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079" w:rsidRDefault="00604079" w:rsidP="000D6D85">
      <w:pPr>
        <w:spacing w:after="120" w:line="240" w:lineRule="auto"/>
        <w:jc w:val="center"/>
        <w:rPr>
          <w:rFonts w:cstheme="minorHAnsi"/>
          <w:b/>
          <w:bCs/>
          <w:color w:val="000000" w:themeColor="text1"/>
          <w:sz w:val="32"/>
          <w:szCs w:val="32"/>
          <w:lang w:val="ro-RO"/>
        </w:rPr>
      </w:pPr>
    </w:p>
    <w:p w:rsidR="00604079" w:rsidRDefault="00604079" w:rsidP="000D6D85">
      <w:pPr>
        <w:spacing w:after="120" w:line="240" w:lineRule="auto"/>
        <w:jc w:val="center"/>
        <w:rPr>
          <w:rFonts w:cstheme="minorHAnsi"/>
          <w:b/>
          <w:bCs/>
          <w:color w:val="000000" w:themeColor="text1"/>
          <w:sz w:val="32"/>
          <w:szCs w:val="32"/>
          <w:lang w:val="ro-RO"/>
        </w:rPr>
      </w:pPr>
    </w:p>
    <w:p w:rsidR="00604079" w:rsidRDefault="00604079" w:rsidP="000D6D85">
      <w:pPr>
        <w:spacing w:after="120" w:line="240" w:lineRule="auto"/>
        <w:jc w:val="center"/>
        <w:rPr>
          <w:rFonts w:cstheme="minorHAnsi"/>
          <w:b/>
          <w:bCs/>
          <w:color w:val="000000" w:themeColor="text1"/>
          <w:sz w:val="32"/>
          <w:szCs w:val="32"/>
          <w:lang w:val="ro-RO"/>
        </w:rPr>
      </w:pPr>
    </w:p>
    <w:p w:rsidR="00604079" w:rsidRDefault="00604079" w:rsidP="000D6D85">
      <w:pPr>
        <w:spacing w:after="120" w:line="240" w:lineRule="auto"/>
        <w:jc w:val="center"/>
        <w:rPr>
          <w:rFonts w:cstheme="minorHAnsi"/>
          <w:b/>
          <w:bCs/>
          <w:color w:val="000000" w:themeColor="text1"/>
          <w:sz w:val="32"/>
          <w:szCs w:val="32"/>
          <w:lang w:val="ro-RO"/>
        </w:rPr>
      </w:pPr>
    </w:p>
    <w:p w:rsidR="00604079" w:rsidRDefault="00604079" w:rsidP="000D6D85">
      <w:pPr>
        <w:spacing w:after="120" w:line="240" w:lineRule="auto"/>
        <w:jc w:val="center"/>
        <w:rPr>
          <w:rFonts w:cstheme="minorHAnsi"/>
          <w:b/>
          <w:bCs/>
          <w:color w:val="000000" w:themeColor="text1"/>
          <w:sz w:val="32"/>
          <w:szCs w:val="32"/>
          <w:lang w:val="ro-RO"/>
        </w:rPr>
      </w:pPr>
    </w:p>
    <w:p w:rsidR="00604079" w:rsidRDefault="00604079" w:rsidP="000D6D85">
      <w:pPr>
        <w:spacing w:after="120" w:line="240" w:lineRule="auto"/>
        <w:jc w:val="center"/>
        <w:rPr>
          <w:rFonts w:cstheme="minorHAnsi"/>
          <w:b/>
          <w:bCs/>
          <w:color w:val="000000" w:themeColor="text1"/>
          <w:sz w:val="32"/>
          <w:szCs w:val="32"/>
          <w:lang w:val="ro-RO"/>
        </w:rPr>
      </w:pPr>
    </w:p>
    <w:p w:rsidR="00604079" w:rsidRDefault="00604079" w:rsidP="000D6D85">
      <w:pPr>
        <w:spacing w:after="120" w:line="240" w:lineRule="auto"/>
        <w:jc w:val="center"/>
        <w:rPr>
          <w:rFonts w:cstheme="minorHAnsi"/>
          <w:b/>
          <w:bCs/>
          <w:color w:val="000000" w:themeColor="text1"/>
          <w:sz w:val="32"/>
          <w:szCs w:val="32"/>
          <w:lang w:val="ro-RO"/>
        </w:rPr>
      </w:pPr>
    </w:p>
    <w:p w:rsidR="00604079" w:rsidRDefault="00604079" w:rsidP="000D6D85">
      <w:pPr>
        <w:spacing w:after="120" w:line="240" w:lineRule="auto"/>
        <w:jc w:val="center"/>
        <w:rPr>
          <w:rFonts w:cstheme="minorHAnsi"/>
          <w:b/>
          <w:bCs/>
          <w:color w:val="000000" w:themeColor="text1"/>
          <w:sz w:val="32"/>
          <w:szCs w:val="32"/>
          <w:lang w:val="ro-RO"/>
        </w:rPr>
      </w:pPr>
    </w:p>
    <w:p w:rsidR="00604079" w:rsidRDefault="00604079" w:rsidP="000D6D85">
      <w:pPr>
        <w:spacing w:after="120" w:line="240" w:lineRule="auto"/>
        <w:jc w:val="center"/>
        <w:rPr>
          <w:rFonts w:cstheme="minorHAnsi"/>
          <w:b/>
          <w:bCs/>
          <w:color w:val="000000" w:themeColor="text1"/>
          <w:sz w:val="32"/>
          <w:szCs w:val="32"/>
          <w:lang w:val="ro-RO"/>
        </w:rPr>
      </w:pPr>
    </w:p>
    <w:p w:rsidR="00604079" w:rsidRDefault="00604079" w:rsidP="000D6D85">
      <w:pPr>
        <w:spacing w:after="120" w:line="240" w:lineRule="auto"/>
        <w:jc w:val="center"/>
        <w:rPr>
          <w:rFonts w:cstheme="minorHAnsi"/>
          <w:b/>
          <w:bCs/>
          <w:color w:val="000000" w:themeColor="text1"/>
          <w:sz w:val="32"/>
          <w:szCs w:val="32"/>
          <w:lang w:val="ro-RO"/>
        </w:rPr>
      </w:pPr>
    </w:p>
    <w:p w:rsidR="00C16A11" w:rsidRPr="00126C71" w:rsidRDefault="00707F06" w:rsidP="000D6D85">
      <w:pPr>
        <w:spacing w:after="120" w:line="240" w:lineRule="auto"/>
        <w:jc w:val="center"/>
        <w:rPr>
          <w:rFonts w:cstheme="minorHAnsi"/>
          <w:b/>
          <w:bCs/>
          <w:color w:val="000000" w:themeColor="text1"/>
          <w:sz w:val="32"/>
          <w:szCs w:val="32"/>
          <w:lang w:val="ro-RO"/>
        </w:rPr>
      </w:pPr>
      <w:r w:rsidRPr="00126C71">
        <w:rPr>
          <w:rFonts w:cstheme="minorHAnsi"/>
          <w:b/>
          <w:bCs/>
          <w:color w:val="000000" w:themeColor="text1"/>
          <w:sz w:val="32"/>
          <w:szCs w:val="32"/>
          <w:lang w:val="ro-RO"/>
        </w:rPr>
        <w:t>P.A. GREEN ENERGY ARAD S.R.L.</w:t>
      </w:r>
    </w:p>
    <w:p w:rsidR="00C16A11" w:rsidRPr="00126C71" w:rsidRDefault="00C16A11" w:rsidP="000D6D85">
      <w:pPr>
        <w:spacing w:after="120" w:line="240" w:lineRule="auto"/>
        <w:jc w:val="center"/>
        <w:rPr>
          <w:rFonts w:cstheme="minorHAnsi"/>
          <w:b/>
          <w:bCs/>
          <w:color w:val="000000" w:themeColor="text1"/>
          <w:sz w:val="32"/>
          <w:szCs w:val="32"/>
          <w:lang w:val="ro-RO"/>
        </w:rPr>
      </w:pPr>
    </w:p>
    <w:p w:rsidR="00C16A11" w:rsidRPr="00126C71" w:rsidRDefault="00C16A11" w:rsidP="000D6D85">
      <w:pPr>
        <w:spacing w:after="120" w:line="240" w:lineRule="auto"/>
        <w:jc w:val="center"/>
        <w:rPr>
          <w:rFonts w:cstheme="minorHAnsi"/>
          <w:b/>
          <w:bCs/>
          <w:color w:val="000000" w:themeColor="text1"/>
          <w:sz w:val="32"/>
          <w:szCs w:val="32"/>
          <w:lang w:val="ro-RO"/>
        </w:rPr>
      </w:pPr>
    </w:p>
    <w:p w:rsidR="00C16A11" w:rsidRPr="00126C71" w:rsidRDefault="00C16A11" w:rsidP="000D6D85">
      <w:pPr>
        <w:spacing w:after="120" w:line="240" w:lineRule="auto"/>
        <w:jc w:val="center"/>
        <w:rPr>
          <w:rFonts w:cstheme="minorHAnsi"/>
          <w:b/>
          <w:bCs/>
          <w:color w:val="000000" w:themeColor="text1"/>
          <w:sz w:val="32"/>
          <w:szCs w:val="32"/>
          <w:lang w:val="ro-RO"/>
        </w:rPr>
      </w:pPr>
    </w:p>
    <w:p w:rsidR="00C16A11" w:rsidRPr="00126C71" w:rsidRDefault="00C16A11" w:rsidP="000D6D85">
      <w:pPr>
        <w:spacing w:after="120" w:line="240" w:lineRule="auto"/>
        <w:jc w:val="center"/>
        <w:rPr>
          <w:rFonts w:cstheme="minorHAnsi"/>
          <w:b/>
          <w:bCs/>
          <w:color w:val="000000" w:themeColor="text1"/>
          <w:sz w:val="32"/>
          <w:szCs w:val="32"/>
          <w:lang w:val="ro-RO"/>
        </w:rPr>
      </w:pPr>
    </w:p>
    <w:p w:rsidR="00C16A11" w:rsidRPr="00126C71" w:rsidRDefault="00C16A11" w:rsidP="000D6D85">
      <w:pPr>
        <w:spacing w:after="120" w:line="240" w:lineRule="auto"/>
        <w:jc w:val="center"/>
        <w:rPr>
          <w:rFonts w:cstheme="minorHAnsi"/>
          <w:b/>
          <w:bCs/>
          <w:color w:val="000000" w:themeColor="text1"/>
          <w:sz w:val="32"/>
          <w:szCs w:val="32"/>
          <w:lang w:val="ro-RO"/>
        </w:rPr>
      </w:pPr>
      <w:r w:rsidRPr="00126C71">
        <w:rPr>
          <w:rFonts w:cstheme="minorHAnsi"/>
          <w:b/>
          <w:bCs/>
          <w:color w:val="000000" w:themeColor="text1"/>
          <w:sz w:val="32"/>
          <w:szCs w:val="32"/>
          <w:lang w:val="ro-RO"/>
        </w:rPr>
        <w:t>MEMORIU DE PREZENTARE</w:t>
      </w:r>
    </w:p>
    <w:p w:rsidR="00C5265D" w:rsidRPr="00126C71" w:rsidRDefault="00C5265D"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C16A11" w:rsidRPr="00126C71" w:rsidRDefault="00C16A11"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C16A11" w:rsidRPr="00126C71" w:rsidRDefault="00C16A11"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C16A11" w:rsidRPr="00126C71" w:rsidRDefault="00C16A11"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C16A11" w:rsidRPr="00126C71" w:rsidRDefault="00C16A11"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C16A11" w:rsidRPr="00126C71" w:rsidRDefault="00C16A11"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C16A11" w:rsidRPr="00126C71" w:rsidRDefault="00C16A11"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C16A11" w:rsidRPr="00126C71" w:rsidRDefault="00C16A11"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C16A11" w:rsidRPr="00126C71" w:rsidRDefault="00C16A11"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C16A11" w:rsidRPr="00126C71" w:rsidRDefault="00C16A11"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C16A11" w:rsidRPr="00126C71" w:rsidRDefault="00C16A11"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C16A11" w:rsidRPr="00126C71" w:rsidRDefault="00C16A11"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C16A11" w:rsidRPr="00126C71" w:rsidRDefault="00C16A11"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C16A11" w:rsidRPr="00126C71" w:rsidRDefault="00C16A11"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C16A11" w:rsidRPr="00126C71" w:rsidRDefault="00C16A11"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C16A11" w:rsidRPr="00126C71" w:rsidRDefault="00C16A11"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C16A11" w:rsidRPr="00126C71" w:rsidRDefault="00C16A11"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C16A11" w:rsidRPr="00126C71" w:rsidRDefault="00C16A11"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C16A11" w:rsidRPr="00126C71" w:rsidRDefault="00C16A11"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C16A11" w:rsidRPr="00126C71" w:rsidRDefault="00C16A11"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C16A11" w:rsidRPr="00126C71" w:rsidRDefault="00C16A11"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C16A11" w:rsidRPr="00126C71" w:rsidRDefault="00C16A11"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C16A11" w:rsidRPr="00126C71" w:rsidRDefault="00C16A11"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C16A11" w:rsidRPr="00126C71" w:rsidRDefault="00C16A11"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C16A11" w:rsidRPr="00126C71" w:rsidRDefault="00C16A11"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1A40C6" w:rsidRPr="00126C71" w:rsidRDefault="001A40C6"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1A40C6" w:rsidRPr="00126C71" w:rsidRDefault="001A40C6"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1A40C6" w:rsidRPr="00126C71" w:rsidRDefault="001A40C6"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1A40C6" w:rsidRPr="00126C71" w:rsidRDefault="001A40C6"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1A40C6" w:rsidRPr="00126C71" w:rsidRDefault="001A40C6"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1A40C6" w:rsidRDefault="001A40C6"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604079" w:rsidRDefault="00604079"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sdt>
      <w:sdtPr>
        <w:rPr>
          <w:rFonts w:asciiTheme="minorHAnsi" w:eastAsiaTheme="minorEastAsia" w:hAnsiTheme="minorHAnsi" w:cstheme="minorHAnsi"/>
          <w:b w:val="0"/>
          <w:bCs w:val="0"/>
          <w:color w:val="000000" w:themeColor="text1"/>
          <w:sz w:val="24"/>
          <w:szCs w:val="24"/>
          <w:lang w:val="ro-RO"/>
        </w:rPr>
        <w:id w:val="762993742"/>
        <w:docPartObj>
          <w:docPartGallery w:val="Table of Contents"/>
          <w:docPartUnique/>
        </w:docPartObj>
      </w:sdtPr>
      <w:sdtEndPr>
        <w:rPr>
          <w:sz w:val="22"/>
          <w:szCs w:val="22"/>
        </w:rPr>
      </w:sdtEndPr>
      <w:sdtContent>
        <w:p w:rsidR="00550AA2" w:rsidRPr="00126C71" w:rsidRDefault="00550AA2" w:rsidP="000D6D85">
          <w:pPr>
            <w:pStyle w:val="TOCHeading"/>
            <w:spacing w:before="0" w:line="240" w:lineRule="auto"/>
            <w:jc w:val="center"/>
            <w:rPr>
              <w:rFonts w:asciiTheme="minorHAnsi" w:hAnsiTheme="minorHAnsi" w:cstheme="minorHAnsi"/>
              <w:color w:val="000000" w:themeColor="text1"/>
              <w:sz w:val="22"/>
              <w:szCs w:val="22"/>
              <w:lang w:val="ro-RO"/>
            </w:rPr>
          </w:pPr>
          <w:r w:rsidRPr="00126C71">
            <w:rPr>
              <w:rFonts w:asciiTheme="minorHAnsi" w:hAnsiTheme="minorHAnsi" w:cstheme="minorHAnsi"/>
              <w:color w:val="000000" w:themeColor="text1"/>
              <w:sz w:val="22"/>
              <w:szCs w:val="22"/>
              <w:lang w:val="ro-RO"/>
            </w:rPr>
            <w:t>CUPRINS</w:t>
          </w:r>
        </w:p>
        <w:p w:rsidR="00550AA2" w:rsidRPr="00126C71" w:rsidRDefault="00550AA2" w:rsidP="000D6D85">
          <w:pPr>
            <w:spacing w:after="0" w:line="240" w:lineRule="auto"/>
            <w:rPr>
              <w:rFonts w:cstheme="minorHAnsi"/>
              <w:color w:val="000000" w:themeColor="text1"/>
              <w:lang w:val="ro-RO"/>
            </w:rPr>
          </w:pPr>
        </w:p>
        <w:p w:rsidR="00604079" w:rsidRDefault="00001630">
          <w:pPr>
            <w:pStyle w:val="TOC1"/>
            <w:rPr>
              <w:noProof/>
              <w:lang w:val="ro-RO" w:eastAsia="ro-RO"/>
            </w:rPr>
          </w:pPr>
          <w:r w:rsidRPr="00126C71">
            <w:rPr>
              <w:rFonts w:cstheme="minorHAnsi"/>
              <w:color w:val="000000" w:themeColor="text1"/>
              <w:lang w:val="ro-RO"/>
            </w:rPr>
            <w:fldChar w:fldCharType="begin"/>
          </w:r>
          <w:r w:rsidR="00550AA2" w:rsidRPr="00126C71">
            <w:rPr>
              <w:rFonts w:cstheme="minorHAnsi"/>
              <w:color w:val="000000" w:themeColor="text1"/>
              <w:lang w:val="ro-RO"/>
            </w:rPr>
            <w:instrText xml:space="preserve"> TOC \o "1-3" \h \z \u </w:instrText>
          </w:r>
          <w:r w:rsidRPr="00126C71">
            <w:rPr>
              <w:rFonts w:cstheme="minorHAnsi"/>
              <w:color w:val="000000" w:themeColor="text1"/>
              <w:lang w:val="ro-RO"/>
            </w:rPr>
            <w:fldChar w:fldCharType="separate"/>
          </w:r>
          <w:hyperlink w:anchor="_Toc111542700" w:history="1">
            <w:r w:rsidR="00604079" w:rsidRPr="00CA5E61">
              <w:rPr>
                <w:rStyle w:val="Hyperlink"/>
                <w:rFonts w:eastAsia="Times New Roman" w:cstheme="minorHAnsi"/>
                <w:noProof/>
                <w:lang w:val="ro-RO" w:eastAsia="ro-RO"/>
              </w:rPr>
              <w:t>I. DENUMIREA PROIECTULUI</w:t>
            </w:r>
            <w:r w:rsidR="00604079">
              <w:rPr>
                <w:noProof/>
                <w:webHidden/>
              </w:rPr>
              <w:tab/>
            </w:r>
            <w:r w:rsidR="00604079">
              <w:rPr>
                <w:noProof/>
                <w:webHidden/>
              </w:rPr>
              <w:fldChar w:fldCharType="begin"/>
            </w:r>
            <w:r w:rsidR="00604079">
              <w:rPr>
                <w:noProof/>
                <w:webHidden/>
              </w:rPr>
              <w:instrText xml:space="preserve"> PAGEREF _Toc111542700 \h </w:instrText>
            </w:r>
            <w:r w:rsidR="00604079">
              <w:rPr>
                <w:noProof/>
                <w:webHidden/>
              </w:rPr>
            </w:r>
            <w:r w:rsidR="00604079">
              <w:rPr>
                <w:noProof/>
                <w:webHidden/>
              </w:rPr>
              <w:fldChar w:fldCharType="separate"/>
            </w:r>
            <w:r w:rsidR="00951114">
              <w:rPr>
                <w:noProof/>
                <w:webHidden/>
              </w:rPr>
              <w:t>6</w:t>
            </w:r>
            <w:r w:rsidR="00604079">
              <w:rPr>
                <w:noProof/>
                <w:webHidden/>
              </w:rPr>
              <w:fldChar w:fldCharType="end"/>
            </w:r>
          </w:hyperlink>
        </w:p>
        <w:p w:rsidR="00604079" w:rsidRDefault="00604079">
          <w:pPr>
            <w:pStyle w:val="TOC1"/>
            <w:rPr>
              <w:noProof/>
              <w:lang w:val="ro-RO" w:eastAsia="ro-RO"/>
            </w:rPr>
          </w:pPr>
          <w:hyperlink w:anchor="_Toc111542701" w:history="1">
            <w:r w:rsidRPr="00CA5E61">
              <w:rPr>
                <w:rStyle w:val="Hyperlink"/>
                <w:rFonts w:eastAsia="Times New Roman" w:cstheme="minorHAnsi"/>
                <w:noProof/>
                <w:lang w:val="ro-RO" w:eastAsia="ro-RO"/>
              </w:rPr>
              <w:t>II. TITULAR</w:t>
            </w:r>
            <w:r>
              <w:rPr>
                <w:noProof/>
                <w:webHidden/>
              </w:rPr>
              <w:tab/>
            </w:r>
            <w:r>
              <w:rPr>
                <w:noProof/>
                <w:webHidden/>
              </w:rPr>
              <w:fldChar w:fldCharType="begin"/>
            </w:r>
            <w:r>
              <w:rPr>
                <w:noProof/>
                <w:webHidden/>
              </w:rPr>
              <w:instrText xml:space="preserve"> PAGEREF _Toc111542701 \h </w:instrText>
            </w:r>
            <w:r>
              <w:rPr>
                <w:noProof/>
                <w:webHidden/>
              </w:rPr>
            </w:r>
            <w:r>
              <w:rPr>
                <w:noProof/>
                <w:webHidden/>
              </w:rPr>
              <w:fldChar w:fldCharType="separate"/>
            </w:r>
            <w:r w:rsidR="00951114">
              <w:rPr>
                <w:noProof/>
                <w:webHidden/>
              </w:rPr>
              <w:t>6</w:t>
            </w:r>
            <w:r>
              <w:rPr>
                <w:noProof/>
                <w:webHidden/>
              </w:rPr>
              <w:fldChar w:fldCharType="end"/>
            </w:r>
          </w:hyperlink>
        </w:p>
        <w:p w:rsidR="00604079" w:rsidRDefault="00604079">
          <w:pPr>
            <w:pStyle w:val="TOC1"/>
            <w:rPr>
              <w:noProof/>
              <w:lang w:val="ro-RO" w:eastAsia="ro-RO"/>
            </w:rPr>
          </w:pPr>
          <w:hyperlink w:anchor="_Toc111542702" w:history="1">
            <w:r w:rsidRPr="00CA5E61">
              <w:rPr>
                <w:rStyle w:val="Hyperlink"/>
                <w:rFonts w:eastAsia="Times New Roman" w:cstheme="minorHAnsi"/>
                <w:noProof/>
                <w:lang w:val="ro-RO" w:eastAsia="ro-RO"/>
              </w:rPr>
              <w:t>III. DESCRIEREA CARACTERISTICILOR FIZICE ALE ÎNTREGULUI PROIECT</w:t>
            </w:r>
            <w:r>
              <w:rPr>
                <w:noProof/>
                <w:webHidden/>
              </w:rPr>
              <w:tab/>
            </w:r>
            <w:r>
              <w:rPr>
                <w:noProof/>
                <w:webHidden/>
              </w:rPr>
              <w:fldChar w:fldCharType="begin"/>
            </w:r>
            <w:r>
              <w:rPr>
                <w:noProof/>
                <w:webHidden/>
              </w:rPr>
              <w:instrText xml:space="preserve"> PAGEREF _Toc111542702 \h </w:instrText>
            </w:r>
            <w:r>
              <w:rPr>
                <w:noProof/>
                <w:webHidden/>
              </w:rPr>
            </w:r>
            <w:r>
              <w:rPr>
                <w:noProof/>
                <w:webHidden/>
              </w:rPr>
              <w:fldChar w:fldCharType="separate"/>
            </w:r>
            <w:r w:rsidR="00951114">
              <w:rPr>
                <w:noProof/>
                <w:webHidden/>
              </w:rPr>
              <w:t>6</w:t>
            </w:r>
            <w:r>
              <w:rPr>
                <w:noProof/>
                <w:webHidden/>
              </w:rPr>
              <w:fldChar w:fldCharType="end"/>
            </w:r>
          </w:hyperlink>
        </w:p>
        <w:p w:rsidR="00604079" w:rsidRDefault="00604079">
          <w:pPr>
            <w:pStyle w:val="TOC2"/>
            <w:rPr>
              <w:noProof/>
              <w:lang w:val="ro-RO" w:eastAsia="ro-RO"/>
            </w:rPr>
          </w:pPr>
          <w:hyperlink w:anchor="_Toc111542703" w:history="1">
            <w:r w:rsidRPr="00CA5E61">
              <w:rPr>
                <w:rStyle w:val="Hyperlink"/>
                <w:rFonts w:eastAsia="Times New Roman" w:cstheme="minorHAnsi"/>
                <w:i/>
                <w:noProof/>
                <w:lang w:val="ro-RO" w:eastAsia="ro-RO"/>
              </w:rPr>
              <w:t>III.1. Un rezumat a proiectului</w:t>
            </w:r>
            <w:r>
              <w:rPr>
                <w:noProof/>
                <w:webHidden/>
              </w:rPr>
              <w:tab/>
            </w:r>
            <w:r>
              <w:rPr>
                <w:noProof/>
                <w:webHidden/>
              </w:rPr>
              <w:fldChar w:fldCharType="begin"/>
            </w:r>
            <w:r>
              <w:rPr>
                <w:noProof/>
                <w:webHidden/>
              </w:rPr>
              <w:instrText xml:space="preserve"> PAGEREF _Toc111542703 \h </w:instrText>
            </w:r>
            <w:r>
              <w:rPr>
                <w:noProof/>
                <w:webHidden/>
              </w:rPr>
            </w:r>
            <w:r>
              <w:rPr>
                <w:noProof/>
                <w:webHidden/>
              </w:rPr>
              <w:fldChar w:fldCharType="separate"/>
            </w:r>
            <w:r w:rsidR="00951114">
              <w:rPr>
                <w:noProof/>
                <w:webHidden/>
              </w:rPr>
              <w:t>6</w:t>
            </w:r>
            <w:r>
              <w:rPr>
                <w:noProof/>
                <w:webHidden/>
              </w:rPr>
              <w:fldChar w:fldCharType="end"/>
            </w:r>
          </w:hyperlink>
        </w:p>
        <w:p w:rsidR="00604079" w:rsidRDefault="00604079">
          <w:pPr>
            <w:pStyle w:val="TOC2"/>
            <w:rPr>
              <w:noProof/>
              <w:lang w:val="ro-RO" w:eastAsia="ro-RO"/>
            </w:rPr>
          </w:pPr>
          <w:hyperlink w:anchor="_Toc111542704" w:history="1">
            <w:r w:rsidRPr="00CA5E61">
              <w:rPr>
                <w:rStyle w:val="Hyperlink"/>
                <w:rFonts w:cstheme="minorHAnsi"/>
                <w:i/>
                <w:noProof/>
                <w:lang w:val="ro-RO"/>
              </w:rPr>
              <w:t>III.2. Justificarea necesității proiectului</w:t>
            </w:r>
            <w:r>
              <w:rPr>
                <w:noProof/>
                <w:webHidden/>
              </w:rPr>
              <w:tab/>
            </w:r>
            <w:r>
              <w:rPr>
                <w:noProof/>
                <w:webHidden/>
              </w:rPr>
              <w:fldChar w:fldCharType="begin"/>
            </w:r>
            <w:r>
              <w:rPr>
                <w:noProof/>
                <w:webHidden/>
              </w:rPr>
              <w:instrText xml:space="preserve"> PAGEREF _Toc111542704 \h </w:instrText>
            </w:r>
            <w:r>
              <w:rPr>
                <w:noProof/>
                <w:webHidden/>
              </w:rPr>
            </w:r>
            <w:r>
              <w:rPr>
                <w:noProof/>
                <w:webHidden/>
              </w:rPr>
              <w:fldChar w:fldCharType="separate"/>
            </w:r>
            <w:r w:rsidR="00951114">
              <w:rPr>
                <w:noProof/>
                <w:webHidden/>
              </w:rPr>
              <w:t>7</w:t>
            </w:r>
            <w:r>
              <w:rPr>
                <w:noProof/>
                <w:webHidden/>
              </w:rPr>
              <w:fldChar w:fldCharType="end"/>
            </w:r>
          </w:hyperlink>
        </w:p>
        <w:p w:rsidR="00604079" w:rsidRDefault="00604079">
          <w:pPr>
            <w:pStyle w:val="TOC2"/>
            <w:rPr>
              <w:noProof/>
              <w:lang w:val="ro-RO" w:eastAsia="ro-RO"/>
            </w:rPr>
          </w:pPr>
          <w:hyperlink w:anchor="_Toc111542705" w:history="1">
            <w:r w:rsidRPr="00CA5E61">
              <w:rPr>
                <w:rStyle w:val="Hyperlink"/>
                <w:rFonts w:eastAsia="Times New Roman" w:cstheme="minorHAnsi"/>
                <w:i/>
                <w:noProof/>
                <w:lang w:val="ro-RO" w:eastAsia="ro-RO"/>
              </w:rPr>
              <w:t>III.3. Valoarea investiției</w:t>
            </w:r>
            <w:r>
              <w:rPr>
                <w:noProof/>
                <w:webHidden/>
              </w:rPr>
              <w:tab/>
            </w:r>
            <w:r>
              <w:rPr>
                <w:noProof/>
                <w:webHidden/>
              </w:rPr>
              <w:fldChar w:fldCharType="begin"/>
            </w:r>
            <w:r>
              <w:rPr>
                <w:noProof/>
                <w:webHidden/>
              </w:rPr>
              <w:instrText xml:space="preserve"> PAGEREF _Toc111542705 \h </w:instrText>
            </w:r>
            <w:r>
              <w:rPr>
                <w:noProof/>
                <w:webHidden/>
              </w:rPr>
            </w:r>
            <w:r>
              <w:rPr>
                <w:noProof/>
                <w:webHidden/>
              </w:rPr>
              <w:fldChar w:fldCharType="separate"/>
            </w:r>
            <w:r w:rsidR="00951114">
              <w:rPr>
                <w:noProof/>
                <w:webHidden/>
              </w:rPr>
              <w:t>8</w:t>
            </w:r>
            <w:r>
              <w:rPr>
                <w:noProof/>
                <w:webHidden/>
              </w:rPr>
              <w:fldChar w:fldCharType="end"/>
            </w:r>
          </w:hyperlink>
        </w:p>
        <w:p w:rsidR="00604079" w:rsidRDefault="00604079">
          <w:pPr>
            <w:pStyle w:val="TOC2"/>
            <w:rPr>
              <w:noProof/>
              <w:lang w:val="ro-RO" w:eastAsia="ro-RO"/>
            </w:rPr>
          </w:pPr>
          <w:hyperlink w:anchor="_Toc111542706" w:history="1">
            <w:r w:rsidRPr="00CA5E61">
              <w:rPr>
                <w:rStyle w:val="Hyperlink"/>
                <w:rFonts w:eastAsia="Times New Roman" w:cstheme="minorHAnsi"/>
                <w:i/>
                <w:noProof/>
                <w:lang w:val="ro-RO" w:eastAsia="ro-RO"/>
              </w:rPr>
              <w:t>III.4. Perioada de implementare propusă</w:t>
            </w:r>
            <w:r>
              <w:rPr>
                <w:noProof/>
                <w:webHidden/>
              </w:rPr>
              <w:tab/>
            </w:r>
            <w:r>
              <w:rPr>
                <w:noProof/>
                <w:webHidden/>
              </w:rPr>
              <w:fldChar w:fldCharType="begin"/>
            </w:r>
            <w:r>
              <w:rPr>
                <w:noProof/>
                <w:webHidden/>
              </w:rPr>
              <w:instrText xml:space="preserve"> PAGEREF _Toc111542706 \h </w:instrText>
            </w:r>
            <w:r>
              <w:rPr>
                <w:noProof/>
                <w:webHidden/>
              </w:rPr>
            </w:r>
            <w:r>
              <w:rPr>
                <w:noProof/>
                <w:webHidden/>
              </w:rPr>
              <w:fldChar w:fldCharType="separate"/>
            </w:r>
            <w:r w:rsidR="00951114">
              <w:rPr>
                <w:noProof/>
                <w:webHidden/>
              </w:rPr>
              <w:t>8</w:t>
            </w:r>
            <w:r>
              <w:rPr>
                <w:noProof/>
                <w:webHidden/>
              </w:rPr>
              <w:fldChar w:fldCharType="end"/>
            </w:r>
          </w:hyperlink>
        </w:p>
        <w:p w:rsidR="00604079" w:rsidRDefault="00604079">
          <w:pPr>
            <w:pStyle w:val="TOC2"/>
            <w:rPr>
              <w:noProof/>
              <w:lang w:val="ro-RO" w:eastAsia="ro-RO"/>
            </w:rPr>
          </w:pPr>
          <w:hyperlink w:anchor="_Toc111542707" w:history="1">
            <w:r w:rsidRPr="00CA5E61">
              <w:rPr>
                <w:rStyle w:val="Hyperlink"/>
                <w:rFonts w:eastAsia="Times New Roman" w:cstheme="minorHAnsi"/>
                <w:i/>
                <w:noProof/>
                <w:lang w:val="ro-RO" w:eastAsia="ro-RO"/>
              </w:rPr>
              <w:t>III.5. Planșe reprezentând limitele amplasamentului proiectului, inclusiv orice suprafață de teren solicitată pentru a fi folosită temporar (planuri de situație și amplasamente)</w:t>
            </w:r>
            <w:r>
              <w:rPr>
                <w:noProof/>
                <w:webHidden/>
              </w:rPr>
              <w:tab/>
            </w:r>
            <w:r>
              <w:rPr>
                <w:noProof/>
                <w:webHidden/>
              </w:rPr>
              <w:fldChar w:fldCharType="begin"/>
            </w:r>
            <w:r>
              <w:rPr>
                <w:noProof/>
                <w:webHidden/>
              </w:rPr>
              <w:instrText xml:space="preserve"> PAGEREF _Toc111542707 \h </w:instrText>
            </w:r>
            <w:r>
              <w:rPr>
                <w:noProof/>
                <w:webHidden/>
              </w:rPr>
            </w:r>
            <w:r>
              <w:rPr>
                <w:noProof/>
                <w:webHidden/>
              </w:rPr>
              <w:fldChar w:fldCharType="separate"/>
            </w:r>
            <w:r w:rsidR="00951114">
              <w:rPr>
                <w:noProof/>
                <w:webHidden/>
              </w:rPr>
              <w:t>8</w:t>
            </w:r>
            <w:r>
              <w:rPr>
                <w:noProof/>
                <w:webHidden/>
              </w:rPr>
              <w:fldChar w:fldCharType="end"/>
            </w:r>
          </w:hyperlink>
        </w:p>
        <w:p w:rsidR="00604079" w:rsidRDefault="00604079">
          <w:pPr>
            <w:pStyle w:val="TOC2"/>
            <w:rPr>
              <w:noProof/>
              <w:lang w:val="ro-RO" w:eastAsia="ro-RO"/>
            </w:rPr>
          </w:pPr>
          <w:hyperlink w:anchor="_Toc111542708" w:history="1">
            <w:r w:rsidRPr="00CA5E61">
              <w:rPr>
                <w:rStyle w:val="Hyperlink"/>
                <w:rFonts w:eastAsia="Times New Roman" w:cstheme="minorHAnsi"/>
                <w:i/>
                <w:noProof/>
                <w:lang w:val="ro-RO" w:eastAsia="ro-RO"/>
              </w:rPr>
              <w:t>III.6. O descriere a caracteristicilor fizice ale întregului proiect, formele fizice ale proiectului (planuri, clădiri, alte structuri, materiale de construcție și altele).</w:t>
            </w:r>
            <w:r>
              <w:rPr>
                <w:noProof/>
                <w:webHidden/>
              </w:rPr>
              <w:tab/>
            </w:r>
            <w:r>
              <w:rPr>
                <w:noProof/>
                <w:webHidden/>
              </w:rPr>
              <w:fldChar w:fldCharType="begin"/>
            </w:r>
            <w:r>
              <w:rPr>
                <w:noProof/>
                <w:webHidden/>
              </w:rPr>
              <w:instrText xml:space="preserve"> PAGEREF _Toc111542708 \h </w:instrText>
            </w:r>
            <w:r>
              <w:rPr>
                <w:noProof/>
                <w:webHidden/>
              </w:rPr>
            </w:r>
            <w:r>
              <w:rPr>
                <w:noProof/>
                <w:webHidden/>
              </w:rPr>
              <w:fldChar w:fldCharType="separate"/>
            </w:r>
            <w:r w:rsidR="00951114">
              <w:rPr>
                <w:noProof/>
                <w:webHidden/>
              </w:rPr>
              <w:t>8</w:t>
            </w:r>
            <w:r>
              <w:rPr>
                <w:noProof/>
                <w:webHidden/>
              </w:rPr>
              <w:fldChar w:fldCharType="end"/>
            </w:r>
          </w:hyperlink>
        </w:p>
        <w:p w:rsidR="00604079" w:rsidRDefault="00604079">
          <w:pPr>
            <w:pStyle w:val="TOC1"/>
            <w:rPr>
              <w:noProof/>
              <w:lang w:val="ro-RO" w:eastAsia="ro-RO"/>
            </w:rPr>
          </w:pPr>
          <w:hyperlink w:anchor="_Toc111542709" w:history="1">
            <w:r w:rsidRPr="00CA5E61">
              <w:rPr>
                <w:rStyle w:val="Hyperlink"/>
                <w:rFonts w:eastAsia="Times New Roman" w:cstheme="minorHAnsi"/>
                <w:noProof/>
                <w:lang w:val="ro-RO" w:eastAsia="ro-RO"/>
              </w:rPr>
              <w:t>IV. DESCRIEREA LUCRĂRILOR DE DEMOLARE NECESARE</w:t>
            </w:r>
            <w:r>
              <w:rPr>
                <w:noProof/>
                <w:webHidden/>
              </w:rPr>
              <w:tab/>
            </w:r>
            <w:r>
              <w:rPr>
                <w:noProof/>
                <w:webHidden/>
              </w:rPr>
              <w:fldChar w:fldCharType="begin"/>
            </w:r>
            <w:r>
              <w:rPr>
                <w:noProof/>
                <w:webHidden/>
              </w:rPr>
              <w:instrText xml:space="preserve"> PAGEREF _Toc111542709 \h </w:instrText>
            </w:r>
            <w:r>
              <w:rPr>
                <w:noProof/>
                <w:webHidden/>
              </w:rPr>
            </w:r>
            <w:r>
              <w:rPr>
                <w:noProof/>
                <w:webHidden/>
              </w:rPr>
              <w:fldChar w:fldCharType="separate"/>
            </w:r>
            <w:r w:rsidR="00951114">
              <w:rPr>
                <w:noProof/>
                <w:webHidden/>
              </w:rPr>
              <w:t>17</w:t>
            </w:r>
            <w:r>
              <w:rPr>
                <w:noProof/>
                <w:webHidden/>
              </w:rPr>
              <w:fldChar w:fldCharType="end"/>
            </w:r>
          </w:hyperlink>
        </w:p>
        <w:p w:rsidR="00604079" w:rsidRDefault="00604079">
          <w:pPr>
            <w:pStyle w:val="TOC1"/>
            <w:rPr>
              <w:noProof/>
              <w:lang w:val="ro-RO" w:eastAsia="ro-RO"/>
            </w:rPr>
          </w:pPr>
          <w:hyperlink w:anchor="_Toc111542710" w:history="1">
            <w:r w:rsidRPr="00CA5E61">
              <w:rPr>
                <w:rStyle w:val="Hyperlink"/>
                <w:rFonts w:eastAsia="Times New Roman" w:cstheme="minorHAnsi"/>
                <w:noProof/>
                <w:lang w:val="ro-RO" w:eastAsia="ro-RO"/>
              </w:rPr>
              <w:t>V. DESCRIEREA AMPLASĂRII PROIECTULUI</w:t>
            </w:r>
            <w:r>
              <w:rPr>
                <w:noProof/>
                <w:webHidden/>
              </w:rPr>
              <w:tab/>
            </w:r>
            <w:r>
              <w:rPr>
                <w:noProof/>
                <w:webHidden/>
              </w:rPr>
              <w:fldChar w:fldCharType="begin"/>
            </w:r>
            <w:r>
              <w:rPr>
                <w:noProof/>
                <w:webHidden/>
              </w:rPr>
              <w:instrText xml:space="preserve"> PAGEREF _Toc111542710 \h </w:instrText>
            </w:r>
            <w:r>
              <w:rPr>
                <w:noProof/>
                <w:webHidden/>
              </w:rPr>
            </w:r>
            <w:r>
              <w:rPr>
                <w:noProof/>
                <w:webHidden/>
              </w:rPr>
              <w:fldChar w:fldCharType="separate"/>
            </w:r>
            <w:r w:rsidR="00951114">
              <w:rPr>
                <w:noProof/>
                <w:webHidden/>
              </w:rPr>
              <w:t>17</w:t>
            </w:r>
            <w:r>
              <w:rPr>
                <w:noProof/>
                <w:webHidden/>
              </w:rPr>
              <w:fldChar w:fldCharType="end"/>
            </w:r>
          </w:hyperlink>
        </w:p>
        <w:p w:rsidR="00604079" w:rsidRDefault="00604079">
          <w:pPr>
            <w:pStyle w:val="TOC2"/>
            <w:rPr>
              <w:noProof/>
              <w:lang w:val="ro-RO" w:eastAsia="ro-RO"/>
            </w:rPr>
          </w:pPr>
          <w:hyperlink w:anchor="_Toc111542711" w:history="1">
            <w:r w:rsidRPr="00CA5E61">
              <w:rPr>
                <w:rStyle w:val="Hyperlink"/>
                <w:rFonts w:eastAsia="Times New Roman" w:cstheme="minorHAnsi"/>
                <w:i/>
                <w:noProof/>
                <w:lang w:val="ro-RO" w:eastAsia="ro-RO"/>
              </w:rPr>
              <w:t>V.1. Distanța față de granițe pentru proiectele care cad sub incidența Convenției privind evaluarea impactului asupra mediului în context transfrontieră, adoptată la Espoo la 25 februarie 1991, ratificată prin Legea nr. 22/2001, cu completările ulterioare;</w:t>
            </w:r>
            <w:r>
              <w:rPr>
                <w:noProof/>
                <w:webHidden/>
              </w:rPr>
              <w:tab/>
            </w:r>
            <w:r>
              <w:rPr>
                <w:noProof/>
                <w:webHidden/>
              </w:rPr>
              <w:fldChar w:fldCharType="begin"/>
            </w:r>
            <w:r>
              <w:rPr>
                <w:noProof/>
                <w:webHidden/>
              </w:rPr>
              <w:instrText xml:space="preserve"> PAGEREF _Toc111542711 \h </w:instrText>
            </w:r>
            <w:r>
              <w:rPr>
                <w:noProof/>
                <w:webHidden/>
              </w:rPr>
            </w:r>
            <w:r>
              <w:rPr>
                <w:noProof/>
                <w:webHidden/>
              </w:rPr>
              <w:fldChar w:fldCharType="separate"/>
            </w:r>
            <w:r w:rsidR="00951114">
              <w:rPr>
                <w:noProof/>
                <w:webHidden/>
              </w:rPr>
              <w:t>17</w:t>
            </w:r>
            <w:r>
              <w:rPr>
                <w:noProof/>
                <w:webHidden/>
              </w:rPr>
              <w:fldChar w:fldCharType="end"/>
            </w:r>
          </w:hyperlink>
        </w:p>
        <w:p w:rsidR="00604079" w:rsidRDefault="00604079">
          <w:pPr>
            <w:pStyle w:val="TOC1"/>
            <w:rPr>
              <w:noProof/>
              <w:lang w:val="ro-RO" w:eastAsia="ro-RO"/>
            </w:rPr>
          </w:pPr>
          <w:hyperlink w:anchor="_Toc111542712" w:history="1">
            <w:r w:rsidRPr="00CA5E61">
              <w:rPr>
                <w:rStyle w:val="Hyperlink"/>
                <w:rFonts w:eastAsia="Times New Roman" w:cstheme="minorHAnsi"/>
                <w:i/>
                <w:noProof/>
                <w:lang w:val="ro-RO" w:eastAsia="ro-RO"/>
              </w:rPr>
              <w:t>V.2. Hărți, fotografii ale amplasamentului care pot oferi informații privind caracteristicile fizice ale mediului, atât naturale, cât și artificiale, și alte informații privind:</w:t>
            </w:r>
            <w:r>
              <w:rPr>
                <w:noProof/>
                <w:webHidden/>
              </w:rPr>
              <w:tab/>
            </w:r>
            <w:r>
              <w:rPr>
                <w:noProof/>
                <w:webHidden/>
              </w:rPr>
              <w:fldChar w:fldCharType="begin"/>
            </w:r>
            <w:r>
              <w:rPr>
                <w:noProof/>
                <w:webHidden/>
              </w:rPr>
              <w:instrText xml:space="preserve"> PAGEREF _Toc111542712 \h </w:instrText>
            </w:r>
            <w:r>
              <w:rPr>
                <w:noProof/>
                <w:webHidden/>
              </w:rPr>
            </w:r>
            <w:r>
              <w:rPr>
                <w:noProof/>
                <w:webHidden/>
              </w:rPr>
              <w:fldChar w:fldCharType="separate"/>
            </w:r>
            <w:r w:rsidR="00951114">
              <w:rPr>
                <w:noProof/>
                <w:webHidden/>
              </w:rPr>
              <w:t>17</w:t>
            </w:r>
            <w:r>
              <w:rPr>
                <w:noProof/>
                <w:webHidden/>
              </w:rPr>
              <w:fldChar w:fldCharType="end"/>
            </w:r>
          </w:hyperlink>
        </w:p>
        <w:p w:rsidR="00604079" w:rsidRDefault="00604079">
          <w:pPr>
            <w:pStyle w:val="TOC1"/>
            <w:rPr>
              <w:noProof/>
              <w:lang w:val="ro-RO" w:eastAsia="ro-RO"/>
            </w:rPr>
          </w:pPr>
          <w:hyperlink w:anchor="_Toc111542713" w:history="1">
            <w:r w:rsidRPr="00CA5E61">
              <w:rPr>
                <w:rStyle w:val="Hyperlink"/>
                <w:rFonts w:eastAsia="Times New Roman" w:cstheme="minorHAnsi"/>
                <w:noProof/>
                <w:lang w:val="ro-RO" w:eastAsia="ro-RO"/>
              </w:rPr>
              <w:t>VI. 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_Toc111542713 \h </w:instrText>
            </w:r>
            <w:r>
              <w:rPr>
                <w:noProof/>
                <w:webHidden/>
              </w:rPr>
            </w:r>
            <w:r>
              <w:rPr>
                <w:noProof/>
                <w:webHidden/>
              </w:rPr>
              <w:fldChar w:fldCharType="separate"/>
            </w:r>
            <w:r w:rsidR="00951114">
              <w:rPr>
                <w:noProof/>
                <w:webHidden/>
              </w:rPr>
              <w:t>19</w:t>
            </w:r>
            <w:r>
              <w:rPr>
                <w:noProof/>
                <w:webHidden/>
              </w:rPr>
              <w:fldChar w:fldCharType="end"/>
            </w:r>
          </w:hyperlink>
        </w:p>
        <w:p w:rsidR="00604079" w:rsidRDefault="00604079">
          <w:pPr>
            <w:pStyle w:val="TOC2"/>
            <w:rPr>
              <w:noProof/>
              <w:lang w:val="ro-RO" w:eastAsia="ro-RO"/>
            </w:rPr>
          </w:pPr>
          <w:hyperlink w:anchor="_Toc111542714" w:history="1">
            <w:r w:rsidRPr="00CA5E61">
              <w:rPr>
                <w:rStyle w:val="Hyperlink"/>
                <w:rFonts w:eastAsia="Times New Roman" w:cstheme="minorHAnsi"/>
                <w:noProof/>
                <w:lang w:val="ro-RO" w:eastAsia="ro-RO"/>
              </w:rPr>
              <w:t>A. SURSE DE POLUANȚI ȘI INSTALAȚII PENTRU REȚINEREA, EVACUAREA ȘI DISPERSIA POLUANȚILOR ÎN MEDIU.</w:t>
            </w:r>
            <w:r>
              <w:rPr>
                <w:noProof/>
                <w:webHidden/>
              </w:rPr>
              <w:tab/>
            </w:r>
            <w:r>
              <w:rPr>
                <w:noProof/>
                <w:webHidden/>
              </w:rPr>
              <w:fldChar w:fldCharType="begin"/>
            </w:r>
            <w:r>
              <w:rPr>
                <w:noProof/>
                <w:webHidden/>
              </w:rPr>
              <w:instrText xml:space="preserve"> PAGEREF _Toc111542714 \h </w:instrText>
            </w:r>
            <w:r>
              <w:rPr>
                <w:noProof/>
                <w:webHidden/>
              </w:rPr>
            </w:r>
            <w:r>
              <w:rPr>
                <w:noProof/>
                <w:webHidden/>
              </w:rPr>
              <w:fldChar w:fldCharType="separate"/>
            </w:r>
            <w:r w:rsidR="00951114">
              <w:rPr>
                <w:noProof/>
                <w:webHidden/>
              </w:rPr>
              <w:t>19</w:t>
            </w:r>
            <w:r>
              <w:rPr>
                <w:noProof/>
                <w:webHidden/>
              </w:rPr>
              <w:fldChar w:fldCharType="end"/>
            </w:r>
          </w:hyperlink>
        </w:p>
        <w:p w:rsidR="00604079" w:rsidRDefault="00604079">
          <w:pPr>
            <w:pStyle w:val="TOC2"/>
            <w:rPr>
              <w:noProof/>
              <w:lang w:val="ro-RO" w:eastAsia="ro-RO"/>
            </w:rPr>
          </w:pPr>
          <w:hyperlink w:anchor="_Toc111542715" w:history="1">
            <w:r w:rsidRPr="00CA5E61">
              <w:rPr>
                <w:rStyle w:val="Hyperlink"/>
                <w:rFonts w:eastAsia="Times New Roman" w:cstheme="minorHAnsi"/>
                <w:i/>
                <w:noProof/>
                <w:lang w:val="ro-RO" w:eastAsia="ro-RO"/>
              </w:rPr>
              <w:t>VI.1. Protecția calității apelor</w:t>
            </w:r>
            <w:r>
              <w:rPr>
                <w:noProof/>
                <w:webHidden/>
              </w:rPr>
              <w:tab/>
            </w:r>
            <w:r>
              <w:rPr>
                <w:noProof/>
                <w:webHidden/>
              </w:rPr>
              <w:fldChar w:fldCharType="begin"/>
            </w:r>
            <w:r>
              <w:rPr>
                <w:noProof/>
                <w:webHidden/>
              </w:rPr>
              <w:instrText xml:space="preserve"> PAGEREF _Toc111542715 \h </w:instrText>
            </w:r>
            <w:r>
              <w:rPr>
                <w:noProof/>
                <w:webHidden/>
              </w:rPr>
            </w:r>
            <w:r>
              <w:rPr>
                <w:noProof/>
                <w:webHidden/>
              </w:rPr>
              <w:fldChar w:fldCharType="separate"/>
            </w:r>
            <w:r w:rsidR="00951114">
              <w:rPr>
                <w:noProof/>
                <w:webHidden/>
              </w:rPr>
              <w:t>19</w:t>
            </w:r>
            <w:r>
              <w:rPr>
                <w:noProof/>
                <w:webHidden/>
              </w:rPr>
              <w:fldChar w:fldCharType="end"/>
            </w:r>
          </w:hyperlink>
        </w:p>
        <w:p w:rsidR="00604079" w:rsidRDefault="00604079">
          <w:pPr>
            <w:pStyle w:val="TOC2"/>
            <w:rPr>
              <w:noProof/>
              <w:lang w:val="ro-RO" w:eastAsia="ro-RO"/>
            </w:rPr>
          </w:pPr>
          <w:hyperlink w:anchor="_Toc111542716" w:history="1">
            <w:r w:rsidRPr="00CA5E61">
              <w:rPr>
                <w:rStyle w:val="Hyperlink"/>
                <w:rFonts w:eastAsia="Times New Roman" w:cstheme="minorHAnsi"/>
                <w:i/>
                <w:noProof/>
                <w:lang w:val="ro-RO" w:eastAsia="ro-RO"/>
              </w:rPr>
              <w:t>VI.2. Protecția aerului</w:t>
            </w:r>
            <w:r>
              <w:rPr>
                <w:noProof/>
                <w:webHidden/>
              </w:rPr>
              <w:tab/>
            </w:r>
            <w:r>
              <w:rPr>
                <w:noProof/>
                <w:webHidden/>
              </w:rPr>
              <w:fldChar w:fldCharType="begin"/>
            </w:r>
            <w:r>
              <w:rPr>
                <w:noProof/>
                <w:webHidden/>
              </w:rPr>
              <w:instrText xml:space="preserve"> PAGEREF _Toc111542716 \h </w:instrText>
            </w:r>
            <w:r>
              <w:rPr>
                <w:noProof/>
                <w:webHidden/>
              </w:rPr>
            </w:r>
            <w:r>
              <w:rPr>
                <w:noProof/>
                <w:webHidden/>
              </w:rPr>
              <w:fldChar w:fldCharType="separate"/>
            </w:r>
            <w:r w:rsidR="00951114">
              <w:rPr>
                <w:noProof/>
                <w:webHidden/>
              </w:rPr>
              <w:t>20</w:t>
            </w:r>
            <w:r>
              <w:rPr>
                <w:noProof/>
                <w:webHidden/>
              </w:rPr>
              <w:fldChar w:fldCharType="end"/>
            </w:r>
          </w:hyperlink>
        </w:p>
        <w:p w:rsidR="00604079" w:rsidRDefault="00604079">
          <w:pPr>
            <w:pStyle w:val="TOC2"/>
            <w:rPr>
              <w:noProof/>
              <w:lang w:val="ro-RO" w:eastAsia="ro-RO"/>
            </w:rPr>
          </w:pPr>
          <w:hyperlink w:anchor="_Toc111542717" w:history="1">
            <w:r w:rsidRPr="00CA5E61">
              <w:rPr>
                <w:rStyle w:val="Hyperlink"/>
                <w:rFonts w:eastAsia="Times New Roman" w:cstheme="minorHAnsi"/>
                <w:i/>
                <w:noProof/>
                <w:lang w:val="ro-RO" w:eastAsia="ro-RO"/>
              </w:rPr>
              <w:t>VI.3. Protecția împotriva zgomotului și vibrațiilor</w:t>
            </w:r>
            <w:r>
              <w:rPr>
                <w:noProof/>
                <w:webHidden/>
              </w:rPr>
              <w:tab/>
            </w:r>
            <w:r>
              <w:rPr>
                <w:noProof/>
                <w:webHidden/>
              </w:rPr>
              <w:fldChar w:fldCharType="begin"/>
            </w:r>
            <w:r>
              <w:rPr>
                <w:noProof/>
                <w:webHidden/>
              </w:rPr>
              <w:instrText xml:space="preserve"> PAGEREF _Toc111542717 \h </w:instrText>
            </w:r>
            <w:r>
              <w:rPr>
                <w:noProof/>
                <w:webHidden/>
              </w:rPr>
            </w:r>
            <w:r>
              <w:rPr>
                <w:noProof/>
                <w:webHidden/>
              </w:rPr>
              <w:fldChar w:fldCharType="separate"/>
            </w:r>
            <w:r w:rsidR="00951114">
              <w:rPr>
                <w:noProof/>
                <w:webHidden/>
              </w:rPr>
              <w:t>21</w:t>
            </w:r>
            <w:r>
              <w:rPr>
                <w:noProof/>
                <w:webHidden/>
              </w:rPr>
              <w:fldChar w:fldCharType="end"/>
            </w:r>
          </w:hyperlink>
        </w:p>
        <w:p w:rsidR="00604079" w:rsidRDefault="00604079">
          <w:pPr>
            <w:pStyle w:val="TOC2"/>
            <w:rPr>
              <w:noProof/>
              <w:lang w:val="ro-RO" w:eastAsia="ro-RO"/>
            </w:rPr>
          </w:pPr>
          <w:hyperlink w:anchor="_Toc111542718" w:history="1">
            <w:r w:rsidRPr="00CA5E61">
              <w:rPr>
                <w:rStyle w:val="Hyperlink"/>
                <w:rFonts w:eastAsia="Times New Roman" w:cstheme="minorHAnsi"/>
                <w:i/>
                <w:noProof/>
                <w:lang w:val="ro-RO" w:eastAsia="ro-RO"/>
              </w:rPr>
              <w:t>VI.4. Protecția împotriva radiațiilor</w:t>
            </w:r>
            <w:r>
              <w:rPr>
                <w:noProof/>
                <w:webHidden/>
              </w:rPr>
              <w:tab/>
            </w:r>
            <w:r>
              <w:rPr>
                <w:noProof/>
                <w:webHidden/>
              </w:rPr>
              <w:fldChar w:fldCharType="begin"/>
            </w:r>
            <w:r>
              <w:rPr>
                <w:noProof/>
                <w:webHidden/>
              </w:rPr>
              <w:instrText xml:space="preserve"> PAGEREF _Toc111542718 \h </w:instrText>
            </w:r>
            <w:r>
              <w:rPr>
                <w:noProof/>
                <w:webHidden/>
              </w:rPr>
            </w:r>
            <w:r>
              <w:rPr>
                <w:noProof/>
                <w:webHidden/>
              </w:rPr>
              <w:fldChar w:fldCharType="separate"/>
            </w:r>
            <w:r w:rsidR="00951114">
              <w:rPr>
                <w:noProof/>
                <w:webHidden/>
              </w:rPr>
              <w:t>22</w:t>
            </w:r>
            <w:r>
              <w:rPr>
                <w:noProof/>
                <w:webHidden/>
              </w:rPr>
              <w:fldChar w:fldCharType="end"/>
            </w:r>
          </w:hyperlink>
        </w:p>
        <w:p w:rsidR="00604079" w:rsidRDefault="00604079">
          <w:pPr>
            <w:pStyle w:val="TOC2"/>
            <w:rPr>
              <w:noProof/>
              <w:lang w:val="ro-RO" w:eastAsia="ro-RO"/>
            </w:rPr>
          </w:pPr>
          <w:hyperlink w:anchor="_Toc111542719" w:history="1">
            <w:r w:rsidRPr="00CA5E61">
              <w:rPr>
                <w:rStyle w:val="Hyperlink"/>
                <w:rFonts w:eastAsia="Times New Roman" w:cstheme="minorHAnsi"/>
                <w:i/>
                <w:noProof/>
                <w:lang w:val="ro-RO" w:eastAsia="ro-RO"/>
              </w:rPr>
              <w:t>VI.5. Protecția solului și a subsolului</w:t>
            </w:r>
            <w:r>
              <w:rPr>
                <w:noProof/>
                <w:webHidden/>
              </w:rPr>
              <w:tab/>
            </w:r>
            <w:r>
              <w:rPr>
                <w:noProof/>
                <w:webHidden/>
              </w:rPr>
              <w:fldChar w:fldCharType="begin"/>
            </w:r>
            <w:r>
              <w:rPr>
                <w:noProof/>
                <w:webHidden/>
              </w:rPr>
              <w:instrText xml:space="preserve"> PAGEREF _Toc111542719 \h </w:instrText>
            </w:r>
            <w:r>
              <w:rPr>
                <w:noProof/>
                <w:webHidden/>
              </w:rPr>
            </w:r>
            <w:r>
              <w:rPr>
                <w:noProof/>
                <w:webHidden/>
              </w:rPr>
              <w:fldChar w:fldCharType="separate"/>
            </w:r>
            <w:r w:rsidR="00951114">
              <w:rPr>
                <w:noProof/>
                <w:webHidden/>
              </w:rPr>
              <w:t>22</w:t>
            </w:r>
            <w:r>
              <w:rPr>
                <w:noProof/>
                <w:webHidden/>
              </w:rPr>
              <w:fldChar w:fldCharType="end"/>
            </w:r>
          </w:hyperlink>
        </w:p>
        <w:p w:rsidR="00604079" w:rsidRDefault="00604079">
          <w:pPr>
            <w:pStyle w:val="TOC2"/>
            <w:rPr>
              <w:noProof/>
              <w:lang w:val="ro-RO" w:eastAsia="ro-RO"/>
            </w:rPr>
          </w:pPr>
          <w:hyperlink w:anchor="_Toc111542720" w:history="1">
            <w:r w:rsidRPr="00CA5E61">
              <w:rPr>
                <w:rStyle w:val="Hyperlink"/>
                <w:rFonts w:eastAsia="Times New Roman" w:cstheme="minorHAnsi"/>
                <w:i/>
                <w:noProof/>
                <w:lang w:val="ro-RO" w:eastAsia="ro-RO"/>
              </w:rPr>
              <w:t>VI.6. Protecția ecosistemelor terestre și acvatice</w:t>
            </w:r>
            <w:r>
              <w:rPr>
                <w:noProof/>
                <w:webHidden/>
              </w:rPr>
              <w:tab/>
            </w:r>
            <w:r>
              <w:rPr>
                <w:noProof/>
                <w:webHidden/>
              </w:rPr>
              <w:fldChar w:fldCharType="begin"/>
            </w:r>
            <w:r>
              <w:rPr>
                <w:noProof/>
                <w:webHidden/>
              </w:rPr>
              <w:instrText xml:space="preserve"> PAGEREF _Toc111542720 \h </w:instrText>
            </w:r>
            <w:r>
              <w:rPr>
                <w:noProof/>
                <w:webHidden/>
              </w:rPr>
            </w:r>
            <w:r>
              <w:rPr>
                <w:noProof/>
                <w:webHidden/>
              </w:rPr>
              <w:fldChar w:fldCharType="separate"/>
            </w:r>
            <w:r w:rsidR="00951114">
              <w:rPr>
                <w:noProof/>
                <w:webHidden/>
              </w:rPr>
              <w:t>23</w:t>
            </w:r>
            <w:r>
              <w:rPr>
                <w:noProof/>
                <w:webHidden/>
              </w:rPr>
              <w:fldChar w:fldCharType="end"/>
            </w:r>
          </w:hyperlink>
        </w:p>
        <w:p w:rsidR="00604079" w:rsidRDefault="00604079">
          <w:pPr>
            <w:pStyle w:val="TOC2"/>
            <w:rPr>
              <w:noProof/>
              <w:lang w:val="ro-RO" w:eastAsia="ro-RO"/>
            </w:rPr>
          </w:pPr>
          <w:hyperlink w:anchor="_Toc111542721" w:history="1">
            <w:r w:rsidRPr="00CA5E61">
              <w:rPr>
                <w:rStyle w:val="Hyperlink"/>
                <w:rFonts w:eastAsia="Times New Roman" w:cstheme="minorHAnsi"/>
                <w:i/>
                <w:noProof/>
                <w:lang w:val="ro-RO" w:eastAsia="ro-RO"/>
              </w:rPr>
              <w:t>VI.7. Protecția așezărilor umane și a altor obiective de interes public</w:t>
            </w:r>
            <w:r>
              <w:rPr>
                <w:noProof/>
                <w:webHidden/>
              </w:rPr>
              <w:tab/>
            </w:r>
            <w:r>
              <w:rPr>
                <w:noProof/>
                <w:webHidden/>
              </w:rPr>
              <w:fldChar w:fldCharType="begin"/>
            </w:r>
            <w:r>
              <w:rPr>
                <w:noProof/>
                <w:webHidden/>
              </w:rPr>
              <w:instrText xml:space="preserve"> PAGEREF _Toc111542721 \h </w:instrText>
            </w:r>
            <w:r>
              <w:rPr>
                <w:noProof/>
                <w:webHidden/>
              </w:rPr>
            </w:r>
            <w:r>
              <w:rPr>
                <w:noProof/>
                <w:webHidden/>
              </w:rPr>
              <w:fldChar w:fldCharType="separate"/>
            </w:r>
            <w:r w:rsidR="00951114">
              <w:rPr>
                <w:noProof/>
                <w:webHidden/>
              </w:rPr>
              <w:t>24</w:t>
            </w:r>
            <w:r>
              <w:rPr>
                <w:noProof/>
                <w:webHidden/>
              </w:rPr>
              <w:fldChar w:fldCharType="end"/>
            </w:r>
          </w:hyperlink>
        </w:p>
        <w:p w:rsidR="00604079" w:rsidRDefault="00604079">
          <w:pPr>
            <w:pStyle w:val="TOC2"/>
            <w:rPr>
              <w:noProof/>
              <w:lang w:val="ro-RO" w:eastAsia="ro-RO"/>
            </w:rPr>
          </w:pPr>
          <w:hyperlink w:anchor="_Toc111542722" w:history="1">
            <w:r w:rsidRPr="00CA5E61">
              <w:rPr>
                <w:rStyle w:val="Hyperlink"/>
                <w:rFonts w:eastAsia="Times New Roman" w:cstheme="minorHAnsi"/>
                <w:i/>
                <w:noProof/>
                <w:lang w:val="ro-RO" w:eastAsia="ro-RO"/>
              </w:rPr>
              <w:t>VI.8. Prevenirea și gestionarea deșeurilor generate pe amplasament în timpul realizării proiectului/în timpul exploatării, inclusiv eliminarea:</w:t>
            </w:r>
            <w:r>
              <w:rPr>
                <w:noProof/>
                <w:webHidden/>
              </w:rPr>
              <w:tab/>
            </w:r>
            <w:r>
              <w:rPr>
                <w:noProof/>
                <w:webHidden/>
              </w:rPr>
              <w:fldChar w:fldCharType="begin"/>
            </w:r>
            <w:r>
              <w:rPr>
                <w:noProof/>
                <w:webHidden/>
              </w:rPr>
              <w:instrText xml:space="preserve"> PAGEREF _Toc111542722 \h </w:instrText>
            </w:r>
            <w:r>
              <w:rPr>
                <w:noProof/>
                <w:webHidden/>
              </w:rPr>
            </w:r>
            <w:r>
              <w:rPr>
                <w:noProof/>
                <w:webHidden/>
              </w:rPr>
              <w:fldChar w:fldCharType="separate"/>
            </w:r>
            <w:r w:rsidR="00951114">
              <w:rPr>
                <w:noProof/>
                <w:webHidden/>
              </w:rPr>
              <w:t>25</w:t>
            </w:r>
            <w:r>
              <w:rPr>
                <w:noProof/>
                <w:webHidden/>
              </w:rPr>
              <w:fldChar w:fldCharType="end"/>
            </w:r>
          </w:hyperlink>
        </w:p>
        <w:p w:rsidR="00604079" w:rsidRDefault="00604079">
          <w:pPr>
            <w:pStyle w:val="TOC2"/>
            <w:rPr>
              <w:noProof/>
              <w:lang w:val="ro-RO" w:eastAsia="ro-RO"/>
            </w:rPr>
          </w:pPr>
          <w:hyperlink w:anchor="_Toc111542723" w:history="1">
            <w:r w:rsidRPr="00CA5E61">
              <w:rPr>
                <w:rStyle w:val="Hyperlink"/>
                <w:rFonts w:eastAsia="Times New Roman" w:cstheme="minorHAnsi"/>
                <w:i/>
                <w:noProof/>
                <w:lang w:val="ro-RO" w:eastAsia="ro-RO"/>
              </w:rPr>
              <w:t>VI.9. Gospodărirea substanțelor și preparatelor chimice periculoase:</w:t>
            </w:r>
            <w:r>
              <w:rPr>
                <w:noProof/>
                <w:webHidden/>
              </w:rPr>
              <w:tab/>
            </w:r>
            <w:r>
              <w:rPr>
                <w:noProof/>
                <w:webHidden/>
              </w:rPr>
              <w:fldChar w:fldCharType="begin"/>
            </w:r>
            <w:r>
              <w:rPr>
                <w:noProof/>
                <w:webHidden/>
              </w:rPr>
              <w:instrText xml:space="preserve"> PAGEREF _Toc111542723 \h </w:instrText>
            </w:r>
            <w:r>
              <w:rPr>
                <w:noProof/>
                <w:webHidden/>
              </w:rPr>
            </w:r>
            <w:r>
              <w:rPr>
                <w:noProof/>
                <w:webHidden/>
              </w:rPr>
              <w:fldChar w:fldCharType="separate"/>
            </w:r>
            <w:r w:rsidR="00951114">
              <w:rPr>
                <w:noProof/>
                <w:webHidden/>
              </w:rPr>
              <w:t>26</w:t>
            </w:r>
            <w:r>
              <w:rPr>
                <w:noProof/>
                <w:webHidden/>
              </w:rPr>
              <w:fldChar w:fldCharType="end"/>
            </w:r>
          </w:hyperlink>
        </w:p>
        <w:p w:rsidR="00604079" w:rsidRDefault="00604079">
          <w:pPr>
            <w:pStyle w:val="TOC1"/>
            <w:rPr>
              <w:noProof/>
              <w:lang w:val="ro-RO" w:eastAsia="ro-RO"/>
            </w:rPr>
          </w:pPr>
          <w:hyperlink w:anchor="_Toc111542724" w:history="1">
            <w:r w:rsidRPr="00CA5E61">
              <w:rPr>
                <w:rStyle w:val="Hyperlink"/>
                <w:rFonts w:eastAsia="Times New Roman" w:cstheme="minorHAnsi"/>
                <w:noProof/>
                <w:lang w:val="ro-RO" w:eastAsia="ro-RO"/>
              </w:rPr>
              <w:t>B. UTILIZAREA RESURSELOR NATURALE, ÎN SPECIAL A SOLULUI, A TERENURILOR, A APEI ȘI A BIODIVERSITĂȚII.</w:t>
            </w:r>
            <w:r>
              <w:rPr>
                <w:noProof/>
                <w:webHidden/>
              </w:rPr>
              <w:tab/>
            </w:r>
            <w:r>
              <w:rPr>
                <w:noProof/>
                <w:webHidden/>
              </w:rPr>
              <w:fldChar w:fldCharType="begin"/>
            </w:r>
            <w:r>
              <w:rPr>
                <w:noProof/>
                <w:webHidden/>
              </w:rPr>
              <w:instrText xml:space="preserve"> PAGEREF _Toc111542724 \h </w:instrText>
            </w:r>
            <w:r>
              <w:rPr>
                <w:noProof/>
                <w:webHidden/>
              </w:rPr>
            </w:r>
            <w:r>
              <w:rPr>
                <w:noProof/>
                <w:webHidden/>
              </w:rPr>
              <w:fldChar w:fldCharType="separate"/>
            </w:r>
            <w:r w:rsidR="00951114">
              <w:rPr>
                <w:noProof/>
                <w:webHidden/>
              </w:rPr>
              <w:t>26</w:t>
            </w:r>
            <w:r>
              <w:rPr>
                <w:noProof/>
                <w:webHidden/>
              </w:rPr>
              <w:fldChar w:fldCharType="end"/>
            </w:r>
          </w:hyperlink>
        </w:p>
        <w:p w:rsidR="00604079" w:rsidRDefault="00604079">
          <w:pPr>
            <w:pStyle w:val="TOC1"/>
            <w:rPr>
              <w:noProof/>
              <w:lang w:val="ro-RO" w:eastAsia="ro-RO"/>
            </w:rPr>
          </w:pPr>
          <w:hyperlink w:anchor="_Toc111542725" w:history="1">
            <w:r w:rsidRPr="00CA5E61">
              <w:rPr>
                <w:rStyle w:val="Hyperlink"/>
                <w:rFonts w:eastAsia="Times New Roman" w:cstheme="minorHAnsi"/>
                <w:noProof/>
                <w:lang w:val="ro-RO" w:eastAsia="ro-RO"/>
              </w:rPr>
              <w:t>VII. DESCRIEREA ASPECTELOR DE MEDIU SUSCEPTIBILE A FI AFECTATE ÎN MOD SEMNIFICATIV DE PROIECT</w:t>
            </w:r>
            <w:r>
              <w:rPr>
                <w:noProof/>
                <w:webHidden/>
              </w:rPr>
              <w:tab/>
            </w:r>
            <w:r>
              <w:rPr>
                <w:noProof/>
                <w:webHidden/>
              </w:rPr>
              <w:fldChar w:fldCharType="begin"/>
            </w:r>
            <w:r>
              <w:rPr>
                <w:noProof/>
                <w:webHidden/>
              </w:rPr>
              <w:instrText xml:space="preserve"> PAGEREF _Toc111542725 \h </w:instrText>
            </w:r>
            <w:r>
              <w:rPr>
                <w:noProof/>
                <w:webHidden/>
              </w:rPr>
            </w:r>
            <w:r>
              <w:rPr>
                <w:noProof/>
                <w:webHidden/>
              </w:rPr>
              <w:fldChar w:fldCharType="separate"/>
            </w:r>
            <w:r w:rsidR="00951114">
              <w:rPr>
                <w:noProof/>
                <w:webHidden/>
              </w:rPr>
              <w:t>27</w:t>
            </w:r>
            <w:r>
              <w:rPr>
                <w:noProof/>
                <w:webHidden/>
              </w:rPr>
              <w:fldChar w:fldCharType="end"/>
            </w:r>
          </w:hyperlink>
        </w:p>
        <w:p w:rsidR="00604079" w:rsidRDefault="00604079">
          <w:pPr>
            <w:pStyle w:val="TOC2"/>
            <w:rPr>
              <w:noProof/>
              <w:lang w:val="ro-RO" w:eastAsia="ro-RO"/>
            </w:rPr>
          </w:pPr>
          <w:hyperlink w:anchor="_Toc111542726" w:history="1">
            <w:r w:rsidRPr="00CA5E61">
              <w:rPr>
                <w:rStyle w:val="Hyperlink"/>
                <w:rFonts w:eastAsia="Times New Roman" w:cstheme="minorHAnsi"/>
                <w:i/>
                <w:noProof/>
                <w:lang w:val="ro-RO" w:eastAsia="ro-RO"/>
              </w:rPr>
              <w:t>VII.1.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Pr>
                <w:noProof/>
                <w:webHidden/>
              </w:rPr>
              <w:tab/>
            </w:r>
            <w:r>
              <w:rPr>
                <w:noProof/>
                <w:webHidden/>
              </w:rPr>
              <w:fldChar w:fldCharType="begin"/>
            </w:r>
            <w:r>
              <w:rPr>
                <w:noProof/>
                <w:webHidden/>
              </w:rPr>
              <w:instrText xml:space="preserve"> PAGEREF _Toc111542726 \h </w:instrText>
            </w:r>
            <w:r>
              <w:rPr>
                <w:noProof/>
                <w:webHidden/>
              </w:rPr>
            </w:r>
            <w:r>
              <w:rPr>
                <w:noProof/>
                <w:webHidden/>
              </w:rPr>
              <w:fldChar w:fldCharType="separate"/>
            </w:r>
            <w:r w:rsidR="00951114">
              <w:rPr>
                <w:noProof/>
                <w:webHidden/>
              </w:rPr>
              <w:t>27</w:t>
            </w:r>
            <w:r>
              <w:rPr>
                <w:noProof/>
                <w:webHidden/>
              </w:rPr>
              <w:fldChar w:fldCharType="end"/>
            </w:r>
          </w:hyperlink>
        </w:p>
        <w:p w:rsidR="00604079" w:rsidRDefault="00604079">
          <w:pPr>
            <w:pStyle w:val="TOC2"/>
            <w:rPr>
              <w:noProof/>
              <w:lang w:val="ro-RO" w:eastAsia="ro-RO"/>
            </w:rPr>
          </w:pPr>
          <w:hyperlink w:anchor="_Toc111542727" w:history="1">
            <w:r w:rsidRPr="00CA5E61">
              <w:rPr>
                <w:rStyle w:val="Hyperlink"/>
                <w:rFonts w:eastAsia="Times New Roman" w:cstheme="minorHAnsi"/>
                <w:i/>
                <w:noProof/>
                <w:lang w:val="ro-RO" w:eastAsia="ro-RO"/>
              </w:rPr>
              <w:t>VII.2. Extinderea impactului (zona geografică, numărul populației/habitatelor/speciilor afectate)</w:t>
            </w:r>
            <w:r>
              <w:rPr>
                <w:noProof/>
                <w:webHidden/>
              </w:rPr>
              <w:tab/>
            </w:r>
            <w:r>
              <w:rPr>
                <w:noProof/>
                <w:webHidden/>
              </w:rPr>
              <w:fldChar w:fldCharType="begin"/>
            </w:r>
            <w:r>
              <w:rPr>
                <w:noProof/>
                <w:webHidden/>
              </w:rPr>
              <w:instrText xml:space="preserve"> PAGEREF _Toc111542727 \h </w:instrText>
            </w:r>
            <w:r>
              <w:rPr>
                <w:noProof/>
                <w:webHidden/>
              </w:rPr>
            </w:r>
            <w:r>
              <w:rPr>
                <w:noProof/>
                <w:webHidden/>
              </w:rPr>
              <w:fldChar w:fldCharType="separate"/>
            </w:r>
            <w:r w:rsidR="00951114">
              <w:rPr>
                <w:noProof/>
                <w:webHidden/>
              </w:rPr>
              <w:t>28</w:t>
            </w:r>
            <w:r>
              <w:rPr>
                <w:noProof/>
                <w:webHidden/>
              </w:rPr>
              <w:fldChar w:fldCharType="end"/>
            </w:r>
          </w:hyperlink>
        </w:p>
        <w:p w:rsidR="00604079" w:rsidRDefault="00604079">
          <w:pPr>
            <w:pStyle w:val="TOC2"/>
            <w:rPr>
              <w:noProof/>
              <w:lang w:val="ro-RO" w:eastAsia="ro-RO"/>
            </w:rPr>
          </w:pPr>
          <w:hyperlink w:anchor="_Toc111542728" w:history="1">
            <w:r w:rsidRPr="00CA5E61">
              <w:rPr>
                <w:rStyle w:val="Hyperlink"/>
                <w:rFonts w:eastAsia="Times New Roman" w:cstheme="minorHAnsi"/>
                <w:i/>
                <w:noProof/>
                <w:lang w:val="ro-RO" w:eastAsia="ro-RO"/>
              </w:rPr>
              <w:t>VII.3. Magnitudinea și complexitatea impactului</w:t>
            </w:r>
            <w:r>
              <w:rPr>
                <w:noProof/>
                <w:webHidden/>
              </w:rPr>
              <w:tab/>
            </w:r>
            <w:r>
              <w:rPr>
                <w:noProof/>
                <w:webHidden/>
              </w:rPr>
              <w:fldChar w:fldCharType="begin"/>
            </w:r>
            <w:r>
              <w:rPr>
                <w:noProof/>
                <w:webHidden/>
              </w:rPr>
              <w:instrText xml:space="preserve"> PAGEREF _Toc111542728 \h </w:instrText>
            </w:r>
            <w:r>
              <w:rPr>
                <w:noProof/>
                <w:webHidden/>
              </w:rPr>
            </w:r>
            <w:r>
              <w:rPr>
                <w:noProof/>
                <w:webHidden/>
              </w:rPr>
              <w:fldChar w:fldCharType="separate"/>
            </w:r>
            <w:r w:rsidR="00951114">
              <w:rPr>
                <w:noProof/>
                <w:webHidden/>
              </w:rPr>
              <w:t>28</w:t>
            </w:r>
            <w:r>
              <w:rPr>
                <w:noProof/>
                <w:webHidden/>
              </w:rPr>
              <w:fldChar w:fldCharType="end"/>
            </w:r>
          </w:hyperlink>
        </w:p>
        <w:p w:rsidR="00604079" w:rsidRDefault="00604079">
          <w:pPr>
            <w:pStyle w:val="TOC2"/>
            <w:rPr>
              <w:noProof/>
              <w:lang w:val="ro-RO" w:eastAsia="ro-RO"/>
            </w:rPr>
          </w:pPr>
          <w:hyperlink w:anchor="_Toc111542729" w:history="1">
            <w:r w:rsidRPr="00CA5E61">
              <w:rPr>
                <w:rStyle w:val="Hyperlink"/>
                <w:rFonts w:eastAsia="Times New Roman" w:cstheme="minorHAnsi"/>
                <w:i/>
                <w:noProof/>
                <w:lang w:val="ro-RO" w:eastAsia="ro-RO"/>
              </w:rPr>
              <w:t>VII. 4. Probabilitatea impactului</w:t>
            </w:r>
            <w:r>
              <w:rPr>
                <w:noProof/>
                <w:webHidden/>
              </w:rPr>
              <w:tab/>
            </w:r>
            <w:r>
              <w:rPr>
                <w:noProof/>
                <w:webHidden/>
              </w:rPr>
              <w:fldChar w:fldCharType="begin"/>
            </w:r>
            <w:r>
              <w:rPr>
                <w:noProof/>
                <w:webHidden/>
              </w:rPr>
              <w:instrText xml:space="preserve"> PAGEREF _Toc111542729 \h </w:instrText>
            </w:r>
            <w:r>
              <w:rPr>
                <w:noProof/>
                <w:webHidden/>
              </w:rPr>
            </w:r>
            <w:r>
              <w:rPr>
                <w:noProof/>
                <w:webHidden/>
              </w:rPr>
              <w:fldChar w:fldCharType="separate"/>
            </w:r>
            <w:r w:rsidR="00951114">
              <w:rPr>
                <w:noProof/>
                <w:webHidden/>
              </w:rPr>
              <w:t>28</w:t>
            </w:r>
            <w:r>
              <w:rPr>
                <w:noProof/>
                <w:webHidden/>
              </w:rPr>
              <w:fldChar w:fldCharType="end"/>
            </w:r>
          </w:hyperlink>
        </w:p>
        <w:p w:rsidR="00604079" w:rsidRDefault="00604079">
          <w:pPr>
            <w:pStyle w:val="TOC2"/>
            <w:rPr>
              <w:noProof/>
              <w:lang w:val="ro-RO" w:eastAsia="ro-RO"/>
            </w:rPr>
          </w:pPr>
          <w:hyperlink w:anchor="_Toc111542730" w:history="1">
            <w:r w:rsidRPr="00CA5E61">
              <w:rPr>
                <w:rStyle w:val="Hyperlink"/>
                <w:rFonts w:eastAsia="Times New Roman" w:cstheme="minorHAnsi"/>
                <w:i/>
                <w:noProof/>
                <w:lang w:val="ro-RO" w:eastAsia="ro-RO"/>
              </w:rPr>
              <w:t>VII.5. Durata, frecvența și reversibilitatea impactului</w:t>
            </w:r>
            <w:r>
              <w:rPr>
                <w:noProof/>
                <w:webHidden/>
              </w:rPr>
              <w:tab/>
            </w:r>
            <w:r>
              <w:rPr>
                <w:noProof/>
                <w:webHidden/>
              </w:rPr>
              <w:fldChar w:fldCharType="begin"/>
            </w:r>
            <w:r>
              <w:rPr>
                <w:noProof/>
                <w:webHidden/>
              </w:rPr>
              <w:instrText xml:space="preserve"> PAGEREF _Toc111542730 \h </w:instrText>
            </w:r>
            <w:r>
              <w:rPr>
                <w:noProof/>
                <w:webHidden/>
              </w:rPr>
            </w:r>
            <w:r>
              <w:rPr>
                <w:noProof/>
                <w:webHidden/>
              </w:rPr>
              <w:fldChar w:fldCharType="separate"/>
            </w:r>
            <w:r w:rsidR="00951114">
              <w:rPr>
                <w:noProof/>
                <w:webHidden/>
              </w:rPr>
              <w:t>28</w:t>
            </w:r>
            <w:r>
              <w:rPr>
                <w:noProof/>
                <w:webHidden/>
              </w:rPr>
              <w:fldChar w:fldCharType="end"/>
            </w:r>
          </w:hyperlink>
        </w:p>
        <w:p w:rsidR="00604079" w:rsidRDefault="00604079">
          <w:pPr>
            <w:pStyle w:val="TOC2"/>
            <w:rPr>
              <w:noProof/>
              <w:lang w:val="ro-RO" w:eastAsia="ro-RO"/>
            </w:rPr>
          </w:pPr>
          <w:hyperlink w:anchor="_Toc111542731" w:history="1">
            <w:r w:rsidRPr="00CA5E61">
              <w:rPr>
                <w:rStyle w:val="Hyperlink"/>
                <w:rFonts w:eastAsia="Times New Roman" w:cstheme="minorHAnsi"/>
                <w:i/>
                <w:noProof/>
                <w:lang w:val="ro-RO" w:eastAsia="ro-RO"/>
              </w:rPr>
              <w:t>VII.6. Măsurile de evitare, reducere sau ameliorare a impactului semnificativ asupra mediul</w:t>
            </w:r>
            <w:r>
              <w:rPr>
                <w:noProof/>
                <w:webHidden/>
              </w:rPr>
              <w:tab/>
            </w:r>
            <w:r>
              <w:rPr>
                <w:noProof/>
                <w:webHidden/>
              </w:rPr>
              <w:fldChar w:fldCharType="begin"/>
            </w:r>
            <w:r>
              <w:rPr>
                <w:noProof/>
                <w:webHidden/>
              </w:rPr>
              <w:instrText xml:space="preserve"> PAGEREF _Toc111542731 \h </w:instrText>
            </w:r>
            <w:r>
              <w:rPr>
                <w:noProof/>
                <w:webHidden/>
              </w:rPr>
            </w:r>
            <w:r>
              <w:rPr>
                <w:noProof/>
                <w:webHidden/>
              </w:rPr>
              <w:fldChar w:fldCharType="separate"/>
            </w:r>
            <w:r w:rsidR="00951114">
              <w:rPr>
                <w:noProof/>
                <w:webHidden/>
              </w:rPr>
              <w:t>28</w:t>
            </w:r>
            <w:r>
              <w:rPr>
                <w:noProof/>
                <w:webHidden/>
              </w:rPr>
              <w:fldChar w:fldCharType="end"/>
            </w:r>
          </w:hyperlink>
        </w:p>
        <w:p w:rsidR="00604079" w:rsidRDefault="00604079">
          <w:pPr>
            <w:pStyle w:val="TOC2"/>
            <w:rPr>
              <w:noProof/>
              <w:lang w:val="ro-RO" w:eastAsia="ro-RO"/>
            </w:rPr>
          </w:pPr>
          <w:hyperlink w:anchor="_Toc111542732" w:history="1">
            <w:r w:rsidRPr="00CA5E61">
              <w:rPr>
                <w:rStyle w:val="Hyperlink"/>
                <w:rFonts w:eastAsia="Times New Roman" w:cstheme="minorHAnsi"/>
                <w:i/>
                <w:noProof/>
                <w:lang w:val="ro-RO" w:eastAsia="ro-RO"/>
              </w:rPr>
              <w:t>VII.7. Natura transfrontalieră a impactului.</w:t>
            </w:r>
            <w:r>
              <w:rPr>
                <w:noProof/>
                <w:webHidden/>
              </w:rPr>
              <w:tab/>
            </w:r>
            <w:r>
              <w:rPr>
                <w:noProof/>
                <w:webHidden/>
              </w:rPr>
              <w:fldChar w:fldCharType="begin"/>
            </w:r>
            <w:r>
              <w:rPr>
                <w:noProof/>
                <w:webHidden/>
              </w:rPr>
              <w:instrText xml:space="preserve"> PAGEREF _Toc111542732 \h </w:instrText>
            </w:r>
            <w:r>
              <w:rPr>
                <w:noProof/>
                <w:webHidden/>
              </w:rPr>
            </w:r>
            <w:r>
              <w:rPr>
                <w:noProof/>
                <w:webHidden/>
              </w:rPr>
              <w:fldChar w:fldCharType="separate"/>
            </w:r>
            <w:r w:rsidR="00951114">
              <w:rPr>
                <w:noProof/>
                <w:webHidden/>
              </w:rPr>
              <w:t>28</w:t>
            </w:r>
            <w:r>
              <w:rPr>
                <w:noProof/>
                <w:webHidden/>
              </w:rPr>
              <w:fldChar w:fldCharType="end"/>
            </w:r>
          </w:hyperlink>
        </w:p>
        <w:p w:rsidR="00604079" w:rsidRDefault="00604079">
          <w:pPr>
            <w:pStyle w:val="TOC1"/>
            <w:rPr>
              <w:noProof/>
              <w:lang w:val="ro-RO" w:eastAsia="ro-RO"/>
            </w:rPr>
          </w:pPr>
          <w:hyperlink w:anchor="_Toc111542733" w:history="1">
            <w:r w:rsidRPr="00CA5E61">
              <w:rPr>
                <w:rStyle w:val="Hyperlink"/>
                <w:rFonts w:eastAsia="Times New Roman" w:cstheme="minorHAnsi"/>
                <w:noProof/>
                <w:lang w:val="ro-RO" w:eastAsia="ro-RO"/>
              </w:rPr>
              <w:t>VIII. PREVEDERI PENTRU MONITORIZAREA MEDIULUI</w:t>
            </w:r>
            <w:r>
              <w:rPr>
                <w:noProof/>
                <w:webHidden/>
              </w:rPr>
              <w:tab/>
            </w:r>
            <w:r>
              <w:rPr>
                <w:noProof/>
                <w:webHidden/>
              </w:rPr>
              <w:fldChar w:fldCharType="begin"/>
            </w:r>
            <w:r>
              <w:rPr>
                <w:noProof/>
                <w:webHidden/>
              </w:rPr>
              <w:instrText xml:space="preserve"> PAGEREF _Toc111542733 \h </w:instrText>
            </w:r>
            <w:r>
              <w:rPr>
                <w:noProof/>
                <w:webHidden/>
              </w:rPr>
            </w:r>
            <w:r>
              <w:rPr>
                <w:noProof/>
                <w:webHidden/>
              </w:rPr>
              <w:fldChar w:fldCharType="separate"/>
            </w:r>
            <w:r w:rsidR="00951114">
              <w:rPr>
                <w:noProof/>
                <w:webHidden/>
              </w:rPr>
              <w:t>28</w:t>
            </w:r>
            <w:r>
              <w:rPr>
                <w:noProof/>
                <w:webHidden/>
              </w:rPr>
              <w:fldChar w:fldCharType="end"/>
            </w:r>
          </w:hyperlink>
        </w:p>
        <w:p w:rsidR="00604079" w:rsidRDefault="00604079">
          <w:pPr>
            <w:pStyle w:val="TOC2"/>
            <w:rPr>
              <w:noProof/>
              <w:lang w:val="ro-RO" w:eastAsia="ro-RO"/>
            </w:rPr>
          </w:pPr>
          <w:hyperlink w:anchor="_Toc111542734" w:history="1">
            <w:r w:rsidRPr="00CA5E61">
              <w:rPr>
                <w:rStyle w:val="Hyperlink"/>
                <w:rFonts w:eastAsia="Times New Roman" w:cstheme="minorHAnsi"/>
                <w:i/>
                <w:noProof/>
                <w:lang w:val="ro-RO" w:eastAsia="ro-RO"/>
              </w:rPr>
              <w:t>VIII.1.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_Toc111542734 \h </w:instrText>
            </w:r>
            <w:r>
              <w:rPr>
                <w:noProof/>
                <w:webHidden/>
              </w:rPr>
            </w:r>
            <w:r>
              <w:rPr>
                <w:noProof/>
                <w:webHidden/>
              </w:rPr>
              <w:fldChar w:fldCharType="separate"/>
            </w:r>
            <w:r w:rsidR="00951114">
              <w:rPr>
                <w:noProof/>
                <w:webHidden/>
              </w:rPr>
              <w:t>28</w:t>
            </w:r>
            <w:r>
              <w:rPr>
                <w:noProof/>
                <w:webHidden/>
              </w:rPr>
              <w:fldChar w:fldCharType="end"/>
            </w:r>
          </w:hyperlink>
        </w:p>
        <w:p w:rsidR="00604079" w:rsidRDefault="00604079">
          <w:pPr>
            <w:pStyle w:val="TOC1"/>
            <w:rPr>
              <w:noProof/>
              <w:lang w:val="ro-RO" w:eastAsia="ro-RO"/>
            </w:rPr>
          </w:pPr>
          <w:hyperlink w:anchor="_Toc111542735" w:history="1">
            <w:r w:rsidRPr="00CA5E61">
              <w:rPr>
                <w:rStyle w:val="Hyperlink"/>
                <w:rFonts w:eastAsia="Times New Roman" w:cstheme="minorHAnsi"/>
                <w:noProof/>
                <w:lang w:val="ro-RO" w:eastAsia="ro-RO"/>
              </w:rPr>
              <w:t>IX. LEGĂTURA CU ALTE ACTE NORMATIVE ȘI/SAU PLANURI / PROGRAME / STRATEGII / DOCUMENTE DE PLANIFICARE</w:t>
            </w:r>
            <w:r>
              <w:rPr>
                <w:noProof/>
                <w:webHidden/>
              </w:rPr>
              <w:tab/>
            </w:r>
            <w:r>
              <w:rPr>
                <w:noProof/>
                <w:webHidden/>
              </w:rPr>
              <w:fldChar w:fldCharType="begin"/>
            </w:r>
            <w:r>
              <w:rPr>
                <w:noProof/>
                <w:webHidden/>
              </w:rPr>
              <w:instrText xml:space="preserve"> PAGEREF _Toc111542735 \h </w:instrText>
            </w:r>
            <w:r>
              <w:rPr>
                <w:noProof/>
                <w:webHidden/>
              </w:rPr>
            </w:r>
            <w:r>
              <w:rPr>
                <w:noProof/>
                <w:webHidden/>
              </w:rPr>
              <w:fldChar w:fldCharType="separate"/>
            </w:r>
            <w:r w:rsidR="00951114">
              <w:rPr>
                <w:noProof/>
                <w:webHidden/>
              </w:rPr>
              <w:t>29</w:t>
            </w:r>
            <w:r>
              <w:rPr>
                <w:noProof/>
                <w:webHidden/>
              </w:rPr>
              <w:fldChar w:fldCharType="end"/>
            </w:r>
          </w:hyperlink>
        </w:p>
        <w:p w:rsidR="00604079" w:rsidRDefault="00604079">
          <w:pPr>
            <w:pStyle w:val="TOC2"/>
            <w:rPr>
              <w:noProof/>
              <w:lang w:val="ro-RO" w:eastAsia="ro-RO"/>
            </w:rPr>
          </w:pPr>
          <w:hyperlink w:anchor="_Toc111542736" w:history="1">
            <w:r w:rsidRPr="00CA5E61">
              <w:rPr>
                <w:rStyle w:val="Hyperlink"/>
                <w:rFonts w:eastAsia="Times New Roman" w:cstheme="minorHAnsi"/>
                <w:i/>
                <w:noProof/>
                <w:lang w:val="ro-RO" w:eastAsia="ro-RO"/>
              </w:rPr>
              <w:t>IX.1.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r>
              <w:rPr>
                <w:noProof/>
                <w:webHidden/>
              </w:rPr>
              <w:tab/>
            </w:r>
            <w:r>
              <w:rPr>
                <w:noProof/>
                <w:webHidden/>
              </w:rPr>
              <w:fldChar w:fldCharType="begin"/>
            </w:r>
            <w:r>
              <w:rPr>
                <w:noProof/>
                <w:webHidden/>
              </w:rPr>
              <w:instrText xml:space="preserve"> PAGEREF _Toc111542736 \h </w:instrText>
            </w:r>
            <w:r>
              <w:rPr>
                <w:noProof/>
                <w:webHidden/>
              </w:rPr>
            </w:r>
            <w:r>
              <w:rPr>
                <w:noProof/>
                <w:webHidden/>
              </w:rPr>
              <w:fldChar w:fldCharType="separate"/>
            </w:r>
            <w:r w:rsidR="00951114">
              <w:rPr>
                <w:noProof/>
                <w:webHidden/>
              </w:rPr>
              <w:t>29</w:t>
            </w:r>
            <w:r>
              <w:rPr>
                <w:noProof/>
                <w:webHidden/>
              </w:rPr>
              <w:fldChar w:fldCharType="end"/>
            </w:r>
          </w:hyperlink>
        </w:p>
        <w:p w:rsidR="00604079" w:rsidRDefault="00604079">
          <w:pPr>
            <w:pStyle w:val="TOC2"/>
            <w:rPr>
              <w:noProof/>
              <w:lang w:val="ro-RO" w:eastAsia="ro-RO"/>
            </w:rPr>
          </w:pPr>
          <w:hyperlink w:anchor="_Toc111542737" w:history="1">
            <w:r w:rsidRPr="00CA5E61">
              <w:rPr>
                <w:rStyle w:val="Hyperlink"/>
                <w:rFonts w:eastAsia="Times New Roman" w:cstheme="minorHAnsi"/>
                <w:i/>
                <w:noProof/>
                <w:lang w:val="ro-RO" w:eastAsia="ro-RO"/>
              </w:rPr>
              <w:t>IX.2. Se va menționa planul/programul/strategia/documentul de programare/ planificare din care face proiectul, cu indicarea actului normativ prin care a fost aprobat.</w:t>
            </w:r>
            <w:r>
              <w:rPr>
                <w:noProof/>
                <w:webHidden/>
              </w:rPr>
              <w:tab/>
            </w:r>
            <w:r>
              <w:rPr>
                <w:noProof/>
                <w:webHidden/>
              </w:rPr>
              <w:fldChar w:fldCharType="begin"/>
            </w:r>
            <w:r>
              <w:rPr>
                <w:noProof/>
                <w:webHidden/>
              </w:rPr>
              <w:instrText xml:space="preserve"> PAGEREF _Toc111542737 \h </w:instrText>
            </w:r>
            <w:r>
              <w:rPr>
                <w:noProof/>
                <w:webHidden/>
              </w:rPr>
            </w:r>
            <w:r>
              <w:rPr>
                <w:noProof/>
                <w:webHidden/>
              </w:rPr>
              <w:fldChar w:fldCharType="separate"/>
            </w:r>
            <w:r w:rsidR="00951114">
              <w:rPr>
                <w:noProof/>
                <w:webHidden/>
              </w:rPr>
              <w:t>29</w:t>
            </w:r>
            <w:r>
              <w:rPr>
                <w:noProof/>
                <w:webHidden/>
              </w:rPr>
              <w:fldChar w:fldCharType="end"/>
            </w:r>
          </w:hyperlink>
        </w:p>
        <w:p w:rsidR="00604079" w:rsidRDefault="00604079">
          <w:pPr>
            <w:pStyle w:val="TOC1"/>
            <w:rPr>
              <w:noProof/>
              <w:lang w:val="ro-RO" w:eastAsia="ro-RO"/>
            </w:rPr>
          </w:pPr>
          <w:hyperlink w:anchor="_Toc111542738" w:history="1">
            <w:r w:rsidRPr="00CA5E61">
              <w:rPr>
                <w:rStyle w:val="Hyperlink"/>
                <w:rFonts w:eastAsia="Times New Roman" w:cstheme="minorHAnsi"/>
                <w:noProof/>
                <w:lang w:val="ro-RO" w:eastAsia="ro-RO"/>
              </w:rPr>
              <w:t>X. LUCRĂRI NECESARE ORGANIZĂRII DE ȘANTIER</w:t>
            </w:r>
            <w:r>
              <w:rPr>
                <w:noProof/>
                <w:webHidden/>
              </w:rPr>
              <w:tab/>
            </w:r>
            <w:r>
              <w:rPr>
                <w:noProof/>
                <w:webHidden/>
              </w:rPr>
              <w:fldChar w:fldCharType="begin"/>
            </w:r>
            <w:r>
              <w:rPr>
                <w:noProof/>
                <w:webHidden/>
              </w:rPr>
              <w:instrText xml:space="preserve"> PAGEREF _Toc111542738 \h </w:instrText>
            </w:r>
            <w:r>
              <w:rPr>
                <w:noProof/>
                <w:webHidden/>
              </w:rPr>
            </w:r>
            <w:r>
              <w:rPr>
                <w:noProof/>
                <w:webHidden/>
              </w:rPr>
              <w:fldChar w:fldCharType="separate"/>
            </w:r>
            <w:r w:rsidR="00951114">
              <w:rPr>
                <w:noProof/>
                <w:webHidden/>
              </w:rPr>
              <w:t>29</w:t>
            </w:r>
            <w:r>
              <w:rPr>
                <w:noProof/>
                <w:webHidden/>
              </w:rPr>
              <w:fldChar w:fldCharType="end"/>
            </w:r>
          </w:hyperlink>
        </w:p>
        <w:p w:rsidR="00604079" w:rsidRDefault="00604079">
          <w:pPr>
            <w:pStyle w:val="TOC2"/>
            <w:rPr>
              <w:noProof/>
              <w:lang w:val="ro-RO" w:eastAsia="ro-RO"/>
            </w:rPr>
          </w:pPr>
          <w:hyperlink w:anchor="_Toc111542739" w:history="1">
            <w:r w:rsidRPr="00CA5E61">
              <w:rPr>
                <w:rStyle w:val="Hyperlink"/>
                <w:rFonts w:eastAsia="Times New Roman" w:cstheme="minorHAnsi"/>
                <w:i/>
                <w:noProof/>
                <w:lang w:val="ro-RO" w:eastAsia="ro-RO"/>
              </w:rPr>
              <w:t>X.1. Descrierea lucrărilor necesare organizării de șantier</w:t>
            </w:r>
            <w:r>
              <w:rPr>
                <w:noProof/>
                <w:webHidden/>
              </w:rPr>
              <w:tab/>
            </w:r>
            <w:r>
              <w:rPr>
                <w:noProof/>
                <w:webHidden/>
              </w:rPr>
              <w:fldChar w:fldCharType="begin"/>
            </w:r>
            <w:r>
              <w:rPr>
                <w:noProof/>
                <w:webHidden/>
              </w:rPr>
              <w:instrText xml:space="preserve"> PAGEREF _Toc111542739 \h </w:instrText>
            </w:r>
            <w:r>
              <w:rPr>
                <w:noProof/>
                <w:webHidden/>
              </w:rPr>
            </w:r>
            <w:r>
              <w:rPr>
                <w:noProof/>
                <w:webHidden/>
              </w:rPr>
              <w:fldChar w:fldCharType="separate"/>
            </w:r>
            <w:r w:rsidR="00951114">
              <w:rPr>
                <w:noProof/>
                <w:webHidden/>
              </w:rPr>
              <w:t>29</w:t>
            </w:r>
            <w:r>
              <w:rPr>
                <w:noProof/>
                <w:webHidden/>
              </w:rPr>
              <w:fldChar w:fldCharType="end"/>
            </w:r>
          </w:hyperlink>
        </w:p>
        <w:p w:rsidR="00604079" w:rsidRDefault="00604079">
          <w:pPr>
            <w:pStyle w:val="TOC2"/>
            <w:rPr>
              <w:noProof/>
              <w:lang w:val="ro-RO" w:eastAsia="ro-RO"/>
            </w:rPr>
          </w:pPr>
          <w:hyperlink w:anchor="_Toc111542740" w:history="1">
            <w:r w:rsidRPr="00CA5E61">
              <w:rPr>
                <w:rStyle w:val="Hyperlink"/>
                <w:rFonts w:eastAsia="Times New Roman" w:cstheme="minorHAnsi"/>
                <w:i/>
                <w:noProof/>
                <w:lang w:val="ro-RO" w:eastAsia="ro-RO"/>
              </w:rPr>
              <w:t>X.2. Localizarea organizării de șantier</w:t>
            </w:r>
            <w:r>
              <w:rPr>
                <w:noProof/>
                <w:webHidden/>
              </w:rPr>
              <w:tab/>
            </w:r>
            <w:r>
              <w:rPr>
                <w:noProof/>
                <w:webHidden/>
              </w:rPr>
              <w:fldChar w:fldCharType="begin"/>
            </w:r>
            <w:r>
              <w:rPr>
                <w:noProof/>
                <w:webHidden/>
              </w:rPr>
              <w:instrText xml:space="preserve"> PAGEREF _Toc111542740 \h </w:instrText>
            </w:r>
            <w:r>
              <w:rPr>
                <w:noProof/>
                <w:webHidden/>
              </w:rPr>
            </w:r>
            <w:r>
              <w:rPr>
                <w:noProof/>
                <w:webHidden/>
              </w:rPr>
              <w:fldChar w:fldCharType="separate"/>
            </w:r>
            <w:r w:rsidR="00951114">
              <w:rPr>
                <w:noProof/>
                <w:webHidden/>
              </w:rPr>
              <w:t>30</w:t>
            </w:r>
            <w:r>
              <w:rPr>
                <w:noProof/>
                <w:webHidden/>
              </w:rPr>
              <w:fldChar w:fldCharType="end"/>
            </w:r>
          </w:hyperlink>
        </w:p>
        <w:p w:rsidR="00604079" w:rsidRDefault="00604079">
          <w:pPr>
            <w:pStyle w:val="TOC2"/>
            <w:rPr>
              <w:noProof/>
              <w:lang w:val="ro-RO" w:eastAsia="ro-RO"/>
            </w:rPr>
          </w:pPr>
          <w:hyperlink w:anchor="_Toc111542741" w:history="1">
            <w:r w:rsidRPr="00CA5E61">
              <w:rPr>
                <w:rStyle w:val="Hyperlink"/>
                <w:rFonts w:eastAsia="Times New Roman" w:cstheme="minorHAnsi"/>
                <w:i/>
                <w:noProof/>
                <w:lang w:val="ro-RO" w:eastAsia="ro-RO"/>
              </w:rPr>
              <w:t>X.3. Descrierea impactului asupra mediului a lucrărilor organizării de șantier</w:t>
            </w:r>
            <w:r>
              <w:rPr>
                <w:noProof/>
                <w:webHidden/>
              </w:rPr>
              <w:tab/>
            </w:r>
            <w:r>
              <w:rPr>
                <w:noProof/>
                <w:webHidden/>
              </w:rPr>
              <w:fldChar w:fldCharType="begin"/>
            </w:r>
            <w:r>
              <w:rPr>
                <w:noProof/>
                <w:webHidden/>
              </w:rPr>
              <w:instrText xml:space="preserve"> PAGEREF _Toc111542741 \h </w:instrText>
            </w:r>
            <w:r>
              <w:rPr>
                <w:noProof/>
                <w:webHidden/>
              </w:rPr>
            </w:r>
            <w:r>
              <w:rPr>
                <w:noProof/>
                <w:webHidden/>
              </w:rPr>
              <w:fldChar w:fldCharType="separate"/>
            </w:r>
            <w:r w:rsidR="00951114">
              <w:rPr>
                <w:noProof/>
                <w:webHidden/>
              </w:rPr>
              <w:t>30</w:t>
            </w:r>
            <w:r>
              <w:rPr>
                <w:noProof/>
                <w:webHidden/>
              </w:rPr>
              <w:fldChar w:fldCharType="end"/>
            </w:r>
          </w:hyperlink>
        </w:p>
        <w:p w:rsidR="00604079" w:rsidRDefault="00604079">
          <w:pPr>
            <w:pStyle w:val="TOC2"/>
            <w:rPr>
              <w:noProof/>
              <w:lang w:val="ro-RO" w:eastAsia="ro-RO"/>
            </w:rPr>
          </w:pPr>
          <w:hyperlink w:anchor="_Toc111542742" w:history="1">
            <w:r w:rsidRPr="00CA5E61">
              <w:rPr>
                <w:rStyle w:val="Hyperlink"/>
                <w:rFonts w:eastAsia="Times New Roman" w:cstheme="minorHAnsi"/>
                <w:i/>
                <w:noProof/>
                <w:lang w:val="ro-RO" w:eastAsia="ro-RO"/>
              </w:rPr>
              <w:t>X.4. Surse de poluanți și instalații pentru reținerea, evacuarea și dispersia poluanților în mediu în timpul organizării de șantier</w:t>
            </w:r>
            <w:r>
              <w:rPr>
                <w:noProof/>
                <w:webHidden/>
              </w:rPr>
              <w:tab/>
            </w:r>
            <w:r>
              <w:rPr>
                <w:noProof/>
                <w:webHidden/>
              </w:rPr>
              <w:fldChar w:fldCharType="begin"/>
            </w:r>
            <w:r>
              <w:rPr>
                <w:noProof/>
                <w:webHidden/>
              </w:rPr>
              <w:instrText xml:space="preserve"> PAGEREF _Toc111542742 \h </w:instrText>
            </w:r>
            <w:r>
              <w:rPr>
                <w:noProof/>
                <w:webHidden/>
              </w:rPr>
            </w:r>
            <w:r>
              <w:rPr>
                <w:noProof/>
                <w:webHidden/>
              </w:rPr>
              <w:fldChar w:fldCharType="separate"/>
            </w:r>
            <w:r w:rsidR="00951114">
              <w:rPr>
                <w:noProof/>
                <w:webHidden/>
              </w:rPr>
              <w:t>30</w:t>
            </w:r>
            <w:r>
              <w:rPr>
                <w:noProof/>
                <w:webHidden/>
              </w:rPr>
              <w:fldChar w:fldCharType="end"/>
            </w:r>
          </w:hyperlink>
        </w:p>
        <w:p w:rsidR="00604079" w:rsidRDefault="00604079">
          <w:pPr>
            <w:pStyle w:val="TOC2"/>
            <w:rPr>
              <w:noProof/>
              <w:lang w:val="ro-RO" w:eastAsia="ro-RO"/>
            </w:rPr>
          </w:pPr>
          <w:hyperlink w:anchor="_Toc111542743" w:history="1">
            <w:r w:rsidRPr="00CA5E61">
              <w:rPr>
                <w:rStyle w:val="Hyperlink"/>
                <w:rFonts w:eastAsia="Times New Roman" w:cstheme="minorHAnsi"/>
                <w:i/>
                <w:noProof/>
                <w:lang w:val="ro-RO" w:eastAsia="ro-RO"/>
              </w:rPr>
              <w:t>X.5. Dotări și măsuri prevăzute pentru controlul emisiilor de poluanți în mediu</w:t>
            </w:r>
            <w:r>
              <w:rPr>
                <w:noProof/>
                <w:webHidden/>
              </w:rPr>
              <w:tab/>
            </w:r>
            <w:r>
              <w:rPr>
                <w:noProof/>
                <w:webHidden/>
              </w:rPr>
              <w:fldChar w:fldCharType="begin"/>
            </w:r>
            <w:r>
              <w:rPr>
                <w:noProof/>
                <w:webHidden/>
              </w:rPr>
              <w:instrText xml:space="preserve"> PAGEREF _Toc111542743 \h </w:instrText>
            </w:r>
            <w:r>
              <w:rPr>
                <w:noProof/>
                <w:webHidden/>
              </w:rPr>
            </w:r>
            <w:r>
              <w:rPr>
                <w:noProof/>
                <w:webHidden/>
              </w:rPr>
              <w:fldChar w:fldCharType="separate"/>
            </w:r>
            <w:r w:rsidR="00951114">
              <w:rPr>
                <w:noProof/>
                <w:webHidden/>
              </w:rPr>
              <w:t>30</w:t>
            </w:r>
            <w:r>
              <w:rPr>
                <w:noProof/>
                <w:webHidden/>
              </w:rPr>
              <w:fldChar w:fldCharType="end"/>
            </w:r>
          </w:hyperlink>
        </w:p>
        <w:p w:rsidR="00604079" w:rsidRDefault="00604079">
          <w:pPr>
            <w:pStyle w:val="TOC1"/>
            <w:rPr>
              <w:noProof/>
              <w:lang w:val="ro-RO" w:eastAsia="ro-RO"/>
            </w:rPr>
          </w:pPr>
          <w:hyperlink w:anchor="_Toc111542744" w:history="1">
            <w:r w:rsidRPr="00CA5E61">
              <w:rPr>
                <w:rStyle w:val="Hyperlink"/>
                <w:rFonts w:eastAsia="Times New Roman" w:cstheme="minorHAnsi"/>
                <w:noProof/>
                <w:lang w:val="ro-RO" w:eastAsia="ro-RO"/>
              </w:rPr>
              <w:t>XI. LUCRĂRI DE REFACERE A AMPLASAMENTULUI LA FINALIZAREA INVESTIȚIEI, ÎN CAZ DE ACCIDENTE ȘI/SAU LA ÎNCETAREA ACTIVITĂȚII, ÎN MĂSURA ÎN CARE ACESTE INFORMAȚII SUNT DISPONIBILE</w:t>
            </w:r>
            <w:r>
              <w:rPr>
                <w:noProof/>
                <w:webHidden/>
              </w:rPr>
              <w:tab/>
            </w:r>
            <w:r>
              <w:rPr>
                <w:noProof/>
                <w:webHidden/>
              </w:rPr>
              <w:fldChar w:fldCharType="begin"/>
            </w:r>
            <w:r>
              <w:rPr>
                <w:noProof/>
                <w:webHidden/>
              </w:rPr>
              <w:instrText xml:space="preserve"> PAGEREF _Toc111542744 \h </w:instrText>
            </w:r>
            <w:r>
              <w:rPr>
                <w:noProof/>
                <w:webHidden/>
              </w:rPr>
            </w:r>
            <w:r>
              <w:rPr>
                <w:noProof/>
                <w:webHidden/>
              </w:rPr>
              <w:fldChar w:fldCharType="separate"/>
            </w:r>
            <w:r w:rsidR="00951114">
              <w:rPr>
                <w:noProof/>
                <w:webHidden/>
              </w:rPr>
              <w:t>31</w:t>
            </w:r>
            <w:r>
              <w:rPr>
                <w:noProof/>
                <w:webHidden/>
              </w:rPr>
              <w:fldChar w:fldCharType="end"/>
            </w:r>
          </w:hyperlink>
        </w:p>
        <w:p w:rsidR="00604079" w:rsidRDefault="00604079">
          <w:pPr>
            <w:pStyle w:val="TOC2"/>
            <w:rPr>
              <w:noProof/>
              <w:lang w:val="ro-RO" w:eastAsia="ro-RO"/>
            </w:rPr>
          </w:pPr>
          <w:hyperlink w:anchor="_Toc111542745" w:history="1">
            <w:r w:rsidRPr="00CA5E61">
              <w:rPr>
                <w:rStyle w:val="Hyperlink"/>
                <w:rFonts w:eastAsia="Times New Roman" w:cstheme="minorHAnsi"/>
                <w:i/>
                <w:noProof/>
                <w:lang w:val="ro-RO" w:eastAsia="ro-RO"/>
              </w:rPr>
              <w:t>XI.1. Lucrările propuse pentru refacerea amplasamentului la finalizarea investiției, în caz de accidente și/sau la încetarea activității</w:t>
            </w:r>
            <w:r>
              <w:rPr>
                <w:noProof/>
                <w:webHidden/>
              </w:rPr>
              <w:tab/>
            </w:r>
            <w:r>
              <w:rPr>
                <w:noProof/>
                <w:webHidden/>
              </w:rPr>
              <w:fldChar w:fldCharType="begin"/>
            </w:r>
            <w:r>
              <w:rPr>
                <w:noProof/>
                <w:webHidden/>
              </w:rPr>
              <w:instrText xml:space="preserve"> PAGEREF _Toc111542745 \h </w:instrText>
            </w:r>
            <w:r>
              <w:rPr>
                <w:noProof/>
                <w:webHidden/>
              </w:rPr>
            </w:r>
            <w:r>
              <w:rPr>
                <w:noProof/>
                <w:webHidden/>
              </w:rPr>
              <w:fldChar w:fldCharType="separate"/>
            </w:r>
            <w:r w:rsidR="00951114">
              <w:rPr>
                <w:noProof/>
                <w:webHidden/>
              </w:rPr>
              <w:t>31</w:t>
            </w:r>
            <w:r>
              <w:rPr>
                <w:noProof/>
                <w:webHidden/>
              </w:rPr>
              <w:fldChar w:fldCharType="end"/>
            </w:r>
          </w:hyperlink>
        </w:p>
        <w:p w:rsidR="00604079" w:rsidRDefault="00604079">
          <w:pPr>
            <w:pStyle w:val="TOC2"/>
            <w:rPr>
              <w:noProof/>
              <w:lang w:val="ro-RO" w:eastAsia="ro-RO"/>
            </w:rPr>
          </w:pPr>
          <w:hyperlink w:anchor="_Toc111542746" w:history="1">
            <w:r w:rsidRPr="00CA5E61">
              <w:rPr>
                <w:rStyle w:val="Hyperlink"/>
                <w:rFonts w:eastAsia="Times New Roman" w:cstheme="minorHAnsi"/>
                <w:i/>
                <w:noProof/>
                <w:lang w:val="ro-RO" w:eastAsia="ro-RO"/>
              </w:rPr>
              <w:t>XI.2. Aspecte referitoare la prevenirea și modul de răspuns pentru cazuri de poluări accidentale;</w:t>
            </w:r>
            <w:r>
              <w:rPr>
                <w:noProof/>
                <w:webHidden/>
              </w:rPr>
              <w:tab/>
            </w:r>
            <w:r>
              <w:rPr>
                <w:noProof/>
                <w:webHidden/>
              </w:rPr>
              <w:fldChar w:fldCharType="begin"/>
            </w:r>
            <w:r>
              <w:rPr>
                <w:noProof/>
                <w:webHidden/>
              </w:rPr>
              <w:instrText xml:space="preserve"> PAGEREF _Toc111542746 \h </w:instrText>
            </w:r>
            <w:r>
              <w:rPr>
                <w:noProof/>
                <w:webHidden/>
              </w:rPr>
            </w:r>
            <w:r>
              <w:rPr>
                <w:noProof/>
                <w:webHidden/>
              </w:rPr>
              <w:fldChar w:fldCharType="separate"/>
            </w:r>
            <w:r w:rsidR="00951114">
              <w:rPr>
                <w:noProof/>
                <w:webHidden/>
              </w:rPr>
              <w:t>31</w:t>
            </w:r>
            <w:r>
              <w:rPr>
                <w:noProof/>
                <w:webHidden/>
              </w:rPr>
              <w:fldChar w:fldCharType="end"/>
            </w:r>
          </w:hyperlink>
        </w:p>
        <w:p w:rsidR="00604079" w:rsidRDefault="00604079">
          <w:pPr>
            <w:pStyle w:val="TOC2"/>
            <w:rPr>
              <w:noProof/>
              <w:lang w:val="ro-RO" w:eastAsia="ro-RO"/>
            </w:rPr>
          </w:pPr>
          <w:hyperlink w:anchor="_Toc111542747" w:history="1">
            <w:r w:rsidRPr="00CA5E61">
              <w:rPr>
                <w:rStyle w:val="Hyperlink"/>
                <w:rFonts w:eastAsia="Times New Roman" w:cstheme="minorHAnsi"/>
                <w:i/>
                <w:noProof/>
                <w:lang w:val="ro-RO" w:eastAsia="ro-RO"/>
              </w:rPr>
              <w:t>XI.3. Aspecte referitoare la închiderea/dezafectarea/demolarea instalației</w:t>
            </w:r>
            <w:r>
              <w:rPr>
                <w:noProof/>
                <w:webHidden/>
              </w:rPr>
              <w:tab/>
            </w:r>
            <w:r>
              <w:rPr>
                <w:noProof/>
                <w:webHidden/>
              </w:rPr>
              <w:fldChar w:fldCharType="begin"/>
            </w:r>
            <w:r>
              <w:rPr>
                <w:noProof/>
                <w:webHidden/>
              </w:rPr>
              <w:instrText xml:space="preserve"> PAGEREF _Toc111542747 \h </w:instrText>
            </w:r>
            <w:r>
              <w:rPr>
                <w:noProof/>
                <w:webHidden/>
              </w:rPr>
            </w:r>
            <w:r>
              <w:rPr>
                <w:noProof/>
                <w:webHidden/>
              </w:rPr>
              <w:fldChar w:fldCharType="separate"/>
            </w:r>
            <w:r w:rsidR="00951114">
              <w:rPr>
                <w:noProof/>
                <w:webHidden/>
              </w:rPr>
              <w:t>31</w:t>
            </w:r>
            <w:r>
              <w:rPr>
                <w:noProof/>
                <w:webHidden/>
              </w:rPr>
              <w:fldChar w:fldCharType="end"/>
            </w:r>
          </w:hyperlink>
        </w:p>
        <w:p w:rsidR="00604079" w:rsidRDefault="00604079">
          <w:pPr>
            <w:pStyle w:val="TOC2"/>
            <w:rPr>
              <w:noProof/>
              <w:lang w:val="ro-RO" w:eastAsia="ro-RO"/>
            </w:rPr>
          </w:pPr>
          <w:hyperlink w:anchor="_Toc111542748" w:history="1">
            <w:r w:rsidRPr="00CA5E61">
              <w:rPr>
                <w:rStyle w:val="Hyperlink"/>
                <w:rFonts w:eastAsia="Times New Roman" w:cstheme="minorHAnsi"/>
                <w:i/>
                <w:noProof/>
                <w:lang w:val="ro-RO" w:eastAsia="ro-RO"/>
              </w:rPr>
              <w:t>XI.4. Modalități de refacere a stării inițiale/reabilitare în vederea utilizării ulterioare a terenului.</w:t>
            </w:r>
            <w:r>
              <w:rPr>
                <w:noProof/>
                <w:webHidden/>
              </w:rPr>
              <w:tab/>
            </w:r>
            <w:r>
              <w:rPr>
                <w:noProof/>
                <w:webHidden/>
              </w:rPr>
              <w:fldChar w:fldCharType="begin"/>
            </w:r>
            <w:r>
              <w:rPr>
                <w:noProof/>
                <w:webHidden/>
              </w:rPr>
              <w:instrText xml:space="preserve"> PAGEREF _Toc111542748 \h </w:instrText>
            </w:r>
            <w:r>
              <w:rPr>
                <w:noProof/>
                <w:webHidden/>
              </w:rPr>
            </w:r>
            <w:r>
              <w:rPr>
                <w:noProof/>
                <w:webHidden/>
              </w:rPr>
              <w:fldChar w:fldCharType="separate"/>
            </w:r>
            <w:r w:rsidR="00951114">
              <w:rPr>
                <w:noProof/>
                <w:webHidden/>
              </w:rPr>
              <w:t>31</w:t>
            </w:r>
            <w:r>
              <w:rPr>
                <w:noProof/>
                <w:webHidden/>
              </w:rPr>
              <w:fldChar w:fldCharType="end"/>
            </w:r>
          </w:hyperlink>
        </w:p>
        <w:p w:rsidR="00604079" w:rsidRDefault="00604079">
          <w:pPr>
            <w:pStyle w:val="TOC1"/>
            <w:rPr>
              <w:noProof/>
              <w:lang w:val="ro-RO" w:eastAsia="ro-RO"/>
            </w:rPr>
          </w:pPr>
          <w:hyperlink w:anchor="_Toc111542749" w:history="1">
            <w:r w:rsidRPr="00CA5E61">
              <w:rPr>
                <w:rStyle w:val="Hyperlink"/>
                <w:rFonts w:eastAsia="Times New Roman" w:cstheme="minorHAnsi"/>
                <w:noProof/>
                <w:lang w:val="ro-RO" w:eastAsia="ro-RO"/>
              </w:rPr>
              <w:t>XII. ANEXE - PIESE DESENATE</w:t>
            </w:r>
            <w:r>
              <w:rPr>
                <w:noProof/>
                <w:webHidden/>
              </w:rPr>
              <w:tab/>
            </w:r>
            <w:r>
              <w:rPr>
                <w:noProof/>
                <w:webHidden/>
              </w:rPr>
              <w:fldChar w:fldCharType="begin"/>
            </w:r>
            <w:r>
              <w:rPr>
                <w:noProof/>
                <w:webHidden/>
              </w:rPr>
              <w:instrText xml:space="preserve"> PAGEREF _Toc111542749 \h </w:instrText>
            </w:r>
            <w:r>
              <w:rPr>
                <w:noProof/>
                <w:webHidden/>
              </w:rPr>
            </w:r>
            <w:r>
              <w:rPr>
                <w:noProof/>
                <w:webHidden/>
              </w:rPr>
              <w:fldChar w:fldCharType="separate"/>
            </w:r>
            <w:r w:rsidR="00951114">
              <w:rPr>
                <w:noProof/>
                <w:webHidden/>
              </w:rPr>
              <w:t>32</w:t>
            </w:r>
            <w:r>
              <w:rPr>
                <w:noProof/>
                <w:webHidden/>
              </w:rPr>
              <w:fldChar w:fldCharType="end"/>
            </w:r>
          </w:hyperlink>
        </w:p>
        <w:p w:rsidR="00604079" w:rsidRDefault="00604079">
          <w:pPr>
            <w:pStyle w:val="TOC2"/>
            <w:rPr>
              <w:noProof/>
              <w:lang w:val="ro-RO" w:eastAsia="ro-RO"/>
            </w:rPr>
          </w:pPr>
          <w:hyperlink w:anchor="_Toc111542750" w:history="1">
            <w:r w:rsidRPr="00CA5E61">
              <w:rPr>
                <w:rStyle w:val="Hyperlink"/>
                <w:rFonts w:eastAsia="Times New Roman" w:cstheme="minorHAnsi"/>
                <w:i/>
                <w:noProof/>
                <w:lang w:val="ro-RO" w:eastAsia="ro-RO"/>
              </w:rPr>
              <w:t>XII.1.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r>
              <w:rPr>
                <w:noProof/>
                <w:webHidden/>
              </w:rPr>
              <w:tab/>
            </w:r>
            <w:r>
              <w:rPr>
                <w:noProof/>
                <w:webHidden/>
              </w:rPr>
              <w:fldChar w:fldCharType="begin"/>
            </w:r>
            <w:r>
              <w:rPr>
                <w:noProof/>
                <w:webHidden/>
              </w:rPr>
              <w:instrText xml:space="preserve"> PAGEREF _Toc111542750 \h </w:instrText>
            </w:r>
            <w:r>
              <w:rPr>
                <w:noProof/>
                <w:webHidden/>
              </w:rPr>
            </w:r>
            <w:r>
              <w:rPr>
                <w:noProof/>
                <w:webHidden/>
              </w:rPr>
              <w:fldChar w:fldCharType="separate"/>
            </w:r>
            <w:r w:rsidR="00951114">
              <w:rPr>
                <w:noProof/>
                <w:webHidden/>
              </w:rPr>
              <w:t>32</w:t>
            </w:r>
            <w:r>
              <w:rPr>
                <w:noProof/>
                <w:webHidden/>
              </w:rPr>
              <w:fldChar w:fldCharType="end"/>
            </w:r>
          </w:hyperlink>
        </w:p>
        <w:p w:rsidR="00604079" w:rsidRDefault="00604079">
          <w:pPr>
            <w:pStyle w:val="TOC2"/>
            <w:rPr>
              <w:noProof/>
              <w:lang w:val="ro-RO" w:eastAsia="ro-RO"/>
            </w:rPr>
          </w:pPr>
          <w:hyperlink w:anchor="_Toc111542751" w:history="1">
            <w:r w:rsidRPr="00CA5E61">
              <w:rPr>
                <w:rStyle w:val="Hyperlink"/>
                <w:rFonts w:eastAsia="Times New Roman" w:cstheme="minorHAnsi"/>
                <w:i/>
                <w:noProof/>
                <w:lang w:val="ro-RO" w:eastAsia="ro-RO"/>
              </w:rPr>
              <w:t>XII.2. Schemele-flux pentru procesul tehnologic și fazele activității, cu instalațiile de depoluare</w:t>
            </w:r>
            <w:r>
              <w:rPr>
                <w:noProof/>
                <w:webHidden/>
              </w:rPr>
              <w:tab/>
            </w:r>
            <w:r>
              <w:rPr>
                <w:noProof/>
                <w:webHidden/>
              </w:rPr>
              <w:fldChar w:fldCharType="begin"/>
            </w:r>
            <w:r>
              <w:rPr>
                <w:noProof/>
                <w:webHidden/>
              </w:rPr>
              <w:instrText xml:space="preserve"> PAGEREF _Toc111542751 \h </w:instrText>
            </w:r>
            <w:r>
              <w:rPr>
                <w:noProof/>
                <w:webHidden/>
              </w:rPr>
            </w:r>
            <w:r>
              <w:rPr>
                <w:noProof/>
                <w:webHidden/>
              </w:rPr>
              <w:fldChar w:fldCharType="separate"/>
            </w:r>
            <w:r w:rsidR="00951114">
              <w:rPr>
                <w:noProof/>
                <w:webHidden/>
              </w:rPr>
              <w:t>32</w:t>
            </w:r>
            <w:r>
              <w:rPr>
                <w:noProof/>
                <w:webHidden/>
              </w:rPr>
              <w:fldChar w:fldCharType="end"/>
            </w:r>
          </w:hyperlink>
        </w:p>
        <w:p w:rsidR="00604079" w:rsidRDefault="00604079">
          <w:pPr>
            <w:pStyle w:val="TOC2"/>
            <w:rPr>
              <w:noProof/>
              <w:lang w:val="ro-RO" w:eastAsia="ro-RO"/>
            </w:rPr>
          </w:pPr>
          <w:hyperlink w:anchor="_Toc111542752" w:history="1">
            <w:r w:rsidRPr="00CA5E61">
              <w:rPr>
                <w:rStyle w:val="Hyperlink"/>
                <w:rFonts w:eastAsia="Times New Roman" w:cstheme="minorHAnsi"/>
                <w:i/>
                <w:noProof/>
                <w:lang w:val="ro-RO" w:eastAsia="ro-RO"/>
              </w:rPr>
              <w:t>XII.3. Schema-flux a gestionării deșeurilor</w:t>
            </w:r>
            <w:r>
              <w:rPr>
                <w:noProof/>
                <w:webHidden/>
              </w:rPr>
              <w:tab/>
            </w:r>
            <w:r>
              <w:rPr>
                <w:noProof/>
                <w:webHidden/>
              </w:rPr>
              <w:fldChar w:fldCharType="begin"/>
            </w:r>
            <w:r>
              <w:rPr>
                <w:noProof/>
                <w:webHidden/>
              </w:rPr>
              <w:instrText xml:space="preserve"> PAGEREF _Toc111542752 \h </w:instrText>
            </w:r>
            <w:r>
              <w:rPr>
                <w:noProof/>
                <w:webHidden/>
              </w:rPr>
            </w:r>
            <w:r>
              <w:rPr>
                <w:noProof/>
                <w:webHidden/>
              </w:rPr>
              <w:fldChar w:fldCharType="separate"/>
            </w:r>
            <w:r w:rsidR="00951114">
              <w:rPr>
                <w:noProof/>
                <w:webHidden/>
              </w:rPr>
              <w:t>32</w:t>
            </w:r>
            <w:r>
              <w:rPr>
                <w:noProof/>
                <w:webHidden/>
              </w:rPr>
              <w:fldChar w:fldCharType="end"/>
            </w:r>
          </w:hyperlink>
        </w:p>
        <w:p w:rsidR="00604079" w:rsidRDefault="00604079">
          <w:pPr>
            <w:pStyle w:val="TOC2"/>
            <w:rPr>
              <w:noProof/>
              <w:lang w:val="ro-RO" w:eastAsia="ro-RO"/>
            </w:rPr>
          </w:pPr>
          <w:hyperlink w:anchor="_Toc111542753" w:history="1">
            <w:r w:rsidRPr="00CA5E61">
              <w:rPr>
                <w:rStyle w:val="Hyperlink"/>
                <w:rFonts w:eastAsia="Times New Roman" w:cstheme="minorHAnsi"/>
                <w:i/>
                <w:noProof/>
                <w:lang w:val="ro-RO" w:eastAsia="ro-RO"/>
              </w:rPr>
              <w:t>XII.4. Alte piese desenate, stabilite de autoritatea publică pentru protecția mediului.</w:t>
            </w:r>
            <w:r>
              <w:rPr>
                <w:noProof/>
                <w:webHidden/>
              </w:rPr>
              <w:tab/>
            </w:r>
            <w:r>
              <w:rPr>
                <w:noProof/>
                <w:webHidden/>
              </w:rPr>
              <w:fldChar w:fldCharType="begin"/>
            </w:r>
            <w:r>
              <w:rPr>
                <w:noProof/>
                <w:webHidden/>
              </w:rPr>
              <w:instrText xml:space="preserve"> PAGEREF _Toc111542753 \h </w:instrText>
            </w:r>
            <w:r>
              <w:rPr>
                <w:noProof/>
                <w:webHidden/>
              </w:rPr>
            </w:r>
            <w:r>
              <w:rPr>
                <w:noProof/>
                <w:webHidden/>
              </w:rPr>
              <w:fldChar w:fldCharType="separate"/>
            </w:r>
            <w:r w:rsidR="00951114">
              <w:rPr>
                <w:noProof/>
                <w:webHidden/>
              </w:rPr>
              <w:t>32</w:t>
            </w:r>
            <w:r>
              <w:rPr>
                <w:noProof/>
                <w:webHidden/>
              </w:rPr>
              <w:fldChar w:fldCharType="end"/>
            </w:r>
          </w:hyperlink>
        </w:p>
        <w:p w:rsidR="00604079" w:rsidRDefault="00604079">
          <w:pPr>
            <w:pStyle w:val="TOC1"/>
            <w:rPr>
              <w:noProof/>
              <w:lang w:val="ro-RO" w:eastAsia="ro-RO"/>
            </w:rPr>
          </w:pPr>
          <w:hyperlink w:anchor="_Toc111542754" w:history="1">
            <w:r w:rsidRPr="00CA5E61">
              <w:rPr>
                <w:rStyle w:val="Hyperlink"/>
                <w:rFonts w:cstheme="minorHAnsi"/>
                <w:noProof/>
                <w:lang w:val="ro-RO"/>
              </w:rPr>
              <w:t>XIII. PENTRU PROIECTELE CARE INTRĂ SUB INCIDENȚA PREVEDERILOR ART.28 DIN ORDONANȚA DE URGENȚĂ A GUVERNULUI NR. 57/2007</w:t>
            </w:r>
            <w:r w:rsidRPr="00CA5E61">
              <w:rPr>
                <w:rStyle w:val="Hyperlink"/>
                <w:rFonts w:eastAsia="Times New Roman" w:cstheme="minorHAnsi"/>
                <w:noProof/>
                <w:lang w:val="ro-RO" w:eastAsia="ro-RO"/>
              </w:rPr>
              <w:t xml:space="preserve"> privind regimul ariilor naturale protejate, conservarea habitatelor naturale, a florei și faunei sălbatice, aprobată cu modificări și completări prin Legea nr. 49/2011, cu modificările și completările ulterioare, memoriul va fi completat cu următoarele.</w:t>
            </w:r>
            <w:r>
              <w:rPr>
                <w:noProof/>
                <w:webHidden/>
              </w:rPr>
              <w:tab/>
            </w:r>
            <w:r>
              <w:rPr>
                <w:noProof/>
                <w:webHidden/>
              </w:rPr>
              <w:fldChar w:fldCharType="begin"/>
            </w:r>
            <w:r>
              <w:rPr>
                <w:noProof/>
                <w:webHidden/>
              </w:rPr>
              <w:instrText xml:space="preserve"> PAGEREF _Toc111542754 \h </w:instrText>
            </w:r>
            <w:r>
              <w:rPr>
                <w:noProof/>
                <w:webHidden/>
              </w:rPr>
            </w:r>
            <w:r>
              <w:rPr>
                <w:noProof/>
                <w:webHidden/>
              </w:rPr>
              <w:fldChar w:fldCharType="separate"/>
            </w:r>
            <w:r w:rsidR="00951114">
              <w:rPr>
                <w:noProof/>
                <w:webHidden/>
              </w:rPr>
              <w:t>32</w:t>
            </w:r>
            <w:r>
              <w:rPr>
                <w:noProof/>
                <w:webHidden/>
              </w:rPr>
              <w:fldChar w:fldCharType="end"/>
            </w:r>
          </w:hyperlink>
        </w:p>
        <w:p w:rsidR="00604079" w:rsidRDefault="00604079">
          <w:pPr>
            <w:pStyle w:val="TOC1"/>
            <w:rPr>
              <w:noProof/>
              <w:lang w:val="ro-RO" w:eastAsia="ro-RO"/>
            </w:rPr>
          </w:pPr>
          <w:hyperlink w:anchor="_Toc111542755" w:history="1">
            <w:r w:rsidRPr="00CA5E61">
              <w:rPr>
                <w:rStyle w:val="Hyperlink"/>
                <w:rFonts w:eastAsia="Times New Roman" w:cstheme="minorHAnsi"/>
                <w:noProof/>
                <w:lang w:val="ro-RO" w:eastAsia="ro-RO"/>
              </w:rPr>
              <w:t>XIV. 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_Toc111542755 \h </w:instrText>
            </w:r>
            <w:r>
              <w:rPr>
                <w:noProof/>
                <w:webHidden/>
              </w:rPr>
            </w:r>
            <w:r>
              <w:rPr>
                <w:noProof/>
                <w:webHidden/>
              </w:rPr>
              <w:fldChar w:fldCharType="separate"/>
            </w:r>
            <w:r w:rsidR="00951114">
              <w:rPr>
                <w:noProof/>
                <w:webHidden/>
              </w:rPr>
              <w:t>32</w:t>
            </w:r>
            <w:r>
              <w:rPr>
                <w:noProof/>
                <w:webHidden/>
              </w:rPr>
              <w:fldChar w:fldCharType="end"/>
            </w:r>
          </w:hyperlink>
        </w:p>
        <w:p w:rsidR="00604079" w:rsidRDefault="00604079">
          <w:pPr>
            <w:pStyle w:val="TOC1"/>
            <w:rPr>
              <w:noProof/>
              <w:lang w:val="ro-RO" w:eastAsia="ro-RO"/>
            </w:rPr>
          </w:pPr>
          <w:hyperlink w:anchor="_Toc111542756" w:history="1">
            <w:r w:rsidRPr="00CA5E61">
              <w:rPr>
                <w:rStyle w:val="Hyperlink"/>
                <w:rFonts w:eastAsia="Times New Roman" w:cstheme="minorHAnsi"/>
                <w:noProof/>
                <w:lang w:val="ro-RO" w:eastAsia="ro-RO"/>
              </w:rPr>
              <w:t xml:space="preserve">XV. CRITERIILE PREVĂZUTE ÎN ANEXA NR. 3 LA LEGEA NR. </w:t>
            </w:r>
            <w:r w:rsidRPr="00CA5E61">
              <w:rPr>
                <w:rStyle w:val="Hyperlink"/>
                <w:rFonts w:cstheme="minorHAnsi"/>
                <w:noProof/>
                <w:lang w:val="ro-RO"/>
              </w:rPr>
              <w:t xml:space="preserve">292/2019 </w:t>
            </w:r>
            <w:r w:rsidRPr="00CA5E61">
              <w:rPr>
                <w:rStyle w:val="Hyperlink"/>
                <w:rFonts w:eastAsia="Times New Roman" w:cstheme="minorHAnsi"/>
                <w:noProof/>
                <w:lang w:val="ro-RO" w:eastAsia="ro-RO"/>
              </w:rPr>
              <w:t>PRIVIND EVALUAREA IMPACTULUI ANUMITOR PROIECTE PUBLICE ȘI PRIVATE ASUPRA MEDIULUI SE IAU ÎN CONSIDERARE, DACĂ ESTE CAZUL, ÎN MOMENTUL COMPILĂRII INFORMAȚIILOR ÎN CONFORMITATE CU PUNCTELE III-XIV.</w:t>
            </w:r>
            <w:r>
              <w:rPr>
                <w:noProof/>
                <w:webHidden/>
              </w:rPr>
              <w:tab/>
            </w:r>
            <w:r>
              <w:rPr>
                <w:noProof/>
                <w:webHidden/>
              </w:rPr>
              <w:fldChar w:fldCharType="begin"/>
            </w:r>
            <w:r>
              <w:rPr>
                <w:noProof/>
                <w:webHidden/>
              </w:rPr>
              <w:instrText xml:space="preserve"> PAGEREF _Toc111542756 \h </w:instrText>
            </w:r>
            <w:r>
              <w:rPr>
                <w:noProof/>
                <w:webHidden/>
              </w:rPr>
            </w:r>
            <w:r>
              <w:rPr>
                <w:noProof/>
                <w:webHidden/>
              </w:rPr>
              <w:fldChar w:fldCharType="separate"/>
            </w:r>
            <w:r w:rsidR="00951114">
              <w:rPr>
                <w:noProof/>
                <w:webHidden/>
              </w:rPr>
              <w:t>33</w:t>
            </w:r>
            <w:r>
              <w:rPr>
                <w:noProof/>
                <w:webHidden/>
              </w:rPr>
              <w:fldChar w:fldCharType="end"/>
            </w:r>
          </w:hyperlink>
        </w:p>
        <w:p w:rsidR="00550AA2" w:rsidRPr="00126C71" w:rsidRDefault="00001630" w:rsidP="000D6D85">
          <w:pPr>
            <w:spacing w:after="0" w:line="240" w:lineRule="auto"/>
            <w:rPr>
              <w:rFonts w:cstheme="minorHAnsi"/>
              <w:color w:val="000000" w:themeColor="text1"/>
              <w:lang w:val="ro-RO"/>
            </w:rPr>
          </w:pPr>
          <w:r w:rsidRPr="00126C71">
            <w:rPr>
              <w:rFonts w:cstheme="minorHAnsi"/>
              <w:color w:val="000000" w:themeColor="text1"/>
              <w:lang w:val="ro-RO"/>
            </w:rPr>
            <w:fldChar w:fldCharType="end"/>
          </w:r>
        </w:p>
      </w:sdtContent>
    </w:sdt>
    <w:p w:rsidR="00C5265D" w:rsidRPr="00126C71" w:rsidRDefault="00C5265D" w:rsidP="000D6D85">
      <w:pPr>
        <w:widowControl w:val="0"/>
        <w:shd w:val="clear" w:color="auto" w:fill="FFFFFF"/>
        <w:spacing w:after="0" w:line="240" w:lineRule="auto"/>
        <w:jc w:val="center"/>
        <w:outlineLvl w:val="3"/>
        <w:rPr>
          <w:rFonts w:cstheme="minorHAnsi"/>
          <w:b/>
          <w:color w:val="000000" w:themeColor="text1"/>
          <w:u w:val="single"/>
          <w:lang w:val="ro-RO"/>
        </w:rPr>
      </w:pPr>
    </w:p>
    <w:p w:rsidR="00C5265D" w:rsidRPr="00126C71" w:rsidRDefault="00C5265D"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C5265D" w:rsidRPr="00126C71" w:rsidRDefault="00C5265D"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C5265D" w:rsidRPr="00126C71" w:rsidRDefault="00C5265D"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C5265D" w:rsidRPr="00126C71" w:rsidRDefault="00C5265D"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C5265D" w:rsidRPr="00126C71" w:rsidRDefault="00C5265D"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C16A11" w:rsidRPr="00126C71" w:rsidRDefault="00C16A11"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C16A11" w:rsidRPr="00126C71" w:rsidRDefault="00C16A11"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E869FD" w:rsidRPr="00126C71" w:rsidRDefault="00E869FD"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E869FD" w:rsidRPr="00126C71" w:rsidRDefault="00E869FD"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E869FD" w:rsidRPr="00126C71" w:rsidRDefault="00E869FD"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E869FD" w:rsidRPr="00126C71" w:rsidRDefault="00E869FD"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C16A11" w:rsidRPr="00126C71" w:rsidRDefault="00C16A11" w:rsidP="000D6D85">
      <w:pPr>
        <w:widowControl w:val="0"/>
        <w:shd w:val="clear" w:color="auto" w:fill="FFFFFF"/>
        <w:spacing w:after="0" w:line="240" w:lineRule="auto"/>
        <w:jc w:val="center"/>
        <w:outlineLvl w:val="3"/>
        <w:rPr>
          <w:rFonts w:cstheme="minorHAnsi"/>
          <w:b/>
          <w:color w:val="000000" w:themeColor="text1"/>
          <w:sz w:val="24"/>
          <w:szCs w:val="24"/>
          <w:u w:val="single"/>
          <w:lang w:val="ro-RO"/>
        </w:rPr>
      </w:pPr>
    </w:p>
    <w:p w:rsidR="00713F65" w:rsidRPr="00126C71" w:rsidRDefault="00C16A11" w:rsidP="000D6D85">
      <w:pPr>
        <w:spacing w:after="12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lastRenderedPageBreak/>
        <w:t xml:space="preserve">Prezenta lucrare a fost realizată pentru a </w:t>
      </w:r>
      <w:r w:rsidR="00713F65" w:rsidRPr="00126C71">
        <w:rPr>
          <w:rFonts w:cstheme="minorHAnsi"/>
          <w:color w:val="000000" w:themeColor="text1"/>
          <w:sz w:val="24"/>
          <w:szCs w:val="24"/>
          <w:lang w:val="ro-RO"/>
        </w:rPr>
        <w:t>a</w:t>
      </w:r>
      <w:r w:rsidRPr="00126C71">
        <w:rPr>
          <w:rFonts w:cstheme="minorHAnsi"/>
          <w:color w:val="000000" w:themeColor="text1"/>
          <w:sz w:val="24"/>
          <w:szCs w:val="24"/>
          <w:lang w:val="ro-RO"/>
        </w:rPr>
        <w:t xml:space="preserve">utoriza din punct de vedere a mediului </w:t>
      </w:r>
      <w:r w:rsidR="00315BF2" w:rsidRPr="00126C71">
        <w:rPr>
          <w:rFonts w:cstheme="minorHAnsi"/>
          <w:color w:val="000000" w:themeColor="text1"/>
          <w:sz w:val="24"/>
          <w:szCs w:val="24"/>
          <w:lang w:val="ro-RO"/>
        </w:rPr>
        <w:t>societatea comercială</w:t>
      </w:r>
      <w:r w:rsidR="0092755F" w:rsidRPr="00126C71">
        <w:rPr>
          <w:rFonts w:cstheme="minorHAnsi"/>
          <w:bCs/>
          <w:i/>
          <w:color w:val="000000" w:themeColor="text1"/>
          <w:sz w:val="24"/>
          <w:szCs w:val="24"/>
          <w:lang w:val="ro-RO"/>
        </w:rPr>
        <w:t xml:space="preserve"> </w:t>
      </w:r>
      <w:r w:rsidR="00270105" w:rsidRPr="00126C71">
        <w:rPr>
          <w:rFonts w:cstheme="minorHAnsi"/>
          <w:bCs/>
          <w:i/>
          <w:color w:val="000000" w:themeColor="text1"/>
          <w:sz w:val="24"/>
          <w:szCs w:val="24"/>
          <w:lang w:val="ro-RO"/>
        </w:rPr>
        <w:t xml:space="preserve">P.A. GREEN ENERGY ARAD S.R.L. </w:t>
      </w:r>
      <w:r w:rsidR="00315BF2" w:rsidRPr="00126C71">
        <w:rPr>
          <w:rFonts w:cstheme="minorHAnsi"/>
          <w:color w:val="000000" w:themeColor="text1"/>
          <w:sz w:val="24"/>
          <w:szCs w:val="24"/>
          <w:lang w:val="ro-RO"/>
        </w:rPr>
        <w:t>ținând cont de intenția</w:t>
      </w:r>
      <w:r w:rsidRPr="00126C71">
        <w:rPr>
          <w:rFonts w:cstheme="minorHAnsi"/>
          <w:color w:val="000000" w:themeColor="text1"/>
          <w:sz w:val="24"/>
          <w:szCs w:val="24"/>
          <w:lang w:val="ro-RO"/>
        </w:rPr>
        <w:t xml:space="preserve"> societ</w:t>
      </w:r>
      <w:r w:rsidR="0044198A" w:rsidRPr="00126C71">
        <w:rPr>
          <w:rFonts w:cstheme="minorHAnsi"/>
          <w:color w:val="000000" w:themeColor="text1"/>
          <w:sz w:val="24"/>
          <w:szCs w:val="24"/>
          <w:lang w:val="ro-RO"/>
        </w:rPr>
        <w:t>ă</w:t>
      </w:r>
      <w:r w:rsidRPr="00126C71">
        <w:rPr>
          <w:rFonts w:cstheme="minorHAnsi"/>
          <w:color w:val="000000" w:themeColor="text1"/>
          <w:sz w:val="24"/>
          <w:szCs w:val="24"/>
          <w:lang w:val="ro-RO"/>
        </w:rPr>
        <w:t xml:space="preserve">ții </w:t>
      </w:r>
      <w:r w:rsidR="0092755F" w:rsidRPr="00126C71">
        <w:rPr>
          <w:rFonts w:cstheme="minorHAnsi"/>
          <w:color w:val="000000" w:themeColor="text1"/>
          <w:sz w:val="24"/>
          <w:szCs w:val="24"/>
          <w:lang w:val="ro-RO"/>
        </w:rPr>
        <w:t>de a valorifica</w:t>
      </w:r>
      <w:r w:rsidR="003D3DF6" w:rsidRPr="00126C71">
        <w:rPr>
          <w:rFonts w:cstheme="minorHAnsi"/>
          <w:color w:val="000000" w:themeColor="text1"/>
          <w:sz w:val="24"/>
          <w:szCs w:val="24"/>
          <w:lang w:val="ro-RO"/>
        </w:rPr>
        <w:t xml:space="preserve"> potențialul solar al județului Arad </w:t>
      </w:r>
      <w:r w:rsidR="00315BF2" w:rsidRPr="00126C71">
        <w:rPr>
          <w:rFonts w:cstheme="minorHAnsi"/>
          <w:color w:val="000000" w:themeColor="text1"/>
          <w:sz w:val="24"/>
          <w:szCs w:val="24"/>
          <w:lang w:val="ro-RO"/>
        </w:rPr>
        <w:t>în scopul producerii de</w:t>
      </w:r>
      <w:r w:rsidR="0092755F" w:rsidRPr="00126C71">
        <w:rPr>
          <w:rFonts w:cstheme="minorHAnsi"/>
          <w:color w:val="000000" w:themeColor="text1"/>
          <w:sz w:val="24"/>
          <w:szCs w:val="24"/>
          <w:lang w:val="ro-RO"/>
        </w:rPr>
        <w:t xml:space="preserve"> energie electrică din surse regenerabile</w:t>
      </w:r>
      <w:r w:rsidR="003D3DF6" w:rsidRPr="00126C71">
        <w:rPr>
          <w:rFonts w:cstheme="minorHAnsi"/>
          <w:color w:val="000000" w:themeColor="text1"/>
          <w:sz w:val="24"/>
          <w:szCs w:val="24"/>
          <w:lang w:val="ro-RO"/>
        </w:rPr>
        <w:t>.</w:t>
      </w:r>
    </w:p>
    <w:p w:rsidR="00713F65" w:rsidRPr="00126C71" w:rsidRDefault="00713F65" w:rsidP="000D6D85">
      <w:pPr>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 xml:space="preserve">Societatea </w:t>
      </w:r>
      <w:r w:rsidR="00270105" w:rsidRPr="00126C71">
        <w:rPr>
          <w:rFonts w:cstheme="minorHAnsi"/>
          <w:bCs/>
          <w:i/>
          <w:color w:val="000000" w:themeColor="text1"/>
          <w:sz w:val="24"/>
          <w:szCs w:val="24"/>
          <w:lang w:val="ro-RO"/>
        </w:rPr>
        <w:t xml:space="preserve">P.A. GREEN ENERGY ARAD S.R.L. </w:t>
      </w:r>
      <w:r w:rsidR="0092755F" w:rsidRPr="00126C71">
        <w:rPr>
          <w:rFonts w:cstheme="minorHAnsi"/>
          <w:color w:val="000000" w:themeColor="text1"/>
          <w:sz w:val="24"/>
          <w:szCs w:val="24"/>
          <w:lang w:val="ro-RO"/>
        </w:rPr>
        <w:t xml:space="preserve">a fost </w:t>
      </w:r>
      <w:r w:rsidRPr="00126C71">
        <w:rPr>
          <w:rFonts w:cstheme="minorHAnsi"/>
          <w:color w:val="000000" w:themeColor="text1"/>
          <w:sz w:val="24"/>
          <w:szCs w:val="24"/>
          <w:lang w:val="ro-RO"/>
        </w:rPr>
        <w:t>înfiinţat</w:t>
      </w:r>
      <w:r w:rsidR="0092755F" w:rsidRPr="00126C71">
        <w:rPr>
          <w:rFonts w:cstheme="minorHAnsi"/>
          <w:color w:val="000000" w:themeColor="text1"/>
          <w:sz w:val="24"/>
          <w:szCs w:val="24"/>
          <w:lang w:val="ro-RO"/>
        </w:rPr>
        <w:t>ă</w:t>
      </w:r>
      <w:r w:rsidRPr="00126C71">
        <w:rPr>
          <w:rFonts w:cstheme="minorHAnsi"/>
          <w:color w:val="000000" w:themeColor="text1"/>
          <w:sz w:val="24"/>
          <w:szCs w:val="24"/>
          <w:lang w:val="ro-RO"/>
        </w:rPr>
        <w:t xml:space="preserve"> </w:t>
      </w:r>
      <w:r w:rsidR="001A40C6" w:rsidRPr="00126C71">
        <w:rPr>
          <w:rFonts w:cstheme="minorHAnsi"/>
          <w:color w:val="000000" w:themeColor="text1"/>
          <w:sz w:val="24"/>
          <w:szCs w:val="24"/>
          <w:lang w:val="ro-RO"/>
        </w:rPr>
        <w:t>în anul 2020</w:t>
      </w:r>
      <w:r w:rsidR="0092755F" w:rsidRPr="00126C71">
        <w:rPr>
          <w:rFonts w:cstheme="minorHAnsi"/>
          <w:color w:val="000000" w:themeColor="text1"/>
          <w:sz w:val="24"/>
          <w:szCs w:val="24"/>
          <w:lang w:val="ro-RO"/>
        </w:rPr>
        <w:t xml:space="preserve"> și are sediul</w:t>
      </w:r>
      <w:r w:rsidRPr="00126C71">
        <w:rPr>
          <w:rFonts w:cstheme="minorHAnsi"/>
          <w:color w:val="000000" w:themeColor="text1"/>
          <w:sz w:val="24"/>
          <w:szCs w:val="24"/>
          <w:lang w:val="ro-RO"/>
        </w:rPr>
        <w:t xml:space="preserve"> în </w:t>
      </w:r>
      <w:r w:rsidR="001A40C6" w:rsidRPr="00126C71">
        <w:rPr>
          <w:rFonts w:cstheme="minorHAnsi"/>
          <w:color w:val="000000" w:themeColor="text1"/>
          <w:sz w:val="24"/>
          <w:szCs w:val="24"/>
          <w:lang w:val="ro-RO"/>
        </w:rPr>
        <w:t xml:space="preserve">Arad, </w:t>
      </w:r>
      <w:r w:rsidR="001A40C6" w:rsidRPr="00126C71">
        <w:rPr>
          <w:rFonts w:cstheme="minorHAnsi"/>
          <w:sz w:val="24"/>
          <w:szCs w:val="24"/>
          <w:lang w:val="ro-RO"/>
        </w:rPr>
        <w:t xml:space="preserve">Dn79 Km 4 + 600, </w:t>
      </w:r>
      <w:r w:rsidRPr="00126C71">
        <w:rPr>
          <w:rFonts w:cstheme="minorHAnsi"/>
          <w:color w:val="000000" w:themeColor="text1"/>
          <w:sz w:val="24"/>
          <w:szCs w:val="24"/>
          <w:lang w:val="ro-RO"/>
        </w:rPr>
        <w:t>Judeţ</w:t>
      </w:r>
      <w:r w:rsidR="003D3DF6" w:rsidRPr="00126C71">
        <w:rPr>
          <w:rFonts w:cstheme="minorHAnsi"/>
          <w:color w:val="000000" w:themeColor="text1"/>
          <w:sz w:val="24"/>
          <w:szCs w:val="24"/>
          <w:lang w:val="ro-RO"/>
        </w:rPr>
        <w:t>ul Arad. O</w:t>
      </w:r>
      <w:r w:rsidRPr="00126C71">
        <w:rPr>
          <w:rFonts w:cstheme="minorHAnsi"/>
          <w:color w:val="000000" w:themeColor="text1"/>
          <w:sz w:val="24"/>
          <w:szCs w:val="24"/>
          <w:lang w:val="ro-RO"/>
        </w:rPr>
        <w:t>biect</w:t>
      </w:r>
      <w:r w:rsidR="00315BF2" w:rsidRPr="00126C71">
        <w:rPr>
          <w:rFonts w:cstheme="minorHAnsi"/>
          <w:color w:val="000000" w:themeColor="text1"/>
          <w:sz w:val="24"/>
          <w:szCs w:val="24"/>
          <w:lang w:val="ro-RO"/>
        </w:rPr>
        <w:t>ul</w:t>
      </w:r>
      <w:r w:rsidRPr="00126C71">
        <w:rPr>
          <w:rFonts w:cstheme="minorHAnsi"/>
          <w:color w:val="000000" w:themeColor="text1"/>
          <w:sz w:val="24"/>
          <w:szCs w:val="24"/>
          <w:lang w:val="ro-RO"/>
        </w:rPr>
        <w:t xml:space="preserve"> principal de activitate</w:t>
      </w:r>
      <w:r w:rsidR="003D3DF6" w:rsidRPr="00126C71">
        <w:rPr>
          <w:rFonts w:cstheme="minorHAnsi"/>
          <w:color w:val="000000" w:themeColor="text1"/>
          <w:sz w:val="24"/>
          <w:szCs w:val="24"/>
          <w:lang w:val="ro-RO"/>
        </w:rPr>
        <w:t xml:space="preserve"> este </w:t>
      </w:r>
      <w:r w:rsidRPr="00126C71">
        <w:rPr>
          <w:rFonts w:cstheme="minorHAnsi"/>
          <w:color w:val="000000" w:themeColor="text1"/>
          <w:sz w:val="24"/>
          <w:szCs w:val="24"/>
          <w:lang w:val="ro-RO"/>
        </w:rPr>
        <w:t xml:space="preserve">conform </w:t>
      </w:r>
      <w:r w:rsidR="0092755F" w:rsidRPr="00126C71">
        <w:rPr>
          <w:rFonts w:cstheme="minorHAnsi"/>
          <w:bCs/>
          <w:sz w:val="24"/>
          <w:szCs w:val="24"/>
          <w:lang w:val="ro-RO"/>
        </w:rPr>
        <w:t>Cod CAEN</w:t>
      </w:r>
      <w:r w:rsidR="003D3DF6" w:rsidRPr="00126C71">
        <w:rPr>
          <w:rFonts w:cstheme="minorHAnsi"/>
          <w:bCs/>
          <w:sz w:val="24"/>
          <w:szCs w:val="24"/>
          <w:lang w:val="ro-RO"/>
        </w:rPr>
        <w:t>:</w:t>
      </w:r>
      <w:r w:rsidR="0092755F" w:rsidRPr="00126C71">
        <w:rPr>
          <w:rFonts w:cstheme="minorHAnsi"/>
          <w:bCs/>
          <w:sz w:val="24"/>
          <w:szCs w:val="24"/>
          <w:lang w:val="ro-RO"/>
        </w:rPr>
        <w:t xml:space="preserve"> 3511 - Producția de energie electrică</w:t>
      </w:r>
      <w:r w:rsidR="00315BF2" w:rsidRPr="00126C71">
        <w:rPr>
          <w:rFonts w:cstheme="minorHAnsi"/>
          <w:bCs/>
          <w:sz w:val="24"/>
          <w:szCs w:val="24"/>
          <w:lang w:val="ro-RO"/>
        </w:rPr>
        <w:t xml:space="preserve">, </w:t>
      </w:r>
      <w:r w:rsidR="003D3DF6" w:rsidRPr="00126C71">
        <w:rPr>
          <w:rFonts w:cstheme="minorHAnsi"/>
          <w:bCs/>
          <w:sz w:val="24"/>
          <w:szCs w:val="24"/>
          <w:lang w:val="ro-RO"/>
        </w:rPr>
        <w:t>activitate</w:t>
      </w:r>
      <w:r w:rsidR="0092755F" w:rsidRPr="00126C71">
        <w:rPr>
          <w:rFonts w:cstheme="minorHAnsi"/>
          <w:bCs/>
          <w:sz w:val="24"/>
          <w:szCs w:val="24"/>
          <w:lang w:val="ro-RO"/>
        </w:rPr>
        <w:t xml:space="preserve"> pe care societatea dorește să o autorizeze pe terenul </w:t>
      </w:r>
      <w:r w:rsidR="008E1032" w:rsidRPr="00126C71">
        <w:rPr>
          <w:rFonts w:eastAsia="Times New Roman" w:cstheme="minorHAnsi"/>
          <w:sz w:val="24"/>
          <w:szCs w:val="24"/>
          <w:lang w:val="ro-RO" w:eastAsia="ro-RO"/>
        </w:rPr>
        <w:t>identificat în CF Pâncota</w:t>
      </w:r>
      <w:r w:rsidR="0092755F" w:rsidRPr="00126C71">
        <w:rPr>
          <w:rFonts w:eastAsia="Times New Roman" w:cstheme="minorHAnsi"/>
          <w:sz w:val="24"/>
          <w:szCs w:val="24"/>
          <w:lang w:val="ro-RO" w:eastAsia="ro-RO"/>
        </w:rPr>
        <w:t xml:space="preserve">, cu nr. cadastral </w:t>
      </w:r>
      <w:r w:rsidR="008E1032" w:rsidRPr="00126C71">
        <w:rPr>
          <w:rFonts w:eastAsia="Times New Roman" w:cstheme="minorHAnsi"/>
          <w:sz w:val="24"/>
          <w:szCs w:val="24"/>
          <w:lang w:val="ro-RO" w:eastAsia="ro-RO"/>
        </w:rPr>
        <w:t>309120</w:t>
      </w:r>
      <w:r w:rsidR="0092755F" w:rsidRPr="00126C71">
        <w:rPr>
          <w:rFonts w:cstheme="minorHAnsi"/>
          <w:bCs/>
          <w:sz w:val="24"/>
          <w:szCs w:val="24"/>
          <w:lang w:val="ro-RO"/>
        </w:rPr>
        <w:t>, județul Arad.</w:t>
      </w:r>
    </w:p>
    <w:p w:rsidR="00EE7B9F" w:rsidRDefault="00EE7B9F" w:rsidP="000D6D85">
      <w:pPr>
        <w:widowControl w:val="0"/>
        <w:shd w:val="clear" w:color="auto" w:fill="FFFFFF"/>
        <w:spacing w:after="0" w:line="240" w:lineRule="auto"/>
        <w:jc w:val="center"/>
        <w:outlineLvl w:val="3"/>
        <w:rPr>
          <w:rFonts w:eastAsia="Times New Roman" w:cstheme="minorHAnsi"/>
          <w:b/>
          <w:bCs/>
          <w:color w:val="000000" w:themeColor="text1"/>
          <w:sz w:val="24"/>
          <w:szCs w:val="24"/>
          <w:lang w:val="ro-RO" w:eastAsia="ro-RO"/>
        </w:rPr>
      </w:pPr>
    </w:p>
    <w:p w:rsidR="00604079" w:rsidRPr="00126C71" w:rsidRDefault="00604079" w:rsidP="000D6D85">
      <w:pPr>
        <w:widowControl w:val="0"/>
        <w:shd w:val="clear" w:color="auto" w:fill="FFFFFF"/>
        <w:spacing w:after="0" w:line="240" w:lineRule="auto"/>
        <w:jc w:val="center"/>
        <w:outlineLvl w:val="3"/>
        <w:rPr>
          <w:rFonts w:eastAsia="Times New Roman" w:cstheme="minorHAnsi"/>
          <w:b/>
          <w:bCs/>
          <w:color w:val="000000" w:themeColor="text1"/>
          <w:sz w:val="24"/>
          <w:szCs w:val="24"/>
          <w:lang w:val="ro-RO" w:eastAsia="ro-RO"/>
        </w:rPr>
      </w:pPr>
    </w:p>
    <w:p w:rsidR="004D01E2" w:rsidRPr="00126C71" w:rsidRDefault="006F34E0" w:rsidP="000D6D85">
      <w:pPr>
        <w:pStyle w:val="Heading1"/>
        <w:spacing w:before="0" w:line="240" w:lineRule="auto"/>
        <w:rPr>
          <w:rFonts w:asciiTheme="minorHAnsi" w:eastAsia="Times New Roman" w:hAnsiTheme="minorHAnsi" w:cstheme="minorHAnsi"/>
          <w:color w:val="000000" w:themeColor="text1"/>
          <w:sz w:val="24"/>
          <w:szCs w:val="24"/>
          <w:u w:val="single"/>
          <w:lang w:val="ro-RO" w:eastAsia="ro-RO"/>
        </w:rPr>
      </w:pPr>
      <w:bookmarkStart w:id="0" w:name="_Toc111542700"/>
      <w:r w:rsidRPr="00126C71">
        <w:rPr>
          <w:rFonts w:asciiTheme="minorHAnsi" w:eastAsia="Times New Roman" w:hAnsiTheme="minorHAnsi" w:cstheme="minorHAnsi"/>
          <w:color w:val="000000" w:themeColor="text1"/>
          <w:sz w:val="24"/>
          <w:szCs w:val="24"/>
          <w:u w:val="single"/>
          <w:lang w:val="ro-RO" w:eastAsia="ro-RO"/>
        </w:rPr>
        <w:t>I. DENUMIREA PROIECTULUI</w:t>
      </w:r>
      <w:bookmarkEnd w:id="0"/>
    </w:p>
    <w:p w:rsidR="00463EF5" w:rsidRPr="00126C71" w:rsidRDefault="00463EF5" w:rsidP="000D6D85">
      <w:pPr>
        <w:widowControl w:val="0"/>
        <w:shd w:val="clear" w:color="auto" w:fill="FFFFFF"/>
        <w:spacing w:after="0" w:line="240" w:lineRule="auto"/>
        <w:jc w:val="both"/>
        <w:rPr>
          <w:rFonts w:eastAsia="Times New Roman" w:cstheme="minorHAnsi"/>
          <w:b/>
          <w:i/>
          <w:color w:val="000000" w:themeColor="text1"/>
          <w:sz w:val="24"/>
          <w:szCs w:val="24"/>
          <w:lang w:val="ro-RO" w:eastAsia="ro-RO"/>
        </w:rPr>
      </w:pPr>
    </w:p>
    <w:p w:rsidR="006F34E0" w:rsidRPr="00126C71" w:rsidRDefault="006F34E0" w:rsidP="000D6D85">
      <w:pPr>
        <w:widowControl w:val="0"/>
        <w:shd w:val="clear" w:color="auto" w:fill="FFFFFF"/>
        <w:spacing w:after="0" w:line="240" w:lineRule="auto"/>
        <w:jc w:val="both"/>
        <w:rPr>
          <w:rFonts w:eastAsia="Times New Roman" w:cstheme="minorHAnsi"/>
          <w:b/>
          <w:i/>
          <w:color w:val="000000" w:themeColor="text1"/>
          <w:sz w:val="24"/>
          <w:szCs w:val="24"/>
          <w:lang w:val="ro-RO" w:eastAsia="ro-RO"/>
        </w:rPr>
      </w:pPr>
      <w:r w:rsidRPr="00126C71">
        <w:rPr>
          <w:rFonts w:eastAsia="Times New Roman" w:cstheme="minorHAnsi"/>
          <w:b/>
          <w:i/>
          <w:color w:val="000000" w:themeColor="text1"/>
          <w:sz w:val="24"/>
          <w:szCs w:val="24"/>
          <w:lang w:val="ro-RO" w:eastAsia="ro-RO"/>
        </w:rPr>
        <w:t>„</w:t>
      </w:r>
      <w:r w:rsidR="008E1032" w:rsidRPr="00126C71">
        <w:rPr>
          <w:rFonts w:eastAsia="Times New Roman" w:cstheme="minorHAnsi"/>
          <w:b/>
          <w:i/>
          <w:color w:val="000000" w:themeColor="text1"/>
          <w:sz w:val="24"/>
          <w:szCs w:val="24"/>
          <w:lang w:val="ro-RO" w:eastAsia="ro-RO"/>
        </w:rPr>
        <w:t>CONSTRUIRE CENTRALĂ ELECTRICĂ FOTOVOLTAICĂ, ÎMPREJMUIRE ȘI RACORD ELECTRIC LA S.E.N, PÂNCOTA, JUDETUL ARAD</w:t>
      </w:r>
      <w:r w:rsidRPr="00126C71">
        <w:rPr>
          <w:rFonts w:eastAsia="Times New Roman" w:cstheme="minorHAnsi"/>
          <w:b/>
          <w:i/>
          <w:color w:val="000000" w:themeColor="text1"/>
          <w:sz w:val="24"/>
          <w:szCs w:val="24"/>
          <w:lang w:val="ro-RO" w:eastAsia="ro-RO"/>
        </w:rPr>
        <w:t>”</w:t>
      </w:r>
    </w:p>
    <w:p w:rsidR="00713F65" w:rsidRPr="00126C71" w:rsidRDefault="00713F65" w:rsidP="000D6D85">
      <w:pPr>
        <w:widowControl w:val="0"/>
        <w:shd w:val="clear" w:color="auto" w:fill="FFFFFF"/>
        <w:spacing w:after="0" w:line="240" w:lineRule="auto"/>
        <w:jc w:val="both"/>
        <w:rPr>
          <w:rFonts w:eastAsia="Times New Roman" w:cstheme="minorHAnsi"/>
          <w:b/>
          <w:i/>
          <w:color w:val="000000" w:themeColor="text1"/>
          <w:sz w:val="24"/>
          <w:szCs w:val="24"/>
          <w:lang w:val="ro-RO" w:eastAsia="ro-RO"/>
        </w:rPr>
      </w:pPr>
    </w:p>
    <w:p w:rsidR="006F34E0" w:rsidRPr="00126C71" w:rsidRDefault="004628A4" w:rsidP="000D6D85">
      <w:pPr>
        <w:widowControl w:val="0"/>
        <w:spacing w:after="0" w:line="240" w:lineRule="auto"/>
        <w:jc w:val="both"/>
        <w:rPr>
          <w:rFonts w:eastAsia="Times New Roman" w:cstheme="minorHAnsi"/>
          <w:i/>
          <w:color w:val="000000" w:themeColor="text1"/>
          <w:sz w:val="24"/>
          <w:szCs w:val="24"/>
          <w:lang w:val="ro-RO" w:eastAsia="ro-RO"/>
        </w:rPr>
      </w:pPr>
      <w:r w:rsidRPr="00126C71">
        <w:rPr>
          <w:rFonts w:eastAsia="Times New Roman" w:cstheme="minorHAnsi"/>
          <w:color w:val="000000" w:themeColor="text1"/>
          <w:sz w:val="24"/>
          <w:szCs w:val="24"/>
          <w:lang w:val="ro-RO" w:eastAsia="ro-RO"/>
        </w:rPr>
        <w:t>Pentru a realiza ac</w:t>
      </w:r>
      <w:r w:rsidR="00960F6B" w:rsidRPr="00126C71">
        <w:rPr>
          <w:rFonts w:eastAsia="Times New Roman" w:cstheme="minorHAnsi"/>
          <w:color w:val="000000" w:themeColor="text1"/>
          <w:sz w:val="24"/>
          <w:szCs w:val="24"/>
          <w:lang w:val="ro-RO" w:eastAsia="ro-RO"/>
        </w:rPr>
        <w:t xml:space="preserve">eastă investiție, beneficiarul, încearcă pe lângă finanțarea proprie și obținerea de fonduri nerambursabile. Beneficiarul </w:t>
      </w:r>
      <w:r w:rsidRPr="00126C71">
        <w:rPr>
          <w:rFonts w:eastAsia="Times New Roman" w:cstheme="minorHAnsi"/>
          <w:color w:val="000000" w:themeColor="text1"/>
          <w:sz w:val="24"/>
          <w:szCs w:val="24"/>
          <w:lang w:val="ro-RO" w:eastAsia="ro-RO"/>
        </w:rPr>
        <w:t>a depus</w:t>
      </w:r>
      <w:r w:rsidR="00255B7D" w:rsidRPr="00126C71">
        <w:rPr>
          <w:rFonts w:eastAsia="Times New Roman" w:cstheme="minorHAnsi"/>
          <w:color w:val="000000" w:themeColor="text1"/>
          <w:sz w:val="24"/>
          <w:szCs w:val="24"/>
          <w:lang w:val="ro-RO" w:eastAsia="ro-RO"/>
        </w:rPr>
        <w:t xml:space="preserve"> un proiect</w:t>
      </w:r>
      <w:r w:rsidRPr="00126C71">
        <w:rPr>
          <w:rFonts w:eastAsia="Times New Roman" w:cstheme="minorHAnsi"/>
          <w:color w:val="000000" w:themeColor="text1"/>
          <w:sz w:val="24"/>
          <w:szCs w:val="24"/>
          <w:lang w:val="ro-RO" w:eastAsia="ro-RO"/>
        </w:rPr>
        <w:t xml:space="preserve"> spre finanțare</w:t>
      </w:r>
      <w:r w:rsidR="00255B7D" w:rsidRPr="00126C71">
        <w:rPr>
          <w:rFonts w:eastAsia="Times New Roman" w:cstheme="minorHAnsi"/>
          <w:color w:val="000000" w:themeColor="text1"/>
          <w:sz w:val="24"/>
          <w:szCs w:val="24"/>
          <w:lang w:val="ro-RO" w:eastAsia="ro-RO"/>
        </w:rPr>
        <w:t xml:space="preserve"> </w:t>
      </w:r>
      <w:r w:rsidR="003E28C5" w:rsidRPr="00126C71">
        <w:rPr>
          <w:rFonts w:eastAsia="Times New Roman" w:cstheme="minorHAnsi"/>
          <w:color w:val="000000" w:themeColor="text1"/>
          <w:sz w:val="24"/>
          <w:szCs w:val="24"/>
          <w:lang w:val="ro-RO" w:eastAsia="ro-RO"/>
        </w:rPr>
        <w:t>din fonduri europene prin</w:t>
      </w:r>
      <w:r w:rsidR="00255B7D" w:rsidRPr="00126C71">
        <w:rPr>
          <w:rFonts w:eastAsia="Times New Roman" w:cstheme="minorHAnsi"/>
          <w:color w:val="000000" w:themeColor="text1"/>
          <w:sz w:val="24"/>
          <w:szCs w:val="24"/>
          <w:lang w:val="ro-RO" w:eastAsia="ro-RO"/>
        </w:rPr>
        <w:t xml:space="preserve"> PNRR</w:t>
      </w:r>
      <w:r w:rsidR="00255B7D" w:rsidRPr="00126C71">
        <w:rPr>
          <w:rFonts w:eastAsia="Times New Roman" w:cstheme="minorHAnsi"/>
          <w:i/>
          <w:color w:val="000000" w:themeColor="text1"/>
          <w:sz w:val="24"/>
          <w:szCs w:val="24"/>
          <w:lang w:val="ro-RO" w:eastAsia="ro-RO"/>
        </w:rPr>
        <w:t>/2022/C6/M ENERGIE/I1./Lansarea unei proceduri de ofertare pentru proiecte de producție de energie din surse regenerabile (energie eoliană și solară), apel competitiv.</w:t>
      </w:r>
      <w:r w:rsidR="00315BF2" w:rsidRPr="00126C71">
        <w:rPr>
          <w:rFonts w:eastAsia="Times New Roman" w:cstheme="minorHAnsi"/>
          <w:i/>
          <w:color w:val="000000" w:themeColor="text1"/>
          <w:sz w:val="24"/>
          <w:szCs w:val="24"/>
          <w:lang w:val="ro-RO" w:eastAsia="ro-RO"/>
        </w:rPr>
        <w:t xml:space="preserve"> </w:t>
      </w:r>
      <w:r w:rsidR="00315BF2" w:rsidRPr="00126C71">
        <w:rPr>
          <w:rFonts w:eastAsia="Times New Roman" w:cstheme="minorHAnsi"/>
          <w:color w:val="000000" w:themeColor="text1"/>
          <w:sz w:val="24"/>
          <w:szCs w:val="24"/>
          <w:lang w:val="ro-RO" w:eastAsia="ro-RO"/>
        </w:rPr>
        <w:t>Proiectul este în</w:t>
      </w:r>
      <w:r w:rsidR="000D6D85" w:rsidRPr="00126C71">
        <w:rPr>
          <w:rFonts w:eastAsia="Times New Roman" w:cstheme="minorHAnsi"/>
          <w:color w:val="000000" w:themeColor="text1"/>
          <w:sz w:val="24"/>
          <w:szCs w:val="24"/>
          <w:lang w:val="ro-RO" w:eastAsia="ro-RO"/>
        </w:rPr>
        <w:t>curs de întocmire</w:t>
      </w:r>
      <w:r w:rsidR="00315BF2" w:rsidRPr="00126C71">
        <w:rPr>
          <w:rFonts w:eastAsia="Times New Roman" w:cstheme="minorHAnsi"/>
          <w:color w:val="000000" w:themeColor="text1"/>
          <w:sz w:val="24"/>
          <w:szCs w:val="24"/>
          <w:lang w:val="ro-RO" w:eastAsia="ro-RO"/>
        </w:rPr>
        <w:t>.</w:t>
      </w:r>
    </w:p>
    <w:p w:rsidR="00020E92" w:rsidRPr="00126C71" w:rsidRDefault="00020E92" w:rsidP="000D6D85">
      <w:pPr>
        <w:widowControl w:val="0"/>
        <w:shd w:val="clear" w:color="auto" w:fill="FFFFFF"/>
        <w:spacing w:after="0" w:line="240" w:lineRule="auto"/>
        <w:jc w:val="both"/>
        <w:rPr>
          <w:rFonts w:eastAsia="Times New Roman" w:cstheme="minorHAnsi"/>
          <w:color w:val="000000" w:themeColor="text1"/>
          <w:sz w:val="24"/>
          <w:szCs w:val="24"/>
          <w:lang w:val="ro-RO"/>
        </w:rPr>
      </w:pPr>
    </w:p>
    <w:p w:rsidR="00EE7B9F" w:rsidRPr="00126C71" w:rsidRDefault="00EE7B9F" w:rsidP="000D6D85">
      <w:pPr>
        <w:widowControl w:val="0"/>
        <w:shd w:val="clear" w:color="auto" w:fill="FFFFFF"/>
        <w:spacing w:after="0" w:line="240" w:lineRule="auto"/>
        <w:jc w:val="both"/>
        <w:rPr>
          <w:rFonts w:eastAsia="Times New Roman" w:cstheme="minorHAnsi"/>
          <w:color w:val="000000" w:themeColor="text1"/>
          <w:sz w:val="24"/>
          <w:szCs w:val="24"/>
          <w:lang w:val="ro-RO"/>
        </w:rPr>
      </w:pPr>
    </w:p>
    <w:p w:rsidR="004D01E2" w:rsidRPr="00126C71" w:rsidRDefault="00986B32" w:rsidP="000D6D85">
      <w:pPr>
        <w:pStyle w:val="Heading1"/>
        <w:spacing w:before="0" w:line="240" w:lineRule="auto"/>
        <w:rPr>
          <w:rFonts w:asciiTheme="minorHAnsi" w:eastAsia="Times New Roman" w:hAnsiTheme="minorHAnsi" w:cstheme="minorHAnsi"/>
          <w:color w:val="000000" w:themeColor="text1"/>
          <w:sz w:val="24"/>
          <w:szCs w:val="24"/>
          <w:u w:val="single"/>
          <w:lang w:val="ro-RO" w:eastAsia="ro-RO"/>
        </w:rPr>
      </w:pPr>
      <w:bookmarkStart w:id="1" w:name="_Toc111542701"/>
      <w:r w:rsidRPr="00126C71">
        <w:rPr>
          <w:rFonts w:asciiTheme="minorHAnsi" w:eastAsia="Times New Roman" w:hAnsiTheme="minorHAnsi" w:cstheme="minorHAnsi"/>
          <w:color w:val="000000" w:themeColor="text1"/>
          <w:sz w:val="24"/>
          <w:szCs w:val="24"/>
          <w:u w:val="single"/>
          <w:lang w:val="ro-RO" w:eastAsia="ro-RO"/>
        </w:rPr>
        <w:t>II.</w:t>
      </w:r>
      <w:r w:rsidR="003E28C5" w:rsidRPr="00126C71">
        <w:rPr>
          <w:rFonts w:asciiTheme="minorHAnsi" w:eastAsia="Times New Roman" w:hAnsiTheme="minorHAnsi" w:cstheme="minorHAnsi"/>
          <w:color w:val="000000" w:themeColor="text1"/>
          <w:sz w:val="24"/>
          <w:szCs w:val="24"/>
          <w:u w:val="single"/>
          <w:lang w:val="ro-RO" w:eastAsia="ro-RO"/>
        </w:rPr>
        <w:t> TITULAR</w:t>
      </w:r>
      <w:bookmarkEnd w:id="1"/>
    </w:p>
    <w:p w:rsidR="00463EF5" w:rsidRPr="00126C71" w:rsidRDefault="00463EF5" w:rsidP="000D6D85">
      <w:pPr>
        <w:spacing w:after="0" w:line="240" w:lineRule="auto"/>
        <w:rPr>
          <w:rFonts w:cstheme="minorHAnsi"/>
          <w:sz w:val="24"/>
          <w:szCs w:val="24"/>
          <w:lang w:val="ro-RO" w:eastAsia="ro-RO"/>
        </w:rPr>
      </w:pPr>
    </w:p>
    <w:p w:rsidR="006F34E0" w:rsidRPr="00126C71" w:rsidRDefault="006F34E0" w:rsidP="000D6D85">
      <w:pPr>
        <w:widowControl w:val="0"/>
        <w:numPr>
          <w:ilvl w:val="0"/>
          <w:numId w:val="1"/>
        </w:numPr>
        <w:tabs>
          <w:tab w:val="clear" w:pos="1146"/>
          <w:tab w:val="num" w:pos="284"/>
        </w:tabs>
        <w:spacing w:after="0" w:line="240" w:lineRule="auto"/>
        <w:ind w:left="426" w:hanging="284"/>
        <w:jc w:val="both"/>
        <w:rPr>
          <w:rFonts w:cstheme="minorHAnsi"/>
          <w:i/>
          <w:color w:val="000000" w:themeColor="text1"/>
          <w:sz w:val="24"/>
          <w:szCs w:val="24"/>
          <w:lang w:val="ro-RO"/>
        </w:rPr>
      </w:pPr>
      <w:r w:rsidRPr="00126C71">
        <w:rPr>
          <w:rFonts w:cstheme="minorHAnsi"/>
          <w:color w:val="000000" w:themeColor="text1"/>
          <w:sz w:val="24"/>
          <w:szCs w:val="24"/>
          <w:lang w:val="ro-RO"/>
        </w:rPr>
        <w:t xml:space="preserve">Denumirea unității: </w:t>
      </w:r>
      <w:r w:rsidR="00270105" w:rsidRPr="00126C71">
        <w:rPr>
          <w:rFonts w:cstheme="minorHAnsi"/>
          <w:bCs/>
          <w:i/>
          <w:color w:val="000000" w:themeColor="text1"/>
          <w:sz w:val="24"/>
          <w:szCs w:val="24"/>
          <w:lang w:val="ro-RO"/>
        </w:rPr>
        <w:t>P.A. GREEN ENERGY ARAD S.R.L.</w:t>
      </w:r>
      <w:r w:rsidR="008D4F49" w:rsidRPr="00126C71">
        <w:rPr>
          <w:rFonts w:cstheme="minorHAnsi"/>
          <w:bCs/>
          <w:i/>
          <w:color w:val="000000" w:themeColor="text1"/>
          <w:sz w:val="24"/>
          <w:szCs w:val="24"/>
          <w:lang w:val="ro-RO"/>
        </w:rPr>
        <w:t>;</w:t>
      </w:r>
    </w:p>
    <w:p w:rsidR="006F34E0" w:rsidRPr="00126C71" w:rsidRDefault="006F34E0" w:rsidP="000D6D85">
      <w:pPr>
        <w:widowControl w:val="0"/>
        <w:numPr>
          <w:ilvl w:val="0"/>
          <w:numId w:val="1"/>
        </w:numPr>
        <w:tabs>
          <w:tab w:val="clear" w:pos="1146"/>
          <w:tab w:val="num" w:pos="284"/>
        </w:tabs>
        <w:spacing w:after="0" w:line="240" w:lineRule="auto"/>
        <w:ind w:left="426" w:hanging="284"/>
        <w:jc w:val="both"/>
        <w:rPr>
          <w:rFonts w:cstheme="minorHAnsi"/>
          <w:color w:val="000000" w:themeColor="text1"/>
          <w:sz w:val="24"/>
          <w:szCs w:val="24"/>
          <w:lang w:val="ro-RO"/>
        </w:rPr>
      </w:pPr>
      <w:r w:rsidRPr="00126C71">
        <w:rPr>
          <w:rFonts w:cstheme="minorHAnsi"/>
          <w:color w:val="000000" w:themeColor="text1"/>
          <w:sz w:val="24"/>
          <w:szCs w:val="24"/>
          <w:lang w:val="ro-RO"/>
        </w:rPr>
        <w:t xml:space="preserve">Sediul social: </w:t>
      </w:r>
      <w:r w:rsidR="008E1032" w:rsidRPr="00126C71">
        <w:rPr>
          <w:rFonts w:cstheme="minorHAnsi"/>
          <w:color w:val="000000" w:themeColor="text1"/>
          <w:sz w:val="24"/>
          <w:szCs w:val="24"/>
          <w:lang w:val="ro-RO"/>
        </w:rPr>
        <w:t xml:space="preserve">Arad, </w:t>
      </w:r>
      <w:r w:rsidR="008E1032" w:rsidRPr="00126C71">
        <w:rPr>
          <w:rFonts w:cstheme="minorHAnsi"/>
          <w:sz w:val="24"/>
          <w:szCs w:val="24"/>
          <w:lang w:val="ro-RO"/>
        </w:rPr>
        <w:t xml:space="preserve">Dn79 Km 4 + 600, </w:t>
      </w:r>
      <w:r w:rsidR="008E1032" w:rsidRPr="00126C71">
        <w:rPr>
          <w:rFonts w:cstheme="minorHAnsi"/>
          <w:color w:val="000000" w:themeColor="text1"/>
          <w:sz w:val="24"/>
          <w:szCs w:val="24"/>
          <w:lang w:val="ro-RO"/>
        </w:rPr>
        <w:t>Judeţul Arad</w:t>
      </w:r>
      <w:r w:rsidRPr="00126C71">
        <w:rPr>
          <w:rFonts w:cstheme="minorHAnsi"/>
          <w:color w:val="000000" w:themeColor="text1"/>
          <w:sz w:val="24"/>
          <w:szCs w:val="24"/>
          <w:lang w:val="ro-RO"/>
        </w:rPr>
        <w:t>;</w:t>
      </w:r>
    </w:p>
    <w:p w:rsidR="006F34E0" w:rsidRPr="00126C71" w:rsidRDefault="006F34E0" w:rsidP="000D6D85">
      <w:pPr>
        <w:widowControl w:val="0"/>
        <w:numPr>
          <w:ilvl w:val="0"/>
          <w:numId w:val="1"/>
        </w:numPr>
        <w:tabs>
          <w:tab w:val="clear" w:pos="1146"/>
          <w:tab w:val="num" w:pos="284"/>
        </w:tabs>
        <w:spacing w:after="0" w:line="240" w:lineRule="auto"/>
        <w:ind w:left="426" w:hanging="284"/>
        <w:jc w:val="both"/>
        <w:rPr>
          <w:rFonts w:cstheme="minorHAnsi"/>
          <w:color w:val="000000" w:themeColor="text1"/>
          <w:sz w:val="24"/>
          <w:szCs w:val="24"/>
          <w:lang w:val="ro-RO"/>
        </w:rPr>
      </w:pPr>
      <w:r w:rsidRPr="00126C71">
        <w:rPr>
          <w:rFonts w:cstheme="minorHAnsi"/>
          <w:color w:val="000000" w:themeColor="text1"/>
          <w:sz w:val="24"/>
          <w:szCs w:val="24"/>
          <w:lang w:val="ro-RO"/>
        </w:rPr>
        <w:t xml:space="preserve">Tel: </w:t>
      </w:r>
      <w:r w:rsidR="008E1032" w:rsidRPr="00126C71">
        <w:rPr>
          <w:rFonts w:cstheme="minorHAnsi"/>
          <w:sz w:val="24"/>
          <w:szCs w:val="24"/>
          <w:lang w:val="ro-RO"/>
        </w:rPr>
        <w:t>0722 647 038</w:t>
      </w:r>
      <w:r w:rsidRPr="00126C71">
        <w:rPr>
          <w:rFonts w:cstheme="minorHAnsi"/>
          <w:color w:val="000000" w:themeColor="text1"/>
          <w:sz w:val="24"/>
          <w:szCs w:val="24"/>
          <w:lang w:val="ro-RO"/>
        </w:rPr>
        <w:t>;</w:t>
      </w:r>
    </w:p>
    <w:p w:rsidR="006F34E0" w:rsidRPr="00126C71" w:rsidRDefault="006F34E0" w:rsidP="000D6D85">
      <w:pPr>
        <w:widowControl w:val="0"/>
        <w:numPr>
          <w:ilvl w:val="0"/>
          <w:numId w:val="1"/>
        </w:numPr>
        <w:tabs>
          <w:tab w:val="clear" w:pos="1146"/>
          <w:tab w:val="num" w:pos="284"/>
        </w:tabs>
        <w:spacing w:after="0" w:line="240" w:lineRule="auto"/>
        <w:ind w:left="426" w:hanging="284"/>
        <w:jc w:val="both"/>
        <w:rPr>
          <w:rFonts w:cstheme="minorHAnsi"/>
          <w:color w:val="000000" w:themeColor="text1"/>
          <w:sz w:val="24"/>
          <w:szCs w:val="24"/>
          <w:lang w:val="ro-RO"/>
        </w:rPr>
      </w:pPr>
      <w:r w:rsidRPr="00126C71">
        <w:rPr>
          <w:rFonts w:cstheme="minorHAnsi"/>
          <w:color w:val="000000" w:themeColor="text1"/>
          <w:sz w:val="24"/>
          <w:szCs w:val="24"/>
          <w:lang w:val="ro-RO"/>
        </w:rPr>
        <w:t xml:space="preserve">E-mail: </w:t>
      </w:r>
      <w:r w:rsidR="00754120" w:rsidRPr="00126C71">
        <w:rPr>
          <w:rFonts w:cstheme="minorHAnsi"/>
          <w:color w:val="000000" w:themeColor="text1"/>
          <w:sz w:val="24"/>
          <w:szCs w:val="24"/>
          <w:lang w:val="ro-RO"/>
        </w:rPr>
        <w:t>contact@rocereal.ro;</w:t>
      </w:r>
    </w:p>
    <w:p w:rsidR="006F34E0" w:rsidRPr="00126C71" w:rsidRDefault="006F34E0" w:rsidP="000D6D85">
      <w:pPr>
        <w:widowControl w:val="0"/>
        <w:numPr>
          <w:ilvl w:val="0"/>
          <w:numId w:val="1"/>
        </w:numPr>
        <w:tabs>
          <w:tab w:val="clear" w:pos="1146"/>
          <w:tab w:val="num" w:pos="284"/>
        </w:tabs>
        <w:spacing w:after="0" w:line="240" w:lineRule="auto"/>
        <w:ind w:left="426" w:hanging="284"/>
        <w:jc w:val="both"/>
        <w:rPr>
          <w:rFonts w:cstheme="minorHAnsi"/>
          <w:color w:val="000000" w:themeColor="text1"/>
          <w:sz w:val="24"/>
          <w:szCs w:val="24"/>
          <w:lang w:val="ro-RO"/>
        </w:rPr>
      </w:pPr>
      <w:r w:rsidRPr="00126C71">
        <w:rPr>
          <w:rFonts w:cstheme="minorHAnsi"/>
          <w:color w:val="000000" w:themeColor="text1"/>
          <w:sz w:val="24"/>
          <w:szCs w:val="24"/>
          <w:lang w:val="ro-RO"/>
        </w:rPr>
        <w:t xml:space="preserve">CUI: </w:t>
      </w:r>
      <w:r w:rsidR="008E1032" w:rsidRPr="00126C71">
        <w:rPr>
          <w:rFonts w:cstheme="minorHAnsi"/>
          <w:bCs/>
          <w:sz w:val="24"/>
          <w:szCs w:val="24"/>
          <w:bdr w:val="none" w:sz="0" w:space="0" w:color="auto" w:frame="1"/>
          <w:shd w:val="clear" w:color="auto" w:fill="FFFFFF"/>
          <w:lang w:val="ro-RO"/>
        </w:rPr>
        <w:t>42525340</w:t>
      </w:r>
      <w:r w:rsidRPr="00126C71">
        <w:rPr>
          <w:rFonts w:cstheme="minorHAnsi"/>
          <w:color w:val="000000" w:themeColor="text1"/>
          <w:sz w:val="24"/>
          <w:szCs w:val="24"/>
          <w:lang w:val="ro-RO"/>
        </w:rPr>
        <w:t>;</w:t>
      </w:r>
    </w:p>
    <w:p w:rsidR="006F34E0" w:rsidRPr="00126C71" w:rsidRDefault="006F34E0" w:rsidP="000D6D85">
      <w:pPr>
        <w:widowControl w:val="0"/>
        <w:numPr>
          <w:ilvl w:val="0"/>
          <w:numId w:val="1"/>
        </w:numPr>
        <w:tabs>
          <w:tab w:val="clear" w:pos="1146"/>
          <w:tab w:val="num" w:pos="284"/>
        </w:tabs>
        <w:spacing w:after="0" w:line="240" w:lineRule="auto"/>
        <w:ind w:left="426" w:hanging="284"/>
        <w:jc w:val="both"/>
        <w:rPr>
          <w:rFonts w:cstheme="minorHAnsi"/>
          <w:color w:val="000000" w:themeColor="text1"/>
          <w:sz w:val="24"/>
          <w:szCs w:val="24"/>
          <w:lang w:val="ro-RO"/>
        </w:rPr>
      </w:pPr>
      <w:r w:rsidRPr="00126C71">
        <w:rPr>
          <w:rFonts w:cstheme="minorHAnsi"/>
          <w:color w:val="000000" w:themeColor="text1"/>
          <w:sz w:val="24"/>
          <w:szCs w:val="24"/>
          <w:lang w:val="ro-RO"/>
        </w:rPr>
        <w:t xml:space="preserve">Nr. de înmatriculare: </w:t>
      </w:r>
      <w:r w:rsidR="008E1032" w:rsidRPr="00126C71">
        <w:rPr>
          <w:rFonts w:cstheme="minorHAnsi"/>
          <w:sz w:val="24"/>
          <w:szCs w:val="24"/>
          <w:shd w:val="clear" w:color="auto" w:fill="FFFFFF"/>
          <w:lang w:val="ro-RO"/>
        </w:rPr>
        <w:t>J02/487/2020</w:t>
      </w:r>
      <w:r w:rsidRPr="00126C71">
        <w:rPr>
          <w:rFonts w:cstheme="minorHAnsi"/>
          <w:bCs/>
          <w:color w:val="000000" w:themeColor="text1"/>
          <w:spacing w:val="3"/>
          <w:sz w:val="24"/>
          <w:szCs w:val="24"/>
          <w:shd w:val="clear" w:color="auto" w:fill="FFFFFF"/>
          <w:lang w:val="ro-RO"/>
        </w:rPr>
        <w:t>;</w:t>
      </w:r>
    </w:p>
    <w:p w:rsidR="00315BF2" w:rsidRPr="00126C71" w:rsidRDefault="00315BF2" w:rsidP="000D6D85">
      <w:pPr>
        <w:widowControl w:val="0"/>
        <w:numPr>
          <w:ilvl w:val="0"/>
          <w:numId w:val="1"/>
        </w:numPr>
        <w:tabs>
          <w:tab w:val="clear" w:pos="1146"/>
          <w:tab w:val="num" w:pos="284"/>
        </w:tabs>
        <w:spacing w:after="0" w:line="240" w:lineRule="auto"/>
        <w:ind w:left="426" w:hanging="284"/>
        <w:jc w:val="both"/>
        <w:rPr>
          <w:rFonts w:cstheme="minorHAnsi"/>
          <w:color w:val="000000" w:themeColor="text1"/>
          <w:sz w:val="24"/>
          <w:szCs w:val="24"/>
          <w:lang w:val="ro-RO"/>
        </w:rPr>
      </w:pPr>
      <w:r w:rsidRPr="00126C71">
        <w:rPr>
          <w:rFonts w:cstheme="minorHAnsi"/>
          <w:color w:val="000000" w:themeColor="text1"/>
          <w:sz w:val="24"/>
          <w:szCs w:val="24"/>
          <w:lang w:val="ro-RO"/>
        </w:rPr>
        <w:t>Persoane</w:t>
      </w:r>
      <w:r w:rsidR="006F34E0" w:rsidRPr="00126C71">
        <w:rPr>
          <w:rFonts w:cstheme="minorHAnsi"/>
          <w:color w:val="000000" w:themeColor="text1"/>
          <w:sz w:val="24"/>
          <w:szCs w:val="24"/>
          <w:lang w:val="ro-RO"/>
        </w:rPr>
        <w:t xml:space="preserve"> de contact: </w:t>
      </w:r>
    </w:p>
    <w:p w:rsidR="00315BF2" w:rsidRPr="00126C71" w:rsidRDefault="008E1032" w:rsidP="000D6D85">
      <w:pPr>
        <w:pStyle w:val="ListParagraph"/>
        <w:numPr>
          <w:ilvl w:val="0"/>
          <w:numId w:val="45"/>
        </w:numPr>
        <w:spacing w:after="0" w:line="240" w:lineRule="auto"/>
        <w:ind w:left="851"/>
        <w:jc w:val="both"/>
        <w:rPr>
          <w:rStyle w:val="spctttl"/>
          <w:rFonts w:cstheme="minorHAnsi"/>
          <w:bCs/>
          <w:sz w:val="24"/>
          <w:szCs w:val="24"/>
          <w:bdr w:val="none" w:sz="0" w:space="0" w:color="auto" w:frame="1"/>
          <w:shd w:val="clear" w:color="auto" w:fill="FFFFFF"/>
          <w:lang w:val="ro-RO"/>
        </w:rPr>
      </w:pPr>
      <w:r w:rsidRPr="00126C71">
        <w:rPr>
          <w:rFonts w:cstheme="minorHAnsi"/>
          <w:sz w:val="24"/>
          <w:szCs w:val="24"/>
          <w:lang w:val="ro-RO"/>
        </w:rPr>
        <w:t>Alexandru Dumitru-Ciprian - administrator</w:t>
      </w:r>
      <w:r w:rsidRPr="00126C71">
        <w:rPr>
          <w:rStyle w:val="spctttl"/>
          <w:rFonts w:cstheme="minorHAnsi"/>
          <w:bCs/>
          <w:sz w:val="24"/>
          <w:szCs w:val="24"/>
          <w:bdr w:val="none" w:sz="0" w:space="0" w:color="auto" w:frame="1"/>
          <w:shd w:val="clear" w:color="auto" w:fill="FFFFFF"/>
          <w:lang w:val="ro-RO"/>
        </w:rPr>
        <w:t xml:space="preserve"> </w:t>
      </w:r>
      <w:r w:rsidR="00315BF2" w:rsidRPr="00126C71">
        <w:rPr>
          <w:rStyle w:val="spctttl"/>
          <w:rFonts w:cstheme="minorHAnsi"/>
          <w:bCs/>
          <w:sz w:val="24"/>
          <w:szCs w:val="24"/>
          <w:bdr w:val="none" w:sz="0" w:space="0" w:color="auto" w:frame="1"/>
          <w:shd w:val="clear" w:color="auto" w:fill="FFFFFF"/>
          <w:lang w:val="ro-RO"/>
        </w:rPr>
        <w:t xml:space="preserve">(Tel. </w:t>
      </w:r>
      <w:r w:rsidRPr="00126C71">
        <w:rPr>
          <w:rFonts w:cstheme="minorHAnsi"/>
          <w:sz w:val="24"/>
          <w:szCs w:val="24"/>
          <w:lang w:val="ro-RO"/>
        </w:rPr>
        <w:t>0722 647 038</w:t>
      </w:r>
      <w:r w:rsidR="00315BF2" w:rsidRPr="00126C71">
        <w:rPr>
          <w:rStyle w:val="spctttl"/>
          <w:rFonts w:cstheme="minorHAnsi"/>
          <w:bCs/>
          <w:sz w:val="24"/>
          <w:szCs w:val="24"/>
          <w:bdr w:val="none" w:sz="0" w:space="0" w:color="auto" w:frame="1"/>
          <w:shd w:val="clear" w:color="auto" w:fill="FFFFFF"/>
          <w:lang w:val="ro-RO"/>
        </w:rPr>
        <w:t xml:space="preserve">, email: </w:t>
      </w:r>
      <w:r w:rsidR="00754120" w:rsidRPr="00126C71">
        <w:rPr>
          <w:rFonts w:cstheme="minorHAnsi"/>
          <w:color w:val="000000" w:themeColor="text1"/>
          <w:sz w:val="24"/>
          <w:szCs w:val="24"/>
          <w:lang w:val="ro-RO"/>
        </w:rPr>
        <w:t>contact@</w:t>
      </w:r>
      <w:r w:rsidR="00754120" w:rsidRPr="00155DB6">
        <w:rPr>
          <w:rFonts w:cstheme="minorHAnsi"/>
          <w:color w:val="000000" w:themeColor="text1"/>
          <w:sz w:val="24"/>
          <w:szCs w:val="24"/>
          <w:lang w:val="ro-RO"/>
        </w:rPr>
        <w:t>rocereal.ro</w:t>
      </w:r>
      <w:r w:rsidR="00315BF2" w:rsidRPr="00155DB6">
        <w:rPr>
          <w:rStyle w:val="spctttl"/>
          <w:rFonts w:cstheme="minorHAnsi"/>
          <w:bCs/>
          <w:sz w:val="24"/>
          <w:szCs w:val="24"/>
          <w:bdr w:val="none" w:sz="0" w:space="0" w:color="auto" w:frame="1"/>
          <w:shd w:val="clear" w:color="auto" w:fill="FFFFFF"/>
          <w:lang w:val="ro-RO"/>
        </w:rPr>
        <w:t>)</w:t>
      </w:r>
    </w:p>
    <w:p w:rsidR="00315BF2" w:rsidRPr="00126C71" w:rsidRDefault="00315BF2" w:rsidP="000D6D85">
      <w:pPr>
        <w:pStyle w:val="ListParagraph"/>
        <w:numPr>
          <w:ilvl w:val="0"/>
          <w:numId w:val="45"/>
        </w:numPr>
        <w:spacing w:after="0" w:line="240" w:lineRule="auto"/>
        <w:ind w:left="851"/>
        <w:jc w:val="both"/>
        <w:rPr>
          <w:rStyle w:val="spctttl"/>
          <w:rFonts w:cstheme="minorHAnsi"/>
          <w:bCs/>
          <w:sz w:val="24"/>
          <w:szCs w:val="24"/>
          <w:bdr w:val="none" w:sz="0" w:space="0" w:color="auto" w:frame="1"/>
          <w:shd w:val="clear" w:color="auto" w:fill="FFFFFF"/>
          <w:lang w:val="ro-RO"/>
        </w:rPr>
      </w:pPr>
      <w:r w:rsidRPr="00126C71">
        <w:rPr>
          <w:rStyle w:val="spctttl"/>
          <w:rFonts w:cstheme="minorHAnsi"/>
          <w:bCs/>
          <w:sz w:val="24"/>
          <w:szCs w:val="24"/>
          <w:bdr w:val="none" w:sz="0" w:space="0" w:color="auto" w:frame="1"/>
          <w:shd w:val="clear" w:color="auto" w:fill="FFFFFF"/>
          <w:lang w:val="ro-RO"/>
        </w:rPr>
        <w:t>SC BIOVIT TRADE SRL - consultant mediu (Tel. 0757850131, email: biovitrade@gmail.com);</w:t>
      </w:r>
    </w:p>
    <w:p w:rsidR="00905D5E" w:rsidRPr="00126C71" w:rsidRDefault="00905D5E" w:rsidP="000D6D85">
      <w:pPr>
        <w:widowControl w:val="0"/>
        <w:spacing w:after="0" w:line="240" w:lineRule="auto"/>
        <w:ind w:left="426"/>
        <w:jc w:val="both"/>
        <w:rPr>
          <w:rFonts w:cstheme="minorHAnsi"/>
          <w:color w:val="000000" w:themeColor="text1"/>
          <w:sz w:val="24"/>
          <w:szCs w:val="24"/>
          <w:lang w:val="ro-RO"/>
        </w:rPr>
      </w:pPr>
    </w:p>
    <w:p w:rsidR="00020E92" w:rsidRPr="00126C71" w:rsidRDefault="00020E92" w:rsidP="000D6D85">
      <w:pPr>
        <w:widowControl w:val="0"/>
        <w:spacing w:after="0" w:line="240" w:lineRule="auto"/>
        <w:ind w:left="426"/>
        <w:jc w:val="both"/>
        <w:rPr>
          <w:rFonts w:cstheme="minorHAnsi"/>
          <w:color w:val="000000" w:themeColor="text1"/>
          <w:sz w:val="24"/>
          <w:szCs w:val="24"/>
          <w:lang w:val="ro-RO"/>
        </w:rPr>
      </w:pPr>
    </w:p>
    <w:p w:rsidR="004D01E2" w:rsidRPr="00126C71" w:rsidRDefault="00986B32" w:rsidP="000D6D85">
      <w:pPr>
        <w:pStyle w:val="Heading1"/>
        <w:spacing w:before="0" w:line="240" w:lineRule="auto"/>
        <w:rPr>
          <w:rFonts w:asciiTheme="minorHAnsi" w:eastAsia="Times New Roman" w:hAnsiTheme="minorHAnsi" w:cstheme="minorHAnsi"/>
          <w:color w:val="000000" w:themeColor="text1"/>
          <w:sz w:val="24"/>
          <w:szCs w:val="24"/>
          <w:u w:val="single"/>
          <w:lang w:val="ro-RO" w:eastAsia="ro-RO"/>
        </w:rPr>
      </w:pPr>
      <w:bookmarkStart w:id="2" w:name="_Toc111542702"/>
      <w:r w:rsidRPr="00126C71">
        <w:rPr>
          <w:rFonts w:asciiTheme="minorHAnsi" w:eastAsia="Times New Roman" w:hAnsiTheme="minorHAnsi" w:cstheme="minorHAnsi"/>
          <w:color w:val="000000" w:themeColor="text1"/>
          <w:sz w:val="24"/>
          <w:szCs w:val="24"/>
          <w:u w:val="single"/>
          <w:lang w:val="ro-RO" w:eastAsia="ro-RO"/>
        </w:rPr>
        <w:t>III. DESCRIEREA CARACTERISTICILOR FIZICE ALE ÎNTREGULUI PROIECT</w:t>
      </w:r>
      <w:bookmarkEnd w:id="2"/>
    </w:p>
    <w:p w:rsidR="00905D5E" w:rsidRPr="00126C71" w:rsidRDefault="00905D5E" w:rsidP="000D6D85">
      <w:pPr>
        <w:spacing w:after="0" w:line="240" w:lineRule="auto"/>
        <w:rPr>
          <w:rFonts w:cstheme="minorHAnsi"/>
          <w:color w:val="000000" w:themeColor="text1"/>
          <w:sz w:val="24"/>
          <w:szCs w:val="24"/>
          <w:lang w:val="ro-RO" w:eastAsia="ro-RO"/>
        </w:rPr>
      </w:pPr>
    </w:p>
    <w:p w:rsidR="004D01E2" w:rsidRPr="00126C71" w:rsidRDefault="003E28C5" w:rsidP="000D6D85">
      <w:pPr>
        <w:pStyle w:val="Heading2"/>
        <w:spacing w:before="0" w:line="240" w:lineRule="auto"/>
        <w:rPr>
          <w:rFonts w:asciiTheme="minorHAnsi" w:eastAsia="Times New Roman" w:hAnsiTheme="minorHAnsi" w:cstheme="minorHAnsi"/>
          <w:i/>
          <w:color w:val="000000" w:themeColor="text1"/>
          <w:sz w:val="24"/>
          <w:szCs w:val="24"/>
          <w:lang w:val="ro-RO" w:eastAsia="ro-RO"/>
        </w:rPr>
      </w:pPr>
      <w:bookmarkStart w:id="3" w:name="_Toc111542703"/>
      <w:r w:rsidRPr="00126C71">
        <w:rPr>
          <w:rFonts w:asciiTheme="minorHAnsi" w:eastAsia="Times New Roman" w:hAnsiTheme="minorHAnsi" w:cstheme="minorHAnsi"/>
          <w:i/>
          <w:color w:val="000000" w:themeColor="text1"/>
          <w:sz w:val="24"/>
          <w:szCs w:val="24"/>
          <w:lang w:val="ro-RO" w:eastAsia="ro-RO"/>
        </w:rPr>
        <w:t>III.1. Un rezumat a proiectului</w:t>
      </w:r>
      <w:bookmarkEnd w:id="3"/>
    </w:p>
    <w:p w:rsidR="00BB63F1" w:rsidRPr="00126C71" w:rsidRDefault="00BB63F1" w:rsidP="000D6D85">
      <w:pPr>
        <w:widowControl w:val="0"/>
        <w:shd w:val="clear" w:color="auto" w:fill="FFFFFF"/>
        <w:spacing w:after="0" w:line="240" w:lineRule="auto"/>
        <w:jc w:val="both"/>
        <w:rPr>
          <w:rFonts w:cstheme="minorHAnsi"/>
          <w:sz w:val="24"/>
          <w:szCs w:val="24"/>
          <w:lang w:val="ro-RO"/>
        </w:rPr>
      </w:pPr>
      <w:r w:rsidRPr="00126C71">
        <w:rPr>
          <w:rFonts w:cstheme="minorHAnsi"/>
          <w:sz w:val="24"/>
          <w:szCs w:val="24"/>
          <w:lang w:val="ro-RO"/>
        </w:rPr>
        <w:t xml:space="preserve">Proiectul de investiție propus de </w:t>
      </w:r>
      <w:r w:rsidR="00270105" w:rsidRPr="00126C71">
        <w:rPr>
          <w:rFonts w:cstheme="minorHAnsi"/>
          <w:bCs/>
          <w:i/>
          <w:color w:val="000000" w:themeColor="text1"/>
          <w:sz w:val="24"/>
          <w:szCs w:val="24"/>
          <w:lang w:val="ro-RO"/>
        </w:rPr>
        <w:t xml:space="preserve">P.A. GREEN ENERGY ARAD S.R.L. </w:t>
      </w:r>
      <w:r w:rsidRPr="00126C71">
        <w:rPr>
          <w:rFonts w:cstheme="minorHAnsi"/>
          <w:sz w:val="24"/>
          <w:szCs w:val="24"/>
          <w:lang w:val="ro-RO"/>
        </w:rPr>
        <w:t xml:space="preserve">constă în realizarea unui PARC FOTOVOLTAIC </w:t>
      </w:r>
      <w:r w:rsidR="00315BF2" w:rsidRPr="00126C71">
        <w:rPr>
          <w:rFonts w:cstheme="minorHAnsi"/>
          <w:sz w:val="24"/>
          <w:szCs w:val="24"/>
          <w:lang w:val="ro-RO"/>
        </w:rPr>
        <w:t xml:space="preserve">cu </w:t>
      </w:r>
      <w:r w:rsidR="00220098" w:rsidRPr="00126C71">
        <w:rPr>
          <w:rFonts w:cstheme="minorHAnsi"/>
          <w:sz w:val="24"/>
          <w:szCs w:val="24"/>
          <w:lang w:val="ro-RO"/>
        </w:rPr>
        <w:t>scopul</w:t>
      </w:r>
      <w:r w:rsidR="00315BF2" w:rsidRPr="00126C71">
        <w:rPr>
          <w:rFonts w:cstheme="minorHAnsi"/>
          <w:sz w:val="24"/>
          <w:szCs w:val="24"/>
          <w:lang w:val="ro-RO"/>
        </w:rPr>
        <w:t xml:space="preserve"> de a</w:t>
      </w:r>
      <w:r w:rsidR="00220098" w:rsidRPr="00126C71">
        <w:rPr>
          <w:rFonts w:cstheme="minorHAnsi"/>
          <w:sz w:val="24"/>
          <w:szCs w:val="24"/>
          <w:lang w:val="ro-RO"/>
        </w:rPr>
        <w:t xml:space="preserve"> produc</w:t>
      </w:r>
      <w:r w:rsidR="00315BF2" w:rsidRPr="00126C71">
        <w:rPr>
          <w:rFonts w:cstheme="minorHAnsi"/>
          <w:sz w:val="24"/>
          <w:szCs w:val="24"/>
          <w:lang w:val="ro-RO"/>
        </w:rPr>
        <w:t>e</w:t>
      </w:r>
      <w:r w:rsidR="00220098" w:rsidRPr="00126C71">
        <w:rPr>
          <w:rFonts w:cstheme="minorHAnsi"/>
          <w:sz w:val="24"/>
          <w:szCs w:val="24"/>
          <w:lang w:val="ro-RO"/>
        </w:rPr>
        <w:t xml:space="preserve"> de energie și </w:t>
      </w:r>
      <w:r w:rsidR="00960F6B" w:rsidRPr="00126C71">
        <w:rPr>
          <w:rFonts w:cstheme="minorHAnsi"/>
          <w:sz w:val="24"/>
          <w:szCs w:val="24"/>
          <w:lang w:val="ro-RO"/>
        </w:rPr>
        <w:t xml:space="preserve">de </w:t>
      </w:r>
      <w:r w:rsidR="00315BF2" w:rsidRPr="00126C71">
        <w:rPr>
          <w:rFonts w:cstheme="minorHAnsi"/>
          <w:sz w:val="24"/>
          <w:szCs w:val="24"/>
          <w:lang w:val="ro-RO"/>
        </w:rPr>
        <w:t xml:space="preserve">comercializare a acesteia. Parcul va fi </w:t>
      </w:r>
      <w:r w:rsidRPr="00126C71">
        <w:rPr>
          <w:rFonts w:cstheme="minorHAnsi"/>
          <w:sz w:val="24"/>
          <w:szCs w:val="24"/>
          <w:lang w:val="ro-RO"/>
        </w:rPr>
        <w:t>conectat la rețeaua națională</w:t>
      </w:r>
      <w:r w:rsidR="00220098" w:rsidRPr="00126C71">
        <w:rPr>
          <w:rFonts w:cstheme="minorHAnsi"/>
          <w:sz w:val="24"/>
          <w:szCs w:val="24"/>
          <w:lang w:val="ro-RO"/>
        </w:rPr>
        <w:t>,</w:t>
      </w:r>
      <w:r w:rsidRPr="00126C71">
        <w:rPr>
          <w:rFonts w:cstheme="minorHAnsi"/>
          <w:sz w:val="24"/>
          <w:szCs w:val="24"/>
          <w:lang w:val="ro-RO"/>
        </w:rPr>
        <w:t xml:space="preserve"> </w:t>
      </w:r>
      <w:r w:rsidR="00315BF2" w:rsidRPr="00126C71">
        <w:rPr>
          <w:rFonts w:cstheme="minorHAnsi"/>
          <w:sz w:val="24"/>
          <w:szCs w:val="24"/>
          <w:lang w:val="ro-RO"/>
        </w:rPr>
        <w:t xml:space="preserve">iar </w:t>
      </w:r>
      <w:r w:rsidRPr="00126C71">
        <w:rPr>
          <w:rFonts w:cstheme="minorHAnsi"/>
          <w:sz w:val="24"/>
          <w:szCs w:val="24"/>
          <w:lang w:val="ro-RO"/>
        </w:rPr>
        <w:t>toată producția de energie fotovoltaică</w:t>
      </w:r>
      <w:r w:rsidR="00220098" w:rsidRPr="00126C71">
        <w:rPr>
          <w:rFonts w:cstheme="minorHAnsi"/>
          <w:sz w:val="24"/>
          <w:szCs w:val="24"/>
          <w:lang w:val="ro-RO"/>
        </w:rPr>
        <w:t xml:space="preserve"> </w:t>
      </w:r>
      <w:r w:rsidR="00315BF2" w:rsidRPr="00126C71">
        <w:rPr>
          <w:rFonts w:cstheme="minorHAnsi"/>
          <w:sz w:val="24"/>
          <w:szCs w:val="24"/>
          <w:lang w:val="ro-RO"/>
        </w:rPr>
        <w:t>urmează să fie</w:t>
      </w:r>
      <w:r w:rsidRPr="00126C71">
        <w:rPr>
          <w:rFonts w:cstheme="minorHAnsi"/>
          <w:sz w:val="24"/>
          <w:szCs w:val="24"/>
          <w:lang w:val="ro-RO"/>
        </w:rPr>
        <w:t xml:space="preserve"> furnizată în </w:t>
      </w:r>
      <w:r w:rsidR="00220098" w:rsidRPr="00126C71">
        <w:rPr>
          <w:rFonts w:cstheme="minorHAnsi"/>
          <w:sz w:val="24"/>
          <w:szCs w:val="24"/>
          <w:lang w:val="ro-RO"/>
        </w:rPr>
        <w:t>Sistemul Energetic National  (S</w:t>
      </w:r>
      <w:r w:rsidR="004304AF" w:rsidRPr="00126C71">
        <w:rPr>
          <w:rFonts w:cstheme="minorHAnsi"/>
          <w:sz w:val="24"/>
          <w:szCs w:val="24"/>
          <w:lang w:val="ro-RO"/>
        </w:rPr>
        <w:t>.</w:t>
      </w:r>
      <w:r w:rsidR="00220098" w:rsidRPr="00126C71">
        <w:rPr>
          <w:rFonts w:cstheme="minorHAnsi"/>
          <w:sz w:val="24"/>
          <w:szCs w:val="24"/>
          <w:lang w:val="ro-RO"/>
        </w:rPr>
        <w:t>E</w:t>
      </w:r>
      <w:r w:rsidR="004304AF" w:rsidRPr="00126C71">
        <w:rPr>
          <w:rFonts w:cstheme="minorHAnsi"/>
          <w:sz w:val="24"/>
          <w:szCs w:val="24"/>
          <w:lang w:val="ro-RO"/>
        </w:rPr>
        <w:t>.</w:t>
      </w:r>
      <w:r w:rsidR="00220098" w:rsidRPr="00126C71">
        <w:rPr>
          <w:rFonts w:cstheme="minorHAnsi"/>
          <w:sz w:val="24"/>
          <w:szCs w:val="24"/>
          <w:lang w:val="ro-RO"/>
        </w:rPr>
        <w:t>N</w:t>
      </w:r>
      <w:r w:rsidR="004304AF" w:rsidRPr="00126C71">
        <w:rPr>
          <w:rFonts w:cstheme="minorHAnsi"/>
          <w:sz w:val="24"/>
          <w:szCs w:val="24"/>
          <w:lang w:val="ro-RO"/>
        </w:rPr>
        <w:t>.</w:t>
      </w:r>
      <w:r w:rsidR="00220098" w:rsidRPr="00126C71">
        <w:rPr>
          <w:rFonts w:cstheme="minorHAnsi"/>
          <w:sz w:val="24"/>
          <w:szCs w:val="24"/>
          <w:lang w:val="ro-RO"/>
        </w:rPr>
        <w:t>).</w:t>
      </w:r>
    </w:p>
    <w:p w:rsidR="008E1032" w:rsidRPr="00126C71" w:rsidRDefault="008E1032" w:rsidP="000D6D85">
      <w:pPr>
        <w:widowControl w:val="0"/>
        <w:shd w:val="clear" w:color="auto" w:fill="FFFFFF"/>
        <w:spacing w:after="0" w:line="240" w:lineRule="auto"/>
        <w:jc w:val="both"/>
        <w:rPr>
          <w:rFonts w:cstheme="minorHAnsi"/>
          <w:sz w:val="24"/>
          <w:szCs w:val="24"/>
          <w:lang w:val="ro-RO"/>
        </w:rPr>
      </w:pPr>
    </w:p>
    <w:p w:rsidR="008E1032" w:rsidRPr="00126C71" w:rsidRDefault="008E1032" w:rsidP="000D6D85">
      <w:pPr>
        <w:spacing w:line="240" w:lineRule="auto"/>
        <w:jc w:val="both"/>
        <w:rPr>
          <w:rFonts w:cstheme="minorHAnsi"/>
          <w:sz w:val="24"/>
          <w:szCs w:val="24"/>
          <w:lang w:val="ro-RO"/>
        </w:rPr>
      </w:pPr>
      <w:r w:rsidRPr="00126C71">
        <w:rPr>
          <w:rFonts w:cstheme="minorHAnsi"/>
          <w:sz w:val="24"/>
          <w:szCs w:val="24"/>
          <w:lang w:val="ro-RO"/>
        </w:rPr>
        <w:t>Proiectul are ca obiectiv realizarea unei centrale electrice fotovoltaice (C</w:t>
      </w:r>
      <w:r w:rsidR="004304AF" w:rsidRPr="00126C71">
        <w:rPr>
          <w:rFonts w:cstheme="minorHAnsi"/>
          <w:sz w:val="24"/>
          <w:szCs w:val="24"/>
          <w:lang w:val="ro-RO"/>
        </w:rPr>
        <w:t>.</w:t>
      </w:r>
      <w:r w:rsidRPr="00126C71">
        <w:rPr>
          <w:rFonts w:cstheme="minorHAnsi"/>
          <w:sz w:val="24"/>
          <w:szCs w:val="24"/>
          <w:lang w:val="ro-RO"/>
        </w:rPr>
        <w:t>E</w:t>
      </w:r>
      <w:r w:rsidR="004304AF" w:rsidRPr="00126C71">
        <w:rPr>
          <w:rFonts w:cstheme="minorHAnsi"/>
          <w:sz w:val="24"/>
          <w:szCs w:val="24"/>
          <w:lang w:val="ro-RO"/>
        </w:rPr>
        <w:t>.</w:t>
      </w:r>
      <w:r w:rsidRPr="00126C71">
        <w:rPr>
          <w:rFonts w:cstheme="minorHAnsi"/>
          <w:sz w:val="24"/>
          <w:szCs w:val="24"/>
          <w:lang w:val="ro-RO"/>
        </w:rPr>
        <w:t>F</w:t>
      </w:r>
      <w:r w:rsidR="004304AF" w:rsidRPr="00126C71">
        <w:rPr>
          <w:rFonts w:cstheme="minorHAnsi"/>
          <w:sz w:val="24"/>
          <w:szCs w:val="24"/>
          <w:lang w:val="ro-RO"/>
        </w:rPr>
        <w:t>.</w:t>
      </w:r>
      <w:r w:rsidRPr="00126C71">
        <w:rPr>
          <w:rFonts w:cstheme="minorHAnsi"/>
          <w:sz w:val="24"/>
          <w:szCs w:val="24"/>
          <w:lang w:val="ro-RO"/>
        </w:rPr>
        <w:t xml:space="preserve">) cu o capacitate de aproximativ 9,5 MWp și presupune crearea unei capacități noi pentru </w:t>
      </w:r>
      <w:r w:rsidRPr="00126C71">
        <w:rPr>
          <w:rFonts w:cstheme="minorHAnsi"/>
          <w:sz w:val="24"/>
          <w:szCs w:val="24"/>
          <w:lang w:val="ro-RO"/>
        </w:rPr>
        <w:lastRenderedPageBreak/>
        <w:t xml:space="preserve">producerea energiei electrice, realizarea racordurilor electrice între unitățile generatoare fotovoltaice </w:t>
      </w:r>
      <w:r w:rsidR="004304AF" w:rsidRPr="00126C71">
        <w:rPr>
          <w:rFonts w:cstheme="minorHAnsi"/>
          <w:sz w:val="24"/>
          <w:szCs w:val="24"/>
          <w:lang w:val="ro-RO"/>
        </w:rPr>
        <w:t>ș</w:t>
      </w:r>
      <w:r w:rsidRPr="00126C71">
        <w:rPr>
          <w:rFonts w:cstheme="minorHAnsi"/>
          <w:sz w:val="24"/>
          <w:szCs w:val="24"/>
          <w:lang w:val="ro-RO"/>
        </w:rPr>
        <w:t>i a racordului electric la Sistemul Energetic National (S.E.N.).</w:t>
      </w:r>
    </w:p>
    <w:p w:rsidR="00954BCE" w:rsidRPr="00126C71" w:rsidRDefault="00954BCE"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Inv</w:t>
      </w:r>
      <w:r w:rsidR="00C77944" w:rsidRPr="00126C71">
        <w:rPr>
          <w:rFonts w:eastAsia="Times New Roman" w:cstheme="minorHAnsi"/>
          <w:color w:val="000000" w:themeColor="text1"/>
          <w:sz w:val="24"/>
          <w:szCs w:val="24"/>
          <w:lang w:val="ro-RO" w:eastAsia="ro-RO"/>
        </w:rPr>
        <w:t>estiția este structurată</w:t>
      </w:r>
      <w:r w:rsidR="009932EB" w:rsidRPr="00126C71">
        <w:rPr>
          <w:rFonts w:eastAsia="Times New Roman" w:cstheme="minorHAnsi"/>
          <w:color w:val="000000" w:themeColor="text1"/>
          <w:sz w:val="24"/>
          <w:szCs w:val="24"/>
          <w:lang w:val="ro-RO" w:eastAsia="ro-RO"/>
        </w:rPr>
        <w:t xml:space="preserve"> pe urmă</w:t>
      </w:r>
      <w:r w:rsidR="00C77944" w:rsidRPr="00126C71">
        <w:rPr>
          <w:rFonts w:eastAsia="Times New Roman" w:cstheme="minorHAnsi"/>
          <w:color w:val="000000" w:themeColor="text1"/>
          <w:sz w:val="24"/>
          <w:szCs w:val="24"/>
          <w:lang w:val="ro-RO" w:eastAsia="ro-RO"/>
        </w:rPr>
        <w:t>toarele direcț</w:t>
      </w:r>
      <w:r w:rsidRPr="00126C71">
        <w:rPr>
          <w:rFonts w:eastAsia="Times New Roman" w:cstheme="minorHAnsi"/>
          <w:color w:val="000000" w:themeColor="text1"/>
          <w:sz w:val="24"/>
          <w:szCs w:val="24"/>
          <w:lang w:val="ro-RO" w:eastAsia="ro-RO"/>
        </w:rPr>
        <w:t>ii principale:</w:t>
      </w:r>
    </w:p>
    <w:p w:rsidR="009F64E2" w:rsidRPr="00126C71" w:rsidRDefault="003B670E" w:rsidP="000D6D85">
      <w:pPr>
        <w:pStyle w:val="ListParagraph"/>
        <w:widowControl w:val="0"/>
        <w:numPr>
          <w:ilvl w:val="0"/>
          <w:numId w:val="5"/>
        </w:numPr>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excavări și îngropări de tuburi și cabluri;</w:t>
      </w:r>
    </w:p>
    <w:p w:rsidR="00954BCE" w:rsidRPr="00126C71" w:rsidRDefault="003B670E" w:rsidP="000D6D85">
      <w:pPr>
        <w:pStyle w:val="ListParagraph"/>
        <w:widowControl w:val="0"/>
        <w:numPr>
          <w:ilvl w:val="0"/>
          <w:numId w:val="5"/>
        </w:numPr>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montarea structurii de susținere a panourilor;</w:t>
      </w:r>
    </w:p>
    <w:p w:rsidR="00954BCE" w:rsidRPr="00126C71" w:rsidRDefault="003B670E" w:rsidP="000D6D85">
      <w:pPr>
        <w:pStyle w:val="ListParagraph"/>
        <w:widowControl w:val="0"/>
        <w:numPr>
          <w:ilvl w:val="0"/>
          <w:numId w:val="5"/>
        </w:numPr>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montarea placilor fotovoltaice;</w:t>
      </w:r>
    </w:p>
    <w:p w:rsidR="00C77944" w:rsidRPr="00126C71" w:rsidRDefault="003B670E" w:rsidP="000D6D85">
      <w:pPr>
        <w:pStyle w:val="ListParagraph"/>
        <w:widowControl w:val="0"/>
        <w:numPr>
          <w:ilvl w:val="0"/>
          <w:numId w:val="5"/>
        </w:numPr>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cstheme="minorHAnsi"/>
          <w:sz w:val="24"/>
          <w:szCs w:val="24"/>
          <w:lang w:val="ro-RO"/>
        </w:rPr>
        <w:t>montarea invertoarelor</w:t>
      </w:r>
      <w:r w:rsidRPr="00126C71">
        <w:rPr>
          <w:rFonts w:eastAsia="Times New Roman" w:cstheme="minorHAnsi"/>
          <w:color w:val="000000" w:themeColor="text1"/>
          <w:sz w:val="24"/>
          <w:szCs w:val="24"/>
          <w:lang w:val="ro-RO" w:eastAsia="ro-RO"/>
        </w:rPr>
        <w:t>;</w:t>
      </w:r>
    </w:p>
    <w:p w:rsidR="00FF351D" w:rsidRPr="00126C71" w:rsidRDefault="003B670E" w:rsidP="000D6D85">
      <w:pPr>
        <w:pStyle w:val="ListParagraph"/>
        <w:widowControl w:val="0"/>
        <w:numPr>
          <w:ilvl w:val="0"/>
          <w:numId w:val="5"/>
        </w:numPr>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cstheme="minorHAnsi"/>
          <w:color w:val="000000"/>
          <w:sz w:val="24"/>
          <w:szCs w:val="24"/>
          <w:lang w:val="ro-RO"/>
        </w:rPr>
        <w:t>realizare celor 16 posturi de transformare</w:t>
      </w:r>
      <w:r w:rsidRPr="00126C71">
        <w:rPr>
          <w:rFonts w:eastAsia="Times New Roman" w:cstheme="minorHAnsi"/>
          <w:color w:val="000000" w:themeColor="text1"/>
          <w:sz w:val="24"/>
          <w:szCs w:val="24"/>
          <w:lang w:val="ro-RO" w:eastAsia="ro-RO"/>
        </w:rPr>
        <w:t>;</w:t>
      </w:r>
    </w:p>
    <w:p w:rsidR="003B670E" w:rsidRPr="00126C71" w:rsidRDefault="003B670E" w:rsidP="000D6D85">
      <w:pPr>
        <w:pStyle w:val="ListParagraph"/>
        <w:widowControl w:val="0"/>
        <w:numPr>
          <w:ilvl w:val="0"/>
          <w:numId w:val="5"/>
        </w:numPr>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cstheme="minorHAnsi"/>
          <w:color w:val="000000"/>
          <w:sz w:val="24"/>
          <w:szCs w:val="24"/>
          <w:lang w:val="ro-RO"/>
        </w:rPr>
        <w:t>construirea stației de transformare;</w:t>
      </w:r>
    </w:p>
    <w:p w:rsidR="00960F6B" w:rsidRPr="00126C71" w:rsidRDefault="00960F6B" w:rsidP="000D6D85">
      <w:pPr>
        <w:pStyle w:val="ListParagraph"/>
        <w:widowControl w:val="0"/>
        <w:numPr>
          <w:ilvl w:val="0"/>
          <w:numId w:val="5"/>
        </w:numPr>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cstheme="minorHAnsi"/>
          <w:color w:val="000000"/>
          <w:sz w:val="24"/>
          <w:szCs w:val="24"/>
          <w:lang w:val="ro-RO"/>
        </w:rPr>
        <w:t>realizarea stație de stocare a energiei;</w:t>
      </w:r>
    </w:p>
    <w:p w:rsidR="003B670E" w:rsidRPr="00126C71" w:rsidRDefault="003B670E" w:rsidP="000D6D85">
      <w:pPr>
        <w:pStyle w:val="ListParagraph"/>
        <w:widowControl w:val="0"/>
        <w:numPr>
          <w:ilvl w:val="0"/>
          <w:numId w:val="5"/>
        </w:numPr>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 xml:space="preserve">împrejmuirea parcului fotovoltaic; </w:t>
      </w:r>
    </w:p>
    <w:p w:rsidR="0078476C" w:rsidRPr="00126C71" w:rsidRDefault="003B670E" w:rsidP="000D6D85">
      <w:pPr>
        <w:pStyle w:val="ListParagraph"/>
        <w:widowControl w:val="0"/>
        <w:numPr>
          <w:ilvl w:val="0"/>
          <w:numId w:val="5"/>
        </w:numPr>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montarea instalatiei de supraveghere video</w:t>
      </w:r>
      <w:r w:rsidR="00B93014" w:rsidRPr="00126C71">
        <w:rPr>
          <w:rFonts w:eastAsia="Times New Roman" w:cstheme="minorHAnsi"/>
          <w:color w:val="000000" w:themeColor="text1"/>
          <w:sz w:val="24"/>
          <w:szCs w:val="24"/>
          <w:lang w:val="ro-RO" w:eastAsia="ro-RO"/>
        </w:rPr>
        <w:t xml:space="preserve"> și a sistemului de iluminat</w:t>
      </w:r>
      <w:r w:rsidRPr="00126C71">
        <w:rPr>
          <w:rFonts w:eastAsia="Times New Roman" w:cstheme="minorHAnsi"/>
          <w:color w:val="000000" w:themeColor="text1"/>
          <w:sz w:val="24"/>
          <w:szCs w:val="24"/>
          <w:lang w:val="ro-RO" w:eastAsia="ro-RO"/>
        </w:rPr>
        <w:t>.</w:t>
      </w:r>
    </w:p>
    <w:p w:rsidR="00713F65" w:rsidRPr="00126C71" w:rsidRDefault="00713F65" w:rsidP="000D6D85">
      <w:pPr>
        <w:pStyle w:val="ListParagraph"/>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D01E2" w:rsidRPr="00126C71" w:rsidRDefault="003E28C5" w:rsidP="000D6D85">
      <w:pPr>
        <w:pStyle w:val="Heading2"/>
        <w:spacing w:before="0" w:line="240" w:lineRule="auto"/>
        <w:contextualSpacing/>
        <w:rPr>
          <w:rFonts w:asciiTheme="minorHAnsi" w:hAnsiTheme="minorHAnsi" w:cstheme="minorHAnsi"/>
          <w:i/>
          <w:color w:val="000000" w:themeColor="text1"/>
          <w:sz w:val="24"/>
          <w:szCs w:val="24"/>
          <w:lang w:val="ro-RO"/>
        </w:rPr>
      </w:pPr>
      <w:bookmarkStart w:id="4" w:name="_Toc111542704"/>
      <w:r w:rsidRPr="00126C71">
        <w:rPr>
          <w:rFonts w:asciiTheme="minorHAnsi" w:hAnsiTheme="minorHAnsi" w:cstheme="minorHAnsi"/>
          <w:i/>
          <w:color w:val="000000" w:themeColor="text1"/>
          <w:sz w:val="24"/>
          <w:szCs w:val="24"/>
          <w:lang w:val="ro-RO"/>
        </w:rPr>
        <w:t>III.2.</w:t>
      </w:r>
      <w:r w:rsidR="004D01E2" w:rsidRPr="00126C71">
        <w:rPr>
          <w:rFonts w:asciiTheme="minorHAnsi" w:hAnsiTheme="minorHAnsi" w:cstheme="minorHAnsi"/>
          <w:i/>
          <w:color w:val="000000" w:themeColor="text1"/>
          <w:sz w:val="24"/>
          <w:szCs w:val="24"/>
          <w:lang w:val="ro-RO"/>
        </w:rPr>
        <w:t> </w:t>
      </w:r>
      <w:r w:rsidRPr="00126C71">
        <w:rPr>
          <w:rFonts w:asciiTheme="minorHAnsi" w:hAnsiTheme="minorHAnsi" w:cstheme="minorHAnsi"/>
          <w:i/>
          <w:color w:val="000000" w:themeColor="text1"/>
          <w:sz w:val="24"/>
          <w:szCs w:val="24"/>
          <w:lang w:val="ro-RO"/>
        </w:rPr>
        <w:t xml:space="preserve">Justificarea </w:t>
      </w:r>
      <w:r w:rsidR="003D4972" w:rsidRPr="00126C71">
        <w:rPr>
          <w:rFonts w:asciiTheme="minorHAnsi" w:hAnsiTheme="minorHAnsi" w:cstheme="minorHAnsi"/>
          <w:i/>
          <w:color w:val="000000" w:themeColor="text1"/>
          <w:sz w:val="24"/>
          <w:szCs w:val="24"/>
          <w:lang w:val="ro-RO"/>
        </w:rPr>
        <w:t>necesității proiectului</w:t>
      </w:r>
      <w:bookmarkEnd w:id="4"/>
    </w:p>
    <w:p w:rsidR="00BB63F1" w:rsidRPr="00126C71" w:rsidRDefault="00BB63F1" w:rsidP="000D6D85">
      <w:pPr>
        <w:widowControl w:val="0"/>
        <w:shd w:val="clear" w:color="auto" w:fill="FFFFFF"/>
        <w:spacing w:after="0" w:line="240" w:lineRule="auto"/>
        <w:jc w:val="both"/>
        <w:rPr>
          <w:rFonts w:cstheme="minorHAnsi"/>
          <w:color w:val="000000" w:themeColor="text1"/>
          <w:sz w:val="24"/>
          <w:szCs w:val="24"/>
          <w:lang w:val="ro-RO"/>
        </w:rPr>
      </w:pPr>
    </w:p>
    <w:p w:rsidR="003D4972" w:rsidRPr="00126C71" w:rsidRDefault="003D4972" w:rsidP="000D6D85">
      <w:pPr>
        <w:widowControl w:val="0"/>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 xml:space="preserve">Necesitatea inițierii acestui proiect a pornit de la dorința societății </w:t>
      </w:r>
      <w:r w:rsidR="00BB63F1" w:rsidRPr="00126C71">
        <w:rPr>
          <w:rFonts w:cstheme="minorHAnsi"/>
          <w:color w:val="000000" w:themeColor="text1"/>
          <w:sz w:val="24"/>
          <w:szCs w:val="24"/>
          <w:lang w:val="ro-RO"/>
        </w:rPr>
        <w:t xml:space="preserve">de a valorifica potențialul solar al județului Arad </w:t>
      </w:r>
      <w:r w:rsidR="00DC6B3A" w:rsidRPr="00126C71">
        <w:rPr>
          <w:rFonts w:cstheme="minorHAnsi"/>
          <w:color w:val="000000" w:themeColor="text1"/>
          <w:sz w:val="24"/>
          <w:szCs w:val="24"/>
          <w:lang w:val="ro-RO"/>
        </w:rPr>
        <w:t xml:space="preserve">cu scopul de </w:t>
      </w:r>
      <w:r w:rsidR="00BB63F1" w:rsidRPr="00126C71">
        <w:rPr>
          <w:rFonts w:cstheme="minorHAnsi"/>
          <w:color w:val="000000" w:themeColor="text1"/>
          <w:sz w:val="24"/>
          <w:szCs w:val="24"/>
          <w:lang w:val="ro-RO"/>
        </w:rPr>
        <w:t>a produce energie electrică din surse regenerabile</w:t>
      </w:r>
      <w:r w:rsidRPr="00126C71">
        <w:rPr>
          <w:rFonts w:cstheme="minorHAnsi"/>
          <w:color w:val="000000" w:themeColor="text1"/>
          <w:sz w:val="24"/>
          <w:szCs w:val="24"/>
          <w:lang w:val="ro-RO"/>
        </w:rPr>
        <w:t>, astfel încât, aceasta</w:t>
      </w:r>
      <w:r w:rsidR="00DC6B3A" w:rsidRPr="00126C71">
        <w:rPr>
          <w:rFonts w:cstheme="minorHAnsi"/>
          <w:color w:val="000000" w:themeColor="text1"/>
          <w:sz w:val="24"/>
          <w:szCs w:val="24"/>
          <w:lang w:val="ro-RO"/>
        </w:rPr>
        <w:t xml:space="preserve"> să ajute la</w:t>
      </w:r>
      <w:r w:rsidRPr="00126C71">
        <w:rPr>
          <w:rFonts w:cstheme="minorHAnsi"/>
          <w:color w:val="000000" w:themeColor="text1"/>
          <w:sz w:val="24"/>
          <w:szCs w:val="24"/>
          <w:lang w:val="ro-RO"/>
        </w:rPr>
        <w:t xml:space="preserve"> </w:t>
      </w:r>
      <w:r w:rsidR="00DC6B3A" w:rsidRPr="00126C71">
        <w:rPr>
          <w:rFonts w:cstheme="minorHAnsi"/>
          <w:color w:val="000000" w:themeColor="text1"/>
          <w:sz w:val="24"/>
          <w:szCs w:val="24"/>
          <w:lang w:val="ro-RO"/>
        </w:rPr>
        <w:t>creșterea poderii producției de energie din surse regenerabile în</w:t>
      </w:r>
      <w:r w:rsidRPr="00126C71">
        <w:rPr>
          <w:rFonts w:cstheme="minorHAnsi"/>
          <w:color w:val="000000" w:themeColor="text1"/>
          <w:sz w:val="24"/>
          <w:szCs w:val="24"/>
          <w:lang w:val="ro-RO"/>
        </w:rPr>
        <w:t xml:space="preserve"> Ro</w:t>
      </w:r>
      <w:r w:rsidR="00DC6B3A" w:rsidRPr="00126C71">
        <w:rPr>
          <w:rFonts w:cstheme="minorHAnsi"/>
          <w:color w:val="000000" w:themeColor="text1"/>
          <w:sz w:val="24"/>
          <w:szCs w:val="24"/>
          <w:lang w:val="ro-RO"/>
        </w:rPr>
        <w:t>mânia, pentru a face față provocărilor generate de actualele condiții socio-econimice întâlnite la nivele global.</w:t>
      </w:r>
      <w:r w:rsidRPr="00126C71">
        <w:rPr>
          <w:rFonts w:cstheme="minorHAnsi"/>
          <w:color w:val="000000" w:themeColor="text1"/>
          <w:sz w:val="24"/>
          <w:szCs w:val="24"/>
          <w:lang w:val="ro-RO"/>
        </w:rPr>
        <w:t xml:space="preserve"> </w:t>
      </w:r>
    </w:p>
    <w:p w:rsidR="003D4972" w:rsidRPr="00126C71" w:rsidRDefault="003D4972" w:rsidP="000D6D85">
      <w:pPr>
        <w:widowControl w:val="0"/>
        <w:shd w:val="clear" w:color="auto" w:fill="FFFFFF"/>
        <w:spacing w:after="0" w:line="240" w:lineRule="auto"/>
        <w:jc w:val="both"/>
        <w:rPr>
          <w:rFonts w:cstheme="minorHAnsi"/>
          <w:color w:val="000000" w:themeColor="text1"/>
          <w:sz w:val="24"/>
          <w:szCs w:val="24"/>
          <w:lang w:val="ro-RO"/>
        </w:rPr>
      </w:pPr>
    </w:p>
    <w:p w:rsidR="003D4972" w:rsidRPr="00126C71" w:rsidRDefault="003D4972" w:rsidP="000D6D85">
      <w:pPr>
        <w:widowControl w:val="0"/>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 xml:space="preserve">Necesitatea şi oportunitatea proiectului rezultă din faptul că investiția propusă poate aduce o serie de avantaje </w:t>
      </w:r>
      <w:r w:rsidR="00220098" w:rsidRPr="00126C71">
        <w:rPr>
          <w:rFonts w:cstheme="minorHAnsi"/>
          <w:color w:val="000000" w:themeColor="text1"/>
          <w:sz w:val="24"/>
          <w:szCs w:val="24"/>
          <w:lang w:val="ro-RO"/>
        </w:rPr>
        <w:t xml:space="preserve">de mediu şi </w:t>
      </w:r>
      <w:r w:rsidRPr="00126C71">
        <w:rPr>
          <w:rFonts w:cstheme="minorHAnsi"/>
          <w:color w:val="000000" w:themeColor="text1"/>
          <w:sz w:val="24"/>
          <w:szCs w:val="24"/>
          <w:lang w:val="ro-RO"/>
        </w:rPr>
        <w:t>economice</w:t>
      </w:r>
      <w:r w:rsidR="00220098" w:rsidRPr="00126C71">
        <w:rPr>
          <w:rFonts w:cstheme="minorHAnsi"/>
          <w:color w:val="000000" w:themeColor="text1"/>
          <w:sz w:val="24"/>
          <w:szCs w:val="24"/>
          <w:lang w:val="ro-RO"/>
        </w:rPr>
        <w:t>.</w:t>
      </w:r>
    </w:p>
    <w:p w:rsidR="003D4972" w:rsidRPr="00126C71" w:rsidRDefault="003D4972" w:rsidP="000D6D85">
      <w:pPr>
        <w:widowControl w:val="0"/>
        <w:shd w:val="clear" w:color="auto" w:fill="FFFFFF"/>
        <w:spacing w:after="0" w:line="240" w:lineRule="auto"/>
        <w:jc w:val="both"/>
        <w:rPr>
          <w:rFonts w:cstheme="minorHAnsi"/>
          <w:color w:val="000000" w:themeColor="text1"/>
          <w:sz w:val="24"/>
          <w:szCs w:val="24"/>
          <w:lang w:val="ro-RO"/>
        </w:rPr>
      </w:pPr>
    </w:p>
    <w:p w:rsidR="004304AF" w:rsidRPr="00126C71" w:rsidRDefault="004304AF" w:rsidP="000D6D85">
      <w:pPr>
        <w:widowControl w:val="0"/>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 xml:space="preserve">Scopul investitiei este de a valorifica potențialul solar al judetului Arad cu consecințe benefice asupra mediului; prin înlocuirea energiei electrice produse în instalații termoenergetice cu energie electrică produsă din surse regenerabile. Acest lucru se realizează prin construirea unei CEF cu o capacitate de 9,5 MWp ce va genera o cantitate de energie electrică regenerabilă de aproximativ 12600 MWh anual. </w:t>
      </w:r>
    </w:p>
    <w:p w:rsidR="004304AF" w:rsidRPr="00126C71" w:rsidRDefault="004304AF" w:rsidP="000D6D85">
      <w:pPr>
        <w:widowControl w:val="0"/>
        <w:shd w:val="clear" w:color="auto" w:fill="FFFFFF"/>
        <w:spacing w:after="0" w:line="240" w:lineRule="auto"/>
        <w:jc w:val="both"/>
        <w:rPr>
          <w:rFonts w:cstheme="minorHAnsi"/>
          <w:color w:val="000000" w:themeColor="text1"/>
          <w:sz w:val="24"/>
          <w:szCs w:val="24"/>
          <w:lang w:val="ro-RO"/>
        </w:rPr>
      </w:pPr>
    </w:p>
    <w:p w:rsidR="004304AF" w:rsidRPr="0058508D" w:rsidRDefault="000D6D85" w:rsidP="0058508D">
      <w:pPr>
        <w:widowControl w:val="0"/>
        <w:spacing w:after="0" w:line="240" w:lineRule="auto"/>
        <w:jc w:val="both"/>
        <w:rPr>
          <w:rFonts w:cstheme="minorHAnsi"/>
          <w:color w:val="000000" w:themeColor="text1"/>
          <w:sz w:val="24"/>
          <w:szCs w:val="24"/>
          <w:lang w:val="ro-RO"/>
        </w:rPr>
      </w:pPr>
      <w:r w:rsidRPr="0058508D">
        <w:rPr>
          <w:rFonts w:cstheme="minorHAnsi"/>
          <w:color w:val="000000" w:themeColor="text1"/>
          <w:sz w:val="24"/>
          <w:szCs w:val="24"/>
          <w:lang w:val="ro-RO"/>
        </w:rPr>
        <w:t>Producerea de energie electrică prin conversie fotovoltaică a energiei solare nu provoacă emisii de substanțe poluante în atmosferă ș</w:t>
      </w:r>
      <w:r w:rsidR="004304AF" w:rsidRPr="0058508D">
        <w:rPr>
          <w:rFonts w:cstheme="minorHAnsi"/>
          <w:color w:val="000000" w:themeColor="text1"/>
          <w:sz w:val="24"/>
          <w:szCs w:val="24"/>
          <w:lang w:val="ro-RO"/>
        </w:rPr>
        <w:t>i fiecare kW</w:t>
      </w:r>
      <w:r w:rsidRPr="0058508D">
        <w:rPr>
          <w:rFonts w:cstheme="minorHAnsi"/>
          <w:color w:val="000000" w:themeColor="text1"/>
          <w:sz w:val="24"/>
          <w:szCs w:val="24"/>
          <w:lang w:val="ro-RO"/>
        </w:rPr>
        <w:t>h produs prin sursă fotovoltaică permite evitarea răspândirii î</w:t>
      </w:r>
      <w:r w:rsidR="004304AF" w:rsidRPr="0058508D">
        <w:rPr>
          <w:rFonts w:cstheme="minorHAnsi"/>
          <w:color w:val="000000" w:themeColor="text1"/>
          <w:sz w:val="24"/>
          <w:szCs w:val="24"/>
          <w:lang w:val="ro-RO"/>
        </w:rPr>
        <w:t>n atmosfera a</w:t>
      </w:r>
      <w:r w:rsidRPr="0058508D">
        <w:rPr>
          <w:rFonts w:cstheme="minorHAnsi"/>
          <w:color w:val="000000" w:themeColor="text1"/>
          <w:sz w:val="24"/>
          <w:szCs w:val="24"/>
          <w:lang w:val="ro-RO"/>
        </w:rPr>
        <w:t xml:space="preserve"> 0</w:t>
      </w:r>
      <w:r w:rsidR="004304AF" w:rsidRPr="0058508D">
        <w:rPr>
          <w:rFonts w:cstheme="minorHAnsi"/>
          <w:color w:val="000000" w:themeColor="text1"/>
          <w:sz w:val="24"/>
          <w:szCs w:val="24"/>
          <w:lang w:val="ro-RO"/>
        </w:rPr>
        <w:t>,</w:t>
      </w:r>
      <w:r w:rsidRPr="0058508D">
        <w:rPr>
          <w:rFonts w:cstheme="minorHAnsi"/>
          <w:color w:val="000000" w:themeColor="text1"/>
          <w:sz w:val="24"/>
          <w:szCs w:val="24"/>
          <w:lang w:val="ro-RO"/>
        </w:rPr>
        <w:t>7</w:t>
      </w:r>
      <w:r w:rsidR="004304AF" w:rsidRPr="0058508D">
        <w:rPr>
          <w:rFonts w:cstheme="minorHAnsi"/>
          <w:color w:val="000000" w:themeColor="text1"/>
          <w:sz w:val="24"/>
          <w:szCs w:val="24"/>
          <w:lang w:val="ro-RO"/>
        </w:rPr>
        <w:t>5 kg de CO</w:t>
      </w:r>
      <w:r w:rsidR="004304AF" w:rsidRPr="0058508D">
        <w:rPr>
          <w:rFonts w:cstheme="minorHAnsi"/>
          <w:color w:val="000000" w:themeColor="text1"/>
          <w:sz w:val="24"/>
          <w:szCs w:val="24"/>
          <w:vertAlign w:val="subscript"/>
          <w:lang w:val="ro-RO"/>
        </w:rPr>
        <w:t>2</w:t>
      </w:r>
      <w:r w:rsidR="004304AF" w:rsidRPr="0058508D">
        <w:rPr>
          <w:rFonts w:cstheme="minorHAnsi"/>
          <w:color w:val="000000" w:themeColor="text1"/>
          <w:sz w:val="24"/>
          <w:szCs w:val="24"/>
          <w:lang w:val="ro-RO"/>
        </w:rPr>
        <w:t xml:space="preserve"> (gaz responsabil pentru efectul de sera) rezultate prin producerea unui kWh prin metoda tradi</w:t>
      </w:r>
      <w:r w:rsidRPr="0058508D">
        <w:rPr>
          <w:rFonts w:cstheme="minorHAnsi"/>
          <w:color w:val="000000" w:themeColor="text1"/>
          <w:sz w:val="24"/>
          <w:szCs w:val="24"/>
          <w:lang w:val="ro-RO"/>
        </w:rPr>
        <w:t>țională termoelectrică</w:t>
      </w:r>
      <w:r w:rsidR="004304AF" w:rsidRPr="0058508D">
        <w:rPr>
          <w:rFonts w:cstheme="minorHAnsi"/>
          <w:color w:val="000000" w:themeColor="text1"/>
          <w:sz w:val="24"/>
          <w:szCs w:val="24"/>
          <w:lang w:val="ro-RO"/>
        </w:rPr>
        <w:t>.</w:t>
      </w:r>
    </w:p>
    <w:p w:rsidR="004304AF" w:rsidRPr="0058508D" w:rsidRDefault="004304AF" w:rsidP="0058508D">
      <w:pPr>
        <w:widowControl w:val="0"/>
        <w:spacing w:after="0" w:line="240" w:lineRule="auto"/>
        <w:jc w:val="both"/>
        <w:rPr>
          <w:rFonts w:cstheme="minorHAnsi"/>
          <w:color w:val="000000" w:themeColor="text1"/>
          <w:sz w:val="24"/>
          <w:szCs w:val="24"/>
          <w:lang w:val="ro-RO"/>
        </w:rPr>
      </w:pPr>
    </w:p>
    <w:p w:rsidR="004304AF" w:rsidRPr="00126C71" w:rsidRDefault="000D6D85" w:rsidP="0058508D">
      <w:pPr>
        <w:widowControl w:val="0"/>
        <w:spacing w:after="0" w:line="240" w:lineRule="auto"/>
        <w:jc w:val="both"/>
        <w:rPr>
          <w:rFonts w:cstheme="minorHAnsi"/>
          <w:color w:val="000000" w:themeColor="text1"/>
          <w:sz w:val="24"/>
          <w:szCs w:val="24"/>
          <w:lang w:val="ro-RO"/>
        </w:rPr>
      </w:pPr>
      <w:r w:rsidRPr="0058508D">
        <w:rPr>
          <w:rFonts w:cstheme="minorHAnsi"/>
          <w:color w:val="000000" w:themeColor="text1"/>
          <w:sz w:val="24"/>
          <w:szCs w:val="24"/>
          <w:lang w:val="ro-RO"/>
        </w:rPr>
        <w:t>Totodată</w:t>
      </w:r>
      <w:r w:rsidR="004304AF" w:rsidRPr="0058508D">
        <w:rPr>
          <w:rFonts w:cstheme="minorHAnsi"/>
          <w:color w:val="000000" w:themeColor="text1"/>
          <w:sz w:val="24"/>
          <w:szCs w:val="24"/>
          <w:lang w:val="ro-RO"/>
        </w:rPr>
        <w:t>, realiz</w:t>
      </w:r>
      <w:r w:rsidRPr="0058508D">
        <w:rPr>
          <w:rFonts w:cstheme="minorHAnsi"/>
          <w:color w:val="000000" w:themeColor="text1"/>
          <w:sz w:val="24"/>
          <w:szCs w:val="24"/>
          <w:lang w:val="ro-RO"/>
        </w:rPr>
        <w:t>area proiectului propus prezintă și utilitate publică</w:t>
      </w:r>
      <w:r w:rsidR="004304AF" w:rsidRPr="0058508D">
        <w:rPr>
          <w:rFonts w:cstheme="minorHAnsi"/>
          <w:color w:val="000000" w:themeColor="text1"/>
          <w:sz w:val="24"/>
          <w:szCs w:val="24"/>
          <w:lang w:val="ro-RO"/>
        </w:rPr>
        <w:t xml:space="preserve"> prin crea</w:t>
      </w:r>
      <w:r w:rsidRPr="0058508D">
        <w:rPr>
          <w:rFonts w:cstheme="minorHAnsi"/>
          <w:color w:val="000000" w:themeColor="text1"/>
          <w:sz w:val="24"/>
          <w:szCs w:val="24"/>
          <w:lang w:val="ro-RO"/>
        </w:rPr>
        <w:t>rea de noi locuri de munca, creș</w:t>
      </w:r>
      <w:r w:rsidR="004304AF" w:rsidRPr="0058508D">
        <w:rPr>
          <w:rFonts w:cstheme="minorHAnsi"/>
          <w:color w:val="000000" w:themeColor="text1"/>
          <w:sz w:val="24"/>
          <w:szCs w:val="24"/>
          <w:lang w:val="ro-RO"/>
        </w:rPr>
        <w:t>terea veni</w:t>
      </w:r>
      <w:r w:rsidRPr="0058508D">
        <w:rPr>
          <w:rFonts w:cstheme="minorHAnsi"/>
          <w:color w:val="000000" w:themeColor="text1"/>
          <w:sz w:val="24"/>
          <w:szCs w:val="24"/>
          <w:lang w:val="ro-RO"/>
        </w:rPr>
        <w:t>turilor la bugetul local și al județ</w:t>
      </w:r>
      <w:r w:rsidR="004304AF" w:rsidRPr="0058508D">
        <w:rPr>
          <w:rFonts w:cstheme="minorHAnsi"/>
          <w:color w:val="000000" w:themeColor="text1"/>
          <w:sz w:val="24"/>
          <w:szCs w:val="24"/>
          <w:lang w:val="ro-RO"/>
        </w:rPr>
        <w:t>ului Arad</w:t>
      </w:r>
      <w:r w:rsidRPr="0058508D">
        <w:rPr>
          <w:rFonts w:cstheme="minorHAnsi"/>
          <w:color w:val="000000" w:themeColor="text1"/>
          <w:sz w:val="24"/>
          <w:szCs w:val="24"/>
          <w:lang w:val="ro-RO"/>
        </w:rPr>
        <w:t xml:space="preserve"> precum și prin amenajă</w:t>
      </w:r>
      <w:r w:rsidR="004304AF" w:rsidRPr="0058508D">
        <w:rPr>
          <w:rFonts w:cstheme="minorHAnsi"/>
          <w:color w:val="000000" w:themeColor="text1"/>
          <w:sz w:val="24"/>
          <w:szCs w:val="24"/>
          <w:lang w:val="ro-RO"/>
        </w:rPr>
        <w:t>ri de infrastructur</w:t>
      </w:r>
      <w:r w:rsidRPr="0058508D">
        <w:rPr>
          <w:rFonts w:cstheme="minorHAnsi"/>
          <w:color w:val="000000" w:themeColor="text1"/>
          <w:sz w:val="24"/>
          <w:szCs w:val="24"/>
          <w:lang w:val="ro-RO"/>
        </w:rPr>
        <w:t>ă</w:t>
      </w:r>
      <w:r w:rsidR="004304AF" w:rsidRPr="0058508D">
        <w:rPr>
          <w:rFonts w:cstheme="minorHAnsi"/>
          <w:color w:val="000000" w:themeColor="text1"/>
          <w:sz w:val="24"/>
          <w:szCs w:val="24"/>
          <w:lang w:val="ro-RO"/>
        </w:rPr>
        <w:t>.</w:t>
      </w:r>
    </w:p>
    <w:p w:rsidR="004304AF" w:rsidRPr="00126C71" w:rsidRDefault="004304AF" w:rsidP="000D6D85">
      <w:pPr>
        <w:widowControl w:val="0"/>
        <w:shd w:val="clear" w:color="auto" w:fill="FFFFFF"/>
        <w:spacing w:after="0" w:line="240" w:lineRule="auto"/>
        <w:jc w:val="both"/>
        <w:rPr>
          <w:rFonts w:cstheme="minorHAnsi"/>
          <w:color w:val="000000" w:themeColor="text1"/>
          <w:sz w:val="24"/>
          <w:szCs w:val="24"/>
          <w:lang w:val="ro-RO"/>
        </w:rPr>
      </w:pPr>
    </w:p>
    <w:p w:rsidR="00315BF2" w:rsidRPr="00126C71" w:rsidRDefault="00BB63F1" w:rsidP="000D6D85">
      <w:pPr>
        <w:autoSpaceDE w:val="0"/>
        <w:autoSpaceDN w:val="0"/>
        <w:adjustRightInd w:val="0"/>
        <w:spacing w:after="0" w:line="240" w:lineRule="auto"/>
        <w:jc w:val="both"/>
        <w:rPr>
          <w:rFonts w:cstheme="minorHAnsi"/>
          <w:color w:val="000000"/>
          <w:sz w:val="24"/>
          <w:szCs w:val="24"/>
          <w:lang w:val="ro-RO"/>
        </w:rPr>
      </w:pPr>
      <w:r w:rsidRPr="00126C71">
        <w:rPr>
          <w:rFonts w:cstheme="minorHAnsi"/>
          <w:color w:val="000000"/>
          <w:sz w:val="24"/>
          <w:szCs w:val="24"/>
          <w:lang w:val="ro-RO"/>
        </w:rPr>
        <w:t>Modernizarea Romaniei cu ajut</w:t>
      </w:r>
      <w:r w:rsidR="00315BF2" w:rsidRPr="00126C71">
        <w:rPr>
          <w:rFonts w:cstheme="minorHAnsi"/>
          <w:color w:val="000000"/>
          <w:sz w:val="24"/>
          <w:szCs w:val="24"/>
          <w:lang w:val="ro-RO"/>
        </w:rPr>
        <w:t>orul Mecanismului de Redresare și Reziliență</w:t>
      </w:r>
      <w:r w:rsidR="00DC6B3A" w:rsidRPr="00126C71">
        <w:rPr>
          <w:rFonts w:cstheme="minorHAnsi"/>
          <w:color w:val="000000"/>
          <w:sz w:val="24"/>
          <w:szCs w:val="24"/>
          <w:lang w:val="ro-RO"/>
        </w:rPr>
        <w:t xml:space="preserve"> (MRR) este o șansă istorică, un program european care finanțează investițiile necesare dezvoltă</w:t>
      </w:r>
      <w:r w:rsidRPr="00126C71">
        <w:rPr>
          <w:rFonts w:cstheme="minorHAnsi"/>
          <w:color w:val="000000"/>
          <w:sz w:val="24"/>
          <w:szCs w:val="24"/>
          <w:lang w:val="ro-RO"/>
        </w:rPr>
        <w:t xml:space="preserve">rii reale a </w:t>
      </w:r>
      <w:r w:rsidR="00DC6B3A" w:rsidRPr="00126C71">
        <w:rPr>
          <w:rFonts w:cstheme="minorHAnsi"/>
          <w:color w:val="000000"/>
          <w:sz w:val="24"/>
          <w:szCs w:val="24"/>
          <w:lang w:val="ro-RO"/>
        </w:rPr>
        <w:t>României către era verde și digitală</w:t>
      </w:r>
      <w:r w:rsidRPr="00126C71">
        <w:rPr>
          <w:rFonts w:cstheme="minorHAnsi"/>
          <w:color w:val="000000"/>
          <w:sz w:val="24"/>
          <w:szCs w:val="24"/>
          <w:lang w:val="ro-RO"/>
        </w:rPr>
        <w:t xml:space="preserve">. </w:t>
      </w:r>
    </w:p>
    <w:p w:rsidR="00315BF2" w:rsidRPr="00126C71" w:rsidRDefault="00315BF2" w:rsidP="000D6D85">
      <w:pPr>
        <w:autoSpaceDE w:val="0"/>
        <w:autoSpaceDN w:val="0"/>
        <w:adjustRightInd w:val="0"/>
        <w:spacing w:after="0" w:line="240" w:lineRule="auto"/>
        <w:jc w:val="both"/>
        <w:rPr>
          <w:rFonts w:cstheme="minorHAnsi"/>
          <w:color w:val="000000"/>
          <w:sz w:val="24"/>
          <w:szCs w:val="24"/>
          <w:lang w:val="ro-RO"/>
        </w:rPr>
      </w:pPr>
    </w:p>
    <w:p w:rsidR="00BB63F1" w:rsidRPr="00126C71" w:rsidRDefault="00BB63F1" w:rsidP="000D6D85">
      <w:pPr>
        <w:autoSpaceDE w:val="0"/>
        <w:autoSpaceDN w:val="0"/>
        <w:adjustRightInd w:val="0"/>
        <w:spacing w:after="0" w:line="240" w:lineRule="auto"/>
        <w:jc w:val="both"/>
        <w:rPr>
          <w:rFonts w:cstheme="minorHAnsi"/>
          <w:color w:val="000000"/>
          <w:sz w:val="24"/>
          <w:szCs w:val="24"/>
          <w:lang w:val="ro-RO"/>
        </w:rPr>
      </w:pPr>
      <w:r w:rsidRPr="00126C71">
        <w:rPr>
          <w:rFonts w:cstheme="minorHAnsi"/>
          <w:color w:val="000000"/>
          <w:sz w:val="24"/>
          <w:szCs w:val="24"/>
          <w:lang w:val="ro-RO"/>
        </w:rPr>
        <w:t xml:space="preserve">Obiectivul general al </w:t>
      </w:r>
      <w:r w:rsidR="00DC6B3A" w:rsidRPr="00126C71">
        <w:rPr>
          <w:rFonts w:cstheme="minorHAnsi"/>
          <w:color w:val="000000"/>
          <w:sz w:val="24"/>
          <w:szCs w:val="24"/>
          <w:lang w:val="ro-RO"/>
        </w:rPr>
        <w:t>Programului Național de Reziliență și Redresare (PNRR) implementat de Romania este corelat î</w:t>
      </w:r>
      <w:r w:rsidRPr="00126C71">
        <w:rPr>
          <w:rFonts w:cstheme="minorHAnsi"/>
          <w:color w:val="000000"/>
          <w:sz w:val="24"/>
          <w:szCs w:val="24"/>
          <w:lang w:val="ro-RO"/>
        </w:rPr>
        <w:t>n mod direct cu Obiectivul general al MRR, a</w:t>
      </w:r>
      <w:r w:rsidR="00DC6B3A" w:rsidRPr="00126C71">
        <w:rPr>
          <w:rFonts w:cstheme="minorHAnsi"/>
          <w:color w:val="000000"/>
          <w:sz w:val="24"/>
          <w:szCs w:val="24"/>
          <w:lang w:val="ro-RO"/>
        </w:rPr>
        <w:t>șa cum este inclus î</w:t>
      </w:r>
      <w:r w:rsidRPr="00126C71">
        <w:rPr>
          <w:rFonts w:cstheme="minorHAnsi"/>
          <w:color w:val="000000"/>
          <w:sz w:val="24"/>
          <w:szCs w:val="24"/>
          <w:lang w:val="ro-RO"/>
        </w:rPr>
        <w:t xml:space="preserve">n </w:t>
      </w:r>
      <w:r w:rsidRPr="00126C71">
        <w:rPr>
          <w:rFonts w:cstheme="minorHAnsi"/>
          <w:color w:val="000000"/>
          <w:sz w:val="24"/>
          <w:szCs w:val="24"/>
          <w:lang w:val="ro-RO"/>
        </w:rPr>
        <w:lastRenderedPageBreak/>
        <w:t>Regulamentul 2021/241 al Parlamentului European si al Consiliului, din 12 februarie 2021, art.</w:t>
      </w:r>
      <w:r w:rsidR="00DC6B3A" w:rsidRPr="00126C71">
        <w:rPr>
          <w:rFonts w:cstheme="minorHAnsi"/>
          <w:color w:val="000000"/>
          <w:sz w:val="24"/>
          <w:szCs w:val="24"/>
          <w:lang w:val="ro-RO"/>
        </w:rPr>
        <w:t xml:space="preserve"> 4 </w:t>
      </w:r>
      <w:r w:rsidRPr="00126C71">
        <w:rPr>
          <w:rFonts w:cstheme="minorHAnsi"/>
          <w:color w:val="000000"/>
          <w:sz w:val="24"/>
          <w:szCs w:val="24"/>
          <w:lang w:val="ro-RO"/>
        </w:rPr>
        <w:t xml:space="preserve">. </w:t>
      </w:r>
    </w:p>
    <w:p w:rsidR="00BB63F1" w:rsidRPr="00126C71" w:rsidRDefault="00BB63F1" w:rsidP="000D6D85">
      <w:pPr>
        <w:autoSpaceDE w:val="0"/>
        <w:autoSpaceDN w:val="0"/>
        <w:adjustRightInd w:val="0"/>
        <w:spacing w:after="0" w:line="240" w:lineRule="auto"/>
        <w:rPr>
          <w:rFonts w:cstheme="minorHAnsi"/>
          <w:color w:val="000000"/>
          <w:sz w:val="24"/>
          <w:szCs w:val="24"/>
          <w:lang w:val="ro-RO"/>
        </w:rPr>
      </w:pPr>
    </w:p>
    <w:p w:rsidR="00BB63F1" w:rsidRPr="00126C71" w:rsidRDefault="00BB63F1" w:rsidP="000D6D85">
      <w:pPr>
        <w:widowControl w:val="0"/>
        <w:shd w:val="clear" w:color="auto" w:fill="FFFFFF"/>
        <w:spacing w:after="0" w:line="240" w:lineRule="auto"/>
        <w:jc w:val="both"/>
        <w:rPr>
          <w:rFonts w:cstheme="minorHAnsi"/>
          <w:sz w:val="24"/>
          <w:szCs w:val="24"/>
          <w:lang w:val="ro-RO"/>
        </w:rPr>
      </w:pPr>
      <w:r w:rsidRPr="00126C71">
        <w:rPr>
          <w:rFonts w:cstheme="minorHAnsi"/>
          <w:color w:val="000000"/>
          <w:sz w:val="24"/>
          <w:szCs w:val="24"/>
          <w:lang w:val="ro-RO"/>
        </w:rPr>
        <w:t>Astfel, obiectivul general al PNRR este dezvoltarea Romaniei</w:t>
      </w:r>
      <w:r w:rsidR="00DC6B3A" w:rsidRPr="00126C71">
        <w:rPr>
          <w:rFonts w:cstheme="minorHAnsi"/>
          <w:color w:val="000000"/>
          <w:sz w:val="24"/>
          <w:szCs w:val="24"/>
          <w:lang w:val="ro-RO"/>
        </w:rPr>
        <w:t xml:space="preserve"> prin realizarea unor programe ș</w:t>
      </w:r>
      <w:r w:rsidRPr="00126C71">
        <w:rPr>
          <w:rFonts w:cstheme="minorHAnsi"/>
          <w:color w:val="000000"/>
          <w:sz w:val="24"/>
          <w:szCs w:val="24"/>
          <w:lang w:val="ro-RO"/>
        </w:rPr>
        <w:t>i proiecte esen</w:t>
      </w:r>
      <w:r w:rsidR="00DC6B3A" w:rsidRPr="00126C71">
        <w:rPr>
          <w:rFonts w:cstheme="minorHAnsi"/>
          <w:color w:val="000000"/>
          <w:sz w:val="24"/>
          <w:szCs w:val="24"/>
          <w:lang w:val="ro-RO"/>
        </w:rPr>
        <w:t>țiale, care să</w:t>
      </w:r>
      <w:r w:rsidRPr="00126C71">
        <w:rPr>
          <w:rFonts w:cstheme="minorHAnsi"/>
          <w:color w:val="000000"/>
          <w:sz w:val="24"/>
          <w:szCs w:val="24"/>
          <w:lang w:val="ro-RO"/>
        </w:rPr>
        <w:t xml:space="preserve"> sprijine rezil</w:t>
      </w:r>
      <w:r w:rsidR="00DC6B3A" w:rsidRPr="00126C71">
        <w:rPr>
          <w:rFonts w:cstheme="minorHAnsi"/>
          <w:color w:val="000000"/>
          <w:sz w:val="24"/>
          <w:szCs w:val="24"/>
          <w:lang w:val="ro-RO"/>
        </w:rPr>
        <w:t>iența, nivelul de pregătire pentru situaț</w:t>
      </w:r>
      <w:r w:rsidRPr="00126C71">
        <w:rPr>
          <w:rFonts w:cstheme="minorHAnsi"/>
          <w:color w:val="000000"/>
          <w:sz w:val="24"/>
          <w:szCs w:val="24"/>
          <w:lang w:val="ro-RO"/>
        </w:rPr>
        <w:t xml:space="preserve">ii de criza, capacitatea de adaptare </w:t>
      </w:r>
      <w:r w:rsidR="00DC6B3A" w:rsidRPr="00126C71">
        <w:rPr>
          <w:rFonts w:cstheme="minorHAnsi"/>
          <w:color w:val="000000"/>
          <w:sz w:val="24"/>
          <w:szCs w:val="24"/>
          <w:lang w:val="ro-RO"/>
        </w:rPr>
        <w:t>și potentialul de creștere, prin reforme majore și investiț</w:t>
      </w:r>
      <w:r w:rsidRPr="00126C71">
        <w:rPr>
          <w:rFonts w:cstheme="minorHAnsi"/>
          <w:color w:val="000000"/>
          <w:sz w:val="24"/>
          <w:szCs w:val="24"/>
          <w:lang w:val="ro-RO"/>
        </w:rPr>
        <w:t>ii cheie cu fondu</w:t>
      </w:r>
      <w:r w:rsidR="00DC6B3A" w:rsidRPr="00126C71">
        <w:rPr>
          <w:rFonts w:cstheme="minorHAnsi"/>
          <w:color w:val="000000"/>
          <w:sz w:val="24"/>
          <w:szCs w:val="24"/>
          <w:lang w:val="ro-RO"/>
        </w:rPr>
        <w:t>ri din Mecanismul de Redresare și Reziliență</w:t>
      </w:r>
      <w:r w:rsidRPr="00126C71">
        <w:rPr>
          <w:rFonts w:cstheme="minorHAnsi"/>
          <w:color w:val="000000"/>
          <w:sz w:val="24"/>
          <w:szCs w:val="24"/>
          <w:lang w:val="ro-RO"/>
        </w:rPr>
        <w:t>.</w:t>
      </w:r>
      <w:r w:rsidR="00220098" w:rsidRPr="00126C71">
        <w:rPr>
          <w:rFonts w:cstheme="minorHAnsi"/>
          <w:color w:val="000000"/>
          <w:sz w:val="24"/>
          <w:szCs w:val="24"/>
          <w:lang w:val="ro-RO"/>
        </w:rPr>
        <w:t xml:space="preserve"> </w:t>
      </w:r>
    </w:p>
    <w:p w:rsidR="00BB63F1" w:rsidRPr="00126C71" w:rsidRDefault="00BB63F1" w:rsidP="000D6D85">
      <w:pPr>
        <w:widowControl w:val="0"/>
        <w:shd w:val="clear" w:color="auto" w:fill="FFFFFF"/>
        <w:spacing w:after="0" w:line="240" w:lineRule="auto"/>
        <w:jc w:val="both"/>
        <w:rPr>
          <w:rFonts w:cstheme="minorHAnsi"/>
          <w:sz w:val="24"/>
          <w:szCs w:val="24"/>
          <w:lang w:val="ro-RO"/>
        </w:rPr>
      </w:pPr>
    </w:p>
    <w:p w:rsidR="004304AF" w:rsidRPr="00126C71" w:rsidRDefault="00BB63F1"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cstheme="minorHAnsi"/>
          <w:color w:val="000000" w:themeColor="text1"/>
          <w:sz w:val="24"/>
          <w:szCs w:val="24"/>
          <w:lang w:val="ro-RO"/>
        </w:rPr>
        <w:t xml:space="preserve">Prin realizarea investiției preconizată </w:t>
      </w:r>
      <w:r w:rsidR="00315BF2" w:rsidRPr="00126C71">
        <w:rPr>
          <w:rFonts w:cstheme="minorHAnsi"/>
          <w:color w:val="000000" w:themeColor="text1"/>
          <w:sz w:val="24"/>
          <w:szCs w:val="24"/>
          <w:lang w:val="ro-RO"/>
        </w:rPr>
        <w:t xml:space="preserve">- </w:t>
      </w:r>
      <w:r w:rsidR="004304AF" w:rsidRPr="00126C71">
        <w:rPr>
          <w:rFonts w:eastAsia="Times New Roman" w:cstheme="minorHAnsi"/>
          <w:color w:val="000000" w:themeColor="text1"/>
          <w:sz w:val="24"/>
          <w:szCs w:val="24"/>
          <w:lang w:val="ro-RO" w:eastAsia="ro-RO"/>
        </w:rPr>
        <w:t>„CONSTRUIRE CENTRALĂ ELECTRICĂ FOTOVOLTAICĂ, ÎMPREJMUIRE ȘI RACORD ELECTRIC LA S.E.N, PÂNCOTA, JUDETUL ARAD”</w:t>
      </w:r>
    </w:p>
    <w:p w:rsidR="00BB63F1" w:rsidRPr="00126C71" w:rsidRDefault="00315BF2" w:rsidP="000D6D85">
      <w:pPr>
        <w:widowControl w:val="0"/>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 xml:space="preserve">- </w:t>
      </w:r>
      <w:r w:rsidR="00BB63F1" w:rsidRPr="00126C71">
        <w:rPr>
          <w:rFonts w:cstheme="minorHAnsi"/>
          <w:color w:val="000000" w:themeColor="text1"/>
          <w:sz w:val="24"/>
          <w:szCs w:val="24"/>
          <w:lang w:val="ro-RO"/>
        </w:rPr>
        <w:t xml:space="preserve">se va </w:t>
      </w:r>
      <w:r w:rsidR="003773BA" w:rsidRPr="00126C71">
        <w:rPr>
          <w:rFonts w:cstheme="minorHAnsi"/>
          <w:color w:val="000000" w:themeColor="text1"/>
          <w:sz w:val="24"/>
          <w:szCs w:val="24"/>
          <w:lang w:val="ro-RO"/>
        </w:rPr>
        <w:t xml:space="preserve">contribui la </w:t>
      </w:r>
      <w:r w:rsidR="00BB63F1" w:rsidRPr="00126C71">
        <w:rPr>
          <w:rFonts w:cstheme="minorHAnsi"/>
          <w:color w:val="000000" w:themeColor="text1"/>
          <w:sz w:val="24"/>
          <w:szCs w:val="24"/>
          <w:lang w:val="ro-RO"/>
        </w:rPr>
        <w:t>atinge</w:t>
      </w:r>
      <w:r w:rsidR="003773BA" w:rsidRPr="00126C71">
        <w:rPr>
          <w:rFonts w:cstheme="minorHAnsi"/>
          <w:color w:val="000000" w:themeColor="text1"/>
          <w:sz w:val="24"/>
          <w:szCs w:val="24"/>
          <w:lang w:val="ro-RO"/>
        </w:rPr>
        <w:t>rea</w:t>
      </w:r>
      <w:r w:rsidR="00BB63F1" w:rsidRPr="00126C71">
        <w:rPr>
          <w:rFonts w:cstheme="minorHAnsi"/>
          <w:color w:val="000000" w:themeColor="text1"/>
          <w:sz w:val="24"/>
          <w:szCs w:val="24"/>
          <w:lang w:val="ro-RO"/>
        </w:rPr>
        <w:t xml:space="preserve"> obiectivul principal al programului asumat de România în cadrul PNRR – Componenta C6. Energie, măsura de investiții I1. Noi capacități pentru producția de energie electrică din surse regenerabile: „</w:t>
      </w:r>
      <w:r w:rsidR="00BB63F1" w:rsidRPr="00126C71">
        <w:rPr>
          <w:rFonts w:cstheme="minorHAnsi"/>
          <w:i/>
          <w:color w:val="000000" w:themeColor="text1"/>
          <w:sz w:val="24"/>
          <w:szCs w:val="24"/>
          <w:lang w:val="ro-RO"/>
        </w:rPr>
        <w:t>Producție majorată a energiei din surse regenerabile eoliene și solare prin instalarea de noi capacități de producere a energiei din surse regenerabile cu sau fără instalații de stocare integrate</w:t>
      </w:r>
      <w:r w:rsidR="00BB63F1" w:rsidRPr="00126C71">
        <w:rPr>
          <w:rFonts w:cstheme="minorHAnsi"/>
          <w:color w:val="000000" w:themeColor="text1"/>
          <w:sz w:val="24"/>
          <w:szCs w:val="24"/>
          <w:lang w:val="ro-RO"/>
        </w:rPr>
        <w:t>”</w:t>
      </w:r>
    </w:p>
    <w:p w:rsidR="00BB63F1" w:rsidRPr="00126C71" w:rsidRDefault="00BB63F1" w:rsidP="000D6D85">
      <w:pPr>
        <w:widowControl w:val="0"/>
        <w:shd w:val="clear" w:color="auto" w:fill="FFFFFF"/>
        <w:spacing w:after="0" w:line="240" w:lineRule="auto"/>
        <w:jc w:val="both"/>
        <w:rPr>
          <w:rFonts w:cstheme="minorHAnsi"/>
          <w:color w:val="000000" w:themeColor="text1"/>
          <w:sz w:val="24"/>
          <w:szCs w:val="24"/>
          <w:lang w:val="ro-RO"/>
        </w:rPr>
      </w:pPr>
    </w:p>
    <w:p w:rsidR="004D01E2" w:rsidRPr="00126C71" w:rsidRDefault="003E28C5" w:rsidP="000D6D85">
      <w:pPr>
        <w:pStyle w:val="Heading2"/>
        <w:spacing w:before="0" w:line="240" w:lineRule="auto"/>
        <w:rPr>
          <w:rFonts w:asciiTheme="minorHAnsi" w:eastAsia="Times New Roman" w:hAnsiTheme="minorHAnsi" w:cstheme="minorHAnsi"/>
          <w:i/>
          <w:color w:val="000000" w:themeColor="text1"/>
          <w:sz w:val="24"/>
          <w:szCs w:val="24"/>
          <w:lang w:val="ro-RO" w:eastAsia="ro-RO"/>
        </w:rPr>
      </w:pPr>
      <w:bookmarkStart w:id="5" w:name="_Toc111542705"/>
      <w:r w:rsidRPr="00126C71">
        <w:rPr>
          <w:rFonts w:asciiTheme="minorHAnsi" w:eastAsia="Times New Roman" w:hAnsiTheme="minorHAnsi" w:cstheme="minorHAnsi"/>
          <w:i/>
          <w:color w:val="000000" w:themeColor="text1"/>
          <w:sz w:val="24"/>
          <w:szCs w:val="24"/>
          <w:lang w:val="ro-RO" w:eastAsia="ro-RO"/>
        </w:rPr>
        <w:t>III.3.</w:t>
      </w:r>
      <w:r w:rsidR="00B06852" w:rsidRPr="00126C71">
        <w:rPr>
          <w:rFonts w:asciiTheme="minorHAnsi" w:eastAsia="Times New Roman" w:hAnsiTheme="minorHAnsi" w:cstheme="minorHAnsi"/>
          <w:i/>
          <w:color w:val="000000" w:themeColor="text1"/>
          <w:sz w:val="24"/>
          <w:szCs w:val="24"/>
          <w:lang w:val="ro-RO" w:eastAsia="ro-RO"/>
        </w:rPr>
        <w:t> </w:t>
      </w:r>
      <w:r w:rsidRPr="00126C71">
        <w:rPr>
          <w:rFonts w:asciiTheme="minorHAnsi" w:eastAsia="Times New Roman" w:hAnsiTheme="minorHAnsi" w:cstheme="minorHAnsi"/>
          <w:i/>
          <w:color w:val="000000" w:themeColor="text1"/>
          <w:sz w:val="24"/>
          <w:szCs w:val="24"/>
          <w:lang w:val="ro-RO" w:eastAsia="ro-RO"/>
        </w:rPr>
        <w:t xml:space="preserve">Valoarea </w:t>
      </w:r>
      <w:r w:rsidR="00B06852" w:rsidRPr="00126C71">
        <w:rPr>
          <w:rFonts w:asciiTheme="minorHAnsi" w:eastAsia="Times New Roman" w:hAnsiTheme="minorHAnsi" w:cstheme="minorHAnsi"/>
          <w:i/>
          <w:color w:val="000000" w:themeColor="text1"/>
          <w:sz w:val="24"/>
          <w:szCs w:val="24"/>
          <w:lang w:val="ro-RO" w:eastAsia="ro-RO"/>
        </w:rPr>
        <w:t>investiției</w:t>
      </w:r>
      <w:bookmarkEnd w:id="5"/>
    </w:p>
    <w:p w:rsidR="00463EF5" w:rsidRPr="00126C71" w:rsidRDefault="00463EF5" w:rsidP="000D6D85">
      <w:pPr>
        <w:spacing w:after="0" w:line="240" w:lineRule="auto"/>
        <w:rPr>
          <w:rFonts w:cstheme="minorHAnsi"/>
          <w:sz w:val="24"/>
          <w:szCs w:val="24"/>
          <w:lang w:val="ro-RO" w:eastAsia="ro-RO"/>
        </w:rPr>
      </w:pPr>
    </w:p>
    <w:p w:rsidR="00986B32" w:rsidRPr="00126C71" w:rsidRDefault="00BE4805"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 xml:space="preserve">Valoarea investiție </w:t>
      </w:r>
      <w:r w:rsidR="00DD646B" w:rsidRPr="00126C71">
        <w:rPr>
          <w:rFonts w:eastAsia="Times New Roman" w:cstheme="minorHAnsi"/>
          <w:color w:val="000000" w:themeColor="text1"/>
          <w:sz w:val="24"/>
          <w:szCs w:val="24"/>
          <w:lang w:val="ro-RO" w:eastAsia="ro-RO"/>
        </w:rPr>
        <w:t xml:space="preserve">totale </w:t>
      </w:r>
      <w:r w:rsidRPr="00126C71">
        <w:rPr>
          <w:rFonts w:eastAsia="Times New Roman" w:cstheme="minorHAnsi"/>
          <w:color w:val="000000" w:themeColor="text1"/>
          <w:sz w:val="24"/>
          <w:szCs w:val="24"/>
          <w:lang w:val="ro-RO" w:eastAsia="ro-RO"/>
        </w:rPr>
        <w:t>este de</w:t>
      </w:r>
      <w:r w:rsidR="00170F16" w:rsidRPr="00126C71">
        <w:rPr>
          <w:rFonts w:eastAsia="Times New Roman" w:cstheme="minorHAnsi"/>
          <w:color w:val="000000" w:themeColor="text1"/>
          <w:sz w:val="24"/>
          <w:szCs w:val="24"/>
          <w:lang w:val="ro-RO" w:eastAsia="ro-RO"/>
        </w:rPr>
        <w:t xml:space="preserve"> aproximativ</w:t>
      </w:r>
      <w:r w:rsidRPr="00126C71">
        <w:rPr>
          <w:rFonts w:eastAsia="Times New Roman" w:cstheme="minorHAnsi"/>
          <w:color w:val="000000" w:themeColor="text1"/>
          <w:sz w:val="24"/>
          <w:szCs w:val="24"/>
          <w:lang w:val="ro-RO" w:eastAsia="ro-RO"/>
        </w:rPr>
        <w:t xml:space="preserve">: </w:t>
      </w:r>
      <w:r w:rsidR="004304AF" w:rsidRPr="00126C71">
        <w:rPr>
          <w:rFonts w:eastAsia="Times New Roman" w:cstheme="minorHAnsi"/>
          <w:color w:val="000000" w:themeColor="text1"/>
          <w:sz w:val="24"/>
          <w:szCs w:val="24"/>
          <w:lang w:val="ro-RO" w:eastAsia="ro-RO"/>
        </w:rPr>
        <w:t xml:space="preserve">41,864,200.00 </w:t>
      </w:r>
      <w:r w:rsidR="00DD646B" w:rsidRPr="00126C71">
        <w:rPr>
          <w:rFonts w:eastAsia="Times New Roman" w:cstheme="minorHAnsi"/>
          <w:color w:val="000000" w:themeColor="text1"/>
          <w:sz w:val="24"/>
          <w:szCs w:val="24"/>
          <w:lang w:val="ro-RO" w:eastAsia="ro-RO"/>
        </w:rPr>
        <w:t xml:space="preserve">lei - </w:t>
      </w:r>
      <w:r w:rsidR="00DD646B" w:rsidRPr="00126C71">
        <w:rPr>
          <w:rFonts w:cstheme="minorHAnsi"/>
          <w:sz w:val="24"/>
          <w:szCs w:val="24"/>
          <w:lang w:val="ro-RO"/>
        </w:rPr>
        <w:t>echivalentul a</w:t>
      </w:r>
      <w:r w:rsidR="004304AF" w:rsidRPr="00126C71">
        <w:rPr>
          <w:rFonts w:cstheme="minorHAnsi"/>
          <w:sz w:val="24"/>
          <w:szCs w:val="24"/>
          <w:lang w:val="ro-RO"/>
        </w:rPr>
        <w:t xml:space="preserve"> 8.500.000 </w:t>
      </w:r>
      <w:r w:rsidR="00DD646B" w:rsidRPr="00126C71">
        <w:rPr>
          <w:rFonts w:eastAsia="Times New Roman" w:cstheme="minorHAnsi"/>
          <w:color w:val="000000" w:themeColor="text1"/>
          <w:sz w:val="24"/>
          <w:szCs w:val="24"/>
          <w:lang w:val="ro-RO" w:eastAsia="ro-RO"/>
        </w:rPr>
        <w:t xml:space="preserve"> Euro.</w:t>
      </w:r>
    </w:p>
    <w:p w:rsidR="00E85EFB" w:rsidRPr="00126C71" w:rsidRDefault="00E85EFB"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D01E2" w:rsidRPr="00126C71" w:rsidRDefault="00C82391" w:rsidP="000D6D85">
      <w:pPr>
        <w:pStyle w:val="Heading2"/>
        <w:spacing w:before="0" w:line="240" w:lineRule="auto"/>
        <w:rPr>
          <w:rFonts w:asciiTheme="minorHAnsi" w:eastAsia="Times New Roman" w:hAnsiTheme="minorHAnsi" w:cstheme="minorHAnsi"/>
          <w:i/>
          <w:color w:val="000000" w:themeColor="text1"/>
          <w:sz w:val="24"/>
          <w:szCs w:val="24"/>
          <w:lang w:val="ro-RO" w:eastAsia="ro-RO"/>
        </w:rPr>
      </w:pPr>
      <w:bookmarkStart w:id="6" w:name="_Toc111542706"/>
      <w:r w:rsidRPr="00126C71">
        <w:rPr>
          <w:rFonts w:asciiTheme="minorHAnsi" w:eastAsia="Times New Roman" w:hAnsiTheme="minorHAnsi" w:cstheme="minorHAnsi"/>
          <w:i/>
          <w:color w:val="000000" w:themeColor="text1"/>
          <w:sz w:val="24"/>
          <w:szCs w:val="24"/>
          <w:lang w:val="ro-RO" w:eastAsia="ro-RO"/>
        </w:rPr>
        <w:t>III.4.</w:t>
      </w:r>
      <w:r w:rsidR="004D01E2" w:rsidRPr="00126C71">
        <w:rPr>
          <w:rFonts w:asciiTheme="minorHAnsi" w:eastAsia="Times New Roman" w:hAnsiTheme="minorHAnsi" w:cstheme="minorHAnsi"/>
          <w:i/>
          <w:color w:val="000000" w:themeColor="text1"/>
          <w:sz w:val="24"/>
          <w:szCs w:val="24"/>
          <w:lang w:val="ro-RO" w:eastAsia="ro-RO"/>
        </w:rPr>
        <w:t> </w:t>
      </w:r>
      <w:r w:rsidRPr="00126C71">
        <w:rPr>
          <w:rFonts w:asciiTheme="minorHAnsi" w:eastAsia="Times New Roman" w:hAnsiTheme="minorHAnsi" w:cstheme="minorHAnsi"/>
          <w:i/>
          <w:color w:val="000000" w:themeColor="text1"/>
          <w:sz w:val="24"/>
          <w:szCs w:val="24"/>
          <w:lang w:val="ro-RO" w:eastAsia="ro-RO"/>
        </w:rPr>
        <w:t>P</w:t>
      </w:r>
      <w:r w:rsidR="00170F16" w:rsidRPr="00126C71">
        <w:rPr>
          <w:rFonts w:asciiTheme="minorHAnsi" w:eastAsia="Times New Roman" w:hAnsiTheme="minorHAnsi" w:cstheme="minorHAnsi"/>
          <w:i/>
          <w:color w:val="000000" w:themeColor="text1"/>
          <w:sz w:val="24"/>
          <w:szCs w:val="24"/>
          <w:lang w:val="ro-RO" w:eastAsia="ro-RO"/>
        </w:rPr>
        <w:t>erioada de implementare propusă</w:t>
      </w:r>
      <w:bookmarkEnd w:id="6"/>
    </w:p>
    <w:p w:rsidR="00463EF5" w:rsidRPr="00126C71" w:rsidRDefault="00463EF5" w:rsidP="000D6D85">
      <w:pPr>
        <w:spacing w:after="0" w:line="240" w:lineRule="auto"/>
        <w:rPr>
          <w:rFonts w:cstheme="minorHAnsi"/>
          <w:sz w:val="24"/>
          <w:szCs w:val="24"/>
          <w:lang w:val="ro-RO" w:eastAsia="ro-RO"/>
        </w:rPr>
      </w:pPr>
    </w:p>
    <w:p w:rsidR="00170F16" w:rsidRPr="00126C71" w:rsidRDefault="0092764A"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Lucrările de construcție se vor vor</w:t>
      </w:r>
      <w:r w:rsidR="00170F16" w:rsidRPr="00126C71">
        <w:rPr>
          <w:rFonts w:eastAsia="Times New Roman" w:cstheme="minorHAnsi"/>
          <w:color w:val="000000" w:themeColor="text1"/>
          <w:sz w:val="24"/>
          <w:szCs w:val="24"/>
          <w:lang w:val="ro-RO" w:eastAsia="ro-RO"/>
        </w:rPr>
        <w:t xml:space="preserve"> desfășura pe o perioadă de aproximativ </w:t>
      </w:r>
      <w:r w:rsidRPr="00126C71">
        <w:rPr>
          <w:rFonts w:eastAsia="Times New Roman" w:cstheme="minorHAnsi"/>
          <w:color w:val="000000" w:themeColor="text1"/>
          <w:sz w:val="24"/>
          <w:szCs w:val="24"/>
          <w:lang w:val="ro-RO" w:eastAsia="ro-RO"/>
        </w:rPr>
        <w:t>2</w:t>
      </w:r>
      <w:r w:rsidR="000D6D85" w:rsidRPr="00126C71">
        <w:rPr>
          <w:rFonts w:eastAsia="Times New Roman" w:cstheme="minorHAnsi"/>
          <w:color w:val="000000" w:themeColor="text1"/>
          <w:sz w:val="24"/>
          <w:szCs w:val="24"/>
          <w:lang w:val="ro-RO" w:eastAsia="ro-RO"/>
        </w:rPr>
        <w:t>4</w:t>
      </w:r>
      <w:r w:rsidR="00170F16" w:rsidRPr="00126C71">
        <w:rPr>
          <w:rFonts w:eastAsia="Times New Roman" w:cstheme="minorHAnsi"/>
          <w:color w:val="000000" w:themeColor="text1"/>
          <w:sz w:val="24"/>
          <w:szCs w:val="24"/>
          <w:lang w:val="ro-RO" w:eastAsia="ro-RO"/>
        </w:rPr>
        <w:t xml:space="preserve"> de luni din momentul începerii lucrărilor cu prelungirea prevăzută de lege, dacă este cazul.</w:t>
      </w:r>
    </w:p>
    <w:p w:rsidR="00754120" w:rsidRPr="00126C71" w:rsidRDefault="00754120"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92764A" w:rsidRPr="00126C71" w:rsidRDefault="0092764A"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Perioada de</w:t>
      </w:r>
      <w:r w:rsidR="00DD646B" w:rsidRPr="00126C71">
        <w:rPr>
          <w:rFonts w:eastAsia="Times New Roman" w:cstheme="minorHAnsi"/>
          <w:color w:val="000000" w:themeColor="text1"/>
          <w:sz w:val="24"/>
          <w:szCs w:val="24"/>
          <w:lang w:val="ro-RO" w:eastAsia="ro-RO"/>
        </w:rPr>
        <w:t xml:space="preserve"> exploatarea a parcului se </w:t>
      </w:r>
      <w:r w:rsidR="00CD6E4F" w:rsidRPr="00126C71">
        <w:rPr>
          <w:rFonts w:eastAsia="Times New Roman" w:cstheme="minorHAnsi"/>
          <w:color w:val="000000" w:themeColor="text1"/>
          <w:sz w:val="24"/>
          <w:szCs w:val="24"/>
          <w:lang w:val="ro-RO" w:eastAsia="ro-RO"/>
        </w:rPr>
        <w:t xml:space="preserve">întinde </w:t>
      </w:r>
      <w:r w:rsidR="00DD646B" w:rsidRPr="00126C71">
        <w:rPr>
          <w:rFonts w:eastAsia="Times New Roman" w:cstheme="minorHAnsi"/>
          <w:color w:val="000000" w:themeColor="text1"/>
          <w:sz w:val="24"/>
          <w:szCs w:val="24"/>
          <w:lang w:val="ro-RO" w:eastAsia="ro-RO"/>
        </w:rPr>
        <w:t xml:space="preserve">pe o perioadă de </w:t>
      </w:r>
      <w:r w:rsidRPr="00126C71">
        <w:rPr>
          <w:rFonts w:eastAsia="Times New Roman" w:cstheme="minorHAnsi"/>
          <w:color w:val="000000" w:themeColor="text1"/>
          <w:sz w:val="24"/>
          <w:szCs w:val="24"/>
          <w:lang w:val="ro-RO" w:eastAsia="ro-RO"/>
        </w:rPr>
        <w:t xml:space="preserve">25 de </w:t>
      </w:r>
      <w:r w:rsidR="00DD646B" w:rsidRPr="00126C71">
        <w:rPr>
          <w:rFonts w:eastAsia="Times New Roman" w:cstheme="minorHAnsi"/>
          <w:color w:val="000000" w:themeColor="text1"/>
          <w:sz w:val="24"/>
          <w:szCs w:val="24"/>
          <w:lang w:val="ro-RO" w:eastAsia="ro-RO"/>
        </w:rPr>
        <w:t xml:space="preserve">ani </w:t>
      </w:r>
      <w:r w:rsidRPr="00126C71">
        <w:rPr>
          <w:rFonts w:eastAsia="Times New Roman" w:cstheme="minorHAnsi"/>
          <w:color w:val="000000" w:themeColor="text1"/>
          <w:sz w:val="24"/>
          <w:szCs w:val="24"/>
          <w:lang w:val="ro-RO" w:eastAsia="ro-RO"/>
        </w:rPr>
        <w:t xml:space="preserve">din momentul </w:t>
      </w:r>
      <w:r w:rsidR="00DD646B" w:rsidRPr="00126C71">
        <w:rPr>
          <w:rFonts w:eastAsia="Times New Roman" w:cstheme="minorHAnsi"/>
          <w:color w:val="000000" w:themeColor="text1"/>
          <w:sz w:val="24"/>
          <w:szCs w:val="24"/>
          <w:lang w:val="ro-RO" w:eastAsia="ro-RO"/>
        </w:rPr>
        <w:t>finalizării lucrărilor și dăr</w:t>
      </w:r>
      <w:r w:rsidR="00CD6E4F" w:rsidRPr="00126C71">
        <w:rPr>
          <w:rFonts w:eastAsia="Times New Roman" w:cstheme="minorHAnsi"/>
          <w:color w:val="000000" w:themeColor="text1"/>
          <w:sz w:val="24"/>
          <w:szCs w:val="24"/>
          <w:lang w:val="ro-RO" w:eastAsia="ro-RO"/>
        </w:rPr>
        <w:t>i</w:t>
      </w:r>
      <w:r w:rsidR="00DD646B" w:rsidRPr="00126C71">
        <w:rPr>
          <w:rFonts w:eastAsia="Times New Roman" w:cstheme="minorHAnsi"/>
          <w:color w:val="000000" w:themeColor="text1"/>
          <w:sz w:val="24"/>
          <w:szCs w:val="24"/>
          <w:lang w:val="ro-RO" w:eastAsia="ro-RO"/>
        </w:rPr>
        <w:t>i în funcțiune.</w:t>
      </w:r>
    </w:p>
    <w:p w:rsidR="0092764A" w:rsidRPr="00126C71" w:rsidRDefault="0092764A"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D01E2" w:rsidRPr="00126C71" w:rsidRDefault="00C82391" w:rsidP="000D6D85">
      <w:pPr>
        <w:pStyle w:val="Heading2"/>
        <w:spacing w:before="0" w:line="240" w:lineRule="auto"/>
        <w:jc w:val="both"/>
        <w:rPr>
          <w:rFonts w:asciiTheme="minorHAnsi" w:eastAsia="Times New Roman" w:hAnsiTheme="minorHAnsi" w:cstheme="minorHAnsi"/>
          <w:i/>
          <w:color w:val="000000" w:themeColor="text1"/>
          <w:sz w:val="24"/>
          <w:szCs w:val="24"/>
          <w:lang w:val="ro-RO" w:eastAsia="ro-RO"/>
        </w:rPr>
      </w:pPr>
      <w:bookmarkStart w:id="7" w:name="_Toc111542707"/>
      <w:r w:rsidRPr="00126C71">
        <w:rPr>
          <w:rFonts w:asciiTheme="minorHAnsi" w:eastAsia="Times New Roman" w:hAnsiTheme="minorHAnsi" w:cstheme="minorHAnsi"/>
          <w:i/>
          <w:color w:val="000000" w:themeColor="text1"/>
          <w:sz w:val="24"/>
          <w:szCs w:val="24"/>
          <w:lang w:val="ro-RO" w:eastAsia="ro-RO"/>
        </w:rPr>
        <w:t>III.5. P</w:t>
      </w:r>
      <w:r w:rsidR="004D01E2" w:rsidRPr="00126C71">
        <w:rPr>
          <w:rFonts w:asciiTheme="minorHAnsi" w:eastAsia="Times New Roman" w:hAnsiTheme="minorHAnsi" w:cstheme="minorHAnsi"/>
          <w:i/>
          <w:color w:val="000000" w:themeColor="text1"/>
          <w:sz w:val="24"/>
          <w:szCs w:val="24"/>
          <w:lang w:val="ro-RO" w:eastAsia="ro-RO"/>
        </w:rPr>
        <w:t>lanșe reprezentând limitele amplasamentului proiectului, inclusiv orice suprafață de teren solicitată pentru a fi folosită temporar (planu</w:t>
      </w:r>
      <w:r w:rsidRPr="00126C71">
        <w:rPr>
          <w:rFonts w:asciiTheme="minorHAnsi" w:eastAsia="Times New Roman" w:hAnsiTheme="minorHAnsi" w:cstheme="minorHAnsi"/>
          <w:i/>
          <w:color w:val="000000" w:themeColor="text1"/>
          <w:sz w:val="24"/>
          <w:szCs w:val="24"/>
          <w:lang w:val="ro-RO" w:eastAsia="ro-RO"/>
        </w:rPr>
        <w:t>ri de situație și amplasamente)</w:t>
      </w:r>
      <w:bookmarkEnd w:id="7"/>
    </w:p>
    <w:p w:rsidR="00463EF5" w:rsidRPr="00126C71" w:rsidRDefault="00463EF5" w:rsidP="000D6D85">
      <w:pPr>
        <w:spacing w:after="0" w:line="240" w:lineRule="auto"/>
        <w:rPr>
          <w:rFonts w:cstheme="minorHAnsi"/>
          <w:sz w:val="24"/>
          <w:szCs w:val="24"/>
          <w:lang w:val="ro-RO" w:eastAsia="ro-RO"/>
        </w:rPr>
      </w:pPr>
    </w:p>
    <w:p w:rsidR="00BB63F1" w:rsidRPr="00155DB6" w:rsidRDefault="00BB63F1" w:rsidP="00155DB6">
      <w:pPr>
        <w:autoSpaceDE w:val="0"/>
        <w:autoSpaceDN w:val="0"/>
        <w:adjustRightInd w:val="0"/>
        <w:spacing w:after="120" w:line="240" w:lineRule="auto"/>
        <w:jc w:val="both"/>
        <w:rPr>
          <w:rFonts w:eastAsia="Times New Roman" w:cstheme="minorHAnsi"/>
          <w:sz w:val="24"/>
          <w:szCs w:val="24"/>
          <w:lang w:val="ro-RO" w:eastAsia="ro-RO"/>
        </w:rPr>
      </w:pPr>
      <w:r w:rsidRPr="00126C71">
        <w:rPr>
          <w:rFonts w:eastAsia="Times New Roman" w:cstheme="minorHAnsi"/>
          <w:sz w:val="24"/>
          <w:szCs w:val="24"/>
          <w:lang w:val="ro-RO" w:eastAsia="ro-RO"/>
        </w:rPr>
        <w:t xml:space="preserve">Conform </w:t>
      </w:r>
      <w:r w:rsidRPr="00126C71">
        <w:rPr>
          <w:rStyle w:val="spctttl"/>
          <w:rFonts w:cstheme="minorHAnsi"/>
          <w:bCs/>
          <w:sz w:val="24"/>
          <w:szCs w:val="24"/>
          <w:bdr w:val="none" w:sz="0" w:space="0" w:color="auto" w:frame="1"/>
          <w:shd w:val="clear" w:color="auto" w:fill="FFFFFF"/>
          <w:lang w:val="ro-RO"/>
        </w:rPr>
        <w:t xml:space="preserve">certificatului de urbanism nr. </w:t>
      </w:r>
      <w:r w:rsidR="001017F1" w:rsidRPr="00126C71">
        <w:rPr>
          <w:rStyle w:val="spctttl"/>
          <w:rFonts w:cstheme="minorHAnsi"/>
          <w:bCs/>
          <w:sz w:val="24"/>
          <w:szCs w:val="24"/>
          <w:bdr w:val="none" w:sz="0" w:space="0" w:color="auto" w:frame="1"/>
          <w:shd w:val="clear" w:color="auto" w:fill="FFFFFF"/>
          <w:lang w:val="ro-RO"/>
        </w:rPr>
        <w:t>10/18.04</w:t>
      </w:r>
      <w:r w:rsidRPr="00126C71">
        <w:rPr>
          <w:rStyle w:val="spctttl"/>
          <w:rFonts w:cstheme="minorHAnsi"/>
          <w:bCs/>
          <w:sz w:val="24"/>
          <w:szCs w:val="24"/>
          <w:bdr w:val="none" w:sz="0" w:space="0" w:color="auto" w:frame="1"/>
          <w:shd w:val="clear" w:color="auto" w:fill="FFFFFF"/>
          <w:lang w:val="ro-RO"/>
        </w:rPr>
        <w:t xml:space="preserve">.2022 emis de primaria </w:t>
      </w:r>
      <w:r w:rsidR="00463EF5" w:rsidRPr="00126C71">
        <w:rPr>
          <w:rStyle w:val="spctttl"/>
          <w:rFonts w:cstheme="minorHAnsi"/>
          <w:bCs/>
          <w:sz w:val="24"/>
          <w:szCs w:val="24"/>
          <w:bdr w:val="none" w:sz="0" w:space="0" w:color="auto" w:frame="1"/>
          <w:shd w:val="clear" w:color="auto" w:fill="FFFFFF"/>
          <w:lang w:val="ro-RO"/>
        </w:rPr>
        <w:t xml:space="preserve">comunei </w:t>
      </w:r>
      <w:r w:rsidR="006C0AF0" w:rsidRPr="00126C71">
        <w:rPr>
          <w:rStyle w:val="spctttl"/>
          <w:rFonts w:cstheme="minorHAnsi"/>
          <w:bCs/>
          <w:sz w:val="24"/>
          <w:szCs w:val="24"/>
          <w:bdr w:val="none" w:sz="0" w:space="0" w:color="auto" w:frame="1"/>
          <w:shd w:val="clear" w:color="auto" w:fill="FFFFFF"/>
          <w:lang w:val="ro-RO"/>
        </w:rPr>
        <w:t>Pâncota</w:t>
      </w:r>
      <w:r w:rsidRPr="00126C71">
        <w:rPr>
          <w:rStyle w:val="spctttl"/>
          <w:rFonts w:cstheme="minorHAnsi"/>
          <w:bCs/>
          <w:sz w:val="24"/>
          <w:szCs w:val="24"/>
          <w:bdr w:val="none" w:sz="0" w:space="0" w:color="auto" w:frame="1"/>
          <w:shd w:val="clear" w:color="auto" w:fill="FFFFFF"/>
          <w:lang w:val="ro-RO"/>
        </w:rPr>
        <w:t>, a</w:t>
      </w:r>
      <w:r w:rsidRPr="00126C71">
        <w:rPr>
          <w:rFonts w:eastAsia="Times New Roman" w:cstheme="minorHAnsi"/>
          <w:sz w:val="24"/>
          <w:szCs w:val="24"/>
          <w:lang w:val="ro-RO" w:eastAsia="ro-RO"/>
        </w:rPr>
        <w:t xml:space="preserve"> planurilor de situație și de încadrare anexate, amplasamentul propus</w:t>
      </w:r>
      <w:r w:rsidRPr="00126C71">
        <w:rPr>
          <w:rFonts w:cstheme="minorHAnsi"/>
          <w:sz w:val="24"/>
          <w:szCs w:val="24"/>
          <w:lang w:val="ro-RO"/>
        </w:rPr>
        <w:t xml:space="preserve"> </w:t>
      </w:r>
      <w:r w:rsidRPr="00126C71">
        <w:rPr>
          <w:rFonts w:eastAsia="Times New Roman" w:cstheme="minorHAnsi"/>
          <w:sz w:val="24"/>
          <w:szCs w:val="24"/>
          <w:lang w:val="ro-RO" w:eastAsia="ro-RO"/>
        </w:rPr>
        <w:t xml:space="preserve">este situat în intravilanul localității </w:t>
      </w:r>
      <w:r w:rsidR="006C0AF0" w:rsidRPr="00126C71">
        <w:rPr>
          <w:rFonts w:eastAsia="Times New Roman" w:cstheme="minorHAnsi"/>
          <w:sz w:val="24"/>
          <w:szCs w:val="24"/>
          <w:lang w:val="ro-RO" w:eastAsia="ro-RO"/>
        </w:rPr>
        <w:t>Pâncota și are o suprafaţă totală</w:t>
      </w:r>
      <w:r w:rsidRPr="00126C71">
        <w:rPr>
          <w:rFonts w:eastAsia="Times New Roman" w:cstheme="minorHAnsi"/>
          <w:sz w:val="24"/>
          <w:szCs w:val="24"/>
          <w:lang w:val="ro-RO" w:eastAsia="ro-RO"/>
        </w:rPr>
        <w:t xml:space="preserve"> de </w:t>
      </w:r>
      <w:r w:rsidR="006C0AF0" w:rsidRPr="00126C71">
        <w:rPr>
          <w:rFonts w:eastAsia="Times New Roman" w:cstheme="minorHAnsi"/>
          <w:sz w:val="24"/>
          <w:szCs w:val="24"/>
          <w:lang w:val="ro-RO" w:eastAsia="ro-RO"/>
        </w:rPr>
        <w:t>100000</w:t>
      </w:r>
      <w:r w:rsidRPr="00126C71">
        <w:rPr>
          <w:rFonts w:eastAsia="Times New Roman" w:cstheme="minorHAnsi"/>
          <w:sz w:val="24"/>
          <w:szCs w:val="24"/>
          <w:lang w:val="ro-RO" w:eastAsia="ro-RO"/>
        </w:rPr>
        <w:t xml:space="preserve"> m</w:t>
      </w:r>
      <w:r w:rsidRPr="00126C71">
        <w:rPr>
          <w:rFonts w:eastAsia="Times New Roman" w:cstheme="minorHAnsi"/>
          <w:sz w:val="24"/>
          <w:szCs w:val="24"/>
          <w:vertAlign w:val="superscript"/>
          <w:lang w:val="ro-RO" w:eastAsia="ro-RO"/>
        </w:rPr>
        <w:t>2</w:t>
      </w:r>
      <w:r w:rsidRPr="00126C71">
        <w:rPr>
          <w:rFonts w:eastAsia="Times New Roman" w:cstheme="minorHAnsi"/>
          <w:sz w:val="24"/>
          <w:szCs w:val="24"/>
          <w:lang w:val="ro-RO" w:eastAsia="ro-RO"/>
        </w:rPr>
        <w:t xml:space="preserve"> (</w:t>
      </w:r>
      <w:r w:rsidR="006C0AF0" w:rsidRPr="00126C71">
        <w:rPr>
          <w:rFonts w:eastAsia="Times New Roman" w:cstheme="minorHAnsi"/>
          <w:sz w:val="24"/>
          <w:szCs w:val="24"/>
          <w:lang w:val="ro-RO" w:eastAsia="ro-RO"/>
        </w:rPr>
        <w:t xml:space="preserve">10 ha) conform: CF </w:t>
      </w:r>
      <w:r w:rsidR="006C0AF0" w:rsidRPr="00155DB6">
        <w:rPr>
          <w:rFonts w:eastAsia="Times New Roman" w:cstheme="minorHAnsi"/>
          <w:sz w:val="24"/>
          <w:szCs w:val="24"/>
          <w:lang w:val="ro-RO" w:eastAsia="ro-RO"/>
        </w:rPr>
        <w:t>309120</w:t>
      </w:r>
      <w:r w:rsidRPr="00155DB6">
        <w:rPr>
          <w:rFonts w:eastAsia="Times New Roman" w:cstheme="minorHAnsi"/>
          <w:sz w:val="24"/>
          <w:szCs w:val="24"/>
          <w:lang w:val="ro-RO" w:eastAsia="ro-RO"/>
        </w:rPr>
        <w:t xml:space="preserve"> </w:t>
      </w:r>
      <w:r w:rsidR="006C0AF0" w:rsidRPr="00155DB6">
        <w:rPr>
          <w:rFonts w:eastAsia="Times New Roman" w:cstheme="minorHAnsi"/>
          <w:sz w:val="24"/>
          <w:szCs w:val="24"/>
          <w:lang w:val="ro-RO" w:eastAsia="ro-RO"/>
        </w:rPr>
        <w:t>Pâncota (vezi în anexa</w:t>
      </w:r>
      <w:r w:rsidR="009C753E" w:rsidRPr="00155DB6">
        <w:rPr>
          <w:rFonts w:eastAsia="Times New Roman" w:cstheme="minorHAnsi"/>
          <w:sz w:val="24"/>
          <w:szCs w:val="24"/>
          <w:lang w:val="ro-RO" w:eastAsia="ro-RO"/>
        </w:rPr>
        <w:t>).</w:t>
      </w:r>
    </w:p>
    <w:p w:rsidR="00BB63F1" w:rsidRPr="00155DB6" w:rsidRDefault="00BB63F1" w:rsidP="00155DB6">
      <w:pPr>
        <w:widowControl w:val="0"/>
        <w:spacing w:after="120" w:line="240" w:lineRule="auto"/>
        <w:jc w:val="both"/>
        <w:rPr>
          <w:rFonts w:eastAsia="Times New Roman" w:cstheme="minorHAnsi"/>
          <w:sz w:val="24"/>
          <w:szCs w:val="24"/>
          <w:lang w:val="ro-RO" w:eastAsia="ro-RO"/>
        </w:rPr>
      </w:pPr>
      <w:r w:rsidRPr="00155DB6">
        <w:rPr>
          <w:rFonts w:eastAsia="Times New Roman" w:cstheme="minorHAnsi"/>
          <w:sz w:val="24"/>
          <w:szCs w:val="24"/>
          <w:lang w:val="ro-RO" w:eastAsia="ro-RO"/>
        </w:rPr>
        <w:t xml:space="preserve">Proiectul este amplasat pe un teren intravilan, </w:t>
      </w:r>
      <w:r w:rsidR="006C0AF0" w:rsidRPr="00155DB6">
        <w:rPr>
          <w:rFonts w:eastAsia="Times New Roman" w:cstheme="minorHAnsi"/>
          <w:sz w:val="24"/>
          <w:szCs w:val="24"/>
          <w:lang w:val="ro-RO" w:eastAsia="ro-RO"/>
        </w:rPr>
        <w:t>neproductiv</w:t>
      </w:r>
      <w:r w:rsidRPr="00155DB6">
        <w:rPr>
          <w:rFonts w:eastAsia="Times New Roman" w:cstheme="minorHAnsi"/>
          <w:sz w:val="24"/>
          <w:szCs w:val="24"/>
          <w:lang w:val="ro-RO" w:eastAsia="ro-RO"/>
        </w:rPr>
        <w:t xml:space="preserve">, identificat în CF </w:t>
      </w:r>
      <w:r w:rsidR="006C0AF0" w:rsidRPr="00155DB6">
        <w:rPr>
          <w:rFonts w:eastAsia="Times New Roman" w:cstheme="minorHAnsi"/>
          <w:sz w:val="24"/>
          <w:szCs w:val="24"/>
          <w:lang w:val="ro-RO" w:eastAsia="ro-RO"/>
        </w:rPr>
        <w:t>nr. 309120, Pâncota, județul Arad</w:t>
      </w:r>
      <w:r w:rsidRPr="00155DB6">
        <w:rPr>
          <w:rFonts w:eastAsia="Times New Roman" w:cstheme="minorHAnsi"/>
          <w:sz w:val="24"/>
          <w:szCs w:val="24"/>
          <w:lang w:val="ro-RO" w:eastAsia="ro-RO"/>
        </w:rPr>
        <w:t xml:space="preserve">. Terenul este proprietatea </w:t>
      </w:r>
      <w:r w:rsidR="006C0AF0" w:rsidRPr="00155DB6">
        <w:rPr>
          <w:rFonts w:eastAsia="Times New Roman" w:cstheme="minorHAnsi"/>
          <w:sz w:val="24"/>
          <w:szCs w:val="24"/>
          <w:lang w:val="ro-RO" w:eastAsia="ro-RO"/>
        </w:rPr>
        <w:t xml:space="preserve">Orașului Pâncota </w:t>
      </w:r>
      <w:r w:rsidRPr="00155DB6">
        <w:rPr>
          <w:rFonts w:eastAsia="Times New Roman" w:cstheme="minorHAnsi"/>
          <w:sz w:val="24"/>
          <w:szCs w:val="24"/>
          <w:lang w:val="ro-RO" w:eastAsia="ro-RO"/>
        </w:rPr>
        <w:t xml:space="preserve">și atribuit cu drept de folosinţă către </w:t>
      </w:r>
      <w:r w:rsidR="00270105" w:rsidRPr="00155DB6">
        <w:rPr>
          <w:rFonts w:eastAsia="Times New Roman" w:cstheme="minorHAnsi"/>
          <w:sz w:val="24"/>
          <w:szCs w:val="24"/>
          <w:lang w:val="ro-RO" w:eastAsia="ro-RO"/>
        </w:rPr>
        <w:t>P.A. GREEN ENERGY ARAD S.</w:t>
      </w:r>
      <w:r w:rsidR="00155DB6" w:rsidRPr="00155DB6">
        <w:rPr>
          <w:rFonts w:eastAsia="Times New Roman" w:cstheme="minorHAnsi"/>
          <w:sz w:val="24"/>
          <w:szCs w:val="24"/>
          <w:lang w:val="ro-RO" w:eastAsia="ro-RO"/>
        </w:rPr>
        <w:t xml:space="preserve">R.L. </w:t>
      </w:r>
      <w:r w:rsidRPr="00155DB6">
        <w:rPr>
          <w:rFonts w:eastAsia="Times New Roman" w:cstheme="minorHAnsi"/>
          <w:sz w:val="24"/>
          <w:szCs w:val="24"/>
          <w:lang w:val="ro-RO" w:eastAsia="ro-RO"/>
        </w:rPr>
        <w:t xml:space="preserve">prin </w:t>
      </w:r>
      <w:r w:rsidRPr="00155DB6">
        <w:rPr>
          <w:rFonts w:eastAsia="Times New Roman" w:cstheme="minorHAnsi"/>
          <w:i/>
          <w:sz w:val="24"/>
          <w:szCs w:val="24"/>
          <w:lang w:val="ro-RO" w:eastAsia="ro-RO"/>
        </w:rPr>
        <w:t xml:space="preserve">contractul </w:t>
      </w:r>
      <w:r w:rsidR="006C0AF0" w:rsidRPr="00155DB6">
        <w:rPr>
          <w:rFonts w:eastAsia="Times New Roman" w:cstheme="minorHAnsi"/>
          <w:i/>
          <w:sz w:val="24"/>
          <w:szCs w:val="24"/>
          <w:lang w:val="ro-RO" w:eastAsia="ro-RO"/>
        </w:rPr>
        <w:t>de concesiune</w:t>
      </w:r>
      <w:r w:rsidRPr="00155DB6">
        <w:rPr>
          <w:rFonts w:eastAsia="Times New Roman" w:cstheme="minorHAnsi"/>
          <w:i/>
          <w:sz w:val="24"/>
          <w:szCs w:val="24"/>
          <w:lang w:val="ro-RO" w:eastAsia="ro-RO"/>
        </w:rPr>
        <w:t xml:space="preserve"> nr. </w:t>
      </w:r>
      <w:r w:rsidR="00754120" w:rsidRPr="00155DB6">
        <w:rPr>
          <w:rFonts w:eastAsia="Times New Roman" w:cstheme="minorHAnsi"/>
          <w:i/>
          <w:sz w:val="24"/>
          <w:szCs w:val="24"/>
          <w:lang w:val="ro-RO" w:eastAsia="ro-RO"/>
        </w:rPr>
        <w:t>1755</w:t>
      </w:r>
      <w:r w:rsidRPr="00155DB6">
        <w:rPr>
          <w:rFonts w:eastAsia="Times New Roman" w:cstheme="minorHAnsi"/>
          <w:i/>
          <w:sz w:val="24"/>
          <w:szCs w:val="24"/>
          <w:lang w:val="ro-RO" w:eastAsia="ro-RO"/>
        </w:rPr>
        <w:t>/</w:t>
      </w:r>
      <w:r w:rsidR="00754120" w:rsidRPr="00155DB6">
        <w:rPr>
          <w:rFonts w:eastAsia="Times New Roman" w:cstheme="minorHAnsi"/>
          <w:i/>
          <w:sz w:val="24"/>
          <w:szCs w:val="24"/>
          <w:lang w:val="ro-RO" w:eastAsia="ro-RO"/>
        </w:rPr>
        <w:t>01.03.2022</w:t>
      </w:r>
      <w:r w:rsidRPr="00155DB6">
        <w:rPr>
          <w:rFonts w:eastAsia="Times New Roman" w:cstheme="minorHAnsi"/>
          <w:sz w:val="24"/>
          <w:szCs w:val="24"/>
          <w:lang w:val="ro-RO" w:eastAsia="ro-RO"/>
        </w:rPr>
        <w:t xml:space="preserve">, pe o perioadă de </w:t>
      </w:r>
      <w:r w:rsidR="006C0AF0" w:rsidRPr="00155DB6">
        <w:rPr>
          <w:rFonts w:eastAsia="Times New Roman" w:cstheme="minorHAnsi"/>
          <w:sz w:val="24"/>
          <w:szCs w:val="24"/>
          <w:lang w:val="ro-RO" w:eastAsia="ro-RO"/>
        </w:rPr>
        <w:t>25</w:t>
      </w:r>
      <w:r w:rsidRPr="00155DB6">
        <w:rPr>
          <w:rFonts w:eastAsia="Times New Roman" w:cstheme="minorHAnsi"/>
          <w:sz w:val="24"/>
          <w:szCs w:val="24"/>
          <w:lang w:val="ro-RO" w:eastAsia="ro-RO"/>
        </w:rPr>
        <w:t xml:space="preserve"> de ani.</w:t>
      </w:r>
    </w:p>
    <w:p w:rsidR="00BB63F1" w:rsidRPr="00126C71" w:rsidRDefault="00BB63F1" w:rsidP="000D6D85">
      <w:pPr>
        <w:widowControl w:val="0"/>
        <w:shd w:val="clear" w:color="auto" w:fill="FFFFFF"/>
        <w:spacing w:after="120" w:line="240" w:lineRule="auto"/>
        <w:jc w:val="both"/>
        <w:rPr>
          <w:rFonts w:eastAsia="Times New Roman" w:cstheme="minorHAnsi"/>
          <w:sz w:val="24"/>
          <w:szCs w:val="24"/>
          <w:lang w:val="ro-RO" w:eastAsia="ro-RO"/>
        </w:rPr>
      </w:pPr>
      <w:r w:rsidRPr="00155DB6">
        <w:rPr>
          <w:rFonts w:eastAsia="Times New Roman" w:cstheme="minorHAnsi"/>
          <w:sz w:val="24"/>
          <w:szCs w:val="24"/>
          <w:lang w:val="ro-RO" w:eastAsia="ro-RO"/>
        </w:rPr>
        <w:t>Nu se folosesc alte suprafețe de teren decât cele înscrise</w:t>
      </w:r>
      <w:r w:rsidRPr="00126C71">
        <w:rPr>
          <w:rFonts w:eastAsia="Times New Roman" w:cstheme="minorHAnsi"/>
          <w:sz w:val="24"/>
          <w:szCs w:val="24"/>
          <w:lang w:val="ro-RO" w:eastAsia="ro-RO"/>
        </w:rPr>
        <w:t xml:space="preserve"> în </w:t>
      </w:r>
      <w:r w:rsidR="006C0AF0" w:rsidRPr="00126C71">
        <w:rPr>
          <w:rFonts w:eastAsia="Times New Roman" w:cstheme="minorHAnsi"/>
          <w:sz w:val="24"/>
          <w:szCs w:val="24"/>
          <w:lang w:val="ro-RO" w:eastAsia="ro-RO"/>
        </w:rPr>
        <w:t xml:space="preserve">CF 309120 Pâncota </w:t>
      </w:r>
      <w:r w:rsidRPr="00126C71">
        <w:rPr>
          <w:rFonts w:eastAsia="Times New Roman" w:cstheme="minorHAnsi"/>
          <w:sz w:val="24"/>
          <w:szCs w:val="24"/>
          <w:lang w:val="ro-RO" w:eastAsia="ro-RO"/>
        </w:rPr>
        <w:t xml:space="preserve">- </w:t>
      </w:r>
      <w:r w:rsidR="006C0AF0" w:rsidRPr="00126C71">
        <w:rPr>
          <w:rFonts w:eastAsia="Times New Roman" w:cstheme="minorHAnsi"/>
          <w:sz w:val="24"/>
          <w:szCs w:val="24"/>
          <w:lang w:val="ro-RO" w:eastAsia="ro-RO"/>
        </w:rPr>
        <w:t>100000</w:t>
      </w:r>
      <w:r w:rsidRPr="00126C71">
        <w:rPr>
          <w:rFonts w:eastAsia="Times New Roman" w:cstheme="minorHAnsi"/>
          <w:sz w:val="24"/>
          <w:szCs w:val="24"/>
          <w:lang w:val="ro-RO" w:eastAsia="ro-RO"/>
        </w:rPr>
        <w:t xml:space="preserve"> m</w:t>
      </w:r>
      <w:r w:rsidRPr="00126C71">
        <w:rPr>
          <w:rFonts w:eastAsia="Times New Roman" w:cstheme="minorHAnsi"/>
          <w:sz w:val="24"/>
          <w:szCs w:val="24"/>
          <w:vertAlign w:val="superscript"/>
          <w:lang w:val="ro-RO" w:eastAsia="ro-RO"/>
        </w:rPr>
        <w:t>2</w:t>
      </w:r>
      <w:r w:rsidR="006C0AF0" w:rsidRPr="00126C71">
        <w:rPr>
          <w:rFonts w:eastAsia="Times New Roman" w:cstheme="minorHAnsi"/>
          <w:sz w:val="24"/>
          <w:szCs w:val="24"/>
          <w:lang w:val="ro-RO" w:eastAsia="ro-RO"/>
        </w:rPr>
        <w:t>, anexat</w:t>
      </w:r>
      <w:r w:rsidRPr="00126C71">
        <w:rPr>
          <w:rFonts w:eastAsia="Times New Roman" w:cstheme="minorHAnsi"/>
          <w:sz w:val="24"/>
          <w:szCs w:val="24"/>
          <w:lang w:val="ro-RO" w:eastAsia="ro-RO"/>
        </w:rPr>
        <w:t xml:space="preserve"> documentației.</w:t>
      </w:r>
    </w:p>
    <w:p w:rsidR="00BB63F1" w:rsidRPr="00126C71" w:rsidRDefault="00BB63F1"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D01E2" w:rsidRPr="00126C71" w:rsidRDefault="00C82391" w:rsidP="000D6D85">
      <w:pPr>
        <w:pStyle w:val="Heading2"/>
        <w:spacing w:before="0" w:line="240" w:lineRule="auto"/>
        <w:jc w:val="both"/>
        <w:rPr>
          <w:rFonts w:asciiTheme="minorHAnsi" w:eastAsia="Times New Roman" w:hAnsiTheme="minorHAnsi" w:cstheme="minorHAnsi"/>
          <w:i/>
          <w:color w:val="000000" w:themeColor="text1"/>
          <w:sz w:val="24"/>
          <w:szCs w:val="24"/>
          <w:lang w:val="ro-RO" w:eastAsia="ro-RO"/>
        </w:rPr>
      </w:pPr>
      <w:bookmarkStart w:id="8" w:name="_Toc111542708"/>
      <w:r w:rsidRPr="00126C71">
        <w:rPr>
          <w:rFonts w:asciiTheme="minorHAnsi" w:eastAsia="Times New Roman" w:hAnsiTheme="minorHAnsi" w:cstheme="minorHAnsi"/>
          <w:i/>
          <w:color w:val="000000" w:themeColor="text1"/>
          <w:sz w:val="24"/>
          <w:szCs w:val="24"/>
          <w:lang w:val="ro-RO" w:eastAsia="ro-RO"/>
        </w:rPr>
        <w:t>III.6. O</w:t>
      </w:r>
      <w:r w:rsidR="004D01E2" w:rsidRPr="00126C71">
        <w:rPr>
          <w:rFonts w:asciiTheme="minorHAnsi" w:eastAsia="Times New Roman" w:hAnsiTheme="minorHAnsi" w:cstheme="minorHAnsi"/>
          <w:i/>
          <w:color w:val="000000" w:themeColor="text1"/>
          <w:sz w:val="24"/>
          <w:szCs w:val="24"/>
          <w:lang w:val="ro-RO" w:eastAsia="ro-RO"/>
        </w:rPr>
        <w:t xml:space="preserve"> descriere a caracteristicilor fizice ale întregului proiect, formele fizice ale proiectului (planuri, clădiri, alte structuri, materiale de construcție și altele).</w:t>
      </w:r>
      <w:bookmarkEnd w:id="8"/>
    </w:p>
    <w:p w:rsidR="00986B32" w:rsidRPr="00126C71" w:rsidRDefault="00986B32"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D01E2" w:rsidRPr="00126C71" w:rsidRDefault="004D01E2" w:rsidP="000D6D85">
      <w:pPr>
        <w:pStyle w:val="ListParagraph"/>
        <w:widowControl w:val="0"/>
        <w:numPr>
          <w:ilvl w:val="0"/>
          <w:numId w:val="7"/>
        </w:numPr>
        <w:shd w:val="clear" w:color="auto" w:fill="FFFFFF"/>
        <w:spacing w:after="0" w:line="240" w:lineRule="auto"/>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profil</w:t>
      </w:r>
      <w:r w:rsidR="0045479D" w:rsidRPr="00126C71">
        <w:rPr>
          <w:rFonts w:eastAsia="Times New Roman" w:cstheme="minorHAnsi"/>
          <w:i/>
          <w:color w:val="000000" w:themeColor="text1"/>
          <w:sz w:val="24"/>
          <w:szCs w:val="24"/>
          <w:lang w:val="ro-RO" w:eastAsia="ro-RO"/>
        </w:rPr>
        <w:t>ul și capacitățile de producție</w:t>
      </w:r>
      <w:r w:rsidR="008D6ECE" w:rsidRPr="00126C71">
        <w:rPr>
          <w:rFonts w:eastAsia="Times New Roman" w:cstheme="minorHAnsi"/>
          <w:i/>
          <w:color w:val="000000" w:themeColor="text1"/>
          <w:sz w:val="24"/>
          <w:szCs w:val="24"/>
          <w:lang w:val="ro-RO" w:eastAsia="ro-RO"/>
        </w:rPr>
        <w:t>.</w:t>
      </w:r>
    </w:p>
    <w:p w:rsidR="00C82391" w:rsidRPr="00126C71" w:rsidRDefault="00C82391" w:rsidP="000D6D85">
      <w:pPr>
        <w:widowControl w:val="0"/>
        <w:shd w:val="clear" w:color="auto" w:fill="FFFFFF"/>
        <w:spacing w:after="0" w:line="240" w:lineRule="auto"/>
        <w:jc w:val="both"/>
        <w:rPr>
          <w:rFonts w:cstheme="minorHAnsi"/>
          <w:color w:val="000000" w:themeColor="text1"/>
          <w:sz w:val="24"/>
          <w:szCs w:val="24"/>
          <w:lang w:val="ro-RO"/>
        </w:rPr>
      </w:pPr>
    </w:p>
    <w:p w:rsidR="00B93014" w:rsidRPr="0058508D" w:rsidRDefault="00B93014" w:rsidP="000D6D85">
      <w:pPr>
        <w:widowControl w:val="0"/>
        <w:spacing w:after="0" w:line="240" w:lineRule="auto"/>
        <w:jc w:val="both"/>
        <w:rPr>
          <w:rFonts w:cstheme="minorHAnsi"/>
          <w:sz w:val="24"/>
          <w:szCs w:val="24"/>
          <w:lang w:val="ro-RO"/>
        </w:rPr>
      </w:pPr>
      <w:r w:rsidRPr="0058508D">
        <w:rPr>
          <w:rFonts w:cstheme="minorHAnsi"/>
          <w:sz w:val="24"/>
          <w:szCs w:val="24"/>
          <w:lang w:val="ro-RO"/>
        </w:rPr>
        <w:t xml:space="preserve">Domeniul </w:t>
      </w:r>
      <w:r w:rsidR="009C753E" w:rsidRPr="0058508D">
        <w:rPr>
          <w:rFonts w:cstheme="minorHAnsi"/>
          <w:sz w:val="24"/>
          <w:szCs w:val="24"/>
          <w:lang w:val="ro-RO"/>
        </w:rPr>
        <w:t>principal de activitate precum și activitatea principală</w:t>
      </w:r>
      <w:r w:rsidRPr="0058508D">
        <w:rPr>
          <w:rFonts w:cstheme="minorHAnsi"/>
          <w:sz w:val="24"/>
          <w:szCs w:val="24"/>
          <w:lang w:val="ro-RO"/>
        </w:rPr>
        <w:t xml:space="preserve"> a </w:t>
      </w:r>
      <w:r w:rsidR="00270105" w:rsidRPr="0058508D">
        <w:rPr>
          <w:rFonts w:cstheme="minorHAnsi"/>
          <w:i/>
          <w:sz w:val="24"/>
          <w:szCs w:val="24"/>
          <w:lang w:val="ro-RO"/>
        </w:rPr>
        <w:t>P.A. GREEN ENERGY ARAD S.R.L.</w:t>
      </w:r>
      <w:r w:rsidRPr="0058508D">
        <w:rPr>
          <w:rFonts w:cstheme="minorHAnsi"/>
          <w:sz w:val="24"/>
          <w:szCs w:val="24"/>
          <w:lang w:val="ro-RO"/>
        </w:rPr>
        <w:t xml:space="preserve">, </w:t>
      </w:r>
      <w:r w:rsidR="009C753E" w:rsidRPr="0058508D">
        <w:rPr>
          <w:rFonts w:cstheme="minorHAnsi"/>
          <w:sz w:val="24"/>
          <w:szCs w:val="24"/>
          <w:lang w:val="ro-RO"/>
        </w:rPr>
        <w:t>este conform codifică</w:t>
      </w:r>
      <w:r w:rsidRPr="0058508D">
        <w:rPr>
          <w:rFonts w:cstheme="minorHAnsi"/>
          <w:sz w:val="24"/>
          <w:szCs w:val="24"/>
          <w:lang w:val="ro-RO"/>
        </w:rPr>
        <w:t>rii (Ordin 337/2007) Rev. Caen (2): 3511 - Producţia de energie electrică.</w:t>
      </w:r>
    </w:p>
    <w:p w:rsidR="00B93014" w:rsidRPr="0058508D" w:rsidRDefault="00B93014" w:rsidP="000D6D85">
      <w:pPr>
        <w:widowControl w:val="0"/>
        <w:shd w:val="clear" w:color="auto" w:fill="FFFFFF"/>
        <w:spacing w:after="0" w:line="240" w:lineRule="auto"/>
        <w:jc w:val="both"/>
        <w:rPr>
          <w:rFonts w:cstheme="minorHAnsi"/>
          <w:sz w:val="24"/>
          <w:szCs w:val="24"/>
          <w:lang w:val="ro-RO"/>
        </w:rPr>
      </w:pPr>
    </w:p>
    <w:p w:rsidR="006C0AF0" w:rsidRPr="00126C71" w:rsidRDefault="00B93014" w:rsidP="000D6D85">
      <w:pPr>
        <w:widowControl w:val="0"/>
        <w:shd w:val="clear" w:color="auto" w:fill="FFFFFF"/>
        <w:spacing w:after="0" w:line="240" w:lineRule="auto"/>
        <w:jc w:val="both"/>
        <w:rPr>
          <w:rFonts w:cstheme="minorHAnsi"/>
          <w:sz w:val="24"/>
          <w:szCs w:val="24"/>
          <w:lang w:val="ro-RO"/>
        </w:rPr>
      </w:pPr>
      <w:r w:rsidRPr="0058508D">
        <w:rPr>
          <w:rFonts w:cstheme="minorHAnsi"/>
          <w:sz w:val="24"/>
          <w:szCs w:val="24"/>
          <w:lang w:val="ro-RO"/>
        </w:rPr>
        <w:t xml:space="preserve">Centrala electrică fotovoltaică va avea o capacitate de aproximativ </w:t>
      </w:r>
      <w:r w:rsidR="006C0AF0" w:rsidRPr="0058508D">
        <w:rPr>
          <w:rFonts w:cstheme="minorHAnsi"/>
          <w:sz w:val="24"/>
          <w:szCs w:val="24"/>
          <w:lang w:val="ro-RO"/>
        </w:rPr>
        <w:t>9,5 MWp. Pe parcursul unui an o centrala fotovoltaică produce, în urma ajustării valorilor cu pierderile datorate diversilor factori (pierderi electrice, umbrire, derating, prăfuire, etc), o producție specifică cuprinsă între 1000</w:t>
      </w:r>
      <w:r w:rsidR="006C0AF0" w:rsidRPr="00126C71">
        <w:rPr>
          <w:rFonts w:cstheme="minorHAnsi"/>
          <w:sz w:val="24"/>
          <w:szCs w:val="24"/>
          <w:lang w:val="ro-RO"/>
        </w:rPr>
        <w:t>-1600 kWh/kWp, adică o producție anuală estimată de 12600 MWh/an.</w:t>
      </w:r>
    </w:p>
    <w:p w:rsidR="006C0AF0" w:rsidRPr="00126C71" w:rsidRDefault="006C0AF0" w:rsidP="000D6D85">
      <w:pPr>
        <w:widowControl w:val="0"/>
        <w:shd w:val="clear" w:color="auto" w:fill="FFFFFF"/>
        <w:spacing w:after="0" w:line="240" w:lineRule="auto"/>
        <w:jc w:val="both"/>
        <w:rPr>
          <w:rFonts w:cstheme="minorHAnsi"/>
          <w:sz w:val="24"/>
          <w:szCs w:val="24"/>
          <w:lang w:val="ro-RO"/>
        </w:rPr>
      </w:pPr>
    </w:p>
    <w:p w:rsidR="0092764A" w:rsidRPr="00126C71" w:rsidRDefault="0092764A" w:rsidP="000D6D85">
      <w:pPr>
        <w:widowControl w:val="0"/>
        <w:shd w:val="clear" w:color="auto" w:fill="FFFFFF"/>
        <w:spacing w:after="0" w:line="240" w:lineRule="auto"/>
        <w:jc w:val="both"/>
        <w:rPr>
          <w:rFonts w:cstheme="minorHAnsi"/>
          <w:sz w:val="24"/>
          <w:szCs w:val="24"/>
          <w:lang w:val="ro-RO"/>
        </w:rPr>
      </w:pPr>
      <w:r w:rsidRPr="00126C71">
        <w:rPr>
          <w:rFonts w:cstheme="minorHAnsi"/>
          <w:sz w:val="24"/>
          <w:szCs w:val="24"/>
          <w:lang w:val="ro-RO"/>
        </w:rPr>
        <w:t>Pentru datele referitoare la nivelul ra</w:t>
      </w:r>
      <w:r w:rsidR="00463EF5" w:rsidRPr="00126C71">
        <w:rPr>
          <w:rFonts w:cstheme="minorHAnsi"/>
          <w:sz w:val="24"/>
          <w:szCs w:val="24"/>
          <w:lang w:val="ro-RO"/>
        </w:rPr>
        <w:t xml:space="preserve">diației solare în amplasamentul propus pentru </w:t>
      </w:r>
      <w:r w:rsidR="006C0AF0" w:rsidRPr="00126C71">
        <w:rPr>
          <w:rFonts w:eastAsia="Times New Roman" w:cstheme="minorHAnsi"/>
          <w:i/>
          <w:color w:val="000000" w:themeColor="text1"/>
          <w:sz w:val="24"/>
          <w:szCs w:val="24"/>
          <w:lang w:val="ro-RO" w:eastAsia="ro-RO"/>
        </w:rPr>
        <w:t>„CONSTRUIRE CENTRALĂ ELECTRICĂ FOTOVOLTAICĂ, ÎMPREJMUIRE ȘI RACORD ELECTRIC LA S.E.N, PÂNCOTA, JUDETUL ARAD”</w:t>
      </w:r>
      <w:r w:rsidRPr="00126C71">
        <w:rPr>
          <w:rFonts w:cstheme="minorHAnsi"/>
          <w:sz w:val="24"/>
          <w:szCs w:val="24"/>
          <w:lang w:val="ro-RO"/>
        </w:rPr>
        <w:t>, a fost utilizată baza de date NASA, PVSyst v7.2 și Metronom v8.0. Datele climatice din cadrul acesto</w:t>
      </w:r>
      <w:r w:rsidR="00463EF5" w:rsidRPr="00126C71">
        <w:rPr>
          <w:rFonts w:cstheme="minorHAnsi"/>
          <w:sz w:val="24"/>
          <w:szCs w:val="24"/>
          <w:lang w:val="ro-RO"/>
        </w:rPr>
        <w:t>r surse sunt obținute de la staț</w:t>
      </w:r>
      <w:r w:rsidRPr="00126C71">
        <w:rPr>
          <w:rFonts w:cstheme="minorHAnsi"/>
          <w:sz w:val="24"/>
          <w:szCs w:val="24"/>
          <w:lang w:val="ro-RO"/>
        </w:rPr>
        <w:t>ile de monitorizare de la sol și / sau de la sateliți la nivel mondial (NASA). Setul de date și hârți disponibile de la NASA acoperă întreaga suprafață a planetei.</w:t>
      </w:r>
    </w:p>
    <w:p w:rsidR="00243D4A" w:rsidRPr="00126C71" w:rsidRDefault="00243D4A" w:rsidP="000D6D85">
      <w:pPr>
        <w:widowControl w:val="0"/>
        <w:shd w:val="clear" w:color="auto" w:fill="FFFFFF"/>
        <w:spacing w:after="0" w:line="240" w:lineRule="auto"/>
        <w:jc w:val="both"/>
        <w:rPr>
          <w:rFonts w:eastAsia="Times New Roman" w:cstheme="minorHAnsi"/>
          <w:b/>
          <w:i/>
          <w:color w:val="000000" w:themeColor="text1"/>
          <w:sz w:val="24"/>
          <w:szCs w:val="24"/>
          <w:lang w:val="ro-RO" w:eastAsia="ro-RO"/>
        </w:rPr>
      </w:pPr>
    </w:p>
    <w:p w:rsidR="0092764A" w:rsidRPr="00C12A17" w:rsidRDefault="0092764A" w:rsidP="00C12A17">
      <w:pPr>
        <w:autoSpaceDE w:val="0"/>
        <w:autoSpaceDN w:val="0"/>
        <w:adjustRightInd w:val="0"/>
        <w:spacing w:after="0" w:line="240" w:lineRule="auto"/>
        <w:jc w:val="both"/>
        <w:rPr>
          <w:rFonts w:cstheme="minorHAnsi"/>
          <w:color w:val="000000"/>
          <w:sz w:val="24"/>
          <w:szCs w:val="24"/>
          <w:lang w:val="ro-RO"/>
        </w:rPr>
      </w:pPr>
      <w:r w:rsidRPr="00C12A17">
        <w:rPr>
          <w:rFonts w:cstheme="minorHAnsi"/>
          <w:bCs/>
          <w:color w:val="000000"/>
          <w:sz w:val="24"/>
          <w:szCs w:val="24"/>
          <w:lang w:val="ro-RO"/>
        </w:rPr>
        <w:t>Soluția</w:t>
      </w:r>
      <w:r w:rsidR="009C753E" w:rsidRPr="00C12A17">
        <w:rPr>
          <w:rFonts w:cstheme="minorHAnsi"/>
          <w:bCs/>
          <w:color w:val="000000"/>
          <w:sz w:val="24"/>
          <w:szCs w:val="24"/>
          <w:lang w:val="ro-RO"/>
        </w:rPr>
        <w:t xml:space="preserve"> tehnică</w:t>
      </w:r>
      <w:r w:rsidRPr="00C12A17">
        <w:rPr>
          <w:rFonts w:cstheme="minorHAnsi"/>
          <w:bCs/>
          <w:color w:val="000000"/>
          <w:sz w:val="24"/>
          <w:szCs w:val="24"/>
          <w:lang w:val="ro-RO"/>
        </w:rPr>
        <w:t xml:space="preserve"> </w:t>
      </w:r>
      <w:r w:rsidRPr="00C12A17">
        <w:rPr>
          <w:rFonts w:cstheme="minorHAnsi"/>
          <w:color w:val="000000"/>
          <w:sz w:val="24"/>
          <w:szCs w:val="24"/>
          <w:lang w:val="ro-RO"/>
        </w:rPr>
        <w:t>pentru echiparea</w:t>
      </w:r>
      <w:r w:rsidR="00243D4A" w:rsidRPr="00C12A17">
        <w:rPr>
          <w:rFonts w:cstheme="minorHAnsi"/>
          <w:color w:val="000000"/>
          <w:sz w:val="24"/>
          <w:szCs w:val="24"/>
          <w:lang w:val="ro-RO"/>
        </w:rPr>
        <w:t xml:space="preserve"> proiectului</w:t>
      </w:r>
      <w:r w:rsidRPr="00C12A17">
        <w:rPr>
          <w:rFonts w:cstheme="minorHAnsi"/>
          <w:color w:val="000000"/>
          <w:sz w:val="24"/>
          <w:szCs w:val="24"/>
          <w:lang w:val="ro-RO"/>
        </w:rPr>
        <w:t xml:space="preserve"> </w:t>
      </w:r>
      <w:r w:rsidR="00243D4A" w:rsidRPr="00C12A17">
        <w:rPr>
          <w:rFonts w:cstheme="minorHAnsi"/>
          <w:color w:val="000000"/>
          <w:sz w:val="24"/>
          <w:szCs w:val="24"/>
          <w:lang w:val="ro-RO"/>
        </w:rPr>
        <w:t xml:space="preserve">„CONSTRUIRE CENTRALĂ ELECTRICĂ FOTOVOLTAICĂ, ÎMPREJMUIRE ȘI RACORD ELECTRIC LA S.E.N, PÂNCOTA, JUDETUL ARAD”, </w:t>
      </w:r>
      <w:r w:rsidRPr="00C12A17">
        <w:rPr>
          <w:rFonts w:cstheme="minorHAnsi"/>
          <w:color w:val="000000"/>
          <w:sz w:val="24"/>
          <w:szCs w:val="24"/>
          <w:lang w:val="ro-RO"/>
        </w:rPr>
        <w:t xml:space="preserve">are următoarele componente principale: </w:t>
      </w:r>
    </w:p>
    <w:p w:rsidR="0092764A" w:rsidRPr="00C12A17" w:rsidRDefault="00C12A17" w:rsidP="00C12A17">
      <w:pPr>
        <w:pStyle w:val="ListParagraph"/>
        <w:numPr>
          <w:ilvl w:val="0"/>
          <w:numId w:val="43"/>
        </w:numPr>
        <w:autoSpaceDE w:val="0"/>
        <w:autoSpaceDN w:val="0"/>
        <w:adjustRightInd w:val="0"/>
        <w:spacing w:after="0" w:line="240" w:lineRule="auto"/>
        <w:jc w:val="both"/>
        <w:rPr>
          <w:rFonts w:cstheme="minorHAnsi"/>
          <w:color w:val="000000"/>
          <w:sz w:val="24"/>
          <w:szCs w:val="24"/>
          <w:lang w:val="ro-RO"/>
        </w:rPr>
      </w:pPr>
      <w:r w:rsidRPr="00C12A17">
        <w:rPr>
          <w:rFonts w:cstheme="minorHAnsi"/>
          <w:color w:val="000000"/>
          <w:sz w:val="24"/>
          <w:szCs w:val="24"/>
          <w:lang w:val="ro-RO"/>
        </w:rPr>
        <w:t>17</w:t>
      </w:r>
      <w:r w:rsidR="00243D4A" w:rsidRPr="00C12A17">
        <w:rPr>
          <w:rFonts w:cstheme="minorHAnsi"/>
          <w:color w:val="000000"/>
          <w:sz w:val="24"/>
          <w:szCs w:val="24"/>
          <w:lang w:val="ro-RO"/>
        </w:rPr>
        <w:t xml:space="preserve">272 </w:t>
      </w:r>
      <w:r w:rsidR="0092764A" w:rsidRPr="00C12A17">
        <w:rPr>
          <w:rFonts w:cstheme="minorHAnsi"/>
          <w:color w:val="000000"/>
          <w:sz w:val="24"/>
          <w:szCs w:val="24"/>
          <w:lang w:val="ro-RO"/>
        </w:rPr>
        <w:t>panouri fotovoltaice</w:t>
      </w:r>
      <w:r w:rsidR="00243D4A" w:rsidRPr="00C12A17">
        <w:rPr>
          <w:rFonts w:cstheme="minorHAnsi"/>
          <w:color w:val="000000"/>
          <w:sz w:val="24"/>
          <w:szCs w:val="24"/>
          <w:lang w:val="ro-RO"/>
        </w:rPr>
        <w:t xml:space="preserve"> – 555</w:t>
      </w:r>
      <w:r w:rsidR="00A53BFA" w:rsidRPr="00C12A17">
        <w:rPr>
          <w:rFonts w:cstheme="minorHAnsi"/>
          <w:color w:val="000000"/>
          <w:sz w:val="24"/>
          <w:szCs w:val="24"/>
          <w:lang w:val="ro-RO"/>
        </w:rPr>
        <w:t xml:space="preserve"> </w:t>
      </w:r>
      <w:r w:rsidR="0092764A" w:rsidRPr="00C12A17">
        <w:rPr>
          <w:rFonts w:cstheme="minorHAnsi"/>
          <w:color w:val="000000"/>
          <w:sz w:val="24"/>
          <w:szCs w:val="24"/>
          <w:lang w:val="ro-RO"/>
        </w:rPr>
        <w:t xml:space="preserve">Wp/buc, având </w:t>
      </w:r>
      <w:r w:rsidR="00243D4A" w:rsidRPr="00C12A17">
        <w:rPr>
          <w:rFonts w:cstheme="minorHAnsi"/>
          <w:color w:val="000000"/>
          <w:sz w:val="24"/>
          <w:szCs w:val="24"/>
          <w:lang w:val="ro-RO"/>
        </w:rPr>
        <w:t>9,5</w:t>
      </w:r>
      <w:r w:rsidR="00A53BFA" w:rsidRPr="00C12A17">
        <w:rPr>
          <w:rFonts w:cstheme="minorHAnsi"/>
          <w:color w:val="000000"/>
          <w:sz w:val="24"/>
          <w:szCs w:val="24"/>
          <w:lang w:val="ro-RO"/>
        </w:rPr>
        <w:t xml:space="preserve"> </w:t>
      </w:r>
      <w:r w:rsidR="0092764A" w:rsidRPr="00C12A17">
        <w:rPr>
          <w:rFonts w:cstheme="minorHAnsi"/>
          <w:color w:val="000000"/>
          <w:sz w:val="24"/>
          <w:szCs w:val="24"/>
          <w:lang w:val="ro-RO"/>
        </w:rPr>
        <w:t>MWp puterea nominală cum</w:t>
      </w:r>
      <w:r w:rsidR="00A53BFA" w:rsidRPr="00C12A17">
        <w:rPr>
          <w:rFonts w:cstheme="minorHAnsi"/>
          <w:color w:val="000000"/>
          <w:sz w:val="24"/>
          <w:szCs w:val="24"/>
          <w:lang w:val="ro-RO"/>
        </w:rPr>
        <w:t>ulată a panourilor</w:t>
      </w:r>
      <w:r w:rsidR="003773BA" w:rsidRPr="00C12A17">
        <w:rPr>
          <w:rFonts w:cstheme="minorHAnsi"/>
          <w:color w:val="000000"/>
          <w:sz w:val="24"/>
          <w:szCs w:val="24"/>
          <w:lang w:val="ro-RO"/>
        </w:rPr>
        <w:t>;</w:t>
      </w:r>
    </w:p>
    <w:p w:rsidR="0092764A" w:rsidRPr="00C12A17" w:rsidRDefault="00243D4A" w:rsidP="00C12A17">
      <w:pPr>
        <w:pStyle w:val="ListParagraph"/>
        <w:numPr>
          <w:ilvl w:val="0"/>
          <w:numId w:val="7"/>
        </w:numPr>
        <w:autoSpaceDE w:val="0"/>
        <w:autoSpaceDN w:val="0"/>
        <w:adjustRightInd w:val="0"/>
        <w:spacing w:after="82" w:line="240" w:lineRule="auto"/>
        <w:jc w:val="both"/>
        <w:rPr>
          <w:rFonts w:cstheme="minorHAnsi"/>
          <w:color w:val="000000"/>
          <w:sz w:val="24"/>
          <w:szCs w:val="24"/>
          <w:lang w:val="ro-RO"/>
        </w:rPr>
      </w:pPr>
      <w:r w:rsidRPr="00C12A17">
        <w:rPr>
          <w:rFonts w:cstheme="minorHAnsi"/>
          <w:color w:val="000000"/>
          <w:sz w:val="24"/>
          <w:szCs w:val="24"/>
          <w:lang w:val="ro-RO"/>
        </w:rPr>
        <w:t>2</w:t>
      </w:r>
      <w:r w:rsidR="0092764A" w:rsidRPr="00C12A17">
        <w:rPr>
          <w:rFonts w:cstheme="minorHAnsi"/>
          <w:color w:val="000000"/>
          <w:sz w:val="24"/>
          <w:szCs w:val="24"/>
          <w:lang w:val="ro-RO"/>
        </w:rPr>
        <w:t xml:space="preserve"> invertoare</w:t>
      </w:r>
      <w:r w:rsidRPr="00C12A17">
        <w:rPr>
          <w:rFonts w:cstheme="minorHAnsi"/>
          <w:color w:val="000000"/>
          <w:sz w:val="24"/>
          <w:szCs w:val="24"/>
          <w:lang w:val="ro-RO"/>
        </w:rPr>
        <w:t xml:space="preserve"> </w:t>
      </w:r>
      <w:r w:rsidR="0092764A" w:rsidRPr="00C12A17">
        <w:rPr>
          <w:rFonts w:cstheme="minorHAnsi"/>
          <w:color w:val="000000"/>
          <w:sz w:val="24"/>
          <w:szCs w:val="24"/>
          <w:lang w:val="ro-RO"/>
        </w:rPr>
        <w:t xml:space="preserve">– </w:t>
      </w:r>
      <w:r w:rsidRPr="00C12A17">
        <w:rPr>
          <w:rFonts w:cstheme="minorHAnsi"/>
          <w:color w:val="000000"/>
          <w:sz w:val="24"/>
          <w:szCs w:val="24"/>
          <w:lang w:val="ro-RO"/>
        </w:rPr>
        <w:t>4.600kW/</w:t>
      </w:r>
      <w:r w:rsidR="003773BA" w:rsidRPr="00C12A17">
        <w:rPr>
          <w:rFonts w:cstheme="minorHAnsi"/>
          <w:color w:val="000000"/>
          <w:sz w:val="24"/>
          <w:szCs w:val="24"/>
          <w:lang w:val="ro-RO"/>
        </w:rPr>
        <w:t>buc;</w:t>
      </w:r>
    </w:p>
    <w:p w:rsidR="0092764A" w:rsidRPr="00C12A17" w:rsidRDefault="002A55BE" w:rsidP="00C12A17">
      <w:pPr>
        <w:pStyle w:val="ListParagraph"/>
        <w:numPr>
          <w:ilvl w:val="0"/>
          <w:numId w:val="43"/>
        </w:numPr>
        <w:autoSpaceDE w:val="0"/>
        <w:autoSpaceDN w:val="0"/>
        <w:adjustRightInd w:val="0"/>
        <w:spacing w:after="82" w:line="240" w:lineRule="auto"/>
        <w:jc w:val="both"/>
        <w:rPr>
          <w:rFonts w:cstheme="minorHAnsi"/>
          <w:color w:val="000000"/>
          <w:sz w:val="24"/>
          <w:szCs w:val="24"/>
          <w:lang w:val="ro-RO"/>
        </w:rPr>
      </w:pPr>
      <w:r w:rsidRPr="00C12A17">
        <w:rPr>
          <w:rFonts w:cstheme="minorHAnsi"/>
          <w:color w:val="000000"/>
          <w:sz w:val="24"/>
          <w:szCs w:val="24"/>
          <w:lang w:val="ro-RO"/>
        </w:rPr>
        <w:t>1 post</w:t>
      </w:r>
      <w:r w:rsidR="0092764A" w:rsidRPr="00C12A17">
        <w:rPr>
          <w:rFonts w:cstheme="minorHAnsi"/>
          <w:color w:val="000000"/>
          <w:sz w:val="24"/>
          <w:szCs w:val="24"/>
          <w:lang w:val="ro-RO"/>
        </w:rPr>
        <w:t xml:space="preserve"> de transformare în anvelopă de beton</w:t>
      </w:r>
      <w:r w:rsidR="003773BA" w:rsidRPr="00C12A17">
        <w:rPr>
          <w:rFonts w:cstheme="minorHAnsi"/>
          <w:color w:val="000000"/>
          <w:sz w:val="24"/>
          <w:szCs w:val="24"/>
          <w:lang w:val="ro-RO"/>
        </w:rPr>
        <w:t>;</w:t>
      </w:r>
    </w:p>
    <w:p w:rsidR="0092764A" w:rsidRPr="00C12A17" w:rsidRDefault="0092764A" w:rsidP="00C12A17">
      <w:pPr>
        <w:pStyle w:val="ListParagraph"/>
        <w:numPr>
          <w:ilvl w:val="0"/>
          <w:numId w:val="43"/>
        </w:numPr>
        <w:autoSpaceDE w:val="0"/>
        <w:autoSpaceDN w:val="0"/>
        <w:adjustRightInd w:val="0"/>
        <w:spacing w:after="82" w:line="240" w:lineRule="auto"/>
        <w:jc w:val="both"/>
        <w:rPr>
          <w:rFonts w:cstheme="minorHAnsi"/>
          <w:color w:val="000000"/>
          <w:sz w:val="24"/>
          <w:szCs w:val="24"/>
          <w:lang w:val="ro-RO"/>
        </w:rPr>
      </w:pPr>
      <w:r w:rsidRPr="00C12A17">
        <w:rPr>
          <w:rFonts w:cstheme="minorHAnsi"/>
          <w:color w:val="000000"/>
          <w:sz w:val="24"/>
          <w:szCs w:val="24"/>
          <w:lang w:val="ro-RO"/>
        </w:rPr>
        <w:t>structură Schletter FS Duo sau echivalent pentr</w:t>
      </w:r>
      <w:r w:rsidR="002A55BE" w:rsidRPr="00C12A17">
        <w:rPr>
          <w:rFonts w:cstheme="minorHAnsi"/>
          <w:color w:val="000000"/>
          <w:sz w:val="24"/>
          <w:szCs w:val="24"/>
          <w:lang w:val="ro-RO"/>
        </w:rPr>
        <w:t>u sisteme fixe amplasate la sol.</w:t>
      </w:r>
    </w:p>
    <w:p w:rsidR="0092764A" w:rsidRPr="00126C71" w:rsidRDefault="0092764A" w:rsidP="000D6D85">
      <w:pPr>
        <w:widowControl w:val="0"/>
        <w:shd w:val="clear" w:color="auto" w:fill="FFFFFF"/>
        <w:spacing w:after="0" w:line="240" w:lineRule="auto"/>
        <w:jc w:val="both"/>
        <w:rPr>
          <w:rFonts w:cstheme="minorHAnsi"/>
          <w:sz w:val="24"/>
          <w:szCs w:val="24"/>
          <w:lang w:val="ro-RO"/>
        </w:rPr>
      </w:pPr>
    </w:p>
    <w:p w:rsidR="00A53BFA" w:rsidRPr="00126C71" w:rsidRDefault="00A53BFA" w:rsidP="000D6D85">
      <w:pPr>
        <w:autoSpaceDE w:val="0"/>
        <w:autoSpaceDN w:val="0"/>
        <w:adjustRightInd w:val="0"/>
        <w:spacing w:after="120" w:line="240" w:lineRule="auto"/>
        <w:jc w:val="both"/>
        <w:rPr>
          <w:rFonts w:cstheme="minorHAnsi"/>
          <w:color w:val="000000"/>
          <w:sz w:val="24"/>
          <w:szCs w:val="24"/>
          <w:lang w:val="ro-RO"/>
        </w:rPr>
      </w:pPr>
      <w:r w:rsidRPr="00126C71">
        <w:rPr>
          <w:rFonts w:cstheme="minorHAnsi"/>
          <w:color w:val="000000"/>
          <w:sz w:val="24"/>
          <w:szCs w:val="24"/>
          <w:lang w:val="ro-RO"/>
        </w:rPr>
        <w:t xml:space="preserve">Pentru a capta cât mai mult din energia solară, celulele fotovoltaice </w:t>
      </w:r>
      <w:r w:rsidR="009C753E" w:rsidRPr="00126C71">
        <w:rPr>
          <w:rFonts w:cstheme="minorHAnsi"/>
          <w:color w:val="000000"/>
          <w:sz w:val="24"/>
          <w:szCs w:val="24"/>
          <w:lang w:val="ro-RO"/>
        </w:rPr>
        <w:t>vor fi</w:t>
      </w:r>
      <w:r w:rsidRPr="00126C71">
        <w:rPr>
          <w:rFonts w:cstheme="minorHAnsi"/>
          <w:color w:val="000000"/>
          <w:sz w:val="24"/>
          <w:szCs w:val="24"/>
          <w:lang w:val="ro-RO"/>
        </w:rPr>
        <w:t xml:space="preserve"> orientate către soare. Pentru celulele cu o poziție fixă, orientarea fată de sud și unghiul de înclinare fată de orizontală sunt elemente ce trebuie optimizate. </w:t>
      </w:r>
      <w:r w:rsidR="00243D4A" w:rsidRPr="00126C71">
        <w:rPr>
          <w:rFonts w:cstheme="minorHAnsi"/>
          <w:color w:val="000000"/>
          <w:sz w:val="24"/>
          <w:szCs w:val="24"/>
          <w:lang w:val="ro-RO"/>
        </w:rPr>
        <w:t>Panourile vor fi montate pe structuri din profile metalice din Aluminiu formate la rece și vor fi grupate î</w:t>
      </w:r>
      <w:r w:rsidR="001B7111" w:rsidRPr="00126C71">
        <w:rPr>
          <w:rFonts w:cstheme="minorHAnsi"/>
          <w:color w:val="000000"/>
          <w:sz w:val="24"/>
          <w:szCs w:val="24"/>
          <w:lang w:val="ro-RO"/>
        </w:rPr>
        <w:t>n ș</w:t>
      </w:r>
      <w:r w:rsidR="00243D4A" w:rsidRPr="00126C71">
        <w:rPr>
          <w:rFonts w:cstheme="minorHAnsi"/>
          <w:color w:val="000000"/>
          <w:sz w:val="24"/>
          <w:szCs w:val="24"/>
          <w:lang w:val="ro-RO"/>
        </w:rPr>
        <w:t>iruri de câte 14 sau 28, legate în serie.</w:t>
      </w:r>
    </w:p>
    <w:p w:rsidR="00A53BFA" w:rsidRPr="00126C71" w:rsidRDefault="00A53BFA" w:rsidP="000D6D85">
      <w:pPr>
        <w:autoSpaceDE w:val="0"/>
        <w:autoSpaceDN w:val="0"/>
        <w:adjustRightInd w:val="0"/>
        <w:spacing w:after="120" w:line="240" w:lineRule="auto"/>
        <w:jc w:val="both"/>
        <w:rPr>
          <w:rFonts w:cstheme="minorHAnsi"/>
          <w:color w:val="000000"/>
          <w:sz w:val="24"/>
          <w:szCs w:val="24"/>
          <w:lang w:val="ro-RO"/>
        </w:rPr>
      </w:pPr>
      <w:r w:rsidRPr="00126C71">
        <w:rPr>
          <w:rFonts w:cstheme="minorHAnsi"/>
          <w:color w:val="000000"/>
          <w:sz w:val="24"/>
          <w:szCs w:val="24"/>
          <w:lang w:val="ro-RO"/>
        </w:rPr>
        <w:t>În cazul amplasamentului selectat pentru</w:t>
      </w:r>
      <w:r w:rsidR="00243D4A" w:rsidRPr="00126C71">
        <w:rPr>
          <w:rFonts w:cstheme="minorHAnsi"/>
          <w:color w:val="000000"/>
          <w:sz w:val="24"/>
          <w:szCs w:val="24"/>
          <w:lang w:val="ro-RO"/>
        </w:rPr>
        <w:t xml:space="preserve"> proiectul</w:t>
      </w:r>
      <w:r w:rsidRPr="00126C71">
        <w:rPr>
          <w:rFonts w:cstheme="minorHAnsi"/>
          <w:color w:val="000000"/>
          <w:sz w:val="24"/>
          <w:szCs w:val="24"/>
          <w:lang w:val="ro-RO"/>
        </w:rPr>
        <w:t xml:space="preserve"> </w:t>
      </w:r>
      <w:r w:rsidR="00243D4A" w:rsidRPr="00126C71">
        <w:rPr>
          <w:rFonts w:cstheme="minorHAnsi"/>
          <w:color w:val="000000"/>
          <w:sz w:val="24"/>
          <w:szCs w:val="24"/>
          <w:lang w:val="ro-RO"/>
        </w:rPr>
        <w:t>„CONSTRUIRE CENTRALĂ ELECTRICĂ FOTOVOLTAICĂ, ÎMPREJMUIRE ȘI RACORD ELECTRIC LA S.E.N, PÂNCOTA, JUDETUL ARAD”</w:t>
      </w:r>
      <w:r w:rsidRPr="00126C71">
        <w:rPr>
          <w:rFonts w:cstheme="minorHAnsi"/>
          <w:color w:val="000000"/>
          <w:sz w:val="24"/>
          <w:szCs w:val="24"/>
          <w:lang w:val="ro-RO"/>
        </w:rPr>
        <w:t xml:space="preserve">, se va considera unghiul optim de înclinare față de orizontală de </w:t>
      </w:r>
      <w:r w:rsidR="00243D4A" w:rsidRPr="00126C71">
        <w:rPr>
          <w:rFonts w:cstheme="minorHAnsi"/>
          <w:color w:val="000000"/>
          <w:sz w:val="24"/>
          <w:szCs w:val="24"/>
          <w:lang w:val="ro-RO"/>
        </w:rPr>
        <w:t>30</w:t>
      </w:r>
      <w:r w:rsidRPr="00126C71">
        <w:rPr>
          <w:rFonts w:cstheme="minorHAnsi"/>
          <w:color w:val="000000"/>
          <w:sz w:val="24"/>
          <w:szCs w:val="24"/>
          <w:lang w:val="ro-RO"/>
        </w:rPr>
        <w:t xml:space="preserve"> de grade iar orientarea va fi de azim</w:t>
      </w:r>
      <w:r w:rsidR="00463EF5" w:rsidRPr="00126C71">
        <w:rPr>
          <w:rFonts w:cstheme="minorHAnsi"/>
          <w:color w:val="000000"/>
          <w:sz w:val="24"/>
          <w:szCs w:val="24"/>
          <w:lang w:val="ro-RO"/>
        </w:rPr>
        <w:t>ut 0 grade</w:t>
      </w:r>
      <w:r w:rsidRPr="00126C71">
        <w:rPr>
          <w:rFonts w:cstheme="minorHAnsi"/>
          <w:color w:val="000000"/>
          <w:sz w:val="24"/>
          <w:szCs w:val="24"/>
          <w:lang w:val="ro-RO"/>
        </w:rPr>
        <w:t xml:space="preserve">, pentru a maximiza producția de energie din sistemul fotovoltaic. </w:t>
      </w:r>
    </w:p>
    <w:p w:rsidR="00243D4A" w:rsidRPr="00126C71" w:rsidRDefault="00243D4A" w:rsidP="000D6D85">
      <w:pPr>
        <w:widowControl w:val="0"/>
        <w:shd w:val="clear" w:color="auto" w:fill="FFFFFF"/>
        <w:spacing w:after="120" w:line="240" w:lineRule="auto"/>
        <w:jc w:val="both"/>
        <w:rPr>
          <w:rFonts w:cstheme="minorHAnsi"/>
          <w:bCs/>
          <w:sz w:val="24"/>
          <w:szCs w:val="24"/>
          <w:lang w:val="ro-RO"/>
        </w:rPr>
      </w:pPr>
      <w:r w:rsidRPr="00126C71">
        <w:rPr>
          <w:rFonts w:cstheme="minorHAnsi"/>
          <w:bCs/>
          <w:sz w:val="24"/>
          <w:szCs w:val="24"/>
          <w:lang w:val="ro-RO"/>
        </w:rPr>
        <w:t>Conectarea centralei fotovoltaice la S.E.N., se va realiza printr-un circuit subteran LES 20 kV, care se va poza în pat același pat de cabluri cu o latime de 0,8 m, între CEF și Stația 110/20 kV Pancota aparținând Enel Banat.</w:t>
      </w:r>
    </w:p>
    <w:p w:rsidR="00243D4A" w:rsidRPr="00126C71" w:rsidRDefault="00243D4A" w:rsidP="000D6D85">
      <w:pPr>
        <w:widowControl w:val="0"/>
        <w:shd w:val="clear" w:color="auto" w:fill="FFFFFF"/>
        <w:spacing w:after="120" w:line="240" w:lineRule="auto"/>
        <w:jc w:val="both"/>
        <w:rPr>
          <w:rFonts w:cstheme="minorHAnsi"/>
          <w:bCs/>
          <w:sz w:val="24"/>
          <w:szCs w:val="24"/>
          <w:lang w:val="ro-RO"/>
        </w:rPr>
      </w:pPr>
    </w:p>
    <w:p w:rsidR="004D01E2" w:rsidRPr="00126C71" w:rsidRDefault="004D01E2" w:rsidP="000D6D85">
      <w:pPr>
        <w:pStyle w:val="ListParagraph"/>
        <w:widowControl w:val="0"/>
        <w:numPr>
          <w:ilvl w:val="0"/>
          <w:numId w:val="8"/>
        </w:numPr>
        <w:shd w:val="clear" w:color="auto" w:fill="FFFFFF"/>
        <w:spacing w:after="0" w:line="240" w:lineRule="auto"/>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descrierea instalației și a fluxurilor tehnologice exis</w:t>
      </w:r>
      <w:r w:rsidR="008D6ECE" w:rsidRPr="00126C71">
        <w:rPr>
          <w:rFonts w:eastAsia="Times New Roman" w:cstheme="minorHAnsi"/>
          <w:i/>
          <w:color w:val="000000" w:themeColor="text1"/>
          <w:sz w:val="24"/>
          <w:szCs w:val="24"/>
          <w:lang w:val="ro-RO" w:eastAsia="ro-RO"/>
        </w:rPr>
        <w:t>tente pe amplasament (după caz).</w:t>
      </w:r>
    </w:p>
    <w:p w:rsidR="00823CEB" w:rsidRPr="00126C71" w:rsidRDefault="00823CEB" w:rsidP="000D6D85">
      <w:pPr>
        <w:widowControl w:val="0"/>
        <w:shd w:val="clear" w:color="auto" w:fill="FFFFFF"/>
        <w:spacing w:after="0" w:line="240" w:lineRule="auto"/>
        <w:jc w:val="both"/>
        <w:rPr>
          <w:rFonts w:eastAsia="Times New Roman" w:cstheme="minorHAnsi"/>
          <w:color w:val="000000" w:themeColor="text1"/>
          <w:sz w:val="24"/>
          <w:szCs w:val="24"/>
          <w:lang w:val="ro-RO"/>
        </w:rPr>
      </w:pPr>
    </w:p>
    <w:p w:rsidR="00823CEB" w:rsidRPr="00126C71" w:rsidRDefault="00823CEB" w:rsidP="00155DB6">
      <w:pPr>
        <w:widowControl w:val="0"/>
        <w:shd w:val="clear" w:color="auto" w:fill="FFFFFF"/>
        <w:spacing w:after="0" w:line="240" w:lineRule="auto"/>
        <w:jc w:val="both"/>
        <w:rPr>
          <w:rFonts w:eastAsia="Times New Roman" w:cstheme="minorHAnsi"/>
          <w:color w:val="000000" w:themeColor="text1"/>
          <w:sz w:val="24"/>
          <w:szCs w:val="24"/>
          <w:lang w:val="ro-RO"/>
        </w:rPr>
      </w:pPr>
      <w:r w:rsidRPr="00126C71">
        <w:rPr>
          <w:rFonts w:eastAsia="Times New Roman" w:cstheme="minorHAnsi"/>
          <w:color w:val="000000" w:themeColor="text1"/>
          <w:sz w:val="24"/>
          <w:szCs w:val="24"/>
          <w:lang w:val="ro-RO"/>
        </w:rPr>
        <w:t xml:space="preserve">Se va realiza construcția unui parc fotovoltaic compus din generatoare fotoelectrice (panouri fotovoltaice) care vor fi amplasate pe o structura metalică. Structura metalică este înfiptă în pământ cu ajutorul unor țăruși metalici - fundare cu micropiloți. Structura </w:t>
      </w:r>
      <w:r w:rsidRPr="00126C71">
        <w:rPr>
          <w:rFonts w:eastAsia="Times New Roman" w:cstheme="minorHAnsi"/>
          <w:color w:val="000000" w:themeColor="text1"/>
          <w:sz w:val="24"/>
          <w:szCs w:val="24"/>
          <w:lang w:val="ro-RO"/>
        </w:rPr>
        <w:lastRenderedPageBreak/>
        <w:t>metalică de susținere este compusă de o parte îngropată și o parte ce se ridică deasupra solului, partea montată. Înălțimea maximă a structurii de susținere nu va depăși 3,5m. Modul de ansamblare și instalare a structurii se va face conform instrucțiunilor fabricantului.</w:t>
      </w:r>
    </w:p>
    <w:p w:rsidR="002A55BE" w:rsidRPr="00126C71" w:rsidRDefault="002A55BE" w:rsidP="00155DB6">
      <w:pPr>
        <w:widowControl w:val="0"/>
        <w:shd w:val="clear" w:color="auto" w:fill="FFFFFF"/>
        <w:spacing w:after="0" w:line="240" w:lineRule="auto"/>
        <w:jc w:val="both"/>
        <w:rPr>
          <w:rFonts w:eastAsia="Times New Roman" w:cstheme="minorHAnsi"/>
          <w:color w:val="000000" w:themeColor="text1"/>
          <w:sz w:val="24"/>
          <w:szCs w:val="24"/>
          <w:lang w:val="ro-RO"/>
        </w:rPr>
      </w:pPr>
    </w:p>
    <w:p w:rsidR="002A55BE" w:rsidRPr="00126C71" w:rsidRDefault="002A55BE" w:rsidP="00155DB6">
      <w:pPr>
        <w:autoSpaceDE w:val="0"/>
        <w:autoSpaceDN w:val="0"/>
        <w:adjustRightInd w:val="0"/>
        <w:spacing w:after="0" w:line="240" w:lineRule="auto"/>
        <w:jc w:val="both"/>
        <w:rPr>
          <w:rFonts w:cstheme="minorHAnsi"/>
          <w:sz w:val="24"/>
          <w:szCs w:val="24"/>
          <w:lang w:val="ro-RO"/>
        </w:rPr>
      </w:pPr>
      <w:r w:rsidRPr="00126C71">
        <w:rPr>
          <w:rFonts w:cstheme="minorHAnsi"/>
          <w:sz w:val="24"/>
          <w:szCs w:val="24"/>
          <w:lang w:val="ro-RO"/>
        </w:rPr>
        <w:t>Panourile folosite vor fi achiziționate de la producatori atestati în U.E., vor fi certificate conform standardelor europene în domeniu și folosesc tehnologia de ultimă generație (eficiența comercială maximă).</w:t>
      </w:r>
    </w:p>
    <w:p w:rsidR="001B7111" w:rsidRDefault="008C04D3" w:rsidP="00155DB6">
      <w:pPr>
        <w:shd w:val="clear" w:color="auto" w:fill="FFFFFF"/>
        <w:spacing w:after="0" w:line="240" w:lineRule="auto"/>
        <w:jc w:val="both"/>
        <w:rPr>
          <w:rFonts w:cstheme="minorHAnsi"/>
          <w:sz w:val="24"/>
          <w:szCs w:val="24"/>
          <w:lang w:eastAsia="ro-RO"/>
        </w:rPr>
      </w:pPr>
      <w:r w:rsidRPr="00126C71">
        <w:rPr>
          <w:rFonts w:cstheme="minorHAnsi"/>
          <w:sz w:val="24"/>
          <w:szCs w:val="24"/>
          <w:lang w:eastAsia="ro-RO"/>
        </w:rPr>
        <w:t>Centrala electrică</w:t>
      </w:r>
      <w:r w:rsidR="001B7111" w:rsidRPr="00126C71">
        <w:rPr>
          <w:rFonts w:cstheme="minorHAnsi"/>
          <w:sz w:val="24"/>
          <w:szCs w:val="24"/>
          <w:lang w:eastAsia="ro-RO"/>
        </w:rPr>
        <w:t xml:space="preserve"> fotovoltaic</w:t>
      </w:r>
      <w:r w:rsidRPr="00126C71">
        <w:rPr>
          <w:rFonts w:cstheme="minorHAnsi"/>
          <w:sz w:val="24"/>
          <w:szCs w:val="24"/>
          <w:lang w:eastAsia="ro-RO"/>
        </w:rPr>
        <w:t xml:space="preserve">ă (C.E.F.) va fi compusă </w:t>
      </w:r>
      <w:r w:rsidR="001B7111" w:rsidRPr="00126C71">
        <w:rPr>
          <w:rFonts w:cstheme="minorHAnsi"/>
          <w:sz w:val="24"/>
          <w:szCs w:val="24"/>
          <w:lang w:eastAsia="ro-RO"/>
        </w:rPr>
        <w:t xml:space="preserve">din 17.272 panouri fotovoltaice de 555 Wp. Panourile vor fi montate pe structuri </w:t>
      </w:r>
      <w:r w:rsidR="001B7111" w:rsidRPr="00126C71">
        <w:rPr>
          <w:rFonts w:cstheme="minorHAnsi"/>
          <w:sz w:val="24"/>
          <w:szCs w:val="24"/>
        </w:rPr>
        <w:t xml:space="preserve">din profile din </w:t>
      </w:r>
      <w:r w:rsidRPr="00126C71">
        <w:rPr>
          <w:rFonts w:cstheme="minorHAnsi"/>
          <w:sz w:val="24"/>
          <w:szCs w:val="24"/>
        </w:rPr>
        <w:t xml:space="preserve">aluminiu </w:t>
      </w:r>
      <w:r w:rsidR="001B7111" w:rsidRPr="00126C71">
        <w:rPr>
          <w:rFonts w:cstheme="minorHAnsi"/>
          <w:sz w:val="24"/>
          <w:szCs w:val="24"/>
        </w:rPr>
        <w:t>formate la rece și vor fi înclinate la 30° față de sol, orientate</w:t>
      </w:r>
      <w:r w:rsidR="001B7111" w:rsidRPr="00126C71">
        <w:rPr>
          <w:rFonts w:cstheme="minorHAnsi"/>
          <w:spacing w:val="40"/>
          <w:sz w:val="24"/>
          <w:szCs w:val="24"/>
        </w:rPr>
        <w:t xml:space="preserve"> </w:t>
      </w:r>
      <w:r w:rsidR="001B7111" w:rsidRPr="00126C71">
        <w:rPr>
          <w:rFonts w:cstheme="minorHAnsi"/>
          <w:sz w:val="24"/>
          <w:szCs w:val="24"/>
        </w:rPr>
        <w:t>cu o deviere azimuth de 0</w:t>
      </w:r>
      <w:r w:rsidR="001B7111" w:rsidRPr="00126C71">
        <w:rPr>
          <w:rFonts w:cstheme="minorHAnsi"/>
          <w:position w:val="6"/>
          <w:sz w:val="24"/>
          <w:szCs w:val="24"/>
        </w:rPr>
        <w:t>o</w:t>
      </w:r>
      <w:r w:rsidR="001B7111" w:rsidRPr="00126C71">
        <w:rPr>
          <w:rFonts w:cstheme="minorHAnsi"/>
          <w:spacing w:val="25"/>
          <w:position w:val="6"/>
          <w:sz w:val="24"/>
          <w:szCs w:val="24"/>
        </w:rPr>
        <w:t xml:space="preserve"> </w:t>
      </w:r>
      <w:r w:rsidR="001B7111" w:rsidRPr="00126C71">
        <w:rPr>
          <w:rFonts w:cstheme="minorHAnsi"/>
          <w:sz w:val="24"/>
          <w:szCs w:val="24"/>
        </w:rPr>
        <w:t>față de Sud</w:t>
      </w:r>
      <w:r w:rsidR="001B7111" w:rsidRPr="00126C71">
        <w:rPr>
          <w:rFonts w:cstheme="minorHAnsi"/>
          <w:sz w:val="24"/>
          <w:szCs w:val="24"/>
          <w:lang w:eastAsia="ro-RO"/>
        </w:rPr>
        <w:t xml:space="preserve"> grupate in siruri d</w:t>
      </w:r>
      <w:r w:rsidR="00823CEB" w:rsidRPr="00126C71">
        <w:rPr>
          <w:rFonts w:cstheme="minorHAnsi"/>
          <w:sz w:val="24"/>
          <w:szCs w:val="24"/>
          <w:lang w:eastAsia="ro-RO"/>
        </w:rPr>
        <w:t>e cate 14 sau 28 legate î</w:t>
      </w:r>
      <w:r w:rsidR="001B7111" w:rsidRPr="00126C71">
        <w:rPr>
          <w:rFonts w:cstheme="minorHAnsi"/>
          <w:sz w:val="24"/>
          <w:szCs w:val="24"/>
          <w:lang w:eastAsia="ro-RO"/>
        </w:rPr>
        <w:t xml:space="preserve">n serie. </w:t>
      </w:r>
      <w:proofErr w:type="gramStart"/>
      <w:r w:rsidR="001B7111" w:rsidRPr="00126C71">
        <w:rPr>
          <w:rFonts w:cstheme="minorHAnsi"/>
          <w:sz w:val="24"/>
          <w:szCs w:val="24"/>
          <w:lang w:eastAsia="ro-RO"/>
        </w:rPr>
        <w:t>Cele 17.272 de panouri</w:t>
      </w:r>
      <w:r w:rsidRPr="00126C71">
        <w:rPr>
          <w:rFonts w:cstheme="minorHAnsi"/>
          <w:sz w:val="24"/>
          <w:szCs w:val="24"/>
          <w:lang w:eastAsia="ro-RO"/>
        </w:rPr>
        <w:t xml:space="preserve">, </w:t>
      </w:r>
      <w:r w:rsidR="001B7111" w:rsidRPr="00126C71">
        <w:rPr>
          <w:rFonts w:cstheme="minorHAnsi"/>
          <w:sz w:val="24"/>
          <w:szCs w:val="24"/>
          <w:lang w:eastAsia="ro-RO"/>
        </w:rPr>
        <w:t>vor fi conectate la 2</w:t>
      </w:r>
      <w:r w:rsidR="00823CEB" w:rsidRPr="00126C71">
        <w:rPr>
          <w:rFonts w:cstheme="minorHAnsi"/>
          <w:sz w:val="24"/>
          <w:szCs w:val="24"/>
          <w:lang w:eastAsia="ro-RO"/>
        </w:rPr>
        <w:t xml:space="preserve"> invertoare cu o putere nominală</w:t>
      </w:r>
      <w:r w:rsidR="001B7111" w:rsidRPr="00126C71">
        <w:rPr>
          <w:rFonts w:cstheme="minorHAnsi"/>
          <w:sz w:val="24"/>
          <w:szCs w:val="24"/>
          <w:lang w:eastAsia="ro-RO"/>
        </w:rPr>
        <w:t xml:space="preserve"> de </w:t>
      </w:r>
      <w:r w:rsidR="00823CEB" w:rsidRPr="00126C71">
        <w:rPr>
          <w:rFonts w:cstheme="minorHAnsi"/>
          <w:sz w:val="24"/>
          <w:szCs w:val="24"/>
          <w:lang w:eastAsia="ro-RO"/>
        </w:rPr>
        <w:t>4.600kW ieș</w:t>
      </w:r>
      <w:r w:rsidRPr="00126C71">
        <w:rPr>
          <w:rFonts w:cstheme="minorHAnsi"/>
          <w:sz w:val="24"/>
          <w:szCs w:val="24"/>
          <w:lang w:eastAsia="ro-RO"/>
        </w:rPr>
        <w:t>ire</w:t>
      </w:r>
      <w:r w:rsidR="001B7111" w:rsidRPr="00126C71">
        <w:rPr>
          <w:rFonts w:cstheme="minorHAnsi"/>
          <w:sz w:val="24"/>
          <w:szCs w:val="24"/>
          <w:lang w:eastAsia="ro-RO"/>
        </w:rPr>
        <w:t>.</w:t>
      </w:r>
      <w:proofErr w:type="gramEnd"/>
      <w:r w:rsidR="001B7111" w:rsidRPr="00126C71">
        <w:rPr>
          <w:rFonts w:cstheme="minorHAnsi"/>
          <w:sz w:val="24"/>
          <w:szCs w:val="24"/>
          <w:lang w:eastAsia="ro-RO"/>
        </w:rPr>
        <w:t xml:space="preserve"> In</w:t>
      </w:r>
      <w:r w:rsidRPr="00126C71">
        <w:rPr>
          <w:rFonts w:cstheme="minorHAnsi"/>
          <w:sz w:val="24"/>
          <w:szCs w:val="24"/>
          <w:lang w:eastAsia="ro-RO"/>
        </w:rPr>
        <w:t>vertoarele vor fi legate la</w:t>
      </w:r>
      <w:r w:rsidR="000D6D85" w:rsidRPr="00126C71">
        <w:rPr>
          <w:rFonts w:cstheme="minorHAnsi"/>
          <w:sz w:val="24"/>
          <w:szCs w:val="24"/>
          <w:lang w:eastAsia="ro-RO"/>
        </w:rPr>
        <w:t xml:space="preserve"> </w:t>
      </w:r>
      <w:proofErr w:type="gramStart"/>
      <w:r w:rsidR="000D6D85" w:rsidRPr="00126C71">
        <w:rPr>
          <w:rFonts w:cstheme="minorHAnsi"/>
          <w:sz w:val="24"/>
          <w:szCs w:val="24"/>
          <w:lang w:eastAsia="ro-RO"/>
        </w:rPr>
        <w:t>un</w:t>
      </w:r>
      <w:proofErr w:type="gramEnd"/>
      <w:r w:rsidR="000D6D85" w:rsidRPr="00126C71">
        <w:rPr>
          <w:rFonts w:cstheme="minorHAnsi"/>
          <w:sz w:val="24"/>
          <w:szCs w:val="24"/>
          <w:lang w:eastAsia="ro-RO"/>
        </w:rPr>
        <w:t xml:space="preserve"> punct</w:t>
      </w:r>
      <w:r w:rsidR="001B7111" w:rsidRPr="00126C71">
        <w:rPr>
          <w:rFonts w:cstheme="minorHAnsi"/>
          <w:sz w:val="24"/>
          <w:szCs w:val="24"/>
          <w:lang w:eastAsia="ro-RO"/>
        </w:rPr>
        <w:t xml:space="preserve"> de transformatoare ce a</w:t>
      </w:r>
      <w:r w:rsidR="000D6D85" w:rsidRPr="00126C71">
        <w:rPr>
          <w:rFonts w:cstheme="minorHAnsi"/>
          <w:sz w:val="24"/>
          <w:szCs w:val="24"/>
          <w:lang w:eastAsia="ro-RO"/>
        </w:rPr>
        <w:t>re</w:t>
      </w:r>
      <w:r w:rsidR="001B7111" w:rsidRPr="00126C71">
        <w:rPr>
          <w:rFonts w:cstheme="minorHAnsi"/>
          <w:sz w:val="24"/>
          <w:szCs w:val="24"/>
          <w:lang w:eastAsia="ro-RO"/>
        </w:rPr>
        <w:t xml:space="preserve"> rolul de a ridica tensiunea de la 0.69 la 20 kV. </w:t>
      </w:r>
      <w:r w:rsidR="000D6D85" w:rsidRPr="00126C71">
        <w:rPr>
          <w:rFonts w:cstheme="minorHAnsi"/>
          <w:sz w:val="24"/>
          <w:szCs w:val="24"/>
          <w:lang w:eastAsia="ro-RO"/>
        </w:rPr>
        <w:t xml:space="preserve"> Energia electrică produsă de PARCUL FOTOVOLTAIC Pâncota - 9</w:t>
      </w:r>
      <w:proofErr w:type="gramStart"/>
      <w:r w:rsidR="000D6D85" w:rsidRPr="00126C71">
        <w:rPr>
          <w:rFonts w:cstheme="minorHAnsi"/>
          <w:sz w:val="24"/>
          <w:szCs w:val="24"/>
          <w:lang w:eastAsia="ro-RO"/>
        </w:rPr>
        <w:t>,5</w:t>
      </w:r>
      <w:proofErr w:type="gramEnd"/>
      <w:r w:rsidR="000D6D85" w:rsidRPr="00126C71">
        <w:rPr>
          <w:rFonts w:cstheme="minorHAnsi"/>
          <w:sz w:val="24"/>
          <w:szCs w:val="24"/>
          <w:lang w:eastAsia="ro-RO"/>
        </w:rPr>
        <w:t xml:space="preserve"> MWp, se va debita în rețeaua de distribuție națională de 20 kV, a Enel Distribuție Banat, prin racord LES.</w:t>
      </w:r>
    </w:p>
    <w:p w:rsidR="00155DB6" w:rsidRPr="00126C71" w:rsidRDefault="00155DB6" w:rsidP="00155DB6">
      <w:pPr>
        <w:shd w:val="clear" w:color="auto" w:fill="FFFFFF"/>
        <w:spacing w:after="0" w:line="240" w:lineRule="auto"/>
        <w:jc w:val="both"/>
        <w:rPr>
          <w:rFonts w:cstheme="minorHAnsi"/>
          <w:sz w:val="24"/>
          <w:szCs w:val="24"/>
          <w:lang w:eastAsia="ro-RO"/>
        </w:rPr>
      </w:pPr>
    </w:p>
    <w:p w:rsidR="001B7111" w:rsidRDefault="001B7111" w:rsidP="00155DB6">
      <w:pPr>
        <w:pStyle w:val="BodyText"/>
        <w:ind w:right="15"/>
        <w:jc w:val="both"/>
        <w:rPr>
          <w:rFonts w:asciiTheme="minorHAnsi" w:hAnsiTheme="minorHAnsi" w:cstheme="minorHAnsi"/>
        </w:rPr>
      </w:pPr>
      <w:r w:rsidRPr="00126C71">
        <w:rPr>
          <w:rFonts w:asciiTheme="minorHAnsi" w:hAnsiTheme="minorHAnsi" w:cstheme="minorHAnsi"/>
        </w:rPr>
        <w:t>Panourile</w:t>
      </w:r>
      <w:r w:rsidRPr="00126C71">
        <w:rPr>
          <w:rFonts w:asciiTheme="minorHAnsi" w:hAnsiTheme="minorHAnsi" w:cstheme="minorHAnsi"/>
          <w:spacing w:val="68"/>
        </w:rPr>
        <w:t xml:space="preserve"> </w:t>
      </w:r>
      <w:r w:rsidRPr="00126C71">
        <w:rPr>
          <w:rFonts w:asciiTheme="minorHAnsi" w:hAnsiTheme="minorHAnsi" w:cstheme="minorHAnsi"/>
        </w:rPr>
        <w:t>fotovoltaice</w:t>
      </w:r>
      <w:r w:rsidRPr="00126C71">
        <w:rPr>
          <w:rFonts w:asciiTheme="minorHAnsi" w:hAnsiTheme="minorHAnsi" w:cstheme="minorHAnsi"/>
          <w:spacing w:val="68"/>
        </w:rPr>
        <w:t xml:space="preserve"> </w:t>
      </w:r>
      <w:r w:rsidRPr="00126C71">
        <w:rPr>
          <w:rFonts w:asciiTheme="minorHAnsi" w:hAnsiTheme="minorHAnsi" w:cstheme="minorHAnsi"/>
        </w:rPr>
        <w:t>vor</w:t>
      </w:r>
      <w:r w:rsidRPr="00126C71">
        <w:rPr>
          <w:rFonts w:asciiTheme="minorHAnsi" w:hAnsiTheme="minorHAnsi" w:cstheme="minorHAnsi"/>
          <w:spacing w:val="67"/>
        </w:rPr>
        <w:t xml:space="preserve"> </w:t>
      </w:r>
      <w:r w:rsidRPr="00126C71">
        <w:rPr>
          <w:rFonts w:asciiTheme="minorHAnsi" w:hAnsiTheme="minorHAnsi" w:cstheme="minorHAnsi"/>
        </w:rPr>
        <w:t>fi</w:t>
      </w:r>
      <w:r w:rsidRPr="00126C71">
        <w:rPr>
          <w:rFonts w:asciiTheme="minorHAnsi" w:hAnsiTheme="minorHAnsi" w:cstheme="minorHAnsi"/>
          <w:spacing w:val="67"/>
        </w:rPr>
        <w:t xml:space="preserve"> </w:t>
      </w:r>
      <w:r w:rsidRPr="00126C71">
        <w:rPr>
          <w:rFonts w:asciiTheme="minorHAnsi" w:hAnsiTheme="minorHAnsi" w:cstheme="minorHAnsi"/>
        </w:rPr>
        <w:t>conectate</w:t>
      </w:r>
      <w:r w:rsidRPr="00126C71">
        <w:rPr>
          <w:rFonts w:asciiTheme="minorHAnsi" w:hAnsiTheme="minorHAnsi" w:cstheme="minorHAnsi"/>
          <w:spacing w:val="68"/>
        </w:rPr>
        <w:t xml:space="preserve"> </w:t>
      </w:r>
      <w:r w:rsidRPr="00126C71">
        <w:rPr>
          <w:rFonts w:asciiTheme="minorHAnsi" w:hAnsiTheme="minorHAnsi" w:cstheme="minorHAnsi"/>
        </w:rPr>
        <w:t>între</w:t>
      </w:r>
      <w:r w:rsidRPr="00126C71">
        <w:rPr>
          <w:rFonts w:asciiTheme="minorHAnsi" w:hAnsiTheme="minorHAnsi" w:cstheme="minorHAnsi"/>
          <w:spacing w:val="67"/>
        </w:rPr>
        <w:t xml:space="preserve"> </w:t>
      </w:r>
      <w:r w:rsidRPr="00126C71">
        <w:rPr>
          <w:rFonts w:asciiTheme="minorHAnsi" w:hAnsiTheme="minorHAnsi" w:cstheme="minorHAnsi"/>
        </w:rPr>
        <w:t>ele</w:t>
      </w:r>
      <w:r w:rsidRPr="00126C71">
        <w:rPr>
          <w:rFonts w:asciiTheme="minorHAnsi" w:hAnsiTheme="minorHAnsi" w:cstheme="minorHAnsi"/>
          <w:spacing w:val="68"/>
        </w:rPr>
        <w:t xml:space="preserve"> </w:t>
      </w:r>
      <w:r w:rsidRPr="00126C71">
        <w:rPr>
          <w:rFonts w:asciiTheme="minorHAnsi" w:hAnsiTheme="minorHAnsi" w:cstheme="minorHAnsi"/>
        </w:rPr>
        <w:t>folosindu-se</w:t>
      </w:r>
      <w:r w:rsidRPr="00126C71">
        <w:rPr>
          <w:rFonts w:asciiTheme="minorHAnsi" w:hAnsiTheme="minorHAnsi" w:cstheme="minorHAnsi"/>
          <w:spacing w:val="68"/>
        </w:rPr>
        <w:t xml:space="preserve"> </w:t>
      </w:r>
      <w:r w:rsidRPr="00126C71">
        <w:rPr>
          <w:rFonts w:asciiTheme="minorHAnsi" w:hAnsiTheme="minorHAnsi" w:cstheme="minorHAnsi"/>
        </w:rPr>
        <w:t>cabluri</w:t>
      </w:r>
      <w:r w:rsidRPr="00126C71">
        <w:rPr>
          <w:rFonts w:asciiTheme="minorHAnsi" w:hAnsiTheme="minorHAnsi" w:cstheme="minorHAnsi"/>
          <w:spacing w:val="69"/>
        </w:rPr>
        <w:t xml:space="preserve"> </w:t>
      </w:r>
      <w:r w:rsidRPr="00126C71">
        <w:rPr>
          <w:rFonts w:asciiTheme="minorHAnsi" w:hAnsiTheme="minorHAnsi" w:cstheme="minorHAnsi"/>
        </w:rPr>
        <w:t>tip</w:t>
      </w:r>
      <w:r w:rsidRPr="00126C71">
        <w:rPr>
          <w:rFonts w:asciiTheme="minorHAnsi" w:hAnsiTheme="minorHAnsi" w:cstheme="minorHAnsi"/>
          <w:spacing w:val="69"/>
        </w:rPr>
        <w:t xml:space="preserve"> </w:t>
      </w:r>
      <w:r w:rsidRPr="00126C71">
        <w:rPr>
          <w:rFonts w:asciiTheme="minorHAnsi" w:hAnsiTheme="minorHAnsi" w:cstheme="minorHAnsi"/>
        </w:rPr>
        <w:t>PV1-</w:t>
      </w:r>
      <w:r w:rsidRPr="00126C71">
        <w:rPr>
          <w:rFonts w:asciiTheme="minorHAnsi" w:hAnsiTheme="minorHAnsi" w:cstheme="minorHAnsi"/>
          <w:spacing w:val="-10"/>
        </w:rPr>
        <w:t>F</w:t>
      </w:r>
      <w:r w:rsidRPr="00126C71">
        <w:rPr>
          <w:rFonts w:asciiTheme="minorHAnsi" w:hAnsiTheme="minorHAnsi" w:cstheme="minorHAnsi"/>
        </w:rPr>
        <w:t>(H1Z2Z2-K)</w:t>
      </w:r>
      <w:r w:rsidRPr="00126C71">
        <w:rPr>
          <w:rFonts w:asciiTheme="minorHAnsi" w:hAnsiTheme="minorHAnsi" w:cstheme="minorHAnsi"/>
          <w:spacing w:val="-3"/>
        </w:rPr>
        <w:t xml:space="preserve"> </w:t>
      </w:r>
      <w:r w:rsidRPr="00126C71">
        <w:rPr>
          <w:rFonts w:asciiTheme="minorHAnsi" w:hAnsiTheme="minorHAnsi" w:cstheme="minorHAnsi"/>
        </w:rPr>
        <w:t>cu</w:t>
      </w:r>
      <w:r w:rsidRPr="00126C71">
        <w:rPr>
          <w:rFonts w:asciiTheme="minorHAnsi" w:hAnsiTheme="minorHAnsi" w:cstheme="minorHAnsi"/>
          <w:spacing w:val="-3"/>
        </w:rPr>
        <w:t xml:space="preserve"> </w:t>
      </w:r>
      <w:r w:rsidRPr="00126C71">
        <w:rPr>
          <w:rFonts w:asciiTheme="minorHAnsi" w:hAnsiTheme="minorHAnsi" w:cstheme="minorHAnsi"/>
        </w:rPr>
        <w:t>conductori</w:t>
      </w:r>
      <w:r w:rsidRPr="00126C71">
        <w:rPr>
          <w:rFonts w:asciiTheme="minorHAnsi" w:hAnsiTheme="minorHAnsi" w:cstheme="minorHAnsi"/>
          <w:spacing w:val="-2"/>
        </w:rPr>
        <w:t xml:space="preserve"> </w:t>
      </w:r>
      <w:r w:rsidRPr="00126C71">
        <w:rPr>
          <w:rFonts w:asciiTheme="minorHAnsi" w:hAnsiTheme="minorHAnsi" w:cstheme="minorHAnsi"/>
        </w:rPr>
        <w:t>dublu</w:t>
      </w:r>
      <w:r w:rsidRPr="00126C71">
        <w:rPr>
          <w:rFonts w:asciiTheme="minorHAnsi" w:hAnsiTheme="minorHAnsi" w:cstheme="minorHAnsi"/>
          <w:spacing w:val="-3"/>
        </w:rPr>
        <w:t xml:space="preserve"> </w:t>
      </w:r>
      <w:r w:rsidRPr="00126C71">
        <w:rPr>
          <w:rFonts w:asciiTheme="minorHAnsi" w:hAnsiTheme="minorHAnsi" w:cstheme="minorHAnsi"/>
        </w:rPr>
        <w:t>izolați</w:t>
      </w:r>
      <w:r w:rsidRPr="00126C71">
        <w:rPr>
          <w:rFonts w:asciiTheme="minorHAnsi" w:hAnsiTheme="minorHAnsi" w:cstheme="minorHAnsi"/>
          <w:spacing w:val="-2"/>
        </w:rPr>
        <w:t xml:space="preserve"> </w:t>
      </w:r>
      <w:r w:rsidRPr="00126C71">
        <w:rPr>
          <w:rFonts w:asciiTheme="minorHAnsi" w:hAnsiTheme="minorHAnsi" w:cstheme="minorHAnsi"/>
        </w:rPr>
        <w:t>din</w:t>
      </w:r>
      <w:r w:rsidRPr="00126C71">
        <w:rPr>
          <w:rFonts w:asciiTheme="minorHAnsi" w:hAnsiTheme="minorHAnsi" w:cstheme="minorHAnsi"/>
          <w:spacing w:val="-3"/>
        </w:rPr>
        <w:t xml:space="preserve"> </w:t>
      </w:r>
      <w:r w:rsidRPr="00126C71">
        <w:rPr>
          <w:rFonts w:asciiTheme="minorHAnsi" w:hAnsiTheme="minorHAnsi" w:cstheme="minorHAnsi"/>
        </w:rPr>
        <w:t>cupru</w:t>
      </w:r>
      <w:r w:rsidRPr="00126C71">
        <w:rPr>
          <w:rFonts w:asciiTheme="minorHAnsi" w:hAnsiTheme="minorHAnsi" w:cstheme="minorHAnsi"/>
          <w:spacing w:val="-3"/>
        </w:rPr>
        <w:t xml:space="preserve"> </w:t>
      </w:r>
      <w:r w:rsidRPr="00126C71">
        <w:rPr>
          <w:rFonts w:asciiTheme="minorHAnsi" w:hAnsiTheme="minorHAnsi" w:cstheme="minorHAnsi"/>
        </w:rPr>
        <w:t>cu</w:t>
      </w:r>
      <w:r w:rsidRPr="00126C71">
        <w:rPr>
          <w:rFonts w:asciiTheme="minorHAnsi" w:hAnsiTheme="minorHAnsi" w:cstheme="minorHAnsi"/>
          <w:spacing w:val="-3"/>
        </w:rPr>
        <w:t xml:space="preserve"> </w:t>
      </w:r>
      <w:r w:rsidRPr="00126C71">
        <w:rPr>
          <w:rFonts w:asciiTheme="minorHAnsi" w:hAnsiTheme="minorHAnsi" w:cstheme="minorHAnsi"/>
        </w:rPr>
        <w:t>secțiunea</w:t>
      </w:r>
      <w:r w:rsidRPr="00126C71">
        <w:rPr>
          <w:rFonts w:asciiTheme="minorHAnsi" w:hAnsiTheme="minorHAnsi" w:cstheme="minorHAnsi"/>
          <w:spacing w:val="-3"/>
        </w:rPr>
        <w:t xml:space="preserve"> </w:t>
      </w:r>
      <w:r w:rsidRPr="00126C71">
        <w:rPr>
          <w:rFonts w:asciiTheme="minorHAnsi" w:hAnsiTheme="minorHAnsi" w:cstheme="minorHAnsi"/>
        </w:rPr>
        <w:t>centrală</w:t>
      </w:r>
      <w:r w:rsidRPr="00126C71">
        <w:rPr>
          <w:rFonts w:asciiTheme="minorHAnsi" w:hAnsiTheme="minorHAnsi" w:cstheme="minorHAnsi"/>
          <w:spacing w:val="-2"/>
        </w:rPr>
        <w:t xml:space="preserve"> </w:t>
      </w:r>
      <w:r w:rsidRPr="00126C71">
        <w:rPr>
          <w:rFonts w:asciiTheme="minorHAnsi" w:hAnsiTheme="minorHAnsi" w:cstheme="minorHAnsi"/>
        </w:rPr>
        <w:t>de</w:t>
      </w:r>
      <w:r w:rsidRPr="00126C71">
        <w:rPr>
          <w:rFonts w:asciiTheme="minorHAnsi" w:hAnsiTheme="minorHAnsi" w:cstheme="minorHAnsi"/>
          <w:spacing w:val="-2"/>
        </w:rPr>
        <w:t xml:space="preserve"> </w:t>
      </w:r>
      <w:r w:rsidRPr="00126C71">
        <w:rPr>
          <w:rFonts w:asciiTheme="minorHAnsi" w:hAnsiTheme="minorHAnsi" w:cstheme="minorHAnsi"/>
        </w:rPr>
        <w:t>6</w:t>
      </w:r>
      <w:r w:rsidRPr="00126C71">
        <w:rPr>
          <w:rFonts w:asciiTheme="minorHAnsi" w:hAnsiTheme="minorHAnsi" w:cstheme="minorHAnsi"/>
          <w:spacing w:val="-3"/>
        </w:rPr>
        <w:t xml:space="preserve"> </w:t>
      </w:r>
      <w:r w:rsidRPr="00126C71">
        <w:rPr>
          <w:rFonts w:asciiTheme="minorHAnsi" w:hAnsiTheme="minorHAnsi" w:cstheme="minorHAnsi"/>
        </w:rPr>
        <w:t>mmp</w:t>
      </w:r>
      <w:r w:rsidRPr="00126C71">
        <w:rPr>
          <w:rFonts w:asciiTheme="minorHAnsi" w:hAnsiTheme="minorHAnsi" w:cstheme="minorHAnsi"/>
          <w:spacing w:val="-2"/>
        </w:rPr>
        <w:t xml:space="preserve"> </w:t>
      </w:r>
      <w:r w:rsidRPr="00126C71">
        <w:rPr>
          <w:rFonts w:asciiTheme="minorHAnsi" w:hAnsiTheme="minorHAnsi" w:cstheme="minorHAnsi"/>
        </w:rPr>
        <w:t>pozați</w:t>
      </w:r>
      <w:r w:rsidRPr="00126C71">
        <w:rPr>
          <w:rFonts w:asciiTheme="minorHAnsi" w:hAnsiTheme="minorHAnsi" w:cstheme="minorHAnsi"/>
          <w:spacing w:val="-2"/>
        </w:rPr>
        <w:t xml:space="preserve"> </w:t>
      </w:r>
      <w:r w:rsidRPr="00126C71">
        <w:rPr>
          <w:rFonts w:asciiTheme="minorHAnsi" w:hAnsiTheme="minorHAnsi" w:cstheme="minorHAnsi"/>
        </w:rPr>
        <w:t>pe</w:t>
      </w:r>
      <w:r w:rsidRPr="00126C71">
        <w:rPr>
          <w:rFonts w:asciiTheme="minorHAnsi" w:hAnsiTheme="minorHAnsi" w:cstheme="minorHAnsi"/>
          <w:spacing w:val="-2"/>
        </w:rPr>
        <w:t xml:space="preserve"> </w:t>
      </w:r>
      <w:r w:rsidRPr="00126C71">
        <w:rPr>
          <w:rFonts w:asciiTheme="minorHAnsi" w:hAnsiTheme="minorHAnsi" w:cstheme="minorHAnsi"/>
        </w:rPr>
        <w:t>sub panouri și parțial în jgheab metalic. Conductorii folosiți în instalație vor fi de de tipul PV1-F solar, cupru, 6 mmp pentru legatura între panouri și invertoare, conductor</w:t>
      </w:r>
      <w:r w:rsidRPr="00126C71">
        <w:rPr>
          <w:rFonts w:asciiTheme="minorHAnsi" w:hAnsiTheme="minorHAnsi" w:cstheme="minorHAnsi"/>
          <w:spacing w:val="40"/>
        </w:rPr>
        <w:t xml:space="preserve"> </w:t>
      </w:r>
      <w:r w:rsidRPr="00126C71">
        <w:rPr>
          <w:rFonts w:asciiTheme="minorHAnsi" w:hAnsiTheme="minorHAnsi" w:cstheme="minorHAnsi"/>
        </w:rPr>
        <w:t>1x3x70 mmp +1x35 mmp pentru legătura între invertoare și tablouri colectoare TCOLLPV, ca mai departe să se lege cu postul de transformare cu conductor 2x(3x240 mmp +1x120 mmp).</w:t>
      </w:r>
    </w:p>
    <w:p w:rsidR="00155DB6" w:rsidRPr="00126C71" w:rsidRDefault="00155DB6" w:rsidP="00155DB6">
      <w:pPr>
        <w:pStyle w:val="BodyText"/>
        <w:ind w:right="15"/>
        <w:jc w:val="both"/>
        <w:rPr>
          <w:rFonts w:asciiTheme="minorHAnsi" w:hAnsiTheme="minorHAnsi" w:cstheme="minorHAnsi"/>
        </w:rPr>
      </w:pPr>
    </w:p>
    <w:p w:rsidR="001B7111" w:rsidRDefault="001B7111" w:rsidP="00155DB6">
      <w:pPr>
        <w:shd w:val="clear" w:color="auto" w:fill="FFFFFF"/>
        <w:spacing w:after="0" w:line="240" w:lineRule="auto"/>
        <w:jc w:val="both"/>
        <w:rPr>
          <w:rFonts w:cstheme="minorHAnsi"/>
          <w:sz w:val="24"/>
          <w:szCs w:val="24"/>
          <w:lang w:eastAsia="ro-RO"/>
        </w:rPr>
      </w:pPr>
      <w:r w:rsidRPr="00126C71">
        <w:rPr>
          <w:rFonts w:cstheme="minorHAnsi"/>
          <w:sz w:val="24"/>
          <w:szCs w:val="24"/>
          <w:lang w:eastAsia="ro-RO"/>
        </w:rPr>
        <w:t xml:space="preserve">Conectarea </w:t>
      </w:r>
      <w:r w:rsidRPr="00126C71">
        <w:rPr>
          <w:rFonts w:cstheme="minorHAnsi"/>
          <w:color w:val="000000"/>
          <w:sz w:val="24"/>
          <w:szCs w:val="24"/>
          <w:lang w:val="it-IT" w:eastAsia="ar-SA"/>
        </w:rPr>
        <w:t>centra</w:t>
      </w:r>
      <w:r w:rsidR="008C04D3" w:rsidRPr="00126C71">
        <w:rPr>
          <w:rFonts w:cstheme="minorHAnsi"/>
          <w:color w:val="000000"/>
          <w:sz w:val="24"/>
          <w:szCs w:val="24"/>
          <w:lang w:val="it-IT" w:eastAsia="ar-SA"/>
        </w:rPr>
        <w:t>lei fotovoltaice la S.E.N.</w:t>
      </w:r>
      <w:r w:rsidRPr="00126C71">
        <w:rPr>
          <w:rFonts w:cstheme="minorHAnsi"/>
          <w:color w:val="000000"/>
          <w:sz w:val="24"/>
          <w:szCs w:val="24"/>
          <w:lang w:val="it-IT" w:eastAsia="ar-SA"/>
        </w:rPr>
        <w:t>, se va realiza printr-un circuit subterane LES 20 kV, care se va</w:t>
      </w:r>
      <w:r w:rsidR="008C04D3" w:rsidRPr="00126C71">
        <w:rPr>
          <w:rFonts w:cstheme="minorHAnsi"/>
          <w:color w:val="000000"/>
          <w:sz w:val="24"/>
          <w:szCs w:val="24"/>
          <w:lang w:val="it-IT" w:eastAsia="ar-SA"/>
        </w:rPr>
        <w:t xml:space="preserve"> poza în pat de cabluri cu o lăț</w:t>
      </w:r>
      <w:r w:rsidRPr="00126C71">
        <w:rPr>
          <w:rFonts w:cstheme="minorHAnsi"/>
          <w:color w:val="000000"/>
          <w:sz w:val="24"/>
          <w:szCs w:val="24"/>
          <w:lang w:val="it-IT" w:eastAsia="ar-SA"/>
        </w:rPr>
        <w:t>ime de 0</w:t>
      </w:r>
      <w:proofErr w:type="gramStart"/>
      <w:r w:rsidRPr="00126C71">
        <w:rPr>
          <w:rFonts w:cstheme="minorHAnsi"/>
          <w:color w:val="000000"/>
          <w:sz w:val="24"/>
          <w:szCs w:val="24"/>
          <w:lang w:val="it-IT" w:eastAsia="ar-SA"/>
        </w:rPr>
        <w:t>,8</w:t>
      </w:r>
      <w:proofErr w:type="gramEnd"/>
      <w:r w:rsidRPr="00126C71">
        <w:rPr>
          <w:rFonts w:cstheme="minorHAnsi"/>
          <w:color w:val="000000"/>
          <w:sz w:val="24"/>
          <w:szCs w:val="24"/>
          <w:lang w:val="it-IT" w:eastAsia="ar-SA"/>
        </w:rPr>
        <w:t xml:space="preserve"> m, între C</w:t>
      </w:r>
      <w:r w:rsidR="008C04D3" w:rsidRPr="00126C71">
        <w:rPr>
          <w:rFonts w:cstheme="minorHAnsi"/>
          <w:color w:val="000000"/>
          <w:sz w:val="24"/>
          <w:szCs w:val="24"/>
          <w:lang w:val="it-IT" w:eastAsia="ar-SA"/>
        </w:rPr>
        <w:t>.</w:t>
      </w:r>
      <w:r w:rsidRPr="00126C71">
        <w:rPr>
          <w:rFonts w:cstheme="minorHAnsi"/>
          <w:color w:val="000000"/>
          <w:sz w:val="24"/>
          <w:szCs w:val="24"/>
          <w:lang w:val="it-IT" w:eastAsia="ar-SA"/>
        </w:rPr>
        <w:t>E</w:t>
      </w:r>
      <w:r w:rsidR="008C04D3" w:rsidRPr="00126C71">
        <w:rPr>
          <w:rFonts w:cstheme="minorHAnsi"/>
          <w:color w:val="000000"/>
          <w:sz w:val="24"/>
          <w:szCs w:val="24"/>
          <w:lang w:val="it-IT" w:eastAsia="ar-SA"/>
        </w:rPr>
        <w:t>.</w:t>
      </w:r>
      <w:r w:rsidRPr="00126C71">
        <w:rPr>
          <w:rFonts w:cstheme="minorHAnsi"/>
          <w:color w:val="000000"/>
          <w:sz w:val="24"/>
          <w:szCs w:val="24"/>
          <w:lang w:val="it-IT" w:eastAsia="ar-SA"/>
        </w:rPr>
        <w:t>F</w:t>
      </w:r>
      <w:r w:rsidR="008C04D3" w:rsidRPr="00126C71">
        <w:rPr>
          <w:rFonts w:cstheme="minorHAnsi"/>
          <w:color w:val="000000"/>
          <w:sz w:val="24"/>
          <w:szCs w:val="24"/>
          <w:lang w:val="it-IT" w:eastAsia="ar-SA"/>
        </w:rPr>
        <w:t xml:space="preserve">. </w:t>
      </w:r>
      <w:r w:rsidRPr="00126C71">
        <w:rPr>
          <w:rFonts w:cstheme="minorHAnsi"/>
          <w:color w:val="000000"/>
          <w:sz w:val="24"/>
          <w:szCs w:val="24"/>
          <w:lang w:val="it-IT" w:eastAsia="ar-SA"/>
        </w:rPr>
        <w:t xml:space="preserve"> și Stația 110/20 kV Pancota</w:t>
      </w:r>
      <w:r w:rsidRPr="00126C71">
        <w:rPr>
          <w:rFonts w:cstheme="minorHAnsi"/>
          <w:sz w:val="24"/>
          <w:szCs w:val="24"/>
          <w:lang w:eastAsia="ro-RO"/>
        </w:rPr>
        <w:t xml:space="preserve"> apartinand Enel Banat. </w:t>
      </w:r>
    </w:p>
    <w:p w:rsidR="00155DB6" w:rsidRPr="00126C71" w:rsidRDefault="00155DB6" w:rsidP="00155DB6">
      <w:pPr>
        <w:shd w:val="clear" w:color="auto" w:fill="FFFFFF"/>
        <w:spacing w:after="0" w:line="240" w:lineRule="auto"/>
        <w:jc w:val="both"/>
        <w:rPr>
          <w:rFonts w:cstheme="minorHAnsi"/>
          <w:sz w:val="24"/>
          <w:szCs w:val="24"/>
          <w:lang w:eastAsia="ro-RO"/>
        </w:rPr>
      </w:pPr>
    </w:p>
    <w:p w:rsidR="001B7111" w:rsidRPr="00126C71" w:rsidRDefault="008C04D3" w:rsidP="00155DB6">
      <w:pPr>
        <w:shd w:val="clear" w:color="auto" w:fill="FFFFFF"/>
        <w:spacing w:after="0" w:line="240" w:lineRule="auto"/>
        <w:jc w:val="both"/>
        <w:rPr>
          <w:rFonts w:cstheme="minorHAnsi"/>
          <w:i/>
          <w:sz w:val="24"/>
          <w:szCs w:val="24"/>
          <w:u w:val="single"/>
          <w:lang w:val="ro-RO"/>
        </w:rPr>
      </w:pPr>
      <w:r w:rsidRPr="00126C71">
        <w:rPr>
          <w:rFonts w:cstheme="minorHAnsi"/>
          <w:i/>
          <w:sz w:val="24"/>
          <w:szCs w:val="24"/>
          <w:u w:val="single"/>
          <w:lang w:val="ro-RO"/>
        </w:rPr>
        <w:t>Realizare LES 20 kV î</w:t>
      </w:r>
      <w:r w:rsidR="001B7111" w:rsidRPr="00126C71">
        <w:rPr>
          <w:rFonts w:cstheme="minorHAnsi"/>
          <w:i/>
          <w:sz w:val="24"/>
          <w:szCs w:val="24"/>
          <w:u w:val="single"/>
          <w:lang w:val="ro-RO"/>
        </w:rPr>
        <w:t>ntre celula nou montat</w:t>
      </w:r>
      <w:r w:rsidRPr="00126C71">
        <w:rPr>
          <w:rFonts w:cstheme="minorHAnsi"/>
          <w:i/>
          <w:sz w:val="24"/>
          <w:szCs w:val="24"/>
          <w:u w:val="single"/>
          <w:lang w:val="ro-RO"/>
        </w:rPr>
        <w:t>ă î</w:t>
      </w:r>
      <w:r w:rsidR="001B7111" w:rsidRPr="00126C71">
        <w:rPr>
          <w:rFonts w:cstheme="minorHAnsi"/>
          <w:i/>
          <w:sz w:val="24"/>
          <w:szCs w:val="24"/>
          <w:u w:val="single"/>
          <w:lang w:val="ro-RO"/>
        </w:rPr>
        <w:t xml:space="preserve">n statia de transformare 110/20kV </w:t>
      </w:r>
      <w:r w:rsidR="00823CEB" w:rsidRPr="00126C71">
        <w:rPr>
          <w:rFonts w:cstheme="minorHAnsi"/>
          <w:i/>
          <w:sz w:val="24"/>
          <w:szCs w:val="24"/>
          <w:u w:val="single"/>
          <w:lang w:val="ro-RO"/>
        </w:rPr>
        <w:t>Pâ</w:t>
      </w:r>
      <w:r w:rsidR="001B7111" w:rsidRPr="00126C71">
        <w:rPr>
          <w:rFonts w:cstheme="minorHAnsi"/>
          <w:i/>
          <w:sz w:val="24"/>
          <w:szCs w:val="24"/>
          <w:u w:val="single"/>
          <w:lang w:val="ro-RO"/>
        </w:rPr>
        <w:t>ncota</w:t>
      </w:r>
      <w:r w:rsidRPr="00126C71">
        <w:rPr>
          <w:rFonts w:cstheme="minorHAnsi"/>
          <w:i/>
          <w:sz w:val="24"/>
          <w:szCs w:val="24"/>
          <w:u w:val="single"/>
          <w:lang w:val="ro-RO"/>
        </w:rPr>
        <w:t xml:space="preserve"> ș</w:t>
      </w:r>
      <w:r w:rsidR="001B7111" w:rsidRPr="00126C71">
        <w:rPr>
          <w:rFonts w:cstheme="minorHAnsi"/>
          <w:i/>
          <w:sz w:val="24"/>
          <w:szCs w:val="24"/>
          <w:u w:val="single"/>
          <w:lang w:val="ro-RO"/>
        </w:rPr>
        <w:t>i un nou Punct de Conexiune 20 kV C</w:t>
      </w:r>
      <w:r w:rsidR="00823CEB" w:rsidRPr="00126C71">
        <w:rPr>
          <w:rFonts w:cstheme="minorHAnsi"/>
          <w:i/>
          <w:sz w:val="24"/>
          <w:szCs w:val="24"/>
          <w:u w:val="single"/>
          <w:lang w:val="ro-RO"/>
        </w:rPr>
        <w:t>.</w:t>
      </w:r>
      <w:r w:rsidR="001B7111" w:rsidRPr="00126C71">
        <w:rPr>
          <w:rFonts w:cstheme="minorHAnsi"/>
          <w:i/>
          <w:sz w:val="24"/>
          <w:szCs w:val="24"/>
          <w:u w:val="single"/>
          <w:lang w:val="ro-RO"/>
        </w:rPr>
        <w:t>E</w:t>
      </w:r>
      <w:r w:rsidR="00823CEB" w:rsidRPr="00126C71">
        <w:rPr>
          <w:rFonts w:cstheme="minorHAnsi"/>
          <w:i/>
          <w:sz w:val="24"/>
          <w:szCs w:val="24"/>
          <w:u w:val="single"/>
          <w:lang w:val="ro-RO"/>
        </w:rPr>
        <w:t>.F. Pâ</w:t>
      </w:r>
      <w:r w:rsidR="001B7111" w:rsidRPr="00126C71">
        <w:rPr>
          <w:rFonts w:cstheme="minorHAnsi"/>
          <w:i/>
          <w:sz w:val="24"/>
          <w:szCs w:val="24"/>
          <w:u w:val="single"/>
          <w:lang w:val="ro-RO"/>
        </w:rPr>
        <w:t xml:space="preserve">ncota. </w:t>
      </w:r>
    </w:p>
    <w:p w:rsidR="001B7111" w:rsidRDefault="001B7111" w:rsidP="00155DB6">
      <w:pPr>
        <w:shd w:val="clear" w:color="auto" w:fill="FFFFFF"/>
        <w:spacing w:after="0" w:line="240" w:lineRule="auto"/>
        <w:jc w:val="both"/>
        <w:rPr>
          <w:rFonts w:cstheme="minorHAnsi"/>
          <w:sz w:val="24"/>
          <w:szCs w:val="24"/>
          <w:lang w:val="ro-RO"/>
        </w:rPr>
      </w:pPr>
      <w:r w:rsidRPr="00126C71">
        <w:rPr>
          <w:rFonts w:cstheme="minorHAnsi"/>
          <w:sz w:val="24"/>
          <w:szCs w:val="24"/>
          <w:lang w:val="ro-RO"/>
        </w:rPr>
        <w:t xml:space="preserve">Circuitul se va realiza cu cablu monopolar tip </w:t>
      </w:r>
      <w:r w:rsidRPr="00126C71">
        <w:rPr>
          <w:rFonts w:cstheme="minorHAnsi"/>
          <w:bCs/>
          <w:sz w:val="24"/>
          <w:szCs w:val="24"/>
          <w:lang w:val="ro-RO"/>
        </w:rPr>
        <w:t>A2XS(FL)2Y 3x1x240/25mmp</w:t>
      </w:r>
      <w:r w:rsidRPr="00126C71">
        <w:rPr>
          <w:rFonts w:cstheme="minorHAnsi"/>
          <w:sz w:val="24"/>
          <w:szCs w:val="24"/>
          <w:lang w:val="ro-RO"/>
        </w:rPr>
        <w:t xml:space="preserve">, lungime traseu 3 </w:t>
      </w:r>
      <w:r w:rsidR="00823CEB" w:rsidRPr="00126C71">
        <w:rPr>
          <w:rFonts w:cstheme="minorHAnsi"/>
          <w:sz w:val="24"/>
          <w:szCs w:val="24"/>
          <w:lang w:val="ro-RO"/>
        </w:rPr>
        <w:t>km, montat pe domeniu public. În cazuri excepționale î</w:t>
      </w:r>
      <w:r w:rsidRPr="00126C71">
        <w:rPr>
          <w:rFonts w:cstheme="minorHAnsi"/>
          <w:sz w:val="24"/>
          <w:szCs w:val="24"/>
          <w:lang w:val="ro-RO"/>
        </w:rPr>
        <w:t>n care este nevoie de traversarea uno</w:t>
      </w:r>
      <w:r w:rsidR="00823CEB" w:rsidRPr="00126C71">
        <w:rPr>
          <w:rFonts w:cstheme="minorHAnsi"/>
          <w:sz w:val="24"/>
          <w:szCs w:val="24"/>
          <w:lang w:val="ro-RO"/>
        </w:rPr>
        <w:t>r terenurilor private se vor obț</w:t>
      </w:r>
      <w:r w:rsidRPr="00126C71">
        <w:rPr>
          <w:rFonts w:cstheme="minorHAnsi"/>
          <w:sz w:val="24"/>
          <w:szCs w:val="24"/>
          <w:lang w:val="ro-RO"/>
        </w:rPr>
        <w:t>ine acordurile proprietarilor. Pe acelasi t</w:t>
      </w:r>
      <w:r w:rsidR="00823CEB" w:rsidRPr="00126C71">
        <w:rPr>
          <w:rFonts w:cstheme="minorHAnsi"/>
          <w:sz w:val="24"/>
          <w:szCs w:val="24"/>
          <w:lang w:val="ro-RO"/>
        </w:rPr>
        <w:t>raseu cu LES 20 kV se va monta și un cablu cu FO între staț</w:t>
      </w:r>
      <w:r w:rsidRPr="00126C71">
        <w:rPr>
          <w:rFonts w:cstheme="minorHAnsi"/>
          <w:sz w:val="24"/>
          <w:szCs w:val="24"/>
          <w:lang w:val="ro-RO"/>
        </w:rPr>
        <w:t xml:space="preserve">ia </w:t>
      </w:r>
      <w:r w:rsidR="00823CEB" w:rsidRPr="00126C71">
        <w:rPr>
          <w:rFonts w:cstheme="minorHAnsi"/>
          <w:sz w:val="24"/>
          <w:szCs w:val="24"/>
          <w:lang w:val="ro-RO"/>
        </w:rPr>
        <w:t>Pâ</w:t>
      </w:r>
      <w:r w:rsidRPr="00126C71">
        <w:rPr>
          <w:rFonts w:cstheme="minorHAnsi"/>
          <w:sz w:val="24"/>
          <w:szCs w:val="24"/>
          <w:lang w:val="ro-RO"/>
        </w:rPr>
        <w:t>ncota</w:t>
      </w:r>
      <w:r w:rsidR="00823CEB" w:rsidRPr="00126C71">
        <w:rPr>
          <w:rFonts w:cstheme="minorHAnsi"/>
          <w:sz w:val="24"/>
          <w:szCs w:val="24"/>
          <w:lang w:val="ro-RO"/>
        </w:rPr>
        <w:t xml:space="preserve"> ș</w:t>
      </w:r>
      <w:r w:rsidRPr="00126C71">
        <w:rPr>
          <w:rFonts w:cstheme="minorHAnsi"/>
          <w:sz w:val="24"/>
          <w:szCs w:val="24"/>
          <w:lang w:val="ro-RO"/>
        </w:rPr>
        <w:t>i PC 20 kV C</w:t>
      </w:r>
      <w:r w:rsidR="00823CEB" w:rsidRPr="00126C71">
        <w:rPr>
          <w:rFonts w:cstheme="minorHAnsi"/>
          <w:sz w:val="24"/>
          <w:szCs w:val="24"/>
          <w:lang w:val="ro-RO"/>
        </w:rPr>
        <w:t>.</w:t>
      </w:r>
      <w:r w:rsidRPr="00126C71">
        <w:rPr>
          <w:rFonts w:cstheme="minorHAnsi"/>
          <w:sz w:val="24"/>
          <w:szCs w:val="24"/>
          <w:lang w:val="ro-RO"/>
        </w:rPr>
        <w:t>E</w:t>
      </w:r>
      <w:r w:rsidR="00823CEB" w:rsidRPr="00126C71">
        <w:rPr>
          <w:rFonts w:cstheme="minorHAnsi"/>
          <w:sz w:val="24"/>
          <w:szCs w:val="24"/>
          <w:lang w:val="ro-RO"/>
        </w:rPr>
        <w:t>.</w:t>
      </w:r>
      <w:r w:rsidRPr="00126C71">
        <w:rPr>
          <w:rFonts w:cstheme="minorHAnsi"/>
          <w:sz w:val="24"/>
          <w:szCs w:val="24"/>
          <w:lang w:val="ro-RO"/>
        </w:rPr>
        <w:t>F</w:t>
      </w:r>
      <w:r w:rsidR="00823CEB" w:rsidRPr="00126C71">
        <w:rPr>
          <w:rFonts w:cstheme="minorHAnsi"/>
          <w:sz w:val="24"/>
          <w:szCs w:val="24"/>
          <w:lang w:val="ro-RO"/>
        </w:rPr>
        <w:t>.</w:t>
      </w:r>
      <w:r w:rsidRPr="00126C71">
        <w:rPr>
          <w:rFonts w:cstheme="minorHAnsi"/>
          <w:sz w:val="24"/>
          <w:szCs w:val="24"/>
          <w:lang w:val="ro-RO"/>
        </w:rPr>
        <w:t xml:space="preserve"> </w:t>
      </w:r>
      <w:r w:rsidR="00823CEB" w:rsidRPr="00126C71">
        <w:rPr>
          <w:rFonts w:cstheme="minorHAnsi"/>
          <w:sz w:val="24"/>
          <w:szCs w:val="24"/>
          <w:lang w:val="ro-RO"/>
        </w:rPr>
        <w:t>Pâ</w:t>
      </w:r>
      <w:r w:rsidRPr="00126C71">
        <w:rPr>
          <w:rFonts w:cstheme="minorHAnsi"/>
          <w:sz w:val="24"/>
          <w:szCs w:val="24"/>
          <w:lang w:val="ro-RO"/>
        </w:rPr>
        <w:t>ncota</w:t>
      </w:r>
      <w:r w:rsidR="00823CEB" w:rsidRPr="00126C71">
        <w:rPr>
          <w:rFonts w:cstheme="minorHAnsi"/>
          <w:sz w:val="24"/>
          <w:szCs w:val="24"/>
          <w:lang w:val="ro-RO"/>
        </w:rPr>
        <w:t>.</w:t>
      </w:r>
    </w:p>
    <w:p w:rsidR="00155DB6" w:rsidRPr="00126C71" w:rsidRDefault="00155DB6" w:rsidP="00155DB6">
      <w:pPr>
        <w:shd w:val="clear" w:color="auto" w:fill="FFFFFF"/>
        <w:spacing w:after="0" w:line="240" w:lineRule="auto"/>
        <w:jc w:val="both"/>
        <w:rPr>
          <w:rFonts w:cstheme="minorHAnsi"/>
          <w:sz w:val="24"/>
          <w:szCs w:val="24"/>
          <w:lang w:val="ro-RO"/>
        </w:rPr>
      </w:pPr>
    </w:p>
    <w:p w:rsidR="00B93014" w:rsidRPr="00126C71" w:rsidRDefault="00324143" w:rsidP="00155DB6">
      <w:pPr>
        <w:widowControl w:val="0"/>
        <w:shd w:val="clear" w:color="auto" w:fill="FFFFFF"/>
        <w:spacing w:after="0" w:line="240" w:lineRule="auto"/>
        <w:jc w:val="both"/>
        <w:rPr>
          <w:rStyle w:val="spctttl"/>
          <w:rFonts w:cstheme="minorHAnsi"/>
          <w:bCs/>
          <w:sz w:val="24"/>
          <w:szCs w:val="24"/>
          <w:bdr w:val="none" w:sz="0" w:space="0" w:color="auto" w:frame="1"/>
          <w:shd w:val="clear" w:color="auto" w:fill="FFFFFF"/>
          <w:lang w:val="ro-RO"/>
        </w:rPr>
      </w:pPr>
      <w:r w:rsidRPr="00126C71">
        <w:rPr>
          <w:rFonts w:eastAsia="Times New Roman" w:cstheme="minorHAnsi"/>
          <w:color w:val="000000" w:themeColor="text1"/>
          <w:sz w:val="24"/>
          <w:szCs w:val="24"/>
          <w:lang w:val="ro-RO"/>
        </w:rPr>
        <w:t>Amplasarea pe teren se va realiza țînându-se cont de normele și legislația în vigoare.</w:t>
      </w:r>
      <w:r w:rsidR="009C753E" w:rsidRPr="00126C71">
        <w:rPr>
          <w:rFonts w:eastAsia="Times New Roman" w:cstheme="minorHAnsi"/>
          <w:color w:val="000000" w:themeColor="text1"/>
          <w:sz w:val="24"/>
          <w:szCs w:val="24"/>
          <w:lang w:val="ro-RO"/>
        </w:rPr>
        <w:t xml:space="preserve"> </w:t>
      </w:r>
      <w:r w:rsidR="00B93014" w:rsidRPr="00126C71">
        <w:rPr>
          <w:rFonts w:eastAsia="Times New Roman" w:cstheme="minorHAnsi"/>
          <w:color w:val="000000" w:themeColor="text1"/>
          <w:sz w:val="24"/>
          <w:szCs w:val="24"/>
          <w:lang w:val="ro-RO"/>
        </w:rPr>
        <w:t>Din punct de vedere</w:t>
      </w:r>
      <w:r w:rsidR="00C77CE3" w:rsidRPr="00126C71">
        <w:rPr>
          <w:rFonts w:eastAsia="Times New Roman" w:cstheme="minorHAnsi"/>
          <w:color w:val="000000" w:themeColor="text1"/>
          <w:sz w:val="24"/>
          <w:szCs w:val="24"/>
          <w:lang w:val="ro-RO"/>
        </w:rPr>
        <w:t xml:space="preserve"> al amenajării teritoriului şi urbanismului, amplasamentul proiectului se încadrează</w:t>
      </w:r>
      <w:r w:rsidR="00B93014" w:rsidRPr="00126C71">
        <w:rPr>
          <w:rFonts w:eastAsia="Times New Roman" w:cstheme="minorHAnsi"/>
          <w:color w:val="000000" w:themeColor="text1"/>
          <w:sz w:val="24"/>
          <w:szCs w:val="24"/>
          <w:lang w:val="ro-RO"/>
        </w:rPr>
        <w:t xml:space="preserve"> în planurile de urbanism/amenajare a teritoriului </w:t>
      </w:r>
      <w:r w:rsidR="00C77CE3" w:rsidRPr="00126C71">
        <w:rPr>
          <w:rFonts w:eastAsia="Times New Roman" w:cstheme="minorHAnsi"/>
          <w:color w:val="000000" w:themeColor="text1"/>
          <w:sz w:val="24"/>
          <w:szCs w:val="24"/>
          <w:lang w:val="ro-RO"/>
        </w:rPr>
        <w:t xml:space="preserve">- </w:t>
      </w:r>
      <w:r w:rsidR="00B93014" w:rsidRPr="00126C71">
        <w:rPr>
          <w:rFonts w:eastAsia="Times New Roman" w:cstheme="minorHAnsi"/>
          <w:color w:val="000000" w:themeColor="text1"/>
          <w:sz w:val="24"/>
          <w:szCs w:val="24"/>
          <w:lang w:val="ro-RO"/>
        </w:rPr>
        <w:t>conform PUZ.</w:t>
      </w:r>
      <w:r w:rsidR="00B93014" w:rsidRPr="00126C71">
        <w:rPr>
          <w:rFonts w:cstheme="minorHAnsi"/>
          <w:bCs/>
          <w:sz w:val="24"/>
          <w:szCs w:val="24"/>
          <w:bdr w:val="none" w:sz="0" w:space="0" w:color="auto" w:frame="1"/>
          <w:shd w:val="clear" w:color="auto" w:fill="FFFFFF"/>
          <w:lang w:val="ro-RO"/>
        </w:rPr>
        <w:t xml:space="preserve"> </w:t>
      </w:r>
      <w:r w:rsidR="00B93014" w:rsidRPr="00126C71">
        <w:rPr>
          <w:rStyle w:val="spctttl"/>
          <w:rFonts w:cstheme="minorHAnsi"/>
          <w:bCs/>
          <w:sz w:val="24"/>
          <w:szCs w:val="24"/>
          <w:bdr w:val="none" w:sz="0" w:space="0" w:color="auto" w:frame="1"/>
          <w:shd w:val="clear" w:color="auto" w:fill="FFFFFF"/>
          <w:lang w:val="ro-RO"/>
        </w:rPr>
        <w:t xml:space="preserve">Conform certificatului de urbanism nr. 19/02.05.2022 emis de primaria </w:t>
      </w:r>
      <w:r w:rsidR="00823CEB" w:rsidRPr="00126C71">
        <w:rPr>
          <w:rStyle w:val="spctttl"/>
          <w:rFonts w:cstheme="minorHAnsi"/>
          <w:bCs/>
          <w:sz w:val="24"/>
          <w:szCs w:val="24"/>
          <w:bdr w:val="none" w:sz="0" w:space="0" w:color="auto" w:frame="1"/>
          <w:shd w:val="clear" w:color="auto" w:fill="FFFFFF"/>
          <w:lang w:val="ro-RO"/>
        </w:rPr>
        <w:t>Pâncota</w:t>
      </w:r>
      <w:r w:rsidR="00B93014" w:rsidRPr="00126C71">
        <w:rPr>
          <w:rStyle w:val="spctttl"/>
          <w:rFonts w:cstheme="minorHAnsi"/>
          <w:bCs/>
          <w:sz w:val="24"/>
          <w:szCs w:val="24"/>
          <w:bdr w:val="none" w:sz="0" w:space="0" w:color="auto" w:frame="1"/>
          <w:shd w:val="clear" w:color="auto" w:fill="FFFFFF"/>
          <w:lang w:val="ro-RO"/>
        </w:rPr>
        <w:t xml:space="preserve">, terenul se localizează pe teritoriul administrativ al comunei, având categoria de folosinţă </w:t>
      </w:r>
      <w:r w:rsidR="00823CEB" w:rsidRPr="00126C71">
        <w:rPr>
          <w:rStyle w:val="spctttl"/>
          <w:rFonts w:cstheme="minorHAnsi"/>
          <w:bCs/>
          <w:sz w:val="24"/>
          <w:szCs w:val="24"/>
          <w:bdr w:val="none" w:sz="0" w:space="0" w:color="auto" w:frame="1"/>
          <w:shd w:val="clear" w:color="auto" w:fill="FFFFFF"/>
          <w:lang w:val="ro-RO"/>
        </w:rPr>
        <w:t>neproductiv, intravilan</w:t>
      </w:r>
      <w:r w:rsidR="00B93014" w:rsidRPr="00126C71">
        <w:rPr>
          <w:rStyle w:val="spctttl"/>
          <w:rFonts w:cstheme="minorHAnsi"/>
          <w:bCs/>
          <w:sz w:val="24"/>
          <w:szCs w:val="24"/>
          <w:bdr w:val="none" w:sz="0" w:space="0" w:color="auto" w:frame="1"/>
          <w:shd w:val="clear" w:color="auto" w:fill="FFFFFF"/>
          <w:lang w:val="ro-RO"/>
        </w:rPr>
        <w:t>.</w:t>
      </w:r>
    </w:p>
    <w:p w:rsidR="009C753E" w:rsidRPr="00126C71" w:rsidRDefault="009C753E" w:rsidP="00155DB6">
      <w:pPr>
        <w:widowControl w:val="0"/>
        <w:shd w:val="clear" w:color="auto" w:fill="FFFFFF"/>
        <w:spacing w:after="0" w:line="240" w:lineRule="auto"/>
        <w:jc w:val="both"/>
        <w:rPr>
          <w:rFonts w:eastAsia="Times New Roman" w:cstheme="minorHAnsi"/>
          <w:color w:val="000000" w:themeColor="text1"/>
          <w:sz w:val="24"/>
          <w:szCs w:val="24"/>
          <w:lang w:val="ro-RO"/>
        </w:rPr>
      </w:pPr>
    </w:p>
    <w:p w:rsidR="005453A7" w:rsidRPr="00126C71" w:rsidRDefault="005453A7" w:rsidP="00155DB6">
      <w:pPr>
        <w:pBdr>
          <w:top w:val="nil"/>
          <w:left w:val="nil"/>
          <w:bottom w:val="nil"/>
          <w:right w:val="nil"/>
          <w:between w:val="nil"/>
        </w:pBdr>
        <w:spacing w:after="0" w:line="240" w:lineRule="auto"/>
        <w:jc w:val="both"/>
        <w:rPr>
          <w:rFonts w:eastAsia="Times New Roman" w:cstheme="minorHAnsi"/>
          <w:color w:val="000000" w:themeColor="text1"/>
          <w:sz w:val="24"/>
          <w:szCs w:val="24"/>
          <w:lang w:val="ro-RO"/>
        </w:rPr>
      </w:pPr>
      <w:r w:rsidRPr="00126C71">
        <w:rPr>
          <w:rFonts w:eastAsia="Times New Roman" w:cstheme="minorHAnsi"/>
          <w:color w:val="000000" w:themeColor="text1"/>
          <w:sz w:val="24"/>
          <w:szCs w:val="24"/>
          <w:lang w:val="ro-RO"/>
        </w:rPr>
        <w:t xml:space="preserve">Bilanţul teritorial </w:t>
      </w:r>
      <w:r w:rsidR="001204FE" w:rsidRPr="00126C71">
        <w:rPr>
          <w:rFonts w:eastAsia="Times New Roman" w:cstheme="minorHAnsi"/>
          <w:color w:val="000000" w:themeColor="text1"/>
          <w:sz w:val="24"/>
          <w:szCs w:val="24"/>
          <w:lang w:val="ro-RO"/>
        </w:rPr>
        <w:t>al amplasamentului, respectiv:</w:t>
      </w:r>
      <w:r w:rsidRPr="00126C71">
        <w:rPr>
          <w:rFonts w:eastAsia="Times New Roman" w:cstheme="minorHAnsi"/>
          <w:color w:val="000000" w:themeColor="text1"/>
          <w:sz w:val="24"/>
          <w:szCs w:val="24"/>
          <w:lang w:val="ro-RO"/>
        </w:rPr>
        <w:t xml:space="preserve"> suprafaţa totală, suprafaţa construită (clădiri, </w:t>
      </w:r>
      <w:r w:rsidR="00A55F14" w:rsidRPr="00126C71">
        <w:rPr>
          <w:rFonts w:eastAsia="Times New Roman" w:cstheme="minorHAnsi"/>
          <w:color w:val="000000" w:themeColor="text1"/>
          <w:sz w:val="24"/>
          <w:szCs w:val="24"/>
          <w:lang w:val="ro-RO"/>
        </w:rPr>
        <w:t xml:space="preserve">platforme, </w:t>
      </w:r>
      <w:r w:rsidRPr="00126C71">
        <w:rPr>
          <w:rFonts w:eastAsia="Times New Roman" w:cstheme="minorHAnsi"/>
          <w:color w:val="000000" w:themeColor="text1"/>
          <w:sz w:val="24"/>
          <w:szCs w:val="24"/>
          <w:lang w:val="ro-RO"/>
        </w:rPr>
        <w:t xml:space="preserve">accese), suprafaţă spaţii verzi, este evidențiată în tabelul </w:t>
      </w:r>
      <w:r w:rsidR="003D771C" w:rsidRPr="00126C71">
        <w:rPr>
          <w:rFonts w:eastAsia="Times New Roman" w:cstheme="minorHAnsi"/>
          <w:color w:val="000000" w:themeColor="text1"/>
          <w:sz w:val="24"/>
          <w:szCs w:val="24"/>
          <w:lang w:val="ro-RO"/>
        </w:rPr>
        <w:t>1</w:t>
      </w:r>
      <w:r w:rsidRPr="00126C71">
        <w:rPr>
          <w:rFonts w:eastAsia="Times New Roman" w:cstheme="minorHAnsi"/>
          <w:color w:val="000000" w:themeColor="text1"/>
          <w:sz w:val="24"/>
          <w:szCs w:val="24"/>
          <w:lang w:val="ro-RO"/>
        </w:rPr>
        <w:t>.</w:t>
      </w:r>
    </w:p>
    <w:p w:rsidR="00816CF2" w:rsidRDefault="00816CF2" w:rsidP="000D6D85">
      <w:pPr>
        <w:pBdr>
          <w:top w:val="nil"/>
          <w:left w:val="nil"/>
          <w:bottom w:val="nil"/>
          <w:right w:val="nil"/>
          <w:between w:val="nil"/>
        </w:pBdr>
        <w:spacing w:after="0" w:line="240" w:lineRule="auto"/>
        <w:jc w:val="both"/>
        <w:rPr>
          <w:rFonts w:eastAsia="Times New Roman" w:cstheme="minorHAnsi"/>
          <w:color w:val="000000" w:themeColor="text1"/>
          <w:sz w:val="24"/>
          <w:szCs w:val="24"/>
          <w:lang w:val="ro-RO"/>
        </w:rPr>
      </w:pPr>
    </w:p>
    <w:p w:rsidR="00604079" w:rsidRPr="00126C71" w:rsidRDefault="00604079" w:rsidP="000D6D85">
      <w:pPr>
        <w:pBdr>
          <w:top w:val="nil"/>
          <w:left w:val="nil"/>
          <w:bottom w:val="nil"/>
          <w:right w:val="nil"/>
          <w:between w:val="nil"/>
        </w:pBdr>
        <w:spacing w:after="0" w:line="240" w:lineRule="auto"/>
        <w:jc w:val="both"/>
        <w:rPr>
          <w:rFonts w:eastAsia="Times New Roman" w:cstheme="minorHAnsi"/>
          <w:color w:val="000000" w:themeColor="text1"/>
          <w:sz w:val="24"/>
          <w:szCs w:val="24"/>
          <w:lang w:val="ro-RO"/>
        </w:rPr>
      </w:pPr>
    </w:p>
    <w:p w:rsidR="00713F65" w:rsidRPr="00126C71" w:rsidRDefault="00713F65" w:rsidP="000D6D85">
      <w:pPr>
        <w:pBdr>
          <w:top w:val="nil"/>
          <w:left w:val="nil"/>
          <w:bottom w:val="nil"/>
          <w:right w:val="nil"/>
          <w:between w:val="nil"/>
        </w:pBdr>
        <w:spacing w:after="0" w:line="240" w:lineRule="auto"/>
        <w:jc w:val="both"/>
        <w:rPr>
          <w:rFonts w:eastAsia="Times New Roman" w:cstheme="minorHAnsi"/>
          <w:color w:val="000000" w:themeColor="text1"/>
          <w:sz w:val="24"/>
          <w:szCs w:val="24"/>
          <w:lang w:val="ro-RO"/>
        </w:rPr>
      </w:pPr>
    </w:p>
    <w:tbl>
      <w:tblPr>
        <w:tblStyle w:val="TableGrid"/>
        <w:tblW w:w="0" w:type="auto"/>
        <w:jc w:val="center"/>
        <w:tblInd w:w="-34" w:type="dxa"/>
        <w:tblLayout w:type="fixed"/>
        <w:tblLook w:val="04A0"/>
      </w:tblPr>
      <w:tblGrid>
        <w:gridCol w:w="709"/>
        <w:gridCol w:w="4111"/>
        <w:gridCol w:w="1559"/>
        <w:gridCol w:w="1560"/>
        <w:gridCol w:w="850"/>
      </w:tblGrid>
      <w:tr w:rsidR="00B93014" w:rsidRPr="00126C71" w:rsidTr="00DB31A7">
        <w:trPr>
          <w:jc w:val="center"/>
        </w:trPr>
        <w:tc>
          <w:tcPr>
            <w:tcW w:w="8789" w:type="dxa"/>
            <w:gridSpan w:val="5"/>
            <w:tcBorders>
              <w:top w:val="nil"/>
              <w:left w:val="nil"/>
              <w:bottom w:val="single" w:sz="4" w:space="0" w:color="auto"/>
              <w:right w:val="nil"/>
            </w:tcBorders>
          </w:tcPr>
          <w:p w:rsidR="00B93014" w:rsidRPr="00126C71" w:rsidRDefault="00B93014" w:rsidP="000D6D85">
            <w:pPr>
              <w:jc w:val="center"/>
              <w:rPr>
                <w:rFonts w:eastAsia="Times New Roman" w:cstheme="minorHAnsi"/>
                <w:color w:val="000000" w:themeColor="text1"/>
                <w:sz w:val="20"/>
                <w:szCs w:val="20"/>
                <w:lang w:val="ro-RO"/>
              </w:rPr>
            </w:pPr>
            <w:r w:rsidRPr="00126C71">
              <w:rPr>
                <w:rFonts w:eastAsia="Times New Roman" w:cstheme="minorHAnsi"/>
                <w:color w:val="000000" w:themeColor="text1"/>
                <w:sz w:val="20"/>
                <w:szCs w:val="20"/>
                <w:lang w:val="ro-RO"/>
              </w:rPr>
              <w:lastRenderedPageBreak/>
              <w:t>Tabel 1. -  Bilant terirorial</w:t>
            </w:r>
          </w:p>
        </w:tc>
      </w:tr>
      <w:tr w:rsidR="00B93014" w:rsidRPr="00126C71" w:rsidTr="00DB31A7">
        <w:trPr>
          <w:trHeight w:val="360"/>
          <w:jc w:val="center"/>
        </w:trPr>
        <w:tc>
          <w:tcPr>
            <w:tcW w:w="709" w:type="dxa"/>
            <w:vMerge w:val="restart"/>
            <w:tcBorders>
              <w:top w:val="single" w:sz="4" w:space="0" w:color="auto"/>
            </w:tcBorders>
            <w:shd w:val="clear" w:color="auto" w:fill="F2F2F2" w:themeFill="background1" w:themeFillShade="F2"/>
            <w:vAlign w:val="center"/>
          </w:tcPr>
          <w:p w:rsidR="00B93014" w:rsidRPr="00126C71" w:rsidRDefault="00B93014" w:rsidP="000D6D85">
            <w:pPr>
              <w:jc w:val="center"/>
              <w:rPr>
                <w:rFonts w:eastAsia="Times New Roman" w:cstheme="minorHAnsi"/>
                <w:b/>
                <w:color w:val="000000" w:themeColor="text1"/>
                <w:sz w:val="20"/>
                <w:szCs w:val="20"/>
                <w:lang w:val="ro-RO"/>
              </w:rPr>
            </w:pPr>
            <w:r w:rsidRPr="00126C71">
              <w:rPr>
                <w:rFonts w:eastAsia="Times New Roman" w:cstheme="minorHAnsi"/>
                <w:b/>
                <w:color w:val="000000" w:themeColor="text1"/>
                <w:sz w:val="20"/>
                <w:szCs w:val="20"/>
                <w:lang w:val="ro-RO"/>
              </w:rPr>
              <w:t>NR. CRT.</w:t>
            </w:r>
          </w:p>
        </w:tc>
        <w:tc>
          <w:tcPr>
            <w:tcW w:w="4111" w:type="dxa"/>
            <w:vMerge w:val="restart"/>
            <w:tcBorders>
              <w:top w:val="single" w:sz="4" w:space="0" w:color="auto"/>
            </w:tcBorders>
            <w:shd w:val="clear" w:color="auto" w:fill="F2F2F2" w:themeFill="background1" w:themeFillShade="F2"/>
            <w:vAlign w:val="center"/>
          </w:tcPr>
          <w:p w:rsidR="00B93014" w:rsidRPr="00126C71" w:rsidRDefault="00B93014" w:rsidP="000D6D85">
            <w:pPr>
              <w:jc w:val="center"/>
              <w:rPr>
                <w:rFonts w:eastAsia="Times New Roman" w:cstheme="minorHAnsi"/>
                <w:b/>
                <w:color w:val="000000" w:themeColor="text1"/>
                <w:sz w:val="20"/>
                <w:szCs w:val="20"/>
                <w:lang w:val="ro-RO"/>
              </w:rPr>
            </w:pPr>
            <w:r w:rsidRPr="00126C71">
              <w:rPr>
                <w:rFonts w:eastAsia="Times New Roman" w:cstheme="minorHAnsi"/>
                <w:b/>
                <w:color w:val="000000" w:themeColor="text1"/>
                <w:sz w:val="20"/>
                <w:szCs w:val="20"/>
                <w:lang w:val="ro-RO"/>
              </w:rPr>
              <w:t>DENUMIRE</w:t>
            </w:r>
          </w:p>
        </w:tc>
        <w:tc>
          <w:tcPr>
            <w:tcW w:w="3119" w:type="dxa"/>
            <w:gridSpan w:val="2"/>
            <w:tcBorders>
              <w:top w:val="single" w:sz="4" w:space="0" w:color="auto"/>
            </w:tcBorders>
            <w:shd w:val="clear" w:color="auto" w:fill="F2F2F2" w:themeFill="background1" w:themeFillShade="F2"/>
            <w:vAlign w:val="center"/>
          </w:tcPr>
          <w:p w:rsidR="00B93014" w:rsidRPr="00126C71" w:rsidRDefault="00B93014" w:rsidP="000D6D85">
            <w:pPr>
              <w:jc w:val="center"/>
              <w:rPr>
                <w:rFonts w:eastAsia="Times New Roman" w:cstheme="minorHAnsi"/>
                <w:b/>
                <w:color w:val="000000" w:themeColor="text1"/>
                <w:sz w:val="20"/>
                <w:szCs w:val="20"/>
                <w:lang w:val="ro-RO"/>
              </w:rPr>
            </w:pPr>
            <w:r w:rsidRPr="00126C71">
              <w:rPr>
                <w:rFonts w:eastAsia="Times New Roman" w:cstheme="minorHAnsi"/>
                <w:b/>
                <w:color w:val="000000" w:themeColor="text1"/>
                <w:sz w:val="20"/>
                <w:szCs w:val="20"/>
                <w:lang w:val="ro-RO"/>
              </w:rPr>
              <w:t>SUPRAFAȚA</w:t>
            </w:r>
          </w:p>
        </w:tc>
        <w:tc>
          <w:tcPr>
            <w:tcW w:w="850" w:type="dxa"/>
            <w:vMerge w:val="restart"/>
            <w:tcBorders>
              <w:top w:val="single" w:sz="4" w:space="0" w:color="auto"/>
            </w:tcBorders>
            <w:shd w:val="clear" w:color="auto" w:fill="F2F2F2" w:themeFill="background1" w:themeFillShade="F2"/>
            <w:vAlign w:val="center"/>
          </w:tcPr>
          <w:p w:rsidR="00B93014" w:rsidRPr="00126C71" w:rsidRDefault="00B93014" w:rsidP="000D6D85">
            <w:pPr>
              <w:jc w:val="center"/>
              <w:rPr>
                <w:rFonts w:eastAsia="Times New Roman" w:cstheme="minorHAnsi"/>
                <w:b/>
                <w:color w:val="000000" w:themeColor="text1"/>
                <w:sz w:val="20"/>
                <w:szCs w:val="20"/>
                <w:lang w:val="ro-RO"/>
              </w:rPr>
            </w:pPr>
            <w:r w:rsidRPr="00126C71">
              <w:rPr>
                <w:rFonts w:eastAsia="Times New Roman" w:cstheme="minorHAnsi"/>
                <w:b/>
                <w:color w:val="000000" w:themeColor="text1"/>
                <w:sz w:val="20"/>
                <w:szCs w:val="20"/>
                <w:lang w:val="ro-RO"/>
              </w:rPr>
              <w:t>[UM]</w:t>
            </w:r>
          </w:p>
        </w:tc>
      </w:tr>
      <w:tr w:rsidR="00DB31A7" w:rsidRPr="00126C71" w:rsidTr="00DB31A7">
        <w:trPr>
          <w:trHeight w:val="210"/>
          <w:jc w:val="center"/>
        </w:trPr>
        <w:tc>
          <w:tcPr>
            <w:tcW w:w="709" w:type="dxa"/>
            <w:vMerge/>
            <w:shd w:val="clear" w:color="auto" w:fill="F2F2F2" w:themeFill="background1" w:themeFillShade="F2"/>
            <w:vAlign w:val="center"/>
          </w:tcPr>
          <w:p w:rsidR="00B93014" w:rsidRPr="00126C71" w:rsidRDefault="00B93014" w:rsidP="000D6D85">
            <w:pPr>
              <w:jc w:val="center"/>
              <w:rPr>
                <w:rFonts w:eastAsia="Times New Roman" w:cstheme="minorHAnsi"/>
                <w:b/>
                <w:color w:val="000000" w:themeColor="text1"/>
                <w:sz w:val="20"/>
                <w:szCs w:val="20"/>
                <w:lang w:val="ro-RO"/>
              </w:rPr>
            </w:pPr>
          </w:p>
        </w:tc>
        <w:tc>
          <w:tcPr>
            <w:tcW w:w="4111" w:type="dxa"/>
            <w:vMerge/>
            <w:shd w:val="clear" w:color="auto" w:fill="F2F2F2" w:themeFill="background1" w:themeFillShade="F2"/>
            <w:vAlign w:val="center"/>
          </w:tcPr>
          <w:p w:rsidR="00B93014" w:rsidRPr="00126C71" w:rsidRDefault="00B93014" w:rsidP="000D6D85">
            <w:pPr>
              <w:jc w:val="center"/>
              <w:rPr>
                <w:rFonts w:eastAsia="Times New Roman" w:cstheme="minorHAnsi"/>
                <w:b/>
                <w:color w:val="000000" w:themeColor="text1"/>
                <w:sz w:val="20"/>
                <w:szCs w:val="20"/>
                <w:lang w:val="ro-RO"/>
              </w:rPr>
            </w:pPr>
          </w:p>
        </w:tc>
        <w:tc>
          <w:tcPr>
            <w:tcW w:w="1559" w:type="dxa"/>
            <w:tcBorders>
              <w:top w:val="single" w:sz="4" w:space="0" w:color="auto"/>
            </w:tcBorders>
            <w:shd w:val="clear" w:color="auto" w:fill="F2F2F2" w:themeFill="background1" w:themeFillShade="F2"/>
            <w:vAlign w:val="center"/>
          </w:tcPr>
          <w:p w:rsidR="00B93014" w:rsidRPr="00126C71" w:rsidRDefault="00B93014" w:rsidP="000D6D85">
            <w:pPr>
              <w:jc w:val="center"/>
              <w:rPr>
                <w:rFonts w:eastAsia="Times New Roman" w:cstheme="minorHAnsi"/>
                <w:b/>
                <w:color w:val="000000" w:themeColor="text1"/>
                <w:sz w:val="20"/>
                <w:szCs w:val="20"/>
                <w:lang w:val="ro-RO"/>
              </w:rPr>
            </w:pPr>
            <w:r w:rsidRPr="00126C71">
              <w:rPr>
                <w:rFonts w:eastAsia="Times New Roman" w:cstheme="minorHAnsi"/>
                <w:b/>
                <w:color w:val="000000" w:themeColor="text1"/>
                <w:sz w:val="20"/>
                <w:szCs w:val="20"/>
                <w:lang w:val="ro-RO"/>
              </w:rPr>
              <w:t>Existentă</w:t>
            </w:r>
          </w:p>
        </w:tc>
        <w:tc>
          <w:tcPr>
            <w:tcW w:w="1560" w:type="dxa"/>
            <w:tcBorders>
              <w:top w:val="single" w:sz="4" w:space="0" w:color="auto"/>
            </w:tcBorders>
            <w:shd w:val="clear" w:color="auto" w:fill="F2F2F2" w:themeFill="background1" w:themeFillShade="F2"/>
            <w:vAlign w:val="center"/>
          </w:tcPr>
          <w:p w:rsidR="00B93014" w:rsidRPr="00126C71" w:rsidRDefault="00B93014" w:rsidP="000D6D85">
            <w:pPr>
              <w:jc w:val="center"/>
              <w:rPr>
                <w:rFonts w:eastAsia="Times New Roman" w:cstheme="minorHAnsi"/>
                <w:b/>
                <w:color w:val="000000" w:themeColor="text1"/>
                <w:sz w:val="20"/>
                <w:szCs w:val="20"/>
                <w:lang w:val="ro-RO"/>
              </w:rPr>
            </w:pPr>
            <w:r w:rsidRPr="00126C71">
              <w:rPr>
                <w:rFonts w:eastAsia="Times New Roman" w:cstheme="minorHAnsi"/>
                <w:b/>
                <w:color w:val="000000" w:themeColor="text1"/>
                <w:sz w:val="20"/>
                <w:szCs w:val="20"/>
                <w:lang w:val="ro-RO"/>
              </w:rPr>
              <w:t>Propusă</w:t>
            </w:r>
          </w:p>
        </w:tc>
        <w:tc>
          <w:tcPr>
            <w:tcW w:w="850" w:type="dxa"/>
            <w:vMerge/>
            <w:shd w:val="clear" w:color="auto" w:fill="F2F2F2" w:themeFill="background1" w:themeFillShade="F2"/>
            <w:vAlign w:val="center"/>
          </w:tcPr>
          <w:p w:rsidR="00B93014" w:rsidRPr="00126C71" w:rsidRDefault="00B93014" w:rsidP="000D6D85">
            <w:pPr>
              <w:jc w:val="center"/>
              <w:rPr>
                <w:rFonts w:eastAsia="Times New Roman" w:cstheme="minorHAnsi"/>
                <w:b/>
                <w:color w:val="000000" w:themeColor="text1"/>
                <w:sz w:val="20"/>
                <w:szCs w:val="20"/>
                <w:lang w:val="ro-RO"/>
              </w:rPr>
            </w:pPr>
          </w:p>
        </w:tc>
      </w:tr>
      <w:tr w:rsidR="00DB31A7" w:rsidRPr="00126C71" w:rsidTr="00DB31A7">
        <w:trPr>
          <w:jc w:val="center"/>
        </w:trPr>
        <w:tc>
          <w:tcPr>
            <w:tcW w:w="709" w:type="dxa"/>
            <w:tcBorders>
              <w:top w:val="single" w:sz="4" w:space="0" w:color="auto"/>
            </w:tcBorders>
            <w:shd w:val="clear" w:color="auto" w:fill="auto"/>
            <w:vAlign w:val="center"/>
          </w:tcPr>
          <w:p w:rsidR="00DB31A7" w:rsidRPr="00126C71" w:rsidRDefault="00DB31A7" w:rsidP="000D6D85">
            <w:pPr>
              <w:pStyle w:val="ListParagraph"/>
              <w:numPr>
                <w:ilvl w:val="0"/>
                <w:numId w:val="44"/>
              </w:numPr>
              <w:ind w:left="0" w:firstLine="0"/>
              <w:jc w:val="center"/>
              <w:rPr>
                <w:rFonts w:eastAsia="Times New Roman" w:cstheme="minorHAnsi"/>
                <w:b/>
                <w:color w:val="000000" w:themeColor="text1"/>
                <w:sz w:val="20"/>
                <w:szCs w:val="20"/>
                <w:lang w:val="ro-RO"/>
              </w:rPr>
            </w:pPr>
          </w:p>
        </w:tc>
        <w:tc>
          <w:tcPr>
            <w:tcW w:w="4111" w:type="dxa"/>
            <w:tcBorders>
              <w:top w:val="single" w:sz="4" w:space="0" w:color="auto"/>
            </w:tcBorders>
            <w:shd w:val="clear" w:color="auto" w:fill="auto"/>
          </w:tcPr>
          <w:p w:rsidR="00DB31A7" w:rsidRPr="00126C71" w:rsidRDefault="00DB31A7" w:rsidP="000D6D85">
            <w:pPr>
              <w:rPr>
                <w:rFonts w:eastAsia="Times New Roman" w:cstheme="minorHAnsi"/>
                <w:color w:val="000000" w:themeColor="text1"/>
                <w:sz w:val="20"/>
                <w:szCs w:val="20"/>
                <w:lang w:val="ro-RO"/>
              </w:rPr>
            </w:pPr>
            <w:r w:rsidRPr="00126C71">
              <w:rPr>
                <w:rFonts w:eastAsia="Times New Roman" w:cstheme="minorHAnsi"/>
                <w:color w:val="000000" w:themeColor="text1"/>
                <w:sz w:val="20"/>
                <w:szCs w:val="20"/>
                <w:lang w:val="ro-RO"/>
              </w:rPr>
              <w:t>Suprafaţă totală teren</w:t>
            </w:r>
          </w:p>
        </w:tc>
        <w:tc>
          <w:tcPr>
            <w:tcW w:w="1559" w:type="dxa"/>
            <w:tcBorders>
              <w:top w:val="single" w:sz="4" w:space="0" w:color="auto"/>
            </w:tcBorders>
            <w:shd w:val="clear" w:color="auto" w:fill="auto"/>
          </w:tcPr>
          <w:p w:rsidR="00DB31A7" w:rsidRPr="00126C71" w:rsidRDefault="002A55BE" w:rsidP="000D6D85">
            <w:pPr>
              <w:jc w:val="center"/>
              <w:rPr>
                <w:rFonts w:eastAsia="Times New Roman" w:cstheme="minorHAnsi"/>
                <w:color w:val="000000" w:themeColor="text1"/>
                <w:sz w:val="20"/>
                <w:szCs w:val="20"/>
                <w:lang w:val="ro-RO"/>
              </w:rPr>
            </w:pPr>
            <w:r w:rsidRPr="00126C71">
              <w:rPr>
                <w:rFonts w:eastAsia="Times New Roman" w:cstheme="minorHAnsi"/>
                <w:sz w:val="20"/>
                <w:szCs w:val="20"/>
                <w:lang w:val="ro-RO" w:eastAsia="ro-RO"/>
              </w:rPr>
              <w:t>100000</w:t>
            </w:r>
            <w:r w:rsidR="00DB31A7" w:rsidRPr="00126C71">
              <w:rPr>
                <w:rFonts w:eastAsia="Times New Roman" w:cstheme="minorHAnsi"/>
                <w:sz w:val="20"/>
                <w:szCs w:val="20"/>
                <w:lang w:val="ro-RO" w:eastAsia="ro-RO"/>
              </w:rPr>
              <w:t>,00</w:t>
            </w:r>
          </w:p>
        </w:tc>
        <w:tc>
          <w:tcPr>
            <w:tcW w:w="1560" w:type="dxa"/>
            <w:tcBorders>
              <w:top w:val="single" w:sz="4" w:space="0" w:color="auto"/>
            </w:tcBorders>
            <w:shd w:val="clear" w:color="auto" w:fill="auto"/>
          </w:tcPr>
          <w:p w:rsidR="00DB31A7" w:rsidRPr="00126C71" w:rsidRDefault="002A55BE" w:rsidP="000D6D85">
            <w:pPr>
              <w:jc w:val="center"/>
              <w:rPr>
                <w:rFonts w:eastAsia="Times New Roman" w:cstheme="minorHAnsi"/>
                <w:color w:val="000000" w:themeColor="text1"/>
                <w:sz w:val="20"/>
                <w:szCs w:val="20"/>
                <w:lang w:val="ro-RO"/>
              </w:rPr>
            </w:pPr>
            <w:r w:rsidRPr="00126C71">
              <w:rPr>
                <w:rFonts w:eastAsia="Times New Roman" w:cstheme="minorHAnsi"/>
                <w:sz w:val="20"/>
                <w:szCs w:val="20"/>
                <w:lang w:val="ro-RO" w:eastAsia="ro-RO"/>
              </w:rPr>
              <w:t>1000</w:t>
            </w:r>
            <w:r w:rsidR="00DB31A7" w:rsidRPr="00126C71">
              <w:rPr>
                <w:rFonts w:eastAsia="Times New Roman" w:cstheme="minorHAnsi"/>
                <w:sz w:val="20"/>
                <w:szCs w:val="20"/>
                <w:lang w:val="ro-RO" w:eastAsia="ro-RO"/>
              </w:rPr>
              <w:t>00,00</w:t>
            </w:r>
          </w:p>
        </w:tc>
        <w:tc>
          <w:tcPr>
            <w:tcW w:w="850" w:type="dxa"/>
            <w:tcBorders>
              <w:top w:val="single" w:sz="4" w:space="0" w:color="auto"/>
            </w:tcBorders>
            <w:shd w:val="clear" w:color="auto" w:fill="auto"/>
          </w:tcPr>
          <w:p w:rsidR="00DB31A7" w:rsidRPr="00126C71" w:rsidRDefault="00DB31A7" w:rsidP="000D6D85">
            <w:pPr>
              <w:jc w:val="center"/>
              <w:rPr>
                <w:rFonts w:eastAsia="Times New Roman" w:cstheme="minorHAnsi"/>
                <w:color w:val="000000" w:themeColor="text1"/>
                <w:sz w:val="20"/>
                <w:szCs w:val="20"/>
                <w:lang w:val="ro-RO"/>
              </w:rPr>
            </w:pPr>
            <w:r w:rsidRPr="00126C71">
              <w:rPr>
                <w:rFonts w:eastAsia="Times New Roman" w:cstheme="minorHAnsi"/>
                <w:color w:val="000000" w:themeColor="text1"/>
                <w:sz w:val="20"/>
                <w:szCs w:val="20"/>
                <w:lang w:val="ro-RO"/>
              </w:rPr>
              <w:t>mp</w:t>
            </w:r>
          </w:p>
        </w:tc>
      </w:tr>
      <w:tr w:rsidR="00DB31A7" w:rsidRPr="00126C71" w:rsidTr="00DB31A7">
        <w:trPr>
          <w:jc w:val="center"/>
        </w:trPr>
        <w:tc>
          <w:tcPr>
            <w:tcW w:w="709" w:type="dxa"/>
            <w:tcBorders>
              <w:top w:val="single" w:sz="4" w:space="0" w:color="auto"/>
            </w:tcBorders>
            <w:shd w:val="clear" w:color="auto" w:fill="auto"/>
            <w:vAlign w:val="center"/>
          </w:tcPr>
          <w:p w:rsidR="00DB31A7" w:rsidRPr="00126C71" w:rsidRDefault="00DB31A7" w:rsidP="000D6D85">
            <w:pPr>
              <w:pStyle w:val="ListParagraph"/>
              <w:numPr>
                <w:ilvl w:val="0"/>
                <w:numId w:val="44"/>
              </w:numPr>
              <w:ind w:left="0" w:firstLine="0"/>
              <w:jc w:val="center"/>
              <w:rPr>
                <w:rFonts w:eastAsia="Times New Roman" w:cstheme="minorHAnsi"/>
                <w:b/>
                <w:color w:val="000000" w:themeColor="text1"/>
                <w:sz w:val="20"/>
                <w:szCs w:val="20"/>
                <w:lang w:val="ro-RO"/>
              </w:rPr>
            </w:pPr>
          </w:p>
        </w:tc>
        <w:tc>
          <w:tcPr>
            <w:tcW w:w="4111" w:type="dxa"/>
            <w:tcBorders>
              <w:top w:val="single" w:sz="4" w:space="0" w:color="auto"/>
            </w:tcBorders>
            <w:shd w:val="clear" w:color="auto" w:fill="auto"/>
          </w:tcPr>
          <w:p w:rsidR="00DB31A7" w:rsidRPr="00126C71" w:rsidRDefault="00DB31A7" w:rsidP="000D6D85">
            <w:pPr>
              <w:rPr>
                <w:rFonts w:eastAsia="Times New Roman" w:cstheme="minorHAnsi"/>
                <w:color w:val="000000" w:themeColor="text1"/>
                <w:sz w:val="20"/>
                <w:szCs w:val="20"/>
                <w:lang w:val="ro-RO"/>
              </w:rPr>
            </w:pPr>
            <w:r w:rsidRPr="00126C71">
              <w:rPr>
                <w:rFonts w:eastAsia="Times New Roman" w:cstheme="minorHAnsi"/>
                <w:color w:val="000000" w:themeColor="text1"/>
                <w:sz w:val="20"/>
                <w:szCs w:val="20"/>
                <w:lang w:val="ro-RO"/>
              </w:rPr>
              <w:t>Suprafață panouri fotovoltaice</w:t>
            </w:r>
          </w:p>
        </w:tc>
        <w:tc>
          <w:tcPr>
            <w:tcW w:w="1559" w:type="dxa"/>
            <w:tcBorders>
              <w:top w:val="single" w:sz="4" w:space="0" w:color="auto"/>
            </w:tcBorders>
            <w:shd w:val="clear" w:color="auto" w:fill="auto"/>
          </w:tcPr>
          <w:p w:rsidR="00DB31A7" w:rsidRPr="00126C71" w:rsidRDefault="00DB31A7" w:rsidP="000D6D85">
            <w:pPr>
              <w:jc w:val="center"/>
              <w:rPr>
                <w:rFonts w:eastAsia="Times New Roman" w:cstheme="minorHAnsi"/>
                <w:sz w:val="20"/>
                <w:szCs w:val="20"/>
                <w:lang w:val="ro-RO" w:eastAsia="ro-RO"/>
              </w:rPr>
            </w:pPr>
            <w:r w:rsidRPr="00126C71">
              <w:rPr>
                <w:rFonts w:eastAsia="Times New Roman" w:cstheme="minorHAnsi"/>
                <w:sz w:val="20"/>
                <w:szCs w:val="20"/>
                <w:lang w:val="ro-RO" w:eastAsia="ro-RO"/>
              </w:rPr>
              <w:t>0</w:t>
            </w:r>
          </w:p>
        </w:tc>
        <w:tc>
          <w:tcPr>
            <w:tcW w:w="1560" w:type="dxa"/>
            <w:tcBorders>
              <w:top w:val="single" w:sz="4" w:space="0" w:color="auto"/>
            </w:tcBorders>
            <w:shd w:val="clear" w:color="auto" w:fill="auto"/>
          </w:tcPr>
          <w:p w:rsidR="00DB31A7" w:rsidRPr="00126C71" w:rsidRDefault="001442A2" w:rsidP="000D6D85">
            <w:pPr>
              <w:jc w:val="center"/>
              <w:rPr>
                <w:rFonts w:eastAsia="Times New Roman" w:cstheme="minorHAnsi"/>
                <w:sz w:val="20"/>
                <w:szCs w:val="20"/>
                <w:lang w:val="ro-RO" w:eastAsia="ro-RO"/>
              </w:rPr>
            </w:pPr>
            <w:r w:rsidRPr="00126C71">
              <w:rPr>
                <w:rFonts w:eastAsia="Times New Roman" w:cstheme="minorHAnsi"/>
                <w:sz w:val="20"/>
                <w:szCs w:val="20"/>
                <w:lang w:val="ro-RO" w:eastAsia="ro-RO"/>
              </w:rPr>
              <w:t>45000</w:t>
            </w:r>
            <w:r w:rsidR="00DB31A7" w:rsidRPr="00126C71">
              <w:rPr>
                <w:rFonts w:eastAsia="Times New Roman" w:cstheme="minorHAnsi"/>
                <w:sz w:val="20"/>
                <w:szCs w:val="20"/>
                <w:lang w:val="ro-RO" w:eastAsia="ro-RO"/>
              </w:rPr>
              <w:t>,00</w:t>
            </w:r>
          </w:p>
        </w:tc>
        <w:tc>
          <w:tcPr>
            <w:tcW w:w="850" w:type="dxa"/>
            <w:tcBorders>
              <w:top w:val="single" w:sz="4" w:space="0" w:color="auto"/>
            </w:tcBorders>
            <w:shd w:val="clear" w:color="auto" w:fill="auto"/>
          </w:tcPr>
          <w:p w:rsidR="00DB31A7" w:rsidRPr="00126C71" w:rsidRDefault="00DB31A7" w:rsidP="000D6D85">
            <w:pPr>
              <w:jc w:val="center"/>
              <w:rPr>
                <w:rFonts w:cstheme="minorHAnsi"/>
                <w:sz w:val="20"/>
                <w:szCs w:val="20"/>
                <w:lang w:val="ro-RO"/>
              </w:rPr>
            </w:pPr>
            <w:r w:rsidRPr="00126C71">
              <w:rPr>
                <w:rFonts w:eastAsia="Times New Roman" w:cstheme="minorHAnsi"/>
                <w:color w:val="000000" w:themeColor="text1"/>
                <w:sz w:val="20"/>
                <w:szCs w:val="20"/>
                <w:lang w:val="ro-RO"/>
              </w:rPr>
              <w:t>mp</w:t>
            </w:r>
          </w:p>
        </w:tc>
      </w:tr>
      <w:tr w:rsidR="00DB31A7" w:rsidRPr="00126C71" w:rsidTr="00DB31A7">
        <w:trPr>
          <w:jc w:val="center"/>
        </w:trPr>
        <w:tc>
          <w:tcPr>
            <w:tcW w:w="709" w:type="dxa"/>
            <w:tcBorders>
              <w:top w:val="single" w:sz="4" w:space="0" w:color="auto"/>
            </w:tcBorders>
            <w:shd w:val="clear" w:color="auto" w:fill="auto"/>
            <w:vAlign w:val="center"/>
          </w:tcPr>
          <w:p w:rsidR="00DB31A7" w:rsidRPr="00126C71" w:rsidRDefault="00DB31A7" w:rsidP="000D6D85">
            <w:pPr>
              <w:pStyle w:val="ListParagraph"/>
              <w:numPr>
                <w:ilvl w:val="0"/>
                <w:numId w:val="44"/>
              </w:numPr>
              <w:ind w:left="0" w:firstLine="0"/>
              <w:jc w:val="center"/>
              <w:rPr>
                <w:rFonts w:eastAsia="Times New Roman" w:cstheme="minorHAnsi"/>
                <w:b/>
                <w:color w:val="000000" w:themeColor="text1"/>
                <w:sz w:val="20"/>
                <w:szCs w:val="20"/>
                <w:lang w:val="ro-RO"/>
              </w:rPr>
            </w:pPr>
          </w:p>
        </w:tc>
        <w:tc>
          <w:tcPr>
            <w:tcW w:w="4111" w:type="dxa"/>
            <w:tcBorders>
              <w:top w:val="single" w:sz="4" w:space="0" w:color="auto"/>
            </w:tcBorders>
            <w:shd w:val="clear" w:color="auto" w:fill="auto"/>
          </w:tcPr>
          <w:p w:rsidR="00DB31A7" w:rsidRPr="00126C71" w:rsidRDefault="00DB31A7" w:rsidP="000D6D85">
            <w:pPr>
              <w:rPr>
                <w:rFonts w:eastAsia="Times New Roman" w:cstheme="minorHAnsi"/>
                <w:color w:val="000000" w:themeColor="text1"/>
                <w:sz w:val="20"/>
                <w:szCs w:val="20"/>
                <w:lang w:val="ro-RO"/>
              </w:rPr>
            </w:pPr>
            <w:r w:rsidRPr="00126C71">
              <w:rPr>
                <w:rFonts w:eastAsia="Times New Roman" w:cstheme="minorHAnsi"/>
                <w:color w:val="000000" w:themeColor="text1"/>
                <w:sz w:val="20"/>
                <w:szCs w:val="20"/>
                <w:lang w:val="ro-RO"/>
              </w:rPr>
              <w:t>Drumuri de acces</w:t>
            </w:r>
          </w:p>
        </w:tc>
        <w:tc>
          <w:tcPr>
            <w:tcW w:w="1559" w:type="dxa"/>
            <w:tcBorders>
              <w:top w:val="single" w:sz="4" w:space="0" w:color="auto"/>
            </w:tcBorders>
            <w:shd w:val="clear" w:color="auto" w:fill="auto"/>
          </w:tcPr>
          <w:p w:rsidR="00DB31A7" w:rsidRPr="00126C71" w:rsidRDefault="00DB31A7" w:rsidP="000D6D85">
            <w:pPr>
              <w:jc w:val="center"/>
              <w:rPr>
                <w:rFonts w:eastAsia="Times New Roman" w:cstheme="minorHAnsi"/>
                <w:sz w:val="20"/>
                <w:szCs w:val="20"/>
                <w:lang w:val="ro-RO" w:eastAsia="ro-RO"/>
              </w:rPr>
            </w:pPr>
            <w:r w:rsidRPr="00126C71">
              <w:rPr>
                <w:rFonts w:eastAsia="Times New Roman" w:cstheme="minorHAnsi"/>
                <w:sz w:val="20"/>
                <w:szCs w:val="20"/>
                <w:lang w:val="ro-RO" w:eastAsia="ro-RO"/>
              </w:rPr>
              <w:t>0</w:t>
            </w:r>
          </w:p>
        </w:tc>
        <w:tc>
          <w:tcPr>
            <w:tcW w:w="1560" w:type="dxa"/>
            <w:tcBorders>
              <w:top w:val="single" w:sz="4" w:space="0" w:color="auto"/>
            </w:tcBorders>
            <w:shd w:val="clear" w:color="auto" w:fill="auto"/>
          </w:tcPr>
          <w:p w:rsidR="00DB31A7" w:rsidRPr="00126C71" w:rsidRDefault="002A55BE" w:rsidP="000D6D85">
            <w:pPr>
              <w:jc w:val="center"/>
              <w:rPr>
                <w:rFonts w:eastAsia="Times New Roman" w:cstheme="minorHAnsi"/>
                <w:sz w:val="20"/>
                <w:szCs w:val="20"/>
                <w:lang w:val="ro-RO" w:eastAsia="ro-RO"/>
              </w:rPr>
            </w:pPr>
            <w:r w:rsidRPr="00126C71">
              <w:rPr>
                <w:rFonts w:eastAsia="Times New Roman" w:cstheme="minorHAnsi"/>
                <w:sz w:val="20"/>
                <w:szCs w:val="20"/>
                <w:lang w:val="ro-RO" w:eastAsia="ro-RO"/>
              </w:rPr>
              <w:t>10000</w:t>
            </w:r>
            <w:r w:rsidR="00DB31A7" w:rsidRPr="00126C71">
              <w:rPr>
                <w:rFonts w:eastAsia="Times New Roman" w:cstheme="minorHAnsi"/>
                <w:sz w:val="20"/>
                <w:szCs w:val="20"/>
                <w:lang w:val="ro-RO" w:eastAsia="ro-RO"/>
              </w:rPr>
              <w:t>,00</w:t>
            </w:r>
          </w:p>
        </w:tc>
        <w:tc>
          <w:tcPr>
            <w:tcW w:w="850" w:type="dxa"/>
            <w:tcBorders>
              <w:top w:val="single" w:sz="4" w:space="0" w:color="auto"/>
            </w:tcBorders>
            <w:shd w:val="clear" w:color="auto" w:fill="auto"/>
          </w:tcPr>
          <w:p w:rsidR="00DB31A7" w:rsidRPr="00126C71" w:rsidRDefault="00DB31A7" w:rsidP="000D6D85">
            <w:pPr>
              <w:jc w:val="center"/>
              <w:rPr>
                <w:rFonts w:cstheme="minorHAnsi"/>
                <w:sz w:val="20"/>
                <w:szCs w:val="20"/>
                <w:lang w:val="ro-RO"/>
              </w:rPr>
            </w:pPr>
            <w:r w:rsidRPr="00126C71">
              <w:rPr>
                <w:rFonts w:eastAsia="Times New Roman" w:cstheme="minorHAnsi"/>
                <w:color w:val="000000" w:themeColor="text1"/>
                <w:sz w:val="20"/>
                <w:szCs w:val="20"/>
                <w:lang w:val="ro-RO"/>
              </w:rPr>
              <w:t>mp</w:t>
            </w:r>
          </w:p>
        </w:tc>
      </w:tr>
      <w:tr w:rsidR="00DB31A7" w:rsidRPr="00126C71" w:rsidTr="00DB31A7">
        <w:trPr>
          <w:jc w:val="center"/>
        </w:trPr>
        <w:tc>
          <w:tcPr>
            <w:tcW w:w="709" w:type="dxa"/>
            <w:tcBorders>
              <w:top w:val="single" w:sz="4" w:space="0" w:color="auto"/>
            </w:tcBorders>
            <w:shd w:val="clear" w:color="auto" w:fill="auto"/>
            <w:vAlign w:val="center"/>
          </w:tcPr>
          <w:p w:rsidR="00DB31A7" w:rsidRPr="00126C71" w:rsidRDefault="00DB31A7" w:rsidP="000D6D85">
            <w:pPr>
              <w:pStyle w:val="ListParagraph"/>
              <w:numPr>
                <w:ilvl w:val="0"/>
                <w:numId w:val="44"/>
              </w:numPr>
              <w:ind w:left="0" w:firstLine="0"/>
              <w:jc w:val="center"/>
              <w:rPr>
                <w:rFonts w:eastAsia="Times New Roman" w:cstheme="minorHAnsi"/>
                <w:b/>
                <w:color w:val="000000" w:themeColor="text1"/>
                <w:sz w:val="20"/>
                <w:szCs w:val="20"/>
                <w:lang w:val="ro-RO"/>
              </w:rPr>
            </w:pPr>
          </w:p>
        </w:tc>
        <w:tc>
          <w:tcPr>
            <w:tcW w:w="4111" w:type="dxa"/>
            <w:tcBorders>
              <w:top w:val="single" w:sz="4" w:space="0" w:color="auto"/>
            </w:tcBorders>
            <w:shd w:val="clear" w:color="auto" w:fill="auto"/>
          </w:tcPr>
          <w:p w:rsidR="00DB31A7" w:rsidRPr="00126C71" w:rsidRDefault="00DB31A7" w:rsidP="000D6D85">
            <w:pPr>
              <w:rPr>
                <w:rFonts w:eastAsia="Times New Roman" w:cstheme="minorHAnsi"/>
                <w:color w:val="000000" w:themeColor="text1"/>
                <w:sz w:val="20"/>
                <w:szCs w:val="20"/>
                <w:lang w:val="ro-RO"/>
              </w:rPr>
            </w:pPr>
            <w:r w:rsidRPr="00126C71">
              <w:rPr>
                <w:rFonts w:eastAsia="Times New Roman" w:cstheme="minorHAnsi"/>
                <w:color w:val="000000" w:themeColor="text1"/>
                <w:sz w:val="20"/>
                <w:szCs w:val="20"/>
                <w:lang w:val="ro-RO"/>
              </w:rPr>
              <w:t>Platforme betonate</w:t>
            </w:r>
          </w:p>
        </w:tc>
        <w:tc>
          <w:tcPr>
            <w:tcW w:w="1559" w:type="dxa"/>
            <w:tcBorders>
              <w:top w:val="single" w:sz="4" w:space="0" w:color="auto"/>
            </w:tcBorders>
            <w:shd w:val="clear" w:color="auto" w:fill="auto"/>
          </w:tcPr>
          <w:p w:rsidR="00DB31A7" w:rsidRPr="00126C71" w:rsidRDefault="00DB31A7" w:rsidP="000D6D85">
            <w:pPr>
              <w:jc w:val="center"/>
              <w:rPr>
                <w:rFonts w:eastAsia="Times New Roman" w:cstheme="minorHAnsi"/>
                <w:sz w:val="20"/>
                <w:szCs w:val="20"/>
                <w:lang w:val="ro-RO" w:eastAsia="ro-RO"/>
              </w:rPr>
            </w:pPr>
            <w:r w:rsidRPr="00126C71">
              <w:rPr>
                <w:rFonts w:eastAsia="Times New Roman" w:cstheme="minorHAnsi"/>
                <w:sz w:val="20"/>
                <w:szCs w:val="20"/>
                <w:lang w:val="ro-RO" w:eastAsia="ro-RO"/>
              </w:rPr>
              <w:t>0</w:t>
            </w:r>
          </w:p>
        </w:tc>
        <w:tc>
          <w:tcPr>
            <w:tcW w:w="1560" w:type="dxa"/>
            <w:tcBorders>
              <w:top w:val="single" w:sz="4" w:space="0" w:color="auto"/>
            </w:tcBorders>
            <w:shd w:val="clear" w:color="auto" w:fill="auto"/>
          </w:tcPr>
          <w:p w:rsidR="00DB31A7" w:rsidRPr="00126C71" w:rsidRDefault="001442A2" w:rsidP="000D6D85">
            <w:pPr>
              <w:jc w:val="center"/>
              <w:rPr>
                <w:rFonts w:eastAsia="Times New Roman" w:cstheme="minorHAnsi"/>
                <w:sz w:val="20"/>
                <w:szCs w:val="20"/>
                <w:lang w:val="ro-RO" w:eastAsia="ro-RO"/>
              </w:rPr>
            </w:pPr>
            <w:r w:rsidRPr="00126C71">
              <w:rPr>
                <w:rFonts w:eastAsia="Times New Roman" w:cstheme="minorHAnsi"/>
                <w:sz w:val="20"/>
                <w:szCs w:val="20"/>
                <w:lang w:val="ro-RO" w:eastAsia="ro-RO"/>
              </w:rPr>
              <w:t>50</w:t>
            </w:r>
            <w:r w:rsidR="00DB31A7" w:rsidRPr="00126C71">
              <w:rPr>
                <w:rFonts w:eastAsia="Times New Roman" w:cstheme="minorHAnsi"/>
                <w:sz w:val="20"/>
                <w:szCs w:val="20"/>
                <w:lang w:val="ro-RO" w:eastAsia="ro-RO"/>
              </w:rPr>
              <w:t>,00</w:t>
            </w:r>
          </w:p>
        </w:tc>
        <w:tc>
          <w:tcPr>
            <w:tcW w:w="850" w:type="dxa"/>
            <w:tcBorders>
              <w:top w:val="single" w:sz="4" w:space="0" w:color="auto"/>
            </w:tcBorders>
            <w:shd w:val="clear" w:color="auto" w:fill="auto"/>
          </w:tcPr>
          <w:p w:rsidR="00DB31A7" w:rsidRPr="00126C71" w:rsidRDefault="00DB31A7" w:rsidP="000D6D85">
            <w:pPr>
              <w:jc w:val="center"/>
              <w:rPr>
                <w:rFonts w:cstheme="minorHAnsi"/>
                <w:sz w:val="20"/>
                <w:szCs w:val="20"/>
                <w:lang w:val="ro-RO"/>
              </w:rPr>
            </w:pPr>
            <w:r w:rsidRPr="00126C71">
              <w:rPr>
                <w:rFonts w:eastAsia="Times New Roman" w:cstheme="minorHAnsi"/>
                <w:color w:val="000000" w:themeColor="text1"/>
                <w:sz w:val="20"/>
                <w:szCs w:val="20"/>
                <w:lang w:val="ro-RO"/>
              </w:rPr>
              <w:t>mp</w:t>
            </w:r>
          </w:p>
        </w:tc>
      </w:tr>
      <w:tr w:rsidR="00DB31A7" w:rsidRPr="00126C71" w:rsidTr="00DB31A7">
        <w:trPr>
          <w:jc w:val="center"/>
        </w:trPr>
        <w:tc>
          <w:tcPr>
            <w:tcW w:w="709" w:type="dxa"/>
          </w:tcPr>
          <w:p w:rsidR="00DB31A7" w:rsidRPr="00126C71" w:rsidRDefault="00DB31A7" w:rsidP="000D6D85">
            <w:pPr>
              <w:pStyle w:val="ListParagraph"/>
              <w:numPr>
                <w:ilvl w:val="0"/>
                <w:numId w:val="44"/>
              </w:numPr>
              <w:ind w:left="0" w:firstLine="0"/>
              <w:jc w:val="center"/>
              <w:rPr>
                <w:rFonts w:eastAsia="Times New Roman" w:cstheme="minorHAnsi"/>
                <w:color w:val="000000" w:themeColor="text1"/>
                <w:sz w:val="20"/>
                <w:szCs w:val="20"/>
                <w:lang w:val="ro-RO"/>
              </w:rPr>
            </w:pPr>
          </w:p>
        </w:tc>
        <w:tc>
          <w:tcPr>
            <w:tcW w:w="4111" w:type="dxa"/>
          </w:tcPr>
          <w:p w:rsidR="00DB31A7" w:rsidRPr="00126C71" w:rsidRDefault="00DB31A7" w:rsidP="000D6D85">
            <w:pPr>
              <w:rPr>
                <w:rFonts w:eastAsia="Times New Roman" w:cstheme="minorHAnsi"/>
                <w:color w:val="000000" w:themeColor="text1"/>
                <w:sz w:val="20"/>
                <w:szCs w:val="20"/>
                <w:lang w:val="ro-RO"/>
              </w:rPr>
            </w:pPr>
            <w:r w:rsidRPr="00126C71">
              <w:rPr>
                <w:rFonts w:eastAsia="Times New Roman" w:cstheme="minorHAnsi"/>
                <w:color w:val="000000" w:themeColor="text1"/>
                <w:sz w:val="20"/>
                <w:szCs w:val="20"/>
                <w:lang w:val="ro-RO"/>
              </w:rPr>
              <w:t>Arie totală construită</w:t>
            </w:r>
          </w:p>
        </w:tc>
        <w:tc>
          <w:tcPr>
            <w:tcW w:w="1559" w:type="dxa"/>
          </w:tcPr>
          <w:p w:rsidR="00DB31A7" w:rsidRPr="00126C71" w:rsidRDefault="00DB31A7" w:rsidP="000D6D85">
            <w:pPr>
              <w:jc w:val="center"/>
              <w:rPr>
                <w:rFonts w:eastAsia="Times New Roman" w:cstheme="minorHAnsi"/>
                <w:color w:val="000000" w:themeColor="text1"/>
                <w:sz w:val="20"/>
                <w:szCs w:val="20"/>
                <w:lang w:val="ro-RO"/>
              </w:rPr>
            </w:pPr>
            <w:r w:rsidRPr="00126C71">
              <w:rPr>
                <w:rFonts w:eastAsia="Times New Roman" w:cstheme="minorHAnsi"/>
                <w:color w:val="000000" w:themeColor="text1"/>
                <w:sz w:val="20"/>
                <w:szCs w:val="20"/>
                <w:lang w:val="ro-RO"/>
              </w:rPr>
              <w:t>0</w:t>
            </w:r>
          </w:p>
        </w:tc>
        <w:tc>
          <w:tcPr>
            <w:tcW w:w="1560" w:type="dxa"/>
          </w:tcPr>
          <w:p w:rsidR="00DB31A7" w:rsidRPr="00126C71" w:rsidRDefault="001157FF" w:rsidP="000D6D85">
            <w:pPr>
              <w:jc w:val="center"/>
              <w:rPr>
                <w:rFonts w:eastAsia="Times New Roman" w:cstheme="minorHAnsi"/>
                <w:color w:val="000000" w:themeColor="text1"/>
                <w:sz w:val="20"/>
                <w:szCs w:val="20"/>
                <w:lang w:val="ro-RO"/>
              </w:rPr>
            </w:pPr>
            <w:r w:rsidRPr="00126C71">
              <w:rPr>
                <w:rFonts w:eastAsia="Times New Roman" w:cstheme="minorHAnsi"/>
                <w:color w:val="000000" w:themeColor="text1"/>
                <w:sz w:val="20"/>
                <w:szCs w:val="20"/>
                <w:lang w:val="ro-RO"/>
              </w:rPr>
              <w:t>55050</w:t>
            </w:r>
            <w:r w:rsidR="002A55BE" w:rsidRPr="00126C71">
              <w:rPr>
                <w:rFonts w:eastAsia="Times New Roman" w:cstheme="minorHAnsi"/>
                <w:color w:val="000000" w:themeColor="text1"/>
                <w:sz w:val="20"/>
                <w:szCs w:val="20"/>
                <w:lang w:val="ro-RO"/>
              </w:rPr>
              <w:t>,00</w:t>
            </w:r>
          </w:p>
        </w:tc>
        <w:tc>
          <w:tcPr>
            <w:tcW w:w="850" w:type="dxa"/>
          </w:tcPr>
          <w:p w:rsidR="00DB31A7" w:rsidRPr="00126C71" w:rsidRDefault="00DB31A7" w:rsidP="000D6D85">
            <w:pPr>
              <w:jc w:val="center"/>
              <w:rPr>
                <w:rFonts w:cstheme="minorHAnsi"/>
                <w:sz w:val="20"/>
                <w:szCs w:val="20"/>
                <w:lang w:val="ro-RO"/>
              </w:rPr>
            </w:pPr>
            <w:r w:rsidRPr="00126C71">
              <w:rPr>
                <w:rFonts w:eastAsia="Times New Roman" w:cstheme="minorHAnsi"/>
                <w:color w:val="000000" w:themeColor="text1"/>
                <w:sz w:val="20"/>
                <w:szCs w:val="20"/>
                <w:lang w:val="ro-RO"/>
              </w:rPr>
              <w:t>mp</w:t>
            </w:r>
          </w:p>
        </w:tc>
      </w:tr>
      <w:tr w:rsidR="00DB31A7" w:rsidRPr="00126C71" w:rsidTr="00DB31A7">
        <w:trPr>
          <w:jc w:val="center"/>
        </w:trPr>
        <w:tc>
          <w:tcPr>
            <w:tcW w:w="709" w:type="dxa"/>
          </w:tcPr>
          <w:p w:rsidR="00DB31A7" w:rsidRPr="00126C71" w:rsidRDefault="00DB31A7" w:rsidP="000D6D85">
            <w:pPr>
              <w:pStyle w:val="ListParagraph"/>
              <w:numPr>
                <w:ilvl w:val="0"/>
                <w:numId w:val="44"/>
              </w:numPr>
              <w:ind w:left="0" w:firstLine="0"/>
              <w:jc w:val="center"/>
              <w:rPr>
                <w:rFonts w:eastAsia="Times New Roman" w:cstheme="minorHAnsi"/>
                <w:color w:val="000000" w:themeColor="text1"/>
                <w:sz w:val="20"/>
                <w:szCs w:val="20"/>
                <w:lang w:val="ro-RO"/>
              </w:rPr>
            </w:pPr>
          </w:p>
        </w:tc>
        <w:tc>
          <w:tcPr>
            <w:tcW w:w="4111" w:type="dxa"/>
          </w:tcPr>
          <w:p w:rsidR="00DB31A7" w:rsidRPr="00126C71" w:rsidRDefault="00DB31A7" w:rsidP="000D6D85">
            <w:pPr>
              <w:rPr>
                <w:rFonts w:eastAsia="Times New Roman" w:cstheme="minorHAnsi"/>
                <w:color w:val="000000" w:themeColor="text1"/>
                <w:sz w:val="20"/>
                <w:szCs w:val="20"/>
                <w:lang w:val="ro-RO"/>
              </w:rPr>
            </w:pPr>
            <w:r w:rsidRPr="00126C71">
              <w:rPr>
                <w:rFonts w:eastAsia="Times New Roman" w:cstheme="minorHAnsi"/>
                <w:color w:val="000000" w:themeColor="text1"/>
                <w:sz w:val="20"/>
                <w:szCs w:val="20"/>
                <w:lang w:val="ro-RO"/>
              </w:rPr>
              <w:t>Suprafață spații verzi</w:t>
            </w:r>
          </w:p>
        </w:tc>
        <w:tc>
          <w:tcPr>
            <w:tcW w:w="1559" w:type="dxa"/>
          </w:tcPr>
          <w:p w:rsidR="00DB31A7" w:rsidRPr="00126C71" w:rsidRDefault="002A55BE" w:rsidP="000D6D85">
            <w:pPr>
              <w:tabs>
                <w:tab w:val="center" w:pos="671"/>
                <w:tab w:val="left" w:pos="1236"/>
              </w:tabs>
              <w:jc w:val="center"/>
              <w:rPr>
                <w:rFonts w:eastAsia="Times New Roman" w:cstheme="minorHAnsi"/>
                <w:color w:val="000000" w:themeColor="text1"/>
                <w:sz w:val="20"/>
                <w:szCs w:val="20"/>
                <w:lang w:val="ro-RO"/>
              </w:rPr>
            </w:pPr>
            <w:r w:rsidRPr="00126C71">
              <w:rPr>
                <w:rFonts w:eastAsia="Times New Roman" w:cstheme="minorHAnsi"/>
                <w:sz w:val="20"/>
                <w:szCs w:val="20"/>
                <w:lang w:val="ro-RO" w:eastAsia="ro-RO"/>
              </w:rPr>
              <w:t>100000</w:t>
            </w:r>
            <w:r w:rsidR="00DB31A7" w:rsidRPr="00126C71">
              <w:rPr>
                <w:rFonts w:eastAsia="Times New Roman" w:cstheme="minorHAnsi"/>
                <w:sz w:val="20"/>
                <w:szCs w:val="20"/>
                <w:lang w:val="ro-RO" w:eastAsia="ro-RO"/>
              </w:rPr>
              <w:t>,00</w:t>
            </w:r>
          </w:p>
        </w:tc>
        <w:tc>
          <w:tcPr>
            <w:tcW w:w="1560" w:type="dxa"/>
          </w:tcPr>
          <w:p w:rsidR="00DB31A7" w:rsidRPr="00126C71" w:rsidRDefault="001157FF" w:rsidP="000D6D85">
            <w:pPr>
              <w:jc w:val="center"/>
              <w:rPr>
                <w:rFonts w:eastAsia="Times New Roman" w:cstheme="minorHAnsi"/>
                <w:color w:val="000000" w:themeColor="text1"/>
                <w:sz w:val="20"/>
                <w:szCs w:val="20"/>
                <w:lang w:val="ro-RO"/>
              </w:rPr>
            </w:pPr>
            <w:r w:rsidRPr="00126C71">
              <w:rPr>
                <w:rFonts w:eastAsia="Times New Roman" w:cstheme="minorHAnsi"/>
                <w:color w:val="000000" w:themeColor="text1"/>
                <w:sz w:val="20"/>
                <w:szCs w:val="20"/>
                <w:lang w:val="ro-RO"/>
              </w:rPr>
              <w:t>44950</w:t>
            </w:r>
            <w:r w:rsidR="00DB31A7" w:rsidRPr="00126C71">
              <w:rPr>
                <w:rFonts w:eastAsia="Times New Roman" w:cstheme="minorHAnsi"/>
                <w:color w:val="000000" w:themeColor="text1"/>
                <w:sz w:val="20"/>
                <w:szCs w:val="20"/>
                <w:lang w:val="ro-RO"/>
              </w:rPr>
              <w:t>,00</w:t>
            </w:r>
          </w:p>
        </w:tc>
        <w:tc>
          <w:tcPr>
            <w:tcW w:w="850" w:type="dxa"/>
          </w:tcPr>
          <w:p w:rsidR="00DB31A7" w:rsidRPr="00126C71" w:rsidRDefault="00DB31A7" w:rsidP="000D6D85">
            <w:pPr>
              <w:jc w:val="center"/>
              <w:rPr>
                <w:rFonts w:cstheme="minorHAnsi"/>
                <w:sz w:val="20"/>
                <w:szCs w:val="20"/>
                <w:lang w:val="ro-RO"/>
              </w:rPr>
            </w:pPr>
            <w:r w:rsidRPr="00126C71">
              <w:rPr>
                <w:rFonts w:eastAsia="Times New Roman" w:cstheme="minorHAnsi"/>
                <w:color w:val="000000" w:themeColor="text1"/>
                <w:sz w:val="20"/>
                <w:szCs w:val="20"/>
                <w:lang w:val="ro-RO"/>
              </w:rPr>
              <w:t>mp</w:t>
            </w:r>
          </w:p>
        </w:tc>
      </w:tr>
    </w:tbl>
    <w:p w:rsidR="00816CF2" w:rsidRPr="00126C71" w:rsidRDefault="00816CF2" w:rsidP="000D6D85">
      <w:pPr>
        <w:widowControl w:val="0"/>
        <w:shd w:val="clear" w:color="auto" w:fill="FFFFFF"/>
        <w:spacing w:after="0" w:line="240" w:lineRule="auto"/>
        <w:jc w:val="both"/>
        <w:rPr>
          <w:rFonts w:eastAsia="Times New Roman" w:cstheme="minorHAnsi"/>
          <w:color w:val="000000" w:themeColor="text1"/>
          <w:sz w:val="24"/>
          <w:szCs w:val="24"/>
          <w:lang w:val="ro-RO"/>
        </w:rPr>
      </w:pPr>
    </w:p>
    <w:p w:rsidR="00B503C2" w:rsidRPr="00126C71" w:rsidRDefault="002472E8" w:rsidP="000D6D85">
      <w:pPr>
        <w:widowControl w:val="0"/>
        <w:shd w:val="clear" w:color="auto" w:fill="FFFFFF"/>
        <w:spacing w:after="0" w:line="240" w:lineRule="auto"/>
        <w:jc w:val="both"/>
        <w:rPr>
          <w:rFonts w:eastAsia="Times New Roman" w:cstheme="minorHAnsi"/>
          <w:color w:val="000000" w:themeColor="text1"/>
          <w:sz w:val="24"/>
          <w:szCs w:val="24"/>
          <w:lang w:val="ro-RO"/>
        </w:rPr>
      </w:pPr>
      <w:r w:rsidRPr="00126C71">
        <w:rPr>
          <w:rFonts w:eastAsia="Times New Roman" w:cstheme="minorHAnsi"/>
          <w:color w:val="000000" w:themeColor="text1"/>
          <w:sz w:val="24"/>
          <w:szCs w:val="24"/>
          <w:lang w:val="ro-RO"/>
        </w:rPr>
        <w:t>Amplasarea construcţiei se va</w:t>
      </w:r>
      <w:r w:rsidR="00B503C2" w:rsidRPr="00126C71">
        <w:rPr>
          <w:rFonts w:eastAsia="Times New Roman" w:cstheme="minorHAnsi"/>
          <w:color w:val="000000" w:themeColor="text1"/>
          <w:sz w:val="24"/>
          <w:szCs w:val="24"/>
          <w:lang w:val="ro-RO"/>
        </w:rPr>
        <w:t xml:space="preserve"> realiza având în vedere respectarea timpului minim de însorire prevăzut de normele în vigoare.</w:t>
      </w:r>
      <w:r w:rsidR="003D771C" w:rsidRPr="00126C71">
        <w:rPr>
          <w:rFonts w:eastAsia="Times New Roman" w:cstheme="minorHAnsi"/>
          <w:color w:val="000000" w:themeColor="text1"/>
          <w:sz w:val="24"/>
          <w:szCs w:val="24"/>
          <w:lang w:val="ro-RO"/>
        </w:rPr>
        <w:t xml:space="preserve"> La </w:t>
      </w:r>
      <w:r w:rsidR="0044198A" w:rsidRPr="00126C71">
        <w:rPr>
          <w:rFonts w:eastAsia="Times New Roman" w:cstheme="minorHAnsi"/>
          <w:color w:val="000000" w:themeColor="text1"/>
          <w:sz w:val="24"/>
          <w:szCs w:val="24"/>
          <w:lang w:val="ro-RO"/>
        </w:rPr>
        <w:t>realizarea a</w:t>
      </w:r>
      <w:r w:rsidR="003D771C" w:rsidRPr="00126C71">
        <w:rPr>
          <w:rFonts w:eastAsia="Times New Roman" w:cstheme="minorHAnsi"/>
          <w:color w:val="000000" w:themeColor="text1"/>
          <w:sz w:val="24"/>
          <w:szCs w:val="24"/>
          <w:lang w:val="ro-RO"/>
        </w:rPr>
        <w:t xml:space="preserve">cestui proiect se vor </w:t>
      </w:r>
      <w:r w:rsidR="0044198A" w:rsidRPr="00126C71">
        <w:rPr>
          <w:rFonts w:eastAsia="Times New Roman" w:cstheme="minorHAnsi"/>
          <w:color w:val="000000" w:themeColor="text1"/>
          <w:sz w:val="24"/>
          <w:szCs w:val="24"/>
          <w:lang w:val="ro-RO"/>
        </w:rPr>
        <w:t>respecta</w:t>
      </w:r>
      <w:r w:rsidR="003D771C" w:rsidRPr="00126C71">
        <w:rPr>
          <w:rFonts w:eastAsia="Times New Roman" w:cstheme="minorHAnsi"/>
          <w:color w:val="000000" w:themeColor="text1"/>
          <w:sz w:val="24"/>
          <w:szCs w:val="24"/>
          <w:lang w:val="ro-RO"/>
        </w:rPr>
        <w:t xml:space="preserve"> toate nomativele în vigoare cu pri</w:t>
      </w:r>
      <w:r w:rsidR="00C77CE3" w:rsidRPr="00126C71">
        <w:rPr>
          <w:rFonts w:eastAsia="Times New Roman" w:cstheme="minorHAnsi"/>
          <w:color w:val="000000" w:themeColor="text1"/>
          <w:sz w:val="24"/>
          <w:szCs w:val="24"/>
          <w:lang w:val="ro-RO"/>
        </w:rPr>
        <w:t xml:space="preserve">vire la instalațiile electrice </w:t>
      </w:r>
      <w:r w:rsidR="003D771C" w:rsidRPr="00126C71">
        <w:rPr>
          <w:rFonts w:eastAsia="Times New Roman" w:cstheme="minorHAnsi"/>
          <w:color w:val="000000" w:themeColor="text1"/>
          <w:sz w:val="24"/>
          <w:szCs w:val="24"/>
          <w:lang w:val="ro-RO"/>
        </w:rPr>
        <w:t>și instalațiile electrice ce produc energie electrică din surse regenerabile de energie.</w:t>
      </w:r>
    </w:p>
    <w:p w:rsidR="00324143" w:rsidRPr="00126C71" w:rsidRDefault="00324143" w:rsidP="000D6D85">
      <w:pPr>
        <w:widowControl w:val="0"/>
        <w:shd w:val="clear" w:color="auto" w:fill="FFFFFF"/>
        <w:spacing w:after="0" w:line="240" w:lineRule="auto"/>
        <w:jc w:val="both"/>
        <w:rPr>
          <w:rFonts w:eastAsia="Times New Roman" w:cstheme="minorHAnsi"/>
          <w:color w:val="000000" w:themeColor="text1"/>
          <w:sz w:val="24"/>
          <w:szCs w:val="24"/>
          <w:lang w:val="ro-RO"/>
        </w:rPr>
      </w:pPr>
    </w:p>
    <w:p w:rsidR="00B503C2" w:rsidRPr="00126C71" w:rsidRDefault="00B503C2" w:rsidP="000D6D85">
      <w:pPr>
        <w:widowControl w:val="0"/>
        <w:shd w:val="clear" w:color="auto" w:fill="FFFFFF"/>
        <w:spacing w:after="0" w:line="240" w:lineRule="auto"/>
        <w:ind w:left="1134" w:hanging="567"/>
        <w:jc w:val="both"/>
        <w:rPr>
          <w:rFonts w:eastAsia="Times New Roman" w:cstheme="minorHAnsi"/>
          <w:color w:val="000000" w:themeColor="text1"/>
          <w:sz w:val="24"/>
          <w:szCs w:val="24"/>
          <w:lang w:val="ro-RO"/>
        </w:rPr>
      </w:pPr>
      <w:r w:rsidRPr="00126C71">
        <w:rPr>
          <w:rFonts w:eastAsia="Times New Roman" w:cstheme="minorHAnsi"/>
          <w:color w:val="000000" w:themeColor="text1"/>
          <w:sz w:val="24"/>
          <w:szCs w:val="24"/>
          <w:lang w:val="ro-RO"/>
        </w:rPr>
        <w:t>Sistem</w:t>
      </w:r>
      <w:r w:rsidR="00A55F14" w:rsidRPr="00126C71">
        <w:rPr>
          <w:rFonts w:eastAsia="Times New Roman" w:cstheme="minorHAnsi"/>
          <w:color w:val="000000" w:themeColor="text1"/>
          <w:sz w:val="24"/>
          <w:szCs w:val="24"/>
          <w:lang w:val="ro-RO"/>
        </w:rPr>
        <w:t>ul</w:t>
      </w:r>
      <w:r w:rsidRPr="00126C71">
        <w:rPr>
          <w:rFonts w:eastAsia="Times New Roman" w:cstheme="minorHAnsi"/>
          <w:color w:val="000000" w:themeColor="text1"/>
          <w:sz w:val="24"/>
          <w:szCs w:val="24"/>
          <w:lang w:val="ro-RO"/>
        </w:rPr>
        <w:t xml:space="preserve"> constructiv</w:t>
      </w:r>
      <w:r w:rsidR="002472E8" w:rsidRPr="00126C71">
        <w:rPr>
          <w:rFonts w:eastAsia="Times New Roman" w:cstheme="minorHAnsi"/>
          <w:color w:val="000000" w:themeColor="text1"/>
          <w:sz w:val="24"/>
          <w:szCs w:val="24"/>
          <w:lang w:val="ro-RO"/>
        </w:rPr>
        <w:t xml:space="preserve"> al parcului fotovoltaic</w:t>
      </w:r>
      <w:r w:rsidR="00324143" w:rsidRPr="00126C71">
        <w:rPr>
          <w:rFonts w:eastAsia="Times New Roman" w:cstheme="minorHAnsi"/>
          <w:color w:val="000000" w:themeColor="text1"/>
          <w:sz w:val="24"/>
          <w:szCs w:val="24"/>
          <w:lang w:val="ro-RO"/>
        </w:rPr>
        <w:t>:</w:t>
      </w:r>
    </w:p>
    <w:p w:rsidR="00311011" w:rsidRPr="00126C71" w:rsidRDefault="00C77CE3" w:rsidP="000D6D85">
      <w:pPr>
        <w:pStyle w:val="Default"/>
        <w:widowControl w:val="0"/>
        <w:numPr>
          <w:ilvl w:val="0"/>
          <w:numId w:val="32"/>
        </w:numPr>
        <w:ind w:left="1134" w:hanging="567"/>
        <w:jc w:val="both"/>
        <w:rPr>
          <w:rFonts w:asciiTheme="minorHAnsi" w:hAnsiTheme="minorHAnsi" w:cstheme="minorHAnsi"/>
          <w:color w:val="000000" w:themeColor="text1"/>
        </w:rPr>
      </w:pPr>
      <w:r w:rsidRPr="00126C71">
        <w:rPr>
          <w:rFonts w:asciiTheme="minorHAnsi" w:hAnsiTheme="minorHAnsi" w:cstheme="minorHAnsi"/>
          <w:i/>
          <w:color w:val="000000" w:themeColor="text1"/>
        </w:rPr>
        <w:t>panouri</w:t>
      </w:r>
      <w:r w:rsidR="00311011" w:rsidRPr="00126C71">
        <w:rPr>
          <w:rFonts w:asciiTheme="minorHAnsi" w:hAnsiTheme="minorHAnsi" w:cstheme="minorHAnsi"/>
          <w:i/>
          <w:color w:val="000000" w:themeColor="text1"/>
        </w:rPr>
        <w:t xml:space="preserve"> fotovoltaice</w:t>
      </w:r>
      <w:r w:rsidRPr="00126C71">
        <w:rPr>
          <w:rFonts w:asciiTheme="minorHAnsi" w:hAnsiTheme="minorHAnsi" w:cstheme="minorHAnsi"/>
          <w:color w:val="000000" w:themeColor="text1"/>
        </w:rPr>
        <w:t xml:space="preserve"> -</w:t>
      </w:r>
      <w:r w:rsidR="00311011" w:rsidRPr="00126C71">
        <w:rPr>
          <w:rFonts w:asciiTheme="minorHAnsi" w:hAnsiTheme="minorHAnsi" w:cstheme="minorHAnsi"/>
          <w:color w:val="000000" w:themeColor="text1"/>
        </w:rPr>
        <w:t xml:space="preserve"> vor fi montate pe </w:t>
      </w:r>
      <w:r w:rsidR="00311011" w:rsidRPr="00126C71">
        <w:rPr>
          <w:rFonts w:asciiTheme="minorHAnsi" w:hAnsiTheme="minorHAnsi" w:cstheme="minorHAnsi"/>
          <w:i/>
          <w:color w:val="000000" w:themeColor="text1"/>
        </w:rPr>
        <w:t>o structură de susținere metalică</w:t>
      </w:r>
      <w:r w:rsidR="00311011" w:rsidRPr="00126C71">
        <w:rPr>
          <w:rFonts w:asciiTheme="minorHAnsi" w:hAnsiTheme="minorHAnsi" w:cstheme="minorHAnsi"/>
          <w:color w:val="000000" w:themeColor="text1"/>
        </w:rPr>
        <w:t xml:space="preserve"> care va</w:t>
      </w:r>
      <w:r w:rsidR="002472E8" w:rsidRPr="00126C71">
        <w:rPr>
          <w:rFonts w:asciiTheme="minorHAnsi" w:hAnsiTheme="minorHAnsi" w:cstheme="minorHAnsi"/>
          <w:color w:val="000000" w:themeColor="text1"/>
        </w:rPr>
        <w:t xml:space="preserve"> fi înfiptă în sol; nu se toarnă</w:t>
      </w:r>
      <w:r w:rsidR="00311011" w:rsidRPr="00126C71">
        <w:rPr>
          <w:rFonts w:asciiTheme="minorHAnsi" w:hAnsiTheme="minorHAnsi" w:cstheme="minorHAnsi"/>
          <w:color w:val="000000" w:themeColor="text1"/>
        </w:rPr>
        <w:t xml:space="preserve"> b</w:t>
      </w:r>
      <w:r w:rsidRPr="00126C71">
        <w:rPr>
          <w:rFonts w:asciiTheme="minorHAnsi" w:hAnsiTheme="minorHAnsi" w:cstheme="minorHAnsi"/>
          <w:color w:val="000000" w:themeColor="text1"/>
        </w:rPr>
        <w:t>eton și nu se va afecta solul (</w:t>
      </w:r>
      <w:r w:rsidR="00311011" w:rsidRPr="00126C71">
        <w:rPr>
          <w:rFonts w:asciiTheme="minorHAnsi" w:hAnsiTheme="minorHAnsi" w:cstheme="minorHAnsi"/>
          <w:color w:val="000000" w:themeColor="text1"/>
        </w:rPr>
        <w:t>micro</w:t>
      </w:r>
      <w:r w:rsidR="00C73705" w:rsidRPr="00126C71">
        <w:rPr>
          <w:rFonts w:asciiTheme="minorHAnsi" w:hAnsiTheme="minorHAnsi" w:cstheme="minorHAnsi"/>
          <w:color w:val="000000" w:themeColor="text1"/>
        </w:rPr>
        <w:t>stâlpi sunt din oț</w:t>
      </w:r>
      <w:r w:rsidR="00311011" w:rsidRPr="00126C71">
        <w:rPr>
          <w:rFonts w:asciiTheme="minorHAnsi" w:hAnsiTheme="minorHAnsi" w:cstheme="minorHAnsi"/>
          <w:color w:val="000000" w:themeColor="text1"/>
        </w:rPr>
        <w:t>el galvanizat rezistent la coroziune)</w:t>
      </w:r>
      <w:r w:rsidR="00C73705" w:rsidRPr="00126C71">
        <w:rPr>
          <w:rFonts w:asciiTheme="minorHAnsi" w:hAnsiTheme="minorHAnsi" w:cstheme="minorHAnsi"/>
          <w:color w:val="000000" w:themeColor="text1"/>
        </w:rPr>
        <w:t>;</w:t>
      </w:r>
    </w:p>
    <w:p w:rsidR="00311011" w:rsidRPr="00126C71" w:rsidRDefault="00C77CE3" w:rsidP="000D6D85">
      <w:pPr>
        <w:pStyle w:val="Default"/>
        <w:widowControl w:val="0"/>
        <w:numPr>
          <w:ilvl w:val="0"/>
          <w:numId w:val="32"/>
        </w:numPr>
        <w:ind w:left="1134" w:hanging="567"/>
        <w:jc w:val="both"/>
        <w:rPr>
          <w:rFonts w:asciiTheme="minorHAnsi" w:hAnsiTheme="minorHAnsi" w:cstheme="minorHAnsi"/>
          <w:color w:val="000000" w:themeColor="text1"/>
        </w:rPr>
      </w:pPr>
      <w:r w:rsidRPr="00126C71">
        <w:rPr>
          <w:rFonts w:asciiTheme="minorHAnsi" w:hAnsiTheme="minorHAnsi" w:cstheme="minorHAnsi"/>
          <w:i/>
          <w:color w:val="000000" w:themeColor="text1"/>
        </w:rPr>
        <w:t xml:space="preserve">patul de cabluri și cablurile - </w:t>
      </w:r>
      <w:r w:rsidRPr="00126C71">
        <w:rPr>
          <w:rFonts w:asciiTheme="minorHAnsi" w:hAnsiTheme="minorHAnsi" w:cstheme="minorHAnsi"/>
          <w:color w:val="000000" w:themeColor="text1"/>
        </w:rPr>
        <w:t xml:space="preserve">alcătuiesc instalația, se vor monta </w:t>
      </w:r>
      <w:r w:rsidR="00C73705" w:rsidRPr="00126C71">
        <w:rPr>
          <w:rFonts w:asciiTheme="minorHAnsi" w:hAnsiTheme="minorHAnsi" w:cstheme="minorHAnsi"/>
          <w:color w:val="000000" w:themeColor="text1"/>
        </w:rPr>
        <w:t xml:space="preserve">pe structura metalică </w:t>
      </w:r>
      <w:r w:rsidRPr="00126C71">
        <w:rPr>
          <w:rFonts w:asciiTheme="minorHAnsi" w:hAnsiTheme="minorHAnsi" w:cstheme="minorHAnsi"/>
          <w:color w:val="000000" w:themeColor="text1"/>
        </w:rPr>
        <w:t xml:space="preserve"> de susținere a</w:t>
      </w:r>
      <w:r w:rsidR="00C73705" w:rsidRPr="00126C71">
        <w:rPr>
          <w:rFonts w:asciiTheme="minorHAnsi" w:hAnsiTheme="minorHAnsi" w:cstheme="minorHAnsi"/>
          <w:color w:val="000000" w:themeColor="text1"/>
        </w:rPr>
        <w:t xml:space="preserve"> p</w:t>
      </w:r>
      <w:r w:rsidRPr="00126C71">
        <w:rPr>
          <w:rFonts w:asciiTheme="minorHAnsi" w:hAnsiTheme="minorHAnsi" w:cstheme="minorHAnsi"/>
          <w:color w:val="000000" w:themeColor="text1"/>
        </w:rPr>
        <w:t>anourilor</w:t>
      </w:r>
      <w:r w:rsidR="00311011" w:rsidRPr="00126C71">
        <w:rPr>
          <w:rFonts w:asciiTheme="minorHAnsi" w:hAnsiTheme="minorHAnsi" w:cstheme="minorHAnsi"/>
          <w:color w:val="000000" w:themeColor="text1"/>
        </w:rPr>
        <w:t xml:space="preserve"> </w:t>
      </w:r>
      <w:r w:rsidR="00C73705" w:rsidRPr="00126C71">
        <w:rPr>
          <w:rFonts w:asciiTheme="minorHAnsi" w:hAnsiTheme="minorHAnsi" w:cstheme="minorHAnsi"/>
          <w:color w:val="000000" w:themeColor="text1"/>
        </w:rPr>
        <w:t>fotovolt</w:t>
      </w:r>
      <w:r w:rsidRPr="00126C71">
        <w:rPr>
          <w:rFonts w:asciiTheme="minorHAnsi" w:hAnsiTheme="minorHAnsi" w:cstheme="minorHAnsi"/>
          <w:color w:val="000000" w:themeColor="text1"/>
        </w:rPr>
        <w:t xml:space="preserve">aice, </w:t>
      </w:r>
      <w:r w:rsidR="00C73705" w:rsidRPr="00126C71">
        <w:rPr>
          <w:rFonts w:asciiTheme="minorHAnsi" w:hAnsiTheme="minorHAnsi" w:cstheme="minorHAnsi"/>
          <w:color w:val="000000" w:themeColor="text1"/>
        </w:rPr>
        <w:t>prinderea se va face cu ș</w:t>
      </w:r>
      <w:r w:rsidR="00311011" w:rsidRPr="00126C71">
        <w:rPr>
          <w:rFonts w:asciiTheme="minorHAnsi" w:hAnsiTheme="minorHAnsi" w:cstheme="minorHAnsi"/>
          <w:color w:val="000000" w:themeColor="text1"/>
        </w:rPr>
        <w:t>urub</w:t>
      </w:r>
      <w:r w:rsidR="00C73705" w:rsidRPr="00126C71">
        <w:rPr>
          <w:rFonts w:asciiTheme="minorHAnsi" w:hAnsiTheme="minorHAnsi" w:cstheme="minorHAnsi"/>
          <w:color w:val="000000" w:themeColor="text1"/>
        </w:rPr>
        <w:t>uri;</w:t>
      </w:r>
    </w:p>
    <w:p w:rsidR="00C73705" w:rsidRPr="00126C71" w:rsidRDefault="00C77CE3" w:rsidP="000D6D85">
      <w:pPr>
        <w:pStyle w:val="Default"/>
        <w:widowControl w:val="0"/>
        <w:numPr>
          <w:ilvl w:val="0"/>
          <w:numId w:val="32"/>
        </w:numPr>
        <w:ind w:left="1134" w:hanging="567"/>
        <w:jc w:val="both"/>
        <w:rPr>
          <w:rFonts w:asciiTheme="minorHAnsi" w:hAnsiTheme="minorHAnsi" w:cstheme="minorHAnsi"/>
          <w:color w:val="000000" w:themeColor="text1"/>
        </w:rPr>
      </w:pPr>
      <w:r w:rsidRPr="00126C71">
        <w:rPr>
          <w:rFonts w:asciiTheme="minorHAnsi" w:hAnsiTheme="minorHAnsi" w:cstheme="minorHAnsi"/>
          <w:i/>
          <w:color w:val="000000" w:themeColor="text1"/>
        </w:rPr>
        <w:t>invertoarele</w:t>
      </w:r>
      <w:r w:rsidRPr="00126C71">
        <w:rPr>
          <w:rFonts w:asciiTheme="minorHAnsi" w:hAnsiTheme="minorHAnsi" w:cstheme="minorHAnsi"/>
          <w:color w:val="000000" w:themeColor="text1"/>
        </w:rPr>
        <w:t xml:space="preserve"> - </w:t>
      </w:r>
      <w:r w:rsidR="00C73705" w:rsidRPr="00126C71">
        <w:rPr>
          <w:rFonts w:asciiTheme="minorHAnsi" w:hAnsiTheme="minorHAnsi" w:cstheme="minorHAnsi"/>
          <w:color w:val="000000" w:themeColor="text1"/>
        </w:rPr>
        <w:t>tot pe structura metalică se vor monta și</w:t>
      </w:r>
      <w:r w:rsidRPr="00126C71">
        <w:rPr>
          <w:rFonts w:asciiTheme="minorHAnsi" w:hAnsiTheme="minorHAnsi" w:cstheme="minorHAnsi"/>
          <w:color w:val="000000" w:themeColor="text1"/>
        </w:rPr>
        <w:t xml:space="preserve"> acestea</w:t>
      </w:r>
      <w:r w:rsidR="00C73705" w:rsidRPr="00126C71">
        <w:rPr>
          <w:rFonts w:asciiTheme="minorHAnsi" w:hAnsiTheme="minorHAnsi" w:cstheme="minorHAnsi"/>
          <w:color w:val="000000" w:themeColor="text1"/>
        </w:rPr>
        <w:t>;</w:t>
      </w:r>
    </w:p>
    <w:p w:rsidR="00311011" w:rsidRPr="00126C71" w:rsidRDefault="00C73705" w:rsidP="000D6D85">
      <w:pPr>
        <w:pStyle w:val="Default"/>
        <w:widowControl w:val="0"/>
        <w:numPr>
          <w:ilvl w:val="0"/>
          <w:numId w:val="32"/>
        </w:numPr>
        <w:ind w:left="1134" w:hanging="567"/>
        <w:jc w:val="both"/>
        <w:rPr>
          <w:rFonts w:asciiTheme="minorHAnsi" w:hAnsiTheme="minorHAnsi" w:cstheme="minorHAnsi"/>
          <w:color w:val="000000" w:themeColor="text1"/>
        </w:rPr>
      </w:pPr>
      <w:r w:rsidRPr="00126C71">
        <w:rPr>
          <w:rFonts w:asciiTheme="minorHAnsi" w:hAnsiTheme="minorHAnsi" w:cstheme="minorHAnsi"/>
          <w:i/>
          <w:color w:val="000000" w:themeColor="text1"/>
        </w:rPr>
        <w:t>c</w:t>
      </w:r>
      <w:r w:rsidR="00311011" w:rsidRPr="00126C71">
        <w:rPr>
          <w:rFonts w:asciiTheme="minorHAnsi" w:hAnsiTheme="minorHAnsi" w:cstheme="minorHAnsi"/>
          <w:i/>
          <w:color w:val="000000" w:themeColor="text1"/>
        </w:rPr>
        <w:t>abluril</w:t>
      </w:r>
      <w:r w:rsidRPr="00126C71">
        <w:rPr>
          <w:rFonts w:asciiTheme="minorHAnsi" w:hAnsiTheme="minorHAnsi" w:cstheme="minorHAnsi"/>
          <w:i/>
          <w:color w:val="000000" w:themeColor="text1"/>
        </w:rPr>
        <w:t xml:space="preserve">e de curent care fac legatura între panouri, transformatoare </w:t>
      </w:r>
      <w:r w:rsidR="00AE236A" w:rsidRPr="00126C71">
        <w:rPr>
          <w:rFonts w:asciiTheme="minorHAnsi" w:hAnsiTheme="minorHAnsi" w:cstheme="minorHAnsi"/>
          <w:i/>
          <w:color w:val="000000" w:themeColor="text1"/>
        </w:rPr>
        <w:t xml:space="preserve">și </w:t>
      </w:r>
      <w:r w:rsidRPr="00126C71">
        <w:rPr>
          <w:rFonts w:asciiTheme="minorHAnsi" w:hAnsiTheme="minorHAnsi" w:cstheme="minorHAnsi"/>
          <w:i/>
          <w:color w:val="000000" w:themeColor="text1"/>
        </w:rPr>
        <w:t>stația de transformare</w:t>
      </w:r>
      <w:r w:rsidR="00C77CE3" w:rsidRPr="00126C71">
        <w:rPr>
          <w:rFonts w:asciiTheme="minorHAnsi" w:hAnsiTheme="minorHAnsi" w:cstheme="minorHAnsi"/>
          <w:i/>
          <w:color w:val="000000" w:themeColor="text1"/>
        </w:rPr>
        <w:t xml:space="preserve"> -</w:t>
      </w:r>
      <w:r w:rsidRPr="00126C71">
        <w:rPr>
          <w:rFonts w:asciiTheme="minorHAnsi" w:hAnsiTheme="minorHAnsi" w:cstheme="minorHAnsi"/>
          <w:color w:val="000000" w:themeColor="text1"/>
        </w:rPr>
        <w:t xml:space="preserve"> </w:t>
      </w:r>
      <w:r w:rsidR="00AE236A" w:rsidRPr="00126C71">
        <w:rPr>
          <w:rFonts w:asciiTheme="minorHAnsi" w:hAnsiTheme="minorHAnsi" w:cstheme="minorHAnsi"/>
          <w:color w:val="000000" w:themeColor="text1"/>
        </w:rPr>
        <w:t>vor fi îngl</w:t>
      </w:r>
      <w:r w:rsidR="00311011" w:rsidRPr="00126C71">
        <w:rPr>
          <w:rFonts w:asciiTheme="minorHAnsi" w:hAnsiTheme="minorHAnsi" w:cstheme="minorHAnsi"/>
          <w:color w:val="000000" w:themeColor="text1"/>
        </w:rPr>
        <w:t xml:space="preserve">obate </w:t>
      </w:r>
      <w:r w:rsidR="00AE236A" w:rsidRPr="00126C71">
        <w:rPr>
          <w:rFonts w:asciiTheme="minorHAnsi" w:hAnsiTheme="minorHAnsi" w:cstheme="minorHAnsi"/>
          <w:color w:val="000000" w:themeColor="text1"/>
        </w:rPr>
        <w:t>în tuburi și trase prin pămâ</w:t>
      </w:r>
      <w:r w:rsidR="00311011" w:rsidRPr="00126C71">
        <w:rPr>
          <w:rFonts w:asciiTheme="minorHAnsi" w:hAnsiTheme="minorHAnsi" w:cstheme="minorHAnsi"/>
          <w:color w:val="000000" w:themeColor="text1"/>
        </w:rPr>
        <w:t>nt</w:t>
      </w:r>
      <w:r w:rsidR="00AE236A" w:rsidRPr="00126C71">
        <w:rPr>
          <w:rFonts w:asciiTheme="minorHAnsi" w:hAnsiTheme="minorHAnsi" w:cstheme="minorHAnsi"/>
          <w:color w:val="000000" w:themeColor="text1"/>
        </w:rPr>
        <w:t>;</w:t>
      </w:r>
    </w:p>
    <w:p w:rsidR="00311011" w:rsidRPr="00126C71" w:rsidRDefault="00A3104C" w:rsidP="000D6D85">
      <w:pPr>
        <w:pStyle w:val="Default"/>
        <w:widowControl w:val="0"/>
        <w:numPr>
          <w:ilvl w:val="0"/>
          <w:numId w:val="32"/>
        </w:numPr>
        <w:ind w:left="1134" w:hanging="567"/>
        <w:jc w:val="both"/>
        <w:rPr>
          <w:rFonts w:asciiTheme="minorHAnsi" w:hAnsiTheme="minorHAnsi" w:cstheme="minorHAnsi"/>
          <w:color w:val="000000" w:themeColor="text1"/>
        </w:rPr>
      </w:pPr>
      <w:r w:rsidRPr="00126C71">
        <w:rPr>
          <w:rFonts w:asciiTheme="minorHAnsi" w:hAnsiTheme="minorHAnsi" w:cstheme="minorHAnsi"/>
          <w:i/>
          <w:color w:val="000000" w:themeColor="text1"/>
        </w:rPr>
        <w:t>punctul</w:t>
      </w:r>
      <w:r w:rsidR="00311011" w:rsidRPr="00126C71">
        <w:rPr>
          <w:rFonts w:asciiTheme="minorHAnsi" w:hAnsiTheme="minorHAnsi" w:cstheme="minorHAnsi"/>
          <w:i/>
          <w:color w:val="000000" w:themeColor="text1"/>
        </w:rPr>
        <w:t xml:space="preserve"> de transformare</w:t>
      </w:r>
      <w:r w:rsidR="00311011" w:rsidRPr="00126C71">
        <w:rPr>
          <w:rFonts w:asciiTheme="minorHAnsi" w:hAnsiTheme="minorHAnsi" w:cstheme="minorHAnsi"/>
          <w:color w:val="000000" w:themeColor="text1"/>
        </w:rPr>
        <w:t xml:space="preserve"> </w:t>
      </w:r>
      <w:r w:rsidR="00C77CE3" w:rsidRPr="00126C71">
        <w:rPr>
          <w:rFonts w:asciiTheme="minorHAnsi" w:hAnsiTheme="minorHAnsi" w:cstheme="minorHAnsi"/>
          <w:color w:val="000000" w:themeColor="text1"/>
        </w:rPr>
        <w:t xml:space="preserve">- </w:t>
      </w:r>
      <w:r w:rsidR="00AE236A" w:rsidRPr="00126C71">
        <w:rPr>
          <w:rFonts w:asciiTheme="minorHAnsi" w:hAnsiTheme="minorHAnsi" w:cstheme="minorHAnsi"/>
          <w:color w:val="000000" w:themeColor="text1"/>
        </w:rPr>
        <w:t>se va realiza conform normelor ș</w:t>
      </w:r>
      <w:r w:rsidR="00311011" w:rsidRPr="00126C71">
        <w:rPr>
          <w:rFonts w:asciiTheme="minorHAnsi" w:hAnsiTheme="minorHAnsi" w:cstheme="minorHAnsi"/>
          <w:color w:val="000000" w:themeColor="text1"/>
        </w:rPr>
        <w:t xml:space="preserve">i </w:t>
      </w:r>
      <w:r w:rsidR="00AE236A" w:rsidRPr="00126C71">
        <w:rPr>
          <w:rFonts w:asciiTheme="minorHAnsi" w:hAnsiTheme="minorHAnsi" w:cstheme="minorHAnsi"/>
          <w:color w:val="000000" w:themeColor="text1"/>
        </w:rPr>
        <w:t>se va face pe platforma betonată</w:t>
      </w:r>
      <w:r w:rsidRPr="00126C71">
        <w:rPr>
          <w:rFonts w:asciiTheme="minorHAnsi" w:hAnsiTheme="minorHAnsi" w:cstheme="minorHAnsi"/>
          <w:color w:val="000000" w:themeColor="text1"/>
        </w:rPr>
        <w:t>, cu drum interioar</w:t>
      </w:r>
      <w:r w:rsidR="00311011" w:rsidRPr="00126C71">
        <w:rPr>
          <w:rFonts w:asciiTheme="minorHAnsi" w:hAnsiTheme="minorHAnsi" w:cstheme="minorHAnsi"/>
          <w:color w:val="000000" w:themeColor="text1"/>
        </w:rPr>
        <w:t xml:space="preserve"> </w:t>
      </w:r>
      <w:r w:rsidR="00AE236A" w:rsidRPr="00126C71">
        <w:rPr>
          <w:rFonts w:asciiTheme="minorHAnsi" w:hAnsiTheme="minorHAnsi" w:cstheme="minorHAnsi"/>
          <w:color w:val="000000" w:themeColor="text1"/>
        </w:rPr>
        <w:t>și cu împrejmuire pentru protecț</w:t>
      </w:r>
      <w:r w:rsidR="00311011" w:rsidRPr="00126C71">
        <w:rPr>
          <w:rFonts w:asciiTheme="minorHAnsi" w:hAnsiTheme="minorHAnsi" w:cstheme="minorHAnsi"/>
          <w:color w:val="000000" w:themeColor="text1"/>
        </w:rPr>
        <w:t>ie</w:t>
      </w:r>
      <w:r w:rsidR="00AE236A" w:rsidRPr="00126C71">
        <w:rPr>
          <w:rFonts w:asciiTheme="minorHAnsi" w:hAnsiTheme="minorHAnsi" w:cstheme="minorHAnsi"/>
          <w:color w:val="000000" w:themeColor="text1"/>
        </w:rPr>
        <w:t>;</w:t>
      </w:r>
    </w:p>
    <w:p w:rsidR="00311011" w:rsidRPr="00126C71" w:rsidRDefault="00C77CE3" w:rsidP="000D6D85">
      <w:pPr>
        <w:pStyle w:val="Default"/>
        <w:widowControl w:val="0"/>
        <w:numPr>
          <w:ilvl w:val="0"/>
          <w:numId w:val="32"/>
        </w:numPr>
        <w:ind w:left="1134" w:hanging="567"/>
        <w:jc w:val="both"/>
        <w:rPr>
          <w:rFonts w:asciiTheme="minorHAnsi" w:hAnsiTheme="minorHAnsi" w:cstheme="minorHAnsi"/>
          <w:color w:val="000000" w:themeColor="text1"/>
        </w:rPr>
      </w:pPr>
      <w:r w:rsidRPr="00126C71">
        <w:rPr>
          <w:rFonts w:asciiTheme="minorHAnsi" w:hAnsiTheme="minorHAnsi" w:cstheme="minorHAnsi"/>
          <w:i/>
          <w:color w:val="000000" w:themeColor="text1"/>
        </w:rPr>
        <w:t>gard metalic</w:t>
      </w:r>
      <w:r w:rsidRPr="00126C71">
        <w:rPr>
          <w:rFonts w:asciiTheme="minorHAnsi" w:hAnsiTheme="minorHAnsi" w:cstheme="minorHAnsi"/>
          <w:color w:val="000000" w:themeColor="text1"/>
        </w:rPr>
        <w:t xml:space="preserve"> - </w:t>
      </w:r>
      <w:r w:rsidR="00AE236A" w:rsidRPr="00126C71">
        <w:rPr>
          <w:rFonts w:asciiTheme="minorHAnsi" w:hAnsiTheme="minorHAnsi" w:cstheme="minorHAnsi"/>
          <w:color w:val="000000" w:themeColor="text1"/>
        </w:rPr>
        <w:t>întreg parcul fotovoltaic va fi î</w:t>
      </w:r>
      <w:r w:rsidR="00311011" w:rsidRPr="00126C71">
        <w:rPr>
          <w:rFonts w:asciiTheme="minorHAnsi" w:hAnsiTheme="minorHAnsi" w:cstheme="minorHAnsi"/>
          <w:color w:val="000000" w:themeColor="text1"/>
        </w:rPr>
        <w:t>mprejmuit cu gar</w:t>
      </w:r>
      <w:r w:rsidR="00AE236A" w:rsidRPr="00126C71">
        <w:rPr>
          <w:rFonts w:asciiTheme="minorHAnsi" w:hAnsiTheme="minorHAnsi" w:cstheme="minorHAnsi"/>
          <w:color w:val="000000" w:themeColor="text1"/>
        </w:rPr>
        <w:t>d înalt de 2</w:t>
      </w:r>
      <w:r w:rsidR="00311011" w:rsidRPr="00126C71">
        <w:rPr>
          <w:rFonts w:asciiTheme="minorHAnsi" w:hAnsiTheme="minorHAnsi" w:cstheme="minorHAnsi"/>
          <w:color w:val="000000" w:themeColor="text1"/>
        </w:rPr>
        <w:t>m</w:t>
      </w:r>
      <w:r w:rsidR="00AE236A" w:rsidRPr="00126C71">
        <w:rPr>
          <w:rFonts w:asciiTheme="minorHAnsi" w:hAnsiTheme="minorHAnsi" w:cstheme="minorHAnsi"/>
          <w:color w:val="000000" w:themeColor="text1"/>
        </w:rPr>
        <w:t>;</w:t>
      </w:r>
    </w:p>
    <w:p w:rsidR="00311011" w:rsidRPr="00126C71" w:rsidRDefault="00633CBA" w:rsidP="000D6D85">
      <w:pPr>
        <w:pStyle w:val="Default"/>
        <w:widowControl w:val="0"/>
        <w:numPr>
          <w:ilvl w:val="0"/>
          <w:numId w:val="32"/>
        </w:numPr>
        <w:ind w:left="1134" w:hanging="567"/>
        <w:jc w:val="both"/>
        <w:rPr>
          <w:rFonts w:asciiTheme="minorHAnsi" w:hAnsiTheme="minorHAnsi" w:cstheme="minorHAnsi"/>
          <w:color w:val="000000" w:themeColor="text1"/>
        </w:rPr>
      </w:pPr>
      <w:r w:rsidRPr="00126C71">
        <w:rPr>
          <w:rFonts w:asciiTheme="minorHAnsi" w:hAnsiTheme="minorHAnsi" w:cstheme="minorHAnsi"/>
          <w:i/>
          <w:color w:val="000000" w:themeColor="text1"/>
        </w:rPr>
        <w:t>iluminat perimetral</w:t>
      </w:r>
      <w:r w:rsidRPr="00126C71">
        <w:rPr>
          <w:rFonts w:asciiTheme="minorHAnsi" w:hAnsiTheme="minorHAnsi" w:cstheme="minorHAnsi"/>
          <w:color w:val="000000" w:themeColor="text1"/>
        </w:rPr>
        <w:t xml:space="preserve"> - </w:t>
      </w:r>
      <w:r w:rsidR="00AE236A" w:rsidRPr="00126C71">
        <w:rPr>
          <w:rFonts w:asciiTheme="minorHAnsi" w:hAnsiTheme="minorHAnsi" w:cstheme="minorHAnsi"/>
          <w:color w:val="000000" w:themeColor="text1"/>
        </w:rPr>
        <w:t>s</w:t>
      </w:r>
      <w:r w:rsidR="00311011" w:rsidRPr="00126C71">
        <w:rPr>
          <w:rFonts w:asciiTheme="minorHAnsi" w:hAnsiTheme="minorHAnsi" w:cstheme="minorHAnsi"/>
          <w:color w:val="000000" w:themeColor="text1"/>
        </w:rPr>
        <w:t>e va realiza un sistem de</w:t>
      </w:r>
      <w:r w:rsidRPr="00126C71">
        <w:rPr>
          <w:rFonts w:asciiTheme="minorHAnsi" w:hAnsiTheme="minorHAnsi" w:cstheme="minorHAnsi"/>
          <w:color w:val="000000" w:themeColor="text1"/>
        </w:rPr>
        <w:t xml:space="preserve"> iluminare a parcului fotovoltaic</w:t>
      </w:r>
      <w:r w:rsidR="00311011" w:rsidRPr="00126C71">
        <w:rPr>
          <w:rFonts w:asciiTheme="minorHAnsi" w:hAnsiTheme="minorHAnsi" w:cstheme="minorHAnsi"/>
          <w:color w:val="000000" w:themeColor="text1"/>
        </w:rPr>
        <w:t>.</w:t>
      </w:r>
      <w:r w:rsidRPr="00126C71">
        <w:rPr>
          <w:rFonts w:asciiTheme="minorHAnsi" w:hAnsiTheme="minorHAnsi" w:cstheme="minorHAnsi"/>
          <w:color w:val="000000" w:themeColor="text1"/>
        </w:rPr>
        <w:t xml:space="preserve"> Stâ</w:t>
      </w:r>
      <w:r w:rsidR="00311011" w:rsidRPr="00126C71">
        <w:rPr>
          <w:rFonts w:asciiTheme="minorHAnsi" w:hAnsiTheme="minorHAnsi" w:cstheme="minorHAnsi"/>
          <w:color w:val="000000" w:themeColor="text1"/>
        </w:rPr>
        <w:t>lpii de iluminat se vor funda</w:t>
      </w:r>
      <w:r w:rsidR="00AE236A" w:rsidRPr="00126C71">
        <w:rPr>
          <w:rFonts w:asciiTheme="minorHAnsi" w:hAnsiTheme="minorHAnsi" w:cstheme="minorHAnsi"/>
          <w:color w:val="000000" w:themeColor="text1"/>
        </w:rPr>
        <w:t xml:space="preserve"> în sol la o adân</w:t>
      </w:r>
      <w:r w:rsidRPr="00126C71">
        <w:rPr>
          <w:rFonts w:asciiTheme="minorHAnsi" w:hAnsiTheme="minorHAnsi" w:cstheme="minorHAnsi"/>
          <w:color w:val="000000" w:themeColor="text1"/>
        </w:rPr>
        <w:t xml:space="preserve">cime de </w:t>
      </w:r>
      <w:r w:rsidR="00A3104C" w:rsidRPr="00126C71">
        <w:rPr>
          <w:rFonts w:asciiTheme="minorHAnsi" w:hAnsiTheme="minorHAnsi" w:cstheme="minorHAnsi"/>
          <w:color w:val="000000" w:themeColor="text1"/>
        </w:rPr>
        <w:t>1</w:t>
      </w:r>
      <w:r w:rsidR="00311011" w:rsidRPr="00126C71">
        <w:rPr>
          <w:rFonts w:asciiTheme="minorHAnsi" w:hAnsiTheme="minorHAnsi" w:cstheme="minorHAnsi"/>
          <w:color w:val="000000" w:themeColor="text1"/>
        </w:rPr>
        <w:t>m</w:t>
      </w:r>
      <w:r w:rsidR="00AE236A" w:rsidRPr="00126C71">
        <w:rPr>
          <w:rFonts w:asciiTheme="minorHAnsi" w:hAnsiTheme="minorHAnsi" w:cstheme="minorHAnsi"/>
          <w:color w:val="000000" w:themeColor="text1"/>
        </w:rPr>
        <w:t>;</w:t>
      </w:r>
    </w:p>
    <w:p w:rsidR="00311011" w:rsidRPr="00126C71" w:rsidRDefault="00633CBA" w:rsidP="000D6D85">
      <w:pPr>
        <w:pStyle w:val="Default"/>
        <w:widowControl w:val="0"/>
        <w:numPr>
          <w:ilvl w:val="0"/>
          <w:numId w:val="32"/>
        </w:numPr>
        <w:ind w:left="1134" w:hanging="567"/>
        <w:jc w:val="both"/>
        <w:rPr>
          <w:rFonts w:asciiTheme="minorHAnsi" w:hAnsiTheme="minorHAnsi" w:cstheme="minorHAnsi"/>
          <w:color w:val="000000" w:themeColor="text1"/>
        </w:rPr>
      </w:pPr>
      <w:r w:rsidRPr="00126C71">
        <w:rPr>
          <w:rFonts w:asciiTheme="minorHAnsi" w:hAnsiTheme="minorHAnsi" w:cstheme="minorHAnsi"/>
          <w:i/>
          <w:color w:val="000000" w:themeColor="text1"/>
        </w:rPr>
        <w:t xml:space="preserve">sistem de monitorizare video și bariere de protecție perimetrale - </w:t>
      </w:r>
      <w:r w:rsidRPr="00126C71">
        <w:rPr>
          <w:rFonts w:asciiTheme="minorHAnsi" w:hAnsiTheme="minorHAnsi" w:cstheme="minorHAnsi"/>
          <w:color w:val="000000" w:themeColor="text1"/>
        </w:rPr>
        <w:t>vor fi montate camere video pentru monitorizare și bariere de protecție perimetrale pe suprafața amplasamentului.</w:t>
      </w:r>
    </w:p>
    <w:p w:rsidR="00A55F14" w:rsidRPr="00126C71" w:rsidRDefault="00A55F14" w:rsidP="000D6D85">
      <w:pPr>
        <w:pStyle w:val="Default"/>
        <w:widowControl w:val="0"/>
        <w:shd w:val="clear" w:color="auto" w:fill="FFFFFF"/>
        <w:ind w:left="720"/>
        <w:jc w:val="both"/>
        <w:rPr>
          <w:rFonts w:asciiTheme="minorHAnsi" w:eastAsia="Times New Roman" w:hAnsiTheme="minorHAnsi" w:cstheme="minorHAnsi"/>
          <w:color w:val="000000" w:themeColor="text1"/>
          <w:lang w:eastAsia="ro-RO"/>
        </w:rPr>
      </w:pPr>
    </w:p>
    <w:p w:rsidR="004D01E2" w:rsidRPr="00126C71" w:rsidRDefault="004D01E2" w:rsidP="000D6D85">
      <w:pPr>
        <w:pStyle w:val="ListParagraph"/>
        <w:widowControl w:val="0"/>
        <w:numPr>
          <w:ilvl w:val="0"/>
          <w:numId w:val="9"/>
        </w:numPr>
        <w:shd w:val="clear" w:color="auto" w:fill="FFFFFF"/>
        <w:spacing w:after="0" w:line="240" w:lineRule="auto"/>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descrierea proceselor de producție ale proiectului propus, în funcție de specificul investiției, produse și subproduse</w:t>
      </w:r>
      <w:r w:rsidR="00C82391" w:rsidRPr="00126C71">
        <w:rPr>
          <w:rFonts w:eastAsia="Times New Roman" w:cstheme="minorHAnsi"/>
          <w:i/>
          <w:color w:val="000000" w:themeColor="text1"/>
          <w:sz w:val="24"/>
          <w:szCs w:val="24"/>
          <w:lang w:val="ro-RO" w:eastAsia="ro-RO"/>
        </w:rPr>
        <w:t xml:space="preserve"> obținute, mărimea, capacitatea</w:t>
      </w:r>
    </w:p>
    <w:p w:rsidR="00324143" w:rsidRPr="00126C71" w:rsidRDefault="00324143" w:rsidP="000D6D85">
      <w:pPr>
        <w:pStyle w:val="ListParagraph"/>
        <w:widowControl w:val="0"/>
        <w:shd w:val="clear" w:color="auto" w:fill="FFFFFF"/>
        <w:spacing w:after="0" w:line="240" w:lineRule="auto"/>
        <w:jc w:val="both"/>
        <w:rPr>
          <w:rFonts w:eastAsia="Times New Roman" w:cstheme="minorHAnsi"/>
          <w:i/>
          <w:color w:val="000000" w:themeColor="text1"/>
          <w:sz w:val="24"/>
          <w:szCs w:val="24"/>
          <w:lang w:val="ro-RO" w:eastAsia="ro-RO"/>
        </w:rPr>
      </w:pPr>
    </w:p>
    <w:p w:rsidR="000C1CBA" w:rsidRPr="00126C71" w:rsidRDefault="00324143"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Nu este cazul</w:t>
      </w:r>
    </w:p>
    <w:p w:rsidR="00C82391" w:rsidRPr="00126C71" w:rsidRDefault="00C82391"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D01E2" w:rsidRPr="00126C71" w:rsidRDefault="004D01E2" w:rsidP="000D6D85">
      <w:pPr>
        <w:pStyle w:val="ListParagraph"/>
        <w:widowControl w:val="0"/>
        <w:numPr>
          <w:ilvl w:val="0"/>
          <w:numId w:val="10"/>
        </w:numPr>
        <w:shd w:val="clear" w:color="auto" w:fill="FFFFFF"/>
        <w:spacing w:after="0" w:line="240" w:lineRule="auto"/>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materiile prime, energia și combustibilii utilizați, c</w:t>
      </w:r>
      <w:r w:rsidR="00C82391" w:rsidRPr="00126C71">
        <w:rPr>
          <w:rFonts w:eastAsia="Times New Roman" w:cstheme="minorHAnsi"/>
          <w:i/>
          <w:color w:val="000000" w:themeColor="text1"/>
          <w:sz w:val="24"/>
          <w:szCs w:val="24"/>
          <w:lang w:val="ro-RO" w:eastAsia="ro-RO"/>
        </w:rPr>
        <w:t>u modul de asigurare a acestora</w:t>
      </w:r>
    </w:p>
    <w:p w:rsidR="00EE61A6" w:rsidRPr="00126C71" w:rsidRDefault="00EE61A6"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3D771C" w:rsidRPr="00126C71" w:rsidRDefault="003D771C" w:rsidP="000D6D85">
      <w:pPr>
        <w:pStyle w:val="Default"/>
        <w:widowControl w:val="0"/>
        <w:jc w:val="both"/>
        <w:rPr>
          <w:rFonts w:asciiTheme="minorHAnsi" w:hAnsiTheme="minorHAnsi" w:cstheme="minorHAnsi"/>
          <w:color w:val="000000" w:themeColor="text1"/>
        </w:rPr>
      </w:pPr>
      <w:r w:rsidRPr="00126C71">
        <w:rPr>
          <w:rFonts w:asciiTheme="minorHAnsi" w:hAnsiTheme="minorHAnsi" w:cstheme="minorHAnsi"/>
          <w:color w:val="000000" w:themeColor="text1"/>
        </w:rPr>
        <w:t>La realizarea lucrărilor se vor utiliza numai materiale agrementate conform reglementărilor naționale în vigoare.</w:t>
      </w:r>
    </w:p>
    <w:p w:rsidR="003D771C" w:rsidRPr="00126C71" w:rsidRDefault="003D771C" w:rsidP="000D6D85">
      <w:pPr>
        <w:pStyle w:val="Default"/>
        <w:widowControl w:val="0"/>
        <w:jc w:val="both"/>
        <w:rPr>
          <w:rFonts w:asciiTheme="minorHAnsi" w:hAnsiTheme="minorHAnsi" w:cstheme="minorHAnsi"/>
          <w:color w:val="000000" w:themeColor="text1"/>
        </w:rPr>
      </w:pPr>
    </w:p>
    <w:p w:rsidR="000F3871" w:rsidRPr="00126C71" w:rsidRDefault="003D771C" w:rsidP="000D6D85">
      <w:pPr>
        <w:pStyle w:val="Default"/>
        <w:widowControl w:val="0"/>
        <w:jc w:val="both"/>
        <w:rPr>
          <w:rFonts w:asciiTheme="minorHAnsi" w:hAnsiTheme="minorHAnsi" w:cstheme="minorHAnsi"/>
          <w:color w:val="000000" w:themeColor="text1"/>
        </w:rPr>
      </w:pPr>
      <w:r w:rsidRPr="00126C71">
        <w:rPr>
          <w:rFonts w:asciiTheme="minorHAnsi" w:hAnsiTheme="minorHAnsi" w:cstheme="minorHAnsi"/>
          <w:color w:val="000000" w:themeColor="text1"/>
        </w:rPr>
        <w:t>În perioada de construcție se vor consuma combustibili pentru utilaje</w:t>
      </w:r>
      <w:r w:rsidR="00633CBA" w:rsidRPr="00126C71">
        <w:rPr>
          <w:rFonts w:asciiTheme="minorHAnsi" w:hAnsiTheme="minorHAnsi" w:cstheme="minorHAnsi"/>
          <w:color w:val="000000" w:themeColor="text1"/>
        </w:rPr>
        <w:t>le:</w:t>
      </w:r>
      <w:r w:rsidRPr="00126C71">
        <w:rPr>
          <w:rFonts w:asciiTheme="minorHAnsi" w:hAnsiTheme="minorHAnsi" w:cstheme="minorHAnsi"/>
          <w:color w:val="000000" w:themeColor="text1"/>
        </w:rPr>
        <w:t xml:space="preserve"> de bătut stâlpi în sol,</w:t>
      </w:r>
      <w:r w:rsidR="000F3871" w:rsidRPr="00126C71">
        <w:rPr>
          <w:rFonts w:asciiTheme="minorHAnsi" w:hAnsiTheme="minorHAnsi" w:cstheme="minorHAnsi"/>
          <w:color w:val="000000" w:themeColor="text1"/>
        </w:rPr>
        <w:t xml:space="preserve"> de încărcare/descărcare,</w:t>
      </w:r>
      <w:r w:rsidRPr="00126C71">
        <w:rPr>
          <w:rFonts w:asciiTheme="minorHAnsi" w:hAnsiTheme="minorHAnsi" w:cstheme="minorHAnsi"/>
          <w:color w:val="000000" w:themeColor="text1"/>
        </w:rPr>
        <w:t xml:space="preserve"> de săpat și </w:t>
      </w:r>
      <w:r w:rsidR="00633CBA" w:rsidRPr="00126C71">
        <w:rPr>
          <w:rFonts w:asciiTheme="minorHAnsi" w:hAnsiTheme="minorHAnsi" w:cstheme="minorHAnsi"/>
          <w:color w:val="000000" w:themeColor="text1"/>
        </w:rPr>
        <w:t xml:space="preserve">de </w:t>
      </w:r>
      <w:r w:rsidRPr="00126C71">
        <w:rPr>
          <w:rFonts w:asciiTheme="minorHAnsi" w:hAnsiTheme="minorHAnsi" w:cstheme="minorHAnsi"/>
          <w:color w:val="000000" w:themeColor="text1"/>
        </w:rPr>
        <w:t>nivelat.</w:t>
      </w:r>
      <w:r w:rsidR="000F3871" w:rsidRPr="00126C71">
        <w:rPr>
          <w:rFonts w:asciiTheme="minorHAnsi" w:hAnsiTheme="minorHAnsi" w:cstheme="minorHAnsi"/>
          <w:color w:val="000000" w:themeColor="text1"/>
        </w:rPr>
        <w:t xml:space="preserve"> Vor fi folosite </w:t>
      </w:r>
      <w:r w:rsidR="007158CC" w:rsidRPr="00126C71">
        <w:rPr>
          <w:rFonts w:asciiTheme="minorHAnsi" w:hAnsiTheme="minorHAnsi" w:cstheme="minorHAnsi"/>
          <w:color w:val="000000" w:themeColor="text1"/>
        </w:rPr>
        <w:t>1</w:t>
      </w:r>
      <w:r w:rsidR="000F3871" w:rsidRPr="00126C71">
        <w:rPr>
          <w:rFonts w:asciiTheme="minorHAnsi" w:hAnsiTheme="minorHAnsi" w:cstheme="minorHAnsi"/>
          <w:color w:val="000000" w:themeColor="text1"/>
        </w:rPr>
        <w:t xml:space="preserve"> utilaj de bătut stâlpi sistemului de fixare în sol a panourilor pentru o perioadă de </w:t>
      </w:r>
      <w:r w:rsidR="003C7E11" w:rsidRPr="00126C71">
        <w:rPr>
          <w:rFonts w:asciiTheme="minorHAnsi" w:hAnsiTheme="minorHAnsi" w:cstheme="minorHAnsi"/>
          <w:color w:val="000000" w:themeColor="text1"/>
        </w:rPr>
        <w:t>90</w:t>
      </w:r>
      <w:r w:rsidR="000F3871" w:rsidRPr="00126C71">
        <w:rPr>
          <w:rFonts w:asciiTheme="minorHAnsi" w:hAnsiTheme="minorHAnsi" w:cstheme="minorHAnsi"/>
          <w:color w:val="000000" w:themeColor="text1"/>
        </w:rPr>
        <w:t xml:space="preserve"> </w:t>
      </w:r>
      <w:r w:rsidR="003C7E11" w:rsidRPr="00126C71">
        <w:rPr>
          <w:rFonts w:asciiTheme="minorHAnsi" w:hAnsiTheme="minorHAnsi" w:cstheme="minorHAnsi"/>
          <w:color w:val="000000" w:themeColor="text1"/>
        </w:rPr>
        <w:t>zile</w:t>
      </w:r>
      <w:r w:rsidRPr="00126C71">
        <w:rPr>
          <w:rFonts w:asciiTheme="minorHAnsi" w:hAnsiTheme="minorHAnsi" w:cstheme="minorHAnsi"/>
          <w:color w:val="000000" w:themeColor="text1"/>
        </w:rPr>
        <w:t xml:space="preserve">, </w:t>
      </w:r>
      <w:r w:rsidR="007158CC" w:rsidRPr="00126C71">
        <w:rPr>
          <w:rFonts w:asciiTheme="minorHAnsi" w:hAnsiTheme="minorHAnsi" w:cstheme="minorHAnsi"/>
          <w:color w:val="000000" w:themeColor="text1"/>
        </w:rPr>
        <w:t>2</w:t>
      </w:r>
      <w:r w:rsidRPr="00126C71">
        <w:rPr>
          <w:rFonts w:asciiTheme="minorHAnsi" w:hAnsiTheme="minorHAnsi" w:cstheme="minorHAnsi"/>
          <w:color w:val="000000" w:themeColor="text1"/>
        </w:rPr>
        <w:t xml:space="preserve"> buldoescavatoare </w:t>
      </w:r>
      <w:r w:rsidR="000F3871" w:rsidRPr="00126C71">
        <w:rPr>
          <w:rFonts w:asciiTheme="minorHAnsi" w:hAnsiTheme="minorHAnsi" w:cstheme="minorHAnsi"/>
          <w:color w:val="000000" w:themeColor="text1"/>
        </w:rPr>
        <w:t>pentru o perioada de 90</w:t>
      </w:r>
      <w:r w:rsidRPr="00126C71">
        <w:rPr>
          <w:rFonts w:asciiTheme="minorHAnsi" w:hAnsiTheme="minorHAnsi" w:cstheme="minorHAnsi"/>
          <w:color w:val="000000" w:themeColor="text1"/>
        </w:rPr>
        <w:t xml:space="preserve"> </w:t>
      </w:r>
      <w:r w:rsidR="000F3871" w:rsidRPr="00126C71">
        <w:rPr>
          <w:rFonts w:asciiTheme="minorHAnsi" w:hAnsiTheme="minorHAnsi" w:cstheme="minorHAnsi"/>
          <w:color w:val="000000" w:themeColor="text1"/>
        </w:rPr>
        <w:t xml:space="preserve">de </w:t>
      </w:r>
      <w:r w:rsidRPr="00126C71">
        <w:rPr>
          <w:rFonts w:asciiTheme="minorHAnsi" w:hAnsiTheme="minorHAnsi" w:cstheme="minorHAnsi"/>
          <w:color w:val="000000" w:themeColor="text1"/>
        </w:rPr>
        <w:t>zile</w:t>
      </w:r>
      <w:r w:rsidR="000F3871" w:rsidRPr="00126C71">
        <w:rPr>
          <w:rFonts w:asciiTheme="minorHAnsi" w:hAnsiTheme="minorHAnsi" w:cstheme="minorHAnsi"/>
          <w:color w:val="000000" w:themeColor="text1"/>
        </w:rPr>
        <w:t>. Transportul materialelor și utilajelor pe amplasament</w:t>
      </w:r>
      <w:r w:rsidR="00590173" w:rsidRPr="00126C71">
        <w:rPr>
          <w:rFonts w:asciiTheme="minorHAnsi" w:hAnsiTheme="minorHAnsi" w:cstheme="minorHAnsi"/>
          <w:color w:val="000000" w:themeColor="text1"/>
        </w:rPr>
        <w:t xml:space="preserve"> se </w:t>
      </w:r>
      <w:r w:rsidR="00590173" w:rsidRPr="00126C71">
        <w:rPr>
          <w:rFonts w:asciiTheme="minorHAnsi" w:hAnsiTheme="minorHAnsi" w:cstheme="minorHAnsi"/>
          <w:color w:val="000000" w:themeColor="text1"/>
        </w:rPr>
        <w:lastRenderedPageBreak/>
        <w:t>va realiza cu ajutorul auto</w:t>
      </w:r>
      <w:r w:rsidR="000F3871" w:rsidRPr="00126C71">
        <w:rPr>
          <w:rFonts w:asciiTheme="minorHAnsi" w:hAnsiTheme="minorHAnsi" w:cstheme="minorHAnsi"/>
          <w:color w:val="000000" w:themeColor="text1"/>
        </w:rPr>
        <w:t xml:space="preserve">utilitarelor </w:t>
      </w:r>
      <w:r w:rsidR="00590173" w:rsidRPr="00126C71">
        <w:rPr>
          <w:rFonts w:asciiTheme="minorHAnsi" w:hAnsiTheme="minorHAnsi" w:cstheme="minorHAnsi"/>
          <w:color w:val="000000" w:themeColor="text1"/>
        </w:rPr>
        <w:t>pentru transport marfă ș</w:t>
      </w:r>
      <w:r w:rsidR="000F3871" w:rsidRPr="00126C71">
        <w:rPr>
          <w:rFonts w:asciiTheme="minorHAnsi" w:hAnsiTheme="minorHAnsi" w:cstheme="minorHAnsi"/>
          <w:color w:val="000000" w:themeColor="text1"/>
        </w:rPr>
        <w:t xml:space="preserve">i utilaje. </w:t>
      </w:r>
      <w:r w:rsidR="003C7E11" w:rsidRPr="00126C71">
        <w:rPr>
          <w:rFonts w:asciiTheme="minorHAnsi" w:hAnsiTheme="minorHAnsi" w:cstheme="minorHAnsi"/>
          <w:color w:val="000000" w:themeColor="text1"/>
        </w:rPr>
        <w:t>Pe amplasament va fi necesar și un sau două utilaje (manitou) pentru încă</w:t>
      </w:r>
      <w:r w:rsidR="000F3871" w:rsidRPr="00126C71">
        <w:rPr>
          <w:rFonts w:asciiTheme="minorHAnsi" w:hAnsiTheme="minorHAnsi" w:cstheme="minorHAnsi"/>
          <w:color w:val="000000" w:themeColor="text1"/>
        </w:rPr>
        <w:t>rcare</w:t>
      </w:r>
      <w:r w:rsidR="003C7E11" w:rsidRPr="00126C71">
        <w:rPr>
          <w:rFonts w:asciiTheme="minorHAnsi" w:hAnsiTheme="minorHAnsi" w:cstheme="minorHAnsi"/>
          <w:color w:val="000000" w:themeColor="text1"/>
        </w:rPr>
        <w:t>/descă</w:t>
      </w:r>
      <w:r w:rsidR="000F3871" w:rsidRPr="00126C71">
        <w:rPr>
          <w:rFonts w:asciiTheme="minorHAnsi" w:hAnsiTheme="minorHAnsi" w:cstheme="minorHAnsi"/>
          <w:color w:val="000000" w:themeColor="text1"/>
        </w:rPr>
        <w:t>rcare</w:t>
      </w:r>
      <w:r w:rsidR="003C7E11" w:rsidRPr="00126C71">
        <w:rPr>
          <w:rFonts w:asciiTheme="minorHAnsi" w:hAnsiTheme="minorHAnsi" w:cstheme="minorHAnsi"/>
          <w:color w:val="000000" w:themeColor="text1"/>
        </w:rPr>
        <w:t>.</w:t>
      </w:r>
    </w:p>
    <w:p w:rsidR="000F3871" w:rsidRPr="00126C71" w:rsidRDefault="000F3871" w:rsidP="000D6D85">
      <w:pPr>
        <w:pStyle w:val="Default"/>
        <w:widowControl w:val="0"/>
        <w:jc w:val="both"/>
        <w:rPr>
          <w:rFonts w:asciiTheme="minorHAnsi" w:hAnsiTheme="minorHAnsi" w:cstheme="minorHAnsi"/>
          <w:color w:val="000000" w:themeColor="text1"/>
        </w:rPr>
      </w:pPr>
    </w:p>
    <w:p w:rsidR="00AE2D12" w:rsidRPr="00126C71" w:rsidRDefault="00AE2D12" w:rsidP="000D6D85">
      <w:pPr>
        <w:pStyle w:val="Default"/>
        <w:widowControl w:val="0"/>
        <w:jc w:val="both"/>
        <w:rPr>
          <w:rFonts w:asciiTheme="minorHAnsi" w:hAnsiTheme="minorHAnsi" w:cstheme="minorHAnsi"/>
          <w:color w:val="000000" w:themeColor="text1"/>
        </w:rPr>
      </w:pPr>
      <w:r w:rsidRPr="00126C71">
        <w:rPr>
          <w:rFonts w:asciiTheme="minorHAnsi" w:hAnsiTheme="minorHAnsi" w:cstheme="minorHAnsi"/>
          <w:color w:val="000000" w:themeColor="text1"/>
        </w:rPr>
        <w:t>Sistemul st</w:t>
      </w:r>
      <w:r w:rsidR="00492A0F" w:rsidRPr="00126C71">
        <w:rPr>
          <w:rFonts w:asciiTheme="minorHAnsi" w:hAnsiTheme="minorHAnsi" w:cstheme="minorHAnsi"/>
          <w:color w:val="000000" w:themeColor="text1"/>
        </w:rPr>
        <w:t xml:space="preserve">ructural ales este din cadre metalice ce vor fi fixate în sol. </w:t>
      </w:r>
      <w:r w:rsidRPr="00126C71">
        <w:rPr>
          <w:rFonts w:asciiTheme="minorHAnsi" w:hAnsiTheme="minorHAnsi" w:cstheme="minorHAnsi"/>
          <w:color w:val="000000" w:themeColor="text1"/>
        </w:rPr>
        <w:t>Pentru realizarea investiției se vor folosi materii prime și materiale precum: bet</w:t>
      </w:r>
      <w:r w:rsidR="00492A0F" w:rsidRPr="00126C71">
        <w:rPr>
          <w:rFonts w:asciiTheme="minorHAnsi" w:hAnsiTheme="minorHAnsi" w:cstheme="minorHAnsi"/>
          <w:color w:val="000000" w:themeColor="text1"/>
        </w:rPr>
        <w:t>on, agregate, profile metalice, cabluri de curent</w:t>
      </w:r>
      <w:r w:rsidRPr="00126C71">
        <w:rPr>
          <w:rFonts w:asciiTheme="minorHAnsi" w:hAnsiTheme="minorHAnsi" w:cstheme="minorHAnsi"/>
          <w:color w:val="000000" w:themeColor="text1"/>
        </w:rPr>
        <w:t xml:space="preserve">, </w:t>
      </w:r>
      <w:r w:rsidR="00492A0F" w:rsidRPr="00126C71">
        <w:rPr>
          <w:rFonts w:asciiTheme="minorHAnsi" w:hAnsiTheme="minorHAnsi" w:cstheme="minorHAnsi"/>
          <w:color w:val="000000" w:themeColor="text1"/>
        </w:rPr>
        <w:t>plasă de gard metalică, diverse profile metalice, tub</w:t>
      </w:r>
      <w:r w:rsidR="00590173" w:rsidRPr="00126C71">
        <w:rPr>
          <w:rFonts w:asciiTheme="minorHAnsi" w:hAnsiTheme="minorHAnsi" w:cstheme="minorHAnsi"/>
          <w:color w:val="000000" w:themeColor="text1"/>
        </w:rPr>
        <w:t>u</w:t>
      </w:r>
      <w:r w:rsidR="00492A0F" w:rsidRPr="00126C71">
        <w:rPr>
          <w:rFonts w:asciiTheme="minorHAnsi" w:hAnsiTheme="minorHAnsi" w:cstheme="minorHAnsi"/>
          <w:color w:val="000000" w:themeColor="text1"/>
        </w:rPr>
        <w:t xml:space="preserve">ri pentru curent, </w:t>
      </w:r>
      <w:r w:rsidR="00590173" w:rsidRPr="00126C71">
        <w:rPr>
          <w:rFonts w:asciiTheme="minorHAnsi" w:hAnsiTheme="minorHAnsi" w:cstheme="minorHAnsi"/>
          <w:color w:val="000000" w:themeColor="text1"/>
        </w:rPr>
        <w:t xml:space="preserve">conectori, acumulatori de mare capacitate, </w:t>
      </w:r>
      <w:r w:rsidR="00A81398" w:rsidRPr="00126C71">
        <w:rPr>
          <w:rFonts w:asciiTheme="minorHAnsi" w:hAnsiTheme="minorHAnsi" w:cstheme="minorHAnsi"/>
          <w:color w:val="000000" w:themeColor="text1"/>
        </w:rPr>
        <w:t>sticla, siliciu, aluminiu,</w:t>
      </w:r>
      <w:r w:rsidR="00492A0F" w:rsidRPr="00126C71">
        <w:rPr>
          <w:rFonts w:asciiTheme="minorHAnsi" w:hAnsiTheme="minorHAnsi" w:cstheme="minorHAnsi"/>
          <w:color w:val="000000" w:themeColor="text1"/>
        </w:rPr>
        <w:t xml:space="preserve"> </w:t>
      </w:r>
      <w:r w:rsidR="00A81398" w:rsidRPr="00126C71">
        <w:rPr>
          <w:rFonts w:asciiTheme="minorHAnsi" w:hAnsiTheme="minorHAnsi" w:cstheme="minorHAnsi"/>
          <w:color w:val="000000" w:themeColor="text1"/>
        </w:rPr>
        <w:t xml:space="preserve">șuruburi, piulițe și saibe, </w:t>
      </w:r>
      <w:r w:rsidR="00492A0F" w:rsidRPr="00126C71">
        <w:rPr>
          <w:rFonts w:asciiTheme="minorHAnsi" w:hAnsiTheme="minorHAnsi" w:cstheme="minorHAnsi"/>
          <w:color w:val="000000" w:themeColor="text1"/>
        </w:rPr>
        <w:t>etc.</w:t>
      </w:r>
      <w:r w:rsidR="008D2A06" w:rsidRPr="00126C71">
        <w:rPr>
          <w:rFonts w:asciiTheme="minorHAnsi" w:hAnsiTheme="minorHAnsi" w:cstheme="minorHAnsi"/>
          <w:color w:val="000000" w:themeColor="text1"/>
        </w:rPr>
        <w:t xml:space="preserve"> - </w:t>
      </w:r>
      <w:r w:rsidR="00492A0F" w:rsidRPr="00126C71">
        <w:rPr>
          <w:rFonts w:asciiTheme="minorHAnsi" w:hAnsiTheme="minorHAnsi" w:cstheme="minorHAnsi"/>
          <w:color w:val="000000" w:themeColor="text1"/>
        </w:rPr>
        <w:t xml:space="preserve"> achiziț</w:t>
      </w:r>
      <w:r w:rsidRPr="00126C71">
        <w:rPr>
          <w:rFonts w:asciiTheme="minorHAnsi" w:hAnsiTheme="minorHAnsi" w:cstheme="minorHAnsi"/>
          <w:color w:val="000000" w:themeColor="text1"/>
        </w:rPr>
        <w:t>ionate de pe piața internă</w:t>
      </w:r>
      <w:r w:rsidR="00492A0F" w:rsidRPr="00126C71">
        <w:rPr>
          <w:rFonts w:asciiTheme="minorHAnsi" w:hAnsiTheme="minorHAnsi" w:cstheme="minorHAnsi"/>
          <w:color w:val="000000" w:themeColor="text1"/>
        </w:rPr>
        <w:t xml:space="preserve"> sau externă</w:t>
      </w:r>
      <w:r w:rsidRPr="00126C71">
        <w:rPr>
          <w:rFonts w:asciiTheme="minorHAnsi" w:hAnsiTheme="minorHAnsi" w:cstheme="minorHAnsi"/>
          <w:color w:val="000000" w:themeColor="text1"/>
        </w:rPr>
        <w:t>, de la distribuitori autorizați.</w:t>
      </w:r>
    </w:p>
    <w:p w:rsidR="00A81398" w:rsidRPr="00126C71" w:rsidRDefault="00A81398" w:rsidP="000D6D85">
      <w:pPr>
        <w:pStyle w:val="Default"/>
        <w:widowControl w:val="0"/>
        <w:jc w:val="both"/>
        <w:rPr>
          <w:rFonts w:asciiTheme="minorHAnsi" w:hAnsiTheme="minorHAnsi" w:cstheme="minorHAnsi"/>
          <w:color w:val="000000" w:themeColor="text1"/>
        </w:rPr>
      </w:pPr>
    </w:p>
    <w:p w:rsidR="00AE2D12" w:rsidRPr="00126C71" w:rsidRDefault="00AE2D12" w:rsidP="000D6D85">
      <w:pPr>
        <w:pStyle w:val="Default"/>
        <w:widowControl w:val="0"/>
        <w:jc w:val="both"/>
        <w:rPr>
          <w:rFonts w:asciiTheme="minorHAnsi" w:hAnsiTheme="minorHAnsi" w:cstheme="minorHAnsi"/>
          <w:color w:val="000000" w:themeColor="text1"/>
        </w:rPr>
      </w:pPr>
    </w:p>
    <w:tbl>
      <w:tblPr>
        <w:tblW w:w="8787" w:type="dxa"/>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840"/>
        <w:gridCol w:w="2360"/>
        <w:gridCol w:w="850"/>
        <w:gridCol w:w="1146"/>
        <w:gridCol w:w="2085"/>
        <w:gridCol w:w="1506"/>
      </w:tblGrid>
      <w:tr w:rsidR="00816CF2" w:rsidRPr="00126C71" w:rsidTr="00816CF2">
        <w:trPr>
          <w:jc w:val="center"/>
        </w:trPr>
        <w:tc>
          <w:tcPr>
            <w:tcW w:w="8787" w:type="dxa"/>
            <w:gridSpan w:val="6"/>
            <w:tcBorders>
              <w:top w:val="nil"/>
              <w:left w:val="nil"/>
              <w:bottom w:val="single" w:sz="4" w:space="0" w:color="auto"/>
              <w:right w:val="nil"/>
            </w:tcBorders>
            <w:shd w:val="clear" w:color="auto" w:fill="auto"/>
            <w:vAlign w:val="center"/>
          </w:tcPr>
          <w:p w:rsidR="00816CF2" w:rsidRPr="00126C71" w:rsidRDefault="00816CF2" w:rsidP="000D6D85">
            <w:pPr>
              <w:widowControl w:val="0"/>
              <w:shd w:val="clear" w:color="auto" w:fill="FFFFFF"/>
              <w:spacing w:after="0" w:line="240" w:lineRule="auto"/>
              <w:jc w:val="center"/>
              <w:rPr>
                <w:rFonts w:eastAsia="Times New Roman" w:cstheme="minorHAnsi"/>
                <w:color w:val="000000" w:themeColor="text1"/>
                <w:sz w:val="20"/>
                <w:szCs w:val="20"/>
                <w:lang w:val="ro-RO" w:eastAsia="ro-RO"/>
              </w:rPr>
            </w:pPr>
            <w:r w:rsidRPr="00126C71">
              <w:rPr>
                <w:rFonts w:cstheme="minorHAnsi"/>
                <w:bCs/>
                <w:iCs/>
                <w:color w:val="000000" w:themeColor="text1"/>
                <w:sz w:val="20"/>
                <w:szCs w:val="20"/>
                <w:lang w:val="ro-RO"/>
              </w:rPr>
              <w:t>Tabel nr. 2 . Energie electrică și combustibili folosiți</w:t>
            </w:r>
          </w:p>
        </w:tc>
      </w:tr>
      <w:tr w:rsidR="00816CF2" w:rsidRPr="00126C71" w:rsidTr="00816CF2">
        <w:trPr>
          <w:jc w:val="center"/>
        </w:trPr>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6CF2" w:rsidRPr="00126C71" w:rsidRDefault="00816CF2" w:rsidP="000D6D85">
            <w:pPr>
              <w:widowControl w:val="0"/>
              <w:tabs>
                <w:tab w:val="num" w:pos="720"/>
              </w:tabs>
              <w:spacing w:after="0" w:line="240" w:lineRule="auto"/>
              <w:jc w:val="center"/>
              <w:rPr>
                <w:rFonts w:cstheme="minorHAnsi"/>
                <w:b/>
                <w:color w:val="000000" w:themeColor="text1"/>
                <w:sz w:val="20"/>
                <w:szCs w:val="20"/>
                <w:lang w:val="ro-RO"/>
              </w:rPr>
            </w:pPr>
            <w:r w:rsidRPr="00126C71">
              <w:rPr>
                <w:rFonts w:cstheme="minorHAnsi"/>
                <w:b/>
                <w:color w:val="000000" w:themeColor="text1"/>
                <w:sz w:val="20"/>
                <w:szCs w:val="20"/>
                <w:lang w:val="ro-RO"/>
              </w:rPr>
              <w:t>NR. CRT.</w:t>
            </w:r>
          </w:p>
        </w:tc>
        <w:tc>
          <w:tcPr>
            <w:tcW w:w="2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6CF2" w:rsidRPr="00126C71" w:rsidRDefault="00816CF2" w:rsidP="000D6D85">
            <w:pPr>
              <w:widowControl w:val="0"/>
              <w:spacing w:after="0" w:line="240" w:lineRule="auto"/>
              <w:jc w:val="center"/>
              <w:rPr>
                <w:rFonts w:cstheme="minorHAnsi"/>
                <w:b/>
                <w:color w:val="000000" w:themeColor="text1"/>
                <w:sz w:val="20"/>
                <w:szCs w:val="20"/>
                <w:lang w:val="ro-RO"/>
              </w:rPr>
            </w:pPr>
            <w:r w:rsidRPr="00126C71">
              <w:rPr>
                <w:rFonts w:cstheme="minorHAnsi"/>
                <w:b/>
                <w:color w:val="000000" w:themeColor="text1"/>
                <w:sz w:val="20"/>
                <w:szCs w:val="20"/>
                <w:lang w:val="ro-RO"/>
              </w:rPr>
              <w:t>DENUMIRE</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6CF2" w:rsidRPr="00126C71" w:rsidRDefault="00816CF2" w:rsidP="000D6D85">
            <w:pPr>
              <w:widowControl w:val="0"/>
              <w:spacing w:after="0" w:line="240" w:lineRule="auto"/>
              <w:jc w:val="center"/>
              <w:rPr>
                <w:rFonts w:cstheme="minorHAnsi"/>
                <w:b/>
                <w:color w:val="000000" w:themeColor="text1"/>
                <w:sz w:val="20"/>
                <w:szCs w:val="20"/>
                <w:lang w:val="ro-RO"/>
              </w:rPr>
            </w:pPr>
            <w:r w:rsidRPr="00126C71">
              <w:rPr>
                <w:rFonts w:cstheme="minorHAnsi"/>
                <w:b/>
                <w:color w:val="000000" w:themeColor="text1"/>
                <w:sz w:val="20"/>
                <w:szCs w:val="20"/>
                <w:lang w:val="ro-RO"/>
              </w:rPr>
              <w:t>UM</w:t>
            </w: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6CF2" w:rsidRPr="00126C71" w:rsidRDefault="00816CF2" w:rsidP="000D6D85">
            <w:pPr>
              <w:widowControl w:val="0"/>
              <w:spacing w:after="0" w:line="240" w:lineRule="auto"/>
              <w:jc w:val="center"/>
              <w:rPr>
                <w:rFonts w:cstheme="minorHAnsi"/>
                <w:b/>
                <w:color w:val="000000" w:themeColor="text1"/>
                <w:sz w:val="20"/>
                <w:szCs w:val="20"/>
                <w:lang w:val="ro-RO"/>
              </w:rPr>
            </w:pPr>
            <w:r w:rsidRPr="00126C71">
              <w:rPr>
                <w:rFonts w:cstheme="minorHAnsi"/>
                <w:b/>
                <w:color w:val="000000" w:themeColor="text1"/>
                <w:sz w:val="20"/>
                <w:szCs w:val="20"/>
                <w:lang w:val="ro-RO"/>
              </w:rPr>
              <w:t>CANTITATE</w:t>
            </w:r>
          </w:p>
        </w:tc>
        <w:tc>
          <w:tcPr>
            <w:tcW w:w="2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6CF2" w:rsidRPr="00126C71" w:rsidRDefault="00816CF2" w:rsidP="000D6D85">
            <w:pPr>
              <w:widowControl w:val="0"/>
              <w:spacing w:after="0" w:line="240" w:lineRule="auto"/>
              <w:jc w:val="center"/>
              <w:rPr>
                <w:rFonts w:cstheme="minorHAnsi"/>
                <w:b/>
                <w:color w:val="000000" w:themeColor="text1"/>
                <w:sz w:val="20"/>
                <w:szCs w:val="20"/>
                <w:lang w:val="ro-RO"/>
              </w:rPr>
            </w:pPr>
            <w:r w:rsidRPr="00126C71">
              <w:rPr>
                <w:rFonts w:cstheme="minorHAnsi"/>
                <w:b/>
                <w:color w:val="000000" w:themeColor="text1"/>
                <w:sz w:val="20"/>
                <w:szCs w:val="20"/>
                <w:lang w:val="ro-RO"/>
              </w:rPr>
              <w:t>UTILIZARE</w:t>
            </w:r>
          </w:p>
        </w:tc>
        <w:tc>
          <w:tcPr>
            <w:tcW w:w="1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6CF2" w:rsidRPr="00126C71" w:rsidRDefault="00816CF2" w:rsidP="000D6D85">
            <w:pPr>
              <w:widowControl w:val="0"/>
              <w:spacing w:after="0" w:line="240" w:lineRule="auto"/>
              <w:jc w:val="center"/>
              <w:rPr>
                <w:rFonts w:cstheme="minorHAnsi"/>
                <w:b/>
                <w:color w:val="000000" w:themeColor="text1"/>
                <w:sz w:val="20"/>
                <w:szCs w:val="20"/>
                <w:lang w:val="ro-RO"/>
              </w:rPr>
            </w:pPr>
            <w:r w:rsidRPr="00126C71">
              <w:rPr>
                <w:rFonts w:cstheme="minorHAnsi"/>
                <w:b/>
                <w:color w:val="000000" w:themeColor="text1"/>
                <w:sz w:val="20"/>
                <w:szCs w:val="20"/>
                <w:lang w:val="ro-RO"/>
              </w:rPr>
              <w:t>AMBALARE</w:t>
            </w:r>
          </w:p>
        </w:tc>
      </w:tr>
      <w:tr w:rsidR="00816CF2" w:rsidRPr="00126C71" w:rsidTr="00816CF2">
        <w:trPr>
          <w:jc w:val="center"/>
        </w:trPr>
        <w:tc>
          <w:tcPr>
            <w:tcW w:w="878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6CF2" w:rsidRPr="00126C71" w:rsidRDefault="00816CF2" w:rsidP="000D6D85">
            <w:pPr>
              <w:widowControl w:val="0"/>
              <w:spacing w:after="0" w:line="240" w:lineRule="auto"/>
              <w:jc w:val="center"/>
              <w:rPr>
                <w:rFonts w:cstheme="minorHAnsi"/>
                <w:b/>
                <w:color w:val="000000" w:themeColor="text1"/>
                <w:sz w:val="20"/>
                <w:szCs w:val="20"/>
                <w:lang w:val="ro-RO"/>
              </w:rPr>
            </w:pPr>
            <w:r w:rsidRPr="00126C71">
              <w:rPr>
                <w:rFonts w:cstheme="minorHAnsi"/>
                <w:b/>
                <w:color w:val="000000" w:themeColor="text1"/>
                <w:sz w:val="20"/>
                <w:szCs w:val="20"/>
                <w:lang w:val="ro-RO"/>
              </w:rPr>
              <w:t>ENERGIE ELECTRICĂ</w:t>
            </w:r>
          </w:p>
        </w:tc>
      </w:tr>
      <w:tr w:rsidR="00816CF2" w:rsidRPr="00126C71" w:rsidTr="00816CF2">
        <w:trPr>
          <w:jc w:val="center"/>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16CF2" w:rsidRPr="00126C71" w:rsidRDefault="00816CF2" w:rsidP="000D6D85">
            <w:pPr>
              <w:pStyle w:val="ListParagraph"/>
              <w:widowControl w:val="0"/>
              <w:numPr>
                <w:ilvl w:val="0"/>
                <w:numId w:val="33"/>
              </w:numPr>
              <w:tabs>
                <w:tab w:val="num" w:pos="720"/>
              </w:tabs>
              <w:spacing w:after="0" w:line="240" w:lineRule="auto"/>
              <w:jc w:val="right"/>
              <w:rPr>
                <w:rFonts w:cstheme="minorHAnsi"/>
                <w:color w:val="000000" w:themeColor="text1"/>
                <w:sz w:val="20"/>
                <w:szCs w:val="20"/>
                <w:lang w:val="ro-RO"/>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816CF2" w:rsidRPr="00126C71" w:rsidRDefault="00816CF2" w:rsidP="000D6D85">
            <w:pPr>
              <w:widowControl w:val="0"/>
              <w:spacing w:after="0" w:line="240" w:lineRule="auto"/>
              <w:rPr>
                <w:rFonts w:cstheme="minorHAnsi"/>
                <w:color w:val="000000" w:themeColor="text1"/>
                <w:sz w:val="20"/>
                <w:szCs w:val="20"/>
                <w:lang w:val="ro-RO"/>
              </w:rPr>
            </w:pPr>
            <w:r w:rsidRPr="00126C71">
              <w:rPr>
                <w:rFonts w:cstheme="minorHAnsi"/>
                <w:color w:val="000000" w:themeColor="text1"/>
                <w:sz w:val="20"/>
                <w:szCs w:val="20"/>
                <w:lang w:val="ro-RO"/>
              </w:rPr>
              <w:t>Energie electrică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6CF2" w:rsidRPr="00126C71" w:rsidRDefault="00816CF2" w:rsidP="000D6D85">
            <w:pPr>
              <w:widowControl w:val="0"/>
              <w:spacing w:after="0" w:line="240" w:lineRule="auto"/>
              <w:jc w:val="center"/>
              <w:rPr>
                <w:rFonts w:cstheme="minorHAnsi"/>
                <w:color w:val="000000" w:themeColor="text1"/>
                <w:sz w:val="20"/>
                <w:szCs w:val="20"/>
                <w:lang w:val="ro-RO"/>
              </w:rPr>
            </w:pPr>
            <w:r w:rsidRPr="00126C71">
              <w:rPr>
                <w:rFonts w:cstheme="minorHAnsi"/>
                <w:color w:val="000000" w:themeColor="text1"/>
                <w:sz w:val="20"/>
                <w:szCs w:val="20"/>
                <w:lang w:val="ro-RO"/>
              </w:rPr>
              <w:t>kW/an</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816CF2" w:rsidRPr="00126C71" w:rsidRDefault="009C5022" w:rsidP="000D6D85">
            <w:pPr>
              <w:widowControl w:val="0"/>
              <w:spacing w:after="0" w:line="240" w:lineRule="auto"/>
              <w:jc w:val="center"/>
              <w:rPr>
                <w:rFonts w:cstheme="minorHAnsi"/>
                <w:color w:val="000000" w:themeColor="text1"/>
                <w:sz w:val="20"/>
                <w:szCs w:val="20"/>
                <w:lang w:val="ro-RO"/>
              </w:rPr>
            </w:pPr>
            <w:r w:rsidRPr="00126C71">
              <w:rPr>
                <w:rFonts w:cstheme="minorHAnsi"/>
                <w:color w:val="000000" w:themeColor="text1"/>
                <w:sz w:val="20"/>
                <w:szCs w:val="20"/>
                <w:lang w:val="ro-RO"/>
              </w:rPr>
              <w:t>3500</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rsidR="00816CF2" w:rsidRPr="00126C71" w:rsidRDefault="00816CF2" w:rsidP="000D6D85">
            <w:pPr>
              <w:widowControl w:val="0"/>
              <w:spacing w:after="0" w:line="240" w:lineRule="auto"/>
              <w:jc w:val="center"/>
              <w:rPr>
                <w:rFonts w:cstheme="minorHAnsi"/>
                <w:color w:val="000000" w:themeColor="text1"/>
                <w:sz w:val="20"/>
                <w:szCs w:val="20"/>
                <w:lang w:val="ro-RO"/>
              </w:rPr>
            </w:pPr>
            <w:r w:rsidRPr="00126C71">
              <w:rPr>
                <w:rFonts w:cstheme="minorHAnsi"/>
                <w:color w:val="000000" w:themeColor="text1"/>
                <w:sz w:val="20"/>
                <w:szCs w:val="20"/>
                <w:lang w:val="ro-RO"/>
              </w:rPr>
              <w:t>În perioada de construcție</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816CF2" w:rsidRPr="00126C71" w:rsidRDefault="00816CF2" w:rsidP="000D6D85">
            <w:pPr>
              <w:widowControl w:val="0"/>
              <w:spacing w:after="0" w:line="240" w:lineRule="auto"/>
              <w:jc w:val="center"/>
              <w:rPr>
                <w:rFonts w:cstheme="minorHAnsi"/>
                <w:color w:val="000000" w:themeColor="text1"/>
                <w:sz w:val="20"/>
                <w:szCs w:val="20"/>
                <w:lang w:val="ro-RO"/>
              </w:rPr>
            </w:pPr>
            <w:r w:rsidRPr="00126C71">
              <w:rPr>
                <w:rFonts w:cstheme="minorHAnsi"/>
                <w:color w:val="000000" w:themeColor="text1"/>
                <w:sz w:val="20"/>
                <w:szCs w:val="20"/>
                <w:lang w:val="ro-RO"/>
              </w:rPr>
              <w:t>-</w:t>
            </w:r>
          </w:p>
        </w:tc>
      </w:tr>
      <w:tr w:rsidR="00816CF2" w:rsidRPr="00126C71" w:rsidTr="00816CF2">
        <w:trPr>
          <w:jc w:val="center"/>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16CF2" w:rsidRPr="00126C71" w:rsidRDefault="00816CF2" w:rsidP="000D6D85">
            <w:pPr>
              <w:pStyle w:val="ListParagraph"/>
              <w:widowControl w:val="0"/>
              <w:numPr>
                <w:ilvl w:val="0"/>
                <w:numId w:val="33"/>
              </w:numPr>
              <w:tabs>
                <w:tab w:val="num" w:pos="720"/>
              </w:tabs>
              <w:spacing w:after="0" w:line="240" w:lineRule="auto"/>
              <w:jc w:val="right"/>
              <w:rPr>
                <w:rFonts w:cstheme="minorHAnsi"/>
                <w:color w:val="000000" w:themeColor="text1"/>
                <w:sz w:val="20"/>
                <w:szCs w:val="20"/>
                <w:lang w:val="ro-RO"/>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816CF2" w:rsidRPr="00126C71" w:rsidRDefault="00816CF2" w:rsidP="000D6D85">
            <w:pPr>
              <w:widowControl w:val="0"/>
              <w:spacing w:after="0" w:line="240" w:lineRule="auto"/>
              <w:rPr>
                <w:rFonts w:cstheme="minorHAnsi"/>
                <w:color w:val="000000" w:themeColor="text1"/>
                <w:sz w:val="20"/>
                <w:szCs w:val="20"/>
                <w:lang w:val="ro-RO"/>
              </w:rPr>
            </w:pPr>
            <w:r w:rsidRPr="00126C71">
              <w:rPr>
                <w:rFonts w:cstheme="minorHAnsi"/>
                <w:color w:val="000000" w:themeColor="text1"/>
                <w:sz w:val="20"/>
                <w:szCs w:val="20"/>
                <w:lang w:val="ro-RO"/>
              </w:rPr>
              <w:t>Energie electrică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6CF2" w:rsidRPr="00126C71" w:rsidRDefault="00816CF2" w:rsidP="000D6D85">
            <w:pPr>
              <w:widowControl w:val="0"/>
              <w:spacing w:after="0" w:line="240" w:lineRule="auto"/>
              <w:jc w:val="center"/>
              <w:rPr>
                <w:rFonts w:cstheme="minorHAnsi"/>
                <w:color w:val="000000" w:themeColor="text1"/>
                <w:sz w:val="20"/>
                <w:szCs w:val="20"/>
                <w:lang w:val="ro-RO"/>
              </w:rPr>
            </w:pPr>
            <w:r w:rsidRPr="00126C71">
              <w:rPr>
                <w:rFonts w:cstheme="minorHAnsi"/>
                <w:color w:val="000000" w:themeColor="text1"/>
                <w:sz w:val="20"/>
                <w:szCs w:val="20"/>
                <w:lang w:val="ro-RO"/>
              </w:rPr>
              <w:t>kW/an</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816CF2" w:rsidRPr="00126C71" w:rsidRDefault="009C5022" w:rsidP="000D6D85">
            <w:pPr>
              <w:widowControl w:val="0"/>
              <w:spacing w:after="0" w:line="240" w:lineRule="auto"/>
              <w:jc w:val="center"/>
              <w:rPr>
                <w:rFonts w:cstheme="minorHAnsi"/>
                <w:color w:val="000000" w:themeColor="text1"/>
                <w:sz w:val="20"/>
                <w:szCs w:val="20"/>
                <w:lang w:val="ro-RO"/>
              </w:rPr>
            </w:pPr>
            <w:r w:rsidRPr="00126C71">
              <w:rPr>
                <w:rFonts w:cstheme="minorHAnsi"/>
                <w:color w:val="000000" w:themeColor="text1"/>
                <w:sz w:val="20"/>
                <w:szCs w:val="20"/>
                <w:lang w:val="ro-RO"/>
              </w:rPr>
              <w:t>1500</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rsidR="00816CF2" w:rsidRPr="00126C71" w:rsidRDefault="00816CF2" w:rsidP="000D6D85">
            <w:pPr>
              <w:widowControl w:val="0"/>
              <w:spacing w:after="0" w:line="240" w:lineRule="auto"/>
              <w:jc w:val="center"/>
              <w:rPr>
                <w:rFonts w:cstheme="minorHAnsi"/>
                <w:color w:val="000000" w:themeColor="text1"/>
                <w:sz w:val="20"/>
                <w:szCs w:val="20"/>
                <w:lang w:val="ro-RO"/>
              </w:rPr>
            </w:pPr>
            <w:r w:rsidRPr="00126C71">
              <w:rPr>
                <w:rFonts w:cstheme="minorHAnsi"/>
                <w:color w:val="000000" w:themeColor="text1"/>
                <w:sz w:val="20"/>
                <w:szCs w:val="20"/>
                <w:lang w:val="ro-RO"/>
              </w:rPr>
              <w:t>În perioada de exploatare</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816CF2" w:rsidRPr="00126C71" w:rsidRDefault="00816CF2" w:rsidP="000D6D85">
            <w:pPr>
              <w:widowControl w:val="0"/>
              <w:spacing w:after="0" w:line="240" w:lineRule="auto"/>
              <w:jc w:val="center"/>
              <w:rPr>
                <w:rFonts w:cstheme="minorHAnsi"/>
                <w:color w:val="000000" w:themeColor="text1"/>
                <w:sz w:val="20"/>
                <w:szCs w:val="20"/>
                <w:lang w:val="ro-RO"/>
              </w:rPr>
            </w:pPr>
            <w:r w:rsidRPr="00126C71">
              <w:rPr>
                <w:rFonts w:cstheme="minorHAnsi"/>
                <w:color w:val="000000" w:themeColor="text1"/>
                <w:sz w:val="20"/>
                <w:szCs w:val="20"/>
                <w:lang w:val="ro-RO"/>
              </w:rPr>
              <w:t>-</w:t>
            </w:r>
          </w:p>
        </w:tc>
      </w:tr>
      <w:tr w:rsidR="00816CF2" w:rsidRPr="00126C71" w:rsidTr="00816CF2">
        <w:trPr>
          <w:jc w:val="center"/>
        </w:trPr>
        <w:tc>
          <w:tcPr>
            <w:tcW w:w="878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6CF2" w:rsidRPr="00126C71" w:rsidRDefault="00816CF2" w:rsidP="000D6D85">
            <w:pPr>
              <w:widowControl w:val="0"/>
              <w:spacing w:after="0" w:line="240" w:lineRule="auto"/>
              <w:jc w:val="center"/>
              <w:rPr>
                <w:rFonts w:cstheme="minorHAnsi"/>
                <w:b/>
                <w:color w:val="000000" w:themeColor="text1"/>
                <w:sz w:val="20"/>
                <w:szCs w:val="20"/>
                <w:lang w:val="ro-RO"/>
              </w:rPr>
            </w:pPr>
            <w:r w:rsidRPr="00126C71">
              <w:rPr>
                <w:rFonts w:cstheme="minorHAnsi"/>
                <w:b/>
                <w:color w:val="000000" w:themeColor="text1"/>
                <w:sz w:val="20"/>
                <w:szCs w:val="20"/>
                <w:lang w:val="ro-RO"/>
              </w:rPr>
              <w:t>COMBUSTIBIL</w:t>
            </w:r>
          </w:p>
        </w:tc>
      </w:tr>
      <w:tr w:rsidR="00816CF2" w:rsidRPr="00126C71" w:rsidTr="00816CF2">
        <w:trPr>
          <w:jc w:val="center"/>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16CF2" w:rsidRPr="00126C71" w:rsidRDefault="00816CF2" w:rsidP="000D6D85">
            <w:pPr>
              <w:pStyle w:val="ListParagraph"/>
              <w:widowControl w:val="0"/>
              <w:numPr>
                <w:ilvl w:val="0"/>
                <w:numId w:val="34"/>
              </w:numPr>
              <w:tabs>
                <w:tab w:val="num" w:pos="720"/>
              </w:tabs>
              <w:spacing w:after="0" w:line="240" w:lineRule="auto"/>
              <w:jc w:val="right"/>
              <w:rPr>
                <w:rFonts w:cstheme="minorHAnsi"/>
                <w:color w:val="000000" w:themeColor="text1"/>
                <w:sz w:val="20"/>
                <w:szCs w:val="20"/>
                <w:lang w:val="ro-RO"/>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816CF2" w:rsidRPr="00126C71" w:rsidRDefault="00816CF2" w:rsidP="000D6D85">
            <w:pPr>
              <w:widowControl w:val="0"/>
              <w:spacing w:after="0" w:line="240" w:lineRule="auto"/>
              <w:rPr>
                <w:rFonts w:cstheme="minorHAnsi"/>
                <w:color w:val="000000" w:themeColor="text1"/>
                <w:sz w:val="20"/>
                <w:szCs w:val="20"/>
                <w:lang w:val="ro-RO"/>
              </w:rPr>
            </w:pPr>
            <w:r w:rsidRPr="00126C71">
              <w:rPr>
                <w:rFonts w:cstheme="minorHAnsi"/>
                <w:color w:val="000000" w:themeColor="text1"/>
                <w:sz w:val="20"/>
                <w:szCs w:val="20"/>
                <w:lang w:val="ro-RO"/>
              </w:rPr>
              <w:t xml:space="preserve">Motorină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6CF2" w:rsidRPr="00126C71" w:rsidRDefault="00816CF2" w:rsidP="000D6D85">
            <w:pPr>
              <w:widowControl w:val="0"/>
              <w:spacing w:after="0" w:line="240" w:lineRule="auto"/>
              <w:jc w:val="center"/>
              <w:rPr>
                <w:rFonts w:cstheme="minorHAnsi"/>
                <w:color w:val="000000" w:themeColor="text1"/>
                <w:sz w:val="20"/>
                <w:szCs w:val="20"/>
                <w:lang w:val="ro-RO"/>
              </w:rPr>
            </w:pPr>
            <w:r w:rsidRPr="00126C71">
              <w:rPr>
                <w:rFonts w:cstheme="minorHAnsi"/>
                <w:color w:val="000000" w:themeColor="text1"/>
                <w:sz w:val="20"/>
                <w:szCs w:val="20"/>
                <w:lang w:val="ro-RO"/>
              </w:rPr>
              <w:t>t/an</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816CF2" w:rsidRPr="00126C71" w:rsidRDefault="00FB3FC0" w:rsidP="000D6D85">
            <w:pPr>
              <w:widowControl w:val="0"/>
              <w:spacing w:after="0" w:line="240" w:lineRule="auto"/>
              <w:jc w:val="center"/>
              <w:rPr>
                <w:rFonts w:cstheme="minorHAnsi"/>
                <w:b/>
                <w:color w:val="000000" w:themeColor="text1"/>
                <w:sz w:val="20"/>
                <w:szCs w:val="20"/>
                <w:lang w:val="ro-RO"/>
              </w:rPr>
            </w:pPr>
            <w:r w:rsidRPr="00126C71">
              <w:rPr>
                <w:rFonts w:cstheme="minorHAnsi"/>
                <w:b/>
                <w:color w:val="000000" w:themeColor="text1"/>
                <w:sz w:val="20"/>
                <w:szCs w:val="20"/>
                <w:lang w:val="ro-RO"/>
              </w:rPr>
              <w:t>5</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rsidR="00816CF2" w:rsidRPr="00126C71" w:rsidRDefault="00816CF2" w:rsidP="000D6D85">
            <w:pPr>
              <w:widowControl w:val="0"/>
              <w:spacing w:after="0" w:line="240" w:lineRule="auto"/>
              <w:jc w:val="center"/>
              <w:rPr>
                <w:rFonts w:cstheme="minorHAnsi"/>
                <w:color w:val="000000" w:themeColor="text1"/>
                <w:sz w:val="20"/>
                <w:szCs w:val="20"/>
                <w:lang w:val="ro-RO"/>
              </w:rPr>
            </w:pPr>
            <w:r w:rsidRPr="00126C71">
              <w:rPr>
                <w:rFonts w:cstheme="minorHAnsi"/>
                <w:color w:val="000000" w:themeColor="text1"/>
                <w:sz w:val="20"/>
                <w:szCs w:val="20"/>
                <w:lang w:val="ro-RO"/>
              </w:rPr>
              <w:t>Alimentare utilaje și generatoare folosite în perioada de construcție a parcului</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816CF2" w:rsidRPr="00126C71" w:rsidRDefault="00816CF2" w:rsidP="000D6D85">
            <w:pPr>
              <w:widowControl w:val="0"/>
              <w:spacing w:after="0" w:line="240" w:lineRule="auto"/>
              <w:rPr>
                <w:rFonts w:cstheme="minorHAnsi"/>
                <w:color w:val="000000" w:themeColor="text1"/>
                <w:sz w:val="20"/>
                <w:szCs w:val="20"/>
                <w:lang w:val="ro-RO"/>
              </w:rPr>
            </w:pPr>
            <w:r w:rsidRPr="00126C71">
              <w:rPr>
                <w:rFonts w:cstheme="minorHAnsi"/>
                <w:color w:val="000000" w:themeColor="text1"/>
                <w:sz w:val="20"/>
                <w:szCs w:val="20"/>
                <w:lang w:val="ro-RO"/>
              </w:rPr>
              <w:t xml:space="preserve">- Stații PECO </w:t>
            </w:r>
          </w:p>
          <w:p w:rsidR="00816CF2" w:rsidRPr="00126C71" w:rsidRDefault="00816CF2" w:rsidP="000D6D85">
            <w:pPr>
              <w:widowControl w:val="0"/>
              <w:spacing w:after="0" w:line="240" w:lineRule="auto"/>
              <w:rPr>
                <w:rFonts w:cstheme="minorHAnsi"/>
                <w:color w:val="000000" w:themeColor="text1"/>
                <w:sz w:val="20"/>
                <w:szCs w:val="20"/>
                <w:lang w:val="ro-RO"/>
              </w:rPr>
            </w:pPr>
            <w:r w:rsidRPr="00126C71">
              <w:rPr>
                <w:rFonts w:cstheme="minorHAnsi"/>
                <w:color w:val="000000" w:themeColor="text1"/>
                <w:sz w:val="20"/>
                <w:szCs w:val="20"/>
                <w:lang w:val="ro-RO"/>
              </w:rPr>
              <w:t>- Recipienți metalici speciali</w:t>
            </w:r>
          </w:p>
        </w:tc>
      </w:tr>
    </w:tbl>
    <w:p w:rsidR="004B30F4" w:rsidRPr="00126C71" w:rsidRDefault="004B30F4" w:rsidP="000D6D85">
      <w:pPr>
        <w:pStyle w:val="Default"/>
        <w:widowControl w:val="0"/>
        <w:jc w:val="both"/>
        <w:rPr>
          <w:rFonts w:asciiTheme="minorHAnsi" w:hAnsiTheme="minorHAnsi" w:cstheme="minorHAnsi"/>
          <w:color w:val="000000" w:themeColor="text1"/>
        </w:rPr>
      </w:pPr>
    </w:p>
    <w:p w:rsidR="00C704AB" w:rsidRPr="00126C71" w:rsidRDefault="00AE2D12" w:rsidP="000D6D85">
      <w:pPr>
        <w:pStyle w:val="Default"/>
        <w:widowControl w:val="0"/>
        <w:jc w:val="both"/>
        <w:rPr>
          <w:rFonts w:asciiTheme="minorHAnsi" w:hAnsiTheme="minorHAnsi" w:cstheme="minorHAnsi"/>
          <w:color w:val="000000" w:themeColor="text1"/>
        </w:rPr>
      </w:pPr>
      <w:r w:rsidRPr="00126C71">
        <w:rPr>
          <w:rFonts w:asciiTheme="minorHAnsi" w:hAnsiTheme="minorHAnsi" w:cstheme="minorHAnsi"/>
          <w:color w:val="000000" w:themeColor="text1"/>
        </w:rPr>
        <w:t>Energia electrică necesară în timpul construirii va fi asigurat</w:t>
      </w:r>
      <w:r w:rsidR="00C704AB" w:rsidRPr="00126C71">
        <w:rPr>
          <w:rFonts w:asciiTheme="minorHAnsi" w:hAnsiTheme="minorHAnsi" w:cstheme="minorHAnsi"/>
          <w:color w:val="000000" w:themeColor="text1"/>
        </w:rPr>
        <w:t>ă</w:t>
      </w:r>
      <w:r w:rsidRPr="00126C71">
        <w:rPr>
          <w:rFonts w:asciiTheme="minorHAnsi" w:hAnsiTheme="minorHAnsi" w:cstheme="minorHAnsi"/>
          <w:color w:val="000000" w:themeColor="text1"/>
        </w:rPr>
        <w:t xml:space="preserve"> prin </w:t>
      </w:r>
      <w:r w:rsidR="00492A0F" w:rsidRPr="00126C71">
        <w:rPr>
          <w:rFonts w:asciiTheme="minorHAnsi" w:hAnsiTheme="minorHAnsi" w:cstheme="minorHAnsi"/>
          <w:color w:val="000000" w:themeColor="text1"/>
        </w:rPr>
        <w:t>utilizarea unor</w:t>
      </w:r>
      <w:r w:rsidR="00C704AB" w:rsidRPr="00126C71">
        <w:rPr>
          <w:rFonts w:asciiTheme="minorHAnsi" w:hAnsiTheme="minorHAnsi" w:cstheme="minorHAnsi"/>
          <w:color w:val="000000" w:themeColor="text1"/>
        </w:rPr>
        <w:t xml:space="preserve"> generato</w:t>
      </w:r>
      <w:r w:rsidR="00590173" w:rsidRPr="00126C71">
        <w:rPr>
          <w:rFonts w:asciiTheme="minorHAnsi" w:hAnsiTheme="minorHAnsi" w:cstheme="minorHAnsi"/>
          <w:color w:val="000000" w:themeColor="text1"/>
        </w:rPr>
        <w:t>a</w:t>
      </w:r>
      <w:r w:rsidR="00C704AB" w:rsidRPr="00126C71">
        <w:rPr>
          <w:rFonts w:asciiTheme="minorHAnsi" w:hAnsiTheme="minorHAnsi" w:cstheme="minorHAnsi"/>
          <w:color w:val="000000" w:themeColor="text1"/>
        </w:rPr>
        <w:t>r</w:t>
      </w:r>
      <w:r w:rsidR="00492A0F" w:rsidRPr="00126C71">
        <w:rPr>
          <w:rFonts w:asciiTheme="minorHAnsi" w:hAnsiTheme="minorHAnsi" w:cstheme="minorHAnsi"/>
          <w:color w:val="000000" w:themeColor="text1"/>
        </w:rPr>
        <w:t>e de curent care vor</w:t>
      </w:r>
      <w:r w:rsidR="00C704AB" w:rsidRPr="00126C71">
        <w:rPr>
          <w:rFonts w:asciiTheme="minorHAnsi" w:hAnsiTheme="minorHAnsi" w:cstheme="minorHAnsi"/>
          <w:color w:val="000000" w:themeColor="text1"/>
        </w:rPr>
        <w:t xml:space="preserve"> funcționa pe motorină</w:t>
      </w:r>
      <w:r w:rsidR="009C5022" w:rsidRPr="00126C71">
        <w:rPr>
          <w:rFonts w:asciiTheme="minorHAnsi" w:hAnsiTheme="minorHAnsi" w:cstheme="minorHAnsi"/>
          <w:color w:val="000000" w:themeColor="text1"/>
        </w:rPr>
        <w:t xml:space="preserve"> și ulterior va fi </w:t>
      </w:r>
      <w:r w:rsidR="009C5022" w:rsidRPr="00126C71">
        <w:rPr>
          <w:rFonts w:asciiTheme="minorHAnsi" w:hAnsiTheme="minorHAnsi" w:cstheme="minorHAnsi"/>
          <w:lang w:eastAsia="ro-RO"/>
        </w:rPr>
        <w:t>preluat</w:t>
      </w:r>
      <w:r w:rsidR="00FD3DE8">
        <w:rPr>
          <w:rFonts w:asciiTheme="minorHAnsi" w:hAnsiTheme="minorHAnsi" w:cstheme="minorHAnsi"/>
          <w:lang w:eastAsia="ro-RO"/>
        </w:rPr>
        <w:t>ă</w:t>
      </w:r>
      <w:r w:rsidR="009C5022" w:rsidRPr="00126C71">
        <w:rPr>
          <w:rFonts w:asciiTheme="minorHAnsi" w:hAnsiTheme="minorHAnsi" w:cstheme="minorHAnsi"/>
          <w:lang w:eastAsia="ro-RO"/>
        </w:rPr>
        <w:t xml:space="preserve"> din S.E.N pentru consumul intern.</w:t>
      </w:r>
    </w:p>
    <w:p w:rsidR="00C704AB" w:rsidRPr="00126C71" w:rsidRDefault="00C704AB" w:rsidP="000D6D85">
      <w:pPr>
        <w:pStyle w:val="Default"/>
        <w:widowControl w:val="0"/>
        <w:jc w:val="center"/>
        <w:rPr>
          <w:rFonts w:asciiTheme="minorHAnsi" w:hAnsiTheme="minorHAnsi" w:cstheme="minorHAnsi"/>
          <w:color w:val="000000" w:themeColor="text1"/>
        </w:rPr>
      </w:pPr>
    </w:p>
    <w:p w:rsidR="00EE7B9F" w:rsidRPr="00126C71" w:rsidRDefault="00C704AB" w:rsidP="000D6D85">
      <w:pPr>
        <w:widowControl w:val="0"/>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 xml:space="preserve">Energia electrică necesară în timpul exploatății va fi asigurată prin racordare la </w:t>
      </w:r>
      <w:r w:rsidR="002472E8" w:rsidRPr="00126C71">
        <w:rPr>
          <w:rFonts w:cstheme="minorHAnsi"/>
          <w:color w:val="000000" w:themeColor="text1"/>
          <w:sz w:val="24"/>
          <w:szCs w:val="24"/>
          <w:lang w:val="ro-RO"/>
        </w:rPr>
        <w:t>rețeaua parcului fotovoltaic.</w:t>
      </w:r>
    </w:p>
    <w:p w:rsidR="00926CB4" w:rsidRPr="00126C71" w:rsidRDefault="00926CB4" w:rsidP="000D6D85">
      <w:pPr>
        <w:pStyle w:val="Default"/>
        <w:widowControl w:val="0"/>
        <w:jc w:val="both"/>
        <w:rPr>
          <w:rFonts w:asciiTheme="minorHAnsi" w:hAnsiTheme="minorHAnsi" w:cstheme="minorHAnsi"/>
          <w:color w:val="000000" w:themeColor="text1"/>
        </w:rPr>
      </w:pPr>
    </w:p>
    <w:p w:rsidR="00020E92" w:rsidRPr="00126C71" w:rsidRDefault="00020E92" w:rsidP="000D6D85">
      <w:pPr>
        <w:pStyle w:val="Default"/>
        <w:widowControl w:val="0"/>
        <w:jc w:val="both"/>
        <w:rPr>
          <w:rFonts w:asciiTheme="minorHAnsi" w:hAnsiTheme="minorHAnsi" w:cstheme="minorHAnsi"/>
          <w:color w:val="000000" w:themeColor="text1"/>
        </w:rPr>
      </w:pPr>
      <w:r w:rsidRPr="00126C71">
        <w:rPr>
          <w:rFonts w:asciiTheme="minorHAnsi" w:hAnsiTheme="minorHAnsi" w:cstheme="minorHAnsi"/>
          <w:color w:val="000000" w:themeColor="text1"/>
        </w:rPr>
        <w:t>Utilajele și echipamentele folosite pentru construcție se vor alimenta cu combustibil din stațiile de distributie carburanți autorizate. Nu se vor realiza depozite de carburanti în cadrul organizării de șantier. În cazul în care se va constata că trebuie alimentate utilajele pe amplasament, se va folosi pentru transportarea combustibilor recipiente metalice speciale. Motorina va fi achizitionată treptat, în funcție de necesități și consum. Ea va fi păstrată în recipienți speciali de metal.</w:t>
      </w:r>
    </w:p>
    <w:p w:rsidR="00020E92" w:rsidRPr="00126C71" w:rsidRDefault="00020E92"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EE61A6" w:rsidRPr="00126C71" w:rsidRDefault="00590173"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Nu există pe amplasament m</w:t>
      </w:r>
      <w:r w:rsidR="00EE61A6" w:rsidRPr="00126C71">
        <w:rPr>
          <w:rFonts w:eastAsia="Times New Roman" w:cstheme="minorHAnsi"/>
          <w:color w:val="000000" w:themeColor="text1"/>
          <w:sz w:val="24"/>
          <w:szCs w:val="24"/>
          <w:lang w:val="ro-RO" w:eastAsia="ro-RO"/>
        </w:rPr>
        <w:t>ate</w:t>
      </w:r>
      <w:r w:rsidR="001A6C3E" w:rsidRPr="00126C71">
        <w:rPr>
          <w:rFonts w:eastAsia="Times New Roman" w:cstheme="minorHAnsi"/>
          <w:color w:val="000000" w:themeColor="text1"/>
          <w:sz w:val="24"/>
          <w:szCs w:val="24"/>
          <w:lang w:val="ro-RO" w:eastAsia="ro-RO"/>
        </w:rPr>
        <w:t>riile prime ce vor fi folosite în cadrul</w:t>
      </w:r>
      <w:r w:rsidRPr="00126C71">
        <w:rPr>
          <w:rFonts w:eastAsia="Times New Roman" w:cstheme="minorHAnsi"/>
          <w:color w:val="000000" w:themeColor="text1"/>
          <w:sz w:val="24"/>
          <w:szCs w:val="24"/>
          <w:lang w:val="ro-RO" w:eastAsia="ro-RO"/>
        </w:rPr>
        <w:t xml:space="preserve"> parcului fotovoltaic</w:t>
      </w:r>
      <w:r w:rsidR="00AE2D12" w:rsidRPr="00126C71">
        <w:rPr>
          <w:rFonts w:eastAsia="Times New Roman" w:cstheme="minorHAnsi"/>
          <w:color w:val="000000" w:themeColor="text1"/>
          <w:sz w:val="24"/>
          <w:szCs w:val="24"/>
          <w:lang w:val="ro-RO" w:eastAsia="ro-RO"/>
        </w:rPr>
        <w:t>, în perioada de exploatare,</w:t>
      </w:r>
      <w:r w:rsidR="00436F14" w:rsidRPr="00126C71">
        <w:rPr>
          <w:rFonts w:eastAsia="Times New Roman" w:cstheme="minorHAnsi"/>
          <w:color w:val="000000" w:themeColor="text1"/>
          <w:sz w:val="24"/>
          <w:szCs w:val="24"/>
          <w:lang w:val="ro-RO" w:eastAsia="ro-RO"/>
        </w:rPr>
        <w:t xml:space="preserve">. </w:t>
      </w:r>
    </w:p>
    <w:p w:rsidR="00EE61A6" w:rsidRPr="00126C71" w:rsidRDefault="00EE61A6"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D01E2" w:rsidRPr="00126C71" w:rsidRDefault="004D01E2" w:rsidP="000D6D85">
      <w:pPr>
        <w:pStyle w:val="ListParagraph"/>
        <w:widowControl w:val="0"/>
        <w:numPr>
          <w:ilvl w:val="0"/>
          <w:numId w:val="11"/>
        </w:numPr>
        <w:shd w:val="clear" w:color="auto" w:fill="FFFFFF"/>
        <w:spacing w:after="0" w:line="240" w:lineRule="auto"/>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racordarea la rețel</w:t>
      </w:r>
      <w:r w:rsidR="009A62C5" w:rsidRPr="00126C71">
        <w:rPr>
          <w:rFonts w:eastAsia="Times New Roman" w:cstheme="minorHAnsi"/>
          <w:i/>
          <w:color w:val="000000" w:themeColor="text1"/>
          <w:sz w:val="24"/>
          <w:szCs w:val="24"/>
          <w:lang w:val="ro-RO" w:eastAsia="ro-RO"/>
        </w:rPr>
        <w:t>ele utilitare existente în zonă</w:t>
      </w:r>
      <w:r w:rsidR="00AE2D12" w:rsidRPr="00126C71">
        <w:rPr>
          <w:rFonts w:eastAsia="Times New Roman" w:cstheme="minorHAnsi"/>
          <w:i/>
          <w:color w:val="000000" w:themeColor="text1"/>
          <w:sz w:val="24"/>
          <w:szCs w:val="24"/>
          <w:lang w:val="ro-RO" w:eastAsia="ro-RO"/>
        </w:rPr>
        <w:t>.</w:t>
      </w:r>
    </w:p>
    <w:p w:rsidR="009A62C5" w:rsidRPr="00126C71" w:rsidRDefault="009A62C5"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8142C0" w:rsidRPr="00126C71" w:rsidRDefault="008142C0" w:rsidP="000D6D85">
      <w:pPr>
        <w:widowControl w:val="0"/>
        <w:shd w:val="clear" w:color="auto" w:fill="FFFFFF"/>
        <w:spacing w:after="0" w:line="240" w:lineRule="auto"/>
        <w:jc w:val="both"/>
        <w:rPr>
          <w:rFonts w:eastAsia="Times New Roman" w:cstheme="minorHAnsi"/>
          <w:i/>
          <w:color w:val="000000" w:themeColor="text1"/>
          <w:sz w:val="24"/>
          <w:szCs w:val="24"/>
          <w:u w:val="single"/>
          <w:lang w:val="ro-RO" w:eastAsia="ro-RO"/>
        </w:rPr>
      </w:pPr>
      <w:r w:rsidRPr="00126C71">
        <w:rPr>
          <w:rFonts w:eastAsia="Times New Roman" w:cstheme="minorHAnsi"/>
          <w:i/>
          <w:color w:val="000000" w:themeColor="text1"/>
          <w:sz w:val="24"/>
          <w:szCs w:val="24"/>
          <w:u w:val="single"/>
          <w:lang w:val="ro-RO" w:eastAsia="ro-RO"/>
        </w:rPr>
        <w:t>Alimentarea cu apă:</w:t>
      </w:r>
    </w:p>
    <w:p w:rsidR="00EA5B1C" w:rsidRPr="00126C71" w:rsidRDefault="00EA5B1C" w:rsidP="000D6D85">
      <w:pPr>
        <w:widowControl w:val="0"/>
        <w:shd w:val="clear" w:color="auto" w:fill="FFFFFF"/>
        <w:spacing w:after="0" w:line="240" w:lineRule="auto"/>
        <w:jc w:val="both"/>
        <w:rPr>
          <w:rFonts w:eastAsia="Times New Roman" w:cstheme="minorHAnsi"/>
          <w:b/>
          <w:i/>
          <w:color w:val="000000" w:themeColor="text1"/>
          <w:sz w:val="24"/>
          <w:szCs w:val="24"/>
          <w:lang w:val="ro-RO" w:eastAsia="ro-RO"/>
        </w:rPr>
      </w:pPr>
    </w:p>
    <w:p w:rsidR="00EA5B1C" w:rsidRPr="00126C71" w:rsidRDefault="008142C0"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FD3DE8">
        <w:rPr>
          <w:rFonts w:eastAsia="Times New Roman" w:cstheme="minorHAnsi"/>
          <w:color w:val="000000" w:themeColor="text1"/>
          <w:sz w:val="24"/>
          <w:szCs w:val="24"/>
          <w:lang w:val="ro-RO" w:eastAsia="ro-RO"/>
        </w:rPr>
        <w:t>Nu va fi necesară asigurarea</w:t>
      </w:r>
      <w:r w:rsidR="00633CBA" w:rsidRPr="00FD3DE8">
        <w:rPr>
          <w:rFonts w:eastAsia="Times New Roman" w:cstheme="minorHAnsi"/>
          <w:color w:val="000000" w:themeColor="text1"/>
          <w:sz w:val="24"/>
          <w:szCs w:val="24"/>
          <w:lang w:val="ro-RO" w:eastAsia="ro-RO"/>
        </w:rPr>
        <w:t xml:space="preserve"> permanentă</w:t>
      </w:r>
      <w:r w:rsidRPr="00FD3DE8">
        <w:rPr>
          <w:rFonts w:eastAsia="Times New Roman" w:cstheme="minorHAnsi"/>
          <w:color w:val="000000" w:themeColor="text1"/>
          <w:sz w:val="24"/>
          <w:szCs w:val="24"/>
          <w:lang w:val="ro-RO" w:eastAsia="ro-RO"/>
        </w:rPr>
        <w:t xml:space="preserve"> cu apă a parcului fotovoltaic. </w:t>
      </w:r>
      <w:r w:rsidR="00EA5B1C" w:rsidRPr="00FD3DE8">
        <w:rPr>
          <w:rFonts w:eastAsia="Times New Roman" w:cstheme="minorHAnsi"/>
          <w:color w:val="000000" w:themeColor="text1"/>
          <w:sz w:val="24"/>
          <w:szCs w:val="24"/>
          <w:lang w:val="ro-RO" w:eastAsia="ro-RO"/>
        </w:rPr>
        <w:t>Având în vedere faptul că panourile sunt tratate/prevăzute cu sistem antistatic de protecție la praf, investiția nu necesită racord de alimentarea cu apă</w:t>
      </w:r>
      <w:r w:rsidR="00AC0AE0" w:rsidRPr="00FD3DE8">
        <w:rPr>
          <w:rFonts w:eastAsia="Times New Roman" w:cstheme="minorHAnsi"/>
          <w:color w:val="000000" w:themeColor="text1"/>
          <w:sz w:val="24"/>
          <w:szCs w:val="24"/>
          <w:lang w:val="ro-RO" w:eastAsia="ro-RO"/>
        </w:rPr>
        <w:t xml:space="preserve"> curentă</w:t>
      </w:r>
      <w:r w:rsidR="00EA5B1C" w:rsidRPr="00FD3DE8">
        <w:rPr>
          <w:rFonts w:eastAsia="Times New Roman" w:cstheme="minorHAnsi"/>
          <w:color w:val="000000" w:themeColor="text1"/>
          <w:sz w:val="24"/>
          <w:szCs w:val="24"/>
          <w:lang w:val="ro-RO" w:eastAsia="ro-RO"/>
        </w:rPr>
        <w:t>.</w:t>
      </w:r>
    </w:p>
    <w:p w:rsidR="00EA5B1C" w:rsidRPr="00126C71" w:rsidRDefault="00EA5B1C"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8142C0" w:rsidRPr="00126C71" w:rsidRDefault="008142C0" w:rsidP="000D6D85">
      <w:pPr>
        <w:pStyle w:val="ListParagraph"/>
        <w:numPr>
          <w:ilvl w:val="0"/>
          <w:numId w:val="36"/>
        </w:numPr>
        <w:spacing w:line="240" w:lineRule="auto"/>
        <w:ind w:left="426" w:hanging="426"/>
        <w:jc w:val="both"/>
        <w:rPr>
          <w:rStyle w:val="spctttl"/>
          <w:rFonts w:cstheme="minorHAnsi"/>
          <w:bCs/>
          <w:i/>
          <w:sz w:val="24"/>
          <w:szCs w:val="24"/>
          <w:bdr w:val="none" w:sz="0" w:space="0" w:color="auto" w:frame="1"/>
          <w:shd w:val="clear" w:color="auto" w:fill="FFFFFF"/>
          <w:lang w:val="ro-RO"/>
        </w:rPr>
      </w:pPr>
      <w:r w:rsidRPr="00126C71">
        <w:rPr>
          <w:rStyle w:val="spctttl"/>
          <w:rFonts w:cstheme="minorHAnsi"/>
          <w:bCs/>
          <w:i/>
          <w:sz w:val="24"/>
          <w:szCs w:val="24"/>
          <w:bdr w:val="none" w:sz="0" w:space="0" w:color="auto" w:frame="1"/>
          <w:shd w:val="clear" w:color="auto" w:fill="FFFFFF"/>
          <w:lang w:val="ro-RO"/>
        </w:rPr>
        <w:t>În perioada de construcţie:</w:t>
      </w:r>
    </w:p>
    <w:p w:rsidR="008142C0" w:rsidRPr="00126C71" w:rsidRDefault="008142C0" w:rsidP="000D6D85">
      <w:pPr>
        <w:pStyle w:val="ListParagraph"/>
        <w:numPr>
          <w:ilvl w:val="0"/>
          <w:numId w:val="37"/>
        </w:numPr>
        <w:autoSpaceDE w:val="0"/>
        <w:autoSpaceDN w:val="0"/>
        <w:adjustRightInd w:val="0"/>
        <w:spacing w:after="120" w:line="240" w:lineRule="auto"/>
        <w:ind w:left="426" w:hanging="426"/>
        <w:jc w:val="both"/>
        <w:rPr>
          <w:rFonts w:cstheme="minorHAnsi"/>
          <w:color w:val="000000"/>
          <w:sz w:val="24"/>
          <w:szCs w:val="24"/>
          <w:lang w:val="ro-RO"/>
        </w:rPr>
      </w:pPr>
      <w:r w:rsidRPr="00126C71">
        <w:rPr>
          <w:rFonts w:cstheme="minorHAnsi"/>
          <w:color w:val="000000"/>
          <w:sz w:val="24"/>
          <w:szCs w:val="24"/>
          <w:lang w:val="ro-RO"/>
        </w:rPr>
        <w:lastRenderedPageBreak/>
        <w:t>Apa potabilă, necesară personalului responsabil pentru construirea instalației de producere a energie electrice regenerabile, utilizată pentru băut, va fi asigurată din comerț la sticle de pet.</w:t>
      </w:r>
    </w:p>
    <w:p w:rsidR="008142C0" w:rsidRPr="00126C71" w:rsidRDefault="008142C0" w:rsidP="000D6D85">
      <w:pPr>
        <w:pStyle w:val="ListParagraph"/>
        <w:spacing w:line="240" w:lineRule="auto"/>
        <w:ind w:left="426" w:hanging="426"/>
        <w:jc w:val="both"/>
        <w:rPr>
          <w:rStyle w:val="spctttl"/>
          <w:rFonts w:cstheme="minorHAnsi"/>
          <w:b/>
          <w:bCs/>
          <w:sz w:val="24"/>
          <w:szCs w:val="24"/>
          <w:bdr w:val="none" w:sz="0" w:space="0" w:color="auto" w:frame="1"/>
          <w:shd w:val="clear" w:color="auto" w:fill="FFFFFF"/>
          <w:lang w:val="ro-RO"/>
        </w:rPr>
      </w:pPr>
    </w:p>
    <w:p w:rsidR="008142C0" w:rsidRPr="00126C71" w:rsidRDefault="008142C0" w:rsidP="000D6D85">
      <w:pPr>
        <w:pStyle w:val="ListParagraph"/>
        <w:numPr>
          <w:ilvl w:val="0"/>
          <w:numId w:val="36"/>
        </w:numPr>
        <w:spacing w:line="240" w:lineRule="auto"/>
        <w:ind w:left="426" w:hanging="426"/>
        <w:jc w:val="both"/>
        <w:rPr>
          <w:rStyle w:val="spctttl"/>
          <w:rFonts w:cstheme="minorHAnsi"/>
          <w:bCs/>
          <w:i/>
          <w:sz w:val="24"/>
          <w:szCs w:val="24"/>
          <w:bdr w:val="none" w:sz="0" w:space="0" w:color="auto" w:frame="1"/>
          <w:shd w:val="clear" w:color="auto" w:fill="FFFFFF"/>
          <w:lang w:val="ro-RO"/>
        </w:rPr>
      </w:pPr>
      <w:r w:rsidRPr="00126C71">
        <w:rPr>
          <w:rStyle w:val="spctttl"/>
          <w:rFonts w:cstheme="minorHAnsi"/>
          <w:bCs/>
          <w:i/>
          <w:sz w:val="24"/>
          <w:szCs w:val="24"/>
          <w:bdr w:val="none" w:sz="0" w:space="0" w:color="auto" w:frame="1"/>
          <w:shd w:val="clear" w:color="auto" w:fill="FFFFFF"/>
          <w:lang w:val="ro-RO"/>
        </w:rPr>
        <w:t>În perioada de exploatare:</w:t>
      </w:r>
    </w:p>
    <w:p w:rsidR="008142C0" w:rsidRPr="00126C71" w:rsidRDefault="008142C0" w:rsidP="000D6D85">
      <w:pPr>
        <w:pStyle w:val="ListParagraph"/>
        <w:numPr>
          <w:ilvl w:val="0"/>
          <w:numId w:val="37"/>
        </w:numPr>
        <w:autoSpaceDE w:val="0"/>
        <w:autoSpaceDN w:val="0"/>
        <w:adjustRightInd w:val="0"/>
        <w:spacing w:after="0" w:line="240" w:lineRule="auto"/>
        <w:ind w:left="426" w:hanging="426"/>
        <w:jc w:val="both"/>
        <w:rPr>
          <w:rFonts w:cstheme="minorHAnsi"/>
          <w:color w:val="000000"/>
          <w:sz w:val="24"/>
          <w:szCs w:val="24"/>
          <w:lang w:val="ro-RO"/>
        </w:rPr>
      </w:pPr>
      <w:r w:rsidRPr="00126C71">
        <w:rPr>
          <w:rFonts w:cstheme="minorHAnsi"/>
          <w:color w:val="000000"/>
          <w:sz w:val="24"/>
          <w:szCs w:val="24"/>
          <w:lang w:val="ro-RO"/>
        </w:rPr>
        <w:t>Apa potabilă, necesară personalului responsabil pentru întreținerea periodică a panourilor în perioada de funcționare a parcului, utilizată pentru băut, este asigurată din comerț la sticle de pet.</w:t>
      </w:r>
    </w:p>
    <w:p w:rsidR="00AC0AE0" w:rsidRPr="00126C71" w:rsidRDefault="00AC0AE0" w:rsidP="000D6D85">
      <w:pPr>
        <w:widowControl w:val="0"/>
        <w:shd w:val="clear" w:color="auto" w:fill="FFFFFF"/>
        <w:spacing w:after="0" w:line="240" w:lineRule="auto"/>
        <w:jc w:val="both"/>
        <w:rPr>
          <w:rFonts w:eastAsia="Times New Roman" w:cstheme="minorHAnsi"/>
          <w:i/>
          <w:color w:val="000000" w:themeColor="text1"/>
          <w:sz w:val="24"/>
          <w:szCs w:val="24"/>
          <w:u w:val="single"/>
          <w:lang w:val="ro-RO" w:eastAsia="ro-RO"/>
        </w:rPr>
      </w:pPr>
    </w:p>
    <w:p w:rsidR="008142C0" w:rsidRPr="00126C71" w:rsidRDefault="00EA5B1C" w:rsidP="000D6D85">
      <w:pPr>
        <w:widowControl w:val="0"/>
        <w:shd w:val="clear" w:color="auto" w:fill="FFFFFF"/>
        <w:spacing w:after="0" w:line="240" w:lineRule="auto"/>
        <w:jc w:val="both"/>
        <w:rPr>
          <w:rFonts w:eastAsia="Times New Roman" w:cstheme="minorHAnsi"/>
          <w:i/>
          <w:color w:val="000000" w:themeColor="text1"/>
          <w:sz w:val="24"/>
          <w:szCs w:val="24"/>
          <w:u w:val="single"/>
          <w:lang w:val="ro-RO" w:eastAsia="ro-RO"/>
        </w:rPr>
      </w:pPr>
      <w:r w:rsidRPr="00126C71">
        <w:rPr>
          <w:rFonts w:eastAsia="Times New Roman" w:cstheme="minorHAnsi"/>
          <w:i/>
          <w:color w:val="000000" w:themeColor="text1"/>
          <w:sz w:val="24"/>
          <w:szCs w:val="24"/>
          <w:u w:val="single"/>
          <w:lang w:val="ro-RO" w:eastAsia="ro-RO"/>
        </w:rPr>
        <w:t>Evacuarea apelor uzate</w:t>
      </w:r>
      <w:r w:rsidR="00722B5E" w:rsidRPr="00126C71">
        <w:rPr>
          <w:rFonts w:cstheme="minorHAnsi"/>
          <w:i/>
          <w:color w:val="000000"/>
          <w:sz w:val="24"/>
          <w:szCs w:val="24"/>
          <w:u w:val="single"/>
          <w:lang w:val="ro-RO"/>
        </w:rPr>
        <w:t xml:space="preserve"> igienico-sanitar</w:t>
      </w:r>
      <w:r w:rsidRPr="00126C71">
        <w:rPr>
          <w:rFonts w:eastAsia="Times New Roman" w:cstheme="minorHAnsi"/>
          <w:i/>
          <w:color w:val="000000" w:themeColor="text1"/>
          <w:sz w:val="24"/>
          <w:szCs w:val="24"/>
          <w:u w:val="single"/>
          <w:lang w:val="ro-RO" w:eastAsia="ro-RO"/>
        </w:rPr>
        <w:t>:</w:t>
      </w:r>
    </w:p>
    <w:p w:rsidR="00006EFD" w:rsidRPr="00126C71" w:rsidRDefault="00006EFD" w:rsidP="000D6D85">
      <w:pPr>
        <w:widowControl w:val="0"/>
        <w:shd w:val="clear" w:color="auto" w:fill="FFFFFF"/>
        <w:spacing w:after="0" w:line="240" w:lineRule="auto"/>
        <w:jc w:val="both"/>
        <w:rPr>
          <w:rFonts w:cstheme="minorHAnsi"/>
          <w:color w:val="000000" w:themeColor="text1"/>
          <w:sz w:val="24"/>
          <w:szCs w:val="24"/>
          <w:lang w:val="ro-RO"/>
        </w:rPr>
      </w:pPr>
    </w:p>
    <w:p w:rsidR="00722B5E" w:rsidRPr="00FD3DE8" w:rsidRDefault="00722B5E" w:rsidP="000D6D85">
      <w:pPr>
        <w:widowControl w:val="0"/>
        <w:shd w:val="clear" w:color="auto" w:fill="FFFFFF"/>
        <w:spacing w:after="0" w:line="240" w:lineRule="auto"/>
        <w:jc w:val="both"/>
        <w:rPr>
          <w:rFonts w:cstheme="minorHAnsi"/>
          <w:color w:val="000000" w:themeColor="text1"/>
          <w:sz w:val="24"/>
          <w:szCs w:val="24"/>
          <w:lang w:val="ro-RO"/>
        </w:rPr>
      </w:pPr>
      <w:r w:rsidRPr="00FD3DE8">
        <w:rPr>
          <w:rFonts w:cstheme="minorHAnsi"/>
          <w:color w:val="000000" w:themeColor="text1"/>
          <w:sz w:val="24"/>
          <w:szCs w:val="24"/>
          <w:lang w:val="ro-RO"/>
        </w:rPr>
        <w:t>Nu este necesară prezenţa grupului sanitar permanent deoarece nu se asigură supraveghere realizată de personal, ci doar prin camere de supraveghere montate pe stâlpii electrici ce bordează împrejmuirea.</w:t>
      </w:r>
    </w:p>
    <w:p w:rsidR="00722B5E" w:rsidRPr="00FD3DE8" w:rsidRDefault="00722B5E" w:rsidP="000D6D85">
      <w:pPr>
        <w:widowControl w:val="0"/>
        <w:shd w:val="clear" w:color="auto" w:fill="FFFFFF"/>
        <w:spacing w:after="0" w:line="240" w:lineRule="auto"/>
        <w:jc w:val="both"/>
        <w:rPr>
          <w:rFonts w:cstheme="minorHAnsi"/>
          <w:color w:val="000000" w:themeColor="text1"/>
          <w:sz w:val="24"/>
          <w:szCs w:val="24"/>
          <w:lang w:val="ro-RO"/>
        </w:rPr>
      </w:pPr>
    </w:p>
    <w:p w:rsidR="00EA5B1C" w:rsidRPr="00FD3DE8" w:rsidRDefault="00EA5B1C" w:rsidP="000D6D85">
      <w:pPr>
        <w:pStyle w:val="ListParagraph"/>
        <w:numPr>
          <w:ilvl w:val="0"/>
          <w:numId w:val="38"/>
        </w:numPr>
        <w:tabs>
          <w:tab w:val="left" w:pos="426"/>
        </w:tabs>
        <w:spacing w:line="240" w:lineRule="auto"/>
        <w:ind w:left="0" w:firstLine="0"/>
        <w:jc w:val="both"/>
        <w:rPr>
          <w:rStyle w:val="spctttl"/>
          <w:rFonts w:cstheme="minorHAnsi"/>
          <w:bCs/>
          <w:i/>
          <w:sz w:val="24"/>
          <w:szCs w:val="24"/>
          <w:bdr w:val="none" w:sz="0" w:space="0" w:color="auto" w:frame="1"/>
          <w:shd w:val="clear" w:color="auto" w:fill="FFFFFF"/>
          <w:lang w:val="ro-RO"/>
        </w:rPr>
      </w:pPr>
      <w:r w:rsidRPr="00FD3DE8">
        <w:rPr>
          <w:rStyle w:val="spctttl"/>
          <w:rFonts w:cstheme="minorHAnsi"/>
          <w:bCs/>
          <w:i/>
          <w:sz w:val="24"/>
          <w:szCs w:val="24"/>
          <w:bdr w:val="none" w:sz="0" w:space="0" w:color="auto" w:frame="1"/>
          <w:shd w:val="clear" w:color="auto" w:fill="FFFFFF"/>
          <w:lang w:val="ro-RO"/>
        </w:rPr>
        <w:t>În perioada de construcţie:</w:t>
      </w:r>
    </w:p>
    <w:p w:rsidR="00EA5B1C" w:rsidRPr="00FD3DE8" w:rsidRDefault="00722B5E" w:rsidP="000D6D85">
      <w:pPr>
        <w:pStyle w:val="ListParagraph"/>
        <w:numPr>
          <w:ilvl w:val="0"/>
          <w:numId w:val="39"/>
        </w:numPr>
        <w:tabs>
          <w:tab w:val="left" w:pos="426"/>
        </w:tabs>
        <w:spacing w:after="0" w:line="240" w:lineRule="auto"/>
        <w:ind w:left="426" w:hanging="426"/>
        <w:contextualSpacing w:val="0"/>
        <w:jc w:val="both"/>
        <w:rPr>
          <w:rFonts w:cstheme="minorHAnsi"/>
          <w:color w:val="000000"/>
          <w:sz w:val="24"/>
          <w:szCs w:val="24"/>
          <w:lang w:val="ro-RO"/>
        </w:rPr>
      </w:pPr>
      <w:r w:rsidRPr="00FD3DE8">
        <w:rPr>
          <w:rFonts w:cstheme="minorHAnsi"/>
          <w:color w:val="000000"/>
          <w:sz w:val="24"/>
          <w:szCs w:val="24"/>
          <w:lang w:val="ro-RO"/>
        </w:rPr>
        <w:t>Apele uzate igienico-sanitare de pe amplasament provin de la personalul</w:t>
      </w:r>
      <w:r w:rsidR="00EA5B1C" w:rsidRPr="00FD3DE8">
        <w:rPr>
          <w:rFonts w:cstheme="minorHAnsi"/>
          <w:color w:val="000000"/>
          <w:sz w:val="24"/>
          <w:szCs w:val="24"/>
          <w:lang w:val="ro-RO"/>
        </w:rPr>
        <w:t xml:space="preserve"> responsabil pentru construirea instalației de producere a energie electrice regenerabile. </w:t>
      </w:r>
      <w:r w:rsidRPr="00FD3DE8">
        <w:rPr>
          <w:rFonts w:cstheme="minorHAnsi"/>
          <w:color w:val="000000"/>
          <w:sz w:val="24"/>
          <w:szCs w:val="24"/>
          <w:lang w:val="ro-RO"/>
        </w:rPr>
        <w:t>Pe toată perioada de construcție s</w:t>
      </w:r>
      <w:r w:rsidR="00EA5B1C" w:rsidRPr="00FD3DE8">
        <w:rPr>
          <w:rFonts w:cstheme="minorHAnsi"/>
          <w:color w:val="000000"/>
          <w:sz w:val="24"/>
          <w:szCs w:val="24"/>
          <w:lang w:val="ro-RO"/>
        </w:rPr>
        <w:t>e vor folosi toalete ecologice care vor fi închiriat</w:t>
      </w:r>
      <w:r w:rsidRPr="00FD3DE8">
        <w:rPr>
          <w:rFonts w:cstheme="minorHAnsi"/>
          <w:color w:val="000000"/>
          <w:sz w:val="24"/>
          <w:szCs w:val="24"/>
          <w:lang w:val="ro-RO"/>
        </w:rPr>
        <w:t xml:space="preserve">e de la o societate autorizată. Societatea autorizată va igeniza toaletele ecologice și va vidanja </w:t>
      </w:r>
      <w:r w:rsidR="00EA5B1C" w:rsidRPr="00FD3DE8">
        <w:rPr>
          <w:rFonts w:cstheme="minorHAnsi"/>
          <w:color w:val="000000"/>
          <w:sz w:val="24"/>
          <w:szCs w:val="24"/>
          <w:lang w:val="ro-RO"/>
        </w:rPr>
        <w:t>apel</w:t>
      </w:r>
      <w:r w:rsidRPr="00FD3DE8">
        <w:rPr>
          <w:rFonts w:cstheme="minorHAnsi"/>
          <w:color w:val="000000"/>
          <w:sz w:val="24"/>
          <w:szCs w:val="24"/>
          <w:lang w:val="ro-RO"/>
        </w:rPr>
        <w:t>e</w:t>
      </w:r>
      <w:r w:rsidR="00EA5B1C" w:rsidRPr="00FD3DE8">
        <w:rPr>
          <w:rFonts w:cstheme="minorHAnsi"/>
          <w:color w:val="000000"/>
          <w:sz w:val="24"/>
          <w:szCs w:val="24"/>
          <w:lang w:val="ro-RO"/>
        </w:rPr>
        <w:t xml:space="preserve"> fecaloid-menajere periodic sau la nevoie.</w:t>
      </w:r>
    </w:p>
    <w:p w:rsidR="00EA5B1C" w:rsidRPr="00FD3DE8" w:rsidRDefault="00EA5B1C" w:rsidP="000D6D85">
      <w:pPr>
        <w:tabs>
          <w:tab w:val="left" w:pos="426"/>
        </w:tabs>
        <w:spacing w:after="0" w:line="240" w:lineRule="auto"/>
        <w:jc w:val="both"/>
        <w:rPr>
          <w:rStyle w:val="spctttl"/>
          <w:rFonts w:cstheme="minorHAnsi"/>
          <w:bCs/>
          <w:i/>
          <w:sz w:val="24"/>
          <w:szCs w:val="24"/>
          <w:bdr w:val="none" w:sz="0" w:space="0" w:color="auto" w:frame="1"/>
          <w:shd w:val="clear" w:color="auto" w:fill="FFFFFF"/>
          <w:lang w:val="ro-RO"/>
        </w:rPr>
      </w:pPr>
    </w:p>
    <w:p w:rsidR="00EA5B1C" w:rsidRPr="00FD3DE8" w:rsidRDefault="00EA5B1C" w:rsidP="000D6D85">
      <w:pPr>
        <w:pStyle w:val="ListParagraph"/>
        <w:numPr>
          <w:ilvl w:val="0"/>
          <w:numId w:val="38"/>
        </w:numPr>
        <w:tabs>
          <w:tab w:val="left" w:pos="426"/>
        </w:tabs>
        <w:spacing w:line="240" w:lineRule="auto"/>
        <w:ind w:left="0" w:firstLine="0"/>
        <w:jc w:val="both"/>
        <w:rPr>
          <w:rStyle w:val="spctttl"/>
          <w:rFonts w:cstheme="minorHAnsi"/>
          <w:bCs/>
          <w:i/>
          <w:sz w:val="24"/>
          <w:szCs w:val="24"/>
          <w:bdr w:val="none" w:sz="0" w:space="0" w:color="auto" w:frame="1"/>
          <w:shd w:val="clear" w:color="auto" w:fill="FFFFFF"/>
          <w:lang w:val="ro-RO"/>
        </w:rPr>
      </w:pPr>
      <w:r w:rsidRPr="00FD3DE8">
        <w:rPr>
          <w:rStyle w:val="spctttl"/>
          <w:rFonts w:cstheme="minorHAnsi"/>
          <w:bCs/>
          <w:i/>
          <w:sz w:val="24"/>
          <w:szCs w:val="24"/>
          <w:bdr w:val="none" w:sz="0" w:space="0" w:color="auto" w:frame="1"/>
          <w:shd w:val="clear" w:color="auto" w:fill="FFFFFF"/>
          <w:lang w:val="ro-RO"/>
        </w:rPr>
        <w:t>În perioada de exploatare:</w:t>
      </w:r>
    </w:p>
    <w:p w:rsidR="00EA5B1C" w:rsidRPr="00FD3DE8" w:rsidRDefault="00722B5E" w:rsidP="000D6D85">
      <w:pPr>
        <w:pStyle w:val="ListParagraph"/>
        <w:numPr>
          <w:ilvl w:val="0"/>
          <w:numId w:val="40"/>
        </w:numPr>
        <w:tabs>
          <w:tab w:val="left" w:pos="426"/>
        </w:tabs>
        <w:spacing w:line="240" w:lineRule="auto"/>
        <w:ind w:left="426" w:hanging="426"/>
        <w:jc w:val="both"/>
        <w:rPr>
          <w:rStyle w:val="spctttl"/>
          <w:rFonts w:cstheme="minorHAnsi"/>
          <w:b/>
          <w:bCs/>
          <w:sz w:val="24"/>
          <w:szCs w:val="24"/>
          <w:bdr w:val="none" w:sz="0" w:space="0" w:color="auto" w:frame="1"/>
          <w:shd w:val="clear" w:color="auto" w:fill="FFFFFF"/>
          <w:lang w:val="ro-RO"/>
        </w:rPr>
      </w:pPr>
      <w:r w:rsidRPr="00FD3DE8">
        <w:rPr>
          <w:rFonts w:cstheme="minorHAnsi"/>
          <w:sz w:val="24"/>
          <w:szCs w:val="24"/>
          <w:lang w:val="ro-RO"/>
        </w:rPr>
        <w:t xml:space="preserve">Nu este cazul. </w:t>
      </w:r>
      <w:r w:rsidR="00EA5B1C" w:rsidRPr="00FD3DE8">
        <w:rPr>
          <w:rFonts w:cstheme="minorHAnsi"/>
          <w:sz w:val="24"/>
          <w:szCs w:val="24"/>
          <w:lang w:val="ro-RO"/>
        </w:rPr>
        <w:t xml:space="preserve">În perioada de exploatare a parcului nu vor </w:t>
      </w:r>
      <w:r w:rsidR="00EA5B1C" w:rsidRPr="00FD3DE8">
        <w:rPr>
          <w:rFonts w:cstheme="minorHAnsi"/>
          <w:color w:val="000000"/>
          <w:sz w:val="24"/>
          <w:szCs w:val="24"/>
          <w:lang w:val="ro-RO"/>
        </w:rPr>
        <w:t>rezulta nici o categorie de ape uzate igienico-sanitar</w:t>
      </w:r>
      <w:r w:rsidRPr="00FD3DE8">
        <w:rPr>
          <w:rFonts w:cstheme="minorHAnsi"/>
          <w:color w:val="000000"/>
          <w:sz w:val="24"/>
          <w:szCs w:val="24"/>
          <w:lang w:val="ro-RO"/>
        </w:rPr>
        <w:t>,</w:t>
      </w:r>
      <w:r w:rsidRPr="00FD3DE8">
        <w:rPr>
          <w:rFonts w:cstheme="minorHAnsi"/>
          <w:sz w:val="24"/>
          <w:szCs w:val="24"/>
          <w:lang w:val="ro-RO"/>
        </w:rPr>
        <w:t xml:space="preserve"> </w:t>
      </w:r>
      <w:r w:rsidRPr="00FD3DE8">
        <w:rPr>
          <w:rFonts w:cstheme="minorHAnsi"/>
          <w:color w:val="000000"/>
          <w:sz w:val="24"/>
          <w:szCs w:val="24"/>
          <w:lang w:val="ro-RO"/>
        </w:rPr>
        <w:t>deoarece nu va exista personal permanent pe amplasament.</w:t>
      </w:r>
    </w:p>
    <w:p w:rsidR="005F5100" w:rsidRPr="00126C71" w:rsidRDefault="005F5100" w:rsidP="000D6D85">
      <w:pPr>
        <w:spacing w:line="240" w:lineRule="auto"/>
        <w:jc w:val="both"/>
        <w:rPr>
          <w:rStyle w:val="spctttl"/>
          <w:rFonts w:cstheme="minorHAnsi"/>
          <w:bCs/>
          <w:sz w:val="24"/>
          <w:szCs w:val="24"/>
          <w:u w:val="single"/>
          <w:bdr w:val="none" w:sz="0" w:space="0" w:color="auto" w:frame="1"/>
          <w:shd w:val="clear" w:color="auto" w:fill="FFFFFF"/>
          <w:lang w:val="ro-RO"/>
        </w:rPr>
      </w:pPr>
      <w:r w:rsidRPr="00126C71">
        <w:rPr>
          <w:rStyle w:val="spctttl"/>
          <w:rFonts w:cstheme="minorHAnsi"/>
          <w:bCs/>
          <w:i/>
          <w:sz w:val="24"/>
          <w:szCs w:val="24"/>
          <w:u w:val="single"/>
          <w:bdr w:val="none" w:sz="0" w:space="0" w:color="auto" w:frame="1"/>
          <w:shd w:val="clear" w:color="auto" w:fill="FFFFFF"/>
          <w:lang w:val="ro-RO"/>
        </w:rPr>
        <w:t>Asigurarea apei tehnologice</w:t>
      </w:r>
      <w:r w:rsidRPr="00126C71">
        <w:rPr>
          <w:rStyle w:val="spctttl"/>
          <w:rFonts w:cstheme="minorHAnsi"/>
          <w:bCs/>
          <w:sz w:val="24"/>
          <w:szCs w:val="24"/>
          <w:u w:val="single"/>
          <w:bdr w:val="none" w:sz="0" w:space="0" w:color="auto" w:frame="1"/>
          <w:shd w:val="clear" w:color="auto" w:fill="FFFFFF"/>
          <w:lang w:val="ro-RO"/>
        </w:rPr>
        <w:t>:</w:t>
      </w:r>
    </w:p>
    <w:p w:rsidR="005F5100" w:rsidRPr="00126C71" w:rsidRDefault="005F5100" w:rsidP="000D6D85">
      <w:pPr>
        <w:pStyle w:val="ListParagraph"/>
        <w:numPr>
          <w:ilvl w:val="0"/>
          <w:numId w:val="41"/>
        </w:numPr>
        <w:tabs>
          <w:tab w:val="left" w:pos="426"/>
        </w:tabs>
        <w:spacing w:line="240" w:lineRule="auto"/>
        <w:ind w:left="0" w:firstLine="0"/>
        <w:jc w:val="both"/>
        <w:rPr>
          <w:rStyle w:val="spctttl"/>
          <w:rFonts w:cstheme="minorHAnsi"/>
          <w:bCs/>
          <w:i/>
          <w:sz w:val="24"/>
          <w:szCs w:val="24"/>
          <w:bdr w:val="none" w:sz="0" w:space="0" w:color="auto" w:frame="1"/>
          <w:shd w:val="clear" w:color="auto" w:fill="FFFFFF"/>
          <w:lang w:val="ro-RO"/>
        </w:rPr>
      </w:pPr>
      <w:r w:rsidRPr="00126C71">
        <w:rPr>
          <w:rStyle w:val="spctttl"/>
          <w:rFonts w:cstheme="minorHAnsi"/>
          <w:bCs/>
          <w:i/>
          <w:sz w:val="24"/>
          <w:szCs w:val="24"/>
          <w:bdr w:val="none" w:sz="0" w:space="0" w:color="auto" w:frame="1"/>
          <w:shd w:val="clear" w:color="auto" w:fill="FFFFFF"/>
          <w:lang w:val="ro-RO"/>
        </w:rPr>
        <w:t>În perioada de construcţie:</w:t>
      </w:r>
    </w:p>
    <w:p w:rsidR="005F5100" w:rsidRPr="00126C71" w:rsidRDefault="005F5100" w:rsidP="000D6D85">
      <w:pPr>
        <w:pStyle w:val="ListParagraph"/>
        <w:numPr>
          <w:ilvl w:val="0"/>
          <w:numId w:val="40"/>
        </w:numPr>
        <w:tabs>
          <w:tab w:val="left" w:pos="426"/>
        </w:tabs>
        <w:spacing w:line="240" w:lineRule="auto"/>
        <w:ind w:left="426" w:hanging="426"/>
        <w:jc w:val="both"/>
        <w:rPr>
          <w:rStyle w:val="spctttl"/>
          <w:rFonts w:cstheme="minorHAnsi"/>
          <w:bCs/>
          <w:sz w:val="24"/>
          <w:szCs w:val="24"/>
          <w:bdr w:val="none" w:sz="0" w:space="0" w:color="auto" w:frame="1"/>
          <w:shd w:val="clear" w:color="auto" w:fill="FFFFFF"/>
          <w:lang w:val="ro-RO"/>
        </w:rPr>
      </w:pPr>
      <w:r w:rsidRPr="00126C71">
        <w:rPr>
          <w:rStyle w:val="spctttl"/>
          <w:rFonts w:cstheme="minorHAnsi"/>
          <w:bCs/>
          <w:sz w:val="24"/>
          <w:szCs w:val="24"/>
          <w:bdr w:val="none" w:sz="0" w:space="0" w:color="auto" w:frame="1"/>
          <w:shd w:val="clear" w:color="auto" w:fill="FFFFFF"/>
          <w:lang w:val="ro-RO"/>
        </w:rPr>
        <w:t xml:space="preserve">În perioada de construcție </w:t>
      </w:r>
      <w:r w:rsidRPr="00126C71">
        <w:rPr>
          <w:rFonts w:cstheme="minorHAnsi"/>
          <w:color w:val="000000"/>
          <w:sz w:val="24"/>
          <w:szCs w:val="24"/>
          <w:lang w:val="ro-RO"/>
        </w:rPr>
        <w:t>nu se utilizează apă și nu rezultă nici o categorie de apă tehnologică;</w:t>
      </w:r>
    </w:p>
    <w:p w:rsidR="005F5100" w:rsidRPr="00126C71" w:rsidRDefault="005F5100" w:rsidP="000D6D85">
      <w:pPr>
        <w:pStyle w:val="ListParagraph"/>
        <w:tabs>
          <w:tab w:val="left" w:pos="426"/>
        </w:tabs>
        <w:spacing w:line="240" w:lineRule="auto"/>
        <w:ind w:left="0"/>
        <w:jc w:val="both"/>
        <w:rPr>
          <w:rStyle w:val="spctttl"/>
          <w:rFonts w:cstheme="minorHAnsi"/>
          <w:b/>
          <w:bCs/>
          <w:sz w:val="24"/>
          <w:szCs w:val="24"/>
          <w:bdr w:val="none" w:sz="0" w:space="0" w:color="auto" w:frame="1"/>
          <w:shd w:val="clear" w:color="auto" w:fill="FFFFFF"/>
          <w:lang w:val="ro-RO"/>
        </w:rPr>
      </w:pPr>
    </w:p>
    <w:p w:rsidR="005F5100" w:rsidRPr="00FD3DE8" w:rsidRDefault="005F5100" w:rsidP="000D6D85">
      <w:pPr>
        <w:pStyle w:val="ListParagraph"/>
        <w:numPr>
          <w:ilvl w:val="0"/>
          <w:numId w:val="41"/>
        </w:numPr>
        <w:tabs>
          <w:tab w:val="left" w:pos="426"/>
        </w:tabs>
        <w:spacing w:line="240" w:lineRule="auto"/>
        <w:ind w:left="0" w:firstLine="0"/>
        <w:jc w:val="both"/>
        <w:rPr>
          <w:rStyle w:val="spctttl"/>
          <w:rFonts w:cstheme="minorHAnsi"/>
          <w:bCs/>
          <w:i/>
          <w:sz w:val="24"/>
          <w:szCs w:val="24"/>
          <w:bdr w:val="none" w:sz="0" w:space="0" w:color="auto" w:frame="1"/>
          <w:shd w:val="clear" w:color="auto" w:fill="FFFFFF"/>
          <w:lang w:val="ro-RO"/>
        </w:rPr>
      </w:pPr>
      <w:r w:rsidRPr="00FD3DE8">
        <w:rPr>
          <w:rStyle w:val="spctttl"/>
          <w:rFonts w:cstheme="minorHAnsi"/>
          <w:bCs/>
          <w:i/>
          <w:sz w:val="24"/>
          <w:szCs w:val="24"/>
          <w:bdr w:val="none" w:sz="0" w:space="0" w:color="auto" w:frame="1"/>
          <w:shd w:val="clear" w:color="auto" w:fill="FFFFFF"/>
          <w:lang w:val="ro-RO"/>
        </w:rPr>
        <w:t>În perioada de exploatare:</w:t>
      </w:r>
    </w:p>
    <w:p w:rsidR="005F5100" w:rsidRPr="00FD3DE8" w:rsidRDefault="005F5100" w:rsidP="000D6D85">
      <w:pPr>
        <w:pStyle w:val="ListParagraph"/>
        <w:numPr>
          <w:ilvl w:val="0"/>
          <w:numId w:val="39"/>
        </w:numPr>
        <w:tabs>
          <w:tab w:val="left" w:pos="426"/>
        </w:tabs>
        <w:spacing w:line="240" w:lineRule="auto"/>
        <w:ind w:left="426" w:hanging="426"/>
        <w:jc w:val="both"/>
        <w:rPr>
          <w:rFonts w:cstheme="minorHAnsi"/>
          <w:sz w:val="24"/>
          <w:szCs w:val="24"/>
          <w:lang w:val="ro-RO"/>
        </w:rPr>
      </w:pPr>
      <w:r w:rsidRPr="00FD3DE8">
        <w:rPr>
          <w:rFonts w:cstheme="minorHAnsi"/>
          <w:sz w:val="24"/>
          <w:szCs w:val="24"/>
          <w:lang w:val="ro-RO"/>
        </w:rPr>
        <w:t>În perioada de exploatare se va realiza spălarea panourilor fotovoltaice, în acest sens se va utiliza o autocisternă care va fi folosită la stropirea şi spălarea panourilor cu apă curată, fără detergenți. Apele uzate, rezultate din stropirea și spălarea panourilor se vor elibera în mediu. Aceste ape nu prezintă niciun risc pentru sănătate sau pentru mediul înconjurător.</w:t>
      </w:r>
    </w:p>
    <w:p w:rsidR="005F5100" w:rsidRPr="00126C71" w:rsidRDefault="005F5100" w:rsidP="000D6D85">
      <w:pPr>
        <w:widowControl w:val="0"/>
        <w:autoSpaceDE w:val="0"/>
        <w:autoSpaceDN w:val="0"/>
        <w:adjustRightInd w:val="0"/>
        <w:spacing w:after="0" w:line="240" w:lineRule="auto"/>
        <w:jc w:val="both"/>
        <w:rPr>
          <w:rFonts w:cstheme="minorHAnsi"/>
          <w:i/>
          <w:color w:val="000000" w:themeColor="text1"/>
          <w:sz w:val="24"/>
          <w:szCs w:val="24"/>
          <w:u w:val="single"/>
          <w:lang w:val="ro-RO"/>
        </w:rPr>
      </w:pPr>
      <w:r w:rsidRPr="00126C71">
        <w:rPr>
          <w:rFonts w:cstheme="minorHAnsi"/>
          <w:i/>
          <w:color w:val="000000" w:themeColor="text1"/>
          <w:sz w:val="24"/>
          <w:szCs w:val="24"/>
          <w:u w:val="single"/>
          <w:lang w:val="ro-RO"/>
        </w:rPr>
        <w:t>Apele pluviale:</w:t>
      </w:r>
    </w:p>
    <w:p w:rsidR="005F5100" w:rsidRPr="00126C71" w:rsidRDefault="005F5100" w:rsidP="000D6D85">
      <w:pPr>
        <w:widowControl w:val="0"/>
        <w:autoSpaceDE w:val="0"/>
        <w:autoSpaceDN w:val="0"/>
        <w:adjustRightInd w:val="0"/>
        <w:spacing w:after="0" w:line="240" w:lineRule="auto"/>
        <w:jc w:val="both"/>
        <w:rPr>
          <w:rFonts w:cstheme="minorHAnsi"/>
          <w:b/>
          <w:i/>
          <w:color w:val="000000" w:themeColor="text1"/>
          <w:sz w:val="24"/>
          <w:szCs w:val="24"/>
          <w:lang w:val="ro-RO"/>
        </w:rPr>
      </w:pPr>
    </w:p>
    <w:p w:rsidR="005F5100" w:rsidRPr="00126C71" w:rsidRDefault="005F5100" w:rsidP="000D6D85">
      <w:pPr>
        <w:widowControl w:val="0"/>
        <w:autoSpaceDE w:val="0"/>
        <w:autoSpaceDN w:val="0"/>
        <w:adjustRightInd w:val="0"/>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Apele pluviale din zona amplasării panourilor fotovoltaice vor rămâne în teren, nu necesită o preluare controlată.</w:t>
      </w:r>
    </w:p>
    <w:p w:rsidR="00EA5B1C" w:rsidRPr="00126C71" w:rsidRDefault="00EA5B1C" w:rsidP="000D6D85">
      <w:pPr>
        <w:widowControl w:val="0"/>
        <w:autoSpaceDE w:val="0"/>
        <w:autoSpaceDN w:val="0"/>
        <w:adjustRightInd w:val="0"/>
        <w:spacing w:after="0" w:line="240" w:lineRule="auto"/>
        <w:jc w:val="both"/>
        <w:rPr>
          <w:rFonts w:cstheme="minorHAnsi"/>
          <w:color w:val="000000" w:themeColor="text1"/>
          <w:sz w:val="24"/>
          <w:szCs w:val="24"/>
          <w:lang w:val="ro-RO"/>
        </w:rPr>
      </w:pPr>
    </w:p>
    <w:p w:rsidR="005F5100" w:rsidRPr="00126C71" w:rsidRDefault="005F5100" w:rsidP="000D6D85">
      <w:pPr>
        <w:widowControl w:val="0"/>
        <w:shd w:val="clear" w:color="auto" w:fill="FFFFFF"/>
        <w:spacing w:after="0" w:line="240" w:lineRule="auto"/>
        <w:jc w:val="both"/>
        <w:rPr>
          <w:rFonts w:eastAsia="Times New Roman" w:cstheme="minorHAnsi"/>
          <w:i/>
          <w:color w:val="000000" w:themeColor="text1"/>
          <w:sz w:val="24"/>
          <w:szCs w:val="24"/>
          <w:u w:val="single"/>
          <w:lang w:val="ro-RO" w:eastAsia="ro-RO"/>
        </w:rPr>
      </w:pPr>
      <w:r w:rsidRPr="00126C71">
        <w:rPr>
          <w:rFonts w:eastAsia="Times New Roman" w:cstheme="minorHAnsi"/>
          <w:i/>
          <w:color w:val="000000" w:themeColor="text1"/>
          <w:sz w:val="24"/>
          <w:szCs w:val="24"/>
          <w:u w:val="single"/>
          <w:lang w:val="ro-RO" w:eastAsia="ro-RO"/>
        </w:rPr>
        <w:t>Alimentarea cu energie electrică:</w:t>
      </w:r>
    </w:p>
    <w:p w:rsidR="005F5100" w:rsidRPr="00126C71" w:rsidRDefault="005F5100" w:rsidP="000D6D85">
      <w:pPr>
        <w:widowControl w:val="0"/>
        <w:autoSpaceDE w:val="0"/>
        <w:autoSpaceDN w:val="0"/>
        <w:adjustRightInd w:val="0"/>
        <w:spacing w:after="0" w:line="240" w:lineRule="auto"/>
        <w:jc w:val="both"/>
        <w:rPr>
          <w:rFonts w:cstheme="minorHAnsi"/>
          <w:color w:val="000000" w:themeColor="text1"/>
          <w:sz w:val="24"/>
          <w:szCs w:val="24"/>
          <w:lang w:val="ro-RO"/>
        </w:rPr>
      </w:pPr>
    </w:p>
    <w:p w:rsidR="00FE72E4" w:rsidRPr="00126C71" w:rsidRDefault="00FE72E4" w:rsidP="000D6D85">
      <w:pPr>
        <w:pStyle w:val="ListParagraph"/>
        <w:numPr>
          <w:ilvl w:val="0"/>
          <w:numId w:val="42"/>
        </w:numPr>
        <w:tabs>
          <w:tab w:val="left" w:pos="426"/>
        </w:tabs>
        <w:spacing w:line="240" w:lineRule="auto"/>
        <w:ind w:left="0" w:firstLine="0"/>
        <w:jc w:val="both"/>
        <w:rPr>
          <w:rStyle w:val="spctttl"/>
          <w:rFonts w:cstheme="minorHAnsi"/>
          <w:bCs/>
          <w:i/>
          <w:sz w:val="24"/>
          <w:szCs w:val="24"/>
          <w:bdr w:val="none" w:sz="0" w:space="0" w:color="auto" w:frame="1"/>
          <w:shd w:val="clear" w:color="auto" w:fill="FFFFFF"/>
          <w:lang w:val="ro-RO"/>
        </w:rPr>
      </w:pPr>
      <w:r w:rsidRPr="00126C71">
        <w:rPr>
          <w:rStyle w:val="spctttl"/>
          <w:rFonts w:cstheme="minorHAnsi"/>
          <w:bCs/>
          <w:i/>
          <w:sz w:val="24"/>
          <w:szCs w:val="24"/>
          <w:bdr w:val="none" w:sz="0" w:space="0" w:color="auto" w:frame="1"/>
          <w:shd w:val="clear" w:color="auto" w:fill="FFFFFF"/>
          <w:lang w:val="ro-RO"/>
        </w:rPr>
        <w:t>În perioada de construcţie:</w:t>
      </w:r>
    </w:p>
    <w:p w:rsidR="00FE72E4" w:rsidRPr="00FD3DE8" w:rsidRDefault="00FE72E4" w:rsidP="000D6D85">
      <w:pPr>
        <w:pStyle w:val="ListParagraph"/>
        <w:numPr>
          <w:ilvl w:val="0"/>
          <w:numId w:val="40"/>
        </w:numPr>
        <w:tabs>
          <w:tab w:val="left" w:pos="426"/>
        </w:tabs>
        <w:spacing w:line="240" w:lineRule="auto"/>
        <w:ind w:left="426" w:hanging="426"/>
        <w:jc w:val="both"/>
        <w:rPr>
          <w:rStyle w:val="spctttl"/>
          <w:rFonts w:cstheme="minorHAnsi"/>
          <w:bCs/>
          <w:sz w:val="24"/>
          <w:szCs w:val="24"/>
          <w:bdr w:val="none" w:sz="0" w:space="0" w:color="auto" w:frame="1"/>
          <w:shd w:val="clear" w:color="auto" w:fill="FFFFFF"/>
          <w:lang w:val="ro-RO"/>
        </w:rPr>
      </w:pPr>
      <w:r w:rsidRPr="00FD3DE8">
        <w:rPr>
          <w:rStyle w:val="spctttl"/>
          <w:rFonts w:cstheme="minorHAnsi"/>
          <w:bCs/>
          <w:sz w:val="24"/>
          <w:szCs w:val="24"/>
          <w:bdr w:val="none" w:sz="0" w:space="0" w:color="auto" w:frame="1"/>
          <w:shd w:val="clear" w:color="auto" w:fill="FFFFFF"/>
          <w:lang w:val="ro-RO"/>
        </w:rPr>
        <w:lastRenderedPageBreak/>
        <w:t>Alimentarea au energie electrică, în perioada de</w:t>
      </w:r>
      <w:r w:rsidR="00633CBA" w:rsidRPr="00FD3DE8">
        <w:rPr>
          <w:rStyle w:val="spctttl"/>
          <w:rFonts w:cstheme="minorHAnsi"/>
          <w:bCs/>
          <w:sz w:val="24"/>
          <w:szCs w:val="24"/>
          <w:bdr w:val="none" w:sz="0" w:space="0" w:color="auto" w:frame="1"/>
          <w:shd w:val="clear" w:color="auto" w:fill="FFFFFF"/>
          <w:lang w:val="ro-RO"/>
        </w:rPr>
        <w:t xml:space="preserve"> construcție, se va face de la mai multe </w:t>
      </w:r>
      <w:r w:rsidRPr="00FD3DE8">
        <w:rPr>
          <w:rStyle w:val="spctttl"/>
          <w:rFonts w:cstheme="minorHAnsi"/>
          <w:bCs/>
          <w:sz w:val="24"/>
          <w:szCs w:val="24"/>
          <w:bdr w:val="none" w:sz="0" w:space="0" w:color="auto" w:frame="1"/>
          <w:shd w:val="clear" w:color="auto" w:fill="FFFFFF"/>
          <w:lang w:val="ro-RO"/>
        </w:rPr>
        <w:t>generator</w:t>
      </w:r>
      <w:r w:rsidR="00633CBA" w:rsidRPr="00FD3DE8">
        <w:rPr>
          <w:rStyle w:val="spctttl"/>
          <w:rFonts w:cstheme="minorHAnsi"/>
          <w:bCs/>
          <w:sz w:val="24"/>
          <w:szCs w:val="24"/>
          <w:bdr w:val="none" w:sz="0" w:space="0" w:color="auto" w:frame="1"/>
          <w:shd w:val="clear" w:color="auto" w:fill="FFFFFF"/>
          <w:lang w:val="ro-RO"/>
        </w:rPr>
        <w:t>are</w:t>
      </w:r>
      <w:r w:rsidR="009C5022" w:rsidRPr="00FD3DE8">
        <w:rPr>
          <w:rStyle w:val="spctttl"/>
          <w:rFonts w:cstheme="minorHAnsi"/>
          <w:bCs/>
          <w:sz w:val="24"/>
          <w:szCs w:val="24"/>
          <w:bdr w:val="none" w:sz="0" w:space="0" w:color="auto" w:frame="1"/>
          <w:shd w:val="clear" w:color="auto" w:fill="FFFFFF"/>
          <w:lang w:val="ro-RO"/>
        </w:rPr>
        <w:t xml:space="preserve"> și ulterior va fi preluată din S.E.N pentru consumul intern</w:t>
      </w:r>
      <w:r w:rsidRPr="00FD3DE8">
        <w:rPr>
          <w:rFonts w:cstheme="minorHAnsi"/>
          <w:color w:val="000000"/>
          <w:sz w:val="24"/>
          <w:szCs w:val="24"/>
          <w:lang w:val="ro-RO"/>
        </w:rPr>
        <w:t>;</w:t>
      </w:r>
    </w:p>
    <w:p w:rsidR="00FE72E4" w:rsidRPr="00FD3DE8" w:rsidRDefault="00FE72E4" w:rsidP="000D6D85">
      <w:pPr>
        <w:pStyle w:val="ListParagraph"/>
        <w:tabs>
          <w:tab w:val="left" w:pos="426"/>
        </w:tabs>
        <w:spacing w:line="240" w:lineRule="auto"/>
        <w:ind w:left="0"/>
        <w:jc w:val="both"/>
        <w:rPr>
          <w:rStyle w:val="spctttl"/>
          <w:rFonts w:cstheme="minorHAnsi"/>
          <w:b/>
          <w:bCs/>
          <w:sz w:val="24"/>
          <w:szCs w:val="24"/>
          <w:bdr w:val="none" w:sz="0" w:space="0" w:color="auto" w:frame="1"/>
          <w:shd w:val="clear" w:color="auto" w:fill="FFFFFF"/>
          <w:lang w:val="ro-RO"/>
        </w:rPr>
      </w:pPr>
    </w:p>
    <w:p w:rsidR="00FE72E4" w:rsidRPr="00FD3DE8" w:rsidRDefault="00FE72E4" w:rsidP="000D6D85">
      <w:pPr>
        <w:pStyle w:val="ListParagraph"/>
        <w:numPr>
          <w:ilvl w:val="0"/>
          <w:numId w:val="42"/>
        </w:numPr>
        <w:tabs>
          <w:tab w:val="left" w:pos="426"/>
        </w:tabs>
        <w:spacing w:line="240" w:lineRule="auto"/>
        <w:ind w:left="0" w:firstLine="0"/>
        <w:jc w:val="both"/>
        <w:rPr>
          <w:rStyle w:val="spctttl"/>
          <w:rFonts w:cstheme="minorHAnsi"/>
          <w:bCs/>
          <w:i/>
          <w:sz w:val="24"/>
          <w:szCs w:val="24"/>
          <w:bdr w:val="none" w:sz="0" w:space="0" w:color="auto" w:frame="1"/>
          <w:shd w:val="clear" w:color="auto" w:fill="FFFFFF"/>
          <w:lang w:val="ro-RO"/>
        </w:rPr>
      </w:pPr>
      <w:r w:rsidRPr="00FD3DE8">
        <w:rPr>
          <w:rStyle w:val="spctttl"/>
          <w:rFonts w:cstheme="minorHAnsi"/>
          <w:bCs/>
          <w:i/>
          <w:sz w:val="24"/>
          <w:szCs w:val="24"/>
          <w:bdr w:val="none" w:sz="0" w:space="0" w:color="auto" w:frame="1"/>
          <w:shd w:val="clear" w:color="auto" w:fill="FFFFFF"/>
          <w:lang w:val="ro-RO"/>
        </w:rPr>
        <w:t>În perioada de exploatare:</w:t>
      </w:r>
    </w:p>
    <w:p w:rsidR="00FE72E4" w:rsidRPr="00FD3DE8" w:rsidRDefault="00FE72E4" w:rsidP="000D6D85">
      <w:pPr>
        <w:pStyle w:val="ListParagraph"/>
        <w:numPr>
          <w:ilvl w:val="0"/>
          <w:numId w:val="39"/>
        </w:numPr>
        <w:tabs>
          <w:tab w:val="left" w:pos="426"/>
        </w:tabs>
        <w:spacing w:line="240" w:lineRule="auto"/>
        <w:ind w:left="426" w:hanging="426"/>
        <w:jc w:val="both"/>
        <w:rPr>
          <w:rFonts w:cstheme="minorHAnsi"/>
          <w:color w:val="000000" w:themeColor="text1"/>
          <w:sz w:val="24"/>
          <w:szCs w:val="24"/>
          <w:lang w:val="ro-RO"/>
        </w:rPr>
      </w:pPr>
      <w:r w:rsidRPr="00FD3DE8">
        <w:rPr>
          <w:rFonts w:cstheme="minorHAnsi"/>
          <w:sz w:val="24"/>
          <w:szCs w:val="24"/>
          <w:lang w:val="ro-RO"/>
        </w:rPr>
        <w:t>Alimentarea cu energie electrică, în perioada de exploatare, se va realiza cu</w:t>
      </w:r>
      <w:r w:rsidR="00F25811" w:rsidRPr="00FD3DE8">
        <w:rPr>
          <w:rFonts w:cstheme="minorHAnsi"/>
          <w:sz w:val="24"/>
          <w:szCs w:val="24"/>
          <w:lang w:val="ro-RO"/>
        </w:rPr>
        <w:t xml:space="preserve"> energie produsă de panourile</w:t>
      </w:r>
      <w:r w:rsidRPr="00FD3DE8">
        <w:rPr>
          <w:rFonts w:cstheme="minorHAnsi"/>
          <w:sz w:val="24"/>
          <w:szCs w:val="24"/>
          <w:lang w:val="ro-RO"/>
        </w:rPr>
        <w:t xml:space="preserve"> fotovoltaice.</w:t>
      </w:r>
      <w:r w:rsidR="00F25811" w:rsidRPr="00FD3DE8">
        <w:rPr>
          <w:rFonts w:cstheme="minorHAnsi"/>
          <w:sz w:val="24"/>
          <w:szCs w:val="24"/>
          <w:lang w:val="ro-RO"/>
        </w:rPr>
        <w:t xml:space="preserve"> Consumul de energie electrică este relativ scăzut. Energia electrică se va utilizeaza pentru iluminatul și supravegherea încintei parcului.</w:t>
      </w:r>
    </w:p>
    <w:p w:rsidR="00FE72E4" w:rsidRPr="00126C71" w:rsidRDefault="00FE72E4" w:rsidP="000D6D85">
      <w:pPr>
        <w:widowControl w:val="0"/>
        <w:autoSpaceDE w:val="0"/>
        <w:autoSpaceDN w:val="0"/>
        <w:adjustRightInd w:val="0"/>
        <w:spacing w:after="0" w:line="240" w:lineRule="auto"/>
        <w:jc w:val="both"/>
        <w:rPr>
          <w:rFonts w:cstheme="minorHAnsi"/>
          <w:color w:val="000000" w:themeColor="text1"/>
          <w:sz w:val="24"/>
          <w:szCs w:val="24"/>
          <w:lang w:val="ro-RO"/>
        </w:rPr>
      </w:pPr>
    </w:p>
    <w:p w:rsidR="004D01E2" w:rsidRPr="00126C71" w:rsidRDefault="004D01E2" w:rsidP="000D6D85">
      <w:pPr>
        <w:pStyle w:val="ListParagraph"/>
        <w:widowControl w:val="0"/>
        <w:numPr>
          <w:ilvl w:val="0"/>
          <w:numId w:val="12"/>
        </w:numPr>
        <w:shd w:val="clear" w:color="auto" w:fill="FFFFFF"/>
        <w:spacing w:after="0" w:line="240" w:lineRule="auto"/>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descrierea lucrărilor de refacere a amplasamentului în zona a</w:t>
      </w:r>
      <w:r w:rsidR="00C33595" w:rsidRPr="00126C71">
        <w:rPr>
          <w:rFonts w:eastAsia="Times New Roman" w:cstheme="minorHAnsi"/>
          <w:i/>
          <w:color w:val="000000" w:themeColor="text1"/>
          <w:sz w:val="24"/>
          <w:szCs w:val="24"/>
          <w:lang w:val="ro-RO" w:eastAsia="ro-RO"/>
        </w:rPr>
        <w:t>fectată de execuția investiției</w:t>
      </w:r>
    </w:p>
    <w:p w:rsidR="00C33595" w:rsidRPr="00126C71" w:rsidRDefault="00C33595"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4015C" w:rsidRPr="00126C71" w:rsidRDefault="0044015C" w:rsidP="000D6D85">
      <w:pPr>
        <w:widowControl w:val="0"/>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Se vor lua mă</w:t>
      </w:r>
      <w:r w:rsidR="00550AA2" w:rsidRPr="00126C71">
        <w:rPr>
          <w:rFonts w:cstheme="minorHAnsi"/>
          <w:color w:val="000000" w:themeColor="text1"/>
          <w:sz w:val="24"/>
          <w:szCs w:val="24"/>
          <w:lang w:val="ro-RO"/>
        </w:rPr>
        <w:t>sur</w:t>
      </w:r>
      <w:r w:rsidRPr="00126C71">
        <w:rPr>
          <w:rFonts w:cstheme="minorHAnsi"/>
          <w:color w:val="000000" w:themeColor="text1"/>
          <w:sz w:val="24"/>
          <w:szCs w:val="24"/>
          <w:lang w:val="ro-RO"/>
        </w:rPr>
        <w:t>ile necesare ca pe timpul execuției lucrărilor de construcții, pe suprafața deținută de beneficiar, să fie afectate suprafeț</w:t>
      </w:r>
      <w:r w:rsidR="00550AA2" w:rsidRPr="00126C71">
        <w:rPr>
          <w:rFonts w:cstheme="minorHAnsi"/>
          <w:color w:val="000000" w:themeColor="text1"/>
          <w:sz w:val="24"/>
          <w:szCs w:val="24"/>
          <w:lang w:val="ro-RO"/>
        </w:rPr>
        <w:t>e minime de teren</w:t>
      </w:r>
      <w:r w:rsidRPr="00126C71">
        <w:rPr>
          <w:rFonts w:cstheme="minorHAnsi"/>
          <w:color w:val="000000" w:themeColor="text1"/>
          <w:sz w:val="24"/>
          <w:szCs w:val="24"/>
          <w:lang w:val="ro-RO"/>
        </w:rPr>
        <w:t>, respectiv doar cele prevăzute în proiectul tehnic.</w:t>
      </w:r>
    </w:p>
    <w:p w:rsidR="0044015C" w:rsidRPr="00126C71" w:rsidRDefault="0044015C" w:rsidP="000D6D85">
      <w:pPr>
        <w:widowControl w:val="0"/>
        <w:shd w:val="clear" w:color="auto" w:fill="FFFFFF"/>
        <w:spacing w:after="0" w:line="240" w:lineRule="auto"/>
        <w:jc w:val="both"/>
        <w:rPr>
          <w:rFonts w:cstheme="minorHAnsi"/>
          <w:color w:val="000000" w:themeColor="text1"/>
          <w:sz w:val="24"/>
          <w:szCs w:val="24"/>
          <w:lang w:val="ro-RO"/>
        </w:rPr>
      </w:pPr>
    </w:p>
    <w:p w:rsidR="0044015C" w:rsidRPr="00126C71" w:rsidRDefault="0044015C" w:rsidP="000D6D85">
      <w:pPr>
        <w:widowControl w:val="0"/>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Refacerea amplasamentului în zona afectată de execuția investiției presupune evacuarea utilajelor folosite în procesul de edificare a</w:t>
      </w:r>
      <w:r w:rsidR="00342353" w:rsidRPr="00126C71">
        <w:rPr>
          <w:rFonts w:cstheme="minorHAnsi"/>
          <w:color w:val="000000" w:themeColor="text1"/>
          <w:sz w:val="24"/>
          <w:szCs w:val="24"/>
          <w:lang w:val="ro-RO"/>
        </w:rPr>
        <w:t xml:space="preserve"> </w:t>
      </w:r>
      <w:r w:rsidRPr="00126C71">
        <w:rPr>
          <w:rFonts w:cstheme="minorHAnsi"/>
          <w:color w:val="000000" w:themeColor="text1"/>
          <w:sz w:val="24"/>
          <w:szCs w:val="24"/>
          <w:lang w:val="ro-RO"/>
        </w:rPr>
        <w:t xml:space="preserve">construcțiilor, a deșeurilor (materiale de construcții) de pe amplasament și sistematizarea terenului, conform planurilor de execuție. </w:t>
      </w:r>
    </w:p>
    <w:p w:rsidR="0044015C" w:rsidRPr="00126C71" w:rsidRDefault="0044015C" w:rsidP="000D6D85">
      <w:pPr>
        <w:widowControl w:val="0"/>
        <w:shd w:val="clear" w:color="auto" w:fill="FFFFFF"/>
        <w:spacing w:after="0" w:line="240" w:lineRule="auto"/>
        <w:jc w:val="both"/>
        <w:rPr>
          <w:rFonts w:cstheme="minorHAnsi"/>
          <w:color w:val="000000" w:themeColor="text1"/>
          <w:sz w:val="24"/>
          <w:szCs w:val="24"/>
          <w:lang w:val="ro-RO"/>
        </w:rPr>
      </w:pPr>
    </w:p>
    <w:p w:rsidR="00DB0645" w:rsidRPr="00126C71" w:rsidRDefault="0095324A" w:rsidP="000D6D85">
      <w:pPr>
        <w:widowControl w:val="0"/>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Lucrările de amenajare a parcului fotovolta</w:t>
      </w:r>
      <w:r w:rsidR="00AC0AE0" w:rsidRPr="00126C71">
        <w:rPr>
          <w:rFonts w:cstheme="minorHAnsi"/>
          <w:color w:val="000000" w:themeColor="text1"/>
          <w:sz w:val="24"/>
          <w:szCs w:val="24"/>
          <w:lang w:val="ro-RO"/>
        </w:rPr>
        <w:t>ic constau în operațiuni de mică</w:t>
      </w:r>
      <w:r w:rsidRPr="00126C71">
        <w:rPr>
          <w:rFonts w:cstheme="minorHAnsi"/>
          <w:color w:val="000000" w:themeColor="text1"/>
          <w:sz w:val="24"/>
          <w:szCs w:val="24"/>
          <w:lang w:val="ro-RO"/>
        </w:rPr>
        <w:t xml:space="preserve"> ampl</w:t>
      </w:r>
      <w:r w:rsidR="00AC0AE0" w:rsidRPr="00126C71">
        <w:rPr>
          <w:rFonts w:cstheme="minorHAnsi"/>
          <w:color w:val="000000" w:themeColor="text1"/>
          <w:sz w:val="24"/>
          <w:szCs w:val="24"/>
          <w:lang w:val="ro-RO"/>
        </w:rPr>
        <w:t>oare, care vor afecta în mică mă</w:t>
      </w:r>
      <w:r w:rsidRPr="00126C71">
        <w:rPr>
          <w:rFonts w:cstheme="minorHAnsi"/>
          <w:color w:val="000000" w:themeColor="text1"/>
          <w:sz w:val="24"/>
          <w:szCs w:val="24"/>
          <w:lang w:val="ro-RO"/>
        </w:rPr>
        <w:t xml:space="preserve">sură vegetația existentă. </w:t>
      </w:r>
    </w:p>
    <w:p w:rsidR="00DB0645" w:rsidRPr="00126C71" w:rsidRDefault="00DB0645" w:rsidP="000D6D85">
      <w:pPr>
        <w:widowControl w:val="0"/>
        <w:shd w:val="clear" w:color="auto" w:fill="FFFFFF"/>
        <w:spacing w:after="0" w:line="240" w:lineRule="auto"/>
        <w:jc w:val="both"/>
        <w:rPr>
          <w:rFonts w:cstheme="minorHAnsi"/>
          <w:color w:val="000000" w:themeColor="text1"/>
          <w:sz w:val="24"/>
          <w:szCs w:val="24"/>
          <w:lang w:val="ro-RO"/>
        </w:rPr>
      </w:pPr>
    </w:p>
    <w:p w:rsidR="00DB0645" w:rsidRPr="00126C71" w:rsidRDefault="00DB0645" w:rsidP="000D6D85">
      <w:pPr>
        <w:widowControl w:val="0"/>
        <w:shd w:val="clear" w:color="auto" w:fill="FFFFFF"/>
        <w:spacing w:after="0" w:line="240" w:lineRule="auto"/>
        <w:jc w:val="both"/>
        <w:rPr>
          <w:rFonts w:cstheme="minorHAnsi"/>
          <w:color w:val="000000" w:themeColor="text1"/>
          <w:sz w:val="24"/>
          <w:szCs w:val="24"/>
          <w:lang w:val="ro-RO"/>
        </w:rPr>
      </w:pPr>
      <w:r w:rsidRPr="00FD3DE8">
        <w:rPr>
          <w:rFonts w:cstheme="minorHAnsi"/>
          <w:color w:val="000000" w:themeColor="text1"/>
          <w:sz w:val="24"/>
          <w:szCs w:val="24"/>
          <w:lang w:val="ro-RO"/>
        </w:rPr>
        <w:t>Post</w:t>
      </w:r>
      <w:r w:rsidR="00D54387" w:rsidRPr="00FD3DE8">
        <w:rPr>
          <w:rFonts w:cstheme="minorHAnsi"/>
          <w:color w:val="000000" w:themeColor="text1"/>
          <w:sz w:val="24"/>
          <w:szCs w:val="24"/>
          <w:lang w:val="ro-RO"/>
        </w:rPr>
        <w:t xml:space="preserve">ul </w:t>
      </w:r>
      <w:r w:rsidRPr="00FD3DE8">
        <w:rPr>
          <w:rFonts w:cstheme="minorHAnsi"/>
          <w:color w:val="000000" w:themeColor="text1"/>
          <w:sz w:val="24"/>
          <w:szCs w:val="24"/>
          <w:lang w:val="ro-RO"/>
        </w:rPr>
        <w:t>de transformare</w:t>
      </w:r>
      <w:r w:rsidR="0095324A" w:rsidRPr="00FD3DE8">
        <w:rPr>
          <w:rFonts w:cstheme="minorHAnsi"/>
          <w:color w:val="000000" w:themeColor="text1"/>
          <w:sz w:val="24"/>
          <w:szCs w:val="24"/>
          <w:lang w:val="ro-RO"/>
        </w:rPr>
        <w:t xml:space="preserve"> care se amplasează</w:t>
      </w:r>
      <w:r w:rsidRPr="00FD3DE8">
        <w:rPr>
          <w:rFonts w:cstheme="minorHAnsi"/>
          <w:color w:val="000000" w:themeColor="text1"/>
          <w:sz w:val="24"/>
          <w:szCs w:val="24"/>
          <w:lang w:val="ro-RO"/>
        </w:rPr>
        <w:t xml:space="preserve"> pe amplasament</w:t>
      </w:r>
      <w:r w:rsidR="0095324A" w:rsidRPr="00FD3DE8">
        <w:rPr>
          <w:rFonts w:cstheme="minorHAnsi"/>
          <w:color w:val="000000" w:themeColor="text1"/>
          <w:sz w:val="24"/>
          <w:szCs w:val="24"/>
          <w:lang w:val="ro-RO"/>
        </w:rPr>
        <w:t xml:space="preserve">, </w:t>
      </w:r>
      <w:r w:rsidR="00D54387" w:rsidRPr="00FD3DE8">
        <w:rPr>
          <w:rFonts w:cstheme="minorHAnsi"/>
          <w:color w:val="000000" w:themeColor="text1"/>
          <w:sz w:val="24"/>
          <w:szCs w:val="24"/>
          <w:lang w:val="ro-RO"/>
        </w:rPr>
        <w:t>este o</w:t>
      </w:r>
      <w:r w:rsidR="0095324A" w:rsidRPr="00FD3DE8">
        <w:rPr>
          <w:rFonts w:cstheme="minorHAnsi"/>
          <w:color w:val="000000" w:themeColor="text1"/>
          <w:sz w:val="24"/>
          <w:szCs w:val="24"/>
          <w:lang w:val="ro-RO"/>
        </w:rPr>
        <w:t xml:space="preserve"> construcți</w:t>
      </w:r>
      <w:r w:rsidR="00D54387" w:rsidRPr="00FD3DE8">
        <w:rPr>
          <w:rFonts w:cstheme="minorHAnsi"/>
          <w:color w:val="000000" w:themeColor="text1"/>
          <w:sz w:val="24"/>
          <w:szCs w:val="24"/>
          <w:lang w:val="ro-RO"/>
        </w:rPr>
        <w:t>e</w:t>
      </w:r>
      <w:r w:rsidR="0095324A" w:rsidRPr="00FD3DE8">
        <w:rPr>
          <w:rFonts w:cstheme="minorHAnsi"/>
          <w:color w:val="000000" w:themeColor="text1"/>
          <w:sz w:val="24"/>
          <w:szCs w:val="24"/>
          <w:lang w:val="ro-RO"/>
        </w:rPr>
        <w:t xml:space="preserve"> </w:t>
      </w:r>
      <w:r w:rsidR="00D54387" w:rsidRPr="00FD3DE8">
        <w:rPr>
          <w:rFonts w:cstheme="minorHAnsi"/>
          <w:color w:val="000000" w:themeColor="text1"/>
          <w:sz w:val="24"/>
          <w:szCs w:val="24"/>
          <w:lang w:val="ro-RO"/>
        </w:rPr>
        <w:t>de</w:t>
      </w:r>
      <w:r w:rsidR="0095324A" w:rsidRPr="00FD3DE8">
        <w:rPr>
          <w:rFonts w:cstheme="minorHAnsi"/>
          <w:color w:val="000000" w:themeColor="text1"/>
          <w:sz w:val="24"/>
          <w:szCs w:val="24"/>
          <w:lang w:val="ro-RO"/>
        </w:rPr>
        <w:t xml:space="preserve"> dimensiuni mici care se </w:t>
      </w:r>
      <w:r w:rsidR="00D54387" w:rsidRPr="00FD3DE8">
        <w:rPr>
          <w:rFonts w:cstheme="minorHAnsi"/>
          <w:color w:val="000000" w:themeColor="text1"/>
          <w:sz w:val="24"/>
          <w:szCs w:val="24"/>
          <w:lang w:val="ro-RO"/>
        </w:rPr>
        <w:t>montează pe platformă</w:t>
      </w:r>
      <w:r w:rsidRPr="00FD3DE8">
        <w:rPr>
          <w:rFonts w:cstheme="minorHAnsi"/>
          <w:color w:val="000000" w:themeColor="text1"/>
          <w:sz w:val="24"/>
          <w:szCs w:val="24"/>
          <w:lang w:val="ro-RO"/>
        </w:rPr>
        <w:t xml:space="preserve"> betonat</w:t>
      </w:r>
      <w:r w:rsidR="00D54387" w:rsidRPr="00FD3DE8">
        <w:rPr>
          <w:rFonts w:cstheme="minorHAnsi"/>
          <w:color w:val="000000" w:themeColor="text1"/>
          <w:sz w:val="24"/>
          <w:szCs w:val="24"/>
          <w:lang w:val="ro-RO"/>
        </w:rPr>
        <w:t>ă</w:t>
      </w:r>
      <w:r w:rsidRPr="00FD3DE8">
        <w:rPr>
          <w:rFonts w:cstheme="minorHAnsi"/>
          <w:color w:val="000000" w:themeColor="text1"/>
          <w:sz w:val="24"/>
          <w:szCs w:val="24"/>
          <w:lang w:val="ro-RO"/>
        </w:rPr>
        <w:t xml:space="preserve"> de dimensiuni reduse</w:t>
      </w:r>
      <w:r w:rsidR="0095324A" w:rsidRPr="00FD3DE8">
        <w:rPr>
          <w:rFonts w:cstheme="minorHAnsi"/>
          <w:color w:val="000000" w:themeColor="text1"/>
          <w:sz w:val="24"/>
          <w:szCs w:val="24"/>
          <w:lang w:val="ro-RO"/>
        </w:rPr>
        <w:t>.</w:t>
      </w:r>
      <w:r w:rsidR="0095324A" w:rsidRPr="00126C71">
        <w:rPr>
          <w:rFonts w:cstheme="minorHAnsi"/>
          <w:color w:val="000000" w:themeColor="text1"/>
          <w:sz w:val="24"/>
          <w:szCs w:val="24"/>
          <w:lang w:val="ro-RO"/>
        </w:rPr>
        <w:t xml:space="preserve"> </w:t>
      </w:r>
    </w:p>
    <w:p w:rsidR="00DB0645" w:rsidRPr="00126C71" w:rsidRDefault="00DB0645" w:rsidP="000D6D85">
      <w:pPr>
        <w:widowControl w:val="0"/>
        <w:shd w:val="clear" w:color="auto" w:fill="FFFFFF"/>
        <w:spacing w:after="0" w:line="240" w:lineRule="auto"/>
        <w:jc w:val="both"/>
        <w:rPr>
          <w:rFonts w:cstheme="minorHAnsi"/>
          <w:color w:val="000000" w:themeColor="text1"/>
          <w:sz w:val="24"/>
          <w:szCs w:val="24"/>
          <w:lang w:val="ro-RO"/>
        </w:rPr>
      </w:pPr>
    </w:p>
    <w:p w:rsidR="00590173" w:rsidRPr="00126C71" w:rsidRDefault="0095324A" w:rsidP="000D6D85">
      <w:pPr>
        <w:widowControl w:val="0"/>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Panourile fotovoltaice se montează pe un schelet metalic, care nu dispune de fundații</w:t>
      </w:r>
      <w:r w:rsidR="00DB0645" w:rsidRPr="00126C71">
        <w:rPr>
          <w:rFonts w:cstheme="minorHAnsi"/>
          <w:color w:val="000000" w:themeColor="text1"/>
          <w:sz w:val="24"/>
          <w:szCs w:val="24"/>
          <w:lang w:val="ro-RO"/>
        </w:rPr>
        <w:t xml:space="preserve"> proprii, ci sunt doar înfipte î</w:t>
      </w:r>
      <w:r w:rsidRPr="00126C71">
        <w:rPr>
          <w:rFonts w:cstheme="minorHAnsi"/>
          <w:color w:val="000000" w:themeColor="text1"/>
          <w:sz w:val="24"/>
          <w:szCs w:val="24"/>
          <w:lang w:val="ro-RO"/>
        </w:rPr>
        <w:t xml:space="preserve">n pământ. </w:t>
      </w:r>
    </w:p>
    <w:p w:rsidR="00590173" w:rsidRPr="00126C71" w:rsidRDefault="00590173" w:rsidP="000D6D85">
      <w:pPr>
        <w:widowControl w:val="0"/>
        <w:shd w:val="clear" w:color="auto" w:fill="FFFFFF"/>
        <w:spacing w:after="0" w:line="240" w:lineRule="auto"/>
        <w:jc w:val="both"/>
        <w:rPr>
          <w:rFonts w:cstheme="minorHAnsi"/>
          <w:color w:val="000000" w:themeColor="text1"/>
          <w:sz w:val="24"/>
          <w:szCs w:val="24"/>
          <w:lang w:val="ro-RO"/>
        </w:rPr>
      </w:pPr>
    </w:p>
    <w:p w:rsidR="00550AA2" w:rsidRPr="00126C71" w:rsidRDefault="0044015C" w:rsidP="000D6D85">
      <w:pPr>
        <w:widowControl w:val="0"/>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Suprafeț</w:t>
      </w:r>
      <w:r w:rsidR="00550AA2" w:rsidRPr="00126C71">
        <w:rPr>
          <w:rFonts w:cstheme="minorHAnsi"/>
          <w:color w:val="000000" w:themeColor="text1"/>
          <w:sz w:val="24"/>
          <w:szCs w:val="24"/>
          <w:lang w:val="ro-RO"/>
        </w:rPr>
        <w:t>ele ocupate temporar vor fi aduse la starea ini</w:t>
      </w:r>
      <w:r w:rsidRPr="00126C71">
        <w:rPr>
          <w:rFonts w:cstheme="minorHAnsi"/>
          <w:color w:val="000000" w:themeColor="text1"/>
          <w:sz w:val="24"/>
          <w:szCs w:val="24"/>
          <w:lang w:val="ro-RO"/>
        </w:rPr>
        <w:t>țială</w:t>
      </w:r>
      <w:r w:rsidR="00550AA2" w:rsidRPr="00126C71">
        <w:rPr>
          <w:rFonts w:cstheme="minorHAnsi"/>
          <w:color w:val="000000" w:themeColor="text1"/>
          <w:sz w:val="24"/>
          <w:szCs w:val="24"/>
          <w:lang w:val="ro-RO"/>
        </w:rPr>
        <w:t>.</w:t>
      </w:r>
      <w:r w:rsidRPr="00126C71">
        <w:rPr>
          <w:rFonts w:cstheme="minorHAnsi"/>
          <w:color w:val="000000" w:themeColor="text1"/>
          <w:sz w:val="24"/>
          <w:szCs w:val="24"/>
          <w:lang w:val="ro-RO"/>
        </w:rPr>
        <w:t xml:space="preserve"> </w:t>
      </w:r>
      <w:r w:rsidR="00550AA2" w:rsidRPr="00126C71">
        <w:rPr>
          <w:rFonts w:cstheme="minorHAnsi"/>
          <w:color w:val="000000" w:themeColor="text1"/>
          <w:sz w:val="24"/>
          <w:szCs w:val="24"/>
          <w:lang w:val="ro-RO"/>
        </w:rPr>
        <w:t xml:space="preserve">Pentru curățarea </w:t>
      </w:r>
      <w:r w:rsidRPr="00126C71">
        <w:rPr>
          <w:rFonts w:cstheme="minorHAnsi"/>
          <w:color w:val="000000" w:themeColor="text1"/>
          <w:sz w:val="24"/>
          <w:szCs w:val="24"/>
          <w:lang w:val="ro-RO"/>
        </w:rPr>
        <w:t>amplasamentului</w:t>
      </w:r>
      <w:r w:rsidR="00550AA2" w:rsidRPr="00126C71">
        <w:rPr>
          <w:rFonts w:cstheme="minorHAnsi"/>
          <w:color w:val="000000" w:themeColor="text1"/>
          <w:sz w:val="24"/>
          <w:szCs w:val="24"/>
          <w:lang w:val="ro-RO"/>
        </w:rPr>
        <w:t xml:space="preserve"> de deșeurile rezultate în urma șantierului se vor semna contracte de</w:t>
      </w:r>
      <w:r w:rsidRPr="00126C71">
        <w:rPr>
          <w:rFonts w:cstheme="minorHAnsi"/>
          <w:color w:val="000000" w:themeColor="text1"/>
          <w:sz w:val="24"/>
          <w:szCs w:val="24"/>
          <w:lang w:val="ro-RO"/>
        </w:rPr>
        <w:t xml:space="preserve"> </w:t>
      </w:r>
      <w:r w:rsidR="00550AA2" w:rsidRPr="00126C71">
        <w:rPr>
          <w:rFonts w:cstheme="minorHAnsi"/>
          <w:color w:val="000000" w:themeColor="text1"/>
          <w:sz w:val="24"/>
          <w:szCs w:val="24"/>
          <w:lang w:val="ro-RO"/>
        </w:rPr>
        <w:t>preluare a acestora, cu firma de salubritate prestatoare în zonă.</w:t>
      </w:r>
    </w:p>
    <w:p w:rsidR="0044015C" w:rsidRPr="00126C71" w:rsidRDefault="0044015C"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D01E2" w:rsidRPr="00126C71" w:rsidRDefault="004D01E2" w:rsidP="000D6D85">
      <w:pPr>
        <w:pStyle w:val="ListParagraph"/>
        <w:widowControl w:val="0"/>
        <w:numPr>
          <w:ilvl w:val="0"/>
          <w:numId w:val="13"/>
        </w:numPr>
        <w:shd w:val="clear" w:color="auto" w:fill="FFFFFF"/>
        <w:spacing w:after="0" w:line="240" w:lineRule="auto"/>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căi noi de acces sa</w:t>
      </w:r>
      <w:r w:rsidR="00C82391" w:rsidRPr="00126C71">
        <w:rPr>
          <w:rFonts w:eastAsia="Times New Roman" w:cstheme="minorHAnsi"/>
          <w:i/>
          <w:color w:val="000000" w:themeColor="text1"/>
          <w:sz w:val="24"/>
          <w:szCs w:val="24"/>
          <w:lang w:val="ro-RO" w:eastAsia="ro-RO"/>
        </w:rPr>
        <w:t>u schimbări ale celor existente</w:t>
      </w:r>
    </w:p>
    <w:p w:rsidR="00436F14" w:rsidRPr="00126C71" w:rsidRDefault="00436F14" w:rsidP="000D6D85">
      <w:pPr>
        <w:widowControl w:val="0"/>
        <w:shd w:val="clear" w:color="auto" w:fill="FFFFFF"/>
        <w:spacing w:after="0" w:line="240" w:lineRule="auto"/>
        <w:jc w:val="both"/>
        <w:rPr>
          <w:rFonts w:eastAsia="Times New Roman" w:cstheme="minorHAnsi"/>
          <w:i/>
          <w:color w:val="000000" w:themeColor="text1"/>
          <w:sz w:val="24"/>
          <w:szCs w:val="24"/>
          <w:lang w:val="ro-RO" w:eastAsia="ro-RO"/>
        </w:rPr>
      </w:pPr>
    </w:p>
    <w:p w:rsidR="0095324A" w:rsidRPr="00FD3DE8" w:rsidRDefault="0095324A" w:rsidP="000D6D85">
      <w:pPr>
        <w:widowControl w:val="0"/>
        <w:autoSpaceDE w:val="0"/>
        <w:autoSpaceDN w:val="0"/>
        <w:adjustRightInd w:val="0"/>
        <w:spacing w:after="0" w:line="240" w:lineRule="auto"/>
        <w:jc w:val="both"/>
        <w:rPr>
          <w:rFonts w:cstheme="minorHAnsi"/>
          <w:iCs/>
          <w:color w:val="000000" w:themeColor="text1"/>
          <w:sz w:val="24"/>
          <w:szCs w:val="24"/>
          <w:lang w:val="ro-RO"/>
        </w:rPr>
      </w:pPr>
      <w:r w:rsidRPr="00FD3DE8">
        <w:rPr>
          <w:rFonts w:cstheme="minorHAnsi"/>
          <w:iCs/>
          <w:color w:val="000000" w:themeColor="text1"/>
          <w:sz w:val="24"/>
          <w:szCs w:val="24"/>
          <w:lang w:val="ro-RO"/>
        </w:rPr>
        <w:t xml:space="preserve">Accesul se realizează dinspre drumul </w:t>
      </w:r>
      <w:r w:rsidR="00D54387" w:rsidRPr="00FD3DE8">
        <w:rPr>
          <w:rFonts w:cstheme="minorHAnsi"/>
          <w:iCs/>
          <w:color w:val="000000" w:themeColor="text1"/>
          <w:sz w:val="24"/>
          <w:szCs w:val="24"/>
          <w:lang w:val="ro-RO"/>
        </w:rPr>
        <w:t>județean DJ709</w:t>
      </w:r>
      <w:r w:rsidRPr="00FD3DE8">
        <w:rPr>
          <w:rFonts w:cstheme="minorHAnsi"/>
          <w:iCs/>
          <w:color w:val="000000" w:themeColor="text1"/>
          <w:sz w:val="24"/>
          <w:szCs w:val="24"/>
          <w:lang w:val="ro-RO"/>
        </w:rPr>
        <w:t>, prin drumul de exploatare care merge la teren.</w:t>
      </w:r>
    </w:p>
    <w:p w:rsidR="0095324A" w:rsidRPr="00FD3DE8" w:rsidRDefault="0095324A" w:rsidP="000D6D85">
      <w:pPr>
        <w:widowControl w:val="0"/>
        <w:autoSpaceDE w:val="0"/>
        <w:autoSpaceDN w:val="0"/>
        <w:adjustRightInd w:val="0"/>
        <w:spacing w:after="0" w:line="240" w:lineRule="auto"/>
        <w:jc w:val="both"/>
        <w:rPr>
          <w:rFonts w:cstheme="minorHAnsi"/>
          <w:iCs/>
          <w:color w:val="000000" w:themeColor="text1"/>
          <w:sz w:val="24"/>
          <w:szCs w:val="24"/>
          <w:lang w:val="ro-RO"/>
        </w:rPr>
      </w:pPr>
    </w:p>
    <w:p w:rsidR="00A47C8F" w:rsidRPr="00FD3DE8" w:rsidRDefault="0095324A" w:rsidP="000D6D85">
      <w:pPr>
        <w:widowControl w:val="0"/>
        <w:autoSpaceDE w:val="0"/>
        <w:autoSpaceDN w:val="0"/>
        <w:adjustRightInd w:val="0"/>
        <w:spacing w:after="0" w:line="240" w:lineRule="auto"/>
        <w:jc w:val="both"/>
        <w:rPr>
          <w:rFonts w:cstheme="minorHAnsi"/>
          <w:color w:val="000000" w:themeColor="text1"/>
          <w:sz w:val="24"/>
          <w:szCs w:val="24"/>
          <w:lang w:val="ro-RO"/>
        </w:rPr>
      </w:pPr>
      <w:r w:rsidRPr="00FD3DE8">
        <w:rPr>
          <w:rFonts w:cstheme="minorHAnsi"/>
          <w:iCs/>
          <w:color w:val="000000" w:themeColor="text1"/>
          <w:sz w:val="24"/>
          <w:szCs w:val="24"/>
          <w:lang w:val="ro-RO"/>
        </w:rPr>
        <w:t>Drumurile</w:t>
      </w:r>
      <w:r w:rsidR="00436F14" w:rsidRPr="00FD3DE8">
        <w:rPr>
          <w:rFonts w:cstheme="minorHAnsi"/>
          <w:color w:val="000000" w:themeColor="text1"/>
          <w:sz w:val="24"/>
          <w:szCs w:val="24"/>
          <w:lang w:val="ro-RO"/>
        </w:rPr>
        <w:t xml:space="preserve"> </w:t>
      </w:r>
      <w:r w:rsidR="00A47C8F" w:rsidRPr="00FD3DE8">
        <w:rPr>
          <w:rFonts w:cstheme="minorHAnsi"/>
          <w:color w:val="000000" w:themeColor="text1"/>
          <w:sz w:val="24"/>
          <w:szCs w:val="24"/>
          <w:lang w:val="ro-RO"/>
        </w:rPr>
        <w:t>de acces interior au fost proiectat</w:t>
      </w:r>
      <w:r w:rsidRPr="00FD3DE8">
        <w:rPr>
          <w:rFonts w:cstheme="minorHAnsi"/>
          <w:color w:val="000000" w:themeColor="text1"/>
          <w:sz w:val="24"/>
          <w:szCs w:val="24"/>
          <w:lang w:val="ro-RO"/>
        </w:rPr>
        <w:t>e</w:t>
      </w:r>
      <w:r w:rsidR="00A47C8F" w:rsidRPr="00FD3DE8">
        <w:rPr>
          <w:rFonts w:cstheme="minorHAnsi"/>
          <w:color w:val="000000" w:themeColor="text1"/>
          <w:sz w:val="24"/>
          <w:szCs w:val="24"/>
          <w:lang w:val="ro-RO"/>
        </w:rPr>
        <w:t xml:space="preserve"> pentru a putea ușura accesul utilajelor ș</w:t>
      </w:r>
      <w:r w:rsidR="00436F14" w:rsidRPr="00FD3DE8">
        <w:rPr>
          <w:rFonts w:cstheme="minorHAnsi"/>
          <w:color w:val="000000" w:themeColor="text1"/>
          <w:sz w:val="24"/>
          <w:szCs w:val="24"/>
          <w:lang w:val="ro-RO"/>
        </w:rPr>
        <w:t>i autovehiculelor ce deservesc unitatea.</w:t>
      </w:r>
      <w:r w:rsidR="00A47C8F" w:rsidRPr="00FD3DE8">
        <w:rPr>
          <w:rFonts w:cstheme="minorHAnsi"/>
          <w:color w:val="000000" w:themeColor="text1"/>
          <w:sz w:val="24"/>
          <w:szCs w:val="24"/>
          <w:lang w:val="ro-RO"/>
        </w:rPr>
        <w:t xml:space="preserve"> </w:t>
      </w:r>
      <w:r w:rsidR="00AC0AE0" w:rsidRPr="00FD3DE8">
        <w:rPr>
          <w:rFonts w:cstheme="minorHAnsi"/>
          <w:color w:val="000000" w:themeColor="text1"/>
          <w:sz w:val="24"/>
          <w:szCs w:val="24"/>
          <w:lang w:val="ro-RO"/>
        </w:rPr>
        <w:t xml:space="preserve">Drumurile de acces vor ocupa o suprafață de </w:t>
      </w:r>
      <w:r w:rsidR="004B30F4" w:rsidRPr="00FD3DE8">
        <w:rPr>
          <w:rFonts w:cstheme="minorHAnsi"/>
          <w:color w:val="000000" w:themeColor="text1"/>
          <w:sz w:val="24"/>
          <w:szCs w:val="24"/>
          <w:lang w:val="ro-RO"/>
        </w:rPr>
        <w:t>10000</w:t>
      </w:r>
      <w:r w:rsidR="00AC0AE0" w:rsidRPr="00FD3DE8">
        <w:rPr>
          <w:rFonts w:cstheme="minorHAnsi"/>
          <w:color w:val="000000" w:themeColor="text1"/>
          <w:sz w:val="24"/>
          <w:szCs w:val="24"/>
          <w:lang w:val="ro-RO"/>
        </w:rPr>
        <w:t>m</w:t>
      </w:r>
      <w:r w:rsidR="00AC0AE0" w:rsidRPr="00FD3DE8">
        <w:rPr>
          <w:rFonts w:cstheme="minorHAnsi"/>
          <w:color w:val="000000" w:themeColor="text1"/>
          <w:sz w:val="24"/>
          <w:szCs w:val="24"/>
          <w:vertAlign w:val="superscript"/>
          <w:lang w:val="ro-RO"/>
        </w:rPr>
        <w:t>2</w:t>
      </w:r>
      <w:r w:rsidR="00AC0AE0" w:rsidRPr="00FD3DE8">
        <w:rPr>
          <w:rFonts w:cstheme="minorHAnsi"/>
          <w:color w:val="000000" w:themeColor="text1"/>
          <w:sz w:val="24"/>
          <w:szCs w:val="24"/>
          <w:lang w:val="ro-RO"/>
        </w:rPr>
        <w:t xml:space="preserve">  din suprafața totală a parcului.</w:t>
      </w:r>
    </w:p>
    <w:p w:rsidR="00D6190A" w:rsidRPr="00FD3DE8" w:rsidRDefault="00D6190A" w:rsidP="000D6D85">
      <w:pPr>
        <w:widowControl w:val="0"/>
        <w:autoSpaceDE w:val="0"/>
        <w:autoSpaceDN w:val="0"/>
        <w:adjustRightInd w:val="0"/>
        <w:spacing w:after="0" w:line="240" w:lineRule="auto"/>
        <w:jc w:val="both"/>
        <w:rPr>
          <w:rFonts w:cstheme="minorHAnsi"/>
          <w:color w:val="000000" w:themeColor="text1"/>
          <w:sz w:val="24"/>
          <w:szCs w:val="24"/>
          <w:lang w:val="ro-RO"/>
        </w:rPr>
      </w:pPr>
    </w:p>
    <w:p w:rsidR="00436F14" w:rsidRPr="00126C71" w:rsidRDefault="00AC0AE0" w:rsidP="000D6D85">
      <w:pPr>
        <w:widowControl w:val="0"/>
        <w:autoSpaceDE w:val="0"/>
        <w:autoSpaceDN w:val="0"/>
        <w:adjustRightInd w:val="0"/>
        <w:spacing w:after="0" w:line="240" w:lineRule="auto"/>
        <w:jc w:val="both"/>
        <w:rPr>
          <w:rFonts w:cstheme="minorHAnsi"/>
          <w:color w:val="000000" w:themeColor="text1"/>
          <w:sz w:val="24"/>
          <w:szCs w:val="24"/>
          <w:lang w:val="ro-RO"/>
        </w:rPr>
      </w:pPr>
      <w:r w:rsidRPr="00FD3DE8">
        <w:rPr>
          <w:rFonts w:cstheme="minorHAnsi"/>
          <w:color w:val="000000" w:themeColor="text1"/>
          <w:sz w:val="24"/>
          <w:szCs w:val="24"/>
          <w:lang w:val="ro-RO"/>
        </w:rPr>
        <w:t xml:space="preserve">Calea de acces la </w:t>
      </w:r>
      <w:r w:rsidR="004B30F4" w:rsidRPr="00FD3DE8">
        <w:rPr>
          <w:rFonts w:cstheme="minorHAnsi"/>
          <w:color w:val="000000" w:themeColor="text1"/>
          <w:sz w:val="24"/>
          <w:szCs w:val="24"/>
          <w:lang w:val="ro-RO"/>
        </w:rPr>
        <w:t>punctul</w:t>
      </w:r>
      <w:r w:rsidRPr="00FD3DE8">
        <w:rPr>
          <w:rFonts w:cstheme="minorHAnsi"/>
          <w:color w:val="000000" w:themeColor="text1"/>
          <w:sz w:val="24"/>
          <w:szCs w:val="24"/>
          <w:lang w:val="ro-RO"/>
        </w:rPr>
        <w:t xml:space="preserve"> de transformare </w:t>
      </w:r>
      <w:r w:rsidR="00A47C8F" w:rsidRPr="00FD3DE8">
        <w:rPr>
          <w:rFonts w:cstheme="minorHAnsi"/>
          <w:color w:val="000000" w:themeColor="text1"/>
          <w:sz w:val="24"/>
          <w:szCs w:val="24"/>
          <w:lang w:val="ro-RO"/>
        </w:rPr>
        <w:t>va fi realizată din piatră concasată</w:t>
      </w:r>
      <w:r w:rsidR="00436F14" w:rsidRPr="00FD3DE8">
        <w:rPr>
          <w:rFonts w:cstheme="minorHAnsi"/>
          <w:color w:val="000000" w:themeColor="text1"/>
          <w:sz w:val="24"/>
          <w:szCs w:val="24"/>
          <w:lang w:val="ro-RO"/>
        </w:rPr>
        <w:t xml:space="preserve"> pe un suport</w:t>
      </w:r>
      <w:r w:rsidR="00A47C8F" w:rsidRPr="00FD3DE8">
        <w:rPr>
          <w:rFonts w:cstheme="minorHAnsi"/>
          <w:color w:val="000000" w:themeColor="text1"/>
          <w:sz w:val="24"/>
          <w:szCs w:val="24"/>
          <w:lang w:val="ro-RO"/>
        </w:rPr>
        <w:t xml:space="preserve"> balast de 20</w:t>
      </w:r>
      <w:r w:rsidR="00342353" w:rsidRPr="00FD3DE8">
        <w:rPr>
          <w:rFonts w:cstheme="minorHAnsi"/>
          <w:color w:val="000000" w:themeColor="text1"/>
          <w:sz w:val="24"/>
          <w:szCs w:val="24"/>
          <w:lang w:val="ro-RO"/>
        </w:rPr>
        <w:t xml:space="preserve"> </w:t>
      </w:r>
      <w:r w:rsidR="00A47C8F" w:rsidRPr="00FD3DE8">
        <w:rPr>
          <w:rFonts w:cstheme="minorHAnsi"/>
          <w:color w:val="000000" w:themeColor="text1"/>
          <w:sz w:val="24"/>
          <w:szCs w:val="24"/>
          <w:lang w:val="ro-RO"/>
        </w:rPr>
        <w:t>cm. La amenajarea că</w:t>
      </w:r>
      <w:r w:rsidR="00436F14" w:rsidRPr="00FD3DE8">
        <w:rPr>
          <w:rFonts w:cstheme="minorHAnsi"/>
          <w:color w:val="000000" w:themeColor="text1"/>
          <w:sz w:val="24"/>
          <w:szCs w:val="24"/>
          <w:lang w:val="ro-RO"/>
        </w:rPr>
        <w:t>i</w:t>
      </w:r>
      <w:r w:rsidRPr="00FD3DE8">
        <w:rPr>
          <w:rFonts w:cstheme="minorHAnsi"/>
          <w:color w:val="000000" w:themeColor="text1"/>
          <w:sz w:val="24"/>
          <w:szCs w:val="24"/>
          <w:lang w:val="ro-RO"/>
        </w:rPr>
        <w:t>i</w:t>
      </w:r>
      <w:r w:rsidR="00436F14" w:rsidRPr="00FD3DE8">
        <w:rPr>
          <w:rFonts w:cstheme="minorHAnsi"/>
          <w:color w:val="000000" w:themeColor="text1"/>
          <w:sz w:val="24"/>
          <w:szCs w:val="24"/>
          <w:lang w:val="ro-RO"/>
        </w:rPr>
        <w:t xml:space="preserve"> de acces </w:t>
      </w:r>
      <w:r w:rsidR="00A47C8F" w:rsidRPr="00FD3DE8">
        <w:rPr>
          <w:rFonts w:cstheme="minorHAnsi"/>
          <w:color w:val="000000" w:themeColor="text1"/>
          <w:sz w:val="24"/>
          <w:szCs w:val="24"/>
          <w:lang w:val="ro-RO"/>
        </w:rPr>
        <w:t>se are în vedere păstrarea unor suprafețe cât mai mari de sp</w:t>
      </w:r>
      <w:r w:rsidR="00405441" w:rsidRPr="00FD3DE8">
        <w:rPr>
          <w:rFonts w:cstheme="minorHAnsi"/>
          <w:color w:val="000000" w:themeColor="text1"/>
          <w:sz w:val="24"/>
          <w:szCs w:val="24"/>
          <w:lang w:val="ro-RO"/>
        </w:rPr>
        <w:t>a</w:t>
      </w:r>
      <w:r w:rsidR="00A47C8F" w:rsidRPr="00FD3DE8">
        <w:rPr>
          <w:rFonts w:cstheme="minorHAnsi"/>
          <w:color w:val="000000" w:themeColor="text1"/>
          <w:sz w:val="24"/>
          <w:szCs w:val="24"/>
          <w:lang w:val="ro-RO"/>
        </w:rPr>
        <w:t>ț</w:t>
      </w:r>
      <w:r w:rsidR="00436F14" w:rsidRPr="00FD3DE8">
        <w:rPr>
          <w:rFonts w:cstheme="minorHAnsi"/>
          <w:color w:val="000000" w:themeColor="text1"/>
          <w:sz w:val="24"/>
          <w:szCs w:val="24"/>
          <w:lang w:val="ro-RO"/>
        </w:rPr>
        <w:t>iu verde.</w:t>
      </w:r>
    </w:p>
    <w:p w:rsidR="000C1CBA" w:rsidRPr="00126C71" w:rsidRDefault="000C1CBA"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D01E2" w:rsidRPr="00126C71" w:rsidRDefault="004D01E2" w:rsidP="000D6D85">
      <w:pPr>
        <w:pStyle w:val="ListParagraph"/>
        <w:widowControl w:val="0"/>
        <w:numPr>
          <w:ilvl w:val="0"/>
          <w:numId w:val="13"/>
        </w:numPr>
        <w:shd w:val="clear" w:color="auto" w:fill="FFFFFF"/>
        <w:spacing w:after="0" w:line="240" w:lineRule="auto"/>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resursele naturale folosite în construcț</w:t>
      </w:r>
      <w:r w:rsidR="00C82391" w:rsidRPr="00126C71">
        <w:rPr>
          <w:rFonts w:eastAsia="Times New Roman" w:cstheme="minorHAnsi"/>
          <w:i/>
          <w:color w:val="000000" w:themeColor="text1"/>
          <w:sz w:val="24"/>
          <w:szCs w:val="24"/>
          <w:lang w:val="ro-RO" w:eastAsia="ro-RO"/>
        </w:rPr>
        <w:t>ie și funcționare</w:t>
      </w:r>
    </w:p>
    <w:p w:rsidR="00B91ECE" w:rsidRPr="00126C71" w:rsidRDefault="00B91ECE"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A47C8F" w:rsidRPr="00126C71" w:rsidRDefault="00A47C8F"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Resursele naturale ce vor fi folosite în timpul construcției</w:t>
      </w:r>
      <w:r w:rsidR="00AC0AE0" w:rsidRPr="00126C71">
        <w:rPr>
          <w:rFonts w:eastAsia="Times New Roman" w:cstheme="minorHAnsi"/>
          <w:color w:val="000000" w:themeColor="text1"/>
          <w:sz w:val="24"/>
          <w:szCs w:val="24"/>
          <w:lang w:val="ro-RO" w:eastAsia="ro-RO"/>
        </w:rPr>
        <w:t xml:space="preserve"> includ</w:t>
      </w:r>
      <w:r w:rsidR="00FE7202" w:rsidRPr="00126C71">
        <w:rPr>
          <w:rFonts w:eastAsia="Times New Roman" w:cstheme="minorHAnsi"/>
          <w:color w:val="000000" w:themeColor="text1"/>
          <w:sz w:val="24"/>
          <w:szCs w:val="24"/>
          <w:lang w:val="ro-RO" w:eastAsia="ro-RO"/>
        </w:rPr>
        <w:t xml:space="preserve"> materiale</w:t>
      </w:r>
      <w:r w:rsidRPr="00126C71">
        <w:rPr>
          <w:rFonts w:eastAsia="Times New Roman" w:cstheme="minorHAnsi"/>
          <w:color w:val="000000" w:themeColor="text1"/>
          <w:sz w:val="24"/>
          <w:szCs w:val="24"/>
          <w:lang w:val="ro-RO" w:eastAsia="ro-RO"/>
        </w:rPr>
        <w:t xml:space="preserve"> inerte și </w:t>
      </w:r>
      <w:r w:rsidR="00AC0AE0" w:rsidRPr="00126C71">
        <w:rPr>
          <w:rFonts w:eastAsia="Times New Roman" w:cstheme="minorHAnsi"/>
          <w:color w:val="000000" w:themeColor="text1"/>
          <w:sz w:val="24"/>
          <w:szCs w:val="24"/>
          <w:lang w:val="ro-RO" w:eastAsia="ro-RO"/>
        </w:rPr>
        <w:t xml:space="preserve">o serie de </w:t>
      </w:r>
      <w:r w:rsidR="00FE7202" w:rsidRPr="00126C71">
        <w:rPr>
          <w:rFonts w:eastAsia="Times New Roman" w:cstheme="minorHAnsi"/>
          <w:color w:val="000000" w:themeColor="text1"/>
          <w:sz w:val="24"/>
          <w:szCs w:val="24"/>
          <w:lang w:val="ro-RO" w:eastAsia="ro-RO"/>
        </w:rPr>
        <w:t>materialele de construcț</w:t>
      </w:r>
      <w:r w:rsidRPr="00126C71">
        <w:rPr>
          <w:rFonts w:eastAsia="Times New Roman" w:cstheme="minorHAnsi"/>
          <w:color w:val="000000" w:themeColor="text1"/>
          <w:sz w:val="24"/>
          <w:szCs w:val="24"/>
          <w:lang w:val="ro-RO" w:eastAsia="ro-RO"/>
        </w:rPr>
        <w:t>ie.</w:t>
      </w:r>
      <w:r w:rsidR="00FE7202" w:rsidRPr="00126C71">
        <w:rPr>
          <w:rFonts w:eastAsia="Times New Roman" w:cstheme="minorHAnsi"/>
          <w:color w:val="000000" w:themeColor="text1"/>
          <w:sz w:val="24"/>
          <w:szCs w:val="24"/>
          <w:lang w:val="ro-RO" w:eastAsia="ro-RO"/>
        </w:rPr>
        <w:t xml:space="preserve"> </w:t>
      </w:r>
    </w:p>
    <w:p w:rsidR="00FE7202" w:rsidRPr="00126C71" w:rsidRDefault="00FE7202"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FE7202" w:rsidRPr="00126C71" w:rsidRDefault="00FE7202"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Toate lucră</w:t>
      </w:r>
      <w:r w:rsidR="00A47C8F" w:rsidRPr="00126C71">
        <w:rPr>
          <w:rFonts w:eastAsia="Times New Roman" w:cstheme="minorHAnsi"/>
          <w:color w:val="000000" w:themeColor="text1"/>
          <w:sz w:val="24"/>
          <w:szCs w:val="24"/>
          <w:lang w:val="ro-RO" w:eastAsia="ro-RO"/>
        </w:rPr>
        <w:t>rile se v</w:t>
      </w:r>
      <w:r w:rsidRPr="00126C71">
        <w:rPr>
          <w:rFonts w:eastAsia="Times New Roman" w:cstheme="minorHAnsi"/>
          <w:color w:val="000000" w:themeColor="text1"/>
          <w:sz w:val="24"/>
          <w:szCs w:val="24"/>
          <w:lang w:val="ro-RO" w:eastAsia="ro-RO"/>
        </w:rPr>
        <w:t xml:space="preserve">or realiza cu respectarea condițiilor impuse de legislația specifică de mediu și </w:t>
      </w:r>
      <w:r w:rsidR="00342353" w:rsidRPr="00126C71">
        <w:rPr>
          <w:rFonts w:eastAsia="Times New Roman" w:cstheme="minorHAnsi"/>
          <w:color w:val="000000" w:themeColor="text1"/>
          <w:sz w:val="24"/>
          <w:szCs w:val="24"/>
          <w:lang w:val="ro-RO" w:eastAsia="ro-RO"/>
        </w:rPr>
        <w:t xml:space="preserve">cea de </w:t>
      </w:r>
      <w:r w:rsidRPr="00126C71">
        <w:rPr>
          <w:rFonts w:eastAsia="Times New Roman" w:cstheme="minorHAnsi"/>
          <w:color w:val="000000" w:themeColor="text1"/>
          <w:sz w:val="24"/>
          <w:szCs w:val="24"/>
          <w:lang w:val="ro-RO" w:eastAsia="ro-RO"/>
        </w:rPr>
        <w:t>sănatătea și securitatea în muncă</w:t>
      </w:r>
      <w:r w:rsidR="00A47C8F" w:rsidRPr="00126C71">
        <w:rPr>
          <w:rFonts w:eastAsia="Times New Roman" w:cstheme="minorHAnsi"/>
          <w:color w:val="000000" w:themeColor="text1"/>
          <w:sz w:val="24"/>
          <w:szCs w:val="24"/>
          <w:lang w:val="ro-RO" w:eastAsia="ro-RO"/>
        </w:rPr>
        <w:t>.</w:t>
      </w:r>
    </w:p>
    <w:p w:rsidR="00F167F3" w:rsidRPr="00126C71" w:rsidRDefault="00F167F3"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FE7202" w:rsidRPr="00126C71" w:rsidRDefault="00DB0645"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 xml:space="preserve">În perioada de funcționare, </w:t>
      </w:r>
      <w:r w:rsidR="00F167F3" w:rsidRPr="00126C71">
        <w:rPr>
          <w:rFonts w:eastAsia="Times New Roman" w:cstheme="minorHAnsi"/>
          <w:color w:val="000000" w:themeColor="text1"/>
          <w:sz w:val="24"/>
          <w:szCs w:val="24"/>
          <w:lang w:val="ro-RO" w:eastAsia="ro-RO"/>
        </w:rPr>
        <w:t>pa</w:t>
      </w:r>
      <w:r w:rsidRPr="00126C71">
        <w:rPr>
          <w:rFonts w:eastAsia="Times New Roman" w:cstheme="minorHAnsi"/>
          <w:color w:val="000000" w:themeColor="text1"/>
          <w:sz w:val="24"/>
          <w:szCs w:val="24"/>
          <w:lang w:val="ro-RO" w:eastAsia="ro-RO"/>
        </w:rPr>
        <w:t>rcul fotovoltaic folosește energie elect</w:t>
      </w:r>
      <w:r w:rsidR="00F167F3" w:rsidRPr="00126C71">
        <w:rPr>
          <w:rFonts w:eastAsia="Times New Roman" w:cstheme="minorHAnsi"/>
          <w:color w:val="000000" w:themeColor="text1"/>
          <w:sz w:val="24"/>
          <w:szCs w:val="24"/>
          <w:lang w:val="ro-RO" w:eastAsia="ro-RO"/>
        </w:rPr>
        <w:t xml:space="preserve">rică și apă curată (se va utiliza o autocisternă) care va fi folosită la stropirea şi spălarea panourilor cu apă curată, fără detergenți. </w:t>
      </w:r>
    </w:p>
    <w:p w:rsidR="00F167F3" w:rsidRPr="00126C71" w:rsidRDefault="00F167F3"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D01E2" w:rsidRPr="00126C71" w:rsidRDefault="004D01E2" w:rsidP="000D6D85">
      <w:pPr>
        <w:pStyle w:val="ListParagraph"/>
        <w:widowControl w:val="0"/>
        <w:numPr>
          <w:ilvl w:val="0"/>
          <w:numId w:val="13"/>
        </w:numPr>
        <w:shd w:val="clear" w:color="auto" w:fill="FFFFFF"/>
        <w:spacing w:after="0" w:line="240" w:lineRule="auto"/>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metode f</w:t>
      </w:r>
      <w:r w:rsidR="00C82391" w:rsidRPr="00126C71">
        <w:rPr>
          <w:rFonts w:eastAsia="Times New Roman" w:cstheme="minorHAnsi"/>
          <w:i/>
          <w:color w:val="000000" w:themeColor="text1"/>
          <w:sz w:val="24"/>
          <w:szCs w:val="24"/>
          <w:lang w:val="ro-RO" w:eastAsia="ro-RO"/>
        </w:rPr>
        <w:t>olosite în construcție/demolare</w:t>
      </w:r>
    </w:p>
    <w:p w:rsidR="00FE7202" w:rsidRPr="00126C71" w:rsidRDefault="00FE7202" w:rsidP="000D6D85">
      <w:pPr>
        <w:widowControl w:val="0"/>
        <w:autoSpaceDE w:val="0"/>
        <w:autoSpaceDN w:val="0"/>
        <w:adjustRightInd w:val="0"/>
        <w:spacing w:after="0" w:line="240" w:lineRule="auto"/>
        <w:jc w:val="both"/>
        <w:rPr>
          <w:rFonts w:cstheme="minorHAnsi"/>
          <w:color w:val="000000" w:themeColor="text1"/>
          <w:sz w:val="24"/>
          <w:szCs w:val="24"/>
          <w:lang w:val="ro-RO"/>
        </w:rPr>
      </w:pPr>
    </w:p>
    <w:p w:rsidR="00FE7202" w:rsidRPr="00126C71" w:rsidRDefault="00FE7202" w:rsidP="000D6D85">
      <w:pPr>
        <w:widowControl w:val="0"/>
        <w:autoSpaceDE w:val="0"/>
        <w:autoSpaceDN w:val="0"/>
        <w:adjustRightInd w:val="0"/>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 xml:space="preserve">Metodele de construcție vor fi cele </w:t>
      </w:r>
      <w:r w:rsidR="00342353" w:rsidRPr="00126C71">
        <w:rPr>
          <w:rFonts w:cstheme="minorHAnsi"/>
          <w:color w:val="000000" w:themeColor="text1"/>
          <w:sz w:val="24"/>
          <w:szCs w:val="24"/>
          <w:lang w:val="ro-RO"/>
        </w:rPr>
        <w:t xml:space="preserve">specializate, impuse prin lege. Construcția se va realiza </w:t>
      </w:r>
      <w:r w:rsidRPr="00126C71">
        <w:rPr>
          <w:rFonts w:cstheme="minorHAnsi"/>
          <w:color w:val="000000" w:themeColor="text1"/>
          <w:sz w:val="24"/>
          <w:szCs w:val="24"/>
          <w:lang w:val="ro-RO"/>
        </w:rPr>
        <w:t xml:space="preserve">cu </w:t>
      </w:r>
      <w:r w:rsidR="00342353" w:rsidRPr="00126C71">
        <w:rPr>
          <w:rFonts w:cstheme="minorHAnsi"/>
          <w:color w:val="000000" w:themeColor="text1"/>
          <w:sz w:val="24"/>
          <w:szCs w:val="24"/>
          <w:lang w:val="ro-RO"/>
        </w:rPr>
        <w:t xml:space="preserve">o </w:t>
      </w:r>
      <w:r w:rsidRPr="00126C71">
        <w:rPr>
          <w:rFonts w:cstheme="minorHAnsi"/>
          <w:color w:val="000000" w:themeColor="text1"/>
          <w:sz w:val="24"/>
          <w:szCs w:val="24"/>
          <w:lang w:val="ro-RO"/>
        </w:rPr>
        <w:t>firmă de construcții c</w:t>
      </w:r>
      <w:r w:rsidR="00342353" w:rsidRPr="00126C71">
        <w:rPr>
          <w:rFonts w:cstheme="minorHAnsi"/>
          <w:color w:val="000000" w:themeColor="text1"/>
          <w:sz w:val="24"/>
          <w:szCs w:val="24"/>
          <w:lang w:val="ro-RO"/>
        </w:rPr>
        <w:t xml:space="preserve">e are experiență în domeniu iar toate lucrăriile vor fi verificate de un </w:t>
      </w:r>
      <w:r w:rsidRPr="00126C71">
        <w:rPr>
          <w:rFonts w:cstheme="minorHAnsi"/>
          <w:color w:val="000000" w:themeColor="text1"/>
          <w:sz w:val="24"/>
          <w:szCs w:val="24"/>
          <w:lang w:val="ro-RO"/>
        </w:rPr>
        <w:t xml:space="preserve">diriginte de șantier care </w:t>
      </w:r>
      <w:r w:rsidR="00342353" w:rsidRPr="00126C71">
        <w:rPr>
          <w:rFonts w:cstheme="minorHAnsi"/>
          <w:color w:val="000000" w:themeColor="text1"/>
          <w:sz w:val="24"/>
          <w:szCs w:val="24"/>
          <w:lang w:val="ro-RO"/>
        </w:rPr>
        <w:t>va supraveghea</w:t>
      </w:r>
      <w:r w:rsidRPr="00126C71">
        <w:rPr>
          <w:rFonts w:cstheme="minorHAnsi"/>
          <w:color w:val="000000" w:themeColor="text1"/>
          <w:sz w:val="24"/>
          <w:szCs w:val="24"/>
          <w:lang w:val="ro-RO"/>
        </w:rPr>
        <w:t xml:space="preserve"> toate fazele determinante ale</w:t>
      </w:r>
      <w:r w:rsidR="00295ECC" w:rsidRPr="00126C71">
        <w:rPr>
          <w:rFonts w:cstheme="minorHAnsi"/>
          <w:color w:val="000000" w:themeColor="text1"/>
          <w:sz w:val="24"/>
          <w:szCs w:val="24"/>
          <w:lang w:val="ro-RO"/>
        </w:rPr>
        <w:t xml:space="preserve"> </w:t>
      </w:r>
      <w:r w:rsidRPr="00126C71">
        <w:rPr>
          <w:rFonts w:cstheme="minorHAnsi"/>
          <w:color w:val="000000" w:themeColor="text1"/>
          <w:sz w:val="24"/>
          <w:szCs w:val="24"/>
          <w:lang w:val="ro-RO"/>
        </w:rPr>
        <w:t>execuției</w:t>
      </w:r>
      <w:r w:rsidR="00295ECC" w:rsidRPr="00126C71">
        <w:rPr>
          <w:rFonts w:cstheme="minorHAnsi"/>
          <w:color w:val="000000" w:themeColor="text1"/>
          <w:sz w:val="24"/>
          <w:szCs w:val="24"/>
          <w:lang w:val="ro-RO"/>
        </w:rPr>
        <w:t xml:space="preserve">. </w:t>
      </w:r>
    </w:p>
    <w:p w:rsidR="00F167F3" w:rsidRPr="00126C71" w:rsidRDefault="00F167F3" w:rsidP="000D6D85">
      <w:pPr>
        <w:widowControl w:val="0"/>
        <w:autoSpaceDE w:val="0"/>
        <w:autoSpaceDN w:val="0"/>
        <w:adjustRightInd w:val="0"/>
        <w:spacing w:after="0" w:line="240" w:lineRule="auto"/>
        <w:jc w:val="both"/>
        <w:rPr>
          <w:rFonts w:cstheme="minorHAnsi"/>
          <w:color w:val="000000" w:themeColor="text1"/>
          <w:sz w:val="24"/>
          <w:szCs w:val="24"/>
          <w:lang w:val="ro-RO"/>
        </w:rPr>
      </w:pPr>
    </w:p>
    <w:p w:rsidR="00F167F3" w:rsidRPr="00126C71" w:rsidRDefault="00F167F3" w:rsidP="000D6D85">
      <w:pPr>
        <w:widowControl w:val="0"/>
        <w:autoSpaceDE w:val="0"/>
        <w:autoSpaceDN w:val="0"/>
        <w:adjustRightInd w:val="0"/>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Metode folosite:</w:t>
      </w:r>
    </w:p>
    <w:p w:rsidR="00F167F3" w:rsidRPr="00126C71" w:rsidRDefault="00F167F3" w:rsidP="000D6D85">
      <w:pPr>
        <w:widowControl w:val="0"/>
        <w:autoSpaceDE w:val="0"/>
        <w:autoSpaceDN w:val="0"/>
        <w:adjustRightInd w:val="0"/>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 lucrări de tasare;</w:t>
      </w:r>
    </w:p>
    <w:p w:rsidR="00F167F3" w:rsidRPr="00126C71" w:rsidRDefault="00F167F3" w:rsidP="000D6D85">
      <w:pPr>
        <w:widowControl w:val="0"/>
        <w:autoSpaceDE w:val="0"/>
        <w:autoSpaceDN w:val="0"/>
        <w:adjustRightInd w:val="0"/>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 lucrări de sistematizare pe verticală;</w:t>
      </w:r>
    </w:p>
    <w:p w:rsidR="00F167F3" w:rsidRPr="00126C71" w:rsidRDefault="00F167F3" w:rsidP="000D6D85">
      <w:pPr>
        <w:widowControl w:val="0"/>
        <w:autoSpaceDE w:val="0"/>
        <w:autoSpaceDN w:val="0"/>
        <w:adjustRightInd w:val="0"/>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 lucrări de excavare a șanțurilor pentru cablurile electrice;</w:t>
      </w:r>
    </w:p>
    <w:p w:rsidR="00F167F3" w:rsidRPr="00126C71" w:rsidRDefault="00F167F3" w:rsidP="000D6D85">
      <w:pPr>
        <w:widowControl w:val="0"/>
        <w:autoSpaceDE w:val="0"/>
        <w:autoSpaceDN w:val="0"/>
        <w:adjustRightInd w:val="0"/>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 lucrări de mo</w:t>
      </w:r>
      <w:r w:rsidR="004B30F4" w:rsidRPr="00126C71">
        <w:rPr>
          <w:rFonts w:cstheme="minorHAnsi"/>
          <w:color w:val="000000" w:themeColor="text1"/>
          <w:sz w:val="24"/>
          <w:szCs w:val="24"/>
          <w:lang w:val="ro-RO"/>
        </w:rPr>
        <w:t xml:space="preserve">ntaj al panourilor fotovoltaice, a </w:t>
      </w:r>
      <w:r w:rsidRPr="00126C71">
        <w:rPr>
          <w:rFonts w:cstheme="minorHAnsi"/>
          <w:color w:val="000000" w:themeColor="text1"/>
          <w:sz w:val="24"/>
          <w:szCs w:val="24"/>
          <w:lang w:val="ro-RO"/>
        </w:rPr>
        <w:t>a posturilor de transformare.</w:t>
      </w:r>
    </w:p>
    <w:p w:rsidR="00F167F3" w:rsidRPr="00126C71" w:rsidRDefault="00F167F3" w:rsidP="000D6D85">
      <w:pPr>
        <w:widowControl w:val="0"/>
        <w:autoSpaceDE w:val="0"/>
        <w:autoSpaceDN w:val="0"/>
        <w:adjustRightInd w:val="0"/>
        <w:spacing w:after="0" w:line="240" w:lineRule="auto"/>
        <w:jc w:val="both"/>
        <w:rPr>
          <w:rFonts w:cstheme="minorHAnsi"/>
          <w:color w:val="000000" w:themeColor="text1"/>
          <w:sz w:val="24"/>
          <w:szCs w:val="24"/>
          <w:lang w:val="ro-RO"/>
        </w:rPr>
      </w:pPr>
    </w:p>
    <w:p w:rsidR="00295ECC" w:rsidRPr="00126C71" w:rsidRDefault="00FE7202" w:rsidP="000D6D85">
      <w:pPr>
        <w:widowControl w:val="0"/>
        <w:autoSpaceDE w:val="0"/>
        <w:autoSpaceDN w:val="0"/>
        <w:adjustRightInd w:val="0"/>
        <w:spacing w:after="0" w:line="240" w:lineRule="auto"/>
        <w:jc w:val="both"/>
        <w:rPr>
          <w:rFonts w:eastAsia="Times New Roman" w:cstheme="minorHAnsi"/>
          <w:i/>
          <w:color w:val="000000" w:themeColor="text1"/>
          <w:sz w:val="24"/>
          <w:szCs w:val="24"/>
          <w:lang w:val="ro-RO" w:eastAsia="ro-RO"/>
        </w:rPr>
      </w:pPr>
      <w:r w:rsidRPr="00126C71">
        <w:rPr>
          <w:rFonts w:cstheme="minorHAnsi"/>
          <w:color w:val="000000" w:themeColor="text1"/>
          <w:sz w:val="24"/>
          <w:szCs w:val="24"/>
          <w:lang w:val="ro-RO"/>
        </w:rPr>
        <w:t>Totodată</w:t>
      </w:r>
      <w:r w:rsidR="00342353" w:rsidRPr="00126C71">
        <w:rPr>
          <w:rFonts w:cstheme="minorHAnsi"/>
          <w:color w:val="000000" w:themeColor="text1"/>
          <w:sz w:val="24"/>
          <w:szCs w:val="24"/>
          <w:lang w:val="ro-RO"/>
        </w:rPr>
        <w:t xml:space="preserve">, </w:t>
      </w:r>
      <w:r w:rsidRPr="00126C71">
        <w:rPr>
          <w:rFonts w:cstheme="minorHAnsi"/>
          <w:color w:val="000000" w:themeColor="text1"/>
          <w:sz w:val="24"/>
          <w:szCs w:val="24"/>
          <w:lang w:val="ro-RO"/>
        </w:rPr>
        <w:t xml:space="preserve">se vor lua toate măsurile de </w:t>
      </w:r>
      <w:r w:rsidR="00DB0645" w:rsidRPr="00126C71">
        <w:rPr>
          <w:rFonts w:cstheme="minorHAnsi"/>
          <w:color w:val="000000" w:themeColor="text1"/>
          <w:sz w:val="24"/>
          <w:szCs w:val="24"/>
          <w:lang w:val="ro-RO"/>
        </w:rPr>
        <w:t xml:space="preserve">protecție a mediului, și cele de </w:t>
      </w:r>
      <w:r w:rsidRPr="00126C71">
        <w:rPr>
          <w:rFonts w:cstheme="minorHAnsi"/>
          <w:color w:val="000000" w:themeColor="text1"/>
          <w:sz w:val="24"/>
          <w:szCs w:val="24"/>
          <w:lang w:val="ro-RO"/>
        </w:rPr>
        <w:t>protecție a muncii în ceea ce-i privește pe executanți</w:t>
      </w:r>
      <w:r w:rsidR="00295ECC" w:rsidRPr="00126C71">
        <w:rPr>
          <w:rFonts w:cstheme="minorHAnsi"/>
          <w:color w:val="000000" w:themeColor="text1"/>
          <w:sz w:val="24"/>
          <w:szCs w:val="24"/>
          <w:lang w:val="ro-RO"/>
        </w:rPr>
        <w:t>.</w:t>
      </w:r>
    </w:p>
    <w:p w:rsidR="00FE7202" w:rsidRPr="00126C71" w:rsidRDefault="00FE7202" w:rsidP="000D6D85">
      <w:pPr>
        <w:widowControl w:val="0"/>
        <w:shd w:val="clear" w:color="auto" w:fill="FFFFFF"/>
        <w:spacing w:after="0" w:line="240" w:lineRule="auto"/>
        <w:jc w:val="both"/>
        <w:rPr>
          <w:rFonts w:eastAsia="Times New Roman" w:cstheme="minorHAnsi"/>
          <w:i/>
          <w:color w:val="000000" w:themeColor="text1"/>
          <w:sz w:val="24"/>
          <w:szCs w:val="24"/>
          <w:lang w:val="ro-RO" w:eastAsia="ro-RO"/>
        </w:rPr>
      </w:pPr>
    </w:p>
    <w:p w:rsidR="004D01E2" w:rsidRPr="00126C71" w:rsidRDefault="004D01E2" w:rsidP="000D6D85">
      <w:pPr>
        <w:pStyle w:val="ListParagraph"/>
        <w:widowControl w:val="0"/>
        <w:numPr>
          <w:ilvl w:val="0"/>
          <w:numId w:val="6"/>
        </w:numPr>
        <w:shd w:val="clear" w:color="auto" w:fill="FFFFFF"/>
        <w:spacing w:after="0" w:line="240" w:lineRule="auto"/>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 xml:space="preserve">planul de execuție, cuprinzând faza de construcție, punerea în funcțiune, exploatare, </w:t>
      </w:r>
      <w:r w:rsidR="00C82391" w:rsidRPr="00126C71">
        <w:rPr>
          <w:rFonts w:eastAsia="Times New Roman" w:cstheme="minorHAnsi"/>
          <w:i/>
          <w:color w:val="000000" w:themeColor="text1"/>
          <w:sz w:val="24"/>
          <w:szCs w:val="24"/>
          <w:lang w:val="ro-RO" w:eastAsia="ro-RO"/>
        </w:rPr>
        <w:t>refacere și folosire ulterioară</w:t>
      </w:r>
    </w:p>
    <w:p w:rsidR="005233DB" w:rsidRPr="00126C71" w:rsidRDefault="005233DB"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5233DB" w:rsidRPr="00126C71" w:rsidRDefault="00DB0645" w:rsidP="000D6D85">
      <w:pPr>
        <w:pStyle w:val="Default"/>
        <w:widowControl w:val="0"/>
        <w:jc w:val="both"/>
        <w:rPr>
          <w:rFonts w:asciiTheme="minorHAnsi" w:hAnsiTheme="minorHAnsi" w:cstheme="minorHAnsi"/>
          <w:color w:val="000000" w:themeColor="text1"/>
        </w:rPr>
      </w:pPr>
      <w:r w:rsidRPr="00126C71">
        <w:rPr>
          <w:rFonts w:asciiTheme="minorHAnsi" w:hAnsiTheme="minorHAnsi" w:cstheme="minorHAnsi"/>
          <w:color w:val="000000" w:themeColor="text1"/>
        </w:rPr>
        <w:t>Planul de execuție, incluzâ</w:t>
      </w:r>
      <w:r w:rsidR="005233DB" w:rsidRPr="00126C71">
        <w:rPr>
          <w:rFonts w:asciiTheme="minorHAnsi" w:hAnsiTheme="minorHAnsi" w:cstheme="minorHAnsi"/>
          <w:color w:val="000000" w:themeColor="text1"/>
        </w:rPr>
        <w:t xml:space="preserve">nd toate etapele derulării investiției cât și un grafic elaborat pentru succesiunea lucrărilor, va fi întocmit de către antreprenorul </w:t>
      </w:r>
      <w:r w:rsidR="00AC0AE0" w:rsidRPr="00126C71">
        <w:rPr>
          <w:rFonts w:asciiTheme="minorHAnsi" w:hAnsiTheme="minorHAnsi" w:cstheme="minorHAnsi"/>
          <w:color w:val="000000" w:themeColor="text1"/>
        </w:rPr>
        <w:t xml:space="preserve">general al </w:t>
      </w:r>
      <w:r w:rsidR="005233DB" w:rsidRPr="00126C71">
        <w:rPr>
          <w:rFonts w:asciiTheme="minorHAnsi" w:hAnsiTheme="minorHAnsi" w:cstheme="minorHAnsi"/>
          <w:color w:val="000000" w:themeColor="text1"/>
        </w:rPr>
        <w:t xml:space="preserve">lucrărilor. </w:t>
      </w:r>
    </w:p>
    <w:p w:rsidR="004B30F4" w:rsidRPr="00126C71" w:rsidRDefault="004B30F4" w:rsidP="000D6D85">
      <w:pPr>
        <w:pStyle w:val="Default"/>
        <w:widowControl w:val="0"/>
        <w:jc w:val="both"/>
        <w:rPr>
          <w:rFonts w:asciiTheme="minorHAnsi" w:hAnsiTheme="minorHAnsi" w:cstheme="minorHAnsi"/>
          <w:color w:val="000000" w:themeColor="text1"/>
        </w:rPr>
      </w:pPr>
    </w:p>
    <w:p w:rsidR="004B30F4" w:rsidRPr="00126C71" w:rsidRDefault="004B30F4" w:rsidP="000D6D85">
      <w:pPr>
        <w:pStyle w:val="Default"/>
        <w:widowControl w:val="0"/>
        <w:jc w:val="both"/>
        <w:rPr>
          <w:rFonts w:asciiTheme="minorHAnsi" w:hAnsiTheme="minorHAnsi" w:cstheme="minorHAnsi"/>
          <w:i/>
          <w:color w:val="000000" w:themeColor="text1"/>
        </w:rPr>
      </w:pPr>
      <w:r w:rsidRPr="00126C71">
        <w:rPr>
          <w:rFonts w:asciiTheme="minorHAnsi" w:hAnsiTheme="minorHAnsi" w:cstheme="minorHAnsi"/>
          <w:i/>
          <w:color w:val="000000" w:themeColor="text1"/>
        </w:rPr>
        <w:t>Principalele etape ale învestiției sunt:</w:t>
      </w:r>
    </w:p>
    <w:p w:rsidR="004B30F4" w:rsidRPr="00126C71" w:rsidRDefault="00F0076E" w:rsidP="000D6D85">
      <w:pPr>
        <w:pStyle w:val="Default"/>
        <w:widowControl w:val="0"/>
        <w:numPr>
          <w:ilvl w:val="0"/>
          <w:numId w:val="46"/>
        </w:numPr>
        <w:jc w:val="both"/>
        <w:rPr>
          <w:rFonts w:asciiTheme="minorHAnsi" w:hAnsiTheme="minorHAnsi" w:cstheme="minorHAnsi"/>
          <w:color w:val="000000" w:themeColor="text1"/>
        </w:rPr>
      </w:pPr>
      <w:r w:rsidRPr="00126C71">
        <w:rPr>
          <w:rFonts w:asciiTheme="minorHAnsi" w:hAnsiTheme="minorHAnsi" w:cstheme="minorHAnsi"/>
          <w:color w:val="000000" w:themeColor="text1"/>
        </w:rPr>
        <w:t xml:space="preserve">Achiziții materiale și echipamente: </w:t>
      </w:r>
      <w:r w:rsidR="004B30F4" w:rsidRPr="00126C71">
        <w:rPr>
          <w:rFonts w:asciiTheme="minorHAnsi" w:hAnsiTheme="minorHAnsi" w:cstheme="minorHAnsi"/>
          <w:color w:val="000000" w:themeColor="text1"/>
        </w:rPr>
        <w:t>structuri, cabluri, panouri, invertoare, cutii de distribuție;</w:t>
      </w:r>
    </w:p>
    <w:p w:rsidR="004B30F4" w:rsidRPr="00126C71" w:rsidRDefault="00F0076E" w:rsidP="000D6D85">
      <w:pPr>
        <w:pStyle w:val="Default"/>
        <w:widowControl w:val="0"/>
        <w:numPr>
          <w:ilvl w:val="0"/>
          <w:numId w:val="46"/>
        </w:numPr>
        <w:jc w:val="both"/>
        <w:rPr>
          <w:rFonts w:asciiTheme="minorHAnsi" w:hAnsiTheme="minorHAnsi" w:cstheme="minorHAnsi"/>
          <w:color w:val="000000" w:themeColor="text1"/>
        </w:rPr>
      </w:pPr>
      <w:r w:rsidRPr="00126C71">
        <w:rPr>
          <w:rFonts w:asciiTheme="minorHAnsi" w:hAnsiTheme="minorHAnsi" w:cstheme="minorHAnsi"/>
          <w:color w:val="000000" w:themeColor="text1"/>
        </w:rPr>
        <w:t>Executie centrală fotovoltaică, montare structuri și panouri</w:t>
      </w:r>
      <w:r w:rsidR="004B30F4" w:rsidRPr="00126C71">
        <w:rPr>
          <w:rFonts w:asciiTheme="minorHAnsi" w:hAnsiTheme="minorHAnsi" w:cstheme="minorHAnsi"/>
          <w:color w:val="000000" w:themeColor="text1"/>
        </w:rPr>
        <w:t xml:space="preserve">: </w:t>
      </w:r>
      <w:r w:rsidRPr="00126C71">
        <w:rPr>
          <w:rFonts w:asciiTheme="minorHAnsi" w:hAnsiTheme="minorHAnsi" w:cstheme="minorHAnsi"/>
          <w:color w:val="000000" w:themeColor="text1"/>
        </w:rPr>
        <w:t>trasare poziț</w:t>
      </w:r>
      <w:r w:rsidR="004B30F4" w:rsidRPr="00126C71">
        <w:rPr>
          <w:rFonts w:asciiTheme="minorHAnsi" w:hAnsiTheme="minorHAnsi" w:cstheme="minorHAnsi"/>
          <w:color w:val="000000" w:themeColor="text1"/>
        </w:rPr>
        <w:t xml:space="preserve">ie structuri, </w:t>
      </w:r>
      <w:r w:rsidRPr="00126C71">
        <w:rPr>
          <w:rFonts w:asciiTheme="minorHAnsi" w:hAnsiTheme="minorHAnsi" w:cstheme="minorHAnsi"/>
          <w:color w:val="000000" w:themeColor="text1"/>
        </w:rPr>
        <w:t>instalare structură mecanică</w:t>
      </w:r>
      <w:r w:rsidR="004B30F4" w:rsidRPr="00126C71">
        <w:rPr>
          <w:rFonts w:asciiTheme="minorHAnsi" w:hAnsiTheme="minorHAnsi" w:cstheme="minorHAnsi"/>
          <w:color w:val="000000" w:themeColor="text1"/>
        </w:rPr>
        <w:t xml:space="preserve">, </w:t>
      </w:r>
      <w:r w:rsidRPr="00126C71">
        <w:rPr>
          <w:rFonts w:asciiTheme="minorHAnsi" w:hAnsiTheme="minorHAnsi" w:cstheme="minorHAnsi"/>
          <w:color w:val="000000" w:themeColor="text1"/>
        </w:rPr>
        <w:t>verificare elemente strâ</w:t>
      </w:r>
      <w:r w:rsidR="004B30F4" w:rsidRPr="00126C71">
        <w:rPr>
          <w:rFonts w:asciiTheme="minorHAnsi" w:hAnsiTheme="minorHAnsi" w:cstheme="minorHAnsi"/>
          <w:color w:val="000000" w:themeColor="text1"/>
        </w:rPr>
        <w:t>ngere, montaj p</w:t>
      </w:r>
      <w:r w:rsidRPr="00126C71">
        <w:rPr>
          <w:rFonts w:asciiTheme="minorHAnsi" w:hAnsiTheme="minorHAnsi" w:cstheme="minorHAnsi"/>
          <w:color w:val="000000" w:themeColor="text1"/>
        </w:rPr>
        <w:t>anouri fotovoltaice pe structură</w:t>
      </w:r>
      <w:r w:rsidR="004B30F4" w:rsidRPr="00126C71">
        <w:rPr>
          <w:rFonts w:asciiTheme="minorHAnsi" w:hAnsiTheme="minorHAnsi" w:cstheme="minorHAnsi"/>
          <w:color w:val="000000" w:themeColor="text1"/>
        </w:rPr>
        <w:t xml:space="preserve">, </w:t>
      </w:r>
      <w:r w:rsidRPr="00126C71">
        <w:rPr>
          <w:rFonts w:asciiTheme="minorHAnsi" w:hAnsiTheme="minorHAnsi" w:cstheme="minorHAnsi"/>
          <w:color w:val="000000" w:themeColor="text1"/>
        </w:rPr>
        <w:t>verificare elemente strâ</w:t>
      </w:r>
      <w:r w:rsidR="004B30F4" w:rsidRPr="00126C71">
        <w:rPr>
          <w:rFonts w:asciiTheme="minorHAnsi" w:hAnsiTheme="minorHAnsi" w:cstheme="minorHAnsi"/>
          <w:color w:val="000000" w:themeColor="text1"/>
        </w:rPr>
        <w:t>ngere panouri</w:t>
      </w:r>
      <w:r w:rsidRPr="00126C71">
        <w:rPr>
          <w:rFonts w:asciiTheme="minorHAnsi" w:hAnsiTheme="minorHAnsi" w:cstheme="minorHAnsi"/>
          <w:color w:val="000000" w:themeColor="text1"/>
        </w:rPr>
        <w:t>;</w:t>
      </w:r>
    </w:p>
    <w:p w:rsidR="004B30F4" w:rsidRPr="00126C71" w:rsidRDefault="00F0076E" w:rsidP="000D6D85">
      <w:pPr>
        <w:pStyle w:val="Default"/>
        <w:widowControl w:val="0"/>
        <w:numPr>
          <w:ilvl w:val="0"/>
          <w:numId w:val="46"/>
        </w:numPr>
        <w:jc w:val="both"/>
        <w:rPr>
          <w:rFonts w:asciiTheme="minorHAnsi" w:hAnsiTheme="minorHAnsi" w:cstheme="minorHAnsi"/>
          <w:color w:val="000000" w:themeColor="text1"/>
        </w:rPr>
      </w:pPr>
      <w:r w:rsidRPr="00126C71">
        <w:rPr>
          <w:rFonts w:asciiTheme="minorHAnsi" w:hAnsiTheme="minorHAnsi" w:cstheme="minorHAnsi"/>
          <w:color w:val="000000" w:themeColor="text1"/>
        </w:rPr>
        <w:t>Determinare poziție echipamente electrice;</w:t>
      </w:r>
    </w:p>
    <w:p w:rsidR="004B30F4" w:rsidRPr="00126C71" w:rsidRDefault="00F0076E" w:rsidP="000D6D85">
      <w:pPr>
        <w:pStyle w:val="Default"/>
        <w:widowControl w:val="0"/>
        <w:numPr>
          <w:ilvl w:val="0"/>
          <w:numId w:val="46"/>
        </w:numPr>
        <w:jc w:val="both"/>
        <w:rPr>
          <w:rFonts w:asciiTheme="minorHAnsi" w:hAnsiTheme="minorHAnsi" w:cstheme="minorHAnsi"/>
          <w:color w:val="000000" w:themeColor="text1"/>
        </w:rPr>
      </w:pPr>
      <w:r w:rsidRPr="00126C71">
        <w:rPr>
          <w:rFonts w:asciiTheme="minorHAnsi" w:hAnsiTheme="minorHAnsi" w:cstheme="minorHAnsi"/>
          <w:color w:val="000000" w:themeColor="text1"/>
        </w:rPr>
        <w:t>Montaj cutii de distribuție;</w:t>
      </w:r>
    </w:p>
    <w:p w:rsidR="004B30F4" w:rsidRPr="00126C71" w:rsidRDefault="00A3104C" w:rsidP="000D6D85">
      <w:pPr>
        <w:pStyle w:val="Default"/>
        <w:widowControl w:val="0"/>
        <w:numPr>
          <w:ilvl w:val="0"/>
          <w:numId w:val="46"/>
        </w:numPr>
        <w:jc w:val="both"/>
        <w:rPr>
          <w:rFonts w:asciiTheme="minorHAnsi" w:hAnsiTheme="minorHAnsi" w:cstheme="minorHAnsi"/>
          <w:color w:val="000000" w:themeColor="text1"/>
        </w:rPr>
      </w:pPr>
      <w:r w:rsidRPr="00126C71">
        <w:rPr>
          <w:rFonts w:asciiTheme="minorHAnsi" w:hAnsiTheme="minorHAnsi" w:cstheme="minorHAnsi"/>
          <w:color w:val="000000" w:themeColor="text1"/>
        </w:rPr>
        <w:t>Instalare staț</w:t>
      </w:r>
      <w:r w:rsidR="00F0076E" w:rsidRPr="00126C71">
        <w:rPr>
          <w:rFonts w:asciiTheme="minorHAnsi" w:hAnsiTheme="minorHAnsi" w:cstheme="minorHAnsi"/>
          <w:color w:val="000000" w:themeColor="text1"/>
        </w:rPr>
        <w:t>ie de transformare: executare fundaț</w:t>
      </w:r>
      <w:r w:rsidR="004B30F4" w:rsidRPr="00126C71">
        <w:rPr>
          <w:rFonts w:asciiTheme="minorHAnsi" w:hAnsiTheme="minorHAnsi" w:cstheme="minorHAnsi"/>
          <w:color w:val="000000" w:themeColor="text1"/>
        </w:rPr>
        <w:t>ie trafo</w:t>
      </w:r>
      <w:r w:rsidR="00F0076E" w:rsidRPr="00126C71">
        <w:rPr>
          <w:rFonts w:asciiTheme="minorHAnsi" w:hAnsiTheme="minorHAnsi" w:cstheme="minorHAnsi"/>
          <w:color w:val="000000" w:themeColor="text1"/>
        </w:rPr>
        <w:t>, amplasare la poziț</w:t>
      </w:r>
      <w:r w:rsidR="004B30F4" w:rsidRPr="00126C71">
        <w:rPr>
          <w:rFonts w:asciiTheme="minorHAnsi" w:hAnsiTheme="minorHAnsi" w:cstheme="minorHAnsi"/>
          <w:color w:val="000000" w:themeColor="text1"/>
        </w:rPr>
        <w:t>ie</w:t>
      </w:r>
      <w:r w:rsidR="00F0076E" w:rsidRPr="00126C71">
        <w:rPr>
          <w:rFonts w:asciiTheme="minorHAnsi" w:hAnsiTheme="minorHAnsi" w:cstheme="minorHAnsi"/>
          <w:color w:val="000000" w:themeColor="text1"/>
        </w:rPr>
        <w:t>;</w:t>
      </w:r>
    </w:p>
    <w:p w:rsidR="004B30F4" w:rsidRPr="00126C71" w:rsidRDefault="00F0076E" w:rsidP="000D6D85">
      <w:pPr>
        <w:pStyle w:val="Default"/>
        <w:widowControl w:val="0"/>
        <w:numPr>
          <w:ilvl w:val="0"/>
          <w:numId w:val="46"/>
        </w:numPr>
        <w:jc w:val="both"/>
        <w:rPr>
          <w:rFonts w:asciiTheme="minorHAnsi" w:hAnsiTheme="minorHAnsi" w:cstheme="minorHAnsi"/>
          <w:color w:val="000000" w:themeColor="text1"/>
        </w:rPr>
      </w:pPr>
      <w:r w:rsidRPr="00126C71">
        <w:rPr>
          <w:rFonts w:asciiTheme="minorHAnsi" w:hAnsiTheme="minorHAnsi" w:cstheme="minorHAnsi"/>
          <w:color w:val="000000" w:themeColor="text1"/>
        </w:rPr>
        <w:t>Real</w:t>
      </w:r>
      <w:r w:rsidR="00A3104C" w:rsidRPr="00126C71">
        <w:rPr>
          <w:rFonts w:asciiTheme="minorHAnsi" w:hAnsiTheme="minorHAnsi" w:cstheme="minorHAnsi"/>
          <w:color w:val="000000" w:themeColor="text1"/>
        </w:rPr>
        <w:t>izare trasee electrice: sapatură șanț</w:t>
      </w:r>
      <w:r w:rsidRPr="00126C71">
        <w:rPr>
          <w:rFonts w:asciiTheme="minorHAnsi" w:hAnsiTheme="minorHAnsi" w:cstheme="minorHAnsi"/>
          <w:color w:val="000000" w:themeColor="text1"/>
        </w:rPr>
        <w:t>uri, re</w:t>
      </w:r>
      <w:r w:rsidR="00A3104C" w:rsidRPr="00126C71">
        <w:rPr>
          <w:rFonts w:asciiTheme="minorHAnsi" w:hAnsiTheme="minorHAnsi" w:cstheme="minorHAnsi"/>
          <w:color w:val="000000" w:themeColor="text1"/>
        </w:rPr>
        <w:t>alizare pat nisip inferior (dacă este cazul), tragere cabluri în tuburi de protecție (dacă este cazul), pozare cabluri în ș</w:t>
      </w:r>
      <w:r w:rsidRPr="00126C71">
        <w:rPr>
          <w:rFonts w:asciiTheme="minorHAnsi" w:hAnsiTheme="minorHAnsi" w:cstheme="minorHAnsi"/>
          <w:color w:val="000000" w:themeColor="text1"/>
        </w:rPr>
        <w:t>an</w:t>
      </w:r>
      <w:r w:rsidR="00A3104C" w:rsidRPr="00126C71">
        <w:rPr>
          <w:rFonts w:asciiTheme="minorHAnsi" w:hAnsiTheme="minorHAnsi" w:cstheme="minorHAnsi"/>
          <w:color w:val="000000" w:themeColor="text1"/>
        </w:rPr>
        <w:t>ț</w:t>
      </w:r>
      <w:r w:rsidRPr="00126C71">
        <w:rPr>
          <w:rFonts w:asciiTheme="minorHAnsi" w:hAnsiTheme="minorHAnsi" w:cstheme="minorHAnsi"/>
          <w:color w:val="000000" w:themeColor="text1"/>
        </w:rPr>
        <w:t xml:space="preserve">, teste </w:t>
      </w:r>
      <w:r w:rsidR="00A3104C" w:rsidRPr="00126C71">
        <w:rPr>
          <w:rFonts w:asciiTheme="minorHAnsi" w:hAnsiTheme="minorHAnsi" w:cstheme="minorHAnsi"/>
          <w:color w:val="000000" w:themeColor="text1"/>
        </w:rPr>
        <w:t>cabluri (continuitate, rezistență izolație dacă</w:t>
      </w:r>
      <w:r w:rsidRPr="00126C71">
        <w:rPr>
          <w:rFonts w:asciiTheme="minorHAnsi" w:hAnsiTheme="minorHAnsi" w:cstheme="minorHAnsi"/>
          <w:color w:val="000000" w:themeColor="text1"/>
        </w:rPr>
        <w:t xml:space="preserve"> este cazul), realizare pat nisip superior, pozare folie protec</w:t>
      </w:r>
      <w:r w:rsidR="00A3104C" w:rsidRPr="00126C71">
        <w:rPr>
          <w:rFonts w:asciiTheme="minorHAnsi" w:hAnsiTheme="minorHAnsi" w:cstheme="minorHAnsi"/>
          <w:color w:val="000000" w:themeColor="text1"/>
        </w:rPr>
        <w:t>ț</w:t>
      </w:r>
      <w:r w:rsidRPr="00126C71">
        <w:rPr>
          <w:rFonts w:asciiTheme="minorHAnsi" w:hAnsiTheme="minorHAnsi" w:cstheme="minorHAnsi"/>
          <w:color w:val="000000" w:themeColor="text1"/>
        </w:rPr>
        <w:t xml:space="preserve">ie, </w:t>
      </w:r>
      <w:r w:rsidR="00A3104C" w:rsidRPr="00126C71">
        <w:rPr>
          <w:rFonts w:asciiTheme="minorHAnsi" w:hAnsiTheme="minorHAnsi" w:cstheme="minorHAnsi"/>
          <w:color w:val="000000" w:themeColor="text1"/>
        </w:rPr>
        <w:t>sigilare șanț</w:t>
      </w:r>
      <w:r w:rsidRPr="00126C71">
        <w:rPr>
          <w:rFonts w:asciiTheme="minorHAnsi" w:hAnsiTheme="minorHAnsi" w:cstheme="minorHAnsi"/>
          <w:color w:val="000000" w:themeColor="text1"/>
        </w:rPr>
        <w:t>uri;</w:t>
      </w:r>
    </w:p>
    <w:p w:rsidR="004B30F4" w:rsidRPr="00126C71" w:rsidRDefault="00F0076E" w:rsidP="000D6D85">
      <w:pPr>
        <w:pStyle w:val="Default"/>
        <w:widowControl w:val="0"/>
        <w:numPr>
          <w:ilvl w:val="0"/>
          <w:numId w:val="46"/>
        </w:numPr>
        <w:jc w:val="both"/>
        <w:rPr>
          <w:rFonts w:asciiTheme="minorHAnsi" w:hAnsiTheme="minorHAnsi" w:cstheme="minorHAnsi"/>
          <w:color w:val="000000" w:themeColor="text1"/>
        </w:rPr>
      </w:pPr>
      <w:r w:rsidRPr="00126C71">
        <w:rPr>
          <w:rFonts w:asciiTheme="minorHAnsi" w:hAnsiTheme="minorHAnsi" w:cstheme="minorHAnsi"/>
          <w:color w:val="000000" w:themeColor="text1"/>
        </w:rPr>
        <w:t>Instalare sistem iluminat parc și sistem paratraznet; e</w:t>
      </w:r>
      <w:r w:rsidR="00A3104C" w:rsidRPr="00126C71">
        <w:rPr>
          <w:rFonts w:asciiTheme="minorHAnsi" w:hAnsiTheme="minorHAnsi" w:cstheme="minorHAnsi"/>
          <w:color w:val="000000" w:themeColor="text1"/>
        </w:rPr>
        <w:t>xecuție fundații stâ</w:t>
      </w:r>
      <w:r w:rsidR="004B30F4" w:rsidRPr="00126C71">
        <w:rPr>
          <w:rFonts w:asciiTheme="minorHAnsi" w:hAnsiTheme="minorHAnsi" w:cstheme="minorHAnsi"/>
          <w:color w:val="000000" w:themeColor="text1"/>
        </w:rPr>
        <w:t>lpi</w:t>
      </w:r>
      <w:r w:rsidRPr="00126C71">
        <w:rPr>
          <w:rFonts w:asciiTheme="minorHAnsi" w:hAnsiTheme="minorHAnsi" w:cstheme="minorHAnsi"/>
          <w:color w:val="000000" w:themeColor="text1"/>
        </w:rPr>
        <w:t>, c</w:t>
      </w:r>
      <w:r w:rsidR="00A3104C" w:rsidRPr="00126C71">
        <w:rPr>
          <w:rFonts w:asciiTheme="minorHAnsi" w:hAnsiTheme="minorHAnsi" w:cstheme="minorHAnsi"/>
          <w:color w:val="000000" w:themeColor="text1"/>
        </w:rPr>
        <w:t>ofrare + instalare stâ</w:t>
      </w:r>
      <w:r w:rsidR="004B30F4" w:rsidRPr="00126C71">
        <w:rPr>
          <w:rFonts w:asciiTheme="minorHAnsi" w:hAnsiTheme="minorHAnsi" w:cstheme="minorHAnsi"/>
          <w:color w:val="000000" w:themeColor="text1"/>
        </w:rPr>
        <w:t>lp + turnat beton</w:t>
      </w:r>
      <w:r w:rsidRPr="00126C71">
        <w:rPr>
          <w:rFonts w:asciiTheme="minorHAnsi" w:hAnsiTheme="minorHAnsi" w:cstheme="minorHAnsi"/>
          <w:color w:val="000000" w:themeColor="text1"/>
        </w:rPr>
        <w:t>, p</w:t>
      </w:r>
      <w:r w:rsidR="00A3104C" w:rsidRPr="00126C71">
        <w:rPr>
          <w:rFonts w:asciiTheme="minorHAnsi" w:hAnsiTheme="minorHAnsi" w:cstheme="minorHAnsi"/>
          <w:color w:val="000000" w:themeColor="text1"/>
        </w:rPr>
        <w:t>ozare cablu electric î</w:t>
      </w:r>
      <w:r w:rsidR="004B30F4" w:rsidRPr="00126C71">
        <w:rPr>
          <w:rFonts w:asciiTheme="minorHAnsi" w:hAnsiTheme="minorHAnsi" w:cstheme="minorHAnsi"/>
          <w:color w:val="000000" w:themeColor="text1"/>
        </w:rPr>
        <w:t>ngropat</w:t>
      </w:r>
      <w:r w:rsidRPr="00126C71">
        <w:rPr>
          <w:rFonts w:asciiTheme="minorHAnsi" w:hAnsiTheme="minorHAnsi" w:cstheme="minorHAnsi"/>
          <w:color w:val="000000" w:themeColor="text1"/>
        </w:rPr>
        <w:t>, r</w:t>
      </w:r>
      <w:r w:rsidR="004B30F4" w:rsidRPr="00126C71">
        <w:rPr>
          <w:rFonts w:asciiTheme="minorHAnsi" w:hAnsiTheme="minorHAnsi" w:cstheme="minorHAnsi"/>
          <w:color w:val="000000" w:themeColor="text1"/>
        </w:rPr>
        <w:t>acord electric</w:t>
      </w:r>
      <w:r w:rsidR="00A3104C" w:rsidRPr="00126C71">
        <w:rPr>
          <w:rFonts w:asciiTheme="minorHAnsi" w:hAnsiTheme="minorHAnsi" w:cstheme="minorHAnsi"/>
          <w:color w:val="000000" w:themeColor="text1"/>
        </w:rPr>
        <w:t>;</w:t>
      </w:r>
    </w:p>
    <w:p w:rsidR="00F0076E" w:rsidRPr="00126C71" w:rsidRDefault="00F0076E" w:rsidP="000D6D85">
      <w:pPr>
        <w:pStyle w:val="Default"/>
        <w:widowControl w:val="0"/>
        <w:numPr>
          <w:ilvl w:val="0"/>
          <w:numId w:val="46"/>
        </w:numPr>
        <w:jc w:val="both"/>
        <w:rPr>
          <w:rFonts w:asciiTheme="minorHAnsi" w:hAnsiTheme="minorHAnsi" w:cstheme="minorHAnsi"/>
          <w:color w:val="000000" w:themeColor="text1"/>
        </w:rPr>
      </w:pPr>
      <w:r w:rsidRPr="00126C71">
        <w:rPr>
          <w:rFonts w:asciiTheme="minorHAnsi" w:hAnsiTheme="minorHAnsi" w:cstheme="minorHAnsi"/>
          <w:color w:val="000000" w:themeColor="text1"/>
        </w:rPr>
        <w:t>Instalare sistem monitorizare;</w:t>
      </w:r>
    </w:p>
    <w:p w:rsidR="004B30F4" w:rsidRPr="00126C71" w:rsidRDefault="00F0076E" w:rsidP="000D6D85">
      <w:pPr>
        <w:pStyle w:val="Default"/>
        <w:widowControl w:val="0"/>
        <w:numPr>
          <w:ilvl w:val="0"/>
          <w:numId w:val="46"/>
        </w:numPr>
        <w:jc w:val="both"/>
        <w:rPr>
          <w:rFonts w:asciiTheme="minorHAnsi" w:hAnsiTheme="minorHAnsi" w:cstheme="minorHAnsi"/>
          <w:color w:val="000000" w:themeColor="text1"/>
        </w:rPr>
      </w:pPr>
      <w:r w:rsidRPr="00126C71">
        <w:rPr>
          <w:rFonts w:asciiTheme="minorHAnsi" w:hAnsiTheme="minorHAnsi" w:cstheme="minorHAnsi"/>
          <w:color w:val="000000" w:themeColor="text1"/>
        </w:rPr>
        <w:lastRenderedPageBreak/>
        <w:t>Racordari electrice sisteme auxiliare;</w:t>
      </w:r>
    </w:p>
    <w:p w:rsidR="004B30F4" w:rsidRPr="00126C71" w:rsidRDefault="00F0076E" w:rsidP="000D6D85">
      <w:pPr>
        <w:pStyle w:val="Default"/>
        <w:widowControl w:val="0"/>
        <w:numPr>
          <w:ilvl w:val="0"/>
          <w:numId w:val="46"/>
        </w:numPr>
        <w:jc w:val="both"/>
        <w:rPr>
          <w:rFonts w:asciiTheme="minorHAnsi" w:hAnsiTheme="minorHAnsi" w:cstheme="minorHAnsi"/>
          <w:color w:val="000000" w:themeColor="text1"/>
        </w:rPr>
      </w:pPr>
      <w:r w:rsidRPr="00126C71">
        <w:rPr>
          <w:rFonts w:asciiTheme="minorHAnsi" w:hAnsiTheme="minorHAnsi" w:cstheme="minorHAnsi"/>
          <w:color w:val="000000" w:themeColor="text1"/>
        </w:rPr>
        <w:t>Conexiuni electrice centrala fotovoltaică;</w:t>
      </w:r>
    </w:p>
    <w:p w:rsidR="004B30F4" w:rsidRPr="00126C71" w:rsidRDefault="00F0076E" w:rsidP="000D6D85">
      <w:pPr>
        <w:pStyle w:val="Default"/>
        <w:widowControl w:val="0"/>
        <w:numPr>
          <w:ilvl w:val="0"/>
          <w:numId w:val="46"/>
        </w:numPr>
        <w:jc w:val="both"/>
        <w:rPr>
          <w:rFonts w:asciiTheme="minorHAnsi" w:hAnsiTheme="minorHAnsi" w:cstheme="minorHAnsi"/>
          <w:color w:val="000000" w:themeColor="text1"/>
        </w:rPr>
      </w:pPr>
      <w:r w:rsidRPr="00126C71">
        <w:rPr>
          <w:rFonts w:asciiTheme="minorHAnsi" w:hAnsiTheme="minorHAnsi" w:cstheme="minorHAnsi"/>
          <w:color w:val="000000" w:themeColor="text1"/>
        </w:rPr>
        <w:t>Teste de func</w:t>
      </w:r>
      <w:r w:rsidR="00A3104C" w:rsidRPr="00126C71">
        <w:rPr>
          <w:rFonts w:asciiTheme="minorHAnsi" w:hAnsiTheme="minorHAnsi" w:cstheme="minorHAnsi"/>
          <w:color w:val="000000" w:themeColor="text1"/>
        </w:rPr>
        <w:t>ț</w:t>
      </w:r>
      <w:r w:rsidRPr="00126C71">
        <w:rPr>
          <w:rFonts w:asciiTheme="minorHAnsi" w:hAnsiTheme="minorHAnsi" w:cstheme="minorHAnsi"/>
          <w:color w:val="000000" w:themeColor="text1"/>
        </w:rPr>
        <w:t>ionare.</w:t>
      </w:r>
    </w:p>
    <w:p w:rsidR="004B30F4" w:rsidRPr="00126C71" w:rsidRDefault="004B30F4" w:rsidP="000D6D85">
      <w:pPr>
        <w:pStyle w:val="Default"/>
        <w:widowControl w:val="0"/>
        <w:jc w:val="both"/>
        <w:rPr>
          <w:rFonts w:asciiTheme="minorHAnsi" w:hAnsiTheme="minorHAnsi" w:cstheme="minorHAnsi"/>
          <w:color w:val="000000" w:themeColor="text1"/>
        </w:rPr>
      </w:pPr>
    </w:p>
    <w:p w:rsidR="00640227" w:rsidRPr="00FD3DE8" w:rsidRDefault="001D3351" w:rsidP="000D6D85">
      <w:pPr>
        <w:widowControl w:val="0"/>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 xml:space="preserve">Termenul de dare în folosință </w:t>
      </w:r>
      <w:r w:rsidR="00DB0645" w:rsidRPr="00126C71">
        <w:rPr>
          <w:rFonts w:cstheme="minorHAnsi"/>
          <w:color w:val="000000" w:themeColor="text1"/>
          <w:sz w:val="24"/>
          <w:szCs w:val="24"/>
          <w:lang w:val="ro-RO"/>
        </w:rPr>
        <w:t xml:space="preserve">a parcului fotovoltaic </w:t>
      </w:r>
      <w:r w:rsidRPr="00126C71">
        <w:rPr>
          <w:rFonts w:cstheme="minorHAnsi"/>
          <w:color w:val="000000" w:themeColor="text1"/>
          <w:sz w:val="24"/>
          <w:szCs w:val="24"/>
          <w:lang w:val="ro-RO"/>
        </w:rPr>
        <w:t>se prezumă</w:t>
      </w:r>
      <w:r w:rsidR="005233DB" w:rsidRPr="00126C71">
        <w:rPr>
          <w:rFonts w:cstheme="minorHAnsi"/>
          <w:color w:val="000000" w:themeColor="text1"/>
          <w:sz w:val="24"/>
          <w:szCs w:val="24"/>
          <w:lang w:val="ro-RO"/>
        </w:rPr>
        <w:t xml:space="preserve"> a fi </w:t>
      </w:r>
      <w:r w:rsidR="00640227" w:rsidRPr="00126C71">
        <w:rPr>
          <w:rFonts w:cstheme="minorHAnsi"/>
          <w:color w:val="000000" w:themeColor="text1"/>
          <w:sz w:val="24"/>
          <w:szCs w:val="24"/>
          <w:lang w:val="ro-RO"/>
        </w:rPr>
        <w:t>sfârș</w:t>
      </w:r>
      <w:r w:rsidRPr="00126C71">
        <w:rPr>
          <w:rFonts w:cstheme="minorHAnsi"/>
          <w:color w:val="000000" w:themeColor="text1"/>
          <w:sz w:val="24"/>
          <w:szCs w:val="24"/>
          <w:lang w:val="ro-RO"/>
        </w:rPr>
        <w:t xml:space="preserve">itul anului </w:t>
      </w:r>
      <w:r w:rsidRPr="00FD3DE8">
        <w:rPr>
          <w:rFonts w:cstheme="minorHAnsi"/>
          <w:color w:val="000000" w:themeColor="text1"/>
          <w:sz w:val="24"/>
          <w:szCs w:val="24"/>
          <w:lang w:val="ro-RO"/>
        </w:rPr>
        <w:t>202</w:t>
      </w:r>
      <w:r w:rsidR="00F167F3" w:rsidRPr="00FD3DE8">
        <w:rPr>
          <w:rFonts w:cstheme="minorHAnsi"/>
          <w:color w:val="000000" w:themeColor="text1"/>
          <w:sz w:val="24"/>
          <w:szCs w:val="24"/>
          <w:lang w:val="ro-RO"/>
        </w:rPr>
        <w:t>4</w:t>
      </w:r>
      <w:r w:rsidRPr="00FD3DE8">
        <w:rPr>
          <w:rFonts w:cstheme="minorHAnsi"/>
          <w:color w:val="000000" w:themeColor="text1"/>
          <w:sz w:val="24"/>
          <w:szCs w:val="24"/>
          <w:lang w:val="ro-RO"/>
        </w:rPr>
        <w:t xml:space="preserve">. </w:t>
      </w:r>
    </w:p>
    <w:p w:rsidR="00640227" w:rsidRPr="00FD3DE8" w:rsidRDefault="00640227" w:rsidP="000D6D85">
      <w:pPr>
        <w:widowControl w:val="0"/>
        <w:shd w:val="clear" w:color="auto" w:fill="FFFFFF"/>
        <w:spacing w:after="0" w:line="240" w:lineRule="auto"/>
        <w:jc w:val="both"/>
        <w:rPr>
          <w:rFonts w:cstheme="minorHAnsi"/>
          <w:color w:val="000000" w:themeColor="text1"/>
          <w:sz w:val="24"/>
          <w:szCs w:val="24"/>
          <w:lang w:val="ro-RO"/>
        </w:rPr>
      </w:pPr>
    </w:p>
    <w:p w:rsidR="005233DB" w:rsidRPr="00126C71" w:rsidRDefault="001D3351"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FD3DE8">
        <w:rPr>
          <w:rFonts w:cstheme="minorHAnsi"/>
          <w:color w:val="000000" w:themeColor="text1"/>
          <w:sz w:val="24"/>
          <w:szCs w:val="24"/>
          <w:lang w:val="ro-RO"/>
        </w:rPr>
        <w:t>Durata normată</w:t>
      </w:r>
      <w:r w:rsidR="00640227" w:rsidRPr="00FD3DE8">
        <w:rPr>
          <w:rFonts w:cstheme="minorHAnsi"/>
          <w:color w:val="000000" w:themeColor="text1"/>
          <w:sz w:val="24"/>
          <w:szCs w:val="24"/>
          <w:lang w:val="ro-RO"/>
        </w:rPr>
        <w:t xml:space="preserve"> de exploatare pentru </w:t>
      </w:r>
      <w:r w:rsidR="00A27091" w:rsidRPr="00FD3DE8">
        <w:rPr>
          <w:rFonts w:cstheme="minorHAnsi"/>
          <w:color w:val="000000" w:themeColor="text1"/>
          <w:sz w:val="24"/>
          <w:szCs w:val="24"/>
          <w:lang w:val="ro-RO"/>
        </w:rPr>
        <w:t>parcul fotovoltaic</w:t>
      </w:r>
      <w:r w:rsidRPr="00FD3DE8">
        <w:rPr>
          <w:rFonts w:cstheme="minorHAnsi"/>
          <w:color w:val="000000" w:themeColor="text1"/>
          <w:sz w:val="24"/>
          <w:szCs w:val="24"/>
          <w:lang w:val="ro-RO"/>
        </w:rPr>
        <w:t xml:space="preserve"> </w:t>
      </w:r>
      <w:r w:rsidR="005233DB" w:rsidRPr="00FD3DE8">
        <w:rPr>
          <w:rFonts w:cstheme="minorHAnsi"/>
          <w:color w:val="000000" w:themeColor="text1"/>
          <w:sz w:val="24"/>
          <w:szCs w:val="24"/>
          <w:lang w:val="ro-RO"/>
        </w:rPr>
        <w:t xml:space="preserve">este de </w:t>
      </w:r>
      <w:r w:rsidRPr="00FD3DE8">
        <w:rPr>
          <w:rFonts w:cstheme="minorHAnsi"/>
          <w:color w:val="000000" w:themeColor="text1"/>
          <w:sz w:val="24"/>
          <w:szCs w:val="24"/>
          <w:lang w:val="ro-RO"/>
        </w:rPr>
        <w:t>25</w:t>
      </w:r>
      <w:r w:rsidR="005233DB" w:rsidRPr="00FD3DE8">
        <w:rPr>
          <w:rFonts w:cstheme="minorHAnsi"/>
          <w:color w:val="000000" w:themeColor="text1"/>
          <w:sz w:val="24"/>
          <w:szCs w:val="24"/>
          <w:lang w:val="ro-RO"/>
        </w:rPr>
        <w:t xml:space="preserve"> de ani.</w:t>
      </w:r>
    </w:p>
    <w:p w:rsidR="000C1CBA" w:rsidRPr="00126C71" w:rsidRDefault="000C1CBA"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D01E2" w:rsidRPr="00126C71" w:rsidRDefault="004D01E2" w:rsidP="000D6D85">
      <w:pPr>
        <w:pStyle w:val="ListParagraph"/>
        <w:widowControl w:val="0"/>
        <w:numPr>
          <w:ilvl w:val="0"/>
          <w:numId w:val="6"/>
        </w:numPr>
        <w:shd w:val="clear" w:color="auto" w:fill="FFFFFF"/>
        <w:spacing w:after="0" w:line="240" w:lineRule="auto"/>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relația cu alte pro</w:t>
      </w:r>
      <w:r w:rsidR="00C82391" w:rsidRPr="00126C71">
        <w:rPr>
          <w:rFonts w:eastAsia="Times New Roman" w:cstheme="minorHAnsi"/>
          <w:i/>
          <w:color w:val="000000" w:themeColor="text1"/>
          <w:sz w:val="24"/>
          <w:szCs w:val="24"/>
          <w:lang w:val="ro-RO" w:eastAsia="ro-RO"/>
        </w:rPr>
        <w:t>iecte existente sau planificate</w:t>
      </w:r>
    </w:p>
    <w:p w:rsidR="009933E7" w:rsidRPr="00126C71" w:rsidRDefault="009933E7"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AC0AE0" w:rsidRPr="00791B37" w:rsidRDefault="00FD3DE8" w:rsidP="000D6D85">
      <w:pPr>
        <w:widowControl w:val="0"/>
        <w:shd w:val="clear" w:color="auto" w:fill="FFFFFF"/>
        <w:spacing w:after="0" w:line="240" w:lineRule="auto"/>
        <w:jc w:val="both"/>
        <w:rPr>
          <w:rFonts w:eastAsia="Times New Roman" w:cstheme="minorHAnsi"/>
          <w:i/>
          <w:color w:val="000000" w:themeColor="text1"/>
          <w:sz w:val="24"/>
          <w:szCs w:val="24"/>
          <w:lang w:val="ro-RO" w:eastAsia="ro-RO"/>
        </w:rPr>
      </w:pPr>
      <w:r w:rsidRPr="00791B37">
        <w:rPr>
          <w:rFonts w:eastAsia="Times New Roman" w:cstheme="minorHAnsi"/>
          <w:color w:val="000000" w:themeColor="text1"/>
          <w:sz w:val="24"/>
          <w:szCs w:val="24"/>
          <w:lang w:val="ro-RO" w:eastAsia="ro-RO"/>
        </w:rPr>
        <w:t xml:space="preserve">În scopul de </w:t>
      </w:r>
      <w:r w:rsidR="00AC0AE0" w:rsidRPr="00791B37">
        <w:rPr>
          <w:rFonts w:eastAsia="Times New Roman" w:cstheme="minorHAnsi"/>
          <w:color w:val="000000" w:themeColor="text1"/>
          <w:sz w:val="24"/>
          <w:szCs w:val="24"/>
          <w:lang w:val="ro-RO" w:eastAsia="ro-RO"/>
        </w:rPr>
        <w:t>a</w:t>
      </w:r>
      <w:r w:rsidRPr="00791B37">
        <w:rPr>
          <w:rFonts w:eastAsia="Times New Roman" w:cstheme="minorHAnsi"/>
          <w:color w:val="000000" w:themeColor="text1"/>
          <w:sz w:val="24"/>
          <w:szCs w:val="24"/>
          <w:lang w:val="ro-RO" w:eastAsia="ro-RO"/>
        </w:rPr>
        <w:t xml:space="preserve"> atrage resurse financiare pentru a </w:t>
      </w:r>
      <w:r w:rsidR="00AC0AE0" w:rsidRPr="00791B37">
        <w:rPr>
          <w:rFonts w:eastAsia="Times New Roman" w:cstheme="minorHAnsi"/>
          <w:color w:val="000000" w:themeColor="text1"/>
          <w:sz w:val="24"/>
          <w:szCs w:val="24"/>
          <w:lang w:val="ro-RO" w:eastAsia="ro-RO"/>
        </w:rPr>
        <w:t xml:space="preserve">realiza această investiție, beneficiarul, </w:t>
      </w:r>
      <w:r w:rsidR="009C5022" w:rsidRPr="00791B37">
        <w:rPr>
          <w:rFonts w:eastAsia="Times New Roman" w:cstheme="minorHAnsi"/>
          <w:color w:val="000000" w:themeColor="text1"/>
          <w:sz w:val="24"/>
          <w:szCs w:val="24"/>
          <w:lang w:val="ro-RO" w:eastAsia="ro-RO"/>
        </w:rPr>
        <w:t>v</w:t>
      </w:r>
      <w:r w:rsidRPr="00791B37">
        <w:rPr>
          <w:rFonts w:eastAsia="Times New Roman" w:cstheme="minorHAnsi"/>
          <w:color w:val="000000" w:themeColor="text1"/>
          <w:sz w:val="24"/>
          <w:szCs w:val="24"/>
          <w:lang w:val="ro-RO" w:eastAsia="ro-RO"/>
        </w:rPr>
        <w:t xml:space="preserve">a depune </w:t>
      </w:r>
      <w:r w:rsidR="00AC0AE0" w:rsidRPr="00791B37">
        <w:rPr>
          <w:rFonts w:eastAsia="Times New Roman" w:cstheme="minorHAnsi"/>
          <w:color w:val="000000" w:themeColor="text1"/>
          <w:sz w:val="24"/>
          <w:szCs w:val="24"/>
          <w:lang w:val="ro-RO" w:eastAsia="ro-RO"/>
        </w:rPr>
        <w:t>un proiect spre finanțare din fonduri europene prin PNRR</w:t>
      </w:r>
      <w:r w:rsidR="00AC0AE0" w:rsidRPr="00791B37">
        <w:rPr>
          <w:rFonts w:eastAsia="Times New Roman" w:cstheme="minorHAnsi"/>
          <w:i/>
          <w:color w:val="000000" w:themeColor="text1"/>
          <w:sz w:val="24"/>
          <w:szCs w:val="24"/>
          <w:lang w:val="ro-RO" w:eastAsia="ro-RO"/>
        </w:rPr>
        <w:t xml:space="preserve">/2022/C6/M ENERGIE/I1./Lansarea unei proceduri de ofertare pentru proiecte de producție de energie din surse regenerabile (energie eoliană și solară), apel competitiv. </w:t>
      </w:r>
    </w:p>
    <w:p w:rsidR="00AC0AE0" w:rsidRPr="00791B37" w:rsidRDefault="00AC0AE0" w:rsidP="000D6D85">
      <w:pPr>
        <w:widowControl w:val="0"/>
        <w:shd w:val="clear" w:color="auto" w:fill="FFFFFF"/>
        <w:spacing w:after="0" w:line="240" w:lineRule="auto"/>
        <w:jc w:val="both"/>
        <w:rPr>
          <w:rFonts w:eastAsia="Times New Roman" w:cstheme="minorHAnsi"/>
          <w:i/>
          <w:color w:val="000000" w:themeColor="text1"/>
          <w:sz w:val="24"/>
          <w:szCs w:val="24"/>
          <w:lang w:val="ro-RO" w:eastAsia="ro-RO"/>
        </w:rPr>
      </w:pPr>
    </w:p>
    <w:p w:rsidR="006B27AE" w:rsidRPr="00791B37" w:rsidRDefault="007026BC" w:rsidP="000D6D85">
      <w:pPr>
        <w:widowControl w:val="0"/>
        <w:shd w:val="clear" w:color="auto" w:fill="FFFFFF"/>
        <w:spacing w:after="0" w:line="240" w:lineRule="auto"/>
        <w:jc w:val="both"/>
        <w:rPr>
          <w:rFonts w:cstheme="minorHAnsi"/>
          <w:color w:val="000000" w:themeColor="text1"/>
          <w:sz w:val="24"/>
          <w:szCs w:val="24"/>
          <w:lang w:val="ro-RO"/>
        </w:rPr>
      </w:pPr>
      <w:r w:rsidRPr="00791B37">
        <w:rPr>
          <w:rFonts w:cstheme="minorHAnsi"/>
          <w:color w:val="000000" w:themeColor="text1"/>
          <w:sz w:val="24"/>
          <w:szCs w:val="24"/>
          <w:lang w:val="ro-RO"/>
        </w:rPr>
        <w:t xml:space="preserve">Proiectul propus a </w:t>
      </w:r>
      <w:r w:rsidR="006B27AE" w:rsidRPr="00791B37">
        <w:rPr>
          <w:rFonts w:cstheme="minorHAnsi"/>
          <w:color w:val="000000" w:themeColor="text1"/>
          <w:sz w:val="24"/>
          <w:szCs w:val="24"/>
          <w:lang w:val="ro-RO"/>
        </w:rPr>
        <w:t xml:space="preserve">fi implementat </w:t>
      </w:r>
      <w:r w:rsidRPr="00791B37">
        <w:rPr>
          <w:rFonts w:cstheme="minorHAnsi"/>
          <w:color w:val="000000" w:themeColor="text1"/>
          <w:sz w:val="24"/>
          <w:szCs w:val="24"/>
          <w:lang w:val="ro-RO"/>
        </w:rPr>
        <w:t>este î</w:t>
      </w:r>
      <w:r w:rsidR="006B27AE" w:rsidRPr="00791B37">
        <w:rPr>
          <w:rFonts w:cstheme="minorHAnsi"/>
          <w:color w:val="000000" w:themeColor="text1"/>
          <w:sz w:val="24"/>
          <w:szCs w:val="24"/>
          <w:lang w:val="ro-RO"/>
        </w:rPr>
        <w:t xml:space="preserve">n </w:t>
      </w:r>
      <w:r w:rsidR="006579DF" w:rsidRPr="00791B37">
        <w:rPr>
          <w:rFonts w:cstheme="minorHAnsi"/>
          <w:color w:val="000000" w:themeColor="text1"/>
          <w:sz w:val="24"/>
          <w:szCs w:val="24"/>
          <w:lang w:val="ro-RO"/>
        </w:rPr>
        <w:t>concordanță</w:t>
      </w:r>
      <w:r w:rsidRPr="00791B37">
        <w:rPr>
          <w:rFonts w:cstheme="minorHAnsi"/>
          <w:color w:val="000000" w:themeColor="text1"/>
          <w:sz w:val="24"/>
          <w:szCs w:val="24"/>
          <w:lang w:val="ro-RO"/>
        </w:rPr>
        <w:t xml:space="preserve"> cu planul de sistemetizare ș</w:t>
      </w:r>
      <w:r w:rsidR="006579DF" w:rsidRPr="00791B37">
        <w:rPr>
          <w:rFonts w:cstheme="minorHAnsi"/>
          <w:color w:val="000000" w:themeColor="text1"/>
          <w:sz w:val="24"/>
          <w:szCs w:val="24"/>
          <w:lang w:val="ro-RO"/>
        </w:rPr>
        <w:t>i dezvoltare a zonei.</w:t>
      </w:r>
      <w:r w:rsidR="00640227" w:rsidRPr="00791B37">
        <w:rPr>
          <w:rFonts w:cstheme="minorHAnsi"/>
          <w:color w:val="000000" w:themeColor="text1"/>
          <w:sz w:val="24"/>
          <w:szCs w:val="24"/>
          <w:lang w:val="ro-RO"/>
        </w:rPr>
        <w:t xml:space="preserve"> </w:t>
      </w:r>
      <w:r w:rsidR="006579DF" w:rsidRPr="00791B37">
        <w:rPr>
          <w:rFonts w:cstheme="minorHAnsi"/>
          <w:color w:val="000000" w:themeColor="text1"/>
          <w:sz w:val="24"/>
          <w:szCs w:val="24"/>
          <w:lang w:val="ro-RO"/>
        </w:rPr>
        <w:t>Investiția</w:t>
      </w:r>
      <w:r w:rsidRPr="00791B37">
        <w:rPr>
          <w:rFonts w:cstheme="minorHAnsi"/>
          <w:color w:val="000000" w:themeColor="text1"/>
          <w:sz w:val="24"/>
          <w:szCs w:val="24"/>
          <w:lang w:val="ro-RO"/>
        </w:rPr>
        <w:t xml:space="preserve"> este î</w:t>
      </w:r>
      <w:r w:rsidR="006579DF" w:rsidRPr="00791B37">
        <w:rPr>
          <w:rFonts w:cstheme="minorHAnsi"/>
          <w:color w:val="000000" w:themeColor="text1"/>
          <w:sz w:val="24"/>
          <w:szCs w:val="24"/>
          <w:lang w:val="ro-RO"/>
        </w:rPr>
        <w:t>n strânsă legă</w:t>
      </w:r>
      <w:r w:rsidRPr="00791B37">
        <w:rPr>
          <w:rFonts w:cstheme="minorHAnsi"/>
          <w:color w:val="000000" w:themeColor="text1"/>
          <w:sz w:val="24"/>
          <w:szCs w:val="24"/>
          <w:lang w:val="ro-RO"/>
        </w:rPr>
        <w:t>tură</w:t>
      </w:r>
      <w:r w:rsidR="006B27AE" w:rsidRPr="00791B37">
        <w:rPr>
          <w:rFonts w:cstheme="minorHAnsi"/>
          <w:color w:val="000000" w:themeColor="text1"/>
          <w:sz w:val="24"/>
          <w:szCs w:val="24"/>
          <w:lang w:val="ro-RO"/>
        </w:rPr>
        <w:t xml:space="preserve"> cu </w:t>
      </w:r>
      <w:r w:rsidRPr="00791B37">
        <w:rPr>
          <w:rFonts w:cstheme="minorHAnsi"/>
          <w:color w:val="000000" w:themeColor="text1"/>
          <w:sz w:val="24"/>
          <w:szCs w:val="24"/>
          <w:lang w:val="ro-RO"/>
        </w:rPr>
        <w:t xml:space="preserve">prioritățile </w:t>
      </w:r>
      <w:r w:rsidR="006579DF" w:rsidRPr="00791B37">
        <w:rPr>
          <w:rFonts w:cstheme="minorHAnsi"/>
          <w:color w:val="000000" w:themeColor="text1"/>
          <w:sz w:val="24"/>
          <w:szCs w:val="24"/>
          <w:lang w:val="ro-RO"/>
        </w:rPr>
        <w:t xml:space="preserve">de </w:t>
      </w:r>
      <w:r w:rsidRPr="00791B37">
        <w:rPr>
          <w:rFonts w:cstheme="minorHAnsi"/>
          <w:color w:val="000000" w:themeColor="text1"/>
          <w:sz w:val="24"/>
          <w:szCs w:val="24"/>
          <w:lang w:val="ro-RO"/>
        </w:rPr>
        <w:t>dezvoltare prevăzute</w:t>
      </w:r>
      <w:r w:rsidR="006579DF" w:rsidRPr="00791B37">
        <w:rPr>
          <w:rFonts w:cstheme="minorHAnsi"/>
          <w:color w:val="000000" w:themeColor="text1"/>
          <w:sz w:val="24"/>
          <w:szCs w:val="24"/>
          <w:lang w:val="ro-RO"/>
        </w:rPr>
        <w:t xml:space="preserve"> Strategia de Dezvoltare și </w:t>
      </w:r>
      <w:r w:rsidRPr="00791B37">
        <w:rPr>
          <w:rFonts w:cstheme="minorHAnsi"/>
          <w:color w:val="000000" w:themeColor="text1"/>
          <w:sz w:val="24"/>
          <w:szCs w:val="24"/>
          <w:lang w:val="ro-RO"/>
        </w:rPr>
        <w:t>î</w:t>
      </w:r>
      <w:r w:rsidR="006B27AE" w:rsidRPr="00791B37">
        <w:rPr>
          <w:rFonts w:cstheme="minorHAnsi"/>
          <w:color w:val="000000" w:themeColor="text1"/>
          <w:sz w:val="24"/>
          <w:szCs w:val="24"/>
          <w:lang w:val="ro-RO"/>
        </w:rPr>
        <w:t xml:space="preserve">n planul de urbanism general </w:t>
      </w:r>
      <w:r w:rsidR="006579DF" w:rsidRPr="00791B37">
        <w:rPr>
          <w:rFonts w:cstheme="minorHAnsi"/>
          <w:color w:val="000000" w:themeColor="text1"/>
          <w:sz w:val="24"/>
          <w:szCs w:val="24"/>
          <w:lang w:val="ro-RO"/>
        </w:rPr>
        <w:t xml:space="preserve">(PUG) a comunei </w:t>
      </w:r>
      <w:r w:rsidR="00823CEB" w:rsidRPr="00791B37">
        <w:rPr>
          <w:rFonts w:cstheme="minorHAnsi"/>
          <w:color w:val="000000" w:themeColor="text1"/>
          <w:sz w:val="24"/>
          <w:szCs w:val="24"/>
          <w:lang w:val="ro-RO"/>
        </w:rPr>
        <w:t>Pâncota</w:t>
      </w:r>
      <w:r w:rsidR="006579DF" w:rsidRPr="00791B37">
        <w:rPr>
          <w:rFonts w:cstheme="minorHAnsi"/>
          <w:color w:val="000000" w:themeColor="text1"/>
          <w:sz w:val="24"/>
          <w:szCs w:val="24"/>
          <w:lang w:val="ro-RO"/>
        </w:rPr>
        <w:t xml:space="preserve">, </w:t>
      </w:r>
      <w:r w:rsidR="006B27AE" w:rsidRPr="00791B37">
        <w:rPr>
          <w:rFonts w:cstheme="minorHAnsi"/>
          <w:color w:val="000000" w:themeColor="text1"/>
          <w:sz w:val="24"/>
          <w:szCs w:val="24"/>
          <w:lang w:val="ro-RO"/>
        </w:rPr>
        <w:t>aprobat</w:t>
      </w:r>
      <w:r w:rsidR="00804C69" w:rsidRPr="00791B37">
        <w:rPr>
          <w:rFonts w:cstheme="minorHAnsi"/>
          <w:color w:val="000000" w:themeColor="text1"/>
          <w:sz w:val="24"/>
          <w:szCs w:val="24"/>
          <w:lang w:val="ro-RO"/>
        </w:rPr>
        <w:t>e</w:t>
      </w:r>
      <w:r w:rsidR="006B27AE" w:rsidRPr="00791B37">
        <w:rPr>
          <w:rFonts w:cstheme="minorHAnsi"/>
          <w:color w:val="000000" w:themeColor="text1"/>
          <w:sz w:val="24"/>
          <w:szCs w:val="24"/>
          <w:lang w:val="ro-RO"/>
        </w:rPr>
        <w:t xml:space="preserve"> de consiliul local.</w:t>
      </w:r>
    </w:p>
    <w:p w:rsidR="00804C69" w:rsidRPr="00791B37" w:rsidRDefault="00804C69" w:rsidP="000D6D85">
      <w:pPr>
        <w:widowControl w:val="0"/>
        <w:shd w:val="clear" w:color="auto" w:fill="FFFFFF"/>
        <w:spacing w:after="0" w:line="240" w:lineRule="auto"/>
        <w:jc w:val="both"/>
        <w:rPr>
          <w:rFonts w:cstheme="minorHAnsi"/>
          <w:color w:val="000000" w:themeColor="text1"/>
          <w:sz w:val="24"/>
          <w:szCs w:val="24"/>
          <w:lang w:val="ro-RO"/>
        </w:rPr>
      </w:pPr>
    </w:p>
    <w:p w:rsidR="006B27AE" w:rsidRPr="00126C71" w:rsidRDefault="00804C69" w:rsidP="000D6D85">
      <w:pPr>
        <w:widowControl w:val="0"/>
        <w:shd w:val="clear" w:color="auto" w:fill="FFFFFF"/>
        <w:spacing w:after="0" w:line="240" w:lineRule="auto"/>
        <w:jc w:val="both"/>
        <w:rPr>
          <w:rFonts w:cstheme="minorHAnsi"/>
          <w:sz w:val="24"/>
          <w:szCs w:val="24"/>
          <w:lang w:val="ro-RO"/>
        </w:rPr>
      </w:pPr>
      <w:r w:rsidRPr="00791B37">
        <w:rPr>
          <w:rFonts w:cstheme="minorHAnsi"/>
          <w:sz w:val="24"/>
          <w:szCs w:val="24"/>
          <w:lang w:val="ro-RO"/>
        </w:rPr>
        <w:t>Nu au fost identificate proiecte în desfășurare în aria de interes a proiectului.</w:t>
      </w:r>
      <w:r w:rsidRPr="00126C71">
        <w:rPr>
          <w:rFonts w:cstheme="minorHAnsi"/>
          <w:sz w:val="24"/>
          <w:szCs w:val="24"/>
          <w:lang w:val="ro-RO"/>
        </w:rPr>
        <w:t xml:space="preserve"> </w:t>
      </w:r>
    </w:p>
    <w:p w:rsidR="00804C69" w:rsidRPr="00126C71" w:rsidRDefault="00804C69"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D01E2" w:rsidRPr="00126C71" w:rsidRDefault="004D01E2" w:rsidP="000D6D85">
      <w:pPr>
        <w:pStyle w:val="ListParagraph"/>
        <w:widowControl w:val="0"/>
        <w:numPr>
          <w:ilvl w:val="0"/>
          <w:numId w:val="14"/>
        </w:numPr>
        <w:shd w:val="clear" w:color="auto" w:fill="FFFFFF"/>
        <w:spacing w:after="0" w:line="240" w:lineRule="auto"/>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detalii privind alternativele ca</w:t>
      </w:r>
      <w:r w:rsidR="006579DF" w:rsidRPr="00126C71">
        <w:rPr>
          <w:rFonts w:eastAsia="Times New Roman" w:cstheme="minorHAnsi"/>
          <w:i/>
          <w:color w:val="000000" w:themeColor="text1"/>
          <w:sz w:val="24"/>
          <w:szCs w:val="24"/>
          <w:lang w:val="ro-RO" w:eastAsia="ro-RO"/>
        </w:rPr>
        <w:t>re au fost luate în considerare</w:t>
      </w:r>
    </w:p>
    <w:p w:rsidR="00C946BE" w:rsidRPr="00126C71" w:rsidRDefault="00C946BE"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C946BE" w:rsidRPr="00126C71" w:rsidRDefault="00C946BE"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Nu este cazul.</w:t>
      </w:r>
      <w:r w:rsidR="00F167F3" w:rsidRPr="00126C71">
        <w:rPr>
          <w:rFonts w:eastAsia="Times New Roman" w:cstheme="minorHAnsi"/>
          <w:color w:val="000000" w:themeColor="text1"/>
          <w:sz w:val="24"/>
          <w:szCs w:val="24"/>
          <w:lang w:val="ro-RO" w:eastAsia="ro-RO"/>
        </w:rPr>
        <w:t xml:space="preserve"> Amplasamentul a fost considerat optim pentru realizarea acestei investiții. </w:t>
      </w:r>
    </w:p>
    <w:p w:rsidR="00C946BE" w:rsidRPr="00126C71" w:rsidRDefault="00C946BE"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6579DF" w:rsidRPr="00126C71" w:rsidRDefault="004D01E2" w:rsidP="000D6D85">
      <w:pPr>
        <w:pStyle w:val="ListParagraph"/>
        <w:widowControl w:val="0"/>
        <w:numPr>
          <w:ilvl w:val="0"/>
          <w:numId w:val="14"/>
        </w:numPr>
        <w:shd w:val="clear" w:color="auto" w:fill="FFFFFF"/>
        <w:spacing w:after="0" w:line="240" w:lineRule="auto"/>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alte activități care pot apărea ca urmare a proiectului (de exemplu, extragerea de agregate, asigurarea unor noi surse de apă, surse sau linii de transport al energiei, creșterea numărului de locuințe, eliminare</w:t>
      </w:r>
      <w:r w:rsidR="00C82391" w:rsidRPr="00126C71">
        <w:rPr>
          <w:rFonts w:eastAsia="Times New Roman" w:cstheme="minorHAnsi"/>
          <w:i/>
          <w:color w:val="000000" w:themeColor="text1"/>
          <w:sz w:val="24"/>
          <w:szCs w:val="24"/>
          <w:lang w:val="ro-RO" w:eastAsia="ro-RO"/>
        </w:rPr>
        <w:t>a apelor uzate și a deșeurilor)</w:t>
      </w:r>
    </w:p>
    <w:p w:rsidR="006579DF" w:rsidRPr="00126C71" w:rsidRDefault="006579DF" w:rsidP="000D6D85">
      <w:pPr>
        <w:pStyle w:val="ListParagraph"/>
        <w:widowControl w:val="0"/>
        <w:shd w:val="clear" w:color="auto" w:fill="FFFFFF"/>
        <w:spacing w:after="0" w:line="240" w:lineRule="auto"/>
        <w:jc w:val="both"/>
        <w:rPr>
          <w:rFonts w:eastAsia="Times New Roman" w:cstheme="minorHAnsi"/>
          <w:i/>
          <w:color w:val="000000" w:themeColor="text1"/>
          <w:sz w:val="24"/>
          <w:szCs w:val="24"/>
          <w:lang w:val="ro-RO" w:eastAsia="ro-RO"/>
        </w:rPr>
      </w:pPr>
    </w:p>
    <w:p w:rsidR="00640227" w:rsidRPr="00126C71" w:rsidRDefault="006579DF" w:rsidP="000D6D85">
      <w:pPr>
        <w:pStyle w:val="ListParagraph"/>
        <w:widowControl w:val="0"/>
        <w:shd w:val="clear" w:color="auto" w:fill="FFFFFF"/>
        <w:spacing w:after="0" w:line="240" w:lineRule="auto"/>
        <w:ind w:left="0"/>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Proiectul de față nu aduce în discuție asigurarea unor surse noi de apă, sau alt</w:t>
      </w:r>
      <w:r w:rsidR="002F2AC5" w:rsidRPr="00126C71">
        <w:rPr>
          <w:rFonts w:eastAsia="Times New Roman" w:cstheme="minorHAnsi"/>
          <w:color w:val="000000" w:themeColor="text1"/>
          <w:sz w:val="24"/>
          <w:szCs w:val="24"/>
          <w:lang w:val="ro-RO" w:eastAsia="ro-RO"/>
        </w:rPr>
        <w:t xml:space="preserve">e linii de transport a energiei, ci </w:t>
      </w:r>
      <w:r w:rsidRPr="00126C71">
        <w:rPr>
          <w:rFonts w:eastAsia="Times New Roman" w:cstheme="minorHAnsi"/>
          <w:color w:val="000000" w:themeColor="text1"/>
          <w:sz w:val="24"/>
          <w:szCs w:val="24"/>
          <w:lang w:val="ro-RO" w:eastAsia="ro-RO"/>
        </w:rPr>
        <w:t>doar extinde</w:t>
      </w:r>
      <w:r w:rsidR="00640227" w:rsidRPr="00126C71">
        <w:rPr>
          <w:rFonts w:eastAsia="Times New Roman" w:cstheme="minorHAnsi"/>
          <w:color w:val="000000" w:themeColor="text1"/>
          <w:sz w:val="24"/>
          <w:szCs w:val="24"/>
          <w:lang w:val="ro-RO" w:eastAsia="ro-RO"/>
        </w:rPr>
        <w:t>rea</w:t>
      </w:r>
      <w:r w:rsidR="00804C69" w:rsidRPr="00126C71">
        <w:rPr>
          <w:rFonts w:eastAsia="Times New Roman" w:cstheme="minorHAnsi"/>
          <w:color w:val="000000" w:themeColor="text1"/>
          <w:sz w:val="24"/>
          <w:szCs w:val="24"/>
          <w:lang w:val="ro-RO" w:eastAsia="ro-RO"/>
        </w:rPr>
        <w:t xml:space="preserve"> rețele</w:t>
      </w:r>
      <w:r w:rsidR="008D2456" w:rsidRPr="00126C71">
        <w:rPr>
          <w:rFonts w:eastAsia="Times New Roman" w:cstheme="minorHAnsi"/>
          <w:color w:val="000000" w:themeColor="text1"/>
          <w:sz w:val="24"/>
          <w:szCs w:val="24"/>
          <w:lang w:val="ro-RO" w:eastAsia="ro-RO"/>
        </w:rPr>
        <w:t>i</w:t>
      </w:r>
      <w:r w:rsidR="00804C69" w:rsidRPr="00126C71">
        <w:rPr>
          <w:rFonts w:eastAsia="Times New Roman" w:cstheme="minorHAnsi"/>
          <w:color w:val="000000" w:themeColor="text1"/>
          <w:sz w:val="24"/>
          <w:szCs w:val="24"/>
          <w:lang w:val="ro-RO" w:eastAsia="ro-RO"/>
        </w:rPr>
        <w:t xml:space="preserve"> electrice de pe amplasament până la conectarea în SEN. </w:t>
      </w:r>
    </w:p>
    <w:p w:rsidR="009C5022" w:rsidRPr="00126C71" w:rsidRDefault="009C5022" w:rsidP="000D6D85">
      <w:pPr>
        <w:pStyle w:val="ListParagraph"/>
        <w:widowControl w:val="0"/>
        <w:shd w:val="clear" w:color="auto" w:fill="FFFFFF"/>
        <w:spacing w:after="0" w:line="240" w:lineRule="auto"/>
        <w:ind w:left="0"/>
        <w:jc w:val="both"/>
        <w:rPr>
          <w:rFonts w:eastAsia="Times New Roman" w:cstheme="minorHAnsi"/>
          <w:color w:val="000000" w:themeColor="text1"/>
          <w:sz w:val="24"/>
          <w:szCs w:val="24"/>
          <w:lang w:val="ro-RO" w:eastAsia="ro-RO"/>
        </w:rPr>
      </w:pPr>
    </w:p>
    <w:p w:rsidR="009C5022" w:rsidRPr="00126C71" w:rsidRDefault="009C5022" w:rsidP="000D6D85">
      <w:pPr>
        <w:pStyle w:val="ListParagraph"/>
        <w:widowControl w:val="0"/>
        <w:shd w:val="clear" w:color="auto" w:fill="FFFFFF"/>
        <w:spacing w:after="0" w:line="240" w:lineRule="auto"/>
        <w:ind w:left="0"/>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Centrala Electrică Fotovoltaică Pâncota va fi racordată la rețeaua electrică de distribuție (RED) în stația 20/110kV Pâncota printr-un racord subteran. Soluția tehnică finală de racordare la S.E.N. va fi stabilită în urma efectuării și avizării Studiului de Soluție și emiterea de către Enel Distribuție Banat S.A. a Avizului Tehnic de Racordare (A.T.R.)</w:t>
      </w:r>
    </w:p>
    <w:p w:rsidR="00804C69" w:rsidRPr="00126C71" w:rsidRDefault="00804C69" w:rsidP="000D6D85">
      <w:pPr>
        <w:pStyle w:val="ListParagraph"/>
        <w:widowControl w:val="0"/>
        <w:shd w:val="clear" w:color="auto" w:fill="FFFFFF"/>
        <w:spacing w:after="0" w:line="240" w:lineRule="auto"/>
        <w:ind w:left="0"/>
        <w:jc w:val="both"/>
        <w:rPr>
          <w:rFonts w:eastAsia="Times New Roman" w:cstheme="minorHAnsi"/>
          <w:color w:val="000000" w:themeColor="text1"/>
          <w:sz w:val="24"/>
          <w:szCs w:val="24"/>
          <w:lang w:val="ro-RO" w:eastAsia="ro-RO"/>
        </w:rPr>
      </w:pPr>
    </w:p>
    <w:p w:rsidR="006579DF" w:rsidRPr="00126C71" w:rsidRDefault="00640227" w:rsidP="000D6D85">
      <w:pPr>
        <w:pStyle w:val="ListParagraph"/>
        <w:widowControl w:val="0"/>
        <w:shd w:val="clear" w:color="auto" w:fill="FFFFFF"/>
        <w:spacing w:after="0" w:line="240" w:lineRule="auto"/>
        <w:ind w:left="0"/>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 xml:space="preserve">Deșeurile generate pe amplasament vor fi preluate de </w:t>
      </w:r>
      <w:r w:rsidR="006579DF" w:rsidRPr="00126C71">
        <w:rPr>
          <w:rFonts w:eastAsia="Times New Roman" w:cstheme="minorHAnsi"/>
          <w:color w:val="000000" w:themeColor="text1"/>
          <w:sz w:val="24"/>
          <w:szCs w:val="24"/>
          <w:lang w:val="ro-RO" w:eastAsia="ro-RO"/>
        </w:rPr>
        <w:t>firme</w:t>
      </w:r>
      <w:r w:rsidR="002F2AC5" w:rsidRPr="00126C71">
        <w:rPr>
          <w:rFonts w:eastAsia="Times New Roman" w:cstheme="minorHAnsi"/>
          <w:color w:val="000000" w:themeColor="text1"/>
          <w:sz w:val="24"/>
          <w:szCs w:val="24"/>
          <w:lang w:val="ro-RO" w:eastAsia="ro-RO"/>
        </w:rPr>
        <w:t xml:space="preserve"> </w:t>
      </w:r>
      <w:r w:rsidR="006579DF" w:rsidRPr="00126C71">
        <w:rPr>
          <w:rFonts w:eastAsia="Times New Roman" w:cstheme="minorHAnsi"/>
          <w:color w:val="000000" w:themeColor="text1"/>
          <w:sz w:val="24"/>
          <w:szCs w:val="24"/>
          <w:lang w:val="ro-RO" w:eastAsia="ro-RO"/>
        </w:rPr>
        <w:t>autorizate.</w:t>
      </w:r>
    </w:p>
    <w:p w:rsidR="006579DF" w:rsidRPr="00126C71" w:rsidRDefault="006579DF" w:rsidP="000D6D85">
      <w:pPr>
        <w:pStyle w:val="ListParagraph"/>
        <w:widowControl w:val="0"/>
        <w:shd w:val="clear" w:color="auto" w:fill="FFFFFF"/>
        <w:spacing w:after="0" w:line="240" w:lineRule="auto"/>
        <w:jc w:val="both"/>
        <w:rPr>
          <w:rFonts w:eastAsia="Times New Roman" w:cstheme="minorHAnsi"/>
          <w:i/>
          <w:color w:val="000000" w:themeColor="text1"/>
          <w:sz w:val="24"/>
          <w:szCs w:val="24"/>
          <w:lang w:val="ro-RO" w:eastAsia="ro-RO"/>
        </w:rPr>
      </w:pPr>
    </w:p>
    <w:p w:rsidR="004D01E2" w:rsidRPr="00126C71" w:rsidRDefault="004D01E2" w:rsidP="000D6D85">
      <w:pPr>
        <w:pStyle w:val="ListParagraph"/>
        <w:widowControl w:val="0"/>
        <w:numPr>
          <w:ilvl w:val="0"/>
          <w:numId w:val="14"/>
        </w:numPr>
        <w:shd w:val="clear" w:color="auto" w:fill="FFFFFF"/>
        <w:spacing w:after="0" w:line="240" w:lineRule="auto"/>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alte autorizații ceru</w:t>
      </w:r>
      <w:r w:rsidR="0044015C" w:rsidRPr="00126C71">
        <w:rPr>
          <w:rFonts w:eastAsia="Times New Roman" w:cstheme="minorHAnsi"/>
          <w:i/>
          <w:color w:val="000000" w:themeColor="text1"/>
          <w:sz w:val="24"/>
          <w:szCs w:val="24"/>
          <w:lang w:val="ro-RO" w:eastAsia="ro-RO"/>
        </w:rPr>
        <w:t>te pentru proiect</w:t>
      </w:r>
    </w:p>
    <w:p w:rsidR="006579DF" w:rsidRPr="00126C71" w:rsidRDefault="006579DF"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8951AB" w:rsidRPr="00126C71" w:rsidRDefault="006579DF"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În vederea obținerii autorizației de construire s-au cerut, prin certificatul de urbanism</w:t>
      </w:r>
      <w:r w:rsidR="00E2178C" w:rsidRPr="00126C71">
        <w:rPr>
          <w:rFonts w:eastAsia="Times New Roman" w:cstheme="minorHAnsi"/>
          <w:color w:val="000000" w:themeColor="text1"/>
          <w:sz w:val="24"/>
          <w:szCs w:val="24"/>
          <w:lang w:val="ro-RO" w:eastAsia="ro-RO"/>
        </w:rPr>
        <w:t xml:space="preserve"> nr. 10/18.04.2022, emis de Primaria comunei Pâncota, următoarele</w:t>
      </w:r>
      <w:r w:rsidR="008951AB" w:rsidRPr="00126C71">
        <w:rPr>
          <w:rFonts w:eastAsia="Times New Roman" w:cstheme="minorHAnsi"/>
          <w:color w:val="000000" w:themeColor="text1"/>
          <w:sz w:val="24"/>
          <w:szCs w:val="24"/>
          <w:lang w:val="ro-RO" w:eastAsia="ro-RO"/>
        </w:rPr>
        <w:t>:</w:t>
      </w:r>
    </w:p>
    <w:p w:rsidR="008951AB" w:rsidRPr="00126C71" w:rsidRDefault="006579DF" w:rsidP="000D6D85">
      <w:pPr>
        <w:pStyle w:val="ListParagraph"/>
        <w:widowControl w:val="0"/>
        <w:numPr>
          <w:ilvl w:val="0"/>
          <w:numId w:val="47"/>
        </w:numPr>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avize</w:t>
      </w:r>
      <w:r w:rsidR="002F2AC5" w:rsidRPr="00126C71">
        <w:rPr>
          <w:rFonts w:eastAsia="Times New Roman" w:cstheme="minorHAnsi"/>
          <w:color w:val="000000" w:themeColor="text1"/>
          <w:sz w:val="24"/>
          <w:szCs w:val="24"/>
          <w:lang w:val="ro-RO" w:eastAsia="ro-RO"/>
        </w:rPr>
        <w:t xml:space="preserve"> </w:t>
      </w:r>
      <w:r w:rsidRPr="00126C71">
        <w:rPr>
          <w:rFonts w:eastAsia="Times New Roman" w:cstheme="minorHAnsi"/>
          <w:color w:val="000000" w:themeColor="text1"/>
          <w:sz w:val="24"/>
          <w:szCs w:val="24"/>
          <w:lang w:val="ro-RO" w:eastAsia="ro-RO"/>
        </w:rPr>
        <w:t>și acorduri privind utilit</w:t>
      </w:r>
      <w:r w:rsidR="00DB0645" w:rsidRPr="00126C71">
        <w:rPr>
          <w:rFonts w:eastAsia="Times New Roman" w:cstheme="minorHAnsi"/>
          <w:color w:val="000000" w:themeColor="text1"/>
          <w:sz w:val="24"/>
          <w:szCs w:val="24"/>
          <w:lang w:val="ro-RO" w:eastAsia="ro-RO"/>
        </w:rPr>
        <w:t>ățile urbane și infrastructura</w:t>
      </w:r>
      <w:r w:rsidR="008951AB" w:rsidRPr="00126C71">
        <w:rPr>
          <w:rFonts w:eastAsia="Times New Roman" w:cstheme="minorHAnsi"/>
          <w:color w:val="000000" w:themeColor="text1"/>
          <w:sz w:val="24"/>
          <w:szCs w:val="24"/>
          <w:lang w:val="ro-RO" w:eastAsia="ro-RO"/>
        </w:rPr>
        <w:t>:</w:t>
      </w:r>
      <w:r w:rsidR="008D4F49" w:rsidRPr="00126C71">
        <w:rPr>
          <w:rFonts w:eastAsia="Times New Roman" w:cstheme="minorHAnsi"/>
          <w:color w:val="000000" w:themeColor="text1"/>
          <w:sz w:val="24"/>
          <w:szCs w:val="24"/>
          <w:lang w:val="ro-RO" w:eastAsia="ro-RO"/>
        </w:rPr>
        <w:t xml:space="preserve"> </w:t>
      </w:r>
      <w:r w:rsidR="00DB0645" w:rsidRPr="00126C71">
        <w:rPr>
          <w:rFonts w:eastAsia="Times New Roman" w:cstheme="minorHAnsi"/>
          <w:color w:val="000000" w:themeColor="text1"/>
          <w:sz w:val="24"/>
          <w:szCs w:val="24"/>
          <w:lang w:val="ro-RO" w:eastAsia="ro-RO"/>
        </w:rPr>
        <w:t>alimentare cu energie electrică</w:t>
      </w:r>
      <w:r w:rsidR="008951AB" w:rsidRPr="00126C71">
        <w:rPr>
          <w:rFonts w:eastAsia="Times New Roman" w:cstheme="minorHAnsi"/>
          <w:color w:val="000000" w:themeColor="text1"/>
          <w:sz w:val="24"/>
          <w:szCs w:val="24"/>
          <w:lang w:val="ro-RO" w:eastAsia="ro-RO"/>
        </w:rPr>
        <w:t>, alimentarea cu apă, canalizare și gaze naturale</w:t>
      </w:r>
      <w:r w:rsidR="00DB0645" w:rsidRPr="00126C71">
        <w:rPr>
          <w:rFonts w:eastAsia="Times New Roman" w:cstheme="minorHAnsi"/>
          <w:color w:val="000000" w:themeColor="text1"/>
          <w:sz w:val="24"/>
          <w:szCs w:val="24"/>
          <w:lang w:val="ro-RO" w:eastAsia="ro-RO"/>
        </w:rPr>
        <w:t>;</w:t>
      </w:r>
      <w:r w:rsidR="002F2AC5" w:rsidRPr="00126C71">
        <w:rPr>
          <w:rFonts w:eastAsia="Times New Roman" w:cstheme="minorHAnsi"/>
          <w:color w:val="000000" w:themeColor="text1"/>
          <w:sz w:val="24"/>
          <w:szCs w:val="24"/>
          <w:lang w:val="ro-RO" w:eastAsia="ro-RO"/>
        </w:rPr>
        <w:t xml:space="preserve"> </w:t>
      </w:r>
    </w:p>
    <w:p w:rsidR="008951AB" w:rsidRPr="00126C71" w:rsidRDefault="008D4F49" w:rsidP="000D6D85">
      <w:pPr>
        <w:pStyle w:val="ListParagraph"/>
        <w:widowControl w:val="0"/>
        <w:numPr>
          <w:ilvl w:val="0"/>
          <w:numId w:val="47"/>
        </w:numPr>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lastRenderedPageBreak/>
        <w:t>avize/acor</w:t>
      </w:r>
      <w:r w:rsidR="008951AB" w:rsidRPr="00126C71">
        <w:rPr>
          <w:rFonts w:eastAsia="Times New Roman" w:cstheme="minorHAnsi"/>
          <w:color w:val="000000" w:themeColor="text1"/>
          <w:sz w:val="24"/>
          <w:szCs w:val="24"/>
          <w:lang w:val="ro-RO" w:eastAsia="ro-RO"/>
        </w:rPr>
        <w:t>duri specifice:  aviz Regionala CFR, acordul administratorului drumului (după caz);</w:t>
      </w:r>
    </w:p>
    <w:p w:rsidR="006579DF" w:rsidRPr="00126C71" w:rsidRDefault="008951AB" w:rsidP="000D6D85">
      <w:pPr>
        <w:pStyle w:val="ListParagraph"/>
        <w:widowControl w:val="0"/>
        <w:numPr>
          <w:ilvl w:val="0"/>
          <w:numId w:val="47"/>
        </w:numPr>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punct de vedere/act administrativ al Autorității</w:t>
      </w:r>
      <w:r w:rsidR="002F2AC5" w:rsidRPr="00126C71">
        <w:rPr>
          <w:rFonts w:eastAsia="Times New Roman" w:cstheme="minorHAnsi"/>
          <w:color w:val="000000" w:themeColor="text1"/>
          <w:sz w:val="24"/>
          <w:szCs w:val="24"/>
          <w:lang w:val="ro-RO" w:eastAsia="ro-RO"/>
        </w:rPr>
        <w:t xml:space="preserve"> competentă de Protecția Mediului</w:t>
      </w:r>
      <w:r w:rsidR="006579DF" w:rsidRPr="00126C71">
        <w:rPr>
          <w:rFonts w:eastAsia="Times New Roman" w:cstheme="minorHAnsi"/>
          <w:color w:val="000000" w:themeColor="text1"/>
          <w:sz w:val="24"/>
          <w:szCs w:val="24"/>
          <w:lang w:val="ro-RO" w:eastAsia="ro-RO"/>
        </w:rPr>
        <w:t>.</w:t>
      </w:r>
    </w:p>
    <w:p w:rsidR="008D2456" w:rsidRPr="00126C71" w:rsidRDefault="008D2456"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020E92" w:rsidRPr="00126C71" w:rsidRDefault="00020E92"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D01E2" w:rsidRPr="00126C71" w:rsidRDefault="00986B32" w:rsidP="000D6D85">
      <w:pPr>
        <w:pStyle w:val="Heading1"/>
        <w:spacing w:before="0" w:line="240" w:lineRule="auto"/>
        <w:rPr>
          <w:rFonts w:asciiTheme="minorHAnsi" w:eastAsia="Times New Roman" w:hAnsiTheme="minorHAnsi" w:cstheme="minorHAnsi"/>
          <w:color w:val="000000" w:themeColor="text1"/>
          <w:sz w:val="24"/>
          <w:szCs w:val="24"/>
          <w:lang w:val="ro-RO" w:eastAsia="ro-RO"/>
        </w:rPr>
      </w:pPr>
      <w:bookmarkStart w:id="9" w:name="_Toc111542709"/>
      <w:r w:rsidRPr="00126C71">
        <w:rPr>
          <w:rFonts w:asciiTheme="minorHAnsi" w:eastAsia="Times New Roman" w:hAnsiTheme="minorHAnsi" w:cstheme="minorHAnsi"/>
          <w:color w:val="000000" w:themeColor="text1"/>
          <w:sz w:val="24"/>
          <w:szCs w:val="24"/>
          <w:lang w:val="ro-RO" w:eastAsia="ro-RO"/>
        </w:rPr>
        <w:t xml:space="preserve">IV. DESCRIEREA </w:t>
      </w:r>
      <w:r w:rsidR="002C67DC" w:rsidRPr="00126C71">
        <w:rPr>
          <w:rFonts w:asciiTheme="minorHAnsi" w:eastAsia="Times New Roman" w:hAnsiTheme="minorHAnsi" w:cstheme="minorHAnsi"/>
          <w:color w:val="000000" w:themeColor="text1"/>
          <w:sz w:val="24"/>
          <w:szCs w:val="24"/>
          <w:lang w:val="ro-RO" w:eastAsia="ro-RO"/>
        </w:rPr>
        <w:t>LUCRĂRILOR DE DEMOLARE NECESARE</w:t>
      </w:r>
      <w:bookmarkEnd w:id="9"/>
    </w:p>
    <w:p w:rsidR="002C5E15" w:rsidRPr="00126C71" w:rsidRDefault="002C5E15" w:rsidP="000D6D85">
      <w:pPr>
        <w:widowControl w:val="0"/>
        <w:shd w:val="clear" w:color="auto" w:fill="FFFFFF"/>
        <w:spacing w:after="0" w:line="240" w:lineRule="auto"/>
        <w:jc w:val="both"/>
        <w:rPr>
          <w:rFonts w:eastAsia="Times New Roman" w:cstheme="minorHAnsi"/>
          <w:bCs/>
          <w:i/>
          <w:color w:val="000000" w:themeColor="text1"/>
          <w:sz w:val="24"/>
          <w:szCs w:val="24"/>
          <w:lang w:val="ro-RO" w:eastAsia="ro-RO"/>
        </w:rPr>
      </w:pPr>
    </w:p>
    <w:p w:rsidR="004D01E2" w:rsidRPr="00126C71" w:rsidRDefault="00986B32" w:rsidP="000D6D85">
      <w:pPr>
        <w:widowControl w:val="0"/>
        <w:shd w:val="clear" w:color="auto" w:fill="FFFFFF"/>
        <w:spacing w:after="0" w:line="240" w:lineRule="auto"/>
        <w:jc w:val="both"/>
        <w:rPr>
          <w:rFonts w:eastAsia="Times New Roman" w:cstheme="minorHAnsi"/>
          <w:bCs/>
          <w:color w:val="000000" w:themeColor="text1"/>
          <w:sz w:val="24"/>
          <w:szCs w:val="24"/>
          <w:lang w:val="ro-RO" w:eastAsia="ro-RO"/>
        </w:rPr>
      </w:pPr>
      <w:r w:rsidRPr="00126C71">
        <w:rPr>
          <w:rFonts w:eastAsia="Times New Roman" w:cstheme="minorHAnsi"/>
          <w:bCs/>
          <w:color w:val="000000" w:themeColor="text1"/>
          <w:sz w:val="24"/>
          <w:szCs w:val="24"/>
          <w:lang w:val="ro-RO" w:eastAsia="ro-RO"/>
        </w:rPr>
        <w:t>Nu este cazul</w:t>
      </w:r>
      <w:r w:rsidR="002C5E15" w:rsidRPr="00126C71">
        <w:rPr>
          <w:rFonts w:eastAsia="Times New Roman" w:cstheme="minorHAnsi"/>
          <w:bCs/>
          <w:color w:val="000000" w:themeColor="text1"/>
          <w:sz w:val="24"/>
          <w:szCs w:val="24"/>
          <w:lang w:val="ro-RO" w:eastAsia="ro-RO"/>
        </w:rPr>
        <w:t>.</w:t>
      </w:r>
    </w:p>
    <w:p w:rsidR="00986B32" w:rsidRPr="00126C71" w:rsidRDefault="00986B32"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020E92" w:rsidRPr="00126C71" w:rsidRDefault="00020E92"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D01E2" w:rsidRPr="00126C71" w:rsidRDefault="00A91453" w:rsidP="000D6D85">
      <w:pPr>
        <w:pStyle w:val="Heading1"/>
        <w:spacing w:before="0" w:line="240" w:lineRule="auto"/>
        <w:rPr>
          <w:rFonts w:asciiTheme="minorHAnsi" w:eastAsia="Times New Roman" w:hAnsiTheme="minorHAnsi" w:cstheme="minorHAnsi"/>
          <w:color w:val="000000" w:themeColor="text1"/>
          <w:sz w:val="24"/>
          <w:szCs w:val="24"/>
          <w:lang w:val="ro-RO" w:eastAsia="ro-RO"/>
        </w:rPr>
      </w:pPr>
      <w:bookmarkStart w:id="10" w:name="_Toc111542710"/>
      <w:r w:rsidRPr="00126C71">
        <w:rPr>
          <w:rFonts w:asciiTheme="minorHAnsi" w:eastAsia="Times New Roman" w:hAnsiTheme="minorHAnsi" w:cstheme="minorHAnsi"/>
          <w:color w:val="000000" w:themeColor="text1"/>
          <w:sz w:val="24"/>
          <w:szCs w:val="24"/>
          <w:lang w:val="ro-RO" w:eastAsia="ro-RO"/>
        </w:rPr>
        <w:t>V. DE</w:t>
      </w:r>
      <w:r w:rsidR="002C67DC" w:rsidRPr="00126C71">
        <w:rPr>
          <w:rFonts w:asciiTheme="minorHAnsi" w:eastAsia="Times New Roman" w:hAnsiTheme="minorHAnsi" w:cstheme="minorHAnsi"/>
          <w:color w:val="000000" w:themeColor="text1"/>
          <w:sz w:val="24"/>
          <w:szCs w:val="24"/>
          <w:lang w:val="ro-RO" w:eastAsia="ro-RO"/>
        </w:rPr>
        <w:t>SCRIEREA AMPLASĂRII PROIECTULUI</w:t>
      </w:r>
      <w:bookmarkEnd w:id="10"/>
    </w:p>
    <w:p w:rsidR="004D01E2" w:rsidRPr="00126C71" w:rsidRDefault="00C82391" w:rsidP="000D6D85">
      <w:pPr>
        <w:pStyle w:val="Heading2"/>
        <w:spacing w:before="0" w:line="240" w:lineRule="auto"/>
        <w:jc w:val="both"/>
        <w:rPr>
          <w:rFonts w:asciiTheme="minorHAnsi" w:eastAsia="Times New Roman" w:hAnsiTheme="minorHAnsi" w:cstheme="minorHAnsi"/>
          <w:i/>
          <w:color w:val="000000" w:themeColor="text1"/>
          <w:sz w:val="24"/>
          <w:szCs w:val="24"/>
          <w:lang w:val="ro-RO" w:eastAsia="ro-RO"/>
        </w:rPr>
      </w:pPr>
      <w:bookmarkStart w:id="11" w:name="_Toc111542711"/>
      <w:r w:rsidRPr="00126C71">
        <w:rPr>
          <w:rFonts w:asciiTheme="minorHAnsi" w:eastAsia="Times New Roman" w:hAnsiTheme="minorHAnsi" w:cstheme="minorHAnsi"/>
          <w:i/>
          <w:color w:val="000000" w:themeColor="text1"/>
          <w:sz w:val="24"/>
          <w:szCs w:val="24"/>
          <w:lang w:val="ro-RO" w:eastAsia="ro-RO"/>
        </w:rPr>
        <w:t xml:space="preserve">V.1. Distanța </w:t>
      </w:r>
      <w:r w:rsidR="004D01E2" w:rsidRPr="00126C71">
        <w:rPr>
          <w:rFonts w:asciiTheme="minorHAnsi" w:eastAsia="Times New Roman" w:hAnsiTheme="minorHAnsi" w:cstheme="minorHAnsi"/>
          <w:i/>
          <w:color w:val="000000" w:themeColor="text1"/>
          <w:sz w:val="24"/>
          <w:szCs w:val="24"/>
          <w:lang w:val="ro-RO" w:eastAsia="ro-RO"/>
        </w:rPr>
        <w:t>față de granițe pentru proiectele care cad sub incidența </w:t>
      </w:r>
      <w:hyperlink r:id="rId8" w:tgtFrame="_blank" w:history="1">
        <w:r w:rsidR="004D01E2" w:rsidRPr="00126C71">
          <w:rPr>
            <w:rFonts w:asciiTheme="minorHAnsi" w:eastAsia="Times New Roman" w:hAnsiTheme="minorHAnsi" w:cstheme="minorHAnsi"/>
            <w:i/>
            <w:color w:val="000000" w:themeColor="text1"/>
            <w:sz w:val="24"/>
            <w:szCs w:val="24"/>
            <w:lang w:val="ro-RO" w:eastAsia="ro-RO"/>
          </w:rPr>
          <w:t>Convenției</w:t>
        </w:r>
      </w:hyperlink>
      <w:r w:rsidR="004D01E2" w:rsidRPr="00126C71">
        <w:rPr>
          <w:rFonts w:asciiTheme="minorHAnsi" w:eastAsia="Times New Roman" w:hAnsiTheme="minorHAnsi" w:cstheme="minorHAnsi"/>
          <w:i/>
          <w:color w:val="000000" w:themeColor="text1"/>
          <w:sz w:val="24"/>
          <w:szCs w:val="24"/>
          <w:lang w:val="ro-RO" w:eastAsia="ro-RO"/>
        </w:rPr>
        <w:t> privind evaluarea impactului asupra mediului în context transfrontieră, adoptată la Espoo la 25 februarie 1991, ratificată prin Legea </w:t>
      </w:r>
      <w:hyperlink r:id="rId9" w:tgtFrame="_blank" w:history="1">
        <w:r w:rsidR="004D01E2" w:rsidRPr="00126C71">
          <w:rPr>
            <w:rFonts w:asciiTheme="minorHAnsi" w:eastAsia="Times New Roman" w:hAnsiTheme="minorHAnsi" w:cstheme="minorHAnsi"/>
            <w:i/>
            <w:color w:val="000000" w:themeColor="text1"/>
            <w:sz w:val="24"/>
            <w:szCs w:val="24"/>
            <w:lang w:val="ro-RO" w:eastAsia="ro-RO"/>
          </w:rPr>
          <w:t>nr. 22/2001</w:t>
        </w:r>
      </w:hyperlink>
      <w:r w:rsidRPr="00126C71">
        <w:rPr>
          <w:rFonts w:asciiTheme="minorHAnsi" w:eastAsia="Times New Roman" w:hAnsiTheme="minorHAnsi" w:cstheme="minorHAnsi"/>
          <w:i/>
          <w:color w:val="000000" w:themeColor="text1"/>
          <w:sz w:val="24"/>
          <w:szCs w:val="24"/>
          <w:lang w:val="ro-RO" w:eastAsia="ro-RO"/>
        </w:rPr>
        <w:t>, cu completările ulterioare;</w:t>
      </w:r>
      <w:bookmarkEnd w:id="11"/>
    </w:p>
    <w:p w:rsidR="004D01E2" w:rsidRPr="00126C71" w:rsidRDefault="004D01E2" w:rsidP="000D6D85">
      <w:pPr>
        <w:pStyle w:val="ListParagraph"/>
        <w:widowControl w:val="0"/>
        <w:numPr>
          <w:ilvl w:val="0"/>
          <w:numId w:val="2"/>
        </w:numPr>
        <w:shd w:val="clear" w:color="auto" w:fill="FFFFFF"/>
        <w:spacing w:after="0" w:line="240" w:lineRule="auto"/>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localizarea amplasamentului în raport cu patrimoniul cultural potrivit Listei monumentelor istorice, actualizată, aprobată prin Ordinul ministrului culturii și cultelor </w:t>
      </w:r>
      <w:hyperlink r:id="rId10" w:tgtFrame="_blank" w:history="1">
        <w:r w:rsidRPr="00126C71">
          <w:rPr>
            <w:rFonts w:eastAsia="Times New Roman" w:cstheme="minorHAnsi"/>
            <w:i/>
            <w:color w:val="000000" w:themeColor="text1"/>
            <w:sz w:val="24"/>
            <w:szCs w:val="24"/>
            <w:lang w:val="ro-RO" w:eastAsia="ro-RO"/>
          </w:rPr>
          <w:t>nr. 2.314/2004</w:t>
        </w:r>
      </w:hyperlink>
      <w:r w:rsidRPr="00126C71">
        <w:rPr>
          <w:rFonts w:eastAsia="Times New Roman" w:cstheme="minorHAnsi"/>
          <w:i/>
          <w:color w:val="000000" w:themeColor="text1"/>
          <w:sz w:val="24"/>
          <w:szCs w:val="24"/>
          <w:lang w:val="ro-RO" w:eastAsia="ro-RO"/>
        </w:rPr>
        <w:t>, cu modificările ulterioare, și Repertoriului arheologic național prevăzut de Ordonanța Guvernului </w:t>
      </w:r>
      <w:hyperlink r:id="rId11" w:tgtFrame="_blank" w:history="1">
        <w:r w:rsidRPr="00126C71">
          <w:rPr>
            <w:rFonts w:eastAsia="Times New Roman" w:cstheme="minorHAnsi"/>
            <w:i/>
            <w:color w:val="000000" w:themeColor="text1"/>
            <w:sz w:val="24"/>
            <w:szCs w:val="24"/>
            <w:lang w:val="ro-RO" w:eastAsia="ro-RO"/>
          </w:rPr>
          <w:t>nr. 43/2000</w:t>
        </w:r>
      </w:hyperlink>
      <w:r w:rsidRPr="00126C71">
        <w:rPr>
          <w:rFonts w:eastAsia="Times New Roman" w:cstheme="minorHAnsi"/>
          <w:i/>
          <w:color w:val="000000" w:themeColor="text1"/>
          <w:sz w:val="24"/>
          <w:szCs w:val="24"/>
          <w:lang w:val="ro-RO" w:eastAsia="ro-RO"/>
        </w:rPr>
        <w:t> privind protecția patrimoniului arheologic și declararea unor situri arheologice ca zone de interes național, republicată, cu modifică</w:t>
      </w:r>
      <w:r w:rsidR="008D6ECE" w:rsidRPr="00126C71">
        <w:rPr>
          <w:rFonts w:eastAsia="Times New Roman" w:cstheme="minorHAnsi"/>
          <w:i/>
          <w:color w:val="000000" w:themeColor="text1"/>
          <w:sz w:val="24"/>
          <w:szCs w:val="24"/>
          <w:lang w:val="ro-RO" w:eastAsia="ro-RO"/>
        </w:rPr>
        <w:t>rile și completările ulterioare.</w:t>
      </w:r>
    </w:p>
    <w:p w:rsidR="00A91453" w:rsidRPr="00126C71" w:rsidRDefault="00A91453"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A3625" w:rsidRPr="00126C71" w:rsidRDefault="00DB0645" w:rsidP="000D6D85">
      <w:pPr>
        <w:widowControl w:val="0"/>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Nu este cazul.</w:t>
      </w:r>
    </w:p>
    <w:p w:rsidR="00DB0645" w:rsidRPr="00126C71" w:rsidRDefault="00DB0645" w:rsidP="000D6D85">
      <w:pPr>
        <w:widowControl w:val="0"/>
        <w:spacing w:after="0" w:line="240" w:lineRule="auto"/>
        <w:jc w:val="both"/>
        <w:rPr>
          <w:rFonts w:cstheme="minorHAnsi"/>
          <w:color w:val="000000" w:themeColor="text1"/>
          <w:sz w:val="24"/>
          <w:szCs w:val="24"/>
          <w:lang w:val="ro-RO"/>
        </w:rPr>
      </w:pPr>
    </w:p>
    <w:p w:rsidR="00A91453" w:rsidRPr="00126C71" w:rsidRDefault="00A91453" w:rsidP="000D6D85">
      <w:pPr>
        <w:widowControl w:val="0"/>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În zonă nu se află monumente istorice, de arhitectură sau alte zone şi obiective de interes tradiţional, public sau istoric.</w:t>
      </w:r>
    </w:p>
    <w:p w:rsidR="00640227" w:rsidRPr="00126C71" w:rsidRDefault="00640227" w:rsidP="000D6D85">
      <w:pPr>
        <w:widowControl w:val="0"/>
        <w:spacing w:after="0" w:line="240" w:lineRule="auto"/>
        <w:jc w:val="both"/>
        <w:rPr>
          <w:rFonts w:cstheme="minorHAnsi"/>
          <w:color w:val="000000" w:themeColor="text1"/>
          <w:sz w:val="24"/>
          <w:szCs w:val="24"/>
          <w:lang w:val="ro-RO"/>
        </w:rPr>
      </w:pPr>
    </w:p>
    <w:p w:rsidR="0052766C" w:rsidRPr="00126C71" w:rsidRDefault="00C82391" w:rsidP="000D6D85">
      <w:pPr>
        <w:pStyle w:val="Heading1"/>
        <w:spacing w:before="0" w:line="240" w:lineRule="auto"/>
        <w:jc w:val="both"/>
        <w:rPr>
          <w:rFonts w:asciiTheme="minorHAnsi" w:eastAsia="Times New Roman" w:hAnsiTheme="minorHAnsi" w:cstheme="minorHAnsi"/>
          <w:color w:val="000000" w:themeColor="text1"/>
          <w:sz w:val="24"/>
          <w:szCs w:val="24"/>
          <w:u w:val="single"/>
          <w:lang w:val="ro-RO" w:eastAsia="ro-RO"/>
        </w:rPr>
      </w:pPr>
      <w:bookmarkStart w:id="12" w:name="_Toc111542712"/>
      <w:r w:rsidRPr="00126C71">
        <w:rPr>
          <w:rFonts w:asciiTheme="minorHAnsi" w:eastAsia="Times New Roman" w:hAnsiTheme="minorHAnsi" w:cstheme="minorHAnsi"/>
          <w:i/>
          <w:color w:val="000000" w:themeColor="text1"/>
          <w:sz w:val="24"/>
          <w:szCs w:val="24"/>
          <w:lang w:val="ro-RO" w:eastAsia="ro-RO"/>
        </w:rPr>
        <w:t>V.2. Hărți</w:t>
      </w:r>
      <w:r w:rsidR="004D01E2" w:rsidRPr="00126C71">
        <w:rPr>
          <w:rFonts w:asciiTheme="minorHAnsi" w:eastAsia="Times New Roman" w:hAnsiTheme="minorHAnsi" w:cstheme="minorHAnsi"/>
          <w:i/>
          <w:color w:val="000000" w:themeColor="text1"/>
          <w:sz w:val="24"/>
          <w:szCs w:val="24"/>
          <w:lang w:val="ro-RO" w:eastAsia="ro-RO"/>
        </w:rPr>
        <w:t>, fotografii ale amplasamentului care pot oferi informații privind caracteristicile fizice ale mediului, atât naturale, cât și artificiale, și alte informații privind</w:t>
      </w:r>
      <w:r w:rsidRPr="00126C71">
        <w:rPr>
          <w:rFonts w:asciiTheme="minorHAnsi" w:eastAsia="Times New Roman" w:hAnsiTheme="minorHAnsi" w:cstheme="minorHAnsi"/>
          <w:i/>
          <w:color w:val="000000" w:themeColor="text1"/>
          <w:sz w:val="24"/>
          <w:szCs w:val="24"/>
          <w:lang w:val="ro-RO" w:eastAsia="ro-RO"/>
        </w:rPr>
        <w:t>:</w:t>
      </w:r>
      <w:bookmarkEnd w:id="12"/>
    </w:p>
    <w:p w:rsidR="004D01E2" w:rsidRPr="00126C71" w:rsidRDefault="004D01E2" w:rsidP="000D6D85">
      <w:pPr>
        <w:pStyle w:val="ListParagraph"/>
        <w:widowControl w:val="0"/>
        <w:numPr>
          <w:ilvl w:val="0"/>
          <w:numId w:val="4"/>
        </w:numPr>
        <w:shd w:val="clear" w:color="auto" w:fill="FFFFFF"/>
        <w:spacing w:after="0" w:line="240" w:lineRule="auto"/>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folosințele actuale și planificate ale terenului atât pe amplasament, câ</w:t>
      </w:r>
      <w:r w:rsidR="00C82391" w:rsidRPr="00126C71">
        <w:rPr>
          <w:rFonts w:eastAsia="Times New Roman" w:cstheme="minorHAnsi"/>
          <w:i/>
          <w:color w:val="000000" w:themeColor="text1"/>
          <w:sz w:val="24"/>
          <w:szCs w:val="24"/>
          <w:lang w:val="ro-RO" w:eastAsia="ro-RO"/>
        </w:rPr>
        <w:t>t și pe zone adiacente acestuia</w:t>
      </w:r>
    </w:p>
    <w:p w:rsidR="0052766C" w:rsidRPr="00126C71" w:rsidRDefault="0052766C" w:rsidP="000D6D85">
      <w:pPr>
        <w:pStyle w:val="ListParagraph"/>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FC3926" w:rsidRPr="00126C71" w:rsidRDefault="0052766C" w:rsidP="000D6D85">
      <w:pPr>
        <w:pStyle w:val="ListParagraph"/>
        <w:widowControl w:val="0"/>
        <w:shd w:val="clear" w:color="auto" w:fill="FFFFFF"/>
        <w:spacing w:after="0" w:line="240" w:lineRule="auto"/>
        <w:ind w:left="0"/>
        <w:jc w:val="both"/>
        <w:rPr>
          <w:rFonts w:eastAsia="Times New Roman" w:cstheme="minorHAnsi"/>
          <w:sz w:val="24"/>
          <w:szCs w:val="24"/>
          <w:lang w:val="ro-RO" w:eastAsia="ro-RO"/>
        </w:rPr>
      </w:pPr>
      <w:r w:rsidRPr="00126C71">
        <w:rPr>
          <w:rFonts w:cstheme="minorHAnsi"/>
          <w:color w:val="000000" w:themeColor="text1"/>
          <w:sz w:val="24"/>
          <w:szCs w:val="24"/>
          <w:lang w:val="ro-RO"/>
        </w:rPr>
        <w:t xml:space="preserve">Activitatea propusă de </w:t>
      </w:r>
      <w:r w:rsidR="00270105" w:rsidRPr="00126C71">
        <w:rPr>
          <w:rFonts w:eastAsia="Times New Roman" w:cstheme="minorHAnsi"/>
          <w:i/>
          <w:color w:val="000000" w:themeColor="text1"/>
          <w:sz w:val="24"/>
          <w:szCs w:val="24"/>
          <w:lang w:val="ro-RO"/>
        </w:rPr>
        <w:t>P.A. GREEN ENERGY ARAD S.R.L.</w:t>
      </w:r>
      <w:r w:rsidR="00270105" w:rsidRPr="00126C71">
        <w:rPr>
          <w:rFonts w:eastAsia="Times New Roman" w:cstheme="minorHAnsi"/>
          <w:color w:val="000000" w:themeColor="text1"/>
          <w:sz w:val="24"/>
          <w:szCs w:val="24"/>
          <w:lang w:val="ro-RO"/>
        </w:rPr>
        <w:t xml:space="preserve"> </w:t>
      </w:r>
      <w:r w:rsidRPr="00126C71">
        <w:rPr>
          <w:rFonts w:cstheme="minorHAnsi"/>
          <w:color w:val="000000" w:themeColor="text1"/>
          <w:sz w:val="24"/>
          <w:szCs w:val="24"/>
          <w:lang w:val="ro-RO"/>
        </w:rPr>
        <w:t>se află pe un amplasament localizat</w:t>
      </w:r>
      <w:r w:rsidR="001A1B4B" w:rsidRPr="00126C71">
        <w:rPr>
          <w:rFonts w:cstheme="minorHAnsi"/>
          <w:color w:val="000000" w:themeColor="text1"/>
          <w:sz w:val="24"/>
          <w:szCs w:val="24"/>
          <w:lang w:val="ro-RO"/>
        </w:rPr>
        <w:t xml:space="preserve"> </w:t>
      </w:r>
      <w:r w:rsidR="00227C10" w:rsidRPr="00126C71">
        <w:rPr>
          <w:rFonts w:cstheme="minorHAnsi"/>
          <w:color w:val="000000" w:themeColor="text1"/>
          <w:sz w:val="24"/>
          <w:szCs w:val="24"/>
          <w:lang w:val="ro-RO"/>
        </w:rPr>
        <w:t>în p</w:t>
      </w:r>
      <w:r w:rsidR="004A3625" w:rsidRPr="00126C71">
        <w:rPr>
          <w:rFonts w:cstheme="minorHAnsi"/>
          <w:color w:val="000000" w:themeColor="text1"/>
          <w:sz w:val="24"/>
          <w:szCs w:val="24"/>
          <w:lang w:val="ro-RO"/>
        </w:rPr>
        <w:t xml:space="preserve">artea </w:t>
      </w:r>
      <w:r w:rsidR="008951AB" w:rsidRPr="00126C71">
        <w:rPr>
          <w:rFonts w:cstheme="minorHAnsi"/>
          <w:color w:val="000000" w:themeColor="text1"/>
          <w:sz w:val="24"/>
          <w:szCs w:val="24"/>
          <w:lang w:val="ro-RO"/>
        </w:rPr>
        <w:t>de Nord-Est a UAT Pâncota, județul Arad, în apropiere de limita de Nord a intravilanului localității, la cca 2 km de centrul comunei ș</w:t>
      </w:r>
      <w:r w:rsidR="00FC3926" w:rsidRPr="00126C71">
        <w:rPr>
          <w:rFonts w:eastAsia="Times New Roman" w:cstheme="minorHAnsi"/>
          <w:sz w:val="24"/>
          <w:szCs w:val="24"/>
          <w:lang w:val="ro-RO" w:eastAsia="ro-RO"/>
        </w:rPr>
        <w:t xml:space="preserve">i are o suprafaţă totală de </w:t>
      </w:r>
      <w:r w:rsidR="008951AB" w:rsidRPr="00126C71">
        <w:rPr>
          <w:rFonts w:eastAsia="Times New Roman" w:cstheme="minorHAnsi"/>
          <w:sz w:val="24"/>
          <w:szCs w:val="24"/>
          <w:lang w:val="ro-RO" w:eastAsia="ro-RO"/>
        </w:rPr>
        <w:t>100000</w:t>
      </w:r>
      <w:r w:rsidR="00FC3926" w:rsidRPr="00126C71">
        <w:rPr>
          <w:rFonts w:eastAsia="Times New Roman" w:cstheme="minorHAnsi"/>
          <w:sz w:val="24"/>
          <w:szCs w:val="24"/>
          <w:lang w:val="ro-RO" w:eastAsia="ro-RO"/>
        </w:rPr>
        <w:t xml:space="preserve"> m</w:t>
      </w:r>
      <w:r w:rsidR="00FC3926" w:rsidRPr="00126C71">
        <w:rPr>
          <w:rFonts w:eastAsia="Times New Roman" w:cstheme="minorHAnsi"/>
          <w:sz w:val="24"/>
          <w:szCs w:val="24"/>
          <w:vertAlign w:val="superscript"/>
          <w:lang w:val="ro-RO" w:eastAsia="ro-RO"/>
        </w:rPr>
        <w:t>2</w:t>
      </w:r>
      <w:r w:rsidR="00FC3926" w:rsidRPr="00126C71">
        <w:rPr>
          <w:rFonts w:eastAsia="Times New Roman" w:cstheme="minorHAnsi"/>
          <w:sz w:val="24"/>
          <w:szCs w:val="24"/>
          <w:lang w:val="ro-RO" w:eastAsia="ro-RO"/>
        </w:rPr>
        <w:t xml:space="preserve"> (</w:t>
      </w:r>
      <w:r w:rsidR="008951AB" w:rsidRPr="00126C71">
        <w:rPr>
          <w:rFonts w:eastAsia="Times New Roman" w:cstheme="minorHAnsi"/>
          <w:sz w:val="24"/>
          <w:szCs w:val="24"/>
          <w:lang w:val="ro-RO" w:eastAsia="ro-RO"/>
        </w:rPr>
        <w:t xml:space="preserve">10 ha). Terenul propus este înscris în extrasul CF nr. 309120 Pâncota, nr. cad 309120. Terenul este proprietatea privată a orașului Pâncota, iar </w:t>
      </w:r>
      <w:r w:rsidR="00270105" w:rsidRPr="00126C71">
        <w:rPr>
          <w:rFonts w:eastAsia="Times New Roman" w:cstheme="minorHAnsi"/>
          <w:sz w:val="24"/>
          <w:szCs w:val="24"/>
          <w:lang w:val="ro-RO" w:eastAsia="ro-RO"/>
        </w:rPr>
        <w:t xml:space="preserve">P.A. GREEN ENERGY ARAD S.R.L. </w:t>
      </w:r>
      <w:r w:rsidR="008951AB" w:rsidRPr="00126C71">
        <w:rPr>
          <w:rFonts w:eastAsia="Times New Roman" w:cstheme="minorHAnsi"/>
          <w:sz w:val="24"/>
          <w:szCs w:val="24"/>
          <w:lang w:val="ro-RO" w:eastAsia="ro-RO"/>
        </w:rPr>
        <w:t>are înscris în Extrasul CF dreptul de concesiune pe 25 ani asupra imobilului.</w:t>
      </w:r>
    </w:p>
    <w:p w:rsidR="008951AB" w:rsidRPr="00126C71" w:rsidRDefault="008951AB" w:rsidP="000D6D85">
      <w:pPr>
        <w:pStyle w:val="ListParagraph"/>
        <w:widowControl w:val="0"/>
        <w:shd w:val="clear" w:color="auto" w:fill="FFFFFF"/>
        <w:spacing w:after="0" w:line="240" w:lineRule="auto"/>
        <w:ind w:left="0"/>
        <w:jc w:val="both"/>
        <w:rPr>
          <w:rFonts w:eastAsia="Times New Roman" w:cstheme="minorHAnsi"/>
          <w:sz w:val="24"/>
          <w:szCs w:val="24"/>
          <w:lang w:val="ro-RO" w:eastAsia="ro-RO"/>
        </w:rPr>
      </w:pPr>
    </w:p>
    <w:p w:rsidR="0052766C" w:rsidRPr="00126C71" w:rsidRDefault="0052766C" w:rsidP="000D6D85">
      <w:pPr>
        <w:pStyle w:val="ListParagraph"/>
        <w:widowControl w:val="0"/>
        <w:shd w:val="clear" w:color="auto" w:fill="FFFFFF"/>
        <w:spacing w:after="0" w:line="240" w:lineRule="auto"/>
        <w:ind w:left="0"/>
        <w:jc w:val="both"/>
        <w:rPr>
          <w:rFonts w:cstheme="minorHAnsi"/>
          <w:color w:val="000000" w:themeColor="text1"/>
          <w:sz w:val="24"/>
          <w:szCs w:val="24"/>
          <w:lang w:val="ro-RO"/>
        </w:rPr>
      </w:pPr>
      <w:r w:rsidRPr="0000100D">
        <w:rPr>
          <w:rFonts w:cstheme="minorHAnsi"/>
          <w:color w:val="000000" w:themeColor="text1"/>
          <w:sz w:val="24"/>
          <w:szCs w:val="24"/>
          <w:lang w:val="ro-RO"/>
        </w:rPr>
        <w:t xml:space="preserve">În momentul de față, terenul pe care se dorește construirea </w:t>
      </w:r>
      <w:r w:rsidR="00FC3926" w:rsidRPr="0000100D">
        <w:rPr>
          <w:rFonts w:cstheme="minorHAnsi"/>
          <w:color w:val="000000" w:themeColor="text1"/>
          <w:sz w:val="24"/>
          <w:szCs w:val="24"/>
          <w:lang w:val="ro-RO"/>
        </w:rPr>
        <w:t>parcului</w:t>
      </w:r>
      <w:r w:rsidR="00E2178C" w:rsidRPr="0000100D">
        <w:rPr>
          <w:rFonts w:cstheme="minorHAnsi"/>
          <w:color w:val="000000" w:themeColor="text1"/>
          <w:sz w:val="24"/>
          <w:szCs w:val="24"/>
          <w:lang w:val="ro-RO"/>
        </w:rPr>
        <w:t xml:space="preserve"> are categoria de folosință, conform CF,  teren neproductiv în intravilan</w:t>
      </w:r>
      <w:r w:rsidRPr="0000100D">
        <w:rPr>
          <w:rFonts w:cstheme="minorHAnsi"/>
          <w:color w:val="000000" w:themeColor="text1"/>
          <w:sz w:val="24"/>
          <w:szCs w:val="24"/>
          <w:lang w:val="ro-RO"/>
        </w:rPr>
        <w:t>. Nu există pe amplasament edificate construcții.</w:t>
      </w:r>
    </w:p>
    <w:p w:rsidR="0052766C" w:rsidRPr="00126C71" w:rsidRDefault="0052766C" w:rsidP="000D6D85">
      <w:pPr>
        <w:pStyle w:val="ListParagraph"/>
        <w:widowControl w:val="0"/>
        <w:shd w:val="clear" w:color="auto" w:fill="FFFFFF"/>
        <w:spacing w:after="0" w:line="240" w:lineRule="auto"/>
        <w:ind w:left="0"/>
        <w:jc w:val="both"/>
        <w:rPr>
          <w:rFonts w:cstheme="minorHAnsi"/>
          <w:color w:val="000000" w:themeColor="text1"/>
          <w:sz w:val="24"/>
          <w:szCs w:val="24"/>
          <w:lang w:val="ro-RO"/>
        </w:rPr>
      </w:pPr>
    </w:p>
    <w:p w:rsidR="009B5AD7" w:rsidRPr="00126C71" w:rsidRDefault="009B5AD7" w:rsidP="000D6D85">
      <w:pPr>
        <w:pStyle w:val="ListParagraph"/>
        <w:widowControl w:val="0"/>
        <w:shd w:val="clear" w:color="auto" w:fill="FFFFFF"/>
        <w:spacing w:after="0" w:line="240" w:lineRule="auto"/>
        <w:ind w:left="0"/>
        <w:jc w:val="both"/>
        <w:rPr>
          <w:rFonts w:cstheme="minorHAnsi"/>
          <w:color w:val="000000" w:themeColor="text1"/>
          <w:sz w:val="24"/>
          <w:szCs w:val="24"/>
          <w:lang w:val="ro-RO"/>
        </w:rPr>
      </w:pPr>
      <w:r w:rsidRPr="00126C71">
        <w:rPr>
          <w:rFonts w:eastAsia="Times New Roman" w:cstheme="minorHAnsi"/>
          <w:color w:val="000000" w:themeColor="text1"/>
          <w:sz w:val="24"/>
          <w:szCs w:val="24"/>
          <w:lang w:val="ro-RO" w:eastAsia="ro-RO"/>
        </w:rPr>
        <w:t xml:space="preserve">În afara amplasamentului proiectului, </w:t>
      </w:r>
      <w:r w:rsidR="007D02CD" w:rsidRPr="00126C71">
        <w:rPr>
          <w:rFonts w:cstheme="minorHAnsi"/>
          <w:color w:val="000000" w:themeColor="text1"/>
          <w:sz w:val="24"/>
          <w:szCs w:val="24"/>
          <w:lang w:val="ro-RO"/>
        </w:rPr>
        <w:t>zonă este antropizată, locația</w:t>
      </w:r>
      <w:r w:rsidRPr="00126C71">
        <w:rPr>
          <w:rFonts w:cstheme="minorHAnsi"/>
          <w:color w:val="000000" w:themeColor="text1"/>
          <w:sz w:val="24"/>
          <w:szCs w:val="24"/>
          <w:lang w:val="ro-RO"/>
        </w:rPr>
        <w:t xml:space="preserve"> este înconjur</w:t>
      </w:r>
      <w:r w:rsidR="00C33595" w:rsidRPr="00126C71">
        <w:rPr>
          <w:rFonts w:cstheme="minorHAnsi"/>
          <w:color w:val="000000" w:themeColor="text1"/>
          <w:sz w:val="24"/>
          <w:szCs w:val="24"/>
          <w:lang w:val="ro-RO"/>
        </w:rPr>
        <w:t>ată de terenuri agricole cultivate cu diverse culturi</w:t>
      </w:r>
      <w:r w:rsidR="00E2178C" w:rsidRPr="00126C71">
        <w:rPr>
          <w:rFonts w:cstheme="minorHAnsi"/>
          <w:color w:val="000000" w:themeColor="text1"/>
          <w:sz w:val="24"/>
          <w:szCs w:val="24"/>
          <w:lang w:val="ro-RO"/>
        </w:rPr>
        <w:t xml:space="preserve"> și de păduri pe dealurile din apropiere</w:t>
      </w:r>
      <w:r w:rsidRPr="00126C71">
        <w:rPr>
          <w:rFonts w:cstheme="minorHAnsi"/>
          <w:color w:val="000000" w:themeColor="text1"/>
          <w:sz w:val="24"/>
          <w:szCs w:val="24"/>
          <w:lang w:val="ro-RO"/>
        </w:rPr>
        <w:t>.</w:t>
      </w:r>
    </w:p>
    <w:p w:rsidR="00FC3926" w:rsidRPr="00126C71" w:rsidRDefault="00FC3926" w:rsidP="000D6D85">
      <w:pPr>
        <w:pStyle w:val="ListParagraph"/>
        <w:widowControl w:val="0"/>
        <w:shd w:val="clear" w:color="auto" w:fill="FFFFFF"/>
        <w:spacing w:after="0" w:line="240" w:lineRule="auto"/>
        <w:ind w:left="0"/>
        <w:jc w:val="both"/>
        <w:rPr>
          <w:rFonts w:cstheme="minorHAnsi"/>
          <w:color w:val="000000" w:themeColor="text1"/>
          <w:sz w:val="24"/>
          <w:szCs w:val="24"/>
          <w:lang w:val="ro-RO"/>
        </w:rPr>
      </w:pPr>
    </w:p>
    <w:p w:rsidR="004D01E2" w:rsidRPr="00126C71" w:rsidRDefault="004D01E2" w:rsidP="000D6D85">
      <w:pPr>
        <w:pStyle w:val="ListParagraph"/>
        <w:widowControl w:val="0"/>
        <w:numPr>
          <w:ilvl w:val="0"/>
          <w:numId w:val="4"/>
        </w:numPr>
        <w:shd w:val="clear" w:color="auto" w:fill="FFFFFF"/>
        <w:spacing w:after="0" w:line="240" w:lineRule="auto"/>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politici de zo</w:t>
      </w:r>
      <w:r w:rsidR="00C82391" w:rsidRPr="00126C71">
        <w:rPr>
          <w:rFonts w:eastAsia="Times New Roman" w:cstheme="minorHAnsi"/>
          <w:i/>
          <w:color w:val="000000" w:themeColor="text1"/>
          <w:sz w:val="24"/>
          <w:szCs w:val="24"/>
          <w:lang w:val="ro-RO" w:eastAsia="ro-RO"/>
        </w:rPr>
        <w:t>nare și de folosire a terenului</w:t>
      </w:r>
    </w:p>
    <w:p w:rsidR="009B5AD7" w:rsidRPr="00126C71" w:rsidRDefault="009B5AD7" w:rsidP="000D6D85">
      <w:pPr>
        <w:pStyle w:val="ListParagraph"/>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9B5AD7" w:rsidRPr="00126C71" w:rsidRDefault="00A27091" w:rsidP="000D6D85">
      <w:pPr>
        <w:pStyle w:val="ListParagraph"/>
        <w:widowControl w:val="0"/>
        <w:shd w:val="clear" w:color="auto" w:fill="FFFFFF"/>
        <w:spacing w:after="0" w:line="240" w:lineRule="auto"/>
        <w:ind w:left="0"/>
        <w:jc w:val="both"/>
        <w:rPr>
          <w:rFonts w:eastAsia="Times New Roman" w:cstheme="minorHAnsi"/>
          <w:color w:val="000000" w:themeColor="text1"/>
          <w:sz w:val="24"/>
          <w:szCs w:val="24"/>
          <w:lang w:val="ro-RO" w:eastAsia="ro-RO"/>
        </w:rPr>
      </w:pPr>
      <w:r w:rsidRPr="0000100D">
        <w:rPr>
          <w:rFonts w:eastAsia="Times New Roman" w:cstheme="minorHAnsi"/>
          <w:color w:val="000000" w:themeColor="text1"/>
          <w:sz w:val="24"/>
          <w:szCs w:val="24"/>
          <w:lang w:val="ro-RO" w:eastAsia="ro-RO"/>
        </w:rPr>
        <w:lastRenderedPageBreak/>
        <w:t xml:space="preserve">Terenul </w:t>
      </w:r>
      <w:r w:rsidR="004711AE" w:rsidRPr="0000100D">
        <w:rPr>
          <w:rFonts w:eastAsia="Times New Roman" w:cstheme="minorHAnsi"/>
          <w:color w:val="000000" w:themeColor="text1"/>
          <w:sz w:val="24"/>
          <w:szCs w:val="24"/>
          <w:lang w:val="ro-RO" w:eastAsia="ro-RO"/>
        </w:rPr>
        <w:t xml:space="preserve">va fi </w:t>
      </w:r>
      <w:r w:rsidRPr="0000100D">
        <w:rPr>
          <w:rFonts w:eastAsia="Times New Roman" w:cstheme="minorHAnsi"/>
          <w:color w:val="000000" w:themeColor="text1"/>
          <w:sz w:val="24"/>
          <w:szCs w:val="24"/>
          <w:lang w:val="ro-RO" w:eastAsia="ro-RO"/>
        </w:rPr>
        <w:t>organizat în ș</w:t>
      </w:r>
      <w:r w:rsidR="00BB2591" w:rsidRPr="0000100D">
        <w:rPr>
          <w:rFonts w:eastAsia="Times New Roman" w:cstheme="minorHAnsi"/>
          <w:color w:val="000000" w:themeColor="text1"/>
          <w:sz w:val="24"/>
          <w:szCs w:val="24"/>
          <w:lang w:val="ro-RO" w:eastAsia="ro-RO"/>
        </w:rPr>
        <w:t>iruri paralele de panouri fotovoltaice</w:t>
      </w:r>
      <w:r w:rsidR="00625DC9" w:rsidRPr="0000100D">
        <w:rPr>
          <w:rFonts w:eastAsia="Times New Roman" w:cstheme="minorHAnsi"/>
          <w:color w:val="000000" w:themeColor="text1"/>
          <w:sz w:val="24"/>
          <w:szCs w:val="24"/>
          <w:lang w:val="ro-RO" w:eastAsia="ro-RO"/>
        </w:rPr>
        <w:t>,</w:t>
      </w:r>
      <w:r w:rsidR="00BB2591" w:rsidRPr="0000100D">
        <w:rPr>
          <w:rFonts w:eastAsia="Times New Roman" w:cstheme="minorHAnsi"/>
          <w:color w:val="000000" w:themeColor="text1"/>
          <w:sz w:val="24"/>
          <w:szCs w:val="24"/>
          <w:lang w:val="ro-RO" w:eastAsia="ro-RO"/>
        </w:rPr>
        <w:t xml:space="preserve"> montate pe suporturi specifice, circulații (drum de pământ</w:t>
      </w:r>
      <w:r w:rsidRPr="0000100D">
        <w:rPr>
          <w:rFonts w:eastAsia="Times New Roman" w:cstheme="minorHAnsi"/>
          <w:color w:val="000000" w:themeColor="text1"/>
          <w:sz w:val="24"/>
          <w:szCs w:val="24"/>
          <w:lang w:val="ro-RO" w:eastAsia="ro-RO"/>
        </w:rPr>
        <w:t xml:space="preserve"> și drum de acess  -  </w:t>
      </w:r>
      <w:r w:rsidR="00BB2591" w:rsidRPr="0000100D">
        <w:rPr>
          <w:rFonts w:eastAsia="Times New Roman" w:cstheme="minorHAnsi"/>
          <w:color w:val="000000" w:themeColor="text1"/>
          <w:sz w:val="24"/>
          <w:szCs w:val="24"/>
          <w:lang w:val="ro-RO" w:eastAsia="ro-RO"/>
        </w:rPr>
        <w:t>piatră c</w:t>
      </w:r>
      <w:r w:rsidR="00625DC9" w:rsidRPr="0000100D">
        <w:rPr>
          <w:rFonts w:eastAsia="Times New Roman" w:cstheme="minorHAnsi"/>
          <w:color w:val="000000" w:themeColor="text1"/>
          <w:sz w:val="24"/>
          <w:szCs w:val="24"/>
          <w:lang w:val="ro-RO" w:eastAsia="ro-RO"/>
        </w:rPr>
        <w:t>o</w:t>
      </w:r>
      <w:r w:rsidR="00BB2591" w:rsidRPr="0000100D">
        <w:rPr>
          <w:rFonts w:eastAsia="Times New Roman" w:cstheme="minorHAnsi"/>
          <w:color w:val="000000" w:themeColor="text1"/>
          <w:sz w:val="24"/>
          <w:szCs w:val="24"/>
          <w:lang w:val="ro-RO" w:eastAsia="ro-RO"/>
        </w:rPr>
        <w:t>ncasată)</w:t>
      </w:r>
      <w:r w:rsidR="00625DC9" w:rsidRPr="0000100D">
        <w:rPr>
          <w:rFonts w:eastAsia="Times New Roman" w:cstheme="minorHAnsi"/>
          <w:color w:val="000000" w:themeColor="text1"/>
          <w:sz w:val="24"/>
          <w:szCs w:val="24"/>
          <w:lang w:val="ro-RO" w:eastAsia="ro-RO"/>
        </w:rPr>
        <w:t>.</w:t>
      </w:r>
    </w:p>
    <w:p w:rsidR="0052766C" w:rsidRPr="00126C71" w:rsidRDefault="0052766C" w:rsidP="000D6D85">
      <w:pPr>
        <w:pStyle w:val="ListParagraph"/>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D01E2" w:rsidRPr="00126C71" w:rsidRDefault="00C82391" w:rsidP="000D6D85">
      <w:pPr>
        <w:pStyle w:val="ListParagraph"/>
        <w:widowControl w:val="0"/>
        <w:numPr>
          <w:ilvl w:val="0"/>
          <w:numId w:val="4"/>
        </w:numPr>
        <w:shd w:val="clear" w:color="auto" w:fill="FFFFFF"/>
        <w:spacing w:after="0" w:line="240" w:lineRule="auto"/>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arealele sensibile</w:t>
      </w:r>
    </w:p>
    <w:p w:rsidR="009B5AD7" w:rsidRPr="00126C71" w:rsidRDefault="009B5AD7"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9B5AD7" w:rsidRPr="0000100D" w:rsidRDefault="009B5AD7" w:rsidP="000D6D85">
      <w:pPr>
        <w:widowControl w:val="0"/>
        <w:shd w:val="clear" w:color="auto" w:fill="FFFFFF"/>
        <w:spacing w:after="0" w:line="240" w:lineRule="auto"/>
        <w:jc w:val="both"/>
        <w:rPr>
          <w:rFonts w:cstheme="minorHAnsi"/>
          <w:color w:val="000000" w:themeColor="text1"/>
          <w:sz w:val="24"/>
          <w:szCs w:val="24"/>
          <w:lang w:val="ro-RO"/>
        </w:rPr>
      </w:pPr>
      <w:r w:rsidRPr="0000100D">
        <w:rPr>
          <w:rFonts w:eastAsia="Times New Roman" w:cstheme="minorHAnsi"/>
          <w:color w:val="000000" w:themeColor="text1"/>
          <w:sz w:val="24"/>
          <w:szCs w:val="24"/>
          <w:lang w:val="ro-RO" w:eastAsia="ro-RO"/>
        </w:rPr>
        <w:t>Nu sunt areale sensibile</w:t>
      </w:r>
      <w:r w:rsidR="001A41A9" w:rsidRPr="0000100D">
        <w:rPr>
          <w:rFonts w:eastAsia="Times New Roman" w:cstheme="minorHAnsi"/>
          <w:color w:val="000000" w:themeColor="text1"/>
          <w:sz w:val="24"/>
          <w:szCs w:val="24"/>
          <w:lang w:val="ro-RO" w:eastAsia="ro-RO"/>
        </w:rPr>
        <w:t xml:space="preserve"> în arealul propus.</w:t>
      </w:r>
      <w:r w:rsidRPr="0000100D">
        <w:rPr>
          <w:rFonts w:eastAsia="Times New Roman" w:cstheme="minorHAnsi"/>
          <w:color w:val="000000" w:themeColor="text1"/>
          <w:sz w:val="24"/>
          <w:szCs w:val="24"/>
          <w:lang w:val="ro-RO" w:eastAsia="ro-RO"/>
        </w:rPr>
        <w:t xml:space="preserve"> </w:t>
      </w:r>
      <w:r w:rsidR="00223E09" w:rsidRPr="0000100D">
        <w:rPr>
          <w:rFonts w:cstheme="minorHAnsi"/>
          <w:color w:val="000000" w:themeColor="text1"/>
          <w:sz w:val="24"/>
          <w:szCs w:val="24"/>
          <w:lang w:val="ro-RO"/>
        </w:rPr>
        <w:t>În zonă există</w:t>
      </w:r>
      <w:r w:rsidR="0092755F" w:rsidRPr="0000100D">
        <w:rPr>
          <w:rFonts w:cstheme="minorHAnsi"/>
          <w:color w:val="000000" w:themeColor="text1"/>
          <w:sz w:val="24"/>
          <w:szCs w:val="24"/>
          <w:lang w:val="ro-RO"/>
        </w:rPr>
        <w:t xml:space="preserve">, la o distantă </w:t>
      </w:r>
      <w:r w:rsidR="00E2178C" w:rsidRPr="0000100D">
        <w:rPr>
          <w:rFonts w:cstheme="minorHAnsi"/>
          <w:color w:val="000000" w:themeColor="text1"/>
          <w:sz w:val="24"/>
          <w:szCs w:val="24"/>
          <w:lang w:val="ro-RO"/>
        </w:rPr>
        <w:t>de peste 2</w:t>
      </w:r>
      <w:r w:rsidR="0092755F" w:rsidRPr="0000100D">
        <w:rPr>
          <w:rFonts w:cstheme="minorHAnsi"/>
          <w:color w:val="000000" w:themeColor="text1"/>
          <w:sz w:val="24"/>
          <w:szCs w:val="24"/>
          <w:lang w:val="ro-RO"/>
        </w:rPr>
        <w:t>km de amplasamentului propus,</w:t>
      </w:r>
      <w:r w:rsidR="00223E09" w:rsidRPr="0000100D">
        <w:rPr>
          <w:rFonts w:cstheme="minorHAnsi"/>
          <w:color w:val="000000" w:themeColor="text1"/>
          <w:sz w:val="24"/>
          <w:szCs w:val="24"/>
          <w:lang w:val="ro-RO"/>
        </w:rPr>
        <w:t xml:space="preserve"> </w:t>
      </w:r>
      <w:r w:rsidR="00FC3926" w:rsidRPr="0000100D">
        <w:rPr>
          <w:rFonts w:cstheme="minorHAnsi"/>
          <w:color w:val="000000" w:themeColor="text1"/>
          <w:sz w:val="24"/>
          <w:szCs w:val="24"/>
          <w:lang w:val="ro-RO"/>
        </w:rPr>
        <w:t xml:space="preserve">o serie de lacuri atrificiale, </w:t>
      </w:r>
      <w:r w:rsidR="00E2178C" w:rsidRPr="0000100D">
        <w:rPr>
          <w:rFonts w:cstheme="minorHAnsi"/>
          <w:color w:val="000000" w:themeColor="text1"/>
          <w:sz w:val="24"/>
          <w:szCs w:val="24"/>
          <w:lang w:val="ro-RO"/>
        </w:rPr>
        <w:t>folosite pentru acvacultură</w:t>
      </w:r>
      <w:r w:rsidR="0092755F" w:rsidRPr="0000100D">
        <w:rPr>
          <w:rFonts w:cstheme="minorHAnsi"/>
          <w:color w:val="000000" w:themeColor="text1"/>
          <w:sz w:val="24"/>
          <w:szCs w:val="24"/>
          <w:lang w:val="ro-RO"/>
        </w:rPr>
        <w:t>.</w:t>
      </w:r>
    </w:p>
    <w:p w:rsidR="009B5AD7" w:rsidRPr="0000100D" w:rsidRDefault="009B5AD7"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227C10" w:rsidRPr="0000100D" w:rsidRDefault="00227C10"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00100D">
        <w:rPr>
          <w:rFonts w:eastAsia="Times New Roman" w:cstheme="minorHAnsi"/>
          <w:color w:val="000000" w:themeColor="text1"/>
          <w:sz w:val="24"/>
          <w:szCs w:val="24"/>
          <w:lang w:val="ro-RO" w:eastAsia="ro-RO"/>
        </w:rPr>
        <w:t>Proiectul nu intră sub incidența art. 28 din OUG nr 57/2007, privind regimul ariilor naturale protejate, conservarea habitatelor naturale, a florei și faunei sălbatice, cu modificările și completările ulterioare.</w:t>
      </w:r>
    </w:p>
    <w:p w:rsidR="00227C10" w:rsidRPr="0000100D" w:rsidRDefault="00227C10"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9B5AD7" w:rsidRPr="00126C71" w:rsidRDefault="009B5AD7" w:rsidP="000D6D85">
      <w:pPr>
        <w:autoSpaceDE w:val="0"/>
        <w:autoSpaceDN w:val="0"/>
        <w:adjustRightInd w:val="0"/>
        <w:spacing w:after="120" w:line="240" w:lineRule="auto"/>
        <w:jc w:val="both"/>
        <w:rPr>
          <w:rFonts w:eastAsia="Times New Roman" w:cstheme="minorHAnsi"/>
          <w:color w:val="000000" w:themeColor="text1"/>
          <w:sz w:val="24"/>
          <w:szCs w:val="24"/>
          <w:lang w:val="ro-RO" w:eastAsia="ro-RO"/>
        </w:rPr>
      </w:pPr>
      <w:r w:rsidRPr="0000100D">
        <w:rPr>
          <w:rFonts w:eastAsia="Times New Roman" w:cstheme="minorHAnsi"/>
          <w:color w:val="000000" w:themeColor="text1"/>
          <w:sz w:val="24"/>
          <w:szCs w:val="24"/>
          <w:lang w:val="ro-RO" w:eastAsia="ro-RO"/>
        </w:rPr>
        <w:t xml:space="preserve">Amplasamentul nu se suprapune cu arii protejate de tip Natura 2000. </w:t>
      </w:r>
      <w:proofErr w:type="gramStart"/>
      <w:r w:rsidR="00B30895" w:rsidRPr="0000100D">
        <w:rPr>
          <w:rFonts w:cstheme="minorHAnsi"/>
          <w:sz w:val="24"/>
          <w:szCs w:val="24"/>
        </w:rPr>
        <w:t>Se învecinează la NE cu Situl Natura 2000 - ROSPA0014 Câmpia Cermeiului.</w:t>
      </w:r>
      <w:proofErr w:type="gramEnd"/>
      <w:r w:rsidR="00B30895" w:rsidRPr="0000100D">
        <w:rPr>
          <w:rFonts w:cstheme="minorHAnsi"/>
          <w:sz w:val="24"/>
          <w:szCs w:val="24"/>
        </w:rPr>
        <w:t xml:space="preserve"> </w:t>
      </w:r>
      <w:r w:rsidRPr="0000100D">
        <w:rPr>
          <w:rFonts w:eastAsia="Times New Roman" w:cstheme="minorHAnsi"/>
          <w:color w:val="000000" w:themeColor="text1"/>
          <w:sz w:val="24"/>
          <w:szCs w:val="24"/>
          <w:lang w:val="ro-RO" w:eastAsia="ro-RO"/>
        </w:rPr>
        <w:t>Ecosistemele aferente obiectivului sunt caracterizate printr-o puternică antropizare. Nu sunt necesare măsuri speciale pentru protejarea acestora.</w:t>
      </w:r>
    </w:p>
    <w:p w:rsidR="00A5656C" w:rsidRPr="00126C71" w:rsidRDefault="00A5656C" w:rsidP="000D6D85">
      <w:pPr>
        <w:widowControl w:val="0"/>
        <w:shd w:val="clear" w:color="auto" w:fill="FFFFFF"/>
        <w:spacing w:after="0" w:line="240" w:lineRule="auto"/>
        <w:jc w:val="both"/>
        <w:rPr>
          <w:rFonts w:cstheme="minorHAnsi"/>
          <w:color w:val="000000" w:themeColor="text1"/>
          <w:sz w:val="24"/>
          <w:szCs w:val="24"/>
          <w:lang w:val="ro-RO"/>
        </w:rPr>
      </w:pPr>
    </w:p>
    <w:p w:rsidR="004D01E2" w:rsidRPr="00126C71" w:rsidRDefault="004D01E2" w:rsidP="000D6D85">
      <w:pPr>
        <w:pStyle w:val="ListParagraph"/>
        <w:widowControl w:val="0"/>
        <w:numPr>
          <w:ilvl w:val="0"/>
          <w:numId w:val="3"/>
        </w:numPr>
        <w:shd w:val="clear" w:color="auto" w:fill="FFFFFF"/>
        <w:spacing w:after="0" w:line="240" w:lineRule="auto"/>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 xml:space="preserve">coordonatele geografice ale amplasamentului proiectului, care vor fi prezentate sub formă de vector în format digital cu referință geografică, în sistem de </w:t>
      </w:r>
      <w:r w:rsidR="00C82391" w:rsidRPr="00126C71">
        <w:rPr>
          <w:rFonts w:eastAsia="Times New Roman" w:cstheme="minorHAnsi"/>
          <w:i/>
          <w:color w:val="000000" w:themeColor="text1"/>
          <w:sz w:val="24"/>
          <w:szCs w:val="24"/>
          <w:lang w:val="ro-RO" w:eastAsia="ro-RO"/>
        </w:rPr>
        <w:t>proiecție națională Stereo 1970</w:t>
      </w:r>
    </w:p>
    <w:p w:rsidR="004F6F7A" w:rsidRPr="00126C71" w:rsidRDefault="004F6F7A"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9B5AD7" w:rsidRPr="00126C71" w:rsidRDefault="009B5AD7"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Amplasamentul terenului care face obiectul prezentei documentații are următoarele coordonate geografice:</w:t>
      </w:r>
    </w:p>
    <w:p w:rsidR="00FB224D" w:rsidRPr="00126C71" w:rsidRDefault="00FB224D" w:rsidP="000D6D85">
      <w:pPr>
        <w:widowControl w:val="0"/>
        <w:shd w:val="clear" w:color="auto" w:fill="FFFFFF"/>
        <w:spacing w:after="0" w:line="240" w:lineRule="auto"/>
        <w:jc w:val="center"/>
        <w:rPr>
          <w:rFonts w:eastAsia="Times New Roman" w:cstheme="minorHAnsi"/>
          <w:noProof/>
          <w:color w:val="000000" w:themeColor="text1"/>
          <w:sz w:val="24"/>
          <w:szCs w:val="24"/>
          <w:lang w:val="ro-RO" w:eastAsia="ro-RO"/>
        </w:rPr>
      </w:pPr>
      <w:r w:rsidRPr="00126C71">
        <w:rPr>
          <w:rFonts w:eastAsia="Times New Roman" w:cstheme="minorHAnsi"/>
          <w:noProof/>
          <w:color w:val="000000" w:themeColor="text1"/>
          <w:sz w:val="24"/>
          <w:szCs w:val="24"/>
          <w:lang w:val="ro-RO" w:eastAsia="ro-RO"/>
        </w:rPr>
        <w:drawing>
          <wp:inline distT="0" distB="0" distL="0" distR="0">
            <wp:extent cx="5400000" cy="16184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6088" t="12842" r="33402" b="60344"/>
                    <a:stretch>
                      <a:fillRect/>
                    </a:stretch>
                  </pic:blipFill>
                  <pic:spPr bwMode="auto">
                    <a:xfrm>
                      <a:off x="0" y="0"/>
                      <a:ext cx="5400000" cy="1618405"/>
                    </a:xfrm>
                    <a:prstGeom prst="rect">
                      <a:avLst/>
                    </a:prstGeom>
                    <a:noFill/>
                    <a:ln w="9525">
                      <a:noFill/>
                      <a:miter lim="800000"/>
                      <a:headEnd/>
                      <a:tailEnd/>
                    </a:ln>
                  </pic:spPr>
                </pic:pic>
              </a:graphicData>
            </a:graphic>
          </wp:inline>
        </w:drawing>
      </w:r>
    </w:p>
    <w:p w:rsidR="00FB224D" w:rsidRPr="00126C71" w:rsidRDefault="00FB224D" w:rsidP="000D6D85">
      <w:pPr>
        <w:widowControl w:val="0"/>
        <w:shd w:val="clear" w:color="auto" w:fill="FFFFFF"/>
        <w:spacing w:after="0" w:line="240" w:lineRule="auto"/>
        <w:jc w:val="center"/>
        <w:rPr>
          <w:rFonts w:eastAsia="Times New Roman" w:cstheme="minorHAnsi"/>
          <w:noProof/>
          <w:color w:val="000000" w:themeColor="text1"/>
          <w:sz w:val="24"/>
          <w:szCs w:val="24"/>
          <w:lang w:val="ro-RO" w:eastAsia="ro-RO"/>
        </w:rPr>
      </w:pPr>
      <w:r w:rsidRPr="00126C71">
        <w:rPr>
          <w:rFonts w:eastAsia="Times New Roman" w:cstheme="minorHAnsi"/>
          <w:noProof/>
          <w:color w:val="000000" w:themeColor="text1"/>
          <w:sz w:val="24"/>
          <w:szCs w:val="24"/>
          <w:lang w:val="ro-RO" w:eastAsia="ro-RO"/>
        </w:rPr>
        <w:drawing>
          <wp:inline distT="0" distB="0" distL="0" distR="0">
            <wp:extent cx="5400000" cy="250621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6088" t="56588" r="33403" b="1854"/>
                    <a:stretch>
                      <a:fillRect/>
                    </a:stretch>
                  </pic:blipFill>
                  <pic:spPr bwMode="auto">
                    <a:xfrm>
                      <a:off x="0" y="0"/>
                      <a:ext cx="5400000" cy="2506216"/>
                    </a:xfrm>
                    <a:prstGeom prst="rect">
                      <a:avLst/>
                    </a:prstGeom>
                    <a:noFill/>
                    <a:ln w="9525">
                      <a:noFill/>
                      <a:miter lim="800000"/>
                      <a:headEnd/>
                      <a:tailEnd/>
                    </a:ln>
                  </pic:spPr>
                </pic:pic>
              </a:graphicData>
            </a:graphic>
          </wp:inline>
        </w:drawing>
      </w:r>
    </w:p>
    <w:p w:rsidR="00FB224D" w:rsidRPr="00126C71" w:rsidRDefault="00FB224D" w:rsidP="000D6D85">
      <w:pPr>
        <w:widowControl w:val="0"/>
        <w:shd w:val="clear" w:color="auto" w:fill="FFFFFF"/>
        <w:spacing w:after="0" w:line="240" w:lineRule="auto"/>
        <w:jc w:val="both"/>
        <w:rPr>
          <w:rFonts w:eastAsia="Times New Roman" w:cstheme="minorHAnsi"/>
          <w:noProof/>
          <w:color w:val="000000" w:themeColor="text1"/>
          <w:sz w:val="24"/>
          <w:szCs w:val="24"/>
          <w:lang w:val="ro-RO" w:eastAsia="ro-RO"/>
        </w:rPr>
      </w:pPr>
    </w:p>
    <w:p w:rsidR="004D01E2" w:rsidRPr="00126C71" w:rsidRDefault="004D01E2" w:rsidP="000D6D85">
      <w:pPr>
        <w:pStyle w:val="ListParagraph"/>
        <w:widowControl w:val="0"/>
        <w:numPr>
          <w:ilvl w:val="0"/>
          <w:numId w:val="3"/>
        </w:numPr>
        <w:shd w:val="clear" w:color="auto" w:fill="FFFFFF"/>
        <w:spacing w:after="0" w:line="240" w:lineRule="auto"/>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detalii privind orice variantă de amplasament care a fost luată în considerare</w:t>
      </w:r>
    </w:p>
    <w:p w:rsidR="002C67DC" w:rsidRPr="00126C71" w:rsidRDefault="002C67DC" w:rsidP="000D6D85">
      <w:pPr>
        <w:pStyle w:val="ListParagraph"/>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2C67DC" w:rsidRPr="00126C71" w:rsidRDefault="002C67DC" w:rsidP="000D6D85">
      <w:pPr>
        <w:pStyle w:val="ListParagraph"/>
        <w:widowControl w:val="0"/>
        <w:shd w:val="clear" w:color="auto" w:fill="FFFFFF"/>
        <w:spacing w:after="0" w:line="240" w:lineRule="auto"/>
        <w:ind w:hanging="720"/>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Nu este cazul</w:t>
      </w:r>
      <w:r w:rsidR="002C5E15" w:rsidRPr="00126C71">
        <w:rPr>
          <w:rFonts w:eastAsia="Times New Roman" w:cstheme="minorHAnsi"/>
          <w:color w:val="000000" w:themeColor="text1"/>
          <w:sz w:val="24"/>
          <w:szCs w:val="24"/>
          <w:lang w:val="ro-RO" w:eastAsia="ro-RO"/>
        </w:rPr>
        <w:t>.</w:t>
      </w:r>
    </w:p>
    <w:p w:rsidR="002C67DC" w:rsidRDefault="002C67DC" w:rsidP="000D6D85">
      <w:pPr>
        <w:widowControl w:val="0"/>
        <w:shd w:val="clear" w:color="auto" w:fill="FFFFFF"/>
        <w:spacing w:after="0" w:line="240" w:lineRule="auto"/>
        <w:rPr>
          <w:rFonts w:eastAsia="Times New Roman" w:cstheme="minorHAnsi"/>
          <w:color w:val="000000" w:themeColor="text1"/>
          <w:sz w:val="24"/>
          <w:szCs w:val="24"/>
          <w:lang w:val="ro-RO" w:eastAsia="ro-RO"/>
        </w:rPr>
      </w:pPr>
    </w:p>
    <w:p w:rsidR="00604079" w:rsidRPr="00126C71" w:rsidRDefault="00604079" w:rsidP="000D6D85">
      <w:pPr>
        <w:widowControl w:val="0"/>
        <w:shd w:val="clear" w:color="auto" w:fill="FFFFFF"/>
        <w:spacing w:after="0" w:line="240" w:lineRule="auto"/>
        <w:rPr>
          <w:rFonts w:eastAsia="Times New Roman" w:cstheme="minorHAnsi"/>
          <w:color w:val="000000" w:themeColor="text1"/>
          <w:sz w:val="24"/>
          <w:szCs w:val="24"/>
          <w:lang w:val="ro-RO" w:eastAsia="ro-RO"/>
        </w:rPr>
      </w:pPr>
    </w:p>
    <w:p w:rsidR="004D01E2" w:rsidRPr="00126C71" w:rsidRDefault="002C67DC" w:rsidP="000D6D85">
      <w:pPr>
        <w:pStyle w:val="Heading1"/>
        <w:spacing w:before="0" w:line="240" w:lineRule="auto"/>
        <w:rPr>
          <w:rFonts w:asciiTheme="minorHAnsi" w:eastAsia="Times New Roman" w:hAnsiTheme="minorHAnsi" w:cstheme="minorHAnsi"/>
          <w:color w:val="000000" w:themeColor="text1"/>
          <w:sz w:val="24"/>
          <w:szCs w:val="24"/>
          <w:lang w:val="ro-RO" w:eastAsia="ro-RO"/>
        </w:rPr>
      </w:pPr>
      <w:bookmarkStart w:id="13" w:name="_Toc111542713"/>
      <w:r w:rsidRPr="00126C71">
        <w:rPr>
          <w:rFonts w:asciiTheme="minorHAnsi" w:eastAsia="Times New Roman" w:hAnsiTheme="minorHAnsi" w:cstheme="minorHAnsi"/>
          <w:color w:val="000000" w:themeColor="text1"/>
          <w:sz w:val="24"/>
          <w:szCs w:val="24"/>
          <w:lang w:val="ro-RO" w:eastAsia="ro-RO"/>
        </w:rPr>
        <w:t>VI. DESCRIEREA TUTUROR EFECTELOR SEMNIFICATIVE POSIBILE ASUPRA MEDIULUI ALE PROIECTULUI, ÎN LIMITA INFORMAȚIILOR DISPONIBILE</w:t>
      </w:r>
      <w:bookmarkEnd w:id="13"/>
    </w:p>
    <w:p w:rsidR="002F628C" w:rsidRPr="00126C71" w:rsidRDefault="002F628C" w:rsidP="000D6D85">
      <w:pPr>
        <w:pStyle w:val="Heading2"/>
        <w:spacing w:before="0" w:line="240" w:lineRule="auto"/>
        <w:ind w:left="567"/>
        <w:jc w:val="both"/>
        <w:rPr>
          <w:rFonts w:asciiTheme="minorHAnsi" w:eastAsia="Times New Roman" w:hAnsiTheme="minorHAnsi" w:cstheme="minorHAnsi"/>
          <w:color w:val="000000" w:themeColor="text1"/>
          <w:sz w:val="24"/>
          <w:szCs w:val="24"/>
          <w:lang w:val="ro-RO" w:eastAsia="ro-RO"/>
        </w:rPr>
      </w:pPr>
    </w:p>
    <w:p w:rsidR="004D01E2" w:rsidRPr="00126C71" w:rsidRDefault="00474F69" w:rsidP="000D6D85">
      <w:pPr>
        <w:pStyle w:val="Heading2"/>
        <w:spacing w:before="0" w:line="240" w:lineRule="auto"/>
        <w:ind w:left="567"/>
        <w:jc w:val="both"/>
        <w:rPr>
          <w:rFonts w:asciiTheme="minorHAnsi" w:eastAsia="Times New Roman" w:hAnsiTheme="minorHAnsi" w:cstheme="minorHAnsi"/>
          <w:color w:val="000000" w:themeColor="text1"/>
          <w:sz w:val="24"/>
          <w:szCs w:val="24"/>
          <w:lang w:val="ro-RO" w:eastAsia="ro-RO"/>
        </w:rPr>
      </w:pPr>
      <w:bookmarkStart w:id="14" w:name="_Toc111542714"/>
      <w:r w:rsidRPr="00126C71">
        <w:rPr>
          <w:rFonts w:asciiTheme="minorHAnsi" w:eastAsia="Times New Roman" w:hAnsiTheme="minorHAnsi" w:cstheme="minorHAnsi"/>
          <w:color w:val="000000" w:themeColor="text1"/>
          <w:sz w:val="24"/>
          <w:szCs w:val="24"/>
          <w:lang w:val="ro-RO" w:eastAsia="ro-RO"/>
        </w:rPr>
        <w:t>A. SURSE DE POLUANȚI ȘI INSTALAȚII PENTRU REȚINEREA, EVACUAREA ȘI DISPERSIA POLUANȚILOR ÎN MEDIU.</w:t>
      </w:r>
      <w:bookmarkEnd w:id="14"/>
    </w:p>
    <w:p w:rsidR="002F628C" w:rsidRPr="00126C71" w:rsidRDefault="002F628C" w:rsidP="000D6D85">
      <w:pPr>
        <w:pStyle w:val="Heading2"/>
        <w:spacing w:before="0" w:line="240" w:lineRule="auto"/>
        <w:jc w:val="both"/>
        <w:rPr>
          <w:rFonts w:asciiTheme="minorHAnsi" w:eastAsia="Times New Roman" w:hAnsiTheme="minorHAnsi" w:cstheme="minorHAnsi"/>
          <w:i/>
          <w:color w:val="000000" w:themeColor="text1"/>
          <w:sz w:val="24"/>
          <w:szCs w:val="24"/>
          <w:lang w:val="ro-RO" w:eastAsia="ro-RO"/>
        </w:rPr>
      </w:pPr>
    </w:p>
    <w:p w:rsidR="004D01E2" w:rsidRPr="00126C71" w:rsidRDefault="00491449" w:rsidP="000D6D85">
      <w:pPr>
        <w:pStyle w:val="Heading2"/>
        <w:spacing w:before="0" w:line="240" w:lineRule="auto"/>
        <w:jc w:val="both"/>
        <w:rPr>
          <w:rFonts w:asciiTheme="minorHAnsi" w:eastAsia="Times New Roman" w:hAnsiTheme="minorHAnsi" w:cstheme="minorHAnsi"/>
          <w:i/>
          <w:color w:val="000000" w:themeColor="text1"/>
          <w:sz w:val="24"/>
          <w:szCs w:val="24"/>
          <w:lang w:val="ro-RO" w:eastAsia="ro-RO"/>
        </w:rPr>
      </w:pPr>
      <w:bookmarkStart w:id="15" w:name="_Toc111542715"/>
      <w:r w:rsidRPr="00126C71">
        <w:rPr>
          <w:rFonts w:asciiTheme="minorHAnsi" w:eastAsia="Times New Roman" w:hAnsiTheme="minorHAnsi" w:cstheme="minorHAnsi"/>
          <w:i/>
          <w:color w:val="000000" w:themeColor="text1"/>
          <w:sz w:val="24"/>
          <w:szCs w:val="24"/>
          <w:lang w:val="ro-RO" w:eastAsia="ro-RO"/>
        </w:rPr>
        <w:t>VI.1. P</w:t>
      </w:r>
      <w:r w:rsidR="00741074" w:rsidRPr="00126C71">
        <w:rPr>
          <w:rFonts w:asciiTheme="minorHAnsi" w:eastAsia="Times New Roman" w:hAnsiTheme="minorHAnsi" w:cstheme="minorHAnsi"/>
          <w:i/>
          <w:color w:val="000000" w:themeColor="text1"/>
          <w:sz w:val="24"/>
          <w:szCs w:val="24"/>
          <w:lang w:val="ro-RO" w:eastAsia="ro-RO"/>
        </w:rPr>
        <w:t>rotecția calității apelor</w:t>
      </w:r>
      <w:bookmarkEnd w:id="15"/>
    </w:p>
    <w:p w:rsidR="004D01E2" w:rsidRPr="00126C71" w:rsidRDefault="004D01E2" w:rsidP="000D6D85">
      <w:pPr>
        <w:pStyle w:val="ListParagraph"/>
        <w:widowControl w:val="0"/>
        <w:numPr>
          <w:ilvl w:val="1"/>
          <w:numId w:val="15"/>
        </w:numPr>
        <w:shd w:val="clear" w:color="auto" w:fill="FFFFFF"/>
        <w:spacing w:after="0" w:line="240" w:lineRule="auto"/>
        <w:ind w:left="709" w:hanging="283"/>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sursele de poluanți pentru ape,</w:t>
      </w:r>
      <w:r w:rsidR="00491449" w:rsidRPr="00126C71">
        <w:rPr>
          <w:rFonts w:eastAsia="Times New Roman" w:cstheme="minorHAnsi"/>
          <w:i/>
          <w:color w:val="000000" w:themeColor="text1"/>
          <w:sz w:val="24"/>
          <w:szCs w:val="24"/>
          <w:lang w:val="ro-RO" w:eastAsia="ro-RO"/>
        </w:rPr>
        <w:t xml:space="preserve"> locul de evacuare sau emisarul</w:t>
      </w:r>
    </w:p>
    <w:p w:rsidR="00491449" w:rsidRPr="00126C71" w:rsidRDefault="00491449" w:rsidP="000D6D85">
      <w:pPr>
        <w:widowControl w:val="0"/>
        <w:shd w:val="clear" w:color="auto" w:fill="FFFFFF"/>
        <w:spacing w:after="0" w:line="240" w:lineRule="auto"/>
        <w:jc w:val="both"/>
        <w:rPr>
          <w:rFonts w:cstheme="minorHAnsi"/>
          <w:color w:val="000000" w:themeColor="text1"/>
          <w:sz w:val="24"/>
          <w:szCs w:val="24"/>
          <w:lang w:val="ro-RO"/>
        </w:rPr>
      </w:pPr>
    </w:p>
    <w:p w:rsidR="00E82D33" w:rsidRPr="00126C71" w:rsidRDefault="00E82D33" w:rsidP="000D6D85">
      <w:pPr>
        <w:widowControl w:val="0"/>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Se a</w:t>
      </w:r>
      <w:r w:rsidR="008A0ECC" w:rsidRPr="00126C71">
        <w:rPr>
          <w:rFonts w:cstheme="minorHAnsi"/>
          <w:color w:val="000000" w:themeColor="text1"/>
          <w:sz w:val="24"/>
          <w:szCs w:val="24"/>
          <w:lang w:val="ro-RO"/>
        </w:rPr>
        <w:t>preciază că, în condiții normale</w:t>
      </w:r>
      <w:r w:rsidRPr="00126C71">
        <w:rPr>
          <w:rFonts w:cstheme="minorHAnsi"/>
          <w:color w:val="000000" w:themeColor="text1"/>
          <w:sz w:val="24"/>
          <w:szCs w:val="24"/>
          <w:lang w:val="ro-RO"/>
        </w:rPr>
        <w:t xml:space="preserve"> în care se respectă prevederile proiectului, tehnologiile de execuție și exploatare, măsurile de prevenire și reducere a potențialelor poluări, impactul asupra factorului de mediu apă este </w:t>
      </w:r>
      <w:r w:rsidRPr="00126C71">
        <w:rPr>
          <w:rFonts w:cstheme="minorHAnsi"/>
          <w:i/>
          <w:color w:val="000000" w:themeColor="text1"/>
          <w:sz w:val="24"/>
          <w:szCs w:val="24"/>
          <w:lang w:val="ro-RO"/>
        </w:rPr>
        <w:t>unul nesemnificativ</w:t>
      </w:r>
      <w:r w:rsidRPr="00126C71">
        <w:rPr>
          <w:rFonts w:cstheme="minorHAnsi"/>
          <w:color w:val="000000" w:themeColor="text1"/>
          <w:sz w:val="24"/>
          <w:szCs w:val="24"/>
          <w:lang w:val="ro-RO"/>
        </w:rPr>
        <w:t>.</w:t>
      </w:r>
    </w:p>
    <w:p w:rsidR="00E82D33" w:rsidRPr="00126C71" w:rsidRDefault="00E82D33" w:rsidP="000D6D85">
      <w:pPr>
        <w:widowControl w:val="0"/>
        <w:shd w:val="clear" w:color="auto" w:fill="FFFFFF"/>
        <w:spacing w:after="0" w:line="240" w:lineRule="auto"/>
        <w:jc w:val="both"/>
        <w:rPr>
          <w:rFonts w:cstheme="minorHAnsi"/>
          <w:color w:val="000000" w:themeColor="text1"/>
          <w:sz w:val="24"/>
          <w:szCs w:val="24"/>
          <w:lang w:val="ro-RO"/>
        </w:rPr>
      </w:pPr>
    </w:p>
    <w:p w:rsidR="00A8628E" w:rsidRPr="00126C71" w:rsidRDefault="001F7C48" w:rsidP="000D6D85">
      <w:pPr>
        <w:widowControl w:val="0"/>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În</w:t>
      </w:r>
      <w:r w:rsidR="00A8628E" w:rsidRPr="00126C71">
        <w:rPr>
          <w:rFonts w:cstheme="minorHAnsi"/>
          <w:color w:val="000000" w:themeColor="text1"/>
          <w:sz w:val="24"/>
          <w:szCs w:val="24"/>
          <w:lang w:val="ro-RO"/>
        </w:rPr>
        <w:t xml:space="preserve"> perioada de realizare a investiției propuse, surse de poluare pentru apele subterane pot proveni din potențiale scurgeri accidentale de produse petroliere, fie de la mijloacele de transport cu care se transport</w:t>
      </w:r>
      <w:r w:rsidR="00B123DD" w:rsidRPr="00126C71">
        <w:rPr>
          <w:rFonts w:cstheme="minorHAnsi"/>
          <w:color w:val="000000" w:themeColor="text1"/>
          <w:sz w:val="24"/>
          <w:szCs w:val="24"/>
          <w:lang w:val="ro-RO"/>
        </w:rPr>
        <w:t>ă</w:t>
      </w:r>
      <w:r w:rsidR="00A8628E" w:rsidRPr="00126C71">
        <w:rPr>
          <w:rFonts w:cstheme="minorHAnsi"/>
          <w:color w:val="000000" w:themeColor="text1"/>
          <w:sz w:val="24"/>
          <w:szCs w:val="24"/>
          <w:lang w:val="ro-RO"/>
        </w:rPr>
        <w:t xml:space="preserve"> diverse materiale, fie de la utilajele și echipamentele de construcție folo</w:t>
      </w:r>
      <w:r w:rsidR="00B33CF4" w:rsidRPr="00126C71">
        <w:rPr>
          <w:rFonts w:cstheme="minorHAnsi"/>
          <w:color w:val="000000" w:themeColor="text1"/>
          <w:sz w:val="24"/>
          <w:szCs w:val="24"/>
          <w:lang w:val="ro-RO"/>
        </w:rPr>
        <w:t>site</w:t>
      </w:r>
      <w:r w:rsidR="004A1438" w:rsidRPr="00126C71">
        <w:rPr>
          <w:rFonts w:cstheme="minorHAnsi"/>
          <w:color w:val="000000" w:themeColor="text1"/>
          <w:sz w:val="24"/>
          <w:szCs w:val="24"/>
          <w:lang w:val="ro-RO"/>
        </w:rPr>
        <w:t>,</w:t>
      </w:r>
      <w:r w:rsidR="00B33CF4" w:rsidRPr="00126C71">
        <w:rPr>
          <w:rFonts w:cstheme="minorHAnsi"/>
          <w:color w:val="000000" w:themeColor="text1"/>
          <w:sz w:val="24"/>
          <w:szCs w:val="24"/>
          <w:lang w:val="ro-RO"/>
        </w:rPr>
        <w:t xml:space="preserve"> precum și datorită depozită</w:t>
      </w:r>
      <w:r w:rsidR="00A8628E" w:rsidRPr="00126C71">
        <w:rPr>
          <w:rFonts w:cstheme="minorHAnsi"/>
          <w:color w:val="000000" w:themeColor="text1"/>
          <w:sz w:val="24"/>
          <w:szCs w:val="24"/>
          <w:lang w:val="ro-RO"/>
        </w:rPr>
        <w:t>rilor necontrolate de materiale sau deșeuri.</w:t>
      </w:r>
    </w:p>
    <w:p w:rsidR="00A8628E" w:rsidRPr="00126C71" w:rsidRDefault="00A8628E" w:rsidP="000D6D85">
      <w:pPr>
        <w:widowControl w:val="0"/>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 xml:space="preserve"> </w:t>
      </w:r>
    </w:p>
    <w:p w:rsidR="001F7C48" w:rsidRPr="00126C71" w:rsidRDefault="001F7C48" w:rsidP="000D6D85">
      <w:pPr>
        <w:widowControl w:val="0"/>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În perioada executării lucrăril</w:t>
      </w:r>
      <w:r w:rsidR="00B33CF4" w:rsidRPr="00126C71">
        <w:rPr>
          <w:rFonts w:cstheme="minorHAnsi"/>
          <w:color w:val="000000" w:themeColor="text1"/>
          <w:sz w:val="24"/>
          <w:szCs w:val="24"/>
          <w:lang w:val="ro-RO"/>
        </w:rPr>
        <w:t>or de construire a obiectivului</w:t>
      </w:r>
      <w:r w:rsidR="008A0ECC" w:rsidRPr="00126C71">
        <w:rPr>
          <w:rFonts w:cstheme="minorHAnsi"/>
          <w:color w:val="000000" w:themeColor="text1"/>
          <w:sz w:val="24"/>
          <w:szCs w:val="24"/>
          <w:lang w:val="ro-RO"/>
        </w:rPr>
        <w:t>,</w:t>
      </w:r>
      <w:r w:rsidRPr="00126C71">
        <w:rPr>
          <w:rFonts w:cstheme="minorHAnsi"/>
          <w:color w:val="000000" w:themeColor="text1"/>
          <w:sz w:val="24"/>
          <w:szCs w:val="24"/>
          <w:lang w:val="ro-RO"/>
        </w:rPr>
        <w:t xml:space="preserve"> măs</w:t>
      </w:r>
      <w:r w:rsidR="00B33CF4" w:rsidRPr="00126C71">
        <w:rPr>
          <w:rFonts w:cstheme="minorHAnsi"/>
          <w:color w:val="000000" w:themeColor="text1"/>
          <w:sz w:val="24"/>
          <w:szCs w:val="24"/>
          <w:lang w:val="ro-RO"/>
        </w:rPr>
        <w:t xml:space="preserve">urile generale </w:t>
      </w:r>
      <w:r w:rsidR="004711AE" w:rsidRPr="00126C71">
        <w:rPr>
          <w:rFonts w:cstheme="minorHAnsi"/>
          <w:color w:val="000000" w:themeColor="text1"/>
          <w:sz w:val="24"/>
          <w:szCs w:val="24"/>
          <w:lang w:val="ro-RO"/>
        </w:rPr>
        <w:t>ce vor fi</w:t>
      </w:r>
      <w:r w:rsidR="00B33CF4" w:rsidRPr="00126C71">
        <w:rPr>
          <w:rFonts w:cstheme="minorHAnsi"/>
          <w:color w:val="000000" w:themeColor="text1"/>
          <w:sz w:val="24"/>
          <w:szCs w:val="24"/>
          <w:lang w:val="ro-RO"/>
        </w:rPr>
        <w:t xml:space="preserve"> avute </w:t>
      </w:r>
      <w:r w:rsidRPr="00126C71">
        <w:rPr>
          <w:rFonts w:cstheme="minorHAnsi"/>
          <w:color w:val="000000" w:themeColor="text1"/>
          <w:sz w:val="24"/>
          <w:szCs w:val="24"/>
          <w:lang w:val="ro-RO"/>
        </w:rPr>
        <w:t>în vedere pentru asigurarea protecției ca</w:t>
      </w:r>
      <w:r w:rsidR="00580710" w:rsidRPr="00126C71">
        <w:rPr>
          <w:rFonts w:cstheme="minorHAnsi"/>
          <w:color w:val="000000" w:themeColor="text1"/>
          <w:sz w:val="24"/>
          <w:szCs w:val="24"/>
          <w:lang w:val="ro-RO"/>
        </w:rPr>
        <w:t>lității factorului de mediu apă</w:t>
      </w:r>
      <w:r w:rsidRPr="00126C71">
        <w:rPr>
          <w:rFonts w:cstheme="minorHAnsi"/>
          <w:color w:val="000000" w:themeColor="text1"/>
          <w:sz w:val="24"/>
          <w:szCs w:val="24"/>
          <w:lang w:val="ro-RO"/>
        </w:rPr>
        <w:t xml:space="preserve"> sunt următoarele:</w:t>
      </w:r>
    </w:p>
    <w:p w:rsidR="001F7C48" w:rsidRPr="00126C71" w:rsidRDefault="001F7C48" w:rsidP="000D6D85">
      <w:pPr>
        <w:pStyle w:val="ListParagraph"/>
        <w:widowControl w:val="0"/>
        <w:numPr>
          <w:ilvl w:val="0"/>
          <w:numId w:val="16"/>
        </w:numPr>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amenajarea corespunzătoare a organizării de șantier, împrejmuită și cu acces controlat;</w:t>
      </w:r>
    </w:p>
    <w:p w:rsidR="001F7C48" w:rsidRPr="00126C71" w:rsidRDefault="001F7C48" w:rsidP="000D6D85">
      <w:pPr>
        <w:pStyle w:val="ListParagraph"/>
        <w:widowControl w:val="0"/>
        <w:numPr>
          <w:ilvl w:val="0"/>
          <w:numId w:val="16"/>
        </w:numPr>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utilizarea toaletelor ecologice în cadrul organizării de șantier;</w:t>
      </w:r>
    </w:p>
    <w:p w:rsidR="001F7C48" w:rsidRPr="00126C71" w:rsidRDefault="001F7C48" w:rsidP="000D6D85">
      <w:pPr>
        <w:pStyle w:val="ListParagraph"/>
        <w:widowControl w:val="0"/>
        <w:numPr>
          <w:ilvl w:val="0"/>
          <w:numId w:val="16"/>
        </w:numPr>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depozitarea materialelor de construcții necesare și a deșeurilor generate, numai în spațiile special amenajate;</w:t>
      </w:r>
    </w:p>
    <w:p w:rsidR="001F7C48" w:rsidRPr="00126C71" w:rsidRDefault="001F7C48" w:rsidP="000D6D85">
      <w:pPr>
        <w:pStyle w:val="ListParagraph"/>
        <w:widowControl w:val="0"/>
        <w:numPr>
          <w:ilvl w:val="0"/>
          <w:numId w:val="16"/>
        </w:numPr>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staționarea mijloacelor de transport și a utilajelor în incinta organizării de șantier numai în spațiile special amenajate (platforme pietruite sau betonate);</w:t>
      </w:r>
    </w:p>
    <w:p w:rsidR="001F7C48" w:rsidRPr="00126C71" w:rsidRDefault="001F7C48" w:rsidP="000D6D85">
      <w:pPr>
        <w:pStyle w:val="ListParagraph"/>
        <w:widowControl w:val="0"/>
        <w:numPr>
          <w:ilvl w:val="0"/>
          <w:numId w:val="16"/>
        </w:numPr>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se va interzice aprovizionarea cu combustibili a mijloacelor de transport, echipamentelor, utilajelor, în zona unde se execută lucrări. Alimentarea cu combustibili se va face fie numai din stații de distribuție sau depozite de carburanți autorizate, fie numai în incinta organizării de șantier care se va realiza pentru această lucrare, în spațiu special amenajat și dotat astfel încât să se poată interveni în orice moment în cazul apariției unor scurgeri accidentale;</w:t>
      </w:r>
    </w:p>
    <w:p w:rsidR="001F7C48" w:rsidRPr="00126C71" w:rsidRDefault="001F7C48" w:rsidP="000D6D85">
      <w:pPr>
        <w:pStyle w:val="ListParagraph"/>
        <w:widowControl w:val="0"/>
        <w:numPr>
          <w:ilvl w:val="0"/>
          <w:numId w:val="16"/>
        </w:numPr>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se va interzice spălarea mijloacelor de transport, utilajelor și echipamentelor utilizat</w:t>
      </w:r>
      <w:r w:rsidR="004A1438" w:rsidRPr="00126C71">
        <w:rPr>
          <w:rFonts w:cstheme="minorHAnsi"/>
          <w:color w:val="000000" w:themeColor="text1"/>
          <w:sz w:val="24"/>
          <w:szCs w:val="24"/>
          <w:lang w:val="ro-RO"/>
        </w:rPr>
        <w:t>e, în incinta șantierului;</w:t>
      </w:r>
    </w:p>
    <w:p w:rsidR="004A1438" w:rsidRPr="00126C71" w:rsidRDefault="004A1438" w:rsidP="000D6D85">
      <w:pPr>
        <w:pStyle w:val="ListParagraph"/>
        <w:widowControl w:val="0"/>
        <w:numPr>
          <w:ilvl w:val="0"/>
          <w:numId w:val="16"/>
        </w:numPr>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 xml:space="preserve">se vor utiliza </w:t>
      </w:r>
      <w:r w:rsidR="008A0ECC" w:rsidRPr="00126C71">
        <w:rPr>
          <w:rFonts w:cstheme="minorHAnsi"/>
          <w:color w:val="000000" w:themeColor="text1"/>
          <w:sz w:val="24"/>
          <w:szCs w:val="24"/>
          <w:lang w:val="ro-RO"/>
        </w:rPr>
        <w:t xml:space="preserve">utilaje </w:t>
      </w:r>
      <w:r w:rsidRPr="00126C71">
        <w:rPr>
          <w:rFonts w:cstheme="minorHAnsi"/>
          <w:color w:val="000000" w:themeColor="text1"/>
          <w:sz w:val="24"/>
          <w:szCs w:val="24"/>
          <w:lang w:val="ro-RO"/>
        </w:rPr>
        <w:t>corespunzătoare din punct de vedere tehnic</w:t>
      </w:r>
      <w:r w:rsidR="008A0ECC" w:rsidRPr="00126C71">
        <w:rPr>
          <w:rFonts w:cstheme="minorHAnsi"/>
          <w:color w:val="000000" w:themeColor="text1"/>
          <w:sz w:val="24"/>
          <w:szCs w:val="24"/>
          <w:lang w:val="ro-RO"/>
        </w:rPr>
        <w:t>;</w:t>
      </w:r>
    </w:p>
    <w:p w:rsidR="004A1438" w:rsidRPr="00126C71" w:rsidRDefault="004A1438" w:rsidP="000D6D85">
      <w:pPr>
        <w:pStyle w:val="ListParagraph"/>
        <w:widowControl w:val="0"/>
        <w:numPr>
          <w:ilvl w:val="0"/>
          <w:numId w:val="16"/>
        </w:numPr>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se vor întreţine corespunzător utilajele, astfel se vor evitarea scurgerile de produse petrol</w:t>
      </w:r>
      <w:r w:rsidR="004711AE" w:rsidRPr="00126C71">
        <w:rPr>
          <w:rFonts w:cstheme="minorHAnsi"/>
          <w:color w:val="000000" w:themeColor="text1"/>
          <w:sz w:val="24"/>
          <w:szCs w:val="24"/>
          <w:lang w:val="ro-RO"/>
        </w:rPr>
        <w:t>iere.</w:t>
      </w:r>
    </w:p>
    <w:p w:rsidR="004A1438" w:rsidRPr="00126C71" w:rsidRDefault="004A1438" w:rsidP="000D6D85">
      <w:pPr>
        <w:pStyle w:val="ListParagraph"/>
        <w:widowControl w:val="0"/>
        <w:shd w:val="clear" w:color="auto" w:fill="FFFFFF"/>
        <w:spacing w:after="0" w:line="240" w:lineRule="auto"/>
        <w:jc w:val="both"/>
        <w:rPr>
          <w:rFonts w:cstheme="minorHAnsi"/>
          <w:color w:val="000000" w:themeColor="text1"/>
          <w:sz w:val="24"/>
          <w:szCs w:val="24"/>
          <w:lang w:val="ro-RO"/>
        </w:rPr>
      </w:pPr>
    </w:p>
    <w:p w:rsidR="004A1438" w:rsidRPr="00126C71" w:rsidRDefault="004A1438" w:rsidP="000D6D85">
      <w:pPr>
        <w:pStyle w:val="ListParagraph"/>
        <w:tabs>
          <w:tab w:val="left" w:pos="426"/>
        </w:tabs>
        <w:spacing w:line="240" w:lineRule="auto"/>
        <w:ind w:left="0"/>
        <w:jc w:val="both"/>
        <w:rPr>
          <w:rFonts w:cstheme="minorHAnsi"/>
          <w:sz w:val="24"/>
          <w:szCs w:val="24"/>
          <w:lang w:val="ro-RO"/>
        </w:rPr>
      </w:pPr>
      <w:r w:rsidRPr="00126C71">
        <w:rPr>
          <w:rFonts w:cstheme="minorHAnsi"/>
          <w:sz w:val="24"/>
          <w:szCs w:val="24"/>
          <w:lang w:val="ro-RO"/>
        </w:rPr>
        <w:t xml:space="preserve">În perioada </w:t>
      </w:r>
      <w:r w:rsidRPr="00126C71">
        <w:rPr>
          <w:rFonts w:cstheme="minorHAnsi"/>
          <w:color w:val="000000" w:themeColor="text1"/>
          <w:sz w:val="24"/>
          <w:szCs w:val="24"/>
          <w:lang w:val="ro-RO"/>
        </w:rPr>
        <w:t xml:space="preserve">funcționării obiectivului </w:t>
      </w:r>
      <w:r w:rsidRPr="00126C71">
        <w:rPr>
          <w:rFonts w:cstheme="minorHAnsi"/>
          <w:sz w:val="24"/>
          <w:szCs w:val="24"/>
          <w:lang w:val="ro-RO"/>
        </w:rPr>
        <w:t xml:space="preserve">se va realiza spălarea panourilor fotovoltaice, în acest sens se va utiliza o autocisternă care va fi folosită la stropirea şi spălarea panourilor cu apă </w:t>
      </w:r>
      <w:r w:rsidRPr="00126C71">
        <w:rPr>
          <w:rFonts w:cstheme="minorHAnsi"/>
          <w:sz w:val="24"/>
          <w:szCs w:val="24"/>
          <w:lang w:val="ro-RO"/>
        </w:rPr>
        <w:lastRenderedPageBreak/>
        <w:t>curată, fără detergenți. Apele uzate, rezultate din stropirea și spălarea panourilor se v</w:t>
      </w:r>
      <w:r w:rsidR="008A0ECC" w:rsidRPr="00126C71">
        <w:rPr>
          <w:rFonts w:cstheme="minorHAnsi"/>
          <w:sz w:val="24"/>
          <w:szCs w:val="24"/>
          <w:lang w:val="ro-RO"/>
        </w:rPr>
        <w:t>or elibera în mediu. Aceste ape nu prezintă pericol pentru mediu.</w:t>
      </w:r>
    </w:p>
    <w:p w:rsidR="00B123DD" w:rsidRPr="00126C71" w:rsidRDefault="00B123DD" w:rsidP="000D6D85">
      <w:pPr>
        <w:pStyle w:val="ListParagraph"/>
        <w:widowControl w:val="0"/>
        <w:shd w:val="clear" w:color="auto" w:fill="FFFFFF"/>
        <w:autoSpaceDE w:val="0"/>
        <w:autoSpaceDN w:val="0"/>
        <w:adjustRightInd w:val="0"/>
        <w:spacing w:after="0" w:line="240" w:lineRule="auto"/>
        <w:jc w:val="both"/>
        <w:rPr>
          <w:rFonts w:cstheme="minorHAnsi"/>
          <w:color w:val="000000" w:themeColor="text1"/>
          <w:sz w:val="24"/>
          <w:szCs w:val="24"/>
          <w:lang w:val="ro-RO"/>
        </w:rPr>
      </w:pPr>
    </w:p>
    <w:p w:rsidR="004D01E2" w:rsidRPr="00126C71" w:rsidRDefault="004D01E2" w:rsidP="000D6D85">
      <w:pPr>
        <w:pStyle w:val="ListParagraph"/>
        <w:widowControl w:val="0"/>
        <w:numPr>
          <w:ilvl w:val="1"/>
          <w:numId w:val="15"/>
        </w:numPr>
        <w:shd w:val="clear" w:color="auto" w:fill="FFFFFF"/>
        <w:spacing w:after="0" w:line="240" w:lineRule="auto"/>
        <w:ind w:left="709" w:hanging="283"/>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stațiile și instalațiile de epurare sau de pree</w:t>
      </w:r>
      <w:r w:rsidR="00741074" w:rsidRPr="00126C71">
        <w:rPr>
          <w:rFonts w:eastAsia="Times New Roman" w:cstheme="minorHAnsi"/>
          <w:i/>
          <w:color w:val="000000" w:themeColor="text1"/>
          <w:sz w:val="24"/>
          <w:szCs w:val="24"/>
          <w:lang w:val="ro-RO" w:eastAsia="ro-RO"/>
        </w:rPr>
        <w:t>purare a apelor uzate prevăzute</w:t>
      </w:r>
    </w:p>
    <w:p w:rsidR="002C6CBE" w:rsidRPr="00126C71" w:rsidRDefault="002C6CBE" w:rsidP="000D6D85">
      <w:pPr>
        <w:widowControl w:val="0"/>
        <w:shd w:val="clear" w:color="auto" w:fill="FFFFFF"/>
        <w:spacing w:after="0" w:line="240" w:lineRule="auto"/>
        <w:jc w:val="both"/>
        <w:rPr>
          <w:rFonts w:cstheme="minorHAnsi"/>
          <w:color w:val="000000" w:themeColor="text1"/>
          <w:sz w:val="24"/>
          <w:szCs w:val="24"/>
          <w:lang w:val="ro-RO"/>
        </w:rPr>
      </w:pPr>
    </w:p>
    <w:p w:rsidR="00BD4EC2" w:rsidRPr="00126C71" w:rsidRDefault="00E82D33" w:rsidP="000D6D85">
      <w:pPr>
        <w:widowControl w:val="0"/>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 xml:space="preserve">Nu </w:t>
      </w:r>
      <w:r w:rsidR="00D86BA3" w:rsidRPr="00126C71">
        <w:rPr>
          <w:rFonts w:cstheme="minorHAnsi"/>
          <w:color w:val="000000" w:themeColor="text1"/>
          <w:sz w:val="24"/>
          <w:szCs w:val="24"/>
          <w:lang w:val="ro-RO"/>
        </w:rPr>
        <w:t xml:space="preserve">este cazul. </w:t>
      </w:r>
      <w:r w:rsidR="00BD4EC2" w:rsidRPr="00126C71">
        <w:rPr>
          <w:rFonts w:cstheme="minorHAnsi"/>
          <w:color w:val="000000" w:themeColor="text1"/>
          <w:sz w:val="24"/>
          <w:szCs w:val="24"/>
          <w:lang w:val="ro-RO"/>
        </w:rPr>
        <w:t xml:space="preserve">Apa uzată tehnologic, rezultată în urma procesului </w:t>
      </w:r>
      <w:r w:rsidR="004A1438" w:rsidRPr="00126C71">
        <w:rPr>
          <w:rFonts w:cstheme="minorHAnsi"/>
          <w:color w:val="000000" w:themeColor="text1"/>
          <w:sz w:val="24"/>
          <w:szCs w:val="24"/>
          <w:lang w:val="ro-RO"/>
        </w:rPr>
        <w:t xml:space="preserve">de </w:t>
      </w:r>
      <w:r w:rsidR="004A1438" w:rsidRPr="00126C71">
        <w:rPr>
          <w:rFonts w:cstheme="minorHAnsi"/>
          <w:sz w:val="24"/>
          <w:szCs w:val="24"/>
          <w:lang w:val="ro-RO"/>
        </w:rPr>
        <w:t>stropire și spălarea panourilor va fi eliberată în mediu</w:t>
      </w:r>
      <w:r w:rsidR="004A1438" w:rsidRPr="00126C71">
        <w:rPr>
          <w:rFonts w:cstheme="minorHAnsi"/>
          <w:color w:val="000000" w:themeColor="text1"/>
          <w:sz w:val="24"/>
          <w:szCs w:val="24"/>
          <w:lang w:val="ro-RO"/>
        </w:rPr>
        <w:t>,</w:t>
      </w:r>
      <w:r w:rsidR="004A1438" w:rsidRPr="00126C71">
        <w:rPr>
          <w:rFonts w:cstheme="minorHAnsi"/>
          <w:sz w:val="24"/>
          <w:szCs w:val="24"/>
          <w:lang w:val="ro-RO"/>
        </w:rPr>
        <w:t xml:space="preserve"> aceasta nu prezintă niciun risc pentru sănătate sau pentru mediul înconjurător</w:t>
      </w:r>
    </w:p>
    <w:p w:rsidR="00E82D33" w:rsidRPr="00126C71" w:rsidRDefault="00E82D33" w:rsidP="000D6D85">
      <w:pPr>
        <w:widowControl w:val="0"/>
        <w:shd w:val="clear" w:color="auto" w:fill="FFFFFF"/>
        <w:spacing w:after="0" w:line="240" w:lineRule="auto"/>
        <w:jc w:val="both"/>
        <w:rPr>
          <w:rFonts w:cstheme="minorHAnsi"/>
          <w:color w:val="000000" w:themeColor="text1"/>
          <w:sz w:val="24"/>
          <w:szCs w:val="24"/>
          <w:lang w:val="ro-RO"/>
        </w:rPr>
      </w:pPr>
    </w:p>
    <w:p w:rsidR="004D01E2" w:rsidRPr="00126C71" w:rsidRDefault="00491449" w:rsidP="000D6D85">
      <w:pPr>
        <w:pStyle w:val="Heading2"/>
        <w:spacing w:before="0" w:line="240" w:lineRule="auto"/>
        <w:rPr>
          <w:rFonts w:asciiTheme="minorHAnsi" w:eastAsia="Times New Roman" w:hAnsiTheme="minorHAnsi" w:cstheme="minorHAnsi"/>
          <w:i/>
          <w:color w:val="000000" w:themeColor="text1"/>
          <w:sz w:val="24"/>
          <w:szCs w:val="24"/>
          <w:lang w:val="ro-RO" w:eastAsia="ro-RO"/>
        </w:rPr>
      </w:pPr>
      <w:bookmarkStart w:id="16" w:name="_Toc111542716"/>
      <w:r w:rsidRPr="00126C71">
        <w:rPr>
          <w:rFonts w:asciiTheme="minorHAnsi" w:eastAsia="Times New Roman" w:hAnsiTheme="minorHAnsi" w:cstheme="minorHAnsi"/>
          <w:i/>
          <w:color w:val="000000" w:themeColor="text1"/>
          <w:sz w:val="24"/>
          <w:szCs w:val="24"/>
          <w:lang w:val="ro-RO" w:eastAsia="ro-RO"/>
        </w:rPr>
        <w:t>VI.2. P</w:t>
      </w:r>
      <w:r w:rsidR="00741074" w:rsidRPr="00126C71">
        <w:rPr>
          <w:rFonts w:asciiTheme="minorHAnsi" w:eastAsia="Times New Roman" w:hAnsiTheme="minorHAnsi" w:cstheme="minorHAnsi"/>
          <w:i/>
          <w:color w:val="000000" w:themeColor="text1"/>
          <w:sz w:val="24"/>
          <w:szCs w:val="24"/>
          <w:lang w:val="ro-RO" w:eastAsia="ro-RO"/>
        </w:rPr>
        <w:t>rotecția aerului</w:t>
      </w:r>
      <w:bookmarkEnd w:id="16"/>
    </w:p>
    <w:p w:rsidR="004D01E2" w:rsidRPr="00126C71" w:rsidRDefault="004D01E2" w:rsidP="000D6D85">
      <w:pPr>
        <w:pStyle w:val="ListParagraph"/>
        <w:widowControl w:val="0"/>
        <w:numPr>
          <w:ilvl w:val="1"/>
          <w:numId w:val="15"/>
        </w:numPr>
        <w:shd w:val="clear" w:color="auto" w:fill="FFFFFF"/>
        <w:spacing w:after="0" w:line="240" w:lineRule="auto"/>
        <w:ind w:left="709" w:hanging="283"/>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sursele de poluanți pentru aer, polua</w:t>
      </w:r>
      <w:r w:rsidR="00741074" w:rsidRPr="00126C71">
        <w:rPr>
          <w:rFonts w:eastAsia="Times New Roman" w:cstheme="minorHAnsi"/>
          <w:i/>
          <w:color w:val="000000" w:themeColor="text1"/>
          <w:sz w:val="24"/>
          <w:szCs w:val="24"/>
          <w:lang w:val="ro-RO" w:eastAsia="ro-RO"/>
        </w:rPr>
        <w:t>nți, inclusiv surse de mirosuri</w:t>
      </w:r>
    </w:p>
    <w:p w:rsidR="00741074" w:rsidRPr="00126C71" w:rsidRDefault="00741074" w:rsidP="000D6D85">
      <w:pPr>
        <w:pStyle w:val="ListParagraph"/>
        <w:widowControl w:val="0"/>
        <w:shd w:val="clear" w:color="auto" w:fill="FFFFFF"/>
        <w:spacing w:after="0" w:line="240" w:lineRule="auto"/>
        <w:ind w:left="1440"/>
        <w:jc w:val="both"/>
        <w:rPr>
          <w:rFonts w:eastAsia="Times New Roman" w:cstheme="minorHAnsi"/>
          <w:color w:val="000000" w:themeColor="text1"/>
          <w:sz w:val="24"/>
          <w:szCs w:val="24"/>
          <w:lang w:val="ro-RO" w:eastAsia="ro-RO"/>
        </w:rPr>
      </w:pPr>
    </w:p>
    <w:p w:rsidR="001653BE" w:rsidRPr="00126C71" w:rsidRDefault="001653BE" w:rsidP="000D6D85">
      <w:pPr>
        <w:widowControl w:val="0"/>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În perioada deru</w:t>
      </w:r>
      <w:r w:rsidR="004649E6" w:rsidRPr="00126C71">
        <w:rPr>
          <w:rFonts w:cstheme="minorHAnsi"/>
          <w:color w:val="000000" w:themeColor="text1"/>
          <w:sz w:val="24"/>
          <w:szCs w:val="24"/>
          <w:lang w:val="ro-RO"/>
        </w:rPr>
        <w:t xml:space="preserve">lării lucrărilor de construcţie, </w:t>
      </w:r>
      <w:r w:rsidRPr="00126C71">
        <w:rPr>
          <w:rFonts w:cstheme="minorHAnsi"/>
          <w:color w:val="000000" w:themeColor="text1"/>
          <w:sz w:val="24"/>
          <w:szCs w:val="24"/>
          <w:lang w:val="ro-RO"/>
        </w:rPr>
        <w:t xml:space="preserve">principalele surse de poluare a aerului vor fi procesele de ardere a combustibililor utilizaţi pentru funcţionarea mijloacelor de transport şi </w:t>
      </w:r>
      <w:r w:rsidR="008A0ECC" w:rsidRPr="00126C71">
        <w:rPr>
          <w:rFonts w:cstheme="minorHAnsi"/>
          <w:color w:val="000000" w:themeColor="text1"/>
          <w:sz w:val="24"/>
          <w:szCs w:val="24"/>
          <w:lang w:val="ro-RO"/>
        </w:rPr>
        <w:t>a utilajelor;</w:t>
      </w:r>
      <w:r w:rsidRPr="00126C71">
        <w:rPr>
          <w:rFonts w:cstheme="minorHAnsi"/>
          <w:color w:val="000000" w:themeColor="text1"/>
          <w:sz w:val="24"/>
          <w:szCs w:val="24"/>
          <w:lang w:val="ro-RO"/>
        </w:rPr>
        <w:t xml:space="preserve"> principalii poluanţi fiind în acest caz</w:t>
      </w:r>
      <w:r w:rsidR="008A0ECC" w:rsidRPr="00126C71">
        <w:rPr>
          <w:rFonts w:cstheme="minorHAnsi"/>
          <w:color w:val="000000" w:themeColor="text1"/>
          <w:sz w:val="24"/>
          <w:szCs w:val="24"/>
          <w:lang w:val="ro-RO"/>
        </w:rPr>
        <w:t>:</w:t>
      </w:r>
      <w:r w:rsidRPr="00126C71">
        <w:rPr>
          <w:rFonts w:cstheme="minorHAnsi"/>
          <w:color w:val="000000" w:themeColor="text1"/>
          <w:sz w:val="24"/>
          <w:szCs w:val="24"/>
          <w:lang w:val="ro-RO"/>
        </w:rPr>
        <w:t xml:space="preserve"> SOx, NOx, CO, NMVOC, pulberi, CO</w:t>
      </w:r>
      <w:r w:rsidRPr="00126C71">
        <w:rPr>
          <w:rFonts w:cstheme="minorHAnsi"/>
          <w:color w:val="000000" w:themeColor="text1"/>
          <w:sz w:val="24"/>
          <w:szCs w:val="24"/>
          <w:vertAlign w:val="subscript"/>
          <w:lang w:val="ro-RO"/>
        </w:rPr>
        <w:t>2</w:t>
      </w:r>
      <w:r w:rsidRPr="00126C71">
        <w:rPr>
          <w:rFonts w:cstheme="minorHAnsi"/>
          <w:color w:val="000000" w:themeColor="text1"/>
          <w:sz w:val="24"/>
          <w:szCs w:val="24"/>
          <w:lang w:val="ro-RO"/>
        </w:rPr>
        <w:t>,</w:t>
      </w:r>
      <w:r w:rsidR="00B277CB" w:rsidRPr="00126C71">
        <w:rPr>
          <w:rFonts w:cstheme="minorHAnsi"/>
          <w:color w:val="000000" w:themeColor="text1"/>
          <w:sz w:val="24"/>
          <w:szCs w:val="24"/>
          <w:lang w:val="ro-RO"/>
        </w:rPr>
        <w:t xml:space="preserve"> </w:t>
      </w:r>
      <w:r w:rsidRPr="00126C71">
        <w:rPr>
          <w:rFonts w:cstheme="minorHAnsi"/>
          <w:color w:val="000000" w:themeColor="text1"/>
          <w:sz w:val="24"/>
          <w:szCs w:val="24"/>
          <w:lang w:val="ro-RO"/>
        </w:rPr>
        <w:t xml:space="preserve">metale grele. </w:t>
      </w:r>
    </w:p>
    <w:p w:rsidR="001653BE" w:rsidRPr="00126C71" w:rsidRDefault="001653BE" w:rsidP="000D6D85">
      <w:pPr>
        <w:widowControl w:val="0"/>
        <w:shd w:val="clear" w:color="auto" w:fill="FFFFFF"/>
        <w:spacing w:after="0" w:line="240" w:lineRule="auto"/>
        <w:jc w:val="both"/>
        <w:rPr>
          <w:rFonts w:cstheme="minorHAnsi"/>
          <w:color w:val="000000" w:themeColor="text1"/>
          <w:sz w:val="24"/>
          <w:szCs w:val="24"/>
          <w:lang w:val="ro-RO"/>
        </w:rPr>
      </w:pPr>
    </w:p>
    <w:p w:rsidR="001653BE" w:rsidRPr="00126C71" w:rsidRDefault="001653BE" w:rsidP="000D6D85">
      <w:pPr>
        <w:widowControl w:val="0"/>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De asemenea, lucrările de construcţii propriu-zise pot determina</w:t>
      </w:r>
      <w:r w:rsidR="008A0ECC" w:rsidRPr="00126C71">
        <w:rPr>
          <w:rFonts w:cstheme="minorHAnsi"/>
          <w:color w:val="000000" w:themeColor="text1"/>
          <w:sz w:val="24"/>
          <w:szCs w:val="24"/>
          <w:lang w:val="ro-RO"/>
        </w:rPr>
        <w:t>,</w:t>
      </w:r>
      <w:r w:rsidRPr="00126C71">
        <w:rPr>
          <w:rFonts w:cstheme="minorHAnsi"/>
          <w:color w:val="000000" w:themeColor="text1"/>
          <w:sz w:val="24"/>
          <w:szCs w:val="24"/>
          <w:lang w:val="ro-RO"/>
        </w:rPr>
        <w:t xml:space="preserve"> în această perioadă</w:t>
      </w:r>
      <w:r w:rsidR="008A0ECC" w:rsidRPr="00126C71">
        <w:rPr>
          <w:rFonts w:cstheme="minorHAnsi"/>
          <w:color w:val="000000" w:themeColor="text1"/>
          <w:sz w:val="24"/>
          <w:szCs w:val="24"/>
          <w:lang w:val="ro-RO"/>
        </w:rPr>
        <w:t>,</w:t>
      </w:r>
      <w:r w:rsidRPr="00126C71">
        <w:rPr>
          <w:rFonts w:cstheme="minorHAnsi"/>
          <w:color w:val="000000" w:themeColor="text1"/>
          <w:sz w:val="24"/>
          <w:szCs w:val="24"/>
          <w:lang w:val="ro-RO"/>
        </w:rPr>
        <w:t xml:space="preserve"> o creştere a cantităţilor de pulberi în zona amplasamentului, cum ar fi de exemplu din manipularea materialelor de </w:t>
      </w:r>
      <w:r w:rsidR="00CC4943" w:rsidRPr="00126C71">
        <w:rPr>
          <w:rFonts w:cstheme="minorHAnsi"/>
          <w:color w:val="000000" w:themeColor="text1"/>
          <w:sz w:val="24"/>
          <w:szCs w:val="24"/>
          <w:lang w:val="ro-RO"/>
        </w:rPr>
        <w:t xml:space="preserve">constructii, din operatiile de împrăștiere, </w:t>
      </w:r>
      <w:r w:rsidRPr="00126C71">
        <w:rPr>
          <w:rFonts w:cstheme="minorHAnsi"/>
          <w:color w:val="000000" w:themeColor="text1"/>
          <w:sz w:val="24"/>
          <w:szCs w:val="24"/>
          <w:lang w:val="ro-RO"/>
        </w:rPr>
        <w:t>de compactare a nisipului, balastrului, pietrei sau a pământului excavat.</w:t>
      </w:r>
    </w:p>
    <w:p w:rsidR="001653BE" w:rsidRPr="00126C71" w:rsidRDefault="001653BE" w:rsidP="000D6D85">
      <w:pPr>
        <w:widowControl w:val="0"/>
        <w:shd w:val="clear" w:color="auto" w:fill="FFFFFF"/>
        <w:spacing w:after="0" w:line="240" w:lineRule="auto"/>
        <w:jc w:val="both"/>
        <w:rPr>
          <w:rFonts w:cstheme="minorHAnsi"/>
          <w:color w:val="000000" w:themeColor="text1"/>
          <w:sz w:val="24"/>
          <w:szCs w:val="24"/>
          <w:lang w:val="ro-RO"/>
        </w:rPr>
      </w:pPr>
    </w:p>
    <w:p w:rsidR="00741074" w:rsidRPr="00126C71" w:rsidRDefault="00741074" w:rsidP="000D6D85">
      <w:pPr>
        <w:widowControl w:val="0"/>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Toate categoriile de surse asociate etapei de construcţie sunt surse nedirijate, de suprafaţă şi liniare, având un impact strict local, temporar şi de nivel relativ redus. Exceptând traficul pe drumurile publice al vehiculelor pentru transportul echipamentelor, materialelor şi deşeurilor, toate sursele aferente etapei de construcţie vor fi situate în incinta amplasa</w:t>
      </w:r>
      <w:r w:rsidR="000A0CCA" w:rsidRPr="00126C71">
        <w:rPr>
          <w:rFonts w:cstheme="minorHAnsi"/>
          <w:color w:val="000000" w:themeColor="text1"/>
          <w:sz w:val="24"/>
          <w:szCs w:val="24"/>
          <w:lang w:val="ro-RO"/>
        </w:rPr>
        <w:t xml:space="preserve">mentului, la distanţă de peste </w:t>
      </w:r>
      <w:r w:rsidR="00B30895" w:rsidRPr="00126C71">
        <w:rPr>
          <w:rFonts w:cstheme="minorHAnsi"/>
          <w:color w:val="000000" w:themeColor="text1"/>
          <w:sz w:val="24"/>
          <w:szCs w:val="24"/>
          <w:lang w:val="ro-RO"/>
        </w:rPr>
        <w:t>0,8</w:t>
      </w:r>
      <w:r w:rsidR="000A0CCA" w:rsidRPr="00126C71">
        <w:rPr>
          <w:rFonts w:cstheme="minorHAnsi"/>
          <w:color w:val="000000" w:themeColor="text1"/>
          <w:sz w:val="24"/>
          <w:szCs w:val="24"/>
          <w:lang w:val="ro-RO"/>
        </w:rPr>
        <w:t>k</w:t>
      </w:r>
      <w:r w:rsidRPr="00126C71">
        <w:rPr>
          <w:rFonts w:cstheme="minorHAnsi"/>
          <w:color w:val="000000" w:themeColor="text1"/>
          <w:sz w:val="24"/>
          <w:szCs w:val="24"/>
          <w:lang w:val="ro-RO"/>
        </w:rPr>
        <w:t>m de zonele locuite.</w:t>
      </w:r>
    </w:p>
    <w:p w:rsidR="00741074" w:rsidRPr="00126C71" w:rsidRDefault="00741074" w:rsidP="000D6D85">
      <w:pPr>
        <w:widowControl w:val="0"/>
        <w:shd w:val="clear" w:color="auto" w:fill="FFFFFF"/>
        <w:spacing w:after="0" w:line="240" w:lineRule="auto"/>
        <w:jc w:val="both"/>
        <w:rPr>
          <w:rFonts w:cstheme="minorHAnsi"/>
          <w:color w:val="000000" w:themeColor="text1"/>
          <w:sz w:val="24"/>
          <w:szCs w:val="24"/>
          <w:lang w:val="ro-RO"/>
        </w:rPr>
      </w:pPr>
    </w:p>
    <w:p w:rsidR="001135EE" w:rsidRPr="00126C71" w:rsidRDefault="001135EE" w:rsidP="000D6D85">
      <w:pPr>
        <w:widowControl w:val="0"/>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În perioada executării lucrărilor de construire</w:t>
      </w:r>
      <w:r w:rsidR="003E319C" w:rsidRPr="00126C71">
        <w:rPr>
          <w:rFonts w:cstheme="minorHAnsi"/>
          <w:color w:val="000000" w:themeColor="text1"/>
          <w:sz w:val="24"/>
          <w:szCs w:val="24"/>
          <w:lang w:val="ro-RO"/>
        </w:rPr>
        <w:t xml:space="preserve"> și în perioada de funcționare a</w:t>
      </w:r>
      <w:r w:rsidRPr="00126C71">
        <w:rPr>
          <w:rFonts w:cstheme="minorHAnsi"/>
          <w:color w:val="000000" w:themeColor="text1"/>
          <w:sz w:val="24"/>
          <w:szCs w:val="24"/>
          <w:lang w:val="ro-RO"/>
        </w:rPr>
        <w:t xml:space="preserve"> obiectivului, măsurile generale avute în scopul diminuării impactului asupra factorului de mediu aer, sunt următoarele:</w:t>
      </w:r>
    </w:p>
    <w:p w:rsidR="001653BE" w:rsidRPr="00126C71" w:rsidRDefault="003E319C" w:rsidP="000D6D85">
      <w:pPr>
        <w:pStyle w:val="Default"/>
        <w:numPr>
          <w:ilvl w:val="0"/>
          <w:numId w:val="17"/>
        </w:numPr>
        <w:jc w:val="both"/>
        <w:rPr>
          <w:rFonts w:asciiTheme="minorHAnsi" w:hAnsiTheme="minorHAnsi" w:cstheme="minorHAnsi"/>
          <w:color w:val="000000" w:themeColor="text1"/>
        </w:rPr>
      </w:pPr>
      <w:r w:rsidRPr="00126C71">
        <w:rPr>
          <w:rFonts w:asciiTheme="minorHAnsi" w:hAnsiTheme="minorHAnsi" w:cstheme="minorHAnsi"/>
          <w:color w:val="000000" w:themeColor="text1"/>
        </w:rPr>
        <w:t>utilizarea echipamentelor ș</w:t>
      </w:r>
      <w:r w:rsidR="001653BE" w:rsidRPr="00126C71">
        <w:rPr>
          <w:rFonts w:asciiTheme="minorHAnsi" w:hAnsiTheme="minorHAnsi" w:cstheme="minorHAnsi"/>
          <w:color w:val="000000" w:themeColor="text1"/>
        </w:rPr>
        <w:t>i utilajelor corespunz</w:t>
      </w:r>
      <w:r w:rsidRPr="00126C71">
        <w:rPr>
          <w:rFonts w:asciiTheme="minorHAnsi" w:hAnsiTheme="minorHAnsi" w:cstheme="minorHAnsi"/>
          <w:color w:val="000000" w:themeColor="text1"/>
        </w:rPr>
        <w:t>ă</w:t>
      </w:r>
      <w:r w:rsidR="001653BE" w:rsidRPr="00126C71">
        <w:rPr>
          <w:rFonts w:asciiTheme="minorHAnsi" w:hAnsiTheme="minorHAnsi" w:cstheme="minorHAnsi"/>
          <w:color w:val="000000" w:themeColor="text1"/>
        </w:rPr>
        <w:t>toare d</w:t>
      </w:r>
      <w:r w:rsidRPr="00126C71">
        <w:rPr>
          <w:rFonts w:asciiTheme="minorHAnsi" w:hAnsiTheme="minorHAnsi" w:cstheme="minorHAnsi"/>
          <w:color w:val="000000" w:themeColor="text1"/>
        </w:rPr>
        <w:t>in punct de vedere tehnic, prevă</w:t>
      </w:r>
      <w:r w:rsidR="001653BE" w:rsidRPr="00126C71">
        <w:rPr>
          <w:rFonts w:asciiTheme="minorHAnsi" w:hAnsiTheme="minorHAnsi" w:cstheme="minorHAnsi"/>
          <w:color w:val="000000" w:themeColor="text1"/>
        </w:rPr>
        <w:t>zu</w:t>
      </w:r>
      <w:r w:rsidRPr="00126C71">
        <w:rPr>
          <w:rFonts w:asciiTheme="minorHAnsi" w:hAnsiTheme="minorHAnsi" w:cstheme="minorHAnsi"/>
          <w:color w:val="000000" w:themeColor="text1"/>
        </w:rPr>
        <w:t>te cu sisteme performante de reținere și filtrare a poluanților emisi în atmosferă</w:t>
      </w:r>
      <w:r w:rsidR="001653BE" w:rsidRPr="00126C71">
        <w:rPr>
          <w:rFonts w:asciiTheme="minorHAnsi" w:hAnsiTheme="minorHAnsi" w:cstheme="minorHAnsi"/>
          <w:color w:val="000000" w:themeColor="text1"/>
        </w:rPr>
        <w:t xml:space="preserve">; </w:t>
      </w:r>
    </w:p>
    <w:p w:rsidR="003E319C" w:rsidRPr="00126C71" w:rsidRDefault="003E319C" w:rsidP="000D6D85">
      <w:pPr>
        <w:pStyle w:val="Default"/>
        <w:numPr>
          <w:ilvl w:val="0"/>
          <w:numId w:val="17"/>
        </w:numPr>
        <w:jc w:val="both"/>
        <w:rPr>
          <w:rFonts w:asciiTheme="minorHAnsi" w:hAnsiTheme="minorHAnsi" w:cstheme="minorHAnsi"/>
          <w:color w:val="000000" w:themeColor="text1"/>
        </w:rPr>
      </w:pPr>
      <w:r w:rsidRPr="00126C71">
        <w:rPr>
          <w:rFonts w:asciiTheme="minorHAnsi" w:hAnsiTheme="minorHAnsi" w:cstheme="minorHAnsi"/>
          <w:color w:val="000000" w:themeColor="text1"/>
        </w:rPr>
        <w:t>pozitionarea și reglarea utilajelor ș</w:t>
      </w:r>
      <w:r w:rsidR="001653BE" w:rsidRPr="00126C71">
        <w:rPr>
          <w:rFonts w:asciiTheme="minorHAnsi" w:hAnsiTheme="minorHAnsi" w:cstheme="minorHAnsi"/>
          <w:color w:val="000000" w:themeColor="text1"/>
        </w:rPr>
        <w:t xml:space="preserve">i </w:t>
      </w:r>
      <w:r w:rsidR="00CC4943" w:rsidRPr="00126C71">
        <w:rPr>
          <w:rFonts w:asciiTheme="minorHAnsi" w:hAnsiTheme="minorHAnsi" w:cstheme="minorHAnsi"/>
          <w:color w:val="000000" w:themeColor="text1"/>
        </w:rPr>
        <w:t>a echipamentelor, astfel încâ</w:t>
      </w:r>
      <w:r w:rsidRPr="00126C71">
        <w:rPr>
          <w:rFonts w:asciiTheme="minorHAnsi" w:hAnsiTheme="minorHAnsi" w:cstheme="minorHAnsi"/>
          <w:color w:val="000000" w:themeColor="text1"/>
        </w:rPr>
        <w:t>t acestea să</w:t>
      </w:r>
      <w:r w:rsidR="00CC4943" w:rsidRPr="00126C71">
        <w:rPr>
          <w:rFonts w:asciiTheme="minorHAnsi" w:hAnsiTheme="minorHAnsi" w:cstheme="minorHAnsi"/>
          <w:color w:val="000000" w:themeColor="text1"/>
        </w:rPr>
        <w:t xml:space="preserve"> funcț</w:t>
      </w:r>
      <w:r w:rsidR="001653BE" w:rsidRPr="00126C71">
        <w:rPr>
          <w:rFonts w:asciiTheme="minorHAnsi" w:hAnsiTheme="minorHAnsi" w:cstheme="minorHAnsi"/>
          <w:color w:val="000000" w:themeColor="text1"/>
        </w:rPr>
        <w:t xml:space="preserve">ioneze la parametri optimi, iar emisiile generate, </w:t>
      </w:r>
      <w:r w:rsidRPr="00126C71">
        <w:rPr>
          <w:rFonts w:asciiTheme="minorHAnsi" w:hAnsiTheme="minorHAnsi" w:cstheme="minorHAnsi"/>
          <w:color w:val="000000" w:themeColor="text1"/>
        </w:rPr>
        <w:t>să se încadreze î</w:t>
      </w:r>
      <w:r w:rsidR="001653BE" w:rsidRPr="00126C71">
        <w:rPr>
          <w:rFonts w:asciiTheme="minorHAnsi" w:hAnsiTheme="minorHAnsi" w:cstheme="minorHAnsi"/>
          <w:color w:val="000000" w:themeColor="text1"/>
        </w:rPr>
        <w:t xml:space="preserve">n limitele maxim admise de legislatie; </w:t>
      </w:r>
    </w:p>
    <w:p w:rsidR="001653BE" w:rsidRPr="00126C71" w:rsidRDefault="003E319C" w:rsidP="000D6D85">
      <w:pPr>
        <w:pStyle w:val="Default"/>
        <w:numPr>
          <w:ilvl w:val="0"/>
          <w:numId w:val="17"/>
        </w:numPr>
        <w:jc w:val="both"/>
        <w:rPr>
          <w:rFonts w:asciiTheme="minorHAnsi" w:hAnsiTheme="minorHAnsi" w:cstheme="minorHAnsi"/>
          <w:color w:val="000000" w:themeColor="text1"/>
        </w:rPr>
      </w:pPr>
      <w:r w:rsidRPr="00126C71">
        <w:rPr>
          <w:rFonts w:asciiTheme="minorHAnsi" w:hAnsiTheme="minorHAnsi" w:cstheme="minorHAnsi"/>
          <w:color w:val="000000" w:themeColor="text1"/>
        </w:rPr>
        <w:t>curățarea și stropirea periodică</w:t>
      </w:r>
      <w:r w:rsidR="001653BE" w:rsidRPr="00126C71">
        <w:rPr>
          <w:rFonts w:asciiTheme="minorHAnsi" w:hAnsiTheme="minorHAnsi" w:cstheme="minorHAnsi"/>
          <w:color w:val="000000" w:themeColor="text1"/>
        </w:rPr>
        <w:t xml:space="preserve"> a zonei de </w:t>
      </w:r>
      <w:r w:rsidRPr="00126C71">
        <w:rPr>
          <w:rFonts w:asciiTheme="minorHAnsi" w:hAnsiTheme="minorHAnsi" w:cstheme="minorHAnsi"/>
          <w:color w:val="000000" w:themeColor="text1"/>
        </w:rPr>
        <w:t>lucru,</w:t>
      </w:r>
      <w:r w:rsidR="008A0ECC" w:rsidRPr="00126C71">
        <w:rPr>
          <w:rFonts w:asciiTheme="minorHAnsi" w:hAnsiTheme="minorHAnsi" w:cstheme="minorHAnsi"/>
          <w:color w:val="000000" w:themeColor="text1"/>
        </w:rPr>
        <w:t xml:space="preserve"> în caz de nevoie/necesitate</w:t>
      </w:r>
      <w:r w:rsidRPr="00126C71">
        <w:rPr>
          <w:rFonts w:asciiTheme="minorHAnsi" w:hAnsiTheme="minorHAnsi" w:cstheme="minorHAnsi"/>
          <w:color w:val="000000" w:themeColor="text1"/>
        </w:rPr>
        <w:t xml:space="preserve"> pentru diminuarea cantităților de pulberi </w:t>
      </w:r>
      <w:r w:rsidR="008A0ECC" w:rsidRPr="00126C71">
        <w:rPr>
          <w:rFonts w:asciiTheme="minorHAnsi" w:hAnsiTheme="minorHAnsi" w:cstheme="minorHAnsi"/>
          <w:color w:val="000000" w:themeColor="text1"/>
        </w:rPr>
        <w:t>ce pot ajunge în</w:t>
      </w:r>
      <w:r w:rsidRPr="00126C71">
        <w:rPr>
          <w:rFonts w:asciiTheme="minorHAnsi" w:hAnsiTheme="minorHAnsi" w:cstheme="minorHAnsi"/>
          <w:color w:val="000000" w:themeColor="text1"/>
        </w:rPr>
        <w:t xml:space="preserve"> atmosferă</w:t>
      </w:r>
      <w:r w:rsidR="001653BE" w:rsidRPr="00126C71">
        <w:rPr>
          <w:rFonts w:asciiTheme="minorHAnsi" w:hAnsiTheme="minorHAnsi" w:cstheme="minorHAnsi"/>
          <w:color w:val="000000" w:themeColor="text1"/>
        </w:rPr>
        <w:t xml:space="preserve">; </w:t>
      </w:r>
    </w:p>
    <w:p w:rsidR="001653BE" w:rsidRPr="00126C71" w:rsidRDefault="00C5265D" w:rsidP="000D6D85">
      <w:pPr>
        <w:pStyle w:val="Default"/>
        <w:numPr>
          <w:ilvl w:val="0"/>
          <w:numId w:val="17"/>
        </w:numPr>
        <w:jc w:val="both"/>
        <w:rPr>
          <w:rFonts w:asciiTheme="minorHAnsi" w:hAnsiTheme="minorHAnsi" w:cstheme="minorHAnsi"/>
          <w:color w:val="000000" w:themeColor="text1"/>
        </w:rPr>
      </w:pPr>
      <w:r w:rsidRPr="00126C71">
        <w:rPr>
          <w:rFonts w:asciiTheme="minorHAnsi" w:hAnsiTheme="minorHAnsi" w:cstheme="minorHAnsi"/>
          <w:color w:val="000000" w:themeColor="text1"/>
        </w:rPr>
        <w:t>utilizarea de carburant</w:t>
      </w:r>
      <w:r w:rsidR="003E319C" w:rsidRPr="00126C71">
        <w:rPr>
          <w:rFonts w:asciiTheme="minorHAnsi" w:hAnsiTheme="minorHAnsi" w:cstheme="minorHAnsi"/>
          <w:color w:val="000000" w:themeColor="text1"/>
        </w:rPr>
        <w:t xml:space="preserve"> cu conț</w:t>
      </w:r>
      <w:r w:rsidR="001653BE" w:rsidRPr="00126C71">
        <w:rPr>
          <w:rFonts w:asciiTheme="minorHAnsi" w:hAnsiTheme="minorHAnsi" w:cstheme="minorHAnsi"/>
          <w:color w:val="000000" w:themeColor="text1"/>
        </w:rPr>
        <w:t>inut redus de sulf, aproviz</w:t>
      </w:r>
      <w:r w:rsidR="003E319C" w:rsidRPr="00126C71">
        <w:rPr>
          <w:rFonts w:asciiTheme="minorHAnsi" w:hAnsiTheme="minorHAnsi" w:cstheme="minorHAnsi"/>
          <w:color w:val="000000" w:themeColor="text1"/>
        </w:rPr>
        <w:t>ionat de la staț</w:t>
      </w:r>
      <w:r w:rsidR="001653BE" w:rsidRPr="00126C71">
        <w:rPr>
          <w:rFonts w:asciiTheme="minorHAnsi" w:hAnsiTheme="minorHAnsi" w:cstheme="minorHAnsi"/>
          <w:color w:val="000000" w:themeColor="text1"/>
        </w:rPr>
        <w:t xml:space="preserve">ii de distributie autorizate; </w:t>
      </w:r>
    </w:p>
    <w:p w:rsidR="003B4DBF" w:rsidRPr="00126C71" w:rsidRDefault="003E319C" w:rsidP="000D6D85">
      <w:pPr>
        <w:pStyle w:val="ListParagraph"/>
        <w:widowControl w:val="0"/>
        <w:numPr>
          <w:ilvl w:val="0"/>
          <w:numId w:val="17"/>
        </w:numPr>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curățarea permanentă a platformelor și a drumurilor de acces, stropirea cu apă a acestora în perioadele lipsite de precipitații pentru a evita/diminua emisiile de particule</w:t>
      </w:r>
      <w:r w:rsidR="008A0ECC" w:rsidRPr="00126C71">
        <w:rPr>
          <w:rFonts w:cstheme="minorHAnsi"/>
          <w:color w:val="000000" w:themeColor="text1"/>
          <w:sz w:val="24"/>
          <w:szCs w:val="24"/>
          <w:lang w:val="ro-RO"/>
        </w:rPr>
        <w:t xml:space="preserve"> în aer</w:t>
      </w:r>
      <w:r w:rsidRPr="00126C71">
        <w:rPr>
          <w:rFonts w:cstheme="minorHAnsi"/>
          <w:color w:val="000000" w:themeColor="text1"/>
          <w:sz w:val="24"/>
          <w:szCs w:val="24"/>
          <w:lang w:val="ro-RO"/>
        </w:rPr>
        <w:t>.</w:t>
      </w:r>
    </w:p>
    <w:p w:rsidR="003B4DBF" w:rsidRPr="00126C71" w:rsidRDefault="003B4DBF" w:rsidP="000D6D85">
      <w:pPr>
        <w:widowControl w:val="0"/>
        <w:shd w:val="clear" w:color="auto" w:fill="FFFFFF"/>
        <w:spacing w:after="0" w:line="240" w:lineRule="auto"/>
        <w:jc w:val="both"/>
        <w:rPr>
          <w:rFonts w:cstheme="minorHAnsi"/>
          <w:color w:val="000000" w:themeColor="text1"/>
          <w:sz w:val="24"/>
          <w:szCs w:val="24"/>
          <w:lang w:val="ro-RO"/>
        </w:rPr>
      </w:pPr>
    </w:p>
    <w:p w:rsidR="00546C57" w:rsidRPr="00126C71" w:rsidRDefault="004D01E2" w:rsidP="000D6D85">
      <w:pPr>
        <w:pStyle w:val="ListParagraph"/>
        <w:widowControl w:val="0"/>
        <w:numPr>
          <w:ilvl w:val="1"/>
          <w:numId w:val="15"/>
        </w:numPr>
        <w:shd w:val="clear" w:color="auto" w:fill="FFFFFF"/>
        <w:spacing w:after="0" w:line="240" w:lineRule="auto"/>
        <w:ind w:left="709" w:hanging="283"/>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instalațiile pentru reținerea și dis</w:t>
      </w:r>
      <w:r w:rsidR="00546C57" w:rsidRPr="00126C71">
        <w:rPr>
          <w:rFonts w:eastAsia="Times New Roman" w:cstheme="minorHAnsi"/>
          <w:i/>
          <w:color w:val="000000" w:themeColor="text1"/>
          <w:sz w:val="24"/>
          <w:szCs w:val="24"/>
          <w:lang w:val="ro-RO" w:eastAsia="ro-RO"/>
        </w:rPr>
        <w:t>persia poluanților în atmosferă</w:t>
      </w:r>
    </w:p>
    <w:p w:rsidR="00DF1B95" w:rsidRPr="00126C71" w:rsidRDefault="00DF1B95" w:rsidP="000D6D85">
      <w:pPr>
        <w:pStyle w:val="ListParagraph"/>
        <w:widowControl w:val="0"/>
        <w:shd w:val="clear" w:color="auto" w:fill="FFFFFF"/>
        <w:spacing w:after="0" w:line="240" w:lineRule="auto"/>
        <w:ind w:hanging="720"/>
        <w:jc w:val="both"/>
        <w:rPr>
          <w:rFonts w:eastAsia="Times New Roman" w:cstheme="minorHAnsi"/>
          <w:color w:val="000000" w:themeColor="text1"/>
          <w:sz w:val="24"/>
          <w:szCs w:val="24"/>
          <w:lang w:val="ro-RO" w:eastAsia="ro-RO"/>
        </w:rPr>
      </w:pPr>
    </w:p>
    <w:p w:rsidR="00546C57" w:rsidRPr="00126C71" w:rsidRDefault="00DF1B95" w:rsidP="000D6D85">
      <w:pPr>
        <w:pStyle w:val="ListParagraph"/>
        <w:widowControl w:val="0"/>
        <w:shd w:val="clear" w:color="auto" w:fill="FFFFFF"/>
        <w:spacing w:after="0" w:line="240" w:lineRule="auto"/>
        <w:ind w:hanging="720"/>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Nu este cazul</w:t>
      </w:r>
      <w:r w:rsidR="000A0CCA" w:rsidRPr="00126C71">
        <w:rPr>
          <w:rFonts w:eastAsia="Times New Roman" w:cstheme="minorHAnsi"/>
          <w:color w:val="000000" w:themeColor="text1"/>
          <w:sz w:val="24"/>
          <w:szCs w:val="24"/>
          <w:lang w:val="ro-RO" w:eastAsia="ro-RO"/>
        </w:rPr>
        <w:t>.</w:t>
      </w:r>
    </w:p>
    <w:p w:rsidR="002C6CBE" w:rsidRPr="00126C71" w:rsidRDefault="002C6CBE"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D01E2" w:rsidRPr="00126C71" w:rsidRDefault="00491449" w:rsidP="000D6D85">
      <w:pPr>
        <w:pStyle w:val="Heading2"/>
        <w:spacing w:before="0" w:line="240" w:lineRule="auto"/>
        <w:rPr>
          <w:rFonts w:asciiTheme="minorHAnsi" w:eastAsia="Times New Roman" w:hAnsiTheme="minorHAnsi" w:cstheme="minorHAnsi"/>
          <w:i/>
          <w:color w:val="000000" w:themeColor="text1"/>
          <w:sz w:val="24"/>
          <w:szCs w:val="24"/>
          <w:lang w:val="ro-RO" w:eastAsia="ro-RO"/>
        </w:rPr>
      </w:pPr>
      <w:bookmarkStart w:id="17" w:name="_Toc111542717"/>
      <w:r w:rsidRPr="00126C71">
        <w:rPr>
          <w:rFonts w:asciiTheme="minorHAnsi" w:eastAsia="Times New Roman" w:hAnsiTheme="minorHAnsi" w:cstheme="minorHAnsi"/>
          <w:i/>
          <w:color w:val="000000" w:themeColor="text1"/>
          <w:sz w:val="24"/>
          <w:szCs w:val="24"/>
          <w:lang w:val="ro-RO" w:eastAsia="ro-RO"/>
        </w:rPr>
        <w:t>VI.3. P</w:t>
      </w:r>
      <w:r w:rsidR="004D01E2" w:rsidRPr="00126C71">
        <w:rPr>
          <w:rFonts w:asciiTheme="minorHAnsi" w:eastAsia="Times New Roman" w:hAnsiTheme="minorHAnsi" w:cstheme="minorHAnsi"/>
          <w:i/>
          <w:color w:val="000000" w:themeColor="text1"/>
          <w:sz w:val="24"/>
          <w:szCs w:val="24"/>
          <w:lang w:val="ro-RO" w:eastAsia="ro-RO"/>
        </w:rPr>
        <w:t>rotecția împo</w:t>
      </w:r>
      <w:r w:rsidR="00D6190A" w:rsidRPr="00126C71">
        <w:rPr>
          <w:rFonts w:asciiTheme="minorHAnsi" w:eastAsia="Times New Roman" w:hAnsiTheme="minorHAnsi" w:cstheme="minorHAnsi"/>
          <w:i/>
          <w:color w:val="000000" w:themeColor="text1"/>
          <w:sz w:val="24"/>
          <w:szCs w:val="24"/>
          <w:lang w:val="ro-RO" w:eastAsia="ro-RO"/>
        </w:rPr>
        <w:t>triva zgomotului și vibrațiilor</w:t>
      </w:r>
      <w:bookmarkEnd w:id="17"/>
    </w:p>
    <w:p w:rsidR="004D01E2" w:rsidRPr="00126C71" w:rsidRDefault="004D01E2" w:rsidP="000D6D85">
      <w:pPr>
        <w:pStyle w:val="ListParagraph"/>
        <w:widowControl w:val="0"/>
        <w:numPr>
          <w:ilvl w:val="1"/>
          <w:numId w:val="15"/>
        </w:numPr>
        <w:shd w:val="clear" w:color="auto" w:fill="FFFFFF"/>
        <w:spacing w:after="0" w:line="240" w:lineRule="auto"/>
        <w:ind w:left="709" w:hanging="283"/>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 xml:space="preserve">sursele de zgomot și </w:t>
      </w:r>
      <w:r w:rsidR="00DF1B95" w:rsidRPr="00126C71">
        <w:rPr>
          <w:rFonts w:eastAsia="Times New Roman" w:cstheme="minorHAnsi"/>
          <w:i/>
          <w:color w:val="000000" w:themeColor="text1"/>
          <w:sz w:val="24"/>
          <w:szCs w:val="24"/>
          <w:lang w:val="ro-RO" w:eastAsia="ro-RO"/>
        </w:rPr>
        <w:t>de vibrații</w:t>
      </w:r>
    </w:p>
    <w:p w:rsidR="00DF1B95" w:rsidRPr="00126C71" w:rsidRDefault="00DF1B95" w:rsidP="000D6D85">
      <w:pPr>
        <w:pStyle w:val="ListParagraph"/>
        <w:widowControl w:val="0"/>
        <w:shd w:val="clear" w:color="auto" w:fill="FFFFFF"/>
        <w:spacing w:after="0" w:line="240" w:lineRule="auto"/>
        <w:ind w:hanging="720"/>
        <w:jc w:val="both"/>
        <w:rPr>
          <w:rFonts w:eastAsia="Times New Roman" w:cstheme="minorHAnsi"/>
          <w:color w:val="000000" w:themeColor="text1"/>
          <w:sz w:val="24"/>
          <w:szCs w:val="24"/>
          <w:lang w:val="ro-RO" w:eastAsia="ro-RO"/>
        </w:rPr>
      </w:pPr>
    </w:p>
    <w:p w:rsidR="00CF78FF" w:rsidRPr="00126C71" w:rsidRDefault="004649E6" w:rsidP="000D6D85">
      <w:pPr>
        <w:pStyle w:val="ListParagraph"/>
        <w:widowControl w:val="0"/>
        <w:shd w:val="clear" w:color="auto" w:fill="FFFFFF"/>
        <w:spacing w:after="0" w:line="240" w:lineRule="auto"/>
        <w:ind w:left="0"/>
        <w:jc w:val="both"/>
        <w:rPr>
          <w:rFonts w:eastAsia="Times New Roman" w:cstheme="minorHAnsi"/>
          <w:color w:val="000000" w:themeColor="text1"/>
          <w:sz w:val="24"/>
          <w:szCs w:val="24"/>
          <w:lang w:val="ro-RO" w:eastAsia="ro-RO"/>
        </w:rPr>
      </w:pPr>
      <w:r w:rsidRPr="00126C71">
        <w:rPr>
          <w:rFonts w:cstheme="minorHAnsi"/>
          <w:color w:val="000000" w:themeColor="text1"/>
          <w:sz w:val="24"/>
          <w:szCs w:val="24"/>
          <w:lang w:val="ro-RO"/>
        </w:rPr>
        <w:t>În perioada derulării lucrărilor de construcţie</w:t>
      </w:r>
      <w:r w:rsidRPr="00126C71">
        <w:rPr>
          <w:rFonts w:eastAsia="Times New Roman" w:cstheme="minorHAnsi"/>
          <w:color w:val="000000" w:themeColor="text1"/>
          <w:sz w:val="24"/>
          <w:szCs w:val="24"/>
          <w:lang w:val="ro-RO" w:eastAsia="ro-RO"/>
        </w:rPr>
        <w:t xml:space="preserve"> </w:t>
      </w:r>
      <w:r w:rsidR="00DF045E" w:rsidRPr="00126C71">
        <w:rPr>
          <w:rFonts w:eastAsia="Times New Roman" w:cstheme="minorHAnsi"/>
          <w:color w:val="000000" w:themeColor="text1"/>
          <w:sz w:val="24"/>
          <w:szCs w:val="24"/>
          <w:lang w:val="ro-RO" w:eastAsia="ro-RO"/>
        </w:rPr>
        <w:t>se va înregistra o creștere a nivelului de zgomot ș</w:t>
      </w:r>
      <w:r w:rsidR="00CF78FF" w:rsidRPr="00126C71">
        <w:rPr>
          <w:rFonts w:eastAsia="Times New Roman" w:cstheme="minorHAnsi"/>
          <w:color w:val="000000" w:themeColor="text1"/>
          <w:sz w:val="24"/>
          <w:szCs w:val="24"/>
          <w:lang w:val="ro-RO" w:eastAsia="ro-RO"/>
        </w:rPr>
        <w:t xml:space="preserve">i </w:t>
      </w:r>
      <w:r w:rsidR="00DF045E" w:rsidRPr="00126C71">
        <w:rPr>
          <w:rFonts w:eastAsia="Times New Roman" w:cstheme="minorHAnsi"/>
          <w:color w:val="000000" w:themeColor="text1"/>
          <w:sz w:val="24"/>
          <w:szCs w:val="24"/>
          <w:lang w:val="ro-RO" w:eastAsia="ro-RO"/>
        </w:rPr>
        <w:t>a vibraț</w:t>
      </w:r>
      <w:r w:rsidR="00CF78FF" w:rsidRPr="00126C71">
        <w:rPr>
          <w:rFonts w:eastAsia="Times New Roman" w:cstheme="minorHAnsi"/>
          <w:color w:val="000000" w:themeColor="text1"/>
          <w:sz w:val="24"/>
          <w:szCs w:val="24"/>
          <w:lang w:val="ro-RO" w:eastAsia="ro-RO"/>
        </w:rPr>
        <w:t>ii</w:t>
      </w:r>
      <w:r w:rsidR="00DF045E" w:rsidRPr="00126C71">
        <w:rPr>
          <w:rFonts w:eastAsia="Times New Roman" w:cstheme="minorHAnsi"/>
          <w:color w:val="000000" w:themeColor="text1"/>
          <w:sz w:val="24"/>
          <w:szCs w:val="24"/>
          <w:lang w:val="ro-RO" w:eastAsia="ro-RO"/>
        </w:rPr>
        <w:t>lor î</w:t>
      </w:r>
      <w:r w:rsidR="00CF78FF" w:rsidRPr="00126C71">
        <w:rPr>
          <w:rFonts w:eastAsia="Times New Roman" w:cstheme="minorHAnsi"/>
          <w:color w:val="000000" w:themeColor="text1"/>
          <w:sz w:val="24"/>
          <w:szCs w:val="24"/>
          <w:lang w:val="ro-RO" w:eastAsia="ro-RO"/>
        </w:rPr>
        <w:t>n z</w:t>
      </w:r>
      <w:r w:rsidR="00DF045E" w:rsidRPr="00126C71">
        <w:rPr>
          <w:rFonts w:eastAsia="Times New Roman" w:cstheme="minorHAnsi"/>
          <w:color w:val="000000" w:themeColor="text1"/>
          <w:sz w:val="24"/>
          <w:szCs w:val="24"/>
          <w:lang w:val="ro-RO" w:eastAsia="ro-RO"/>
        </w:rPr>
        <w:t>ona amplasamentului, determinată î</w:t>
      </w:r>
      <w:r w:rsidR="00CF78FF" w:rsidRPr="00126C71">
        <w:rPr>
          <w:rFonts w:eastAsia="Times New Roman" w:cstheme="minorHAnsi"/>
          <w:color w:val="000000" w:themeColor="text1"/>
          <w:sz w:val="24"/>
          <w:szCs w:val="24"/>
          <w:lang w:val="ro-RO" w:eastAsia="ro-RO"/>
        </w:rPr>
        <w:t>n principal de:</w:t>
      </w:r>
    </w:p>
    <w:p w:rsidR="00CF78FF" w:rsidRPr="00126C71" w:rsidRDefault="00CF78FF" w:rsidP="000D6D85">
      <w:pPr>
        <w:pStyle w:val="ListParagraph"/>
        <w:widowControl w:val="0"/>
        <w:numPr>
          <w:ilvl w:val="0"/>
          <w:numId w:val="28"/>
        </w:numPr>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func</w:t>
      </w:r>
      <w:r w:rsidR="00DF045E" w:rsidRPr="00126C71">
        <w:rPr>
          <w:rFonts w:eastAsia="Times New Roman" w:cstheme="minorHAnsi"/>
          <w:color w:val="000000" w:themeColor="text1"/>
          <w:sz w:val="24"/>
          <w:szCs w:val="24"/>
          <w:lang w:val="ro-RO" w:eastAsia="ro-RO"/>
        </w:rPr>
        <w:t>ționarea echipamentelor ș</w:t>
      </w:r>
      <w:r w:rsidRPr="00126C71">
        <w:rPr>
          <w:rFonts w:eastAsia="Times New Roman" w:cstheme="minorHAnsi"/>
          <w:color w:val="000000" w:themeColor="text1"/>
          <w:sz w:val="24"/>
          <w:szCs w:val="24"/>
          <w:lang w:val="ro-RO" w:eastAsia="ro-RO"/>
        </w:rPr>
        <w:t>i utilajelor;</w:t>
      </w:r>
    </w:p>
    <w:p w:rsidR="00CF78FF" w:rsidRPr="00126C71" w:rsidRDefault="00DF045E" w:rsidP="000D6D85">
      <w:pPr>
        <w:pStyle w:val="ListParagraph"/>
        <w:widowControl w:val="0"/>
        <w:numPr>
          <w:ilvl w:val="0"/>
          <w:numId w:val="28"/>
        </w:numPr>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intensificarea traficului î</w:t>
      </w:r>
      <w:r w:rsidR="00CF78FF" w:rsidRPr="00126C71">
        <w:rPr>
          <w:rFonts w:eastAsia="Times New Roman" w:cstheme="minorHAnsi"/>
          <w:color w:val="000000" w:themeColor="text1"/>
          <w:sz w:val="24"/>
          <w:szCs w:val="24"/>
          <w:lang w:val="ro-RO" w:eastAsia="ro-RO"/>
        </w:rPr>
        <w:t>n zona, deter</w:t>
      </w:r>
      <w:r w:rsidRPr="00126C71">
        <w:rPr>
          <w:rFonts w:eastAsia="Times New Roman" w:cstheme="minorHAnsi"/>
          <w:color w:val="000000" w:themeColor="text1"/>
          <w:sz w:val="24"/>
          <w:szCs w:val="24"/>
          <w:lang w:val="ro-RO" w:eastAsia="ro-RO"/>
        </w:rPr>
        <w:t>minat de necesitatea aprovizionării ș</w:t>
      </w:r>
      <w:r w:rsidR="00CF78FF" w:rsidRPr="00126C71">
        <w:rPr>
          <w:rFonts w:eastAsia="Times New Roman" w:cstheme="minorHAnsi"/>
          <w:color w:val="000000" w:themeColor="text1"/>
          <w:sz w:val="24"/>
          <w:szCs w:val="24"/>
          <w:lang w:val="ro-RO" w:eastAsia="ro-RO"/>
        </w:rPr>
        <w:t>antier</w:t>
      </w:r>
      <w:r w:rsidRPr="00126C71">
        <w:rPr>
          <w:rFonts w:eastAsia="Times New Roman" w:cstheme="minorHAnsi"/>
          <w:color w:val="000000" w:themeColor="text1"/>
          <w:sz w:val="24"/>
          <w:szCs w:val="24"/>
          <w:lang w:val="ro-RO" w:eastAsia="ro-RO"/>
        </w:rPr>
        <w:t>ului cu materiale, echipamente ș</w:t>
      </w:r>
      <w:r w:rsidR="00CF78FF" w:rsidRPr="00126C71">
        <w:rPr>
          <w:rFonts w:eastAsia="Times New Roman" w:cstheme="minorHAnsi"/>
          <w:color w:val="000000" w:themeColor="text1"/>
          <w:sz w:val="24"/>
          <w:szCs w:val="24"/>
          <w:lang w:val="ro-RO" w:eastAsia="ro-RO"/>
        </w:rPr>
        <w:t>i utilaje;</w:t>
      </w:r>
    </w:p>
    <w:p w:rsidR="00CF78FF" w:rsidRPr="00126C71" w:rsidRDefault="00DF045E" w:rsidP="000D6D85">
      <w:pPr>
        <w:pStyle w:val="ListParagraph"/>
        <w:widowControl w:val="0"/>
        <w:numPr>
          <w:ilvl w:val="0"/>
          <w:numId w:val="28"/>
        </w:numPr>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executarea anumitor lucrări de construcții în ș</w:t>
      </w:r>
      <w:r w:rsidR="00CF78FF" w:rsidRPr="00126C71">
        <w:rPr>
          <w:rFonts w:eastAsia="Times New Roman" w:cstheme="minorHAnsi"/>
          <w:color w:val="000000" w:themeColor="text1"/>
          <w:sz w:val="24"/>
          <w:szCs w:val="24"/>
          <w:lang w:val="ro-RO" w:eastAsia="ro-RO"/>
        </w:rPr>
        <w:t>antier, care presupun producerea unor zgomote puternice</w:t>
      </w:r>
      <w:r w:rsidR="004711AE" w:rsidRPr="00126C71">
        <w:rPr>
          <w:rFonts w:eastAsia="Times New Roman" w:cstheme="minorHAnsi"/>
          <w:color w:val="000000" w:themeColor="text1"/>
          <w:sz w:val="24"/>
          <w:szCs w:val="24"/>
          <w:lang w:val="ro-RO" w:eastAsia="ro-RO"/>
        </w:rPr>
        <w:t>, cum ar fi introducerea în pământ a stâlpilor de susținere a panourilor fotovoltaice</w:t>
      </w:r>
      <w:r w:rsidR="00CF78FF" w:rsidRPr="00126C71">
        <w:rPr>
          <w:rFonts w:eastAsia="Times New Roman" w:cstheme="minorHAnsi"/>
          <w:color w:val="000000" w:themeColor="text1"/>
          <w:sz w:val="24"/>
          <w:szCs w:val="24"/>
          <w:lang w:val="ro-RO" w:eastAsia="ro-RO"/>
        </w:rPr>
        <w:t>.</w:t>
      </w:r>
    </w:p>
    <w:p w:rsidR="00CF78FF" w:rsidRPr="00126C71" w:rsidRDefault="00CF78FF" w:rsidP="000D6D85">
      <w:pPr>
        <w:pStyle w:val="ListParagraph"/>
        <w:widowControl w:val="0"/>
        <w:shd w:val="clear" w:color="auto" w:fill="FFFFFF"/>
        <w:spacing w:after="0" w:line="240" w:lineRule="auto"/>
        <w:ind w:left="0"/>
        <w:jc w:val="both"/>
        <w:rPr>
          <w:rFonts w:eastAsia="Times New Roman" w:cstheme="minorHAnsi"/>
          <w:color w:val="000000" w:themeColor="text1"/>
          <w:sz w:val="24"/>
          <w:szCs w:val="24"/>
          <w:lang w:val="ro-RO" w:eastAsia="ro-RO"/>
        </w:rPr>
      </w:pPr>
    </w:p>
    <w:p w:rsidR="004649E6" w:rsidRPr="00126C71" w:rsidRDefault="004649E6" w:rsidP="000D6D85">
      <w:pPr>
        <w:pStyle w:val="ListParagraph"/>
        <w:widowControl w:val="0"/>
        <w:shd w:val="clear" w:color="auto" w:fill="FFFFFF"/>
        <w:spacing w:after="0" w:line="240" w:lineRule="auto"/>
        <w:ind w:left="0"/>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Întreaga zonă, atât cea în care este amplasat obiectivul analizat, cât și cea învecinată, concentrează activități agricole, iar operațiunile ce se vor desfășura în cadrul noului obiectiv nu vor fi în măsură să creeze disconfort pentru locuitorii zonei învecinate, obie</w:t>
      </w:r>
      <w:r w:rsidR="00835E47" w:rsidRPr="00126C71">
        <w:rPr>
          <w:rFonts w:eastAsia="Times New Roman" w:cstheme="minorHAnsi"/>
          <w:color w:val="000000" w:themeColor="text1"/>
          <w:sz w:val="24"/>
          <w:szCs w:val="24"/>
          <w:lang w:val="ro-RO" w:eastAsia="ro-RO"/>
        </w:rPr>
        <w:t xml:space="preserve">ctivul fiind amplasat la peste </w:t>
      </w:r>
      <w:r w:rsidR="00B30895" w:rsidRPr="00126C71">
        <w:rPr>
          <w:rFonts w:eastAsia="Times New Roman" w:cstheme="minorHAnsi"/>
          <w:color w:val="000000" w:themeColor="text1"/>
          <w:sz w:val="24"/>
          <w:szCs w:val="24"/>
          <w:lang w:val="ro-RO" w:eastAsia="ro-RO"/>
        </w:rPr>
        <w:t>0,8</w:t>
      </w:r>
      <w:r w:rsidR="000A0CCA" w:rsidRPr="00126C71">
        <w:rPr>
          <w:rFonts w:eastAsia="Times New Roman" w:cstheme="minorHAnsi"/>
          <w:color w:val="000000" w:themeColor="text1"/>
          <w:sz w:val="24"/>
          <w:szCs w:val="24"/>
          <w:lang w:val="ro-RO" w:eastAsia="ro-RO"/>
        </w:rPr>
        <w:t>km</w:t>
      </w:r>
      <w:r w:rsidRPr="00126C71">
        <w:rPr>
          <w:rFonts w:eastAsia="Times New Roman" w:cstheme="minorHAnsi"/>
          <w:color w:val="000000" w:themeColor="text1"/>
          <w:sz w:val="24"/>
          <w:szCs w:val="24"/>
          <w:lang w:val="ro-RO" w:eastAsia="ro-RO"/>
        </w:rPr>
        <w:t xml:space="preserve"> de orice locuință.</w:t>
      </w:r>
    </w:p>
    <w:p w:rsidR="004649E6" w:rsidRPr="00126C71" w:rsidRDefault="004649E6" w:rsidP="000D6D85">
      <w:pPr>
        <w:pStyle w:val="ListParagraph"/>
        <w:widowControl w:val="0"/>
        <w:shd w:val="clear" w:color="auto" w:fill="FFFFFF"/>
        <w:spacing w:after="0" w:line="240" w:lineRule="auto"/>
        <w:ind w:left="0"/>
        <w:jc w:val="both"/>
        <w:rPr>
          <w:rFonts w:eastAsia="Times New Roman" w:cstheme="minorHAnsi"/>
          <w:color w:val="000000" w:themeColor="text1"/>
          <w:sz w:val="24"/>
          <w:szCs w:val="24"/>
          <w:lang w:val="ro-RO" w:eastAsia="ro-RO"/>
        </w:rPr>
      </w:pPr>
    </w:p>
    <w:p w:rsidR="004649E6" w:rsidRPr="00126C71" w:rsidRDefault="004649E6" w:rsidP="000D6D85">
      <w:pPr>
        <w:pStyle w:val="ListParagraph"/>
        <w:widowControl w:val="0"/>
        <w:shd w:val="clear" w:color="auto" w:fill="FFFFFF"/>
        <w:spacing w:after="0" w:line="240" w:lineRule="auto"/>
        <w:ind w:left="0"/>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Sursele de zgomote și vibrații vor fi reprezentate de motoarele electrice ce acţio</w:t>
      </w:r>
      <w:r w:rsidR="004711AE" w:rsidRPr="00126C71">
        <w:rPr>
          <w:rFonts w:eastAsia="Times New Roman" w:cstheme="minorHAnsi"/>
          <w:color w:val="000000" w:themeColor="text1"/>
          <w:sz w:val="24"/>
          <w:szCs w:val="24"/>
          <w:lang w:val="ro-RO" w:eastAsia="ro-RO"/>
        </w:rPr>
        <w:t>nează utilajele dinamice, cele</w:t>
      </w:r>
      <w:r w:rsidRPr="00126C71">
        <w:rPr>
          <w:rFonts w:eastAsia="Times New Roman" w:cstheme="minorHAnsi"/>
          <w:color w:val="000000" w:themeColor="text1"/>
          <w:sz w:val="24"/>
          <w:szCs w:val="24"/>
          <w:lang w:val="ro-RO" w:eastAsia="ro-RO"/>
        </w:rPr>
        <w:t xml:space="preserve"> produse de mijloacele auto</w:t>
      </w:r>
      <w:r w:rsidR="004711AE" w:rsidRPr="00126C71">
        <w:rPr>
          <w:rFonts w:eastAsia="Times New Roman" w:cstheme="minorHAnsi"/>
          <w:color w:val="000000" w:themeColor="text1"/>
          <w:sz w:val="24"/>
          <w:szCs w:val="24"/>
          <w:lang w:val="ro-RO" w:eastAsia="ro-RO"/>
        </w:rPr>
        <w:t xml:space="preserve"> și de uti</w:t>
      </w:r>
      <w:r w:rsidR="008A0ECC" w:rsidRPr="00126C71">
        <w:rPr>
          <w:rFonts w:eastAsia="Times New Roman" w:cstheme="minorHAnsi"/>
          <w:color w:val="000000" w:themeColor="text1"/>
          <w:sz w:val="24"/>
          <w:szCs w:val="24"/>
          <w:lang w:val="ro-RO" w:eastAsia="ro-RO"/>
        </w:rPr>
        <w:t>lajele folosite pentru bătut sit</w:t>
      </w:r>
      <w:r w:rsidR="004711AE" w:rsidRPr="00126C71">
        <w:rPr>
          <w:rFonts w:eastAsia="Times New Roman" w:cstheme="minorHAnsi"/>
          <w:color w:val="000000" w:themeColor="text1"/>
          <w:sz w:val="24"/>
          <w:szCs w:val="24"/>
          <w:lang w:val="ro-RO" w:eastAsia="ro-RO"/>
        </w:rPr>
        <w:t>emele de fixare în pământ.</w:t>
      </w:r>
      <w:r w:rsidRPr="00126C71">
        <w:rPr>
          <w:rFonts w:eastAsia="Times New Roman" w:cstheme="minorHAnsi"/>
          <w:color w:val="000000" w:themeColor="text1"/>
          <w:sz w:val="24"/>
          <w:szCs w:val="24"/>
          <w:lang w:val="ro-RO" w:eastAsia="ro-RO"/>
        </w:rPr>
        <w:t xml:space="preserve"> Motoarele electrice ce acţionează utilajele dinamice sunt de puteri mici, pentru care fabricantul garantează un nivel de zgomot în timpul funcţionării sub valoarea admisă. </w:t>
      </w:r>
      <w:r w:rsidR="004711AE" w:rsidRPr="00126C71">
        <w:rPr>
          <w:rFonts w:eastAsia="Times New Roman" w:cstheme="minorHAnsi"/>
          <w:color w:val="000000" w:themeColor="text1"/>
          <w:sz w:val="24"/>
          <w:szCs w:val="24"/>
          <w:lang w:val="ro-RO" w:eastAsia="ro-RO"/>
        </w:rPr>
        <w:t xml:space="preserve">Utilajele ce vor fixa în pământ sistemul de prindere a panourilor, nu vor produce zgomot decât punctual și pentru o perioadă scurtă de timp. </w:t>
      </w:r>
      <w:r w:rsidRPr="00126C71">
        <w:rPr>
          <w:rFonts w:eastAsia="Times New Roman" w:cstheme="minorHAnsi"/>
          <w:color w:val="000000" w:themeColor="text1"/>
          <w:sz w:val="24"/>
          <w:szCs w:val="24"/>
          <w:lang w:val="ro-RO" w:eastAsia="ro-RO"/>
        </w:rPr>
        <w:t>Zgomotul la limita incintei nu va depăși 65 dB.</w:t>
      </w:r>
    </w:p>
    <w:p w:rsidR="004649E6" w:rsidRPr="00126C71" w:rsidRDefault="004649E6" w:rsidP="000D6D85">
      <w:pPr>
        <w:pStyle w:val="ListParagraph"/>
        <w:widowControl w:val="0"/>
        <w:shd w:val="clear" w:color="auto" w:fill="FFFFFF"/>
        <w:spacing w:after="0" w:line="240" w:lineRule="auto"/>
        <w:ind w:left="0"/>
        <w:jc w:val="both"/>
        <w:rPr>
          <w:rFonts w:eastAsia="Times New Roman" w:cstheme="minorHAnsi"/>
          <w:color w:val="000000" w:themeColor="text1"/>
          <w:sz w:val="24"/>
          <w:szCs w:val="24"/>
          <w:lang w:val="ro-RO" w:eastAsia="ro-RO"/>
        </w:rPr>
      </w:pPr>
    </w:p>
    <w:p w:rsidR="004D01E2" w:rsidRPr="00126C71" w:rsidRDefault="004D01E2" w:rsidP="000D6D85">
      <w:pPr>
        <w:pStyle w:val="ListParagraph"/>
        <w:widowControl w:val="0"/>
        <w:numPr>
          <w:ilvl w:val="0"/>
          <w:numId w:val="27"/>
        </w:numPr>
        <w:shd w:val="clear" w:color="auto" w:fill="FFFFFF"/>
        <w:spacing w:after="0" w:line="240" w:lineRule="auto"/>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amenajările și dotările pentru protecția împotriva zgomotului și vibrațiilor;</w:t>
      </w:r>
    </w:p>
    <w:p w:rsidR="00D6190A" w:rsidRPr="00126C71" w:rsidRDefault="00D6190A"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DF045E" w:rsidRPr="00126C71" w:rsidRDefault="00DF045E" w:rsidP="000D6D85">
      <w:pPr>
        <w:pStyle w:val="ListParagraph"/>
        <w:widowControl w:val="0"/>
        <w:shd w:val="clear" w:color="auto" w:fill="FFFFFF"/>
        <w:spacing w:after="0" w:line="240" w:lineRule="auto"/>
        <w:ind w:left="0"/>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 xml:space="preserve">Echipamentele generatoare de zgomot </w:t>
      </w:r>
      <w:r w:rsidR="00835E47" w:rsidRPr="00126C71">
        <w:rPr>
          <w:rFonts w:eastAsia="Times New Roman" w:cstheme="minorHAnsi"/>
          <w:color w:val="000000" w:themeColor="text1"/>
          <w:sz w:val="24"/>
          <w:szCs w:val="24"/>
          <w:lang w:val="ro-RO" w:eastAsia="ro-RO"/>
        </w:rPr>
        <w:t xml:space="preserve">vor </w:t>
      </w:r>
      <w:r w:rsidRPr="00126C71">
        <w:rPr>
          <w:rFonts w:eastAsia="Times New Roman" w:cstheme="minorHAnsi"/>
          <w:color w:val="000000" w:themeColor="text1"/>
          <w:sz w:val="24"/>
          <w:szCs w:val="24"/>
          <w:lang w:val="ro-RO" w:eastAsia="ro-RO"/>
        </w:rPr>
        <w:t>funcțion</w:t>
      </w:r>
      <w:r w:rsidR="00835E47" w:rsidRPr="00126C71">
        <w:rPr>
          <w:rFonts w:eastAsia="Times New Roman" w:cstheme="minorHAnsi"/>
          <w:color w:val="000000" w:themeColor="text1"/>
          <w:sz w:val="24"/>
          <w:szCs w:val="24"/>
          <w:lang w:val="ro-RO" w:eastAsia="ro-RO"/>
        </w:rPr>
        <w:t>a</w:t>
      </w:r>
      <w:r w:rsidRPr="00126C71">
        <w:rPr>
          <w:rFonts w:eastAsia="Times New Roman" w:cstheme="minorHAnsi"/>
          <w:color w:val="000000" w:themeColor="text1"/>
          <w:sz w:val="24"/>
          <w:szCs w:val="24"/>
          <w:lang w:val="ro-RO" w:eastAsia="ro-RO"/>
        </w:rPr>
        <w:t xml:space="preserve"> cu intermitență. Aceste utilaje în funcționare, nu </w:t>
      </w:r>
      <w:r w:rsidR="00835E47" w:rsidRPr="00126C71">
        <w:rPr>
          <w:rFonts w:eastAsia="Times New Roman" w:cstheme="minorHAnsi"/>
          <w:color w:val="000000" w:themeColor="text1"/>
          <w:sz w:val="24"/>
          <w:szCs w:val="24"/>
          <w:lang w:val="ro-RO" w:eastAsia="ro-RO"/>
        </w:rPr>
        <w:t xml:space="preserve">vor </w:t>
      </w:r>
      <w:r w:rsidRPr="00126C71">
        <w:rPr>
          <w:rFonts w:eastAsia="Times New Roman" w:cstheme="minorHAnsi"/>
          <w:color w:val="000000" w:themeColor="text1"/>
          <w:sz w:val="24"/>
          <w:szCs w:val="24"/>
          <w:lang w:val="ro-RO" w:eastAsia="ro-RO"/>
        </w:rPr>
        <w:t>depăș</w:t>
      </w:r>
      <w:r w:rsidR="00835E47" w:rsidRPr="00126C71">
        <w:rPr>
          <w:rFonts w:eastAsia="Times New Roman" w:cstheme="minorHAnsi"/>
          <w:color w:val="000000" w:themeColor="text1"/>
          <w:sz w:val="24"/>
          <w:szCs w:val="24"/>
          <w:lang w:val="ro-RO" w:eastAsia="ro-RO"/>
        </w:rPr>
        <w:t>i</w:t>
      </w:r>
      <w:r w:rsidRPr="00126C71">
        <w:rPr>
          <w:rFonts w:eastAsia="Times New Roman" w:cstheme="minorHAnsi"/>
          <w:color w:val="000000" w:themeColor="text1"/>
          <w:sz w:val="24"/>
          <w:szCs w:val="24"/>
          <w:lang w:val="ro-RO" w:eastAsia="ro-RO"/>
        </w:rPr>
        <w:t xml:space="preserve"> nivelul admis.</w:t>
      </w:r>
    </w:p>
    <w:p w:rsidR="00DF045E" w:rsidRPr="00126C71" w:rsidRDefault="00DF045E"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DF045E" w:rsidRPr="00126C71" w:rsidRDefault="00DF045E"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Vibrații și zgomot</w:t>
      </w:r>
      <w:r w:rsidR="00835E47" w:rsidRPr="00126C71">
        <w:rPr>
          <w:rFonts w:eastAsia="Times New Roman" w:cstheme="minorHAnsi"/>
          <w:color w:val="000000" w:themeColor="text1"/>
          <w:sz w:val="24"/>
          <w:szCs w:val="24"/>
          <w:lang w:val="ro-RO" w:eastAsia="ro-RO"/>
        </w:rPr>
        <w:t>e</w:t>
      </w:r>
      <w:r w:rsidRPr="00126C71">
        <w:rPr>
          <w:rFonts w:eastAsia="Times New Roman" w:cstheme="minorHAnsi"/>
          <w:color w:val="000000" w:themeColor="text1"/>
          <w:sz w:val="24"/>
          <w:szCs w:val="24"/>
          <w:lang w:val="ro-RO" w:eastAsia="ro-RO"/>
        </w:rPr>
        <w:t xml:space="preserve"> pot apărea din activitățile de construcție m</w:t>
      </w:r>
      <w:r w:rsidR="008A0ECC" w:rsidRPr="00126C71">
        <w:rPr>
          <w:rFonts w:eastAsia="Times New Roman" w:cstheme="minorHAnsi"/>
          <w:color w:val="000000" w:themeColor="text1"/>
          <w:sz w:val="24"/>
          <w:szCs w:val="24"/>
          <w:lang w:val="ro-RO" w:eastAsia="ro-RO"/>
        </w:rPr>
        <w:t>ecanizate, însă vor avea un cara</w:t>
      </w:r>
      <w:r w:rsidRPr="00126C71">
        <w:rPr>
          <w:rFonts w:eastAsia="Times New Roman" w:cstheme="minorHAnsi"/>
          <w:color w:val="000000" w:themeColor="text1"/>
          <w:sz w:val="24"/>
          <w:szCs w:val="24"/>
          <w:lang w:val="ro-RO" w:eastAsia="ro-RO"/>
        </w:rPr>
        <w:t xml:space="preserve">cter restrâns, în situația de față. De asemenea vor avea un caracter discontinuu, fiind limitate în general numai pe perioada zilei, </w:t>
      </w:r>
      <w:r w:rsidR="008533C2" w:rsidRPr="00126C71">
        <w:rPr>
          <w:rFonts w:eastAsia="Times New Roman" w:cstheme="minorHAnsi"/>
          <w:color w:val="000000" w:themeColor="text1"/>
          <w:sz w:val="24"/>
          <w:szCs w:val="24"/>
          <w:lang w:val="ro-RO" w:eastAsia="ro-RO"/>
        </w:rPr>
        <w:t>având în vedere fa</w:t>
      </w:r>
      <w:r w:rsidR="008A0ECC" w:rsidRPr="00126C71">
        <w:rPr>
          <w:rFonts w:eastAsia="Times New Roman" w:cstheme="minorHAnsi"/>
          <w:color w:val="000000" w:themeColor="text1"/>
          <w:sz w:val="24"/>
          <w:szCs w:val="24"/>
          <w:lang w:val="ro-RO" w:eastAsia="ro-RO"/>
        </w:rPr>
        <w:t>ptul că se vor</w:t>
      </w:r>
      <w:r w:rsidR="00835E47" w:rsidRPr="00126C71">
        <w:rPr>
          <w:rFonts w:eastAsia="Times New Roman" w:cstheme="minorHAnsi"/>
          <w:color w:val="000000" w:themeColor="text1"/>
          <w:sz w:val="24"/>
          <w:szCs w:val="24"/>
          <w:lang w:val="ro-RO" w:eastAsia="ro-RO"/>
        </w:rPr>
        <w:t xml:space="preserve"> </w:t>
      </w:r>
      <w:r w:rsidRPr="00126C71">
        <w:rPr>
          <w:rFonts w:eastAsia="Times New Roman" w:cstheme="minorHAnsi"/>
          <w:color w:val="000000" w:themeColor="text1"/>
          <w:sz w:val="24"/>
          <w:szCs w:val="24"/>
          <w:lang w:val="ro-RO" w:eastAsia="ro-RO"/>
        </w:rPr>
        <w:t>respec</w:t>
      </w:r>
      <w:r w:rsidR="00835E47" w:rsidRPr="00126C71">
        <w:rPr>
          <w:rFonts w:eastAsia="Times New Roman" w:cstheme="minorHAnsi"/>
          <w:color w:val="000000" w:themeColor="text1"/>
          <w:sz w:val="24"/>
          <w:szCs w:val="24"/>
          <w:lang w:val="ro-RO" w:eastAsia="ro-RO"/>
        </w:rPr>
        <w:t>ta</w:t>
      </w:r>
      <w:r w:rsidRPr="00126C71">
        <w:rPr>
          <w:rFonts w:eastAsia="Times New Roman" w:cstheme="minorHAnsi"/>
          <w:color w:val="000000" w:themeColor="text1"/>
          <w:sz w:val="24"/>
          <w:szCs w:val="24"/>
          <w:lang w:val="ro-RO" w:eastAsia="ro-RO"/>
        </w:rPr>
        <w:t xml:space="preserve"> orele de liniște.</w:t>
      </w:r>
    </w:p>
    <w:p w:rsidR="00DF045E" w:rsidRPr="00126C71" w:rsidRDefault="00DF045E"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DF045E" w:rsidRPr="00126C71" w:rsidRDefault="00DF045E" w:rsidP="000D6D85">
      <w:pPr>
        <w:pStyle w:val="ListParagraph"/>
        <w:widowControl w:val="0"/>
        <w:shd w:val="clear" w:color="auto" w:fill="FFFFFF"/>
        <w:spacing w:after="0" w:line="240" w:lineRule="auto"/>
        <w:ind w:left="0"/>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Măsurile ce se impun pentru ca realizarea lucrărilor de constructie a obiectivului să nu producă discomfort din punct de vedere al zgomotului sunt:</w:t>
      </w:r>
    </w:p>
    <w:p w:rsidR="00DF045E" w:rsidRPr="00126C71" w:rsidRDefault="00DF045E" w:rsidP="000D6D85">
      <w:pPr>
        <w:pStyle w:val="ListParagraph"/>
        <w:numPr>
          <w:ilvl w:val="0"/>
          <w:numId w:val="29"/>
        </w:numPr>
        <w:tabs>
          <w:tab w:val="left" w:pos="993"/>
        </w:tabs>
        <w:spacing w:after="0" w:line="240" w:lineRule="auto"/>
        <w:ind w:left="851" w:hanging="284"/>
        <w:jc w:val="both"/>
        <w:rPr>
          <w:rFonts w:cstheme="minorHAnsi"/>
          <w:color w:val="000000" w:themeColor="text1"/>
          <w:sz w:val="24"/>
          <w:szCs w:val="24"/>
          <w:lang w:val="ro-RO"/>
        </w:rPr>
      </w:pPr>
      <w:r w:rsidRPr="00126C71">
        <w:rPr>
          <w:rFonts w:cstheme="minorHAnsi"/>
          <w:color w:val="000000" w:themeColor="text1"/>
          <w:sz w:val="24"/>
          <w:szCs w:val="24"/>
          <w:lang w:val="ro-RO"/>
        </w:rPr>
        <w:t>pentru diminuarea disconfortului datorat funcţionării utilajelor şi mijloacelor de transport</w:t>
      </w:r>
      <w:r w:rsidR="00835E47" w:rsidRPr="00126C71">
        <w:rPr>
          <w:rFonts w:cstheme="minorHAnsi"/>
          <w:color w:val="000000" w:themeColor="text1"/>
          <w:sz w:val="24"/>
          <w:szCs w:val="24"/>
          <w:lang w:val="ro-RO"/>
        </w:rPr>
        <w:t>,</w:t>
      </w:r>
      <w:r w:rsidRPr="00126C71">
        <w:rPr>
          <w:rFonts w:cstheme="minorHAnsi"/>
          <w:color w:val="000000" w:themeColor="text1"/>
          <w:sz w:val="24"/>
          <w:szCs w:val="24"/>
          <w:lang w:val="ro-RO"/>
        </w:rPr>
        <w:t xml:space="preserve"> programul de lucru este stabilit în intervalul orar 7.00 – 17.00. Nu se vor desfășura activități în timpul nopţii, pe amplasament;</w:t>
      </w:r>
    </w:p>
    <w:p w:rsidR="00DF045E" w:rsidRPr="00126C71" w:rsidRDefault="00DF045E" w:rsidP="000D6D85">
      <w:pPr>
        <w:pStyle w:val="ListParagraph"/>
        <w:numPr>
          <w:ilvl w:val="0"/>
          <w:numId w:val="29"/>
        </w:numPr>
        <w:tabs>
          <w:tab w:val="left" w:pos="993"/>
        </w:tabs>
        <w:spacing w:after="0" w:line="240" w:lineRule="auto"/>
        <w:ind w:left="851" w:hanging="284"/>
        <w:jc w:val="both"/>
        <w:rPr>
          <w:rFonts w:cstheme="minorHAnsi"/>
          <w:color w:val="000000" w:themeColor="text1"/>
          <w:sz w:val="24"/>
          <w:szCs w:val="24"/>
          <w:lang w:val="ro-RO"/>
        </w:rPr>
      </w:pPr>
      <w:r w:rsidRPr="00126C71">
        <w:rPr>
          <w:rFonts w:cstheme="minorHAnsi"/>
          <w:color w:val="000000" w:themeColor="text1"/>
          <w:sz w:val="24"/>
          <w:szCs w:val="24"/>
          <w:lang w:val="ro-RO"/>
        </w:rPr>
        <w:t>se vor utiliza utilaje cu niveluri reduse ale zgomotului și</w:t>
      </w:r>
      <w:r w:rsidR="008A0ECC" w:rsidRPr="00126C71">
        <w:rPr>
          <w:rFonts w:cstheme="minorHAnsi"/>
          <w:color w:val="000000" w:themeColor="text1"/>
          <w:sz w:val="24"/>
          <w:szCs w:val="24"/>
          <w:lang w:val="ro-RO"/>
        </w:rPr>
        <w:t xml:space="preserve"> a</w:t>
      </w:r>
      <w:r w:rsidRPr="00126C71">
        <w:rPr>
          <w:rFonts w:cstheme="minorHAnsi"/>
          <w:color w:val="000000" w:themeColor="text1"/>
          <w:sz w:val="24"/>
          <w:szCs w:val="24"/>
          <w:lang w:val="ro-RO"/>
        </w:rPr>
        <w:t xml:space="preserve"> vibrațiilor, corespunzătoare din punct de vedere tehnic astfel încât zgomotul generat să nu afecteze sau deranjeze populația și biodiversitatea din zonă;</w:t>
      </w:r>
    </w:p>
    <w:p w:rsidR="00DF045E" w:rsidRPr="00126C71" w:rsidRDefault="00DF045E" w:rsidP="000D6D85">
      <w:pPr>
        <w:pStyle w:val="ListParagraph"/>
        <w:numPr>
          <w:ilvl w:val="0"/>
          <w:numId w:val="29"/>
        </w:numPr>
        <w:tabs>
          <w:tab w:val="left" w:pos="993"/>
        </w:tabs>
        <w:spacing w:after="0" w:line="240" w:lineRule="auto"/>
        <w:ind w:left="851" w:hanging="284"/>
        <w:jc w:val="both"/>
        <w:rPr>
          <w:rFonts w:cstheme="minorHAnsi"/>
          <w:color w:val="000000" w:themeColor="text1"/>
          <w:sz w:val="24"/>
          <w:szCs w:val="24"/>
          <w:lang w:val="ro-RO"/>
        </w:rPr>
      </w:pPr>
      <w:r w:rsidRPr="00126C71">
        <w:rPr>
          <w:rFonts w:cstheme="minorHAnsi"/>
          <w:color w:val="000000" w:themeColor="text1"/>
          <w:sz w:val="24"/>
          <w:szCs w:val="24"/>
          <w:lang w:val="ro-RO"/>
        </w:rPr>
        <w:t>în cazul în care va fi necesar se vor reamplasa sursele generatoare de zgomot în așa fel încât să se reducă zgomotul și vibrațiile produse</w:t>
      </w:r>
      <w:r w:rsidR="008A0ECC" w:rsidRPr="00126C71">
        <w:rPr>
          <w:rFonts w:cstheme="minorHAnsi"/>
          <w:color w:val="000000" w:themeColor="text1"/>
          <w:sz w:val="24"/>
          <w:szCs w:val="24"/>
          <w:lang w:val="ro-RO"/>
        </w:rPr>
        <w:t>.</w:t>
      </w:r>
    </w:p>
    <w:p w:rsidR="00835E47" w:rsidRPr="00126C71" w:rsidRDefault="00835E47"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CF78FF" w:rsidRPr="00126C71" w:rsidRDefault="00DF045E"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lastRenderedPageBreak/>
        <w:t>La limita proprietăţii, zgomotul şi vibraţiile</w:t>
      </w:r>
      <w:r w:rsidR="00A27F66" w:rsidRPr="00126C71">
        <w:rPr>
          <w:rFonts w:eastAsia="Times New Roman" w:cstheme="minorHAnsi"/>
          <w:color w:val="000000" w:themeColor="text1"/>
          <w:sz w:val="24"/>
          <w:szCs w:val="24"/>
          <w:lang w:val="ro-RO" w:eastAsia="ro-RO"/>
        </w:rPr>
        <w:t>, în perioada de construcție</w:t>
      </w:r>
      <w:r w:rsidRPr="00126C71">
        <w:rPr>
          <w:rFonts w:eastAsia="Times New Roman" w:cstheme="minorHAnsi"/>
          <w:color w:val="000000" w:themeColor="text1"/>
          <w:sz w:val="24"/>
          <w:szCs w:val="24"/>
          <w:lang w:val="ro-RO" w:eastAsia="ro-RO"/>
        </w:rPr>
        <w:t xml:space="preserve"> se </w:t>
      </w:r>
      <w:r w:rsidR="00A27F66" w:rsidRPr="00126C71">
        <w:rPr>
          <w:rFonts w:eastAsia="Times New Roman" w:cstheme="minorHAnsi"/>
          <w:color w:val="000000" w:themeColor="text1"/>
          <w:sz w:val="24"/>
          <w:szCs w:val="24"/>
          <w:lang w:val="ro-RO" w:eastAsia="ro-RO"/>
        </w:rPr>
        <w:t xml:space="preserve">vor </w:t>
      </w:r>
      <w:r w:rsidRPr="00126C71">
        <w:rPr>
          <w:rFonts w:eastAsia="Times New Roman" w:cstheme="minorHAnsi"/>
          <w:color w:val="000000" w:themeColor="text1"/>
          <w:sz w:val="24"/>
          <w:szCs w:val="24"/>
          <w:lang w:val="ro-RO" w:eastAsia="ro-RO"/>
        </w:rPr>
        <w:t>încadr</w:t>
      </w:r>
      <w:r w:rsidR="00A27F66" w:rsidRPr="00126C71">
        <w:rPr>
          <w:rFonts w:eastAsia="Times New Roman" w:cstheme="minorHAnsi"/>
          <w:color w:val="000000" w:themeColor="text1"/>
          <w:sz w:val="24"/>
          <w:szCs w:val="24"/>
          <w:lang w:val="ro-RO" w:eastAsia="ro-RO"/>
        </w:rPr>
        <w:t>a</w:t>
      </w:r>
      <w:r w:rsidRPr="00126C71">
        <w:rPr>
          <w:rFonts w:eastAsia="Times New Roman" w:cstheme="minorHAnsi"/>
          <w:color w:val="000000" w:themeColor="text1"/>
          <w:sz w:val="24"/>
          <w:szCs w:val="24"/>
          <w:lang w:val="ro-RO" w:eastAsia="ro-RO"/>
        </w:rPr>
        <w:t xml:space="preserve"> în limitele maxim admise.</w:t>
      </w:r>
    </w:p>
    <w:p w:rsidR="00A27F66" w:rsidRPr="00126C71" w:rsidRDefault="00A27F66"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A27F66" w:rsidRPr="00126C71" w:rsidRDefault="00A27F66"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În perioada funcționării obiectivului nu se vor genera zgomote sau vibrații pe amplasament.</w:t>
      </w:r>
    </w:p>
    <w:p w:rsidR="004649E6" w:rsidRPr="00126C71" w:rsidRDefault="004649E6"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2C6CBE" w:rsidRPr="00126C71" w:rsidRDefault="00491449" w:rsidP="000D6D85">
      <w:pPr>
        <w:pStyle w:val="Heading2"/>
        <w:spacing w:before="0" w:line="240" w:lineRule="auto"/>
        <w:jc w:val="both"/>
        <w:rPr>
          <w:rFonts w:asciiTheme="minorHAnsi" w:eastAsia="Times New Roman" w:hAnsiTheme="minorHAnsi" w:cstheme="minorHAnsi"/>
          <w:i/>
          <w:color w:val="000000" w:themeColor="text1"/>
          <w:sz w:val="24"/>
          <w:szCs w:val="24"/>
          <w:lang w:val="ro-RO" w:eastAsia="ro-RO"/>
        </w:rPr>
      </w:pPr>
      <w:bookmarkStart w:id="18" w:name="_Toc111542718"/>
      <w:r w:rsidRPr="00126C71">
        <w:rPr>
          <w:rFonts w:asciiTheme="minorHAnsi" w:eastAsia="Times New Roman" w:hAnsiTheme="minorHAnsi" w:cstheme="minorHAnsi"/>
          <w:i/>
          <w:color w:val="000000" w:themeColor="text1"/>
          <w:sz w:val="24"/>
          <w:szCs w:val="24"/>
          <w:lang w:val="ro-RO" w:eastAsia="ro-RO"/>
        </w:rPr>
        <w:t>VI.4. P</w:t>
      </w:r>
      <w:r w:rsidR="004D01E2" w:rsidRPr="00126C71">
        <w:rPr>
          <w:rFonts w:asciiTheme="minorHAnsi" w:eastAsia="Times New Roman" w:hAnsiTheme="minorHAnsi" w:cstheme="minorHAnsi"/>
          <w:i/>
          <w:color w:val="000000" w:themeColor="text1"/>
          <w:sz w:val="24"/>
          <w:szCs w:val="24"/>
          <w:lang w:val="ro-RO" w:eastAsia="ro-RO"/>
        </w:rPr>
        <w:t>rotecția împotriva radiațiilor</w:t>
      </w:r>
      <w:bookmarkEnd w:id="18"/>
    </w:p>
    <w:p w:rsidR="004D01E2" w:rsidRPr="00126C71" w:rsidRDefault="00D6190A" w:rsidP="000D6D85">
      <w:pPr>
        <w:pStyle w:val="ListParagraph"/>
        <w:widowControl w:val="0"/>
        <w:numPr>
          <w:ilvl w:val="1"/>
          <w:numId w:val="15"/>
        </w:numPr>
        <w:shd w:val="clear" w:color="auto" w:fill="FFFFFF"/>
        <w:spacing w:after="0" w:line="240" w:lineRule="auto"/>
        <w:ind w:left="709" w:hanging="283"/>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sursele de radiații</w:t>
      </w:r>
    </w:p>
    <w:p w:rsidR="00D6190A" w:rsidRPr="00126C71" w:rsidRDefault="00D6190A" w:rsidP="000D6D85">
      <w:pPr>
        <w:pStyle w:val="ListParagraph"/>
        <w:widowControl w:val="0"/>
        <w:shd w:val="clear" w:color="auto" w:fill="FFFFFF"/>
        <w:spacing w:after="0" w:line="240" w:lineRule="auto"/>
        <w:ind w:left="1440" w:hanging="1440"/>
        <w:jc w:val="both"/>
        <w:rPr>
          <w:rFonts w:eastAsia="Times New Roman" w:cstheme="minorHAnsi"/>
          <w:color w:val="000000" w:themeColor="text1"/>
          <w:sz w:val="24"/>
          <w:szCs w:val="24"/>
          <w:lang w:val="ro-RO" w:eastAsia="ro-RO"/>
        </w:rPr>
      </w:pPr>
    </w:p>
    <w:p w:rsidR="00D6190A" w:rsidRPr="00126C71" w:rsidRDefault="00D6190A" w:rsidP="000D6D85">
      <w:pPr>
        <w:pStyle w:val="ListParagraph"/>
        <w:widowControl w:val="0"/>
        <w:shd w:val="clear" w:color="auto" w:fill="FFFFFF"/>
        <w:spacing w:after="0" w:line="240" w:lineRule="auto"/>
        <w:ind w:left="1440" w:hanging="1440"/>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Nu este cazul.</w:t>
      </w:r>
    </w:p>
    <w:p w:rsidR="002C6CBE" w:rsidRPr="00126C71" w:rsidRDefault="002C6CBE"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D6190A" w:rsidRPr="00126C71" w:rsidRDefault="004D01E2" w:rsidP="000D6D85">
      <w:pPr>
        <w:pStyle w:val="ListParagraph"/>
        <w:widowControl w:val="0"/>
        <w:numPr>
          <w:ilvl w:val="1"/>
          <w:numId w:val="15"/>
        </w:numPr>
        <w:shd w:val="clear" w:color="auto" w:fill="FFFFFF"/>
        <w:spacing w:after="0" w:line="240" w:lineRule="auto"/>
        <w:ind w:left="709" w:hanging="283"/>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 xml:space="preserve">amenajările și dotările pentru </w:t>
      </w:r>
      <w:r w:rsidR="00D6190A" w:rsidRPr="00126C71">
        <w:rPr>
          <w:rFonts w:eastAsia="Times New Roman" w:cstheme="minorHAnsi"/>
          <w:i/>
          <w:color w:val="000000" w:themeColor="text1"/>
          <w:sz w:val="24"/>
          <w:szCs w:val="24"/>
          <w:lang w:val="ro-RO" w:eastAsia="ro-RO"/>
        </w:rPr>
        <w:t>protecția împotriva radiațiilor</w:t>
      </w:r>
    </w:p>
    <w:p w:rsidR="00474F69" w:rsidRPr="00126C71" w:rsidRDefault="00474F69" w:rsidP="000D6D85">
      <w:pPr>
        <w:pStyle w:val="ListParagraph"/>
        <w:widowControl w:val="0"/>
        <w:shd w:val="clear" w:color="auto" w:fill="FFFFFF"/>
        <w:spacing w:after="0" w:line="240" w:lineRule="auto"/>
        <w:ind w:hanging="720"/>
        <w:jc w:val="both"/>
        <w:rPr>
          <w:rFonts w:eastAsia="Times New Roman" w:cstheme="minorHAnsi"/>
          <w:color w:val="000000" w:themeColor="text1"/>
          <w:sz w:val="24"/>
          <w:szCs w:val="24"/>
          <w:lang w:val="ro-RO" w:eastAsia="ro-RO"/>
        </w:rPr>
      </w:pPr>
    </w:p>
    <w:p w:rsidR="00D6190A" w:rsidRPr="00126C71" w:rsidRDefault="00D6190A" w:rsidP="000D6D85">
      <w:pPr>
        <w:pStyle w:val="ListParagraph"/>
        <w:widowControl w:val="0"/>
        <w:shd w:val="clear" w:color="auto" w:fill="FFFFFF"/>
        <w:spacing w:after="0" w:line="240" w:lineRule="auto"/>
        <w:ind w:hanging="720"/>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Nu este cazul.</w:t>
      </w:r>
    </w:p>
    <w:p w:rsidR="002C6CBE" w:rsidRPr="00126C71" w:rsidRDefault="002C6CBE"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D01E2" w:rsidRPr="00126C71" w:rsidRDefault="00491449" w:rsidP="000D6D85">
      <w:pPr>
        <w:pStyle w:val="Heading2"/>
        <w:spacing w:before="0" w:line="240" w:lineRule="auto"/>
        <w:rPr>
          <w:rFonts w:asciiTheme="minorHAnsi" w:eastAsia="Times New Roman" w:hAnsiTheme="minorHAnsi" w:cstheme="minorHAnsi"/>
          <w:i/>
          <w:color w:val="000000" w:themeColor="text1"/>
          <w:sz w:val="24"/>
          <w:szCs w:val="24"/>
          <w:lang w:val="ro-RO" w:eastAsia="ro-RO"/>
        </w:rPr>
      </w:pPr>
      <w:bookmarkStart w:id="19" w:name="_Toc111542719"/>
      <w:r w:rsidRPr="00126C71">
        <w:rPr>
          <w:rFonts w:asciiTheme="minorHAnsi" w:eastAsia="Times New Roman" w:hAnsiTheme="minorHAnsi" w:cstheme="minorHAnsi"/>
          <w:i/>
          <w:color w:val="000000" w:themeColor="text1"/>
          <w:sz w:val="24"/>
          <w:szCs w:val="24"/>
          <w:lang w:val="ro-RO" w:eastAsia="ro-RO"/>
        </w:rPr>
        <w:t>VI.5. P</w:t>
      </w:r>
      <w:r w:rsidR="004D01E2" w:rsidRPr="00126C71">
        <w:rPr>
          <w:rFonts w:asciiTheme="minorHAnsi" w:eastAsia="Times New Roman" w:hAnsiTheme="minorHAnsi" w:cstheme="minorHAnsi"/>
          <w:i/>
          <w:color w:val="000000" w:themeColor="text1"/>
          <w:sz w:val="24"/>
          <w:szCs w:val="24"/>
          <w:lang w:val="ro-RO" w:eastAsia="ro-RO"/>
        </w:rPr>
        <w:t>rotecția solului și a subsolul</w:t>
      </w:r>
      <w:r w:rsidR="00D6190A" w:rsidRPr="00126C71">
        <w:rPr>
          <w:rFonts w:asciiTheme="minorHAnsi" w:eastAsia="Times New Roman" w:hAnsiTheme="minorHAnsi" w:cstheme="minorHAnsi"/>
          <w:i/>
          <w:color w:val="000000" w:themeColor="text1"/>
          <w:sz w:val="24"/>
          <w:szCs w:val="24"/>
          <w:lang w:val="ro-RO" w:eastAsia="ro-RO"/>
        </w:rPr>
        <w:t>ui</w:t>
      </w:r>
      <w:bookmarkEnd w:id="19"/>
    </w:p>
    <w:p w:rsidR="004D01E2" w:rsidRPr="00126C71" w:rsidRDefault="004D01E2" w:rsidP="000D6D85">
      <w:pPr>
        <w:pStyle w:val="ListParagraph"/>
        <w:widowControl w:val="0"/>
        <w:numPr>
          <w:ilvl w:val="0"/>
          <w:numId w:val="18"/>
        </w:numPr>
        <w:shd w:val="clear" w:color="auto" w:fill="FFFFFF"/>
        <w:spacing w:after="0" w:line="240" w:lineRule="auto"/>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sursele de poluanți pentru sol, subs</w:t>
      </w:r>
      <w:r w:rsidR="00491449" w:rsidRPr="00126C71">
        <w:rPr>
          <w:rFonts w:eastAsia="Times New Roman" w:cstheme="minorHAnsi"/>
          <w:i/>
          <w:color w:val="000000" w:themeColor="text1"/>
          <w:sz w:val="24"/>
          <w:szCs w:val="24"/>
          <w:lang w:val="ro-RO" w:eastAsia="ro-RO"/>
        </w:rPr>
        <w:t>ol, ape freatice și de adâncime</w:t>
      </w:r>
    </w:p>
    <w:p w:rsidR="008F1E28" w:rsidRPr="00126C71" w:rsidRDefault="008F1E28"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8F1E28" w:rsidRPr="00126C71" w:rsidRDefault="008F1E28"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Amplasamentul este în prez</w:t>
      </w:r>
      <w:r w:rsidR="00513980" w:rsidRPr="00126C71">
        <w:rPr>
          <w:rFonts w:eastAsia="Times New Roman" w:cstheme="minorHAnsi"/>
          <w:color w:val="000000" w:themeColor="text1"/>
          <w:sz w:val="24"/>
          <w:szCs w:val="24"/>
          <w:lang w:val="ro-RO" w:eastAsia="ro-RO"/>
        </w:rPr>
        <w:t xml:space="preserve">ent liber de construcţii, fiind, conform CF, </w:t>
      </w:r>
      <w:r w:rsidRPr="00126C71">
        <w:rPr>
          <w:rFonts w:eastAsia="Times New Roman" w:cstheme="minorHAnsi"/>
          <w:color w:val="000000" w:themeColor="text1"/>
          <w:sz w:val="24"/>
          <w:szCs w:val="24"/>
          <w:lang w:val="ro-RO" w:eastAsia="ro-RO"/>
        </w:rPr>
        <w:t xml:space="preserve">teren </w:t>
      </w:r>
      <w:r w:rsidR="00B30895" w:rsidRPr="00126C71">
        <w:rPr>
          <w:rFonts w:eastAsia="Times New Roman" w:cstheme="minorHAnsi"/>
          <w:color w:val="000000" w:themeColor="text1"/>
          <w:sz w:val="24"/>
          <w:szCs w:val="24"/>
          <w:lang w:val="ro-RO" w:eastAsia="ro-RO"/>
        </w:rPr>
        <w:t>intravilan neproductiv</w:t>
      </w:r>
      <w:r w:rsidRPr="00126C71">
        <w:rPr>
          <w:rFonts w:eastAsia="Times New Roman" w:cstheme="minorHAnsi"/>
          <w:color w:val="000000" w:themeColor="text1"/>
          <w:sz w:val="24"/>
          <w:szCs w:val="24"/>
          <w:lang w:val="ro-RO" w:eastAsia="ro-RO"/>
        </w:rPr>
        <w:t xml:space="preserve">. </w:t>
      </w:r>
    </w:p>
    <w:p w:rsidR="008F1E28" w:rsidRPr="00126C71" w:rsidRDefault="008F1E28"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8F1E28" w:rsidRPr="00126C71" w:rsidRDefault="008F1E28"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 xml:space="preserve">Din suprafața totală de </w:t>
      </w:r>
      <w:r w:rsidR="00840C03" w:rsidRPr="00126C71">
        <w:rPr>
          <w:rFonts w:eastAsia="Times New Roman" w:cstheme="minorHAnsi"/>
          <w:color w:val="000000" w:themeColor="text1"/>
          <w:sz w:val="24"/>
          <w:szCs w:val="24"/>
          <w:lang w:val="ro-RO" w:eastAsia="ro-RO"/>
        </w:rPr>
        <w:t>1000</w:t>
      </w:r>
      <w:r w:rsidR="00B77382" w:rsidRPr="00126C71">
        <w:rPr>
          <w:rFonts w:eastAsia="Times New Roman" w:cstheme="minorHAnsi"/>
          <w:color w:val="000000" w:themeColor="text1"/>
          <w:sz w:val="24"/>
          <w:szCs w:val="24"/>
          <w:lang w:val="ro-RO" w:eastAsia="ro-RO"/>
        </w:rPr>
        <w:t>00</w:t>
      </w:r>
      <w:r w:rsidRPr="00126C71">
        <w:rPr>
          <w:rFonts w:eastAsia="Times New Roman" w:cstheme="minorHAnsi"/>
          <w:color w:val="000000" w:themeColor="text1"/>
          <w:sz w:val="24"/>
          <w:szCs w:val="24"/>
          <w:lang w:val="ro-RO" w:eastAsia="ro-RO"/>
        </w:rPr>
        <w:t>m</w:t>
      </w:r>
      <w:r w:rsidRPr="00126C71">
        <w:rPr>
          <w:rFonts w:eastAsia="Times New Roman" w:cstheme="minorHAnsi"/>
          <w:color w:val="000000" w:themeColor="text1"/>
          <w:sz w:val="24"/>
          <w:szCs w:val="24"/>
          <w:vertAlign w:val="superscript"/>
          <w:lang w:val="ro-RO" w:eastAsia="ro-RO"/>
        </w:rPr>
        <w:t>2</w:t>
      </w:r>
      <w:r w:rsidRPr="00126C71">
        <w:rPr>
          <w:rFonts w:eastAsia="Times New Roman" w:cstheme="minorHAnsi"/>
          <w:color w:val="000000" w:themeColor="text1"/>
          <w:sz w:val="24"/>
          <w:szCs w:val="24"/>
          <w:lang w:val="ro-RO" w:eastAsia="ro-RO"/>
        </w:rPr>
        <w:t xml:space="preserve">, ce face obiectul proiectului, aproximativ </w:t>
      </w:r>
      <w:r w:rsidR="00840C03" w:rsidRPr="00126C71">
        <w:rPr>
          <w:rFonts w:eastAsia="Times New Roman" w:cstheme="minorHAnsi"/>
          <w:sz w:val="24"/>
          <w:szCs w:val="24"/>
          <w:lang w:val="ro-RO" w:eastAsia="ro-RO"/>
        </w:rPr>
        <w:t>55050,00</w:t>
      </w:r>
      <w:r w:rsidRPr="00126C71">
        <w:rPr>
          <w:rFonts w:eastAsia="Times New Roman" w:cstheme="minorHAnsi"/>
          <w:color w:val="000000" w:themeColor="text1"/>
          <w:sz w:val="24"/>
          <w:szCs w:val="24"/>
          <w:lang w:val="ro-RO" w:eastAsia="ro-RO"/>
        </w:rPr>
        <w:t>m</w:t>
      </w:r>
      <w:r w:rsidR="00B77382" w:rsidRPr="00126C71">
        <w:rPr>
          <w:rFonts w:eastAsia="Times New Roman" w:cstheme="minorHAnsi"/>
          <w:color w:val="000000" w:themeColor="text1"/>
          <w:sz w:val="24"/>
          <w:szCs w:val="24"/>
          <w:vertAlign w:val="superscript"/>
          <w:lang w:val="ro-RO" w:eastAsia="ro-RO"/>
        </w:rPr>
        <w:t>2</w:t>
      </w:r>
      <w:r w:rsidRPr="00126C71">
        <w:rPr>
          <w:rFonts w:eastAsia="Times New Roman" w:cstheme="minorHAnsi"/>
          <w:color w:val="000000" w:themeColor="text1"/>
          <w:sz w:val="24"/>
          <w:szCs w:val="24"/>
          <w:lang w:val="ro-RO" w:eastAsia="ro-RO"/>
        </w:rPr>
        <w:t xml:space="preserve"> reprezintă suprafețe construite</w:t>
      </w:r>
      <w:r w:rsidR="00E35E93" w:rsidRPr="00126C71">
        <w:rPr>
          <w:rFonts w:eastAsia="Times New Roman" w:cstheme="minorHAnsi"/>
          <w:color w:val="000000" w:themeColor="text1"/>
          <w:sz w:val="24"/>
          <w:szCs w:val="24"/>
          <w:lang w:val="ro-RO" w:eastAsia="ro-RO"/>
        </w:rPr>
        <w:t xml:space="preserve"> cu panouri fotovoltaice,</w:t>
      </w:r>
      <w:r w:rsidR="00840C03" w:rsidRPr="00126C71">
        <w:rPr>
          <w:rFonts w:eastAsia="Times New Roman" w:cstheme="minorHAnsi"/>
          <w:color w:val="000000" w:themeColor="text1"/>
          <w:sz w:val="24"/>
          <w:szCs w:val="24"/>
          <w:lang w:val="ro-RO" w:eastAsia="ro-RO"/>
        </w:rPr>
        <w:t xml:space="preserve"> </w:t>
      </w:r>
      <w:r w:rsidR="00840C03" w:rsidRPr="00126C71">
        <w:rPr>
          <w:rFonts w:eastAsia="Times New Roman" w:cstheme="minorHAnsi"/>
          <w:sz w:val="24"/>
          <w:szCs w:val="24"/>
          <w:lang w:val="ro-RO" w:eastAsia="ro-RO"/>
        </w:rPr>
        <w:t>50</w:t>
      </w:r>
      <w:r w:rsidR="00E35E93" w:rsidRPr="00126C71">
        <w:rPr>
          <w:rFonts w:eastAsia="Times New Roman" w:cstheme="minorHAnsi"/>
          <w:color w:val="000000" w:themeColor="text1"/>
          <w:sz w:val="24"/>
          <w:szCs w:val="24"/>
          <w:lang w:val="ro-RO" w:eastAsia="ro-RO"/>
        </w:rPr>
        <w:t>m</w:t>
      </w:r>
      <w:r w:rsidR="00E35E93" w:rsidRPr="00126C71">
        <w:rPr>
          <w:rFonts w:eastAsia="Times New Roman" w:cstheme="minorHAnsi"/>
          <w:color w:val="000000" w:themeColor="text1"/>
          <w:sz w:val="24"/>
          <w:szCs w:val="24"/>
          <w:vertAlign w:val="superscript"/>
          <w:lang w:val="ro-RO" w:eastAsia="ro-RO"/>
        </w:rPr>
        <w:t xml:space="preserve">2 </w:t>
      </w:r>
      <w:r w:rsidR="00E35E93" w:rsidRPr="00126C71">
        <w:rPr>
          <w:rFonts w:eastAsia="Times New Roman" w:cstheme="minorHAnsi"/>
          <w:color w:val="000000" w:themeColor="text1"/>
          <w:sz w:val="24"/>
          <w:szCs w:val="24"/>
          <w:lang w:val="ro-RO" w:eastAsia="ro-RO"/>
        </w:rPr>
        <w:t xml:space="preserve">prezintă </w:t>
      </w:r>
      <w:r w:rsidR="00840C03" w:rsidRPr="00126C71">
        <w:rPr>
          <w:rFonts w:eastAsia="Times New Roman" w:cstheme="minorHAnsi"/>
          <w:color w:val="000000" w:themeColor="text1"/>
          <w:sz w:val="24"/>
          <w:szCs w:val="24"/>
          <w:lang w:val="ro-RO" w:eastAsia="ro-RO"/>
        </w:rPr>
        <w:t>punctul</w:t>
      </w:r>
      <w:r w:rsidR="00E35E93" w:rsidRPr="00126C71">
        <w:rPr>
          <w:rFonts w:eastAsia="Times New Roman" w:cstheme="minorHAnsi"/>
          <w:color w:val="000000" w:themeColor="text1"/>
          <w:sz w:val="24"/>
          <w:szCs w:val="24"/>
          <w:lang w:val="ro-RO"/>
        </w:rPr>
        <w:t xml:space="preserve"> de transformare și </w:t>
      </w:r>
      <w:r w:rsidR="00E35E93" w:rsidRPr="00126C71">
        <w:rPr>
          <w:rFonts w:eastAsia="Times New Roman" w:cstheme="minorHAnsi"/>
          <w:color w:val="000000" w:themeColor="text1"/>
          <w:sz w:val="24"/>
          <w:szCs w:val="24"/>
          <w:lang w:val="ro-RO" w:eastAsia="ro-RO"/>
        </w:rPr>
        <w:t>aproximativ</w:t>
      </w:r>
      <w:r w:rsidRPr="00126C71">
        <w:rPr>
          <w:rFonts w:eastAsia="Times New Roman" w:cstheme="minorHAnsi"/>
          <w:color w:val="000000" w:themeColor="text1"/>
          <w:sz w:val="24"/>
          <w:szCs w:val="24"/>
          <w:lang w:val="ro-RO" w:eastAsia="ro-RO"/>
        </w:rPr>
        <w:t xml:space="preserve"> </w:t>
      </w:r>
      <w:r w:rsidR="00840C03" w:rsidRPr="00126C71">
        <w:rPr>
          <w:rFonts w:eastAsia="Times New Roman" w:cstheme="minorHAnsi"/>
          <w:color w:val="000000" w:themeColor="text1"/>
          <w:sz w:val="24"/>
          <w:szCs w:val="24"/>
          <w:lang w:val="ro-RO" w:eastAsia="ro-RO"/>
        </w:rPr>
        <w:t>10000</w:t>
      </w:r>
      <w:r w:rsidRPr="00126C71">
        <w:rPr>
          <w:rFonts w:eastAsia="Times New Roman" w:cstheme="minorHAnsi"/>
          <w:color w:val="000000" w:themeColor="text1"/>
          <w:sz w:val="24"/>
          <w:szCs w:val="24"/>
          <w:lang w:val="ro-RO" w:eastAsia="ro-RO"/>
        </w:rPr>
        <w:t>m</w:t>
      </w:r>
      <w:r w:rsidRPr="00126C71">
        <w:rPr>
          <w:rFonts w:eastAsia="Times New Roman" w:cstheme="minorHAnsi"/>
          <w:color w:val="000000" w:themeColor="text1"/>
          <w:sz w:val="24"/>
          <w:szCs w:val="24"/>
          <w:vertAlign w:val="superscript"/>
          <w:lang w:val="ro-RO" w:eastAsia="ro-RO"/>
        </w:rPr>
        <w:t>2</w:t>
      </w:r>
      <w:r w:rsidRPr="00126C71">
        <w:rPr>
          <w:rFonts w:eastAsia="Times New Roman" w:cstheme="minorHAnsi"/>
          <w:color w:val="000000" w:themeColor="text1"/>
          <w:sz w:val="24"/>
          <w:szCs w:val="24"/>
          <w:lang w:val="ro-RO" w:eastAsia="ro-RO"/>
        </w:rPr>
        <w:t xml:space="preserve"> </w:t>
      </w:r>
      <w:r w:rsidR="00E35E93" w:rsidRPr="00126C71">
        <w:rPr>
          <w:rFonts w:eastAsia="Times New Roman" w:cstheme="minorHAnsi"/>
          <w:color w:val="000000" w:themeColor="text1"/>
          <w:sz w:val="24"/>
          <w:szCs w:val="24"/>
          <w:lang w:val="ro-RO" w:eastAsia="ro-RO"/>
        </w:rPr>
        <w:t xml:space="preserve">au </w:t>
      </w:r>
      <w:r w:rsidRPr="00126C71">
        <w:rPr>
          <w:rFonts w:eastAsia="Times New Roman" w:cstheme="minorHAnsi"/>
          <w:color w:val="000000" w:themeColor="text1"/>
          <w:sz w:val="24"/>
          <w:szCs w:val="24"/>
          <w:lang w:val="ro-RO" w:eastAsia="ro-RO"/>
        </w:rPr>
        <w:t>drumuri</w:t>
      </w:r>
      <w:r w:rsidR="00E35E93" w:rsidRPr="00126C71">
        <w:rPr>
          <w:rFonts w:eastAsia="Times New Roman" w:cstheme="minorHAnsi"/>
          <w:color w:val="000000" w:themeColor="text1"/>
          <w:sz w:val="24"/>
          <w:szCs w:val="24"/>
          <w:lang w:val="ro-RO" w:eastAsia="ro-RO"/>
        </w:rPr>
        <w:t>le</w:t>
      </w:r>
      <w:r w:rsidRPr="00126C71">
        <w:rPr>
          <w:rFonts w:eastAsia="Times New Roman" w:cstheme="minorHAnsi"/>
          <w:color w:val="000000" w:themeColor="text1"/>
          <w:sz w:val="24"/>
          <w:szCs w:val="24"/>
          <w:lang w:val="ro-RO" w:eastAsia="ro-RO"/>
        </w:rPr>
        <w:t xml:space="preserve"> de acces.</w:t>
      </w:r>
    </w:p>
    <w:p w:rsidR="00B77382" w:rsidRPr="00126C71" w:rsidRDefault="00B77382"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8F1E28" w:rsidRPr="00126C71" w:rsidRDefault="00835E47"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 xml:space="preserve">Realizarea construcțiilor prevăzute prin proiect (platforme, drumuri etc.), are un impact negativ asupra solului prin desființarea unor suprafețe de sol, însă acesta poate fi diminuat în condițiile în care solul vegetal este decopertat separat, stocat temporar în condiții corespunzătoare și ulterior reutilizat în incinta </w:t>
      </w:r>
      <w:r w:rsidR="00E35E93" w:rsidRPr="00126C71">
        <w:rPr>
          <w:rFonts w:eastAsia="Times New Roman" w:cstheme="minorHAnsi"/>
          <w:color w:val="000000" w:themeColor="text1"/>
          <w:sz w:val="24"/>
          <w:szCs w:val="24"/>
          <w:lang w:val="ro-RO" w:eastAsia="ro-RO"/>
        </w:rPr>
        <w:t>parcului fotovoltaic</w:t>
      </w:r>
      <w:r w:rsidRPr="00126C71">
        <w:rPr>
          <w:rFonts w:eastAsia="Times New Roman" w:cstheme="minorHAnsi"/>
          <w:color w:val="000000" w:themeColor="text1"/>
          <w:sz w:val="24"/>
          <w:szCs w:val="24"/>
          <w:lang w:val="ro-RO" w:eastAsia="ro-RO"/>
        </w:rPr>
        <w:t xml:space="preserve"> la refacerea suprafețelor rămase libere după executarea construcțiilor și (surplusul) pe terenurile învecinate.</w:t>
      </w:r>
    </w:p>
    <w:p w:rsidR="00835E47" w:rsidRPr="00126C71" w:rsidRDefault="00835E47"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8F1E28" w:rsidRPr="00126C71" w:rsidRDefault="008F1E28"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În perioada de derulare a lucrărilor de construire a obiectivului, surse potenţiale de poluare a solului sunt considerate:</w:t>
      </w:r>
    </w:p>
    <w:p w:rsidR="008F1E28" w:rsidRPr="00126C71" w:rsidRDefault="008F1E28" w:rsidP="000D6D85">
      <w:pPr>
        <w:pStyle w:val="ListParagraph"/>
        <w:widowControl w:val="0"/>
        <w:numPr>
          <w:ilvl w:val="0"/>
          <w:numId w:val="25"/>
        </w:numPr>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scurgerile accidentale de produse petroliere de la autovehiculele cu care se transportă diverse materiale sau de la utilajele şi echipamentele folosite</w:t>
      </w:r>
      <w:r w:rsidR="00E35E93" w:rsidRPr="00126C71">
        <w:rPr>
          <w:rFonts w:eastAsia="Times New Roman" w:cstheme="minorHAnsi"/>
          <w:color w:val="000000" w:themeColor="text1"/>
          <w:sz w:val="24"/>
          <w:szCs w:val="24"/>
          <w:lang w:val="ro-RO" w:eastAsia="ro-RO"/>
        </w:rPr>
        <w:t xml:space="preserve"> pe amplasament</w:t>
      </w:r>
      <w:r w:rsidRPr="00126C71">
        <w:rPr>
          <w:rFonts w:eastAsia="Times New Roman" w:cstheme="minorHAnsi"/>
          <w:color w:val="000000" w:themeColor="text1"/>
          <w:sz w:val="24"/>
          <w:szCs w:val="24"/>
          <w:lang w:val="ro-RO" w:eastAsia="ro-RO"/>
        </w:rPr>
        <w:t>;</w:t>
      </w:r>
    </w:p>
    <w:p w:rsidR="008F1E28" w:rsidRPr="00126C71" w:rsidRDefault="008F1E28" w:rsidP="000D6D85">
      <w:pPr>
        <w:pStyle w:val="ListParagraph"/>
        <w:widowControl w:val="0"/>
        <w:numPr>
          <w:ilvl w:val="0"/>
          <w:numId w:val="25"/>
        </w:numPr>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depozitarea necontrolată a materialelor folosite şi a deşeurilor rezultate, direct pe sol</w:t>
      </w:r>
      <w:r w:rsidR="00E35E93" w:rsidRPr="00126C71">
        <w:rPr>
          <w:rFonts w:eastAsia="Times New Roman" w:cstheme="minorHAnsi"/>
          <w:color w:val="000000" w:themeColor="text1"/>
          <w:sz w:val="24"/>
          <w:szCs w:val="24"/>
          <w:lang w:val="ro-RO" w:eastAsia="ro-RO"/>
        </w:rPr>
        <w:t>,</w:t>
      </w:r>
      <w:r w:rsidRPr="00126C71">
        <w:rPr>
          <w:rFonts w:eastAsia="Times New Roman" w:cstheme="minorHAnsi"/>
          <w:color w:val="000000" w:themeColor="text1"/>
          <w:sz w:val="24"/>
          <w:szCs w:val="24"/>
          <w:lang w:val="ro-RO" w:eastAsia="ro-RO"/>
        </w:rPr>
        <w:t xml:space="preserve"> </w:t>
      </w:r>
      <w:r w:rsidR="00E35E93" w:rsidRPr="00126C71">
        <w:rPr>
          <w:rFonts w:eastAsia="Times New Roman" w:cstheme="minorHAnsi"/>
          <w:color w:val="000000" w:themeColor="text1"/>
          <w:sz w:val="24"/>
          <w:szCs w:val="24"/>
          <w:lang w:val="ro-RO" w:eastAsia="ro-RO"/>
        </w:rPr>
        <w:t>în spații neamenajate corespunză</w:t>
      </w:r>
      <w:r w:rsidRPr="00126C71">
        <w:rPr>
          <w:rFonts w:eastAsia="Times New Roman" w:cstheme="minorHAnsi"/>
          <w:color w:val="000000" w:themeColor="text1"/>
          <w:sz w:val="24"/>
          <w:szCs w:val="24"/>
          <w:lang w:val="ro-RO" w:eastAsia="ro-RO"/>
        </w:rPr>
        <w:t>tor;</w:t>
      </w:r>
    </w:p>
    <w:p w:rsidR="008F1E28" w:rsidRPr="00126C71" w:rsidRDefault="002E74D0" w:rsidP="000D6D85">
      <w:pPr>
        <w:pStyle w:val="ListParagraph"/>
        <w:numPr>
          <w:ilvl w:val="0"/>
          <w:numId w:val="25"/>
        </w:numPr>
        <w:autoSpaceDE w:val="0"/>
        <w:autoSpaceDN w:val="0"/>
        <w:adjustRightInd w:val="0"/>
        <w:spacing w:after="0" w:line="240" w:lineRule="auto"/>
        <w:jc w:val="both"/>
        <w:rPr>
          <w:rFonts w:eastAsia="ArialMT" w:cstheme="minorHAnsi"/>
          <w:sz w:val="24"/>
          <w:szCs w:val="24"/>
          <w:lang w:val="ro-RO"/>
        </w:rPr>
      </w:pPr>
      <w:r w:rsidRPr="00126C71">
        <w:rPr>
          <w:rFonts w:eastAsia="ArialMT" w:cstheme="minorHAnsi"/>
          <w:sz w:val="24"/>
          <w:szCs w:val="24"/>
          <w:lang w:val="ro-RO"/>
        </w:rPr>
        <w:t>temporar pot apărea fenomene de compactare şi tasare în perioada execuţiei prin circulaţia utilajelor şi amplasarea acestora, respectiv eroziune superficială.</w:t>
      </w:r>
    </w:p>
    <w:p w:rsidR="002E74D0" w:rsidRPr="00126C71" w:rsidRDefault="002E74D0" w:rsidP="000D6D85">
      <w:pPr>
        <w:pStyle w:val="ListParagraph"/>
        <w:autoSpaceDE w:val="0"/>
        <w:autoSpaceDN w:val="0"/>
        <w:adjustRightInd w:val="0"/>
        <w:spacing w:after="0" w:line="240" w:lineRule="auto"/>
        <w:jc w:val="both"/>
        <w:rPr>
          <w:rFonts w:eastAsia="ArialMT" w:cstheme="minorHAnsi"/>
          <w:sz w:val="24"/>
          <w:szCs w:val="24"/>
          <w:lang w:val="ro-RO"/>
        </w:rPr>
      </w:pPr>
    </w:p>
    <w:p w:rsidR="008F1E28" w:rsidRPr="00126C71" w:rsidRDefault="008F1E28"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Potențiale surse de poluare ale solului în</w:t>
      </w:r>
      <w:r w:rsidR="00D86BA3" w:rsidRPr="00126C71">
        <w:rPr>
          <w:rFonts w:eastAsia="Times New Roman" w:cstheme="minorHAnsi"/>
          <w:color w:val="000000" w:themeColor="text1"/>
          <w:sz w:val="24"/>
          <w:szCs w:val="24"/>
          <w:lang w:val="ro-RO" w:eastAsia="ro-RO"/>
        </w:rPr>
        <w:t xml:space="preserve"> perioada de exploatare a </w:t>
      </w:r>
      <w:r w:rsidR="00B77382" w:rsidRPr="00126C71">
        <w:rPr>
          <w:rFonts w:eastAsia="Times New Roman" w:cstheme="minorHAnsi"/>
          <w:color w:val="000000" w:themeColor="text1"/>
          <w:sz w:val="24"/>
          <w:szCs w:val="24"/>
          <w:lang w:val="ro-RO" w:eastAsia="ro-RO"/>
        </w:rPr>
        <w:t>parcului fotovoltaic</w:t>
      </w:r>
      <w:r w:rsidRPr="00126C71">
        <w:rPr>
          <w:rFonts w:eastAsia="Times New Roman" w:cstheme="minorHAnsi"/>
          <w:color w:val="000000" w:themeColor="text1"/>
          <w:sz w:val="24"/>
          <w:szCs w:val="24"/>
          <w:lang w:val="ro-RO" w:eastAsia="ro-RO"/>
        </w:rPr>
        <w:t>:</w:t>
      </w:r>
    </w:p>
    <w:p w:rsidR="008F1E28" w:rsidRPr="00126C71" w:rsidRDefault="008F1E28" w:rsidP="000D6D85">
      <w:pPr>
        <w:pStyle w:val="ListParagraph"/>
        <w:numPr>
          <w:ilvl w:val="0"/>
          <w:numId w:val="25"/>
        </w:numPr>
        <w:autoSpaceDE w:val="0"/>
        <w:autoSpaceDN w:val="0"/>
        <w:adjustRightInd w:val="0"/>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scăpările accidentale de p</w:t>
      </w:r>
      <w:r w:rsidR="00B77382" w:rsidRPr="00126C71">
        <w:rPr>
          <w:rFonts w:cstheme="minorHAnsi"/>
          <w:color w:val="000000" w:themeColor="text1"/>
          <w:sz w:val="24"/>
          <w:szCs w:val="24"/>
          <w:lang w:val="ro-RO"/>
        </w:rPr>
        <w:t>roduse petroliere de la utilaje care se ocupă de mentenanță parcului</w:t>
      </w:r>
      <w:r w:rsidRPr="00126C71">
        <w:rPr>
          <w:rFonts w:cstheme="minorHAnsi"/>
          <w:color w:val="000000" w:themeColor="text1"/>
          <w:sz w:val="24"/>
          <w:szCs w:val="24"/>
          <w:lang w:val="ro-RO"/>
        </w:rPr>
        <w:t xml:space="preserve">; </w:t>
      </w:r>
    </w:p>
    <w:p w:rsidR="00196BA5" w:rsidRPr="00126C71" w:rsidRDefault="00196BA5" w:rsidP="000D6D85">
      <w:pPr>
        <w:pStyle w:val="ListParagraph"/>
        <w:autoSpaceDE w:val="0"/>
        <w:autoSpaceDN w:val="0"/>
        <w:adjustRightInd w:val="0"/>
        <w:spacing w:after="0" w:line="240" w:lineRule="auto"/>
        <w:rPr>
          <w:rFonts w:cstheme="minorHAnsi"/>
          <w:color w:val="000000" w:themeColor="text1"/>
          <w:sz w:val="24"/>
          <w:szCs w:val="24"/>
          <w:lang w:val="ro-RO"/>
        </w:rPr>
      </w:pPr>
    </w:p>
    <w:p w:rsidR="004D01E2" w:rsidRPr="00126C71" w:rsidRDefault="004D01E2" w:rsidP="000D6D85">
      <w:pPr>
        <w:pStyle w:val="ListParagraph"/>
        <w:widowControl w:val="0"/>
        <w:numPr>
          <w:ilvl w:val="0"/>
          <w:numId w:val="18"/>
        </w:numPr>
        <w:shd w:val="clear" w:color="auto" w:fill="FFFFFF"/>
        <w:spacing w:after="0" w:line="240" w:lineRule="auto"/>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lucrările și dotările pentru pr</w:t>
      </w:r>
      <w:r w:rsidR="00491449" w:rsidRPr="00126C71">
        <w:rPr>
          <w:rFonts w:eastAsia="Times New Roman" w:cstheme="minorHAnsi"/>
          <w:i/>
          <w:color w:val="000000" w:themeColor="text1"/>
          <w:sz w:val="24"/>
          <w:szCs w:val="24"/>
          <w:lang w:val="ro-RO" w:eastAsia="ro-RO"/>
        </w:rPr>
        <w:t>otecția solului și a subsolului</w:t>
      </w:r>
    </w:p>
    <w:p w:rsidR="00196BA5" w:rsidRPr="00126C71" w:rsidRDefault="00196BA5"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B77382" w:rsidRPr="00126C71" w:rsidRDefault="00B91ECE"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cstheme="minorHAnsi"/>
          <w:bCs/>
          <w:iCs/>
          <w:color w:val="000000" w:themeColor="text1"/>
          <w:sz w:val="24"/>
          <w:szCs w:val="24"/>
          <w:lang w:val="ro-RO"/>
        </w:rPr>
        <w:lastRenderedPageBreak/>
        <w:t>În scopul reducerii căilor de a</w:t>
      </w:r>
      <w:r w:rsidR="00B77382" w:rsidRPr="00126C71">
        <w:rPr>
          <w:rFonts w:cstheme="minorHAnsi"/>
          <w:bCs/>
          <w:iCs/>
          <w:color w:val="000000" w:themeColor="text1"/>
          <w:sz w:val="24"/>
          <w:szCs w:val="24"/>
          <w:lang w:val="ro-RO"/>
        </w:rPr>
        <w:t xml:space="preserve">fectare a solului şi subsolului, </w:t>
      </w:r>
      <w:r w:rsidR="00B77382" w:rsidRPr="00126C71">
        <w:rPr>
          <w:rFonts w:eastAsia="Times New Roman" w:cstheme="minorHAnsi"/>
          <w:color w:val="000000" w:themeColor="text1"/>
          <w:sz w:val="24"/>
          <w:szCs w:val="24"/>
          <w:lang w:val="ro-RO" w:eastAsia="ro-RO"/>
        </w:rPr>
        <w:t>panourile fotovoltiaice vor fi amplasate pe o structură metalică</w:t>
      </w:r>
      <w:r w:rsidR="00E35E93" w:rsidRPr="00126C71">
        <w:rPr>
          <w:rFonts w:eastAsia="Times New Roman" w:cstheme="minorHAnsi"/>
          <w:color w:val="000000" w:themeColor="text1"/>
          <w:sz w:val="24"/>
          <w:szCs w:val="24"/>
          <w:lang w:val="ro-RO" w:eastAsia="ro-RO"/>
        </w:rPr>
        <w:t>,</w:t>
      </w:r>
      <w:r w:rsidR="00B77382" w:rsidRPr="00126C71">
        <w:rPr>
          <w:rFonts w:eastAsia="Times New Roman" w:cstheme="minorHAnsi"/>
          <w:color w:val="000000" w:themeColor="text1"/>
          <w:sz w:val="24"/>
          <w:szCs w:val="24"/>
          <w:lang w:val="ro-RO" w:eastAsia="ro-RO"/>
        </w:rPr>
        <w:t xml:space="preserve"> care are un minim de </w:t>
      </w:r>
      <w:r w:rsidR="002E74D0" w:rsidRPr="00126C71">
        <w:rPr>
          <w:rFonts w:eastAsia="Times New Roman" w:cstheme="minorHAnsi"/>
          <w:color w:val="000000" w:themeColor="text1"/>
          <w:sz w:val="24"/>
          <w:szCs w:val="24"/>
          <w:lang w:val="ro-RO" w:eastAsia="ro-RO"/>
        </w:rPr>
        <w:t xml:space="preserve">contact cu solul, în acest mod </w:t>
      </w:r>
      <w:r w:rsidR="00B77382" w:rsidRPr="00126C71">
        <w:rPr>
          <w:rFonts w:eastAsia="Times New Roman" w:cstheme="minorHAnsi"/>
          <w:color w:val="000000" w:themeColor="text1"/>
          <w:sz w:val="24"/>
          <w:szCs w:val="24"/>
          <w:lang w:val="ro-RO" w:eastAsia="ro-RO"/>
        </w:rPr>
        <w:t xml:space="preserve">impactul produs este neseminficativ, </w:t>
      </w:r>
      <w:r w:rsidR="002E74D0" w:rsidRPr="00126C71">
        <w:rPr>
          <w:rFonts w:eastAsia="Times New Roman" w:cstheme="minorHAnsi"/>
          <w:color w:val="000000" w:themeColor="text1"/>
          <w:sz w:val="24"/>
          <w:szCs w:val="24"/>
          <w:lang w:val="ro-RO" w:eastAsia="ro-RO"/>
        </w:rPr>
        <w:t xml:space="preserve">localizat </w:t>
      </w:r>
      <w:r w:rsidR="00B77382" w:rsidRPr="00126C71">
        <w:rPr>
          <w:rFonts w:eastAsia="Times New Roman" w:cstheme="minorHAnsi"/>
          <w:color w:val="000000" w:themeColor="text1"/>
          <w:sz w:val="24"/>
          <w:szCs w:val="24"/>
          <w:lang w:val="ro-RO" w:eastAsia="ro-RO"/>
        </w:rPr>
        <w:t>local și doar în perioada de construcție a parcului.</w:t>
      </w:r>
      <w:r w:rsidR="00513980" w:rsidRPr="00126C71">
        <w:rPr>
          <w:rFonts w:eastAsia="Times New Roman" w:cstheme="minorHAnsi"/>
          <w:color w:val="000000" w:themeColor="text1"/>
          <w:sz w:val="24"/>
          <w:szCs w:val="24"/>
          <w:lang w:val="ro-RO" w:eastAsia="ro-RO"/>
        </w:rPr>
        <w:t xml:space="preserve"> Suprafață de contact cu solul a celor 17272 de panouri fotovoltaice va fi doar de </w:t>
      </w:r>
      <w:r w:rsidR="00A27F66" w:rsidRPr="00126C71">
        <w:rPr>
          <w:rFonts w:eastAsia="Times New Roman" w:cstheme="minorHAnsi"/>
          <w:color w:val="000000" w:themeColor="text1"/>
          <w:sz w:val="24"/>
          <w:szCs w:val="24"/>
          <w:lang w:val="ro-RO" w:eastAsia="ro-RO"/>
        </w:rPr>
        <w:t xml:space="preserve">sub </w:t>
      </w:r>
      <w:r w:rsidR="00513980" w:rsidRPr="00126C71">
        <w:rPr>
          <w:rFonts w:eastAsia="Times New Roman" w:cstheme="minorHAnsi"/>
          <w:color w:val="000000" w:themeColor="text1"/>
          <w:sz w:val="24"/>
          <w:szCs w:val="24"/>
          <w:lang w:val="ro-RO" w:eastAsia="ro-RO"/>
        </w:rPr>
        <w:t>50m</w:t>
      </w:r>
      <w:r w:rsidR="00513980" w:rsidRPr="00126C71">
        <w:rPr>
          <w:rFonts w:eastAsia="Times New Roman" w:cstheme="minorHAnsi"/>
          <w:color w:val="000000" w:themeColor="text1"/>
          <w:sz w:val="24"/>
          <w:szCs w:val="24"/>
          <w:vertAlign w:val="superscript"/>
          <w:lang w:val="ro-RO" w:eastAsia="ro-RO"/>
        </w:rPr>
        <w:t>2</w:t>
      </w:r>
      <w:r w:rsidR="00513980" w:rsidRPr="00126C71">
        <w:rPr>
          <w:rFonts w:eastAsia="Times New Roman" w:cstheme="minorHAnsi"/>
          <w:color w:val="000000" w:themeColor="text1"/>
          <w:sz w:val="24"/>
          <w:szCs w:val="24"/>
          <w:lang w:val="ro-RO" w:eastAsia="ro-RO"/>
        </w:rPr>
        <w:t>.</w:t>
      </w:r>
    </w:p>
    <w:p w:rsidR="00196BA5" w:rsidRPr="00126C71" w:rsidRDefault="00196BA5" w:rsidP="000D6D85">
      <w:pPr>
        <w:autoSpaceDE w:val="0"/>
        <w:autoSpaceDN w:val="0"/>
        <w:adjustRightInd w:val="0"/>
        <w:spacing w:after="0" w:line="240" w:lineRule="auto"/>
        <w:jc w:val="both"/>
        <w:rPr>
          <w:rFonts w:cstheme="minorHAnsi"/>
          <w:color w:val="000000" w:themeColor="text1"/>
          <w:sz w:val="24"/>
          <w:szCs w:val="24"/>
          <w:lang w:val="ro-RO"/>
        </w:rPr>
      </w:pPr>
    </w:p>
    <w:p w:rsidR="00B91ECE" w:rsidRPr="00126C71" w:rsidRDefault="00B91ECE" w:rsidP="000D6D85">
      <w:pPr>
        <w:autoSpaceDE w:val="0"/>
        <w:autoSpaceDN w:val="0"/>
        <w:adjustRightInd w:val="0"/>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În scopul prevenirii efectelor unor scurgeri accidentale de deșeuri lichide, societatea folosește nisip și rumeguș. Materialele absorbante îmbibate care ar putea rezulta vor fi considerate deșeuri periculoase, vor fi stocate în recipiente adecvați și gestionate conform legislației in vigoare</w:t>
      </w:r>
    </w:p>
    <w:p w:rsidR="00B91ECE" w:rsidRPr="00126C71" w:rsidRDefault="00B91ECE" w:rsidP="000D6D85">
      <w:pPr>
        <w:autoSpaceDE w:val="0"/>
        <w:autoSpaceDN w:val="0"/>
        <w:adjustRightInd w:val="0"/>
        <w:spacing w:after="0" w:line="240" w:lineRule="auto"/>
        <w:rPr>
          <w:rFonts w:cstheme="minorHAnsi"/>
          <w:color w:val="000000" w:themeColor="text1"/>
          <w:sz w:val="24"/>
          <w:szCs w:val="24"/>
          <w:lang w:val="ro-RO"/>
        </w:rPr>
      </w:pPr>
    </w:p>
    <w:p w:rsidR="00196BA5" w:rsidRPr="00126C71" w:rsidRDefault="00B91ECE" w:rsidP="000D6D85">
      <w:pPr>
        <w:autoSpaceDE w:val="0"/>
        <w:autoSpaceDN w:val="0"/>
        <w:adjustRightInd w:val="0"/>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 xml:space="preserve">Pentru a preveni orice </w:t>
      </w:r>
      <w:r w:rsidRPr="00126C71">
        <w:rPr>
          <w:rFonts w:cstheme="minorHAnsi"/>
          <w:bCs/>
          <w:iCs/>
          <w:color w:val="000000" w:themeColor="text1"/>
          <w:sz w:val="24"/>
          <w:szCs w:val="24"/>
          <w:lang w:val="ro-RO"/>
        </w:rPr>
        <w:t>afectare a solului şi subsolului se vor lua în considerare urmă</w:t>
      </w:r>
      <w:r w:rsidR="00835E47" w:rsidRPr="00126C71">
        <w:rPr>
          <w:rFonts w:cstheme="minorHAnsi"/>
          <w:bCs/>
          <w:iCs/>
          <w:color w:val="000000" w:themeColor="text1"/>
          <w:sz w:val="24"/>
          <w:szCs w:val="24"/>
          <w:lang w:val="ro-RO"/>
        </w:rPr>
        <w:t>t</w:t>
      </w:r>
      <w:r w:rsidRPr="00126C71">
        <w:rPr>
          <w:rFonts w:cstheme="minorHAnsi"/>
          <w:bCs/>
          <w:iCs/>
          <w:color w:val="000000" w:themeColor="text1"/>
          <w:sz w:val="24"/>
          <w:szCs w:val="24"/>
          <w:lang w:val="ro-RO"/>
        </w:rPr>
        <w:t xml:space="preserve">oarele </w:t>
      </w:r>
      <w:r w:rsidR="00196BA5" w:rsidRPr="00126C71">
        <w:rPr>
          <w:rFonts w:cstheme="minorHAnsi"/>
          <w:color w:val="000000" w:themeColor="text1"/>
          <w:sz w:val="24"/>
          <w:szCs w:val="24"/>
          <w:lang w:val="ro-RO"/>
        </w:rPr>
        <w:t xml:space="preserve">măsuri de diminuare a impactului asupra factorului de mediu sol/subsol: </w:t>
      </w:r>
    </w:p>
    <w:p w:rsidR="00196BA5" w:rsidRPr="00126C71" w:rsidRDefault="00BE60E7" w:rsidP="000D6D85">
      <w:pPr>
        <w:pStyle w:val="ListParagraph"/>
        <w:numPr>
          <w:ilvl w:val="0"/>
          <w:numId w:val="26"/>
        </w:numPr>
        <w:autoSpaceDE w:val="0"/>
        <w:autoSpaceDN w:val="0"/>
        <w:adjustRightInd w:val="0"/>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 xml:space="preserve">se vor </w:t>
      </w:r>
      <w:r w:rsidR="00196BA5" w:rsidRPr="00126C71">
        <w:rPr>
          <w:rFonts w:cstheme="minorHAnsi"/>
          <w:color w:val="000000" w:themeColor="text1"/>
          <w:sz w:val="24"/>
          <w:szCs w:val="24"/>
          <w:lang w:val="ro-RO"/>
        </w:rPr>
        <w:t>amenaja spații corespunzătoare pentru depozitarea temporară a deșeurilor și</w:t>
      </w:r>
      <w:r w:rsidR="00E35E93" w:rsidRPr="00126C71">
        <w:rPr>
          <w:rFonts w:cstheme="minorHAnsi"/>
          <w:color w:val="000000" w:themeColor="text1"/>
          <w:sz w:val="24"/>
          <w:szCs w:val="24"/>
          <w:lang w:val="ro-RO"/>
        </w:rPr>
        <w:t xml:space="preserve"> a</w:t>
      </w:r>
      <w:r w:rsidR="00196BA5" w:rsidRPr="00126C71">
        <w:rPr>
          <w:rFonts w:cstheme="minorHAnsi"/>
          <w:color w:val="000000" w:themeColor="text1"/>
          <w:sz w:val="24"/>
          <w:szCs w:val="24"/>
          <w:lang w:val="ro-RO"/>
        </w:rPr>
        <w:t xml:space="preserve"> materialelor rezultate ca urmare a desfășurării activității în perioada de realizare a lucrărilor </w:t>
      </w:r>
      <w:r w:rsidR="00E35E93" w:rsidRPr="00126C71">
        <w:rPr>
          <w:rFonts w:cstheme="minorHAnsi"/>
          <w:color w:val="000000" w:themeColor="text1"/>
          <w:sz w:val="24"/>
          <w:szCs w:val="24"/>
          <w:lang w:val="ro-RO"/>
        </w:rPr>
        <w:t>de construcție</w:t>
      </w:r>
      <w:r w:rsidR="00196BA5" w:rsidRPr="00126C71">
        <w:rPr>
          <w:rFonts w:cstheme="minorHAnsi"/>
          <w:color w:val="000000" w:themeColor="text1"/>
          <w:sz w:val="24"/>
          <w:szCs w:val="24"/>
          <w:lang w:val="ro-RO"/>
        </w:rPr>
        <w:t xml:space="preserve">; </w:t>
      </w:r>
    </w:p>
    <w:p w:rsidR="00196BA5" w:rsidRPr="00126C71" w:rsidRDefault="00196BA5" w:rsidP="000D6D85">
      <w:pPr>
        <w:pStyle w:val="ListParagraph"/>
        <w:numPr>
          <w:ilvl w:val="0"/>
          <w:numId w:val="26"/>
        </w:numPr>
        <w:autoSpaceDE w:val="0"/>
        <w:autoSpaceDN w:val="0"/>
        <w:adjustRightInd w:val="0"/>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 xml:space="preserve">se va urmări transferul cât mai rapid al deșeurilor din zona de generare către zonele de depozitare, evitându-se stocarea acestora un timp mai îndelungat în zona de producere și apariția astfel a unor depozite neorganizate și necontrolate de deșeuri; </w:t>
      </w:r>
    </w:p>
    <w:p w:rsidR="00196BA5" w:rsidRPr="00126C71" w:rsidRDefault="00196BA5" w:rsidP="000D6D85">
      <w:pPr>
        <w:pStyle w:val="ListParagraph"/>
        <w:numPr>
          <w:ilvl w:val="0"/>
          <w:numId w:val="26"/>
        </w:numPr>
        <w:autoSpaceDE w:val="0"/>
        <w:autoSpaceDN w:val="0"/>
        <w:adjustRightInd w:val="0"/>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 xml:space="preserve">în cazul apariției unor scurgeri de produse petroliere se va interveni imediat cu material absorbant; </w:t>
      </w:r>
    </w:p>
    <w:p w:rsidR="00BE60E7" w:rsidRPr="00126C71" w:rsidRDefault="00BE60E7" w:rsidP="000D6D85">
      <w:pPr>
        <w:pStyle w:val="ListParagraph"/>
        <w:numPr>
          <w:ilvl w:val="0"/>
          <w:numId w:val="26"/>
        </w:numPr>
        <w:autoSpaceDE w:val="0"/>
        <w:autoSpaceDN w:val="0"/>
        <w:adjustRightInd w:val="0"/>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nu se vor realiza reparații, lucrări de întreținere a mijloacelor de transport, utilajelor și echipamentelor folos</w:t>
      </w:r>
      <w:r w:rsidR="008533C2" w:rsidRPr="00126C71">
        <w:rPr>
          <w:rFonts w:cstheme="minorHAnsi"/>
          <w:color w:val="000000" w:themeColor="text1"/>
          <w:sz w:val="24"/>
          <w:szCs w:val="24"/>
          <w:lang w:val="ro-RO"/>
        </w:rPr>
        <w:t>ite în incinta amplasamentului.</w:t>
      </w:r>
    </w:p>
    <w:p w:rsidR="00196BA5" w:rsidRPr="00126C71" w:rsidRDefault="00196BA5" w:rsidP="000D6D85">
      <w:pPr>
        <w:pStyle w:val="ListParagraph"/>
        <w:autoSpaceDE w:val="0"/>
        <w:autoSpaceDN w:val="0"/>
        <w:adjustRightInd w:val="0"/>
        <w:spacing w:after="0" w:line="240" w:lineRule="auto"/>
        <w:ind w:left="1276"/>
        <w:jc w:val="both"/>
        <w:rPr>
          <w:rFonts w:cstheme="minorHAnsi"/>
          <w:color w:val="000000" w:themeColor="text1"/>
          <w:sz w:val="24"/>
          <w:szCs w:val="24"/>
          <w:lang w:val="ro-RO"/>
        </w:rPr>
      </w:pPr>
      <w:r w:rsidRPr="00126C71">
        <w:rPr>
          <w:rFonts w:cstheme="minorHAnsi"/>
          <w:color w:val="000000" w:themeColor="text1"/>
          <w:sz w:val="24"/>
          <w:szCs w:val="24"/>
          <w:lang w:val="ro-RO"/>
        </w:rPr>
        <w:t xml:space="preserve"> </w:t>
      </w:r>
    </w:p>
    <w:p w:rsidR="002E74D0" w:rsidRPr="00126C71" w:rsidRDefault="002E74D0" w:rsidP="000D6D85">
      <w:pPr>
        <w:autoSpaceDE w:val="0"/>
        <w:autoSpaceDN w:val="0"/>
        <w:adjustRightInd w:val="0"/>
        <w:spacing w:after="0" w:line="240" w:lineRule="auto"/>
        <w:jc w:val="both"/>
        <w:rPr>
          <w:rFonts w:eastAsia="ArialMT" w:cstheme="minorHAnsi"/>
          <w:sz w:val="24"/>
          <w:szCs w:val="24"/>
          <w:lang w:val="ro-RO"/>
        </w:rPr>
      </w:pPr>
      <w:r w:rsidRPr="00126C71">
        <w:rPr>
          <w:rFonts w:eastAsia="ArialMT" w:cstheme="minorHAnsi"/>
          <w:sz w:val="24"/>
          <w:szCs w:val="24"/>
          <w:lang w:val="ro-RO"/>
        </w:rPr>
        <w:t>Impactul produs de lucrările de organizare de şantier asupra factorilor de mediu,</w:t>
      </w:r>
      <w:r w:rsidR="008533C2" w:rsidRPr="00126C71">
        <w:rPr>
          <w:rFonts w:eastAsia="ArialMT" w:cstheme="minorHAnsi"/>
          <w:sz w:val="24"/>
          <w:szCs w:val="24"/>
          <w:lang w:val="ro-RO"/>
        </w:rPr>
        <w:t xml:space="preserve"> </w:t>
      </w:r>
      <w:r w:rsidRPr="00126C71">
        <w:rPr>
          <w:rFonts w:eastAsia="ArialMT" w:cstheme="minorHAnsi"/>
          <w:sz w:val="24"/>
          <w:szCs w:val="24"/>
          <w:lang w:val="ro-RO"/>
        </w:rPr>
        <w:t>sol şi subsol va fi neglijabil şi nu va conduce la modificări în structura solului şi</w:t>
      </w:r>
      <w:r w:rsidR="008533C2" w:rsidRPr="00126C71">
        <w:rPr>
          <w:rFonts w:eastAsia="ArialMT" w:cstheme="minorHAnsi"/>
          <w:sz w:val="24"/>
          <w:szCs w:val="24"/>
          <w:lang w:val="ro-RO"/>
        </w:rPr>
        <w:t xml:space="preserve"> </w:t>
      </w:r>
      <w:r w:rsidRPr="00126C71">
        <w:rPr>
          <w:rFonts w:eastAsia="ArialMT" w:cstheme="minorHAnsi"/>
          <w:sz w:val="24"/>
          <w:szCs w:val="24"/>
          <w:lang w:val="ro-RO"/>
        </w:rPr>
        <w:t>subsolului.</w:t>
      </w:r>
    </w:p>
    <w:p w:rsidR="00196BA5" w:rsidRPr="00126C71" w:rsidRDefault="00196BA5"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2C6CBE" w:rsidRPr="00126C71" w:rsidRDefault="00491449" w:rsidP="000D6D85">
      <w:pPr>
        <w:pStyle w:val="Heading2"/>
        <w:spacing w:before="0" w:line="240" w:lineRule="auto"/>
        <w:rPr>
          <w:rFonts w:asciiTheme="minorHAnsi" w:eastAsia="Times New Roman" w:hAnsiTheme="minorHAnsi" w:cstheme="minorHAnsi"/>
          <w:i/>
          <w:color w:val="000000" w:themeColor="text1"/>
          <w:sz w:val="24"/>
          <w:szCs w:val="24"/>
          <w:lang w:val="ro-RO" w:eastAsia="ro-RO"/>
        </w:rPr>
      </w:pPr>
      <w:bookmarkStart w:id="20" w:name="_Toc111542720"/>
      <w:r w:rsidRPr="00126C71">
        <w:rPr>
          <w:rFonts w:asciiTheme="minorHAnsi" w:eastAsia="Times New Roman" w:hAnsiTheme="minorHAnsi" w:cstheme="minorHAnsi"/>
          <w:i/>
          <w:color w:val="000000" w:themeColor="text1"/>
          <w:sz w:val="24"/>
          <w:szCs w:val="24"/>
          <w:lang w:val="ro-RO" w:eastAsia="ro-RO"/>
        </w:rPr>
        <w:t>VI.6. P</w:t>
      </w:r>
      <w:r w:rsidR="004D01E2" w:rsidRPr="00126C71">
        <w:rPr>
          <w:rFonts w:asciiTheme="minorHAnsi" w:eastAsia="Times New Roman" w:hAnsiTheme="minorHAnsi" w:cstheme="minorHAnsi"/>
          <w:i/>
          <w:color w:val="000000" w:themeColor="text1"/>
          <w:sz w:val="24"/>
          <w:szCs w:val="24"/>
          <w:lang w:val="ro-RO" w:eastAsia="ro-RO"/>
        </w:rPr>
        <w:t>rotecția ecosistemelor terestre și acvatice</w:t>
      </w:r>
      <w:bookmarkEnd w:id="20"/>
    </w:p>
    <w:p w:rsidR="004D01E2" w:rsidRPr="00126C71" w:rsidRDefault="004D01E2" w:rsidP="000D6D85">
      <w:pPr>
        <w:pStyle w:val="ListParagraph"/>
        <w:widowControl w:val="0"/>
        <w:numPr>
          <w:ilvl w:val="0"/>
          <w:numId w:val="19"/>
        </w:numPr>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i/>
          <w:color w:val="000000" w:themeColor="text1"/>
          <w:sz w:val="24"/>
          <w:szCs w:val="24"/>
          <w:lang w:val="ro-RO" w:eastAsia="ro-RO"/>
        </w:rPr>
        <w:t>identificarea arealelor sensibile ce pot fi afectate de proiect</w:t>
      </w:r>
    </w:p>
    <w:p w:rsidR="009C4879" w:rsidRPr="00126C71" w:rsidRDefault="009C4879" w:rsidP="000D6D85">
      <w:pPr>
        <w:pStyle w:val="ListParagraph"/>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74F69" w:rsidRPr="00126C71" w:rsidRDefault="00BE60E7" w:rsidP="0000100D">
      <w:pPr>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 xml:space="preserve">Amplasamentul pe </w:t>
      </w:r>
      <w:r w:rsidR="00474F69" w:rsidRPr="00126C71">
        <w:rPr>
          <w:rFonts w:cstheme="minorHAnsi"/>
          <w:color w:val="000000" w:themeColor="text1"/>
          <w:sz w:val="24"/>
          <w:szCs w:val="24"/>
          <w:lang w:val="ro-RO"/>
        </w:rPr>
        <w:t xml:space="preserve">care se va realiza investiția este într-o zonă care deja este antropizată, </w:t>
      </w:r>
      <w:r w:rsidRPr="00126C71">
        <w:rPr>
          <w:rFonts w:cstheme="minorHAnsi"/>
          <w:color w:val="000000" w:themeColor="text1"/>
          <w:sz w:val="24"/>
          <w:szCs w:val="24"/>
          <w:lang w:val="ro-RO"/>
        </w:rPr>
        <w:t xml:space="preserve">iar </w:t>
      </w:r>
      <w:r w:rsidR="00474F69" w:rsidRPr="00126C71">
        <w:rPr>
          <w:rFonts w:cstheme="minorHAnsi"/>
          <w:color w:val="000000" w:themeColor="text1"/>
          <w:sz w:val="24"/>
          <w:szCs w:val="24"/>
          <w:lang w:val="ro-RO"/>
        </w:rPr>
        <w:t>aceasta nu prezintă areale sensibile ce pot fi afect</w:t>
      </w:r>
      <w:r w:rsidRPr="00126C71">
        <w:rPr>
          <w:rFonts w:cstheme="minorHAnsi"/>
          <w:color w:val="000000" w:themeColor="text1"/>
          <w:sz w:val="24"/>
          <w:szCs w:val="24"/>
          <w:lang w:val="ro-RO"/>
        </w:rPr>
        <w:t>ate de realizarea investiției.</w:t>
      </w:r>
    </w:p>
    <w:p w:rsidR="00BE60E7" w:rsidRPr="00126C71" w:rsidRDefault="00BE60E7" w:rsidP="0000100D">
      <w:pPr>
        <w:spacing w:after="0" w:line="240" w:lineRule="auto"/>
        <w:jc w:val="both"/>
        <w:rPr>
          <w:rFonts w:cstheme="minorHAnsi"/>
          <w:color w:val="000000" w:themeColor="text1"/>
          <w:sz w:val="24"/>
          <w:szCs w:val="24"/>
          <w:lang w:val="ro-RO"/>
        </w:rPr>
      </w:pPr>
    </w:p>
    <w:p w:rsidR="00474F69" w:rsidRDefault="00474F69" w:rsidP="0000100D">
      <w:pPr>
        <w:autoSpaceDE w:val="0"/>
        <w:autoSpaceDN w:val="0"/>
        <w:adjustRightInd w:val="0"/>
        <w:spacing w:after="0" w:line="240" w:lineRule="auto"/>
        <w:jc w:val="both"/>
        <w:rPr>
          <w:rFonts w:cstheme="minorHAnsi"/>
          <w:sz w:val="24"/>
          <w:szCs w:val="24"/>
        </w:rPr>
      </w:pPr>
      <w:r w:rsidRPr="00126C71">
        <w:rPr>
          <w:rFonts w:cstheme="minorHAnsi"/>
          <w:color w:val="000000" w:themeColor="text1"/>
          <w:sz w:val="24"/>
          <w:szCs w:val="24"/>
          <w:lang w:val="ro-RO"/>
        </w:rPr>
        <w:t xml:space="preserve">Arelaul  propus nu se suprapune cu arii protejate de tip Natura 2000. </w:t>
      </w:r>
      <w:proofErr w:type="gramStart"/>
      <w:r w:rsidR="00513980" w:rsidRPr="00126C71">
        <w:rPr>
          <w:rFonts w:cstheme="minorHAnsi"/>
          <w:sz w:val="24"/>
          <w:szCs w:val="24"/>
        </w:rPr>
        <w:t>Se învecinează la NE cu Situl Natura 2000 - ROSPA0014 Câmpia Cermeiului.</w:t>
      </w:r>
      <w:proofErr w:type="gramEnd"/>
    </w:p>
    <w:p w:rsidR="0000100D" w:rsidRPr="0000100D" w:rsidRDefault="0000100D" w:rsidP="0000100D">
      <w:pPr>
        <w:autoSpaceDE w:val="0"/>
        <w:autoSpaceDN w:val="0"/>
        <w:adjustRightInd w:val="0"/>
        <w:spacing w:after="0" w:line="240" w:lineRule="auto"/>
        <w:jc w:val="both"/>
        <w:rPr>
          <w:rFonts w:cstheme="minorHAnsi"/>
          <w:sz w:val="24"/>
          <w:szCs w:val="24"/>
        </w:rPr>
      </w:pPr>
    </w:p>
    <w:p w:rsidR="00474F69" w:rsidRPr="00126C71" w:rsidRDefault="00474F69" w:rsidP="0000100D">
      <w:pPr>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 xml:space="preserve">Proiectul nu intră sub incidența art. 28 din OUG nr 57/2007, privind regimul ariilor naturale protejate, conservarea habitatelor naturale, a florei și faunei sălbatice, cu modificările și completările ulterioare. </w:t>
      </w:r>
    </w:p>
    <w:p w:rsidR="00474F69" w:rsidRPr="00126C71" w:rsidRDefault="00474F69"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D01E2" w:rsidRPr="00126C71" w:rsidRDefault="004D01E2" w:rsidP="000D6D85">
      <w:pPr>
        <w:pStyle w:val="ListParagraph"/>
        <w:widowControl w:val="0"/>
        <w:numPr>
          <w:ilvl w:val="0"/>
          <w:numId w:val="20"/>
        </w:numPr>
        <w:shd w:val="clear" w:color="auto" w:fill="FFFFFF"/>
        <w:spacing w:after="0" w:line="240" w:lineRule="auto"/>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lucrările, dotările și măsurile pentru protecția biodiversității, monumentel</w:t>
      </w:r>
      <w:r w:rsidR="00491449" w:rsidRPr="00126C71">
        <w:rPr>
          <w:rFonts w:eastAsia="Times New Roman" w:cstheme="minorHAnsi"/>
          <w:i/>
          <w:color w:val="000000" w:themeColor="text1"/>
          <w:sz w:val="24"/>
          <w:szCs w:val="24"/>
          <w:lang w:val="ro-RO" w:eastAsia="ro-RO"/>
        </w:rPr>
        <w:t>or naturii și ariilor protejate</w:t>
      </w:r>
    </w:p>
    <w:p w:rsidR="007B73D2" w:rsidRPr="00126C71" w:rsidRDefault="007B73D2" w:rsidP="000D6D85">
      <w:pPr>
        <w:autoSpaceDE w:val="0"/>
        <w:autoSpaceDN w:val="0"/>
        <w:adjustRightInd w:val="0"/>
        <w:spacing w:after="0" w:line="240" w:lineRule="auto"/>
        <w:jc w:val="both"/>
        <w:rPr>
          <w:rFonts w:cstheme="minorHAnsi"/>
          <w:color w:val="000000" w:themeColor="text1"/>
          <w:sz w:val="24"/>
          <w:szCs w:val="24"/>
          <w:lang w:val="ro-RO"/>
        </w:rPr>
      </w:pPr>
    </w:p>
    <w:p w:rsidR="00B26CF4" w:rsidRPr="00126C71" w:rsidRDefault="00B26CF4" w:rsidP="000D6D85">
      <w:pPr>
        <w:autoSpaceDE w:val="0"/>
        <w:autoSpaceDN w:val="0"/>
        <w:adjustRightInd w:val="0"/>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Ecosistemele aferente obiectivului sunt caracterizate printr-o puternică antropizare. Nu sunt necesare măsuri speciale pentru protejarea acestora.</w:t>
      </w:r>
    </w:p>
    <w:p w:rsidR="007B73D2" w:rsidRPr="00126C71" w:rsidRDefault="007B73D2" w:rsidP="000D6D85">
      <w:pPr>
        <w:autoSpaceDE w:val="0"/>
        <w:autoSpaceDN w:val="0"/>
        <w:adjustRightInd w:val="0"/>
        <w:spacing w:after="0" w:line="240" w:lineRule="auto"/>
        <w:jc w:val="both"/>
        <w:rPr>
          <w:rFonts w:cstheme="minorHAnsi"/>
          <w:color w:val="000000" w:themeColor="text1"/>
          <w:sz w:val="24"/>
          <w:szCs w:val="24"/>
          <w:lang w:val="ro-RO"/>
        </w:rPr>
      </w:pPr>
    </w:p>
    <w:p w:rsidR="00B26CF4" w:rsidRPr="00126C71" w:rsidRDefault="00B26CF4" w:rsidP="000D6D85">
      <w:pPr>
        <w:autoSpaceDE w:val="0"/>
        <w:autoSpaceDN w:val="0"/>
        <w:adjustRightInd w:val="0"/>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lastRenderedPageBreak/>
        <w:t>Nu există surse posibile de afectare a ecosistemelor acvatice şi terestre, a monumentelor naturii, a parcurilor naţionale şi a rezervaţiilor naturale.</w:t>
      </w:r>
    </w:p>
    <w:p w:rsidR="007B73D2" w:rsidRPr="00126C71" w:rsidRDefault="007B73D2" w:rsidP="000D6D85">
      <w:pPr>
        <w:autoSpaceDE w:val="0"/>
        <w:autoSpaceDN w:val="0"/>
        <w:adjustRightInd w:val="0"/>
        <w:spacing w:after="0" w:line="240" w:lineRule="auto"/>
        <w:jc w:val="both"/>
        <w:rPr>
          <w:rFonts w:cstheme="minorHAnsi"/>
          <w:color w:val="000000" w:themeColor="text1"/>
          <w:sz w:val="24"/>
          <w:szCs w:val="24"/>
          <w:lang w:val="ro-RO"/>
        </w:rPr>
      </w:pPr>
    </w:p>
    <w:p w:rsidR="00B26CF4" w:rsidRPr="00126C71" w:rsidRDefault="00B26CF4" w:rsidP="000D6D85">
      <w:pPr>
        <w:autoSpaceDE w:val="0"/>
        <w:autoSpaceDN w:val="0"/>
        <w:adjustRightInd w:val="0"/>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Nu se evidenţiază influenţe negative ale activităţii desfăşurate asupra ecosistemelor şi biodiversităţii din zonă.</w:t>
      </w:r>
    </w:p>
    <w:p w:rsidR="00B26CF4" w:rsidRPr="00126C71" w:rsidRDefault="00B26CF4"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D01E2" w:rsidRPr="00126C71" w:rsidRDefault="00491449" w:rsidP="000D6D85">
      <w:pPr>
        <w:pStyle w:val="Heading2"/>
        <w:spacing w:before="0" w:line="240" w:lineRule="auto"/>
        <w:rPr>
          <w:rFonts w:asciiTheme="minorHAnsi" w:eastAsia="Times New Roman" w:hAnsiTheme="minorHAnsi" w:cstheme="minorHAnsi"/>
          <w:i/>
          <w:color w:val="000000" w:themeColor="text1"/>
          <w:sz w:val="24"/>
          <w:szCs w:val="24"/>
          <w:lang w:val="ro-RO" w:eastAsia="ro-RO"/>
        </w:rPr>
      </w:pPr>
      <w:bookmarkStart w:id="21" w:name="_Toc111542721"/>
      <w:r w:rsidRPr="00126C71">
        <w:rPr>
          <w:rFonts w:asciiTheme="minorHAnsi" w:eastAsia="Times New Roman" w:hAnsiTheme="minorHAnsi" w:cstheme="minorHAnsi"/>
          <w:i/>
          <w:color w:val="000000" w:themeColor="text1"/>
          <w:sz w:val="24"/>
          <w:szCs w:val="24"/>
          <w:lang w:val="ro-RO" w:eastAsia="ro-RO"/>
        </w:rPr>
        <w:t>VI.7. P</w:t>
      </w:r>
      <w:r w:rsidR="004D01E2" w:rsidRPr="00126C71">
        <w:rPr>
          <w:rFonts w:asciiTheme="minorHAnsi" w:eastAsia="Times New Roman" w:hAnsiTheme="minorHAnsi" w:cstheme="minorHAnsi"/>
          <w:i/>
          <w:color w:val="000000" w:themeColor="text1"/>
          <w:sz w:val="24"/>
          <w:szCs w:val="24"/>
          <w:lang w:val="ro-RO" w:eastAsia="ro-RO"/>
        </w:rPr>
        <w:t>rotecția așezărilor umane și a al</w:t>
      </w:r>
      <w:r w:rsidR="009C4879" w:rsidRPr="00126C71">
        <w:rPr>
          <w:rFonts w:asciiTheme="minorHAnsi" w:eastAsia="Times New Roman" w:hAnsiTheme="minorHAnsi" w:cstheme="minorHAnsi"/>
          <w:i/>
          <w:color w:val="000000" w:themeColor="text1"/>
          <w:sz w:val="24"/>
          <w:szCs w:val="24"/>
          <w:lang w:val="ro-RO" w:eastAsia="ro-RO"/>
        </w:rPr>
        <w:t>tor obiective de interes public</w:t>
      </w:r>
      <w:bookmarkEnd w:id="21"/>
    </w:p>
    <w:p w:rsidR="003254D9" w:rsidRPr="00126C71" w:rsidRDefault="004D01E2" w:rsidP="000D6D85">
      <w:pPr>
        <w:pStyle w:val="ListParagraph"/>
        <w:widowControl w:val="0"/>
        <w:numPr>
          <w:ilvl w:val="0"/>
          <w:numId w:val="21"/>
        </w:numPr>
        <w:shd w:val="clear" w:color="auto" w:fill="FFFFFF"/>
        <w:spacing w:after="0" w:line="240" w:lineRule="auto"/>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identificarea obiectivelor de interes public, distanța față de așezările umane, respectiv față de monumente istorice și de arhitectură, alte zone asupra cărora există instituit un regim de restricție, zone d</w:t>
      </w:r>
      <w:r w:rsidR="003254D9" w:rsidRPr="00126C71">
        <w:rPr>
          <w:rFonts w:eastAsia="Times New Roman" w:cstheme="minorHAnsi"/>
          <w:i/>
          <w:color w:val="000000" w:themeColor="text1"/>
          <w:sz w:val="24"/>
          <w:szCs w:val="24"/>
          <w:lang w:val="ro-RO" w:eastAsia="ro-RO"/>
        </w:rPr>
        <w:t>e interes tradițional și altele</w:t>
      </w:r>
    </w:p>
    <w:p w:rsidR="003254D9" w:rsidRPr="00126C71" w:rsidRDefault="003254D9"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3254D9" w:rsidRPr="00126C71" w:rsidRDefault="003254D9" w:rsidP="000D6D85">
      <w:pPr>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 xml:space="preserve">Vecinătățile </w:t>
      </w:r>
      <w:r w:rsidR="00270105" w:rsidRPr="00126C71">
        <w:rPr>
          <w:rFonts w:cstheme="minorHAnsi"/>
          <w:bCs/>
          <w:i/>
          <w:color w:val="000000" w:themeColor="text1"/>
          <w:sz w:val="24"/>
          <w:szCs w:val="24"/>
          <w:lang w:val="ro-RO"/>
        </w:rPr>
        <w:t xml:space="preserve">P.A. GREEN ENERGY ARAD S.R.L. </w:t>
      </w:r>
      <w:r w:rsidRPr="00126C71">
        <w:rPr>
          <w:rFonts w:cstheme="minorHAnsi"/>
          <w:color w:val="000000" w:themeColor="text1"/>
          <w:sz w:val="24"/>
          <w:szCs w:val="24"/>
          <w:lang w:val="ro-RO"/>
        </w:rPr>
        <w:t>sunt următoarele:</w:t>
      </w:r>
    </w:p>
    <w:p w:rsidR="003254D9" w:rsidRPr="00126C71" w:rsidRDefault="00594B8D" w:rsidP="000D6D85">
      <w:pPr>
        <w:pStyle w:val="ListParagraph"/>
        <w:numPr>
          <w:ilvl w:val="0"/>
          <w:numId w:val="30"/>
        </w:numPr>
        <w:tabs>
          <w:tab w:val="clear" w:pos="1146"/>
          <w:tab w:val="num" w:pos="709"/>
        </w:tabs>
        <w:spacing w:after="0" w:line="240" w:lineRule="auto"/>
        <w:ind w:left="709" w:hanging="283"/>
        <w:jc w:val="both"/>
        <w:rPr>
          <w:rFonts w:cstheme="minorHAnsi"/>
          <w:color w:val="000000" w:themeColor="text1"/>
          <w:sz w:val="24"/>
          <w:szCs w:val="24"/>
          <w:lang w:val="ro-RO"/>
        </w:rPr>
      </w:pPr>
      <w:r w:rsidRPr="00126C71">
        <w:rPr>
          <w:rFonts w:cstheme="minorHAnsi"/>
          <w:color w:val="000000" w:themeColor="text1"/>
          <w:sz w:val="24"/>
          <w:szCs w:val="24"/>
          <w:lang w:val="ro-RO"/>
        </w:rPr>
        <w:t xml:space="preserve">la Nord, </w:t>
      </w:r>
      <w:r w:rsidR="003254D9" w:rsidRPr="00126C71">
        <w:rPr>
          <w:rFonts w:cstheme="minorHAnsi"/>
          <w:color w:val="000000" w:themeColor="text1"/>
          <w:sz w:val="24"/>
          <w:szCs w:val="24"/>
          <w:lang w:val="ro-RO"/>
        </w:rPr>
        <w:t xml:space="preserve">se învecinează cu </w:t>
      </w:r>
      <w:r w:rsidR="00270105" w:rsidRPr="00126C71">
        <w:rPr>
          <w:rFonts w:cstheme="minorHAnsi"/>
          <w:color w:val="000000" w:themeColor="text1"/>
          <w:sz w:val="24"/>
          <w:szCs w:val="24"/>
          <w:lang w:val="ro-RO"/>
        </w:rPr>
        <w:t>linia ferată Arad – Sebiș</w:t>
      </w:r>
      <w:r w:rsidR="00A27F66" w:rsidRPr="00126C71">
        <w:rPr>
          <w:rFonts w:cstheme="minorHAnsi"/>
          <w:color w:val="000000" w:themeColor="text1"/>
          <w:sz w:val="24"/>
          <w:szCs w:val="24"/>
          <w:lang w:val="ro-RO"/>
        </w:rPr>
        <w:t>, peste</w:t>
      </w:r>
      <w:r w:rsidR="00270105" w:rsidRPr="00126C71">
        <w:rPr>
          <w:rFonts w:cstheme="minorHAnsi"/>
          <w:color w:val="000000" w:themeColor="text1"/>
          <w:sz w:val="24"/>
          <w:szCs w:val="24"/>
          <w:lang w:val="ro-RO"/>
        </w:rPr>
        <w:t xml:space="preserve"> linia ferată se învecinaează  cu  </w:t>
      </w:r>
      <w:r w:rsidR="003254D9" w:rsidRPr="00126C71">
        <w:rPr>
          <w:rFonts w:cstheme="minorHAnsi"/>
          <w:color w:val="000000" w:themeColor="text1"/>
          <w:sz w:val="24"/>
          <w:szCs w:val="24"/>
          <w:lang w:val="ro-RO"/>
        </w:rPr>
        <w:t>teren</w:t>
      </w:r>
      <w:r w:rsidR="00270105" w:rsidRPr="00126C71">
        <w:rPr>
          <w:rFonts w:cstheme="minorHAnsi"/>
          <w:color w:val="000000" w:themeColor="text1"/>
          <w:sz w:val="24"/>
          <w:szCs w:val="24"/>
          <w:lang w:val="ro-RO"/>
        </w:rPr>
        <w:t>uri</w:t>
      </w:r>
      <w:r w:rsidR="003254D9" w:rsidRPr="00126C71">
        <w:rPr>
          <w:rFonts w:cstheme="minorHAnsi"/>
          <w:color w:val="000000" w:themeColor="text1"/>
          <w:sz w:val="24"/>
          <w:szCs w:val="24"/>
          <w:lang w:val="ro-RO"/>
        </w:rPr>
        <w:t xml:space="preserve"> </w:t>
      </w:r>
      <w:r w:rsidR="00186B10" w:rsidRPr="00126C71">
        <w:rPr>
          <w:rFonts w:cstheme="minorHAnsi"/>
          <w:color w:val="000000" w:themeColor="text1"/>
          <w:sz w:val="24"/>
          <w:szCs w:val="24"/>
          <w:lang w:val="ro-RO"/>
        </w:rPr>
        <w:t>extravilan</w:t>
      </w:r>
      <w:r w:rsidR="00270105" w:rsidRPr="00126C71">
        <w:rPr>
          <w:rFonts w:cstheme="minorHAnsi"/>
          <w:color w:val="000000" w:themeColor="text1"/>
          <w:sz w:val="24"/>
          <w:szCs w:val="24"/>
          <w:lang w:val="ro-RO"/>
        </w:rPr>
        <w:t>e</w:t>
      </w:r>
      <w:r w:rsidR="00186B10" w:rsidRPr="00126C71">
        <w:rPr>
          <w:rFonts w:cstheme="minorHAnsi"/>
          <w:color w:val="000000" w:themeColor="text1"/>
          <w:sz w:val="24"/>
          <w:szCs w:val="24"/>
          <w:lang w:val="ro-RO"/>
        </w:rPr>
        <w:t xml:space="preserve"> (agricol</w:t>
      </w:r>
      <w:r w:rsidR="00270105" w:rsidRPr="00126C71">
        <w:rPr>
          <w:rFonts w:cstheme="minorHAnsi"/>
          <w:color w:val="000000" w:themeColor="text1"/>
          <w:sz w:val="24"/>
          <w:szCs w:val="24"/>
          <w:lang w:val="ro-RO"/>
        </w:rPr>
        <w:t>e</w:t>
      </w:r>
      <w:r w:rsidR="00186B10" w:rsidRPr="00126C71">
        <w:rPr>
          <w:rFonts w:cstheme="minorHAnsi"/>
          <w:color w:val="000000" w:themeColor="text1"/>
          <w:sz w:val="24"/>
          <w:szCs w:val="24"/>
          <w:lang w:val="ro-RO"/>
        </w:rPr>
        <w:t>)</w:t>
      </w:r>
      <w:r w:rsidR="003254D9" w:rsidRPr="00126C71">
        <w:rPr>
          <w:rFonts w:cstheme="minorHAnsi"/>
          <w:color w:val="000000" w:themeColor="text1"/>
          <w:sz w:val="24"/>
          <w:szCs w:val="24"/>
          <w:lang w:val="ro-RO"/>
        </w:rPr>
        <w:t xml:space="preserve">, </w:t>
      </w:r>
      <w:r w:rsidR="00270105" w:rsidRPr="00126C71">
        <w:rPr>
          <w:rFonts w:cstheme="minorHAnsi"/>
          <w:color w:val="000000" w:themeColor="text1"/>
          <w:sz w:val="24"/>
          <w:szCs w:val="24"/>
          <w:lang w:val="ro-RO"/>
        </w:rPr>
        <w:t>proprietăți</w:t>
      </w:r>
      <w:r w:rsidR="00186B10" w:rsidRPr="00126C71">
        <w:rPr>
          <w:rFonts w:cstheme="minorHAnsi"/>
          <w:color w:val="000000" w:themeColor="text1"/>
          <w:sz w:val="24"/>
          <w:szCs w:val="24"/>
          <w:lang w:val="ro-RO"/>
        </w:rPr>
        <w:t xml:space="preserve"> privat</w:t>
      </w:r>
      <w:r w:rsidR="00270105" w:rsidRPr="00126C71">
        <w:rPr>
          <w:rFonts w:cstheme="minorHAnsi"/>
          <w:color w:val="000000" w:themeColor="text1"/>
          <w:sz w:val="24"/>
          <w:szCs w:val="24"/>
          <w:lang w:val="ro-RO"/>
        </w:rPr>
        <w:t>e</w:t>
      </w:r>
      <w:r w:rsidR="003254D9" w:rsidRPr="00126C71">
        <w:rPr>
          <w:rFonts w:cstheme="minorHAnsi"/>
          <w:color w:val="000000" w:themeColor="text1"/>
          <w:sz w:val="24"/>
          <w:szCs w:val="24"/>
          <w:lang w:val="ro-RO"/>
        </w:rPr>
        <w:t>;</w:t>
      </w:r>
    </w:p>
    <w:p w:rsidR="003254D9" w:rsidRPr="00126C71" w:rsidRDefault="003254D9" w:rsidP="000D6D85">
      <w:pPr>
        <w:pStyle w:val="ListParagraph"/>
        <w:numPr>
          <w:ilvl w:val="0"/>
          <w:numId w:val="30"/>
        </w:numPr>
        <w:tabs>
          <w:tab w:val="clear" w:pos="1146"/>
          <w:tab w:val="num" w:pos="709"/>
        </w:tabs>
        <w:spacing w:after="0" w:line="240" w:lineRule="auto"/>
        <w:ind w:left="709" w:hanging="283"/>
        <w:jc w:val="both"/>
        <w:rPr>
          <w:rFonts w:cstheme="minorHAnsi"/>
          <w:color w:val="000000" w:themeColor="text1"/>
          <w:sz w:val="24"/>
          <w:szCs w:val="24"/>
          <w:lang w:val="ro-RO"/>
        </w:rPr>
      </w:pPr>
      <w:r w:rsidRPr="00126C71">
        <w:rPr>
          <w:rFonts w:cstheme="minorHAnsi"/>
          <w:color w:val="000000" w:themeColor="text1"/>
          <w:sz w:val="24"/>
          <w:szCs w:val="24"/>
          <w:lang w:val="ro-RO"/>
        </w:rPr>
        <w:t>la Sud</w:t>
      </w:r>
      <w:r w:rsidR="00186B10" w:rsidRPr="00126C71">
        <w:rPr>
          <w:rFonts w:cstheme="minorHAnsi"/>
          <w:color w:val="000000" w:themeColor="text1"/>
          <w:sz w:val="24"/>
          <w:szCs w:val="24"/>
          <w:lang w:val="ro-RO"/>
        </w:rPr>
        <w:t>, se învecinează cu teren extravilan (agricol</w:t>
      </w:r>
      <w:r w:rsidR="00594B8D" w:rsidRPr="00126C71">
        <w:rPr>
          <w:rFonts w:cstheme="minorHAnsi"/>
          <w:color w:val="000000" w:themeColor="text1"/>
          <w:sz w:val="24"/>
          <w:szCs w:val="24"/>
          <w:lang w:val="ro-RO"/>
        </w:rPr>
        <w:t>e), proprietăți private</w:t>
      </w:r>
      <w:r w:rsidR="00186B10" w:rsidRPr="00126C71">
        <w:rPr>
          <w:rFonts w:cstheme="minorHAnsi"/>
          <w:color w:val="000000" w:themeColor="text1"/>
          <w:sz w:val="24"/>
          <w:szCs w:val="24"/>
          <w:lang w:val="ro-RO"/>
        </w:rPr>
        <w:t>;</w:t>
      </w:r>
    </w:p>
    <w:p w:rsidR="00B35628" w:rsidRPr="00126C71" w:rsidRDefault="003254D9" w:rsidP="000D6D85">
      <w:pPr>
        <w:pStyle w:val="ListParagraph"/>
        <w:numPr>
          <w:ilvl w:val="0"/>
          <w:numId w:val="30"/>
        </w:numPr>
        <w:tabs>
          <w:tab w:val="clear" w:pos="1146"/>
          <w:tab w:val="num" w:pos="709"/>
        </w:tabs>
        <w:spacing w:after="0" w:line="240" w:lineRule="auto"/>
        <w:ind w:left="709" w:hanging="283"/>
        <w:jc w:val="both"/>
        <w:rPr>
          <w:rFonts w:cstheme="minorHAnsi"/>
          <w:color w:val="000000" w:themeColor="text1"/>
          <w:sz w:val="24"/>
          <w:szCs w:val="24"/>
          <w:lang w:val="ro-RO"/>
        </w:rPr>
      </w:pPr>
      <w:r w:rsidRPr="00126C71">
        <w:rPr>
          <w:rFonts w:cstheme="minorHAnsi"/>
          <w:color w:val="000000" w:themeColor="text1"/>
          <w:sz w:val="24"/>
          <w:szCs w:val="24"/>
          <w:lang w:val="ro-RO"/>
        </w:rPr>
        <w:t>la Est</w:t>
      </w:r>
      <w:r w:rsidR="00186B10" w:rsidRPr="00126C71">
        <w:rPr>
          <w:rFonts w:cstheme="minorHAnsi"/>
          <w:color w:val="000000" w:themeColor="text1"/>
          <w:sz w:val="24"/>
          <w:szCs w:val="24"/>
          <w:lang w:val="ro-RO"/>
        </w:rPr>
        <w:t>, se învecinează cu teren</w:t>
      </w:r>
      <w:r w:rsidR="00594B8D" w:rsidRPr="00126C71">
        <w:rPr>
          <w:rFonts w:cstheme="minorHAnsi"/>
          <w:color w:val="000000" w:themeColor="text1"/>
          <w:sz w:val="24"/>
          <w:szCs w:val="24"/>
          <w:lang w:val="ro-RO"/>
        </w:rPr>
        <w:t>uri</w:t>
      </w:r>
      <w:r w:rsidR="00186B10" w:rsidRPr="00126C71">
        <w:rPr>
          <w:rFonts w:cstheme="minorHAnsi"/>
          <w:color w:val="000000" w:themeColor="text1"/>
          <w:sz w:val="24"/>
          <w:szCs w:val="24"/>
          <w:lang w:val="ro-RO"/>
        </w:rPr>
        <w:t xml:space="preserve"> extravilan</w:t>
      </w:r>
      <w:r w:rsidR="00594B8D" w:rsidRPr="00126C71">
        <w:rPr>
          <w:rFonts w:cstheme="minorHAnsi"/>
          <w:color w:val="000000" w:themeColor="text1"/>
          <w:sz w:val="24"/>
          <w:szCs w:val="24"/>
          <w:lang w:val="ro-RO"/>
        </w:rPr>
        <w:t>e</w:t>
      </w:r>
      <w:r w:rsidR="00186B10" w:rsidRPr="00126C71">
        <w:rPr>
          <w:rFonts w:cstheme="minorHAnsi"/>
          <w:color w:val="000000" w:themeColor="text1"/>
          <w:sz w:val="24"/>
          <w:szCs w:val="24"/>
          <w:lang w:val="ro-RO"/>
        </w:rPr>
        <w:t xml:space="preserve"> (agricol</w:t>
      </w:r>
      <w:r w:rsidR="00594B8D" w:rsidRPr="00126C71">
        <w:rPr>
          <w:rFonts w:cstheme="minorHAnsi"/>
          <w:color w:val="000000" w:themeColor="text1"/>
          <w:sz w:val="24"/>
          <w:szCs w:val="24"/>
          <w:lang w:val="ro-RO"/>
        </w:rPr>
        <w:t>e), proprietăți private</w:t>
      </w:r>
      <w:r w:rsidR="00186B10" w:rsidRPr="00126C71">
        <w:rPr>
          <w:rFonts w:cstheme="minorHAnsi"/>
          <w:color w:val="000000" w:themeColor="text1"/>
          <w:sz w:val="24"/>
          <w:szCs w:val="24"/>
          <w:lang w:val="ro-RO"/>
        </w:rPr>
        <w:t>;</w:t>
      </w:r>
    </w:p>
    <w:p w:rsidR="00B35628" w:rsidRPr="00126C71" w:rsidRDefault="003254D9" w:rsidP="000D6D85">
      <w:pPr>
        <w:pStyle w:val="ListParagraph"/>
        <w:numPr>
          <w:ilvl w:val="0"/>
          <w:numId w:val="30"/>
        </w:numPr>
        <w:tabs>
          <w:tab w:val="clear" w:pos="1146"/>
          <w:tab w:val="num" w:pos="709"/>
        </w:tabs>
        <w:spacing w:after="0" w:line="240" w:lineRule="auto"/>
        <w:ind w:left="709" w:hanging="283"/>
        <w:jc w:val="both"/>
        <w:rPr>
          <w:rFonts w:cstheme="minorHAnsi"/>
          <w:color w:val="000000" w:themeColor="text1"/>
          <w:sz w:val="24"/>
          <w:szCs w:val="24"/>
          <w:lang w:val="ro-RO"/>
        </w:rPr>
      </w:pPr>
      <w:r w:rsidRPr="00126C71">
        <w:rPr>
          <w:rFonts w:cstheme="minorHAnsi"/>
          <w:color w:val="000000" w:themeColor="text1"/>
          <w:sz w:val="24"/>
          <w:szCs w:val="24"/>
          <w:lang w:val="ro-RO"/>
        </w:rPr>
        <w:t>la Vest</w:t>
      </w:r>
      <w:r w:rsidR="00186B10" w:rsidRPr="00126C71">
        <w:rPr>
          <w:rFonts w:cstheme="minorHAnsi"/>
          <w:color w:val="000000" w:themeColor="text1"/>
          <w:sz w:val="24"/>
          <w:szCs w:val="24"/>
          <w:lang w:val="ro-RO"/>
        </w:rPr>
        <w:t>, se învecinează cu teren</w:t>
      </w:r>
      <w:r w:rsidR="00594B8D" w:rsidRPr="00126C71">
        <w:rPr>
          <w:rFonts w:cstheme="minorHAnsi"/>
          <w:color w:val="000000" w:themeColor="text1"/>
          <w:sz w:val="24"/>
          <w:szCs w:val="24"/>
          <w:lang w:val="ro-RO"/>
        </w:rPr>
        <w:t>uri extravilane (agricole), proprietăți</w:t>
      </w:r>
      <w:r w:rsidR="00186B10" w:rsidRPr="00126C71">
        <w:rPr>
          <w:rFonts w:cstheme="minorHAnsi"/>
          <w:color w:val="000000" w:themeColor="text1"/>
          <w:sz w:val="24"/>
          <w:szCs w:val="24"/>
          <w:lang w:val="ro-RO"/>
        </w:rPr>
        <w:t xml:space="preserve"> privat</w:t>
      </w:r>
      <w:r w:rsidR="00594B8D" w:rsidRPr="00126C71">
        <w:rPr>
          <w:rFonts w:cstheme="minorHAnsi"/>
          <w:color w:val="000000" w:themeColor="text1"/>
          <w:sz w:val="24"/>
          <w:szCs w:val="24"/>
          <w:lang w:val="ro-RO"/>
        </w:rPr>
        <w:t>e</w:t>
      </w:r>
      <w:r w:rsidR="00186B10" w:rsidRPr="00126C71">
        <w:rPr>
          <w:rFonts w:cstheme="minorHAnsi"/>
          <w:color w:val="000000" w:themeColor="text1"/>
          <w:sz w:val="24"/>
          <w:szCs w:val="24"/>
          <w:lang w:val="ro-RO"/>
        </w:rPr>
        <w:t>.</w:t>
      </w:r>
    </w:p>
    <w:p w:rsidR="00BE60E7" w:rsidRPr="00126C71" w:rsidRDefault="00BE60E7" w:rsidP="000D6D85">
      <w:pPr>
        <w:spacing w:after="0" w:line="240" w:lineRule="auto"/>
        <w:jc w:val="both"/>
        <w:rPr>
          <w:rFonts w:cstheme="minorHAnsi"/>
          <w:color w:val="000000" w:themeColor="text1"/>
          <w:sz w:val="24"/>
          <w:szCs w:val="24"/>
          <w:lang w:val="ro-RO"/>
        </w:rPr>
      </w:pPr>
    </w:p>
    <w:p w:rsidR="003254D9" w:rsidRPr="00126C71" w:rsidRDefault="003254D9" w:rsidP="000D6D85">
      <w:pPr>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 xml:space="preserve">Zonele agricole sunt </w:t>
      </w:r>
      <w:r w:rsidRPr="0000100D">
        <w:rPr>
          <w:rFonts w:cstheme="minorHAnsi"/>
          <w:color w:val="000000" w:themeColor="text1"/>
          <w:sz w:val="24"/>
          <w:szCs w:val="24"/>
          <w:lang w:val="ro-RO"/>
        </w:rPr>
        <w:t xml:space="preserve">amplasate la distanțe cuprinse între </w:t>
      </w:r>
      <w:r w:rsidR="00186B10" w:rsidRPr="0000100D">
        <w:rPr>
          <w:rFonts w:cstheme="minorHAnsi"/>
          <w:color w:val="000000" w:themeColor="text1"/>
          <w:sz w:val="24"/>
          <w:szCs w:val="24"/>
          <w:lang w:val="ro-RO"/>
        </w:rPr>
        <w:t>0</w:t>
      </w:r>
      <w:r w:rsidRPr="0000100D">
        <w:rPr>
          <w:rFonts w:cstheme="minorHAnsi"/>
          <w:color w:val="000000" w:themeColor="text1"/>
          <w:sz w:val="24"/>
          <w:szCs w:val="24"/>
          <w:lang w:val="ro-RO"/>
        </w:rPr>
        <w:t xml:space="preserve"> m și </w:t>
      </w:r>
      <w:r w:rsidR="00377509" w:rsidRPr="0000100D">
        <w:rPr>
          <w:rFonts w:cstheme="minorHAnsi"/>
          <w:color w:val="000000" w:themeColor="text1"/>
          <w:sz w:val="24"/>
          <w:szCs w:val="24"/>
          <w:lang w:val="ro-RO"/>
        </w:rPr>
        <w:t>10</w:t>
      </w:r>
      <w:r w:rsidR="00186B10" w:rsidRPr="0000100D">
        <w:rPr>
          <w:rFonts w:cstheme="minorHAnsi"/>
          <w:color w:val="000000" w:themeColor="text1"/>
          <w:sz w:val="24"/>
          <w:szCs w:val="24"/>
          <w:lang w:val="ro-RO"/>
        </w:rPr>
        <w:t>k</w:t>
      </w:r>
      <w:r w:rsidRPr="0000100D">
        <w:rPr>
          <w:rFonts w:cstheme="minorHAnsi"/>
          <w:color w:val="000000" w:themeColor="text1"/>
          <w:sz w:val="24"/>
          <w:szCs w:val="24"/>
          <w:lang w:val="ro-RO"/>
        </w:rPr>
        <w:t>m.</w:t>
      </w:r>
      <w:r w:rsidR="00594B8D" w:rsidRPr="0000100D">
        <w:rPr>
          <w:rFonts w:cstheme="minorHAnsi"/>
          <w:color w:val="000000" w:themeColor="text1"/>
          <w:sz w:val="24"/>
          <w:szCs w:val="24"/>
          <w:lang w:val="ro-RO"/>
        </w:rPr>
        <w:t xml:space="preserve"> În apropiere</w:t>
      </w:r>
      <w:r w:rsidR="00F016DD" w:rsidRPr="0000100D">
        <w:rPr>
          <w:rFonts w:cstheme="minorHAnsi"/>
          <w:color w:val="000000" w:themeColor="text1"/>
          <w:sz w:val="24"/>
          <w:szCs w:val="24"/>
          <w:lang w:val="ro-RO"/>
        </w:rPr>
        <w:t>,</w:t>
      </w:r>
      <w:r w:rsidR="00594B8D" w:rsidRPr="0000100D">
        <w:rPr>
          <w:rFonts w:cstheme="minorHAnsi"/>
          <w:color w:val="000000" w:themeColor="text1"/>
          <w:sz w:val="24"/>
          <w:szCs w:val="24"/>
          <w:lang w:val="ro-RO"/>
        </w:rPr>
        <w:t xml:space="preserve"> la</w:t>
      </w:r>
      <w:r w:rsidR="00F016DD" w:rsidRPr="0000100D">
        <w:rPr>
          <w:rFonts w:cstheme="minorHAnsi"/>
          <w:color w:val="000000" w:themeColor="text1"/>
          <w:sz w:val="24"/>
          <w:szCs w:val="24"/>
          <w:lang w:val="ro-RO"/>
        </w:rPr>
        <w:t xml:space="preserve"> o distanță de</w:t>
      </w:r>
      <w:r w:rsidR="00594B8D" w:rsidRPr="0000100D">
        <w:rPr>
          <w:rFonts w:cstheme="minorHAnsi"/>
          <w:color w:val="000000" w:themeColor="text1"/>
          <w:sz w:val="24"/>
          <w:szCs w:val="24"/>
          <w:lang w:val="ro-RO"/>
        </w:rPr>
        <w:t xml:space="preserve"> peste 200m există și o pădure de </w:t>
      </w:r>
      <w:r w:rsidR="00BB5E82" w:rsidRPr="0000100D">
        <w:rPr>
          <w:rFonts w:cstheme="minorHAnsi"/>
          <w:color w:val="000000" w:themeColor="text1"/>
          <w:sz w:val="24"/>
          <w:szCs w:val="24"/>
          <w:lang w:val="ro-RO"/>
        </w:rPr>
        <w:t>compoziție mi</w:t>
      </w:r>
      <w:r w:rsidR="00F016DD" w:rsidRPr="0000100D">
        <w:rPr>
          <w:rFonts w:cstheme="minorHAnsi"/>
          <w:color w:val="000000" w:themeColor="text1"/>
          <w:sz w:val="24"/>
          <w:szCs w:val="24"/>
          <w:lang w:val="ro-RO"/>
        </w:rPr>
        <w:t>xtă.</w:t>
      </w:r>
    </w:p>
    <w:p w:rsidR="00BE60E7" w:rsidRPr="00126C71" w:rsidRDefault="00BE60E7" w:rsidP="000D6D85">
      <w:pPr>
        <w:spacing w:after="0" w:line="240" w:lineRule="auto"/>
        <w:jc w:val="both"/>
        <w:rPr>
          <w:rFonts w:cstheme="minorHAnsi"/>
          <w:color w:val="000000" w:themeColor="text1"/>
          <w:sz w:val="24"/>
          <w:szCs w:val="24"/>
          <w:lang w:val="ro-RO"/>
        </w:rPr>
      </w:pPr>
    </w:p>
    <w:p w:rsidR="003254D9" w:rsidRPr="00126C71" w:rsidRDefault="00F016DD" w:rsidP="000D6D85">
      <w:pPr>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 xml:space="preserve">Primele asezări umane din zonă, ce fac parte din localitatea Pâncota, se regăsesc </w:t>
      </w:r>
      <w:r w:rsidR="003254D9" w:rsidRPr="00126C71">
        <w:rPr>
          <w:rFonts w:cstheme="minorHAnsi"/>
          <w:color w:val="000000" w:themeColor="text1"/>
          <w:sz w:val="24"/>
          <w:szCs w:val="24"/>
          <w:lang w:val="ro-RO"/>
        </w:rPr>
        <w:t xml:space="preserve">la o distanță de peste </w:t>
      </w:r>
      <w:r w:rsidR="00594B8D" w:rsidRPr="00126C71">
        <w:rPr>
          <w:rFonts w:cstheme="minorHAnsi"/>
          <w:color w:val="000000" w:themeColor="text1"/>
          <w:sz w:val="24"/>
          <w:szCs w:val="24"/>
          <w:lang w:val="ro-RO"/>
        </w:rPr>
        <w:t xml:space="preserve">0,8 </w:t>
      </w:r>
      <w:r w:rsidR="00377509" w:rsidRPr="00126C71">
        <w:rPr>
          <w:rFonts w:cstheme="minorHAnsi"/>
          <w:color w:val="000000" w:themeColor="text1"/>
          <w:sz w:val="24"/>
          <w:szCs w:val="24"/>
          <w:lang w:val="ro-RO"/>
        </w:rPr>
        <w:t>km</w:t>
      </w:r>
      <w:r w:rsidR="003254D9" w:rsidRPr="00126C71">
        <w:rPr>
          <w:rFonts w:cstheme="minorHAnsi"/>
          <w:color w:val="000000" w:themeColor="text1"/>
          <w:sz w:val="24"/>
          <w:szCs w:val="24"/>
          <w:lang w:val="ro-RO"/>
        </w:rPr>
        <w:t xml:space="preserve">. </w:t>
      </w:r>
    </w:p>
    <w:p w:rsidR="00BE60E7" w:rsidRPr="00126C71" w:rsidRDefault="00BE60E7"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3254D9" w:rsidRPr="00126C71" w:rsidRDefault="003254D9"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Amplasamentul studiat nu se află în zona de siguranță și protecție a amenajărilor hidrotehnice, perimetre de protecție hidrogeologică, a infrastructurii de transport de interes public, în zone aferente construirii căilor de comunicații, în zone de protecție sanitară, zone de risc de inundabilitate, alunecări de teren etc.</w:t>
      </w:r>
      <w:r w:rsidR="00A27F66" w:rsidRPr="00126C71">
        <w:rPr>
          <w:rFonts w:eastAsia="Times New Roman" w:cstheme="minorHAnsi"/>
          <w:color w:val="000000" w:themeColor="text1"/>
          <w:sz w:val="24"/>
          <w:szCs w:val="24"/>
          <w:lang w:val="ro-RO" w:eastAsia="ro-RO"/>
        </w:rPr>
        <w:t>.</w:t>
      </w:r>
    </w:p>
    <w:p w:rsidR="003254D9" w:rsidRPr="00126C71" w:rsidRDefault="003254D9"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E35E93" w:rsidRPr="00126C71" w:rsidRDefault="003254D9" w:rsidP="000D6D85">
      <w:pPr>
        <w:autoSpaceDE w:val="0"/>
        <w:autoSpaceDN w:val="0"/>
        <w:adjustRightInd w:val="0"/>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 xml:space="preserve">În afara amplasamentului proiectului, folosinţa terenurilor în agricultură </w:t>
      </w:r>
      <w:r w:rsidR="000F046B" w:rsidRPr="00126C71">
        <w:rPr>
          <w:rFonts w:cstheme="minorHAnsi"/>
          <w:color w:val="000000" w:themeColor="text1"/>
          <w:sz w:val="24"/>
          <w:szCs w:val="24"/>
          <w:lang w:val="ro-RO"/>
        </w:rPr>
        <w:t xml:space="preserve">și silvicultură </w:t>
      </w:r>
      <w:r w:rsidRPr="00126C71">
        <w:rPr>
          <w:rFonts w:cstheme="minorHAnsi"/>
          <w:color w:val="000000" w:themeColor="text1"/>
          <w:sz w:val="24"/>
          <w:szCs w:val="24"/>
          <w:lang w:val="ro-RO"/>
        </w:rPr>
        <w:t>va continua atâta timp cât această zonă a Aradului nu va prezenta un interes și mai mare pentru dezvoltare decât cel actua</w:t>
      </w:r>
      <w:r w:rsidR="00BE60E7" w:rsidRPr="00126C71">
        <w:rPr>
          <w:rFonts w:cstheme="minorHAnsi"/>
          <w:color w:val="000000" w:themeColor="text1"/>
          <w:sz w:val="24"/>
          <w:szCs w:val="24"/>
          <w:lang w:val="ro-RO"/>
        </w:rPr>
        <w:t>l.</w:t>
      </w:r>
      <w:r w:rsidR="00377509" w:rsidRPr="00126C71">
        <w:rPr>
          <w:rFonts w:cstheme="minorHAnsi"/>
          <w:color w:val="000000" w:themeColor="text1"/>
          <w:sz w:val="24"/>
          <w:szCs w:val="24"/>
          <w:lang w:val="ro-RO"/>
        </w:rPr>
        <w:t xml:space="preserve"> </w:t>
      </w:r>
    </w:p>
    <w:p w:rsidR="00E35E93" w:rsidRPr="00126C71" w:rsidRDefault="00E35E93" w:rsidP="000D6D85">
      <w:pPr>
        <w:autoSpaceDE w:val="0"/>
        <w:autoSpaceDN w:val="0"/>
        <w:adjustRightInd w:val="0"/>
        <w:spacing w:after="0" w:line="240" w:lineRule="auto"/>
        <w:jc w:val="both"/>
        <w:rPr>
          <w:rFonts w:cstheme="minorHAnsi"/>
          <w:color w:val="000000" w:themeColor="text1"/>
          <w:sz w:val="24"/>
          <w:szCs w:val="24"/>
          <w:lang w:val="ro-RO"/>
        </w:rPr>
      </w:pPr>
    </w:p>
    <w:p w:rsidR="003254D9" w:rsidRPr="00126C71" w:rsidRDefault="003254D9" w:rsidP="000D6D85">
      <w:pPr>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În zonă nu se află monumente istorice, de arhitectură sau alte zone şi obiective de interes tradiţional, public sau istoric.</w:t>
      </w:r>
    </w:p>
    <w:p w:rsidR="002C6CBE" w:rsidRPr="00126C71" w:rsidRDefault="002C6CBE"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D01E2" w:rsidRPr="00126C71" w:rsidRDefault="004D01E2" w:rsidP="000D6D85">
      <w:pPr>
        <w:pStyle w:val="ListParagraph"/>
        <w:widowControl w:val="0"/>
        <w:numPr>
          <w:ilvl w:val="0"/>
          <w:numId w:val="21"/>
        </w:numPr>
        <w:shd w:val="clear" w:color="auto" w:fill="FFFFFF"/>
        <w:spacing w:after="0" w:line="240" w:lineRule="auto"/>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lucrările, dotările și măsurile pentru protecția așezărilor umane și a obiectivelor pro</w:t>
      </w:r>
      <w:r w:rsidR="00491449" w:rsidRPr="00126C71">
        <w:rPr>
          <w:rFonts w:eastAsia="Times New Roman" w:cstheme="minorHAnsi"/>
          <w:i/>
          <w:color w:val="000000" w:themeColor="text1"/>
          <w:sz w:val="24"/>
          <w:szCs w:val="24"/>
          <w:lang w:val="ro-RO" w:eastAsia="ro-RO"/>
        </w:rPr>
        <w:t>tejate și/sau de interes public</w:t>
      </w:r>
    </w:p>
    <w:p w:rsidR="00186B10" w:rsidRPr="00126C71" w:rsidRDefault="00186B10" w:rsidP="000D6D85">
      <w:pPr>
        <w:pStyle w:val="ListParagraph"/>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3254D9" w:rsidRPr="00126C71" w:rsidRDefault="003254D9" w:rsidP="000D6D85">
      <w:pPr>
        <w:autoSpaceDE w:val="0"/>
        <w:autoSpaceDN w:val="0"/>
        <w:adjustRightInd w:val="0"/>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Activitatea desfăşurată în cadrul obiectivului nu constituie o sursă de poluare, fiind respectate normele reglementate pentru sănătatea a populației.</w:t>
      </w:r>
    </w:p>
    <w:p w:rsidR="00377509" w:rsidRPr="00126C71" w:rsidRDefault="00377509" w:rsidP="000D6D85">
      <w:pPr>
        <w:autoSpaceDE w:val="0"/>
        <w:autoSpaceDN w:val="0"/>
        <w:adjustRightInd w:val="0"/>
        <w:spacing w:after="0" w:line="240" w:lineRule="auto"/>
        <w:jc w:val="both"/>
        <w:rPr>
          <w:rFonts w:cstheme="minorHAnsi"/>
          <w:color w:val="000000" w:themeColor="text1"/>
          <w:sz w:val="24"/>
          <w:szCs w:val="24"/>
          <w:lang w:val="ro-RO"/>
        </w:rPr>
      </w:pPr>
    </w:p>
    <w:p w:rsidR="003254D9" w:rsidRPr="00126C71" w:rsidRDefault="003254D9" w:rsidP="000D6D85">
      <w:pPr>
        <w:autoSpaceDE w:val="0"/>
        <w:autoSpaceDN w:val="0"/>
        <w:adjustRightInd w:val="0"/>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Având în vedere modul de amplasare, activităţile specifice desfăşurate pe amplasament nu afectează aşezările umane, astfel încât nu sunt necesare măsuri speciale pentru protecţia acestora.</w:t>
      </w:r>
    </w:p>
    <w:p w:rsidR="00BE60E7" w:rsidRPr="00126C71" w:rsidRDefault="00BE60E7" w:rsidP="000D6D85">
      <w:pPr>
        <w:autoSpaceDE w:val="0"/>
        <w:autoSpaceDN w:val="0"/>
        <w:adjustRightInd w:val="0"/>
        <w:spacing w:after="0" w:line="240" w:lineRule="auto"/>
        <w:jc w:val="both"/>
        <w:rPr>
          <w:rFonts w:cstheme="minorHAnsi"/>
          <w:color w:val="000000" w:themeColor="text1"/>
          <w:sz w:val="24"/>
          <w:szCs w:val="24"/>
          <w:lang w:val="ro-RO"/>
        </w:rPr>
      </w:pPr>
    </w:p>
    <w:p w:rsidR="00186B10" w:rsidRPr="00126C71" w:rsidRDefault="00186B10"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 xml:space="preserve">În perioada de execuție a lucrărilor se vor implementa toate măsurile necesare (unele dintre ele recomandate și în prezentul material), astfel încât acestea să nu devină sursă de </w:t>
      </w:r>
      <w:r w:rsidRPr="00126C71">
        <w:rPr>
          <w:rFonts w:eastAsia="Times New Roman" w:cstheme="minorHAnsi"/>
          <w:color w:val="000000" w:themeColor="text1"/>
          <w:sz w:val="24"/>
          <w:szCs w:val="24"/>
          <w:lang w:val="ro-RO" w:eastAsia="ro-RO"/>
        </w:rPr>
        <w:lastRenderedPageBreak/>
        <w:t>disconfort.</w:t>
      </w:r>
    </w:p>
    <w:p w:rsidR="00BE60E7" w:rsidRPr="00126C71" w:rsidRDefault="00BE60E7"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3254D9" w:rsidRPr="00126C71" w:rsidRDefault="003254D9" w:rsidP="000D6D85">
      <w:pPr>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Prin respectarea măsurilor impuse a se lua, cu privire la poluarea factorilor de mediu aer, apă şi sol, se reduc substanţial riscurile de poluare a aşezărilor umane.</w:t>
      </w:r>
    </w:p>
    <w:p w:rsidR="003254D9" w:rsidRPr="00126C71" w:rsidRDefault="003254D9"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D01E2" w:rsidRPr="00126C71" w:rsidRDefault="00491449" w:rsidP="000D6D85">
      <w:pPr>
        <w:pStyle w:val="Heading2"/>
        <w:spacing w:before="0" w:line="240" w:lineRule="auto"/>
        <w:jc w:val="both"/>
        <w:rPr>
          <w:rFonts w:asciiTheme="minorHAnsi" w:eastAsia="Times New Roman" w:hAnsiTheme="minorHAnsi" w:cstheme="minorHAnsi"/>
          <w:i/>
          <w:color w:val="000000" w:themeColor="text1"/>
          <w:sz w:val="24"/>
          <w:szCs w:val="24"/>
          <w:lang w:val="ro-RO" w:eastAsia="ro-RO"/>
        </w:rPr>
      </w:pPr>
      <w:bookmarkStart w:id="22" w:name="_Toc111542722"/>
      <w:r w:rsidRPr="00126C71">
        <w:rPr>
          <w:rFonts w:asciiTheme="minorHAnsi" w:eastAsia="Times New Roman" w:hAnsiTheme="minorHAnsi" w:cstheme="minorHAnsi"/>
          <w:i/>
          <w:color w:val="000000" w:themeColor="text1"/>
          <w:sz w:val="24"/>
          <w:szCs w:val="24"/>
          <w:lang w:val="ro-RO" w:eastAsia="ro-RO"/>
        </w:rPr>
        <w:t>VI.8. P</w:t>
      </w:r>
      <w:r w:rsidR="004D01E2" w:rsidRPr="00126C71">
        <w:rPr>
          <w:rFonts w:asciiTheme="minorHAnsi" w:eastAsia="Times New Roman" w:hAnsiTheme="minorHAnsi" w:cstheme="minorHAnsi"/>
          <w:i/>
          <w:color w:val="000000" w:themeColor="text1"/>
          <w:sz w:val="24"/>
          <w:szCs w:val="24"/>
          <w:lang w:val="ro-RO" w:eastAsia="ro-RO"/>
        </w:rPr>
        <w:t>revenirea și gestionarea deșeurilor generate pe amplasament în timpul realizării proiectului/în timpul exploatării, inclusiv eliminarea:</w:t>
      </w:r>
      <w:bookmarkEnd w:id="22"/>
    </w:p>
    <w:p w:rsidR="004D01E2" w:rsidRPr="00126C71" w:rsidRDefault="004D01E2" w:rsidP="000D6D85">
      <w:pPr>
        <w:pStyle w:val="ListParagraph"/>
        <w:widowControl w:val="0"/>
        <w:numPr>
          <w:ilvl w:val="0"/>
          <w:numId w:val="22"/>
        </w:numPr>
        <w:shd w:val="clear" w:color="auto" w:fill="FFFFFF"/>
        <w:spacing w:after="0" w:line="240" w:lineRule="auto"/>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lista deșeurilor (clasificate și codificate în conformitate cu prevederile legislației europene și naționale privind deșeurile)</w:t>
      </w:r>
      <w:r w:rsidR="00491449" w:rsidRPr="00126C71">
        <w:rPr>
          <w:rFonts w:eastAsia="Times New Roman" w:cstheme="minorHAnsi"/>
          <w:i/>
          <w:color w:val="000000" w:themeColor="text1"/>
          <w:sz w:val="24"/>
          <w:szCs w:val="24"/>
          <w:lang w:val="ro-RO" w:eastAsia="ro-RO"/>
        </w:rPr>
        <w:t>, cantități de deșeuri generate</w:t>
      </w:r>
    </w:p>
    <w:p w:rsidR="002C6CBE" w:rsidRPr="00126C71" w:rsidRDefault="002C6CBE"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tbl>
      <w:tblPr>
        <w:tblW w:w="8832" w:type="dxa"/>
        <w:jc w:val="center"/>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7"/>
        <w:gridCol w:w="1134"/>
        <w:gridCol w:w="850"/>
        <w:gridCol w:w="851"/>
        <w:gridCol w:w="709"/>
        <w:gridCol w:w="567"/>
        <w:gridCol w:w="992"/>
        <w:gridCol w:w="1134"/>
        <w:gridCol w:w="2028"/>
      </w:tblGrid>
      <w:tr w:rsidR="00D37D7E" w:rsidRPr="0000100D" w:rsidTr="00847F52">
        <w:trPr>
          <w:jc w:val="center"/>
        </w:trPr>
        <w:tc>
          <w:tcPr>
            <w:tcW w:w="567" w:type="dxa"/>
            <w:tcBorders>
              <w:bottom w:val="single" w:sz="4" w:space="0" w:color="auto"/>
            </w:tcBorders>
            <w:shd w:val="clear" w:color="auto" w:fill="D9D9D9" w:themeFill="background1" w:themeFillShade="D9"/>
            <w:vAlign w:val="center"/>
          </w:tcPr>
          <w:p w:rsidR="00A4401F" w:rsidRPr="0000100D" w:rsidRDefault="00A4401F" w:rsidP="000D6D85">
            <w:pPr>
              <w:spacing w:after="0" w:line="240" w:lineRule="auto"/>
              <w:ind w:right="-57"/>
              <w:jc w:val="center"/>
              <w:rPr>
                <w:rFonts w:cstheme="minorHAnsi"/>
                <w:b/>
                <w:color w:val="000000" w:themeColor="text1"/>
                <w:sz w:val="20"/>
                <w:szCs w:val="20"/>
                <w:lang w:val="ro-RO"/>
              </w:rPr>
            </w:pPr>
            <w:r w:rsidRPr="0000100D">
              <w:rPr>
                <w:rFonts w:cstheme="minorHAnsi"/>
                <w:b/>
                <w:color w:val="000000" w:themeColor="text1"/>
                <w:sz w:val="20"/>
                <w:szCs w:val="20"/>
                <w:lang w:val="ro-RO"/>
              </w:rPr>
              <w:t>NR. CRT.</w:t>
            </w:r>
          </w:p>
        </w:tc>
        <w:tc>
          <w:tcPr>
            <w:tcW w:w="1134" w:type="dxa"/>
            <w:tcBorders>
              <w:bottom w:val="single" w:sz="4" w:space="0" w:color="auto"/>
            </w:tcBorders>
            <w:shd w:val="clear" w:color="auto" w:fill="D9D9D9" w:themeFill="background1" w:themeFillShade="D9"/>
            <w:vAlign w:val="center"/>
          </w:tcPr>
          <w:p w:rsidR="00A4401F" w:rsidRPr="0000100D" w:rsidRDefault="00A4401F" w:rsidP="000D6D85">
            <w:pPr>
              <w:spacing w:after="0" w:line="240" w:lineRule="auto"/>
              <w:jc w:val="center"/>
              <w:rPr>
                <w:rFonts w:cstheme="minorHAnsi"/>
                <w:b/>
                <w:color w:val="000000" w:themeColor="text1"/>
                <w:sz w:val="20"/>
                <w:szCs w:val="20"/>
                <w:lang w:val="ro-RO"/>
              </w:rPr>
            </w:pPr>
            <w:r w:rsidRPr="0000100D">
              <w:rPr>
                <w:rFonts w:cstheme="minorHAnsi"/>
                <w:b/>
                <w:color w:val="000000" w:themeColor="text1"/>
                <w:sz w:val="20"/>
                <w:szCs w:val="20"/>
                <w:lang w:val="ro-RO"/>
              </w:rPr>
              <w:t>DENUMIRE DEȘEU</w:t>
            </w:r>
          </w:p>
        </w:tc>
        <w:tc>
          <w:tcPr>
            <w:tcW w:w="850" w:type="dxa"/>
            <w:tcBorders>
              <w:bottom w:val="single" w:sz="4" w:space="0" w:color="auto"/>
            </w:tcBorders>
            <w:shd w:val="clear" w:color="auto" w:fill="D9D9D9" w:themeFill="background1" w:themeFillShade="D9"/>
            <w:vAlign w:val="center"/>
          </w:tcPr>
          <w:p w:rsidR="00A4401F" w:rsidRPr="0000100D" w:rsidRDefault="00A4401F" w:rsidP="000D6D85">
            <w:pPr>
              <w:spacing w:after="0" w:line="240" w:lineRule="auto"/>
              <w:jc w:val="center"/>
              <w:rPr>
                <w:rFonts w:cstheme="minorHAnsi"/>
                <w:b/>
                <w:color w:val="000000" w:themeColor="text1"/>
                <w:sz w:val="20"/>
                <w:szCs w:val="20"/>
                <w:lang w:val="ro-RO"/>
              </w:rPr>
            </w:pPr>
            <w:r w:rsidRPr="0000100D">
              <w:rPr>
                <w:rFonts w:cstheme="minorHAnsi"/>
                <w:b/>
                <w:color w:val="000000" w:themeColor="text1"/>
                <w:sz w:val="20"/>
                <w:szCs w:val="20"/>
                <w:lang w:val="ro-RO"/>
              </w:rPr>
              <w:t>COD DEȘEU</w:t>
            </w:r>
          </w:p>
        </w:tc>
        <w:tc>
          <w:tcPr>
            <w:tcW w:w="851" w:type="dxa"/>
            <w:tcBorders>
              <w:bottom w:val="single" w:sz="4" w:space="0" w:color="auto"/>
            </w:tcBorders>
            <w:shd w:val="clear" w:color="auto" w:fill="D9D9D9" w:themeFill="background1" w:themeFillShade="D9"/>
            <w:vAlign w:val="center"/>
          </w:tcPr>
          <w:p w:rsidR="00A4401F" w:rsidRPr="0000100D" w:rsidRDefault="00A4401F" w:rsidP="000D6D85">
            <w:pPr>
              <w:spacing w:after="0" w:line="240" w:lineRule="auto"/>
              <w:jc w:val="center"/>
              <w:rPr>
                <w:rFonts w:cstheme="minorHAnsi"/>
                <w:b/>
                <w:color w:val="000000" w:themeColor="text1"/>
                <w:sz w:val="20"/>
                <w:szCs w:val="20"/>
                <w:lang w:val="ro-RO"/>
              </w:rPr>
            </w:pPr>
            <w:r w:rsidRPr="0000100D">
              <w:rPr>
                <w:rFonts w:cstheme="minorHAnsi"/>
                <w:b/>
                <w:color w:val="000000" w:themeColor="text1"/>
                <w:sz w:val="20"/>
                <w:szCs w:val="20"/>
                <w:lang w:val="ro-RO"/>
              </w:rPr>
              <w:t>GENERARE</w:t>
            </w:r>
          </w:p>
        </w:tc>
        <w:tc>
          <w:tcPr>
            <w:tcW w:w="709" w:type="dxa"/>
            <w:tcBorders>
              <w:bottom w:val="single" w:sz="4" w:space="0" w:color="auto"/>
            </w:tcBorders>
            <w:shd w:val="clear" w:color="auto" w:fill="D9D9D9" w:themeFill="background1" w:themeFillShade="D9"/>
            <w:vAlign w:val="center"/>
          </w:tcPr>
          <w:p w:rsidR="00A4401F" w:rsidRPr="0000100D" w:rsidRDefault="00A4401F" w:rsidP="000D6D85">
            <w:pPr>
              <w:spacing w:after="0" w:line="240" w:lineRule="auto"/>
              <w:ind w:hanging="10"/>
              <w:jc w:val="center"/>
              <w:rPr>
                <w:rFonts w:cstheme="minorHAnsi"/>
                <w:b/>
                <w:color w:val="000000" w:themeColor="text1"/>
                <w:sz w:val="20"/>
                <w:szCs w:val="20"/>
                <w:lang w:val="ro-RO"/>
              </w:rPr>
            </w:pPr>
            <w:r w:rsidRPr="0000100D">
              <w:rPr>
                <w:rFonts w:cstheme="minorHAnsi"/>
                <w:b/>
                <w:color w:val="000000" w:themeColor="text1"/>
                <w:sz w:val="20"/>
                <w:szCs w:val="20"/>
                <w:lang w:val="ro-RO"/>
              </w:rPr>
              <w:t>CANTIT-ATE</w:t>
            </w:r>
          </w:p>
        </w:tc>
        <w:tc>
          <w:tcPr>
            <w:tcW w:w="567" w:type="dxa"/>
            <w:tcBorders>
              <w:bottom w:val="single" w:sz="4" w:space="0" w:color="auto"/>
            </w:tcBorders>
            <w:shd w:val="clear" w:color="auto" w:fill="D9D9D9" w:themeFill="background1" w:themeFillShade="D9"/>
            <w:vAlign w:val="center"/>
          </w:tcPr>
          <w:p w:rsidR="00A4401F" w:rsidRPr="0000100D" w:rsidRDefault="00A4401F" w:rsidP="000D6D85">
            <w:pPr>
              <w:spacing w:after="0" w:line="240" w:lineRule="auto"/>
              <w:jc w:val="center"/>
              <w:rPr>
                <w:rFonts w:cstheme="minorHAnsi"/>
                <w:b/>
                <w:color w:val="000000" w:themeColor="text1"/>
                <w:sz w:val="20"/>
                <w:szCs w:val="20"/>
                <w:lang w:val="ro-RO"/>
              </w:rPr>
            </w:pPr>
            <w:r w:rsidRPr="0000100D">
              <w:rPr>
                <w:rFonts w:cstheme="minorHAnsi"/>
                <w:b/>
                <w:color w:val="000000" w:themeColor="text1"/>
                <w:sz w:val="20"/>
                <w:szCs w:val="20"/>
                <w:lang w:val="ro-RO"/>
              </w:rPr>
              <w:t>UM</w:t>
            </w:r>
          </w:p>
        </w:tc>
        <w:tc>
          <w:tcPr>
            <w:tcW w:w="992" w:type="dxa"/>
            <w:tcBorders>
              <w:bottom w:val="single" w:sz="4" w:space="0" w:color="auto"/>
            </w:tcBorders>
            <w:shd w:val="clear" w:color="auto" w:fill="D9D9D9" w:themeFill="background1" w:themeFillShade="D9"/>
            <w:vAlign w:val="center"/>
          </w:tcPr>
          <w:p w:rsidR="00A4401F" w:rsidRPr="0000100D" w:rsidRDefault="00A4401F" w:rsidP="000D6D85">
            <w:pPr>
              <w:spacing w:after="0" w:line="240" w:lineRule="auto"/>
              <w:jc w:val="center"/>
              <w:rPr>
                <w:rFonts w:cstheme="minorHAnsi"/>
                <w:b/>
                <w:color w:val="000000" w:themeColor="text1"/>
                <w:sz w:val="20"/>
                <w:szCs w:val="20"/>
                <w:lang w:val="ro-RO"/>
              </w:rPr>
            </w:pPr>
            <w:r w:rsidRPr="0000100D">
              <w:rPr>
                <w:rFonts w:cstheme="minorHAnsi"/>
                <w:b/>
                <w:color w:val="000000" w:themeColor="text1"/>
                <w:sz w:val="20"/>
                <w:szCs w:val="20"/>
                <w:lang w:val="ro-RO"/>
              </w:rPr>
              <w:t>MOD DE</w:t>
            </w:r>
          </w:p>
          <w:p w:rsidR="00A4401F" w:rsidRPr="0000100D" w:rsidRDefault="00A4401F" w:rsidP="000D6D85">
            <w:pPr>
              <w:spacing w:after="0" w:line="240" w:lineRule="auto"/>
              <w:jc w:val="center"/>
              <w:rPr>
                <w:rFonts w:cstheme="minorHAnsi"/>
                <w:b/>
                <w:color w:val="000000" w:themeColor="text1"/>
                <w:sz w:val="20"/>
                <w:szCs w:val="20"/>
                <w:lang w:val="ro-RO"/>
              </w:rPr>
            </w:pPr>
            <w:r w:rsidRPr="0000100D">
              <w:rPr>
                <w:rFonts w:cstheme="minorHAnsi"/>
                <w:b/>
                <w:color w:val="000000" w:themeColor="text1"/>
                <w:sz w:val="20"/>
                <w:szCs w:val="20"/>
                <w:lang w:val="ro-RO"/>
              </w:rPr>
              <w:t>STOCARE</w:t>
            </w:r>
          </w:p>
        </w:tc>
        <w:tc>
          <w:tcPr>
            <w:tcW w:w="1134" w:type="dxa"/>
            <w:tcBorders>
              <w:bottom w:val="single" w:sz="4" w:space="0" w:color="auto"/>
            </w:tcBorders>
            <w:shd w:val="clear" w:color="auto" w:fill="D9D9D9" w:themeFill="background1" w:themeFillShade="D9"/>
            <w:vAlign w:val="center"/>
          </w:tcPr>
          <w:p w:rsidR="00A4401F" w:rsidRPr="0000100D" w:rsidRDefault="00A4401F" w:rsidP="000D6D85">
            <w:pPr>
              <w:spacing w:after="0" w:line="240" w:lineRule="auto"/>
              <w:jc w:val="center"/>
              <w:rPr>
                <w:rFonts w:cstheme="minorHAnsi"/>
                <w:b/>
                <w:color w:val="000000" w:themeColor="text1"/>
                <w:sz w:val="20"/>
                <w:szCs w:val="20"/>
                <w:lang w:val="ro-RO"/>
              </w:rPr>
            </w:pPr>
            <w:r w:rsidRPr="0000100D">
              <w:rPr>
                <w:rFonts w:cstheme="minorHAnsi"/>
                <w:b/>
                <w:color w:val="000000" w:themeColor="text1"/>
                <w:sz w:val="20"/>
                <w:szCs w:val="20"/>
                <w:lang w:val="ro-RO"/>
              </w:rPr>
              <w:t>COLECTARE</w:t>
            </w:r>
          </w:p>
        </w:tc>
        <w:tc>
          <w:tcPr>
            <w:tcW w:w="2028" w:type="dxa"/>
            <w:tcBorders>
              <w:bottom w:val="single" w:sz="4" w:space="0" w:color="auto"/>
            </w:tcBorders>
            <w:shd w:val="clear" w:color="auto" w:fill="D9D9D9" w:themeFill="background1" w:themeFillShade="D9"/>
          </w:tcPr>
          <w:p w:rsidR="00A4401F" w:rsidRPr="0000100D" w:rsidRDefault="00743A2E" w:rsidP="000D6D85">
            <w:pPr>
              <w:spacing w:after="0" w:line="240" w:lineRule="auto"/>
              <w:jc w:val="center"/>
              <w:rPr>
                <w:rFonts w:cstheme="minorHAnsi"/>
                <w:b/>
                <w:color w:val="000000" w:themeColor="text1"/>
                <w:sz w:val="20"/>
                <w:szCs w:val="20"/>
                <w:lang w:val="ro-RO"/>
              </w:rPr>
            </w:pPr>
            <w:r w:rsidRPr="0000100D">
              <w:rPr>
                <w:rFonts w:cstheme="minorHAnsi"/>
                <w:b/>
                <w:color w:val="000000" w:themeColor="text1"/>
                <w:sz w:val="20"/>
                <w:szCs w:val="20"/>
                <w:lang w:val="ro-RO"/>
              </w:rPr>
              <w:t>VALORIFICARE</w:t>
            </w:r>
            <w:r w:rsidR="00D37D7E" w:rsidRPr="0000100D">
              <w:rPr>
                <w:rFonts w:cstheme="minorHAnsi"/>
                <w:b/>
                <w:color w:val="000000" w:themeColor="text1"/>
                <w:sz w:val="20"/>
                <w:szCs w:val="20"/>
                <w:lang w:val="ro-RO"/>
              </w:rPr>
              <w:t xml:space="preserve"> </w:t>
            </w:r>
            <w:r w:rsidRPr="0000100D">
              <w:rPr>
                <w:rFonts w:cstheme="minorHAnsi"/>
                <w:b/>
                <w:color w:val="000000" w:themeColor="text1"/>
                <w:sz w:val="20"/>
                <w:szCs w:val="20"/>
                <w:lang w:val="ro-RO"/>
              </w:rPr>
              <w:t>/</w:t>
            </w:r>
            <w:r w:rsidR="00D37D7E" w:rsidRPr="0000100D">
              <w:rPr>
                <w:rFonts w:cstheme="minorHAnsi"/>
                <w:b/>
                <w:color w:val="000000" w:themeColor="text1"/>
                <w:sz w:val="20"/>
                <w:szCs w:val="20"/>
                <w:lang w:val="ro-RO"/>
              </w:rPr>
              <w:t xml:space="preserve"> </w:t>
            </w:r>
            <w:r w:rsidRPr="0000100D">
              <w:rPr>
                <w:rFonts w:cstheme="minorHAnsi"/>
                <w:b/>
                <w:color w:val="000000" w:themeColor="text1"/>
                <w:sz w:val="20"/>
                <w:szCs w:val="20"/>
                <w:lang w:val="ro-RO"/>
              </w:rPr>
              <w:t>ELIMINARE</w:t>
            </w:r>
          </w:p>
        </w:tc>
      </w:tr>
      <w:tr w:rsidR="00BE60E7" w:rsidRPr="0000100D" w:rsidTr="00847F52">
        <w:trPr>
          <w:jc w:val="center"/>
        </w:trPr>
        <w:tc>
          <w:tcPr>
            <w:tcW w:w="567" w:type="dxa"/>
            <w:tcBorders>
              <w:top w:val="single" w:sz="4" w:space="0" w:color="auto"/>
            </w:tcBorders>
            <w:vAlign w:val="center"/>
          </w:tcPr>
          <w:p w:rsidR="00BE60E7" w:rsidRPr="0000100D" w:rsidRDefault="00BE60E7" w:rsidP="000D6D85">
            <w:pPr>
              <w:numPr>
                <w:ilvl w:val="0"/>
                <w:numId w:val="31"/>
              </w:numPr>
              <w:spacing w:after="0" w:line="240" w:lineRule="auto"/>
              <w:ind w:left="0" w:right="-57" w:firstLine="284"/>
              <w:jc w:val="center"/>
              <w:rPr>
                <w:rFonts w:cstheme="minorHAnsi"/>
                <w:color w:val="000000" w:themeColor="text1"/>
                <w:sz w:val="20"/>
                <w:szCs w:val="20"/>
                <w:lang w:val="ro-RO"/>
              </w:rPr>
            </w:pPr>
          </w:p>
        </w:tc>
        <w:tc>
          <w:tcPr>
            <w:tcW w:w="1134" w:type="dxa"/>
            <w:tcBorders>
              <w:top w:val="single" w:sz="4" w:space="0" w:color="auto"/>
            </w:tcBorders>
            <w:vAlign w:val="center"/>
          </w:tcPr>
          <w:p w:rsidR="00BE60E7" w:rsidRPr="0000100D" w:rsidRDefault="00BE60E7" w:rsidP="000D6D85">
            <w:pPr>
              <w:spacing w:after="0" w:line="240" w:lineRule="auto"/>
              <w:rPr>
                <w:rFonts w:cstheme="minorHAnsi"/>
                <w:color w:val="000000" w:themeColor="text1"/>
                <w:sz w:val="20"/>
                <w:szCs w:val="20"/>
                <w:lang w:val="ro-RO"/>
              </w:rPr>
            </w:pPr>
            <w:r w:rsidRPr="0000100D">
              <w:rPr>
                <w:rFonts w:cstheme="minorHAnsi"/>
                <w:color w:val="000000" w:themeColor="text1"/>
                <w:sz w:val="20"/>
                <w:szCs w:val="20"/>
                <w:lang w:val="ro-RO"/>
              </w:rPr>
              <w:t>Beton</w:t>
            </w:r>
          </w:p>
        </w:tc>
        <w:tc>
          <w:tcPr>
            <w:tcW w:w="850" w:type="dxa"/>
            <w:tcBorders>
              <w:top w:val="single" w:sz="4" w:space="0" w:color="auto"/>
            </w:tcBorders>
            <w:vAlign w:val="center"/>
          </w:tcPr>
          <w:p w:rsidR="00BE60E7" w:rsidRPr="0000100D" w:rsidRDefault="00BE60E7"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17 01 01</w:t>
            </w:r>
          </w:p>
        </w:tc>
        <w:tc>
          <w:tcPr>
            <w:tcW w:w="851" w:type="dxa"/>
            <w:vMerge w:val="restart"/>
            <w:tcBorders>
              <w:top w:val="single" w:sz="4" w:space="0" w:color="auto"/>
            </w:tcBorders>
            <w:vAlign w:val="center"/>
          </w:tcPr>
          <w:p w:rsidR="00BE60E7" w:rsidRPr="0000100D" w:rsidRDefault="00BE60E7"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În perioada de construcție</w:t>
            </w:r>
          </w:p>
        </w:tc>
        <w:tc>
          <w:tcPr>
            <w:tcW w:w="709" w:type="dxa"/>
            <w:tcBorders>
              <w:top w:val="single" w:sz="4" w:space="0" w:color="auto"/>
            </w:tcBorders>
            <w:vAlign w:val="center"/>
          </w:tcPr>
          <w:p w:rsidR="00BE60E7" w:rsidRPr="0000100D" w:rsidRDefault="00C02592" w:rsidP="000D6D85">
            <w:pPr>
              <w:spacing w:after="0" w:line="240" w:lineRule="auto"/>
              <w:ind w:hanging="10"/>
              <w:jc w:val="center"/>
              <w:rPr>
                <w:rFonts w:cstheme="minorHAnsi"/>
                <w:color w:val="000000" w:themeColor="text1"/>
                <w:sz w:val="20"/>
                <w:szCs w:val="20"/>
                <w:lang w:val="ro-RO"/>
              </w:rPr>
            </w:pPr>
            <w:r w:rsidRPr="0000100D">
              <w:rPr>
                <w:rFonts w:cstheme="minorHAnsi"/>
                <w:color w:val="000000" w:themeColor="text1"/>
                <w:sz w:val="20"/>
                <w:szCs w:val="20"/>
                <w:lang w:val="ro-RO"/>
              </w:rPr>
              <w:t>0</w:t>
            </w:r>
            <w:r w:rsidR="00A27F66" w:rsidRPr="0000100D">
              <w:rPr>
                <w:rFonts w:cstheme="minorHAnsi"/>
                <w:color w:val="000000" w:themeColor="text1"/>
                <w:sz w:val="20"/>
                <w:szCs w:val="20"/>
                <w:lang w:val="ro-RO"/>
              </w:rPr>
              <w:t>,3</w:t>
            </w:r>
          </w:p>
        </w:tc>
        <w:tc>
          <w:tcPr>
            <w:tcW w:w="567" w:type="dxa"/>
            <w:tcBorders>
              <w:top w:val="single" w:sz="4" w:space="0" w:color="auto"/>
            </w:tcBorders>
            <w:vAlign w:val="center"/>
          </w:tcPr>
          <w:p w:rsidR="00BE60E7" w:rsidRPr="0000100D" w:rsidRDefault="00BE60E7"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t/an</w:t>
            </w:r>
          </w:p>
        </w:tc>
        <w:tc>
          <w:tcPr>
            <w:tcW w:w="992" w:type="dxa"/>
            <w:tcBorders>
              <w:top w:val="single" w:sz="4" w:space="0" w:color="auto"/>
            </w:tcBorders>
            <w:vAlign w:val="center"/>
          </w:tcPr>
          <w:p w:rsidR="00BE60E7" w:rsidRPr="0000100D" w:rsidRDefault="002650AD"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Depozitare pe platformă</w:t>
            </w:r>
          </w:p>
        </w:tc>
        <w:tc>
          <w:tcPr>
            <w:tcW w:w="1134" w:type="dxa"/>
            <w:tcBorders>
              <w:top w:val="single" w:sz="4" w:space="0" w:color="auto"/>
            </w:tcBorders>
            <w:vAlign w:val="center"/>
          </w:tcPr>
          <w:p w:rsidR="00BE60E7" w:rsidRPr="0000100D" w:rsidRDefault="00455AF8"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La finalizare construcției</w:t>
            </w:r>
          </w:p>
        </w:tc>
        <w:tc>
          <w:tcPr>
            <w:tcW w:w="2028" w:type="dxa"/>
            <w:vMerge w:val="restart"/>
            <w:tcBorders>
              <w:top w:val="single" w:sz="4" w:space="0" w:color="auto"/>
            </w:tcBorders>
            <w:vAlign w:val="center"/>
          </w:tcPr>
          <w:p w:rsidR="00BE60E7" w:rsidRPr="0000100D" w:rsidRDefault="00BE60E7"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R12 -</w:t>
            </w:r>
          </w:p>
          <w:p w:rsidR="00BE60E7" w:rsidRPr="0000100D" w:rsidRDefault="00BE60E7"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Schimbul de deşeuri în vederea expunerii la oricare dintre operaţiunile numerotate de la R 1 la R 11.</w:t>
            </w:r>
          </w:p>
        </w:tc>
      </w:tr>
      <w:tr w:rsidR="00BE60E7" w:rsidRPr="0000100D" w:rsidTr="00847F52">
        <w:trPr>
          <w:jc w:val="center"/>
        </w:trPr>
        <w:tc>
          <w:tcPr>
            <w:tcW w:w="567" w:type="dxa"/>
            <w:tcBorders>
              <w:top w:val="single" w:sz="4" w:space="0" w:color="auto"/>
            </w:tcBorders>
            <w:vAlign w:val="center"/>
          </w:tcPr>
          <w:p w:rsidR="00BE60E7" w:rsidRPr="0000100D" w:rsidRDefault="00BE60E7" w:rsidP="000D6D85">
            <w:pPr>
              <w:numPr>
                <w:ilvl w:val="0"/>
                <w:numId w:val="31"/>
              </w:numPr>
              <w:spacing w:after="0" w:line="240" w:lineRule="auto"/>
              <w:ind w:left="0" w:right="-57" w:firstLine="284"/>
              <w:jc w:val="center"/>
              <w:rPr>
                <w:rFonts w:cstheme="minorHAnsi"/>
                <w:color w:val="000000" w:themeColor="text1"/>
                <w:sz w:val="20"/>
                <w:szCs w:val="20"/>
                <w:lang w:val="ro-RO"/>
              </w:rPr>
            </w:pPr>
          </w:p>
        </w:tc>
        <w:tc>
          <w:tcPr>
            <w:tcW w:w="1134" w:type="dxa"/>
            <w:tcBorders>
              <w:top w:val="single" w:sz="4" w:space="0" w:color="auto"/>
            </w:tcBorders>
            <w:vAlign w:val="center"/>
          </w:tcPr>
          <w:p w:rsidR="00BE60E7" w:rsidRPr="0000100D" w:rsidRDefault="00BE60E7" w:rsidP="000D6D85">
            <w:pPr>
              <w:spacing w:after="0" w:line="240" w:lineRule="auto"/>
              <w:rPr>
                <w:rFonts w:cstheme="minorHAnsi"/>
                <w:color w:val="000000" w:themeColor="text1"/>
                <w:sz w:val="20"/>
                <w:szCs w:val="20"/>
                <w:shd w:val="clear" w:color="auto" w:fill="FFFFFF"/>
                <w:lang w:val="ro-RO"/>
              </w:rPr>
            </w:pPr>
            <w:r w:rsidRPr="0000100D">
              <w:rPr>
                <w:rFonts w:cstheme="minorHAnsi"/>
                <w:color w:val="000000" w:themeColor="text1"/>
                <w:sz w:val="20"/>
                <w:szCs w:val="20"/>
                <w:shd w:val="clear" w:color="auto" w:fill="FFFFFF"/>
                <w:lang w:val="ro-RO"/>
              </w:rPr>
              <w:t>Lemn</w:t>
            </w:r>
            <w:r w:rsidR="003F3F1B" w:rsidRPr="0000100D">
              <w:rPr>
                <w:rFonts w:cstheme="minorHAnsi"/>
                <w:color w:val="000000" w:themeColor="text1"/>
                <w:sz w:val="20"/>
                <w:szCs w:val="20"/>
                <w:shd w:val="clear" w:color="auto" w:fill="FFFFFF"/>
                <w:lang w:val="ro-RO"/>
              </w:rPr>
              <w:t xml:space="preserve"> (paleți)</w:t>
            </w:r>
          </w:p>
        </w:tc>
        <w:tc>
          <w:tcPr>
            <w:tcW w:w="850" w:type="dxa"/>
            <w:tcBorders>
              <w:top w:val="single" w:sz="4" w:space="0" w:color="auto"/>
            </w:tcBorders>
            <w:vAlign w:val="center"/>
          </w:tcPr>
          <w:p w:rsidR="00BE60E7" w:rsidRPr="0000100D" w:rsidRDefault="00BE60E7" w:rsidP="000D6D85">
            <w:pPr>
              <w:spacing w:after="0" w:line="240" w:lineRule="auto"/>
              <w:jc w:val="center"/>
              <w:rPr>
                <w:rFonts w:cstheme="minorHAnsi"/>
                <w:color w:val="000000" w:themeColor="text1"/>
                <w:sz w:val="20"/>
                <w:szCs w:val="20"/>
                <w:shd w:val="clear" w:color="auto" w:fill="FFFFFF"/>
                <w:lang w:val="ro-RO"/>
              </w:rPr>
            </w:pPr>
            <w:r w:rsidRPr="0000100D">
              <w:rPr>
                <w:rFonts w:cstheme="minorHAnsi"/>
                <w:color w:val="000000" w:themeColor="text1"/>
                <w:sz w:val="20"/>
                <w:szCs w:val="20"/>
                <w:shd w:val="clear" w:color="auto" w:fill="FFFFFF"/>
                <w:lang w:val="ro-RO"/>
              </w:rPr>
              <w:t>17 02 01</w:t>
            </w:r>
          </w:p>
        </w:tc>
        <w:tc>
          <w:tcPr>
            <w:tcW w:w="851" w:type="dxa"/>
            <w:vMerge/>
            <w:vAlign w:val="center"/>
          </w:tcPr>
          <w:p w:rsidR="00BE60E7" w:rsidRPr="0000100D" w:rsidRDefault="00BE60E7" w:rsidP="000D6D85">
            <w:pPr>
              <w:spacing w:after="0" w:line="240" w:lineRule="auto"/>
              <w:jc w:val="center"/>
              <w:rPr>
                <w:rFonts w:cstheme="minorHAnsi"/>
                <w:color w:val="000000" w:themeColor="text1"/>
                <w:sz w:val="20"/>
                <w:szCs w:val="20"/>
                <w:lang w:val="ro-RO"/>
              </w:rPr>
            </w:pPr>
          </w:p>
        </w:tc>
        <w:tc>
          <w:tcPr>
            <w:tcW w:w="709" w:type="dxa"/>
            <w:tcBorders>
              <w:top w:val="single" w:sz="4" w:space="0" w:color="auto"/>
            </w:tcBorders>
            <w:vAlign w:val="center"/>
          </w:tcPr>
          <w:p w:rsidR="00BE60E7" w:rsidRPr="0000100D" w:rsidRDefault="00A27F66" w:rsidP="000D6D85">
            <w:pPr>
              <w:spacing w:after="0" w:line="240" w:lineRule="auto"/>
              <w:ind w:hanging="10"/>
              <w:jc w:val="center"/>
              <w:rPr>
                <w:rFonts w:cstheme="minorHAnsi"/>
                <w:color w:val="000000" w:themeColor="text1"/>
                <w:sz w:val="20"/>
                <w:szCs w:val="20"/>
                <w:lang w:val="ro-RO"/>
              </w:rPr>
            </w:pPr>
            <w:r w:rsidRPr="0000100D">
              <w:rPr>
                <w:rFonts w:cstheme="minorHAnsi"/>
                <w:color w:val="000000" w:themeColor="text1"/>
                <w:sz w:val="20"/>
                <w:szCs w:val="20"/>
                <w:lang w:val="ro-RO"/>
              </w:rPr>
              <w:t>10</w:t>
            </w:r>
            <w:r w:rsidR="003F3F1B" w:rsidRPr="0000100D">
              <w:rPr>
                <w:rFonts w:cstheme="minorHAnsi"/>
                <w:color w:val="000000" w:themeColor="text1"/>
                <w:sz w:val="20"/>
                <w:szCs w:val="20"/>
                <w:lang w:val="ro-RO"/>
              </w:rPr>
              <w:t>,0</w:t>
            </w:r>
          </w:p>
        </w:tc>
        <w:tc>
          <w:tcPr>
            <w:tcW w:w="567" w:type="dxa"/>
            <w:tcBorders>
              <w:top w:val="single" w:sz="4" w:space="0" w:color="auto"/>
            </w:tcBorders>
            <w:vAlign w:val="center"/>
          </w:tcPr>
          <w:p w:rsidR="00BE60E7" w:rsidRPr="0000100D" w:rsidRDefault="00BE60E7"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t/an</w:t>
            </w:r>
          </w:p>
        </w:tc>
        <w:tc>
          <w:tcPr>
            <w:tcW w:w="992" w:type="dxa"/>
            <w:tcBorders>
              <w:top w:val="single" w:sz="4" w:space="0" w:color="auto"/>
            </w:tcBorders>
            <w:vAlign w:val="center"/>
          </w:tcPr>
          <w:p w:rsidR="00BE60E7" w:rsidRPr="0000100D" w:rsidRDefault="003F3F1B"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Depozitare pe platformă</w:t>
            </w:r>
          </w:p>
        </w:tc>
        <w:tc>
          <w:tcPr>
            <w:tcW w:w="1134" w:type="dxa"/>
            <w:vAlign w:val="center"/>
          </w:tcPr>
          <w:p w:rsidR="00BE60E7" w:rsidRPr="0000100D" w:rsidRDefault="00455AF8"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Lunar</w:t>
            </w:r>
          </w:p>
        </w:tc>
        <w:tc>
          <w:tcPr>
            <w:tcW w:w="2028" w:type="dxa"/>
            <w:vMerge/>
          </w:tcPr>
          <w:p w:rsidR="00BE60E7" w:rsidRPr="0000100D" w:rsidRDefault="00BE60E7" w:rsidP="000D6D85">
            <w:pPr>
              <w:spacing w:after="0" w:line="240" w:lineRule="auto"/>
              <w:jc w:val="center"/>
              <w:rPr>
                <w:rFonts w:cstheme="minorHAnsi"/>
                <w:color w:val="000000" w:themeColor="text1"/>
                <w:sz w:val="20"/>
                <w:szCs w:val="20"/>
                <w:lang w:val="ro-RO"/>
              </w:rPr>
            </w:pPr>
          </w:p>
        </w:tc>
      </w:tr>
      <w:tr w:rsidR="00BE60E7" w:rsidRPr="0000100D" w:rsidTr="00847F52">
        <w:trPr>
          <w:jc w:val="center"/>
        </w:trPr>
        <w:tc>
          <w:tcPr>
            <w:tcW w:w="567" w:type="dxa"/>
            <w:tcBorders>
              <w:top w:val="single" w:sz="4" w:space="0" w:color="auto"/>
            </w:tcBorders>
            <w:vAlign w:val="center"/>
          </w:tcPr>
          <w:p w:rsidR="00BE60E7" w:rsidRPr="0000100D" w:rsidRDefault="00BE60E7" w:rsidP="000D6D85">
            <w:pPr>
              <w:numPr>
                <w:ilvl w:val="0"/>
                <w:numId w:val="31"/>
              </w:numPr>
              <w:spacing w:after="0" w:line="240" w:lineRule="auto"/>
              <w:ind w:left="0" w:right="-57" w:firstLine="284"/>
              <w:jc w:val="center"/>
              <w:rPr>
                <w:rFonts w:cstheme="minorHAnsi"/>
                <w:color w:val="000000" w:themeColor="text1"/>
                <w:sz w:val="20"/>
                <w:szCs w:val="20"/>
                <w:lang w:val="ro-RO"/>
              </w:rPr>
            </w:pPr>
          </w:p>
        </w:tc>
        <w:tc>
          <w:tcPr>
            <w:tcW w:w="1134" w:type="dxa"/>
            <w:tcBorders>
              <w:top w:val="single" w:sz="4" w:space="0" w:color="auto"/>
            </w:tcBorders>
            <w:vAlign w:val="center"/>
          </w:tcPr>
          <w:p w:rsidR="00BE60E7" w:rsidRPr="0000100D" w:rsidRDefault="003F3F1B" w:rsidP="000D6D85">
            <w:pPr>
              <w:spacing w:after="0" w:line="240" w:lineRule="auto"/>
              <w:rPr>
                <w:rFonts w:eastAsia="Times New Roman" w:cstheme="minorHAnsi"/>
                <w:color w:val="000000" w:themeColor="text1"/>
                <w:sz w:val="20"/>
                <w:szCs w:val="20"/>
                <w:lang w:val="ro-RO"/>
              </w:rPr>
            </w:pPr>
            <w:r w:rsidRPr="0000100D">
              <w:rPr>
                <w:rFonts w:cstheme="minorHAnsi"/>
                <w:color w:val="000000" w:themeColor="text1"/>
                <w:sz w:val="20"/>
                <w:szCs w:val="20"/>
                <w:shd w:val="clear" w:color="auto" w:fill="FFFFFF"/>
                <w:lang w:val="ro-RO"/>
              </w:rPr>
              <w:t>Fier ș</w:t>
            </w:r>
            <w:r w:rsidR="00BE60E7" w:rsidRPr="0000100D">
              <w:rPr>
                <w:rFonts w:cstheme="minorHAnsi"/>
                <w:color w:val="000000" w:themeColor="text1"/>
                <w:sz w:val="20"/>
                <w:szCs w:val="20"/>
                <w:shd w:val="clear" w:color="auto" w:fill="FFFFFF"/>
                <w:lang w:val="ro-RO"/>
              </w:rPr>
              <w:t>i otel</w:t>
            </w:r>
          </w:p>
        </w:tc>
        <w:tc>
          <w:tcPr>
            <w:tcW w:w="850" w:type="dxa"/>
            <w:tcBorders>
              <w:top w:val="single" w:sz="4" w:space="0" w:color="auto"/>
            </w:tcBorders>
            <w:vAlign w:val="center"/>
          </w:tcPr>
          <w:p w:rsidR="00BE60E7" w:rsidRPr="0000100D" w:rsidRDefault="00BE60E7"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shd w:val="clear" w:color="auto" w:fill="FFFFFF"/>
                <w:lang w:val="ro-RO"/>
              </w:rPr>
              <w:t>17 04 05</w:t>
            </w:r>
          </w:p>
        </w:tc>
        <w:tc>
          <w:tcPr>
            <w:tcW w:w="851" w:type="dxa"/>
            <w:vMerge/>
            <w:vAlign w:val="center"/>
          </w:tcPr>
          <w:p w:rsidR="00BE60E7" w:rsidRPr="0000100D" w:rsidRDefault="00BE60E7" w:rsidP="000D6D85">
            <w:pPr>
              <w:spacing w:after="0" w:line="240" w:lineRule="auto"/>
              <w:jc w:val="center"/>
              <w:rPr>
                <w:rFonts w:cstheme="minorHAnsi"/>
                <w:color w:val="000000" w:themeColor="text1"/>
                <w:sz w:val="20"/>
                <w:szCs w:val="20"/>
                <w:lang w:val="ro-RO"/>
              </w:rPr>
            </w:pPr>
          </w:p>
        </w:tc>
        <w:tc>
          <w:tcPr>
            <w:tcW w:w="709" w:type="dxa"/>
            <w:tcBorders>
              <w:top w:val="single" w:sz="4" w:space="0" w:color="auto"/>
            </w:tcBorders>
            <w:vAlign w:val="center"/>
          </w:tcPr>
          <w:p w:rsidR="00BE60E7" w:rsidRPr="0000100D" w:rsidRDefault="00BE60E7" w:rsidP="000D6D85">
            <w:pPr>
              <w:spacing w:after="0" w:line="240" w:lineRule="auto"/>
              <w:ind w:hanging="10"/>
              <w:jc w:val="center"/>
              <w:rPr>
                <w:rFonts w:cstheme="minorHAnsi"/>
                <w:color w:val="000000" w:themeColor="text1"/>
                <w:sz w:val="20"/>
                <w:szCs w:val="20"/>
                <w:lang w:val="ro-RO"/>
              </w:rPr>
            </w:pPr>
            <w:r w:rsidRPr="0000100D">
              <w:rPr>
                <w:rFonts w:cstheme="minorHAnsi"/>
                <w:color w:val="000000" w:themeColor="text1"/>
                <w:sz w:val="20"/>
                <w:szCs w:val="20"/>
                <w:lang w:val="ro-RO"/>
              </w:rPr>
              <w:t>0,</w:t>
            </w:r>
            <w:r w:rsidR="00A27F66" w:rsidRPr="0000100D">
              <w:rPr>
                <w:rFonts w:cstheme="minorHAnsi"/>
                <w:color w:val="000000" w:themeColor="text1"/>
                <w:sz w:val="20"/>
                <w:szCs w:val="20"/>
                <w:lang w:val="ro-RO"/>
              </w:rPr>
              <w:t>3</w:t>
            </w:r>
          </w:p>
        </w:tc>
        <w:tc>
          <w:tcPr>
            <w:tcW w:w="567" w:type="dxa"/>
            <w:tcBorders>
              <w:top w:val="single" w:sz="4" w:space="0" w:color="auto"/>
            </w:tcBorders>
            <w:vAlign w:val="center"/>
          </w:tcPr>
          <w:p w:rsidR="00BE60E7" w:rsidRPr="0000100D" w:rsidRDefault="00BE60E7"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t/an</w:t>
            </w:r>
          </w:p>
        </w:tc>
        <w:tc>
          <w:tcPr>
            <w:tcW w:w="992" w:type="dxa"/>
            <w:tcBorders>
              <w:top w:val="single" w:sz="4" w:space="0" w:color="auto"/>
            </w:tcBorders>
            <w:vAlign w:val="center"/>
          </w:tcPr>
          <w:p w:rsidR="00BE60E7" w:rsidRPr="0000100D" w:rsidRDefault="00BE60E7"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Saci big bag</w:t>
            </w:r>
          </w:p>
        </w:tc>
        <w:tc>
          <w:tcPr>
            <w:tcW w:w="1134" w:type="dxa"/>
            <w:vAlign w:val="center"/>
          </w:tcPr>
          <w:p w:rsidR="00BE60E7" w:rsidRPr="0000100D" w:rsidRDefault="00455AF8"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La finalizare construcției</w:t>
            </w:r>
          </w:p>
        </w:tc>
        <w:tc>
          <w:tcPr>
            <w:tcW w:w="2028" w:type="dxa"/>
            <w:vMerge/>
          </w:tcPr>
          <w:p w:rsidR="00BE60E7" w:rsidRPr="0000100D" w:rsidRDefault="00BE60E7" w:rsidP="000D6D85">
            <w:pPr>
              <w:spacing w:after="0" w:line="240" w:lineRule="auto"/>
              <w:jc w:val="center"/>
              <w:rPr>
                <w:rFonts w:cstheme="minorHAnsi"/>
                <w:color w:val="000000" w:themeColor="text1"/>
                <w:sz w:val="20"/>
                <w:szCs w:val="20"/>
                <w:lang w:val="ro-RO"/>
              </w:rPr>
            </w:pPr>
          </w:p>
        </w:tc>
      </w:tr>
      <w:tr w:rsidR="00BE60E7" w:rsidRPr="0000100D" w:rsidTr="00847F52">
        <w:trPr>
          <w:trHeight w:val="281"/>
          <w:jc w:val="center"/>
        </w:trPr>
        <w:tc>
          <w:tcPr>
            <w:tcW w:w="567" w:type="dxa"/>
            <w:tcBorders>
              <w:top w:val="single" w:sz="4" w:space="0" w:color="auto"/>
            </w:tcBorders>
            <w:vAlign w:val="center"/>
          </w:tcPr>
          <w:p w:rsidR="00BE60E7" w:rsidRPr="0000100D" w:rsidRDefault="00BE60E7" w:rsidP="000D6D85">
            <w:pPr>
              <w:numPr>
                <w:ilvl w:val="0"/>
                <w:numId w:val="31"/>
              </w:numPr>
              <w:spacing w:after="0" w:line="240" w:lineRule="auto"/>
              <w:ind w:left="0" w:right="-57" w:firstLine="284"/>
              <w:jc w:val="center"/>
              <w:rPr>
                <w:rFonts w:cstheme="minorHAnsi"/>
                <w:color w:val="000000" w:themeColor="text1"/>
                <w:sz w:val="20"/>
                <w:szCs w:val="20"/>
                <w:lang w:val="ro-RO"/>
              </w:rPr>
            </w:pPr>
          </w:p>
        </w:tc>
        <w:tc>
          <w:tcPr>
            <w:tcW w:w="1134" w:type="dxa"/>
            <w:tcBorders>
              <w:top w:val="single" w:sz="4" w:space="0" w:color="auto"/>
            </w:tcBorders>
            <w:vAlign w:val="center"/>
          </w:tcPr>
          <w:p w:rsidR="00BE60E7" w:rsidRPr="0000100D" w:rsidRDefault="00BE60E7" w:rsidP="000D6D85">
            <w:pPr>
              <w:spacing w:after="0" w:line="240" w:lineRule="auto"/>
              <w:rPr>
                <w:rFonts w:eastAsia="Times New Roman" w:cstheme="minorHAnsi"/>
                <w:color w:val="000000" w:themeColor="text1"/>
                <w:sz w:val="20"/>
                <w:szCs w:val="20"/>
                <w:lang w:val="ro-RO"/>
              </w:rPr>
            </w:pPr>
            <w:r w:rsidRPr="0000100D">
              <w:rPr>
                <w:rFonts w:eastAsia="Times New Roman" w:cstheme="minorHAnsi"/>
                <w:color w:val="000000" w:themeColor="text1"/>
                <w:sz w:val="20"/>
                <w:szCs w:val="20"/>
                <w:lang w:val="ro-RO"/>
              </w:rPr>
              <w:t>Metale feroase</w:t>
            </w:r>
          </w:p>
        </w:tc>
        <w:tc>
          <w:tcPr>
            <w:tcW w:w="850" w:type="dxa"/>
            <w:tcBorders>
              <w:top w:val="single" w:sz="4" w:space="0" w:color="auto"/>
            </w:tcBorders>
            <w:vAlign w:val="center"/>
          </w:tcPr>
          <w:p w:rsidR="00BE60E7" w:rsidRPr="0000100D" w:rsidRDefault="00BE60E7" w:rsidP="000D6D85">
            <w:pPr>
              <w:spacing w:after="0" w:line="240" w:lineRule="auto"/>
              <w:jc w:val="center"/>
              <w:rPr>
                <w:rFonts w:cstheme="minorHAnsi"/>
                <w:color w:val="000000" w:themeColor="text1"/>
                <w:sz w:val="20"/>
                <w:szCs w:val="20"/>
                <w:lang w:val="ro-RO"/>
              </w:rPr>
            </w:pPr>
            <w:r w:rsidRPr="0000100D">
              <w:rPr>
                <w:rFonts w:eastAsia="Times New Roman" w:cstheme="minorHAnsi"/>
                <w:color w:val="000000" w:themeColor="text1"/>
                <w:sz w:val="20"/>
                <w:szCs w:val="20"/>
                <w:lang w:val="ro-RO"/>
              </w:rPr>
              <w:t>16 01 17</w:t>
            </w:r>
          </w:p>
        </w:tc>
        <w:tc>
          <w:tcPr>
            <w:tcW w:w="851" w:type="dxa"/>
            <w:vMerge/>
            <w:vAlign w:val="center"/>
          </w:tcPr>
          <w:p w:rsidR="00BE60E7" w:rsidRPr="0000100D" w:rsidRDefault="00BE60E7" w:rsidP="000D6D85">
            <w:pPr>
              <w:spacing w:after="0" w:line="240" w:lineRule="auto"/>
              <w:jc w:val="center"/>
              <w:rPr>
                <w:rFonts w:cstheme="minorHAnsi"/>
                <w:color w:val="000000" w:themeColor="text1"/>
                <w:sz w:val="20"/>
                <w:szCs w:val="20"/>
                <w:lang w:val="ro-RO"/>
              </w:rPr>
            </w:pPr>
          </w:p>
        </w:tc>
        <w:tc>
          <w:tcPr>
            <w:tcW w:w="709" w:type="dxa"/>
            <w:tcBorders>
              <w:top w:val="single" w:sz="4" w:space="0" w:color="auto"/>
            </w:tcBorders>
            <w:vAlign w:val="center"/>
          </w:tcPr>
          <w:p w:rsidR="00BE60E7" w:rsidRPr="0000100D" w:rsidRDefault="00BE60E7" w:rsidP="000D6D85">
            <w:pPr>
              <w:spacing w:after="0" w:line="240" w:lineRule="auto"/>
              <w:ind w:hanging="10"/>
              <w:jc w:val="center"/>
              <w:rPr>
                <w:rFonts w:cstheme="minorHAnsi"/>
                <w:color w:val="000000" w:themeColor="text1"/>
                <w:sz w:val="20"/>
                <w:szCs w:val="20"/>
                <w:lang w:val="ro-RO"/>
              </w:rPr>
            </w:pPr>
            <w:r w:rsidRPr="0000100D">
              <w:rPr>
                <w:rFonts w:cstheme="minorHAnsi"/>
                <w:color w:val="000000" w:themeColor="text1"/>
                <w:sz w:val="20"/>
                <w:szCs w:val="20"/>
                <w:lang w:val="ro-RO"/>
              </w:rPr>
              <w:t>0,</w:t>
            </w:r>
            <w:r w:rsidR="00A27F66" w:rsidRPr="0000100D">
              <w:rPr>
                <w:rFonts w:cstheme="minorHAnsi"/>
                <w:color w:val="000000" w:themeColor="text1"/>
                <w:sz w:val="20"/>
                <w:szCs w:val="20"/>
                <w:lang w:val="ro-RO"/>
              </w:rPr>
              <w:t>1</w:t>
            </w:r>
          </w:p>
        </w:tc>
        <w:tc>
          <w:tcPr>
            <w:tcW w:w="567" w:type="dxa"/>
            <w:tcBorders>
              <w:top w:val="single" w:sz="4" w:space="0" w:color="auto"/>
            </w:tcBorders>
            <w:vAlign w:val="center"/>
          </w:tcPr>
          <w:p w:rsidR="00BE60E7" w:rsidRPr="0000100D" w:rsidRDefault="00BE60E7"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t/an</w:t>
            </w:r>
          </w:p>
        </w:tc>
        <w:tc>
          <w:tcPr>
            <w:tcW w:w="992" w:type="dxa"/>
            <w:tcBorders>
              <w:top w:val="single" w:sz="4" w:space="0" w:color="auto"/>
            </w:tcBorders>
            <w:vAlign w:val="center"/>
          </w:tcPr>
          <w:p w:rsidR="00BE60E7" w:rsidRPr="0000100D" w:rsidRDefault="00BE60E7"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Saci big bag</w:t>
            </w:r>
          </w:p>
        </w:tc>
        <w:tc>
          <w:tcPr>
            <w:tcW w:w="1134" w:type="dxa"/>
            <w:vAlign w:val="center"/>
          </w:tcPr>
          <w:p w:rsidR="00BE60E7" w:rsidRPr="0000100D" w:rsidRDefault="00455AF8"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w:t>
            </w:r>
          </w:p>
        </w:tc>
        <w:tc>
          <w:tcPr>
            <w:tcW w:w="2028" w:type="dxa"/>
            <w:vMerge/>
          </w:tcPr>
          <w:p w:rsidR="00BE60E7" w:rsidRPr="0000100D" w:rsidRDefault="00BE60E7" w:rsidP="000D6D85">
            <w:pPr>
              <w:spacing w:after="0" w:line="240" w:lineRule="auto"/>
              <w:jc w:val="center"/>
              <w:rPr>
                <w:rFonts w:cstheme="minorHAnsi"/>
                <w:color w:val="000000" w:themeColor="text1"/>
                <w:sz w:val="20"/>
                <w:szCs w:val="20"/>
                <w:lang w:val="ro-RO"/>
              </w:rPr>
            </w:pPr>
          </w:p>
        </w:tc>
      </w:tr>
      <w:tr w:rsidR="00BE60E7" w:rsidRPr="0000100D" w:rsidTr="00847F52">
        <w:trPr>
          <w:jc w:val="center"/>
        </w:trPr>
        <w:tc>
          <w:tcPr>
            <w:tcW w:w="567" w:type="dxa"/>
            <w:tcBorders>
              <w:top w:val="single" w:sz="4" w:space="0" w:color="auto"/>
            </w:tcBorders>
            <w:vAlign w:val="center"/>
          </w:tcPr>
          <w:p w:rsidR="00BE60E7" w:rsidRPr="0000100D" w:rsidRDefault="00BE60E7" w:rsidP="000D6D85">
            <w:pPr>
              <w:numPr>
                <w:ilvl w:val="0"/>
                <w:numId w:val="31"/>
              </w:numPr>
              <w:spacing w:after="0" w:line="240" w:lineRule="auto"/>
              <w:ind w:left="0" w:right="-57" w:firstLine="284"/>
              <w:jc w:val="center"/>
              <w:rPr>
                <w:rFonts w:cstheme="minorHAnsi"/>
                <w:color w:val="000000" w:themeColor="text1"/>
                <w:sz w:val="20"/>
                <w:szCs w:val="20"/>
                <w:lang w:val="ro-RO"/>
              </w:rPr>
            </w:pPr>
          </w:p>
        </w:tc>
        <w:tc>
          <w:tcPr>
            <w:tcW w:w="1134" w:type="dxa"/>
            <w:tcBorders>
              <w:top w:val="single" w:sz="4" w:space="0" w:color="auto"/>
            </w:tcBorders>
            <w:vAlign w:val="center"/>
          </w:tcPr>
          <w:p w:rsidR="00BE60E7" w:rsidRPr="0000100D" w:rsidRDefault="00BE60E7" w:rsidP="000D6D85">
            <w:pPr>
              <w:spacing w:after="0" w:line="240" w:lineRule="auto"/>
              <w:rPr>
                <w:rFonts w:cstheme="minorHAnsi"/>
                <w:color w:val="000000" w:themeColor="text1"/>
                <w:sz w:val="20"/>
                <w:szCs w:val="20"/>
                <w:lang w:val="ro-RO"/>
              </w:rPr>
            </w:pPr>
            <w:r w:rsidRPr="0000100D">
              <w:rPr>
                <w:rFonts w:cstheme="minorHAnsi"/>
                <w:color w:val="000000" w:themeColor="text1"/>
                <w:sz w:val="20"/>
                <w:szCs w:val="20"/>
                <w:lang w:val="ro-RO"/>
              </w:rPr>
              <w:t>Ambalaje de hârtie şi carton</w:t>
            </w:r>
          </w:p>
        </w:tc>
        <w:tc>
          <w:tcPr>
            <w:tcW w:w="850" w:type="dxa"/>
            <w:tcBorders>
              <w:top w:val="single" w:sz="4" w:space="0" w:color="auto"/>
            </w:tcBorders>
            <w:vAlign w:val="center"/>
          </w:tcPr>
          <w:p w:rsidR="00BE60E7" w:rsidRPr="0000100D" w:rsidRDefault="00BE60E7" w:rsidP="000D6D85">
            <w:pPr>
              <w:spacing w:after="0" w:line="240" w:lineRule="auto"/>
              <w:jc w:val="center"/>
              <w:rPr>
                <w:rFonts w:cstheme="minorHAnsi"/>
                <w:bCs/>
                <w:color w:val="000000" w:themeColor="text1"/>
                <w:sz w:val="20"/>
                <w:szCs w:val="20"/>
                <w:lang w:val="ro-RO"/>
              </w:rPr>
            </w:pPr>
            <w:r w:rsidRPr="0000100D">
              <w:rPr>
                <w:rFonts w:cstheme="minorHAnsi"/>
                <w:color w:val="000000" w:themeColor="text1"/>
                <w:sz w:val="20"/>
                <w:szCs w:val="20"/>
                <w:lang w:val="ro-RO"/>
              </w:rPr>
              <w:t>15 01 01</w:t>
            </w:r>
          </w:p>
        </w:tc>
        <w:tc>
          <w:tcPr>
            <w:tcW w:w="851" w:type="dxa"/>
            <w:vMerge/>
            <w:vAlign w:val="center"/>
          </w:tcPr>
          <w:p w:rsidR="00BE60E7" w:rsidRPr="0000100D" w:rsidRDefault="00BE60E7" w:rsidP="000D6D85">
            <w:pPr>
              <w:spacing w:after="0" w:line="240" w:lineRule="auto"/>
              <w:jc w:val="center"/>
              <w:rPr>
                <w:rFonts w:cstheme="minorHAnsi"/>
                <w:color w:val="000000" w:themeColor="text1"/>
                <w:sz w:val="20"/>
                <w:szCs w:val="20"/>
                <w:lang w:val="ro-RO"/>
              </w:rPr>
            </w:pPr>
          </w:p>
        </w:tc>
        <w:tc>
          <w:tcPr>
            <w:tcW w:w="709" w:type="dxa"/>
            <w:tcBorders>
              <w:top w:val="single" w:sz="4" w:space="0" w:color="auto"/>
            </w:tcBorders>
            <w:vAlign w:val="center"/>
          </w:tcPr>
          <w:p w:rsidR="00BE60E7" w:rsidRPr="0000100D" w:rsidRDefault="005D3000" w:rsidP="000D6D85">
            <w:pPr>
              <w:spacing w:after="0" w:line="240" w:lineRule="auto"/>
              <w:ind w:hanging="10"/>
              <w:jc w:val="center"/>
              <w:rPr>
                <w:rFonts w:cstheme="minorHAnsi"/>
                <w:color w:val="000000" w:themeColor="text1"/>
                <w:sz w:val="20"/>
                <w:szCs w:val="20"/>
                <w:lang w:val="ro-RO"/>
              </w:rPr>
            </w:pPr>
            <w:r w:rsidRPr="0000100D">
              <w:rPr>
                <w:rFonts w:cstheme="minorHAnsi"/>
                <w:color w:val="000000" w:themeColor="text1"/>
                <w:sz w:val="20"/>
                <w:szCs w:val="20"/>
                <w:lang w:val="ro-RO"/>
              </w:rPr>
              <w:t>2</w:t>
            </w:r>
          </w:p>
        </w:tc>
        <w:tc>
          <w:tcPr>
            <w:tcW w:w="567" w:type="dxa"/>
            <w:tcBorders>
              <w:top w:val="single" w:sz="4" w:space="0" w:color="auto"/>
            </w:tcBorders>
            <w:vAlign w:val="center"/>
          </w:tcPr>
          <w:p w:rsidR="00BE60E7" w:rsidRPr="0000100D" w:rsidRDefault="00BE60E7"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t/an</w:t>
            </w:r>
          </w:p>
        </w:tc>
        <w:tc>
          <w:tcPr>
            <w:tcW w:w="992" w:type="dxa"/>
            <w:tcBorders>
              <w:top w:val="single" w:sz="4" w:space="0" w:color="auto"/>
            </w:tcBorders>
            <w:vAlign w:val="center"/>
          </w:tcPr>
          <w:p w:rsidR="00BE60E7" w:rsidRPr="0000100D" w:rsidRDefault="00455AF8"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Container metalic</w:t>
            </w:r>
          </w:p>
        </w:tc>
        <w:tc>
          <w:tcPr>
            <w:tcW w:w="1134" w:type="dxa"/>
            <w:vAlign w:val="center"/>
          </w:tcPr>
          <w:p w:rsidR="00BE60E7" w:rsidRPr="0000100D" w:rsidRDefault="00455AF8"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w:t>
            </w:r>
          </w:p>
        </w:tc>
        <w:tc>
          <w:tcPr>
            <w:tcW w:w="2028" w:type="dxa"/>
            <w:vMerge/>
          </w:tcPr>
          <w:p w:rsidR="00BE60E7" w:rsidRPr="0000100D" w:rsidRDefault="00BE60E7" w:rsidP="000D6D85">
            <w:pPr>
              <w:spacing w:after="0" w:line="240" w:lineRule="auto"/>
              <w:jc w:val="center"/>
              <w:rPr>
                <w:rFonts w:cstheme="minorHAnsi"/>
                <w:color w:val="000000" w:themeColor="text1"/>
                <w:sz w:val="20"/>
                <w:szCs w:val="20"/>
                <w:lang w:val="ro-RO"/>
              </w:rPr>
            </w:pPr>
          </w:p>
        </w:tc>
      </w:tr>
      <w:tr w:rsidR="00BE60E7" w:rsidRPr="0000100D" w:rsidTr="00847F52">
        <w:trPr>
          <w:jc w:val="center"/>
        </w:trPr>
        <w:tc>
          <w:tcPr>
            <w:tcW w:w="567" w:type="dxa"/>
            <w:tcBorders>
              <w:top w:val="single" w:sz="4" w:space="0" w:color="auto"/>
            </w:tcBorders>
            <w:vAlign w:val="center"/>
          </w:tcPr>
          <w:p w:rsidR="00BE60E7" w:rsidRPr="0000100D" w:rsidRDefault="00BE60E7" w:rsidP="000D6D85">
            <w:pPr>
              <w:numPr>
                <w:ilvl w:val="0"/>
                <w:numId w:val="31"/>
              </w:numPr>
              <w:spacing w:after="0" w:line="240" w:lineRule="auto"/>
              <w:ind w:left="0" w:right="-57" w:firstLine="284"/>
              <w:jc w:val="center"/>
              <w:rPr>
                <w:rFonts w:cstheme="minorHAnsi"/>
                <w:color w:val="000000" w:themeColor="text1"/>
                <w:sz w:val="20"/>
                <w:szCs w:val="20"/>
                <w:lang w:val="ro-RO"/>
              </w:rPr>
            </w:pPr>
          </w:p>
        </w:tc>
        <w:tc>
          <w:tcPr>
            <w:tcW w:w="1134" w:type="dxa"/>
            <w:tcBorders>
              <w:top w:val="single" w:sz="4" w:space="0" w:color="auto"/>
            </w:tcBorders>
            <w:vAlign w:val="center"/>
          </w:tcPr>
          <w:p w:rsidR="00BE60E7" w:rsidRPr="0000100D" w:rsidRDefault="00BE60E7" w:rsidP="000D6D85">
            <w:pPr>
              <w:spacing w:after="0" w:line="240" w:lineRule="auto"/>
              <w:rPr>
                <w:rFonts w:eastAsia="Times New Roman" w:cstheme="minorHAnsi"/>
                <w:color w:val="000000" w:themeColor="text1"/>
                <w:sz w:val="20"/>
                <w:szCs w:val="20"/>
                <w:lang w:val="ro-RO"/>
              </w:rPr>
            </w:pPr>
            <w:r w:rsidRPr="0000100D">
              <w:rPr>
                <w:rFonts w:eastAsia="Times New Roman" w:cstheme="minorHAnsi"/>
                <w:color w:val="000000" w:themeColor="text1"/>
                <w:sz w:val="20"/>
                <w:szCs w:val="20"/>
                <w:lang w:val="ro-RO"/>
              </w:rPr>
              <w:t>Ambalaje de materiale plastice</w:t>
            </w:r>
          </w:p>
        </w:tc>
        <w:tc>
          <w:tcPr>
            <w:tcW w:w="850" w:type="dxa"/>
            <w:tcBorders>
              <w:top w:val="single" w:sz="4" w:space="0" w:color="auto"/>
            </w:tcBorders>
            <w:vAlign w:val="center"/>
          </w:tcPr>
          <w:p w:rsidR="00BE60E7" w:rsidRPr="0000100D" w:rsidRDefault="00BE60E7"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15 01 02</w:t>
            </w:r>
          </w:p>
        </w:tc>
        <w:tc>
          <w:tcPr>
            <w:tcW w:w="851" w:type="dxa"/>
            <w:vMerge/>
            <w:vAlign w:val="center"/>
          </w:tcPr>
          <w:p w:rsidR="00BE60E7" w:rsidRPr="0000100D" w:rsidRDefault="00BE60E7" w:rsidP="000D6D85">
            <w:pPr>
              <w:spacing w:after="0" w:line="240" w:lineRule="auto"/>
              <w:jc w:val="center"/>
              <w:rPr>
                <w:rFonts w:cstheme="minorHAnsi"/>
                <w:color w:val="000000" w:themeColor="text1"/>
                <w:sz w:val="20"/>
                <w:szCs w:val="20"/>
                <w:lang w:val="ro-RO"/>
              </w:rPr>
            </w:pPr>
          </w:p>
        </w:tc>
        <w:tc>
          <w:tcPr>
            <w:tcW w:w="709" w:type="dxa"/>
            <w:tcBorders>
              <w:top w:val="single" w:sz="4" w:space="0" w:color="auto"/>
            </w:tcBorders>
            <w:vAlign w:val="center"/>
          </w:tcPr>
          <w:p w:rsidR="00BE60E7" w:rsidRPr="0000100D" w:rsidRDefault="00A57B3D" w:rsidP="000D6D85">
            <w:pPr>
              <w:spacing w:after="0" w:line="240" w:lineRule="auto"/>
              <w:ind w:hanging="10"/>
              <w:jc w:val="center"/>
              <w:rPr>
                <w:rFonts w:cstheme="minorHAnsi"/>
                <w:color w:val="000000" w:themeColor="text1"/>
                <w:sz w:val="20"/>
                <w:szCs w:val="20"/>
                <w:lang w:val="ro-RO"/>
              </w:rPr>
            </w:pPr>
            <w:r w:rsidRPr="0000100D">
              <w:rPr>
                <w:rFonts w:cstheme="minorHAnsi"/>
                <w:color w:val="000000" w:themeColor="text1"/>
                <w:sz w:val="20"/>
                <w:szCs w:val="20"/>
                <w:lang w:val="ro-RO"/>
              </w:rPr>
              <w:t>0,</w:t>
            </w:r>
            <w:r w:rsidR="008533C2" w:rsidRPr="0000100D">
              <w:rPr>
                <w:rFonts w:cstheme="minorHAnsi"/>
                <w:color w:val="000000" w:themeColor="text1"/>
                <w:sz w:val="20"/>
                <w:szCs w:val="20"/>
                <w:lang w:val="ro-RO"/>
              </w:rPr>
              <w:t>2</w:t>
            </w:r>
          </w:p>
        </w:tc>
        <w:tc>
          <w:tcPr>
            <w:tcW w:w="567" w:type="dxa"/>
            <w:tcBorders>
              <w:top w:val="single" w:sz="4" w:space="0" w:color="auto"/>
            </w:tcBorders>
            <w:vAlign w:val="center"/>
          </w:tcPr>
          <w:p w:rsidR="00BE60E7" w:rsidRPr="0000100D" w:rsidRDefault="00BE60E7"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t/an</w:t>
            </w:r>
          </w:p>
        </w:tc>
        <w:tc>
          <w:tcPr>
            <w:tcW w:w="992" w:type="dxa"/>
            <w:tcBorders>
              <w:top w:val="single" w:sz="4" w:space="0" w:color="auto"/>
            </w:tcBorders>
            <w:vAlign w:val="center"/>
          </w:tcPr>
          <w:p w:rsidR="00BE60E7" w:rsidRPr="0000100D" w:rsidRDefault="00BE60E7"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Saci big bag</w:t>
            </w:r>
          </w:p>
        </w:tc>
        <w:tc>
          <w:tcPr>
            <w:tcW w:w="1134" w:type="dxa"/>
            <w:vAlign w:val="center"/>
          </w:tcPr>
          <w:p w:rsidR="00BE60E7" w:rsidRPr="0000100D" w:rsidRDefault="00455AF8"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w:t>
            </w:r>
          </w:p>
        </w:tc>
        <w:tc>
          <w:tcPr>
            <w:tcW w:w="2028" w:type="dxa"/>
            <w:vMerge/>
          </w:tcPr>
          <w:p w:rsidR="00BE60E7" w:rsidRPr="0000100D" w:rsidRDefault="00BE60E7" w:rsidP="000D6D85">
            <w:pPr>
              <w:spacing w:after="0" w:line="240" w:lineRule="auto"/>
              <w:jc w:val="center"/>
              <w:rPr>
                <w:rFonts w:cstheme="minorHAnsi"/>
                <w:color w:val="000000" w:themeColor="text1"/>
                <w:sz w:val="20"/>
                <w:szCs w:val="20"/>
                <w:lang w:val="ro-RO"/>
              </w:rPr>
            </w:pPr>
          </w:p>
        </w:tc>
      </w:tr>
      <w:tr w:rsidR="008533C2" w:rsidRPr="0000100D" w:rsidTr="00847F52">
        <w:trPr>
          <w:jc w:val="center"/>
        </w:trPr>
        <w:tc>
          <w:tcPr>
            <w:tcW w:w="567" w:type="dxa"/>
            <w:tcBorders>
              <w:top w:val="single" w:sz="4" w:space="0" w:color="auto"/>
            </w:tcBorders>
            <w:vAlign w:val="center"/>
          </w:tcPr>
          <w:p w:rsidR="008533C2" w:rsidRPr="0000100D" w:rsidRDefault="008533C2" w:rsidP="000D6D85">
            <w:pPr>
              <w:numPr>
                <w:ilvl w:val="0"/>
                <w:numId w:val="31"/>
              </w:numPr>
              <w:spacing w:after="0" w:line="240" w:lineRule="auto"/>
              <w:ind w:left="0" w:right="-57" w:firstLine="284"/>
              <w:jc w:val="center"/>
              <w:rPr>
                <w:rFonts w:cstheme="minorHAnsi"/>
                <w:color w:val="000000" w:themeColor="text1"/>
                <w:sz w:val="20"/>
                <w:szCs w:val="20"/>
                <w:lang w:val="ro-RO"/>
              </w:rPr>
            </w:pPr>
          </w:p>
        </w:tc>
        <w:tc>
          <w:tcPr>
            <w:tcW w:w="1134" w:type="dxa"/>
            <w:tcBorders>
              <w:top w:val="single" w:sz="4" w:space="0" w:color="auto"/>
            </w:tcBorders>
            <w:vAlign w:val="center"/>
          </w:tcPr>
          <w:p w:rsidR="008533C2" w:rsidRPr="0000100D" w:rsidRDefault="008533C2" w:rsidP="000D6D85">
            <w:pPr>
              <w:spacing w:after="0" w:line="240" w:lineRule="auto"/>
              <w:rPr>
                <w:rFonts w:eastAsia="Times New Roman" w:cstheme="minorHAnsi"/>
                <w:color w:val="000000" w:themeColor="text1"/>
                <w:sz w:val="20"/>
                <w:szCs w:val="20"/>
                <w:lang w:val="ro-RO"/>
              </w:rPr>
            </w:pPr>
            <w:r w:rsidRPr="0000100D">
              <w:rPr>
                <w:rFonts w:cstheme="minorHAnsi"/>
                <w:sz w:val="20"/>
                <w:szCs w:val="20"/>
                <w:lang w:val="ro-RO"/>
              </w:rPr>
              <w:t>Materiale plastice</w:t>
            </w:r>
          </w:p>
        </w:tc>
        <w:tc>
          <w:tcPr>
            <w:tcW w:w="850" w:type="dxa"/>
            <w:tcBorders>
              <w:top w:val="single" w:sz="4" w:space="0" w:color="auto"/>
            </w:tcBorders>
            <w:vAlign w:val="center"/>
          </w:tcPr>
          <w:p w:rsidR="008533C2" w:rsidRPr="0000100D" w:rsidRDefault="008533C2" w:rsidP="000D6D85">
            <w:pPr>
              <w:spacing w:after="0" w:line="240" w:lineRule="auto"/>
              <w:jc w:val="center"/>
              <w:rPr>
                <w:rFonts w:cstheme="minorHAnsi"/>
                <w:color w:val="000000" w:themeColor="text1"/>
                <w:sz w:val="20"/>
                <w:szCs w:val="20"/>
                <w:lang w:val="ro-RO"/>
              </w:rPr>
            </w:pPr>
            <w:r w:rsidRPr="0000100D">
              <w:rPr>
                <w:rFonts w:cstheme="minorHAnsi"/>
                <w:sz w:val="20"/>
                <w:szCs w:val="20"/>
                <w:lang w:val="ro-RO"/>
              </w:rPr>
              <w:t>17 02 03</w:t>
            </w:r>
          </w:p>
        </w:tc>
        <w:tc>
          <w:tcPr>
            <w:tcW w:w="851" w:type="dxa"/>
            <w:vMerge/>
            <w:vAlign w:val="center"/>
          </w:tcPr>
          <w:p w:rsidR="008533C2" w:rsidRPr="0000100D" w:rsidRDefault="008533C2" w:rsidP="000D6D85">
            <w:pPr>
              <w:spacing w:after="0" w:line="240" w:lineRule="auto"/>
              <w:jc w:val="center"/>
              <w:rPr>
                <w:rFonts w:cstheme="minorHAnsi"/>
                <w:color w:val="000000" w:themeColor="text1"/>
                <w:sz w:val="20"/>
                <w:szCs w:val="20"/>
                <w:lang w:val="ro-RO"/>
              </w:rPr>
            </w:pPr>
          </w:p>
        </w:tc>
        <w:tc>
          <w:tcPr>
            <w:tcW w:w="709" w:type="dxa"/>
            <w:tcBorders>
              <w:top w:val="single" w:sz="4" w:space="0" w:color="auto"/>
            </w:tcBorders>
            <w:vAlign w:val="center"/>
          </w:tcPr>
          <w:p w:rsidR="008533C2" w:rsidRPr="0000100D" w:rsidRDefault="008533C2" w:rsidP="000D6D85">
            <w:pPr>
              <w:spacing w:after="0" w:line="240" w:lineRule="auto"/>
              <w:ind w:hanging="10"/>
              <w:jc w:val="center"/>
              <w:rPr>
                <w:rFonts w:cstheme="minorHAnsi"/>
                <w:color w:val="000000" w:themeColor="text1"/>
                <w:sz w:val="20"/>
                <w:szCs w:val="20"/>
                <w:lang w:val="ro-RO"/>
              </w:rPr>
            </w:pPr>
            <w:r w:rsidRPr="0000100D">
              <w:rPr>
                <w:rFonts w:cstheme="minorHAnsi"/>
                <w:color w:val="000000" w:themeColor="text1"/>
                <w:sz w:val="20"/>
                <w:szCs w:val="20"/>
                <w:lang w:val="ro-RO"/>
              </w:rPr>
              <w:t>0,</w:t>
            </w:r>
            <w:r w:rsidR="005D3000" w:rsidRPr="0000100D">
              <w:rPr>
                <w:rFonts w:cstheme="minorHAnsi"/>
                <w:color w:val="000000" w:themeColor="text1"/>
                <w:sz w:val="20"/>
                <w:szCs w:val="20"/>
                <w:lang w:val="ro-RO"/>
              </w:rPr>
              <w:t>3</w:t>
            </w:r>
          </w:p>
        </w:tc>
        <w:tc>
          <w:tcPr>
            <w:tcW w:w="567" w:type="dxa"/>
            <w:tcBorders>
              <w:top w:val="single" w:sz="4" w:space="0" w:color="auto"/>
            </w:tcBorders>
            <w:vAlign w:val="center"/>
          </w:tcPr>
          <w:p w:rsidR="008533C2" w:rsidRPr="0000100D" w:rsidRDefault="008533C2"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t/an</w:t>
            </w:r>
          </w:p>
        </w:tc>
        <w:tc>
          <w:tcPr>
            <w:tcW w:w="992" w:type="dxa"/>
            <w:tcBorders>
              <w:top w:val="single" w:sz="4" w:space="0" w:color="auto"/>
            </w:tcBorders>
            <w:vAlign w:val="center"/>
          </w:tcPr>
          <w:p w:rsidR="008533C2" w:rsidRPr="0000100D" w:rsidRDefault="008533C2"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Saci big bag</w:t>
            </w:r>
          </w:p>
        </w:tc>
        <w:tc>
          <w:tcPr>
            <w:tcW w:w="1134" w:type="dxa"/>
            <w:vAlign w:val="center"/>
          </w:tcPr>
          <w:p w:rsidR="008533C2" w:rsidRPr="0000100D" w:rsidRDefault="008533C2"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w:t>
            </w:r>
          </w:p>
        </w:tc>
        <w:tc>
          <w:tcPr>
            <w:tcW w:w="2028" w:type="dxa"/>
            <w:vMerge/>
          </w:tcPr>
          <w:p w:rsidR="008533C2" w:rsidRPr="0000100D" w:rsidRDefault="008533C2" w:rsidP="000D6D85">
            <w:pPr>
              <w:spacing w:after="0" w:line="240" w:lineRule="auto"/>
              <w:jc w:val="center"/>
              <w:rPr>
                <w:rFonts w:cstheme="minorHAnsi"/>
                <w:color w:val="000000" w:themeColor="text1"/>
                <w:sz w:val="20"/>
                <w:szCs w:val="20"/>
                <w:lang w:val="ro-RO"/>
              </w:rPr>
            </w:pPr>
          </w:p>
        </w:tc>
      </w:tr>
      <w:tr w:rsidR="00BE60E7" w:rsidRPr="0000100D" w:rsidTr="00847F52">
        <w:trPr>
          <w:jc w:val="center"/>
        </w:trPr>
        <w:tc>
          <w:tcPr>
            <w:tcW w:w="567" w:type="dxa"/>
            <w:tcBorders>
              <w:top w:val="single" w:sz="4" w:space="0" w:color="auto"/>
            </w:tcBorders>
            <w:vAlign w:val="center"/>
          </w:tcPr>
          <w:p w:rsidR="00BE60E7" w:rsidRPr="0000100D" w:rsidRDefault="00BE60E7" w:rsidP="000D6D85">
            <w:pPr>
              <w:numPr>
                <w:ilvl w:val="0"/>
                <w:numId w:val="31"/>
              </w:numPr>
              <w:spacing w:after="0" w:line="240" w:lineRule="auto"/>
              <w:ind w:left="0" w:right="-57" w:firstLine="284"/>
              <w:jc w:val="center"/>
              <w:rPr>
                <w:rFonts w:cstheme="minorHAnsi"/>
                <w:color w:val="000000" w:themeColor="text1"/>
                <w:sz w:val="20"/>
                <w:szCs w:val="20"/>
                <w:lang w:val="ro-RO"/>
              </w:rPr>
            </w:pPr>
          </w:p>
        </w:tc>
        <w:tc>
          <w:tcPr>
            <w:tcW w:w="1134" w:type="dxa"/>
            <w:tcBorders>
              <w:top w:val="single" w:sz="4" w:space="0" w:color="auto"/>
            </w:tcBorders>
            <w:vAlign w:val="center"/>
          </w:tcPr>
          <w:p w:rsidR="00BE60E7" w:rsidRPr="0000100D" w:rsidRDefault="00BE60E7" w:rsidP="000D6D85">
            <w:pPr>
              <w:spacing w:after="0" w:line="240" w:lineRule="auto"/>
              <w:rPr>
                <w:rFonts w:eastAsia="Times New Roman" w:cstheme="minorHAnsi"/>
                <w:color w:val="000000" w:themeColor="text1"/>
                <w:sz w:val="20"/>
                <w:szCs w:val="20"/>
                <w:lang w:val="ro-RO"/>
              </w:rPr>
            </w:pPr>
            <w:r w:rsidRPr="0000100D">
              <w:rPr>
                <w:rFonts w:cstheme="minorHAnsi"/>
                <w:color w:val="000000" w:themeColor="text1"/>
                <w:sz w:val="20"/>
                <w:szCs w:val="20"/>
                <w:lang w:val="ro-RO"/>
              </w:rPr>
              <w:t>Ambalaje de lemn</w:t>
            </w:r>
          </w:p>
        </w:tc>
        <w:tc>
          <w:tcPr>
            <w:tcW w:w="850" w:type="dxa"/>
            <w:tcBorders>
              <w:top w:val="single" w:sz="4" w:space="0" w:color="auto"/>
            </w:tcBorders>
            <w:vAlign w:val="center"/>
          </w:tcPr>
          <w:p w:rsidR="00BE60E7" w:rsidRPr="0000100D" w:rsidRDefault="00BE60E7"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15 01 03</w:t>
            </w:r>
          </w:p>
        </w:tc>
        <w:tc>
          <w:tcPr>
            <w:tcW w:w="851" w:type="dxa"/>
            <w:vMerge/>
            <w:vAlign w:val="center"/>
          </w:tcPr>
          <w:p w:rsidR="00BE60E7" w:rsidRPr="0000100D" w:rsidRDefault="00BE60E7" w:rsidP="000D6D85">
            <w:pPr>
              <w:spacing w:after="0" w:line="240" w:lineRule="auto"/>
              <w:jc w:val="center"/>
              <w:rPr>
                <w:rFonts w:cstheme="minorHAnsi"/>
                <w:color w:val="000000" w:themeColor="text1"/>
                <w:sz w:val="20"/>
                <w:szCs w:val="20"/>
                <w:lang w:val="ro-RO"/>
              </w:rPr>
            </w:pPr>
          </w:p>
        </w:tc>
        <w:tc>
          <w:tcPr>
            <w:tcW w:w="709" w:type="dxa"/>
            <w:tcBorders>
              <w:top w:val="single" w:sz="4" w:space="0" w:color="auto"/>
            </w:tcBorders>
            <w:vAlign w:val="center"/>
          </w:tcPr>
          <w:p w:rsidR="00BE60E7" w:rsidRPr="0000100D" w:rsidRDefault="00BE60E7" w:rsidP="000D6D85">
            <w:pPr>
              <w:spacing w:after="0" w:line="240" w:lineRule="auto"/>
              <w:ind w:hanging="10"/>
              <w:jc w:val="center"/>
              <w:rPr>
                <w:rFonts w:cstheme="minorHAnsi"/>
                <w:color w:val="000000" w:themeColor="text1"/>
                <w:sz w:val="20"/>
                <w:szCs w:val="20"/>
                <w:lang w:val="ro-RO"/>
              </w:rPr>
            </w:pPr>
            <w:r w:rsidRPr="0000100D">
              <w:rPr>
                <w:rFonts w:cstheme="minorHAnsi"/>
                <w:color w:val="000000" w:themeColor="text1"/>
                <w:sz w:val="20"/>
                <w:szCs w:val="20"/>
                <w:lang w:val="ro-RO"/>
              </w:rPr>
              <w:t>0,2</w:t>
            </w:r>
          </w:p>
        </w:tc>
        <w:tc>
          <w:tcPr>
            <w:tcW w:w="567" w:type="dxa"/>
            <w:tcBorders>
              <w:top w:val="single" w:sz="4" w:space="0" w:color="auto"/>
            </w:tcBorders>
            <w:vAlign w:val="center"/>
          </w:tcPr>
          <w:p w:rsidR="00BE60E7" w:rsidRPr="0000100D" w:rsidRDefault="00BE60E7"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t/an</w:t>
            </w:r>
          </w:p>
        </w:tc>
        <w:tc>
          <w:tcPr>
            <w:tcW w:w="992" w:type="dxa"/>
            <w:tcBorders>
              <w:top w:val="single" w:sz="4" w:space="0" w:color="auto"/>
            </w:tcBorders>
            <w:vAlign w:val="center"/>
          </w:tcPr>
          <w:p w:rsidR="00BE60E7" w:rsidRPr="0000100D" w:rsidRDefault="00BE60E7"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Saci big bag</w:t>
            </w:r>
          </w:p>
        </w:tc>
        <w:tc>
          <w:tcPr>
            <w:tcW w:w="1134" w:type="dxa"/>
            <w:vAlign w:val="center"/>
          </w:tcPr>
          <w:p w:rsidR="00BE60E7" w:rsidRPr="0000100D" w:rsidRDefault="00455AF8"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w:t>
            </w:r>
          </w:p>
        </w:tc>
        <w:tc>
          <w:tcPr>
            <w:tcW w:w="2028" w:type="dxa"/>
            <w:vMerge/>
          </w:tcPr>
          <w:p w:rsidR="00BE60E7" w:rsidRPr="0000100D" w:rsidRDefault="00BE60E7" w:rsidP="000D6D85">
            <w:pPr>
              <w:spacing w:after="0" w:line="240" w:lineRule="auto"/>
              <w:jc w:val="center"/>
              <w:rPr>
                <w:rFonts w:cstheme="minorHAnsi"/>
                <w:color w:val="000000" w:themeColor="text1"/>
                <w:sz w:val="20"/>
                <w:szCs w:val="20"/>
                <w:lang w:val="ro-RO"/>
              </w:rPr>
            </w:pPr>
          </w:p>
        </w:tc>
      </w:tr>
      <w:tr w:rsidR="00D37D7E" w:rsidRPr="00126C71" w:rsidTr="00847F52">
        <w:trPr>
          <w:jc w:val="center"/>
        </w:trPr>
        <w:tc>
          <w:tcPr>
            <w:tcW w:w="567" w:type="dxa"/>
            <w:tcBorders>
              <w:top w:val="single" w:sz="4" w:space="0" w:color="auto"/>
            </w:tcBorders>
            <w:vAlign w:val="center"/>
          </w:tcPr>
          <w:p w:rsidR="00A4401F" w:rsidRPr="0000100D" w:rsidRDefault="00A4401F" w:rsidP="000D6D85">
            <w:pPr>
              <w:numPr>
                <w:ilvl w:val="0"/>
                <w:numId w:val="31"/>
              </w:numPr>
              <w:spacing w:after="0" w:line="240" w:lineRule="auto"/>
              <w:ind w:left="0" w:right="-57" w:firstLine="284"/>
              <w:jc w:val="center"/>
              <w:rPr>
                <w:rFonts w:cstheme="minorHAnsi"/>
                <w:color w:val="000000" w:themeColor="text1"/>
                <w:sz w:val="20"/>
                <w:szCs w:val="20"/>
                <w:lang w:val="ro-RO"/>
              </w:rPr>
            </w:pPr>
          </w:p>
        </w:tc>
        <w:tc>
          <w:tcPr>
            <w:tcW w:w="1134" w:type="dxa"/>
            <w:tcBorders>
              <w:top w:val="single" w:sz="4" w:space="0" w:color="auto"/>
            </w:tcBorders>
            <w:vAlign w:val="center"/>
          </w:tcPr>
          <w:p w:rsidR="00A4401F" w:rsidRPr="0000100D" w:rsidRDefault="00A4401F" w:rsidP="000D6D85">
            <w:pPr>
              <w:spacing w:after="0" w:line="240" w:lineRule="auto"/>
              <w:rPr>
                <w:rFonts w:cstheme="minorHAnsi"/>
                <w:color w:val="000000" w:themeColor="text1"/>
                <w:sz w:val="20"/>
                <w:szCs w:val="20"/>
                <w:lang w:val="ro-RO"/>
              </w:rPr>
            </w:pPr>
            <w:r w:rsidRPr="0000100D">
              <w:rPr>
                <w:rFonts w:cstheme="minorHAnsi"/>
                <w:color w:val="000000" w:themeColor="text1"/>
                <w:sz w:val="20"/>
                <w:szCs w:val="20"/>
                <w:lang w:val="ro-RO"/>
              </w:rPr>
              <w:t>Deșeuri municipale amestecate</w:t>
            </w:r>
          </w:p>
        </w:tc>
        <w:tc>
          <w:tcPr>
            <w:tcW w:w="850" w:type="dxa"/>
            <w:tcBorders>
              <w:top w:val="single" w:sz="4" w:space="0" w:color="auto"/>
            </w:tcBorders>
            <w:vAlign w:val="center"/>
          </w:tcPr>
          <w:p w:rsidR="00A4401F" w:rsidRPr="0000100D" w:rsidRDefault="00A4401F"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20 03 01</w:t>
            </w:r>
          </w:p>
        </w:tc>
        <w:tc>
          <w:tcPr>
            <w:tcW w:w="851" w:type="dxa"/>
            <w:vMerge/>
            <w:vAlign w:val="center"/>
          </w:tcPr>
          <w:p w:rsidR="00A4401F" w:rsidRPr="0000100D" w:rsidRDefault="00A4401F" w:rsidP="000D6D85">
            <w:pPr>
              <w:spacing w:after="0" w:line="240" w:lineRule="auto"/>
              <w:jc w:val="center"/>
              <w:rPr>
                <w:rFonts w:cstheme="minorHAnsi"/>
                <w:color w:val="000000" w:themeColor="text1"/>
                <w:sz w:val="20"/>
                <w:szCs w:val="20"/>
                <w:lang w:val="ro-RO"/>
              </w:rPr>
            </w:pPr>
          </w:p>
        </w:tc>
        <w:tc>
          <w:tcPr>
            <w:tcW w:w="709" w:type="dxa"/>
            <w:tcBorders>
              <w:top w:val="single" w:sz="4" w:space="0" w:color="auto"/>
            </w:tcBorders>
            <w:vAlign w:val="center"/>
          </w:tcPr>
          <w:p w:rsidR="00A4401F" w:rsidRPr="0000100D" w:rsidRDefault="005D3000" w:rsidP="000D6D85">
            <w:pPr>
              <w:spacing w:after="0" w:line="240" w:lineRule="auto"/>
              <w:ind w:hanging="10"/>
              <w:jc w:val="center"/>
              <w:rPr>
                <w:rFonts w:cstheme="minorHAnsi"/>
                <w:color w:val="000000" w:themeColor="text1"/>
                <w:sz w:val="20"/>
                <w:szCs w:val="20"/>
                <w:lang w:val="ro-RO"/>
              </w:rPr>
            </w:pPr>
            <w:r w:rsidRPr="0000100D">
              <w:rPr>
                <w:rFonts w:cstheme="minorHAnsi"/>
                <w:color w:val="000000" w:themeColor="text1"/>
                <w:sz w:val="20"/>
                <w:szCs w:val="20"/>
                <w:lang w:val="ro-RO"/>
              </w:rPr>
              <w:t>15</w:t>
            </w:r>
          </w:p>
        </w:tc>
        <w:tc>
          <w:tcPr>
            <w:tcW w:w="567" w:type="dxa"/>
            <w:tcBorders>
              <w:top w:val="single" w:sz="4" w:space="0" w:color="auto"/>
            </w:tcBorders>
            <w:vAlign w:val="center"/>
          </w:tcPr>
          <w:p w:rsidR="00A4401F" w:rsidRPr="0000100D" w:rsidRDefault="00A4401F"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m</w:t>
            </w:r>
            <w:r w:rsidRPr="0000100D">
              <w:rPr>
                <w:rFonts w:cstheme="minorHAnsi"/>
                <w:color w:val="000000" w:themeColor="text1"/>
                <w:sz w:val="20"/>
                <w:szCs w:val="20"/>
                <w:vertAlign w:val="superscript"/>
                <w:lang w:val="ro-RO"/>
              </w:rPr>
              <w:t>3</w:t>
            </w:r>
            <w:r w:rsidRPr="0000100D">
              <w:rPr>
                <w:rFonts w:cstheme="minorHAnsi"/>
                <w:color w:val="000000" w:themeColor="text1"/>
                <w:sz w:val="20"/>
                <w:szCs w:val="20"/>
                <w:lang w:val="ro-RO"/>
              </w:rPr>
              <w:t>/an</w:t>
            </w:r>
          </w:p>
        </w:tc>
        <w:tc>
          <w:tcPr>
            <w:tcW w:w="992" w:type="dxa"/>
            <w:tcBorders>
              <w:top w:val="single" w:sz="4" w:space="0" w:color="auto"/>
            </w:tcBorders>
            <w:vAlign w:val="center"/>
          </w:tcPr>
          <w:p w:rsidR="00A4401F" w:rsidRPr="0000100D" w:rsidRDefault="00A4401F"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Pubele</w:t>
            </w:r>
          </w:p>
        </w:tc>
        <w:tc>
          <w:tcPr>
            <w:tcW w:w="1134" w:type="dxa"/>
            <w:tcBorders>
              <w:top w:val="single" w:sz="4" w:space="0" w:color="auto"/>
            </w:tcBorders>
            <w:vAlign w:val="center"/>
          </w:tcPr>
          <w:p w:rsidR="00A4401F" w:rsidRPr="0000100D" w:rsidRDefault="00A4401F"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Lunar</w:t>
            </w:r>
            <w:r w:rsidR="00F06C5D" w:rsidRPr="0000100D">
              <w:rPr>
                <w:rFonts w:cstheme="minorHAnsi"/>
                <w:color w:val="000000" w:themeColor="text1"/>
                <w:sz w:val="20"/>
                <w:szCs w:val="20"/>
                <w:lang w:val="ro-RO"/>
              </w:rPr>
              <w:t xml:space="preserve"> pe perioada de construcție</w:t>
            </w:r>
          </w:p>
        </w:tc>
        <w:tc>
          <w:tcPr>
            <w:tcW w:w="2028" w:type="dxa"/>
            <w:tcBorders>
              <w:top w:val="single" w:sz="4" w:space="0" w:color="auto"/>
            </w:tcBorders>
          </w:tcPr>
          <w:p w:rsidR="00D37D7E" w:rsidRPr="0000100D" w:rsidRDefault="00D37D7E"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 xml:space="preserve">D5 - </w:t>
            </w:r>
          </w:p>
          <w:p w:rsidR="00A4401F" w:rsidRPr="00126C71" w:rsidRDefault="00D37D7E" w:rsidP="000D6D85">
            <w:pPr>
              <w:spacing w:after="0" w:line="240" w:lineRule="auto"/>
              <w:jc w:val="center"/>
              <w:rPr>
                <w:rFonts w:cstheme="minorHAnsi"/>
                <w:color w:val="000000" w:themeColor="text1"/>
                <w:sz w:val="20"/>
                <w:szCs w:val="20"/>
                <w:lang w:val="ro-RO"/>
              </w:rPr>
            </w:pPr>
            <w:r w:rsidRPr="0000100D">
              <w:rPr>
                <w:rFonts w:cstheme="minorHAnsi"/>
                <w:color w:val="000000" w:themeColor="text1"/>
                <w:sz w:val="20"/>
                <w:szCs w:val="20"/>
                <w:lang w:val="ro-RO"/>
              </w:rPr>
              <w:t>Depozite special construite, de exemplu, depunerea în compartimente separate etanşe, care sunt acoperite şi izolate unele faţă de celelalte şi faţă de mediul înconjurător şi altele asemenea</w:t>
            </w:r>
          </w:p>
        </w:tc>
      </w:tr>
    </w:tbl>
    <w:p w:rsidR="00186B10" w:rsidRPr="00126C71" w:rsidRDefault="00186B10"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D01E2" w:rsidRPr="00126C71" w:rsidRDefault="004D01E2" w:rsidP="000D6D85">
      <w:pPr>
        <w:pStyle w:val="ListParagraph"/>
        <w:widowControl w:val="0"/>
        <w:numPr>
          <w:ilvl w:val="0"/>
          <w:numId w:val="22"/>
        </w:numPr>
        <w:shd w:val="clear" w:color="auto" w:fill="FFFFFF"/>
        <w:spacing w:after="0" w:line="240" w:lineRule="auto"/>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programul de prevenire și reducer a c</w:t>
      </w:r>
      <w:r w:rsidR="00491449" w:rsidRPr="00126C71">
        <w:rPr>
          <w:rFonts w:eastAsia="Times New Roman" w:cstheme="minorHAnsi"/>
          <w:i/>
          <w:color w:val="000000" w:themeColor="text1"/>
          <w:sz w:val="24"/>
          <w:szCs w:val="24"/>
          <w:lang w:val="ro-RO" w:eastAsia="ro-RO"/>
        </w:rPr>
        <w:t>antităților de deșeuri generate</w:t>
      </w:r>
    </w:p>
    <w:p w:rsidR="002C6CBE" w:rsidRPr="00126C71" w:rsidRDefault="002C6CBE"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A7473A" w:rsidRPr="00126C71" w:rsidRDefault="00A7473A" w:rsidP="000D6D85">
      <w:pPr>
        <w:autoSpaceDE w:val="0"/>
        <w:autoSpaceDN w:val="0"/>
        <w:adjustRightInd w:val="0"/>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Prevenirea și reducerea cantităților de deșeuri rezultate se va face prin reutilizarea materialelor ce pot fi reciclate, mai ales în timpul execuției.</w:t>
      </w:r>
    </w:p>
    <w:p w:rsidR="00BE60E7" w:rsidRPr="00126C71" w:rsidRDefault="00BE60E7" w:rsidP="000D6D85">
      <w:pPr>
        <w:autoSpaceDE w:val="0"/>
        <w:autoSpaceDN w:val="0"/>
        <w:adjustRightInd w:val="0"/>
        <w:spacing w:after="0" w:line="240" w:lineRule="auto"/>
        <w:jc w:val="both"/>
        <w:rPr>
          <w:rFonts w:cstheme="minorHAnsi"/>
          <w:color w:val="000000" w:themeColor="text1"/>
          <w:sz w:val="24"/>
          <w:szCs w:val="24"/>
          <w:lang w:val="ro-RO"/>
        </w:rPr>
      </w:pPr>
    </w:p>
    <w:p w:rsidR="00D37D7E" w:rsidRPr="00126C71" w:rsidRDefault="00D37D7E" w:rsidP="000D6D85">
      <w:pPr>
        <w:autoSpaceDE w:val="0"/>
        <w:autoSpaceDN w:val="0"/>
        <w:adjustRightInd w:val="0"/>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Toate categoriile de deșeuri colectate, rezultate în urma activității, sunt predate operatorilor specializați, autorizați pentru valorificare</w:t>
      </w:r>
      <w:r w:rsidR="00A7473A" w:rsidRPr="00126C71">
        <w:rPr>
          <w:rFonts w:cstheme="minorHAnsi"/>
          <w:color w:val="000000" w:themeColor="text1"/>
          <w:sz w:val="24"/>
          <w:szCs w:val="24"/>
          <w:lang w:val="ro-RO"/>
        </w:rPr>
        <w:t>/eliminare</w:t>
      </w:r>
      <w:r w:rsidRPr="00126C71">
        <w:rPr>
          <w:rFonts w:cstheme="minorHAnsi"/>
          <w:color w:val="000000" w:themeColor="text1"/>
          <w:sz w:val="24"/>
          <w:szCs w:val="24"/>
          <w:lang w:val="ro-RO"/>
        </w:rPr>
        <w:t>.</w:t>
      </w:r>
      <w:r w:rsidR="00A7473A" w:rsidRPr="00126C71">
        <w:rPr>
          <w:rFonts w:cstheme="minorHAnsi"/>
          <w:color w:val="000000" w:themeColor="text1"/>
          <w:sz w:val="24"/>
          <w:szCs w:val="24"/>
          <w:lang w:val="ro-RO"/>
        </w:rPr>
        <w:t xml:space="preserve"> </w:t>
      </w:r>
    </w:p>
    <w:p w:rsidR="00BE60E7" w:rsidRPr="00126C71" w:rsidRDefault="00BE60E7" w:rsidP="000D6D85">
      <w:pPr>
        <w:autoSpaceDE w:val="0"/>
        <w:autoSpaceDN w:val="0"/>
        <w:adjustRightInd w:val="0"/>
        <w:spacing w:after="0" w:line="240" w:lineRule="auto"/>
        <w:jc w:val="both"/>
        <w:rPr>
          <w:rFonts w:cstheme="minorHAnsi"/>
          <w:bCs/>
          <w:i/>
          <w:color w:val="000000" w:themeColor="text1"/>
          <w:sz w:val="24"/>
          <w:szCs w:val="24"/>
          <w:lang w:val="ro-RO"/>
        </w:rPr>
      </w:pPr>
    </w:p>
    <w:p w:rsidR="00D37D7E" w:rsidRPr="00126C71" w:rsidRDefault="00D37D7E" w:rsidP="000D6D85">
      <w:pPr>
        <w:autoSpaceDE w:val="0"/>
        <w:autoSpaceDN w:val="0"/>
        <w:adjustRightInd w:val="0"/>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lastRenderedPageBreak/>
        <w:t>Societatea va evita formarea de stocuri de deșeuri. Deșeurile vor fi gestionate, pe amplasament, fără a pune în pericol sănătatea umană și făra a dăuna mediului.</w:t>
      </w:r>
    </w:p>
    <w:p w:rsidR="00D37D7E" w:rsidRPr="00126C71" w:rsidRDefault="00D37D7E"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D01E2" w:rsidRPr="00126C71" w:rsidRDefault="004D01E2" w:rsidP="000D6D85">
      <w:pPr>
        <w:pStyle w:val="ListParagraph"/>
        <w:widowControl w:val="0"/>
        <w:numPr>
          <w:ilvl w:val="0"/>
          <w:numId w:val="22"/>
        </w:numPr>
        <w:shd w:val="clear" w:color="auto" w:fill="FFFFFF"/>
        <w:spacing w:after="0" w:line="240" w:lineRule="auto"/>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pl</w:t>
      </w:r>
      <w:r w:rsidR="00A7473A" w:rsidRPr="00126C71">
        <w:rPr>
          <w:rFonts w:eastAsia="Times New Roman" w:cstheme="minorHAnsi"/>
          <w:i/>
          <w:color w:val="000000" w:themeColor="text1"/>
          <w:sz w:val="24"/>
          <w:szCs w:val="24"/>
          <w:lang w:val="ro-RO" w:eastAsia="ro-RO"/>
        </w:rPr>
        <w:t>anul de gestionare a deșeurilor</w:t>
      </w:r>
    </w:p>
    <w:p w:rsidR="00A7473A" w:rsidRPr="00126C71" w:rsidRDefault="00A7473A" w:rsidP="000D6D85">
      <w:pPr>
        <w:pStyle w:val="ListParagraph"/>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A7473A" w:rsidRPr="00126C71" w:rsidRDefault="00A7473A" w:rsidP="000D6D85">
      <w:pPr>
        <w:autoSpaceDE w:val="0"/>
        <w:autoSpaceDN w:val="0"/>
        <w:adjustRightInd w:val="0"/>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Gestionarea deșeurilor generate se va realiza cu respectarea Legii nr.211/2011 privind regimul deșeurilor.</w:t>
      </w:r>
    </w:p>
    <w:p w:rsidR="00BE60E7" w:rsidRPr="00126C71" w:rsidRDefault="00BE60E7" w:rsidP="000D6D85">
      <w:pPr>
        <w:autoSpaceDE w:val="0"/>
        <w:autoSpaceDN w:val="0"/>
        <w:adjustRightInd w:val="0"/>
        <w:spacing w:after="0" w:line="240" w:lineRule="auto"/>
        <w:jc w:val="both"/>
        <w:rPr>
          <w:rFonts w:cstheme="minorHAnsi"/>
          <w:color w:val="000000" w:themeColor="text1"/>
          <w:sz w:val="24"/>
          <w:szCs w:val="24"/>
          <w:lang w:val="ro-RO"/>
        </w:rPr>
      </w:pPr>
    </w:p>
    <w:p w:rsidR="00A7473A" w:rsidRPr="00126C71" w:rsidRDefault="00A7473A" w:rsidP="000D6D85">
      <w:pPr>
        <w:autoSpaceDE w:val="0"/>
        <w:autoSpaceDN w:val="0"/>
        <w:adjustRightInd w:val="0"/>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D</w:t>
      </w:r>
      <w:r w:rsidR="00847F52" w:rsidRPr="00126C71">
        <w:rPr>
          <w:rFonts w:cstheme="minorHAnsi"/>
          <w:color w:val="000000" w:themeColor="text1"/>
          <w:sz w:val="24"/>
          <w:szCs w:val="24"/>
          <w:lang w:val="ro-RO"/>
        </w:rPr>
        <w:t>eşeurile municipale amestecate vor fi</w:t>
      </w:r>
      <w:r w:rsidRPr="00126C71">
        <w:rPr>
          <w:rFonts w:cstheme="minorHAnsi"/>
          <w:color w:val="000000" w:themeColor="text1"/>
          <w:sz w:val="24"/>
          <w:szCs w:val="24"/>
          <w:lang w:val="ro-RO"/>
        </w:rPr>
        <w:t xml:space="preserve"> preluate de serviciul de salubritate local şi transportate la un depozit de deşeuri, autorizat.</w:t>
      </w:r>
    </w:p>
    <w:p w:rsidR="00BE60E7" w:rsidRPr="00126C71" w:rsidRDefault="00BE60E7" w:rsidP="000D6D85">
      <w:pPr>
        <w:autoSpaceDE w:val="0"/>
        <w:autoSpaceDN w:val="0"/>
        <w:adjustRightInd w:val="0"/>
        <w:spacing w:after="0" w:line="240" w:lineRule="auto"/>
        <w:jc w:val="both"/>
        <w:rPr>
          <w:rFonts w:cstheme="minorHAnsi"/>
          <w:color w:val="000000" w:themeColor="text1"/>
          <w:sz w:val="24"/>
          <w:szCs w:val="24"/>
          <w:lang w:val="ro-RO"/>
        </w:rPr>
      </w:pPr>
    </w:p>
    <w:p w:rsidR="00A7473A" w:rsidRPr="00126C71" w:rsidRDefault="00A7473A" w:rsidP="000D6D85">
      <w:pPr>
        <w:autoSpaceDE w:val="0"/>
        <w:autoSpaceDN w:val="0"/>
        <w:adjustRightInd w:val="0"/>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Toate categoriile de deșeuri se vor colecta separat și se vor preda către societăți autorizate. La fiecare predare se vor păstra bonul de confirmare sau formularul de încărcare.</w:t>
      </w:r>
    </w:p>
    <w:p w:rsidR="00BE60E7" w:rsidRPr="00126C71" w:rsidRDefault="00BE60E7" w:rsidP="000D6D85">
      <w:pPr>
        <w:autoSpaceDE w:val="0"/>
        <w:autoSpaceDN w:val="0"/>
        <w:adjustRightInd w:val="0"/>
        <w:spacing w:after="0" w:line="240" w:lineRule="auto"/>
        <w:jc w:val="both"/>
        <w:rPr>
          <w:rFonts w:cstheme="minorHAnsi"/>
          <w:color w:val="000000" w:themeColor="text1"/>
          <w:sz w:val="24"/>
          <w:szCs w:val="24"/>
          <w:lang w:val="ro-RO"/>
        </w:rPr>
      </w:pPr>
    </w:p>
    <w:p w:rsidR="00A7473A" w:rsidRPr="00126C71" w:rsidRDefault="00A7473A" w:rsidP="000D6D85">
      <w:pPr>
        <w:autoSpaceDE w:val="0"/>
        <w:autoSpaceDN w:val="0"/>
        <w:adjustRightInd w:val="0"/>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Se va asigura evidența cronologică a gestiunii deșeurilor (originea, natura, cantitate, colectare valorificar/eliminare) pentru</w:t>
      </w:r>
      <w:r w:rsidR="00BE60E7" w:rsidRPr="00126C71">
        <w:rPr>
          <w:rFonts w:cstheme="minorHAnsi"/>
          <w:color w:val="000000" w:themeColor="text1"/>
          <w:sz w:val="24"/>
          <w:szCs w:val="24"/>
          <w:lang w:val="ro-RO"/>
        </w:rPr>
        <w:t xml:space="preserve"> fiecare tip de deșeu în parte.</w:t>
      </w:r>
    </w:p>
    <w:p w:rsidR="00BE60E7" w:rsidRPr="00126C71" w:rsidRDefault="00BE60E7" w:rsidP="000D6D85">
      <w:pPr>
        <w:autoSpaceDE w:val="0"/>
        <w:autoSpaceDN w:val="0"/>
        <w:adjustRightInd w:val="0"/>
        <w:spacing w:after="0" w:line="240" w:lineRule="auto"/>
        <w:jc w:val="both"/>
        <w:rPr>
          <w:rFonts w:cstheme="minorHAnsi"/>
          <w:color w:val="000000" w:themeColor="text1"/>
          <w:sz w:val="24"/>
          <w:szCs w:val="24"/>
          <w:lang w:val="ro-RO"/>
        </w:rPr>
      </w:pPr>
    </w:p>
    <w:p w:rsidR="00A7473A" w:rsidRPr="00126C71" w:rsidRDefault="00A7473A" w:rsidP="000D6D85">
      <w:pPr>
        <w:autoSpaceDE w:val="0"/>
        <w:autoSpaceDN w:val="0"/>
        <w:adjustRightInd w:val="0"/>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Societatea va încheia contracte de prestări servicii cu colectori autorizați pentru eliminarea/valorificarea deseurilor produse din activitate.</w:t>
      </w:r>
    </w:p>
    <w:p w:rsidR="00BE60E7" w:rsidRPr="00126C71" w:rsidRDefault="00BE60E7" w:rsidP="000D6D85">
      <w:pPr>
        <w:autoSpaceDE w:val="0"/>
        <w:autoSpaceDN w:val="0"/>
        <w:adjustRightInd w:val="0"/>
        <w:spacing w:after="0" w:line="240" w:lineRule="auto"/>
        <w:jc w:val="both"/>
        <w:rPr>
          <w:rFonts w:cstheme="minorHAnsi"/>
          <w:color w:val="000000" w:themeColor="text1"/>
          <w:sz w:val="24"/>
          <w:szCs w:val="24"/>
          <w:lang w:val="ro-RO"/>
        </w:rPr>
      </w:pPr>
    </w:p>
    <w:p w:rsidR="00A7473A" w:rsidRPr="00126C71" w:rsidRDefault="00A7473A" w:rsidP="000D6D85">
      <w:pPr>
        <w:autoSpaceDE w:val="0"/>
        <w:autoSpaceDN w:val="0"/>
        <w:adjustRightInd w:val="0"/>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Transportul deșeurilor se va face cu mijloacele de transport ale operatorilor autorizați pentru eliminarea/valorificarea deseurilor produse din activitate societății.</w:t>
      </w:r>
    </w:p>
    <w:p w:rsidR="00BE60E7" w:rsidRPr="00126C71" w:rsidRDefault="00BE60E7" w:rsidP="000D6D85">
      <w:pPr>
        <w:autoSpaceDE w:val="0"/>
        <w:autoSpaceDN w:val="0"/>
        <w:adjustRightInd w:val="0"/>
        <w:spacing w:after="0" w:line="240" w:lineRule="auto"/>
        <w:jc w:val="both"/>
        <w:rPr>
          <w:rFonts w:cstheme="minorHAnsi"/>
          <w:color w:val="000000" w:themeColor="text1"/>
          <w:sz w:val="24"/>
          <w:szCs w:val="24"/>
          <w:lang w:val="ro-RO"/>
        </w:rPr>
      </w:pPr>
    </w:p>
    <w:p w:rsidR="00A7473A" w:rsidRPr="00126C71" w:rsidRDefault="00A7473A" w:rsidP="000D6D85">
      <w:pPr>
        <w:autoSpaceDE w:val="0"/>
        <w:autoSpaceDN w:val="0"/>
        <w:adjustRightInd w:val="0"/>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 xml:space="preserve">Transportul deşeurilor se va face conform prevederilor HG nr. 1061/2008 privind transportul deşeurilor periculoase şi nepericuloase pe teritoriul României. Deșeurile periculoase vor fi ambalate și etichetate potrivit prevederilor legale și predate la colectori autorizați. </w:t>
      </w:r>
    </w:p>
    <w:p w:rsidR="002C6CBE" w:rsidRPr="00126C71" w:rsidRDefault="002C6CBE"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D01E2" w:rsidRPr="00126C71" w:rsidRDefault="00491449" w:rsidP="000D6D85">
      <w:pPr>
        <w:pStyle w:val="Heading2"/>
        <w:spacing w:before="0" w:line="240" w:lineRule="auto"/>
        <w:rPr>
          <w:rFonts w:asciiTheme="minorHAnsi" w:eastAsia="Times New Roman" w:hAnsiTheme="minorHAnsi" w:cstheme="minorHAnsi"/>
          <w:i/>
          <w:color w:val="000000" w:themeColor="text1"/>
          <w:sz w:val="24"/>
          <w:szCs w:val="24"/>
          <w:lang w:val="ro-RO" w:eastAsia="ro-RO"/>
        </w:rPr>
      </w:pPr>
      <w:bookmarkStart w:id="23" w:name="_Toc111542723"/>
      <w:r w:rsidRPr="00126C71">
        <w:rPr>
          <w:rFonts w:asciiTheme="minorHAnsi" w:eastAsia="Times New Roman" w:hAnsiTheme="minorHAnsi" w:cstheme="minorHAnsi"/>
          <w:i/>
          <w:color w:val="000000" w:themeColor="text1"/>
          <w:sz w:val="24"/>
          <w:szCs w:val="24"/>
          <w:lang w:val="ro-RO" w:eastAsia="ro-RO"/>
        </w:rPr>
        <w:t>VI.9. G</w:t>
      </w:r>
      <w:r w:rsidR="004D01E2" w:rsidRPr="00126C71">
        <w:rPr>
          <w:rFonts w:asciiTheme="minorHAnsi" w:eastAsia="Times New Roman" w:hAnsiTheme="minorHAnsi" w:cstheme="minorHAnsi"/>
          <w:i/>
          <w:color w:val="000000" w:themeColor="text1"/>
          <w:sz w:val="24"/>
          <w:szCs w:val="24"/>
          <w:lang w:val="ro-RO" w:eastAsia="ro-RO"/>
        </w:rPr>
        <w:t>ospodărirea substanțelor și preparatelor chimice periculoase:</w:t>
      </w:r>
      <w:bookmarkEnd w:id="23"/>
    </w:p>
    <w:p w:rsidR="003F3108" w:rsidRPr="00126C71" w:rsidRDefault="004D01E2" w:rsidP="000D6D85">
      <w:pPr>
        <w:pStyle w:val="ListParagraph"/>
        <w:widowControl w:val="0"/>
        <w:numPr>
          <w:ilvl w:val="0"/>
          <w:numId w:val="23"/>
        </w:numPr>
        <w:shd w:val="clear" w:color="auto" w:fill="FFFFFF"/>
        <w:spacing w:after="0" w:line="240" w:lineRule="auto"/>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substanțele și preparatele chimice peric</w:t>
      </w:r>
      <w:r w:rsidR="00491449" w:rsidRPr="00126C71">
        <w:rPr>
          <w:rFonts w:eastAsia="Times New Roman" w:cstheme="minorHAnsi"/>
          <w:i/>
          <w:color w:val="000000" w:themeColor="text1"/>
          <w:sz w:val="24"/>
          <w:szCs w:val="24"/>
          <w:lang w:val="ro-RO" w:eastAsia="ro-RO"/>
        </w:rPr>
        <w:t>uloase utilizate și/sau produse</w:t>
      </w:r>
    </w:p>
    <w:p w:rsidR="003F3108" w:rsidRPr="00126C71" w:rsidRDefault="003F3108" w:rsidP="000D6D85">
      <w:pPr>
        <w:widowControl w:val="0"/>
        <w:shd w:val="clear" w:color="auto" w:fill="FFFFFF"/>
        <w:spacing w:after="0" w:line="240" w:lineRule="auto"/>
        <w:jc w:val="both"/>
        <w:rPr>
          <w:rFonts w:eastAsia="Times New Roman" w:cstheme="minorHAnsi"/>
          <w:i/>
          <w:color w:val="000000" w:themeColor="text1"/>
          <w:sz w:val="24"/>
          <w:szCs w:val="24"/>
          <w:lang w:val="ro-RO" w:eastAsia="ro-RO"/>
        </w:rPr>
      </w:pPr>
    </w:p>
    <w:p w:rsidR="003F3108" w:rsidRPr="00126C71" w:rsidRDefault="003F3108"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Nu este cazul. Pe amplasament nu se vor folosi substanțele și preparatele chimice periculoase.</w:t>
      </w:r>
    </w:p>
    <w:p w:rsidR="004275DE" w:rsidRPr="00126C71" w:rsidRDefault="004275DE" w:rsidP="000D6D85">
      <w:pPr>
        <w:widowControl w:val="0"/>
        <w:shd w:val="clear" w:color="auto" w:fill="FFFFFF"/>
        <w:spacing w:after="0" w:line="240" w:lineRule="auto"/>
        <w:ind w:firstLine="45"/>
        <w:jc w:val="both"/>
        <w:rPr>
          <w:rFonts w:eastAsia="Times New Roman" w:cstheme="minorHAnsi"/>
          <w:color w:val="000000" w:themeColor="text1"/>
          <w:sz w:val="24"/>
          <w:szCs w:val="24"/>
          <w:lang w:val="ro-RO" w:eastAsia="ro-RO"/>
        </w:rPr>
      </w:pPr>
    </w:p>
    <w:p w:rsidR="004D01E2" w:rsidRPr="00126C71" w:rsidRDefault="004D01E2" w:rsidP="000D6D85">
      <w:pPr>
        <w:pStyle w:val="ListParagraph"/>
        <w:widowControl w:val="0"/>
        <w:numPr>
          <w:ilvl w:val="0"/>
          <w:numId w:val="24"/>
        </w:numPr>
        <w:shd w:val="clear" w:color="auto" w:fill="FFFFFF"/>
        <w:spacing w:after="0" w:line="240" w:lineRule="auto"/>
        <w:jc w:val="both"/>
        <w:rPr>
          <w:rFonts w:eastAsia="Times New Roman" w:cstheme="minorHAnsi"/>
          <w:i/>
          <w:color w:val="000000" w:themeColor="text1"/>
          <w:sz w:val="24"/>
          <w:szCs w:val="24"/>
          <w:lang w:val="ro-RO" w:eastAsia="ro-RO"/>
        </w:rPr>
      </w:pPr>
      <w:r w:rsidRPr="00126C71">
        <w:rPr>
          <w:rFonts w:eastAsia="Times New Roman" w:cstheme="minorHAnsi"/>
          <w:i/>
          <w:color w:val="000000" w:themeColor="text1"/>
          <w:sz w:val="24"/>
          <w:szCs w:val="24"/>
          <w:lang w:val="ro-RO" w:eastAsia="ro-RO"/>
        </w:rPr>
        <w:t xml:space="preserve">modul de gospodărire a substanțelor și preparatelor chimice periculoase și asigurarea condițiilor de protecție a factorilor de </w:t>
      </w:r>
      <w:r w:rsidR="00491449" w:rsidRPr="00126C71">
        <w:rPr>
          <w:rFonts w:eastAsia="Times New Roman" w:cstheme="minorHAnsi"/>
          <w:i/>
          <w:color w:val="000000" w:themeColor="text1"/>
          <w:sz w:val="24"/>
          <w:szCs w:val="24"/>
          <w:lang w:val="ro-RO" w:eastAsia="ro-RO"/>
        </w:rPr>
        <w:t>mediu și a sănătății populației</w:t>
      </w:r>
    </w:p>
    <w:p w:rsidR="004275DE" w:rsidRPr="00126C71" w:rsidRDefault="004275DE"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D86BA3" w:rsidRPr="00126C71" w:rsidRDefault="003F3108"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Nu este cazul.</w:t>
      </w:r>
    </w:p>
    <w:p w:rsidR="003F3108" w:rsidRPr="00126C71" w:rsidRDefault="003F3108"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D01E2" w:rsidRPr="00126C71" w:rsidRDefault="000916B2" w:rsidP="000D6D85">
      <w:pPr>
        <w:pStyle w:val="Heading1"/>
        <w:spacing w:before="0" w:line="240" w:lineRule="auto"/>
        <w:ind w:left="567"/>
        <w:rPr>
          <w:rFonts w:asciiTheme="minorHAnsi" w:eastAsia="Times New Roman" w:hAnsiTheme="minorHAnsi" w:cstheme="minorHAnsi"/>
          <w:color w:val="000000" w:themeColor="text1"/>
          <w:sz w:val="24"/>
          <w:szCs w:val="24"/>
          <w:lang w:val="ro-RO" w:eastAsia="ro-RO"/>
        </w:rPr>
      </w:pPr>
      <w:bookmarkStart w:id="24" w:name="_Toc111542724"/>
      <w:r w:rsidRPr="00126C71">
        <w:rPr>
          <w:rFonts w:asciiTheme="minorHAnsi" w:eastAsia="Times New Roman" w:hAnsiTheme="minorHAnsi" w:cstheme="minorHAnsi"/>
          <w:color w:val="000000" w:themeColor="text1"/>
          <w:sz w:val="24"/>
          <w:szCs w:val="24"/>
          <w:lang w:val="ro-RO" w:eastAsia="ro-RO"/>
        </w:rPr>
        <w:t>B. UTILIZAREA RESURSELOR NATURALE, ÎN SPECIAL A SOLULUI, A TERENURILOR, A APEI ȘI A BIODIVERSITĂȚII.</w:t>
      </w:r>
      <w:bookmarkEnd w:id="24"/>
    </w:p>
    <w:p w:rsidR="00847F52" w:rsidRPr="00126C71" w:rsidRDefault="00847F52" w:rsidP="000D6D85">
      <w:pPr>
        <w:spacing w:after="0" w:line="240" w:lineRule="auto"/>
        <w:rPr>
          <w:rFonts w:cstheme="minorHAnsi"/>
          <w:sz w:val="24"/>
          <w:szCs w:val="24"/>
          <w:lang w:val="ro-RO" w:eastAsia="ro-RO"/>
        </w:rPr>
      </w:pPr>
    </w:p>
    <w:p w:rsidR="007B73D2" w:rsidRPr="00126C71" w:rsidRDefault="00B26CF4" w:rsidP="000D6D85">
      <w:pPr>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Principalele resurse naturale utilizate în cadrul proiectului în perioada de execuț</w:t>
      </w:r>
      <w:r w:rsidR="007B73D2" w:rsidRPr="00126C71">
        <w:rPr>
          <w:rFonts w:cstheme="minorHAnsi"/>
          <w:color w:val="000000" w:themeColor="text1"/>
          <w:sz w:val="24"/>
          <w:szCs w:val="24"/>
          <w:lang w:val="ro-RO"/>
        </w:rPr>
        <w:t>ie sunt reprezentate de ag</w:t>
      </w:r>
      <w:r w:rsidRPr="00126C71">
        <w:rPr>
          <w:rFonts w:cstheme="minorHAnsi"/>
          <w:color w:val="000000" w:themeColor="text1"/>
          <w:sz w:val="24"/>
          <w:szCs w:val="24"/>
          <w:lang w:val="ro-RO"/>
        </w:rPr>
        <w:t>regate</w:t>
      </w:r>
      <w:r w:rsidR="007B73D2" w:rsidRPr="00126C71">
        <w:rPr>
          <w:rFonts w:cstheme="minorHAnsi"/>
          <w:color w:val="000000" w:themeColor="text1"/>
          <w:sz w:val="24"/>
          <w:szCs w:val="24"/>
          <w:lang w:val="ro-RO"/>
        </w:rPr>
        <w:t>le</w:t>
      </w:r>
      <w:r w:rsidRPr="00126C71">
        <w:rPr>
          <w:rFonts w:cstheme="minorHAnsi"/>
          <w:color w:val="000000" w:themeColor="text1"/>
          <w:sz w:val="24"/>
          <w:szCs w:val="24"/>
          <w:lang w:val="ro-RO"/>
        </w:rPr>
        <w:t xml:space="preserve"> minerale (balast, nisip, piatr</w:t>
      </w:r>
      <w:r w:rsidR="00BD4EC2" w:rsidRPr="00126C71">
        <w:rPr>
          <w:rFonts w:cstheme="minorHAnsi"/>
          <w:color w:val="000000" w:themeColor="text1"/>
          <w:sz w:val="24"/>
          <w:szCs w:val="24"/>
          <w:lang w:val="ro-RO"/>
        </w:rPr>
        <w:t>ă</w:t>
      </w:r>
      <w:r w:rsidRPr="00126C71">
        <w:rPr>
          <w:rFonts w:cstheme="minorHAnsi"/>
          <w:color w:val="000000" w:themeColor="text1"/>
          <w:sz w:val="24"/>
          <w:szCs w:val="24"/>
          <w:lang w:val="ro-RO"/>
        </w:rPr>
        <w:t xml:space="preserve"> spartă) și apă (pentru umectarea drumur</w:t>
      </w:r>
      <w:r w:rsidR="00BD4EC2" w:rsidRPr="00126C71">
        <w:rPr>
          <w:rFonts w:cstheme="minorHAnsi"/>
          <w:color w:val="000000" w:themeColor="text1"/>
          <w:sz w:val="24"/>
          <w:szCs w:val="24"/>
          <w:lang w:val="ro-RO"/>
        </w:rPr>
        <w:t>ilor în perioadele cu vânt și v</w:t>
      </w:r>
      <w:r w:rsidR="00847F52" w:rsidRPr="00126C71">
        <w:rPr>
          <w:rFonts w:cstheme="minorHAnsi"/>
          <w:color w:val="000000" w:themeColor="text1"/>
          <w:sz w:val="24"/>
          <w:szCs w:val="24"/>
          <w:lang w:val="ro-RO"/>
        </w:rPr>
        <w:t>reme uscată</w:t>
      </w:r>
      <w:r w:rsidRPr="00126C71">
        <w:rPr>
          <w:rFonts w:cstheme="minorHAnsi"/>
          <w:color w:val="000000" w:themeColor="text1"/>
          <w:sz w:val="24"/>
          <w:szCs w:val="24"/>
          <w:lang w:val="ro-RO"/>
        </w:rPr>
        <w:t xml:space="preserve">). Agregatele minerale vor fi achiziţionate din cariere sau balastiere, de la furnizori </w:t>
      </w:r>
      <w:r w:rsidR="007B73D2" w:rsidRPr="00126C71">
        <w:rPr>
          <w:rFonts w:cstheme="minorHAnsi"/>
          <w:color w:val="000000" w:themeColor="text1"/>
          <w:sz w:val="24"/>
          <w:szCs w:val="24"/>
          <w:lang w:val="ro-RO"/>
        </w:rPr>
        <w:t>autorizaţi.</w:t>
      </w:r>
    </w:p>
    <w:p w:rsidR="007B73D2" w:rsidRPr="00126C71" w:rsidRDefault="007B73D2" w:rsidP="000D6D85">
      <w:pPr>
        <w:spacing w:after="0" w:line="240" w:lineRule="auto"/>
        <w:jc w:val="both"/>
        <w:rPr>
          <w:rFonts w:cstheme="minorHAnsi"/>
          <w:color w:val="000000" w:themeColor="text1"/>
          <w:sz w:val="24"/>
          <w:szCs w:val="24"/>
          <w:lang w:val="ro-RO"/>
        </w:rPr>
      </w:pPr>
    </w:p>
    <w:p w:rsidR="00B26CF4" w:rsidRPr="00126C71" w:rsidRDefault="00B26CF4" w:rsidP="000D6D85">
      <w:pPr>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lastRenderedPageBreak/>
        <w:t>O altă resursă naturală importantă utiliz</w:t>
      </w:r>
      <w:r w:rsidR="007B73D2" w:rsidRPr="00126C71">
        <w:rPr>
          <w:rFonts w:cstheme="minorHAnsi"/>
          <w:color w:val="000000" w:themeColor="text1"/>
          <w:sz w:val="24"/>
          <w:szCs w:val="24"/>
          <w:lang w:val="ro-RO"/>
        </w:rPr>
        <w:t xml:space="preserve">ată este reprezentată de teren. </w:t>
      </w:r>
      <w:r w:rsidRPr="00126C71">
        <w:rPr>
          <w:rFonts w:cstheme="minorHAnsi"/>
          <w:color w:val="000000" w:themeColor="text1"/>
          <w:sz w:val="24"/>
          <w:szCs w:val="24"/>
          <w:lang w:val="ro-RO"/>
        </w:rPr>
        <w:t>Pr</w:t>
      </w:r>
      <w:r w:rsidR="007B73D2" w:rsidRPr="00126C71">
        <w:rPr>
          <w:rFonts w:cstheme="minorHAnsi"/>
          <w:color w:val="000000" w:themeColor="text1"/>
          <w:sz w:val="24"/>
          <w:szCs w:val="24"/>
          <w:lang w:val="ro-RO"/>
        </w:rPr>
        <w:t xml:space="preserve">oiectul se dezvolta pe un teren extravilan, </w:t>
      </w:r>
      <w:r w:rsidRPr="00126C71">
        <w:rPr>
          <w:rFonts w:cstheme="minorHAnsi"/>
          <w:color w:val="000000" w:themeColor="text1"/>
          <w:sz w:val="24"/>
          <w:szCs w:val="24"/>
          <w:lang w:val="ro-RO"/>
        </w:rPr>
        <w:t xml:space="preserve">cu sensibilitate mică din punct de vedere ecologic, având categoria de folosinţă </w:t>
      </w:r>
      <w:r w:rsidR="00471828" w:rsidRPr="00126C71">
        <w:rPr>
          <w:rFonts w:cstheme="minorHAnsi"/>
          <w:color w:val="000000" w:themeColor="text1"/>
          <w:sz w:val="24"/>
          <w:szCs w:val="24"/>
          <w:lang w:val="ro-RO"/>
        </w:rPr>
        <w:t>intravilan neproductiv.</w:t>
      </w:r>
    </w:p>
    <w:p w:rsidR="00B26CF4" w:rsidRPr="00126C71" w:rsidRDefault="00B26CF4" w:rsidP="000D6D85">
      <w:pPr>
        <w:spacing w:after="0" w:line="240" w:lineRule="auto"/>
        <w:jc w:val="both"/>
        <w:rPr>
          <w:rFonts w:cstheme="minorHAnsi"/>
          <w:color w:val="000000" w:themeColor="text1"/>
          <w:sz w:val="24"/>
          <w:szCs w:val="24"/>
          <w:lang w:val="ro-RO"/>
        </w:rPr>
      </w:pPr>
    </w:p>
    <w:p w:rsidR="00B26CF4" w:rsidRPr="00126C71" w:rsidRDefault="00B26CF4" w:rsidP="000D6D85">
      <w:pPr>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Nu se utilizează resurse naturale decât cu respectarea legislației în vigoare și a normelor de protecție a mediului.</w:t>
      </w:r>
    </w:p>
    <w:p w:rsidR="005D3000" w:rsidRPr="00126C71" w:rsidRDefault="005D3000" w:rsidP="000D6D85">
      <w:pPr>
        <w:spacing w:after="0" w:line="240" w:lineRule="auto"/>
        <w:jc w:val="both"/>
        <w:rPr>
          <w:rFonts w:cstheme="minorHAnsi"/>
          <w:color w:val="000000" w:themeColor="text1"/>
          <w:sz w:val="24"/>
          <w:szCs w:val="24"/>
          <w:lang w:val="ro-RO"/>
        </w:rPr>
      </w:pPr>
    </w:p>
    <w:p w:rsidR="005D3000" w:rsidRPr="00126C71" w:rsidRDefault="005D3000" w:rsidP="000D6D85">
      <w:pPr>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Resursa naturală regenerabilă care va fi folosită pe toata perioada de funcționare a Centralei Electrice Fotovoltaice este energia solară, cu ajutorul căreia panourile fotovoltaice vor produce energie electrică.</w:t>
      </w:r>
    </w:p>
    <w:p w:rsidR="00847F52" w:rsidRDefault="00847F52" w:rsidP="000D6D85">
      <w:pPr>
        <w:spacing w:after="0" w:line="240" w:lineRule="auto"/>
        <w:jc w:val="both"/>
        <w:rPr>
          <w:rFonts w:cstheme="minorHAnsi"/>
          <w:color w:val="000000" w:themeColor="text1"/>
          <w:sz w:val="24"/>
          <w:szCs w:val="24"/>
          <w:lang w:val="ro-RO"/>
        </w:rPr>
      </w:pPr>
    </w:p>
    <w:p w:rsidR="00604079" w:rsidRPr="00126C71" w:rsidRDefault="00604079" w:rsidP="000D6D85">
      <w:pPr>
        <w:spacing w:after="0" w:line="240" w:lineRule="auto"/>
        <w:jc w:val="both"/>
        <w:rPr>
          <w:rFonts w:cstheme="minorHAnsi"/>
          <w:color w:val="000000" w:themeColor="text1"/>
          <w:sz w:val="24"/>
          <w:szCs w:val="24"/>
          <w:lang w:val="ro-RO"/>
        </w:rPr>
      </w:pPr>
    </w:p>
    <w:p w:rsidR="004D01E2" w:rsidRPr="00126C71" w:rsidRDefault="002C67DC" w:rsidP="000D6D85">
      <w:pPr>
        <w:pStyle w:val="Heading1"/>
        <w:spacing w:before="0" w:line="240" w:lineRule="auto"/>
        <w:jc w:val="both"/>
        <w:rPr>
          <w:rFonts w:asciiTheme="minorHAnsi" w:eastAsia="Times New Roman" w:hAnsiTheme="minorHAnsi" w:cstheme="minorHAnsi"/>
          <w:color w:val="000000" w:themeColor="text1"/>
          <w:sz w:val="24"/>
          <w:szCs w:val="24"/>
          <w:lang w:val="ro-RO" w:eastAsia="ro-RO"/>
        </w:rPr>
      </w:pPr>
      <w:bookmarkStart w:id="25" w:name="_Toc111542725"/>
      <w:r w:rsidRPr="00126C71">
        <w:rPr>
          <w:rFonts w:asciiTheme="minorHAnsi" w:eastAsia="Times New Roman" w:hAnsiTheme="minorHAnsi" w:cstheme="minorHAnsi"/>
          <w:color w:val="000000" w:themeColor="text1"/>
          <w:sz w:val="24"/>
          <w:szCs w:val="24"/>
          <w:lang w:val="ro-RO" w:eastAsia="ro-RO"/>
        </w:rPr>
        <w:t>VII. DESCRIEREA ASPECTELOR DE MEDIU SUSCEPTIBILE A FI AFECTATE ÎN MOD SEMNIFICATIV DE PROIECT</w:t>
      </w:r>
      <w:bookmarkEnd w:id="25"/>
    </w:p>
    <w:p w:rsidR="004D01E2" w:rsidRPr="00126C71" w:rsidRDefault="007F0DA5" w:rsidP="000D6D85">
      <w:pPr>
        <w:pStyle w:val="Heading2"/>
        <w:spacing w:before="0" w:line="240" w:lineRule="auto"/>
        <w:jc w:val="both"/>
        <w:rPr>
          <w:rFonts w:asciiTheme="minorHAnsi" w:eastAsia="Times New Roman" w:hAnsiTheme="minorHAnsi" w:cstheme="minorHAnsi"/>
          <w:i/>
          <w:color w:val="000000" w:themeColor="text1"/>
          <w:sz w:val="24"/>
          <w:szCs w:val="24"/>
          <w:lang w:val="ro-RO" w:eastAsia="ro-RO"/>
        </w:rPr>
      </w:pPr>
      <w:bookmarkStart w:id="26" w:name="_Toc111542726"/>
      <w:r w:rsidRPr="00126C71">
        <w:rPr>
          <w:rFonts w:asciiTheme="minorHAnsi" w:eastAsia="Times New Roman" w:hAnsiTheme="minorHAnsi" w:cstheme="minorHAnsi"/>
          <w:i/>
          <w:color w:val="000000" w:themeColor="text1"/>
          <w:sz w:val="24"/>
          <w:szCs w:val="24"/>
          <w:lang w:val="ro-RO" w:eastAsia="ro-RO"/>
        </w:rPr>
        <w:t>VII.1. I</w:t>
      </w:r>
      <w:r w:rsidR="004D01E2" w:rsidRPr="00126C71">
        <w:rPr>
          <w:rFonts w:asciiTheme="minorHAnsi" w:eastAsia="Times New Roman" w:hAnsiTheme="minorHAnsi" w:cstheme="minorHAnsi"/>
          <w:i/>
          <w:color w:val="000000" w:themeColor="text1"/>
          <w:sz w:val="24"/>
          <w:szCs w:val="24"/>
          <w:lang w:val="ro-RO" w:eastAsia="ro-RO"/>
        </w:rPr>
        <w:t>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bookmarkEnd w:id="26"/>
    </w:p>
    <w:p w:rsidR="00812543" w:rsidRPr="00126C71" w:rsidRDefault="00812543" w:rsidP="000D6D85">
      <w:pPr>
        <w:widowControl w:val="0"/>
        <w:shd w:val="clear" w:color="auto" w:fill="FFFFFF"/>
        <w:tabs>
          <w:tab w:val="left" w:pos="142"/>
          <w:tab w:val="left" w:pos="284"/>
        </w:tabs>
        <w:spacing w:after="0" w:line="240" w:lineRule="auto"/>
        <w:jc w:val="both"/>
        <w:rPr>
          <w:rFonts w:eastAsia="Times New Roman" w:cstheme="minorHAnsi"/>
          <w:color w:val="000000" w:themeColor="text1"/>
          <w:sz w:val="24"/>
          <w:szCs w:val="24"/>
          <w:u w:val="single"/>
          <w:lang w:val="ro-RO" w:eastAsia="ro-RO"/>
        </w:rPr>
      </w:pPr>
    </w:p>
    <w:p w:rsidR="00812543" w:rsidRPr="00126C71" w:rsidRDefault="00BD4EC2" w:rsidP="000D6D85">
      <w:pPr>
        <w:widowControl w:val="0"/>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Proiectul</w:t>
      </w:r>
      <w:r w:rsidR="009A701A" w:rsidRPr="00126C71">
        <w:rPr>
          <w:rFonts w:eastAsia="Times New Roman" w:cstheme="minorHAnsi"/>
          <w:color w:val="000000" w:themeColor="text1"/>
          <w:sz w:val="24"/>
          <w:szCs w:val="24"/>
          <w:lang w:val="ro-RO" w:eastAsia="ro-RO"/>
        </w:rPr>
        <w:t xml:space="preserve"> </w:t>
      </w:r>
      <w:r w:rsidRPr="00126C71">
        <w:rPr>
          <w:rFonts w:eastAsia="Times New Roman" w:cstheme="minorHAnsi"/>
          <w:color w:val="000000" w:themeColor="text1"/>
          <w:sz w:val="24"/>
          <w:szCs w:val="24"/>
          <w:lang w:val="ro-RO" w:eastAsia="ro-RO"/>
        </w:rPr>
        <w:t xml:space="preserve">are impact </w:t>
      </w:r>
      <w:r w:rsidR="009A701A" w:rsidRPr="00126C71">
        <w:rPr>
          <w:rFonts w:eastAsia="Times New Roman" w:cstheme="minorHAnsi"/>
          <w:i/>
          <w:color w:val="000000" w:themeColor="text1"/>
          <w:sz w:val="24"/>
          <w:szCs w:val="24"/>
          <w:lang w:val="ro-RO" w:eastAsia="ro-RO"/>
        </w:rPr>
        <w:t>nesemnificativ</w:t>
      </w:r>
      <w:r w:rsidR="009A701A" w:rsidRPr="00126C71">
        <w:rPr>
          <w:rFonts w:eastAsia="Times New Roman" w:cstheme="minorHAnsi"/>
          <w:color w:val="000000" w:themeColor="text1"/>
          <w:sz w:val="24"/>
          <w:szCs w:val="24"/>
          <w:lang w:val="ro-RO" w:eastAsia="ro-RO"/>
        </w:rPr>
        <w:t xml:space="preserve"> </w:t>
      </w:r>
      <w:r w:rsidRPr="00126C71">
        <w:rPr>
          <w:rFonts w:eastAsia="Times New Roman" w:cstheme="minorHAnsi"/>
          <w:color w:val="000000" w:themeColor="text1"/>
          <w:sz w:val="24"/>
          <w:szCs w:val="24"/>
          <w:lang w:val="ro-RO" w:eastAsia="ro-RO"/>
        </w:rPr>
        <w:t>asupra populației, biodiversității, conservării habitatelor naturale,  calității și regimului cantitativ al apei, calității aerului sau asupra patrimoniului istoric și cultural.</w:t>
      </w:r>
    </w:p>
    <w:p w:rsidR="00D5734A" w:rsidRPr="00126C71" w:rsidRDefault="00D5734A" w:rsidP="000D6D85">
      <w:pPr>
        <w:widowControl w:val="0"/>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p>
    <w:p w:rsidR="00BD4EC2" w:rsidRPr="00126C71" w:rsidRDefault="00BD4EC2" w:rsidP="000D6D85">
      <w:pPr>
        <w:widowControl w:val="0"/>
        <w:shd w:val="clear" w:color="auto" w:fill="FFFFFF"/>
        <w:tabs>
          <w:tab w:val="left" w:pos="142"/>
          <w:tab w:val="left" w:pos="284"/>
        </w:tabs>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Se apreciază că, în condiții normale în care se respectă prevederile proiectului, tehnologiile de execuție și exploatare, măsurile de prevenire și reducere a potențialelor polu</w:t>
      </w:r>
      <w:r w:rsidR="009A701A" w:rsidRPr="00126C71">
        <w:rPr>
          <w:rFonts w:cstheme="minorHAnsi"/>
          <w:color w:val="000000" w:themeColor="text1"/>
          <w:sz w:val="24"/>
          <w:szCs w:val="24"/>
          <w:lang w:val="ro-RO"/>
        </w:rPr>
        <w:t>ări, impactul asupra factorilor</w:t>
      </w:r>
      <w:r w:rsidRPr="00126C71">
        <w:rPr>
          <w:rFonts w:cstheme="minorHAnsi"/>
          <w:color w:val="000000" w:themeColor="text1"/>
          <w:sz w:val="24"/>
          <w:szCs w:val="24"/>
          <w:lang w:val="ro-RO"/>
        </w:rPr>
        <w:t xml:space="preserve"> de mediu apă</w:t>
      </w:r>
      <w:r w:rsidR="009A701A" w:rsidRPr="00126C71">
        <w:rPr>
          <w:rFonts w:cstheme="minorHAnsi"/>
          <w:color w:val="000000" w:themeColor="text1"/>
          <w:sz w:val="24"/>
          <w:szCs w:val="24"/>
          <w:lang w:val="ro-RO"/>
        </w:rPr>
        <w:t>, sol și aer</w:t>
      </w:r>
      <w:r w:rsidRPr="00126C71">
        <w:rPr>
          <w:rFonts w:cstheme="minorHAnsi"/>
          <w:color w:val="000000" w:themeColor="text1"/>
          <w:sz w:val="24"/>
          <w:szCs w:val="24"/>
          <w:lang w:val="ro-RO"/>
        </w:rPr>
        <w:t xml:space="preserve"> este unul </w:t>
      </w:r>
      <w:r w:rsidRPr="00126C71">
        <w:rPr>
          <w:rFonts w:cstheme="minorHAnsi"/>
          <w:i/>
          <w:color w:val="000000" w:themeColor="text1"/>
          <w:sz w:val="24"/>
          <w:szCs w:val="24"/>
          <w:lang w:val="ro-RO"/>
        </w:rPr>
        <w:t>nesemnificativ</w:t>
      </w:r>
      <w:r w:rsidR="00423529" w:rsidRPr="00126C71">
        <w:rPr>
          <w:rFonts w:cstheme="minorHAnsi"/>
          <w:color w:val="000000" w:themeColor="text1"/>
          <w:sz w:val="24"/>
          <w:szCs w:val="24"/>
          <w:lang w:val="ro-RO"/>
        </w:rPr>
        <w:t>.</w:t>
      </w:r>
    </w:p>
    <w:p w:rsidR="00D5734A" w:rsidRPr="00126C71" w:rsidRDefault="00423529" w:rsidP="000D6D85">
      <w:pPr>
        <w:widowControl w:val="0"/>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I</w:t>
      </w:r>
      <w:r w:rsidR="00D5734A" w:rsidRPr="00126C71">
        <w:rPr>
          <w:rFonts w:eastAsia="Times New Roman" w:cstheme="minorHAnsi"/>
          <w:color w:val="000000" w:themeColor="text1"/>
          <w:sz w:val="24"/>
          <w:szCs w:val="24"/>
          <w:lang w:val="ro-RO" w:eastAsia="ro-RO"/>
        </w:rPr>
        <w:t>mpactul</w:t>
      </w:r>
      <w:r w:rsidRPr="00126C71">
        <w:rPr>
          <w:rFonts w:cstheme="minorHAnsi"/>
          <w:i/>
          <w:color w:val="000000" w:themeColor="text1"/>
          <w:sz w:val="24"/>
          <w:szCs w:val="24"/>
          <w:lang w:val="ro-RO"/>
        </w:rPr>
        <w:t xml:space="preserve"> nesemnificativ</w:t>
      </w:r>
      <w:r w:rsidR="00D5734A" w:rsidRPr="00126C71">
        <w:rPr>
          <w:rFonts w:eastAsia="Times New Roman" w:cstheme="minorHAnsi"/>
          <w:color w:val="000000" w:themeColor="text1"/>
          <w:sz w:val="24"/>
          <w:szCs w:val="24"/>
          <w:lang w:val="ro-RO" w:eastAsia="ro-RO"/>
        </w:rPr>
        <w:t xml:space="preserve"> produs de proiect</w:t>
      </w:r>
      <w:r w:rsidRPr="00126C71">
        <w:rPr>
          <w:rFonts w:eastAsia="Times New Roman" w:cstheme="minorHAnsi"/>
          <w:color w:val="000000" w:themeColor="text1"/>
          <w:sz w:val="24"/>
          <w:szCs w:val="24"/>
          <w:lang w:val="ro-RO" w:eastAsia="ro-RO"/>
        </w:rPr>
        <w:t>, în perioada de construcție,</w:t>
      </w:r>
      <w:r w:rsidR="00D5734A" w:rsidRPr="00126C71">
        <w:rPr>
          <w:rFonts w:eastAsia="Times New Roman" w:cstheme="minorHAnsi"/>
          <w:color w:val="000000" w:themeColor="text1"/>
          <w:sz w:val="24"/>
          <w:szCs w:val="24"/>
          <w:lang w:val="ro-RO" w:eastAsia="ro-RO"/>
        </w:rPr>
        <w:t xml:space="preserve"> este</w:t>
      </w:r>
      <w:r w:rsidRPr="00126C71">
        <w:rPr>
          <w:rFonts w:eastAsia="Times New Roman" w:cstheme="minorHAnsi"/>
          <w:color w:val="000000" w:themeColor="text1"/>
          <w:sz w:val="24"/>
          <w:szCs w:val="24"/>
          <w:lang w:val="ro-RO" w:eastAsia="ro-RO"/>
        </w:rPr>
        <w:t xml:space="preserve"> direct, pe termen scurt</w:t>
      </w:r>
      <w:r w:rsidR="00D5734A" w:rsidRPr="00126C71">
        <w:rPr>
          <w:rFonts w:eastAsia="Times New Roman" w:cstheme="minorHAnsi"/>
          <w:color w:val="000000" w:themeColor="text1"/>
          <w:sz w:val="24"/>
          <w:szCs w:val="24"/>
          <w:lang w:val="ro-RO" w:eastAsia="ro-RO"/>
        </w:rPr>
        <w:t xml:space="preserve"> și </w:t>
      </w:r>
      <w:r w:rsidRPr="00126C71">
        <w:rPr>
          <w:rFonts w:eastAsia="Times New Roman" w:cstheme="minorHAnsi"/>
          <w:color w:val="000000" w:themeColor="text1"/>
          <w:sz w:val="24"/>
          <w:szCs w:val="24"/>
          <w:lang w:val="ro-RO" w:eastAsia="ro-RO"/>
        </w:rPr>
        <w:t>tempo</w:t>
      </w:r>
      <w:r w:rsidR="00921DC3" w:rsidRPr="00126C71">
        <w:rPr>
          <w:rFonts w:eastAsia="Times New Roman" w:cstheme="minorHAnsi"/>
          <w:color w:val="000000" w:themeColor="text1"/>
          <w:sz w:val="24"/>
          <w:szCs w:val="24"/>
          <w:lang w:val="ro-RO" w:eastAsia="ro-RO"/>
        </w:rPr>
        <w:t>r</w:t>
      </w:r>
      <w:r w:rsidRPr="00126C71">
        <w:rPr>
          <w:rFonts w:eastAsia="Times New Roman" w:cstheme="minorHAnsi"/>
          <w:color w:val="000000" w:themeColor="text1"/>
          <w:sz w:val="24"/>
          <w:szCs w:val="24"/>
          <w:lang w:val="ro-RO" w:eastAsia="ro-RO"/>
        </w:rPr>
        <w:t xml:space="preserve">ar. </w:t>
      </w:r>
    </w:p>
    <w:p w:rsidR="00921DC3" w:rsidRPr="00126C71" w:rsidRDefault="00921DC3" w:rsidP="000D6D85">
      <w:pPr>
        <w:widowControl w:val="0"/>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p>
    <w:p w:rsidR="00921DC3" w:rsidRPr="00126C71" w:rsidRDefault="00921DC3" w:rsidP="000D6D85">
      <w:pPr>
        <w:widowControl w:val="0"/>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În perioada de funcționare a parcului fotovoltaic, impactul va fi pozitiv, pentru fiecare KWh produs prin folosirea energiei solare regenerabile, se evita producerea de emisii datorate tehnologiilor bazate pe arderea combustibililor fosili</w:t>
      </w:r>
      <w:r w:rsidR="008C6B6E">
        <w:rPr>
          <w:rFonts w:eastAsia="Times New Roman" w:cstheme="minorHAnsi"/>
          <w:color w:val="000000" w:themeColor="text1"/>
          <w:sz w:val="24"/>
          <w:szCs w:val="24"/>
          <w:lang w:val="ro-RO" w:eastAsia="ro-RO"/>
        </w:rPr>
        <w:t xml:space="preserve"> după cum urmează</w:t>
      </w:r>
      <w:r w:rsidRPr="00126C71">
        <w:rPr>
          <w:rFonts w:eastAsia="Times New Roman" w:cstheme="minorHAnsi"/>
          <w:color w:val="000000" w:themeColor="text1"/>
          <w:sz w:val="24"/>
          <w:szCs w:val="24"/>
          <w:lang w:val="ro-RO" w:eastAsia="ro-RO"/>
        </w:rPr>
        <w:t>:</w:t>
      </w:r>
    </w:p>
    <w:p w:rsidR="00921DC3" w:rsidRPr="00126C71" w:rsidRDefault="00921DC3" w:rsidP="000D6D85">
      <w:pPr>
        <w:widowControl w:val="0"/>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w:t>
      </w:r>
      <w:r w:rsidRPr="00126C71">
        <w:rPr>
          <w:rFonts w:eastAsia="Times New Roman" w:cstheme="minorHAnsi"/>
          <w:color w:val="000000" w:themeColor="text1"/>
          <w:sz w:val="24"/>
          <w:szCs w:val="24"/>
          <w:lang w:val="ro-RO" w:eastAsia="ro-RO"/>
        </w:rPr>
        <w:tab/>
        <w:t>dioxid de carbon (CO</w:t>
      </w:r>
      <w:r w:rsidRPr="00126C71">
        <w:rPr>
          <w:rFonts w:eastAsia="Times New Roman" w:cstheme="minorHAnsi"/>
          <w:color w:val="000000" w:themeColor="text1"/>
          <w:sz w:val="24"/>
          <w:szCs w:val="24"/>
          <w:vertAlign w:val="subscript"/>
          <w:lang w:val="ro-RO" w:eastAsia="ro-RO"/>
        </w:rPr>
        <w:t>2</w:t>
      </w:r>
      <w:r w:rsidRPr="00126C71">
        <w:rPr>
          <w:rFonts w:eastAsia="Times New Roman" w:cstheme="minorHAnsi"/>
          <w:color w:val="000000" w:themeColor="text1"/>
          <w:sz w:val="24"/>
          <w:szCs w:val="24"/>
          <w:lang w:val="ro-RO" w:eastAsia="ro-RO"/>
        </w:rPr>
        <w:t>) = 750 gr;</w:t>
      </w:r>
    </w:p>
    <w:p w:rsidR="00921DC3" w:rsidRPr="00126C71" w:rsidRDefault="00921DC3" w:rsidP="000D6D85">
      <w:pPr>
        <w:widowControl w:val="0"/>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w:t>
      </w:r>
      <w:r w:rsidRPr="00126C71">
        <w:rPr>
          <w:rFonts w:eastAsia="Times New Roman" w:cstheme="minorHAnsi"/>
          <w:color w:val="000000" w:themeColor="text1"/>
          <w:sz w:val="24"/>
          <w:szCs w:val="24"/>
          <w:lang w:val="ro-RO" w:eastAsia="ro-RO"/>
        </w:rPr>
        <w:tab/>
        <w:t>dioxid de sulf (SO</w:t>
      </w:r>
      <w:r w:rsidRPr="00126C71">
        <w:rPr>
          <w:rFonts w:eastAsia="Times New Roman" w:cstheme="minorHAnsi"/>
          <w:color w:val="000000" w:themeColor="text1"/>
          <w:sz w:val="24"/>
          <w:szCs w:val="24"/>
          <w:vertAlign w:val="subscript"/>
          <w:lang w:val="ro-RO" w:eastAsia="ro-RO"/>
        </w:rPr>
        <w:t>2</w:t>
      </w:r>
      <w:r w:rsidRPr="00126C71">
        <w:rPr>
          <w:rFonts w:eastAsia="Times New Roman" w:cstheme="minorHAnsi"/>
          <w:color w:val="000000" w:themeColor="text1"/>
          <w:sz w:val="24"/>
          <w:szCs w:val="24"/>
          <w:lang w:val="ro-RO" w:eastAsia="ro-RO"/>
        </w:rPr>
        <w:t>) = 1,4 gr;</w:t>
      </w:r>
    </w:p>
    <w:p w:rsidR="00921DC3" w:rsidRPr="00126C71" w:rsidRDefault="00921DC3" w:rsidP="000D6D85">
      <w:pPr>
        <w:widowControl w:val="0"/>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w:t>
      </w:r>
      <w:r w:rsidRPr="00126C71">
        <w:rPr>
          <w:rFonts w:eastAsia="Times New Roman" w:cstheme="minorHAnsi"/>
          <w:color w:val="000000" w:themeColor="text1"/>
          <w:sz w:val="24"/>
          <w:szCs w:val="24"/>
          <w:lang w:val="ro-RO" w:eastAsia="ro-RO"/>
        </w:rPr>
        <w:tab/>
        <w:t>oxid de azot (NO</w:t>
      </w:r>
      <w:r w:rsidRPr="00126C71">
        <w:rPr>
          <w:rFonts w:eastAsia="Times New Roman" w:cstheme="minorHAnsi"/>
          <w:color w:val="000000" w:themeColor="text1"/>
          <w:sz w:val="24"/>
          <w:szCs w:val="24"/>
          <w:vertAlign w:val="subscript"/>
          <w:lang w:val="ro-RO" w:eastAsia="ro-RO"/>
        </w:rPr>
        <w:t>2</w:t>
      </w:r>
      <w:r w:rsidRPr="00126C71">
        <w:rPr>
          <w:rFonts w:eastAsia="Times New Roman" w:cstheme="minorHAnsi"/>
          <w:color w:val="000000" w:themeColor="text1"/>
          <w:sz w:val="24"/>
          <w:szCs w:val="24"/>
          <w:lang w:val="ro-RO" w:eastAsia="ro-RO"/>
        </w:rPr>
        <w:t>) = 1,9 gr.</w:t>
      </w:r>
    </w:p>
    <w:p w:rsidR="009A701A" w:rsidRPr="00126C71" w:rsidRDefault="009A701A" w:rsidP="000D6D85">
      <w:pPr>
        <w:widowControl w:val="0"/>
        <w:shd w:val="clear" w:color="auto" w:fill="FFFFFF"/>
        <w:tabs>
          <w:tab w:val="left" w:pos="142"/>
          <w:tab w:val="left" w:pos="284"/>
        </w:tabs>
        <w:spacing w:after="0" w:line="240" w:lineRule="auto"/>
        <w:jc w:val="both"/>
        <w:rPr>
          <w:rFonts w:cstheme="minorHAnsi"/>
          <w:color w:val="000000" w:themeColor="text1"/>
          <w:sz w:val="24"/>
          <w:szCs w:val="24"/>
          <w:lang w:val="ro-RO"/>
        </w:rPr>
      </w:pPr>
    </w:p>
    <w:p w:rsidR="009A701A" w:rsidRPr="008C6B6E" w:rsidRDefault="009A701A"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8C6B6E">
        <w:rPr>
          <w:rFonts w:eastAsia="Times New Roman" w:cstheme="minorHAnsi"/>
          <w:color w:val="000000" w:themeColor="text1"/>
          <w:sz w:val="24"/>
          <w:szCs w:val="24"/>
          <w:lang w:val="ro-RO" w:eastAsia="ro-RO"/>
        </w:rPr>
        <w:t>Amplasamentul studiat nu se află în zona de siguranță și protecție a amenajărilor hidrotehnice, perimetre de protecție hidrogeologică, a infrastructurii de transport de interes public, în zone aferente construirii căilor de comunicații, în zone de protecție sanitară, zone de risc de inundabilitate, alunecări de teren etc.</w:t>
      </w:r>
    </w:p>
    <w:p w:rsidR="009A701A" w:rsidRPr="008C6B6E" w:rsidRDefault="009A701A" w:rsidP="000D6D85">
      <w:pPr>
        <w:widowControl w:val="0"/>
        <w:shd w:val="clear" w:color="auto" w:fill="FFFFFF"/>
        <w:tabs>
          <w:tab w:val="left" w:pos="142"/>
          <w:tab w:val="left" w:pos="284"/>
        </w:tabs>
        <w:spacing w:after="0" w:line="240" w:lineRule="auto"/>
        <w:jc w:val="both"/>
        <w:rPr>
          <w:rFonts w:cstheme="minorHAnsi"/>
          <w:color w:val="000000" w:themeColor="text1"/>
          <w:sz w:val="24"/>
          <w:szCs w:val="24"/>
          <w:lang w:val="ro-RO"/>
        </w:rPr>
      </w:pPr>
    </w:p>
    <w:p w:rsidR="009A701A" w:rsidRPr="008C6B6E" w:rsidRDefault="009A701A" w:rsidP="000D6D85">
      <w:pPr>
        <w:spacing w:after="0" w:line="240" w:lineRule="auto"/>
        <w:jc w:val="both"/>
        <w:rPr>
          <w:rFonts w:cstheme="minorHAnsi"/>
          <w:color w:val="000000" w:themeColor="text1"/>
          <w:sz w:val="24"/>
          <w:szCs w:val="24"/>
          <w:lang w:val="ro-RO"/>
        </w:rPr>
      </w:pPr>
      <w:r w:rsidRPr="008C6B6E">
        <w:rPr>
          <w:rFonts w:cstheme="minorHAnsi"/>
          <w:color w:val="000000" w:themeColor="text1"/>
          <w:sz w:val="24"/>
          <w:szCs w:val="24"/>
          <w:lang w:val="ro-RO"/>
        </w:rPr>
        <w:t xml:space="preserve">Proiectul nu intră sub incidența art. 28 din OUG nr 57/2007, privind regimul ariilor naturale protejate, conservarea habitatelor naturale, a florei și faunei sălbatice, cu </w:t>
      </w:r>
      <w:r w:rsidRPr="008C6B6E">
        <w:rPr>
          <w:rFonts w:cstheme="minorHAnsi"/>
          <w:color w:val="000000" w:themeColor="text1"/>
          <w:sz w:val="24"/>
          <w:szCs w:val="24"/>
          <w:lang w:val="ro-RO"/>
        </w:rPr>
        <w:lastRenderedPageBreak/>
        <w:t xml:space="preserve">modificările și completările ulterioare. Arelaul  propus nu se suprapune cu arii protejate de tip Natura 2000.  </w:t>
      </w:r>
    </w:p>
    <w:p w:rsidR="009A701A" w:rsidRPr="008C6B6E" w:rsidRDefault="009A701A" w:rsidP="000D6D85">
      <w:pPr>
        <w:spacing w:after="0" w:line="240" w:lineRule="auto"/>
        <w:jc w:val="both"/>
        <w:rPr>
          <w:rFonts w:cstheme="minorHAnsi"/>
          <w:color w:val="000000" w:themeColor="text1"/>
          <w:sz w:val="24"/>
          <w:szCs w:val="24"/>
          <w:lang w:val="ro-RO"/>
        </w:rPr>
      </w:pPr>
    </w:p>
    <w:p w:rsidR="009A701A" w:rsidRPr="00126C71" w:rsidRDefault="009A701A" w:rsidP="000D6D85">
      <w:pPr>
        <w:spacing w:after="0" w:line="240" w:lineRule="auto"/>
        <w:jc w:val="both"/>
        <w:rPr>
          <w:rFonts w:cstheme="minorHAnsi"/>
          <w:color w:val="000000" w:themeColor="text1"/>
          <w:sz w:val="24"/>
          <w:szCs w:val="24"/>
          <w:lang w:val="ro-RO"/>
        </w:rPr>
      </w:pPr>
      <w:r w:rsidRPr="008C6B6E">
        <w:rPr>
          <w:rFonts w:cstheme="minorHAnsi"/>
          <w:color w:val="000000" w:themeColor="text1"/>
          <w:sz w:val="24"/>
          <w:szCs w:val="24"/>
          <w:lang w:val="ro-RO"/>
        </w:rPr>
        <w:t>Nu există surse posibile de afectare a ecosistemelor acvatice şi terestre, a monumentelor naturii, a parcurilor naţionale şi a rezervaţiilor naturale.</w:t>
      </w:r>
    </w:p>
    <w:p w:rsidR="00BD4EC2" w:rsidRPr="00126C71" w:rsidRDefault="00BD4EC2" w:rsidP="000D6D85">
      <w:pPr>
        <w:widowControl w:val="0"/>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p>
    <w:p w:rsidR="004D01E2" w:rsidRPr="00126C71" w:rsidRDefault="007F0DA5" w:rsidP="000D6D85">
      <w:pPr>
        <w:pStyle w:val="Heading2"/>
        <w:spacing w:before="0" w:line="240" w:lineRule="auto"/>
        <w:jc w:val="both"/>
        <w:rPr>
          <w:rFonts w:asciiTheme="minorHAnsi" w:eastAsia="Times New Roman" w:hAnsiTheme="minorHAnsi" w:cstheme="minorHAnsi"/>
          <w:i/>
          <w:color w:val="000000" w:themeColor="text1"/>
          <w:sz w:val="24"/>
          <w:szCs w:val="24"/>
          <w:lang w:val="ro-RO" w:eastAsia="ro-RO"/>
        </w:rPr>
      </w:pPr>
      <w:bookmarkStart w:id="27" w:name="_Toc111542727"/>
      <w:r w:rsidRPr="00126C71">
        <w:rPr>
          <w:rFonts w:asciiTheme="minorHAnsi" w:eastAsia="Times New Roman" w:hAnsiTheme="minorHAnsi" w:cstheme="minorHAnsi"/>
          <w:i/>
          <w:color w:val="000000" w:themeColor="text1"/>
          <w:sz w:val="24"/>
          <w:szCs w:val="24"/>
          <w:lang w:val="ro-RO" w:eastAsia="ro-RO"/>
        </w:rPr>
        <w:t>VII.2. E</w:t>
      </w:r>
      <w:r w:rsidR="004D01E2" w:rsidRPr="00126C71">
        <w:rPr>
          <w:rFonts w:asciiTheme="minorHAnsi" w:eastAsia="Times New Roman" w:hAnsiTheme="minorHAnsi" w:cstheme="minorHAnsi"/>
          <w:i/>
          <w:color w:val="000000" w:themeColor="text1"/>
          <w:sz w:val="24"/>
          <w:szCs w:val="24"/>
          <w:lang w:val="ro-RO" w:eastAsia="ro-RO"/>
        </w:rPr>
        <w:t>xtinderea impactului (zona geografică, numărul populației/</w:t>
      </w:r>
      <w:r w:rsidR="00812543" w:rsidRPr="00126C71">
        <w:rPr>
          <w:rFonts w:asciiTheme="minorHAnsi" w:eastAsia="Times New Roman" w:hAnsiTheme="minorHAnsi" w:cstheme="minorHAnsi"/>
          <w:i/>
          <w:color w:val="000000" w:themeColor="text1"/>
          <w:sz w:val="24"/>
          <w:szCs w:val="24"/>
          <w:lang w:val="ro-RO" w:eastAsia="ro-RO"/>
        </w:rPr>
        <w:t>habitatelor/speciilor afectate)</w:t>
      </w:r>
      <w:bookmarkEnd w:id="27"/>
    </w:p>
    <w:p w:rsidR="00812543" w:rsidRPr="00126C71" w:rsidRDefault="00812543"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812543" w:rsidRPr="00126C71" w:rsidRDefault="00812543"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Nu este cazul.</w:t>
      </w:r>
      <w:r w:rsidR="00FA393E" w:rsidRPr="00126C71">
        <w:rPr>
          <w:rFonts w:eastAsia="Times New Roman" w:cstheme="minorHAnsi"/>
          <w:color w:val="000000" w:themeColor="text1"/>
          <w:sz w:val="24"/>
          <w:szCs w:val="24"/>
          <w:lang w:val="ro-RO" w:eastAsia="ro-RO"/>
        </w:rPr>
        <w:t xml:space="preserve"> Impactul este nesemnificativ și va avea caracter local izolat în limitele amplasamentului studiat</w:t>
      </w:r>
      <w:r w:rsidR="00423529" w:rsidRPr="00126C71">
        <w:rPr>
          <w:rFonts w:eastAsia="Times New Roman" w:cstheme="minorHAnsi"/>
          <w:color w:val="000000" w:themeColor="text1"/>
          <w:sz w:val="24"/>
          <w:szCs w:val="24"/>
          <w:lang w:val="ro-RO" w:eastAsia="ro-RO"/>
        </w:rPr>
        <w:t>,</w:t>
      </w:r>
      <w:r w:rsidR="00F01BB5" w:rsidRPr="00126C71">
        <w:rPr>
          <w:rFonts w:eastAsia="Times New Roman" w:cstheme="minorHAnsi"/>
          <w:color w:val="000000" w:themeColor="text1"/>
          <w:sz w:val="24"/>
          <w:szCs w:val="24"/>
          <w:lang w:val="ro-RO" w:eastAsia="ro-RO"/>
        </w:rPr>
        <w:t xml:space="preserve"> pe perioada de construcție</w:t>
      </w:r>
      <w:r w:rsidR="00FA393E" w:rsidRPr="00126C71">
        <w:rPr>
          <w:rFonts w:eastAsia="Times New Roman" w:cstheme="minorHAnsi"/>
          <w:color w:val="000000" w:themeColor="text1"/>
          <w:sz w:val="24"/>
          <w:szCs w:val="24"/>
          <w:lang w:val="ro-RO" w:eastAsia="ro-RO"/>
        </w:rPr>
        <w:t>.</w:t>
      </w:r>
    </w:p>
    <w:p w:rsidR="009279B7" w:rsidRPr="00126C71" w:rsidRDefault="009279B7"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D01E2" w:rsidRPr="00126C71" w:rsidRDefault="007F0DA5" w:rsidP="000D6D85">
      <w:pPr>
        <w:pStyle w:val="Heading2"/>
        <w:spacing w:before="0" w:line="240" w:lineRule="auto"/>
        <w:rPr>
          <w:rFonts w:asciiTheme="minorHAnsi" w:eastAsia="Times New Roman" w:hAnsiTheme="minorHAnsi" w:cstheme="minorHAnsi"/>
          <w:i/>
          <w:color w:val="000000" w:themeColor="text1"/>
          <w:sz w:val="24"/>
          <w:szCs w:val="24"/>
          <w:lang w:val="ro-RO" w:eastAsia="ro-RO"/>
        </w:rPr>
      </w:pPr>
      <w:bookmarkStart w:id="28" w:name="_Toc111542728"/>
      <w:r w:rsidRPr="00126C71">
        <w:rPr>
          <w:rFonts w:asciiTheme="minorHAnsi" w:eastAsia="Times New Roman" w:hAnsiTheme="minorHAnsi" w:cstheme="minorHAnsi"/>
          <w:i/>
          <w:color w:val="000000" w:themeColor="text1"/>
          <w:sz w:val="24"/>
          <w:szCs w:val="24"/>
          <w:lang w:val="ro-RO" w:eastAsia="ro-RO"/>
        </w:rPr>
        <w:t>VII.3. M</w:t>
      </w:r>
      <w:r w:rsidR="004D01E2" w:rsidRPr="00126C71">
        <w:rPr>
          <w:rFonts w:asciiTheme="minorHAnsi" w:eastAsia="Times New Roman" w:hAnsiTheme="minorHAnsi" w:cstheme="minorHAnsi"/>
          <w:i/>
          <w:color w:val="000000" w:themeColor="text1"/>
          <w:sz w:val="24"/>
          <w:szCs w:val="24"/>
          <w:lang w:val="ro-RO" w:eastAsia="ro-RO"/>
        </w:rPr>
        <w:t>agnitudi</w:t>
      </w:r>
      <w:r w:rsidR="00FA393E" w:rsidRPr="00126C71">
        <w:rPr>
          <w:rFonts w:asciiTheme="minorHAnsi" w:eastAsia="Times New Roman" w:hAnsiTheme="minorHAnsi" w:cstheme="minorHAnsi"/>
          <w:i/>
          <w:color w:val="000000" w:themeColor="text1"/>
          <w:sz w:val="24"/>
          <w:szCs w:val="24"/>
          <w:lang w:val="ro-RO" w:eastAsia="ro-RO"/>
        </w:rPr>
        <w:t>nea și complexitatea impactului</w:t>
      </w:r>
      <w:bookmarkEnd w:id="28"/>
    </w:p>
    <w:p w:rsidR="00FA393E" w:rsidRPr="00126C71" w:rsidRDefault="00FA393E" w:rsidP="000D6D85">
      <w:pPr>
        <w:pStyle w:val="ListParagraph"/>
        <w:widowControl w:val="0"/>
        <w:shd w:val="clear" w:color="auto" w:fill="FFFFFF"/>
        <w:tabs>
          <w:tab w:val="left" w:pos="142"/>
          <w:tab w:val="left" w:pos="284"/>
        </w:tabs>
        <w:spacing w:after="0" w:line="240" w:lineRule="auto"/>
        <w:ind w:left="0"/>
        <w:jc w:val="both"/>
        <w:rPr>
          <w:rFonts w:eastAsia="Times New Roman" w:cstheme="minorHAnsi"/>
          <w:color w:val="000000" w:themeColor="text1"/>
          <w:sz w:val="24"/>
          <w:szCs w:val="24"/>
          <w:lang w:val="ro-RO" w:eastAsia="ro-RO"/>
        </w:rPr>
      </w:pPr>
    </w:p>
    <w:p w:rsidR="00FA393E" w:rsidRPr="00126C71" w:rsidRDefault="00FA393E" w:rsidP="000D6D85">
      <w:pPr>
        <w:pStyle w:val="ListParagraph"/>
        <w:widowControl w:val="0"/>
        <w:shd w:val="clear" w:color="auto" w:fill="FFFFFF"/>
        <w:tabs>
          <w:tab w:val="left" w:pos="142"/>
          <w:tab w:val="left" w:pos="284"/>
        </w:tabs>
        <w:spacing w:after="0" w:line="240" w:lineRule="auto"/>
        <w:ind w:left="0"/>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Impactul va fi redus, va avea caracter local izolat în limitele amplasamentului pe care se va ridica o construcție de complexitate redusă, nefiind necesare tehnici și echipamente complexe de execuție și funcționare.</w:t>
      </w:r>
    </w:p>
    <w:p w:rsidR="00BD4EC2" w:rsidRPr="00126C71" w:rsidRDefault="00BD4EC2" w:rsidP="000D6D85">
      <w:pPr>
        <w:pStyle w:val="ListParagraph"/>
        <w:widowControl w:val="0"/>
        <w:shd w:val="clear" w:color="auto" w:fill="FFFFFF"/>
        <w:tabs>
          <w:tab w:val="left" w:pos="142"/>
          <w:tab w:val="left" w:pos="284"/>
        </w:tabs>
        <w:spacing w:after="0" w:line="240" w:lineRule="auto"/>
        <w:ind w:left="0"/>
        <w:jc w:val="both"/>
        <w:rPr>
          <w:rFonts w:eastAsia="Times New Roman" w:cstheme="minorHAnsi"/>
          <w:color w:val="000000" w:themeColor="text1"/>
          <w:sz w:val="24"/>
          <w:szCs w:val="24"/>
          <w:lang w:val="ro-RO" w:eastAsia="ro-RO"/>
        </w:rPr>
      </w:pPr>
    </w:p>
    <w:p w:rsidR="004D01E2" w:rsidRPr="00126C71" w:rsidRDefault="007F0DA5" w:rsidP="000D6D85">
      <w:pPr>
        <w:pStyle w:val="Heading2"/>
        <w:spacing w:before="0" w:line="240" w:lineRule="auto"/>
        <w:rPr>
          <w:rFonts w:asciiTheme="minorHAnsi" w:eastAsia="Times New Roman" w:hAnsiTheme="minorHAnsi" w:cstheme="minorHAnsi"/>
          <w:i/>
          <w:color w:val="000000" w:themeColor="text1"/>
          <w:sz w:val="24"/>
          <w:szCs w:val="24"/>
          <w:lang w:val="ro-RO" w:eastAsia="ro-RO"/>
        </w:rPr>
      </w:pPr>
      <w:bookmarkStart w:id="29" w:name="_Toc111542729"/>
      <w:r w:rsidRPr="00126C71">
        <w:rPr>
          <w:rFonts w:asciiTheme="minorHAnsi" w:eastAsia="Times New Roman" w:hAnsiTheme="minorHAnsi" w:cstheme="minorHAnsi"/>
          <w:i/>
          <w:color w:val="000000" w:themeColor="text1"/>
          <w:sz w:val="24"/>
          <w:szCs w:val="24"/>
          <w:lang w:val="ro-RO" w:eastAsia="ro-RO"/>
        </w:rPr>
        <w:t>VII. 4. P</w:t>
      </w:r>
      <w:r w:rsidR="009279B7" w:rsidRPr="00126C71">
        <w:rPr>
          <w:rFonts w:asciiTheme="minorHAnsi" w:eastAsia="Times New Roman" w:hAnsiTheme="minorHAnsi" w:cstheme="minorHAnsi"/>
          <w:i/>
          <w:color w:val="000000" w:themeColor="text1"/>
          <w:sz w:val="24"/>
          <w:szCs w:val="24"/>
          <w:lang w:val="ro-RO" w:eastAsia="ro-RO"/>
        </w:rPr>
        <w:t>robabilitatea impactului</w:t>
      </w:r>
      <w:bookmarkEnd w:id="29"/>
    </w:p>
    <w:p w:rsidR="00FA393E" w:rsidRPr="00126C71" w:rsidRDefault="00FA393E"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FA393E" w:rsidRPr="00126C71" w:rsidRDefault="00FA393E"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Probab</w:t>
      </w:r>
      <w:r w:rsidR="00E24943" w:rsidRPr="00126C71">
        <w:rPr>
          <w:rFonts w:eastAsia="Times New Roman" w:cstheme="minorHAnsi"/>
          <w:color w:val="000000" w:themeColor="text1"/>
          <w:sz w:val="24"/>
          <w:szCs w:val="24"/>
          <w:lang w:val="ro-RO" w:eastAsia="ro-RO"/>
        </w:rPr>
        <w:t>ilitatea impactului este redusă, limitându-se la eventuale situații accidentale.</w:t>
      </w:r>
    </w:p>
    <w:p w:rsidR="00FA393E" w:rsidRPr="00126C71" w:rsidRDefault="00FA393E"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D01E2" w:rsidRPr="00126C71" w:rsidRDefault="007F0DA5" w:rsidP="000D6D85">
      <w:pPr>
        <w:pStyle w:val="Heading2"/>
        <w:spacing w:before="0" w:line="240" w:lineRule="auto"/>
        <w:rPr>
          <w:rFonts w:asciiTheme="minorHAnsi" w:eastAsia="Times New Roman" w:hAnsiTheme="minorHAnsi" w:cstheme="minorHAnsi"/>
          <w:i/>
          <w:color w:val="000000" w:themeColor="text1"/>
          <w:sz w:val="24"/>
          <w:szCs w:val="24"/>
          <w:lang w:val="ro-RO" w:eastAsia="ro-RO"/>
        </w:rPr>
      </w:pPr>
      <w:bookmarkStart w:id="30" w:name="_Toc111542730"/>
      <w:r w:rsidRPr="00126C71">
        <w:rPr>
          <w:rFonts w:asciiTheme="minorHAnsi" w:eastAsia="Times New Roman" w:hAnsiTheme="minorHAnsi" w:cstheme="minorHAnsi"/>
          <w:i/>
          <w:color w:val="000000" w:themeColor="text1"/>
          <w:sz w:val="24"/>
          <w:szCs w:val="24"/>
          <w:lang w:val="ro-RO" w:eastAsia="ro-RO"/>
        </w:rPr>
        <w:t>VII.5. D</w:t>
      </w:r>
      <w:r w:rsidR="004D01E2" w:rsidRPr="00126C71">
        <w:rPr>
          <w:rFonts w:asciiTheme="minorHAnsi" w:eastAsia="Times New Roman" w:hAnsiTheme="minorHAnsi" w:cstheme="minorHAnsi"/>
          <w:i/>
          <w:color w:val="000000" w:themeColor="text1"/>
          <w:sz w:val="24"/>
          <w:szCs w:val="24"/>
          <w:lang w:val="ro-RO" w:eastAsia="ro-RO"/>
        </w:rPr>
        <w:t>urata, frecvența</w:t>
      </w:r>
      <w:r w:rsidR="009279B7" w:rsidRPr="00126C71">
        <w:rPr>
          <w:rFonts w:asciiTheme="minorHAnsi" w:eastAsia="Times New Roman" w:hAnsiTheme="minorHAnsi" w:cstheme="minorHAnsi"/>
          <w:i/>
          <w:color w:val="000000" w:themeColor="text1"/>
          <w:sz w:val="24"/>
          <w:szCs w:val="24"/>
          <w:lang w:val="ro-RO" w:eastAsia="ro-RO"/>
        </w:rPr>
        <w:t xml:space="preserve"> și reversibilitatea impactului</w:t>
      </w:r>
      <w:bookmarkEnd w:id="30"/>
    </w:p>
    <w:p w:rsidR="009279B7" w:rsidRPr="00126C71" w:rsidRDefault="009279B7"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2D3D0C" w:rsidRPr="00126C71" w:rsidRDefault="009279B7"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Impactul va fi pe termen scurt și va avea un caracter temporar, pe durata execuției lucrării</w:t>
      </w:r>
      <w:r w:rsidR="002D3D0C" w:rsidRPr="00126C71">
        <w:rPr>
          <w:rFonts w:eastAsia="Times New Roman" w:cstheme="minorHAnsi"/>
          <w:color w:val="000000" w:themeColor="text1"/>
          <w:sz w:val="24"/>
          <w:szCs w:val="24"/>
          <w:lang w:val="ro-RO" w:eastAsia="ro-RO"/>
        </w:rPr>
        <w:t xml:space="preserve">. </w:t>
      </w:r>
    </w:p>
    <w:p w:rsidR="009279B7" w:rsidRPr="00126C71" w:rsidRDefault="009279B7"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D01E2" w:rsidRPr="00126C71" w:rsidRDefault="007F0DA5" w:rsidP="000D6D85">
      <w:pPr>
        <w:pStyle w:val="Heading2"/>
        <w:spacing w:before="0" w:line="240" w:lineRule="auto"/>
        <w:jc w:val="both"/>
        <w:rPr>
          <w:rFonts w:asciiTheme="minorHAnsi" w:eastAsia="Times New Roman" w:hAnsiTheme="minorHAnsi" w:cstheme="minorHAnsi"/>
          <w:i/>
          <w:color w:val="000000" w:themeColor="text1"/>
          <w:sz w:val="24"/>
          <w:szCs w:val="24"/>
          <w:lang w:val="ro-RO" w:eastAsia="ro-RO"/>
        </w:rPr>
      </w:pPr>
      <w:bookmarkStart w:id="31" w:name="_Toc111542731"/>
      <w:r w:rsidRPr="00126C71">
        <w:rPr>
          <w:rFonts w:asciiTheme="minorHAnsi" w:eastAsia="Times New Roman" w:hAnsiTheme="minorHAnsi" w:cstheme="minorHAnsi"/>
          <w:i/>
          <w:color w:val="000000" w:themeColor="text1"/>
          <w:sz w:val="24"/>
          <w:szCs w:val="24"/>
          <w:lang w:val="ro-RO" w:eastAsia="ro-RO"/>
        </w:rPr>
        <w:t>VII.6. M</w:t>
      </w:r>
      <w:r w:rsidR="004D01E2" w:rsidRPr="00126C71">
        <w:rPr>
          <w:rFonts w:asciiTheme="minorHAnsi" w:eastAsia="Times New Roman" w:hAnsiTheme="minorHAnsi" w:cstheme="minorHAnsi"/>
          <w:i/>
          <w:color w:val="000000" w:themeColor="text1"/>
          <w:sz w:val="24"/>
          <w:szCs w:val="24"/>
          <w:lang w:val="ro-RO" w:eastAsia="ro-RO"/>
        </w:rPr>
        <w:t>ăsurile de evitare, reducere sau ameliorare a impactului semnificativ asupra medi</w:t>
      </w:r>
      <w:r w:rsidR="009279B7" w:rsidRPr="00126C71">
        <w:rPr>
          <w:rFonts w:asciiTheme="minorHAnsi" w:eastAsia="Times New Roman" w:hAnsiTheme="minorHAnsi" w:cstheme="minorHAnsi"/>
          <w:i/>
          <w:color w:val="000000" w:themeColor="text1"/>
          <w:sz w:val="24"/>
          <w:szCs w:val="24"/>
          <w:lang w:val="ro-RO" w:eastAsia="ro-RO"/>
        </w:rPr>
        <w:t>ul</w:t>
      </w:r>
      <w:bookmarkEnd w:id="31"/>
    </w:p>
    <w:p w:rsidR="009279B7" w:rsidRPr="00126C71" w:rsidRDefault="009279B7"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9279B7" w:rsidRPr="00126C71" w:rsidRDefault="009279B7"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Se vor lua toate măsurile necesare de protectie și control a lucrărilor de construcție astfel încât să se asigure protecția mediului înconjurator conform legislației în vigoare.</w:t>
      </w:r>
    </w:p>
    <w:p w:rsidR="009279B7" w:rsidRPr="00126C71" w:rsidRDefault="009279B7"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9279B7" w:rsidRPr="00126C71" w:rsidRDefault="007F0DA5" w:rsidP="000D6D85">
      <w:pPr>
        <w:pStyle w:val="Heading2"/>
        <w:spacing w:before="0" w:line="240" w:lineRule="auto"/>
        <w:rPr>
          <w:rFonts w:asciiTheme="minorHAnsi" w:eastAsia="Times New Roman" w:hAnsiTheme="minorHAnsi" w:cstheme="minorHAnsi"/>
          <w:i/>
          <w:color w:val="000000" w:themeColor="text1"/>
          <w:sz w:val="24"/>
          <w:szCs w:val="24"/>
          <w:lang w:val="ro-RO" w:eastAsia="ro-RO"/>
        </w:rPr>
      </w:pPr>
      <w:bookmarkStart w:id="32" w:name="_Toc111542732"/>
      <w:r w:rsidRPr="00126C71">
        <w:rPr>
          <w:rFonts w:asciiTheme="minorHAnsi" w:eastAsia="Times New Roman" w:hAnsiTheme="minorHAnsi" w:cstheme="minorHAnsi"/>
          <w:i/>
          <w:color w:val="000000" w:themeColor="text1"/>
          <w:sz w:val="24"/>
          <w:szCs w:val="24"/>
          <w:lang w:val="ro-RO" w:eastAsia="ro-RO"/>
        </w:rPr>
        <w:t>VII.7. N</w:t>
      </w:r>
      <w:r w:rsidR="004D01E2" w:rsidRPr="00126C71">
        <w:rPr>
          <w:rFonts w:asciiTheme="minorHAnsi" w:eastAsia="Times New Roman" w:hAnsiTheme="minorHAnsi" w:cstheme="minorHAnsi"/>
          <w:i/>
          <w:color w:val="000000" w:themeColor="text1"/>
          <w:sz w:val="24"/>
          <w:szCs w:val="24"/>
          <w:lang w:val="ro-RO" w:eastAsia="ro-RO"/>
        </w:rPr>
        <w:t>atura transfrontalieră a impactului.</w:t>
      </w:r>
      <w:bookmarkEnd w:id="32"/>
    </w:p>
    <w:p w:rsidR="004D01E2" w:rsidRPr="00126C71" w:rsidRDefault="004D01E2" w:rsidP="000D6D85">
      <w:pPr>
        <w:pStyle w:val="ListParagraph"/>
        <w:widowControl w:val="0"/>
        <w:shd w:val="clear" w:color="auto" w:fill="FFFFFF"/>
        <w:tabs>
          <w:tab w:val="left" w:pos="142"/>
          <w:tab w:val="left" w:pos="284"/>
        </w:tabs>
        <w:spacing w:after="0" w:line="240" w:lineRule="auto"/>
        <w:ind w:left="0"/>
        <w:jc w:val="both"/>
        <w:rPr>
          <w:rFonts w:eastAsia="Times New Roman" w:cstheme="minorHAnsi"/>
          <w:color w:val="000000" w:themeColor="text1"/>
          <w:sz w:val="24"/>
          <w:szCs w:val="24"/>
          <w:lang w:val="ro-RO" w:eastAsia="ro-RO"/>
        </w:rPr>
      </w:pPr>
    </w:p>
    <w:p w:rsidR="009279B7" w:rsidRPr="00126C71" w:rsidRDefault="009279B7" w:rsidP="000D6D85">
      <w:pPr>
        <w:pStyle w:val="ListParagraph"/>
        <w:widowControl w:val="0"/>
        <w:shd w:val="clear" w:color="auto" w:fill="FFFFFF"/>
        <w:tabs>
          <w:tab w:val="left" w:pos="142"/>
          <w:tab w:val="left" w:pos="284"/>
        </w:tabs>
        <w:spacing w:after="0" w:line="240" w:lineRule="auto"/>
        <w:ind w:left="0"/>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Nu este cazul. Locația pe care se va re</w:t>
      </w:r>
      <w:r w:rsidR="00471828" w:rsidRPr="00126C71">
        <w:rPr>
          <w:rFonts w:eastAsia="Times New Roman" w:cstheme="minorHAnsi"/>
          <w:color w:val="000000" w:themeColor="text1"/>
          <w:sz w:val="24"/>
          <w:szCs w:val="24"/>
          <w:lang w:val="ro-RO" w:eastAsia="ro-RO"/>
        </w:rPr>
        <w:t xml:space="preserve">aliza investiția este la peste 33 </w:t>
      </w:r>
      <w:r w:rsidRPr="00126C71">
        <w:rPr>
          <w:rFonts w:eastAsia="Times New Roman" w:cstheme="minorHAnsi"/>
          <w:color w:val="000000" w:themeColor="text1"/>
          <w:sz w:val="24"/>
          <w:szCs w:val="24"/>
          <w:lang w:val="ro-RO" w:eastAsia="ro-RO"/>
        </w:rPr>
        <w:t>km distanță în linie dreaptă de</w:t>
      </w:r>
      <w:r w:rsidR="002D3D0C" w:rsidRPr="00126C71">
        <w:rPr>
          <w:rFonts w:eastAsia="Times New Roman" w:cstheme="minorHAnsi"/>
          <w:color w:val="000000" w:themeColor="text1"/>
          <w:sz w:val="24"/>
          <w:szCs w:val="24"/>
          <w:lang w:val="ro-RO" w:eastAsia="ro-RO"/>
        </w:rPr>
        <w:t xml:space="preserve"> cea mai apropiată graniță, respectiv</w:t>
      </w:r>
      <w:r w:rsidRPr="00126C71">
        <w:rPr>
          <w:rFonts w:eastAsia="Times New Roman" w:cstheme="minorHAnsi"/>
          <w:color w:val="000000" w:themeColor="text1"/>
          <w:sz w:val="24"/>
          <w:szCs w:val="24"/>
          <w:lang w:val="ro-RO" w:eastAsia="ro-RO"/>
        </w:rPr>
        <w:t xml:space="preserve"> frontiera cu Ungaria</w:t>
      </w:r>
      <w:r w:rsidR="00471828" w:rsidRPr="00126C71">
        <w:rPr>
          <w:rFonts w:eastAsia="Times New Roman" w:cstheme="minorHAnsi"/>
          <w:color w:val="000000" w:themeColor="text1"/>
          <w:sz w:val="24"/>
          <w:szCs w:val="24"/>
          <w:lang w:val="ro-RO" w:eastAsia="ro-RO"/>
        </w:rPr>
        <w:t xml:space="preserve">, </w:t>
      </w:r>
      <w:r w:rsidR="00471828" w:rsidRPr="00126C71">
        <w:rPr>
          <w:rFonts w:cstheme="minorHAnsi"/>
          <w:sz w:val="24"/>
          <w:szCs w:val="24"/>
        </w:rPr>
        <w:t>în zona localității Macea din Arad</w:t>
      </w:r>
      <w:r w:rsidRPr="00126C71">
        <w:rPr>
          <w:rFonts w:eastAsia="Times New Roman" w:cstheme="minorHAnsi"/>
          <w:color w:val="000000" w:themeColor="text1"/>
          <w:sz w:val="24"/>
          <w:szCs w:val="24"/>
          <w:lang w:val="ro-RO" w:eastAsia="ro-RO"/>
        </w:rPr>
        <w:t>.</w:t>
      </w:r>
    </w:p>
    <w:p w:rsidR="009279B7" w:rsidRPr="00126C71" w:rsidRDefault="009279B7" w:rsidP="000D6D85">
      <w:pPr>
        <w:pStyle w:val="ListParagraph"/>
        <w:widowControl w:val="0"/>
        <w:shd w:val="clear" w:color="auto" w:fill="FFFFFF"/>
        <w:tabs>
          <w:tab w:val="left" w:pos="142"/>
          <w:tab w:val="left" w:pos="284"/>
        </w:tabs>
        <w:spacing w:after="0" w:line="240" w:lineRule="auto"/>
        <w:ind w:left="0"/>
        <w:jc w:val="both"/>
        <w:rPr>
          <w:rFonts w:eastAsia="Times New Roman" w:cstheme="minorHAnsi"/>
          <w:color w:val="000000" w:themeColor="text1"/>
          <w:sz w:val="24"/>
          <w:szCs w:val="24"/>
          <w:lang w:val="ro-RO" w:eastAsia="ro-RO"/>
        </w:rPr>
      </w:pPr>
    </w:p>
    <w:p w:rsidR="00847F52" w:rsidRPr="00126C71" w:rsidRDefault="00847F52" w:rsidP="000D6D85">
      <w:pPr>
        <w:pStyle w:val="ListParagraph"/>
        <w:widowControl w:val="0"/>
        <w:shd w:val="clear" w:color="auto" w:fill="FFFFFF"/>
        <w:tabs>
          <w:tab w:val="left" w:pos="142"/>
          <w:tab w:val="left" w:pos="284"/>
        </w:tabs>
        <w:spacing w:after="0" w:line="240" w:lineRule="auto"/>
        <w:ind w:left="0"/>
        <w:jc w:val="both"/>
        <w:rPr>
          <w:rFonts w:eastAsia="Times New Roman" w:cstheme="minorHAnsi"/>
          <w:color w:val="000000" w:themeColor="text1"/>
          <w:sz w:val="24"/>
          <w:szCs w:val="24"/>
          <w:lang w:val="ro-RO" w:eastAsia="ro-RO"/>
        </w:rPr>
      </w:pPr>
    </w:p>
    <w:p w:rsidR="002C67DC" w:rsidRPr="00126C71" w:rsidRDefault="002C67DC" w:rsidP="000D6D85">
      <w:pPr>
        <w:pStyle w:val="Heading1"/>
        <w:spacing w:before="0" w:line="240" w:lineRule="auto"/>
        <w:rPr>
          <w:rFonts w:asciiTheme="minorHAnsi" w:eastAsia="Times New Roman" w:hAnsiTheme="minorHAnsi" w:cstheme="minorHAnsi"/>
          <w:color w:val="000000" w:themeColor="text1"/>
          <w:sz w:val="24"/>
          <w:szCs w:val="24"/>
          <w:lang w:val="ro-RO" w:eastAsia="ro-RO"/>
        </w:rPr>
      </w:pPr>
      <w:bookmarkStart w:id="33" w:name="_Toc111542733"/>
      <w:r w:rsidRPr="00126C71">
        <w:rPr>
          <w:rFonts w:asciiTheme="minorHAnsi" w:eastAsia="Times New Roman" w:hAnsiTheme="minorHAnsi" w:cstheme="minorHAnsi"/>
          <w:color w:val="000000" w:themeColor="text1"/>
          <w:sz w:val="24"/>
          <w:szCs w:val="24"/>
          <w:lang w:val="ro-RO" w:eastAsia="ro-RO"/>
        </w:rPr>
        <w:t>VIII. PREVEDERI PENTRU MONITORIZAREA MEDIULUI</w:t>
      </w:r>
      <w:bookmarkEnd w:id="33"/>
    </w:p>
    <w:p w:rsidR="004D01E2" w:rsidRPr="00126C71" w:rsidRDefault="007F0DA5" w:rsidP="000D6D85">
      <w:pPr>
        <w:pStyle w:val="Heading2"/>
        <w:spacing w:before="0" w:line="240" w:lineRule="auto"/>
        <w:jc w:val="both"/>
        <w:rPr>
          <w:rFonts w:asciiTheme="minorHAnsi" w:eastAsia="Times New Roman" w:hAnsiTheme="minorHAnsi" w:cstheme="minorHAnsi"/>
          <w:i/>
          <w:color w:val="000000" w:themeColor="text1"/>
          <w:sz w:val="24"/>
          <w:szCs w:val="24"/>
          <w:lang w:val="ro-RO" w:eastAsia="ro-RO"/>
        </w:rPr>
      </w:pPr>
      <w:bookmarkStart w:id="34" w:name="_Toc111542734"/>
      <w:r w:rsidRPr="00126C71">
        <w:rPr>
          <w:rFonts w:asciiTheme="minorHAnsi" w:eastAsia="Times New Roman" w:hAnsiTheme="minorHAnsi" w:cstheme="minorHAnsi"/>
          <w:i/>
          <w:color w:val="000000" w:themeColor="text1"/>
          <w:sz w:val="24"/>
          <w:szCs w:val="24"/>
          <w:lang w:val="ro-RO" w:eastAsia="ro-RO"/>
        </w:rPr>
        <w:t>VIII.1. D</w:t>
      </w:r>
      <w:r w:rsidR="002C67DC" w:rsidRPr="00126C71">
        <w:rPr>
          <w:rFonts w:asciiTheme="minorHAnsi" w:eastAsia="Times New Roman" w:hAnsiTheme="minorHAnsi" w:cstheme="minorHAnsi"/>
          <w:i/>
          <w:color w:val="000000" w:themeColor="text1"/>
          <w:sz w:val="24"/>
          <w:szCs w:val="24"/>
          <w:lang w:val="ro-RO" w:eastAsia="ro-RO"/>
        </w:rPr>
        <w:t>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bookmarkEnd w:id="34"/>
    </w:p>
    <w:p w:rsidR="002C67DC" w:rsidRPr="00126C71" w:rsidRDefault="002C67DC" w:rsidP="000D6D85">
      <w:pPr>
        <w:pStyle w:val="ListParagraph"/>
        <w:widowControl w:val="0"/>
        <w:shd w:val="clear" w:color="auto" w:fill="FFFFFF"/>
        <w:tabs>
          <w:tab w:val="left" w:pos="284"/>
        </w:tabs>
        <w:spacing w:after="0" w:line="240" w:lineRule="auto"/>
        <w:ind w:left="0"/>
        <w:jc w:val="both"/>
        <w:rPr>
          <w:rFonts w:eastAsia="Times New Roman" w:cstheme="minorHAnsi"/>
          <w:b/>
          <w:i/>
          <w:color w:val="000000" w:themeColor="text1"/>
          <w:sz w:val="24"/>
          <w:szCs w:val="24"/>
          <w:lang w:val="ro-RO" w:eastAsia="ro-RO"/>
        </w:rPr>
      </w:pPr>
    </w:p>
    <w:p w:rsidR="002C67DC" w:rsidRPr="00126C71" w:rsidRDefault="002C67DC" w:rsidP="000D6D85">
      <w:pPr>
        <w:pStyle w:val="ListParagraph"/>
        <w:widowControl w:val="0"/>
        <w:shd w:val="clear" w:color="auto" w:fill="FFFFFF"/>
        <w:tabs>
          <w:tab w:val="left" w:pos="284"/>
        </w:tabs>
        <w:spacing w:after="0" w:line="240" w:lineRule="auto"/>
        <w:ind w:left="0"/>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Nu este cazul.</w:t>
      </w:r>
    </w:p>
    <w:p w:rsidR="007F0DA5" w:rsidRPr="00126C71" w:rsidRDefault="007F0DA5" w:rsidP="000D6D85">
      <w:pPr>
        <w:pStyle w:val="ListParagraph"/>
        <w:widowControl w:val="0"/>
        <w:shd w:val="clear" w:color="auto" w:fill="FFFFFF"/>
        <w:tabs>
          <w:tab w:val="left" w:pos="284"/>
        </w:tabs>
        <w:spacing w:after="0" w:line="240" w:lineRule="auto"/>
        <w:ind w:left="0"/>
        <w:jc w:val="both"/>
        <w:rPr>
          <w:rFonts w:eastAsia="Times New Roman" w:cstheme="minorHAnsi"/>
          <w:color w:val="000000" w:themeColor="text1"/>
          <w:sz w:val="24"/>
          <w:szCs w:val="24"/>
          <w:lang w:val="ro-RO" w:eastAsia="ro-RO"/>
        </w:rPr>
      </w:pPr>
    </w:p>
    <w:p w:rsidR="004D01E2" w:rsidRPr="00126C71" w:rsidRDefault="002C67DC" w:rsidP="000D6D85">
      <w:pPr>
        <w:pStyle w:val="Heading1"/>
        <w:spacing w:before="0" w:line="240" w:lineRule="auto"/>
        <w:jc w:val="both"/>
        <w:rPr>
          <w:rFonts w:asciiTheme="minorHAnsi" w:eastAsia="Times New Roman" w:hAnsiTheme="minorHAnsi" w:cstheme="minorHAnsi"/>
          <w:color w:val="000000" w:themeColor="text1"/>
          <w:sz w:val="24"/>
          <w:szCs w:val="24"/>
          <w:lang w:val="ro-RO" w:eastAsia="ro-RO"/>
        </w:rPr>
      </w:pPr>
      <w:bookmarkStart w:id="35" w:name="_Toc111542735"/>
      <w:r w:rsidRPr="00126C71">
        <w:rPr>
          <w:rFonts w:asciiTheme="minorHAnsi" w:eastAsia="Times New Roman" w:hAnsiTheme="minorHAnsi" w:cstheme="minorHAnsi"/>
          <w:color w:val="000000" w:themeColor="text1"/>
          <w:sz w:val="24"/>
          <w:szCs w:val="24"/>
          <w:lang w:val="ro-RO" w:eastAsia="ro-RO"/>
        </w:rPr>
        <w:lastRenderedPageBreak/>
        <w:t>IX. LEGĂTURA CU ALTE ACTE NORMATIVE ȘI/SAU PLANURI / PROGRAME / STRATEGII / DOCUMENTE DE PLANIFICARE</w:t>
      </w:r>
      <w:bookmarkEnd w:id="35"/>
    </w:p>
    <w:p w:rsidR="002C67DC" w:rsidRPr="00126C71" w:rsidRDefault="007F0DA5" w:rsidP="000D6D85">
      <w:pPr>
        <w:pStyle w:val="Heading2"/>
        <w:spacing w:before="0" w:line="240" w:lineRule="auto"/>
        <w:jc w:val="both"/>
        <w:rPr>
          <w:rFonts w:asciiTheme="minorHAnsi" w:eastAsia="Times New Roman" w:hAnsiTheme="minorHAnsi" w:cstheme="minorHAnsi"/>
          <w:i/>
          <w:color w:val="000000" w:themeColor="text1"/>
          <w:sz w:val="24"/>
          <w:szCs w:val="24"/>
          <w:lang w:val="ro-RO" w:eastAsia="ro-RO"/>
        </w:rPr>
      </w:pPr>
      <w:bookmarkStart w:id="36" w:name="_Toc111542736"/>
      <w:r w:rsidRPr="00126C71">
        <w:rPr>
          <w:rFonts w:asciiTheme="minorHAnsi" w:eastAsia="Times New Roman" w:hAnsiTheme="minorHAnsi" w:cstheme="minorHAnsi"/>
          <w:i/>
          <w:color w:val="000000" w:themeColor="text1"/>
          <w:sz w:val="24"/>
          <w:szCs w:val="24"/>
          <w:lang w:val="ro-RO" w:eastAsia="ro-RO"/>
        </w:rPr>
        <w:t xml:space="preserve">IX.1. </w:t>
      </w:r>
      <w:r w:rsidR="004D01E2" w:rsidRPr="00126C71">
        <w:rPr>
          <w:rFonts w:asciiTheme="minorHAnsi" w:eastAsia="Times New Roman" w:hAnsiTheme="minorHAnsi" w:cstheme="minorHAnsi"/>
          <w:i/>
          <w:color w:val="000000" w:themeColor="text1"/>
          <w:sz w:val="24"/>
          <w:szCs w:val="24"/>
          <w:lang w:val="ro-RO" w:eastAsia="ro-RO"/>
        </w:rPr>
        <w:t>Justificarea încadrării proiectului, după caz, în prevederile altor acte normative naționale care transpun legislația Uniunii Europene: Directiva </w:t>
      </w:r>
      <w:hyperlink r:id="rId13" w:tgtFrame="_blank" w:history="1">
        <w:r w:rsidR="004D01E2" w:rsidRPr="00126C71">
          <w:rPr>
            <w:rFonts w:asciiTheme="minorHAnsi" w:eastAsia="Times New Roman" w:hAnsiTheme="minorHAnsi" w:cstheme="minorHAnsi"/>
            <w:i/>
            <w:color w:val="000000" w:themeColor="text1"/>
            <w:sz w:val="24"/>
            <w:szCs w:val="24"/>
            <w:u w:val="single"/>
            <w:lang w:val="ro-RO" w:eastAsia="ro-RO"/>
          </w:rPr>
          <w:t>2010/75/UE</w:t>
        </w:r>
      </w:hyperlink>
      <w:r w:rsidR="004D01E2" w:rsidRPr="00126C71">
        <w:rPr>
          <w:rFonts w:asciiTheme="minorHAnsi" w:eastAsia="Times New Roman" w:hAnsiTheme="minorHAnsi" w:cstheme="minorHAnsi"/>
          <w:i/>
          <w:color w:val="000000" w:themeColor="text1"/>
          <w:sz w:val="24"/>
          <w:szCs w:val="24"/>
          <w:lang w:val="ro-RO" w:eastAsia="ro-RO"/>
        </w:rPr>
        <w:t> (IED) a Parlamentului European și a Consiliului din 24 noiembrie 2010 privind emisiile industriale (prevenirea și controlul integrat al poluării), Directiva </w:t>
      </w:r>
      <w:hyperlink r:id="rId14" w:tgtFrame="_blank" w:history="1">
        <w:r w:rsidR="004D01E2" w:rsidRPr="00126C71">
          <w:rPr>
            <w:rFonts w:asciiTheme="minorHAnsi" w:eastAsia="Times New Roman" w:hAnsiTheme="minorHAnsi" w:cstheme="minorHAnsi"/>
            <w:i/>
            <w:color w:val="000000" w:themeColor="text1"/>
            <w:sz w:val="24"/>
            <w:szCs w:val="24"/>
            <w:u w:val="single"/>
            <w:lang w:val="ro-RO" w:eastAsia="ro-RO"/>
          </w:rPr>
          <w:t>2012/18/UE</w:t>
        </w:r>
      </w:hyperlink>
      <w:r w:rsidR="004D01E2" w:rsidRPr="00126C71">
        <w:rPr>
          <w:rFonts w:asciiTheme="minorHAnsi" w:eastAsia="Times New Roman" w:hAnsiTheme="minorHAnsi" w:cstheme="minorHAnsi"/>
          <w:i/>
          <w:color w:val="000000" w:themeColor="text1"/>
          <w:sz w:val="24"/>
          <w:szCs w:val="24"/>
          <w:lang w:val="ro-RO" w:eastAsia="ro-RO"/>
        </w:rPr>
        <w:t> a Parlamentului European și a Consiliului din 4 iulie 2012 privind controlul pericolelor de accidente majore care implică substanțe periculoase, de modificare și ulterior de abrogare a Directivei </w:t>
      </w:r>
      <w:hyperlink r:id="rId15" w:tgtFrame="_blank" w:history="1">
        <w:r w:rsidR="004D01E2" w:rsidRPr="00126C71">
          <w:rPr>
            <w:rFonts w:asciiTheme="minorHAnsi" w:eastAsia="Times New Roman" w:hAnsiTheme="minorHAnsi" w:cstheme="minorHAnsi"/>
            <w:i/>
            <w:color w:val="000000" w:themeColor="text1"/>
            <w:sz w:val="24"/>
            <w:szCs w:val="24"/>
            <w:u w:val="single"/>
            <w:lang w:val="ro-RO" w:eastAsia="ro-RO"/>
          </w:rPr>
          <w:t>96/82/CE</w:t>
        </w:r>
      </w:hyperlink>
      <w:r w:rsidR="004D01E2" w:rsidRPr="00126C71">
        <w:rPr>
          <w:rFonts w:asciiTheme="minorHAnsi" w:eastAsia="Times New Roman" w:hAnsiTheme="minorHAnsi" w:cstheme="minorHAnsi"/>
          <w:i/>
          <w:color w:val="000000" w:themeColor="text1"/>
          <w:sz w:val="24"/>
          <w:szCs w:val="24"/>
          <w:lang w:val="ro-RO" w:eastAsia="ro-RO"/>
        </w:rPr>
        <w:t> a Consiliului, Directiva </w:t>
      </w:r>
      <w:hyperlink r:id="rId16" w:tgtFrame="_blank" w:history="1">
        <w:r w:rsidR="004D01E2" w:rsidRPr="00126C71">
          <w:rPr>
            <w:rFonts w:asciiTheme="minorHAnsi" w:eastAsia="Times New Roman" w:hAnsiTheme="minorHAnsi" w:cstheme="minorHAnsi"/>
            <w:i/>
            <w:color w:val="000000" w:themeColor="text1"/>
            <w:sz w:val="24"/>
            <w:szCs w:val="24"/>
            <w:u w:val="single"/>
            <w:lang w:val="ro-RO" w:eastAsia="ro-RO"/>
          </w:rPr>
          <w:t>2000/60/CE</w:t>
        </w:r>
      </w:hyperlink>
      <w:r w:rsidR="004D01E2" w:rsidRPr="00126C71">
        <w:rPr>
          <w:rFonts w:asciiTheme="minorHAnsi" w:eastAsia="Times New Roman" w:hAnsiTheme="minorHAnsi" w:cstheme="minorHAnsi"/>
          <w:i/>
          <w:color w:val="000000" w:themeColor="text1"/>
          <w:sz w:val="24"/>
          <w:szCs w:val="24"/>
          <w:lang w:val="ro-RO"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7" w:tgtFrame="_blank" w:history="1">
        <w:r w:rsidR="004D01E2" w:rsidRPr="00126C71">
          <w:rPr>
            <w:rFonts w:asciiTheme="minorHAnsi" w:eastAsia="Times New Roman" w:hAnsiTheme="minorHAnsi" w:cstheme="minorHAnsi"/>
            <w:i/>
            <w:color w:val="000000" w:themeColor="text1"/>
            <w:sz w:val="24"/>
            <w:szCs w:val="24"/>
            <w:u w:val="single"/>
            <w:lang w:val="ro-RO" w:eastAsia="ro-RO"/>
          </w:rPr>
          <w:t>2008/98/CE</w:t>
        </w:r>
      </w:hyperlink>
      <w:r w:rsidR="004D01E2" w:rsidRPr="00126C71">
        <w:rPr>
          <w:rFonts w:asciiTheme="minorHAnsi" w:eastAsia="Times New Roman" w:hAnsiTheme="minorHAnsi" w:cstheme="minorHAnsi"/>
          <w:i/>
          <w:color w:val="000000" w:themeColor="text1"/>
          <w:sz w:val="24"/>
          <w:szCs w:val="24"/>
          <w:lang w:val="ro-RO" w:eastAsia="ro-RO"/>
        </w:rPr>
        <w:t> a Parlamentului European și a Consiliului din 19 noiembrie 2008 privind deșeurile și de abrogare a anumitor directive, și altele).</w:t>
      </w:r>
      <w:bookmarkEnd w:id="36"/>
    </w:p>
    <w:p w:rsidR="002C67DC" w:rsidRPr="00126C71" w:rsidRDefault="002C67DC" w:rsidP="000D6D85">
      <w:pPr>
        <w:pStyle w:val="ListParagraph"/>
        <w:widowControl w:val="0"/>
        <w:shd w:val="clear" w:color="auto" w:fill="FFFFFF"/>
        <w:tabs>
          <w:tab w:val="left" w:pos="284"/>
        </w:tabs>
        <w:spacing w:after="0" w:line="240" w:lineRule="auto"/>
        <w:ind w:left="0"/>
        <w:jc w:val="both"/>
        <w:rPr>
          <w:rFonts w:eastAsia="Times New Roman" w:cstheme="minorHAnsi"/>
          <w:i/>
          <w:color w:val="000000" w:themeColor="text1"/>
          <w:sz w:val="24"/>
          <w:szCs w:val="24"/>
          <w:lang w:val="ro-RO" w:eastAsia="ro-RO"/>
        </w:rPr>
      </w:pPr>
    </w:p>
    <w:p w:rsidR="00423529" w:rsidRDefault="00423529" w:rsidP="00604079">
      <w:pPr>
        <w:shd w:val="clear" w:color="auto" w:fill="FFFFFF"/>
        <w:spacing w:after="0" w:line="240" w:lineRule="auto"/>
        <w:jc w:val="both"/>
        <w:rPr>
          <w:rFonts w:cstheme="minorHAnsi"/>
          <w:bCs/>
          <w:iCs/>
          <w:kern w:val="1"/>
          <w:sz w:val="24"/>
          <w:szCs w:val="24"/>
          <w:lang w:eastAsia="ar-SA"/>
        </w:rPr>
      </w:pPr>
      <w:r w:rsidRPr="00126C71">
        <w:rPr>
          <w:rFonts w:cstheme="minorHAnsi"/>
          <w:bCs/>
          <w:iCs/>
          <w:kern w:val="1"/>
          <w:sz w:val="24"/>
          <w:szCs w:val="24"/>
          <w:lang w:val="ro-RO" w:eastAsia="ar-SA"/>
        </w:rPr>
        <w:t xml:space="preserve">Legislația europeană  cu privire la valorificarea resurselor regenerabile - </w:t>
      </w:r>
      <w:r w:rsidRPr="00126C71">
        <w:rPr>
          <w:rFonts w:cstheme="minorHAnsi"/>
          <w:iCs/>
          <w:kern w:val="1"/>
          <w:sz w:val="24"/>
          <w:szCs w:val="24"/>
          <w:lang w:eastAsia="ar-SA"/>
        </w:rPr>
        <w:t>Directiva 2003/87/CE</w:t>
      </w:r>
      <w:r w:rsidRPr="00126C71">
        <w:rPr>
          <w:rFonts w:cstheme="minorHAnsi"/>
          <w:bCs/>
          <w:iCs/>
          <w:kern w:val="1"/>
          <w:sz w:val="24"/>
          <w:szCs w:val="24"/>
          <w:lang w:eastAsia="ar-SA"/>
        </w:rPr>
        <w:t xml:space="preserve"> a Parlamentului European și a Consiliului din 13 octombrie 2003 de stabilire a unui sistem de comercializare a cotelor de emisii de gaze cu efect de seră în cadrul Uniunii și de modificare a Directivei 96/61/CE a Consiliului.</w:t>
      </w:r>
    </w:p>
    <w:p w:rsidR="00604079" w:rsidRPr="00126C71" w:rsidRDefault="00604079" w:rsidP="00604079">
      <w:pPr>
        <w:shd w:val="clear" w:color="auto" w:fill="FFFFFF"/>
        <w:spacing w:after="0" w:line="240" w:lineRule="auto"/>
        <w:jc w:val="both"/>
        <w:rPr>
          <w:rFonts w:cstheme="minorHAnsi"/>
          <w:bCs/>
          <w:iCs/>
          <w:kern w:val="1"/>
          <w:sz w:val="24"/>
          <w:szCs w:val="24"/>
          <w:lang w:eastAsia="ar-SA"/>
        </w:rPr>
      </w:pPr>
    </w:p>
    <w:p w:rsidR="00423529" w:rsidRDefault="00423529" w:rsidP="00604079">
      <w:pPr>
        <w:shd w:val="clear" w:color="auto" w:fill="FFFFFF"/>
        <w:spacing w:after="0" w:line="240" w:lineRule="auto"/>
        <w:jc w:val="both"/>
        <w:rPr>
          <w:rFonts w:cstheme="minorHAnsi"/>
          <w:bCs/>
          <w:sz w:val="24"/>
          <w:szCs w:val="24"/>
          <w:lang w:eastAsia="ro-RO"/>
        </w:rPr>
      </w:pPr>
      <w:proofErr w:type="gramStart"/>
      <w:r w:rsidRPr="00126C71">
        <w:rPr>
          <w:rFonts w:cstheme="minorHAnsi"/>
          <w:sz w:val="24"/>
          <w:szCs w:val="24"/>
          <w:lang w:eastAsia="ro-RO"/>
        </w:rPr>
        <w:t>Ordinul ANRE nr.</w:t>
      </w:r>
      <w:proofErr w:type="gramEnd"/>
      <w:r w:rsidRPr="00126C71">
        <w:rPr>
          <w:rFonts w:cstheme="minorHAnsi"/>
          <w:sz w:val="24"/>
          <w:szCs w:val="24"/>
          <w:lang w:eastAsia="ro-RO"/>
        </w:rPr>
        <w:t xml:space="preserve"> 165/2020</w:t>
      </w:r>
      <w:r w:rsidRPr="00126C71">
        <w:rPr>
          <w:rFonts w:cstheme="minorHAnsi"/>
          <w:bCs/>
          <w:sz w:val="24"/>
          <w:szCs w:val="24"/>
          <w:lang w:eastAsia="ro-RO"/>
        </w:rPr>
        <w:t xml:space="preserve"> pentru modificarea și completarea unor ordine ale președintelui Autorității Naționale de Reglementare în Domeniul Energiei din domeniul promovării energiei electrice din surse regenerabile de energie.</w:t>
      </w:r>
    </w:p>
    <w:p w:rsidR="00604079" w:rsidRPr="00126C71" w:rsidRDefault="00604079" w:rsidP="00604079">
      <w:pPr>
        <w:shd w:val="clear" w:color="auto" w:fill="FFFFFF"/>
        <w:spacing w:after="0" w:line="240" w:lineRule="auto"/>
        <w:jc w:val="both"/>
        <w:rPr>
          <w:rFonts w:cstheme="minorHAnsi"/>
          <w:bCs/>
          <w:sz w:val="24"/>
          <w:szCs w:val="24"/>
          <w:lang w:eastAsia="ro-RO"/>
        </w:rPr>
      </w:pPr>
    </w:p>
    <w:p w:rsidR="00423529" w:rsidRPr="00126C71" w:rsidRDefault="00423529" w:rsidP="00604079">
      <w:pPr>
        <w:shd w:val="clear" w:color="auto" w:fill="FFFFFF"/>
        <w:spacing w:after="0" w:line="240" w:lineRule="auto"/>
        <w:jc w:val="both"/>
        <w:rPr>
          <w:rFonts w:cstheme="minorHAnsi"/>
          <w:bCs/>
          <w:sz w:val="24"/>
          <w:szCs w:val="24"/>
          <w:lang w:eastAsia="ro-RO"/>
        </w:rPr>
      </w:pPr>
      <w:proofErr w:type="gramStart"/>
      <w:r w:rsidRPr="00126C71">
        <w:rPr>
          <w:rFonts w:cstheme="minorHAnsi"/>
          <w:sz w:val="24"/>
          <w:szCs w:val="24"/>
          <w:lang w:eastAsia="ro-RO"/>
        </w:rPr>
        <w:t>Ordinul ANRE nr.</w:t>
      </w:r>
      <w:proofErr w:type="gramEnd"/>
      <w:r w:rsidRPr="00126C71">
        <w:rPr>
          <w:rFonts w:cstheme="minorHAnsi"/>
          <w:sz w:val="24"/>
          <w:szCs w:val="24"/>
          <w:lang w:eastAsia="ro-RO"/>
        </w:rPr>
        <w:t xml:space="preserve"> 138/2015</w:t>
      </w:r>
      <w:r w:rsidRPr="00126C71">
        <w:rPr>
          <w:rFonts w:cstheme="minorHAnsi"/>
          <w:bCs/>
          <w:sz w:val="24"/>
          <w:szCs w:val="24"/>
          <w:lang w:eastAsia="ro-RO"/>
        </w:rPr>
        <w:t xml:space="preserve"> privind modificarea și completarea Regulamentului de acreditare a producătorilor de energie electrică din surse regenerabile de energie pentru aplicarea sistemului de promovare prin certificate verzi, aprobat prin Ordinul Autorităţii Naţionale de Reglementare în Domeniul Energiei nr. </w:t>
      </w:r>
      <w:proofErr w:type="gramStart"/>
      <w:r w:rsidRPr="00126C71">
        <w:rPr>
          <w:rFonts w:cstheme="minorHAnsi"/>
          <w:bCs/>
          <w:sz w:val="24"/>
          <w:szCs w:val="24"/>
          <w:lang w:eastAsia="ro-RO"/>
        </w:rPr>
        <w:t>48/2014.</w:t>
      </w:r>
      <w:proofErr w:type="gramEnd"/>
    </w:p>
    <w:p w:rsidR="002C67DC" w:rsidRPr="00126C71" w:rsidRDefault="002C67DC" w:rsidP="000D6D85">
      <w:pPr>
        <w:pStyle w:val="ListParagraph"/>
        <w:widowControl w:val="0"/>
        <w:shd w:val="clear" w:color="auto" w:fill="FFFFFF"/>
        <w:tabs>
          <w:tab w:val="left" w:pos="284"/>
        </w:tabs>
        <w:spacing w:after="0" w:line="240" w:lineRule="auto"/>
        <w:ind w:left="0"/>
        <w:jc w:val="both"/>
        <w:rPr>
          <w:rFonts w:eastAsia="Times New Roman" w:cstheme="minorHAnsi"/>
          <w:i/>
          <w:color w:val="000000" w:themeColor="text1"/>
          <w:sz w:val="24"/>
          <w:szCs w:val="24"/>
          <w:lang w:val="ro-RO" w:eastAsia="ro-RO"/>
        </w:rPr>
      </w:pPr>
    </w:p>
    <w:p w:rsidR="002C67DC" w:rsidRPr="00126C71" w:rsidRDefault="007F0DA5" w:rsidP="000D6D85">
      <w:pPr>
        <w:pStyle w:val="Heading2"/>
        <w:spacing w:before="0" w:line="240" w:lineRule="auto"/>
        <w:jc w:val="both"/>
        <w:rPr>
          <w:rFonts w:asciiTheme="minorHAnsi" w:eastAsia="Times New Roman" w:hAnsiTheme="minorHAnsi" w:cstheme="minorHAnsi"/>
          <w:i/>
          <w:color w:val="000000" w:themeColor="text1"/>
          <w:sz w:val="24"/>
          <w:szCs w:val="24"/>
          <w:lang w:val="ro-RO" w:eastAsia="ro-RO"/>
        </w:rPr>
      </w:pPr>
      <w:bookmarkStart w:id="37" w:name="_Toc111542737"/>
      <w:r w:rsidRPr="00126C71">
        <w:rPr>
          <w:rFonts w:asciiTheme="minorHAnsi" w:eastAsia="Times New Roman" w:hAnsiTheme="minorHAnsi" w:cstheme="minorHAnsi"/>
          <w:i/>
          <w:color w:val="000000" w:themeColor="text1"/>
          <w:sz w:val="24"/>
          <w:szCs w:val="24"/>
          <w:lang w:val="ro-RO" w:eastAsia="ro-RO"/>
        </w:rPr>
        <w:t xml:space="preserve">IX.2. </w:t>
      </w:r>
      <w:r w:rsidR="004D01E2" w:rsidRPr="00126C71">
        <w:rPr>
          <w:rFonts w:asciiTheme="minorHAnsi" w:eastAsia="Times New Roman" w:hAnsiTheme="minorHAnsi" w:cstheme="minorHAnsi"/>
          <w:i/>
          <w:color w:val="000000" w:themeColor="text1"/>
          <w:sz w:val="24"/>
          <w:szCs w:val="24"/>
          <w:lang w:val="ro-RO" w:eastAsia="ro-RO"/>
        </w:rPr>
        <w:t>Se va menționa planul/programul/strategia/documentul de programare/</w:t>
      </w:r>
      <w:r w:rsidRPr="00126C71">
        <w:rPr>
          <w:rFonts w:asciiTheme="minorHAnsi" w:eastAsia="Times New Roman" w:hAnsiTheme="minorHAnsi" w:cstheme="minorHAnsi"/>
          <w:i/>
          <w:color w:val="000000" w:themeColor="text1"/>
          <w:sz w:val="24"/>
          <w:szCs w:val="24"/>
          <w:lang w:val="ro-RO" w:eastAsia="ro-RO"/>
        </w:rPr>
        <w:t xml:space="preserve"> </w:t>
      </w:r>
      <w:r w:rsidR="004D01E2" w:rsidRPr="00126C71">
        <w:rPr>
          <w:rFonts w:asciiTheme="minorHAnsi" w:eastAsia="Times New Roman" w:hAnsiTheme="minorHAnsi" w:cstheme="minorHAnsi"/>
          <w:i/>
          <w:color w:val="000000" w:themeColor="text1"/>
          <w:sz w:val="24"/>
          <w:szCs w:val="24"/>
          <w:lang w:val="ro-RO" w:eastAsia="ro-RO"/>
        </w:rPr>
        <w:t>planificare din care face proiectul, cu indicarea actului normativ prin care a fost aprobat.</w:t>
      </w:r>
      <w:bookmarkEnd w:id="37"/>
    </w:p>
    <w:p w:rsidR="002C67DC" w:rsidRPr="00126C71" w:rsidRDefault="002C67DC" w:rsidP="000D6D85">
      <w:pPr>
        <w:pStyle w:val="ListParagraph"/>
        <w:widowControl w:val="0"/>
        <w:shd w:val="clear" w:color="auto" w:fill="FFFFFF"/>
        <w:tabs>
          <w:tab w:val="left" w:pos="284"/>
        </w:tabs>
        <w:spacing w:after="0" w:line="240" w:lineRule="auto"/>
        <w:ind w:left="0"/>
        <w:jc w:val="both"/>
        <w:rPr>
          <w:rFonts w:eastAsia="Times New Roman" w:cstheme="minorHAnsi"/>
          <w:color w:val="000000" w:themeColor="text1"/>
          <w:sz w:val="24"/>
          <w:szCs w:val="24"/>
          <w:lang w:val="ro-RO" w:eastAsia="ro-RO"/>
        </w:rPr>
      </w:pPr>
    </w:p>
    <w:p w:rsidR="002C67DC" w:rsidRPr="00126C71" w:rsidRDefault="002C67DC" w:rsidP="000D6D85">
      <w:pPr>
        <w:pStyle w:val="ListParagraph"/>
        <w:widowControl w:val="0"/>
        <w:shd w:val="clear" w:color="auto" w:fill="FFFFFF"/>
        <w:tabs>
          <w:tab w:val="left" w:pos="284"/>
        </w:tabs>
        <w:spacing w:after="0" w:line="240" w:lineRule="auto"/>
        <w:ind w:left="0"/>
        <w:jc w:val="both"/>
        <w:rPr>
          <w:rFonts w:eastAsia="Times New Roman" w:cstheme="minorHAnsi"/>
          <w:color w:val="000000" w:themeColor="text1"/>
          <w:sz w:val="24"/>
          <w:szCs w:val="24"/>
          <w:lang w:val="ro-RO" w:eastAsia="ro-RO"/>
        </w:rPr>
      </w:pPr>
      <w:r w:rsidRPr="00126C71">
        <w:rPr>
          <w:rFonts w:cstheme="minorHAnsi"/>
          <w:color w:val="000000" w:themeColor="text1"/>
          <w:sz w:val="24"/>
          <w:szCs w:val="24"/>
          <w:lang w:val="ro-RO"/>
        </w:rPr>
        <w:t>Nu este cazul.</w:t>
      </w:r>
    </w:p>
    <w:p w:rsidR="002C67DC" w:rsidRDefault="002C67DC" w:rsidP="000D6D85">
      <w:pPr>
        <w:widowControl w:val="0"/>
        <w:shd w:val="clear" w:color="auto" w:fill="FFFFFF"/>
        <w:spacing w:after="0" w:line="240" w:lineRule="auto"/>
        <w:jc w:val="both"/>
        <w:rPr>
          <w:rFonts w:eastAsia="Times New Roman" w:cstheme="minorHAnsi"/>
          <w:b/>
          <w:bCs/>
          <w:color w:val="000000" w:themeColor="text1"/>
          <w:sz w:val="24"/>
          <w:szCs w:val="24"/>
          <w:lang w:val="ro-RO" w:eastAsia="ro-RO"/>
        </w:rPr>
      </w:pPr>
    </w:p>
    <w:p w:rsidR="00604079" w:rsidRPr="00126C71" w:rsidRDefault="00604079" w:rsidP="000D6D85">
      <w:pPr>
        <w:widowControl w:val="0"/>
        <w:shd w:val="clear" w:color="auto" w:fill="FFFFFF"/>
        <w:spacing w:after="0" w:line="240" w:lineRule="auto"/>
        <w:jc w:val="both"/>
        <w:rPr>
          <w:rFonts w:eastAsia="Times New Roman" w:cstheme="minorHAnsi"/>
          <w:b/>
          <w:bCs/>
          <w:color w:val="000000" w:themeColor="text1"/>
          <w:sz w:val="24"/>
          <w:szCs w:val="24"/>
          <w:lang w:val="ro-RO" w:eastAsia="ro-RO"/>
        </w:rPr>
      </w:pPr>
    </w:p>
    <w:p w:rsidR="004D01E2" w:rsidRPr="00126C71" w:rsidRDefault="002C67DC" w:rsidP="000D6D85">
      <w:pPr>
        <w:pStyle w:val="Heading1"/>
        <w:spacing w:before="0" w:line="240" w:lineRule="auto"/>
        <w:rPr>
          <w:rFonts w:asciiTheme="minorHAnsi" w:eastAsia="Times New Roman" w:hAnsiTheme="minorHAnsi" w:cstheme="minorHAnsi"/>
          <w:color w:val="000000" w:themeColor="text1"/>
          <w:sz w:val="24"/>
          <w:szCs w:val="24"/>
          <w:lang w:val="ro-RO" w:eastAsia="ro-RO"/>
        </w:rPr>
      </w:pPr>
      <w:bookmarkStart w:id="38" w:name="_Toc111542738"/>
      <w:r w:rsidRPr="00126C71">
        <w:rPr>
          <w:rFonts w:asciiTheme="minorHAnsi" w:eastAsia="Times New Roman" w:hAnsiTheme="minorHAnsi" w:cstheme="minorHAnsi"/>
          <w:color w:val="000000" w:themeColor="text1"/>
          <w:sz w:val="24"/>
          <w:szCs w:val="24"/>
          <w:lang w:val="ro-RO" w:eastAsia="ro-RO"/>
        </w:rPr>
        <w:t>X. LUCRĂRI NECESARE ORGANIZĂRII DE ȘANTIER</w:t>
      </w:r>
      <w:bookmarkEnd w:id="38"/>
    </w:p>
    <w:p w:rsidR="004D01E2" w:rsidRPr="00126C71" w:rsidRDefault="007F0DA5" w:rsidP="000D6D85">
      <w:pPr>
        <w:pStyle w:val="Heading2"/>
        <w:spacing w:before="0" w:line="240" w:lineRule="auto"/>
        <w:rPr>
          <w:rFonts w:asciiTheme="minorHAnsi" w:eastAsia="Times New Roman" w:hAnsiTheme="minorHAnsi" w:cstheme="minorHAnsi"/>
          <w:i/>
          <w:color w:val="000000" w:themeColor="text1"/>
          <w:sz w:val="24"/>
          <w:szCs w:val="24"/>
          <w:lang w:val="ro-RO" w:eastAsia="ro-RO"/>
        </w:rPr>
      </w:pPr>
      <w:bookmarkStart w:id="39" w:name="_Toc111542739"/>
      <w:r w:rsidRPr="00126C71">
        <w:rPr>
          <w:rFonts w:asciiTheme="minorHAnsi" w:eastAsia="Times New Roman" w:hAnsiTheme="minorHAnsi" w:cstheme="minorHAnsi"/>
          <w:i/>
          <w:color w:val="000000" w:themeColor="text1"/>
          <w:sz w:val="24"/>
          <w:szCs w:val="24"/>
          <w:lang w:val="ro-RO" w:eastAsia="ro-RO"/>
        </w:rPr>
        <w:t>X.1. D</w:t>
      </w:r>
      <w:r w:rsidR="004D01E2" w:rsidRPr="00126C71">
        <w:rPr>
          <w:rFonts w:asciiTheme="minorHAnsi" w:eastAsia="Times New Roman" w:hAnsiTheme="minorHAnsi" w:cstheme="minorHAnsi"/>
          <w:i/>
          <w:color w:val="000000" w:themeColor="text1"/>
          <w:sz w:val="24"/>
          <w:szCs w:val="24"/>
          <w:lang w:val="ro-RO" w:eastAsia="ro-RO"/>
        </w:rPr>
        <w:t xml:space="preserve">escrierea lucrărilor </w:t>
      </w:r>
      <w:r w:rsidR="009279B7" w:rsidRPr="00126C71">
        <w:rPr>
          <w:rFonts w:asciiTheme="minorHAnsi" w:eastAsia="Times New Roman" w:hAnsiTheme="minorHAnsi" w:cstheme="minorHAnsi"/>
          <w:i/>
          <w:color w:val="000000" w:themeColor="text1"/>
          <w:sz w:val="24"/>
          <w:szCs w:val="24"/>
          <w:lang w:val="ro-RO" w:eastAsia="ro-RO"/>
        </w:rPr>
        <w:t>necesare organizării de șantier</w:t>
      </w:r>
      <w:bookmarkEnd w:id="39"/>
    </w:p>
    <w:p w:rsidR="007F0DA5" w:rsidRPr="00126C71" w:rsidRDefault="007F0DA5" w:rsidP="000D6D85">
      <w:pPr>
        <w:widowControl w:val="0"/>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p>
    <w:p w:rsidR="00E24943" w:rsidRPr="00126C71" w:rsidRDefault="00E24943" w:rsidP="000D6D85">
      <w:pPr>
        <w:widowControl w:val="0"/>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Organizarea de șantier se va realiza strict pe suprafața deținută de beneficiar, iar lucrările necesare organizarii de santier vor fi lucrări speci</w:t>
      </w:r>
      <w:r w:rsidR="002D3D0C" w:rsidRPr="00126C71">
        <w:rPr>
          <w:rFonts w:eastAsia="Times New Roman" w:cstheme="minorHAnsi"/>
          <w:color w:val="000000" w:themeColor="text1"/>
          <w:sz w:val="24"/>
          <w:szCs w:val="24"/>
          <w:lang w:val="ro-RO" w:eastAsia="ro-RO"/>
        </w:rPr>
        <w:t>fice de construcții, cu o durată limitată î</w:t>
      </w:r>
      <w:r w:rsidRPr="00126C71">
        <w:rPr>
          <w:rFonts w:eastAsia="Times New Roman" w:cstheme="minorHAnsi"/>
          <w:color w:val="000000" w:themeColor="text1"/>
          <w:sz w:val="24"/>
          <w:szCs w:val="24"/>
          <w:lang w:val="ro-RO" w:eastAsia="ro-RO"/>
        </w:rPr>
        <w:t>n timp (până la finalizarea lucrărilor de construcții), și care vor respecta atât măsurile de protecție a mediului cât și celelalte norme specifice acestui tip de activitate.</w:t>
      </w:r>
    </w:p>
    <w:p w:rsidR="00E24943" w:rsidRPr="00126C71" w:rsidRDefault="00E24943" w:rsidP="000D6D85">
      <w:pPr>
        <w:widowControl w:val="0"/>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p>
    <w:p w:rsidR="00E24943" w:rsidRPr="00126C71" w:rsidRDefault="00E24943" w:rsidP="000D6D85">
      <w:pPr>
        <w:widowControl w:val="0"/>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 xml:space="preserve">Pe perioada derulării lucrărilor se va asigura împrejmuirea terenului și se vor amenaja spații speciale pentru stocarea temporară a deșeurilor generate, până la predarea acestora spre eliminare sau valorificare către operatori autorizați. </w:t>
      </w:r>
    </w:p>
    <w:p w:rsidR="009279B7" w:rsidRPr="00126C71" w:rsidRDefault="009279B7" w:rsidP="000D6D85">
      <w:pPr>
        <w:widowControl w:val="0"/>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Pentru organizarea execuției se propun următoarele:</w:t>
      </w:r>
    </w:p>
    <w:p w:rsidR="009279B7" w:rsidRPr="00126C71" w:rsidRDefault="00471828" w:rsidP="000D6D85">
      <w:pPr>
        <w:pStyle w:val="ListParagraph"/>
        <w:widowControl w:val="0"/>
        <w:numPr>
          <w:ilvl w:val="0"/>
          <w:numId w:val="35"/>
        </w:numPr>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2</w:t>
      </w:r>
      <w:r w:rsidR="00371E40" w:rsidRPr="00126C71">
        <w:rPr>
          <w:rFonts w:eastAsia="Times New Roman" w:cstheme="minorHAnsi"/>
          <w:color w:val="000000" w:themeColor="text1"/>
          <w:sz w:val="24"/>
          <w:szCs w:val="24"/>
          <w:lang w:val="ro-RO" w:eastAsia="ro-RO"/>
        </w:rPr>
        <w:t xml:space="preserve">  containere</w:t>
      </w:r>
      <w:r w:rsidR="009279B7" w:rsidRPr="00126C71">
        <w:rPr>
          <w:rFonts w:eastAsia="Times New Roman" w:cstheme="minorHAnsi"/>
          <w:color w:val="000000" w:themeColor="text1"/>
          <w:sz w:val="24"/>
          <w:szCs w:val="24"/>
          <w:lang w:val="ro-RO" w:eastAsia="ro-RO"/>
        </w:rPr>
        <w:t xml:space="preserve"> pentru vestiar muncitori</w:t>
      </w:r>
      <w:r w:rsidR="00E24943" w:rsidRPr="00126C71">
        <w:rPr>
          <w:rFonts w:eastAsia="Times New Roman" w:cstheme="minorHAnsi"/>
          <w:color w:val="000000" w:themeColor="text1"/>
          <w:sz w:val="24"/>
          <w:szCs w:val="24"/>
          <w:lang w:val="ro-RO" w:eastAsia="ro-RO"/>
        </w:rPr>
        <w:t>;</w:t>
      </w:r>
    </w:p>
    <w:p w:rsidR="00371E40" w:rsidRPr="00126C71" w:rsidRDefault="00371E40" w:rsidP="000D6D85">
      <w:pPr>
        <w:pStyle w:val="ListParagraph"/>
        <w:widowControl w:val="0"/>
        <w:numPr>
          <w:ilvl w:val="0"/>
          <w:numId w:val="35"/>
        </w:numPr>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lastRenderedPageBreak/>
        <w:t>2 containere pentru birouri;</w:t>
      </w:r>
    </w:p>
    <w:p w:rsidR="009279B7" w:rsidRPr="00126C71" w:rsidRDefault="00471828" w:rsidP="000D6D85">
      <w:pPr>
        <w:pStyle w:val="ListParagraph"/>
        <w:widowControl w:val="0"/>
        <w:numPr>
          <w:ilvl w:val="0"/>
          <w:numId w:val="35"/>
        </w:numPr>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 xml:space="preserve">5 </w:t>
      </w:r>
      <w:r w:rsidR="00E24943" w:rsidRPr="00126C71">
        <w:rPr>
          <w:rFonts w:eastAsia="Times New Roman" w:cstheme="minorHAnsi"/>
          <w:color w:val="000000" w:themeColor="text1"/>
          <w:sz w:val="24"/>
          <w:szCs w:val="24"/>
          <w:lang w:val="ro-RO" w:eastAsia="ro-RO"/>
        </w:rPr>
        <w:t>buc. wc ecologic;</w:t>
      </w:r>
    </w:p>
    <w:p w:rsidR="009279B7" w:rsidRPr="00126C71" w:rsidRDefault="009279B7" w:rsidP="000D6D85">
      <w:pPr>
        <w:pStyle w:val="ListParagraph"/>
        <w:widowControl w:val="0"/>
        <w:numPr>
          <w:ilvl w:val="0"/>
          <w:numId w:val="35"/>
        </w:numPr>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la punctul de acces în șantier va exista un punct de curățare a pneurilor de noroi</w:t>
      </w:r>
      <w:r w:rsidR="00E24943" w:rsidRPr="00126C71">
        <w:rPr>
          <w:rFonts w:eastAsia="Times New Roman" w:cstheme="minorHAnsi"/>
          <w:color w:val="000000" w:themeColor="text1"/>
          <w:sz w:val="24"/>
          <w:szCs w:val="24"/>
          <w:lang w:val="ro-RO" w:eastAsia="ro-RO"/>
        </w:rPr>
        <w:t>;</w:t>
      </w:r>
    </w:p>
    <w:p w:rsidR="009279B7" w:rsidRPr="00126C71" w:rsidRDefault="009279B7" w:rsidP="000D6D85">
      <w:pPr>
        <w:pStyle w:val="ListParagraph"/>
        <w:widowControl w:val="0"/>
        <w:numPr>
          <w:ilvl w:val="0"/>
          <w:numId w:val="35"/>
        </w:numPr>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 xml:space="preserve">la vârf de activitate vor fi în șantier </w:t>
      </w:r>
      <w:r w:rsidR="002D3D0C" w:rsidRPr="00126C71">
        <w:rPr>
          <w:rFonts w:eastAsia="Times New Roman" w:cstheme="minorHAnsi"/>
          <w:color w:val="000000" w:themeColor="text1"/>
          <w:sz w:val="24"/>
          <w:szCs w:val="24"/>
          <w:lang w:val="ro-RO" w:eastAsia="ro-RO"/>
        </w:rPr>
        <w:t xml:space="preserve">maxim </w:t>
      </w:r>
      <w:r w:rsidR="005C5967" w:rsidRPr="00126C71">
        <w:rPr>
          <w:rFonts w:eastAsia="Times New Roman" w:cstheme="minorHAnsi"/>
          <w:color w:val="000000" w:themeColor="text1"/>
          <w:sz w:val="24"/>
          <w:szCs w:val="24"/>
          <w:lang w:val="ro-RO" w:eastAsia="ro-RO"/>
        </w:rPr>
        <w:t>15</w:t>
      </w:r>
      <w:r w:rsidRPr="00126C71">
        <w:rPr>
          <w:rFonts w:eastAsia="Times New Roman" w:cstheme="minorHAnsi"/>
          <w:color w:val="000000" w:themeColor="text1"/>
          <w:sz w:val="24"/>
          <w:szCs w:val="24"/>
          <w:lang w:val="ro-RO" w:eastAsia="ro-RO"/>
        </w:rPr>
        <w:t xml:space="preserve"> muncitori</w:t>
      </w:r>
      <w:r w:rsidR="00E24943" w:rsidRPr="00126C71">
        <w:rPr>
          <w:rFonts w:eastAsia="Times New Roman" w:cstheme="minorHAnsi"/>
          <w:color w:val="000000" w:themeColor="text1"/>
          <w:sz w:val="24"/>
          <w:szCs w:val="24"/>
          <w:lang w:val="ro-RO" w:eastAsia="ro-RO"/>
        </w:rPr>
        <w:t>;</w:t>
      </w:r>
    </w:p>
    <w:p w:rsidR="009279B7" w:rsidRPr="00126C71" w:rsidRDefault="009279B7" w:rsidP="000D6D85">
      <w:pPr>
        <w:pStyle w:val="ListParagraph"/>
        <w:widowControl w:val="0"/>
        <w:numPr>
          <w:ilvl w:val="0"/>
          <w:numId w:val="35"/>
        </w:numPr>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 xml:space="preserve">perioada de desfășurare a activității va fi de </w:t>
      </w:r>
      <w:r w:rsidR="00F01BB5" w:rsidRPr="00126C71">
        <w:rPr>
          <w:rFonts w:eastAsia="Times New Roman" w:cstheme="minorHAnsi"/>
          <w:color w:val="000000" w:themeColor="text1"/>
          <w:sz w:val="24"/>
          <w:szCs w:val="24"/>
          <w:lang w:val="ro-RO" w:eastAsia="ro-RO"/>
        </w:rPr>
        <w:t xml:space="preserve">24 </w:t>
      </w:r>
      <w:r w:rsidR="00E24943" w:rsidRPr="00126C71">
        <w:rPr>
          <w:rFonts w:eastAsia="Times New Roman" w:cstheme="minorHAnsi"/>
          <w:color w:val="000000" w:themeColor="text1"/>
          <w:sz w:val="24"/>
          <w:szCs w:val="24"/>
          <w:lang w:val="ro-RO" w:eastAsia="ro-RO"/>
        </w:rPr>
        <w:t>luni de la începerea lucrărilor;</w:t>
      </w:r>
    </w:p>
    <w:p w:rsidR="009279B7" w:rsidRPr="00126C71" w:rsidRDefault="009279B7" w:rsidP="000D6D85">
      <w:pPr>
        <w:pStyle w:val="ListParagraph"/>
        <w:widowControl w:val="0"/>
        <w:numPr>
          <w:ilvl w:val="0"/>
          <w:numId w:val="35"/>
        </w:numPr>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 xml:space="preserve">programul de lucru va fi de 8 ore zilnic – în timpul </w:t>
      </w:r>
      <w:r w:rsidR="00847F52" w:rsidRPr="00126C71">
        <w:rPr>
          <w:rFonts w:eastAsia="Times New Roman" w:cstheme="minorHAnsi"/>
          <w:color w:val="000000" w:themeColor="text1"/>
          <w:sz w:val="24"/>
          <w:szCs w:val="24"/>
          <w:lang w:val="ro-RO" w:eastAsia="ro-RO"/>
        </w:rPr>
        <w:t>montării panourilor</w:t>
      </w:r>
      <w:r w:rsidRPr="00126C71">
        <w:rPr>
          <w:rFonts w:eastAsia="Times New Roman" w:cstheme="minorHAnsi"/>
          <w:color w:val="000000" w:themeColor="text1"/>
          <w:sz w:val="24"/>
          <w:szCs w:val="24"/>
          <w:lang w:val="ro-RO" w:eastAsia="ro-RO"/>
        </w:rPr>
        <w:t xml:space="preserve"> de 12 ore, dar nu mai târziu </w:t>
      </w:r>
      <w:r w:rsidR="00E24943" w:rsidRPr="00126C71">
        <w:rPr>
          <w:rFonts w:eastAsia="Times New Roman" w:cstheme="minorHAnsi"/>
          <w:color w:val="000000" w:themeColor="text1"/>
          <w:sz w:val="24"/>
          <w:szCs w:val="24"/>
          <w:lang w:val="ro-RO" w:eastAsia="ro-RO"/>
        </w:rPr>
        <w:t>de ora 20;</w:t>
      </w:r>
    </w:p>
    <w:p w:rsidR="009279B7" w:rsidRPr="00126C71" w:rsidRDefault="009279B7" w:rsidP="000D6D85">
      <w:pPr>
        <w:pStyle w:val="ListParagraph"/>
        <w:widowControl w:val="0"/>
        <w:numPr>
          <w:ilvl w:val="0"/>
          <w:numId w:val="35"/>
        </w:numPr>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toate locurile cu risc de accidente vor fi împrejmui</w:t>
      </w:r>
      <w:r w:rsidR="00E24943" w:rsidRPr="00126C71">
        <w:rPr>
          <w:rFonts w:eastAsia="Times New Roman" w:cstheme="minorHAnsi"/>
          <w:color w:val="000000" w:themeColor="text1"/>
          <w:sz w:val="24"/>
          <w:szCs w:val="24"/>
          <w:lang w:val="ro-RO" w:eastAsia="ro-RO"/>
        </w:rPr>
        <w:t>te și semnalizate corespunzător;</w:t>
      </w:r>
    </w:p>
    <w:p w:rsidR="00371E40" w:rsidRPr="00126C71" w:rsidRDefault="00371E40" w:rsidP="000D6D85">
      <w:pPr>
        <w:pStyle w:val="ListParagraph"/>
        <w:widowControl w:val="0"/>
        <w:numPr>
          <w:ilvl w:val="0"/>
          <w:numId w:val="35"/>
        </w:numPr>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va fi amenajat un punct de prim ajutor dotat cu trusă sanitară;</w:t>
      </w:r>
    </w:p>
    <w:p w:rsidR="009279B7" w:rsidRPr="00126C71" w:rsidRDefault="00371E40" w:rsidP="000D6D85">
      <w:pPr>
        <w:pStyle w:val="ListParagraph"/>
        <w:widowControl w:val="0"/>
        <w:numPr>
          <w:ilvl w:val="0"/>
          <w:numId w:val="35"/>
        </w:numPr>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vor fi amenajate locuri pentru depozitare</w:t>
      </w:r>
      <w:r w:rsidR="004628A4" w:rsidRPr="00126C71">
        <w:rPr>
          <w:rFonts w:eastAsia="Times New Roman" w:cstheme="minorHAnsi"/>
          <w:color w:val="000000" w:themeColor="text1"/>
          <w:sz w:val="24"/>
          <w:szCs w:val="24"/>
          <w:lang w:val="ro-RO" w:eastAsia="ro-RO"/>
        </w:rPr>
        <w:t xml:space="preserve"> materii prime,</w:t>
      </w:r>
      <w:r w:rsidRPr="00126C71">
        <w:rPr>
          <w:rFonts w:eastAsia="Times New Roman" w:cstheme="minorHAnsi"/>
          <w:color w:val="000000" w:themeColor="text1"/>
          <w:sz w:val="24"/>
          <w:szCs w:val="24"/>
          <w:lang w:val="ro-RO" w:eastAsia="ro-RO"/>
        </w:rPr>
        <w:t xml:space="preserve"> materiale și deseuri;</w:t>
      </w:r>
    </w:p>
    <w:p w:rsidR="009279B7" w:rsidRPr="00126C71" w:rsidRDefault="009279B7" w:rsidP="000D6D85">
      <w:pPr>
        <w:pStyle w:val="ListParagraph"/>
        <w:widowControl w:val="0"/>
        <w:numPr>
          <w:ilvl w:val="0"/>
          <w:numId w:val="35"/>
        </w:numPr>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va fi amplasat un pichet de incendiu dotat coresp</w:t>
      </w:r>
      <w:r w:rsidR="00371E40" w:rsidRPr="00126C71">
        <w:rPr>
          <w:rFonts w:eastAsia="Times New Roman" w:cstheme="minorHAnsi"/>
          <w:color w:val="000000" w:themeColor="text1"/>
          <w:sz w:val="24"/>
          <w:szCs w:val="24"/>
          <w:lang w:val="ro-RO" w:eastAsia="ro-RO"/>
        </w:rPr>
        <w:t>unzator și toate containerele</w:t>
      </w:r>
      <w:r w:rsidRPr="00126C71">
        <w:rPr>
          <w:rFonts w:eastAsia="Times New Roman" w:cstheme="minorHAnsi"/>
          <w:color w:val="000000" w:themeColor="text1"/>
          <w:sz w:val="24"/>
          <w:szCs w:val="24"/>
          <w:lang w:val="ro-RO" w:eastAsia="ro-RO"/>
        </w:rPr>
        <w:t xml:space="preserve"> vor fi dotate cu</w:t>
      </w:r>
      <w:r w:rsidR="00E24943" w:rsidRPr="00126C71">
        <w:rPr>
          <w:rFonts w:eastAsia="Times New Roman" w:cstheme="minorHAnsi"/>
          <w:color w:val="000000" w:themeColor="text1"/>
          <w:sz w:val="24"/>
          <w:szCs w:val="24"/>
          <w:lang w:val="ro-RO" w:eastAsia="ro-RO"/>
        </w:rPr>
        <w:t xml:space="preserve"> </w:t>
      </w:r>
      <w:r w:rsidRPr="00126C71">
        <w:rPr>
          <w:rFonts w:eastAsia="Times New Roman" w:cstheme="minorHAnsi"/>
          <w:color w:val="000000" w:themeColor="text1"/>
          <w:sz w:val="24"/>
          <w:szCs w:val="24"/>
          <w:lang w:val="ro-RO" w:eastAsia="ro-RO"/>
        </w:rPr>
        <w:t>extinctoare.</w:t>
      </w:r>
    </w:p>
    <w:p w:rsidR="00E24943" w:rsidRPr="00126C71" w:rsidRDefault="00E24943" w:rsidP="000D6D85">
      <w:pPr>
        <w:widowControl w:val="0"/>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p>
    <w:p w:rsidR="004D01E2" w:rsidRPr="00126C71" w:rsidRDefault="007F0DA5" w:rsidP="000D6D85">
      <w:pPr>
        <w:pStyle w:val="Heading2"/>
        <w:spacing w:before="0" w:line="240" w:lineRule="auto"/>
        <w:rPr>
          <w:rFonts w:asciiTheme="minorHAnsi" w:eastAsia="Times New Roman" w:hAnsiTheme="minorHAnsi" w:cstheme="minorHAnsi"/>
          <w:i/>
          <w:color w:val="000000" w:themeColor="text1"/>
          <w:sz w:val="24"/>
          <w:szCs w:val="24"/>
          <w:lang w:val="ro-RO" w:eastAsia="ro-RO"/>
        </w:rPr>
      </w:pPr>
      <w:bookmarkStart w:id="40" w:name="_Toc111542740"/>
      <w:r w:rsidRPr="00126C71">
        <w:rPr>
          <w:rFonts w:asciiTheme="minorHAnsi" w:eastAsia="Times New Roman" w:hAnsiTheme="minorHAnsi" w:cstheme="minorHAnsi"/>
          <w:i/>
          <w:color w:val="000000" w:themeColor="text1"/>
          <w:sz w:val="24"/>
          <w:szCs w:val="24"/>
          <w:lang w:val="ro-RO" w:eastAsia="ro-RO"/>
        </w:rPr>
        <w:t>X.2. L</w:t>
      </w:r>
      <w:r w:rsidR="004D01E2" w:rsidRPr="00126C71">
        <w:rPr>
          <w:rFonts w:asciiTheme="minorHAnsi" w:eastAsia="Times New Roman" w:hAnsiTheme="minorHAnsi" w:cstheme="minorHAnsi"/>
          <w:i/>
          <w:color w:val="000000" w:themeColor="text1"/>
          <w:sz w:val="24"/>
          <w:szCs w:val="24"/>
          <w:lang w:val="ro-RO" w:eastAsia="ro-RO"/>
        </w:rPr>
        <w:t>oc</w:t>
      </w:r>
      <w:r w:rsidR="00E24943" w:rsidRPr="00126C71">
        <w:rPr>
          <w:rFonts w:asciiTheme="minorHAnsi" w:eastAsia="Times New Roman" w:hAnsiTheme="minorHAnsi" w:cstheme="minorHAnsi"/>
          <w:i/>
          <w:color w:val="000000" w:themeColor="text1"/>
          <w:sz w:val="24"/>
          <w:szCs w:val="24"/>
          <w:lang w:val="ro-RO" w:eastAsia="ro-RO"/>
        </w:rPr>
        <w:t>alizarea organizării de șantier</w:t>
      </w:r>
      <w:bookmarkEnd w:id="40"/>
    </w:p>
    <w:p w:rsidR="00E24943" w:rsidRPr="00126C71" w:rsidRDefault="00E24943" w:rsidP="000D6D85">
      <w:pPr>
        <w:pStyle w:val="ListParagraph"/>
        <w:widowControl w:val="0"/>
        <w:shd w:val="clear" w:color="auto" w:fill="FFFFFF"/>
        <w:tabs>
          <w:tab w:val="left" w:pos="142"/>
          <w:tab w:val="left" w:pos="284"/>
        </w:tabs>
        <w:spacing w:after="0" w:line="240" w:lineRule="auto"/>
        <w:ind w:left="0"/>
        <w:jc w:val="both"/>
        <w:rPr>
          <w:rFonts w:eastAsia="Times New Roman" w:cstheme="minorHAnsi"/>
          <w:color w:val="000000" w:themeColor="text1"/>
          <w:sz w:val="24"/>
          <w:szCs w:val="24"/>
          <w:lang w:val="ro-RO" w:eastAsia="ro-RO"/>
        </w:rPr>
      </w:pPr>
    </w:p>
    <w:p w:rsidR="00E24943" w:rsidRPr="00126C71" w:rsidRDefault="007478A3" w:rsidP="000D6D85">
      <w:pPr>
        <w:pStyle w:val="ListParagraph"/>
        <w:widowControl w:val="0"/>
        <w:shd w:val="clear" w:color="auto" w:fill="FFFFFF"/>
        <w:tabs>
          <w:tab w:val="left" w:pos="142"/>
          <w:tab w:val="left" w:pos="284"/>
        </w:tabs>
        <w:spacing w:after="0" w:line="240" w:lineRule="auto"/>
        <w:ind w:left="0"/>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 xml:space="preserve">În zona de acces din drumul comunal, în imediata apropiere </w:t>
      </w:r>
      <w:r w:rsidR="00441832" w:rsidRPr="00126C71">
        <w:rPr>
          <w:rFonts w:eastAsia="Times New Roman" w:cstheme="minorHAnsi"/>
          <w:color w:val="000000" w:themeColor="text1"/>
          <w:sz w:val="24"/>
          <w:szCs w:val="24"/>
          <w:lang w:val="ro-RO" w:eastAsia="ro-RO"/>
        </w:rPr>
        <w:t xml:space="preserve">a punctului de </w:t>
      </w:r>
      <w:r w:rsidRPr="00126C71">
        <w:rPr>
          <w:rFonts w:eastAsia="Times New Roman" w:cstheme="minorHAnsi"/>
          <w:color w:val="000000" w:themeColor="text1"/>
          <w:sz w:val="24"/>
          <w:szCs w:val="24"/>
          <w:lang w:val="ro-RO" w:eastAsia="ro-RO"/>
        </w:rPr>
        <w:t xml:space="preserve">transformare propus. </w:t>
      </w:r>
      <w:r w:rsidR="00E24943" w:rsidRPr="00126C71">
        <w:rPr>
          <w:rFonts w:eastAsia="Times New Roman" w:cstheme="minorHAnsi"/>
          <w:color w:val="000000" w:themeColor="text1"/>
          <w:sz w:val="24"/>
          <w:szCs w:val="24"/>
          <w:lang w:val="ro-RO" w:eastAsia="ro-RO"/>
        </w:rPr>
        <w:t>Organizarea de șantier pentru lucrările solicitate se va asigura în incinta imobilului studiat, fără a afecta proprietățile vecine și rețele edilitare existente în zonă.</w:t>
      </w:r>
      <w:r w:rsidR="00371E40" w:rsidRPr="00126C71">
        <w:rPr>
          <w:rFonts w:eastAsia="Times New Roman" w:cstheme="minorHAnsi"/>
          <w:color w:val="000000" w:themeColor="text1"/>
          <w:sz w:val="24"/>
          <w:szCs w:val="24"/>
          <w:lang w:val="ro-RO" w:eastAsia="ro-RO"/>
        </w:rPr>
        <w:t xml:space="preserve"> </w:t>
      </w:r>
    </w:p>
    <w:p w:rsidR="00634270" w:rsidRPr="00126C71" w:rsidRDefault="00634270" w:rsidP="000D6D85">
      <w:pPr>
        <w:widowControl w:val="0"/>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p>
    <w:p w:rsidR="004D01E2" w:rsidRPr="00126C71" w:rsidRDefault="007F0DA5" w:rsidP="000D6D85">
      <w:pPr>
        <w:pStyle w:val="Heading2"/>
        <w:spacing w:before="0" w:line="240" w:lineRule="auto"/>
        <w:jc w:val="both"/>
        <w:rPr>
          <w:rFonts w:asciiTheme="minorHAnsi" w:eastAsia="Times New Roman" w:hAnsiTheme="minorHAnsi" w:cstheme="minorHAnsi"/>
          <w:i/>
          <w:color w:val="000000" w:themeColor="text1"/>
          <w:sz w:val="24"/>
          <w:szCs w:val="24"/>
          <w:lang w:val="ro-RO" w:eastAsia="ro-RO"/>
        </w:rPr>
      </w:pPr>
      <w:bookmarkStart w:id="41" w:name="_Toc111542741"/>
      <w:r w:rsidRPr="00126C71">
        <w:rPr>
          <w:rFonts w:asciiTheme="minorHAnsi" w:eastAsia="Times New Roman" w:hAnsiTheme="minorHAnsi" w:cstheme="minorHAnsi"/>
          <w:i/>
          <w:color w:val="000000" w:themeColor="text1"/>
          <w:sz w:val="24"/>
          <w:szCs w:val="24"/>
          <w:lang w:val="ro-RO" w:eastAsia="ro-RO"/>
        </w:rPr>
        <w:t>X.3. D</w:t>
      </w:r>
      <w:r w:rsidR="004D01E2" w:rsidRPr="00126C71">
        <w:rPr>
          <w:rFonts w:asciiTheme="minorHAnsi" w:eastAsia="Times New Roman" w:hAnsiTheme="minorHAnsi" w:cstheme="minorHAnsi"/>
          <w:i/>
          <w:color w:val="000000" w:themeColor="text1"/>
          <w:sz w:val="24"/>
          <w:szCs w:val="24"/>
          <w:lang w:val="ro-RO" w:eastAsia="ro-RO"/>
        </w:rPr>
        <w:t>escrierea impactului asupra mediului a lu</w:t>
      </w:r>
      <w:r w:rsidRPr="00126C71">
        <w:rPr>
          <w:rFonts w:asciiTheme="minorHAnsi" w:eastAsia="Times New Roman" w:hAnsiTheme="minorHAnsi" w:cstheme="minorHAnsi"/>
          <w:i/>
          <w:color w:val="000000" w:themeColor="text1"/>
          <w:sz w:val="24"/>
          <w:szCs w:val="24"/>
          <w:lang w:val="ro-RO" w:eastAsia="ro-RO"/>
        </w:rPr>
        <w:t>crărilor organizării de șantier</w:t>
      </w:r>
      <w:bookmarkEnd w:id="41"/>
    </w:p>
    <w:p w:rsidR="00634270" w:rsidRPr="00126C71" w:rsidRDefault="00634270" w:rsidP="000D6D85">
      <w:pPr>
        <w:widowControl w:val="0"/>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p>
    <w:p w:rsidR="00E24943" w:rsidRPr="00126C71" w:rsidRDefault="00E24943" w:rsidP="000D6D85">
      <w:pPr>
        <w:autoSpaceDE w:val="0"/>
        <w:autoSpaceDN w:val="0"/>
        <w:adjustRightInd w:val="0"/>
        <w:spacing w:after="0" w:line="240" w:lineRule="auto"/>
        <w:jc w:val="both"/>
        <w:rPr>
          <w:rFonts w:eastAsia="Times New Roman" w:cstheme="minorHAnsi"/>
          <w:color w:val="000000" w:themeColor="text1"/>
          <w:sz w:val="24"/>
          <w:szCs w:val="24"/>
          <w:lang w:val="ro-RO" w:eastAsia="ro-RO"/>
        </w:rPr>
      </w:pPr>
      <w:r w:rsidRPr="00126C71">
        <w:rPr>
          <w:rFonts w:cstheme="minorHAnsi"/>
          <w:color w:val="000000" w:themeColor="text1"/>
          <w:sz w:val="24"/>
          <w:szCs w:val="24"/>
          <w:lang w:val="ro-RO"/>
        </w:rPr>
        <w:t>Organizarea de șantier va avea un impact local, controlat asupra mediului, doar pe parcursul desfășurării lucrărilor, după care incinta se va amenaja conform planului de sistematizare a terenului.</w:t>
      </w:r>
    </w:p>
    <w:p w:rsidR="00E24943" w:rsidRPr="00126C71" w:rsidRDefault="00E24943" w:rsidP="000D6D85">
      <w:pPr>
        <w:widowControl w:val="0"/>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p>
    <w:p w:rsidR="004D01E2" w:rsidRPr="00126C71" w:rsidRDefault="007F0DA5" w:rsidP="000D6D85">
      <w:pPr>
        <w:pStyle w:val="Heading2"/>
        <w:spacing w:before="0" w:line="240" w:lineRule="auto"/>
        <w:jc w:val="both"/>
        <w:rPr>
          <w:rFonts w:asciiTheme="minorHAnsi" w:eastAsia="Times New Roman" w:hAnsiTheme="minorHAnsi" w:cstheme="minorHAnsi"/>
          <w:i/>
          <w:color w:val="000000" w:themeColor="text1"/>
          <w:sz w:val="24"/>
          <w:szCs w:val="24"/>
          <w:lang w:val="ro-RO" w:eastAsia="ro-RO"/>
        </w:rPr>
      </w:pPr>
      <w:bookmarkStart w:id="42" w:name="_Toc111542742"/>
      <w:r w:rsidRPr="00126C71">
        <w:rPr>
          <w:rFonts w:asciiTheme="minorHAnsi" w:eastAsia="Times New Roman" w:hAnsiTheme="minorHAnsi" w:cstheme="minorHAnsi"/>
          <w:i/>
          <w:color w:val="000000" w:themeColor="text1"/>
          <w:sz w:val="24"/>
          <w:szCs w:val="24"/>
          <w:lang w:val="ro-RO" w:eastAsia="ro-RO"/>
        </w:rPr>
        <w:t xml:space="preserve">X.4. </w:t>
      </w:r>
      <w:r w:rsidR="000D6CA1" w:rsidRPr="00126C71">
        <w:rPr>
          <w:rFonts w:asciiTheme="minorHAnsi" w:eastAsia="Times New Roman" w:hAnsiTheme="minorHAnsi" w:cstheme="minorHAnsi"/>
          <w:i/>
          <w:color w:val="000000" w:themeColor="text1"/>
          <w:sz w:val="24"/>
          <w:szCs w:val="24"/>
          <w:lang w:val="ro-RO" w:eastAsia="ro-RO"/>
        </w:rPr>
        <w:t>S</w:t>
      </w:r>
      <w:r w:rsidR="004D01E2" w:rsidRPr="00126C71">
        <w:rPr>
          <w:rFonts w:asciiTheme="minorHAnsi" w:eastAsia="Times New Roman" w:hAnsiTheme="minorHAnsi" w:cstheme="minorHAnsi"/>
          <w:i/>
          <w:color w:val="000000" w:themeColor="text1"/>
          <w:sz w:val="24"/>
          <w:szCs w:val="24"/>
          <w:lang w:val="ro-RO" w:eastAsia="ro-RO"/>
        </w:rPr>
        <w:t>urse de poluanți și instalații pentru reținerea, evacuarea și dispersia poluanților în mediu î</w:t>
      </w:r>
      <w:r w:rsidR="00E24943" w:rsidRPr="00126C71">
        <w:rPr>
          <w:rFonts w:asciiTheme="minorHAnsi" w:eastAsia="Times New Roman" w:hAnsiTheme="minorHAnsi" w:cstheme="minorHAnsi"/>
          <w:i/>
          <w:color w:val="000000" w:themeColor="text1"/>
          <w:sz w:val="24"/>
          <w:szCs w:val="24"/>
          <w:lang w:val="ro-RO" w:eastAsia="ro-RO"/>
        </w:rPr>
        <w:t>n timpul organizării de șantier</w:t>
      </w:r>
      <w:bookmarkEnd w:id="42"/>
    </w:p>
    <w:p w:rsidR="00E24943" w:rsidRPr="00126C71" w:rsidRDefault="00E24943" w:rsidP="000D6D85">
      <w:pPr>
        <w:widowControl w:val="0"/>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p>
    <w:p w:rsidR="00E24943" w:rsidRPr="00126C71" w:rsidRDefault="00E24943" w:rsidP="000D6D85">
      <w:pPr>
        <w:widowControl w:val="0"/>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În execuție nu se folosesc poluanți care necesită instalații speciale pentru reținerea, evacuarea și dispersia acestora. Materialele utilizate nu prezintă un factor de risc pentru mediu în condițiile în care lucrarea este izolată pe terenul ce ulterior se va amenaja și aduce la standarde normale de utilizare.</w:t>
      </w:r>
    </w:p>
    <w:p w:rsidR="00634270" w:rsidRPr="00126C71" w:rsidRDefault="00634270" w:rsidP="000D6D85">
      <w:pPr>
        <w:widowControl w:val="0"/>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p>
    <w:p w:rsidR="004D01E2" w:rsidRPr="00126C71" w:rsidRDefault="000D6CA1" w:rsidP="000D6D85">
      <w:pPr>
        <w:pStyle w:val="Heading2"/>
        <w:spacing w:before="0" w:line="240" w:lineRule="auto"/>
        <w:rPr>
          <w:rFonts w:asciiTheme="minorHAnsi" w:eastAsia="Times New Roman" w:hAnsiTheme="minorHAnsi" w:cstheme="minorHAnsi"/>
          <w:i/>
          <w:color w:val="000000" w:themeColor="text1"/>
          <w:sz w:val="24"/>
          <w:szCs w:val="24"/>
          <w:lang w:val="ro-RO" w:eastAsia="ro-RO"/>
        </w:rPr>
      </w:pPr>
      <w:bookmarkStart w:id="43" w:name="_Toc111542743"/>
      <w:r w:rsidRPr="00126C71">
        <w:rPr>
          <w:rFonts w:asciiTheme="minorHAnsi" w:eastAsia="Times New Roman" w:hAnsiTheme="minorHAnsi" w:cstheme="minorHAnsi"/>
          <w:i/>
          <w:color w:val="000000" w:themeColor="text1"/>
          <w:sz w:val="24"/>
          <w:szCs w:val="24"/>
          <w:lang w:val="ro-RO" w:eastAsia="ro-RO"/>
        </w:rPr>
        <w:t xml:space="preserve">X.5. Dotări </w:t>
      </w:r>
      <w:r w:rsidR="004D01E2" w:rsidRPr="00126C71">
        <w:rPr>
          <w:rFonts w:asciiTheme="minorHAnsi" w:eastAsia="Times New Roman" w:hAnsiTheme="minorHAnsi" w:cstheme="minorHAnsi"/>
          <w:i/>
          <w:color w:val="000000" w:themeColor="text1"/>
          <w:sz w:val="24"/>
          <w:szCs w:val="24"/>
          <w:lang w:val="ro-RO" w:eastAsia="ro-RO"/>
        </w:rPr>
        <w:t>și măsuri prevăzute pentru controlul</w:t>
      </w:r>
      <w:r w:rsidR="00E24943" w:rsidRPr="00126C71">
        <w:rPr>
          <w:rFonts w:asciiTheme="minorHAnsi" w:eastAsia="Times New Roman" w:hAnsiTheme="minorHAnsi" w:cstheme="minorHAnsi"/>
          <w:i/>
          <w:color w:val="000000" w:themeColor="text1"/>
          <w:sz w:val="24"/>
          <w:szCs w:val="24"/>
          <w:lang w:val="ro-RO" w:eastAsia="ro-RO"/>
        </w:rPr>
        <w:t xml:space="preserve"> emisiilor de poluanți în mediu</w:t>
      </w:r>
      <w:bookmarkEnd w:id="43"/>
    </w:p>
    <w:p w:rsidR="00E24943" w:rsidRPr="00126C71" w:rsidRDefault="00E24943" w:rsidP="000D6D85">
      <w:pPr>
        <w:widowControl w:val="0"/>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p>
    <w:p w:rsidR="002D3D0C" w:rsidRPr="00126C71" w:rsidRDefault="00E24943" w:rsidP="000D6D85">
      <w:pPr>
        <w:widowControl w:val="0"/>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Se impune ca materialele utilizate, tehnicile și utilajele să fie la standardele de calitate ce</w:t>
      </w:r>
      <w:r w:rsidR="002D3D0C" w:rsidRPr="00126C71">
        <w:rPr>
          <w:rFonts w:eastAsia="Times New Roman" w:cstheme="minorHAnsi"/>
          <w:color w:val="000000" w:themeColor="text1"/>
          <w:sz w:val="24"/>
          <w:szCs w:val="24"/>
          <w:lang w:val="ro-RO" w:eastAsia="ro-RO"/>
        </w:rPr>
        <w:t xml:space="preserve"> </w:t>
      </w:r>
      <w:r w:rsidRPr="00126C71">
        <w:rPr>
          <w:rFonts w:eastAsia="Times New Roman" w:cstheme="minorHAnsi"/>
          <w:color w:val="000000" w:themeColor="text1"/>
          <w:sz w:val="24"/>
          <w:szCs w:val="24"/>
          <w:lang w:val="ro-RO" w:eastAsia="ro-RO"/>
        </w:rPr>
        <w:t xml:space="preserve">respectă normele de protecție a mediului și securității în muncă. Se vor face revizii periodice care să asigure buna funcționare a acestora. </w:t>
      </w:r>
    </w:p>
    <w:p w:rsidR="002D3D0C" w:rsidRPr="00126C71" w:rsidRDefault="002D3D0C" w:rsidP="000D6D85">
      <w:pPr>
        <w:widowControl w:val="0"/>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p>
    <w:p w:rsidR="00E24943" w:rsidRPr="00126C71" w:rsidRDefault="00E24943" w:rsidP="000D6D85">
      <w:pPr>
        <w:widowControl w:val="0"/>
        <w:shd w:val="clear" w:color="auto" w:fill="FFFFFF"/>
        <w:tabs>
          <w:tab w:val="left" w:pos="142"/>
          <w:tab w:val="left" w:pos="284"/>
        </w:tabs>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Depozitarea materialelor se va face pe platforme special amenajate ce nu permit infiltrarea în sol a dif</w:t>
      </w:r>
      <w:r w:rsidR="002D3D0C" w:rsidRPr="00126C71">
        <w:rPr>
          <w:rFonts w:eastAsia="Times New Roman" w:cstheme="minorHAnsi"/>
          <w:color w:val="000000" w:themeColor="text1"/>
          <w:sz w:val="24"/>
          <w:szCs w:val="24"/>
          <w:lang w:val="ro-RO" w:eastAsia="ro-RO"/>
        </w:rPr>
        <w:t>eritelor substanțe ce pot schim</w:t>
      </w:r>
      <w:r w:rsidRPr="00126C71">
        <w:rPr>
          <w:rFonts w:eastAsia="Times New Roman" w:cstheme="minorHAnsi"/>
          <w:color w:val="000000" w:themeColor="text1"/>
          <w:sz w:val="24"/>
          <w:szCs w:val="24"/>
          <w:lang w:val="ro-RO" w:eastAsia="ro-RO"/>
        </w:rPr>
        <w:t>ba calitatea acestuia.</w:t>
      </w:r>
    </w:p>
    <w:p w:rsidR="002C67DC" w:rsidRDefault="002C67DC"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604079" w:rsidRPr="00126C71" w:rsidRDefault="00604079"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D01E2" w:rsidRPr="00126C71" w:rsidRDefault="002C67DC" w:rsidP="000D6D85">
      <w:pPr>
        <w:pStyle w:val="Heading1"/>
        <w:spacing w:before="0" w:line="240" w:lineRule="auto"/>
        <w:rPr>
          <w:rFonts w:asciiTheme="minorHAnsi" w:eastAsia="Times New Roman" w:hAnsiTheme="minorHAnsi" w:cstheme="minorHAnsi"/>
          <w:color w:val="000000" w:themeColor="text1"/>
          <w:sz w:val="24"/>
          <w:szCs w:val="24"/>
          <w:lang w:val="ro-RO" w:eastAsia="ro-RO"/>
        </w:rPr>
      </w:pPr>
      <w:bookmarkStart w:id="44" w:name="_Toc111542744"/>
      <w:r w:rsidRPr="00126C71">
        <w:rPr>
          <w:rFonts w:asciiTheme="minorHAnsi" w:eastAsia="Times New Roman" w:hAnsiTheme="minorHAnsi" w:cstheme="minorHAnsi"/>
          <w:color w:val="000000" w:themeColor="text1"/>
          <w:sz w:val="24"/>
          <w:szCs w:val="24"/>
          <w:lang w:val="ro-RO" w:eastAsia="ro-RO"/>
        </w:rPr>
        <w:lastRenderedPageBreak/>
        <w:t>XI. LUCRĂRI DE REFACERE A AMPLASAMENTULUI LA FINALIZAREA INVESTIȚIEI, ÎN CAZ DE ACCIDENTE ȘI/SAU LA ÎNCETAREA ACTIVITĂȚII, ÎN MĂSURA ÎN CARE ACESTE INFORMAȚII SUNT DISPONIBILE</w:t>
      </w:r>
      <w:bookmarkEnd w:id="44"/>
    </w:p>
    <w:p w:rsidR="00786A10" w:rsidRPr="00126C71" w:rsidRDefault="000D6CA1" w:rsidP="000D6D85">
      <w:pPr>
        <w:pStyle w:val="Heading2"/>
        <w:spacing w:before="0" w:line="240" w:lineRule="auto"/>
        <w:rPr>
          <w:rFonts w:asciiTheme="minorHAnsi" w:eastAsia="Times New Roman" w:hAnsiTheme="minorHAnsi" w:cstheme="minorHAnsi"/>
          <w:i/>
          <w:color w:val="000000" w:themeColor="text1"/>
          <w:sz w:val="24"/>
          <w:szCs w:val="24"/>
          <w:lang w:val="ro-RO" w:eastAsia="ro-RO"/>
        </w:rPr>
      </w:pPr>
      <w:bookmarkStart w:id="45" w:name="_Toc111542745"/>
      <w:r w:rsidRPr="00126C71">
        <w:rPr>
          <w:rFonts w:asciiTheme="minorHAnsi" w:eastAsia="Times New Roman" w:hAnsiTheme="minorHAnsi" w:cstheme="minorHAnsi"/>
          <w:i/>
          <w:color w:val="000000" w:themeColor="text1"/>
          <w:sz w:val="24"/>
          <w:szCs w:val="24"/>
          <w:lang w:val="ro-RO" w:eastAsia="ro-RO"/>
        </w:rPr>
        <w:t>XI.1. L</w:t>
      </w:r>
      <w:r w:rsidR="004D01E2" w:rsidRPr="00126C71">
        <w:rPr>
          <w:rFonts w:asciiTheme="minorHAnsi" w:eastAsia="Times New Roman" w:hAnsiTheme="minorHAnsi" w:cstheme="minorHAnsi"/>
          <w:i/>
          <w:color w:val="000000" w:themeColor="text1"/>
          <w:sz w:val="24"/>
          <w:szCs w:val="24"/>
          <w:lang w:val="ro-RO" w:eastAsia="ro-RO"/>
        </w:rPr>
        <w:t xml:space="preserve">ucrările propuse pentru refacerea amplasamentului la finalizarea investiției, în caz de accidente </w:t>
      </w:r>
      <w:r w:rsidR="00786A10" w:rsidRPr="00126C71">
        <w:rPr>
          <w:rFonts w:asciiTheme="minorHAnsi" w:eastAsia="Times New Roman" w:hAnsiTheme="minorHAnsi" w:cstheme="minorHAnsi"/>
          <w:i/>
          <w:color w:val="000000" w:themeColor="text1"/>
          <w:sz w:val="24"/>
          <w:szCs w:val="24"/>
          <w:lang w:val="ro-RO" w:eastAsia="ro-RO"/>
        </w:rPr>
        <w:t>și/sau la încetarea activității</w:t>
      </w:r>
      <w:bookmarkEnd w:id="45"/>
    </w:p>
    <w:p w:rsidR="00786A10" w:rsidRPr="00126C71" w:rsidRDefault="00786A10" w:rsidP="000D6D85">
      <w:pPr>
        <w:widowControl w:val="0"/>
        <w:shd w:val="clear" w:color="auto" w:fill="FFFFFF"/>
        <w:tabs>
          <w:tab w:val="left" w:pos="284"/>
        </w:tabs>
        <w:spacing w:after="0" w:line="240" w:lineRule="auto"/>
        <w:jc w:val="both"/>
        <w:rPr>
          <w:rFonts w:eastAsia="Times New Roman" w:cstheme="minorHAnsi"/>
          <w:color w:val="000000" w:themeColor="text1"/>
          <w:sz w:val="24"/>
          <w:szCs w:val="24"/>
          <w:lang w:val="ro-RO" w:eastAsia="ro-RO"/>
        </w:rPr>
      </w:pPr>
    </w:p>
    <w:p w:rsidR="007F2BFC" w:rsidRPr="00126C71" w:rsidRDefault="00DE15A1" w:rsidP="000D6D85">
      <w:pPr>
        <w:widowControl w:val="0"/>
        <w:shd w:val="clear" w:color="auto" w:fill="FFFFFF"/>
        <w:tabs>
          <w:tab w:val="left" w:pos="284"/>
        </w:tabs>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La finalizarea investiției</w:t>
      </w:r>
      <w:r w:rsidR="00786A10" w:rsidRPr="00126C71">
        <w:rPr>
          <w:rFonts w:cstheme="minorHAnsi"/>
          <w:color w:val="000000" w:themeColor="text1"/>
          <w:sz w:val="24"/>
          <w:szCs w:val="24"/>
          <w:lang w:val="ro-RO"/>
        </w:rPr>
        <w:t xml:space="preserve"> se va reface terenul afectat de săpăturile pentru </w:t>
      </w:r>
      <w:r w:rsidRPr="00126C71">
        <w:rPr>
          <w:rFonts w:cstheme="minorHAnsi"/>
          <w:color w:val="000000" w:themeColor="text1"/>
          <w:sz w:val="24"/>
          <w:szCs w:val="24"/>
          <w:lang w:val="ro-RO"/>
        </w:rPr>
        <w:t>sanțurile unde se vor amplasa cablurile de curent</w:t>
      </w:r>
      <w:r w:rsidR="00786A10" w:rsidRPr="00126C71">
        <w:rPr>
          <w:rFonts w:cstheme="minorHAnsi"/>
          <w:color w:val="000000" w:themeColor="text1"/>
          <w:sz w:val="24"/>
          <w:szCs w:val="24"/>
          <w:lang w:val="ro-RO"/>
        </w:rPr>
        <w:t xml:space="preserve">, aducându-se </w:t>
      </w:r>
      <w:r w:rsidR="006B389E" w:rsidRPr="00126C71">
        <w:rPr>
          <w:rFonts w:cstheme="minorHAnsi"/>
          <w:color w:val="000000" w:themeColor="text1"/>
          <w:sz w:val="24"/>
          <w:szCs w:val="24"/>
          <w:lang w:val="ro-RO"/>
        </w:rPr>
        <w:t xml:space="preserve">terenul </w:t>
      </w:r>
      <w:r w:rsidR="00786A10" w:rsidRPr="00126C71">
        <w:rPr>
          <w:rFonts w:cstheme="minorHAnsi"/>
          <w:color w:val="000000" w:themeColor="text1"/>
          <w:sz w:val="24"/>
          <w:szCs w:val="24"/>
          <w:lang w:val="ro-RO"/>
        </w:rPr>
        <w:t>la starea initială. Lucrările de refacere a amplasamentului se vor realiza conform cerintelor proiectului tehnic de execuție și</w:t>
      </w:r>
      <w:r w:rsidR="00133912" w:rsidRPr="00126C71">
        <w:rPr>
          <w:rFonts w:cstheme="minorHAnsi"/>
          <w:color w:val="000000" w:themeColor="text1"/>
          <w:sz w:val="24"/>
          <w:szCs w:val="24"/>
          <w:lang w:val="ro-RO"/>
        </w:rPr>
        <w:t xml:space="preserve"> a</w:t>
      </w:r>
      <w:r w:rsidR="00786A10" w:rsidRPr="00126C71">
        <w:rPr>
          <w:rFonts w:cstheme="minorHAnsi"/>
          <w:color w:val="000000" w:themeColor="text1"/>
          <w:sz w:val="24"/>
          <w:szCs w:val="24"/>
          <w:lang w:val="ro-RO"/>
        </w:rPr>
        <w:t xml:space="preserve"> proiectului de sistematizare a </w:t>
      </w:r>
      <w:r w:rsidR="007F2BFC" w:rsidRPr="00126C71">
        <w:rPr>
          <w:rFonts w:cstheme="minorHAnsi"/>
          <w:color w:val="000000" w:themeColor="text1"/>
          <w:sz w:val="24"/>
          <w:szCs w:val="24"/>
          <w:lang w:val="ro-RO"/>
        </w:rPr>
        <w:t>terenului</w:t>
      </w:r>
      <w:r w:rsidR="00786A10" w:rsidRPr="00126C71">
        <w:rPr>
          <w:rFonts w:cstheme="minorHAnsi"/>
          <w:color w:val="000000" w:themeColor="text1"/>
          <w:sz w:val="24"/>
          <w:szCs w:val="24"/>
          <w:lang w:val="ro-RO"/>
        </w:rPr>
        <w:t xml:space="preserve">. </w:t>
      </w:r>
    </w:p>
    <w:p w:rsidR="00063117" w:rsidRPr="00126C71" w:rsidRDefault="00063117" w:rsidP="000D6D85">
      <w:pPr>
        <w:widowControl w:val="0"/>
        <w:shd w:val="clear" w:color="auto" w:fill="FFFFFF"/>
        <w:tabs>
          <w:tab w:val="left" w:pos="284"/>
        </w:tabs>
        <w:spacing w:after="0" w:line="240" w:lineRule="auto"/>
        <w:jc w:val="both"/>
        <w:rPr>
          <w:rFonts w:cstheme="minorHAnsi"/>
          <w:color w:val="000000" w:themeColor="text1"/>
          <w:sz w:val="24"/>
          <w:szCs w:val="24"/>
          <w:lang w:val="ro-RO"/>
        </w:rPr>
      </w:pPr>
    </w:p>
    <w:p w:rsidR="00063117" w:rsidRPr="00126C71" w:rsidRDefault="00063117" w:rsidP="000D6D85">
      <w:pPr>
        <w:widowControl w:val="0"/>
        <w:shd w:val="clear" w:color="auto" w:fill="FFFFFF"/>
        <w:tabs>
          <w:tab w:val="left" w:pos="284"/>
        </w:tabs>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În caz de accidente și stopare forțată a lucrărilor se va da o dispoziție de șantier prin care se vor pune în repaos toate lucrările, după ce s-au luat toate măsurile de siguranță și stabilizare a șantierului. Se vor informa toate părțile implicate în proiect, inclusiv autoritățile avizatoare și se vor întocmi procesele verbale necesare cu luarea la cunoștință a situației date și punerea în operă a măsurilor de stabili</w:t>
      </w:r>
      <w:r w:rsidR="00133912" w:rsidRPr="00126C71">
        <w:rPr>
          <w:rFonts w:cstheme="minorHAnsi"/>
          <w:color w:val="000000" w:themeColor="text1"/>
          <w:sz w:val="24"/>
          <w:szCs w:val="24"/>
          <w:lang w:val="ro-RO"/>
        </w:rPr>
        <w:t>z</w:t>
      </w:r>
      <w:r w:rsidR="002D3D0C" w:rsidRPr="00126C71">
        <w:rPr>
          <w:rFonts w:cstheme="minorHAnsi"/>
          <w:color w:val="000000" w:themeColor="text1"/>
          <w:sz w:val="24"/>
          <w:szCs w:val="24"/>
          <w:lang w:val="ro-RO"/>
        </w:rPr>
        <w:t>a</w:t>
      </w:r>
      <w:r w:rsidR="00133912" w:rsidRPr="00126C71">
        <w:rPr>
          <w:rFonts w:cstheme="minorHAnsi"/>
          <w:color w:val="000000" w:themeColor="text1"/>
          <w:sz w:val="24"/>
          <w:szCs w:val="24"/>
          <w:lang w:val="ro-RO"/>
        </w:rPr>
        <w:t>re a lucrării și remedierii s</w:t>
      </w:r>
      <w:r w:rsidR="002D3D0C" w:rsidRPr="00126C71">
        <w:rPr>
          <w:rFonts w:cstheme="minorHAnsi"/>
          <w:color w:val="000000" w:themeColor="text1"/>
          <w:sz w:val="24"/>
          <w:szCs w:val="24"/>
          <w:lang w:val="ro-RO"/>
        </w:rPr>
        <w:t>i</w:t>
      </w:r>
      <w:r w:rsidRPr="00126C71">
        <w:rPr>
          <w:rFonts w:cstheme="minorHAnsi"/>
          <w:color w:val="000000" w:themeColor="text1"/>
          <w:sz w:val="24"/>
          <w:szCs w:val="24"/>
          <w:lang w:val="ro-RO"/>
        </w:rPr>
        <w:t>tuației.</w:t>
      </w:r>
    </w:p>
    <w:p w:rsidR="00063117" w:rsidRPr="00126C71" w:rsidRDefault="00063117" w:rsidP="000D6D85">
      <w:pPr>
        <w:widowControl w:val="0"/>
        <w:shd w:val="clear" w:color="auto" w:fill="FFFFFF"/>
        <w:tabs>
          <w:tab w:val="left" w:pos="284"/>
        </w:tabs>
        <w:spacing w:after="0" w:line="240" w:lineRule="auto"/>
        <w:jc w:val="both"/>
        <w:rPr>
          <w:rFonts w:eastAsia="Times New Roman" w:cstheme="minorHAnsi"/>
          <w:color w:val="000000" w:themeColor="text1"/>
          <w:sz w:val="24"/>
          <w:szCs w:val="24"/>
          <w:lang w:val="ro-RO" w:eastAsia="ro-RO"/>
        </w:rPr>
      </w:pPr>
    </w:p>
    <w:p w:rsidR="00DE15A1" w:rsidRPr="00126C71" w:rsidRDefault="00DE15A1" w:rsidP="000D6D85">
      <w:pPr>
        <w:widowControl w:val="0"/>
        <w:shd w:val="clear" w:color="auto" w:fill="FFFFFF"/>
        <w:tabs>
          <w:tab w:val="left" w:pos="284"/>
        </w:tabs>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 xml:space="preserve">La finalizarea perioade de </w:t>
      </w:r>
      <w:r w:rsidR="004628A4" w:rsidRPr="00126C71">
        <w:rPr>
          <w:rFonts w:eastAsia="Times New Roman" w:cstheme="minorHAnsi"/>
          <w:color w:val="000000" w:themeColor="text1"/>
          <w:sz w:val="24"/>
          <w:szCs w:val="24"/>
          <w:lang w:val="ro-RO" w:eastAsia="ro-RO"/>
        </w:rPr>
        <w:t xml:space="preserve">exploatare, </w:t>
      </w:r>
      <w:r w:rsidRPr="00126C71">
        <w:rPr>
          <w:rFonts w:eastAsia="Times New Roman" w:cstheme="minorHAnsi"/>
          <w:color w:val="000000" w:themeColor="text1"/>
          <w:sz w:val="24"/>
          <w:szCs w:val="24"/>
          <w:lang w:val="ro-RO" w:eastAsia="ro-RO"/>
        </w:rPr>
        <w:t>25 de ani, în funcție de cerințele ce vor exista pe piața energiei la momentul respectiv, fie se va opta pent</w:t>
      </w:r>
      <w:r w:rsidR="00133912" w:rsidRPr="00126C71">
        <w:rPr>
          <w:rFonts w:eastAsia="Times New Roman" w:cstheme="minorHAnsi"/>
          <w:color w:val="000000" w:themeColor="text1"/>
          <w:sz w:val="24"/>
          <w:szCs w:val="24"/>
          <w:lang w:val="ro-RO" w:eastAsia="ro-RO"/>
        </w:rPr>
        <w:t>r</w:t>
      </w:r>
      <w:r w:rsidRPr="00126C71">
        <w:rPr>
          <w:rFonts w:eastAsia="Times New Roman" w:cstheme="minorHAnsi"/>
          <w:color w:val="000000" w:themeColor="text1"/>
          <w:sz w:val="24"/>
          <w:szCs w:val="24"/>
          <w:lang w:val="ro-RO" w:eastAsia="ro-RO"/>
        </w:rPr>
        <w:t>u înlocuirea panouril</w:t>
      </w:r>
      <w:r w:rsidR="00133912" w:rsidRPr="00126C71">
        <w:rPr>
          <w:rFonts w:eastAsia="Times New Roman" w:cstheme="minorHAnsi"/>
          <w:color w:val="000000" w:themeColor="text1"/>
          <w:sz w:val="24"/>
          <w:szCs w:val="24"/>
          <w:lang w:val="ro-RO" w:eastAsia="ro-RO"/>
        </w:rPr>
        <w:t>or fotovoltaice cu altele mai ef</w:t>
      </w:r>
      <w:r w:rsidRPr="00126C71">
        <w:rPr>
          <w:rFonts w:eastAsia="Times New Roman" w:cstheme="minorHAnsi"/>
          <w:color w:val="000000" w:themeColor="text1"/>
          <w:sz w:val="24"/>
          <w:szCs w:val="24"/>
          <w:lang w:val="ro-RO" w:eastAsia="ro-RO"/>
        </w:rPr>
        <w:t>iciente, fie se va dezafecta toată amenajarea, terenul fiind redat agriculturii.</w:t>
      </w:r>
    </w:p>
    <w:p w:rsidR="00DE15A1" w:rsidRPr="00126C71" w:rsidRDefault="00DE15A1" w:rsidP="000D6D85">
      <w:pPr>
        <w:widowControl w:val="0"/>
        <w:shd w:val="clear" w:color="auto" w:fill="FFFFFF"/>
        <w:tabs>
          <w:tab w:val="left" w:pos="284"/>
        </w:tabs>
        <w:spacing w:after="0" w:line="240" w:lineRule="auto"/>
        <w:jc w:val="both"/>
        <w:rPr>
          <w:rFonts w:eastAsia="Times New Roman" w:cstheme="minorHAnsi"/>
          <w:color w:val="000000" w:themeColor="text1"/>
          <w:sz w:val="24"/>
          <w:szCs w:val="24"/>
          <w:lang w:val="ro-RO" w:eastAsia="ro-RO"/>
        </w:rPr>
      </w:pPr>
    </w:p>
    <w:p w:rsidR="004D01E2" w:rsidRPr="00126C71" w:rsidRDefault="000D6CA1" w:rsidP="000D6D85">
      <w:pPr>
        <w:pStyle w:val="Heading2"/>
        <w:spacing w:before="0" w:line="240" w:lineRule="auto"/>
        <w:jc w:val="both"/>
        <w:rPr>
          <w:rFonts w:asciiTheme="minorHAnsi" w:eastAsia="Times New Roman" w:hAnsiTheme="minorHAnsi" w:cstheme="minorHAnsi"/>
          <w:i/>
          <w:color w:val="000000" w:themeColor="text1"/>
          <w:sz w:val="24"/>
          <w:szCs w:val="24"/>
          <w:lang w:val="ro-RO" w:eastAsia="ro-RO"/>
        </w:rPr>
      </w:pPr>
      <w:bookmarkStart w:id="46" w:name="_Toc111542746"/>
      <w:r w:rsidRPr="00126C71">
        <w:rPr>
          <w:rFonts w:asciiTheme="minorHAnsi" w:eastAsia="Times New Roman" w:hAnsiTheme="minorHAnsi" w:cstheme="minorHAnsi"/>
          <w:i/>
          <w:color w:val="000000" w:themeColor="text1"/>
          <w:sz w:val="24"/>
          <w:szCs w:val="24"/>
          <w:lang w:val="ro-RO" w:eastAsia="ro-RO"/>
        </w:rPr>
        <w:t>XI.2. A</w:t>
      </w:r>
      <w:r w:rsidR="004D01E2" w:rsidRPr="00126C71">
        <w:rPr>
          <w:rFonts w:asciiTheme="minorHAnsi" w:eastAsia="Times New Roman" w:hAnsiTheme="minorHAnsi" w:cstheme="minorHAnsi"/>
          <w:i/>
          <w:color w:val="000000" w:themeColor="text1"/>
          <w:sz w:val="24"/>
          <w:szCs w:val="24"/>
          <w:lang w:val="ro-RO" w:eastAsia="ro-RO"/>
        </w:rPr>
        <w:t>specte referitoare la prevenirea și modul de răspuns pentru cazuri de poluări accidentale;</w:t>
      </w:r>
      <w:bookmarkEnd w:id="46"/>
    </w:p>
    <w:p w:rsidR="00786A10" w:rsidRPr="00126C71" w:rsidRDefault="00786A10" w:rsidP="000D6D85">
      <w:pPr>
        <w:pStyle w:val="ListParagraph"/>
        <w:widowControl w:val="0"/>
        <w:shd w:val="clear" w:color="auto" w:fill="FFFFFF"/>
        <w:tabs>
          <w:tab w:val="left" w:pos="284"/>
        </w:tabs>
        <w:spacing w:after="0" w:line="240" w:lineRule="auto"/>
        <w:ind w:left="0"/>
        <w:jc w:val="both"/>
        <w:rPr>
          <w:rFonts w:eastAsia="Times New Roman" w:cstheme="minorHAnsi"/>
          <w:color w:val="000000" w:themeColor="text1"/>
          <w:sz w:val="24"/>
          <w:szCs w:val="24"/>
          <w:lang w:val="ro-RO" w:eastAsia="ro-RO"/>
        </w:rPr>
      </w:pPr>
    </w:p>
    <w:p w:rsidR="00063117" w:rsidRPr="00126C71" w:rsidRDefault="00063117" w:rsidP="000D6D85">
      <w:pPr>
        <w:widowControl w:val="0"/>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 xml:space="preserve">În scopul prevenirii efectelor unor scurgeri accidentale de deșeuri lichide din timpul construcției </w:t>
      </w:r>
      <w:r w:rsidR="00DE15A1" w:rsidRPr="00126C71">
        <w:rPr>
          <w:rFonts w:cstheme="minorHAnsi"/>
          <w:color w:val="000000" w:themeColor="text1"/>
          <w:sz w:val="24"/>
          <w:szCs w:val="24"/>
          <w:lang w:val="ro-RO"/>
        </w:rPr>
        <w:t>parcului fotovoltaic</w:t>
      </w:r>
      <w:r w:rsidRPr="00126C71">
        <w:rPr>
          <w:rFonts w:cstheme="minorHAnsi"/>
          <w:color w:val="000000" w:themeColor="text1"/>
          <w:sz w:val="24"/>
          <w:szCs w:val="24"/>
          <w:lang w:val="ro-RO"/>
        </w:rPr>
        <w:t>, societatea va folosi nisip</w:t>
      </w:r>
      <w:r w:rsidR="00133912" w:rsidRPr="00126C71">
        <w:rPr>
          <w:rFonts w:cstheme="minorHAnsi"/>
          <w:color w:val="000000" w:themeColor="text1"/>
          <w:sz w:val="24"/>
          <w:szCs w:val="24"/>
          <w:lang w:val="ro-RO"/>
        </w:rPr>
        <w:t xml:space="preserve"> și rumeguș</w:t>
      </w:r>
      <w:r w:rsidRPr="00126C71">
        <w:rPr>
          <w:rFonts w:cstheme="minorHAnsi"/>
          <w:color w:val="000000" w:themeColor="text1"/>
          <w:sz w:val="24"/>
          <w:szCs w:val="24"/>
          <w:lang w:val="ro-RO"/>
        </w:rPr>
        <w:t>. Materialele sau solul îmbibat cu deșeuri lichide care ar putea rezulta</w:t>
      </w:r>
      <w:r w:rsidR="00DE15A1" w:rsidRPr="00126C71">
        <w:rPr>
          <w:rFonts w:cstheme="minorHAnsi"/>
          <w:color w:val="000000" w:themeColor="text1"/>
          <w:sz w:val="24"/>
          <w:szCs w:val="24"/>
          <w:lang w:val="ro-RO"/>
        </w:rPr>
        <w:t xml:space="preserve"> în timpul construcției </w:t>
      </w:r>
      <w:r w:rsidRPr="00126C71">
        <w:rPr>
          <w:rFonts w:cstheme="minorHAnsi"/>
          <w:color w:val="000000" w:themeColor="text1"/>
          <w:sz w:val="24"/>
          <w:szCs w:val="24"/>
          <w:lang w:val="ro-RO"/>
        </w:rPr>
        <w:t xml:space="preserve">vor fi considerate </w:t>
      </w:r>
      <w:r w:rsidR="00B76D91" w:rsidRPr="00126C71">
        <w:rPr>
          <w:rFonts w:cstheme="minorHAnsi"/>
          <w:color w:val="000000" w:themeColor="text1"/>
          <w:sz w:val="24"/>
          <w:szCs w:val="24"/>
          <w:lang w:val="ro-RO"/>
        </w:rPr>
        <w:t xml:space="preserve">deșeuri periculoase, acestea </w:t>
      </w:r>
      <w:r w:rsidRPr="00126C71">
        <w:rPr>
          <w:rFonts w:cstheme="minorHAnsi"/>
          <w:color w:val="000000" w:themeColor="text1"/>
          <w:sz w:val="24"/>
          <w:szCs w:val="24"/>
          <w:lang w:val="ro-RO"/>
        </w:rPr>
        <w:t>vor fi stocate în recipiente adecva</w:t>
      </w:r>
      <w:r w:rsidR="00B76D91" w:rsidRPr="00126C71">
        <w:rPr>
          <w:rFonts w:cstheme="minorHAnsi"/>
          <w:color w:val="000000" w:themeColor="text1"/>
          <w:sz w:val="24"/>
          <w:szCs w:val="24"/>
          <w:lang w:val="ro-RO"/>
        </w:rPr>
        <w:t>te</w:t>
      </w:r>
      <w:r w:rsidRPr="00126C71">
        <w:rPr>
          <w:rFonts w:cstheme="minorHAnsi"/>
          <w:color w:val="000000" w:themeColor="text1"/>
          <w:sz w:val="24"/>
          <w:szCs w:val="24"/>
          <w:lang w:val="ro-RO"/>
        </w:rPr>
        <w:t xml:space="preserve"> și gestionate </w:t>
      </w:r>
      <w:r w:rsidR="002D3D0C" w:rsidRPr="00126C71">
        <w:rPr>
          <w:rFonts w:cstheme="minorHAnsi"/>
          <w:color w:val="000000" w:themeColor="text1"/>
          <w:sz w:val="24"/>
          <w:szCs w:val="24"/>
          <w:lang w:val="ro-RO"/>
        </w:rPr>
        <w:t>conform legislației in vigoare.</w:t>
      </w:r>
    </w:p>
    <w:p w:rsidR="002D3D0C" w:rsidRPr="00126C71" w:rsidRDefault="002D3D0C" w:rsidP="000D6D85">
      <w:pPr>
        <w:widowControl w:val="0"/>
        <w:spacing w:after="0" w:line="240" w:lineRule="auto"/>
        <w:jc w:val="both"/>
        <w:rPr>
          <w:rFonts w:cstheme="minorHAnsi"/>
          <w:color w:val="000000" w:themeColor="text1"/>
          <w:sz w:val="24"/>
          <w:szCs w:val="24"/>
          <w:lang w:val="ro-RO"/>
        </w:rPr>
      </w:pPr>
    </w:p>
    <w:p w:rsidR="00063117" w:rsidRPr="00126C71" w:rsidRDefault="00063117" w:rsidP="000D6D85">
      <w:pPr>
        <w:widowControl w:val="0"/>
        <w:shd w:val="clear" w:color="auto" w:fill="FFFFFF"/>
        <w:tabs>
          <w:tab w:val="left" w:pos="284"/>
        </w:tabs>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În cazul de incendii, poluări accidentale sau alte situații, derivate din activitatea societății, care pot produce un impact negativ asupra mediului se vor lua toate măsurile necesare limitării poluării factorilor de mediu și vor fi anuntațe autoritățiile responsabile.</w:t>
      </w:r>
    </w:p>
    <w:p w:rsidR="00063117" w:rsidRPr="00126C71" w:rsidRDefault="00063117" w:rsidP="000D6D85">
      <w:pPr>
        <w:widowControl w:val="0"/>
        <w:shd w:val="clear" w:color="auto" w:fill="FFFFFF"/>
        <w:tabs>
          <w:tab w:val="left" w:pos="284"/>
        </w:tabs>
        <w:spacing w:after="0" w:line="240" w:lineRule="auto"/>
        <w:jc w:val="both"/>
        <w:rPr>
          <w:rFonts w:cstheme="minorHAnsi"/>
          <w:color w:val="000000" w:themeColor="text1"/>
          <w:sz w:val="24"/>
          <w:szCs w:val="24"/>
          <w:lang w:val="ro-RO"/>
        </w:rPr>
      </w:pPr>
    </w:p>
    <w:p w:rsidR="004D01E2" w:rsidRPr="00126C71" w:rsidRDefault="000D6CA1" w:rsidP="000D6D85">
      <w:pPr>
        <w:pStyle w:val="Heading2"/>
        <w:spacing w:before="0" w:line="240" w:lineRule="auto"/>
        <w:jc w:val="both"/>
        <w:rPr>
          <w:rFonts w:asciiTheme="minorHAnsi" w:eastAsia="Times New Roman" w:hAnsiTheme="minorHAnsi" w:cstheme="minorHAnsi"/>
          <w:i/>
          <w:color w:val="000000" w:themeColor="text1"/>
          <w:sz w:val="24"/>
          <w:szCs w:val="24"/>
          <w:lang w:val="ro-RO" w:eastAsia="ro-RO"/>
        </w:rPr>
      </w:pPr>
      <w:bookmarkStart w:id="47" w:name="_Toc111542747"/>
      <w:r w:rsidRPr="00126C71">
        <w:rPr>
          <w:rFonts w:asciiTheme="minorHAnsi" w:eastAsia="Times New Roman" w:hAnsiTheme="minorHAnsi" w:cstheme="minorHAnsi"/>
          <w:i/>
          <w:color w:val="000000" w:themeColor="text1"/>
          <w:sz w:val="24"/>
          <w:szCs w:val="24"/>
          <w:lang w:val="ro-RO" w:eastAsia="ro-RO"/>
        </w:rPr>
        <w:t>XI.3. A</w:t>
      </w:r>
      <w:r w:rsidR="004D01E2" w:rsidRPr="00126C71">
        <w:rPr>
          <w:rFonts w:asciiTheme="minorHAnsi" w:eastAsia="Times New Roman" w:hAnsiTheme="minorHAnsi" w:cstheme="minorHAnsi"/>
          <w:i/>
          <w:color w:val="000000" w:themeColor="text1"/>
          <w:sz w:val="24"/>
          <w:szCs w:val="24"/>
          <w:lang w:val="ro-RO" w:eastAsia="ro-RO"/>
        </w:rPr>
        <w:t>specte referitoare la închiderea/dez</w:t>
      </w:r>
      <w:r w:rsidR="00211762" w:rsidRPr="00126C71">
        <w:rPr>
          <w:rFonts w:asciiTheme="minorHAnsi" w:eastAsia="Times New Roman" w:hAnsiTheme="minorHAnsi" w:cstheme="minorHAnsi"/>
          <w:i/>
          <w:color w:val="000000" w:themeColor="text1"/>
          <w:sz w:val="24"/>
          <w:szCs w:val="24"/>
          <w:lang w:val="ro-RO" w:eastAsia="ro-RO"/>
        </w:rPr>
        <w:t>afectarea/demolarea instalației</w:t>
      </w:r>
      <w:bookmarkEnd w:id="47"/>
    </w:p>
    <w:p w:rsidR="006B389E" w:rsidRPr="00126C71" w:rsidRDefault="006B389E" w:rsidP="000D6D85">
      <w:pPr>
        <w:pStyle w:val="ListParagraph"/>
        <w:widowControl w:val="0"/>
        <w:shd w:val="clear" w:color="auto" w:fill="FFFFFF"/>
        <w:tabs>
          <w:tab w:val="left" w:pos="284"/>
        </w:tabs>
        <w:spacing w:after="0" w:line="240" w:lineRule="auto"/>
        <w:ind w:left="0"/>
        <w:jc w:val="both"/>
        <w:rPr>
          <w:rFonts w:cstheme="minorHAnsi"/>
          <w:color w:val="000000" w:themeColor="text1"/>
          <w:sz w:val="24"/>
          <w:szCs w:val="24"/>
          <w:lang w:val="ro-RO"/>
        </w:rPr>
      </w:pPr>
    </w:p>
    <w:p w:rsidR="00211762" w:rsidRPr="00126C71" w:rsidRDefault="00211762" w:rsidP="000D6D85">
      <w:pPr>
        <w:pStyle w:val="ListParagraph"/>
        <w:widowControl w:val="0"/>
        <w:shd w:val="clear" w:color="auto" w:fill="FFFFFF"/>
        <w:tabs>
          <w:tab w:val="left" w:pos="284"/>
        </w:tabs>
        <w:spacing w:after="0" w:line="240" w:lineRule="auto"/>
        <w:ind w:left="0"/>
        <w:jc w:val="both"/>
        <w:rPr>
          <w:rFonts w:eastAsia="Times New Roman" w:cstheme="minorHAnsi"/>
          <w:color w:val="000000" w:themeColor="text1"/>
          <w:sz w:val="24"/>
          <w:szCs w:val="24"/>
          <w:lang w:val="ro-RO" w:eastAsia="ro-RO"/>
        </w:rPr>
      </w:pPr>
      <w:r w:rsidRPr="00126C71">
        <w:rPr>
          <w:rFonts w:cstheme="minorHAnsi"/>
          <w:color w:val="000000" w:themeColor="text1"/>
          <w:sz w:val="24"/>
          <w:szCs w:val="24"/>
          <w:lang w:val="ro-RO"/>
        </w:rPr>
        <w:t>Șantierul se va închide la finalizarea lucrărilor. Se vor evacua utilajele utilizate iar materialele rămase în urma execuției, fie se vor depozita sau se vor returna depozitelor de unde au fost achiziționate, dacă sunt în stare bună, fie vor fi preluate de firme specializate după ce în prealabil au fost depozitate în containere specializate dacă se prezintă ca deșeuri, rebuturi, sau erori de manipulare.</w:t>
      </w:r>
    </w:p>
    <w:p w:rsidR="00EA5677" w:rsidRPr="00126C71" w:rsidRDefault="00EA5677" w:rsidP="000D6D85">
      <w:pPr>
        <w:pStyle w:val="ListParagraph"/>
        <w:widowControl w:val="0"/>
        <w:shd w:val="clear" w:color="auto" w:fill="FFFFFF"/>
        <w:tabs>
          <w:tab w:val="left" w:pos="284"/>
        </w:tabs>
        <w:spacing w:after="0" w:line="240" w:lineRule="auto"/>
        <w:ind w:left="0"/>
        <w:jc w:val="both"/>
        <w:rPr>
          <w:rFonts w:eastAsia="Times New Roman" w:cstheme="minorHAnsi"/>
          <w:color w:val="000000" w:themeColor="text1"/>
          <w:sz w:val="24"/>
          <w:szCs w:val="24"/>
          <w:lang w:val="ro-RO" w:eastAsia="ro-RO"/>
        </w:rPr>
      </w:pPr>
    </w:p>
    <w:p w:rsidR="004D01E2" w:rsidRPr="00126C71" w:rsidRDefault="000D6CA1" w:rsidP="000D6D85">
      <w:pPr>
        <w:pStyle w:val="Heading2"/>
        <w:spacing w:before="0" w:line="240" w:lineRule="auto"/>
        <w:jc w:val="both"/>
        <w:rPr>
          <w:rFonts w:asciiTheme="minorHAnsi" w:eastAsia="Times New Roman" w:hAnsiTheme="minorHAnsi" w:cstheme="minorHAnsi"/>
          <w:i/>
          <w:color w:val="000000" w:themeColor="text1"/>
          <w:sz w:val="24"/>
          <w:szCs w:val="24"/>
          <w:lang w:val="ro-RO" w:eastAsia="ro-RO"/>
        </w:rPr>
      </w:pPr>
      <w:bookmarkStart w:id="48" w:name="_Toc111542748"/>
      <w:r w:rsidRPr="00126C71">
        <w:rPr>
          <w:rFonts w:asciiTheme="minorHAnsi" w:eastAsia="Times New Roman" w:hAnsiTheme="minorHAnsi" w:cstheme="minorHAnsi"/>
          <w:i/>
          <w:color w:val="000000" w:themeColor="text1"/>
          <w:sz w:val="24"/>
          <w:szCs w:val="24"/>
          <w:lang w:val="ro-RO" w:eastAsia="ro-RO"/>
        </w:rPr>
        <w:t>XI.4. M</w:t>
      </w:r>
      <w:r w:rsidR="004D01E2" w:rsidRPr="00126C71">
        <w:rPr>
          <w:rFonts w:asciiTheme="minorHAnsi" w:eastAsia="Times New Roman" w:hAnsiTheme="minorHAnsi" w:cstheme="minorHAnsi"/>
          <w:i/>
          <w:color w:val="000000" w:themeColor="text1"/>
          <w:sz w:val="24"/>
          <w:szCs w:val="24"/>
          <w:lang w:val="ro-RO" w:eastAsia="ro-RO"/>
        </w:rPr>
        <w:t>odalități de refacere a stării inițiale/reabilitare în vederea utilizării ulterioare a terenului.</w:t>
      </w:r>
      <w:bookmarkEnd w:id="48"/>
    </w:p>
    <w:p w:rsidR="002C67DC" w:rsidRPr="00126C71" w:rsidRDefault="002C67DC" w:rsidP="000D6D85">
      <w:pPr>
        <w:widowControl w:val="0"/>
        <w:shd w:val="clear" w:color="auto" w:fill="FFFFFF"/>
        <w:spacing w:after="0" w:line="240" w:lineRule="auto"/>
        <w:jc w:val="both"/>
        <w:rPr>
          <w:rFonts w:eastAsia="Times New Roman" w:cstheme="minorHAnsi"/>
          <w:b/>
          <w:bCs/>
          <w:color w:val="000000" w:themeColor="text1"/>
          <w:sz w:val="24"/>
          <w:szCs w:val="24"/>
          <w:lang w:val="ro-RO" w:eastAsia="ro-RO"/>
        </w:rPr>
      </w:pPr>
    </w:p>
    <w:p w:rsidR="00B76D91" w:rsidRPr="00126C71" w:rsidRDefault="00211762" w:rsidP="000D6D85">
      <w:pPr>
        <w:widowControl w:val="0"/>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Terenul se va curăța de resturi materiale provenite din</w:t>
      </w:r>
      <w:r w:rsidR="00B76D91" w:rsidRPr="00126C71">
        <w:rPr>
          <w:rFonts w:cstheme="minorHAnsi"/>
          <w:color w:val="000000" w:themeColor="text1"/>
          <w:sz w:val="24"/>
          <w:szCs w:val="24"/>
          <w:lang w:val="ro-RO"/>
        </w:rPr>
        <w:t xml:space="preserve"> </w:t>
      </w:r>
      <w:r w:rsidRPr="00126C71">
        <w:rPr>
          <w:rFonts w:cstheme="minorHAnsi"/>
          <w:color w:val="000000" w:themeColor="text1"/>
          <w:sz w:val="24"/>
          <w:szCs w:val="24"/>
          <w:lang w:val="ro-RO"/>
        </w:rPr>
        <w:t>execuție, se vor decopert</w:t>
      </w:r>
      <w:r w:rsidR="00B76D91" w:rsidRPr="00126C71">
        <w:rPr>
          <w:rFonts w:cstheme="minorHAnsi"/>
          <w:color w:val="000000" w:themeColor="text1"/>
          <w:sz w:val="24"/>
          <w:szCs w:val="24"/>
          <w:lang w:val="ro-RO"/>
        </w:rPr>
        <w:t xml:space="preserve">a resturile </w:t>
      </w:r>
      <w:r w:rsidR="00B76D91" w:rsidRPr="00126C71">
        <w:rPr>
          <w:rFonts w:cstheme="minorHAnsi"/>
          <w:color w:val="000000" w:themeColor="text1"/>
          <w:sz w:val="24"/>
          <w:szCs w:val="24"/>
          <w:lang w:val="ro-RO"/>
        </w:rPr>
        <w:lastRenderedPageBreak/>
        <w:t xml:space="preserve">de balast rămase, </w:t>
      </w:r>
      <w:r w:rsidRPr="00126C71">
        <w:rPr>
          <w:rFonts w:cstheme="minorHAnsi"/>
          <w:color w:val="000000" w:themeColor="text1"/>
          <w:sz w:val="24"/>
          <w:szCs w:val="24"/>
          <w:lang w:val="ro-RO"/>
        </w:rPr>
        <w:t>se va aduce teren vegetal</w:t>
      </w:r>
      <w:r w:rsidR="00B76D91" w:rsidRPr="00126C71">
        <w:rPr>
          <w:rFonts w:cstheme="minorHAnsi"/>
          <w:color w:val="000000" w:themeColor="text1"/>
          <w:sz w:val="24"/>
          <w:szCs w:val="24"/>
          <w:lang w:val="ro-RO"/>
        </w:rPr>
        <w:t xml:space="preserve"> (dacă este necesar), se va nivela. </w:t>
      </w:r>
    </w:p>
    <w:p w:rsidR="00B76D91" w:rsidRPr="00126C71" w:rsidRDefault="00B76D91" w:rsidP="000D6D85">
      <w:pPr>
        <w:widowControl w:val="0"/>
        <w:shd w:val="clear" w:color="auto" w:fill="FFFFFF"/>
        <w:spacing w:after="0" w:line="240" w:lineRule="auto"/>
        <w:jc w:val="both"/>
        <w:rPr>
          <w:rFonts w:cstheme="minorHAnsi"/>
          <w:color w:val="000000" w:themeColor="text1"/>
          <w:sz w:val="24"/>
          <w:szCs w:val="24"/>
          <w:lang w:val="ro-RO"/>
        </w:rPr>
      </w:pPr>
    </w:p>
    <w:p w:rsidR="00211762" w:rsidRPr="00126C71" w:rsidRDefault="003E28C5" w:rsidP="000D6D85">
      <w:pPr>
        <w:widowControl w:val="0"/>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S</w:t>
      </w:r>
      <w:r w:rsidR="00B76D91" w:rsidRPr="00126C71">
        <w:rPr>
          <w:rFonts w:cstheme="minorHAnsi"/>
          <w:color w:val="000000" w:themeColor="text1"/>
          <w:sz w:val="24"/>
          <w:szCs w:val="24"/>
          <w:lang w:val="ro-RO"/>
        </w:rPr>
        <w:t>e va asigura aducerea amplasamentului la sta</w:t>
      </w:r>
      <w:r w:rsidR="002D3D0C" w:rsidRPr="00126C71">
        <w:rPr>
          <w:rFonts w:cstheme="minorHAnsi"/>
          <w:color w:val="000000" w:themeColor="text1"/>
          <w:sz w:val="24"/>
          <w:szCs w:val="24"/>
          <w:lang w:val="ro-RO"/>
        </w:rPr>
        <w:t>rea initiala (teren liber) sau în funcț</w:t>
      </w:r>
      <w:r w:rsidR="00B76D91" w:rsidRPr="00126C71">
        <w:rPr>
          <w:rFonts w:cstheme="minorHAnsi"/>
          <w:color w:val="000000" w:themeColor="text1"/>
          <w:sz w:val="24"/>
          <w:szCs w:val="24"/>
          <w:lang w:val="ro-RO"/>
        </w:rPr>
        <w:t xml:space="preserve">ie de </w:t>
      </w:r>
      <w:r w:rsidR="002D3D0C" w:rsidRPr="00126C71">
        <w:rPr>
          <w:rFonts w:cstheme="minorHAnsi"/>
          <w:color w:val="000000" w:themeColor="text1"/>
          <w:sz w:val="24"/>
          <w:szCs w:val="24"/>
          <w:lang w:val="ro-RO"/>
        </w:rPr>
        <w:t>destinația ulterioară</w:t>
      </w:r>
      <w:r w:rsidR="00B76D91" w:rsidRPr="00126C71">
        <w:rPr>
          <w:rFonts w:cstheme="minorHAnsi"/>
          <w:color w:val="000000" w:themeColor="text1"/>
          <w:sz w:val="24"/>
          <w:szCs w:val="24"/>
          <w:lang w:val="ro-RO"/>
        </w:rPr>
        <w:t xml:space="preserve"> a terenului.</w:t>
      </w:r>
    </w:p>
    <w:p w:rsidR="00DE15A1" w:rsidRDefault="00DE15A1" w:rsidP="000D6D85">
      <w:pPr>
        <w:widowControl w:val="0"/>
        <w:shd w:val="clear" w:color="auto" w:fill="FFFFFF"/>
        <w:spacing w:after="0" w:line="240" w:lineRule="auto"/>
        <w:jc w:val="both"/>
        <w:rPr>
          <w:rFonts w:eastAsia="Times New Roman" w:cstheme="minorHAnsi"/>
          <w:b/>
          <w:bCs/>
          <w:color w:val="000000" w:themeColor="text1"/>
          <w:sz w:val="24"/>
          <w:szCs w:val="24"/>
          <w:lang w:val="ro-RO" w:eastAsia="ro-RO"/>
        </w:rPr>
      </w:pPr>
    </w:p>
    <w:p w:rsidR="00604079" w:rsidRPr="00126C71" w:rsidRDefault="00604079" w:rsidP="000D6D85">
      <w:pPr>
        <w:widowControl w:val="0"/>
        <w:shd w:val="clear" w:color="auto" w:fill="FFFFFF"/>
        <w:spacing w:after="0" w:line="240" w:lineRule="auto"/>
        <w:jc w:val="both"/>
        <w:rPr>
          <w:rFonts w:eastAsia="Times New Roman" w:cstheme="minorHAnsi"/>
          <w:b/>
          <w:bCs/>
          <w:color w:val="000000" w:themeColor="text1"/>
          <w:sz w:val="24"/>
          <w:szCs w:val="24"/>
          <w:lang w:val="ro-RO" w:eastAsia="ro-RO"/>
        </w:rPr>
      </w:pPr>
    </w:p>
    <w:p w:rsidR="004D01E2" w:rsidRPr="00126C71" w:rsidRDefault="002C67DC" w:rsidP="000D6D85">
      <w:pPr>
        <w:pStyle w:val="Heading1"/>
        <w:spacing w:before="0" w:line="240" w:lineRule="auto"/>
        <w:rPr>
          <w:rFonts w:asciiTheme="minorHAnsi" w:eastAsia="Times New Roman" w:hAnsiTheme="minorHAnsi" w:cstheme="minorHAnsi"/>
          <w:color w:val="000000" w:themeColor="text1"/>
          <w:sz w:val="24"/>
          <w:szCs w:val="24"/>
          <w:lang w:val="ro-RO" w:eastAsia="ro-RO"/>
        </w:rPr>
      </w:pPr>
      <w:bookmarkStart w:id="49" w:name="_Toc111542749"/>
      <w:r w:rsidRPr="00126C71">
        <w:rPr>
          <w:rFonts w:asciiTheme="minorHAnsi" w:eastAsia="Times New Roman" w:hAnsiTheme="minorHAnsi" w:cstheme="minorHAnsi"/>
          <w:color w:val="000000" w:themeColor="text1"/>
          <w:sz w:val="24"/>
          <w:szCs w:val="24"/>
          <w:lang w:val="ro-RO" w:eastAsia="ro-RO"/>
        </w:rPr>
        <w:t>XII. ANEXE - PIESE DESENATE</w:t>
      </w:r>
      <w:bookmarkEnd w:id="49"/>
    </w:p>
    <w:p w:rsidR="004D01E2" w:rsidRPr="00126C71" w:rsidRDefault="000D6CA1" w:rsidP="000D6D85">
      <w:pPr>
        <w:pStyle w:val="Heading2"/>
        <w:spacing w:before="0" w:line="240" w:lineRule="auto"/>
        <w:jc w:val="both"/>
        <w:rPr>
          <w:rFonts w:asciiTheme="minorHAnsi" w:eastAsia="Times New Roman" w:hAnsiTheme="minorHAnsi" w:cstheme="minorHAnsi"/>
          <w:i/>
          <w:color w:val="000000" w:themeColor="text1"/>
          <w:sz w:val="24"/>
          <w:szCs w:val="24"/>
          <w:lang w:val="ro-RO" w:eastAsia="ro-RO"/>
        </w:rPr>
      </w:pPr>
      <w:bookmarkStart w:id="50" w:name="_Toc111542750"/>
      <w:r w:rsidRPr="00126C71">
        <w:rPr>
          <w:rFonts w:asciiTheme="minorHAnsi" w:eastAsia="Times New Roman" w:hAnsiTheme="minorHAnsi" w:cstheme="minorHAnsi"/>
          <w:i/>
          <w:color w:val="000000" w:themeColor="text1"/>
          <w:sz w:val="24"/>
          <w:szCs w:val="24"/>
          <w:lang w:val="ro-RO" w:eastAsia="ro-RO"/>
        </w:rPr>
        <w:t>XII.</w:t>
      </w:r>
      <w:r w:rsidR="004D01E2" w:rsidRPr="00126C71">
        <w:rPr>
          <w:rFonts w:asciiTheme="minorHAnsi" w:eastAsia="Times New Roman" w:hAnsiTheme="minorHAnsi" w:cstheme="minorHAnsi"/>
          <w:i/>
          <w:color w:val="000000" w:themeColor="text1"/>
          <w:sz w:val="24"/>
          <w:szCs w:val="24"/>
          <w:lang w:val="ro-RO" w:eastAsia="ro-RO"/>
        </w:rPr>
        <w:t>1. </w:t>
      </w:r>
      <w:r w:rsidRPr="00126C71">
        <w:rPr>
          <w:rFonts w:asciiTheme="minorHAnsi" w:eastAsia="Times New Roman" w:hAnsiTheme="minorHAnsi" w:cstheme="minorHAnsi"/>
          <w:i/>
          <w:color w:val="000000" w:themeColor="text1"/>
          <w:sz w:val="24"/>
          <w:szCs w:val="24"/>
          <w:lang w:val="ro-RO" w:eastAsia="ro-RO"/>
        </w:rPr>
        <w:t xml:space="preserve">Planul </w:t>
      </w:r>
      <w:r w:rsidR="004D01E2" w:rsidRPr="00126C71">
        <w:rPr>
          <w:rFonts w:asciiTheme="minorHAnsi" w:eastAsia="Times New Roman" w:hAnsiTheme="minorHAnsi" w:cstheme="minorHAnsi"/>
          <w:i/>
          <w:color w:val="000000" w:themeColor="text1"/>
          <w:sz w:val="24"/>
          <w:szCs w:val="24"/>
          <w:lang w:val="ro-RO" w:eastAsia="ro-RO"/>
        </w:rPr>
        <w:t>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bookmarkEnd w:id="50"/>
    </w:p>
    <w:p w:rsidR="00211762" w:rsidRPr="00126C71" w:rsidRDefault="00211762"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D6127D" w:rsidRPr="00126C71" w:rsidRDefault="00812543"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 xml:space="preserve">Anexe </w:t>
      </w:r>
      <w:r w:rsidR="00D6127D" w:rsidRPr="00126C71">
        <w:rPr>
          <w:rFonts w:eastAsia="Times New Roman" w:cstheme="minorHAnsi"/>
          <w:color w:val="000000" w:themeColor="text1"/>
          <w:sz w:val="24"/>
          <w:szCs w:val="24"/>
          <w:lang w:val="ro-RO" w:eastAsia="ro-RO"/>
        </w:rPr>
        <w:t>la memoriu</w:t>
      </w:r>
      <w:r w:rsidR="008D329F" w:rsidRPr="00126C71">
        <w:rPr>
          <w:rFonts w:eastAsia="Times New Roman" w:cstheme="minorHAnsi"/>
          <w:color w:val="000000" w:themeColor="text1"/>
          <w:sz w:val="24"/>
          <w:szCs w:val="24"/>
          <w:lang w:val="ro-RO" w:eastAsia="ro-RO"/>
        </w:rPr>
        <w:t>.</w:t>
      </w:r>
    </w:p>
    <w:p w:rsidR="00D6127D" w:rsidRPr="00126C71" w:rsidRDefault="00D6127D"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D01E2" w:rsidRPr="00126C71" w:rsidRDefault="000D6CA1" w:rsidP="000D6D85">
      <w:pPr>
        <w:pStyle w:val="Heading2"/>
        <w:spacing w:before="0" w:line="240" w:lineRule="auto"/>
        <w:jc w:val="both"/>
        <w:rPr>
          <w:rFonts w:asciiTheme="minorHAnsi" w:eastAsia="Times New Roman" w:hAnsiTheme="minorHAnsi" w:cstheme="minorHAnsi"/>
          <w:i/>
          <w:color w:val="000000" w:themeColor="text1"/>
          <w:sz w:val="24"/>
          <w:szCs w:val="24"/>
          <w:lang w:val="ro-RO" w:eastAsia="ro-RO"/>
        </w:rPr>
      </w:pPr>
      <w:bookmarkStart w:id="51" w:name="_Toc111542751"/>
      <w:r w:rsidRPr="00126C71">
        <w:rPr>
          <w:rFonts w:asciiTheme="minorHAnsi" w:eastAsia="Times New Roman" w:hAnsiTheme="minorHAnsi" w:cstheme="minorHAnsi"/>
          <w:i/>
          <w:color w:val="000000" w:themeColor="text1"/>
          <w:sz w:val="24"/>
          <w:szCs w:val="24"/>
          <w:lang w:val="ro-RO" w:eastAsia="ro-RO"/>
        </w:rPr>
        <w:t>XII.</w:t>
      </w:r>
      <w:r w:rsidR="004D01E2" w:rsidRPr="00126C71">
        <w:rPr>
          <w:rFonts w:asciiTheme="minorHAnsi" w:eastAsia="Times New Roman" w:hAnsiTheme="minorHAnsi" w:cstheme="minorHAnsi"/>
          <w:i/>
          <w:color w:val="000000" w:themeColor="text1"/>
          <w:sz w:val="24"/>
          <w:szCs w:val="24"/>
          <w:lang w:val="ro-RO" w:eastAsia="ro-RO"/>
        </w:rPr>
        <w:t>2. </w:t>
      </w:r>
      <w:r w:rsidRPr="00126C71">
        <w:rPr>
          <w:rFonts w:asciiTheme="minorHAnsi" w:eastAsia="Times New Roman" w:hAnsiTheme="minorHAnsi" w:cstheme="minorHAnsi"/>
          <w:i/>
          <w:color w:val="000000" w:themeColor="text1"/>
          <w:sz w:val="24"/>
          <w:szCs w:val="24"/>
          <w:lang w:val="ro-RO" w:eastAsia="ro-RO"/>
        </w:rPr>
        <w:t>Schemele</w:t>
      </w:r>
      <w:r w:rsidR="004D01E2" w:rsidRPr="00126C71">
        <w:rPr>
          <w:rFonts w:asciiTheme="minorHAnsi" w:eastAsia="Times New Roman" w:hAnsiTheme="minorHAnsi" w:cstheme="minorHAnsi"/>
          <w:i/>
          <w:color w:val="000000" w:themeColor="text1"/>
          <w:sz w:val="24"/>
          <w:szCs w:val="24"/>
          <w:lang w:val="ro-RO" w:eastAsia="ro-RO"/>
        </w:rPr>
        <w:t>-flux pentru procesul tehnologic și fazele activități</w:t>
      </w:r>
      <w:r w:rsidRPr="00126C71">
        <w:rPr>
          <w:rFonts w:asciiTheme="minorHAnsi" w:eastAsia="Times New Roman" w:hAnsiTheme="minorHAnsi" w:cstheme="minorHAnsi"/>
          <w:i/>
          <w:color w:val="000000" w:themeColor="text1"/>
          <w:sz w:val="24"/>
          <w:szCs w:val="24"/>
          <w:lang w:val="ro-RO" w:eastAsia="ro-RO"/>
        </w:rPr>
        <w:t>i, cu instalațiile de depoluare</w:t>
      </w:r>
      <w:bookmarkEnd w:id="51"/>
    </w:p>
    <w:p w:rsidR="00D6127D" w:rsidRPr="00126C71" w:rsidRDefault="00D6127D"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D6127D" w:rsidRPr="00126C71" w:rsidRDefault="00D6127D"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 xml:space="preserve">Nu este cazul. </w:t>
      </w:r>
    </w:p>
    <w:p w:rsidR="00D6127D" w:rsidRPr="00126C71" w:rsidRDefault="00D6127D"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D01E2" w:rsidRPr="00126C71" w:rsidRDefault="000D6CA1" w:rsidP="000D6D85">
      <w:pPr>
        <w:pStyle w:val="Heading2"/>
        <w:spacing w:before="0" w:line="240" w:lineRule="auto"/>
        <w:rPr>
          <w:rFonts w:asciiTheme="minorHAnsi" w:eastAsia="Times New Roman" w:hAnsiTheme="minorHAnsi" w:cstheme="minorHAnsi"/>
          <w:i/>
          <w:color w:val="000000" w:themeColor="text1"/>
          <w:sz w:val="24"/>
          <w:szCs w:val="24"/>
          <w:lang w:val="ro-RO" w:eastAsia="ro-RO"/>
        </w:rPr>
      </w:pPr>
      <w:bookmarkStart w:id="52" w:name="_Toc111542752"/>
      <w:r w:rsidRPr="00126C71">
        <w:rPr>
          <w:rFonts w:asciiTheme="minorHAnsi" w:eastAsia="Times New Roman" w:hAnsiTheme="minorHAnsi" w:cstheme="minorHAnsi"/>
          <w:i/>
          <w:color w:val="000000" w:themeColor="text1"/>
          <w:sz w:val="24"/>
          <w:szCs w:val="24"/>
          <w:lang w:val="ro-RO" w:eastAsia="ro-RO"/>
        </w:rPr>
        <w:t>XII.</w:t>
      </w:r>
      <w:r w:rsidR="004D01E2" w:rsidRPr="00126C71">
        <w:rPr>
          <w:rFonts w:asciiTheme="minorHAnsi" w:eastAsia="Times New Roman" w:hAnsiTheme="minorHAnsi" w:cstheme="minorHAnsi"/>
          <w:i/>
          <w:color w:val="000000" w:themeColor="text1"/>
          <w:sz w:val="24"/>
          <w:szCs w:val="24"/>
          <w:lang w:val="ro-RO" w:eastAsia="ro-RO"/>
        </w:rPr>
        <w:t>3. </w:t>
      </w:r>
      <w:r w:rsidRPr="00126C71">
        <w:rPr>
          <w:rFonts w:asciiTheme="minorHAnsi" w:eastAsia="Times New Roman" w:hAnsiTheme="minorHAnsi" w:cstheme="minorHAnsi"/>
          <w:i/>
          <w:color w:val="000000" w:themeColor="text1"/>
          <w:sz w:val="24"/>
          <w:szCs w:val="24"/>
          <w:lang w:val="ro-RO" w:eastAsia="ro-RO"/>
        </w:rPr>
        <w:t>Schema-flux a gestionării deșeurilor</w:t>
      </w:r>
      <w:bookmarkEnd w:id="52"/>
    </w:p>
    <w:p w:rsidR="00D6127D" w:rsidRPr="00126C71" w:rsidRDefault="00D6127D"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3E28C5" w:rsidRPr="00126C71" w:rsidRDefault="003E28C5" w:rsidP="000D6D85">
      <w:pPr>
        <w:widowControl w:val="0"/>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Gestionarea deșeurilor se va face conform capitolului -</w:t>
      </w:r>
      <w:r w:rsidR="002D3D0C" w:rsidRPr="00126C71">
        <w:rPr>
          <w:rFonts w:cstheme="minorHAnsi"/>
          <w:color w:val="000000" w:themeColor="text1"/>
          <w:sz w:val="24"/>
          <w:szCs w:val="24"/>
          <w:lang w:val="ro-RO"/>
        </w:rPr>
        <w:t xml:space="preserve"> VI.8. </w:t>
      </w:r>
      <w:r w:rsidRPr="00126C71">
        <w:rPr>
          <w:rFonts w:cstheme="minorHAnsi"/>
          <w:color w:val="000000" w:themeColor="text1"/>
          <w:sz w:val="24"/>
          <w:szCs w:val="24"/>
          <w:lang w:val="ro-RO"/>
        </w:rPr>
        <w:t>Prevenirea și gestionarea deșeurilor generate pe amplasament în timpul realizării proiectului/în timpul exploatării, inclusiv eliminarea - cu ajutorul firmelor specializate.</w:t>
      </w:r>
    </w:p>
    <w:p w:rsidR="003E28C5" w:rsidRPr="00126C71" w:rsidRDefault="003E28C5" w:rsidP="000D6D85">
      <w:pPr>
        <w:widowControl w:val="0"/>
        <w:shd w:val="clear" w:color="auto" w:fill="FFFFFF"/>
        <w:spacing w:after="0" w:line="240" w:lineRule="auto"/>
        <w:jc w:val="both"/>
        <w:rPr>
          <w:rFonts w:cstheme="minorHAnsi"/>
          <w:color w:val="000000" w:themeColor="text1"/>
          <w:sz w:val="24"/>
          <w:szCs w:val="24"/>
          <w:lang w:val="ro-RO"/>
        </w:rPr>
      </w:pPr>
    </w:p>
    <w:p w:rsidR="004D01E2" w:rsidRPr="00126C71" w:rsidRDefault="000D6CA1" w:rsidP="000D6D85">
      <w:pPr>
        <w:pStyle w:val="Heading2"/>
        <w:spacing w:before="0" w:line="240" w:lineRule="auto"/>
        <w:jc w:val="both"/>
        <w:rPr>
          <w:rFonts w:asciiTheme="minorHAnsi" w:eastAsia="Times New Roman" w:hAnsiTheme="minorHAnsi" w:cstheme="minorHAnsi"/>
          <w:i/>
          <w:color w:val="000000" w:themeColor="text1"/>
          <w:sz w:val="24"/>
          <w:szCs w:val="24"/>
          <w:lang w:val="ro-RO" w:eastAsia="ro-RO"/>
        </w:rPr>
      </w:pPr>
      <w:bookmarkStart w:id="53" w:name="_Toc111542753"/>
      <w:r w:rsidRPr="00126C71">
        <w:rPr>
          <w:rFonts w:asciiTheme="minorHAnsi" w:eastAsia="Times New Roman" w:hAnsiTheme="minorHAnsi" w:cstheme="minorHAnsi"/>
          <w:i/>
          <w:color w:val="000000" w:themeColor="text1"/>
          <w:sz w:val="24"/>
          <w:szCs w:val="24"/>
          <w:lang w:val="ro-RO" w:eastAsia="ro-RO"/>
        </w:rPr>
        <w:t>XII.</w:t>
      </w:r>
      <w:r w:rsidR="004D01E2" w:rsidRPr="00126C71">
        <w:rPr>
          <w:rFonts w:asciiTheme="minorHAnsi" w:eastAsia="Times New Roman" w:hAnsiTheme="minorHAnsi" w:cstheme="minorHAnsi"/>
          <w:i/>
          <w:color w:val="000000" w:themeColor="text1"/>
          <w:sz w:val="24"/>
          <w:szCs w:val="24"/>
          <w:lang w:val="ro-RO" w:eastAsia="ro-RO"/>
        </w:rPr>
        <w:t>4. </w:t>
      </w:r>
      <w:r w:rsidRPr="00126C71">
        <w:rPr>
          <w:rFonts w:asciiTheme="minorHAnsi" w:eastAsia="Times New Roman" w:hAnsiTheme="minorHAnsi" w:cstheme="minorHAnsi"/>
          <w:i/>
          <w:color w:val="000000" w:themeColor="text1"/>
          <w:sz w:val="24"/>
          <w:szCs w:val="24"/>
          <w:lang w:val="ro-RO" w:eastAsia="ro-RO"/>
        </w:rPr>
        <w:t xml:space="preserve">Alte </w:t>
      </w:r>
      <w:r w:rsidR="004D01E2" w:rsidRPr="00126C71">
        <w:rPr>
          <w:rFonts w:asciiTheme="minorHAnsi" w:eastAsia="Times New Roman" w:hAnsiTheme="minorHAnsi" w:cstheme="minorHAnsi"/>
          <w:i/>
          <w:color w:val="000000" w:themeColor="text1"/>
          <w:sz w:val="24"/>
          <w:szCs w:val="24"/>
          <w:lang w:val="ro-RO" w:eastAsia="ro-RO"/>
        </w:rPr>
        <w:t>piese desenate, stabilite de autoritatea publică pentru protecția mediului.</w:t>
      </w:r>
      <w:bookmarkEnd w:id="53"/>
    </w:p>
    <w:p w:rsidR="00D6127D" w:rsidRPr="00126C71" w:rsidRDefault="00D6127D"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D6127D" w:rsidRPr="00126C71" w:rsidRDefault="00D6127D"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Nu este cazul</w:t>
      </w:r>
    </w:p>
    <w:p w:rsidR="002C67DC" w:rsidRDefault="002C67DC" w:rsidP="000D6D85">
      <w:pPr>
        <w:widowControl w:val="0"/>
        <w:shd w:val="clear" w:color="auto" w:fill="FFFFFF"/>
        <w:spacing w:after="0" w:line="240" w:lineRule="auto"/>
        <w:jc w:val="both"/>
        <w:rPr>
          <w:rFonts w:eastAsia="Times New Roman" w:cstheme="minorHAnsi"/>
          <w:b/>
          <w:bCs/>
          <w:color w:val="000000" w:themeColor="text1"/>
          <w:sz w:val="24"/>
          <w:szCs w:val="24"/>
          <w:lang w:val="ro-RO" w:eastAsia="ro-RO"/>
        </w:rPr>
      </w:pPr>
    </w:p>
    <w:p w:rsidR="00604079" w:rsidRPr="00126C71" w:rsidRDefault="00604079" w:rsidP="000D6D85">
      <w:pPr>
        <w:widowControl w:val="0"/>
        <w:shd w:val="clear" w:color="auto" w:fill="FFFFFF"/>
        <w:spacing w:after="0" w:line="240" w:lineRule="auto"/>
        <w:jc w:val="both"/>
        <w:rPr>
          <w:rFonts w:eastAsia="Times New Roman" w:cstheme="minorHAnsi"/>
          <w:b/>
          <w:bCs/>
          <w:color w:val="000000" w:themeColor="text1"/>
          <w:sz w:val="24"/>
          <w:szCs w:val="24"/>
          <w:lang w:val="ro-RO" w:eastAsia="ro-RO"/>
        </w:rPr>
      </w:pPr>
    </w:p>
    <w:p w:rsidR="004D01E2" w:rsidRPr="00126C71" w:rsidRDefault="00437D33" w:rsidP="000D6D85">
      <w:pPr>
        <w:pStyle w:val="Heading1"/>
        <w:spacing w:before="0" w:line="240" w:lineRule="auto"/>
        <w:jc w:val="both"/>
        <w:rPr>
          <w:rFonts w:asciiTheme="minorHAnsi" w:eastAsia="Times New Roman" w:hAnsiTheme="minorHAnsi" w:cstheme="minorHAnsi"/>
          <w:color w:val="000000" w:themeColor="text1"/>
          <w:sz w:val="24"/>
          <w:szCs w:val="24"/>
          <w:lang w:val="ro-RO" w:eastAsia="ro-RO"/>
        </w:rPr>
      </w:pPr>
      <w:bookmarkStart w:id="54" w:name="_Toc111542754"/>
      <w:r w:rsidRPr="00126C71">
        <w:rPr>
          <w:rFonts w:asciiTheme="minorHAnsi" w:hAnsiTheme="minorHAnsi" w:cstheme="minorHAnsi"/>
          <w:color w:val="000000" w:themeColor="text1"/>
          <w:sz w:val="24"/>
          <w:szCs w:val="24"/>
          <w:lang w:val="ro-RO"/>
        </w:rPr>
        <w:t>XIII. PENTRU PROIECTELE CARE INTRĂ SUB INCIDENȚA PREVEDERILOR </w:t>
      </w:r>
      <w:hyperlink r:id="rId18" w:anchor="p-48878121" w:tgtFrame="_blank" w:history="1">
        <w:r w:rsidR="003E28C5" w:rsidRPr="00126C71">
          <w:rPr>
            <w:rStyle w:val="Heading1Char"/>
            <w:rFonts w:asciiTheme="minorHAnsi" w:hAnsiTheme="minorHAnsi" w:cstheme="minorHAnsi"/>
            <w:color w:val="000000" w:themeColor="text1"/>
            <w:sz w:val="24"/>
            <w:szCs w:val="24"/>
            <w:lang w:val="ro-RO"/>
          </w:rPr>
          <w:t>ART.</w:t>
        </w:r>
        <w:r w:rsidRPr="00126C71">
          <w:rPr>
            <w:rStyle w:val="Heading1Char"/>
            <w:rFonts w:asciiTheme="minorHAnsi" w:hAnsiTheme="minorHAnsi" w:cstheme="minorHAnsi"/>
            <w:color w:val="000000" w:themeColor="text1"/>
            <w:sz w:val="24"/>
            <w:szCs w:val="24"/>
            <w:lang w:val="ro-RO"/>
          </w:rPr>
          <w:t>28</w:t>
        </w:r>
      </w:hyperlink>
      <w:r w:rsidRPr="00126C71">
        <w:rPr>
          <w:rFonts w:asciiTheme="minorHAnsi" w:hAnsiTheme="minorHAnsi" w:cstheme="minorHAnsi"/>
          <w:color w:val="000000" w:themeColor="text1"/>
          <w:sz w:val="24"/>
          <w:szCs w:val="24"/>
          <w:lang w:val="ro-RO"/>
        </w:rPr>
        <w:t> DIN ORDONANȚA DE URGENȚĂ A GUVERNULUI NR. 57/2007</w:t>
      </w:r>
      <w:r w:rsidR="004D01E2" w:rsidRPr="00126C71">
        <w:rPr>
          <w:rFonts w:asciiTheme="minorHAnsi" w:eastAsia="Times New Roman" w:hAnsiTheme="minorHAnsi" w:cstheme="minorHAnsi"/>
          <w:color w:val="000000" w:themeColor="text1"/>
          <w:sz w:val="24"/>
          <w:szCs w:val="24"/>
          <w:lang w:val="ro-RO" w:eastAsia="ro-RO"/>
        </w:rPr>
        <w:t xml:space="preserve"> privind regimul ariilor naturale protejate, conservarea habitatelor naturale, a florei și faunei sălbatice, aprobată cu modificări și completări prin Legea </w:t>
      </w:r>
      <w:hyperlink r:id="rId19" w:tgtFrame="_blank" w:history="1">
        <w:r w:rsidR="004D01E2" w:rsidRPr="00126C71">
          <w:rPr>
            <w:rFonts w:asciiTheme="minorHAnsi" w:eastAsia="Times New Roman" w:hAnsiTheme="minorHAnsi" w:cstheme="minorHAnsi"/>
            <w:color w:val="000000" w:themeColor="text1"/>
            <w:sz w:val="24"/>
            <w:szCs w:val="24"/>
            <w:lang w:val="ro-RO" w:eastAsia="ro-RO"/>
          </w:rPr>
          <w:t>nr.</w:t>
        </w:r>
        <w:r w:rsidR="00252CFD" w:rsidRPr="00126C71">
          <w:rPr>
            <w:rFonts w:asciiTheme="minorHAnsi" w:eastAsia="Times New Roman" w:hAnsiTheme="minorHAnsi" w:cstheme="minorHAnsi"/>
            <w:color w:val="000000" w:themeColor="text1"/>
            <w:sz w:val="24"/>
            <w:szCs w:val="24"/>
            <w:lang w:val="ro-RO" w:eastAsia="ro-RO"/>
          </w:rPr>
          <w:t xml:space="preserve"> </w:t>
        </w:r>
        <w:r w:rsidR="004D01E2" w:rsidRPr="00126C71">
          <w:rPr>
            <w:rFonts w:asciiTheme="minorHAnsi" w:eastAsia="Times New Roman" w:hAnsiTheme="minorHAnsi" w:cstheme="minorHAnsi"/>
            <w:color w:val="000000" w:themeColor="text1"/>
            <w:sz w:val="24"/>
            <w:szCs w:val="24"/>
            <w:lang w:val="ro-RO" w:eastAsia="ro-RO"/>
          </w:rPr>
          <w:t>49/2011</w:t>
        </w:r>
      </w:hyperlink>
      <w:r w:rsidR="004D01E2" w:rsidRPr="00126C71">
        <w:rPr>
          <w:rFonts w:asciiTheme="minorHAnsi" w:eastAsia="Times New Roman" w:hAnsiTheme="minorHAnsi" w:cstheme="minorHAnsi"/>
          <w:color w:val="000000" w:themeColor="text1"/>
          <w:sz w:val="24"/>
          <w:szCs w:val="24"/>
          <w:lang w:val="ro-RO" w:eastAsia="ro-RO"/>
        </w:rPr>
        <w:t>, cu modificările și completările ulterioare, memoriul</w:t>
      </w:r>
      <w:r w:rsidRPr="00126C71">
        <w:rPr>
          <w:rFonts w:asciiTheme="minorHAnsi" w:eastAsia="Times New Roman" w:hAnsiTheme="minorHAnsi" w:cstheme="minorHAnsi"/>
          <w:color w:val="000000" w:themeColor="text1"/>
          <w:sz w:val="24"/>
          <w:szCs w:val="24"/>
          <w:lang w:val="ro-RO" w:eastAsia="ro-RO"/>
        </w:rPr>
        <w:t xml:space="preserve"> va fi completat cu următoarele.</w:t>
      </w:r>
      <w:bookmarkEnd w:id="54"/>
    </w:p>
    <w:p w:rsidR="00252CFD" w:rsidRPr="00126C71" w:rsidRDefault="00252CFD"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37D33" w:rsidRPr="00126C71" w:rsidRDefault="00437D33" w:rsidP="000D6D85">
      <w:pPr>
        <w:widowControl w:val="0"/>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Nu este cazul.</w:t>
      </w:r>
    </w:p>
    <w:p w:rsidR="00437D33" w:rsidRDefault="00437D33"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604079" w:rsidRPr="00126C71" w:rsidRDefault="00604079"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4D01E2" w:rsidRPr="00126C71" w:rsidRDefault="00437D33" w:rsidP="000D6D85">
      <w:pPr>
        <w:pStyle w:val="Heading1"/>
        <w:spacing w:before="0" w:line="240" w:lineRule="auto"/>
        <w:jc w:val="both"/>
        <w:rPr>
          <w:rFonts w:asciiTheme="minorHAnsi" w:eastAsia="Times New Roman" w:hAnsiTheme="minorHAnsi" w:cstheme="minorHAnsi"/>
          <w:color w:val="000000" w:themeColor="text1"/>
          <w:sz w:val="24"/>
          <w:szCs w:val="24"/>
          <w:lang w:val="ro-RO" w:eastAsia="ro-RO"/>
        </w:rPr>
      </w:pPr>
      <w:bookmarkStart w:id="55" w:name="_Toc111542755"/>
      <w:r w:rsidRPr="00126C71">
        <w:rPr>
          <w:rFonts w:asciiTheme="minorHAnsi" w:eastAsia="Times New Roman" w:hAnsiTheme="minorHAnsi" w:cstheme="minorHAnsi"/>
          <w:color w:val="000000" w:themeColor="text1"/>
          <w:sz w:val="24"/>
          <w:szCs w:val="24"/>
          <w:lang w:val="ro-RO" w:eastAsia="ro-RO"/>
        </w:rPr>
        <w:t>XIV. PENTRU PROIECTELE CARE SE REALIZEAZĂ PE APE SAU AU LEGĂTURĂ CU APELE, MEMORIUL VA FI COMPLETAT CU URMĂTOARELE INFORMAȚII, PRELUATE DIN PLANURILE DE MANAGEMENT BAZINALE, ACTUALIZATE.</w:t>
      </w:r>
      <w:bookmarkEnd w:id="55"/>
    </w:p>
    <w:p w:rsidR="00986B32" w:rsidRPr="00126C71" w:rsidRDefault="00986B32" w:rsidP="000D6D85">
      <w:pPr>
        <w:widowControl w:val="0"/>
        <w:shd w:val="clear" w:color="auto" w:fill="FFFFFF"/>
        <w:spacing w:after="0" w:line="240" w:lineRule="auto"/>
        <w:jc w:val="both"/>
        <w:rPr>
          <w:rFonts w:eastAsia="Times New Roman" w:cstheme="minorHAnsi"/>
          <w:b/>
          <w:bCs/>
          <w:color w:val="000000" w:themeColor="text1"/>
          <w:sz w:val="24"/>
          <w:szCs w:val="24"/>
          <w:lang w:val="ro-RO" w:eastAsia="ro-RO"/>
        </w:rPr>
      </w:pPr>
    </w:p>
    <w:p w:rsidR="00223E09" w:rsidRPr="00126C71" w:rsidRDefault="00223E09" w:rsidP="000D6D85">
      <w:pPr>
        <w:widowControl w:val="0"/>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 xml:space="preserve">Proiectul de față nu are legătură cu resursele de apă din zonă. În zonă există </w:t>
      </w:r>
      <w:r w:rsidR="00DE15A1" w:rsidRPr="00126C71">
        <w:rPr>
          <w:rFonts w:cstheme="minorHAnsi"/>
          <w:color w:val="000000" w:themeColor="text1"/>
          <w:sz w:val="24"/>
          <w:szCs w:val="24"/>
          <w:lang w:val="ro-RO"/>
        </w:rPr>
        <w:t>o s</w:t>
      </w:r>
      <w:r w:rsidR="00A81398" w:rsidRPr="00126C71">
        <w:rPr>
          <w:rFonts w:cstheme="minorHAnsi"/>
          <w:color w:val="000000" w:themeColor="text1"/>
          <w:sz w:val="24"/>
          <w:szCs w:val="24"/>
          <w:lang w:val="ro-RO"/>
        </w:rPr>
        <w:t>erie de lacuri create artificiale, alimentate cu apă din Canalul Morii, folosite ca pescării</w:t>
      </w:r>
      <w:r w:rsidR="00DE15A1" w:rsidRPr="00126C71">
        <w:rPr>
          <w:rFonts w:cstheme="minorHAnsi"/>
          <w:color w:val="000000" w:themeColor="text1"/>
          <w:sz w:val="24"/>
          <w:szCs w:val="24"/>
          <w:lang w:val="ro-RO"/>
        </w:rPr>
        <w:t xml:space="preserve">, </w:t>
      </w:r>
      <w:r w:rsidRPr="00126C71">
        <w:rPr>
          <w:rFonts w:cstheme="minorHAnsi"/>
          <w:color w:val="000000" w:themeColor="text1"/>
          <w:sz w:val="24"/>
          <w:szCs w:val="24"/>
          <w:lang w:val="ro-RO"/>
        </w:rPr>
        <w:t>acest</w:t>
      </w:r>
      <w:r w:rsidR="00DE15A1" w:rsidRPr="00126C71">
        <w:rPr>
          <w:rFonts w:cstheme="minorHAnsi"/>
          <w:color w:val="000000" w:themeColor="text1"/>
          <w:sz w:val="24"/>
          <w:szCs w:val="24"/>
          <w:lang w:val="ro-RO"/>
        </w:rPr>
        <w:t>e</w:t>
      </w:r>
      <w:r w:rsidRPr="00126C71">
        <w:rPr>
          <w:rFonts w:cstheme="minorHAnsi"/>
          <w:color w:val="000000" w:themeColor="text1"/>
          <w:sz w:val="24"/>
          <w:szCs w:val="24"/>
          <w:lang w:val="ro-RO"/>
        </w:rPr>
        <w:t xml:space="preserve"> se localizează </w:t>
      </w:r>
      <w:r w:rsidR="00A81398" w:rsidRPr="00126C71">
        <w:rPr>
          <w:rFonts w:cstheme="minorHAnsi"/>
          <w:color w:val="000000" w:themeColor="text1"/>
          <w:sz w:val="24"/>
          <w:szCs w:val="24"/>
          <w:lang w:val="ro-RO"/>
        </w:rPr>
        <w:t xml:space="preserve">pe teritoriul administrativ al </w:t>
      </w:r>
      <w:r w:rsidRPr="00126C71">
        <w:rPr>
          <w:rFonts w:cstheme="minorHAnsi"/>
          <w:color w:val="000000" w:themeColor="text1"/>
          <w:sz w:val="24"/>
          <w:szCs w:val="24"/>
          <w:lang w:val="ro-RO"/>
        </w:rPr>
        <w:t xml:space="preserve">localității </w:t>
      </w:r>
      <w:r w:rsidR="00A81398" w:rsidRPr="00126C71">
        <w:rPr>
          <w:rFonts w:cstheme="minorHAnsi"/>
          <w:color w:val="000000" w:themeColor="text1"/>
          <w:sz w:val="24"/>
          <w:szCs w:val="24"/>
          <w:lang w:val="ro-RO"/>
        </w:rPr>
        <w:t>Seleus</w:t>
      </w:r>
      <w:r w:rsidR="00423529" w:rsidRPr="00126C71">
        <w:rPr>
          <w:rFonts w:cstheme="minorHAnsi"/>
          <w:color w:val="000000" w:themeColor="text1"/>
          <w:sz w:val="24"/>
          <w:szCs w:val="24"/>
          <w:lang w:val="ro-RO"/>
        </w:rPr>
        <w:t>, la o distanț</w:t>
      </w:r>
      <w:r w:rsidR="002336FB" w:rsidRPr="00126C71">
        <w:rPr>
          <w:rFonts w:cstheme="minorHAnsi"/>
          <w:color w:val="000000" w:themeColor="text1"/>
          <w:sz w:val="24"/>
          <w:szCs w:val="24"/>
          <w:lang w:val="ro-RO"/>
        </w:rPr>
        <w:t xml:space="preserve">ă de peste </w:t>
      </w:r>
      <w:r w:rsidR="00A81398" w:rsidRPr="00126C71">
        <w:rPr>
          <w:rFonts w:cstheme="minorHAnsi"/>
          <w:color w:val="000000" w:themeColor="text1"/>
          <w:sz w:val="24"/>
          <w:szCs w:val="24"/>
          <w:lang w:val="ro-RO"/>
        </w:rPr>
        <w:t>3,5</w:t>
      </w:r>
      <w:r w:rsidR="002336FB" w:rsidRPr="00126C71">
        <w:rPr>
          <w:rFonts w:cstheme="minorHAnsi"/>
          <w:color w:val="000000" w:themeColor="text1"/>
          <w:sz w:val="24"/>
          <w:szCs w:val="24"/>
          <w:lang w:val="ro-RO"/>
        </w:rPr>
        <w:t xml:space="preserve"> km</w:t>
      </w:r>
      <w:r w:rsidRPr="00126C71">
        <w:rPr>
          <w:rFonts w:cstheme="minorHAnsi"/>
          <w:color w:val="000000" w:themeColor="text1"/>
          <w:sz w:val="24"/>
          <w:szCs w:val="24"/>
          <w:lang w:val="ro-RO"/>
        </w:rPr>
        <w:t xml:space="preserve"> de amplasamentului propus.</w:t>
      </w:r>
    </w:p>
    <w:p w:rsidR="003E28C5" w:rsidRPr="00126C71" w:rsidRDefault="003E28C5" w:rsidP="000D6D85">
      <w:pPr>
        <w:widowControl w:val="0"/>
        <w:shd w:val="clear" w:color="auto" w:fill="FFFFFF"/>
        <w:spacing w:after="0" w:line="240" w:lineRule="auto"/>
        <w:jc w:val="both"/>
        <w:rPr>
          <w:rFonts w:cstheme="minorHAnsi"/>
          <w:color w:val="000000" w:themeColor="text1"/>
          <w:sz w:val="24"/>
          <w:szCs w:val="24"/>
          <w:lang w:val="ro-RO"/>
        </w:rPr>
      </w:pPr>
    </w:p>
    <w:p w:rsidR="004D01E2" w:rsidRPr="00126C71" w:rsidRDefault="00437D33" w:rsidP="000D6D85">
      <w:pPr>
        <w:pStyle w:val="Heading1"/>
        <w:spacing w:before="0" w:line="240" w:lineRule="auto"/>
        <w:jc w:val="both"/>
        <w:rPr>
          <w:rFonts w:asciiTheme="minorHAnsi" w:eastAsia="Times New Roman" w:hAnsiTheme="minorHAnsi" w:cstheme="minorHAnsi"/>
          <w:color w:val="000000" w:themeColor="text1"/>
          <w:sz w:val="24"/>
          <w:szCs w:val="24"/>
          <w:lang w:val="ro-RO" w:eastAsia="ro-RO"/>
        </w:rPr>
      </w:pPr>
      <w:bookmarkStart w:id="56" w:name="_Toc111542756"/>
      <w:r w:rsidRPr="00126C71">
        <w:rPr>
          <w:rFonts w:asciiTheme="minorHAnsi" w:eastAsia="Times New Roman" w:hAnsiTheme="minorHAnsi" w:cstheme="minorHAnsi"/>
          <w:color w:val="000000" w:themeColor="text1"/>
          <w:sz w:val="24"/>
          <w:szCs w:val="24"/>
          <w:lang w:val="ro-RO" w:eastAsia="ro-RO"/>
        </w:rPr>
        <w:t xml:space="preserve">XV. CRITERIILE PREVĂZUTE ÎN ANEXA NR. 3 LA LEGEA NR. </w:t>
      </w:r>
      <w:r w:rsidRPr="00126C71">
        <w:rPr>
          <w:rFonts w:asciiTheme="minorHAnsi" w:hAnsiTheme="minorHAnsi" w:cstheme="minorHAnsi"/>
          <w:color w:val="000000" w:themeColor="text1"/>
          <w:sz w:val="24"/>
          <w:szCs w:val="24"/>
          <w:lang w:val="ro-RO"/>
        </w:rPr>
        <w:t xml:space="preserve">292/2019 </w:t>
      </w:r>
      <w:r w:rsidRPr="00126C71">
        <w:rPr>
          <w:rFonts w:asciiTheme="minorHAnsi" w:eastAsia="Times New Roman" w:hAnsiTheme="minorHAnsi" w:cstheme="minorHAnsi"/>
          <w:color w:val="000000" w:themeColor="text1"/>
          <w:sz w:val="24"/>
          <w:szCs w:val="24"/>
          <w:lang w:val="ro-RO" w:eastAsia="ro-RO"/>
        </w:rPr>
        <w:t>PRIVIND EVALUAREA IMPACTULUI ANUMITOR PROIECTE PUBLICE ȘI PRIVATE ASUPRA MEDIULUI SE IAU ÎN CONSIDERARE, DACĂ ESTE CAZUL, ÎN MOMENTUL COMPILĂRII INFORMAȚIILOR ÎN CONFORMITATE CU PUNCTELE III-XIV.</w:t>
      </w:r>
      <w:bookmarkEnd w:id="56"/>
    </w:p>
    <w:p w:rsidR="004D01E2" w:rsidRPr="00126C71" w:rsidRDefault="004D01E2"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0F4E30" w:rsidRPr="00126C71" w:rsidRDefault="000F4E30" w:rsidP="000D6D85">
      <w:pPr>
        <w:widowControl w:val="0"/>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Nu este cazul.</w:t>
      </w:r>
    </w:p>
    <w:p w:rsidR="000F4E30" w:rsidRPr="00126C71" w:rsidRDefault="000F4E30" w:rsidP="000D6D85">
      <w:pPr>
        <w:widowControl w:val="0"/>
        <w:shd w:val="clear" w:color="auto" w:fill="FFFFFF"/>
        <w:spacing w:after="0" w:line="240" w:lineRule="auto"/>
        <w:jc w:val="both"/>
        <w:rPr>
          <w:rFonts w:cstheme="minorHAnsi"/>
          <w:color w:val="000000" w:themeColor="text1"/>
          <w:sz w:val="24"/>
          <w:szCs w:val="24"/>
          <w:lang w:val="ro-RO"/>
        </w:rPr>
      </w:pPr>
    </w:p>
    <w:p w:rsidR="002336FB" w:rsidRPr="00126C71" w:rsidRDefault="00634270" w:rsidP="000D6D85">
      <w:pPr>
        <w:widowControl w:val="0"/>
        <w:shd w:val="clear" w:color="auto" w:fill="FFFFFF"/>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Proiectul de față nu prezintă un impact negativ asupra mediului înconjurător,</w:t>
      </w:r>
      <w:r w:rsidR="002336FB" w:rsidRPr="00126C71">
        <w:rPr>
          <w:rFonts w:cstheme="minorHAnsi"/>
          <w:color w:val="000000" w:themeColor="text1"/>
          <w:sz w:val="24"/>
          <w:szCs w:val="24"/>
          <w:lang w:val="ro-RO"/>
        </w:rPr>
        <w:t xml:space="preserve"> din contră, vine în sprijinul produceri de energiei electrice din sursă de regenerabile contribuind la atingerea obiectivelor asumate de România în cadrul PNRR – Componenta C6. Energie, măsura de investiții I1. Noi capacităţi de producţie de energie electrică din surse regenerabile.</w:t>
      </w:r>
    </w:p>
    <w:p w:rsidR="002336FB" w:rsidRPr="00126C71" w:rsidRDefault="002336FB" w:rsidP="000D6D85">
      <w:pPr>
        <w:widowControl w:val="0"/>
        <w:shd w:val="clear" w:color="auto" w:fill="FFFFFF"/>
        <w:spacing w:after="0" w:line="240" w:lineRule="auto"/>
        <w:jc w:val="both"/>
        <w:rPr>
          <w:rFonts w:cstheme="minorHAnsi"/>
          <w:color w:val="000000" w:themeColor="text1"/>
          <w:sz w:val="24"/>
          <w:szCs w:val="24"/>
          <w:lang w:val="ro-RO"/>
        </w:rPr>
      </w:pPr>
    </w:p>
    <w:p w:rsidR="004D01E2" w:rsidRPr="00126C71" w:rsidRDefault="002336FB" w:rsidP="000D6D85">
      <w:pPr>
        <w:widowControl w:val="0"/>
        <w:shd w:val="clear" w:color="auto" w:fill="FFFFFF"/>
        <w:spacing w:after="0" w:line="240" w:lineRule="auto"/>
        <w:jc w:val="both"/>
        <w:rPr>
          <w:rFonts w:cstheme="minorHAnsi"/>
          <w:bCs/>
          <w:i/>
          <w:sz w:val="24"/>
          <w:szCs w:val="24"/>
          <w:lang w:val="ro-RO"/>
        </w:rPr>
      </w:pPr>
      <w:r w:rsidRPr="00126C71">
        <w:rPr>
          <w:rFonts w:cstheme="minorHAnsi"/>
          <w:bCs/>
          <w:i/>
          <w:sz w:val="24"/>
          <w:szCs w:val="24"/>
          <w:lang w:val="ro-RO"/>
        </w:rPr>
        <w:t>Realizarea investiției va avea un impact pozitiv în ceea ce privește:</w:t>
      </w:r>
    </w:p>
    <w:p w:rsidR="002336FB" w:rsidRPr="00126C71" w:rsidRDefault="002336FB"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133912" w:rsidRPr="00126C71" w:rsidRDefault="002336FB" w:rsidP="000D6D85">
      <w:pPr>
        <w:numPr>
          <w:ilvl w:val="0"/>
          <w:numId w:val="24"/>
        </w:numPr>
        <w:autoSpaceDE w:val="0"/>
        <w:autoSpaceDN w:val="0"/>
        <w:adjustRightInd w:val="0"/>
        <w:spacing w:after="0" w:line="240" w:lineRule="auto"/>
        <w:jc w:val="both"/>
        <w:rPr>
          <w:rFonts w:cstheme="minorHAnsi"/>
          <w:color w:val="000000"/>
          <w:sz w:val="24"/>
          <w:szCs w:val="24"/>
          <w:lang w:val="ro-RO"/>
        </w:rPr>
      </w:pPr>
      <w:r w:rsidRPr="00126C71">
        <w:rPr>
          <w:rFonts w:eastAsia="Times New Roman" w:cstheme="minorHAnsi"/>
          <w:color w:val="000000" w:themeColor="text1"/>
          <w:sz w:val="24"/>
          <w:szCs w:val="24"/>
          <w:lang w:val="ro-RO" w:eastAsia="ro-RO"/>
        </w:rPr>
        <w:t>reducerea emisiilor de carbon în atmosferă generate de sectorul energetic prin înlocuirea unei părți din cantitatea de combustibili fosili consumați în fi</w:t>
      </w:r>
      <w:r w:rsidR="00133912" w:rsidRPr="00126C71">
        <w:rPr>
          <w:rFonts w:eastAsia="Times New Roman" w:cstheme="minorHAnsi"/>
          <w:color w:val="000000" w:themeColor="text1"/>
          <w:sz w:val="24"/>
          <w:szCs w:val="24"/>
          <w:lang w:val="ro-RO" w:eastAsia="ro-RO"/>
        </w:rPr>
        <w:t xml:space="preserve">ecare an - cărbune, gaz natural - </w:t>
      </w:r>
      <w:r w:rsidR="00133912" w:rsidRPr="00126C71">
        <w:rPr>
          <w:rFonts w:cstheme="minorHAnsi"/>
          <w:i/>
          <w:color w:val="000000"/>
          <w:sz w:val="24"/>
          <w:szCs w:val="24"/>
          <w:lang w:val="ro-RO"/>
        </w:rPr>
        <w:t>punctual, proiectul va ajuta la reducerea gazelor cu efect de seră printr-o scădere anuală, estimată, a gazelor cu efect de seră cu 27411,67 echivalent tCO</w:t>
      </w:r>
      <w:r w:rsidR="00133912" w:rsidRPr="00126C71">
        <w:rPr>
          <w:rFonts w:cstheme="minorHAnsi"/>
          <w:i/>
          <w:color w:val="000000"/>
          <w:sz w:val="24"/>
          <w:szCs w:val="24"/>
          <w:vertAlign w:val="superscript"/>
          <w:lang w:val="ro-RO"/>
        </w:rPr>
        <w:t>2</w:t>
      </w:r>
      <w:r w:rsidR="00133912" w:rsidRPr="00126C71">
        <w:rPr>
          <w:rFonts w:cstheme="minorHAnsi"/>
          <w:i/>
          <w:color w:val="000000"/>
          <w:sz w:val="24"/>
          <w:szCs w:val="24"/>
          <w:lang w:val="ro-RO"/>
        </w:rPr>
        <w:t>e/an</w:t>
      </w:r>
      <w:r w:rsidR="00133912" w:rsidRPr="00126C71">
        <w:rPr>
          <w:rFonts w:cstheme="minorHAnsi"/>
          <w:color w:val="000000"/>
          <w:sz w:val="24"/>
          <w:szCs w:val="24"/>
          <w:lang w:val="ro-RO"/>
        </w:rPr>
        <w:t>.</w:t>
      </w:r>
    </w:p>
    <w:p w:rsidR="002336FB" w:rsidRPr="00126C71" w:rsidRDefault="002336FB" w:rsidP="000D6D85">
      <w:pPr>
        <w:pStyle w:val="ListParagraph"/>
        <w:widowControl w:val="0"/>
        <w:numPr>
          <w:ilvl w:val="0"/>
          <w:numId w:val="24"/>
        </w:numPr>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o economie mai eficientă din punctul de vedere al utilizării surselor, mai ecologică și mai competitivă, conducând la dezvoltarea durabilă, care se bazează, printre altele, pe un nivel înalt de protecție și pe îmbunătățirea calității mediului;</w:t>
      </w:r>
    </w:p>
    <w:p w:rsidR="002336FB" w:rsidRPr="00126C71" w:rsidRDefault="002336FB" w:rsidP="000D6D85">
      <w:pPr>
        <w:pStyle w:val="ListParagraph"/>
        <w:widowControl w:val="0"/>
        <w:numPr>
          <w:ilvl w:val="0"/>
          <w:numId w:val="24"/>
        </w:numPr>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atingerea obiectivelor Uniunii Europene privind producția de energie din surse regenerabile prevăzute în Directiva (UE) 2018/2001 a Parlamentului European și a Consiliului privind promovarea utilizării energiei din surse regenerabile;</w:t>
      </w:r>
    </w:p>
    <w:p w:rsidR="002336FB" w:rsidRPr="00126C71" w:rsidRDefault="002336FB" w:rsidP="000D6D85">
      <w:pPr>
        <w:pStyle w:val="ListParagraph"/>
        <w:widowControl w:val="0"/>
        <w:numPr>
          <w:ilvl w:val="0"/>
          <w:numId w:val="24"/>
        </w:numPr>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atingerea obiectivelor din Planul Național Integrat în domeniul Energiei și Schimbărilor Climatice 2021-2030, aprobat prin H.G. nr. 1.076/2021 privind ponderea globală de energie din surse regenerabile în consumul final brut de energie;</w:t>
      </w:r>
    </w:p>
    <w:p w:rsidR="002336FB" w:rsidRPr="00126C71" w:rsidRDefault="002336FB" w:rsidP="000D6D85">
      <w:pPr>
        <w:pStyle w:val="ListParagraph"/>
        <w:widowControl w:val="0"/>
        <w:numPr>
          <w:ilvl w:val="0"/>
          <w:numId w:val="24"/>
        </w:numPr>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creșterea producției de energie electrică din surse regenerabile contribuind la obiectivele Pactului verde european ca strategie de creștere sustenabilă a Europei și combaterea schimbărilor climatice în concordanță cu angajamentele Uniunii de a pune în aplicare Acordul de la Paris și obiectivele de dezvoltare durabilă ale ONU;</w:t>
      </w:r>
    </w:p>
    <w:p w:rsidR="002336FB" w:rsidRPr="00126C71" w:rsidRDefault="002336FB" w:rsidP="000D6D85">
      <w:pPr>
        <w:pStyle w:val="ListParagraph"/>
        <w:widowControl w:val="0"/>
        <w:numPr>
          <w:ilvl w:val="0"/>
          <w:numId w:val="24"/>
        </w:numPr>
        <w:shd w:val="clear" w:color="auto" w:fill="FFFFFF"/>
        <w:spacing w:after="0" w:line="240" w:lineRule="auto"/>
        <w:jc w:val="both"/>
        <w:rPr>
          <w:rFonts w:eastAsia="Times New Roman" w:cstheme="minorHAnsi"/>
          <w:color w:val="000000" w:themeColor="text1"/>
          <w:sz w:val="24"/>
          <w:szCs w:val="24"/>
          <w:lang w:val="ro-RO" w:eastAsia="ro-RO"/>
        </w:rPr>
      </w:pPr>
      <w:r w:rsidRPr="00126C71">
        <w:rPr>
          <w:rFonts w:eastAsia="Times New Roman" w:cstheme="minorHAnsi"/>
          <w:color w:val="000000" w:themeColor="text1"/>
          <w:sz w:val="24"/>
          <w:szCs w:val="24"/>
          <w:lang w:val="ro-RO" w:eastAsia="ro-RO"/>
        </w:rPr>
        <w:t>creșterea ponderii energiei regenerabile în totalul consumului de energie primară, ca rezultat al investițiilor de creștere a puterii instalate de producere a energiei electrice din surse regenerabi</w:t>
      </w:r>
      <w:r w:rsidR="00133912" w:rsidRPr="00126C71">
        <w:rPr>
          <w:rFonts w:eastAsia="Times New Roman" w:cstheme="minorHAnsi"/>
          <w:color w:val="000000" w:themeColor="text1"/>
          <w:sz w:val="24"/>
          <w:szCs w:val="24"/>
          <w:lang w:val="ro-RO" w:eastAsia="ro-RO"/>
        </w:rPr>
        <w:t>le de energie eoliană și solară.</w:t>
      </w:r>
    </w:p>
    <w:p w:rsidR="002336FB" w:rsidRPr="00126C71" w:rsidRDefault="002336FB" w:rsidP="000D6D85">
      <w:pPr>
        <w:widowControl w:val="0"/>
        <w:shd w:val="clear" w:color="auto" w:fill="FFFFFF"/>
        <w:spacing w:after="0" w:line="240" w:lineRule="auto"/>
        <w:jc w:val="both"/>
        <w:rPr>
          <w:rFonts w:eastAsia="Times New Roman" w:cstheme="minorHAnsi"/>
          <w:color w:val="000000" w:themeColor="text1"/>
          <w:sz w:val="24"/>
          <w:szCs w:val="24"/>
          <w:lang w:val="ro-RO" w:eastAsia="ro-RO"/>
        </w:rPr>
      </w:pPr>
    </w:p>
    <w:p w:rsidR="000F4E30" w:rsidRPr="00126C71" w:rsidRDefault="000F4E30" w:rsidP="000D6D85">
      <w:pPr>
        <w:spacing w:after="0" w:line="240" w:lineRule="auto"/>
        <w:jc w:val="both"/>
        <w:rPr>
          <w:rFonts w:cstheme="minorHAnsi"/>
          <w:color w:val="000000" w:themeColor="text1"/>
          <w:sz w:val="24"/>
          <w:szCs w:val="24"/>
          <w:lang w:val="ro-RO"/>
        </w:rPr>
      </w:pPr>
      <w:r w:rsidRPr="00126C71">
        <w:rPr>
          <w:rFonts w:cstheme="minorHAnsi"/>
          <w:color w:val="000000" w:themeColor="text1"/>
          <w:sz w:val="24"/>
          <w:szCs w:val="24"/>
          <w:lang w:val="ro-RO"/>
        </w:rPr>
        <w:t xml:space="preserve">Proiectul nu intră sub incidența art. 28 din OUG nr 57/2007, privind regimul ariilor naturale protejate, conservarea habitatelor naturale, a florei și faunei sălbatice, cu modificările și completările ulterioare. Arelaul  propus nu se suprapune cu arii protejate de tip Natura 2000.  </w:t>
      </w:r>
    </w:p>
    <w:p w:rsidR="000F4E30" w:rsidRPr="00126C71" w:rsidRDefault="000F4E30" w:rsidP="00C12A17">
      <w:pPr>
        <w:spacing w:after="0" w:line="240" w:lineRule="auto"/>
        <w:jc w:val="center"/>
        <w:rPr>
          <w:rFonts w:eastAsia="Times New Roman" w:cstheme="minorHAnsi"/>
          <w:color w:val="000000" w:themeColor="text1"/>
          <w:sz w:val="24"/>
          <w:szCs w:val="24"/>
          <w:lang w:val="ro-RO" w:eastAsia="ro-RO"/>
        </w:rPr>
      </w:pPr>
    </w:p>
    <w:sectPr w:rsidR="000F4E30" w:rsidRPr="00126C71" w:rsidSect="001A40C6">
      <w:headerReference w:type="default" r:id="rId20"/>
      <w:footerReference w:type="default" r:id="rId21"/>
      <w:pgSz w:w="11907" w:h="16840" w:code="9"/>
      <w:pgMar w:top="1243" w:right="1361"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755" w:rsidRDefault="00292755" w:rsidP="00C5265D">
      <w:pPr>
        <w:spacing w:after="0" w:line="240" w:lineRule="auto"/>
      </w:pPr>
      <w:r>
        <w:separator/>
      </w:r>
    </w:p>
  </w:endnote>
  <w:endnote w:type="continuationSeparator" w:id="0">
    <w:p w:rsidR="00292755" w:rsidRDefault="00292755" w:rsidP="00C52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altName w:val="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89364"/>
      <w:docPartObj>
        <w:docPartGallery w:val="Page Numbers (Bottom of Page)"/>
        <w:docPartUnique/>
      </w:docPartObj>
    </w:sdtPr>
    <w:sdtContent>
      <w:sdt>
        <w:sdtPr>
          <w:id w:val="145789365"/>
          <w:docPartObj>
            <w:docPartGallery w:val="Page Numbers (Top of Page)"/>
            <w:docPartUnique/>
          </w:docPartObj>
        </w:sdtPr>
        <w:sdtContent>
          <w:p w:rsidR="000D6D85" w:rsidRDefault="000D6D85">
            <w:pPr>
              <w:pStyle w:val="Footer"/>
              <w:jc w:val="right"/>
            </w:pPr>
            <w:r>
              <w:t xml:space="preserve">Pag. </w:t>
            </w:r>
            <w:r>
              <w:rPr>
                <w:b/>
                <w:sz w:val="24"/>
                <w:szCs w:val="24"/>
              </w:rPr>
              <w:fldChar w:fldCharType="begin"/>
            </w:r>
            <w:r>
              <w:rPr>
                <w:b/>
              </w:rPr>
              <w:instrText xml:space="preserve"> PAGE </w:instrText>
            </w:r>
            <w:r>
              <w:rPr>
                <w:b/>
                <w:sz w:val="24"/>
                <w:szCs w:val="24"/>
              </w:rPr>
              <w:fldChar w:fldCharType="separate"/>
            </w:r>
            <w:r w:rsidR="00951114">
              <w:rPr>
                <w:b/>
                <w:noProof/>
              </w:rPr>
              <w:t>33</w:t>
            </w:r>
            <w:r>
              <w:rPr>
                <w:b/>
                <w:sz w:val="24"/>
                <w:szCs w:val="24"/>
              </w:rPr>
              <w:fldChar w:fldCharType="end"/>
            </w:r>
            <w:r>
              <w:t xml:space="preserve"> / </w:t>
            </w:r>
            <w:r>
              <w:rPr>
                <w:b/>
                <w:sz w:val="24"/>
                <w:szCs w:val="24"/>
              </w:rPr>
              <w:fldChar w:fldCharType="begin"/>
            </w:r>
            <w:r>
              <w:rPr>
                <w:b/>
              </w:rPr>
              <w:instrText xml:space="preserve"> NUMPAGES  </w:instrText>
            </w:r>
            <w:r>
              <w:rPr>
                <w:b/>
                <w:sz w:val="24"/>
                <w:szCs w:val="24"/>
              </w:rPr>
              <w:fldChar w:fldCharType="separate"/>
            </w:r>
            <w:r w:rsidR="00951114">
              <w:rPr>
                <w:b/>
                <w:noProof/>
              </w:rPr>
              <w:t>33</w:t>
            </w:r>
            <w:r>
              <w:rPr>
                <w:b/>
                <w:sz w:val="24"/>
                <w:szCs w:val="24"/>
              </w:rPr>
              <w:fldChar w:fldCharType="end"/>
            </w:r>
          </w:p>
        </w:sdtContent>
      </w:sdt>
    </w:sdtContent>
  </w:sdt>
  <w:p w:rsidR="000D6D85" w:rsidRDefault="000D6D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755" w:rsidRDefault="00292755" w:rsidP="00C5265D">
      <w:pPr>
        <w:spacing w:after="0" w:line="240" w:lineRule="auto"/>
      </w:pPr>
      <w:r>
        <w:separator/>
      </w:r>
    </w:p>
  </w:footnote>
  <w:footnote w:type="continuationSeparator" w:id="0">
    <w:p w:rsidR="00292755" w:rsidRDefault="00292755" w:rsidP="00C526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D85" w:rsidRPr="00707F06" w:rsidRDefault="000D6D85" w:rsidP="00707F06">
    <w:pPr>
      <w:spacing w:after="0" w:line="240" w:lineRule="auto"/>
      <w:jc w:val="right"/>
      <w:rPr>
        <w:rFonts w:cstheme="minorHAnsi"/>
        <w:color w:val="000000" w:themeColor="text1"/>
        <w:sz w:val="20"/>
        <w:szCs w:val="20"/>
        <w:u w:val="single"/>
        <w:lang w:val="ro-RO"/>
      </w:rPr>
    </w:pPr>
    <w:r w:rsidRPr="00707F06">
      <w:rPr>
        <w:rFonts w:cstheme="minorHAnsi"/>
        <w:bCs/>
        <w:i/>
        <w:color w:val="000000" w:themeColor="text1"/>
        <w:sz w:val="20"/>
        <w:szCs w:val="20"/>
        <w:u w:val="single"/>
        <w:lang w:val="ro-RO"/>
      </w:rPr>
      <w:t>P.A. GREEN ENERGY ARAD S.R.L.</w:t>
    </w:r>
    <w:r w:rsidRPr="00707F06">
      <w:rPr>
        <w:rFonts w:cstheme="minorHAnsi"/>
        <w:color w:val="000000" w:themeColor="text1"/>
        <w:sz w:val="20"/>
        <w:szCs w:val="20"/>
        <w:u w:val="single"/>
        <w:lang w:val="ro-RO"/>
      </w:rPr>
      <w:t xml:space="preserve"> </w:t>
    </w:r>
  </w:p>
  <w:p w:rsidR="000D6D85" w:rsidRPr="00707F06" w:rsidRDefault="000D6D85" w:rsidP="00707F06">
    <w:pPr>
      <w:pStyle w:val="Header"/>
      <w:jc w:val="right"/>
      <w:rPr>
        <w:sz w:val="20"/>
        <w:szCs w:val="2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DE8"/>
    <w:multiLevelType w:val="hybridMultilevel"/>
    <w:tmpl w:val="CC686BC8"/>
    <w:lvl w:ilvl="0" w:tplc="04180001">
      <w:start w:val="1"/>
      <w:numFmt w:val="bullet"/>
      <w:lvlText w:val=""/>
      <w:lvlJc w:val="left"/>
      <w:pPr>
        <w:ind w:left="720" w:hanging="360"/>
      </w:pPr>
      <w:rPr>
        <w:rFonts w:ascii="Symbol" w:hAnsi="Symbol" w:hint="default"/>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89B4846"/>
    <w:multiLevelType w:val="hybridMultilevel"/>
    <w:tmpl w:val="51B60B1C"/>
    <w:lvl w:ilvl="0" w:tplc="04180001">
      <w:start w:val="1"/>
      <w:numFmt w:val="bullet"/>
      <w:lvlText w:val=""/>
      <w:lvlJc w:val="left"/>
      <w:pPr>
        <w:ind w:left="720" w:hanging="360"/>
      </w:pPr>
      <w:rPr>
        <w:rFonts w:ascii="Symbol" w:hAnsi="Symbo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C857CA2"/>
    <w:multiLevelType w:val="hybridMultilevel"/>
    <w:tmpl w:val="670813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EF925A7"/>
    <w:multiLevelType w:val="hybridMultilevel"/>
    <w:tmpl w:val="496C2738"/>
    <w:lvl w:ilvl="0" w:tplc="B5ECB710">
      <w:start w:val="5"/>
      <w:numFmt w:val="bullet"/>
      <w:lvlText w:val="-"/>
      <w:lvlJc w:val="left"/>
      <w:pPr>
        <w:ind w:left="720" w:hanging="360"/>
      </w:pPr>
      <w:rPr>
        <w:rFonts w:ascii="Arial" w:eastAsia="Times New Roman" w:hAnsi="Arial" w:cs="Arial" w:hint="default"/>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27A1245"/>
    <w:multiLevelType w:val="hybridMultilevel"/>
    <w:tmpl w:val="7FAA0094"/>
    <w:lvl w:ilvl="0" w:tplc="194834C6">
      <w:start w:val="19"/>
      <w:numFmt w:val="bullet"/>
      <w:lvlText w:val="-"/>
      <w:lvlJc w:val="left"/>
      <w:pPr>
        <w:ind w:left="2007" w:hanging="360"/>
      </w:pPr>
      <w:rPr>
        <w:rFonts w:ascii="Calibri" w:eastAsiaTheme="minorEastAsia" w:hAnsi="Calibri" w:cs="Calibri" w:hint="default"/>
      </w:rPr>
    </w:lvl>
    <w:lvl w:ilvl="1" w:tplc="04180003" w:tentative="1">
      <w:start w:val="1"/>
      <w:numFmt w:val="bullet"/>
      <w:lvlText w:val="o"/>
      <w:lvlJc w:val="left"/>
      <w:pPr>
        <w:ind w:left="2727" w:hanging="360"/>
      </w:pPr>
      <w:rPr>
        <w:rFonts w:ascii="Courier New" w:hAnsi="Courier New" w:cs="Courier New" w:hint="default"/>
      </w:rPr>
    </w:lvl>
    <w:lvl w:ilvl="2" w:tplc="04180005" w:tentative="1">
      <w:start w:val="1"/>
      <w:numFmt w:val="bullet"/>
      <w:lvlText w:val=""/>
      <w:lvlJc w:val="left"/>
      <w:pPr>
        <w:ind w:left="3447" w:hanging="360"/>
      </w:pPr>
      <w:rPr>
        <w:rFonts w:ascii="Wingdings" w:hAnsi="Wingdings" w:hint="default"/>
      </w:rPr>
    </w:lvl>
    <w:lvl w:ilvl="3" w:tplc="04180001" w:tentative="1">
      <w:start w:val="1"/>
      <w:numFmt w:val="bullet"/>
      <w:lvlText w:val=""/>
      <w:lvlJc w:val="left"/>
      <w:pPr>
        <w:ind w:left="4167" w:hanging="360"/>
      </w:pPr>
      <w:rPr>
        <w:rFonts w:ascii="Symbol" w:hAnsi="Symbol" w:hint="default"/>
      </w:rPr>
    </w:lvl>
    <w:lvl w:ilvl="4" w:tplc="04180003" w:tentative="1">
      <w:start w:val="1"/>
      <w:numFmt w:val="bullet"/>
      <w:lvlText w:val="o"/>
      <w:lvlJc w:val="left"/>
      <w:pPr>
        <w:ind w:left="4887" w:hanging="360"/>
      </w:pPr>
      <w:rPr>
        <w:rFonts w:ascii="Courier New" w:hAnsi="Courier New" w:cs="Courier New" w:hint="default"/>
      </w:rPr>
    </w:lvl>
    <w:lvl w:ilvl="5" w:tplc="04180005" w:tentative="1">
      <w:start w:val="1"/>
      <w:numFmt w:val="bullet"/>
      <w:lvlText w:val=""/>
      <w:lvlJc w:val="left"/>
      <w:pPr>
        <w:ind w:left="5607" w:hanging="360"/>
      </w:pPr>
      <w:rPr>
        <w:rFonts w:ascii="Wingdings" w:hAnsi="Wingdings" w:hint="default"/>
      </w:rPr>
    </w:lvl>
    <w:lvl w:ilvl="6" w:tplc="04180001" w:tentative="1">
      <w:start w:val="1"/>
      <w:numFmt w:val="bullet"/>
      <w:lvlText w:val=""/>
      <w:lvlJc w:val="left"/>
      <w:pPr>
        <w:ind w:left="6327" w:hanging="360"/>
      </w:pPr>
      <w:rPr>
        <w:rFonts w:ascii="Symbol" w:hAnsi="Symbol" w:hint="default"/>
      </w:rPr>
    </w:lvl>
    <w:lvl w:ilvl="7" w:tplc="04180003" w:tentative="1">
      <w:start w:val="1"/>
      <w:numFmt w:val="bullet"/>
      <w:lvlText w:val="o"/>
      <w:lvlJc w:val="left"/>
      <w:pPr>
        <w:ind w:left="7047" w:hanging="360"/>
      </w:pPr>
      <w:rPr>
        <w:rFonts w:ascii="Courier New" w:hAnsi="Courier New" w:cs="Courier New" w:hint="default"/>
      </w:rPr>
    </w:lvl>
    <w:lvl w:ilvl="8" w:tplc="04180005" w:tentative="1">
      <w:start w:val="1"/>
      <w:numFmt w:val="bullet"/>
      <w:lvlText w:val=""/>
      <w:lvlJc w:val="left"/>
      <w:pPr>
        <w:ind w:left="7767" w:hanging="360"/>
      </w:pPr>
      <w:rPr>
        <w:rFonts w:ascii="Wingdings" w:hAnsi="Wingdings" w:hint="default"/>
      </w:rPr>
    </w:lvl>
  </w:abstractNum>
  <w:abstractNum w:abstractNumId="5">
    <w:nsid w:val="157C5959"/>
    <w:multiLevelType w:val="hybridMultilevel"/>
    <w:tmpl w:val="6686965C"/>
    <w:lvl w:ilvl="0" w:tplc="194834C6">
      <w:start w:val="19"/>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63471D2"/>
    <w:multiLevelType w:val="hybridMultilevel"/>
    <w:tmpl w:val="AE1E46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B81618C"/>
    <w:multiLevelType w:val="hybridMultilevel"/>
    <w:tmpl w:val="5330BA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E1F43DD"/>
    <w:multiLevelType w:val="hybridMultilevel"/>
    <w:tmpl w:val="7714C7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F687FE4"/>
    <w:multiLevelType w:val="hybridMultilevel"/>
    <w:tmpl w:val="600C26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2955573"/>
    <w:multiLevelType w:val="hybridMultilevel"/>
    <w:tmpl w:val="005033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48C3DB9"/>
    <w:multiLevelType w:val="hybridMultilevel"/>
    <w:tmpl w:val="537AE7A6"/>
    <w:lvl w:ilvl="0" w:tplc="B5ECB710">
      <w:start w:val="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8D77A60"/>
    <w:multiLevelType w:val="hybridMultilevel"/>
    <w:tmpl w:val="DC9844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913707B"/>
    <w:multiLevelType w:val="hybridMultilevel"/>
    <w:tmpl w:val="D7B49C0E"/>
    <w:lvl w:ilvl="0" w:tplc="00000004">
      <w:numFmt w:val="bullet"/>
      <w:lvlText w:val="-"/>
      <w:lvlJc w:val="left"/>
      <w:pPr>
        <w:ind w:left="720" w:hanging="360"/>
      </w:pPr>
      <w:rPr>
        <w:rFonts w:ascii="Times New Roman" w:hAnsi="Times New Roman" w:hint="default"/>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91B3490"/>
    <w:multiLevelType w:val="multilevel"/>
    <w:tmpl w:val="5CFA56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99A3226"/>
    <w:multiLevelType w:val="hybridMultilevel"/>
    <w:tmpl w:val="AE78C5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C3935EB"/>
    <w:multiLevelType w:val="hybridMultilevel"/>
    <w:tmpl w:val="6136B5E8"/>
    <w:lvl w:ilvl="0" w:tplc="53368FD0">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EC02B26"/>
    <w:multiLevelType w:val="hybridMultilevel"/>
    <w:tmpl w:val="85BE345E"/>
    <w:lvl w:ilvl="0" w:tplc="04180001">
      <w:start w:val="1"/>
      <w:numFmt w:val="bullet"/>
      <w:lvlText w:val=""/>
      <w:lvlJc w:val="left"/>
      <w:pPr>
        <w:ind w:left="720" w:hanging="360"/>
      </w:pPr>
      <w:rPr>
        <w:rFonts w:ascii="Symbol" w:hAnsi="Symbol" w:hint="default"/>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2AA6701"/>
    <w:multiLevelType w:val="hybridMultilevel"/>
    <w:tmpl w:val="B7582D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A9E76CC"/>
    <w:multiLevelType w:val="hybridMultilevel"/>
    <w:tmpl w:val="DAB875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F352353"/>
    <w:multiLevelType w:val="hybridMultilevel"/>
    <w:tmpl w:val="ADB2F3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06A7534"/>
    <w:multiLevelType w:val="hybridMultilevel"/>
    <w:tmpl w:val="4A90C8D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2">
    <w:nsid w:val="49A62751"/>
    <w:multiLevelType w:val="hybridMultilevel"/>
    <w:tmpl w:val="C35C4CA6"/>
    <w:lvl w:ilvl="0" w:tplc="0418000F">
      <w:start w:val="1"/>
      <w:numFmt w:val="decimal"/>
      <w:lvlText w:val="%1."/>
      <w:lvlJc w:val="left"/>
      <w:pPr>
        <w:ind w:left="777" w:hanging="360"/>
      </w:pPr>
    </w:lvl>
    <w:lvl w:ilvl="1" w:tplc="04180019" w:tentative="1">
      <w:start w:val="1"/>
      <w:numFmt w:val="lowerLetter"/>
      <w:lvlText w:val="%2."/>
      <w:lvlJc w:val="left"/>
      <w:pPr>
        <w:ind w:left="1497" w:hanging="360"/>
      </w:pPr>
    </w:lvl>
    <w:lvl w:ilvl="2" w:tplc="0418001B" w:tentative="1">
      <w:start w:val="1"/>
      <w:numFmt w:val="lowerRoman"/>
      <w:lvlText w:val="%3."/>
      <w:lvlJc w:val="right"/>
      <w:pPr>
        <w:ind w:left="2217" w:hanging="180"/>
      </w:pPr>
    </w:lvl>
    <w:lvl w:ilvl="3" w:tplc="0418000F" w:tentative="1">
      <w:start w:val="1"/>
      <w:numFmt w:val="decimal"/>
      <w:lvlText w:val="%4."/>
      <w:lvlJc w:val="left"/>
      <w:pPr>
        <w:ind w:left="2937" w:hanging="360"/>
      </w:pPr>
    </w:lvl>
    <w:lvl w:ilvl="4" w:tplc="04180019" w:tentative="1">
      <w:start w:val="1"/>
      <w:numFmt w:val="lowerLetter"/>
      <w:lvlText w:val="%5."/>
      <w:lvlJc w:val="left"/>
      <w:pPr>
        <w:ind w:left="3657" w:hanging="360"/>
      </w:pPr>
    </w:lvl>
    <w:lvl w:ilvl="5" w:tplc="0418001B" w:tentative="1">
      <w:start w:val="1"/>
      <w:numFmt w:val="lowerRoman"/>
      <w:lvlText w:val="%6."/>
      <w:lvlJc w:val="right"/>
      <w:pPr>
        <w:ind w:left="4377" w:hanging="180"/>
      </w:pPr>
    </w:lvl>
    <w:lvl w:ilvl="6" w:tplc="0418000F" w:tentative="1">
      <w:start w:val="1"/>
      <w:numFmt w:val="decimal"/>
      <w:lvlText w:val="%7."/>
      <w:lvlJc w:val="left"/>
      <w:pPr>
        <w:ind w:left="5097" w:hanging="360"/>
      </w:pPr>
    </w:lvl>
    <w:lvl w:ilvl="7" w:tplc="04180019" w:tentative="1">
      <w:start w:val="1"/>
      <w:numFmt w:val="lowerLetter"/>
      <w:lvlText w:val="%8."/>
      <w:lvlJc w:val="left"/>
      <w:pPr>
        <w:ind w:left="5817" w:hanging="360"/>
      </w:pPr>
    </w:lvl>
    <w:lvl w:ilvl="8" w:tplc="0418001B" w:tentative="1">
      <w:start w:val="1"/>
      <w:numFmt w:val="lowerRoman"/>
      <w:lvlText w:val="%9."/>
      <w:lvlJc w:val="right"/>
      <w:pPr>
        <w:ind w:left="6537" w:hanging="180"/>
      </w:pPr>
    </w:lvl>
  </w:abstractNum>
  <w:abstractNum w:abstractNumId="23">
    <w:nsid w:val="4ABC53AB"/>
    <w:multiLevelType w:val="multilevel"/>
    <w:tmpl w:val="5CFA5618"/>
    <w:lvl w:ilvl="0">
      <w:start w:val="1"/>
      <w:numFmt w:val="decimal"/>
      <w:lvlText w:val="%1."/>
      <w:lvlJc w:val="left"/>
      <w:pPr>
        <w:tabs>
          <w:tab w:val="num" w:pos="1146"/>
        </w:tabs>
        <w:ind w:left="1146"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B327FEB"/>
    <w:multiLevelType w:val="hybridMultilevel"/>
    <w:tmpl w:val="7D280B56"/>
    <w:lvl w:ilvl="0" w:tplc="B5ECB710">
      <w:start w:val="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BD85004"/>
    <w:multiLevelType w:val="hybridMultilevel"/>
    <w:tmpl w:val="E378FC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D032BD8"/>
    <w:multiLevelType w:val="multilevel"/>
    <w:tmpl w:val="5CFA5618"/>
    <w:lvl w:ilvl="0">
      <w:start w:val="1"/>
      <w:numFmt w:val="decimal"/>
      <w:lvlText w:val="%1."/>
      <w:lvlJc w:val="left"/>
      <w:pPr>
        <w:tabs>
          <w:tab w:val="num" w:pos="1146"/>
        </w:tabs>
        <w:ind w:left="1146"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2F9692B"/>
    <w:multiLevelType w:val="hybridMultilevel"/>
    <w:tmpl w:val="C35C4CA6"/>
    <w:lvl w:ilvl="0" w:tplc="0418000F">
      <w:start w:val="1"/>
      <w:numFmt w:val="decimal"/>
      <w:lvlText w:val="%1."/>
      <w:lvlJc w:val="left"/>
      <w:pPr>
        <w:ind w:left="777" w:hanging="360"/>
      </w:pPr>
    </w:lvl>
    <w:lvl w:ilvl="1" w:tplc="04180019" w:tentative="1">
      <w:start w:val="1"/>
      <w:numFmt w:val="lowerLetter"/>
      <w:lvlText w:val="%2."/>
      <w:lvlJc w:val="left"/>
      <w:pPr>
        <w:ind w:left="1497" w:hanging="360"/>
      </w:pPr>
    </w:lvl>
    <w:lvl w:ilvl="2" w:tplc="0418001B" w:tentative="1">
      <w:start w:val="1"/>
      <w:numFmt w:val="lowerRoman"/>
      <w:lvlText w:val="%3."/>
      <w:lvlJc w:val="right"/>
      <w:pPr>
        <w:ind w:left="2217" w:hanging="180"/>
      </w:pPr>
    </w:lvl>
    <w:lvl w:ilvl="3" w:tplc="0418000F" w:tentative="1">
      <w:start w:val="1"/>
      <w:numFmt w:val="decimal"/>
      <w:lvlText w:val="%4."/>
      <w:lvlJc w:val="left"/>
      <w:pPr>
        <w:ind w:left="2937" w:hanging="360"/>
      </w:pPr>
    </w:lvl>
    <w:lvl w:ilvl="4" w:tplc="04180019" w:tentative="1">
      <w:start w:val="1"/>
      <w:numFmt w:val="lowerLetter"/>
      <w:lvlText w:val="%5."/>
      <w:lvlJc w:val="left"/>
      <w:pPr>
        <w:ind w:left="3657" w:hanging="360"/>
      </w:pPr>
    </w:lvl>
    <w:lvl w:ilvl="5" w:tplc="0418001B" w:tentative="1">
      <w:start w:val="1"/>
      <w:numFmt w:val="lowerRoman"/>
      <w:lvlText w:val="%6."/>
      <w:lvlJc w:val="right"/>
      <w:pPr>
        <w:ind w:left="4377" w:hanging="180"/>
      </w:pPr>
    </w:lvl>
    <w:lvl w:ilvl="6" w:tplc="0418000F" w:tentative="1">
      <w:start w:val="1"/>
      <w:numFmt w:val="decimal"/>
      <w:lvlText w:val="%7."/>
      <w:lvlJc w:val="left"/>
      <w:pPr>
        <w:ind w:left="5097" w:hanging="360"/>
      </w:pPr>
    </w:lvl>
    <w:lvl w:ilvl="7" w:tplc="04180019" w:tentative="1">
      <w:start w:val="1"/>
      <w:numFmt w:val="lowerLetter"/>
      <w:lvlText w:val="%8."/>
      <w:lvlJc w:val="left"/>
      <w:pPr>
        <w:ind w:left="5817" w:hanging="360"/>
      </w:pPr>
    </w:lvl>
    <w:lvl w:ilvl="8" w:tplc="0418001B" w:tentative="1">
      <w:start w:val="1"/>
      <w:numFmt w:val="lowerRoman"/>
      <w:lvlText w:val="%9."/>
      <w:lvlJc w:val="right"/>
      <w:pPr>
        <w:ind w:left="6537" w:hanging="180"/>
      </w:pPr>
    </w:lvl>
  </w:abstractNum>
  <w:abstractNum w:abstractNumId="28">
    <w:nsid w:val="53E368A1"/>
    <w:multiLevelType w:val="hybridMultilevel"/>
    <w:tmpl w:val="502E4B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51428C6"/>
    <w:multiLevelType w:val="hybridMultilevel"/>
    <w:tmpl w:val="55C84490"/>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69E2DE8"/>
    <w:multiLevelType w:val="hybridMultilevel"/>
    <w:tmpl w:val="41E8E054"/>
    <w:lvl w:ilvl="0" w:tplc="04180001">
      <w:start w:val="1"/>
      <w:numFmt w:val="bullet"/>
      <w:lvlText w:val=""/>
      <w:lvlJc w:val="left"/>
      <w:pPr>
        <w:ind w:left="720" w:hanging="360"/>
      </w:pPr>
      <w:rPr>
        <w:rFonts w:ascii="Symbol" w:hAnsi="Symbol" w:hint="default"/>
      </w:rPr>
    </w:lvl>
    <w:lvl w:ilvl="1" w:tplc="AF5020A6">
      <w:numFmt w:val="bullet"/>
      <w:lvlText w:val="-"/>
      <w:lvlJc w:val="left"/>
      <w:pPr>
        <w:ind w:left="1440" w:hanging="360"/>
      </w:pPr>
      <w:rPr>
        <w:rFonts w:ascii="Times New Roman" w:eastAsia="Times New Roman" w:hAnsi="Times New Roman" w:cs="Times New Roman" w:hint="default"/>
        <w:b/>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7981A29"/>
    <w:multiLevelType w:val="hybridMultilevel"/>
    <w:tmpl w:val="B12A445C"/>
    <w:lvl w:ilvl="0" w:tplc="00000004">
      <w:numFmt w:val="bullet"/>
      <w:lvlText w:val="-"/>
      <w:lvlJc w:val="left"/>
      <w:pPr>
        <w:ind w:left="1429" w:hanging="360"/>
      </w:pPr>
      <w:rPr>
        <w:rFonts w:ascii="Times New Roman" w:hAnsi="Times New Roman" w:hint="default"/>
        <w:sz w:val="28"/>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nsid w:val="5DEF724A"/>
    <w:multiLevelType w:val="hybridMultilevel"/>
    <w:tmpl w:val="97B21F20"/>
    <w:lvl w:ilvl="0" w:tplc="08562358">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66D2D6E"/>
    <w:multiLevelType w:val="hybridMultilevel"/>
    <w:tmpl w:val="44D4C810"/>
    <w:lvl w:ilvl="0" w:tplc="B5ECB710">
      <w:start w:val="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ABF5DCE"/>
    <w:multiLevelType w:val="hybridMultilevel"/>
    <w:tmpl w:val="027CAD70"/>
    <w:lvl w:ilvl="0" w:tplc="B5ECB710">
      <w:start w:val="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BEA3482"/>
    <w:multiLevelType w:val="hybridMultilevel"/>
    <w:tmpl w:val="4EA8E350"/>
    <w:lvl w:ilvl="0" w:tplc="E9D05566">
      <w:numFmt w:val="bullet"/>
      <w:lvlText w:val="-"/>
      <w:lvlJc w:val="left"/>
      <w:pPr>
        <w:ind w:left="1866" w:hanging="360"/>
      </w:pPr>
      <w:rPr>
        <w:rFonts w:ascii="Verdana" w:eastAsiaTheme="minorHAnsi" w:hAnsi="Verdana" w:cstheme="minorBidi" w:hint="default"/>
      </w:rPr>
    </w:lvl>
    <w:lvl w:ilvl="1" w:tplc="04180003" w:tentative="1">
      <w:start w:val="1"/>
      <w:numFmt w:val="bullet"/>
      <w:lvlText w:val="o"/>
      <w:lvlJc w:val="left"/>
      <w:pPr>
        <w:ind w:left="2586" w:hanging="360"/>
      </w:pPr>
      <w:rPr>
        <w:rFonts w:ascii="Courier New" w:hAnsi="Courier New" w:cs="Courier New" w:hint="default"/>
      </w:rPr>
    </w:lvl>
    <w:lvl w:ilvl="2" w:tplc="04180005" w:tentative="1">
      <w:start w:val="1"/>
      <w:numFmt w:val="bullet"/>
      <w:lvlText w:val=""/>
      <w:lvlJc w:val="left"/>
      <w:pPr>
        <w:ind w:left="3306" w:hanging="360"/>
      </w:pPr>
      <w:rPr>
        <w:rFonts w:ascii="Wingdings" w:hAnsi="Wingdings" w:hint="default"/>
      </w:rPr>
    </w:lvl>
    <w:lvl w:ilvl="3" w:tplc="04180001" w:tentative="1">
      <w:start w:val="1"/>
      <w:numFmt w:val="bullet"/>
      <w:lvlText w:val=""/>
      <w:lvlJc w:val="left"/>
      <w:pPr>
        <w:ind w:left="4026" w:hanging="360"/>
      </w:pPr>
      <w:rPr>
        <w:rFonts w:ascii="Symbol" w:hAnsi="Symbol" w:hint="default"/>
      </w:rPr>
    </w:lvl>
    <w:lvl w:ilvl="4" w:tplc="04180003" w:tentative="1">
      <w:start w:val="1"/>
      <w:numFmt w:val="bullet"/>
      <w:lvlText w:val="o"/>
      <w:lvlJc w:val="left"/>
      <w:pPr>
        <w:ind w:left="4746" w:hanging="360"/>
      </w:pPr>
      <w:rPr>
        <w:rFonts w:ascii="Courier New" w:hAnsi="Courier New" w:cs="Courier New" w:hint="default"/>
      </w:rPr>
    </w:lvl>
    <w:lvl w:ilvl="5" w:tplc="04180005" w:tentative="1">
      <w:start w:val="1"/>
      <w:numFmt w:val="bullet"/>
      <w:lvlText w:val=""/>
      <w:lvlJc w:val="left"/>
      <w:pPr>
        <w:ind w:left="5466" w:hanging="360"/>
      </w:pPr>
      <w:rPr>
        <w:rFonts w:ascii="Wingdings" w:hAnsi="Wingdings" w:hint="default"/>
      </w:rPr>
    </w:lvl>
    <w:lvl w:ilvl="6" w:tplc="04180001" w:tentative="1">
      <w:start w:val="1"/>
      <w:numFmt w:val="bullet"/>
      <w:lvlText w:val=""/>
      <w:lvlJc w:val="left"/>
      <w:pPr>
        <w:ind w:left="6186" w:hanging="360"/>
      </w:pPr>
      <w:rPr>
        <w:rFonts w:ascii="Symbol" w:hAnsi="Symbol" w:hint="default"/>
      </w:rPr>
    </w:lvl>
    <w:lvl w:ilvl="7" w:tplc="04180003" w:tentative="1">
      <w:start w:val="1"/>
      <w:numFmt w:val="bullet"/>
      <w:lvlText w:val="o"/>
      <w:lvlJc w:val="left"/>
      <w:pPr>
        <w:ind w:left="6906" w:hanging="360"/>
      </w:pPr>
      <w:rPr>
        <w:rFonts w:ascii="Courier New" w:hAnsi="Courier New" w:cs="Courier New" w:hint="default"/>
      </w:rPr>
    </w:lvl>
    <w:lvl w:ilvl="8" w:tplc="04180005" w:tentative="1">
      <w:start w:val="1"/>
      <w:numFmt w:val="bullet"/>
      <w:lvlText w:val=""/>
      <w:lvlJc w:val="left"/>
      <w:pPr>
        <w:ind w:left="7626" w:hanging="360"/>
      </w:pPr>
      <w:rPr>
        <w:rFonts w:ascii="Wingdings" w:hAnsi="Wingdings" w:hint="default"/>
      </w:rPr>
    </w:lvl>
  </w:abstractNum>
  <w:abstractNum w:abstractNumId="36">
    <w:nsid w:val="6DB4711E"/>
    <w:multiLevelType w:val="hybridMultilevel"/>
    <w:tmpl w:val="99F254B0"/>
    <w:lvl w:ilvl="0" w:tplc="B5ECB710">
      <w:start w:val="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DDD05A0"/>
    <w:multiLevelType w:val="hybridMultilevel"/>
    <w:tmpl w:val="391EC1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3E97A3D"/>
    <w:multiLevelType w:val="hybridMultilevel"/>
    <w:tmpl w:val="AE8238E2"/>
    <w:lvl w:ilvl="0" w:tplc="368E6F92">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738779D"/>
    <w:multiLevelType w:val="hybridMultilevel"/>
    <w:tmpl w:val="4A90C8D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0">
    <w:nsid w:val="77821220"/>
    <w:multiLevelType w:val="hybridMultilevel"/>
    <w:tmpl w:val="4A90C8D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1">
    <w:nsid w:val="784C574B"/>
    <w:multiLevelType w:val="hybridMultilevel"/>
    <w:tmpl w:val="60F066DE"/>
    <w:lvl w:ilvl="0" w:tplc="B5ECB710">
      <w:start w:val="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84E0CA0"/>
    <w:multiLevelType w:val="hybridMultilevel"/>
    <w:tmpl w:val="5F546F5A"/>
    <w:lvl w:ilvl="0" w:tplc="04180001">
      <w:start w:val="1"/>
      <w:numFmt w:val="bullet"/>
      <w:lvlText w:val=""/>
      <w:lvlJc w:val="left"/>
      <w:pPr>
        <w:ind w:left="720" w:hanging="360"/>
      </w:pPr>
      <w:rPr>
        <w:rFonts w:ascii="Symbol" w:hAnsi="Symbol" w:hint="default"/>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ACA72DC"/>
    <w:multiLevelType w:val="hybridMultilevel"/>
    <w:tmpl w:val="89424C42"/>
    <w:lvl w:ilvl="0" w:tplc="E9D05566">
      <w:numFmt w:val="bullet"/>
      <w:lvlText w:val="-"/>
      <w:lvlJc w:val="left"/>
      <w:pPr>
        <w:ind w:left="720" w:hanging="360"/>
      </w:pPr>
      <w:rPr>
        <w:rFonts w:ascii="Verdana" w:eastAsiaTheme="minorHAnsi" w:hAnsi="Verdan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C1C1252"/>
    <w:multiLevelType w:val="hybridMultilevel"/>
    <w:tmpl w:val="86388466"/>
    <w:lvl w:ilvl="0" w:tplc="DC5EBB46">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7CE65AF2"/>
    <w:multiLevelType w:val="hybridMultilevel"/>
    <w:tmpl w:val="671872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E40239A"/>
    <w:multiLevelType w:val="hybridMultilevel"/>
    <w:tmpl w:val="4A90C8D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
  </w:num>
  <w:num w:numId="4">
    <w:abstractNumId w:val="37"/>
  </w:num>
  <w:num w:numId="5">
    <w:abstractNumId w:val="13"/>
  </w:num>
  <w:num w:numId="6">
    <w:abstractNumId w:val="17"/>
  </w:num>
  <w:num w:numId="7">
    <w:abstractNumId w:val="10"/>
  </w:num>
  <w:num w:numId="8">
    <w:abstractNumId w:val="25"/>
  </w:num>
  <w:num w:numId="9">
    <w:abstractNumId w:val="6"/>
  </w:num>
  <w:num w:numId="10">
    <w:abstractNumId w:val="0"/>
  </w:num>
  <w:num w:numId="11">
    <w:abstractNumId w:val="2"/>
  </w:num>
  <w:num w:numId="12">
    <w:abstractNumId w:val="9"/>
  </w:num>
  <w:num w:numId="13">
    <w:abstractNumId w:val="15"/>
  </w:num>
  <w:num w:numId="14">
    <w:abstractNumId w:val="42"/>
  </w:num>
  <w:num w:numId="15">
    <w:abstractNumId w:val="29"/>
  </w:num>
  <w:num w:numId="16">
    <w:abstractNumId w:val="34"/>
  </w:num>
  <w:num w:numId="17">
    <w:abstractNumId w:val="11"/>
  </w:num>
  <w:num w:numId="18">
    <w:abstractNumId w:val="28"/>
  </w:num>
  <w:num w:numId="19">
    <w:abstractNumId w:val="20"/>
  </w:num>
  <w:num w:numId="20">
    <w:abstractNumId w:val="45"/>
  </w:num>
  <w:num w:numId="21">
    <w:abstractNumId w:val="19"/>
  </w:num>
  <w:num w:numId="22">
    <w:abstractNumId w:val="7"/>
  </w:num>
  <w:num w:numId="23">
    <w:abstractNumId w:val="8"/>
  </w:num>
  <w:num w:numId="24">
    <w:abstractNumId w:val="12"/>
  </w:num>
  <w:num w:numId="25">
    <w:abstractNumId w:val="41"/>
  </w:num>
  <w:num w:numId="26">
    <w:abstractNumId w:val="36"/>
  </w:num>
  <w:num w:numId="27">
    <w:abstractNumId w:val="18"/>
  </w:num>
  <w:num w:numId="28">
    <w:abstractNumId w:val="33"/>
  </w:num>
  <w:num w:numId="29">
    <w:abstractNumId w:val="31"/>
  </w:num>
  <w:num w:numId="30">
    <w:abstractNumId w:val="23"/>
  </w:num>
  <w:num w:numId="31">
    <w:abstractNumId w:val="14"/>
  </w:num>
  <w:num w:numId="32">
    <w:abstractNumId w:val="3"/>
  </w:num>
  <w:num w:numId="33">
    <w:abstractNumId w:val="27"/>
  </w:num>
  <w:num w:numId="34">
    <w:abstractNumId w:val="22"/>
  </w:num>
  <w:num w:numId="35">
    <w:abstractNumId w:val="24"/>
  </w:num>
  <w:num w:numId="36">
    <w:abstractNumId w:val="21"/>
  </w:num>
  <w:num w:numId="37">
    <w:abstractNumId w:val="5"/>
  </w:num>
  <w:num w:numId="38">
    <w:abstractNumId w:val="40"/>
  </w:num>
  <w:num w:numId="39">
    <w:abstractNumId w:val="32"/>
  </w:num>
  <w:num w:numId="40">
    <w:abstractNumId w:val="4"/>
  </w:num>
  <w:num w:numId="41">
    <w:abstractNumId w:val="46"/>
  </w:num>
  <w:num w:numId="42">
    <w:abstractNumId w:val="39"/>
  </w:num>
  <w:num w:numId="43">
    <w:abstractNumId w:val="38"/>
  </w:num>
  <w:num w:numId="44">
    <w:abstractNumId w:val="44"/>
  </w:num>
  <w:num w:numId="45">
    <w:abstractNumId w:val="35"/>
  </w:num>
  <w:num w:numId="46">
    <w:abstractNumId w:val="16"/>
  </w:num>
  <w:num w:numId="47">
    <w:abstractNumId w:val="4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D01E2"/>
    <w:rsid w:val="0000100D"/>
    <w:rsid w:val="00001630"/>
    <w:rsid w:val="0000251C"/>
    <w:rsid w:val="00006EFD"/>
    <w:rsid w:val="00020E92"/>
    <w:rsid w:val="00024709"/>
    <w:rsid w:val="00026214"/>
    <w:rsid w:val="00050343"/>
    <w:rsid w:val="00063117"/>
    <w:rsid w:val="000916B2"/>
    <w:rsid w:val="000A0CCA"/>
    <w:rsid w:val="000B0763"/>
    <w:rsid w:val="000C1CBA"/>
    <w:rsid w:val="000C2BFC"/>
    <w:rsid w:val="000D0177"/>
    <w:rsid w:val="000D1F85"/>
    <w:rsid w:val="000D456B"/>
    <w:rsid w:val="000D6CA1"/>
    <w:rsid w:val="000D6D85"/>
    <w:rsid w:val="000E371F"/>
    <w:rsid w:val="000E6FA1"/>
    <w:rsid w:val="000F046B"/>
    <w:rsid w:val="000F2072"/>
    <w:rsid w:val="000F3871"/>
    <w:rsid w:val="000F3A8B"/>
    <w:rsid w:val="000F4E30"/>
    <w:rsid w:val="000F7D41"/>
    <w:rsid w:val="001017F1"/>
    <w:rsid w:val="001055D2"/>
    <w:rsid w:val="001135EE"/>
    <w:rsid w:val="001157FF"/>
    <w:rsid w:val="001204FE"/>
    <w:rsid w:val="00126C71"/>
    <w:rsid w:val="001317E5"/>
    <w:rsid w:val="00133912"/>
    <w:rsid w:val="001442A2"/>
    <w:rsid w:val="00155DB6"/>
    <w:rsid w:val="00160DA4"/>
    <w:rsid w:val="001653BE"/>
    <w:rsid w:val="00170F16"/>
    <w:rsid w:val="001849C1"/>
    <w:rsid w:val="00185992"/>
    <w:rsid w:val="00186B10"/>
    <w:rsid w:val="00196BA5"/>
    <w:rsid w:val="001A1B4B"/>
    <w:rsid w:val="001A40C6"/>
    <w:rsid w:val="001A41A9"/>
    <w:rsid w:val="001A6C3E"/>
    <w:rsid w:val="001B7111"/>
    <w:rsid w:val="001C3E3B"/>
    <w:rsid w:val="001C4A90"/>
    <w:rsid w:val="001D3351"/>
    <w:rsid w:val="001F48EB"/>
    <w:rsid w:val="001F7C48"/>
    <w:rsid w:val="002010AA"/>
    <w:rsid w:val="00211762"/>
    <w:rsid w:val="00220098"/>
    <w:rsid w:val="00221E68"/>
    <w:rsid w:val="00223E09"/>
    <w:rsid w:val="00227C10"/>
    <w:rsid w:val="002336FB"/>
    <w:rsid w:val="00243D4A"/>
    <w:rsid w:val="002472E8"/>
    <w:rsid w:val="00252CFD"/>
    <w:rsid w:val="00255B7D"/>
    <w:rsid w:val="002650AD"/>
    <w:rsid w:val="00270105"/>
    <w:rsid w:val="0028186B"/>
    <w:rsid w:val="002868A3"/>
    <w:rsid w:val="00292755"/>
    <w:rsid w:val="00295ECC"/>
    <w:rsid w:val="002A55BE"/>
    <w:rsid w:val="002C5E15"/>
    <w:rsid w:val="002C67DC"/>
    <w:rsid w:val="002C6CBE"/>
    <w:rsid w:val="002D3D0C"/>
    <w:rsid w:val="002D7AB6"/>
    <w:rsid w:val="002E5B88"/>
    <w:rsid w:val="002E74D0"/>
    <w:rsid w:val="002F05C7"/>
    <w:rsid w:val="002F2AC5"/>
    <w:rsid w:val="002F628C"/>
    <w:rsid w:val="003034FB"/>
    <w:rsid w:val="00311011"/>
    <w:rsid w:val="00315BF2"/>
    <w:rsid w:val="00324143"/>
    <w:rsid w:val="003254D9"/>
    <w:rsid w:val="0034075C"/>
    <w:rsid w:val="0034201E"/>
    <w:rsid w:val="00342353"/>
    <w:rsid w:val="00371E40"/>
    <w:rsid w:val="003773BA"/>
    <w:rsid w:val="00377509"/>
    <w:rsid w:val="0038384E"/>
    <w:rsid w:val="003A61C7"/>
    <w:rsid w:val="003B1CE9"/>
    <w:rsid w:val="003B4DBF"/>
    <w:rsid w:val="003B670E"/>
    <w:rsid w:val="003C63A0"/>
    <w:rsid w:val="003C7E11"/>
    <w:rsid w:val="003D3DF6"/>
    <w:rsid w:val="003D4972"/>
    <w:rsid w:val="003D771C"/>
    <w:rsid w:val="003E28C5"/>
    <w:rsid w:val="003E319C"/>
    <w:rsid w:val="003E5ED2"/>
    <w:rsid w:val="003E76C4"/>
    <w:rsid w:val="003F2164"/>
    <w:rsid w:val="003F3108"/>
    <w:rsid w:val="003F3F1B"/>
    <w:rsid w:val="00405441"/>
    <w:rsid w:val="00423529"/>
    <w:rsid w:val="004275DE"/>
    <w:rsid w:val="004304AF"/>
    <w:rsid w:val="00435AAF"/>
    <w:rsid w:val="00436F14"/>
    <w:rsid w:val="00437D33"/>
    <w:rsid w:val="0044015C"/>
    <w:rsid w:val="00441832"/>
    <w:rsid w:val="0044198A"/>
    <w:rsid w:val="00442055"/>
    <w:rsid w:val="00442736"/>
    <w:rsid w:val="0045479D"/>
    <w:rsid w:val="00455AF8"/>
    <w:rsid w:val="004628A4"/>
    <w:rsid w:val="00463EF5"/>
    <w:rsid w:val="004649E6"/>
    <w:rsid w:val="00465443"/>
    <w:rsid w:val="00465685"/>
    <w:rsid w:val="004711AE"/>
    <w:rsid w:val="00471828"/>
    <w:rsid w:val="00474F69"/>
    <w:rsid w:val="00491449"/>
    <w:rsid w:val="00492A0F"/>
    <w:rsid w:val="004A1438"/>
    <w:rsid w:val="004A3625"/>
    <w:rsid w:val="004B30F4"/>
    <w:rsid w:val="004B5D29"/>
    <w:rsid w:val="004D01E2"/>
    <w:rsid w:val="004F6F7A"/>
    <w:rsid w:val="00513980"/>
    <w:rsid w:val="0052201B"/>
    <w:rsid w:val="005233DB"/>
    <w:rsid w:val="0052766C"/>
    <w:rsid w:val="0053142C"/>
    <w:rsid w:val="00535BA1"/>
    <w:rsid w:val="005453A7"/>
    <w:rsid w:val="00546C57"/>
    <w:rsid w:val="00547846"/>
    <w:rsid w:val="00550AA2"/>
    <w:rsid w:val="00556A23"/>
    <w:rsid w:val="00567383"/>
    <w:rsid w:val="005673C6"/>
    <w:rsid w:val="00580710"/>
    <w:rsid w:val="0058508D"/>
    <w:rsid w:val="00590173"/>
    <w:rsid w:val="00594B8D"/>
    <w:rsid w:val="00597F88"/>
    <w:rsid w:val="005A2BF4"/>
    <w:rsid w:val="005B4945"/>
    <w:rsid w:val="005C1611"/>
    <w:rsid w:val="005C165A"/>
    <w:rsid w:val="005C5967"/>
    <w:rsid w:val="005D3000"/>
    <w:rsid w:val="005F12C6"/>
    <w:rsid w:val="005F5100"/>
    <w:rsid w:val="005F6263"/>
    <w:rsid w:val="00604079"/>
    <w:rsid w:val="006109C2"/>
    <w:rsid w:val="00620925"/>
    <w:rsid w:val="00625DC9"/>
    <w:rsid w:val="00633CBA"/>
    <w:rsid w:val="00634270"/>
    <w:rsid w:val="00640227"/>
    <w:rsid w:val="006414B8"/>
    <w:rsid w:val="006579DF"/>
    <w:rsid w:val="006B27AE"/>
    <w:rsid w:val="006B389E"/>
    <w:rsid w:val="006C0AF0"/>
    <w:rsid w:val="006D72C6"/>
    <w:rsid w:val="006E0299"/>
    <w:rsid w:val="006E22FF"/>
    <w:rsid w:val="006F34E0"/>
    <w:rsid w:val="007026BC"/>
    <w:rsid w:val="0070323B"/>
    <w:rsid w:val="00707F06"/>
    <w:rsid w:val="0071006B"/>
    <w:rsid w:val="007113DC"/>
    <w:rsid w:val="00712248"/>
    <w:rsid w:val="00713F65"/>
    <w:rsid w:val="007158CC"/>
    <w:rsid w:val="00722B5E"/>
    <w:rsid w:val="00724934"/>
    <w:rsid w:val="00741074"/>
    <w:rsid w:val="00743A2E"/>
    <w:rsid w:val="007478A3"/>
    <w:rsid w:val="00754120"/>
    <w:rsid w:val="00755738"/>
    <w:rsid w:val="00777035"/>
    <w:rsid w:val="007816FC"/>
    <w:rsid w:val="00784085"/>
    <w:rsid w:val="0078476C"/>
    <w:rsid w:val="00786A03"/>
    <w:rsid w:val="00786A10"/>
    <w:rsid w:val="00791B37"/>
    <w:rsid w:val="00796585"/>
    <w:rsid w:val="007A4C36"/>
    <w:rsid w:val="007B73D2"/>
    <w:rsid w:val="007C07C5"/>
    <w:rsid w:val="007D02CD"/>
    <w:rsid w:val="007D2A4C"/>
    <w:rsid w:val="007F0DA5"/>
    <w:rsid w:val="007F2BFC"/>
    <w:rsid w:val="008013F0"/>
    <w:rsid w:val="00804C69"/>
    <w:rsid w:val="00812543"/>
    <w:rsid w:val="008142C0"/>
    <w:rsid w:val="00816CF2"/>
    <w:rsid w:val="00823CEB"/>
    <w:rsid w:val="00835E47"/>
    <w:rsid w:val="00840C03"/>
    <w:rsid w:val="00847F52"/>
    <w:rsid w:val="008533C2"/>
    <w:rsid w:val="008770DD"/>
    <w:rsid w:val="008820DE"/>
    <w:rsid w:val="00890EF5"/>
    <w:rsid w:val="008951AB"/>
    <w:rsid w:val="00896E09"/>
    <w:rsid w:val="008A0ECC"/>
    <w:rsid w:val="008A359E"/>
    <w:rsid w:val="008B226F"/>
    <w:rsid w:val="008C04D3"/>
    <w:rsid w:val="008C6B6E"/>
    <w:rsid w:val="008D2456"/>
    <w:rsid w:val="008D2A06"/>
    <w:rsid w:val="008D329F"/>
    <w:rsid w:val="008D4F49"/>
    <w:rsid w:val="008D6ECE"/>
    <w:rsid w:val="008E1032"/>
    <w:rsid w:val="008F1E28"/>
    <w:rsid w:val="00905D5E"/>
    <w:rsid w:val="00907210"/>
    <w:rsid w:val="00913B0D"/>
    <w:rsid w:val="009146B9"/>
    <w:rsid w:val="009161B6"/>
    <w:rsid w:val="00921DC3"/>
    <w:rsid w:val="00926CB4"/>
    <w:rsid w:val="0092755F"/>
    <w:rsid w:val="0092764A"/>
    <w:rsid w:val="009279B7"/>
    <w:rsid w:val="00936EC5"/>
    <w:rsid w:val="00951114"/>
    <w:rsid w:val="009514A6"/>
    <w:rsid w:val="0095324A"/>
    <w:rsid w:val="00954BCE"/>
    <w:rsid w:val="00957929"/>
    <w:rsid w:val="00960F6B"/>
    <w:rsid w:val="00972D15"/>
    <w:rsid w:val="00986B32"/>
    <w:rsid w:val="00992CB1"/>
    <w:rsid w:val="009932EB"/>
    <w:rsid w:val="009933E7"/>
    <w:rsid w:val="009A1498"/>
    <w:rsid w:val="009A62C5"/>
    <w:rsid w:val="009A701A"/>
    <w:rsid w:val="009B1DCF"/>
    <w:rsid w:val="009B5AD7"/>
    <w:rsid w:val="009C01C9"/>
    <w:rsid w:val="009C4879"/>
    <w:rsid w:val="009C5022"/>
    <w:rsid w:val="009C753E"/>
    <w:rsid w:val="009F64E2"/>
    <w:rsid w:val="00A27091"/>
    <w:rsid w:val="00A27F66"/>
    <w:rsid w:val="00A3104C"/>
    <w:rsid w:val="00A31860"/>
    <w:rsid w:val="00A4401F"/>
    <w:rsid w:val="00A47C8F"/>
    <w:rsid w:val="00A53BFA"/>
    <w:rsid w:val="00A55E9D"/>
    <w:rsid w:val="00A55F14"/>
    <w:rsid w:val="00A5656C"/>
    <w:rsid w:val="00A57B3D"/>
    <w:rsid w:val="00A607B1"/>
    <w:rsid w:val="00A7473A"/>
    <w:rsid w:val="00A74CE8"/>
    <w:rsid w:val="00A81398"/>
    <w:rsid w:val="00A8628E"/>
    <w:rsid w:val="00A91453"/>
    <w:rsid w:val="00A95DE3"/>
    <w:rsid w:val="00AC0AE0"/>
    <w:rsid w:val="00AE236A"/>
    <w:rsid w:val="00AE2D12"/>
    <w:rsid w:val="00AF25B6"/>
    <w:rsid w:val="00AF6CE9"/>
    <w:rsid w:val="00B01AFB"/>
    <w:rsid w:val="00B06852"/>
    <w:rsid w:val="00B123DD"/>
    <w:rsid w:val="00B151B7"/>
    <w:rsid w:val="00B26CF4"/>
    <w:rsid w:val="00B277CB"/>
    <w:rsid w:val="00B30895"/>
    <w:rsid w:val="00B33CF4"/>
    <w:rsid w:val="00B35628"/>
    <w:rsid w:val="00B503C2"/>
    <w:rsid w:val="00B76D91"/>
    <w:rsid w:val="00B77382"/>
    <w:rsid w:val="00B91ECE"/>
    <w:rsid w:val="00B93014"/>
    <w:rsid w:val="00BB2591"/>
    <w:rsid w:val="00BB4888"/>
    <w:rsid w:val="00BB5E82"/>
    <w:rsid w:val="00BB63F1"/>
    <w:rsid w:val="00BB78E4"/>
    <w:rsid w:val="00BC05A4"/>
    <w:rsid w:val="00BC49EA"/>
    <w:rsid w:val="00BD4EC2"/>
    <w:rsid w:val="00BD5EF3"/>
    <w:rsid w:val="00BD7568"/>
    <w:rsid w:val="00BE0039"/>
    <w:rsid w:val="00BE4805"/>
    <w:rsid w:val="00BE5804"/>
    <w:rsid w:val="00BE60E7"/>
    <w:rsid w:val="00BF3AA0"/>
    <w:rsid w:val="00C02592"/>
    <w:rsid w:val="00C12A17"/>
    <w:rsid w:val="00C16A11"/>
    <w:rsid w:val="00C20F9D"/>
    <w:rsid w:val="00C33595"/>
    <w:rsid w:val="00C5265D"/>
    <w:rsid w:val="00C704AB"/>
    <w:rsid w:val="00C72268"/>
    <w:rsid w:val="00C73705"/>
    <w:rsid w:val="00C77944"/>
    <w:rsid w:val="00C77CE3"/>
    <w:rsid w:val="00C82391"/>
    <w:rsid w:val="00C8461B"/>
    <w:rsid w:val="00C87EDF"/>
    <w:rsid w:val="00C946BE"/>
    <w:rsid w:val="00C96799"/>
    <w:rsid w:val="00CB63C1"/>
    <w:rsid w:val="00CC4943"/>
    <w:rsid w:val="00CC50A1"/>
    <w:rsid w:val="00CD1BB4"/>
    <w:rsid w:val="00CD6E4F"/>
    <w:rsid w:val="00CE7B00"/>
    <w:rsid w:val="00CF78FF"/>
    <w:rsid w:val="00D07236"/>
    <w:rsid w:val="00D30652"/>
    <w:rsid w:val="00D36981"/>
    <w:rsid w:val="00D37D7E"/>
    <w:rsid w:val="00D44704"/>
    <w:rsid w:val="00D46E37"/>
    <w:rsid w:val="00D54387"/>
    <w:rsid w:val="00D5734A"/>
    <w:rsid w:val="00D6127D"/>
    <w:rsid w:val="00D6190A"/>
    <w:rsid w:val="00D8391D"/>
    <w:rsid w:val="00D86BA3"/>
    <w:rsid w:val="00DB0645"/>
    <w:rsid w:val="00DB31A7"/>
    <w:rsid w:val="00DC6B3A"/>
    <w:rsid w:val="00DD0641"/>
    <w:rsid w:val="00DD2C62"/>
    <w:rsid w:val="00DD646B"/>
    <w:rsid w:val="00DD7B4A"/>
    <w:rsid w:val="00DE15A1"/>
    <w:rsid w:val="00DF045E"/>
    <w:rsid w:val="00DF1B95"/>
    <w:rsid w:val="00E2178C"/>
    <w:rsid w:val="00E24943"/>
    <w:rsid w:val="00E35484"/>
    <w:rsid w:val="00E35E93"/>
    <w:rsid w:val="00E45B43"/>
    <w:rsid w:val="00E471EC"/>
    <w:rsid w:val="00E612D4"/>
    <w:rsid w:val="00E82D33"/>
    <w:rsid w:val="00E85EFB"/>
    <w:rsid w:val="00E869FD"/>
    <w:rsid w:val="00E9448C"/>
    <w:rsid w:val="00EA5677"/>
    <w:rsid w:val="00EA5B1C"/>
    <w:rsid w:val="00EB0BA4"/>
    <w:rsid w:val="00EE61A6"/>
    <w:rsid w:val="00EE7B9F"/>
    <w:rsid w:val="00EF1026"/>
    <w:rsid w:val="00EF7778"/>
    <w:rsid w:val="00F0076E"/>
    <w:rsid w:val="00F016DD"/>
    <w:rsid w:val="00F01BB5"/>
    <w:rsid w:val="00F01E13"/>
    <w:rsid w:val="00F06C5D"/>
    <w:rsid w:val="00F14DC9"/>
    <w:rsid w:val="00F167F3"/>
    <w:rsid w:val="00F21ED3"/>
    <w:rsid w:val="00F24BDA"/>
    <w:rsid w:val="00F25811"/>
    <w:rsid w:val="00F524B0"/>
    <w:rsid w:val="00F64782"/>
    <w:rsid w:val="00F90A78"/>
    <w:rsid w:val="00F9173B"/>
    <w:rsid w:val="00F9618E"/>
    <w:rsid w:val="00FA393E"/>
    <w:rsid w:val="00FA45F9"/>
    <w:rsid w:val="00FB224D"/>
    <w:rsid w:val="00FB3FC0"/>
    <w:rsid w:val="00FC3926"/>
    <w:rsid w:val="00FD3DE8"/>
    <w:rsid w:val="00FD5A67"/>
    <w:rsid w:val="00FE3611"/>
    <w:rsid w:val="00FE7202"/>
    <w:rsid w:val="00FE72E4"/>
    <w:rsid w:val="00FF351D"/>
    <w:rsid w:val="00FF382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73B"/>
  </w:style>
  <w:style w:type="paragraph" w:styleId="Heading1">
    <w:name w:val="heading 1"/>
    <w:basedOn w:val="Normal"/>
    <w:next w:val="Normal"/>
    <w:link w:val="Heading1Char"/>
    <w:uiPriority w:val="9"/>
    <w:qFormat/>
    <w:rsid w:val="00C526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28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6C3E"/>
    <w:pPr>
      <w:keepNext/>
      <w:keepLines/>
      <w:spacing w:before="200" w:after="0" w:line="259" w:lineRule="auto"/>
      <w:outlineLvl w:val="2"/>
    </w:pPr>
    <w:rPr>
      <w:rFonts w:asciiTheme="majorHAnsi" w:eastAsiaTheme="majorEastAsia" w:hAnsiTheme="majorHAnsi" w:cstheme="majorBidi"/>
      <w:b/>
      <w:bCs/>
      <w:color w:val="984806" w:themeColor="accent6"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453"/>
    <w:pPr>
      <w:ind w:left="720"/>
      <w:contextualSpacing/>
    </w:pPr>
  </w:style>
  <w:style w:type="table" w:styleId="TableGrid">
    <w:name w:val="Table Grid"/>
    <w:basedOn w:val="TableNormal"/>
    <w:uiPriority w:val="59"/>
    <w:rsid w:val="000B0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A6C3E"/>
    <w:rPr>
      <w:rFonts w:asciiTheme="majorHAnsi" w:eastAsiaTheme="majorEastAsia" w:hAnsiTheme="majorHAnsi" w:cstheme="majorBidi"/>
      <w:b/>
      <w:bCs/>
      <w:color w:val="984806" w:themeColor="accent6" w:themeShade="80"/>
      <w:sz w:val="24"/>
    </w:rPr>
  </w:style>
  <w:style w:type="paragraph" w:customStyle="1" w:styleId="Default">
    <w:name w:val="Default"/>
    <w:rsid w:val="00896E09"/>
    <w:pPr>
      <w:autoSpaceDE w:val="0"/>
      <w:autoSpaceDN w:val="0"/>
      <w:adjustRightInd w:val="0"/>
      <w:spacing w:after="0" w:line="240" w:lineRule="auto"/>
    </w:pPr>
    <w:rPr>
      <w:rFonts w:ascii="Calibri Light" w:hAnsi="Calibri Light" w:cs="Calibri Light"/>
      <w:color w:val="000000"/>
      <w:sz w:val="24"/>
      <w:szCs w:val="24"/>
      <w:lang w:val="ro-RO"/>
    </w:rPr>
  </w:style>
  <w:style w:type="paragraph" w:customStyle="1" w:styleId="default0">
    <w:name w:val="default"/>
    <w:basedOn w:val="Normal"/>
    <w:rsid w:val="00A8628E"/>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diasuggestion">
    <w:name w:val="dia_suggestion"/>
    <w:basedOn w:val="DefaultParagraphFont"/>
    <w:rsid w:val="00A8628E"/>
  </w:style>
  <w:style w:type="character" w:customStyle="1" w:styleId="sden">
    <w:name w:val="s_den"/>
    <w:basedOn w:val="DefaultParagraphFont"/>
    <w:rsid w:val="003B4DBF"/>
  </w:style>
  <w:style w:type="character" w:customStyle="1" w:styleId="shdr">
    <w:name w:val="s_hdr"/>
    <w:basedOn w:val="DefaultParagraphFont"/>
    <w:rsid w:val="003B4DBF"/>
  </w:style>
  <w:style w:type="paragraph" w:styleId="Header">
    <w:name w:val="header"/>
    <w:basedOn w:val="Normal"/>
    <w:link w:val="HeaderChar"/>
    <w:uiPriority w:val="99"/>
    <w:semiHidden/>
    <w:unhideWhenUsed/>
    <w:rsid w:val="00C5265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5265D"/>
  </w:style>
  <w:style w:type="paragraph" w:styleId="Footer">
    <w:name w:val="footer"/>
    <w:basedOn w:val="Normal"/>
    <w:link w:val="FooterChar"/>
    <w:uiPriority w:val="99"/>
    <w:unhideWhenUsed/>
    <w:rsid w:val="00C526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265D"/>
  </w:style>
  <w:style w:type="character" w:customStyle="1" w:styleId="Heading1Char">
    <w:name w:val="Heading 1 Char"/>
    <w:basedOn w:val="DefaultParagraphFont"/>
    <w:link w:val="Heading1"/>
    <w:uiPriority w:val="9"/>
    <w:rsid w:val="00C5265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50AA2"/>
    <w:pPr>
      <w:outlineLvl w:val="9"/>
    </w:pPr>
  </w:style>
  <w:style w:type="paragraph" w:styleId="TOC1">
    <w:name w:val="toc 1"/>
    <w:basedOn w:val="Normal"/>
    <w:next w:val="Normal"/>
    <w:autoRedefine/>
    <w:uiPriority w:val="39"/>
    <w:unhideWhenUsed/>
    <w:rsid w:val="00556A23"/>
    <w:pPr>
      <w:tabs>
        <w:tab w:val="right" w:leader="dot" w:pos="9350"/>
      </w:tabs>
      <w:spacing w:after="100"/>
      <w:jc w:val="both"/>
    </w:pPr>
  </w:style>
  <w:style w:type="character" w:styleId="Hyperlink">
    <w:name w:val="Hyperlink"/>
    <w:basedOn w:val="DefaultParagraphFont"/>
    <w:uiPriority w:val="99"/>
    <w:unhideWhenUsed/>
    <w:rsid w:val="00550AA2"/>
    <w:rPr>
      <w:color w:val="0000FF" w:themeColor="hyperlink"/>
      <w:u w:val="single"/>
    </w:rPr>
  </w:style>
  <w:style w:type="character" w:customStyle="1" w:styleId="Heading2Char">
    <w:name w:val="Heading 2 Char"/>
    <w:basedOn w:val="DefaultParagraphFont"/>
    <w:link w:val="Heading2"/>
    <w:uiPriority w:val="9"/>
    <w:rsid w:val="003E28C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556A23"/>
    <w:pPr>
      <w:tabs>
        <w:tab w:val="right" w:leader="dot" w:pos="9350"/>
      </w:tabs>
      <w:spacing w:after="100"/>
      <w:ind w:left="220"/>
      <w:jc w:val="both"/>
    </w:pPr>
  </w:style>
  <w:style w:type="paragraph" w:styleId="BalloonText">
    <w:name w:val="Balloon Text"/>
    <w:basedOn w:val="Normal"/>
    <w:link w:val="BalloonTextChar"/>
    <w:uiPriority w:val="99"/>
    <w:semiHidden/>
    <w:unhideWhenUsed/>
    <w:rsid w:val="00CD1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BB4"/>
    <w:rPr>
      <w:rFonts w:ascii="Tahoma" w:hAnsi="Tahoma" w:cs="Tahoma"/>
      <w:sz w:val="16"/>
      <w:szCs w:val="16"/>
    </w:rPr>
  </w:style>
  <w:style w:type="character" w:customStyle="1" w:styleId="gmail-spctttl">
    <w:name w:val="gmail-spctttl"/>
    <w:basedOn w:val="DefaultParagraphFont"/>
    <w:rsid w:val="000D0177"/>
  </w:style>
  <w:style w:type="character" w:customStyle="1" w:styleId="spctttl">
    <w:name w:val="s_pct_ttl"/>
    <w:basedOn w:val="DefaultParagraphFont"/>
    <w:rsid w:val="008D4F49"/>
  </w:style>
  <w:style w:type="character" w:styleId="Emphasis">
    <w:name w:val="Emphasis"/>
    <w:basedOn w:val="DefaultParagraphFont"/>
    <w:uiPriority w:val="20"/>
    <w:qFormat/>
    <w:rsid w:val="00442055"/>
    <w:rPr>
      <w:i/>
      <w:iCs/>
    </w:rPr>
  </w:style>
  <w:style w:type="paragraph" w:styleId="BodyText">
    <w:name w:val="Body Text"/>
    <w:basedOn w:val="Normal"/>
    <w:link w:val="BodyTextChar"/>
    <w:uiPriority w:val="1"/>
    <w:qFormat/>
    <w:rsid w:val="001B7111"/>
    <w:pPr>
      <w:widowControl w:val="0"/>
      <w:autoSpaceDE w:val="0"/>
      <w:autoSpaceDN w:val="0"/>
      <w:spacing w:after="0" w:line="240" w:lineRule="auto"/>
    </w:pPr>
    <w:rPr>
      <w:rFonts w:ascii="Cambria" w:eastAsia="Cambria" w:hAnsi="Cambria" w:cs="Cambria"/>
      <w:sz w:val="24"/>
      <w:szCs w:val="24"/>
      <w:lang w:val="ro-RO"/>
    </w:rPr>
  </w:style>
  <w:style w:type="character" w:customStyle="1" w:styleId="BodyTextChar">
    <w:name w:val="Body Text Char"/>
    <w:basedOn w:val="DefaultParagraphFont"/>
    <w:link w:val="BodyText"/>
    <w:uiPriority w:val="1"/>
    <w:rsid w:val="001B7111"/>
    <w:rPr>
      <w:rFonts w:ascii="Cambria" w:eastAsia="Cambria" w:hAnsi="Cambria" w:cs="Cambria"/>
      <w:sz w:val="24"/>
      <w:szCs w:val="24"/>
      <w:lang w:val="ro-RO"/>
    </w:rPr>
  </w:style>
</w:styles>
</file>

<file path=word/webSettings.xml><?xml version="1.0" encoding="utf-8"?>
<w:webSettings xmlns:r="http://schemas.openxmlformats.org/officeDocument/2006/relationships" xmlns:w="http://schemas.openxmlformats.org/wordprocessingml/2006/main">
  <w:divs>
    <w:div w:id="90392679">
      <w:bodyDiv w:val="1"/>
      <w:marLeft w:val="0"/>
      <w:marRight w:val="0"/>
      <w:marTop w:val="0"/>
      <w:marBottom w:val="0"/>
      <w:divBdr>
        <w:top w:val="none" w:sz="0" w:space="0" w:color="auto"/>
        <w:left w:val="none" w:sz="0" w:space="0" w:color="auto"/>
        <w:bottom w:val="none" w:sz="0" w:space="0" w:color="auto"/>
        <w:right w:val="none" w:sz="0" w:space="0" w:color="auto"/>
      </w:divBdr>
      <w:divsChild>
        <w:div w:id="695888962">
          <w:marLeft w:val="0"/>
          <w:marRight w:val="0"/>
          <w:marTop w:val="0"/>
          <w:marBottom w:val="0"/>
          <w:divBdr>
            <w:top w:val="none" w:sz="0" w:space="0" w:color="auto"/>
            <w:left w:val="none" w:sz="0" w:space="0" w:color="auto"/>
            <w:bottom w:val="none" w:sz="0" w:space="0" w:color="auto"/>
            <w:right w:val="none" w:sz="0" w:space="0" w:color="auto"/>
          </w:divBdr>
        </w:div>
        <w:div w:id="1110317388">
          <w:marLeft w:val="0"/>
          <w:marRight w:val="0"/>
          <w:marTop w:val="0"/>
          <w:marBottom w:val="0"/>
          <w:divBdr>
            <w:top w:val="none" w:sz="0" w:space="0" w:color="auto"/>
            <w:left w:val="none" w:sz="0" w:space="0" w:color="auto"/>
            <w:bottom w:val="none" w:sz="0" w:space="0" w:color="auto"/>
            <w:right w:val="none" w:sz="0" w:space="0" w:color="auto"/>
          </w:divBdr>
        </w:div>
        <w:div w:id="182869187">
          <w:marLeft w:val="0"/>
          <w:marRight w:val="0"/>
          <w:marTop w:val="0"/>
          <w:marBottom w:val="0"/>
          <w:divBdr>
            <w:top w:val="none" w:sz="0" w:space="0" w:color="auto"/>
            <w:left w:val="none" w:sz="0" w:space="0" w:color="auto"/>
            <w:bottom w:val="none" w:sz="0" w:space="0" w:color="auto"/>
            <w:right w:val="none" w:sz="0" w:space="0" w:color="auto"/>
          </w:divBdr>
        </w:div>
        <w:div w:id="968055077">
          <w:marLeft w:val="0"/>
          <w:marRight w:val="0"/>
          <w:marTop w:val="0"/>
          <w:marBottom w:val="0"/>
          <w:divBdr>
            <w:top w:val="none" w:sz="0" w:space="0" w:color="auto"/>
            <w:left w:val="none" w:sz="0" w:space="0" w:color="auto"/>
            <w:bottom w:val="none" w:sz="0" w:space="0" w:color="auto"/>
            <w:right w:val="none" w:sz="0" w:space="0" w:color="auto"/>
          </w:divBdr>
        </w:div>
      </w:divsChild>
    </w:div>
    <w:div w:id="545067478">
      <w:bodyDiv w:val="1"/>
      <w:marLeft w:val="0"/>
      <w:marRight w:val="0"/>
      <w:marTop w:val="0"/>
      <w:marBottom w:val="0"/>
      <w:divBdr>
        <w:top w:val="none" w:sz="0" w:space="0" w:color="auto"/>
        <w:left w:val="none" w:sz="0" w:space="0" w:color="auto"/>
        <w:bottom w:val="none" w:sz="0" w:space="0" w:color="auto"/>
        <w:right w:val="none" w:sz="0" w:space="0" w:color="auto"/>
      </w:divBdr>
    </w:div>
    <w:div w:id="824710747">
      <w:bodyDiv w:val="1"/>
      <w:marLeft w:val="0"/>
      <w:marRight w:val="0"/>
      <w:marTop w:val="0"/>
      <w:marBottom w:val="0"/>
      <w:divBdr>
        <w:top w:val="none" w:sz="0" w:space="0" w:color="auto"/>
        <w:left w:val="none" w:sz="0" w:space="0" w:color="auto"/>
        <w:bottom w:val="none" w:sz="0" w:space="0" w:color="auto"/>
        <w:right w:val="none" w:sz="0" w:space="0" w:color="auto"/>
      </w:divBdr>
    </w:div>
    <w:div w:id="1098601273">
      <w:bodyDiv w:val="1"/>
      <w:marLeft w:val="0"/>
      <w:marRight w:val="0"/>
      <w:marTop w:val="0"/>
      <w:marBottom w:val="0"/>
      <w:divBdr>
        <w:top w:val="none" w:sz="0" w:space="0" w:color="auto"/>
        <w:left w:val="none" w:sz="0" w:space="0" w:color="auto"/>
        <w:bottom w:val="none" w:sz="0" w:space="0" w:color="auto"/>
        <w:right w:val="none" w:sz="0" w:space="0" w:color="auto"/>
      </w:divBdr>
    </w:div>
    <w:div w:id="1452672841">
      <w:bodyDiv w:val="1"/>
      <w:marLeft w:val="0"/>
      <w:marRight w:val="0"/>
      <w:marTop w:val="0"/>
      <w:marBottom w:val="0"/>
      <w:divBdr>
        <w:top w:val="none" w:sz="0" w:space="0" w:color="auto"/>
        <w:left w:val="none" w:sz="0" w:space="0" w:color="auto"/>
        <w:bottom w:val="none" w:sz="0" w:space="0" w:color="auto"/>
        <w:right w:val="none" w:sz="0" w:space="0" w:color="auto"/>
      </w:divBdr>
    </w:div>
    <w:div w:id="1488470368">
      <w:bodyDiv w:val="1"/>
      <w:marLeft w:val="0"/>
      <w:marRight w:val="0"/>
      <w:marTop w:val="0"/>
      <w:marBottom w:val="0"/>
      <w:divBdr>
        <w:top w:val="none" w:sz="0" w:space="0" w:color="auto"/>
        <w:left w:val="none" w:sz="0" w:space="0" w:color="auto"/>
        <w:bottom w:val="none" w:sz="0" w:space="0" w:color="auto"/>
        <w:right w:val="none" w:sz="0" w:space="0" w:color="auto"/>
      </w:divBdr>
      <w:divsChild>
        <w:div w:id="1474978694">
          <w:marLeft w:val="0"/>
          <w:marRight w:val="0"/>
          <w:marTop w:val="0"/>
          <w:marBottom w:val="0"/>
          <w:divBdr>
            <w:top w:val="none" w:sz="0" w:space="0" w:color="auto"/>
            <w:left w:val="none" w:sz="0" w:space="0" w:color="auto"/>
            <w:bottom w:val="none" w:sz="0" w:space="0" w:color="auto"/>
            <w:right w:val="none" w:sz="0" w:space="0" w:color="auto"/>
          </w:divBdr>
        </w:div>
        <w:div w:id="514465088">
          <w:marLeft w:val="0"/>
          <w:marRight w:val="0"/>
          <w:marTop w:val="0"/>
          <w:marBottom w:val="0"/>
          <w:divBdr>
            <w:top w:val="none" w:sz="0" w:space="0" w:color="auto"/>
            <w:left w:val="none" w:sz="0" w:space="0" w:color="auto"/>
            <w:bottom w:val="none" w:sz="0" w:space="0" w:color="auto"/>
            <w:right w:val="none" w:sz="0" w:space="0" w:color="auto"/>
          </w:divBdr>
        </w:div>
        <w:div w:id="1071199498">
          <w:marLeft w:val="0"/>
          <w:marRight w:val="0"/>
          <w:marTop w:val="0"/>
          <w:marBottom w:val="0"/>
          <w:divBdr>
            <w:top w:val="none" w:sz="0" w:space="0" w:color="auto"/>
            <w:left w:val="none" w:sz="0" w:space="0" w:color="auto"/>
            <w:bottom w:val="none" w:sz="0" w:space="0" w:color="auto"/>
            <w:right w:val="none" w:sz="0" w:space="0" w:color="auto"/>
          </w:divBdr>
        </w:div>
      </w:divsChild>
    </w:div>
    <w:div w:id="1492452903">
      <w:bodyDiv w:val="1"/>
      <w:marLeft w:val="0"/>
      <w:marRight w:val="0"/>
      <w:marTop w:val="0"/>
      <w:marBottom w:val="0"/>
      <w:divBdr>
        <w:top w:val="none" w:sz="0" w:space="0" w:color="auto"/>
        <w:left w:val="none" w:sz="0" w:space="0" w:color="auto"/>
        <w:bottom w:val="none" w:sz="0" w:space="0" w:color="auto"/>
        <w:right w:val="none" w:sz="0" w:space="0" w:color="auto"/>
      </w:divBdr>
    </w:div>
    <w:div w:id="1727870165">
      <w:bodyDiv w:val="1"/>
      <w:marLeft w:val="0"/>
      <w:marRight w:val="0"/>
      <w:marTop w:val="0"/>
      <w:marBottom w:val="0"/>
      <w:divBdr>
        <w:top w:val="none" w:sz="0" w:space="0" w:color="auto"/>
        <w:left w:val="none" w:sz="0" w:space="0" w:color="auto"/>
        <w:bottom w:val="none" w:sz="0" w:space="0" w:color="auto"/>
        <w:right w:val="none" w:sz="0" w:space="0" w:color="auto"/>
      </w:divBdr>
    </w:div>
    <w:div w:id="206867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y3domzs/conventia-privind-evaluarea-impactului-asupra-mediului-in-context-transfrontiera-din-25021991?d=2018-12-11" TargetMode="External"/><Relationship Id="rId13" Type="http://schemas.openxmlformats.org/officeDocument/2006/relationships/hyperlink" Target="https://lege5.ro/Gratuit/gm2donzwga/directiva-nr-75-2010-privind-emisiile-industriale-prevenirea-si-controlul-integrat-al-poluarii-reformare-text-cu-relevanta-pentru-see?d=2018-12-11" TargetMode="External"/><Relationship Id="rId18"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lege5.ro/Gratuit/gi3tsmjwha/directiva-privind-deseurile-si-de-abrogare-a-anumitor-directive-text-cu-relevanta-pentru-see?d=2018-12-11" TargetMode="External"/><Relationship Id="rId2" Type="http://schemas.openxmlformats.org/officeDocument/2006/relationships/numbering" Target="numbering.xml"/><Relationship Id="rId16" Type="http://schemas.openxmlformats.org/officeDocument/2006/relationships/hyperlink" Target="https://lege5.ro/Gratuit/gi3tinjxge/directiva-nr-60-2000-de-stabilire-a-unui-cadru-de-politica-comunitara-in-domeniul-apei?d=2018-12-1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zdiobqgy/ordonanta-nr-43-2000-privind-protectia-patrimoniului-arheologic-si-declararea-unor-situri-arheologice-ca-zone-de-interes-national?d=2018-12-11" TargetMode="External"/><Relationship Id="rId5" Type="http://schemas.openxmlformats.org/officeDocument/2006/relationships/webSettings" Target="webSettings.xml"/><Relationship Id="rId15" Type="http://schemas.openxmlformats.org/officeDocument/2006/relationships/hyperlink" Target="https://lege5.ro/Gratuit/gi3dsmruga/directiva-nr-82-1996-privind-controlul-asupra-riscului-de-accidente-majore-care-implica-substante-periculoase?d=2018-12-11" TargetMode="External"/><Relationship Id="rId23" Type="http://schemas.openxmlformats.org/officeDocument/2006/relationships/theme" Target="theme/theme1.xml"/><Relationship Id="rId10" Type="http://schemas.openxmlformats.org/officeDocument/2006/relationships/hyperlink" Target="https://lege5.ro/Gratuit/guztmmjv/ordinul-nr-2314-2004-privind-aprobarea-listei-monumentelor-istorice-actualizata-si-a-listei-monumentelor-istorice-disparute?d=2018-12-11" TargetMode="External"/><Relationship Id="rId19"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4" Type="http://schemas.openxmlformats.org/officeDocument/2006/relationships/settings" Target="settings.xml"/><Relationship Id="rId9"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4"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03346-12DC-44A6-AE2A-05833D1A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4950</TotalTime>
  <Pages>33</Pages>
  <Words>11978</Words>
  <Characters>69474</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iuliana.ionita</dc:creator>
  <cp:lastModifiedBy>SONY</cp:lastModifiedBy>
  <cp:revision>101</cp:revision>
  <cp:lastPrinted>2022-08-16T09:02:00Z</cp:lastPrinted>
  <dcterms:created xsi:type="dcterms:W3CDTF">2021-12-29T17:46:00Z</dcterms:created>
  <dcterms:modified xsi:type="dcterms:W3CDTF">2022-08-16T09:04:00Z</dcterms:modified>
</cp:coreProperties>
</file>