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AE2AF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AE2AF5">
        <w:rPr>
          <w:noProof/>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6B15E9" w:rsidRPr="006B15E9">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53601951" r:id="rId9"/>
        </w:pict>
      </w:r>
      <w:r w:rsidR="009B6B0A" w:rsidRPr="00AE2AF5">
        <w:rPr>
          <w:lang w:val="ro-RO"/>
        </w:rPr>
        <w:t xml:space="preserve">   </w:t>
      </w:r>
      <w:r w:rsidR="009B6B0A" w:rsidRPr="00AE2AF5">
        <w:rPr>
          <w:rFonts w:ascii="Times New Roman" w:hAnsi="Times New Roman"/>
          <w:b/>
          <w:color w:val="00214E"/>
          <w:sz w:val="32"/>
          <w:szCs w:val="32"/>
          <w:lang w:val="ro-RO"/>
        </w:rPr>
        <w:t>Ministerul Mediului</w:t>
      </w:r>
    </w:p>
    <w:p w:rsidR="009B6B0A" w:rsidRPr="00AE2AF5" w:rsidRDefault="009B6B0A" w:rsidP="00957825">
      <w:pPr>
        <w:tabs>
          <w:tab w:val="left" w:pos="3270"/>
        </w:tabs>
        <w:jc w:val="center"/>
        <w:rPr>
          <w:rFonts w:ascii="Times New Roman" w:hAnsi="Times New Roman"/>
          <w:sz w:val="36"/>
          <w:szCs w:val="36"/>
          <w:lang w:val="ro-RO"/>
        </w:rPr>
      </w:pPr>
      <w:r w:rsidRPr="00AE2AF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AE2AF5" w:rsidTr="00273282">
        <w:trPr>
          <w:trHeight w:val="226"/>
        </w:trPr>
        <w:tc>
          <w:tcPr>
            <w:tcW w:w="9452" w:type="dxa"/>
            <w:tcBorders>
              <w:top w:val="single" w:sz="8" w:space="0" w:color="000000"/>
              <w:bottom w:val="single" w:sz="8" w:space="0" w:color="000000"/>
            </w:tcBorders>
            <w:shd w:val="clear" w:color="auto" w:fill="DAEEF3"/>
          </w:tcPr>
          <w:p w:rsidR="009B6B0A" w:rsidRPr="00AE2AF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AE2AF5">
              <w:rPr>
                <w:rFonts w:ascii="Times New Roman" w:hAnsi="Times New Roman"/>
                <w:b/>
                <w:bCs/>
                <w:color w:val="00214E"/>
                <w:sz w:val="36"/>
                <w:szCs w:val="36"/>
                <w:lang w:val="ro-RO"/>
              </w:rPr>
              <w:t>Agenţia pentru Protecţia Mediului Bistriţa-Năsăud</w:t>
            </w:r>
          </w:p>
        </w:tc>
      </w:tr>
    </w:tbl>
    <w:p w:rsidR="009B6B0A" w:rsidRPr="00AE2AF5" w:rsidRDefault="009B6B0A" w:rsidP="001D646C">
      <w:pPr>
        <w:spacing w:after="0" w:line="240" w:lineRule="auto"/>
        <w:jc w:val="center"/>
        <w:rPr>
          <w:rFonts w:ascii="Arial" w:hAnsi="Arial" w:cs="Arial"/>
          <w:b/>
          <w:lang w:val="ro-RO"/>
        </w:rPr>
      </w:pPr>
    </w:p>
    <w:p w:rsidR="00F650C0" w:rsidRPr="00AE2AF5" w:rsidRDefault="00F650C0" w:rsidP="001D646C">
      <w:pPr>
        <w:spacing w:after="0" w:line="240" w:lineRule="auto"/>
        <w:jc w:val="center"/>
        <w:rPr>
          <w:rFonts w:ascii="Arial" w:hAnsi="Arial" w:cs="Arial"/>
          <w:b/>
          <w:lang w:val="ro-RO"/>
        </w:rPr>
      </w:pPr>
    </w:p>
    <w:p w:rsidR="00C77F4D" w:rsidRPr="00AE2AF5" w:rsidRDefault="00C77F4D" w:rsidP="001D646C">
      <w:pPr>
        <w:spacing w:after="0" w:line="240" w:lineRule="auto"/>
        <w:jc w:val="center"/>
        <w:rPr>
          <w:rFonts w:ascii="Arial" w:hAnsi="Arial" w:cs="Arial"/>
          <w:b/>
          <w:lang w:val="ro-RO"/>
        </w:rPr>
      </w:pPr>
    </w:p>
    <w:p w:rsidR="00D15D84" w:rsidRPr="00AE2AF5" w:rsidRDefault="00D15D84" w:rsidP="001D646C">
      <w:pPr>
        <w:spacing w:after="0" w:line="240" w:lineRule="auto"/>
        <w:jc w:val="center"/>
        <w:rPr>
          <w:rFonts w:ascii="Arial" w:hAnsi="Arial" w:cs="Arial"/>
          <w:b/>
          <w:lang w:val="ro-RO"/>
        </w:rPr>
      </w:pPr>
    </w:p>
    <w:p w:rsidR="003C0F45" w:rsidRPr="00AE2AF5" w:rsidRDefault="009B6B0A" w:rsidP="001D646C">
      <w:pPr>
        <w:spacing w:after="0" w:line="240" w:lineRule="auto"/>
        <w:jc w:val="center"/>
        <w:rPr>
          <w:rFonts w:ascii="Arial" w:hAnsi="Arial" w:cs="Arial"/>
          <w:b/>
          <w:lang w:val="ro-RO"/>
        </w:rPr>
      </w:pPr>
      <w:r w:rsidRPr="00AE2AF5">
        <w:rPr>
          <w:rFonts w:ascii="Arial" w:hAnsi="Arial" w:cs="Arial"/>
          <w:b/>
          <w:lang w:val="ro-RO"/>
        </w:rPr>
        <w:t xml:space="preserve">DECIZIA ETAPEI DE ÎNCADRARE </w:t>
      </w:r>
      <w:r w:rsidR="0062242B">
        <w:rPr>
          <w:rFonts w:ascii="Arial" w:hAnsi="Arial" w:cs="Arial"/>
          <w:b/>
          <w:lang w:val="ro-RO"/>
        </w:rPr>
        <w:t>- PROIECT</w:t>
      </w:r>
    </w:p>
    <w:p w:rsidR="003C68FA" w:rsidRPr="00AE2AF5" w:rsidRDefault="003C68FA" w:rsidP="001D646C">
      <w:pPr>
        <w:spacing w:after="0" w:line="240" w:lineRule="auto"/>
        <w:jc w:val="center"/>
        <w:rPr>
          <w:rFonts w:ascii="Arial" w:hAnsi="Arial" w:cs="Arial"/>
          <w:b/>
          <w:lang w:val="ro-RO"/>
        </w:rPr>
      </w:pPr>
    </w:p>
    <w:p w:rsidR="00A46B39" w:rsidRPr="00AE2AF5" w:rsidRDefault="00C359DB" w:rsidP="001D646C">
      <w:pPr>
        <w:spacing w:after="0" w:line="240" w:lineRule="auto"/>
        <w:jc w:val="center"/>
        <w:rPr>
          <w:rFonts w:ascii="Arial" w:hAnsi="Arial" w:cs="Arial"/>
          <w:b/>
          <w:lang w:val="ro-RO"/>
        </w:rPr>
      </w:pPr>
      <w:r>
        <w:rPr>
          <w:rFonts w:ascii="Arial" w:hAnsi="Arial" w:cs="Arial"/>
          <w:b/>
          <w:lang w:val="ro-RO"/>
        </w:rPr>
        <w:t>13 APRIL</w:t>
      </w:r>
      <w:r w:rsidR="003C68FA" w:rsidRPr="00AE2AF5">
        <w:rPr>
          <w:rFonts w:ascii="Arial" w:hAnsi="Arial" w:cs="Arial"/>
          <w:b/>
          <w:lang w:val="ro-RO"/>
        </w:rPr>
        <w:t>IE</w:t>
      </w:r>
      <w:r w:rsidR="00682C2B" w:rsidRPr="00AE2AF5">
        <w:rPr>
          <w:rFonts w:ascii="Arial" w:hAnsi="Arial" w:cs="Arial"/>
          <w:b/>
          <w:lang w:val="ro-RO"/>
        </w:rPr>
        <w:t xml:space="preserve"> </w:t>
      </w:r>
      <w:r w:rsidR="00273282" w:rsidRPr="00AE2AF5">
        <w:rPr>
          <w:rFonts w:ascii="Arial" w:hAnsi="Arial" w:cs="Arial"/>
          <w:b/>
          <w:lang w:val="ro-RO"/>
        </w:rPr>
        <w:t>201</w:t>
      </w:r>
      <w:r>
        <w:rPr>
          <w:rFonts w:ascii="Arial" w:hAnsi="Arial" w:cs="Arial"/>
          <w:b/>
          <w:lang w:val="ro-RO"/>
        </w:rPr>
        <w:t>7</w:t>
      </w:r>
    </w:p>
    <w:p w:rsidR="00AC1280" w:rsidRPr="00AE2AF5" w:rsidRDefault="00AC1280" w:rsidP="001D646C">
      <w:pPr>
        <w:spacing w:after="0" w:line="240" w:lineRule="auto"/>
        <w:jc w:val="center"/>
        <w:rPr>
          <w:rFonts w:ascii="Arial" w:hAnsi="Arial" w:cs="Arial"/>
          <w:b/>
          <w:lang w:val="ro-RO"/>
        </w:rPr>
      </w:pPr>
    </w:p>
    <w:p w:rsidR="00C77F4D" w:rsidRPr="00AE2AF5" w:rsidRDefault="00C77F4D" w:rsidP="001D646C">
      <w:pPr>
        <w:spacing w:after="0" w:line="240" w:lineRule="auto"/>
        <w:jc w:val="center"/>
        <w:rPr>
          <w:rFonts w:ascii="Arial" w:hAnsi="Arial" w:cs="Arial"/>
          <w:b/>
          <w:lang w:val="ro-RO"/>
        </w:rPr>
      </w:pPr>
    </w:p>
    <w:p w:rsidR="00B50A86"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Ca urmare a solicitării de emitere a acordului de mediu adresată de </w:t>
      </w:r>
      <w:r w:rsidR="009E6D81" w:rsidRPr="00AE2AF5">
        <w:rPr>
          <w:rFonts w:ascii="Arial" w:hAnsi="Arial" w:cs="Arial"/>
          <w:lang w:val="ro-RO"/>
        </w:rPr>
        <w:t xml:space="preserve">COMUNA </w:t>
      </w:r>
      <w:r w:rsidR="00C359DB">
        <w:rPr>
          <w:rFonts w:ascii="Arial" w:hAnsi="Arial" w:cs="Arial"/>
          <w:lang w:val="ro-RO"/>
        </w:rPr>
        <w:t>ILVA MICĂ</w:t>
      </w:r>
      <w:r w:rsidRPr="00AE2AF5">
        <w:rPr>
          <w:rFonts w:ascii="Arial" w:hAnsi="Arial" w:cs="Arial"/>
          <w:lang w:val="ro-RO"/>
        </w:rPr>
        <w:t>,</w:t>
      </w:r>
      <w:r w:rsidRPr="00AE2AF5">
        <w:rPr>
          <w:rFonts w:ascii="Arial" w:hAnsi="Arial" w:cs="Arial"/>
          <w:b/>
          <w:lang w:val="ro-RO"/>
        </w:rPr>
        <w:t xml:space="preserve"> </w:t>
      </w:r>
      <w:r w:rsidRPr="00AE2AF5">
        <w:rPr>
          <w:rFonts w:ascii="Arial" w:hAnsi="Arial" w:cs="Arial"/>
          <w:lang w:val="ro-RO"/>
        </w:rPr>
        <w:t xml:space="preserve">cu </w:t>
      </w:r>
      <w:r w:rsidR="00682C2B" w:rsidRPr="00AE2AF5">
        <w:rPr>
          <w:rFonts w:ascii="Arial" w:hAnsi="Arial" w:cs="Arial"/>
          <w:lang w:val="ro-RO"/>
        </w:rPr>
        <w:t>sediu</w:t>
      </w:r>
      <w:r w:rsidR="00AF4D97" w:rsidRPr="00AE2AF5">
        <w:rPr>
          <w:rFonts w:ascii="Arial" w:hAnsi="Arial" w:cs="Arial"/>
          <w:lang w:val="ro-RO"/>
        </w:rPr>
        <w:t>l</w:t>
      </w:r>
      <w:r w:rsidRPr="00AE2AF5">
        <w:rPr>
          <w:rFonts w:ascii="Arial" w:hAnsi="Arial" w:cs="Arial"/>
          <w:lang w:val="ro-RO"/>
        </w:rPr>
        <w:t xml:space="preserve"> în judeţul </w:t>
      </w:r>
      <w:r w:rsidR="00682C2B" w:rsidRPr="00AE2AF5">
        <w:rPr>
          <w:rFonts w:ascii="Arial" w:hAnsi="Arial" w:cs="Arial"/>
          <w:lang w:val="ro-RO"/>
        </w:rPr>
        <w:t>Bistrița-Năsăud</w:t>
      </w:r>
      <w:r w:rsidRPr="00AE2AF5">
        <w:rPr>
          <w:rFonts w:ascii="Arial" w:hAnsi="Arial" w:cs="Arial"/>
          <w:lang w:val="ro-RO"/>
        </w:rPr>
        <w:t xml:space="preserve">, </w:t>
      </w:r>
      <w:r w:rsidR="00682C2B" w:rsidRPr="00AE2AF5">
        <w:rPr>
          <w:rFonts w:ascii="Arial" w:hAnsi="Arial" w:cs="Arial"/>
          <w:lang w:val="ro-RO"/>
        </w:rPr>
        <w:t>co</w:t>
      </w:r>
      <w:r w:rsidR="00676B5D" w:rsidRPr="00AE2AF5">
        <w:rPr>
          <w:rFonts w:ascii="Arial" w:hAnsi="Arial" w:cs="Arial"/>
          <w:lang w:val="ro-RO"/>
        </w:rPr>
        <w:t>mun</w:t>
      </w:r>
      <w:r w:rsidR="00682C2B" w:rsidRPr="00AE2AF5">
        <w:rPr>
          <w:rFonts w:ascii="Arial" w:hAnsi="Arial" w:cs="Arial"/>
          <w:lang w:val="ro-RO"/>
        </w:rPr>
        <w:t>a</w:t>
      </w:r>
      <w:r w:rsidR="00AF4D97" w:rsidRPr="00AE2AF5">
        <w:rPr>
          <w:rFonts w:ascii="Arial" w:hAnsi="Arial" w:cs="Arial"/>
          <w:lang w:val="ro-RO"/>
        </w:rPr>
        <w:t xml:space="preserve"> </w:t>
      </w:r>
      <w:r w:rsidR="00C359DB">
        <w:rPr>
          <w:rFonts w:ascii="Arial" w:hAnsi="Arial" w:cs="Arial"/>
          <w:lang w:val="ro-RO"/>
        </w:rPr>
        <w:t>Ilva Mică</w:t>
      </w:r>
      <w:r w:rsidR="00682C2B" w:rsidRPr="00AE2AF5">
        <w:rPr>
          <w:rFonts w:ascii="Arial" w:hAnsi="Arial" w:cs="Arial"/>
          <w:lang w:val="ro-RO"/>
        </w:rPr>
        <w:t>,</w:t>
      </w:r>
      <w:r w:rsidR="00676B5D" w:rsidRPr="00AE2AF5">
        <w:rPr>
          <w:rFonts w:ascii="Arial" w:hAnsi="Arial" w:cs="Arial"/>
          <w:lang w:val="ro-RO"/>
        </w:rPr>
        <w:t xml:space="preserve"> </w:t>
      </w:r>
      <w:r w:rsidR="008C1624" w:rsidRPr="00AE2AF5">
        <w:rPr>
          <w:rFonts w:ascii="Arial" w:hAnsi="Arial" w:cs="Arial"/>
          <w:lang w:val="ro-RO"/>
        </w:rPr>
        <w:t xml:space="preserve">localitatea </w:t>
      </w:r>
      <w:r w:rsidR="00C359DB">
        <w:rPr>
          <w:rFonts w:ascii="Arial" w:hAnsi="Arial" w:cs="Arial"/>
          <w:lang w:val="ro-RO"/>
        </w:rPr>
        <w:t>Ilva Mică</w:t>
      </w:r>
      <w:r w:rsidR="008C1624" w:rsidRPr="00AE2AF5">
        <w:rPr>
          <w:rFonts w:ascii="Arial" w:hAnsi="Arial" w:cs="Arial"/>
          <w:lang w:val="ro-RO"/>
        </w:rPr>
        <w:t xml:space="preserve">, </w:t>
      </w:r>
      <w:r w:rsidR="00E96C8D" w:rsidRPr="00AE2AF5">
        <w:rPr>
          <w:rFonts w:ascii="Arial" w:hAnsi="Arial" w:cs="Arial"/>
          <w:lang w:val="ro-RO"/>
        </w:rPr>
        <w:t xml:space="preserve">str. </w:t>
      </w:r>
      <w:r w:rsidR="00C359DB">
        <w:rPr>
          <w:rFonts w:ascii="Arial" w:hAnsi="Arial" w:cs="Arial"/>
          <w:lang w:val="ro-RO"/>
        </w:rPr>
        <w:t>Principală</w:t>
      </w:r>
      <w:r w:rsidR="00E96C8D" w:rsidRPr="00AE2AF5">
        <w:rPr>
          <w:rFonts w:ascii="Arial" w:hAnsi="Arial" w:cs="Arial"/>
          <w:lang w:val="ro-RO"/>
        </w:rPr>
        <w:t xml:space="preserve">, </w:t>
      </w:r>
      <w:r w:rsidR="007E0119" w:rsidRPr="00AE2AF5">
        <w:rPr>
          <w:rFonts w:ascii="Arial" w:hAnsi="Arial" w:cs="Arial"/>
          <w:lang w:val="ro-RO"/>
        </w:rPr>
        <w:t>n</w:t>
      </w:r>
      <w:r w:rsidRPr="00AE2AF5">
        <w:rPr>
          <w:rFonts w:ascii="Arial" w:hAnsi="Arial" w:cs="Arial"/>
          <w:lang w:val="ro-RO"/>
        </w:rPr>
        <w:t xml:space="preserve">r. </w:t>
      </w:r>
      <w:r w:rsidR="00C359DB">
        <w:rPr>
          <w:rFonts w:ascii="Arial" w:hAnsi="Arial" w:cs="Arial"/>
          <w:lang w:val="ro-RO"/>
        </w:rPr>
        <w:t>200</w:t>
      </w:r>
      <w:r w:rsidRPr="00AE2AF5">
        <w:rPr>
          <w:rFonts w:ascii="Arial" w:hAnsi="Arial" w:cs="Arial"/>
          <w:lang w:val="ro-RO"/>
        </w:rPr>
        <w:t xml:space="preserve">, înregistrată la Agenţia pentru Protecţia Mediului Bistriţa-Năsăud cu nr. </w:t>
      </w:r>
      <w:r w:rsidR="00C359DB">
        <w:rPr>
          <w:rFonts w:ascii="Arial" w:hAnsi="Arial" w:cs="Arial"/>
          <w:lang w:val="ro-RO"/>
        </w:rPr>
        <w:t>3473</w:t>
      </w:r>
      <w:r w:rsidR="0062242B" w:rsidRPr="0062242B">
        <w:rPr>
          <w:rFonts w:ascii="Arial" w:hAnsi="Arial" w:cs="Arial"/>
          <w:lang w:val="ro-RO"/>
        </w:rPr>
        <w:t>/2</w:t>
      </w:r>
      <w:r w:rsidR="00C359DB">
        <w:rPr>
          <w:rFonts w:ascii="Arial" w:hAnsi="Arial" w:cs="Arial"/>
          <w:lang w:val="ro-RO"/>
        </w:rPr>
        <w:t>8</w:t>
      </w:r>
      <w:r w:rsidR="0062242B" w:rsidRPr="0062242B">
        <w:rPr>
          <w:rFonts w:ascii="Arial" w:hAnsi="Arial" w:cs="Arial"/>
          <w:lang w:val="ro-RO"/>
        </w:rPr>
        <w:t>.0</w:t>
      </w:r>
      <w:r w:rsidR="00C359DB">
        <w:rPr>
          <w:rFonts w:ascii="Arial" w:hAnsi="Arial" w:cs="Arial"/>
          <w:lang w:val="ro-RO"/>
        </w:rPr>
        <w:t>3.2017</w:t>
      </w:r>
      <w:r w:rsidR="0062242B" w:rsidRPr="0062242B">
        <w:rPr>
          <w:rFonts w:ascii="Arial" w:hAnsi="Arial" w:cs="Arial"/>
          <w:lang w:val="ro-RO"/>
        </w:rPr>
        <w:t xml:space="preserve">, cu ultima completare la nr. </w:t>
      </w:r>
      <w:r w:rsidR="00C359DB">
        <w:rPr>
          <w:rFonts w:ascii="Arial" w:hAnsi="Arial" w:cs="Arial"/>
          <w:lang w:val="ro-RO"/>
        </w:rPr>
        <w:t>4253</w:t>
      </w:r>
      <w:r w:rsidR="0062242B" w:rsidRPr="0062242B">
        <w:rPr>
          <w:rFonts w:ascii="Arial" w:hAnsi="Arial" w:cs="Arial"/>
          <w:lang w:val="ro-RO"/>
        </w:rPr>
        <w:t>/</w:t>
      </w:r>
      <w:r w:rsidR="00C359DB">
        <w:rPr>
          <w:rFonts w:ascii="Arial" w:hAnsi="Arial" w:cs="Arial"/>
          <w:lang w:val="ro-RO"/>
        </w:rPr>
        <w:t>12</w:t>
      </w:r>
      <w:r w:rsidR="0062242B" w:rsidRPr="0062242B">
        <w:rPr>
          <w:rFonts w:ascii="Arial" w:hAnsi="Arial" w:cs="Arial"/>
          <w:lang w:val="ro-RO"/>
        </w:rPr>
        <w:t>.0</w:t>
      </w:r>
      <w:r w:rsidR="00C359DB">
        <w:rPr>
          <w:rFonts w:ascii="Arial" w:hAnsi="Arial" w:cs="Arial"/>
          <w:lang w:val="ro-RO"/>
        </w:rPr>
        <w:t>4</w:t>
      </w:r>
      <w:r w:rsidR="0062242B" w:rsidRPr="0062242B">
        <w:rPr>
          <w:rFonts w:ascii="Arial" w:hAnsi="Arial" w:cs="Arial"/>
          <w:lang w:val="ro-RO"/>
        </w:rPr>
        <w:t>.201</w:t>
      </w:r>
      <w:r w:rsidR="00C359DB">
        <w:rPr>
          <w:rFonts w:ascii="Arial" w:hAnsi="Arial" w:cs="Arial"/>
          <w:lang w:val="ro-RO"/>
        </w:rPr>
        <w:t>7</w:t>
      </w:r>
      <w:r w:rsidR="0062242B">
        <w:rPr>
          <w:rFonts w:ascii="Arial" w:hAnsi="Arial" w:cs="Arial"/>
          <w:lang w:val="ro-RO"/>
        </w:rPr>
        <w:t>,</w:t>
      </w:r>
      <w:r w:rsidRPr="00AE2AF5">
        <w:rPr>
          <w:rFonts w:ascii="Arial" w:hAnsi="Arial" w:cs="Arial"/>
          <w:lang w:val="ro-RO"/>
        </w:rPr>
        <w:t xml:space="preserve"> </w:t>
      </w:r>
      <w:r w:rsidR="00B50A86" w:rsidRPr="00AE2AF5">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Agenţia pentru Protecţia Mediului Bistriţa-Năsăud decide, ca urmare a consultărilor desfăşurate în cadrul şedinţei Comisiei de Analiză Tehnică din data de </w:t>
      </w:r>
      <w:r w:rsidR="00C359DB">
        <w:rPr>
          <w:rFonts w:ascii="Arial" w:hAnsi="Arial" w:cs="Arial"/>
          <w:i/>
          <w:lang w:val="ro-RO"/>
        </w:rPr>
        <w:t>12</w:t>
      </w:r>
      <w:r w:rsidRPr="00AE2AF5">
        <w:rPr>
          <w:rFonts w:ascii="Arial" w:hAnsi="Arial" w:cs="Arial"/>
          <w:i/>
          <w:lang w:val="ro-RO"/>
        </w:rPr>
        <w:t>.0</w:t>
      </w:r>
      <w:r w:rsidR="00C359DB">
        <w:rPr>
          <w:rFonts w:ascii="Arial" w:hAnsi="Arial" w:cs="Arial"/>
          <w:i/>
          <w:lang w:val="ro-RO"/>
        </w:rPr>
        <w:t>4</w:t>
      </w:r>
      <w:r w:rsidRPr="00AE2AF5">
        <w:rPr>
          <w:rFonts w:ascii="Arial" w:hAnsi="Arial" w:cs="Arial"/>
          <w:i/>
          <w:lang w:val="ro-RO"/>
        </w:rPr>
        <w:t>.201</w:t>
      </w:r>
      <w:r w:rsidR="00C359DB">
        <w:rPr>
          <w:rFonts w:ascii="Arial" w:hAnsi="Arial" w:cs="Arial"/>
          <w:i/>
          <w:lang w:val="ro-RO"/>
        </w:rPr>
        <w:t>7</w:t>
      </w:r>
      <w:r w:rsidRPr="00AE2AF5">
        <w:rPr>
          <w:rFonts w:ascii="Arial" w:hAnsi="Arial" w:cs="Arial"/>
          <w:lang w:val="ro-RO"/>
        </w:rPr>
        <w:t xml:space="preserve">, că proiectul </w:t>
      </w:r>
      <w:r w:rsidR="00C359DB">
        <w:rPr>
          <w:rFonts w:ascii="Arial" w:hAnsi="Arial" w:cs="Arial"/>
          <w:lang w:val="ro-RO"/>
        </w:rPr>
        <w:t>„</w:t>
      </w:r>
      <w:r w:rsidR="00C359DB">
        <w:rPr>
          <w:rFonts w:ascii="Arial" w:hAnsi="Arial" w:cs="Arial"/>
          <w:i/>
          <w:lang w:val="ro-RO"/>
        </w:rPr>
        <w:t>Reţele apă, canal, branşamente apă şi racorduri canalizare</w:t>
      </w:r>
      <w:r w:rsidR="0062242B" w:rsidRPr="0062242B">
        <w:rPr>
          <w:rFonts w:ascii="Arial" w:hAnsi="Arial" w:cs="Arial"/>
          <w:i/>
          <w:lang w:val="ro-RO"/>
        </w:rPr>
        <w:t xml:space="preserve"> în comuna </w:t>
      </w:r>
      <w:r w:rsidR="00C359DB">
        <w:rPr>
          <w:rFonts w:ascii="Arial" w:hAnsi="Arial" w:cs="Arial"/>
          <w:i/>
          <w:lang w:val="ro-RO"/>
        </w:rPr>
        <w:t>Ilva Mică”</w:t>
      </w:r>
      <w:r w:rsidR="0062242B" w:rsidRPr="0062242B">
        <w:rPr>
          <w:rFonts w:ascii="Arial" w:hAnsi="Arial" w:cs="Arial"/>
          <w:i/>
          <w:lang w:val="ro-RO"/>
        </w:rPr>
        <w:t xml:space="preserve">, județul Bistrița-Năsăud”, </w:t>
      </w:r>
      <w:r w:rsidR="0062242B" w:rsidRPr="0062242B">
        <w:rPr>
          <w:rFonts w:ascii="Arial" w:hAnsi="Arial" w:cs="Arial"/>
          <w:lang w:val="ro-RO"/>
        </w:rPr>
        <w:t>propus a fi amplasat în</w:t>
      </w:r>
      <w:r w:rsidR="0062242B" w:rsidRPr="0062242B">
        <w:rPr>
          <w:rFonts w:ascii="Arial" w:hAnsi="Arial" w:cs="Arial"/>
          <w:i/>
          <w:lang w:val="ro-RO"/>
        </w:rPr>
        <w:t xml:space="preserve"> </w:t>
      </w:r>
      <w:r w:rsidR="00C359DB">
        <w:rPr>
          <w:rFonts w:ascii="Arial" w:hAnsi="Arial" w:cs="Arial"/>
          <w:i/>
          <w:lang w:val="ro-RO"/>
        </w:rPr>
        <w:t>intravilanul localităţii Ilva Mică</w:t>
      </w:r>
      <w:r w:rsidR="0062242B" w:rsidRPr="0062242B">
        <w:rPr>
          <w:rFonts w:ascii="Arial" w:hAnsi="Arial" w:cs="Arial"/>
          <w:i/>
          <w:lang w:val="ro-RO"/>
        </w:rPr>
        <w:t>, jud. Bistriţa-Năsăud</w:t>
      </w:r>
      <w:r w:rsidRPr="00AE2AF5">
        <w:rPr>
          <w:rFonts w:ascii="Arial" w:hAnsi="Arial" w:cs="Arial"/>
          <w:lang w:val="ro-RO"/>
        </w:rPr>
        <w:t xml:space="preserve">, </w:t>
      </w:r>
      <w:r w:rsidRPr="00AE2AF5">
        <w:rPr>
          <w:rFonts w:ascii="Arial" w:hAnsi="Arial" w:cs="Arial"/>
          <w:bCs/>
          <w:lang w:val="ro-RO"/>
        </w:rPr>
        <w:t>nu se supune evaluării impactului asupra mediului</w:t>
      </w:r>
      <w:r w:rsidRPr="00AE2AF5">
        <w:rPr>
          <w:rFonts w:ascii="Arial" w:hAnsi="Arial" w:cs="Arial"/>
          <w:lang w:val="ro-RO"/>
        </w:rPr>
        <w:t xml:space="preserve"> şi </w:t>
      </w:r>
      <w:r w:rsidR="00307E60" w:rsidRPr="00AE2AF5">
        <w:rPr>
          <w:rFonts w:ascii="Arial" w:hAnsi="Arial" w:cs="Arial"/>
          <w:lang w:val="ro-RO"/>
        </w:rPr>
        <w:t xml:space="preserve">nu </w:t>
      </w:r>
      <w:r w:rsidRPr="00AE2AF5">
        <w:rPr>
          <w:rFonts w:ascii="Arial" w:hAnsi="Arial" w:cs="Arial"/>
          <w:lang w:val="ro-RO"/>
        </w:rPr>
        <w:t xml:space="preserve">se supune evaluării adecvate. </w:t>
      </w:r>
    </w:p>
    <w:p w:rsidR="009B6B0A" w:rsidRPr="00AE2AF5" w:rsidRDefault="009B6B0A" w:rsidP="00422E07">
      <w:pPr>
        <w:spacing w:after="0" w:line="240" w:lineRule="auto"/>
        <w:ind w:firstLine="720"/>
        <w:jc w:val="both"/>
        <w:rPr>
          <w:rFonts w:ascii="Arial" w:hAnsi="Arial" w:cs="Arial"/>
          <w:lang w:val="ro-RO"/>
        </w:rPr>
      </w:pPr>
    </w:p>
    <w:p w:rsidR="00F650C0" w:rsidRPr="00AE2AF5" w:rsidRDefault="009B6B0A" w:rsidP="00B96E0B">
      <w:pPr>
        <w:spacing w:after="0" w:line="240" w:lineRule="auto"/>
        <w:ind w:firstLine="720"/>
        <w:jc w:val="both"/>
        <w:rPr>
          <w:rFonts w:ascii="Arial" w:hAnsi="Arial" w:cs="Arial"/>
          <w:lang w:val="ro-RO"/>
        </w:rPr>
      </w:pPr>
      <w:r w:rsidRPr="00AE2AF5">
        <w:rPr>
          <w:rFonts w:ascii="Arial" w:hAnsi="Arial" w:cs="Arial"/>
          <w:lang w:val="ro-RO"/>
        </w:rPr>
        <w:t>Justificarea prezentei decizii:</w:t>
      </w:r>
    </w:p>
    <w:p w:rsidR="009B6B0A" w:rsidRPr="00AE2AF5" w:rsidRDefault="009B6B0A" w:rsidP="00F650C0">
      <w:pPr>
        <w:autoSpaceDE w:val="0"/>
        <w:autoSpaceDN w:val="0"/>
        <w:adjustRightInd w:val="0"/>
        <w:spacing w:after="0" w:line="240" w:lineRule="auto"/>
        <w:ind w:firstLine="720"/>
        <w:jc w:val="both"/>
        <w:rPr>
          <w:rFonts w:ascii="Arial" w:hAnsi="Arial" w:cs="Arial"/>
          <w:lang w:val="ro-RO"/>
        </w:rPr>
      </w:pPr>
      <w:r w:rsidRPr="00AE2AF5">
        <w:rPr>
          <w:rFonts w:ascii="Arial" w:hAnsi="Arial" w:cs="Arial"/>
          <w:b/>
          <w:lang w:val="ro-RO"/>
        </w:rPr>
        <w:t>I.</w:t>
      </w:r>
      <w:r w:rsidRPr="00AE2AF5">
        <w:rPr>
          <w:rFonts w:ascii="Arial" w:hAnsi="Arial" w:cs="Arial"/>
          <w:lang w:val="ro-RO"/>
        </w:rPr>
        <w:t xml:space="preserve"> Motivele care au stat la baza luării deciziei etapei de încadrare în procedura de evaluare a impactului asupra mediului sunt următoarele: </w:t>
      </w:r>
    </w:p>
    <w:p w:rsidR="009E6D81" w:rsidRPr="00AE2AF5" w:rsidRDefault="00D75E44" w:rsidP="00773887">
      <w:pPr>
        <w:spacing w:after="0" w:line="240" w:lineRule="auto"/>
        <w:jc w:val="both"/>
        <w:rPr>
          <w:rFonts w:ascii="Arial" w:hAnsi="Arial" w:cs="Arial"/>
          <w:i/>
          <w:lang w:val="ro-RO"/>
        </w:rPr>
      </w:pPr>
      <w:r w:rsidRPr="00773887">
        <w:rPr>
          <w:rFonts w:ascii="Arial" w:hAnsi="Arial" w:cs="Arial"/>
          <w:b/>
          <w:i/>
          <w:lang w:val="ro-RO"/>
        </w:rPr>
        <w:t>a)</w:t>
      </w:r>
      <w:r w:rsidRPr="00AE2AF5">
        <w:rPr>
          <w:rFonts w:ascii="Arial" w:hAnsi="Arial" w:cs="Arial"/>
          <w:i/>
          <w:lang w:val="ro-RO"/>
        </w:rPr>
        <w:t xml:space="preserve"> Proiectul propus intră sub incidenţa H.G. nr. 445/2009 privind evaluarea impactului anumitor proiecte publice şi private asupra mediului, modificată şi completată prin HG nr. 17/2012, fiind încadrat în Anexa 2</w:t>
      </w:r>
      <w:r w:rsidR="009E6D81" w:rsidRPr="00AE2AF5">
        <w:rPr>
          <w:rFonts w:ascii="Arial" w:hAnsi="Arial" w:cs="Arial"/>
          <w:i/>
          <w:lang w:val="ro-RO"/>
        </w:rPr>
        <w:t>:</w:t>
      </w:r>
    </w:p>
    <w:p w:rsidR="007E0119" w:rsidRPr="00AE2AF5" w:rsidRDefault="009E6D81" w:rsidP="007E0119">
      <w:pPr>
        <w:spacing w:after="0" w:line="240" w:lineRule="auto"/>
        <w:ind w:firstLine="720"/>
        <w:jc w:val="both"/>
        <w:rPr>
          <w:rFonts w:ascii="Arial" w:hAnsi="Arial" w:cs="Arial"/>
          <w:i/>
          <w:lang w:val="ro-RO"/>
        </w:rPr>
      </w:pPr>
      <w:r w:rsidRPr="00AE2AF5">
        <w:rPr>
          <w:rFonts w:ascii="Arial" w:hAnsi="Arial" w:cs="Arial"/>
          <w:i/>
          <w:lang w:val="ro-RO"/>
        </w:rPr>
        <w:t>-</w:t>
      </w:r>
      <w:r w:rsidR="00C641CE" w:rsidRPr="00AE2AF5">
        <w:rPr>
          <w:rFonts w:ascii="Arial" w:hAnsi="Arial" w:cs="Arial"/>
          <w:i/>
          <w:lang w:val="ro-RO"/>
        </w:rPr>
        <w:t xml:space="preserve"> </w:t>
      </w:r>
      <w:r w:rsidR="00B96E0B" w:rsidRPr="00AE2AF5">
        <w:rPr>
          <w:rFonts w:ascii="Arial" w:hAnsi="Arial" w:cs="Arial"/>
          <w:i/>
          <w:lang w:val="ro-RO"/>
        </w:rPr>
        <w:t>la punctul 13,</w:t>
      </w:r>
      <w:r w:rsidR="007E0119" w:rsidRPr="00AE2AF5">
        <w:rPr>
          <w:rFonts w:ascii="Arial" w:hAnsi="Arial" w:cs="Arial"/>
          <w:i/>
          <w:lang w:val="ro-RO"/>
        </w:rPr>
        <w:t xml:space="preserve">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C359DB" w:rsidRPr="00463E8F" w:rsidRDefault="00AC1280" w:rsidP="00C359DB">
      <w:pPr>
        <w:spacing w:after="0" w:line="240" w:lineRule="auto"/>
        <w:jc w:val="both"/>
        <w:rPr>
          <w:rFonts w:ascii="Arial" w:hAnsi="Arial" w:cs="Arial"/>
          <w:i/>
        </w:rPr>
      </w:pPr>
      <w:r w:rsidRPr="00773887">
        <w:rPr>
          <w:rFonts w:ascii="Arial" w:hAnsi="Arial" w:cs="Arial"/>
          <w:b/>
          <w:i/>
          <w:lang w:val="ro-RO"/>
        </w:rPr>
        <w:t>b</w:t>
      </w:r>
      <w:r w:rsidR="007E0119" w:rsidRPr="00773887">
        <w:rPr>
          <w:rFonts w:ascii="Arial" w:hAnsi="Arial" w:cs="Arial"/>
          <w:b/>
          <w:i/>
          <w:lang w:val="ro-RO"/>
        </w:rPr>
        <w:t>)</w:t>
      </w:r>
      <w:r w:rsidR="007E0119" w:rsidRPr="00AE2AF5">
        <w:rPr>
          <w:rFonts w:ascii="Arial" w:hAnsi="Arial" w:cs="Arial"/>
          <w:i/>
          <w:lang w:val="ro-RO"/>
        </w:rPr>
        <w:t xml:space="preserve"> </w:t>
      </w:r>
      <w:r w:rsidR="00C359DB" w:rsidRPr="00463E8F">
        <w:rPr>
          <w:rFonts w:ascii="Arial" w:hAnsi="Arial" w:cs="Arial"/>
          <w:i/>
        </w:rPr>
        <w:t>Proiectul prevede:</w:t>
      </w:r>
    </w:p>
    <w:p w:rsidR="00C359DB" w:rsidRDefault="00C359DB" w:rsidP="00C359DB">
      <w:pPr>
        <w:spacing w:after="0" w:line="240" w:lineRule="auto"/>
        <w:jc w:val="both"/>
        <w:rPr>
          <w:rFonts w:ascii="Arial" w:hAnsi="Arial" w:cs="Arial"/>
          <w:i/>
          <w:lang w:val="en-CA"/>
        </w:rPr>
      </w:pPr>
      <w:r w:rsidRPr="00463E8F">
        <w:rPr>
          <w:rFonts w:ascii="Arial" w:hAnsi="Arial" w:cs="Arial"/>
          <w:i/>
        </w:rPr>
        <w:t xml:space="preserve">- </w:t>
      </w:r>
      <w:r>
        <w:rPr>
          <w:rFonts w:ascii="Arial" w:hAnsi="Arial" w:cs="Arial"/>
          <w:i/>
        </w:rPr>
        <w:t>extindere reţ</w:t>
      </w:r>
      <w:r>
        <w:rPr>
          <w:rFonts w:ascii="Arial" w:hAnsi="Arial" w:cs="Arial"/>
          <w:i/>
          <w:lang w:val="en-CA"/>
        </w:rPr>
        <w:t>ea de alimentare cu apă cu o lungime totală de 1540 m, în localitatea Ilva Mică, astfel:</w:t>
      </w:r>
    </w:p>
    <w:p w:rsidR="00C359DB" w:rsidRDefault="00C359DB" w:rsidP="00C359DB">
      <w:pPr>
        <w:spacing w:after="0" w:line="240" w:lineRule="auto"/>
        <w:ind w:left="708" w:firstLine="708"/>
        <w:jc w:val="both"/>
        <w:rPr>
          <w:rFonts w:ascii="Arial" w:hAnsi="Arial" w:cs="Arial"/>
          <w:i/>
          <w:lang w:val="en-CA"/>
        </w:rPr>
      </w:pPr>
      <w:r>
        <w:rPr>
          <w:rFonts w:ascii="Arial" w:hAnsi="Arial" w:cs="Arial"/>
          <w:i/>
          <w:lang w:val="en-CA"/>
        </w:rPr>
        <w:t>- zona staţiei de epurare – 195 m;</w:t>
      </w:r>
    </w:p>
    <w:p w:rsidR="00C359DB" w:rsidRDefault="00C359DB" w:rsidP="00C359DB">
      <w:pPr>
        <w:spacing w:after="0" w:line="240" w:lineRule="auto"/>
        <w:ind w:left="708" w:firstLine="708"/>
        <w:jc w:val="both"/>
        <w:rPr>
          <w:rFonts w:ascii="Arial" w:hAnsi="Arial" w:cs="Arial"/>
          <w:i/>
        </w:rPr>
      </w:pPr>
      <w:r>
        <w:rPr>
          <w:rFonts w:ascii="Arial" w:hAnsi="Arial" w:cs="Arial"/>
          <w:i/>
          <w:lang w:val="en-CA"/>
        </w:rPr>
        <w:t>- zona str. Gării – 200 m</w:t>
      </w:r>
      <w:r w:rsidRPr="00463E8F">
        <w:rPr>
          <w:rFonts w:ascii="Arial" w:hAnsi="Arial" w:cs="Arial"/>
          <w:i/>
        </w:rPr>
        <w:t>;</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fabricii de cherestea – 500 m;</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barăci – 190 m;</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Şcoala generală  – 75 m;</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Primăria veche – 305 m;</w:t>
      </w:r>
    </w:p>
    <w:p w:rsidR="00C359DB" w:rsidRPr="00463E8F" w:rsidRDefault="00C359DB" w:rsidP="00C359DB">
      <w:pPr>
        <w:spacing w:after="0" w:line="240" w:lineRule="auto"/>
        <w:ind w:left="708" w:firstLine="708"/>
        <w:jc w:val="both"/>
        <w:rPr>
          <w:rFonts w:ascii="Arial" w:hAnsi="Arial" w:cs="Arial"/>
          <w:i/>
        </w:rPr>
      </w:pPr>
      <w:r>
        <w:rPr>
          <w:rFonts w:ascii="Arial" w:hAnsi="Arial" w:cs="Arial"/>
          <w:i/>
        </w:rPr>
        <w:t>- zona DJ 172 – 75 m;</w:t>
      </w:r>
    </w:p>
    <w:p w:rsidR="00C359DB" w:rsidRPr="00463E8F" w:rsidRDefault="00C359DB" w:rsidP="00C359DB">
      <w:pPr>
        <w:spacing w:after="0" w:line="240" w:lineRule="auto"/>
        <w:jc w:val="both"/>
        <w:rPr>
          <w:rFonts w:ascii="Arial" w:hAnsi="Arial" w:cs="Arial"/>
          <w:i/>
        </w:rPr>
      </w:pPr>
      <w:r w:rsidRPr="00463E8F">
        <w:rPr>
          <w:rFonts w:ascii="Arial" w:hAnsi="Arial" w:cs="Arial"/>
          <w:i/>
        </w:rPr>
        <w:t xml:space="preserve">- </w:t>
      </w:r>
      <w:r>
        <w:rPr>
          <w:rFonts w:ascii="Arial" w:hAnsi="Arial" w:cs="Arial"/>
          <w:i/>
        </w:rPr>
        <w:t>realizare 113 branşamente apă, cu lungimea de 5 m fiecare, lungime totală: 565 m;</w:t>
      </w:r>
    </w:p>
    <w:p w:rsidR="00C359DB" w:rsidRDefault="00C359DB" w:rsidP="00C359DB">
      <w:pPr>
        <w:spacing w:after="0" w:line="240" w:lineRule="auto"/>
        <w:jc w:val="both"/>
        <w:rPr>
          <w:rFonts w:ascii="Arial" w:hAnsi="Arial" w:cs="Arial"/>
          <w:i/>
          <w:lang w:val="en-CA"/>
        </w:rPr>
      </w:pPr>
      <w:r w:rsidRPr="00463E8F">
        <w:rPr>
          <w:rFonts w:ascii="Arial" w:hAnsi="Arial" w:cs="Arial"/>
          <w:i/>
        </w:rPr>
        <w:t xml:space="preserve">- </w:t>
      </w:r>
      <w:r>
        <w:rPr>
          <w:rFonts w:ascii="Arial" w:hAnsi="Arial" w:cs="Arial"/>
          <w:i/>
        </w:rPr>
        <w:t>extindere reţ</w:t>
      </w:r>
      <w:r>
        <w:rPr>
          <w:rFonts w:ascii="Arial" w:hAnsi="Arial" w:cs="Arial"/>
          <w:i/>
          <w:lang w:val="en-CA"/>
        </w:rPr>
        <w:t>ea de canalizare cu o lungime totală de 2070 m, în localitatea Ilva Mică, astfel:</w:t>
      </w:r>
    </w:p>
    <w:p w:rsidR="00C359DB" w:rsidRDefault="00C359DB" w:rsidP="00C359DB">
      <w:pPr>
        <w:spacing w:after="0" w:line="240" w:lineRule="auto"/>
        <w:ind w:left="708" w:firstLine="708"/>
        <w:jc w:val="both"/>
        <w:rPr>
          <w:rFonts w:ascii="Arial" w:hAnsi="Arial" w:cs="Arial"/>
          <w:i/>
          <w:lang w:val="en-CA"/>
        </w:rPr>
      </w:pPr>
      <w:r>
        <w:rPr>
          <w:rFonts w:ascii="Arial" w:hAnsi="Arial" w:cs="Arial"/>
          <w:i/>
          <w:lang w:val="en-CA"/>
        </w:rPr>
        <w:t>- zona staţiei de epurare – 190 m;</w:t>
      </w:r>
    </w:p>
    <w:p w:rsidR="00C359DB" w:rsidRDefault="00C359DB" w:rsidP="00C359DB">
      <w:pPr>
        <w:spacing w:after="0" w:line="240" w:lineRule="auto"/>
        <w:ind w:left="708" w:firstLine="708"/>
        <w:jc w:val="both"/>
        <w:rPr>
          <w:rFonts w:ascii="Arial" w:hAnsi="Arial" w:cs="Arial"/>
          <w:i/>
        </w:rPr>
      </w:pPr>
      <w:r>
        <w:rPr>
          <w:rFonts w:ascii="Arial" w:hAnsi="Arial" w:cs="Arial"/>
          <w:i/>
          <w:lang w:val="en-CA"/>
        </w:rPr>
        <w:t>- zona str. Gării – 300 m</w:t>
      </w:r>
      <w:r w:rsidRPr="00463E8F">
        <w:rPr>
          <w:rFonts w:ascii="Arial" w:hAnsi="Arial" w:cs="Arial"/>
          <w:i/>
        </w:rPr>
        <w:t>;</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fabricii de cherestea – 500 m;</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barăci + blocuri – 190 m;</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Şcoala generală  – 75 m;</w:t>
      </w:r>
    </w:p>
    <w:p w:rsidR="00C359DB" w:rsidRDefault="00C359DB" w:rsidP="00C359DB">
      <w:pPr>
        <w:spacing w:after="0" w:line="240" w:lineRule="auto"/>
        <w:ind w:left="708" w:firstLine="708"/>
        <w:jc w:val="both"/>
        <w:rPr>
          <w:rFonts w:ascii="Arial" w:hAnsi="Arial" w:cs="Arial"/>
          <w:i/>
        </w:rPr>
      </w:pPr>
      <w:r>
        <w:rPr>
          <w:rFonts w:ascii="Arial" w:hAnsi="Arial" w:cs="Arial"/>
          <w:i/>
        </w:rPr>
        <w:t>- zona strada Podirei – 220 m;</w:t>
      </w:r>
    </w:p>
    <w:p w:rsidR="00C359DB" w:rsidRDefault="00C359DB" w:rsidP="00C359DB">
      <w:pPr>
        <w:spacing w:after="0" w:line="240" w:lineRule="auto"/>
        <w:ind w:left="708" w:firstLine="708"/>
        <w:jc w:val="both"/>
        <w:rPr>
          <w:rFonts w:ascii="Arial" w:hAnsi="Arial" w:cs="Arial"/>
          <w:i/>
        </w:rPr>
      </w:pPr>
      <w:r>
        <w:rPr>
          <w:rFonts w:ascii="Arial" w:hAnsi="Arial" w:cs="Arial"/>
          <w:i/>
        </w:rPr>
        <w:t>- DN 17D – zona Primăria veche – 315 m;</w:t>
      </w:r>
    </w:p>
    <w:p w:rsidR="00C359DB" w:rsidRDefault="00C359DB" w:rsidP="00C359DB">
      <w:pPr>
        <w:spacing w:after="0" w:line="240" w:lineRule="auto"/>
        <w:ind w:left="708" w:firstLine="708"/>
        <w:jc w:val="both"/>
        <w:rPr>
          <w:rFonts w:ascii="Arial" w:hAnsi="Arial" w:cs="Arial"/>
          <w:i/>
        </w:rPr>
      </w:pPr>
      <w:r>
        <w:rPr>
          <w:rFonts w:ascii="Arial" w:hAnsi="Arial" w:cs="Arial"/>
          <w:i/>
        </w:rPr>
        <w:t>- zona străzilor Benţa şi Oniga – 120 m;</w:t>
      </w:r>
    </w:p>
    <w:p w:rsidR="00C359DB" w:rsidRDefault="00C359DB" w:rsidP="00C359DB">
      <w:pPr>
        <w:spacing w:after="0" w:line="240" w:lineRule="auto"/>
        <w:ind w:left="708" w:firstLine="708"/>
        <w:jc w:val="both"/>
        <w:rPr>
          <w:rFonts w:ascii="Arial" w:hAnsi="Arial" w:cs="Arial"/>
          <w:i/>
        </w:rPr>
      </w:pPr>
      <w:r>
        <w:rPr>
          <w:rFonts w:ascii="Arial" w:hAnsi="Arial" w:cs="Arial"/>
          <w:i/>
        </w:rPr>
        <w:lastRenderedPageBreak/>
        <w:t>- DJ 172 – zona Primăria nouă – 80 m;</w:t>
      </w:r>
    </w:p>
    <w:p w:rsidR="00C359DB" w:rsidRDefault="00C359DB" w:rsidP="00C359DB">
      <w:pPr>
        <w:spacing w:after="0" w:line="240" w:lineRule="auto"/>
        <w:ind w:left="708" w:firstLine="708"/>
        <w:jc w:val="both"/>
        <w:rPr>
          <w:rFonts w:ascii="Arial" w:hAnsi="Arial" w:cs="Arial"/>
          <w:i/>
        </w:rPr>
      </w:pPr>
      <w:r>
        <w:rPr>
          <w:rFonts w:ascii="Arial" w:hAnsi="Arial" w:cs="Arial"/>
          <w:i/>
        </w:rPr>
        <w:t>- zona DJ 172, imobile de la nr. 488 la nr. 491A – 80 m;</w:t>
      </w:r>
    </w:p>
    <w:p w:rsidR="00C359DB" w:rsidRDefault="00C359DB" w:rsidP="00C359DB">
      <w:pPr>
        <w:spacing w:after="0" w:line="240" w:lineRule="auto"/>
        <w:jc w:val="both"/>
        <w:rPr>
          <w:rFonts w:ascii="Arial" w:hAnsi="Arial" w:cs="Arial"/>
          <w:i/>
        </w:rPr>
      </w:pPr>
      <w:r>
        <w:rPr>
          <w:rFonts w:ascii="Arial" w:hAnsi="Arial" w:cs="Arial"/>
          <w:i/>
        </w:rPr>
        <w:t>- realizare conducte de refulare cu lungime totală de 290 m: zona str. Gării – 100 m, zona DN 17D Primăria veche – 90 m, zona str. Plai 2 – 100 m;</w:t>
      </w:r>
    </w:p>
    <w:p w:rsidR="00C359DB" w:rsidRDefault="00C359DB" w:rsidP="00C359DB">
      <w:pPr>
        <w:spacing w:after="0" w:line="240" w:lineRule="auto"/>
        <w:jc w:val="both"/>
        <w:rPr>
          <w:rFonts w:ascii="Arial" w:hAnsi="Arial" w:cs="Arial"/>
          <w:i/>
        </w:rPr>
      </w:pPr>
      <w:r>
        <w:rPr>
          <w:rFonts w:ascii="Arial" w:hAnsi="Arial" w:cs="Arial"/>
          <w:i/>
        </w:rPr>
        <w:t>- realizare 3 staţii de pompare;</w:t>
      </w:r>
    </w:p>
    <w:p w:rsidR="00C359DB" w:rsidRDefault="00C359DB" w:rsidP="00C359DB">
      <w:pPr>
        <w:spacing w:after="0" w:line="240" w:lineRule="auto"/>
        <w:jc w:val="both"/>
        <w:rPr>
          <w:rFonts w:ascii="Arial" w:hAnsi="Arial" w:cs="Arial"/>
          <w:i/>
        </w:rPr>
      </w:pPr>
      <w:r w:rsidRPr="00463E8F">
        <w:rPr>
          <w:rFonts w:ascii="Arial" w:hAnsi="Arial" w:cs="Arial"/>
          <w:i/>
        </w:rPr>
        <w:t xml:space="preserve">- </w:t>
      </w:r>
      <w:r>
        <w:rPr>
          <w:rFonts w:ascii="Arial" w:hAnsi="Arial" w:cs="Arial"/>
          <w:i/>
        </w:rPr>
        <w:t>realizare 108 racorduri canalizare, cu lungimea de 5 m fiecare, lungime totală: 540 m;</w:t>
      </w:r>
    </w:p>
    <w:p w:rsidR="00C359DB" w:rsidRDefault="00C359DB" w:rsidP="00C359DB">
      <w:pPr>
        <w:spacing w:after="0" w:line="240" w:lineRule="auto"/>
        <w:jc w:val="both"/>
        <w:rPr>
          <w:rFonts w:ascii="Arial" w:hAnsi="Arial" w:cs="Arial"/>
          <w:i/>
        </w:rPr>
      </w:pPr>
      <w:r w:rsidRPr="00C359DB">
        <w:rPr>
          <w:rFonts w:ascii="Arial" w:hAnsi="Arial" w:cs="Arial"/>
          <w:b/>
          <w:i/>
        </w:rPr>
        <w:t>c)</w:t>
      </w:r>
      <w:r>
        <w:rPr>
          <w:rFonts w:ascii="Arial" w:hAnsi="Arial" w:cs="Arial"/>
          <w:i/>
        </w:rPr>
        <w:t xml:space="preserve"> </w:t>
      </w:r>
      <w:r w:rsidR="00032C8D">
        <w:rPr>
          <w:rFonts w:ascii="Arial" w:hAnsi="Arial" w:cs="Arial"/>
          <w:i/>
        </w:rPr>
        <w:t>R</w:t>
      </w:r>
      <w:r>
        <w:rPr>
          <w:rFonts w:ascii="Arial" w:hAnsi="Arial" w:cs="Arial"/>
          <w:i/>
        </w:rPr>
        <w:t>eţelele nou realizate de alimentare cu apă se vor racorda la reţeaua existentă din localitate, iar prin colectoarele de canalizare propuse apele uzate menajere vor fi dirijate la staţia de epurare existentă, care a fost dimensionată pentru un n</w:t>
      </w:r>
      <w:r w:rsidR="00032C8D">
        <w:rPr>
          <w:rFonts w:ascii="Arial" w:hAnsi="Arial" w:cs="Arial"/>
          <w:i/>
        </w:rPr>
        <w:t>umă</w:t>
      </w:r>
      <w:r>
        <w:rPr>
          <w:rFonts w:ascii="Arial" w:hAnsi="Arial" w:cs="Arial"/>
          <w:i/>
        </w:rPr>
        <w:t>r de 2700 locuitori echivalenţi, incluzând şi locuitorii din zonele în care se propune extinderea reţelei;</w:t>
      </w:r>
    </w:p>
    <w:p w:rsidR="007E0119" w:rsidRPr="00AE2AF5" w:rsidRDefault="00BD3CC3" w:rsidP="00C359DB">
      <w:pPr>
        <w:spacing w:after="0" w:line="240" w:lineRule="auto"/>
        <w:jc w:val="both"/>
        <w:rPr>
          <w:rFonts w:ascii="Arial" w:hAnsi="Arial" w:cs="Arial"/>
          <w:i/>
          <w:lang w:val="ro-RO"/>
        </w:rPr>
      </w:pPr>
      <w:r w:rsidRPr="00CC511D">
        <w:rPr>
          <w:rFonts w:ascii="Arial" w:hAnsi="Arial" w:cs="Arial"/>
          <w:b/>
          <w:i/>
          <w:lang w:val="ro-RO"/>
        </w:rPr>
        <w:t>d</w:t>
      </w:r>
      <w:r w:rsidR="007E0119" w:rsidRPr="00CC511D">
        <w:rPr>
          <w:rFonts w:ascii="Arial" w:hAnsi="Arial" w:cs="Arial"/>
          <w:b/>
          <w:i/>
          <w:lang w:val="ro-RO"/>
        </w:rPr>
        <w:t>)</w:t>
      </w:r>
      <w:r w:rsidR="007E0119" w:rsidRPr="00AE2AF5">
        <w:rPr>
          <w:rFonts w:ascii="Arial" w:hAnsi="Arial" w:cs="Arial"/>
          <w:i/>
          <w:lang w:val="ro-RO"/>
        </w:rPr>
        <w:t xml:space="preserve"> </w:t>
      </w:r>
      <w:r w:rsidR="005547F9" w:rsidRPr="00AE2AF5">
        <w:rPr>
          <w:rFonts w:ascii="Arial" w:hAnsi="Arial" w:cs="Arial"/>
          <w:i/>
          <w:lang w:val="ro-RO"/>
        </w:rPr>
        <w:t>Proiectul nu are efect cumulativ cu alte proiecte existente în zonă</w:t>
      </w:r>
      <w:r w:rsidR="007E0119" w:rsidRPr="00AE2AF5">
        <w:rPr>
          <w:rFonts w:ascii="Arial" w:hAnsi="Arial" w:cs="Arial"/>
          <w:i/>
          <w:lang w:val="ro-RO"/>
        </w:rPr>
        <w:t xml:space="preserve">. </w:t>
      </w:r>
    </w:p>
    <w:p w:rsidR="003A15A9"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e</w:t>
      </w:r>
      <w:r w:rsidR="003A15A9" w:rsidRPr="00CC511D">
        <w:rPr>
          <w:rFonts w:ascii="Arial" w:hAnsi="Arial" w:cs="Arial"/>
          <w:b/>
          <w:i/>
          <w:lang w:val="ro-RO"/>
        </w:rPr>
        <w:t>)</w:t>
      </w:r>
      <w:r w:rsidR="003A15A9" w:rsidRPr="00AE2AF5">
        <w:rPr>
          <w:rFonts w:ascii="Arial" w:hAnsi="Arial" w:cs="Arial"/>
          <w:i/>
          <w:lang w:val="ro-RO"/>
        </w:rPr>
        <w:t xml:space="preserve"> Proiectul este situat în afara zonelor sau ariilor în care standardele de calitate ale mediului, stabilite de legislaţie, au fost depăşite.</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f</w:t>
      </w:r>
      <w:r w:rsidR="003A15A9" w:rsidRPr="00CC511D">
        <w:rPr>
          <w:rFonts w:ascii="Arial" w:hAnsi="Arial" w:cs="Arial"/>
          <w:b/>
          <w:i/>
          <w:lang w:val="ro-RO"/>
        </w:rPr>
        <w:t>)</w:t>
      </w:r>
      <w:r w:rsidR="003A15A9" w:rsidRPr="00AE2AF5">
        <w:rPr>
          <w:rFonts w:ascii="Arial" w:hAnsi="Arial" w:cs="Arial"/>
          <w:i/>
          <w:lang w:val="ro-RO"/>
        </w:rPr>
        <w:t xml:space="preserve"> </w:t>
      </w:r>
      <w:r w:rsidRPr="00AE2AF5">
        <w:rPr>
          <w:rFonts w:ascii="Arial" w:hAnsi="Arial" w:cs="Arial"/>
          <w:i/>
          <w:lang w:val="ro-RO"/>
        </w:rPr>
        <w:t xml:space="preserve">Dintre resursele naturale se utilizează </w:t>
      </w:r>
      <w:r w:rsidR="00032C8D">
        <w:rPr>
          <w:rFonts w:ascii="Arial" w:hAnsi="Arial" w:cs="Arial"/>
          <w:i/>
          <w:lang w:val="ro-RO"/>
        </w:rPr>
        <w:t>apa</w:t>
      </w:r>
      <w:r w:rsidRPr="00AE2AF5">
        <w:rPr>
          <w:rFonts w:ascii="Arial" w:hAnsi="Arial" w:cs="Arial"/>
          <w:i/>
          <w:lang w:val="ro-RO"/>
        </w:rPr>
        <w:t>.</w:t>
      </w:r>
    </w:p>
    <w:p w:rsidR="00BD3CC3"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g)</w:t>
      </w:r>
      <w:r w:rsidRPr="00AE2AF5">
        <w:rPr>
          <w:rFonts w:ascii="Arial" w:hAnsi="Arial" w:cs="Arial"/>
          <w:i/>
          <w:lang w:val="ro-RO"/>
        </w:rPr>
        <w:t xml:space="preserve"> La faza de realizare a proiectului rezultă deşeuri de construcție, care vor fi valorificate prin agenţi economici autorizaţi şi deşeuri de tip menajer, care vor fi predate operatorului de salubritate din zonă.</w:t>
      </w:r>
    </w:p>
    <w:p w:rsidR="003A15A9"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h</w:t>
      </w:r>
      <w:r w:rsidR="003A15A9" w:rsidRPr="00CC511D">
        <w:rPr>
          <w:rFonts w:ascii="Arial" w:hAnsi="Arial" w:cs="Arial"/>
          <w:b/>
          <w:i/>
          <w:lang w:val="ro-RO"/>
        </w:rPr>
        <w:t>)</w:t>
      </w:r>
      <w:r w:rsidR="003A15A9" w:rsidRPr="00AE2AF5">
        <w:rPr>
          <w:rFonts w:ascii="Arial" w:hAnsi="Arial" w:cs="Arial"/>
          <w:i/>
          <w:lang w:val="ro-RO"/>
        </w:rPr>
        <w:t xml:space="preserve"> Nu se utilizează substanţe periculoase sau tehnologii care să inducă risc de accidente.</w:t>
      </w:r>
    </w:p>
    <w:p w:rsidR="00020ADD"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i</w:t>
      </w:r>
      <w:r w:rsidR="003A15A9" w:rsidRPr="00CC511D">
        <w:rPr>
          <w:rFonts w:ascii="Arial" w:hAnsi="Arial" w:cs="Arial"/>
          <w:b/>
          <w:i/>
          <w:lang w:val="ro-RO"/>
        </w:rPr>
        <w:t>)</w:t>
      </w:r>
      <w:r w:rsidR="003A15A9" w:rsidRPr="00AE2AF5">
        <w:rPr>
          <w:rFonts w:ascii="Arial" w:hAnsi="Arial" w:cs="Arial"/>
          <w:i/>
          <w:lang w:val="ro-RO"/>
        </w:rPr>
        <w:t xml:space="preserve"> Prin respectarea măsurilor preventive şi de protecţie a factorilor de mediu propuse, probabilitatea impactului asupra factorilor de mediu este redusă.</w:t>
      </w:r>
    </w:p>
    <w:p w:rsidR="00D75E44"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j</w:t>
      </w:r>
      <w:r w:rsidR="00D75E44" w:rsidRPr="00CC511D">
        <w:rPr>
          <w:rFonts w:ascii="Arial" w:hAnsi="Arial" w:cs="Arial"/>
          <w:b/>
          <w:i/>
          <w:lang w:val="ro-RO"/>
        </w:rPr>
        <w:t>)</w:t>
      </w:r>
      <w:r w:rsidR="00D75E44" w:rsidRPr="00AE2AF5">
        <w:rPr>
          <w:rFonts w:ascii="Arial" w:hAnsi="Arial" w:cs="Arial"/>
          <w:i/>
          <w:lang w:val="ro-RO"/>
        </w:rPr>
        <w:t xml:space="preserve"> </w:t>
      </w:r>
      <w:r w:rsidR="00995AEA" w:rsidRPr="00AE2AF5">
        <w:rPr>
          <w:rFonts w:ascii="Arial" w:hAnsi="Arial" w:cs="Arial"/>
          <w:i/>
          <w:lang w:val="ro-RO"/>
        </w:rPr>
        <w:t>Din</w:t>
      </w:r>
      <w:r w:rsidR="00D75E44" w:rsidRPr="00AE2AF5">
        <w:rPr>
          <w:rFonts w:ascii="Arial" w:hAnsi="Arial" w:cs="Arial"/>
          <w:i/>
          <w:lang w:val="ro-RO"/>
        </w:rPr>
        <w:t xml:space="preserve"> analiza listei de control pentru etapa de încadrare</w:t>
      </w:r>
      <w:r w:rsidR="0058641B" w:rsidRPr="00AE2AF5">
        <w:rPr>
          <w:lang w:val="ro-RO"/>
        </w:rPr>
        <w:t xml:space="preserve"> </w:t>
      </w:r>
      <w:r w:rsidR="0058641B" w:rsidRPr="00AE2AF5">
        <w:rPr>
          <w:rFonts w:ascii="Arial" w:hAnsi="Arial" w:cs="Arial"/>
          <w:i/>
          <w:lang w:val="ro-RO"/>
        </w:rPr>
        <w:t>privind evaluarea impactului asupra mediului</w:t>
      </w:r>
      <w:r w:rsidR="00D75E44" w:rsidRPr="00AE2AF5">
        <w:rPr>
          <w:rFonts w:ascii="Arial" w:hAnsi="Arial" w:cs="Arial"/>
          <w:i/>
          <w:lang w:val="ro-RO"/>
        </w:rPr>
        <w:t>, finalizată în şedinţa Comisiei de Analiză Tehnică, nu rezultă un impact semnificativ asupra mediului al proiectului propus.</w:t>
      </w:r>
    </w:p>
    <w:p w:rsidR="00CF6B17" w:rsidRPr="00AE2AF5" w:rsidRDefault="00BD3CC3" w:rsidP="00CC511D">
      <w:pPr>
        <w:spacing w:after="0" w:line="240" w:lineRule="auto"/>
        <w:jc w:val="both"/>
        <w:rPr>
          <w:rFonts w:ascii="Arial" w:hAnsi="Arial" w:cs="Arial"/>
          <w:i/>
          <w:lang w:val="ro-RO"/>
        </w:rPr>
      </w:pPr>
      <w:r w:rsidRPr="00CC511D">
        <w:rPr>
          <w:rFonts w:ascii="Arial" w:hAnsi="Arial" w:cs="Arial"/>
          <w:b/>
          <w:i/>
          <w:lang w:val="ro-RO"/>
        </w:rPr>
        <w:t>k</w:t>
      </w:r>
      <w:r w:rsidR="00CF6B17" w:rsidRPr="00CC511D">
        <w:rPr>
          <w:rFonts w:ascii="Arial" w:hAnsi="Arial" w:cs="Arial"/>
          <w:b/>
          <w:i/>
          <w:lang w:val="ro-RO"/>
        </w:rPr>
        <w:t>)</w:t>
      </w:r>
      <w:r w:rsidR="00CF6B17" w:rsidRPr="00AE2AF5">
        <w:rPr>
          <w:rFonts w:ascii="Arial" w:hAnsi="Arial" w:cs="Arial"/>
          <w:i/>
          <w:lang w:val="ro-RO"/>
        </w:rPr>
        <w:t xml:space="preserve"> A</w:t>
      </w:r>
      <w:r w:rsidR="00D75E44" w:rsidRPr="00AE2AF5">
        <w:rPr>
          <w:rFonts w:ascii="Arial" w:hAnsi="Arial" w:cs="Arial"/>
          <w:i/>
          <w:lang w:val="ro-RO"/>
        </w:rPr>
        <w:t>nunţu</w:t>
      </w:r>
      <w:r w:rsidR="003C68FA" w:rsidRPr="00AE2AF5">
        <w:rPr>
          <w:rFonts w:ascii="Arial" w:hAnsi="Arial" w:cs="Arial"/>
          <w:i/>
          <w:lang w:val="ro-RO"/>
        </w:rPr>
        <w:t>l</w:t>
      </w:r>
      <w:r w:rsidR="00D75E44" w:rsidRPr="00AE2AF5">
        <w:rPr>
          <w:rFonts w:ascii="Arial" w:hAnsi="Arial" w:cs="Arial"/>
          <w:i/>
          <w:lang w:val="ro-RO"/>
        </w:rPr>
        <w:t xml:space="preserve"> public privind depunerea solicitării de emitere a acordului de mediu a fost mediatizat prin: afişare la sediul Primăriei comunei</w:t>
      </w:r>
      <w:r w:rsidR="00C92A2E" w:rsidRPr="00AE2AF5">
        <w:rPr>
          <w:rFonts w:ascii="Arial" w:hAnsi="Arial" w:cs="Arial"/>
          <w:i/>
          <w:lang w:val="ro-RO"/>
        </w:rPr>
        <w:t xml:space="preserve"> </w:t>
      </w:r>
      <w:r w:rsidR="00032C8D">
        <w:rPr>
          <w:rFonts w:ascii="Arial" w:hAnsi="Arial" w:cs="Arial"/>
          <w:i/>
          <w:lang w:val="ro-RO"/>
        </w:rPr>
        <w:t>Ilva Mică</w:t>
      </w:r>
      <w:r w:rsidR="00D75E44" w:rsidRPr="00AE2AF5">
        <w:rPr>
          <w:rFonts w:ascii="Arial" w:hAnsi="Arial" w:cs="Arial"/>
          <w:i/>
          <w:lang w:val="ro-RO"/>
        </w:rPr>
        <w:t xml:space="preserve">, publicare în presa locală, afişare pe site-ul şi la sediul APM Bistriţa-Năsăud. </w:t>
      </w:r>
    </w:p>
    <w:p w:rsidR="00C92A2E" w:rsidRPr="00AE2AF5" w:rsidRDefault="00D75E44" w:rsidP="00B96E0B">
      <w:pPr>
        <w:spacing w:after="0" w:line="240" w:lineRule="auto"/>
        <w:ind w:firstLine="720"/>
        <w:jc w:val="both"/>
        <w:rPr>
          <w:rFonts w:ascii="Arial" w:hAnsi="Arial" w:cs="Arial"/>
          <w:i/>
          <w:lang w:val="ro-RO"/>
        </w:rPr>
      </w:pPr>
      <w:r w:rsidRPr="00AE2AF5">
        <w:rPr>
          <w:rFonts w:ascii="Arial" w:hAnsi="Arial" w:cs="Arial"/>
          <w:i/>
          <w:lang w:val="ro-RO"/>
        </w:rPr>
        <w:t>Nu s-au înregistrat contestaţii/observații/comentarii</w:t>
      </w:r>
      <w:r w:rsidR="00B145E9" w:rsidRPr="00AE2AF5">
        <w:rPr>
          <w:rFonts w:ascii="Arial" w:hAnsi="Arial" w:cs="Arial"/>
          <w:i/>
          <w:lang w:val="ro-RO"/>
        </w:rPr>
        <w:t xml:space="preserve"> din partea publicului</w:t>
      </w:r>
      <w:r w:rsidR="00FF7C60" w:rsidRPr="00AE2AF5">
        <w:rPr>
          <w:rFonts w:ascii="Arial" w:hAnsi="Arial" w:cs="Arial"/>
          <w:i/>
          <w:lang w:val="ro-RO"/>
        </w:rPr>
        <w:t xml:space="preserve"> interesat</w:t>
      </w:r>
      <w:r w:rsidR="005547F9" w:rsidRPr="00AE2AF5">
        <w:rPr>
          <w:rFonts w:ascii="Arial" w:hAnsi="Arial" w:cs="Arial"/>
          <w:i/>
          <w:lang w:val="ro-RO"/>
        </w:rPr>
        <w:t>.</w:t>
      </w:r>
    </w:p>
    <w:p w:rsidR="00CC511D" w:rsidRDefault="00CC511D" w:rsidP="00D44F07">
      <w:pPr>
        <w:spacing w:after="0" w:line="240" w:lineRule="auto"/>
        <w:ind w:firstLine="720"/>
        <w:jc w:val="both"/>
        <w:rPr>
          <w:rFonts w:ascii="Arial" w:hAnsi="Arial" w:cs="Arial"/>
          <w:b/>
          <w:lang w:val="ro-RO"/>
        </w:rPr>
      </w:pPr>
    </w:p>
    <w:p w:rsidR="009B6B0A" w:rsidRPr="00AE2AF5" w:rsidRDefault="009B6B0A" w:rsidP="00D44F07">
      <w:pPr>
        <w:spacing w:after="0" w:line="240" w:lineRule="auto"/>
        <w:ind w:firstLine="720"/>
        <w:jc w:val="both"/>
        <w:rPr>
          <w:rFonts w:ascii="Arial" w:hAnsi="Arial" w:cs="Arial"/>
          <w:lang w:val="ro-RO"/>
        </w:rPr>
      </w:pPr>
      <w:r w:rsidRPr="00AE2AF5">
        <w:rPr>
          <w:rFonts w:ascii="Arial" w:hAnsi="Arial" w:cs="Arial"/>
          <w:b/>
          <w:lang w:val="ro-RO"/>
        </w:rPr>
        <w:t>II.</w:t>
      </w:r>
      <w:r w:rsidRPr="00AE2AF5">
        <w:rPr>
          <w:rFonts w:ascii="Arial" w:hAnsi="Arial" w:cs="Arial"/>
          <w:lang w:val="ro-RO"/>
        </w:rPr>
        <w:t xml:space="preserve"> Motivele care au stat la baza luării deciziei etapei de încadrare în procedura de evaluare adecvată sunt următoarele: </w:t>
      </w:r>
    </w:p>
    <w:p w:rsidR="00AA5DC5" w:rsidRPr="00545732" w:rsidRDefault="00AA5DC5" w:rsidP="000365A6">
      <w:pPr>
        <w:tabs>
          <w:tab w:val="left" w:pos="284"/>
          <w:tab w:val="left" w:pos="720"/>
        </w:tabs>
        <w:spacing w:after="0" w:line="240" w:lineRule="auto"/>
        <w:jc w:val="both"/>
        <w:rPr>
          <w:rFonts w:ascii="Arial" w:hAnsi="Arial" w:cs="Arial"/>
          <w:i/>
        </w:rPr>
      </w:pPr>
      <w:r>
        <w:rPr>
          <w:rFonts w:ascii="Arial" w:hAnsi="Arial" w:cs="Arial"/>
          <w:i/>
          <w:lang w:val="ro-RO"/>
        </w:rPr>
        <w:tab/>
      </w:r>
      <w:r>
        <w:rPr>
          <w:rFonts w:ascii="Arial" w:hAnsi="Arial" w:cs="Arial"/>
          <w:i/>
          <w:lang w:val="ro-RO"/>
        </w:rPr>
        <w:tab/>
        <w:t xml:space="preserve">a) </w:t>
      </w:r>
      <w:r w:rsidR="00CF2737" w:rsidRPr="00AA5DC5">
        <w:rPr>
          <w:rFonts w:ascii="Arial" w:hAnsi="Arial" w:cs="Arial"/>
          <w:i/>
          <w:lang w:val="ro-RO"/>
        </w:rPr>
        <w:t xml:space="preserve">Proiectul propus intră sub incidenţa art. 28 din O.U.G. nr. 57/2007 privind regimul ariilor naturale protejate, conservarea habitatelor naturale, a florei şi faunei sălbatice, cu modificările şi completările ulterioare, </w:t>
      </w:r>
      <w:r>
        <w:rPr>
          <w:rFonts w:ascii="Arial" w:hAnsi="Arial" w:cs="Arial"/>
          <w:i/>
        </w:rPr>
        <w:t>fiind</w:t>
      </w:r>
      <w:r w:rsidRPr="00545732">
        <w:rPr>
          <w:rFonts w:ascii="Arial" w:hAnsi="Arial" w:cs="Arial"/>
          <w:i/>
        </w:rPr>
        <w:t xml:space="preserve"> amplasat</w:t>
      </w:r>
      <w:r w:rsidR="00032C8D">
        <w:rPr>
          <w:rFonts w:ascii="Arial" w:hAnsi="Arial" w:cs="Arial"/>
          <w:i/>
        </w:rPr>
        <w:t xml:space="preserve"> la limita s</w:t>
      </w:r>
      <w:r>
        <w:rPr>
          <w:rFonts w:ascii="Arial" w:hAnsi="Arial" w:cs="Arial"/>
          <w:i/>
        </w:rPr>
        <w:t>itul</w:t>
      </w:r>
      <w:r w:rsidR="00032C8D">
        <w:rPr>
          <w:rFonts w:ascii="Arial" w:hAnsi="Arial" w:cs="Arial"/>
          <w:i/>
        </w:rPr>
        <w:t>ui</w:t>
      </w:r>
      <w:r>
        <w:rPr>
          <w:rFonts w:ascii="Arial" w:hAnsi="Arial" w:cs="Arial"/>
          <w:i/>
        </w:rPr>
        <w:t xml:space="preserve"> Natura 2000 </w:t>
      </w:r>
      <w:r w:rsidRPr="00545732">
        <w:rPr>
          <w:rFonts w:ascii="Arial" w:hAnsi="Arial" w:cs="Arial"/>
          <w:i/>
        </w:rPr>
        <w:t>ROSCI0232 Someşul Mare Superior</w:t>
      </w:r>
      <w:r w:rsidR="00032C8D">
        <w:rPr>
          <w:rFonts w:ascii="Arial" w:hAnsi="Arial" w:cs="Arial"/>
          <w:i/>
        </w:rPr>
        <w:t>, în afara sitului</w:t>
      </w:r>
      <w:r w:rsidRPr="00545732">
        <w:rPr>
          <w:rFonts w:ascii="Arial" w:hAnsi="Arial" w:cs="Arial"/>
          <w:i/>
        </w:rPr>
        <w:t xml:space="preserve"> şi în </w:t>
      </w:r>
      <w:r w:rsidR="00032C8D">
        <w:rPr>
          <w:rFonts w:ascii="Arial" w:hAnsi="Arial" w:cs="Arial"/>
          <w:i/>
        </w:rPr>
        <w:t xml:space="preserve">imediata </w:t>
      </w:r>
      <w:r w:rsidRPr="00545732">
        <w:rPr>
          <w:rFonts w:ascii="Arial" w:hAnsi="Arial" w:cs="Arial"/>
          <w:i/>
        </w:rPr>
        <w:t>vecinătate</w:t>
      </w:r>
      <w:r w:rsidR="00032C8D">
        <w:rPr>
          <w:rFonts w:ascii="Arial" w:hAnsi="Arial" w:cs="Arial"/>
          <w:i/>
        </w:rPr>
        <w:t xml:space="preserve"> </w:t>
      </w:r>
      <w:r w:rsidRPr="00545732">
        <w:rPr>
          <w:rFonts w:ascii="Arial" w:hAnsi="Arial" w:cs="Arial"/>
          <w:i/>
        </w:rPr>
        <w:t xml:space="preserve">a </w:t>
      </w:r>
      <w:r>
        <w:rPr>
          <w:rFonts w:ascii="Arial" w:hAnsi="Arial" w:cs="Arial"/>
          <w:i/>
        </w:rPr>
        <w:t>acestuia.</w:t>
      </w:r>
    </w:p>
    <w:p w:rsidR="00CF2737" w:rsidRPr="00AE2AF5" w:rsidRDefault="00CF2737" w:rsidP="000365A6">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b)</w:t>
      </w:r>
      <w:r w:rsidRPr="00AE2AF5">
        <w:rPr>
          <w:rFonts w:ascii="Arial" w:hAnsi="Arial" w:cs="Arial"/>
          <w:i/>
          <w:lang w:val="ro-RO"/>
        </w:rPr>
        <w:tab/>
      </w:r>
      <w:r w:rsidR="0045229B" w:rsidRPr="0045229B">
        <w:rPr>
          <w:rFonts w:ascii="Arial" w:hAnsi="Arial" w:cs="Arial"/>
          <w:i/>
          <w:lang w:val="ro-RO"/>
        </w:rPr>
        <w:t>Speciile protejate pentru care situl a fost declarat de importanţă comunitară  sunt: 1163 - Cottus gobio (Zglăvoc); 9903 - Eudontomyzon danfordi (Chişcar); 1122 – Gobio uranoscopus (Petroc); 1146 - Sabanejewia aurata (Dunariţă); 1355 – Lutra lutra (Vidră).</w:t>
      </w:r>
      <w:r w:rsidRPr="00AE2AF5">
        <w:rPr>
          <w:rFonts w:ascii="Arial" w:hAnsi="Arial" w:cs="Arial"/>
          <w:i/>
          <w:lang w:val="ro-RO"/>
        </w:rPr>
        <w:t xml:space="preserve"> </w:t>
      </w:r>
    </w:p>
    <w:p w:rsidR="00CF2737" w:rsidRPr="00AE2AF5"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c)</w:t>
      </w:r>
      <w:r w:rsidRPr="00AE2AF5">
        <w:rPr>
          <w:rFonts w:ascii="Arial" w:hAnsi="Arial" w:cs="Arial"/>
          <w:i/>
          <w:lang w:val="ro-RO"/>
        </w:rPr>
        <w:tab/>
        <w:t>Din analiza listei de control pentru etapa de încadrare privind evaluarea adecvată</w:t>
      </w:r>
      <w:r w:rsidR="0058641B" w:rsidRPr="00AE2AF5">
        <w:rPr>
          <w:rFonts w:ascii="Arial" w:hAnsi="Arial" w:cs="Arial"/>
          <w:i/>
          <w:lang w:val="ro-RO"/>
        </w:rPr>
        <w:t>,</w:t>
      </w:r>
      <w:r w:rsidR="0058641B" w:rsidRPr="00AE2AF5">
        <w:rPr>
          <w:lang w:val="ro-RO"/>
        </w:rPr>
        <w:t xml:space="preserve"> </w:t>
      </w:r>
      <w:r w:rsidR="0058641B" w:rsidRPr="00AE2AF5">
        <w:rPr>
          <w:rFonts w:ascii="Arial" w:hAnsi="Arial" w:cs="Arial"/>
          <w:i/>
          <w:lang w:val="ro-RO"/>
        </w:rPr>
        <w:t xml:space="preserve">finalizată în şedinţa Comisiei de Analiză Tehnică, </w:t>
      </w:r>
      <w:r w:rsidRPr="00AE2AF5">
        <w:rPr>
          <w:rFonts w:ascii="Arial" w:hAnsi="Arial" w:cs="Arial"/>
          <w:i/>
          <w:lang w:val="ro-RO"/>
        </w:rPr>
        <w:t xml:space="preserve">nu rezultă un impact semnificativ al proiectului asupra sitului Natura 2000 </w:t>
      </w:r>
      <w:r w:rsidR="0045229B" w:rsidRPr="00545732">
        <w:rPr>
          <w:rFonts w:ascii="Arial" w:hAnsi="Arial" w:cs="Arial"/>
          <w:i/>
        </w:rPr>
        <w:t>ROSCI0232 Someşul Mare Superior</w:t>
      </w:r>
      <w:r w:rsidRPr="00AE2AF5">
        <w:rPr>
          <w:rFonts w:ascii="Arial" w:hAnsi="Arial" w:cs="Arial"/>
          <w:i/>
          <w:lang w:val="ro-RO"/>
        </w:rPr>
        <w:t>, deoarece:</w:t>
      </w:r>
    </w:p>
    <w:p w:rsidR="00D84697"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w:t>
      </w:r>
      <w:r w:rsidR="00D84697">
        <w:rPr>
          <w:rFonts w:ascii="Arial" w:hAnsi="Arial" w:cs="Arial"/>
          <w:i/>
          <w:lang w:val="ro-RO"/>
        </w:rPr>
        <w:t xml:space="preserve"> </w:t>
      </w:r>
      <w:r w:rsidR="000365A6" w:rsidRPr="00CC033B">
        <w:rPr>
          <w:rFonts w:ascii="Arial" w:hAnsi="Arial" w:cs="Arial"/>
          <w:i/>
        </w:rPr>
        <w:t>nu s</w:t>
      </w:r>
      <w:r w:rsidR="000365A6">
        <w:rPr>
          <w:rFonts w:ascii="Arial" w:hAnsi="Arial" w:cs="Arial"/>
          <w:i/>
        </w:rPr>
        <w:t>unt propuse</w:t>
      </w:r>
      <w:r w:rsidR="000365A6" w:rsidRPr="00CC033B">
        <w:rPr>
          <w:rFonts w:ascii="Arial" w:hAnsi="Arial" w:cs="Arial"/>
          <w:i/>
        </w:rPr>
        <w:t xml:space="preserve"> lucrări în </w:t>
      </w:r>
      <w:r w:rsidR="000365A6">
        <w:rPr>
          <w:rFonts w:ascii="Arial" w:hAnsi="Arial" w:cs="Arial"/>
          <w:i/>
        </w:rPr>
        <w:t>interiorul ariei protejate</w:t>
      </w:r>
      <w:r w:rsidR="000365A6" w:rsidRPr="00CC033B">
        <w:rPr>
          <w:rFonts w:ascii="Arial" w:hAnsi="Arial" w:cs="Arial"/>
          <w:i/>
        </w:rPr>
        <w:t>;</w:t>
      </w:r>
      <w:r w:rsidR="000365A6" w:rsidRPr="00CC033B">
        <w:t xml:space="preserve"> </w:t>
      </w:r>
      <w:r w:rsidR="000365A6" w:rsidRPr="00CC033B">
        <w:rPr>
          <w:rFonts w:ascii="Arial" w:hAnsi="Arial" w:cs="Arial"/>
          <w:i/>
        </w:rPr>
        <w:t>în zona lucrărilor propuse nu au fost identificate vizuini sau culcuș de vidră;</w:t>
      </w:r>
      <w:r w:rsidRPr="00AE2AF5">
        <w:rPr>
          <w:rFonts w:ascii="Arial" w:hAnsi="Arial" w:cs="Arial"/>
          <w:i/>
          <w:lang w:val="ro-RO"/>
        </w:rPr>
        <w:tab/>
      </w:r>
    </w:p>
    <w:p w:rsidR="00CF2737" w:rsidRPr="00AE2AF5" w:rsidRDefault="00D8469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w:t>
      </w:r>
      <w:r>
        <w:rPr>
          <w:rFonts w:ascii="Arial" w:hAnsi="Arial" w:cs="Arial"/>
          <w:i/>
          <w:lang w:val="ro-RO"/>
        </w:rPr>
        <w:t xml:space="preserve"> </w:t>
      </w:r>
      <w:r w:rsidR="00CF2737" w:rsidRPr="00AE2AF5">
        <w:rPr>
          <w:rFonts w:ascii="Arial" w:hAnsi="Arial" w:cs="Arial"/>
          <w:i/>
          <w:lang w:val="ro-RO"/>
        </w:rPr>
        <w:t>obiectivul nu este în legătură directă cu speciile şi habitatele pentru care a fost declarat situl şi nu are efecte semnificative asupra sitului;</w:t>
      </w:r>
    </w:p>
    <w:p w:rsidR="00CF2737" w:rsidRPr="00AE2AF5"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w:t>
      </w:r>
      <w:r w:rsidRPr="00AE2AF5">
        <w:rPr>
          <w:rFonts w:ascii="Arial" w:hAnsi="Arial" w:cs="Arial"/>
          <w:i/>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CF2737" w:rsidRPr="00AE2AF5"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w:t>
      </w:r>
      <w:r w:rsidRPr="00AE2AF5">
        <w:rPr>
          <w:rFonts w:ascii="Arial" w:hAnsi="Arial" w:cs="Arial"/>
          <w:i/>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CF2737" w:rsidRPr="00AE2AF5"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w:t>
      </w:r>
      <w:r w:rsidRPr="00AE2AF5">
        <w:rPr>
          <w:rFonts w:ascii="Arial" w:hAnsi="Arial" w:cs="Arial"/>
          <w:i/>
          <w:lang w:val="ro-RO"/>
        </w:rPr>
        <w:tab/>
        <w:t>proiectul nu are influenţă directă asupra ariei naturale protejate de interes comunitar, prin emisii în aer, folosire de resurse naturale ş.a.;</w:t>
      </w:r>
    </w:p>
    <w:p w:rsidR="0058641B" w:rsidRPr="00AE2AF5" w:rsidRDefault="00CF2737" w:rsidP="00CF273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AE2AF5">
        <w:rPr>
          <w:rFonts w:ascii="Arial" w:hAnsi="Arial" w:cs="Arial"/>
          <w:i/>
          <w:lang w:val="ro-RO"/>
        </w:rPr>
        <w:t>•</w:t>
      </w:r>
      <w:r w:rsidRPr="00AE2AF5">
        <w:rPr>
          <w:rFonts w:ascii="Arial" w:hAnsi="Arial" w:cs="Arial"/>
          <w:i/>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r w:rsidR="0058641B" w:rsidRPr="00AE2AF5">
        <w:rPr>
          <w:rFonts w:ascii="Arial" w:hAnsi="Arial" w:cs="Arial"/>
          <w:i/>
          <w:lang w:val="ro-RO"/>
        </w:rPr>
        <w:t>;</w:t>
      </w:r>
    </w:p>
    <w:p w:rsidR="0058641B" w:rsidRPr="00AE2AF5" w:rsidRDefault="0058641B" w:rsidP="00B96E0B">
      <w:pPr>
        <w:tabs>
          <w:tab w:val="left" w:pos="270"/>
          <w:tab w:val="left" w:pos="900"/>
        </w:tabs>
        <w:autoSpaceDE w:val="0"/>
        <w:autoSpaceDN w:val="0"/>
        <w:adjustRightInd w:val="0"/>
        <w:spacing w:after="0" w:line="240" w:lineRule="auto"/>
        <w:ind w:firstLine="630"/>
        <w:jc w:val="both"/>
        <w:rPr>
          <w:rFonts w:ascii="Arial" w:hAnsi="Arial" w:cs="Arial"/>
          <w:i/>
          <w:lang w:val="ro-RO"/>
        </w:rPr>
      </w:pP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AE2AF5">
        <w:rPr>
          <w:rFonts w:ascii="Arial" w:hAnsi="Arial" w:cs="Arial"/>
          <w:b/>
          <w:lang w:val="ro-RO"/>
        </w:rPr>
        <w:t>Condiţii de realizare a proiectului:</w:t>
      </w: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Pr="00AE2AF5">
        <w:rPr>
          <w:rFonts w:ascii="Arial" w:hAnsi="Arial" w:cs="Arial"/>
          <w:i/>
          <w:lang w:val="ro-RO"/>
        </w:rPr>
        <w:t xml:space="preserve"> Se vor respecta prevederile O.U.G. nr. 195/2005 privind protecţia mediului, cu modificările şi completările ulterioare.</w:t>
      </w:r>
    </w:p>
    <w:p w:rsidR="00DE570F" w:rsidRPr="00AE2AF5" w:rsidRDefault="003B1996" w:rsidP="00DE570F">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2</w:t>
      </w:r>
      <w:r w:rsidR="00901106" w:rsidRPr="0001229D">
        <w:rPr>
          <w:rFonts w:ascii="Arial" w:hAnsi="Arial" w:cs="Arial"/>
          <w:b/>
          <w:i/>
          <w:lang w:val="ro-RO"/>
        </w:rPr>
        <w:t>.</w:t>
      </w:r>
      <w:r w:rsidR="00DE570F" w:rsidRPr="00AE2AF5">
        <w:rPr>
          <w:lang w:val="ro-RO"/>
        </w:rPr>
        <w:t xml:space="preserve"> </w:t>
      </w:r>
      <w:r w:rsidR="00DE570F" w:rsidRPr="00AE2AF5">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w:t>
      </w:r>
    </w:p>
    <w:p w:rsidR="000365A6"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O.U.G. nr. 57/2007 privind regimul ariilor naturale protejate, conservarea habitatelor naturale, a florei şi faunei sălbatice</w:t>
      </w:r>
      <w:r w:rsidR="001B2597">
        <w:rPr>
          <w:rFonts w:ascii="Arial" w:hAnsi="Arial" w:cs="Arial"/>
          <w:i/>
          <w:lang w:val="ro-RO"/>
        </w:rPr>
        <w:t>,</w:t>
      </w:r>
      <w:r w:rsidR="001B2597" w:rsidRPr="001B2597">
        <w:rPr>
          <w:rFonts w:ascii="Arial" w:hAnsi="Arial" w:cs="Arial"/>
          <w:i/>
          <w:lang w:val="ro-RO"/>
        </w:rPr>
        <w:t xml:space="preserve"> </w:t>
      </w:r>
      <w:r w:rsidR="000365A6" w:rsidRPr="000365A6">
        <w:rPr>
          <w:rFonts w:ascii="Arial" w:hAnsi="Arial" w:cs="Arial"/>
          <w:i/>
          <w:lang w:val="ro-RO"/>
        </w:rPr>
        <w:t>aprobată cu modificări şi completări prin Legea nr. 49/2011, modificată şi completată prin O.U.G. nr. 31/2014, prin O.G. nr. 20/2014 aprobată cu Legea nr. 73/2015, prin O.G. nr. 7/2016 şi prin Legea nr. 95/2016;</w:t>
      </w:r>
    </w:p>
    <w:p w:rsidR="00DE570F"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Ordinului ministrului mediului şi dezvoltării durabile nr. 1964/2007 privind instituirea regimului de arie naturală protejată a siturilor de importanţă comunitară, ca parte integrantă a reţelei ecologice europene Natura 2000 în România</w:t>
      </w:r>
      <w:r w:rsidR="003746A2">
        <w:rPr>
          <w:rFonts w:ascii="Arial" w:hAnsi="Arial" w:cs="Arial"/>
          <w:i/>
          <w:lang w:val="ro-RO"/>
        </w:rPr>
        <w:t>, modificat prin</w:t>
      </w:r>
      <w:r w:rsidR="003746A2" w:rsidRPr="003746A2">
        <w:rPr>
          <w:rFonts w:ascii="Arial" w:hAnsi="Arial" w:cs="Arial"/>
          <w:i/>
          <w:lang w:val="ro-RO"/>
        </w:rPr>
        <w:t xml:space="preserve"> </w:t>
      </w:r>
      <w:r w:rsidR="003746A2" w:rsidRPr="00AE2AF5">
        <w:rPr>
          <w:rFonts w:ascii="Arial" w:hAnsi="Arial" w:cs="Arial"/>
          <w:i/>
          <w:lang w:val="ro-RO"/>
        </w:rPr>
        <w:t>Ordinul Ministrului Mediului şi Pădurilor nr. 2387/2011 pentru modificarea</w:t>
      </w:r>
      <w:r w:rsidRPr="00AE2AF5">
        <w:rPr>
          <w:rFonts w:ascii="Arial" w:hAnsi="Arial" w:cs="Arial"/>
          <w:i/>
          <w:lang w:val="ro-RO"/>
        </w:rPr>
        <w:t>;</w:t>
      </w:r>
    </w:p>
    <w:p w:rsidR="001B2597" w:rsidRDefault="001B2597" w:rsidP="00DE570F">
      <w:pPr>
        <w:tabs>
          <w:tab w:val="left" w:pos="270"/>
          <w:tab w:val="left" w:pos="1080"/>
        </w:tabs>
        <w:autoSpaceDE w:val="0"/>
        <w:autoSpaceDN w:val="0"/>
        <w:adjustRightInd w:val="0"/>
        <w:spacing w:after="0" w:line="240" w:lineRule="auto"/>
        <w:jc w:val="both"/>
        <w:rPr>
          <w:rFonts w:ascii="Arial" w:hAnsi="Arial" w:cs="Arial"/>
          <w:i/>
          <w:lang w:val="ro-RO"/>
        </w:rPr>
      </w:pPr>
      <w:r w:rsidRPr="001B2597">
        <w:rPr>
          <w:rFonts w:ascii="Arial" w:hAnsi="Arial" w:cs="Arial"/>
          <w:i/>
          <w:lang w:val="ro-RO"/>
        </w:rPr>
        <w:t>− respectarea prevederilor Ordinul Ministrului Mediului, Apelor şi Pădurilor nr. 46/2016 privind instituirea regimului de arie naturală protejată şi declararea siturilor de importanţă comunitară ca parte integrantă a reţelei ecologice europene Natura 2000 în România;</w:t>
      </w:r>
    </w:p>
    <w:p w:rsidR="003746A2" w:rsidRPr="003746A2" w:rsidRDefault="003746A2" w:rsidP="00DE570F">
      <w:pPr>
        <w:tabs>
          <w:tab w:val="left" w:pos="270"/>
          <w:tab w:val="left" w:pos="1080"/>
        </w:tabs>
        <w:autoSpaceDE w:val="0"/>
        <w:autoSpaceDN w:val="0"/>
        <w:adjustRightInd w:val="0"/>
        <w:spacing w:after="0" w:line="240" w:lineRule="auto"/>
        <w:jc w:val="both"/>
        <w:rPr>
          <w:rFonts w:ascii="Arial" w:hAnsi="Arial" w:cs="Arial"/>
          <w:i/>
          <w:lang w:val="ro-RO"/>
        </w:rPr>
      </w:pPr>
      <w:r w:rsidRPr="001B2597">
        <w:rPr>
          <w:rFonts w:ascii="Arial" w:hAnsi="Arial" w:cs="Arial"/>
          <w:i/>
          <w:lang w:val="ro-RO"/>
        </w:rPr>
        <w:t>− respectarea prevederilor</w:t>
      </w:r>
      <w:r w:rsidRPr="003746A2">
        <w:rPr>
          <w:rFonts w:ascii="Arial" w:hAnsi="Arial" w:cs="Arial"/>
          <w:lang w:val="ro-RO"/>
        </w:rPr>
        <w:t xml:space="preserve"> </w:t>
      </w:r>
      <w:r w:rsidRPr="003746A2">
        <w:rPr>
          <w:rFonts w:ascii="Arial" w:hAnsi="Arial" w:cs="Arial"/>
          <w:i/>
          <w:lang w:val="ro-RO"/>
        </w:rPr>
        <w:t>H.G. nr. 1284/2007 privind declararea ariilor de protecţie specială avifaunistică ca parte integrantă a reţelei ecologice europene Natura 2000 în România, modificată şi completată prin H.G. nr. 971/2011;</w:t>
      </w:r>
    </w:p>
    <w:p w:rsidR="00DE570F" w:rsidRPr="00AE2AF5"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Ordinul Ministrului Mediului şi Pădurilor nr. 19/2010 pentru aprobarea Ghidului metodologic privind evaluarea adecvată a efectelor potenţiale ale planurilor sau proiectelor asupra ariilor naturale protejate de interes comunitar</w:t>
      </w:r>
    </w:p>
    <w:p w:rsidR="003746A2" w:rsidRDefault="00DE570F" w:rsidP="003746A2">
      <w:pPr>
        <w:tabs>
          <w:tab w:val="left" w:pos="284"/>
        </w:tabs>
        <w:autoSpaceDN w:val="0"/>
        <w:adjustRightInd w:val="0"/>
        <w:spacing w:after="0" w:line="240" w:lineRule="auto"/>
        <w:jc w:val="both"/>
        <w:rPr>
          <w:rFonts w:ascii="Arial" w:hAnsi="Arial" w:cs="Arial"/>
          <w:i/>
          <w:lang w:val="ro-RO"/>
        </w:rPr>
      </w:pPr>
      <w:r w:rsidRPr="003746A2">
        <w:rPr>
          <w:rFonts w:ascii="Arial" w:hAnsi="Arial" w:cs="Arial"/>
          <w:b/>
          <w:i/>
          <w:lang w:val="ro-RO"/>
        </w:rPr>
        <w:t>3.</w:t>
      </w:r>
      <w:r w:rsidRPr="003746A2">
        <w:rPr>
          <w:rFonts w:ascii="Arial" w:hAnsi="Arial" w:cs="Arial"/>
          <w:i/>
          <w:lang w:val="ro-RO"/>
        </w:rPr>
        <w:t xml:space="preserve"> Echipele care vor efectua lucrările și personalul de operare a platformei vor fi instruite cu privire la existenţa Sitului Natura 2000 în</w:t>
      </w:r>
      <w:r w:rsidR="003746A2" w:rsidRPr="003746A2">
        <w:rPr>
          <w:rFonts w:ascii="Arial" w:hAnsi="Arial" w:cs="Arial"/>
          <w:i/>
          <w:lang w:val="ro-RO"/>
        </w:rPr>
        <w:t xml:space="preserve"> vecinătatea</w:t>
      </w:r>
      <w:r w:rsidRPr="003746A2">
        <w:rPr>
          <w:rFonts w:ascii="Arial" w:hAnsi="Arial" w:cs="Arial"/>
          <w:i/>
          <w:lang w:val="ro-RO"/>
        </w:rPr>
        <w:t xml:space="preserve"> zon</w:t>
      </w:r>
      <w:r w:rsidR="003746A2" w:rsidRPr="003746A2">
        <w:rPr>
          <w:rFonts w:ascii="Arial" w:hAnsi="Arial" w:cs="Arial"/>
          <w:i/>
          <w:lang w:val="ro-RO"/>
        </w:rPr>
        <w:t>ei</w:t>
      </w:r>
      <w:r w:rsidRPr="003746A2">
        <w:rPr>
          <w:rFonts w:ascii="Arial" w:hAnsi="Arial" w:cs="Arial"/>
          <w:i/>
          <w:lang w:val="ro-RO"/>
        </w:rPr>
        <w:t xml:space="preserve"> de execuţie a lucrărilor şi asupra măsurilor şi responsabilităţilor privind protecţia acestuia</w:t>
      </w:r>
      <w:r w:rsidR="003746A2" w:rsidRPr="003746A2">
        <w:rPr>
          <w:rFonts w:ascii="Arial" w:hAnsi="Arial" w:cs="Arial"/>
          <w:i/>
          <w:lang w:val="ro-RO"/>
        </w:rPr>
        <w:t>,</w:t>
      </w:r>
      <w:r w:rsidR="003746A2" w:rsidRPr="003746A2">
        <w:rPr>
          <w:rFonts w:ascii="Arial" w:hAnsi="Arial" w:cs="Arial"/>
          <w:i/>
          <w:color w:val="000000"/>
          <w:lang w:val="ro-RO"/>
        </w:rPr>
        <w:t xml:space="preserve"> pentru acţiune în cazul apariţiei de poluări accidentale,</w:t>
      </w:r>
      <w:r w:rsidR="003746A2" w:rsidRPr="003746A2">
        <w:rPr>
          <w:rFonts w:ascii="Arial" w:hAnsi="Arial" w:cs="Arial"/>
          <w:i/>
          <w:lang w:val="ro-RO"/>
        </w:rPr>
        <w:t xml:space="preserve"> scurgeri accidentale de produse petroliere/uleiuri minerale în apă sau pe sol (recuperare, depozitare în recipiente etanşe, eliminare corespunzătoare). </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Pr>
          <w:rFonts w:ascii="Arial" w:hAnsi="Arial" w:cs="Arial"/>
          <w:i/>
          <w:snapToGrid w:val="0"/>
          <w:lang w:val="ro-RO"/>
        </w:rPr>
        <w:tab/>
      </w:r>
      <w:r w:rsidRPr="00FC532A">
        <w:rPr>
          <w:rFonts w:ascii="Arial" w:hAnsi="Arial" w:cs="Arial"/>
          <w:i/>
          <w:snapToGrid w:val="0"/>
          <w:lang w:val="ro-RO"/>
        </w:rPr>
        <w:t>În cazul apariţiei unei poluări accidentale se vor lua imediat măsuri de stopare a fenomenului şi de remediere a suprafeţei afectată.</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FC532A">
        <w:rPr>
          <w:rFonts w:ascii="Arial" w:hAnsi="Arial" w:cs="Arial"/>
          <w:i/>
          <w:snapToGrid w:val="0"/>
          <w:lang w:val="ro-RO"/>
        </w:rPr>
        <w:t xml:space="preserve">     Se va raporta la APM BN şi la CJ BN al GNM orice poluare constatată, indiferent de cauzele apariţiei acesteia. </w:t>
      </w:r>
    </w:p>
    <w:p w:rsidR="00DE570F" w:rsidRPr="00AE2AF5"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4.</w:t>
      </w:r>
      <w:r w:rsidRPr="00AE2AF5">
        <w:rPr>
          <w:rFonts w:ascii="Arial" w:hAnsi="Arial" w:cs="Arial"/>
          <w:i/>
          <w:lang w:val="ro-RO"/>
        </w:rPr>
        <w:t xml:space="preserve"> Se vor respecta normele tehnice legale pentru lucrările care se vor realiza pe raza ariilor naturale protejate. </w:t>
      </w:r>
    </w:p>
    <w:p w:rsidR="000B0CAA" w:rsidRPr="00FC532A" w:rsidRDefault="00DE570F" w:rsidP="000B0CAA">
      <w:pPr>
        <w:spacing w:after="0" w:line="240" w:lineRule="auto"/>
        <w:ind w:firstLine="720"/>
        <w:jc w:val="both"/>
        <w:rPr>
          <w:rFonts w:ascii="Arial" w:hAnsi="Arial" w:cs="Arial"/>
          <w:i/>
          <w:lang w:val="ro-RO"/>
        </w:rPr>
      </w:pPr>
      <w:r w:rsidRPr="00AE2AF5">
        <w:rPr>
          <w:rFonts w:ascii="Arial" w:hAnsi="Arial" w:cs="Arial"/>
          <w:i/>
          <w:lang w:val="ro-RO"/>
        </w:rPr>
        <w:t xml:space="preserve">    </w:t>
      </w:r>
      <w:r w:rsidR="000B0CAA" w:rsidRPr="00FC532A">
        <w:rPr>
          <w:rFonts w:ascii="Arial" w:hAnsi="Arial" w:cs="Arial"/>
          <w:i/>
          <w:lang w:val="ro-RO"/>
        </w:rPr>
        <w:t xml:space="preserve">Pentru protejarea vidrei (Lutra lutra), a speciilor de amfibieni: buhai de baltă cu burta roşie (Bombina bombina), buhai de baltă cu burta galbenă (Bombina variegata), precum şi a reptilei: ţestoasa de apă (Emys orbicularis), a speciilor de peşti: boarţă (Rhodeus sericeus amarus), avat (Aspius aspius), porcuşor de vad (Gobio uranoscopus), porcuşor de şes (Gobio albipinnatus), porcuşor  de nisip (Gobio kessleri), dunăriţă (Sabanejewia aurata), sunt interzise: </w:t>
      </w:r>
    </w:p>
    <w:p w:rsidR="000B0CAA" w:rsidRPr="00FC532A" w:rsidRDefault="000B0CAA" w:rsidP="000B0CAA">
      <w:pPr>
        <w:pStyle w:val="ListParagraph"/>
        <w:numPr>
          <w:ilvl w:val="0"/>
          <w:numId w:val="35"/>
        </w:numPr>
        <w:spacing w:after="0" w:line="240" w:lineRule="auto"/>
        <w:ind w:left="0" w:firstLine="1080"/>
        <w:jc w:val="both"/>
        <w:rPr>
          <w:rFonts w:ascii="Arial" w:hAnsi="Arial" w:cs="Arial"/>
          <w:i/>
          <w:lang w:val="ro-RO"/>
        </w:rPr>
      </w:pPr>
      <w:r w:rsidRPr="00FC532A">
        <w:rPr>
          <w:rFonts w:ascii="Arial" w:hAnsi="Arial" w:cs="Arial"/>
          <w:i/>
          <w:lang w:val="ro-RO"/>
        </w:rPr>
        <w:t>orice formă de capturare, ucidere, vătămare a exemplarelor aflate în mediul lor natural, în oricare dintre stadiile ciclului lor biologic;</w:t>
      </w:r>
    </w:p>
    <w:p w:rsidR="000B0CAA" w:rsidRPr="00FC532A" w:rsidRDefault="000B0CAA" w:rsidP="000B0CAA">
      <w:pPr>
        <w:pStyle w:val="ListParagraph"/>
        <w:numPr>
          <w:ilvl w:val="1"/>
          <w:numId w:val="36"/>
        </w:numPr>
        <w:spacing w:after="0" w:line="240" w:lineRule="auto"/>
        <w:ind w:left="0" w:firstLine="1080"/>
        <w:jc w:val="both"/>
        <w:rPr>
          <w:rFonts w:ascii="Arial" w:hAnsi="Arial" w:cs="Arial"/>
          <w:i/>
          <w:lang w:val="ro-RO"/>
        </w:rPr>
      </w:pPr>
      <w:r w:rsidRPr="00FC532A">
        <w:rPr>
          <w:rFonts w:ascii="Arial" w:hAnsi="Arial" w:cs="Arial"/>
          <w:i/>
          <w:lang w:val="ro-RO"/>
        </w:rPr>
        <w:t>perturbarea intenţionată a speciilor sus menţonate, în cursul perioadei de reproducere, de creştere, de hibernare;</w:t>
      </w:r>
    </w:p>
    <w:p w:rsidR="000B0CAA" w:rsidRPr="00FC532A" w:rsidRDefault="000B0CAA" w:rsidP="000B0CAA">
      <w:pPr>
        <w:pStyle w:val="ListParagraph"/>
        <w:numPr>
          <w:ilvl w:val="1"/>
          <w:numId w:val="36"/>
        </w:numPr>
        <w:spacing w:after="0" w:line="240" w:lineRule="auto"/>
        <w:ind w:left="0" w:firstLine="1080"/>
        <w:jc w:val="both"/>
        <w:rPr>
          <w:rFonts w:ascii="Arial" w:hAnsi="Arial" w:cs="Arial"/>
          <w:i/>
          <w:lang w:val="ro-RO"/>
        </w:rPr>
      </w:pPr>
      <w:r w:rsidRPr="00FC532A">
        <w:rPr>
          <w:rFonts w:ascii="Arial" w:hAnsi="Arial" w:cs="Arial"/>
          <w:i/>
          <w:lang w:val="ro-RO"/>
        </w:rPr>
        <w:t>deteriorarea, distrugerea intenţionată a cuiburilor, locurilor de reproducere, de odihnă, ori de hrănire;</w:t>
      </w:r>
    </w:p>
    <w:p w:rsidR="000B0CAA" w:rsidRPr="00FC532A" w:rsidRDefault="000B0CAA" w:rsidP="000B0CAA">
      <w:pPr>
        <w:pStyle w:val="ListParagraph"/>
        <w:numPr>
          <w:ilvl w:val="1"/>
          <w:numId w:val="36"/>
        </w:numPr>
        <w:spacing w:after="0" w:line="240" w:lineRule="auto"/>
        <w:ind w:left="0" w:firstLine="1080"/>
        <w:jc w:val="both"/>
        <w:rPr>
          <w:rFonts w:ascii="Arial" w:hAnsi="Arial" w:cs="Arial"/>
          <w:i/>
          <w:lang w:val="ro-RO"/>
        </w:rPr>
      </w:pPr>
      <w:r w:rsidRPr="00FC532A">
        <w:rPr>
          <w:rFonts w:ascii="Arial" w:hAnsi="Arial" w:cs="Arial"/>
          <w:i/>
          <w:lang w:val="ro-RO"/>
        </w:rPr>
        <w:t>intervenţiile antropice în proximitatea bălţilor temporare sau permanente;</w:t>
      </w:r>
    </w:p>
    <w:p w:rsidR="000B0CAA" w:rsidRPr="00FC532A" w:rsidRDefault="000B0CAA" w:rsidP="000B0CAA">
      <w:pPr>
        <w:pStyle w:val="ListParagraph"/>
        <w:numPr>
          <w:ilvl w:val="1"/>
          <w:numId w:val="36"/>
        </w:numPr>
        <w:spacing w:after="0" w:line="240" w:lineRule="auto"/>
        <w:ind w:left="0" w:firstLine="1080"/>
        <w:jc w:val="both"/>
        <w:rPr>
          <w:rFonts w:ascii="Arial" w:hAnsi="Arial" w:cs="Arial"/>
          <w:i/>
          <w:lang w:val="ro-RO"/>
        </w:rPr>
      </w:pPr>
      <w:r w:rsidRPr="00FC532A">
        <w:rPr>
          <w:rFonts w:ascii="Arial" w:hAnsi="Arial" w:cs="Arial"/>
          <w:i/>
          <w:lang w:val="ro-RO"/>
        </w:rPr>
        <w:t>distrugerea, arderea şi tăierea vegetaţiei ierboase şi lemnoase;</w:t>
      </w:r>
    </w:p>
    <w:p w:rsidR="000B0CAA" w:rsidRPr="00FC532A" w:rsidRDefault="000B0CAA" w:rsidP="000B0CAA">
      <w:pPr>
        <w:pStyle w:val="ListParagraph"/>
        <w:numPr>
          <w:ilvl w:val="1"/>
          <w:numId w:val="36"/>
        </w:numPr>
        <w:spacing w:after="0" w:line="240" w:lineRule="auto"/>
        <w:ind w:left="0" w:firstLine="1080"/>
        <w:jc w:val="both"/>
        <w:rPr>
          <w:rFonts w:ascii="Arial" w:hAnsi="Arial" w:cs="Arial"/>
          <w:i/>
          <w:lang w:val="ro-RO"/>
        </w:rPr>
      </w:pPr>
      <w:r w:rsidRPr="00FC532A">
        <w:rPr>
          <w:rFonts w:ascii="Arial" w:hAnsi="Arial" w:cs="Arial"/>
          <w:i/>
          <w:lang w:val="ro-RO"/>
        </w:rPr>
        <w:t>folosirea tratamentelor chimice în interiorul şi în vecinătatea habitatelor  frecventate de aceste specii;</w:t>
      </w:r>
    </w:p>
    <w:p w:rsidR="000B0CAA" w:rsidRPr="00FC532A" w:rsidRDefault="000B0CAA" w:rsidP="000B0CAA">
      <w:pPr>
        <w:pStyle w:val="ListParagraph"/>
        <w:numPr>
          <w:ilvl w:val="1"/>
          <w:numId w:val="36"/>
        </w:numPr>
        <w:spacing w:after="0" w:line="240" w:lineRule="auto"/>
        <w:ind w:left="0" w:firstLine="1080"/>
        <w:jc w:val="both"/>
        <w:rPr>
          <w:rFonts w:ascii="Arial" w:hAnsi="Arial" w:cs="Arial"/>
          <w:i/>
          <w:lang w:val="ro-RO"/>
        </w:rPr>
      </w:pPr>
      <w:r w:rsidRPr="00FC532A">
        <w:rPr>
          <w:rFonts w:ascii="Arial" w:hAnsi="Arial" w:cs="Arial"/>
          <w:i/>
          <w:lang w:val="ro-RO"/>
        </w:rPr>
        <w:t>orice intervenţii asupra cursului de apă.</w:t>
      </w:r>
      <w:r w:rsidRPr="00FC532A">
        <w:rPr>
          <w:rFonts w:ascii="Arial" w:hAnsi="Arial" w:cs="Arial"/>
          <w:lang w:val="ro-RO"/>
        </w:rPr>
        <w:t xml:space="preserve"> </w:t>
      </w:r>
    </w:p>
    <w:p w:rsidR="000B0CAA" w:rsidRPr="00FC532A" w:rsidRDefault="000B0CAA" w:rsidP="000B0CAA">
      <w:pPr>
        <w:spacing w:after="0" w:line="240" w:lineRule="auto"/>
        <w:ind w:firstLine="720"/>
        <w:jc w:val="both"/>
        <w:rPr>
          <w:rFonts w:ascii="Arial" w:hAnsi="Arial" w:cs="Arial"/>
          <w:i/>
          <w:lang w:val="ro-RO"/>
        </w:rPr>
      </w:pPr>
      <w:r w:rsidRPr="00FC532A">
        <w:rPr>
          <w:rFonts w:ascii="Arial" w:hAnsi="Arial" w:cs="Arial"/>
          <w:i/>
          <w:lang w:val="ro-RO"/>
        </w:rPr>
        <w:t>Se vor avea în vedere perioadele critice pentru speciile protejate, conform studiului de evaluare adecvată, în special perioada de reproducere, evitându-se afectarea acestora în perioadele menţionate.</w:t>
      </w:r>
    </w:p>
    <w:p w:rsidR="000B0CAA" w:rsidRPr="00FC532A" w:rsidRDefault="000B0CAA" w:rsidP="000B0CAA">
      <w:pPr>
        <w:spacing w:after="0" w:line="240" w:lineRule="auto"/>
        <w:ind w:firstLine="720"/>
        <w:jc w:val="both"/>
        <w:rPr>
          <w:rFonts w:ascii="Arial" w:hAnsi="Arial" w:cs="Arial"/>
          <w:i/>
          <w:lang w:val="ro-RO"/>
        </w:rPr>
      </w:pPr>
      <w:r w:rsidRPr="00FC532A">
        <w:rPr>
          <w:rFonts w:ascii="Arial" w:hAnsi="Arial" w:cs="Arial"/>
          <w:i/>
          <w:lang w:val="ro-RO"/>
        </w:rPr>
        <w:t>Activitatea se va desfăşura numai pe perioada zilei,</w:t>
      </w:r>
      <w:r w:rsidRPr="00FC532A">
        <w:rPr>
          <w:lang w:val="ro-RO"/>
        </w:rPr>
        <w:t xml:space="preserve"> </w:t>
      </w:r>
      <w:r w:rsidRPr="00FC532A">
        <w:rPr>
          <w:rFonts w:ascii="Arial" w:hAnsi="Arial" w:cs="Arial"/>
          <w:i/>
          <w:lang w:val="ro-RO"/>
        </w:rPr>
        <w:t>având în vedere faptul că activitatea vidrei este crepuscul-noctună.</w:t>
      </w:r>
    </w:p>
    <w:p w:rsidR="00DE570F" w:rsidRPr="00AE2AF5" w:rsidRDefault="0001229D" w:rsidP="00DE570F">
      <w:pPr>
        <w:spacing w:after="0" w:line="240" w:lineRule="auto"/>
        <w:ind w:firstLine="270"/>
        <w:jc w:val="both"/>
        <w:outlineLvl w:val="0"/>
        <w:rPr>
          <w:rFonts w:ascii="Arial" w:hAnsi="Arial" w:cs="Arial"/>
          <w:i/>
          <w:color w:val="FFFFFF"/>
          <w:lang w:val="ro-RO"/>
        </w:rPr>
      </w:pPr>
      <w:r>
        <w:rPr>
          <w:rFonts w:ascii="Arial" w:hAnsi="Arial" w:cs="Arial"/>
          <w:i/>
          <w:lang w:val="ro-RO"/>
        </w:rPr>
        <w:t>S</w:t>
      </w:r>
      <w:r w:rsidR="00DE570F" w:rsidRPr="00AE2AF5">
        <w:rPr>
          <w:rFonts w:ascii="Arial" w:hAnsi="Arial" w:cs="Arial"/>
          <w:i/>
          <w:lang w:val="ro-RO"/>
        </w:rPr>
        <w:t xml:space="preserve">e vor lua toate măsurile necesare </w:t>
      </w:r>
      <w:r w:rsidR="00DE570F" w:rsidRPr="00AE2AF5">
        <w:rPr>
          <w:rFonts w:ascii="Arial" w:hAnsi="Arial" w:cs="Arial"/>
          <w:bCs/>
          <w:i/>
          <w:lang w:val="ro-RO"/>
        </w:rPr>
        <w:t xml:space="preserve">în vederea menţinerii stării actuale de conservare a tipurilor de habitate naturale şi a speciilor de interes comunitar.                                                                                                                                                                                                                                                                                                                                                                                                                                                                                                                                                                                                                                                                                                                                                                                                                                                                                                                                                                                                                                                                                                                                                                                                                                                                                                                                                                                                           </w:t>
      </w:r>
    </w:p>
    <w:p w:rsidR="00361372" w:rsidRPr="00AE2AF5" w:rsidRDefault="00DE570F"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5.</w:t>
      </w:r>
      <w:r w:rsidRPr="00AE2AF5">
        <w:rPr>
          <w:rFonts w:ascii="Arial" w:hAnsi="Arial" w:cs="Arial"/>
          <w:i/>
          <w:lang w:val="ro-RO"/>
        </w:rPr>
        <w:t xml:space="preserve"> </w:t>
      </w:r>
      <w:r w:rsidR="00361372" w:rsidRPr="00AE2AF5">
        <w:rPr>
          <w:rFonts w:ascii="Arial" w:hAnsi="Arial" w:cs="Arial"/>
          <w:i/>
          <w:lang w:val="ro-RO"/>
        </w:rPr>
        <w:t xml:space="preserve">Materialele necesare pe parcursul execuţiei lucrărilor vor fi depozitate numai în locuri special amenajate, </w:t>
      </w:r>
      <w:r w:rsidR="003746A2">
        <w:rPr>
          <w:rFonts w:ascii="Arial" w:hAnsi="Arial" w:cs="Arial"/>
          <w:i/>
          <w:lang w:val="ro-RO"/>
        </w:rPr>
        <w:t xml:space="preserve">în afara ariei protejate, </w:t>
      </w:r>
      <w:r w:rsidR="00361372" w:rsidRPr="00AE2AF5">
        <w:rPr>
          <w:rFonts w:ascii="Arial" w:hAnsi="Arial" w:cs="Arial"/>
          <w:i/>
          <w:lang w:val="ro-RO"/>
        </w:rPr>
        <w:t xml:space="preserve">astfel încât să se asigure protecţia factorilor de mediu. </w:t>
      </w:r>
    </w:p>
    <w:p w:rsidR="00E91BDB" w:rsidRPr="00AE2AF5" w:rsidRDefault="00E849CD" w:rsidP="00361372">
      <w:pPr>
        <w:tabs>
          <w:tab w:val="left" w:pos="270"/>
          <w:tab w:val="left" w:pos="1080"/>
        </w:tabs>
        <w:autoSpaceDE w:val="0"/>
        <w:autoSpaceDN w:val="0"/>
        <w:adjustRightInd w:val="0"/>
        <w:spacing w:after="0" w:line="240" w:lineRule="auto"/>
        <w:jc w:val="both"/>
        <w:rPr>
          <w:rFonts w:ascii="Arial" w:hAnsi="Arial" w:cs="Arial"/>
          <w:lang w:val="ro-RO"/>
        </w:rPr>
      </w:pPr>
      <w:r w:rsidRPr="0001229D">
        <w:rPr>
          <w:rFonts w:ascii="Arial" w:hAnsi="Arial" w:cs="Arial"/>
          <w:b/>
          <w:i/>
          <w:lang w:val="ro-RO"/>
        </w:rPr>
        <w:t>6</w:t>
      </w:r>
      <w:r w:rsidR="00361372" w:rsidRPr="0001229D">
        <w:rPr>
          <w:rFonts w:ascii="Arial" w:hAnsi="Arial" w:cs="Arial"/>
          <w:b/>
          <w:i/>
          <w:lang w:val="ro-RO"/>
        </w:rPr>
        <w:t>.</w:t>
      </w:r>
      <w:r w:rsidR="00361372" w:rsidRPr="00AE2AF5">
        <w:rPr>
          <w:rFonts w:ascii="Arial" w:hAnsi="Arial" w:cs="Arial"/>
          <w:i/>
          <w:lang w:val="ro-RO"/>
        </w:rPr>
        <w:t xml:space="preserve"> Deşeurile menajere vor fi transportate şi depozitate prin relaţie contractuală cu operatorul de salubritate, iar deşeurile valorificabile se vor preda la societăţi specializate, autorizate pentru valorificarea lor.</w:t>
      </w:r>
      <w:r w:rsidR="00361372" w:rsidRPr="00AE2AF5">
        <w:rPr>
          <w:rFonts w:ascii="Arial" w:hAnsi="Arial" w:cs="Arial"/>
          <w:lang w:val="ro-RO"/>
        </w:rPr>
        <w:t xml:space="preserve"> </w:t>
      </w:r>
    </w:p>
    <w:p w:rsidR="00361372" w:rsidRPr="00AE2AF5"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7</w:t>
      </w:r>
      <w:r w:rsidR="003B1996" w:rsidRPr="0001229D">
        <w:rPr>
          <w:rFonts w:ascii="Arial" w:hAnsi="Arial" w:cs="Arial"/>
          <w:b/>
          <w:i/>
          <w:lang w:val="ro-RO"/>
        </w:rPr>
        <w:t>.</w:t>
      </w:r>
      <w:r w:rsidR="003B1996" w:rsidRPr="00AE2AF5">
        <w:rPr>
          <w:rFonts w:ascii="Arial" w:hAnsi="Arial" w:cs="Arial"/>
          <w:i/>
          <w:lang w:val="ro-RO"/>
        </w:rPr>
        <w:t xml:space="preserve"> </w:t>
      </w:r>
      <w:r w:rsidR="00361372" w:rsidRPr="00AE2AF5">
        <w:rPr>
          <w:rFonts w:ascii="Arial" w:hAnsi="Arial" w:cs="Arial"/>
          <w:i/>
          <w:lang w:val="ro-RO"/>
        </w:rPr>
        <w:t xml:space="preserve">Se interzice depozitarea necontrolată a deşeurilor (direct pe sol, etc.) </w:t>
      </w:r>
      <w:r w:rsidR="00E91BDB" w:rsidRPr="00AE2AF5">
        <w:rPr>
          <w:rFonts w:ascii="Arial" w:hAnsi="Arial" w:cs="Arial"/>
          <w:i/>
          <w:lang w:val="ro-RO"/>
        </w:rPr>
        <w:t xml:space="preserve">ca </w:t>
      </w:r>
      <w:r w:rsidR="00361372" w:rsidRPr="00AE2AF5">
        <w:rPr>
          <w:rFonts w:ascii="Arial" w:hAnsi="Arial" w:cs="Arial"/>
          <w:i/>
          <w:lang w:val="ro-RO"/>
        </w:rPr>
        <w:t>şi incinerarea lor.</w:t>
      </w:r>
    </w:p>
    <w:p w:rsidR="00E849CD" w:rsidRPr="00AE2AF5"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8.</w:t>
      </w:r>
      <w:r w:rsidRPr="00AE2AF5">
        <w:rPr>
          <w:rFonts w:ascii="Arial" w:hAnsi="Arial" w:cs="Arial"/>
          <w:i/>
          <w:lang w:val="ro-RO"/>
        </w:rPr>
        <w:t xml:space="preserve">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849CD" w:rsidRPr="00AE2AF5"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9</w:t>
      </w:r>
      <w:r w:rsidR="00497A34" w:rsidRPr="0001229D">
        <w:rPr>
          <w:rFonts w:ascii="Arial" w:hAnsi="Arial" w:cs="Arial"/>
          <w:b/>
          <w:i/>
          <w:lang w:val="ro-RO"/>
        </w:rPr>
        <w:t>.</w:t>
      </w:r>
      <w:r w:rsidR="00497A34" w:rsidRPr="00AE2AF5">
        <w:rPr>
          <w:rFonts w:ascii="Arial" w:hAnsi="Arial" w:cs="Arial"/>
          <w:i/>
          <w:lang w:val="ro-RO"/>
        </w:rPr>
        <w:t xml:space="preserve"> </w:t>
      </w:r>
      <w:r w:rsidRPr="00AE2AF5">
        <w:rPr>
          <w:rFonts w:ascii="Arial" w:hAnsi="Arial" w:cs="Arial"/>
          <w:i/>
          <w:lang w:val="ro-RO"/>
        </w:rPr>
        <w:t xml:space="preserve">Nu se vor executa lucrări de reparaţii a motoarelor, schimbarea uleiului de motor şi hidraulic, alimentare cu carburanţi în zona de implementare a proiectului. Aceste operațiuni se vor efectua numai pe amplasamente autorizate. </w:t>
      </w:r>
    </w:p>
    <w:p w:rsidR="00E849CD" w:rsidRPr="00AE2AF5"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10.</w:t>
      </w:r>
      <w:r w:rsidRPr="00AE2AF5">
        <w:rPr>
          <w:lang w:val="ro-RO"/>
        </w:rPr>
        <w:t xml:space="preserve"> </w:t>
      </w:r>
      <w:r w:rsidRPr="00AE2AF5">
        <w:rPr>
          <w:rFonts w:ascii="Arial" w:hAnsi="Arial" w:cs="Arial"/>
          <w:i/>
          <w:lang w:val="ro-RO"/>
        </w:rPr>
        <w:t>Se interzice spălarea autovehiculelor în albia cursurilor de apă.</w:t>
      </w:r>
    </w:p>
    <w:p w:rsidR="00723C14" w:rsidRPr="00AE2AF5" w:rsidRDefault="00723C14"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11.</w:t>
      </w:r>
      <w:r w:rsidRPr="00AE2AF5">
        <w:rPr>
          <w:rFonts w:ascii="Arial" w:hAnsi="Arial" w:cs="Arial"/>
          <w:i/>
          <w:lang w:val="ro-RO"/>
        </w:rPr>
        <w:t xml:space="preserve"> La transportul materialelor şi pentru realizarea lucrărilor propuse se vor folosi numai căile de acces şi drumurile existente. Este strict interzisă traversarea cu mijloace auto a cursului de apă direct prin albie.</w:t>
      </w:r>
    </w:p>
    <w:p w:rsidR="00E849CD" w:rsidRPr="00AE2AF5" w:rsidRDefault="00B96E0B"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12</w:t>
      </w:r>
      <w:r w:rsidR="00E849CD" w:rsidRPr="0001229D">
        <w:rPr>
          <w:rFonts w:ascii="Arial" w:hAnsi="Arial" w:cs="Arial"/>
          <w:b/>
          <w:i/>
          <w:lang w:val="ro-RO"/>
        </w:rPr>
        <w:t>.</w:t>
      </w:r>
      <w:r w:rsidR="00E849CD" w:rsidRPr="00AE2AF5">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13</w:t>
      </w:r>
      <w:r w:rsidR="00E849CD" w:rsidRPr="0001229D">
        <w:rPr>
          <w:rFonts w:ascii="Arial" w:hAnsi="Arial" w:cs="Arial"/>
          <w:b/>
          <w:i/>
          <w:lang w:val="ro-RO"/>
        </w:rPr>
        <w:t>.</w:t>
      </w:r>
      <w:r w:rsidR="00E849CD" w:rsidRPr="00AE2AF5">
        <w:rPr>
          <w:rFonts w:ascii="Arial" w:hAnsi="Arial" w:cs="Arial"/>
          <w:i/>
          <w:lang w:val="ro-RO"/>
        </w:rPr>
        <w:t xml:space="preserve"> </w:t>
      </w:r>
      <w:r w:rsidR="00497A34" w:rsidRPr="00AE2AF5">
        <w:rPr>
          <w:rFonts w:ascii="Arial" w:hAnsi="Arial" w:cs="Arial"/>
          <w:i/>
          <w:lang w:val="ro-RO"/>
        </w:rPr>
        <w:t>Se vor lua toate măsurile necesare pentru:</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scurgerilor accidentale de produse petroliere de la mijloacele de transport utilizate;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5A79B6"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14</w:t>
      </w:r>
      <w:r w:rsidR="00E849CD" w:rsidRPr="0001229D">
        <w:rPr>
          <w:rFonts w:ascii="Arial" w:hAnsi="Arial" w:cs="Arial"/>
          <w:b/>
          <w:i/>
          <w:lang w:val="ro-RO"/>
        </w:rPr>
        <w:t>.</w:t>
      </w:r>
      <w:r w:rsidR="00E849CD" w:rsidRPr="00AE2AF5">
        <w:rPr>
          <w:rFonts w:ascii="Arial" w:hAnsi="Arial" w:cs="Arial"/>
          <w:i/>
          <w:lang w:val="ro-RO"/>
        </w:rPr>
        <w:t xml:space="preserve"> Suprafaţa de teren ocupată temporar pe perioada executării lucrărilor trebuie limitată la strictul necesar şi va fi adusă la starea iniţială după terminarea lucrărilor.</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5</w:t>
      </w:r>
      <w:r w:rsidRPr="00D74447">
        <w:rPr>
          <w:rFonts w:ascii="Arial" w:hAnsi="Arial" w:cs="Arial"/>
          <w:b/>
          <w:i/>
          <w:lang w:val="ro-RO"/>
        </w:rPr>
        <w:t>.</w:t>
      </w:r>
      <w:r w:rsidRPr="00AE2AF5">
        <w:rPr>
          <w:rFonts w:ascii="Arial" w:hAnsi="Arial" w:cs="Arial"/>
          <w:i/>
          <w:lang w:val="ro-RO"/>
        </w:rPr>
        <w:t xml:space="preserve"> La stabilirea programului de lucru </w:t>
      </w:r>
      <w:r w:rsidR="00BB14D0" w:rsidRPr="00AE2AF5">
        <w:rPr>
          <w:rFonts w:ascii="Arial" w:hAnsi="Arial" w:cs="Arial"/>
          <w:i/>
          <w:lang w:val="ro-RO"/>
        </w:rPr>
        <w:t xml:space="preserve">şi de transport a materialelor necesare </w:t>
      </w:r>
      <w:r w:rsidRPr="00AE2AF5">
        <w:rPr>
          <w:rFonts w:ascii="Arial" w:hAnsi="Arial" w:cs="Arial"/>
          <w:i/>
          <w:lang w:val="ro-RO"/>
        </w:rPr>
        <w:t xml:space="preserve">se vor lua măsuri de diminuare la minim a potenţialului disconfort creat locuitorilor sau obiectivelor de interes public. </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6</w:t>
      </w:r>
      <w:r w:rsidRPr="00D74447">
        <w:rPr>
          <w:rFonts w:ascii="Arial" w:hAnsi="Arial" w:cs="Arial"/>
          <w:b/>
          <w:i/>
          <w:lang w:val="ro-RO"/>
        </w:rPr>
        <w:t>.</w:t>
      </w:r>
      <w:r w:rsidRPr="00AE2AF5">
        <w:rPr>
          <w:rFonts w:ascii="Arial" w:hAnsi="Arial" w:cs="Arial"/>
          <w:i/>
          <w:lang w:val="ro-RO"/>
        </w:rPr>
        <w:t xml:space="preserve"> Se vor lua măsurile necesare pentru prevenirea deg</w:t>
      </w:r>
      <w:r w:rsidR="003746A2">
        <w:rPr>
          <w:rFonts w:ascii="Arial" w:hAnsi="Arial" w:cs="Arial"/>
          <w:i/>
          <w:lang w:val="ro-RO"/>
        </w:rPr>
        <w:t>ajării şi împrăştierii prafului (</w:t>
      </w:r>
      <w:r w:rsidRPr="00AE2AF5">
        <w:rPr>
          <w:rFonts w:ascii="Arial" w:hAnsi="Arial" w:cs="Arial"/>
          <w:i/>
          <w:lang w:val="ro-RO"/>
        </w:rPr>
        <w:t>instalare barieră de protecţie, umectări ş.a.).</w:t>
      </w:r>
    </w:p>
    <w:p w:rsidR="00C77F4D" w:rsidRPr="00AE2AF5" w:rsidRDefault="00497A34"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7</w:t>
      </w:r>
      <w:r w:rsidRPr="00D74447">
        <w:rPr>
          <w:rFonts w:ascii="Arial" w:hAnsi="Arial" w:cs="Arial"/>
          <w:b/>
          <w:i/>
          <w:lang w:val="ro-RO"/>
        </w:rPr>
        <w:t>.</w:t>
      </w:r>
      <w:r w:rsidRPr="00AE2AF5">
        <w:rPr>
          <w:rFonts w:ascii="Arial" w:hAnsi="Arial" w:cs="Arial"/>
          <w:i/>
          <w:lang w:val="ro-RO"/>
        </w:rPr>
        <w:t xml:space="preserve"> </w:t>
      </w:r>
      <w:r w:rsidR="00C77F4D" w:rsidRPr="00AE2AF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BF59FF" w:rsidRPr="00AE2AF5" w:rsidRDefault="00BF59FF" w:rsidP="00C77F4D">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ab/>
        <w:t>Nu se vor amenaja organizări de şantier</w:t>
      </w:r>
      <w:r w:rsidR="00D4785D" w:rsidRPr="00AE2AF5">
        <w:rPr>
          <w:rFonts w:ascii="Arial" w:hAnsi="Arial" w:cs="Arial"/>
          <w:i/>
          <w:lang w:val="ro-RO"/>
        </w:rPr>
        <w:t>,</w:t>
      </w:r>
      <w:r w:rsidRPr="00AE2AF5">
        <w:rPr>
          <w:rFonts w:ascii="Arial" w:hAnsi="Arial" w:cs="Arial"/>
          <w:i/>
          <w:lang w:val="ro-RO"/>
        </w:rPr>
        <w:t xml:space="preserve"> depozite de materiale </w:t>
      </w:r>
      <w:r w:rsidR="00D4785D" w:rsidRPr="00AE2AF5">
        <w:rPr>
          <w:rFonts w:ascii="Arial" w:hAnsi="Arial" w:cs="Arial"/>
          <w:i/>
          <w:lang w:val="ro-RO"/>
        </w:rPr>
        <w:t xml:space="preserve">sau de deşeuri </w:t>
      </w:r>
      <w:r w:rsidRPr="00AE2AF5">
        <w:rPr>
          <w:rFonts w:ascii="Arial" w:hAnsi="Arial" w:cs="Arial"/>
          <w:i/>
          <w:lang w:val="ro-RO"/>
        </w:rPr>
        <w:t>pe raza ariei naturale protejate</w:t>
      </w:r>
      <w:r w:rsidR="00723C14" w:rsidRPr="00AE2AF5">
        <w:rPr>
          <w:rFonts w:ascii="Arial" w:hAnsi="Arial" w:cs="Arial"/>
          <w:i/>
          <w:lang w:val="ro-RO"/>
        </w:rPr>
        <w:t>, pe malurile cursului de apă sau în imediata vecinătate a acestora</w:t>
      </w:r>
      <w:r w:rsidRPr="00AE2AF5">
        <w:rPr>
          <w:rFonts w:ascii="Arial" w:hAnsi="Arial" w:cs="Arial"/>
          <w:i/>
          <w:lang w:val="ro-RO"/>
        </w:rPr>
        <w:t>.</w:t>
      </w:r>
    </w:p>
    <w:p w:rsidR="00C77F4D"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8</w:t>
      </w:r>
      <w:r w:rsidRPr="00D74447">
        <w:rPr>
          <w:rFonts w:ascii="Arial" w:hAnsi="Arial" w:cs="Arial"/>
          <w:b/>
          <w:i/>
          <w:lang w:val="ro-RO"/>
        </w:rPr>
        <w:t>.</w:t>
      </w:r>
      <w:r w:rsidRPr="00AE2AF5">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143726" w:rsidRPr="00143726" w:rsidRDefault="00143726" w:rsidP="00143726">
      <w:pPr>
        <w:tabs>
          <w:tab w:val="left" w:pos="360"/>
        </w:tabs>
        <w:autoSpaceDE w:val="0"/>
        <w:autoSpaceDN w:val="0"/>
        <w:adjustRightInd w:val="0"/>
        <w:spacing w:after="0" w:line="240" w:lineRule="auto"/>
        <w:jc w:val="both"/>
        <w:rPr>
          <w:rFonts w:ascii="Arial" w:hAnsi="Arial" w:cs="Arial"/>
          <w:bCs/>
          <w:i/>
          <w:lang w:val="ro-RO"/>
        </w:rPr>
      </w:pPr>
      <w:r w:rsidRPr="00143726">
        <w:rPr>
          <w:rFonts w:ascii="Arial" w:hAnsi="Arial" w:cs="Arial"/>
          <w:bCs/>
          <w:i/>
          <w:lang w:val="ro-RO"/>
        </w:rPr>
        <w:t>Orice suprafaţă de teren afectată temporar de lucrările propuse va fi refăcută prin rambleiere şi refacerea stratului vegetal</w:t>
      </w:r>
      <w:r w:rsidRPr="00143726">
        <w:rPr>
          <w:rFonts w:ascii="Arial" w:hAnsi="Arial" w:cs="Arial"/>
          <w:lang w:val="ro-RO"/>
        </w:rPr>
        <w:t xml:space="preserve"> </w:t>
      </w:r>
      <w:r w:rsidRPr="00143726">
        <w:rPr>
          <w:rFonts w:ascii="Arial" w:hAnsi="Arial" w:cs="Arial"/>
          <w:i/>
          <w:lang w:val="ro-RO"/>
        </w:rPr>
        <w:t>sub atenta îndrumare a unui biolog, pentru a se evita introducerea de specii noi.</w:t>
      </w:r>
      <w:r w:rsidRPr="00143726">
        <w:rPr>
          <w:rFonts w:ascii="Arial" w:hAnsi="Arial" w:cs="Arial"/>
          <w:bCs/>
          <w:i/>
          <w:lang w:val="ro-RO"/>
        </w:rPr>
        <w:tab/>
        <w:t xml:space="preserve"> </w:t>
      </w:r>
    </w:p>
    <w:p w:rsidR="003B27EA" w:rsidRPr="00AE2AF5"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9</w:t>
      </w:r>
      <w:r w:rsidRPr="00D74447">
        <w:rPr>
          <w:rFonts w:ascii="Arial" w:hAnsi="Arial" w:cs="Arial"/>
          <w:b/>
          <w:i/>
          <w:lang w:val="ro-RO"/>
        </w:rPr>
        <w:t xml:space="preserve">. </w:t>
      </w:r>
      <w:r w:rsidRPr="00AE2AF5">
        <w:rPr>
          <w:rFonts w:ascii="Arial" w:hAnsi="Arial" w:cs="Arial"/>
          <w:i/>
          <w:lang w:val="ro-RO"/>
        </w:rPr>
        <w:t>La execuția lucrărilor se vor respecta întocmai cele menționate în memoriul de prezentare (date, parametri), justificare a prezentei decizii.</w:t>
      </w:r>
    </w:p>
    <w:p w:rsidR="00361372" w:rsidRPr="00AE2AF5" w:rsidRDefault="00B96E0B" w:rsidP="00361372">
      <w:pPr>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20</w:t>
      </w:r>
      <w:r w:rsidR="00361372" w:rsidRPr="00D74447">
        <w:rPr>
          <w:rFonts w:ascii="Arial" w:hAnsi="Arial" w:cs="Arial"/>
          <w:b/>
          <w:i/>
          <w:lang w:val="ro-RO"/>
        </w:rPr>
        <w:t>.</w:t>
      </w:r>
      <w:r w:rsidR="00361372" w:rsidRPr="00AE2AF5">
        <w:rPr>
          <w:rFonts w:ascii="Arial" w:hAnsi="Arial" w:cs="Arial"/>
          <w:i/>
          <w:lang w:val="ro-RO"/>
        </w:rPr>
        <w:t xml:space="preserve"> La finalizarea investiţiei, titularul va notifica Agenţia pentru Protecţia Mediului Bistriţa-Năsăud pentru verificarea conformării cu </w:t>
      </w:r>
      <w:r w:rsidR="007610DE" w:rsidRPr="00AE2AF5">
        <w:rPr>
          <w:rFonts w:ascii="Arial" w:hAnsi="Arial" w:cs="Arial"/>
          <w:i/>
          <w:lang w:val="ro-RO"/>
        </w:rPr>
        <w:t>actul de reglementare</w:t>
      </w:r>
      <w:r w:rsidR="003746A2">
        <w:rPr>
          <w:rFonts w:ascii="Arial" w:hAnsi="Arial" w:cs="Arial"/>
          <w:i/>
          <w:lang w:val="ro-RO"/>
        </w:rPr>
        <w:t xml:space="preserve"> şi se va solicita şi obţine autorizaţia de mediu revizuită</w:t>
      </w:r>
      <w:r w:rsidR="007610DE" w:rsidRPr="00AE2AF5">
        <w:rPr>
          <w:rFonts w:ascii="Arial" w:hAnsi="Arial" w:cs="Arial"/>
          <w:i/>
          <w:lang w:val="ro-RO"/>
        </w:rPr>
        <w:t>.</w:t>
      </w:r>
    </w:p>
    <w:p w:rsidR="00361372" w:rsidRPr="00AE2AF5" w:rsidRDefault="00361372" w:rsidP="00BC0292">
      <w:pPr>
        <w:autoSpaceDE w:val="0"/>
        <w:autoSpaceDN w:val="0"/>
        <w:adjustRightInd w:val="0"/>
        <w:spacing w:after="0" w:line="240" w:lineRule="auto"/>
        <w:ind w:firstLine="720"/>
        <w:jc w:val="both"/>
        <w:rPr>
          <w:rFonts w:ascii="Arial" w:hAnsi="Arial" w:cs="Arial"/>
          <w:sz w:val="20"/>
          <w:szCs w:val="20"/>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Prezentul act de reglementare este valabil pe toată perioada punerii în aplicare a proiectului.</w:t>
      </w:r>
    </w:p>
    <w:p w:rsidR="00C939B0" w:rsidRPr="00D74447" w:rsidRDefault="00C939B0" w:rsidP="00C939B0">
      <w:pPr>
        <w:spacing w:after="0" w:line="240" w:lineRule="auto"/>
        <w:ind w:firstLine="360"/>
        <w:jc w:val="both"/>
        <w:rPr>
          <w:rFonts w:ascii="Arial" w:hAnsi="Arial" w:cs="Arial"/>
          <w:b/>
          <w:lang w:val="ro-RO"/>
        </w:rPr>
      </w:pPr>
    </w:p>
    <w:p w:rsidR="00C939B0" w:rsidRPr="00D74447"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D74447">
        <w:rPr>
          <w:rFonts w:ascii="Arial" w:hAnsi="Arial" w:cs="Arial"/>
          <w:b/>
          <w:lang w:val="ro-RO"/>
        </w:rPr>
        <w:t>În cazul în care proiectul suferă modificări, titularul este obligat să notifice în scris</w:t>
      </w:r>
      <w:r w:rsidRPr="00D74447">
        <w:rPr>
          <w:rFonts w:ascii="Arial" w:hAnsi="Arial" w:cs="Arial"/>
          <w:b/>
          <w:i/>
          <w:snapToGrid w:val="0"/>
          <w:lang w:val="ro-RO"/>
        </w:rPr>
        <w:t xml:space="preserve"> Agenţia pentru Protecţia Mediului Bistriţa-Năsăud </w:t>
      </w:r>
      <w:r w:rsidRPr="00D74447">
        <w:rPr>
          <w:rFonts w:ascii="Arial" w:hAnsi="Arial" w:cs="Arial"/>
          <w:b/>
          <w:snapToGrid w:val="0"/>
          <w:lang w:val="ro-RO"/>
        </w:rPr>
        <w:t>asupra acestor modificări, înainte de realizarea acestora.</w:t>
      </w:r>
    </w:p>
    <w:p w:rsidR="00C939B0" w:rsidRPr="00D74447" w:rsidRDefault="00C939B0" w:rsidP="00C939B0">
      <w:pPr>
        <w:spacing w:after="0" w:line="240" w:lineRule="auto"/>
        <w:ind w:firstLine="720"/>
        <w:jc w:val="both"/>
        <w:rPr>
          <w:rFonts w:ascii="Arial" w:hAnsi="Arial" w:cs="Arial"/>
          <w:b/>
          <w:snapToGrid w:val="0"/>
          <w:lang w:val="ro-RO"/>
        </w:rPr>
      </w:pPr>
      <w:r w:rsidRPr="00D74447">
        <w:rPr>
          <w:rFonts w:ascii="Arial" w:hAnsi="Arial" w:cs="Arial"/>
          <w:bCs/>
          <w:iCs/>
          <w:lang w:val="ro-RO"/>
        </w:rPr>
        <w:tab/>
      </w:r>
      <w:r w:rsidRPr="00D74447">
        <w:rPr>
          <w:rFonts w:ascii="Arial" w:hAnsi="Arial" w:cs="Arial"/>
          <w:bCs/>
          <w:iCs/>
          <w:lang w:val="ro-RO"/>
        </w:rPr>
        <w:tab/>
      </w:r>
      <w:r w:rsidRPr="00D74447">
        <w:rPr>
          <w:rFonts w:ascii="Arial" w:hAnsi="Arial" w:cs="Arial"/>
          <w:bCs/>
          <w:iCs/>
          <w:lang w:val="ro-RO"/>
        </w:rPr>
        <w:tab/>
      </w:r>
    </w:p>
    <w:p w:rsidR="003746A2" w:rsidRPr="00B5272E" w:rsidRDefault="00C939B0" w:rsidP="003746A2">
      <w:pPr>
        <w:spacing w:after="0" w:line="240" w:lineRule="auto"/>
        <w:ind w:firstLine="360"/>
        <w:jc w:val="both"/>
        <w:rPr>
          <w:rFonts w:ascii="Arial" w:hAnsi="Arial" w:cs="Arial"/>
          <w:b/>
        </w:rPr>
      </w:pPr>
      <w:r w:rsidRPr="00D74447">
        <w:rPr>
          <w:rFonts w:ascii="Arial" w:hAnsi="Arial" w:cs="Arial"/>
          <w:b/>
          <w:color w:val="00B0F0"/>
          <w:lang w:val="ro-RO"/>
        </w:rPr>
        <w:tab/>
      </w:r>
      <w:r w:rsidR="003746A2" w:rsidRPr="00B5272E">
        <w:rPr>
          <w:rFonts w:ascii="Arial" w:hAnsi="Arial" w:cs="Arial"/>
          <w:b/>
        </w:rPr>
        <w:t>Nerespectarea prevederilor prezentului act se sancţionează conform prevederilor legale în vigoare.</w:t>
      </w:r>
    </w:p>
    <w:p w:rsidR="00C939B0" w:rsidRPr="00D74447" w:rsidRDefault="00C939B0" w:rsidP="003746A2">
      <w:pPr>
        <w:spacing w:after="0" w:line="240" w:lineRule="auto"/>
        <w:ind w:firstLine="360"/>
        <w:jc w:val="both"/>
        <w:rPr>
          <w:rFonts w:ascii="Arial" w:hAnsi="Arial" w:cs="Arial"/>
          <w:b/>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D74447" w:rsidRDefault="007E0A1C" w:rsidP="00BC0292">
      <w:pPr>
        <w:autoSpaceDE w:val="0"/>
        <w:autoSpaceDN w:val="0"/>
        <w:adjustRightInd w:val="0"/>
        <w:spacing w:after="0" w:line="240" w:lineRule="auto"/>
        <w:ind w:firstLine="720"/>
        <w:jc w:val="both"/>
        <w:rPr>
          <w:rFonts w:ascii="Arial" w:hAnsi="Arial" w:cs="Arial"/>
          <w:lang w:val="ro-RO"/>
        </w:rPr>
      </w:pPr>
    </w:p>
    <w:p w:rsidR="009B6B0A" w:rsidRPr="00D74447" w:rsidRDefault="009B6B0A" w:rsidP="00BC0292">
      <w:pPr>
        <w:autoSpaceDE w:val="0"/>
        <w:autoSpaceDN w:val="0"/>
        <w:adjustRightInd w:val="0"/>
        <w:spacing w:after="0" w:line="240" w:lineRule="auto"/>
        <w:ind w:firstLine="720"/>
        <w:jc w:val="both"/>
        <w:rPr>
          <w:rFonts w:ascii="Arial" w:hAnsi="Arial" w:cs="Arial"/>
          <w:i/>
          <w:iCs/>
          <w:lang w:val="ro-RO"/>
        </w:rPr>
      </w:pPr>
      <w:r w:rsidRPr="00D7444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D74447" w:rsidRDefault="009B6B0A" w:rsidP="00D07B5A">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D07B5A">
      <w:pPr>
        <w:autoSpaceDE w:val="0"/>
        <w:autoSpaceDN w:val="0"/>
        <w:adjustRightInd w:val="0"/>
        <w:spacing w:after="0" w:line="240" w:lineRule="auto"/>
        <w:jc w:val="both"/>
        <w:rPr>
          <w:rFonts w:ascii="Arial" w:hAnsi="Arial" w:cs="Arial"/>
          <w:b/>
          <w:lang w:val="ro-RO"/>
        </w:rPr>
      </w:pPr>
      <w:r w:rsidRPr="00D74447">
        <w:rPr>
          <w:rFonts w:ascii="Arial" w:hAnsi="Arial" w:cs="Arial"/>
          <w:b/>
          <w:lang w:val="ro-RO"/>
        </w:rPr>
        <w:t>Menţiuni despre procedura de contestare administrativă şi contencios administrativ.</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Actele sau omisiunile Agenţiei pentru Protecţia Mediului Bistriţa-Năsăud, care fac obiectul participării publicului în procedura de evaluare a impactului asupra mediului, se atacă odat</w:t>
      </w:r>
      <w:r w:rsidR="00452E50" w:rsidRPr="00D74447">
        <w:rPr>
          <w:rFonts w:ascii="Arial" w:hAnsi="Arial" w:cs="Arial"/>
          <w:lang w:val="ro-RO"/>
        </w:rPr>
        <w:t>ă</w:t>
      </w:r>
      <w:r w:rsidRPr="00D74447">
        <w:rPr>
          <w:rFonts w:ascii="Arial" w:hAnsi="Arial" w:cs="Arial"/>
          <w:lang w:val="ro-RO"/>
        </w:rPr>
        <w:t xml:space="preserve"> cu decizia etapei de încadrare.</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Se pot adresa instanţei de contencios administrativ competente şi organizaţiile neguvernamentale care promovează protecţia mediului şi îndeplinesc condi</w:t>
      </w:r>
      <w:r w:rsidR="00452E50" w:rsidRPr="00D74447">
        <w:rPr>
          <w:rFonts w:ascii="Arial" w:hAnsi="Arial" w:cs="Arial"/>
          <w:lang w:val="ro-RO"/>
        </w:rPr>
        <w:t>ţ</w:t>
      </w:r>
      <w:r w:rsidRPr="00D74447">
        <w:rPr>
          <w:rFonts w:ascii="Arial" w:hAnsi="Arial" w:cs="Arial"/>
          <w:lang w:val="ro-RO"/>
        </w:rPr>
        <w:t>iile cerute de legisla</w:t>
      </w:r>
      <w:r w:rsidR="00452E50" w:rsidRPr="00D74447">
        <w:rPr>
          <w:rFonts w:ascii="Arial" w:hAnsi="Arial" w:cs="Arial"/>
          <w:lang w:val="ro-RO"/>
        </w:rPr>
        <w:t>ţ</w:t>
      </w:r>
      <w:r w:rsidRPr="00D74447">
        <w:rPr>
          <w:rFonts w:ascii="Arial" w:hAnsi="Arial" w:cs="Arial"/>
          <w:lang w:val="ro-RO"/>
        </w:rPr>
        <w:t>ia în vigoare, considerându-se că acestea sunt vătămate într-un drept al lor sau într-un interes legitim.</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Soluţionarea cererii se face potrivit dispoziţiilor Legii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Agenţia pentru Protecţia Mediului Bistriţa-Năsăud are obligaţia de a răspunde la plângerea prealabilă în termen de 30 de zile de la data înregistrării acesteia.</w:t>
      </w:r>
    </w:p>
    <w:p w:rsidR="00D07B5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C77F4D" w:rsidRPr="00D74447" w:rsidRDefault="009B6B0A" w:rsidP="00FF7C60">
      <w:pPr>
        <w:autoSpaceDE w:val="0"/>
        <w:autoSpaceDN w:val="0"/>
        <w:adjustRightInd w:val="0"/>
        <w:spacing w:after="0" w:line="240" w:lineRule="auto"/>
        <w:ind w:firstLine="720"/>
        <w:jc w:val="both"/>
        <w:rPr>
          <w:rFonts w:ascii="Arial" w:hAnsi="Arial" w:cs="Arial"/>
          <w:lang w:val="ro-RO"/>
        </w:rPr>
      </w:pPr>
      <w:r w:rsidRPr="00D74447">
        <w:rPr>
          <w:rFonts w:ascii="Arial" w:hAnsi="Arial" w:cs="Arial"/>
          <w:b/>
          <w:u w:val="single"/>
          <w:lang w:val="ro-RO"/>
        </w:rPr>
        <w:t>Procedura administrativă prealabilă este gratuită</w:t>
      </w:r>
      <w:r w:rsidR="00FF7C60" w:rsidRPr="00D74447">
        <w:rPr>
          <w:rFonts w:ascii="Arial" w:hAnsi="Arial" w:cs="Arial"/>
          <w:lang w:val="ro-RO"/>
        </w:rPr>
        <w:t>.</w:t>
      </w:r>
    </w:p>
    <w:p w:rsidR="005A79B6" w:rsidRPr="00AE2AF5" w:rsidRDefault="005A79B6" w:rsidP="00BC0292">
      <w:pPr>
        <w:spacing w:after="0" w:line="240" w:lineRule="auto"/>
        <w:jc w:val="both"/>
        <w:rPr>
          <w:rFonts w:ascii="Arial" w:hAnsi="Arial" w:cs="Arial"/>
          <w:sz w:val="20"/>
          <w:szCs w:val="20"/>
          <w:lang w:val="ro-RO"/>
        </w:rPr>
      </w:pPr>
    </w:p>
    <w:p w:rsidR="00D74447" w:rsidRDefault="00B90200" w:rsidP="00BC0292">
      <w:pPr>
        <w:spacing w:after="0" w:line="240" w:lineRule="auto"/>
        <w:jc w:val="both"/>
        <w:rPr>
          <w:rFonts w:ascii="Arial" w:hAnsi="Arial" w:cs="Arial"/>
          <w:sz w:val="20"/>
          <w:szCs w:val="20"/>
          <w:lang w:val="ro-RO"/>
        </w:rPr>
      </w:pPr>
      <w:r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r w:rsidR="00452E50"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p>
    <w:p w:rsidR="00D74447" w:rsidRDefault="00D74447" w:rsidP="00BC0292">
      <w:pPr>
        <w:spacing w:after="0" w:line="240" w:lineRule="auto"/>
        <w:jc w:val="both"/>
        <w:rPr>
          <w:rFonts w:ascii="Arial" w:hAnsi="Arial" w:cs="Arial"/>
          <w:sz w:val="20"/>
          <w:szCs w:val="20"/>
          <w:lang w:val="ro-RO"/>
        </w:rPr>
      </w:pPr>
    </w:p>
    <w:p w:rsidR="009B6B0A" w:rsidRPr="00D74447" w:rsidRDefault="00D74447" w:rsidP="00BC0292">
      <w:pPr>
        <w:spacing w:after="0" w:line="240" w:lineRule="auto"/>
        <w:jc w:val="both"/>
        <w:rPr>
          <w:rFonts w:ascii="Arial" w:hAnsi="Arial" w:cs="Arial"/>
          <w:lang w:val="ro-RO"/>
        </w:rPr>
      </w:pPr>
      <w:r>
        <w:rPr>
          <w:rFonts w:ascii="Arial" w:hAnsi="Arial" w:cs="Arial"/>
          <w:lang w:val="ro-RO"/>
        </w:rPr>
        <w:t xml:space="preserve">           </w:t>
      </w:r>
      <w:r w:rsidR="009B6B0A" w:rsidRPr="00D74447">
        <w:rPr>
          <w:rFonts w:ascii="Arial" w:hAnsi="Arial" w:cs="Arial"/>
          <w:lang w:val="ro-RO"/>
        </w:rPr>
        <w:t xml:space="preserve">DIRECTOR EXECUTIV,                                      </w:t>
      </w:r>
      <w:r w:rsidR="006624D6"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9B6B0A" w:rsidRPr="00D74447">
        <w:rPr>
          <w:rFonts w:ascii="Arial" w:hAnsi="Arial" w:cs="Arial"/>
          <w:lang w:val="ro-RO"/>
        </w:rPr>
        <w:t xml:space="preserve">ŞEF SERVICIU,     </w:t>
      </w:r>
    </w:p>
    <w:p w:rsidR="009B6B0A" w:rsidRPr="00D74447" w:rsidRDefault="009B6B0A" w:rsidP="00BC0292">
      <w:pPr>
        <w:spacing w:after="0" w:line="240" w:lineRule="auto"/>
        <w:ind w:firstLine="720"/>
        <w:jc w:val="both"/>
        <w:rPr>
          <w:rFonts w:ascii="Arial" w:hAnsi="Arial" w:cs="Arial"/>
          <w:lang w:val="ro-RO"/>
        </w:rPr>
      </w:pPr>
      <w:r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273282" w:rsidRPr="00D74447">
        <w:rPr>
          <w:rFonts w:ascii="Arial" w:hAnsi="Arial" w:cs="Arial"/>
          <w:lang w:val="ro-RO"/>
        </w:rPr>
        <w:t xml:space="preserve">AVIZE, ACORDURI </w:t>
      </w:r>
      <w:r w:rsidRPr="00D74447">
        <w:rPr>
          <w:rFonts w:ascii="Arial" w:hAnsi="Arial" w:cs="Arial"/>
          <w:lang w:val="ro-RO"/>
        </w:rPr>
        <w:t>AUTORIZAȚII,</w:t>
      </w:r>
    </w:p>
    <w:p w:rsidR="00997C6E" w:rsidRPr="00D74447" w:rsidRDefault="007610DE" w:rsidP="00BC0292">
      <w:pPr>
        <w:spacing w:after="0" w:line="240" w:lineRule="auto"/>
        <w:jc w:val="both"/>
        <w:rPr>
          <w:rFonts w:ascii="Arial" w:hAnsi="Arial" w:cs="Arial"/>
          <w:lang w:val="ro-RO"/>
        </w:rPr>
      </w:pPr>
      <w:r w:rsidRPr="00D74447">
        <w:rPr>
          <w:rFonts w:ascii="Arial" w:hAnsi="Arial" w:cs="Arial"/>
          <w:lang w:val="ro-RO"/>
        </w:rPr>
        <w:t xml:space="preserve">   </w:t>
      </w:r>
      <w:r w:rsidR="009A3996" w:rsidRPr="00D74447">
        <w:rPr>
          <w:rFonts w:ascii="Arial" w:hAnsi="Arial" w:cs="Arial"/>
          <w:lang w:val="ro-RO"/>
        </w:rPr>
        <w:t>biolog-chimist Sever Ioan ROMAN</w:t>
      </w:r>
    </w:p>
    <w:p w:rsidR="009B6B0A" w:rsidRPr="00D74447" w:rsidRDefault="00997C6E" w:rsidP="00BC0292">
      <w:pPr>
        <w:spacing w:after="0" w:line="240" w:lineRule="auto"/>
        <w:jc w:val="both"/>
        <w:rPr>
          <w:rFonts w:ascii="Arial" w:hAnsi="Arial" w:cs="Arial"/>
          <w:lang w:val="ro-RO"/>
        </w:rPr>
      </w:pPr>
      <w:r w:rsidRPr="00D74447">
        <w:rPr>
          <w:rFonts w:ascii="Arial" w:hAnsi="Arial" w:cs="Arial"/>
          <w:lang w:val="ro-RO"/>
        </w:rPr>
        <w:t xml:space="preserve">    </w:t>
      </w:r>
      <w:r w:rsidR="009B6B0A" w:rsidRPr="00D74447">
        <w:rPr>
          <w:rFonts w:ascii="Arial" w:hAnsi="Arial" w:cs="Arial"/>
          <w:lang w:val="ro-RO"/>
        </w:rPr>
        <w:t xml:space="preserve"> </w:t>
      </w:r>
      <w:r w:rsidR="00B90200" w:rsidRPr="00D74447">
        <w:rPr>
          <w:rFonts w:ascii="Arial" w:hAnsi="Arial" w:cs="Arial"/>
          <w:lang w:val="ro-RO"/>
        </w:rPr>
        <w:t xml:space="preserve">  </w:t>
      </w:r>
      <w:r w:rsidR="009B6B0A" w:rsidRPr="00D74447">
        <w:rPr>
          <w:rFonts w:ascii="Arial" w:hAnsi="Arial" w:cs="Arial"/>
          <w:lang w:val="ro-RO"/>
        </w:rPr>
        <w:tab/>
      </w:r>
      <w:r w:rsidR="009B6B0A" w:rsidRPr="00D74447">
        <w:rPr>
          <w:rFonts w:ascii="Arial" w:hAnsi="Arial" w:cs="Arial"/>
          <w:lang w:val="ro-RO"/>
        </w:rPr>
        <w:tab/>
        <w:t xml:space="preserve">                          </w:t>
      </w:r>
      <w:r w:rsidR="00273282" w:rsidRPr="00D74447">
        <w:rPr>
          <w:rFonts w:ascii="Arial" w:hAnsi="Arial" w:cs="Arial"/>
          <w:lang w:val="ro-RO"/>
        </w:rPr>
        <w:t xml:space="preserve"> </w:t>
      </w:r>
      <w:r w:rsidR="006624D6" w:rsidRPr="00D74447">
        <w:rPr>
          <w:rFonts w:ascii="Arial" w:hAnsi="Arial" w:cs="Arial"/>
          <w:lang w:val="ro-RO"/>
        </w:rPr>
        <w:t xml:space="preserve">        </w:t>
      </w:r>
      <w:r w:rsidR="00B90200" w:rsidRPr="00D74447">
        <w:rPr>
          <w:rFonts w:ascii="Arial" w:hAnsi="Arial" w:cs="Arial"/>
          <w:lang w:val="ro-RO"/>
        </w:rPr>
        <w:t xml:space="preserve">       </w:t>
      </w:r>
      <w:r w:rsidRPr="00D74447">
        <w:rPr>
          <w:rFonts w:ascii="Arial" w:hAnsi="Arial" w:cs="Arial"/>
          <w:lang w:val="ro-RO"/>
        </w:rPr>
        <w:t xml:space="preserve"> </w:t>
      </w:r>
      <w:r w:rsidR="00273282" w:rsidRPr="00D74447">
        <w:rPr>
          <w:rFonts w:ascii="Arial" w:hAnsi="Arial" w:cs="Arial"/>
          <w:lang w:val="ro-RO"/>
        </w:rPr>
        <w:t xml:space="preserve">                                  </w:t>
      </w:r>
      <w:r w:rsidR="007E0A1C" w:rsidRPr="00D74447">
        <w:rPr>
          <w:rFonts w:ascii="Arial" w:hAnsi="Arial" w:cs="Arial"/>
          <w:lang w:val="ro-RO"/>
        </w:rPr>
        <w:t xml:space="preserve"> </w:t>
      </w:r>
      <w:r w:rsidR="00D74447">
        <w:rPr>
          <w:rFonts w:ascii="Arial" w:hAnsi="Arial" w:cs="Arial"/>
          <w:lang w:val="ro-RO"/>
        </w:rPr>
        <w:t xml:space="preserve">      </w:t>
      </w:r>
      <w:r w:rsidR="00143726">
        <w:rPr>
          <w:rFonts w:ascii="Arial" w:hAnsi="Arial" w:cs="Arial"/>
          <w:lang w:val="ro-RO"/>
        </w:rPr>
        <w:t xml:space="preserve">  </w:t>
      </w:r>
      <w:r w:rsidR="00D74447">
        <w:rPr>
          <w:rFonts w:ascii="Arial" w:hAnsi="Arial" w:cs="Arial"/>
          <w:lang w:val="ro-RO"/>
        </w:rPr>
        <w:t xml:space="preserve"> </w:t>
      </w:r>
      <w:r w:rsidR="00273282" w:rsidRPr="00D74447">
        <w:rPr>
          <w:rFonts w:ascii="Arial" w:hAnsi="Arial" w:cs="Arial"/>
          <w:lang w:val="ro-RO"/>
        </w:rPr>
        <w:t xml:space="preserve"> </w:t>
      </w:r>
      <w:r w:rsidRPr="00D74447">
        <w:rPr>
          <w:rFonts w:ascii="Arial" w:hAnsi="Arial" w:cs="Arial"/>
          <w:lang w:val="ro-RO"/>
        </w:rPr>
        <w:t xml:space="preserve"> </w:t>
      </w:r>
      <w:r w:rsidR="009B6B0A" w:rsidRPr="00D74447">
        <w:rPr>
          <w:rFonts w:ascii="Arial" w:hAnsi="Arial" w:cs="Arial"/>
          <w:lang w:val="ro-RO"/>
        </w:rPr>
        <w:t>ing. Marin</w:t>
      </w:r>
      <w:r w:rsidR="00143726">
        <w:rPr>
          <w:rFonts w:ascii="Arial" w:hAnsi="Arial" w:cs="Arial"/>
          <w:lang w:val="ro-RO"/>
        </w:rPr>
        <w:t>ela Suciu</w:t>
      </w:r>
    </w:p>
    <w:p w:rsidR="009B6B0A" w:rsidRPr="00D74447" w:rsidRDefault="009B6B0A" w:rsidP="00B96E0B">
      <w:pPr>
        <w:spacing w:after="0" w:line="240" w:lineRule="auto"/>
        <w:ind w:firstLine="720"/>
        <w:jc w:val="both"/>
        <w:rPr>
          <w:rFonts w:ascii="Arial" w:hAnsi="Arial" w:cs="Arial"/>
          <w:iCs/>
          <w:lang w:val="ro-RO"/>
        </w:rPr>
      </w:pPr>
    </w:p>
    <w:p w:rsidR="00C77F4D" w:rsidRPr="00D74447" w:rsidRDefault="00C77F4D" w:rsidP="00BC0292">
      <w:pPr>
        <w:spacing w:after="0" w:line="240" w:lineRule="auto"/>
        <w:ind w:firstLine="720"/>
        <w:jc w:val="both"/>
        <w:rPr>
          <w:rFonts w:ascii="Arial" w:hAnsi="Arial" w:cs="Arial"/>
          <w:iCs/>
          <w:lang w:val="ro-RO"/>
        </w:rPr>
      </w:pPr>
    </w:p>
    <w:p w:rsidR="00D74447" w:rsidRDefault="009B6B0A" w:rsidP="00BC0292">
      <w:pPr>
        <w:spacing w:after="0" w:line="240" w:lineRule="auto"/>
        <w:ind w:firstLine="720"/>
        <w:jc w:val="both"/>
        <w:rPr>
          <w:rFonts w:ascii="Arial" w:hAnsi="Arial" w:cs="Arial"/>
          <w:iCs/>
          <w:lang w:val="ro-RO"/>
        </w:rPr>
      </w:pPr>
      <w:r w:rsidRPr="00D74447">
        <w:rPr>
          <w:rFonts w:ascii="Arial" w:hAnsi="Arial" w:cs="Arial"/>
          <w:lang w:val="ro-RO"/>
        </w:rPr>
        <w:tab/>
      </w:r>
      <w:r w:rsidRPr="00D74447">
        <w:rPr>
          <w:rFonts w:ascii="Arial" w:hAnsi="Arial" w:cs="Arial"/>
          <w:lang w:val="ro-RO"/>
        </w:rPr>
        <w:tab/>
      </w:r>
      <w:r w:rsidRPr="00D74447">
        <w:rPr>
          <w:rFonts w:ascii="Arial" w:hAnsi="Arial" w:cs="Arial"/>
          <w:lang w:val="ro-RO"/>
        </w:rPr>
        <w:tab/>
      </w:r>
      <w:r w:rsidRPr="00D74447">
        <w:rPr>
          <w:rFonts w:ascii="Arial" w:hAnsi="Arial" w:cs="Arial"/>
          <w:iCs/>
          <w:lang w:val="ro-RO"/>
        </w:rPr>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r w:rsidRPr="00D74447">
        <w:rPr>
          <w:rFonts w:ascii="Arial" w:hAnsi="Arial" w:cs="Arial"/>
          <w:iCs/>
          <w:lang w:val="ro-RO"/>
        </w:rPr>
        <w:t xml:space="preserve"> </w:t>
      </w:r>
      <w:r w:rsidR="00B90200" w:rsidRPr="00D74447">
        <w:rPr>
          <w:rFonts w:ascii="Arial" w:hAnsi="Arial" w:cs="Arial"/>
          <w:iCs/>
          <w:lang w:val="ro-RO"/>
        </w:rPr>
        <w:t xml:space="preserve"> </w:t>
      </w:r>
    </w:p>
    <w:p w:rsidR="00D74447" w:rsidRDefault="00D74447" w:rsidP="00BC0292">
      <w:pPr>
        <w:spacing w:after="0" w:line="240" w:lineRule="auto"/>
        <w:ind w:firstLine="720"/>
        <w:jc w:val="both"/>
        <w:rPr>
          <w:rFonts w:ascii="Arial" w:hAnsi="Arial" w:cs="Arial"/>
          <w:iCs/>
          <w:lang w:val="ro-RO"/>
        </w:rPr>
      </w:pPr>
    </w:p>
    <w:p w:rsidR="009B6B0A" w:rsidRPr="00D74447" w:rsidRDefault="00D74447" w:rsidP="00D74447">
      <w:pPr>
        <w:spacing w:after="0" w:line="240" w:lineRule="auto"/>
        <w:ind w:left="5760" w:firstLine="720"/>
        <w:jc w:val="both"/>
        <w:rPr>
          <w:rFonts w:ascii="Arial" w:hAnsi="Arial" w:cs="Arial"/>
          <w:iCs/>
          <w:lang w:val="ro-RO"/>
        </w:rPr>
      </w:pPr>
      <w:r>
        <w:rPr>
          <w:rFonts w:ascii="Arial" w:hAnsi="Arial" w:cs="Arial"/>
          <w:iCs/>
          <w:lang w:val="ro-RO"/>
        </w:rPr>
        <w:t xml:space="preserve">       </w:t>
      </w:r>
      <w:r w:rsidR="009B6B0A" w:rsidRPr="00D74447">
        <w:rPr>
          <w:rFonts w:ascii="Arial" w:hAnsi="Arial" w:cs="Arial"/>
          <w:iCs/>
          <w:lang w:val="ro-RO"/>
        </w:rPr>
        <w:t xml:space="preserve">ÎNTOCMIT, </w:t>
      </w:r>
    </w:p>
    <w:p w:rsidR="00F650C0" w:rsidRPr="00D74447" w:rsidRDefault="009B6B0A" w:rsidP="00A53574">
      <w:pPr>
        <w:spacing w:after="0" w:line="240" w:lineRule="auto"/>
        <w:ind w:firstLine="720"/>
        <w:jc w:val="both"/>
        <w:rPr>
          <w:rFonts w:ascii="Arial" w:hAnsi="Arial" w:cs="Arial"/>
          <w:iCs/>
          <w:lang w:val="ro-RO"/>
        </w:rPr>
      </w:pPr>
      <w:r w:rsidRPr="00D74447">
        <w:rPr>
          <w:rFonts w:ascii="Arial" w:hAnsi="Arial" w:cs="Arial"/>
          <w:iCs/>
          <w:lang w:val="ro-RO"/>
        </w:rPr>
        <w:t xml:space="preserve">                                                                            </w:t>
      </w:r>
      <w:r w:rsidRPr="00D74447">
        <w:rPr>
          <w:rFonts w:ascii="Arial" w:hAnsi="Arial" w:cs="Arial"/>
          <w:iCs/>
          <w:lang w:val="ro-RO"/>
        </w:rPr>
        <w:tab/>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p>
    <w:p w:rsidR="009B6B0A" w:rsidRPr="00D74447" w:rsidRDefault="00F650C0" w:rsidP="00A53574">
      <w:pPr>
        <w:spacing w:after="0" w:line="240" w:lineRule="auto"/>
        <w:ind w:firstLine="720"/>
        <w:jc w:val="both"/>
        <w:rPr>
          <w:rFonts w:ascii="Arial" w:hAnsi="Arial" w:cs="Arial"/>
          <w:b/>
          <w:bCs/>
          <w:color w:val="FFFFFF"/>
          <w:lang w:val="ro-RO"/>
        </w:rPr>
      </w:pPr>
      <w:r w:rsidRPr="00D74447">
        <w:rPr>
          <w:rFonts w:ascii="Arial" w:hAnsi="Arial" w:cs="Arial"/>
          <w:iCs/>
          <w:lang w:val="ro-RO"/>
        </w:rPr>
        <w:t xml:space="preserve">                                                                                      </w:t>
      </w:r>
      <w:r w:rsidR="007E0A1C" w:rsidRPr="00D74447">
        <w:rPr>
          <w:rFonts w:ascii="Arial" w:hAnsi="Arial" w:cs="Arial"/>
          <w:iCs/>
          <w:lang w:val="ro-RO"/>
        </w:rPr>
        <w:t xml:space="preserve"> </w:t>
      </w:r>
      <w:r w:rsidR="00B90200" w:rsidRPr="00D74447">
        <w:rPr>
          <w:rFonts w:ascii="Arial" w:hAnsi="Arial" w:cs="Arial"/>
          <w:iCs/>
          <w:lang w:val="ro-RO"/>
        </w:rPr>
        <w:t xml:space="preserve">  </w:t>
      </w:r>
      <w:r w:rsidR="009B6B0A" w:rsidRPr="00D74447">
        <w:rPr>
          <w:rFonts w:ascii="Arial" w:hAnsi="Arial" w:cs="Arial"/>
          <w:iCs/>
          <w:lang w:val="ro-RO"/>
        </w:rPr>
        <w:t xml:space="preserve">geogr. </w:t>
      </w:r>
      <w:r w:rsidR="008B316E" w:rsidRPr="00D74447">
        <w:rPr>
          <w:rFonts w:ascii="Arial" w:hAnsi="Arial" w:cs="Arial"/>
          <w:iCs/>
          <w:lang w:val="ro-RO"/>
        </w:rPr>
        <w:t>Nicoleta Şo</w:t>
      </w:r>
      <w:bookmarkStart w:id="0" w:name="_GoBack"/>
      <w:bookmarkEnd w:id="0"/>
      <w:r w:rsidR="008B316E" w:rsidRPr="00D74447">
        <w:rPr>
          <w:rFonts w:ascii="Arial" w:hAnsi="Arial" w:cs="Arial"/>
          <w:iCs/>
          <w:lang w:val="ro-RO"/>
        </w:rPr>
        <w:t>mfelean</w:t>
      </w:r>
    </w:p>
    <w:sectPr w:rsidR="009B6B0A" w:rsidRPr="00D74447"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F6" w:rsidRDefault="001074F6" w:rsidP="0010560A">
      <w:pPr>
        <w:spacing w:after="0" w:line="240" w:lineRule="auto"/>
      </w:pPr>
      <w:r>
        <w:separator/>
      </w:r>
    </w:p>
  </w:endnote>
  <w:endnote w:type="continuationSeparator" w:id="0">
    <w:p w:rsidR="001074F6" w:rsidRDefault="001074F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B96E0B" w:rsidRDefault="00B96E0B">
            <w:pPr>
              <w:pStyle w:val="Footer"/>
              <w:jc w:val="center"/>
            </w:pPr>
            <w:r>
              <w:t xml:space="preserve">Pag. </w:t>
            </w:r>
            <w:r w:rsidR="006B15E9">
              <w:rPr>
                <w:b/>
                <w:sz w:val="24"/>
                <w:szCs w:val="24"/>
              </w:rPr>
              <w:fldChar w:fldCharType="begin"/>
            </w:r>
            <w:r>
              <w:rPr>
                <w:b/>
              </w:rPr>
              <w:instrText xml:space="preserve"> PAGE </w:instrText>
            </w:r>
            <w:r w:rsidR="006B15E9">
              <w:rPr>
                <w:b/>
                <w:sz w:val="24"/>
                <w:szCs w:val="24"/>
              </w:rPr>
              <w:fldChar w:fldCharType="separate"/>
            </w:r>
            <w:r w:rsidR="001074F6">
              <w:rPr>
                <w:b/>
                <w:noProof/>
              </w:rPr>
              <w:t>1</w:t>
            </w:r>
            <w:r w:rsidR="006B15E9">
              <w:rPr>
                <w:b/>
                <w:sz w:val="24"/>
                <w:szCs w:val="24"/>
              </w:rPr>
              <w:fldChar w:fldCharType="end"/>
            </w:r>
            <w:r>
              <w:t>/</w:t>
            </w:r>
            <w:r w:rsidR="006B15E9">
              <w:rPr>
                <w:b/>
                <w:sz w:val="24"/>
                <w:szCs w:val="24"/>
              </w:rPr>
              <w:fldChar w:fldCharType="begin"/>
            </w:r>
            <w:r>
              <w:rPr>
                <w:b/>
              </w:rPr>
              <w:instrText xml:space="preserve"> NUMPAGES  </w:instrText>
            </w:r>
            <w:r w:rsidR="006B15E9">
              <w:rPr>
                <w:b/>
                <w:sz w:val="24"/>
                <w:szCs w:val="24"/>
              </w:rPr>
              <w:fldChar w:fldCharType="separate"/>
            </w:r>
            <w:r w:rsidR="001074F6">
              <w:rPr>
                <w:b/>
                <w:noProof/>
              </w:rPr>
              <w:t>1</w:t>
            </w:r>
            <w:r w:rsidR="006B15E9">
              <w:rPr>
                <w:b/>
                <w:sz w:val="24"/>
                <w:szCs w:val="24"/>
              </w:rPr>
              <w:fldChar w:fldCharType="end"/>
            </w:r>
          </w:p>
        </w:sdtContent>
      </w:sdt>
    </w:sdtContent>
  </w:sdt>
  <w:p w:rsidR="00B96E0B" w:rsidRDefault="00B96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F6" w:rsidRDefault="001074F6" w:rsidP="0010560A">
      <w:pPr>
        <w:spacing w:after="0" w:line="240" w:lineRule="auto"/>
      </w:pPr>
      <w:r>
        <w:separator/>
      </w:r>
    </w:p>
  </w:footnote>
  <w:footnote w:type="continuationSeparator" w:id="0">
    <w:p w:rsidR="001074F6" w:rsidRDefault="001074F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16F63"/>
    <w:multiLevelType w:val="hybridMultilevel"/>
    <w:tmpl w:val="03C2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F245233"/>
    <w:multiLevelType w:val="hybridMultilevel"/>
    <w:tmpl w:val="71D6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AB7A4C"/>
    <w:multiLevelType w:val="hybridMultilevel"/>
    <w:tmpl w:val="A3101C62"/>
    <w:lvl w:ilvl="0" w:tplc="895ADAF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7E13BC"/>
    <w:multiLevelType w:val="hybridMultilevel"/>
    <w:tmpl w:val="79E4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130882"/>
    <w:multiLevelType w:val="hybridMultilevel"/>
    <w:tmpl w:val="F9E6955E"/>
    <w:lvl w:ilvl="0" w:tplc="03F8AE3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4F0FB9"/>
    <w:multiLevelType w:val="hybridMultilevel"/>
    <w:tmpl w:val="381A9BE0"/>
    <w:lvl w:ilvl="0" w:tplc="8B642608">
      <w:start w:val="1"/>
      <w:numFmt w:val="decimal"/>
      <w:lvlText w:val="%1."/>
      <w:lvlJc w:val="left"/>
      <w:pPr>
        <w:ind w:left="720" w:hanging="360"/>
      </w:pPr>
      <w:rPr>
        <w:rFonts w:eastAsia="Arial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D26EF0"/>
    <w:multiLevelType w:val="hybridMultilevel"/>
    <w:tmpl w:val="766E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8"/>
  </w:num>
  <w:num w:numId="3">
    <w:abstractNumId w:val="18"/>
  </w:num>
  <w:num w:numId="4">
    <w:abstractNumId w:val="6"/>
  </w:num>
  <w:num w:numId="5">
    <w:abstractNumId w:val="1"/>
  </w:num>
  <w:num w:numId="6">
    <w:abstractNumId w:val="4"/>
  </w:num>
  <w:num w:numId="7">
    <w:abstractNumId w:val="8"/>
  </w:num>
  <w:num w:numId="8">
    <w:abstractNumId w:val="0"/>
  </w:num>
  <w:num w:numId="9">
    <w:abstractNumId w:val="21"/>
  </w:num>
  <w:num w:numId="10">
    <w:abstractNumId w:val="23"/>
  </w:num>
  <w:num w:numId="11">
    <w:abstractNumId w:val="31"/>
  </w:num>
  <w:num w:numId="12">
    <w:abstractNumId w:val="26"/>
  </w:num>
  <w:num w:numId="13">
    <w:abstractNumId w:val="15"/>
  </w:num>
  <w:num w:numId="14">
    <w:abstractNumId w:val="32"/>
  </w:num>
  <w:num w:numId="15">
    <w:abstractNumId w:val="27"/>
  </w:num>
  <w:num w:numId="16">
    <w:abstractNumId w:val="10"/>
  </w:num>
  <w:num w:numId="17">
    <w:abstractNumId w:val="14"/>
  </w:num>
  <w:num w:numId="18">
    <w:abstractNumId w:val="3"/>
  </w:num>
  <w:num w:numId="19">
    <w:abstractNumId w:val="19"/>
  </w:num>
  <w:num w:numId="20">
    <w:abstractNumId w:val="29"/>
  </w:num>
  <w:num w:numId="21">
    <w:abstractNumId w:val="2"/>
  </w:num>
  <w:num w:numId="22">
    <w:abstractNumId w:val="5"/>
  </w:num>
  <w:num w:numId="23">
    <w:abstractNumId w:val="34"/>
  </w:num>
  <w:num w:numId="24">
    <w:abstractNumId w:val="12"/>
  </w:num>
  <w:num w:numId="25">
    <w:abstractNumId w:val="24"/>
  </w:num>
  <w:num w:numId="26">
    <w:abstractNumId w:val="20"/>
  </w:num>
  <w:num w:numId="27">
    <w:abstractNumId w:val="35"/>
  </w:num>
  <w:num w:numId="28">
    <w:abstractNumId w:val="11"/>
  </w:num>
  <w:num w:numId="29">
    <w:abstractNumId w:val="17"/>
  </w:num>
  <w:num w:numId="30">
    <w:abstractNumId w:val="13"/>
  </w:num>
  <w:num w:numId="31">
    <w:abstractNumId w:val="16"/>
  </w:num>
  <w:num w:numId="32">
    <w:abstractNumId w:val="7"/>
  </w:num>
  <w:num w:numId="33">
    <w:abstractNumId w:val="22"/>
  </w:num>
  <w:num w:numId="34">
    <w:abstractNumId w:val="33"/>
  </w:num>
  <w:num w:numId="35">
    <w:abstractNumId w:val="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10560A"/>
    <w:rsid w:val="000011F8"/>
    <w:rsid w:val="0001229D"/>
    <w:rsid w:val="00020ADD"/>
    <w:rsid w:val="000232C5"/>
    <w:rsid w:val="00023D48"/>
    <w:rsid w:val="00024C4D"/>
    <w:rsid w:val="00032C8D"/>
    <w:rsid w:val="000336A1"/>
    <w:rsid w:val="000365A6"/>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258B"/>
    <w:rsid w:val="00093049"/>
    <w:rsid w:val="00095760"/>
    <w:rsid w:val="000961A9"/>
    <w:rsid w:val="000B0CAA"/>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074F6"/>
    <w:rsid w:val="00117CBE"/>
    <w:rsid w:val="001274F0"/>
    <w:rsid w:val="00130855"/>
    <w:rsid w:val="00140DBC"/>
    <w:rsid w:val="00141297"/>
    <w:rsid w:val="00143726"/>
    <w:rsid w:val="00147AFC"/>
    <w:rsid w:val="001501DE"/>
    <w:rsid w:val="00152BF0"/>
    <w:rsid w:val="00163FDA"/>
    <w:rsid w:val="0017069E"/>
    <w:rsid w:val="00177A19"/>
    <w:rsid w:val="001930BF"/>
    <w:rsid w:val="001A568C"/>
    <w:rsid w:val="001A5FEB"/>
    <w:rsid w:val="001B0834"/>
    <w:rsid w:val="001B2597"/>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0250"/>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B223A"/>
    <w:rsid w:val="002C3198"/>
    <w:rsid w:val="002D612A"/>
    <w:rsid w:val="002E1B52"/>
    <w:rsid w:val="002E4382"/>
    <w:rsid w:val="002E68D6"/>
    <w:rsid w:val="002F2B72"/>
    <w:rsid w:val="002F40BC"/>
    <w:rsid w:val="002F7366"/>
    <w:rsid w:val="00307289"/>
    <w:rsid w:val="00307E60"/>
    <w:rsid w:val="00312392"/>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6A2"/>
    <w:rsid w:val="00374A17"/>
    <w:rsid w:val="00375E05"/>
    <w:rsid w:val="00377782"/>
    <w:rsid w:val="00383844"/>
    <w:rsid w:val="00383DC2"/>
    <w:rsid w:val="00394E35"/>
    <w:rsid w:val="003A15A9"/>
    <w:rsid w:val="003A2D3C"/>
    <w:rsid w:val="003A42D7"/>
    <w:rsid w:val="003A5897"/>
    <w:rsid w:val="003A5C9D"/>
    <w:rsid w:val="003B1996"/>
    <w:rsid w:val="003B27EA"/>
    <w:rsid w:val="003B3D3D"/>
    <w:rsid w:val="003B5607"/>
    <w:rsid w:val="003C0F45"/>
    <w:rsid w:val="003C14A9"/>
    <w:rsid w:val="003C1A41"/>
    <w:rsid w:val="003C23EE"/>
    <w:rsid w:val="003C4B6A"/>
    <w:rsid w:val="003C4FFD"/>
    <w:rsid w:val="003C6148"/>
    <w:rsid w:val="003C68FA"/>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E53"/>
    <w:rsid w:val="0045229B"/>
    <w:rsid w:val="00452E50"/>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4E8D"/>
    <w:rsid w:val="004C4F01"/>
    <w:rsid w:val="004D6019"/>
    <w:rsid w:val="004E5A4A"/>
    <w:rsid w:val="004F3DF5"/>
    <w:rsid w:val="0050643F"/>
    <w:rsid w:val="005205EF"/>
    <w:rsid w:val="00520C99"/>
    <w:rsid w:val="00521DF8"/>
    <w:rsid w:val="0052290A"/>
    <w:rsid w:val="005245ED"/>
    <w:rsid w:val="00532353"/>
    <w:rsid w:val="0053475E"/>
    <w:rsid w:val="00544055"/>
    <w:rsid w:val="00551A11"/>
    <w:rsid w:val="005547F9"/>
    <w:rsid w:val="00555B18"/>
    <w:rsid w:val="00555E5C"/>
    <w:rsid w:val="00564AA4"/>
    <w:rsid w:val="00564E08"/>
    <w:rsid w:val="00571253"/>
    <w:rsid w:val="00574AA2"/>
    <w:rsid w:val="00574E0C"/>
    <w:rsid w:val="00575325"/>
    <w:rsid w:val="00576691"/>
    <w:rsid w:val="005767D8"/>
    <w:rsid w:val="005854A0"/>
    <w:rsid w:val="0058641B"/>
    <w:rsid w:val="00586D0A"/>
    <w:rsid w:val="005903F7"/>
    <w:rsid w:val="00591B96"/>
    <w:rsid w:val="0059286F"/>
    <w:rsid w:val="005928A8"/>
    <w:rsid w:val="005A05E1"/>
    <w:rsid w:val="005A17D1"/>
    <w:rsid w:val="005A2A20"/>
    <w:rsid w:val="005A3E32"/>
    <w:rsid w:val="005A57F1"/>
    <w:rsid w:val="005A79B6"/>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242B"/>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70D4"/>
    <w:rsid w:val="006624D6"/>
    <w:rsid w:val="00663AD4"/>
    <w:rsid w:val="00667BDA"/>
    <w:rsid w:val="00676640"/>
    <w:rsid w:val="00676B5D"/>
    <w:rsid w:val="00677AD1"/>
    <w:rsid w:val="00682C2B"/>
    <w:rsid w:val="006A7BD0"/>
    <w:rsid w:val="006B15E9"/>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3C14"/>
    <w:rsid w:val="00726667"/>
    <w:rsid w:val="00731D4A"/>
    <w:rsid w:val="0073278B"/>
    <w:rsid w:val="00737978"/>
    <w:rsid w:val="00745D2A"/>
    <w:rsid w:val="00747B0C"/>
    <w:rsid w:val="007610DE"/>
    <w:rsid w:val="0076489A"/>
    <w:rsid w:val="00773887"/>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548F"/>
    <w:rsid w:val="00851170"/>
    <w:rsid w:val="0085289E"/>
    <w:rsid w:val="00856DAE"/>
    <w:rsid w:val="00856FF9"/>
    <w:rsid w:val="00857A43"/>
    <w:rsid w:val="00862226"/>
    <w:rsid w:val="008839D6"/>
    <w:rsid w:val="00885B6B"/>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648B"/>
    <w:rsid w:val="009B6B0A"/>
    <w:rsid w:val="009B7570"/>
    <w:rsid w:val="009C2625"/>
    <w:rsid w:val="009C5CDD"/>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A5DC5"/>
    <w:rsid w:val="00AC1280"/>
    <w:rsid w:val="00AC19A6"/>
    <w:rsid w:val="00AC39FA"/>
    <w:rsid w:val="00AC7D11"/>
    <w:rsid w:val="00AC7D47"/>
    <w:rsid w:val="00AD1C4E"/>
    <w:rsid w:val="00AD762E"/>
    <w:rsid w:val="00AE2AF5"/>
    <w:rsid w:val="00AE3759"/>
    <w:rsid w:val="00AF2BC7"/>
    <w:rsid w:val="00AF4D97"/>
    <w:rsid w:val="00B0162A"/>
    <w:rsid w:val="00B03B20"/>
    <w:rsid w:val="00B05E39"/>
    <w:rsid w:val="00B07278"/>
    <w:rsid w:val="00B1445B"/>
    <w:rsid w:val="00B145E9"/>
    <w:rsid w:val="00B16011"/>
    <w:rsid w:val="00B21B08"/>
    <w:rsid w:val="00B230BA"/>
    <w:rsid w:val="00B404E0"/>
    <w:rsid w:val="00B40691"/>
    <w:rsid w:val="00B41A08"/>
    <w:rsid w:val="00B41C3E"/>
    <w:rsid w:val="00B42606"/>
    <w:rsid w:val="00B50A86"/>
    <w:rsid w:val="00B51A05"/>
    <w:rsid w:val="00B529F3"/>
    <w:rsid w:val="00B52A79"/>
    <w:rsid w:val="00B53C3D"/>
    <w:rsid w:val="00B5419E"/>
    <w:rsid w:val="00B543C2"/>
    <w:rsid w:val="00B56E04"/>
    <w:rsid w:val="00B75725"/>
    <w:rsid w:val="00B75E21"/>
    <w:rsid w:val="00B82024"/>
    <w:rsid w:val="00B832DC"/>
    <w:rsid w:val="00B90200"/>
    <w:rsid w:val="00B93541"/>
    <w:rsid w:val="00B958F5"/>
    <w:rsid w:val="00B964A4"/>
    <w:rsid w:val="00B96E0B"/>
    <w:rsid w:val="00BA0F84"/>
    <w:rsid w:val="00BA5160"/>
    <w:rsid w:val="00BA7CE0"/>
    <w:rsid w:val="00BB0CB3"/>
    <w:rsid w:val="00BB1066"/>
    <w:rsid w:val="00BB14D0"/>
    <w:rsid w:val="00BB3956"/>
    <w:rsid w:val="00BC0292"/>
    <w:rsid w:val="00BC4CF3"/>
    <w:rsid w:val="00BD3677"/>
    <w:rsid w:val="00BD3CC3"/>
    <w:rsid w:val="00BD44BB"/>
    <w:rsid w:val="00BD5E3A"/>
    <w:rsid w:val="00BE228F"/>
    <w:rsid w:val="00BF59FF"/>
    <w:rsid w:val="00C04256"/>
    <w:rsid w:val="00C064E7"/>
    <w:rsid w:val="00C11FCF"/>
    <w:rsid w:val="00C14279"/>
    <w:rsid w:val="00C144A2"/>
    <w:rsid w:val="00C1451A"/>
    <w:rsid w:val="00C15D36"/>
    <w:rsid w:val="00C1731D"/>
    <w:rsid w:val="00C204C6"/>
    <w:rsid w:val="00C206B4"/>
    <w:rsid w:val="00C27BE3"/>
    <w:rsid w:val="00C34298"/>
    <w:rsid w:val="00C359DB"/>
    <w:rsid w:val="00C4392F"/>
    <w:rsid w:val="00C44A9C"/>
    <w:rsid w:val="00C47447"/>
    <w:rsid w:val="00C6259D"/>
    <w:rsid w:val="00C639A0"/>
    <w:rsid w:val="00C63F5E"/>
    <w:rsid w:val="00C641CE"/>
    <w:rsid w:val="00C6462A"/>
    <w:rsid w:val="00C70496"/>
    <w:rsid w:val="00C77F4D"/>
    <w:rsid w:val="00C83093"/>
    <w:rsid w:val="00C85EC2"/>
    <w:rsid w:val="00C92A2E"/>
    <w:rsid w:val="00C939B0"/>
    <w:rsid w:val="00C97F5F"/>
    <w:rsid w:val="00CA7673"/>
    <w:rsid w:val="00CA7DB7"/>
    <w:rsid w:val="00CB0262"/>
    <w:rsid w:val="00CB1609"/>
    <w:rsid w:val="00CB20B3"/>
    <w:rsid w:val="00CC1527"/>
    <w:rsid w:val="00CC19DB"/>
    <w:rsid w:val="00CC24F2"/>
    <w:rsid w:val="00CC511D"/>
    <w:rsid w:val="00CD418C"/>
    <w:rsid w:val="00CD517A"/>
    <w:rsid w:val="00CF2737"/>
    <w:rsid w:val="00CF34D1"/>
    <w:rsid w:val="00CF6B17"/>
    <w:rsid w:val="00CF7034"/>
    <w:rsid w:val="00D0162E"/>
    <w:rsid w:val="00D03215"/>
    <w:rsid w:val="00D07B5A"/>
    <w:rsid w:val="00D11B9B"/>
    <w:rsid w:val="00D1404E"/>
    <w:rsid w:val="00D14AF3"/>
    <w:rsid w:val="00D15D84"/>
    <w:rsid w:val="00D176A7"/>
    <w:rsid w:val="00D351F4"/>
    <w:rsid w:val="00D44F07"/>
    <w:rsid w:val="00D45BCE"/>
    <w:rsid w:val="00D4785D"/>
    <w:rsid w:val="00D51A6D"/>
    <w:rsid w:val="00D56D00"/>
    <w:rsid w:val="00D60A63"/>
    <w:rsid w:val="00D741A0"/>
    <w:rsid w:val="00D74447"/>
    <w:rsid w:val="00D75E44"/>
    <w:rsid w:val="00D82C0B"/>
    <w:rsid w:val="00D84697"/>
    <w:rsid w:val="00D93B67"/>
    <w:rsid w:val="00D941B5"/>
    <w:rsid w:val="00D95F26"/>
    <w:rsid w:val="00D963E5"/>
    <w:rsid w:val="00DB1C8C"/>
    <w:rsid w:val="00DB45CE"/>
    <w:rsid w:val="00DB5F76"/>
    <w:rsid w:val="00DB6EE3"/>
    <w:rsid w:val="00DC679A"/>
    <w:rsid w:val="00DD319F"/>
    <w:rsid w:val="00DD7438"/>
    <w:rsid w:val="00DE2958"/>
    <w:rsid w:val="00DE570F"/>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849CD"/>
    <w:rsid w:val="00E91BDB"/>
    <w:rsid w:val="00E96C8D"/>
    <w:rsid w:val="00E97B5C"/>
    <w:rsid w:val="00EA284D"/>
    <w:rsid w:val="00EA2969"/>
    <w:rsid w:val="00EB1B2D"/>
    <w:rsid w:val="00EB26A3"/>
    <w:rsid w:val="00EB793E"/>
    <w:rsid w:val="00EC0515"/>
    <w:rsid w:val="00EC1082"/>
    <w:rsid w:val="00EC473E"/>
    <w:rsid w:val="00EC71DB"/>
    <w:rsid w:val="00ED0040"/>
    <w:rsid w:val="00ED0F9E"/>
    <w:rsid w:val="00ED443D"/>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3C61"/>
    <w:rsid w:val="00FB5429"/>
    <w:rsid w:val="00FC05F7"/>
    <w:rsid w:val="00FC3782"/>
    <w:rsid w:val="00FC4BDA"/>
    <w:rsid w:val="00FC7414"/>
    <w:rsid w:val="00FD7FB3"/>
    <w:rsid w:val="00FE092A"/>
    <w:rsid w:val="00FE5AB9"/>
    <w:rsid w:val="00FE7B22"/>
    <w:rsid w:val="00FF005A"/>
    <w:rsid w:val="00FF49B3"/>
    <w:rsid w:val="00FF4A75"/>
    <w:rsid w:val="00FF51E8"/>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99"/>
    <w:qFormat/>
    <w:rsid w:val="002E1B52"/>
    <w:pPr>
      <w:ind w:left="720"/>
      <w:contextualSpacing/>
    </w:pPr>
  </w:style>
  <w:style w:type="character" w:customStyle="1" w:styleId="tli1">
    <w:name w:val="tli1"/>
    <w:basedOn w:val="DefaultParagraphFont"/>
    <w:rsid w:val="001B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1B2597"/>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3006</Words>
  <Characters>17140</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somfelean.nicoleta</cp:lastModifiedBy>
  <cp:revision>36</cp:revision>
  <cp:lastPrinted>2016-04-06T07:54:00Z</cp:lastPrinted>
  <dcterms:created xsi:type="dcterms:W3CDTF">2016-02-10T09:10:00Z</dcterms:created>
  <dcterms:modified xsi:type="dcterms:W3CDTF">2017-04-13T12:19:00Z</dcterms:modified>
</cp:coreProperties>
</file>