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B" w:rsidRPr="009D7E58" w:rsidRDefault="00D360E7" w:rsidP="0089789D">
      <w:pPr>
        <w:pStyle w:val="Header"/>
        <w:tabs>
          <w:tab w:val="clear" w:pos="4680"/>
          <w:tab w:val="clear" w:pos="9360"/>
          <w:tab w:val="left" w:pos="9000"/>
        </w:tabs>
        <w:jc w:val="center"/>
      </w:pPr>
      <w:r w:rsidRPr="00D360E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7" o:title=""/>
          </v:shape>
          <o:OLEObject Type="Embed" ProgID="Msxml2.SAXXMLReader.5.0" ShapeID="_x0000_s1026" DrawAspect="Content" ObjectID="_1560253729" r:id="rId8"/>
        </w:pict>
      </w:r>
      <w:r w:rsidR="002A0367" w:rsidRPr="009D7E58">
        <w:rPr>
          <w:lang w:val="en-US"/>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9509D4">
        <w:tab/>
      </w:r>
      <w:r w:rsidR="007756BB" w:rsidRPr="009D7E58">
        <w:tab/>
      </w:r>
    </w:p>
    <w:p w:rsidR="007756BB" w:rsidRPr="009D7E58" w:rsidRDefault="007756BB" w:rsidP="0089789D">
      <w:pPr>
        <w:pStyle w:val="Header"/>
        <w:tabs>
          <w:tab w:val="clear" w:pos="4680"/>
          <w:tab w:val="clear" w:pos="9360"/>
          <w:tab w:val="left" w:pos="9000"/>
        </w:tabs>
        <w:jc w:val="center"/>
        <w:rPr>
          <w:rFonts w:ascii="Times New Roman" w:hAnsi="Times New Roman" w:cs="Times New Roman"/>
          <w:color w:val="00214E"/>
          <w:sz w:val="32"/>
          <w:szCs w:val="32"/>
        </w:rPr>
      </w:pPr>
      <w:r w:rsidRPr="009D7E58">
        <w:rPr>
          <w:rFonts w:ascii="Times New Roman" w:hAnsi="Times New Roman" w:cs="Times New Roman"/>
          <w:b/>
          <w:bCs/>
          <w:color w:val="00214E"/>
          <w:sz w:val="32"/>
          <w:szCs w:val="32"/>
        </w:rPr>
        <w:t>Ministerul Mediului</w:t>
      </w:r>
    </w:p>
    <w:p w:rsidR="007756BB" w:rsidRPr="009D7E58" w:rsidRDefault="007756BB" w:rsidP="00957825">
      <w:pPr>
        <w:tabs>
          <w:tab w:val="left" w:pos="3270"/>
        </w:tabs>
        <w:jc w:val="center"/>
        <w:rPr>
          <w:rFonts w:ascii="Times New Roman" w:hAnsi="Times New Roman" w:cs="Times New Roman"/>
          <w:sz w:val="36"/>
          <w:szCs w:val="36"/>
        </w:rPr>
      </w:pPr>
      <w:r w:rsidRPr="009D7E58">
        <w:rPr>
          <w:rFonts w:ascii="Times New Roman" w:hAnsi="Times New Roman" w:cs="Times New Roman"/>
          <w:b/>
          <w:bCs/>
          <w:color w:val="00214E"/>
          <w:sz w:val="36"/>
          <w:szCs w:val="36"/>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7756BB" w:rsidRPr="009D7E58">
        <w:trPr>
          <w:trHeight w:val="226"/>
        </w:trPr>
        <w:tc>
          <w:tcPr>
            <w:tcW w:w="9676" w:type="dxa"/>
            <w:tcBorders>
              <w:top w:val="single" w:sz="8" w:space="0" w:color="000000"/>
              <w:bottom w:val="single" w:sz="8" w:space="0" w:color="000000"/>
            </w:tcBorders>
            <w:shd w:val="clear" w:color="auto" w:fill="DAEEF3"/>
          </w:tcPr>
          <w:p w:rsidR="007756BB" w:rsidRPr="009D7E58" w:rsidRDefault="007756BB" w:rsidP="009F05B6">
            <w:pPr>
              <w:pStyle w:val="Header"/>
              <w:tabs>
                <w:tab w:val="clear" w:pos="4680"/>
                <w:tab w:val="clear" w:pos="9360"/>
              </w:tabs>
              <w:spacing w:before="120"/>
              <w:jc w:val="center"/>
              <w:rPr>
                <w:rFonts w:ascii="Garamond" w:hAnsi="Garamond" w:cs="Garamond"/>
                <w:b/>
                <w:bCs/>
                <w:color w:val="00214E"/>
                <w:sz w:val="36"/>
                <w:szCs w:val="36"/>
              </w:rPr>
            </w:pPr>
            <w:r w:rsidRPr="009D7E58">
              <w:rPr>
                <w:rFonts w:ascii="Times New Roman" w:hAnsi="Times New Roman" w:cs="Times New Roman"/>
                <w:b/>
                <w:bCs/>
                <w:color w:val="00214E"/>
                <w:sz w:val="36"/>
                <w:szCs w:val="36"/>
              </w:rPr>
              <w:t>Agenţia pentru Protecţia Mediului Bistriţa-Năsăud</w:t>
            </w:r>
          </w:p>
        </w:tc>
      </w:tr>
    </w:tbl>
    <w:p w:rsidR="00021B97" w:rsidRDefault="00021B97" w:rsidP="009B1DE0">
      <w:pPr>
        <w:spacing w:before="120" w:line="60" w:lineRule="atLeast"/>
        <w:outlineLvl w:val="0"/>
        <w:rPr>
          <w:rFonts w:ascii="Garamond" w:hAnsi="Garamond" w:cs="Garamond"/>
          <w:b/>
          <w:bCs/>
          <w:color w:val="FFFFFF"/>
          <w:sz w:val="16"/>
          <w:szCs w:val="16"/>
        </w:rPr>
      </w:pPr>
    </w:p>
    <w:p w:rsidR="00090F4E" w:rsidRDefault="00090F4E" w:rsidP="009B1DE0">
      <w:pPr>
        <w:spacing w:before="120" w:line="60" w:lineRule="atLeast"/>
        <w:outlineLvl w:val="0"/>
        <w:rPr>
          <w:rFonts w:ascii="Garamond" w:hAnsi="Garamond" w:cs="Garamond"/>
          <w:b/>
          <w:bCs/>
          <w:color w:val="FFFFFF"/>
          <w:sz w:val="16"/>
          <w:szCs w:val="16"/>
        </w:rPr>
      </w:pPr>
    </w:p>
    <w:p w:rsidR="00710ED8" w:rsidRPr="009D7E58" w:rsidRDefault="00710ED8" w:rsidP="009B1DE0">
      <w:pPr>
        <w:spacing w:before="120" w:line="60" w:lineRule="atLeast"/>
        <w:outlineLvl w:val="0"/>
        <w:rPr>
          <w:rFonts w:ascii="Garamond" w:hAnsi="Garamond" w:cs="Garamond"/>
          <w:b/>
          <w:bCs/>
          <w:color w:val="FFFFFF"/>
          <w:sz w:val="16"/>
          <w:szCs w:val="16"/>
        </w:rPr>
      </w:pPr>
    </w:p>
    <w:p w:rsidR="00AC0E90" w:rsidRPr="009D7E58" w:rsidRDefault="00AC0E90" w:rsidP="00AC0E90">
      <w:pPr>
        <w:spacing w:after="0" w:line="240" w:lineRule="auto"/>
        <w:jc w:val="center"/>
        <w:rPr>
          <w:rFonts w:ascii="Arial" w:hAnsi="Arial" w:cs="Arial"/>
          <w:b/>
        </w:rPr>
      </w:pPr>
      <w:r w:rsidRPr="009D7E58">
        <w:rPr>
          <w:rFonts w:ascii="Arial" w:hAnsi="Arial" w:cs="Arial"/>
          <w:b/>
        </w:rPr>
        <w:t xml:space="preserve">DECIZIA ETAPEI DE ÎNCADRARE </w:t>
      </w:r>
      <w:r w:rsidR="00A87FB5">
        <w:rPr>
          <w:rFonts w:ascii="Arial" w:hAnsi="Arial" w:cs="Arial"/>
          <w:b/>
        </w:rPr>
        <w:t>- proiect</w:t>
      </w:r>
    </w:p>
    <w:p w:rsidR="000C2F0C" w:rsidRPr="009D7E58" w:rsidRDefault="000C2F0C" w:rsidP="00AC0E90">
      <w:pPr>
        <w:spacing w:after="0" w:line="240" w:lineRule="auto"/>
        <w:jc w:val="center"/>
        <w:rPr>
          <w:rFonts w:ascii="Arial" w:hAnsi="Arial" w:cs="Arial"/>
          <w:b/>
        </w:rPr>
      </w:pPr>
    </w:p>
    <w:p w:rsidR="00AC0E90" w:rsidRPr="009D7E58" w:rsidRDefault="00F637AD" w:rsidP="00AC0E90">
      <w:pPr>
        <w:spacing w:after="0" w:line="240" w:lineRule="auto"/>
        <w:jc w:val="center"/>
        <w:rPr>
          <w:rFonts w:ascii="Arial" w:hAnsi="Arial" w:cs="Arial"/>
        </w:rPr>
      </w:pPr>
      <w:r>
        <w:rPr>
          <w:rFonts w:ascii="Arial" w:hAnsi="Arial" w:cs="Arial"/>
          <w:b/>
        </w:rPr>
        <w:t>29</w:t>
      </w:r>
      <w:r w:rsidR="00D2087A">
        <w:rPr>
          <w:rFonts w:ascii="Arial" w:hAnsi="Arial" w:cs="Arial"/>
          <w:b/>
        </w:rPr>
        <w:t xml:space="preserve"> </w:t>
      </w:r>
      <w:r>
        <w:rPr>
          <w:rFonts w:ascii="Arial" w:hAnsi="Arial" w:cs="Arial"/>
          <w:b/>
        </w:rPr>
        <w:t>iunie</w:t>
      </w:r>
      <w:r w:rsidR="00E735A3" w:rsidRPr="009D7E58">
        <w:rPr>
          <w:rFonts w:ascii="Arial" w:hAnsi="Arial" w:cs="Arial"/>
          <w:b/>
        </w:rPr>
        <w:t xml:space="preserve"> </w:t>
      </w:r>
      <w:r w:rsidR="004310E7" w:rsidRPr="009D7E58">
        <w:rPr>
          <w:rFonts w:ascii="Arial" w:hAnsi="Arial" w:cs="Arial"/>
          <w:b/>
        </w:rPr>
        <w:t>201</w:t>
      </w:r>
      <w:r w:rsidR="00B84528">
        <w:rPr>
          <w:rFonts w:ascii="Arial" w:hAnsi="Arial" w:cs="Arial"/>
          <w:b/>
        </w:rPr>
        <w:t>7</w:t>
      </w:r>
    </w:p>
    <w:p w:rsidR="00AC0E90" w:rsidRDefault="00AC0E90" w:rsidP="00AC0E90">
      <w:pPr>
        <w:spacing w:after="0" w:line="240" w:lineRule="auto"/>
        <w:ind w:firstLine="720"/>
        <w:jc w:val="both"/>
        <w:rPr>
          <w:rFonts w:ascii="Arial" w:hAnsi="Arial" w:cs="Arial"/>
        </w:rPr>
      </w:pPr>
    </w:p>
    <w:p w:rsidR="000471EE" w:rsidRPr="009D7E58" w:rsidRDefault="000471EE" w:rsidP="00AC0E90">
      <w:pPr>
        <w:spacing w:after="0" w:line="240" w:lineRule="auto"/>
        <w:ind w:firstLine="720"/>
        <w:jc w:val="both"/>
        <w:rPr>
          <w:rFonts w:ascii="Arial" w:hAnsi="Arial" w:cs="Arial"/>
        </w:rPr>
      </w:pPr>
    </w:p>
    <w:p w:rsidR="004958E8" w:rsidRDefault="004958E8" w:rsidP="004958E8">
      <w:pPr>
        <w:spacing w:after="0" w:line="240" w:lineRule="auto"/>
        <w:ind w:firstLine="720"/>
        <w:jc w:val="both"/>
        <w:rPr>
          <w:rFonts w:ascii="Arial" w:hAnsi="Arial" w:cs="Arial"/>
        </w:rPr>
      </w:pPr>
      <w:r>
        <w:rPr>
          <w:rFonts w:ascii="Arial" w:hAnsi="Arial" w:cs="Arial"/>
        </w:rPr>
        <w:t xml:space="preserve">Ca urmare a solicitării de emitere a acordului de mediu adresată de </w:t>
      </w:r>
      <w:r w:rsidR="00F637AD">
        <w:rPr>
          <w:rFonts w:ascii="Arial" w:hAnsi="Arial" w:cs="Arial"/>
        </w:rPr>
        <w:t>U.A.T.</w:t>
      </w:r>
      <w:r>
        <w:rPr>
          <w:rFonts w:ascii="Arial" w:hAnsi="Arial" w:cs="Arial"/>
        </w:rPr>
        <w:t xml:space="preserve"> </w:t>
      </w:r>
      <w:r w:rsidR="001847E8">
        <w:rPr>
          <w:rFonts w:ascii="Arial" w:hAnsi="Arial" w:cs="Arial"/>
        </w:rPr>
        <w:t>PARVA</w:t>
      </w:r>
      <w:r>
        <w:rPr>
          <w:rFonts w:ascii="Arial" w:hAnsi="Arial" w:cs="Arial"/>
        </w:rPr>
        <w:t>,</w:t>
      </w:r>
      <w:r>
        <w:rPr>
          <w:rFonts w:ascii="Arial" w:hAnsi="Arial" w:cs="Arial"/>
          <w:b/>
        </w:rPr>
        <w:t xml:space="preserve"> </w:t>
      </w:r>
      <w:r>
        <w:rPr>
          <w:rFonts w:ascii="Arial" w:hAnsi="Arial" w:cs="Arial"/>
        </w:rPr>
        <w:t xml:space="preserve">cu sediul în judeţul Bistrița-Năsăud, comuna </w:t>
      </w:r>
      <w:r w:rsidR="001847E8">
        <w:rPr>
          <w:rFonts w:ascii="Arial" w:hAnsi="Arial" w:cs="Arial"/>
        </w:rPr>
        <w:t>Parva</w:t>
      </w:r>
      <w:r>
        <w:rPr>
          <w:rFonts w:ascii="Arial" w:hAnsi="Arial" w:cs="Arial"/>
        </w:rPr>
        <w:t xml:space="preserve">, localitatea </w:t>
      </w:r>
      <w:r w:rsidR="001847E8">
        <w:rPr>
          <w:rFonts w:ascii="Arial" w:hAnsi="Arial" w:cs="Arial"/>
        </w:rPr>
        <w:t>Parva</w:t>
      </w:r>
      <w:r>
        <w:rPr>
          <w:rFonts w:ascii="Arial" w:hAnsi="Arial" w:cs="Arial"/>
        </w:rPr>
        <w:t xml:space="preserve">, str. Principală, nr. </w:t>
      </w:r>
      <w:r w:rsidR="001847E8">
        <w:rPr>
          <w:rFonts w:ascii="Arial" w:hAnsi="Arial" w:cs="Arial"/>
        </w:rPr>
        <w:t xml:space="preserve">14/A, </w:t>
      </w:r>
      <w:r>
        <w:rPr>
          <w:rFonts w:ascii="Arial" w:hAnsi="Arial" w:cs="Arial"/>
        </w:rPr>
        <w:t xml:space="preserve"> înregistrată la Agenţia pentru Protecţia Mediului Bistriţa-Năsăud cu nr. </w:t>
      </w:r>
      <w:r w:rsidR="001847E8">
        <w:rPr>
          <w:rFonts w:ascii="Arial" w:hAnsi="Arial" w:cs="Arial"/>
        </w:rPr>
        <w:t>13.540</w:t>
      </w:r>
      <w:r>
        <w:rPr>
          <w:rFonts w:ascii="Arial" w:hAnsi="Arial" w:cs="Arial"/>
        </w:rPr>
        <w:t>/</w:t>
      </w:r>
      <w:r w:rsidR="001847E8">
        <w:rPr>
          <w:rFonts w:ascii="Arial" w:hAnsi="Arial" w:cs="Arial"/>
        </w:rPr>
        <w:t>17.12.2015</w:t>
      </w:r>
      <w:r>
        <w:rPr>
          <w:rFonts w:ascii="Arial" w:hAnsi="Arial" w:cs="Arial"/>
        </w:rPr>
        <w:t xml:space="preserve">, ultima completare cu nr. </w:t>
      </w:r>
      <w:r w:rsidR="00F637AD">
        <w:rPr>
          <w:rFonts w:ascii="Arial" w:hAnsi="Arial" w:cs="Arial"/>
        </w:rPr>
        <w:t>6</w:t>
      </w:r>
      <w:r>
        <w:rPr>
          <w:rFonts w:ascii="Arial" w:hAnsi="Arial" w:cs="Arial"/>
        </w:rPr>
        <w:t>.</w:t>
      </w:r>
      <w:r w:rsidR="001847E8">
        <w:rPr>
          <w:rFonts w:ascii="Arial" w:hAnsi="Arial" w:cs="Arial"/>
        </w:rPr>
        <w:t>986</w:t>
      </w:r>
      <w:r>
        <w:rPr>
          <w:rFonts w:ascii="Arial" w:hAnsi="Arial" w:cs="Arial"/>
        </w:rPr>
        <w:t>/</w:t>
      </w:r>
      <w:r w:rsidR="00F637AD">
        <w:rPr>
          <w:rFonts w:ascii="Arial" w:hAnsi="Arial" w:cs="Arial"/>
        </w:rPr>
        <w:t>20.06.2017</w:t>
      </w:r>
      <w:r>
        <w:rPr>
          <w:rFonts w:ascii="Arial" w:hAnsi="Arial" w:cs="Arial"/>
        </w:rPr>
        <w:t>,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4958E8" w:rsidRPr="00F27904" w:rsidRDefault="004958E8" w:rsidP="004958E8">
      <w:pPr>
        <w:spacing w:after="0" w:line="240" w:lineRule="auto"/>
        <w:ind w:firstLine="720"/>
        <w:jc w:val="both"/>
        <w:rPr>
          <w:rFonts w:ascii="Arial" w:hAnsi="Arial" w:cs="Arial"/>
        </w:rPr>
      </w:pPr>
      <w:r>
        <w:rPr>
          <w:rFonts w:ascii="Arial" w:hAnsi="Arial" w:cs="Arial"/>
        </w:rPr>
        <w:t xml:space="preserve">Agenţia pentru Protecţia Mediului Bistriţa-Năsăud decide, ca urmare a consultărilor desfăşurate în cadrul şedinţei Comisiei de Analiză Tehnică din data de </w:t>
      </w:r>
      <w:r>
        <w:rPr>
          <w:rFonts w:ascii="Arial" w:hAnsi="Arial" w:cs="Arial"/>
          <w:i/>
        </w:rPr>
        <w:t>28.0</w:t>
      </w:r>
      <w:r w:rsidR="00F637AD">
        <w:rPr>
          <w:rFonts w:ascii="Arial" w:hAnsi="Arial" w:cs="Arial"/>
          <w:i/>
        </w:rPr>
        <w:t>6</w:t>
      </w:r>
      <w:r>
        <w:rPr>
          <w:rFonts w:ascii="Arial" w:hAnsi="Arial" w:cs="Arial"/>
          <w:i/>
        </w:rPr>
        <w:t>.201</w:t>
      </w:r>
      <w:r w:rsidR="00F637AD">
        <w:rPr>
          <w:rFonts w:ascii="Arial" w:hAnsi="Arial" w:cs="Arial"/>
          <w:i/>
        </w:rPr>
        <w:t>7</w:t>
      </w:r>
      <w:r>
        <w:rPr>
          <w:rFonts w:ascii="Arial" w:hAnsi="Arial" w:cs="Arial"/>
        </w:rPr>
        <w:t xml:space="preserve">, că proiectul </w:t>
      </w:r>
      <w:r>
        <w:rPr>
          <w:rFonts w:ascii="Arial" w:hAnsi="Arial" w:cs="Arial"/>
          <w:i/>
        </w:rPr>
        <w:t xml:space="preserve">"P.N.D.R.÷ </w:t>
      </w:r>
      <w:r w:rsidR="001847E8">
        <w:rPr>
          <w:rFonts w:ascii="Arial" w:hAnsi="Arial" w:cs="Arial"/>
          <w:i/>
        </w:rPr>
        <w:t>Modernizare și extindere rețea de apă și extindere rețea de canalizare</w:t>
      </w:r>
      <w:r>
        <w:rPr>
          <w:rFonts w:ascii="Arial" w:hAnsi="Arial" w:cs="Arial"/>
          <w:i/>
        </w:rPr>
        <w:t xml:space="preserve"> în comuna </w:t>
      </w:r>
      <w:r w:rsidR="001847E8">
        <w:rPr>
          <w:rFonts w:ascii="Arial" w:hAnsi="Arial" w:cs="Arial"/>
          <w:i/>
        </w:rPr>
        <w:t>Parva, localitatea Parva</w:t>
      </w:r>
      <w:r>
        <w:rPr>
          <w:rFonts w:ascii="Arial" w:hAnsi="Arial" w:cs="Arial"/>
          <w:i/>
        </w:rPr>
        <w:t>, judeţul Bistriţa-Năsăud"</w:t>
      </w:r>
      <w:r>
        <w:rPr>
          <w:rFonts w:ascii="Arial" w:hAnsi="Arial" w:cs="Arial"/>
        </w:rPr>
        <w:t xml:space="preserve">, </w:t>
      </w:r>
      <w:r w:rsidRPr="00F27904">
        <w:rPr>
          <w:rFonts w:ascii="Arial" w:hAnsi="Arial" w:cs="Arial"/>
        </w:rPr>
        <w:t>amplasat în localit</w:t>
      </w:r>
      <w:r w:rsidR="001847E8">
        <w:rPr>
          <w:rFonts w:ascii="Arial" w:hAnsi="Arial" w:cs="Arial"/>
        </w:rPr>
        <w:t>atea</w:t>
      </w:r>
      <w:r w:rsidRPr="00F27904">
        <w:rPr>
          <w:rFonts w:ascii="Arial" w:hAnsi="Arial" w:cs="Arial"/>
        </w:rPr>
        <w:t xml:space="preserve"> </w:t>
      </w:r>
      <w:r w:rsidR="001847E8">
        <w:rPr>
          <w:rFonts w:ascii="Arial" w:hAnsi="Arial" w:cs="Arial"/>
        </w:rPr>
        <w:t>Parva</w:t>
      </w:r>
      <w:r w:rsidR="00F27904" w:rsidRPr="00F27904">
        <w:rPr>
          <w:rFonts w:ascii="Arial" w:hAnsi="Arial" w:cs="Arial"/>
        </w:rPr>
        <w:t xml:space="preserve">, intravilan, comuna </w:t>
      </w:r>
      <w:r w:rsidR="001847E8">
        <w:rPr>
          <w:rFonts w:ascii="Arial" w:hAnsi="Arial" w:cs="Arial"/>
        </w:rPr>
        <w:t>Parva</w:t>
      </w:r>
      <w:r w:rsidRPr="00F27904">
        <w:rPr>
          <w:rFonts w:ascii="Arial" w:hAnsi="Arial" w:cs="Arial"/>
          <w:i/>
        </w:rPr>
        <w:t xml:space="preserve">, </w:t>
      </w:r>
      <w:r w:rsidRPr="00F27904">
        <w:rPr>
          <w:rFonts w:ascii="Arial" w:hAnsi="Arial" w:cs="Arial"/>
        </w:rPr>
        <w:t xml:space="preserve">județul Bistriţa-Năsăud, </w:t>
      </w:r>
      <w:r w:rsidRPr="00F27904">
        <w:rPr>
          <w:rFonts w:ascii="Arial" w:hAnsi="Arial" w:cs="Arial"/>
          <w:bCs/>
        </w:rPr>
        <w:t>nu se supune evaluării impactului asupra mediului</w:t>
      </w:r>
      <w:r w:rsidRPr="00F27904">
        <w:rPr>
          <w:rFonts w:ascii="Arial" w:hAnsi="Arial" w:cs="Arial"/>
        </w:rPr>
        <w:t xml:space="preserve"> şi nu se supune evaluării adecvate. </w:t>
      </w:r>
    </w:p>
    <w:p w:rsidR="004958E8" w:rsidRDefault="004958E8" w:rsidP="004958E8">
      <w:pPr>
        <w:spacing w:after="0" w:line="240" w:lineRule="auto"/>
        <w:ind w:firstLine="720"/>
        <w:jc w:val="both"/>
        <w:rPr>
          <w:rFonts w:ascii="Arial" w:hAnsi="Arial" w:cs="Arial"/>
        </w:rPr>
      </w:pPr>
    </w:p>
    <w:p w:rsidR="004958E8" w:rsidRDefault="004958E8" w:rsidP="004958E8">
      <w:pPr>
        <w:spacing w:after="0" w:line="240" w:lineRule="auto"/>
        <w:ind w:firstLine="720"/>
        <w:jc w:val="both"/>
        <w:rPr>
          <w:rFonts w:ascii="Arial" w:hAnsi="Arial" w:cs="Arial"/>
        </w:rPr>
      </w:pPr>
      <w:r>
        <w:rPr>
          <w:rFonts w:ascii="Arial" w:hAnsi="Arial" w:cs="Arial"/>
        </w:rPr>
        <w:t>Justificarea prezentei decizii:</w:t>
      </w:r>
    </w:p>
    <w:p w:rsidR="004958E8" w:rsidRDefault="004958E8" w:rsidP="00012048">
      <w:pPr>
        <w:autoSpaceDE w:val="0"/>
        <w:autoSpaceDN w:val="0"/>
        <w:adjustRightInd w:val="0"/>
        <w:spacing w:after="0" w:line="240" w:lineRule="auto"/>
        <w:jc w:val="both"/>
        <w:rPr>
          <w:rFonts w:ascii="Arial" w:hAnsi="Arial" w:cs="Arial"/>
        </w:rPr>
      </w:pPr>
      <w:r>
        <w:rPr>
          <w:rFonts w:ascii="Arial" w:hAnsi="Arial" w:cs="Arial"/>
          <w:b/>
        </w:rPr>
        <w:t>I.</w:t>
      </w:r>
      <w:r>
        <w:rPr>
          <w:rFonts w:ascii="Arial" w:hAnsi="Arial" w:cs="Arial"/>
        </w:rPr>
        <w:t xml:space="preserve"> Motivele care au stat la baza luării deciziei etapei de încadrare în procedura de evaluare a impactului asupra mediului sunt următoarele: </w:t>
      </w:r>
    </w:p>
    <w:p w:rsidR="004958E8" w:rsidRDefault="004958E8" w:rsidP="004958E8">
      <w:pPr>
        <w:spacing w:after="0" w:line="240" w:lineRule="auto"/>
        <w:jc w:val="both"/>
        <w:rPr>
          <w:rFonts w:ascii="Arial" w:hAnsi="Arial" w:cs="Arial"/>
          <w:i/>
        </w:rPr>
      </w:pPr>
      <w:r>
        <w:rPr>
          <w:rFonts w:ascii="Arial" w:hAnsi="Arial" w:cs="Arial"/>
          <w:i/>
        </w:rPr>
        <w:t>a) proiectul propus intră sub incidenţa H.G. nr. 445/2009 privind evaluarea impactului anumitor proiecte publice şi private asupra mediului, fiind încadrat în Anexa 2, la:</w:t>
      </w:r>
      <w:r>
        <w:rPr>
          <w:rFonts w:ascii="Arial" w:hAnsi="Arial" w:cs="Arial"/>
        </w:rPr>
        <w:t xml:space="preserve"> </w:t>
      </w:r>
      <w:r>
        <w:rPr>
          <w:rFonts w:ascii="Arial" w:hAnsi="Arial" w:cs="Arial"/>
          <w:i/>
          <w:iCs/>
        </w:rPr>
        <w:t xml:space="preserve">punctul </w:t>
      </w:r>
      <w:r>
        <w:rPr>
          <w:rFonts w:ascii="Arial" w:hAnsi="Arial" w:cs="Arial"/>
          <w:i/>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1847E8" w:rsidRDefault="004958E8" w:rsidP="001847E8">
      <w:pPr>
        <w:spacing w:after="0" w:line="240" w:lineRule="auto"/>
        <w:rPr>
          <w:rFonts w:ascii="Arial" w:hAnsi="Arial" w:cs="Arial"/>
          <w:i/>
        </w:rPr>
      </w:pPr>
      <w:r>
        <w:rPr>
          <w:rFonts w:ascii="Arial" w:hAnsi="Arial" w:cs="Arial"/>
          <w:i/>
        </w:rPr>
        <w:t>b)</w:t>
      </w:r>
      <w:r>
        <w:rPr>
          <w:rFonts w:ascii="Wide Latin" w:hAnsi="Wide Latin" w:cs="Arial"/>
        </w:rPr>
        <w:t xml:space="preserve"> </w:t>
      </w:r>
      <w:r w:rsidR="001847E8">
        <w:rPr>
          <w:rFonts w:ascii="Arial" w:hAnsi="Arial" w:cs="Arial"/>
          <w:i/>
        </w:rPr>
        <w:t>proiectul prevede:</w:t>
      </w:r>
    </w:p>
    <w:p w:rsidR="001847E8" w:rsidRDefault="001847E8" w:rsidP="001847E8">
      <w:pPr>
        <w:spacing w:after="0" w:line="240" w:lineRule="auto"/>
        <w:rPr>
          <w:rFonts w:ascii="Arial" w:hAnsi="Arial" w:cs="Arial"/>
          <w:i/>
        </w:rPr>
      </w:pPr>
      <w:r>
        <w:rPr>
          <w:rFonts w:ascii="Arial" w:hAnsi="Arial" w:cs="Arial"/>
          <w:i/>
        </w:rPr>
        <w:t xml:space="preserve">         </w:t>
      </w:r>
      <w:r w:rsidRPr="00761D2B">
        <w:rPr>
          <w:rFonts w:ascii="Arial" w:hAnsi="Arial" w:cs="Arial"/>
          <w:b/>
        </w:rPr>
        <w:t>−</w:t>
      </w:r>
      <w:r w:rsidRPr="00761D2B">
        <w:rPr>
          <w:rFonts w:ascii="Arial" w:hAnsi="Arial" w:cs="Arial"/>
        </w:rPr>
        <w:t xml:space="preserve"> </w:t>
      </w:r>
      <w:r>
        <w:rPr>
          <w:rFonts w:ascii="Arial" w:hAnsi="Arial" w:cs="Arial"/>
          <w:i/>
        </w:rPr>
        <w:t>modernizarea și extinderea rețelei de alimentare cu apă</w:t>
      </w:r>
    </w:p>
    <w:p w:rsidR="001847E8" w:rsidRDefault="001847E8" w:rsidP="001847E8">
      <w:pPr>
        <w:spacing w:after="0" w:line="240" w:lineRule="auto"/>
        <w:rPr>
          <w:rFonts w:ascii="Arial" w:hAnsi="Arial" w:cs="Arial"/>
          <w:i/>
        </w:rPr>
      </w:pPr>
      <w:r>
        <w:rPr>
          <w:rFonts w:ascii="Arial" w:hAnsi="Arial" w:cs="Arial"/>
          <w:i/>
        </w:rPr>
        <w:t xml:space="preserve">         </w:t>
      </w:r>
      <w:r w:rsidRPr="00761D2B">
        <w:rPr>
          <w:rFonts w:ascii="Arial" w:hAnsi="Arial" w:cs="Arial"/>
          <w:b/>
        </w:rPr>
        <w:t>−</w:t>
      </w:r>
      <w:r w:rsidRPr="00761D2B">
        <w:rPr>
          <w:rFonts w:ascii="Arial" w:hAnsi="Arial" w:cs="Arial"/>
        </w:rPr>
        <w:t xml:space="preserve"> </w:t>
      </w:r>
      <w:r>
        <w:rPr>
          <w:rFonts w:ascii="Arial" w:hAnsi="Arial" w:cs="Arial"/>
          <w:i/>
        </w:rPr>
        <w:t>extinderea rețelei de canalizare, în comuna Parva</w:t>
      </w:r>
    </w:p>
    <w:p w:rsidR="001847E8" w:rsidRDefault="001847E8" w:rsidP="001847E8">
      <w:pPr>
        <w:spacing w:after="0" w:line="240" w:lineRule="auto"/>
        <w:jc w:val="both"/>
        <w:rPr>
          <w:rFonts w:ascii="Arial" w:hAnsi="Arial" w:cs="Arial"/>
          <w:i/>
        </w:rPr>
      </w:pPr>
      <w:r>
        <w:rPr>
          <w:rFonts w:ascii="Arial" w:hAnsi="Arial" w:cs="Arial"/>
          <w:i/>
        </w:rPr>
        <w:t xml:space="preserve">    </w:t>
      </w:r>
      <w:r w:rsidRPr="001847E8">
        <w:rPr>
          <w:rFonts w:ascii="Arial" w:hAnsi="Arial" w:cs="Arial"/>
          <w:b/>
        </w:rPr>
        <w:t>1.</w:t>
      </w:r>
      <w:r>
        <w:rPr>
          <w:rFonts w:ascii="Arial" w:hAnsi="Arial" w:cs="Arial"/>
          <w:i/>
        </w:rPr>
        <w:t xml:space="preserve"> Modernizarea și extinderea rețellor de apă constau în:</w:t>
      </w:r>
    </w:p>
    <w:p w:rsidR="001847E8" w:rsidRDefault="001847E8" w:rsidP="001847E8">
      <w:pPr>
        <w:spacing w:after="0" w:line="240" w:lineRule="auto"/>
        <w:jc w:val="both"/>
        <w:rPr>
          <w:rFonts w:ascii="Arial" w:hAnsi="Arial" w:cs="Arial"/>
          <w:i/>
        </w:rPr>
      </w:pPr>
      <w:r>
        <w:rPr>
          <w:rFonts w:ascii="Arial" w:hAnsi="Arial" w:cs="Arial"/>
          <w:i/>
        </w:rPr>
        <w:t xml:space="preserve">                      </w:t>
      </w:r>
      <w:r w:rsidRPr="00761D2B">
        <w:rPr>
          <w:rFonts w:ascii="Arial" w:hAnsi="Arial" w:cs="Arial"/>
          <w:b/>
        </w:rPr>
        <w:t>−</w:t>
      </w:r>
      <w:r w:rsidRPr="00761D2B">
        <w:rPr>
          <w:rFonts w:ascii="Arial" w:hAnsi="Arial" w:cs="Arial"/>
        </w:rPr>
        <w:t xml:space="preserve"> </w:t>
      </w:r>
      <w:r>
        <w:rPr>
          <w:rFonts w:ascii="Arial" w:hAnsi="Arial" w:cs="Arial"/>
          <w:i/>
        </w:rPr>
        <w:t>amenajare captare pe pârâul Ursului, pentru suplimentarea debitului de apă necesar alimentării cu apă, care constă în realizarea unui deversor din beton cu cameră de captare și aval un bazin cu volumul de 4 m</w:t>
      </w:r>
      <w:r>
        <w:rPr>
          <w:rFonts w:ascii="Arial" w:hAnsi="Arial" w:cs="Arial"/>
          <w:i/>
          <w:vertAlign w:val="superscript"/>
        </w:rPr>
        <w:t>3</w:t>
      </w:r>
      <w:r>
        <w:rPr>
          <w:rFonts w:ascii="Arial" w:hAnsi="Arial" w:cs="Arial"/>
          <w:i/>
        </w:rPr>
        <w:t>, cu funcțiunea de desnisipator;</w:t>
      </w:r>
    </w:p>
    <w:p w:rsidR="001847E8" w:rsidRPr="001847E8" w:rsidRDefault="001847E8" w:rsidP="001847E8">
      <w:pPr>
        <w:spacing w:after="0" w:line="240" w:lineRule="auto"/>
        <w:jc w:val="both"/>
        <w:rPr>
          <w:rFonts w:ascii="Arial" w:hAnsi="Arial" w:cs="Arial"/>
          <w:i/>
        </w:rPr>
      </w:pPr>
      <w:r>
        <w:rPr>
          <w:rFonts w:ascii="Arial" w:hAnsi="Arial" w:cs="Arial"/>
          <w:i/>
        </w:rPr>
        <w:t xml:space="preserve">                      </w:t>
      </w:r>
      <w:r w:rsidRPr="00761D2B">
        <w:rPr>
          <w:rFonts w:ascii="Arial" w:hAnsi="Arial" w:cs="Arial"/>
          <w:b/>
        </w:rPr>
        <w:t>−</w:t>
      </w:r>
      <w:r w:rsidRPr="00761D2B">
        <w:rPr>
          <w:rFonts w:ascii="Arial" w:hAnsi="Arial" w:cs="Arial"/>
        </w:rPr>
        <w:t xml:space="preserve"> </w:t>
      </w:r>
      <w:r>
        <w:rPr>
          <w:rFonts w:ascii="Arial" w:hAnsi="Arial" w:cs="Arial"/>
          <w:i/>
        </w:rPr>
        <w:t>montarea unei stații de tratare a apei la captare, unitate compactă modulară, compusă din linia apei și godpodărie de apă, linia nămolului de la procesul de potabilizare a apei, linie pneumatică de acționare a elementelor hidraulice și de aerare, linie de acționare electrică și pneumatică. Se utilizează hipoclorit de sodiu ca agent oxidant. Capacitatea stației de tratare este de 45 m</w:t>
      </w:r>
      <w:r>
        <w:rPr>
          <w:rFonts w:ascii="Arial" w:hAnsi="Arial" w:cs="Arial"/>
          <w:i/>
          <w:vertAlign w:val="superscript"/>
        </w:rPr>
        <w:t>3</w:t>
      </w:r>
      <w:r>
        <w:rPr>
          <w:rFonts w:ascii="Arial" w:hAnsi="Arial" w:cs="Arial"/>
          <w:i/>
        </w:rPr>
        <w:t>/h</w:t>
      </w:r>
      <w:r w:rsidR="00090F4E">
        <w:rPr>
          <w:rFonts w:ascii="Arial" w:hAnsi="Arial" w:cs="Arial"/>
          <w:i/>
        </w:rPr>
        <w:t>;</w:t>
      </w:r>
    </w:p>
    <w:p w:rsidR="001847E8" w:rsidRDefault="001847E8" w:rsidP="001847E8">
      <w:pPr>
        <w:spacing w:after="0" w:line="240" w:lineRule="auto"/>
        <w:jc w:val="both"/>
        <w:rPr>
          <w:rFonts w:ascii="Arial" w:hAnsi="Arial" w:cs="Arial"/>
          <w:i/>
        </w:rPr>
      </w:pPr>
      <w:r>
        <w:rPr>
          <w:rFonts w:ascii="Arial" w:hAnsi="Arial" w:cs="Arial"/>
          <w:i/>
        </w:rPr>
        <w:t xml:space="preserve">                     </w:t>
      </w:r>
      <w:r w:rsidRPr="00761D2B">
        <w:rPr>
          <w:rFonts w:ascii="Arial" w:hAnsi="Arial" w:cs="Arial"/>
          <w:b/>
        </w:rPr>
        <w:t>−</w:t>
      </w:r>
      <w:r w:rsidRPr="00761D2B">
        <w:rPr>
          <w:rFonts w:ascii="Arial" w:hAnsi="Arial" w:cs="Arial"/>
        </w:rPr>
        <w:t xml:space="preserve"> </w:t>
      </w:r>
      <w:r>
        <w:rPr>
          <w:rFonts w:ascii="Arial" w:hAnsi="Arial" w:cs="Arial"/>
          <w:i/>
        </w:rPr>
        <w:t>montare rezervor de stocare apă, cu V = 500 m</w:t>
      </w:r>
      <w:r>
        <w:rPr>
          <w:rFonts w:ascii="Arial" w:hAnsi="Arial" w:cs="Arial"/>
          <w:i/>
          <w:vertAlign w:val="superscript"/>
        </w:rPr>
        <w:t>3</w:t>
      </w:r>
      <w:r>
        <w:rPr>
          <w:rFonts w:ascii="Arial" w:hAnsi="Arial" w:cs="Arial"/>
          <w:i/>
        </w:rPr>
        <w:t>;</w:t>
      </w:r>
    </w:p>
    <w:p w:rsidR="001847E8" w:rsidRDefault="001847E8" w:rsidP="001847E8">
      <w:pPr>
        <w:spacing w:after="0" w:line="240" w:lineRule="auto"/>
        <w:jc w:val="both"/>
        <w:rPr>
          <w:rFonts w:ascii="Arial" w:hAnsi="Arial" w:cs="Arial"/>
          <w:i/>
        </w:rPr>
      </w:pPr>
      <w:r>
        <w:rPr>
          <w:rFonts w:ascii="Arial" w:hAnsi="Arial" w:cs="Arial"/>
          <w:i/>
        </w:rPr>
        <w:t xml:space="preserve">                     </w:t>
      </w:r>
      <w:r w:rsidRPr="00761D2B">
        <w:rPr>
          <w:rFonts w:ascii="Arial" w:hAnsi="Arial" w:cs="Arial"/>
          <w:b/>
        </w:rPr>
        <w:t>−</w:t>
      </w:r>
      <w:r w:rsidRPr="00761D2B">
        <w:rPr>
          <w:rFonts w:ascii="Arial" w:hAnsi="Arial" w:cs="Arial"/>
        </w:rPr>
        <w:t xml:space="preserve"> </w:t>
      </w:r>
      <w:r>
        <w:rPr>
          <w:rFonts w:ascii="Arial" w:hAnsi="Arial" w:cs="Arial"/>
          <w:i/>
        </w:rPr>
        <w:t>extindere rețea de aducțiune, L = 8900m</w:t>
      </w:r>
    </w:p>
    <w:p w:rsidR="001847E8" w:rsidRDefault="001847E8" w:rsidP="001847E8">
      <w:pPr>
        <w:spacing w:after="0" w:line="240" w:lineRule="auto"/>
        <w:jc w:val="both"/>
        <w:rPr>
          <w:rFonts w:ascii="Arial" w:hAnsi="Arial" w:cs="Arial"/>
          <w:i/>
        </w:rPr>
      </w:pPr>
      <w:r>
        <w:rPr>
          <w:rFonts w:ascii="Arial" w:hAnsi="Arial" w:cs="Arial"/>
          <w:i/>
        </w:rPr>
        <w:t xml:space="preserve">                     </w:t>
      </w:r>
      <w:r w:rsidRPr="00761D2B">
        <w:rPr>
          <w:rFonts w:ascii="Arial" w:hAnsi="Arial" w:cs="Arial"/>
          <w:b/>
        </w:rPr>
        <w:t>−</w:t>
      </w:r>
      <w:r w:rsidRPr="00761D2B">
        <w:rPr>
          <w:rFonts w:ascii="Arial" w:hAnsi="Arial" w:cs="Arial"/>
        </w:rPr>
        <w:t xml:space="preserve"> </w:t>
      </w:r>
      <w:r>
        <w:rPr>
          <w:rFonts w:ascii="Arial" w:hAnsi="Arial" w:cs="Arial"/>
          <w:i/>
        </w:rPr>
        <w:t>extindere rețea de distribuție, L = 210 m.</w:t>
      </w:r>
    </w:p>
    <w:p w:rsidR="001847E8" w:rsidRDefault="001847E8" w:rsidP="001847E8">
      <w:pPr>
        <w:spacing w:after="0" w:line="240" w:lineRule="auto"/>
        <w:jc w:val="both"/>
        <w:rPr>
          <w:rFonts w:ascii="Arial" w:hAnsi="Arial" w:cs="Arial"/>
          <w:i/>
        </w:rPr>
      </w:pPr>
      <w:r>
        <w:rPr>
          <w:rFonts w:ascii="Arial" w:hAnsi="Arial" w:cs="Arial"/>
          <w:i/>
        </w:rPr>
        <w:tab/>
        <w:t>Debitul suplimentar necesar este Q</w:t>
      </w:r>
      <w:r>
        <w:rPr>
          <w:rFonts w:ascii="Arial" w:hAnsi="Arial" w:cs="Arial"/>
          <w:i/>
          <w:vertAlign w:val="subscript"/>
        </w:rPr>
        <w:t xml:space="preserve">zi max </w:t>
      </w:r>
      <w:r>
        <w:rPr>
          <w:rFonts w:ascii="Arial" w:hAnsi="Arial" w:cs="Arial"/>
          <w:i/>
        </w:rPr>
        <w:t>= 437 m</w:t>
      </w:r>
      <w:r>
        <w:rPr>
          <w:rFonts w:ascii="Arial" w:hAnsi="Arial" w:cs="Arial"/>
          <w:i/>
          <w:vertAlign w:val="superscript"/>
        </w:rPr>
        <w:t>3</w:t>
      </w:r>
      <w:r>
        <w:rPr>
          <w:rFonts w:ascii="Arial" w:hAnsi="Arial" w:cs="Arial"/>
          <w:i/>
        </w:rPr>
        <w:t>.</w:t>
      </w:r>
    </w:p>
    <w:p w:rsidR="001847E8" w:rsidRDefault="001847E8" w:rsidP="001847E8">
      <w:pPr>
        <w:spacing w:after="0" w:line="240" w:lineRule="auto"/>
        <w:jc w:val="both"/>
        <w:rPr>
          <w:rFonts w:ascii="Arial" w:hAnsi="Arial" w:cs="Arial"/>
          <w:i/>
        </w:rPr>
      </w:pPr>
      <w:r>
        <w:rPr>
          <w:rFonts w:ascii="Arial" w:hAnsi="Arial" w:cs="Arial"/>
          <w:i/>
        </w:rPr>
        <w:t xml:space="preserve">    b) extindere sistem de canalizare, astfel:</w:t>
      </w:r>
    </w:p>
    <w:p w:rsidR="001847E8" w:rsidRDefault="001847E8" w:rsidP="001847E8">
      <w:pPr>
        <w:spacing w:after="0" w:line="240" w:lineRule="auto"/>
        <w:jc w:val="both"/>
        <w:rPr>
          <w:rFonts w:ascii="Arial" w:hAnsi="Arial" w:cs="Arial"/>
          <w:i/>
        </w:rPr>
      </w:pPr>
      <w:r>
        <w:rPr>
          <w:rFonts w:ascii="Arial" w:hAnsi="Arial" w:cs="Arial"/>
          <w:i/>
        </w:rPr>
        <w:t xml:space="preserve">                     </w:t>
      </w:r>
      <w:r w:rsidR="00090F4E" w:rsidRPr="00761D2B">
        <w:rPr>
          <w:rFonts w:ascii="Arial" w:hAnsi="Arial" w:cs="Arial"/>
          <w:b/>
        </w:rPr>
        <w:t>−</w:t>
      </w:r>
      <w:r w:rsidR="00090F4E" w:rsidRPr="00761D2B">
        <w:rPr>
          <w:rFonts w:ascii="Arial" w:hAnsi="Arial" w:cs="Arial"/>
        </w:rPr>
        <w:t xml:space="preserve"> </w:t>
      </w:r>
      <w:r>
        <w:rPr>
          <w:rFonts w:ascii="Arial" w:hAnsi="Arial" w:cs="Arial"/>
          <w:i/>
        </w:rPr>
        <w:t>extindere rețea de canalizare existentă, pe o lungime de 4047 m</w:t>
      </w:r>
    </w:p>
    <w:p w:rsidR="001847E8" w:rsidRDefault="001847E8" w:rsidP="001847E8">
      <w:pPr>
        <w:spacing w:after="0" w:line="240" w:lineRule="auto"/>
        <w:jc w:val="both"/>
        <w:rPr>
          <w:rFonts w:ascii="Arial" w:hAnsi="Arial" w:cs="Arial"/>
          <w:i/>
        </w:rPr>
      </w:pPr>
      <w:r>
        <w:rPr>
          <w:rFonts w:ascii="Arial" w:hAnsi="Arial" w:cs="Arial"/>
          <w:i/>
        </w:rPr>
        <w:lastRenderedPageBreak/>
        <w:t xml:space="preserve">                     </w:t>
      </w:r>
      <w:r w:rsidR="00090F4E" w:rsidRPr="00761D2B">
        <w:rPr>
          <w:rFonts w:ascii="Arial" w:hAnsi="Arial" w:cs="Arial"/>
          <w:b/>
        </w:rPr>
        <w:t>−</w:t>
      </w:r>
      <w:r w:rsidR="00090F4E" w:rsidRPr="00761D2B">
        <w:rPr>
          <w:rFonts w:ascii="Arial" w:hAnsi="Arial" w:cs="Arial"/>
        </w:rPr>
        <w:t xml:space="preserve"> </w:t>
      </w:r>
      <w:r>
        <w:rPr>
          <w:rFonts w:ascii="Arial" w:hAnsi="Arial" w:cs="Arial"/>
          <w:i/>
        </w:rPr>
        <w:t>realizare conductă de refulare apă menajeră, cu lungimea de 1228 m.</w:t>
      </w:r>
    </w:p>
    <w:p w:rsidR="001847E8" w:rsidRDefault="001847E8" w:rsidP="001847E8">
      <w:pPr>
        <w:spacing w:after="0" w:line="240" w:lineRule="auto"/>
        <w:jc w:val="both"/>
        <w:rPr>
          <w:rFonts w:ascii="Arial" w:hAnsi="Arial" w:cs="Arial"/>
          <w:i/>
        </w:rPr>
      </w:pPr>
      <w:r>
        <w:rPr>
          <w:rFonts w:ascii="Arial" w:hAnsi="Arial" w:cs="Arial"/>
          <w:i/>
        </w:rPr>
        <w:tab/>
        <w:t>Pe traseul rețelelor de canalizare se vor realiza 178 cămine și 4 stații de pompare</w:t>
      </w:r>
      <w:r w:rsidR="00090F4E">
        <w:rPr>
          <w:rFonts w:ascii="Arial" w:hAnsi="Arial" w:cs="Arial"/>
          <w:i/>
        </w:rPr>
        <w:t>.</w:t>
      </w:r>
    </w:p>
    <w:p w:rsidR="004958E8" w:rsidRDefault="00C90CB7" w:rsidP="00E968DB">
      <w:pPr>
        <w:spacing w:after="0" w:line="240" w:lineRule="auto"/>
        <w:jc w:val="both"/>
        <w:rPr>
          <w:rFonts w:ascii="Arial" w:hAnsi="Arial" w:cs="Arial"/>
          <w:i/>
        </w:rPr>
      </w:pPr>
      <w:r>
        <w:rPr>
          <w:rFonts w:ascii="Arial" w:hAnsi="Arial" w:cs="Arial"/>
          <w:i/>
        </w:rPr>
        <w:t xml:space="preserve">  </w:t>
      </w:r>
      <w:r w:rsidR="004701D7">
        <w:rPr>
          <w:rFonts w:ascii="Arial" w:hAnsi="Arial" w:cs="Arial"/>
          <w:i/>
        </w:rPr>
        <w:t xml:space="preserve">  </w:t>
      </w:r>
      <w:r>
        <w:rPr>
          <w:rFonts w:ascii="Arial" w:hAnsi="Arial" w:cs="Arial"/>
          <w:i/>
        </w:rPr>
        <w:t xml:space="preserve"> </w:t>
      </w:r>
      <w:r w:rsidR="004958E8">
        <w:rPr>
          <w:rFonts w:ascii="Arial" w:hAnsi="Arial" w:cs="Arial"/>
          <w:i/>
        </w:rPr>
        <w:t xml:space="preserve">  </w:t>
      </w:r>
      <w:r w:rsidR="00E968DB">
        <w:rPr>
          <w:rFonts w:ascii="Arial" w:hAnsi="Arial" w:cs="Arial"/>
          <w:i/>
        </w:rPr>
        <w:tab/>
        <w:t>R</w:t>
      </w:r>
      <w:r w:rsidR="004958E8">
        <w:rPr>
          <w:rFonts w:ascii="Arial" w:hAnsi="Arial" w:cs="Arial"/>
          <w:i/>
        </w:rPr>
        <w:t xml:space="preserve">ețeaua de canalizare proiectată este de tip separativ, apele meteorice fiind colectate prin rigole stradale deschise (existente) și evacuate în cursurile de apă din zonă. </w:t>
      </w:r>
      <w:r w:rsidR="00E968DB">
        <w:rPr>
          <w:rFonts w:ascii="Arial" w:hAnsi="Arial" w:cs="Arial"/>
          <w:i/>
        </w:rPr>
        <w:tab/>
      </w:r>
    </w:p>
    <w:p w:rsidR="00090F4E" w:rsidRDefault="004958E8" w:rsidP="00E968DB">
      <w:pPr>
        <w:spacing w:after="0" w:line="240" w:lineRule="auto"/>
        <w:ind w:firstLine="720"/>
        <w:jc w:val="both"/>
        <w:rPr>
          <w:rFonts w:ascii="Arial" w:hAnsi="Arial" w:cs="Arial"/>
          <w:i/>
        </w:rPr>
      </w:pPr>
      <w:r>
        <w:rPr>
          <w:rFonts w:ascii="Arial" w:hAnsi="Arial" w:cs="Arial"/>
          <w:i/>
        </w:rPr>
        <w:t>Traseele rețelelor de canalizare propuse sunt paralele cu străzile pe care se pozează, pe domeniul public, în zone de spațiu verde, șanț sau trotuar, doar acolo unde nu există spațiul necesar sunt prevăzute în acostament sau carosabil. Panta calculată pentru rețelele de canalizare este suficientă pentru realizarea, la debit maxim orar, a  vitezei de autocurățire de 0,7 m/s, iar în porțiunile de capăt ale rețelelor căminele de capăt vor avea și rolul de cămine de spălare</w:t>
      </w:r>
      <w:r w:rsidR="00090F4E">
        <w:rPr>
          <w:rFonts w:ascii="Arial" w:hAnsi="Arial" w:cs="Arial"/>
          <w:i/>
        </w:rPr>
        <w:t>.</w:t>
      </w:r>
    </w:p>
    <w:p w:rsidR="004958E8" w:rsidRDefault="00090F4E" w:rsidP="00090F4E">
      <w:pPr>
        <w:spacing w:after="0" w:line="240" w:lineRule="auto"/>
        <w:ind w:firstLine="720"/>
        <w:jc w:val="both"/>
        <w:rPr>
          <w:rFonts w:ascii="Arial" w:hAnsi="Arial" w:cs="Arial"/>
          <w:i/>
        </w:rPr>
      </w:pPr>
      <w:r>
        <w:rPr>
          <w:rFonts w:ascii="Arial" w:hAnsi="Arial" w:cs="Arial"/>
          <w:i/>
        </w:rPr>
        <w:t>Pentru realizarea proiectului, A.B.A. Someș-Tisa a emis avizul G.A. nr. 380/16.12.2015, cu valabilitate 24 luni</w:t>
      </w:r>
      <w:r w:rsidR="004958E8">
        <w:rPr>
          <w:rFonts w:ascii="Arial" w:hAnsi="Arial" w:cs="Arial"/>
          <w:i/>
        </w:rPr>
        <w:t>;</w:t>
      </w:r>
    </w:p>
    <w:p w:rsidR="004958E8" w:rsidRDefault="004958E8" w:rsidP="004958E8">
      <w:pPr>
        <w:spacing w:after="0" w:line="240" w:lineRule="auto"/>
        <w:jc w:val="both"/>
        <w:rPr>
          <w:rFonts w:ascii="Arial" w:hAnsi="Arial" w:cs="Arial"/>
          <w:i/>
          <w:lang w:eastAsia="ar-SA"/>
        </w:rPr>
      </w:pPr>
      <w:r>
        <w:rPr>
          <w:rFonts w:ascii="Arial" w:hAnsi="Arial" w:cs="Arial"/>
          <w:i/>
        </w:rPr>
        <w:t xml:space="preserve">c) </w:t>
      </w:r>
      <w:r>
        <w:rPr>
          <w:rFonts w:ascii="Arial" w:hAnsi="Arial" w:cs="Arial"/>
          <w:i/>
          <w:lang w:eastAsia="ar-SA"/>
        </w:rPr>
        <w:t xml:space="preserve">organizarea de şantier se va face în intravilanul localităţii </w:t>
      </w:r>
      <w:r w:rsidR="00090F4E">
        <w:rPr>
          <w:rFonts w:ascii="Arial" w:hAnsi="Arial" w:cs="Arial"/>
          <w:i/>
          <w:lang w:eastAsia="ar-SA"/>
        </w:rPr>
        <w:t>Parva</w:t>
      </w:r>
      <w:r>
        <w:rPr>
          <w:rFonts w:ascii="Arial" w:hAnsi="Arial" w:cs="Arial"/>
          <w:i/>
          <w:lang w:eastAsia="ar-SA"/>
        </w:rPr>
        <w:t xml:space="preserve"> şi constă în amenajarea unei platforme pietruite, împrejmuite, pentru montarea de containere metalice tip pentru birou, magazie şi grup social pentru personal;</w:t>
      </w:r>
    </w:p>
    <w:p w:rsidR="004958E8" w:rsidRDefault="004958E8" w:rsidP="004958E8">
      <w:pPr>
        <w:spacing w:after="0" w:line="240" w:lineRule="auto"/>
        <w:jc w:val="both"/>
        <w:rPr>
          <w:rFonts w:ascii="Arial" w:hAnsi="Arial" w:cs="Arial"/>
          <w:i/>
        </w:rPr>
      </w:pPr>
      <w:r>
        <w:rPr>
          <w:rFonts w:ascii="Arial" w:hAnsi="Arial" w:cs="Arial"/>
          <w:i/>
        </w:rPr>
        <w:t xml:space="preserve">d) proiectul are efect cumulativ cu alte proiecte/activități existente în zonă, dar efectul cumulat este nesemnificativ; </w:t>
      </w:r>
    </w:p>
    <w:p w:rsidR="004958E8" w:rsidRDefault="004958E8" w:rsidP="004958E8">
      <w:pPr>
        <w:spacing w:after="0" w:line="240" w:lineRule="auto"/>
        <w:jc w:val="both"/>
        <w:rPr>
          <w:rFonts w:ascii="Arial" w:hAnsi="Arial" w:cs="Arial"/>
          <w:i/>
        </w:rPr>
      </w:pPr>
      <w:r>
        <w:rPr>
          <w:rFonts w:ascii="Arial" w:hAnsi="Arial" w:cs="Arial"/>
          <w:i/>
        </w:rPr>
        <w:t>e) amplasamentul proiectului este situat în afara zonelor sau ariilor în care standardele de calitate ale mediului, stabilite de legislaţie, au fost depăşite;</w:t>
      </w:r>
    </w:p>
    <w:p w:rsidR="004958E8" w:rsidRDefault="004958E8" w:rsidP="004958E8">
      <w:pPr>
        <w:spacing w:after="0" w:line="240" w:lineRule="auto"/>
        <w:jc w:val="both"/>
        <w:rPr>
          <w:rFonts w:ascii="Arial" w:hAnsi="Arial" w:cs="Arial"/>
          <w:i/>
          <w:lang w:eastAsia="ar-SA"/>
        </w:rPr>
      </w:pPr>
      <w:r>
        <w:rPr>
          <w:rFonts w:ascii="Arial" w:hAnsi="Arial" w:cs="Arial"/>
          <w:i/>
          <w:lang w:eastAsia="ar-SA"/>
        </w:rPr>
        <w:t>f) nu se asigură utilități hidroutilitare pentru realizarea proiectului propus</w:t>
      </w:r>
      <w:r>
        <w:rPr>
          <w:rFonts w:ascii="Arial" w:hAnsi="Arial" w:cs="Arial"/>
          <w:i/>
        </w:rPr>
        <w:t>;</w:t>
      </w:r>
    </w:p>
    <w:p w:rsidR="004958E8" w:rsidRDefault="004958E8" w:rsidP="004958E8">
      <w:pPr>
        <w:spacing w:after="0" w:line="240" w:lineRule="auto"/>
        <w:jc w:val="both"/>
        <w:rPr>
          <w:rFonts w:ascii="Arial" w:hAnsi="Arial" w:cs="Arial"/>
          <w:i/>
          <w:lang w:eastAsia="ar-SA"/>
        </w:rPr>
      </w:pPr>
      <w:r>
        <w:rPr>
          <w:rFonts w:ascii="Arial" w:hAnsi="Arial" w:cs="Arial"/>
          <w:i/>
        </w:rPr>
        <w:t xml:space="preserve">g) </w:t>
      </w:r>
      <w:r>
        <w:rPr>
          <w:rFonts w:ascii="Arial" w:hAnsi="Arial" w:cs="Arial"/>
          <w:i/>
          <w:lang w:eastAsia="ar-SA"/>
        </w:rPr>
        <w:t>dintre resursele naturale se utilizează piatră spartă, nisip, apă tehnologică în cantități limitate în faza de construcție;</w:t>
      </w:r>
    </w:p>
    <w:p w:rsidR="004958E8" w:rsidRDefault="004958E8" w:rsidP="004958E8">
      <w:pPr>
        <w:spacing w:after="0" w:line="240" w:lineRule="auto"/>
        <w:jc w:val="both"/>
        <w:rPr>
          <w:rFonts w:ascii="Arial" w:hAnsi="Arial" w:cs="Arial"/>
          <w:i/>
        </w:rPr>
      </w:pPr>
      <w:r>
        <w:rPr>
          <w:rFonts w:ascii="Arial" w:hAnsi="Arial" w:cs="Arial"/>
          <w:i/>
        </w:rPr>
        <w:t>h) la faza de realizare a proiectului rezultă deşeuri de construcție, care vor fi valorificate prin agenţi economici autorizaţi şi deşeuri de tip menajer, care vor fi predate operatorului de salubritate din zonă;</w:t>
      </w:r>
    </w:p>
    <w:p w:rsidR="004958E8" w:rsidRDefault="004958E8" w:rsidP="004958E8">
      <w:pPr>
        <w:spacing w:after="0" w:line="240" w:lineRule="auto"/>
        <w:jc w:val="both"/>
        <w:rPr>
          <w:rFonts w:ascii="Arial" w:hAnsi="Arial" w:cs="Arial"/>
          <w:i/>
        </w:rPr>
      </w:pPr>
      <w:r>
        <w:rPr>
          <w:rFonts w:ascii="Arial" w:hAnsi="Arial" w:cs="Arial"/>
          <w:i/>
        </w:rPr>
        <w:t>i) nu se utilizează substanţe periculoase sau tehnologii care să inducă risc de accidente;</w:t>
      </w:r>
    </w:p>
    <w:p w:rsidR="004958E8" w:rsidRDefault="004958E8" w:rsidP="004958E8">
      <w:pPr>
        <w:spacing w:after="0" w:line="240" w:lineRule="auto"/>
        <w:jc w:val="both"/>
        <w:rPr>
          <w:rFonts w:ascii="Arial" w:hAnsi="Arial" w:cs="Arial"/>
          <w:i/>
        </w:rPr>
      </w:pPr>
      <w:r>
        <w:rPr>
          <w:rFonts w:ascii="Arial" w:hAnsi="Arial" w:cs="Arial"/>
          <w:i/>
        </w:rPr>
        <w:t>j) prin respectarea măsurilor preventive şi de protecţie a factorilor de mediu propuse, probabilitatea impactului asupra factorilor de mediu este redusă.</w:t>
      </w:r>
    </w:p>
    <w:p w:rsidR="004958E8" w:rsidRDefault="00E968DB" w:rsidP="004958E8">
      <w:pPr>
        <w:spacing w:after="0" w:line="240" w:lineRule="auto"/>
        <w:jc w:val="both"/>
        <w:rPr>
          <w:rFonts w:ascii="Arial" w:hAnsi="Arial" w:cs="Arial"/>
          <w:i/>
        </w:rPr>
      </w:pPr>
      <w:r>
        <w:rPr>
          <w:rFonts w:ascii="Arial" w:hAnsi="Arial" w:cs="Arial"/>
          <w:i/>
        </w:rPr>
        <w:t>k</w:t>
      </w:r>
      <w:r w:rsidR="004958E8">
        <w:rPr>
          <w:rFonts w:ascii="Arial" w:hAnsi="Arial" w:cs="Arial"/>
          <w:i/>
        </w:rPr>
        <w:t>) din analiza listei de control pentru etapa de încadrare</w:t>
      </w:r>
      <w:r w:rsidR="004958E8">
        <w:t xml:space="preserve"> </w:t>
      </w:r>
      <w:r w:rsidR="004958E8">
        <w:rPr>
          <w:rFonts w:ascii="Arial" w:hAnsi="Arial" w:cs="Arial"/>
          <w:i/>
        </w:rPr>
        <w:t>privind evaluarea impactului asupra mediului, finalizată în şedinţa Comisiei de Analiză Tehnică, nu rezultă un impact semnificativ asupra mediului al proiectului propus.</w:t>
      </w:r>
    </w:p>
    <w:p w:rsidR="004958E8" w:rsidRDefault="00E968DB" w:rsidP="004958E8">
      <w:pPr>
        <w:spacing w:after="0" w:line="240" w:lineRule="auto"/>
        <w:jc w:val="both"/>
        <w:rPr>
          <w:rFonts w:ascii="Arial" w:hAnsi="Arial" w:cs="Arial"/>
          <w:i/>
        </w:rPr>
      </w:pPr>
      <w:r>
        <w:rPr>
          <w:rFonts w:ascii="Arial" w:hAnsi="Arial" w:cs="Arial"/>
          <w:i/>
        </w:rPr>
        <w:t>l</w:t>
      </w:r>
      <w:r w:rsidR="004958E8">
        <w:rPr>
          <w:rFonts w:ascii="Arial" w:hAnsi="Arial" w:cs="Arial"/>
          <w:i/>
        </w:rPr>
        <w:t xml:space="preserve">) pe parcursul derulării procedurii de mediu, anunțurile publice au fost mediatizate prin: afişare la sediul Primăriei comunei </w:t>
      </w:r>
      <w:r w:rsidR="00090F4E">
        <w:rPr>
          <w:rFonts w:ascii="Arial" w:hAnsi="Arial" w:cs="Arial"/>
          <w:i/>
        </w:rPr>
        <w:t>Parva,</w:t>
      </w:r>
      <w:r w:rsidR="004958E8">
        <w:rPr>
          <w:rFonts w:ascii="Arial" w:hAnsi="Arial" w:cs="Arial"/>
          <w:i/>
        </w:rPr>
        <w:t xml:space="preserve"> publicare în presa locală, afişare pe site-ul şi la sediul A.P.M. Bistriţa-Năsăud. </w:t>
      </w:r>
    </w:p>
    <w:p w:rsidR="004958E8" w:rsidRDefault="004958E8" w:rsidP="004958E8">
      <w:pPr>
        <w:spacing w:after="0" w:line="240" w:lineRule="auto"/>
        <w:ind w:firstLine="720"/>
        <w:jc w:val="both"/>
        <w:rPr>
          <w:rFonts w:ascii="Arial" w:hAnsi="Arial" w:cs="Arial"/>
          <w:i/>
        </w:rPr>
      </w:pPr>
      <w:r>
        <w:rPr>
          <w:rFonts w:ascii="Arial" w:hAnsi="Arial" w:cs="Arial"/>
          <w:i/>
        </w:rPr>
        <w:t>Nu s-au înregistrat contestaţii/observații/comentarii din partea publicului interesat pe toată durata desfășurării procedurii de emitere a actului de reglementare.</w:t>
      </w:r>
    </w:p>
    <w:p w:rsidR="004958E8" w:rsidRDefault="004958E8" w:rsidP="004958E8">
      <w:pPr>
        <w:spacing w:after="0" w:line="240" w:lineRule="auto"/>
        <w:ind w:firstLine="720"/>
        <w:jc w:val="both"/>
        <w:rPr>
          <w:rFonts w:ascii="Arial" w:hAnsi="Arial" w:cs="Arial"/>
          <w:b/>
        </w:rPr>
      </w:pPr>
    </w:p>
    <w:p w:rsidR="004958E8" w:rsidRDefault="004958E8" w:rsidP="004958E8">
      <w:pPr>
        <w:spacing w:after="0" w:line="240" w:lineRule="auto"/>
        <w:ind w:firstLine="720"/>
        <w:jc w:val="both"/>
        <w:rPr>
          <w:rFonts w:ascii="Arial" w:hAnsi="Arial" w:cs="Arial"/>
        </w:rPr>
      </w:pPr>
      <w:r>
        <w:rPr>
          <w:rFonts w:ascii="Arial" w:hAnsi="Arial" w:cs="Arial"/>
          <w:b/>
        </w:rPr>
        <w:t>II.</w:t>
      </w:r>
      <w:r>
        <w:rPr>
          <w:rFonts w:ascii="Arial" w:hAnsi="Arial" w:cs="Arial"/>
        </w:rPr>
        <w:t xml:space="preserve"> Motivele care au stat la baza luării deciziei etapei de încadrare în procedura de evaluare adecvată sunt următoarele: </w:t>
      </w:r>
    </w:p>
    <w:p w:rsidR="004958E8" w:rsidRDefault="004958E8" w:rsidP="004958E8">
      <w:pPr>
        <w:spacing w:after="0" w:line="240" w:lineRule="auto"/>
        <w:jc w:val="both"/>
        <w:rPr>
          <w:rFonts w:ascii="Arial" w:hAnsi="Arial" w:cs="Arial"/>
          <w:i/>
        </w:rPr>
      </w:pPr>
      <w:r>
        <w:rPr>
          <w:rFonts w:ascii="Arial" w:hAnsi="Arial" w:cs="Arial"/>
        </w:rPr>
        <w:t xml:space="preserve">a) </w:t>
      </w:r>
      <w:r>
        <w:rPr>
          <w:rFonts w:ascii="Arial" w:hAnsi="Arial" w:cs="Arial"/>
          <w:i/>
        </w:rPr>
        <w:t xml:space="preserve">proiectul propus nu intră sub incidenţa art. 28 din Legea nr. 49/2011 pentru aprobarea, cu modificări, a </w:t>
      </w:r>
      <w:r>
        <w:rPr>
          <w:rStyle w:val="tli1"/>
          <w:rFonts w:ascii="Arial" w:hAnsi="Arial" w:cs="Arial"/>
          <w:i/>
        </w:rPr>
        <w:t xml:space="preserve">O.U.G. nr. 57/2007 </w:t>
      </w:r>
      <w:r>
        <w:rPr>
          <w:rFonts w:ascii="Arial" w:hAnsi="Arial" w:cs="Arial"/>
          <w:i/>
          <w:lang w:eastAsia="ar-SA"/>
        </w:rPr>
        <w:t>privind regimul ariilor naturale protejate, conservarea habitatelor naturale, a florei şi faunei sălbatice ÷ amplasament în afara ariilor naturale protejate</w:t>
      </w:r>
      <w:r>
        <w:rPr>
          <w:rFonts w:ascii="Arial" w:hAnsi="Arial" w:cs="Arial"/>
          <w:i/>
        </w:rPr>
        <w:t>.</w:t>
      </w:r>
    </w:p>
    <w:p w:rsidR="004958E8" w:rsidRDefault="004958E8" w:rsidP="004958E8">
      <w:pPr>
        <w:spacing w:after="0" w:line="240" w:lineRule="auto"/>
        <w:jc w:val="both"/>
        <w:rPr>
          <w:rFonts w:ascii="Arial" w:hAnsi="Arial" w:cs="Arial"/>
          <w:i/>
          <w:lang w:eastAsia="ar-SA"/>
        </w:rPr>
      </w:pP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b/>
        </w:rPr>
      </w:pPr>
      <w:r>
        <w:rPr>
          <w:rFonts w:ascii="Arial" w:hAnsi="Arial" w:cs="Arial"/>
          <w:b/>
        </w:rPr>
        <w:t>Condiţii de realizare a proiectului: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 Se vor respecta prevederile O.U.G. nr. 195/2005 privind protecţia mediului, cu modificările şi completările ulterioare.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2. Materialele necesare pe parcursul execuţiei lucrărilor vor fi depozitate numai în locuri special amenajate, astfel încât să se asigure protecţia factorilor de mediu. </w:t>
      </w:r>
    </w:p>
    <w:p w:rsidR="004958E8" w:rsidRDefault="004958E8" w:rsidP="004958E8">
      <w:pPr>
        <w:tabs>
          <w:tab w:val="left" w:pos="270"/>
          <w:tab w:val="left" w:pos="1080"/>
        </w:tabs>
        <w:autoSpaceDE w:val="0"/>
        <w:autoSpaceDN w:val="0"/>
        <w:adjustRightInd w:val="0"/>
        <w:spacing w:after="0" w:line="240" w:lineRule="auto"/>
        <w:jc w:val="both"/>
        <w:rPr>
          <w:rFonts w:cs="Times New Roman"/>
        </w:rPr>
      </w:pPr>
      <w:r>
        <w:rPr>
          <w:rFonts w:ascii="Arial" w:hAnsi="Arial" w:cs="Arial"/>
          <w:i/>
        </w:rPr>
        <w:t>3. Deşeurile menajere vor fi transportate şi depozitate prin relaţie contractuală cu operatorul de salubritate, iar deşeurile valorificabile se vor preda la societăţi specializate, autorizate pentru valorificarea lor.</w:t>
      </w:r>
      <w:r>
        <w:t xml:space="preserve"> </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4. Se interzice depozitarea necontrolată a deşeurilor (direct pe sol, etc.) ca şi incinerarea lor.</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5. Pământul rezultat din săpături va fi utilizat pentru lucrări de nivelare şi de refacere a terenului.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6. Pentru realizarea lucrărilor nu se vor ocupa suprafeţe suplimentare, utilizându-se doar platforma drumului. Se interzice tăierea arborilor/arbuștilor de pe malul apei.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7. Se vor lua toate măsurile necesare pentru:</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scurgerilor accidentale de produse petroliere de la mijloacele de transport şi utilaje utilizate;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depozitării necontrolate a materialelor folosite şi a deşeurilor rezultate;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lastRenderedPageBreak/>
        <w:t xml:space="preserve">   - asigurarea permanentă a stocului de materiale și dotări necesare pentru combaterea efectelor poluărilor accidentale (materiale absorbante).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9. Alimentarea cu carburanţi a mijloacelor auto și schimburile de ulei se vor face numai pe amplasamente autorizate.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11.  Se interzice spălarea autovehiculelor în albia cursurilor de apă.</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12. La stabilirea programului de lucru şi de transport a materialelor necesare se vor lua măsuri de diminuare la minim a potenţialului disconfort creat locuitorilor sau obiectivelor de interes public. </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13. Se vor lua măsurile necesare pentru prevenirea degajării şi împrăştierii prafului, în special pe timpul lucrărilor de aplicare strat de nisip (instalare barieră de protecţie, umectări ş.a.).</w:t>
      </w:r>
    </w:p>
    <w:p w:rsidR="004536F6" w:rsidRDefault="004958E8" w:rsidP="004958E8">
      <w:pPr>
        <w:tabs>
          <w:tab w:val="left" w:pos="270"/>
          <w:tab w:val="left" w:pos="1080"/>
        </w:tabs>
        <w:autoSpaceDE w:val="0"/>
        <w:autoSpaceDN w:val="0"/>
        <w:adjustRightInd w:val="0"/>
        <w:spacing w:after="0" w:line="240" w:lineRule="auto"/>
        <w:jc w:val="both"/>
        <w:rPr>
          <w:rFonts w:ascii="Arial" w:hAnsi="Arial" w:cs="Arial"/>
          <w:i/>
        </w:rPr>
      </w:pPr>
      <w:r w:rsidRPr="004536F6">
        <w:rPr>
          <w:rFonts w:ascii="Arial" w:hAnsi="Arial" w:cs="Arial"/>
          <w:i/>
        </w:rPr>
        <w:t xml:space="preserve">14.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090F4E" w:rsidRDefault="00090F4E"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16. Toți utilizatorii care sunt branșați la sistemul de alimentare cu apă se vor racorda la rețeaua de canalizare.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090F4E">
        <w:rPr>
          <w:rFonts w:ascii="Arial" w:hAnsi="Arial" w:cs="Arial"/>
          <w:i/>
        </w:rPr>
        <w:t>7</w:t>
      </w:r>
      <w:r>
        <w:rPr>
          <w:rFonts w:ascii="Arial" w:hAnsi="Arial" w:cs="Arial"/>
          <w:i/>
        </w:rPr>
        <w:t>. La execuția lucrărilor se vor respecta întocmai cele menționate în memoriul de prezentare (date, parametri), justificare a prezentei decizii.</w:t>
      </w:r>
    </w:p>
    <w:p w:rsidR="004958E8" w:rsidRDefault="004958E8" w:rsidP="004958E8">
      <w:pPr>
        <w:autoSpaceDE w:val="0"/>
        <w:autoSpaceDN w:val="0"/>
        <w:adjustRightInd w:val="0"/>
        <w:spacing w:after="0" w:line="240" w:lineRule="auto"/>
        <w:jc w:val="both"/>
        <w:rPr>
          <w:rFonts w:ascii="Arial" w:hAnsi="Arial" w:cs="Arial"/>
          <w:i/>
          <w:color w:val="FF0000"/>
        </w:rPr>
      </w:pPr>
      <w:r>
        <w:rPr>
          <w:rFonts w:ascii="Arial" w:hAnsi="Arial" w:cs="Arial"/>
          <w:i/>
        </w:rPr>
        <w:t>1</w:t>
      </w:r>
      <w:r w:rsidR="00090F4E">
        <w:rPr>
          <w:rFonts w:ascii="Arial" w:hAnsi="Arial" w:cs="Arial"/>
          <w:i/>
        </w:rPr>
        <w:t>8</w:t>
      </w:r>
      <w:r>
        <w:rPr>
          <w:rFonts w:ascii="Arial" w:hAnsi="Arial" w:cs="Arial"/>
          <w:i/>
        </w:rPr>
        <w:t>. La finalizarea investiţiei, titularul va notifica Agenţia pentru Protecţia Mediului Bistriţa-Năsăud şi Comisariatul Judeţean Bistriţa-Năsăud al Gărzii Naţionale de Mediu pentru verificarea conformării cu actul de reglementare și va solicita și obține autorizați</w:t>
      </w:r>
      <w:r w:rsidR="00F31BF4">
        <w:rPr>
          <w:rFonts w:ascii="Arial" w:hAnsi="Arial" w:cs="Arial"/>
          <w:i/>
        </w:rPr>
        <w:t xml:space="preserve">ei </w:t>
      </w:r>
      <w:r w:rsidR="00E968DB">
        <w:rPr>
          <w:rFonts w:ascii="Arial" w:hAnsi="Arial" w:cs="Arial"/>
          <w:i/>
        </w:rPr>
        <w:t>de mediu.</w:t>
      </w:r>
    </w:p>
    <w:p w:rsidR="004958E8" w:rsidRDefault="004958E8" w:rsidP="004958E8">
      <w:pPr>
        <w:autoSpaceDE w:val="0"/>
        <w:autoSpaceDN w:val="0"/>
        <w:adjustRightInd w:val="0"/>
        <w:spacing w:after="0" w:line="240" w:lineRule="auto"/>
        <w:jc w:val="both"/>
        <w:rPr>
          <w:rFonts w:ascii="Arial" w:hAnsi="Arial" w:cs="Arial"/>
          <w:i/>
          <w:color w:val="FF0000"/>
        </w:rPr>
      </w:pPr>
    </w:p>
    <w:p w:rsidR="004958E8" w:rsidRDefault="004958E8" w:rsidP="004958E8">
      <w:pPr>
        <w:spacing w:after="0" w:line="240" w:lineRule="auto"/>
        <w:ind w:firstLine="720"/>
        <w:jc w:val="both"/>
        <w:rPr>
          <w:rFonts w:ascii="Arial" w:hAnsi="Arial" w:cs="Arial"/>
          <w:b/>
        </w:rPr>
      </w:pPr>
      <w:r>
        <w:rPr>
          <w:rFonts w:ascii="Arial" w:hAnsi="Arial" w:cs="Arial"/>
          <w:b/>
        </w:rPr>
        <w:t>Prezentul act de reglementare este valabil pe toată perioada punerii în aplicare a proiectului.</w:t>
      </w:r>
    </w:p>
    <w:p w:rsidR="004958E8" w:rsidRDefault="004958E8" w:rsidP="004958E8">
      <w:pPr>
        <w:spacing w:after="0" w:line="240" w:lineRule="auto"/>
        <w:ind w:firstLine="360"/>
        <w:jc w:val="both"/>
        <w:rPr>
          <w:rFonts w:ascii="Arial" w:hAnsi="Arial" w:cs="Arial"/>
          <w:b/>
        </w:rPr>
      </w:pPr>
    </w:p>
    <w:p w:rsidR="004958E8" w:rsidRDefault="004958E8" w:rsidP="004958E8">
      <w:pPr>
        <w:autoSpaceDE w:val="0"/>
        <w:autoSpaceDN w:val="0"/>
        <w:adjustRightInd w:val="0"/>
        <w:spacing w:after="0" w:line="240" w:lineRule="auto"/>
        <w:ind w:firstLine="720"/>
        <w:jc w:val="both"/>
        <w:rPr>
          <w:rFonts w:ascii="Arial" w:hAnsi="Arial" w:cs="Arial"/>
          <w:b/>
          <w:snapToGrid w:val="0"/>
        </w:rPr>
      </w:pPr>
      <w:r>
        <w:rPr>
          <w:rFonts w:ascii="Arial" w:hAnsi="Arial" w:cs="Arial"/>
          <w:b/>
        </w:rPr>
        <w:t>În cazul în care proiectul suferă modificări, titularul este obligat să notifice în scris</w:t>
      </w:r>
      <w:r>
        <w:rPr>
          <w:rFonts w:ascii="Arial" w:hAnsi="Arial" w:cs="Arial"/>
          <w:b/>
          <w:i/>
          <w:snapToGrid w:val="0"/>
        </w:rPr>
        <w:t xml:space="preserve"> Agenţia pentru Protecţia Mediului Bistriţa-Năsăud </w:t>
      </w:r>
      <w:r>
        <w:rPr>
          <w:rFonts w:ascii="Arial" w:hAnsi="Arial" w:cs="Arial"/>
          <w:b/>
          <w:snapToGrid w:val="0"/>
        </w:rPr>
        <w:t>asupra acestor modificări, înainte de realizarea acestora.</w:t>
      </w:r>
    </w:p>
    <w:p w:rsidR="004958E8" w:rsidRDefault="004958E8" w:rsidP="004958E8">
      <w:pPr>
        <w:spacing w:after="0" w:line="240" w:lineRule="auto"/>
        <w:ind w:firstLine="720"/>
        <w:jc w:val="both"/>
        <w:rPr>
          <w:rFonts w:ascii="Arial" w:hAnsi="Arial" w:cs="Arial"/>
          <w:b/>
          <w:snapToGrid w:val="0"/>
        </w:rPr>
      </w:pPr>
      <w:r>
        <w:rPr>
          <w:rFonts w:ascii="Arial" w:hAnsi="Arial" w:cs="Arial"/>
          <w:bCs/>
          <w:iCs/>
        </w:rPr>
        <w:tab/>
      </w:r>
      <w:r>
        <w:rPr>
          <w:rFonts w:ascii="Arial" w:hAnsi="Arial" w:cs="Arial"/>
          <w:bCs/>
          <w:iCs/>
        </w:rPr>
        <w:tab/>
      </w:r>
      <w:r>
        <w:rPr>
          <w:rFonts w:ascii="Arial" w:hAnsi="Arial" w:cs="Arial"/>
          <w:bCs/>
          <w:iCs/>
        </w:rPr>
        <w:tab/>
      </w:r>
    </w:p>
    <w:p w:rsidR="004958E8" w:rsidRDefault="004958E8" w:rsidP="004958E8">
      <w:pPr>
        <w:spacing w:after="0" w:line="240" w:lineRule="auto"/>
        <w:ind w:firstLine="360"/>
        <w:jc w:val="both"/>
        <w:rPr>
          <w:rFonts w:ascii="Arial" w:hAnsi="Arial" w:cs="Arial"/>
          <w:b/>
        </w:rPr>
      </w:pPr>
      <w:r>
        <w:rPr>
          <w:rFonts w:ascii="Arial" w:hAnsi="Arial" w:cs="Arial"/>
          <w:b/>
          <w:color w:val="00B0F0"/>
        </w:rPr>
        <w:tab/>
      </w:r>
      <w:r>
        <w:rPr>
          <w:rFonts w:ascii="Arial" w:hAnsi="Arial" w:cs="Arial"/>
          <w:b/>
        </w:rPr>
        <w:t>Nerespectarea prevederilor prezentului atrage după sine suspendarea şi/sau anularea acestuia după caz,</w:t>
      </w:r>
      <w:r>
        <w:rPr>
          <w:rFonts w:ascii="Arial" w:hAnsi="Arial" w:cs="Arial"/>
        </w:rPr>
        <w:t xml:space="preserve"> </w:t>
      </w:r>
      <w:r>
        <w:rPr>
          <w:rFonts w:ascii="Arial" w:hAnsi="Arial" w:cs="Arial"/>
          <w:b/>
        </w:rPr>
        <w:t>conform art.17, alin. (3) al OUG nr. 195/2005 privind protecţia mediului, aprobată prin Legea nr. 265/2006, cu modificările şi completările ulterioare. Pe durata suspendării, desfăşurarea lucrărilor de punere în aplicare a proiectului este interzisă.</w:t>
      </w:r>
    </w:p>
    <w:p w:rsidR="004958E8" w:rsidRDefault="004958E8" w:rsidP="004958E8">
      <w:pPr>
        <w:spacing w:after="0" w:line="240" w:lineRule="auto"/>
        <w:jc w:val="both"/>
        <w:rPr>
          <w:rFonts w:ascii="Arial" w:hAnsi="Arial" w:cs="Arial"/>
          <w:b/>
        </w:rPr>
      </w:pPr>
    </w:p>
    <w:p w:rsidR="004958E8" w:rsidRDefault="004958E8" w:rsidP="004958E8">
      <w:pPr>
        <w:spacing w:after="0" w:line="240" w:lineRule="auto"/>
        <w:ind w:firstLine="720"/>
        <w:jc w:val="both"/>
        <w:rPr>
          <w:rFonts w:ascii="Arial" w:hAnsi="Arial" w:cs="Arial"/>
          <w:b/>
        </w:rPr>
      </w:pPr>
      <w:r>
        <w:rPr>
          <w:rFonts w:ascii="Arial" w:hAnsi="Arial" w:cs="Arial"/>
          <w:b/>
        </w:rPr>
        <w:t>Verificarea conformării cu prevederile prezentului act se face de către Garda Naţională de Mediu/Comisariatul judeţean Bistriţa-Năsăud şi Agenţia pentru Protecţia Mediului Bistriţa-Năsăud.</w:t>
      </w:r>
    </w:p>
    <w:p w:rsidR="004958E8" w:rsidRDefault="004958E8" w:rsidP="004958E8">
      <w:pPr>
        <w:autoSpaceDE w:val="0"/>
        <w:autoSpaceDN w:val="0"/>
        <w:adjustRightInd w:val="0"/>
        <w:spacing w:after="0" w:line="240" w:lineRule="auto"/>
        <w:ind w:firstLine="720"/>
        <w:jc w:val="both"/>
        <w:rPr>
          <w:rFonts w:ascii="Arial" w:hAnsi="Arial" w:cs="Arial"/>
        </w:rPr>
      </w:pPr>
    </w:p>
    <w:p w:rsidR="004958E8" w:rsidRDefault="004958E8" w:rsidP="004958E8">
      <w:pPr>
        <w:autoSpaceDE w:val="0"/>
        <w:autoSpaceDN w:val="0"/>
        <w:adjustRightInd w:val="0"/>
        <w:spacing w:after="0" w:line="240" w:lineRule="auto"/>
        <w:ind w:firstLine="720"/>
        <w:jc w:val="both"/>
        <w:rPr>
          <w:rFonts w:ascii="Arial" w:hAnsi="Arial" w:cs="Arial"/>
          <w:i/>
          <w:iCs/>
        </w:rPr>
      </w:pPr>
      <w:r>
        <w:rPr>
          <w:rFonts w:ascii="Arial" w:hAnsi="Arial" w:cs="Arial"/>
        </w:rPr>
        <w:t>Prezenta decizie poate fi contestată în conformitate cu prevederile Hotărârii Guvernului nr. 445/2009 şi ale Legii contenciosului administrativ nr. 554/5004, cu modificările şi completările ulterioare.</w:t>
      </w:r>
    </w:p>
    <w:p w:rsidR="004958E8" w:rsidRDefault="004958E8" w:rsidP="004958E8">
      <w:pPr>
        <w:autoSpaceDE w:val="0"/>
        <w:autoSpaceDN w:val="0"/>
        <w:adjustRightInd w:val="0"/>
        <w:spacing w:after="0" w:line="240" w:lineRule="auto"/>
        <w:jc w:val="both"/>
        <w:rPr>
          <w:rFonts w:ascii="Arial" w:hAnsi="Arial" w:cs="Arial"/>
        </w:rPr>
      </w:pPr>
      <w:r>
        <w:rPr>
          <w:rFonts w:ascii="Arial" w:hAnsi="Arial" w:cs="Arial"/>
        </w:rPr>
        <w:tab/>
      </w:r>
    </w:p>
    <w:p w:rsidR="004958E8" w:rsidRDefault="004958E8" w:rsidP="004958E8">
      <w:pPr>
        <w:autoSpaceDE w:val="0"/>
        <w:autoSpaceDN w:val="0"/>
        <w:adjustRightInd w:val="0"/>
        <w:spacing w:after="0" w:line="240" w:lineRule="auto"/>
        <w:ind w:firstLine="720"/>
        <w:jc w:val="both"/>
        <w:rPr>
          <w:rFonts w:ascii="Arial" w:hAnsi="Arial" w:cs="Arial"/>
          <w:b/>
        </w:rPr>
      </w:pPr>
      <w:r>
        <w:rPr>
          <w:rFonts w:ascii="Arial" w:hAnsi="Arial" w:cs="Arial"/>
          <w:b/>
        </w:rPr>
        <w:t>Menţiuni despre procedura de contestare administrativă şi contencios administrativ.</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rPr>
        <w:tab/>
      </w:r>
      <w:r>
        <w:rPr>
          <w:rFonts w:ascii="Arial" w:hAnsi="Arial" w:cs="Arial"/>
          <w:sz w:val="20"/>
          <w:szCs w:val="20"/>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958E8" w:rsidRDefault="004958E8" w:rsidP="004958E8">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Actele sau omisiunile Agenţiei pentru Protecţia Mediului Bistriţa-Năsăud, care fac obiectul participării publicului în procedura de evaluare a impactului asupra mediului, se atacă odată cu decizia etapei de încadrare.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Soluţionarea cererii se face potrivit dispoziţiilor Legii nr. 554/2004, cu modificările ulterioare.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958E8" w:rsidRDefault="004958E8" w:rsidP="004958E8">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Agenţia pentru Protecţia Mediului Bistriţa-Năsăud are obligaţia de a răspunde la plângerea prealabilă în termen de 30 de zile de la data înregistrării acesteia.</w:t>
      </w:r>
    </w:p>
    <w:p w:rsidR="004958E8" w:rsidRDefault="004958E8" w:rsidP="004958E8">
      <w:pPr>
        <w:autoSpaceDE w:val="0"/>
        <w:autoSpaceDN w:val="0"/>
        <w:adjustRightInd w:val="0"/>
        <w:spacing w:after="0" w:line="240" w:lineRule="auto"/>
        <w:jc w:val="both"/>
        <w:rPr>
          <w:rFonts w:ascii="Arial" w:hAnsi="Arial" w:cs="Arial"/>
        </w:rPr>
      </w:pPr>
      <w:r>
        <w:rPr>
          <w:rFonts w:ascii="Arial" w:hAnsi="Arial" w:cs="Arial"/>
        </w:rPr>
        <w:tab/>
      </w:r>
    </w:p>
    <w:p w:rsidR="004958E8" w:rsidRDefault="004958E8" w:rsidP="004958E8">
      <w:pPr>
        <w:autoSpaceDE w:val="0"/>
        <w:autoSpaceDN w:val="0"/>
        <w:adjustRightInd w:val="0"/>
        <w:spacing w:after="0" w:line="240" w:lineRule="auto"/>
        <w:ind w:firstLine="720"/>
        <w:jc w:val="both"/>
        <w:rPr>
          <w:rFonts w:ascii="Arial" w:hAnsi="Arial" w:cs="Arial"/>
        </w:rPr>
      </w:pPr>
      <w:r>
        <w:rPr>
          <w:rFonts w:ascii="Arial" w:hAnsi="Arial" w:cs="Arial"/>
          <w:b/>
          <w:u w:val="single"/>
        </w:rPr>
        <w:t>Procedura administrativă prealabilă este gratuită</w:t>
      </w:r>
      <w:r>
        <w:rPr>
          <w:rFonts w:ascii="Arial" w:hAnsi="Arial" w:cs="Arial"/>
        </w:rPr>
        <w:t>.</w:t>
      </w:r>
    </w:p>
    <w:p w:rsidR="004958E8" w:rsidRDefault="004958E8" w:rsidP="004958E8">
      <w:pPr>
        <w:spacing w:after="0" w:line="240" w:lineRule="auto"/>
        <w:ind w:firstLine="720"/>
        <w:jc w:val="both"/>
        <w:rPr>
          <w:rFonts w:ascii="Arial" w:hAnsi="Arial" w:cs="Arial"/>
        </w:rPr>
      </w:pPr>
    </w:p>
    <w:p w:rsidR="00090F4E" w:rsidRDefault="00090F4E" w:rsidP="004958E8">
      <w:pPr>
        <w:spacing w:after="0" w:line="240" w:lineRule="auto"/>
        <w:ind w:firstLine="720"/>
        <w:jc w:val="both"/>
        <w:rPr>
          <w:rFonts w:ascii="Arial" w:hAnsi="Arial" w:cs="Arial"/>
        </w:rPr>
      </w:pPr>
    </w:p>
    <w:p w:rsidR="00090F4E" w:rsidRDefault="00090F4E" w:rsidP="004958E8">
      <w:pPr>
        <w:spacing w:after="0" w:line="240" w:lineRule="auto"/>
        <w:ind w:firstLine="720"/>
        <w:jc w:val="both"/>
        <w:rPr>
          <w:rFonts w:ascii="Arial" w:hAnsi="Arial" w:cs="Arial"/>
        </w:rPr>
      </w:pPr>
    </w:p>
    <w:p w:rsidR="0052765D" w:rsidRPr="009D7E58" w:rsidRDefault="0052765D" w:rsidP="00C25730">
      <w:pPr>
        <w:spacing w:after="0" w:line="240" w:lineRule="auto"/>
        <w:jc w:val="both"/>
        <w:rPr>
          <w:rFonts w:ascii="Arial" w:hAnsi="Arial" w:cs="Arial"/>
          <w:sz w:val="20"/>
          <w:szCs w:val="20"/>
        </w:rPr>
      </w:pPr>
    </w:p>
    <w:p w:rsidR="00C25730" w:rsidRPr="009D7E58" w:rsidRDefault="00C25730" w:rsidP="00C25730">
      <w:pPr>
        <w:spacing w:after="0" w:line="240" w:lineRule="auto"/>
        <w:jc w:val="both"/>
        <w:rPr>
          <w:rFonts w:ascii="Arial" w:hAnsi="Arial" w:cs="Arial"/>
        </w:rPr>
      </w:pPr>
      <w:r w:rsidRPr="009D7E58">
        <w:rPr>
          <w:rFonts w:ascii="Arial" w:hAnsi="Arial" w:cs="Arial"/>
          <w:sz w:val="20"/>
          <w:szCs w:val="20"/>
        </w:rPr>
        <w:t xml:space="preserve"> </w:t>
      </w:r>
      <w:r w:rsidR="00C705E3" w:rsidRPr="009D7E58">
        <w:rPr>
          <w:rFonts w:ascii="Arial" w:hAnsi="Arial" w:cs="Arial"/>
          <w:sz w:val="20"/>
          <w:szCs w:val="20"/>
        </w:rPr>
        <w:t xml:space="preserve">    </w:t>
      </w:r>
      <w:r w:rsidR="009D7E58">
        <w:rPr>
          <w:rFonts w:ascii="Arial" w:hAnsi="Arial" w:cs="Arial"/>
          <w:sz w:val="20"/>
          <w:szCs w:val="20"/>
        </w:rPr>
        <w:t xml:space="preserve">    </w:t>
      </w:r>
      <w:r w:rsidRPr="009D7E58">
        <w:rPr>
          <w:rFonts w:ascii="Arial" w:hAnsi="Arial" w:cs="Arial"/>
        </w:rPr>
        <w:t>DIRECTOR EXECUTIV,</w:t>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t xml:space="preserve">                  </w:t>
      </w:r>
      <w:r w:rsidR="00C705E3" w:rsidRPr="009D7E58">
        <w:rPr>
          <w:rFonts w:ascii="Arial" w:hAnsi="Arial" w:cs="Arial"/>
        </w:rPr>
        <w:t xml:space="preserve">  </w:t>
      </w:r>
      <w:r w:rsidR="009D7E58">
        <w:rPr>
          <w:rFonts w:ascii="Arial" w:hAnsi="Arial" w:cs="Arial"/>
        </w:rPr>
        <w:t xml:space="preserve">      </w:t>
      </w:r>
      <w:r w:rsidR="00A8369F">
        <w:rPr>
          <w:rFonts w:ascii="Arial" w:hAnsi="Arial" w:cs="Arial"/>
        </w:rPr>
        <w:t xml:space="preserve">  </w:t>
      </w:r>
      <w:r w:rsidR="009D7E58">
        <w:rPr>
          <w:rFonts w:ascii="Arial" w:hAnsi="Arial" w:cs="Arial"/>
        </w:rPr>
        <w:t xml:space="preserve">  </w:t>
      </w:r>
      <w:r w:rsidRPr="009D7E58">
        <w:rPr>
          <w:rFonts w:ascii="Arial" w:hAnsi="Arial" w:cs="Arial"/>
        </w:rPr>
        <w:t xml:space="preserve">ŞEF SERVICIU </w:t>
      </w:r>
    </w:p>
    <w:p w:rsidR="00C25730" w:rsidRPr="009D7E58" w:rsidRDefault="00C705E3" w:rsidP="00C705E3">
      <w:pPr>
        <w:spacing w:after="0" w:line="240" w:lineRule="auto"/>
        <w:jc w:val="both"/>
        <w:rPr>
          <w:rFonts w:ascii="Arial" w:hAnsi="Arial" w:cs="Arial"/>
        </w:rPr>
      </w:pPr>
      <w:r w:rsidRPr="009D7E58">
        <w:rPr>
          <w:rFonts w:ascii="Arial" w:hAnsi="Arial" w:cs="Arial"/>
        </w:rPr>
        <w:t xml:space="preserve">                                                                                      </w:t>
      </w:r>
      <w:r w:rsidR="00952FFA" w:rsidRPr="009D7E58">
        <w:rPr>
          <w:rFonts w:ascii="Arial" w:hAnsi="Arial" w:cs="Arial"/>
        </w:rPr>
        <w:t xml:space="preserve">        </w:t>
      </w:r>
      <w:r w:rsidRPr="009D7E58">
        <w:rPr>
          <w:rFonts w:ascii="Arial" w:hAnsi="Arial" w:cs="Arial"/>
        </w:rPr>
        <w:t xml:space="preserve">   </w:t>
      </w:r>
      <w:r w:rsidR="00C25730" w:rsidRPr="009D7E58">
        <w:rPr>
          <w:rFonts w:ascii="Arial" w:hAnsi="Arial" w:cs="Arial"/>
        </w:rPr>
        <w:t>AVIZE, ACORDURI, AUTORIZAŢII,</w:t>
      </w:r>
    </w:p>
    <w:p w:rsidR="00C25730" w:rsidRPr="009D7E58" w:rsidRDefault="0021799E" w:rsidP="00C25730">
      <w:pPr>
        <w:spacing w:after="0" w:line="240" w:lineRule="auto"/>
        <w:jc w:val="both"/>
        <w:rPr>
          <w:rFonts w:ascii="Arial" w:hAnsi="Arial" w:cs="Arial"/>
        </w:rPr>
      </w:pPr>
      <w:r w:rsidRPr="009D7E58">
        <w:rPr>
          <w:rFonts w:ascii="Arial" w:hAnsi="Arial" w:cs="Arial"/>
        </w:rPr>
        <w:t>biolog-chimist</w:t>
      </w:r>
      <w:r w:rsidR="00DF4B11" w:rsidRPr="009D7E58">
        <w:rPr>
          <w:rFonts w:ascii="Arial" w:hAnsi="Arial" w:cs="Arial"/>
        </w:rPr>
        <w:t xml:space="preserve"> </w:t>
      </w:r>
      <w:r w:rsidRPr="009D7E58">
        <w:rPr>
          <w:rFonts w:ascii="Arial" w:hAnsi="Arial" w:cs="Arial"/>
        </w:rPr>
        <w:t>Sever Ioan ROMAN</w:t>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705E3" w:rsidRPr="009D7E58">
        <w:rPr>
          <w:rFonts w:ascii="Arial" w:hAnsi="Arial" w:cs="Arial"/>
        </w:rPr>
        <w:t xml:space="preserve">           </w:t>
      </w:r>
      <w:r w:rsidR="00FF6B86" w:rsidRPr="009D7E58">
        <w:rPr>
          <w:rFonts w:ascii="Arial" w:hAnsi="Arial" w:cs="Arial"/>
        </w:rPr>
        <w:t xml:space="preserve">  </w:t>
      </w:r>
      <w:r w:rsidR="00C705E3" w:rsidRPr="009D7E58">
        <w:rPr>
          <w:rFonts w:ascii="Arial" w:hAnsi="Arial" w:cs="Arial"/>
        </w:rPr>
        <w:t xml:space="preserve"> </w:t>
      </w:r>
      <w:r w:rsidR="00952FFA" w:rsidRPr="009D7E58">
        <w:rPr>
          <w:rFonts w:ascii="Arial" w:hAnsi="Arial" w:cs="Arial"/>
        </w:rPr>
        <w:t xml:space="preserve">  </w:t>
      </w:r>
      <w:r w:rsidR="00062AB1">
        <w:rPr>
          <w:rFonts w:ascii="Arial" w:hAnsi="Arial" w:cs="Arial"/>
        </w:rPr>
        <w:t xml:space="preserve">    </w:t>
      </w:r>
      <w:r w:rsidR="00A8369F">
        <w:rPr>
          <w:rFonts w:ascii="Arial" w:hAnsi="Arial" w:cs="Arial"/>
        </w:rPr>
        <w:t xml:space="preserve">   </w:t>
      </w:r>
      <w:r w:rsidR="00062AB1">
        <w:rPr>
          <w:rFonts w:ascii="Arial" w:hAnsi="Arial" w:cs="Arial"/>
        </w:rPr>
        <w:t xml:space="preserve">  </w:t>
      </w:r>
      <w:r w:rsidR="00A8369F">
        <w:rPr>
          <w:rFonts w:ascii="Arial" w:hAnsi="Arial" w:cs="Arial"/>
        </w:rPr>
        <w:t>ing. Marinela Suciu</w:t>
      </w:r>
    </w:p>
    <w:p w:rsidR="00C25730" w:rsidRPr="009D7E58" w:rsidRDefault="00952FFA" w:rsidP="00C25730">
      <w:pPr>
        <w:spacing w:after="0" w:line="240" w:lineRule="auto"/>
        <w:ind w:firstLine="720"/>
        <w:jc w:val="both"/>
        <w:rPr>
          <w:rFonts w:ascii="Arial" w:hAnsi="Arial" w:cs="Arial"/>
          <w:snapToGrid w:val="0"/>
        </w:rPr>
      </w:pPr>
      <w:r w:rsidRPr="009D7E58">
        <w:rPr>
          <w:rFonts w:ascii="Arial" w:hAnsi="Arial" w:cs="Arial"/>
          <w:snapToGrid w:val="0"/>
        </w:rPr>
        <w:t xml:space="preserve"> </w:t>
      </w:r>
    </w:p>
    <w:p w:rsidR="00AC0E90" w:rsidRPr="009D7E58" w:rsidRDefault="00AC0E90" w:rsidP="00AC0E90">
      <w:pPr>
        <w:spacing w:after="0" w:line="240" w:lineRule="auto"/>
        <w:ind w:firstLine="720"/>
        <w:jc w:val="both"/>
        <w:rPr>
          <w:rFonts w:ascii="Arial" w:hAnsi="Arial" w:cs="Arial"/>
        </w:rPr>
      </w:pPr>
    </w:p>
    <w:p w:rsidR="00E26B8B" w:rsidRPr="009D7E58" w:rsidRDefault="00E26B8B" w:rsidP="00AC0E90">
      <w:pPr>
        <w:spacing w:after="0" w:line="240" w:lineRule="auto"/>
        <w:ind w:firstLine="720"/>
        <w:jc w:val="both"/>
        <w:rPr>
          <w:rFonts w:ascii="Arial" w:hAnsi="Arial" w:cs="Arial"/>
        </w:rPr>
      </w:pPr>
    </w:p>
    <w:p w:rsidR="00AC0E90" w:rsidRPr="009D7E58" w:rsidRDefault="00AC0E90" w:rsidP="00AC0E90">
      <w:pPr>
        <w:spacing w:after="0" w:line="240" w:lineRule="auto"/>
        <w:ind w:firstLine="720"/>
        <w:jc w:val="both"/>
        <w:rPr>
          <w:rFonts w:ascii="Arial" w:hAnsi="Arial" w:cs="Arial"/>
        </w:rPr>
      </w:pP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00C705E3" w:rsidRPr="009D7E58">
        <w:rPr>
          <w:rFonts w:ascii="Arial" w:hAnsi="Arial" w:cs="Arial"/>
        </w:rPr>
        <w:t xml:space="preserve">        </w:t>
      </w:r>
      <w:r w:rsidR="00FF6B86" w:rsidRPr="009D7E58">
        <w:rPr>
          <w:rFonts w:ascii="Arial" w:hAnsi="Arial" w:cs="Arial"/>
        </w:rPr>
        <w:t xml:space="preserve">   </w:t>
      </w:r>
      <w:r w:rsidR="009D7E58">
        <w:rPr>
          <w:rFonts w:ascii="Arial" w:hAnsi="Arial" w:cs="Arial"/>
        </w:rPr>
        <w:t xml:space="preserve">     </w:t>
      </w:r>
      <w:r w:rsidR="00A8369F">
        <w:rPr>
          <w:rFonts w:ascii="Arial" w:hAnsi="Arial" w:cs="Arial"/>
        </w:rPr>
        <w:t xml:space="preserve">   </w:t>
      </w:r>
      <w:r w:rsidR="009D7E58">
        <w:rPr>
          <w:rFonts w:ascii="Arial" w:hAnsi="Arial" w:cs="Arial"/>
        </w:rPr>
        <w:t xml:space="preserve"> </w:t>
      </w:r>
      <w:r w:rsidR="00C705E3" w:rsidRPr="009D7E58">
        <w:rPr>
          <w:rFonts w:ascii="Arial" w:hAnsi="Arial" w:cs="Arial"/>
        </w:rPr>
        <w:t xml:space="preserve"> </w:t>
      </w:r>
      <w:r w:rsidRPr="009D7E58">
        <w:rPr>
          <w:rFonts w:ascii="Arial" w:hAnsi="Arial" w:cs="Arial"/>
        </w:rPr>
        <w:t xml:space="preserve">ÎNTOCMIT,    </w:t>
      </w:r>
    </w:p>
    <w:p w:rsidR="00AC0E90" w:rsidRPr="009D7E58" w:rsidRDefault="00AC0E90" w:rsidP="00AC0E90">
      <w:pPr>
        <w:spacing w:after="0" w:line="240" w:lineRule="auto"/>
        <w:ind w:firstLine="720"/>
        <w:jc w:val="both"/>
        <w:rPr>
          <w:rFonts w:ascii="Arial" w:hAnsi="Arial" w:cs="Arial"/>
        </w:rPr>
      </w:pPr>
    </w:p>
    <w:p w:rsidR="00A6286B" w:rsidRPr="009D7E58" w:rsidRDefault="00AC0E90" w:rsidP="005E661F">
      <w:pPr>
        <w:spacing w:after="0" w:line="240" w:lineRule="auto"/>
        <w:ind w:left="4320" w:firstLine="720"/>
        <w:jc w:val="both"/>
        <w:rPr>
          <w:rFonts w:ascii="Arial" w:hAnsi="Arial" w:cs="Arial"/>
          <w:b/>
          <w:bCs/>
          <w:color w:val="FFFFFF"/>
        </w:rPr>
      </w:pPr>
      <w:r w:rsidRPr="009D7E58">
        <w:rPr>
          <w:rFonts w:ascii="Arial" w:hAnsi="Arial" w:cs="Arial"/>
        </w:rPr>
        <w:tab/>
        <w:t xml:space="preserve"> </w:t>
      </w:r>
      <w:r w:rsidR="00952FFA" w:rsidRPr="009D7E58">
        <w:rPr>
          <w:rFonts w:ascii="Arial" w:hAnsi="Arial" w:cs="Arial"/>
        </w:rPr>
        <w:t xml:space="preserve">     </w:t>
      </w:r>
      <w:r w:rsidR="00A8369F">
        <w:rPr>
          <w:rFonts w:ascii="Arial" w:hAnsi="Arial" w:cs="Arial"/>
        </w:rPr>
        <w:t xml:space="preserve">      </w:t>
      </w:r>
      <w:r w:rsidRPr="009D7E58">
        <w:rPr>
          <w:rFonts w:ascii="Arial" w:hAnsi="Arial" w:cs="Arial"/>
        </w:rPr>
        <w:t xml:space="preserve">ing. </w:t>
      </w:r>
      <w:r w:rsidR="005E661F" w:rsidRPr="009D7E58">
        <w:rPr>
          <w:rFonts w:ascii="Arial" w:hAnsi="Arial" w:cs="Arial"/>
        </w:rPr>
        <w:t>Georgeta Cosma</w:t>
      </w:r>
    </w:p>
    <w:sectPr w:rsidR="00A6286B" w:rsidRPr="009D7E58" w:rsidSect="00C34E0A">
      <w:footerReference w:type="default" r:id="rId10"/>
      <w:pgSz w:w="11907" w:h="16839" w:code="9"/>
      <w:pgMar w:top="709" w:right="992" w:bottom="1135"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D2B" w:rsidRDefault="00816D2B" w:rsidP="0010560A">
      <w:pPr>
        <w:spacing w:after="0" w:line="240" w:lineRule="auto"/>
      </w:pPr>
      <w:r>
        <w:separator/>
      </w:r>
    </w:p>
  </w:endnote>
  <w:endnote w:type="continuationSeparator" w:id="0">
    <w:p w:rsidR="00816D2B" w:rsidRDefault="00816D2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801"/>
      <w:docPartObj>
        <w:docPartGallery w:val="Page Numbers (Bottom of Page)"/>
        <w:docPartUnique/>
      </w:docPartObj>
    </w:sdtPr>
    <w:sdtContent>
      <w:sdt>
        <w:sdtPr>
          <w:id w:val="565050477"/>
          <w:docPartObj>
            <w:docPartGallery w:val="Page Numbers (Top of Page)"/>
            <w:docPartUnique/>
          </w:docPartObj>
        </w:sdtPr>
        <w:sdtContent>
          <w:p w:rsidR="009F0C91" w:rsidRDefault="009F0C91">
            <w:pPr>
              <w:pStyle w:val="Footer"/>
              <w:jc w:val="center"/>
            </w:pPr>
            <w:r>
              <w:t xml:space="preserve">Page </w:t>
            </w:r>
            <w:r w:rsidR="00D360E7">
              <w:rPr>
                <w:b/>
                <w:sz w:val="24"/>
                <w:szCs w:val="24"/>
              </w:rPr>
              <w:fldChar w:fldCharType="begin"/>
            </w:r>
            <w:r>
              <w:rPr>
                <w:b/>
              </w:rPr>
              <w:instrText xml:space="preserve"> PAGE </w:instrText>
            </w:r>
            <w:r w:rsidR="00D360E7">
              <w:rPr>
                <w:b/>
                <w:sz w:val="24"/>
                <w:szCs w:val="24"/>
              </w:rPr>
              <w:fldChar w:fldCharType="separate"/>
            </w:r>
            <w:r w:rsidR="004536F6">
              <w:rPr>
                <w:b/>
              </w:rPr>
              <w:t>3</w:t>
            </w:r>
            <w:r w:rsidR="00D360E7">
              <w:rPr>
                <w:b/>
                <w:sz w:val="24"/>
                <w:szCs w:val="24"/>
              </w:rPr>
              <w:fldChar w:fldCharType="end"/>
            </w:r>
            <w:r>
              <w:t>/</w:t>
            </w:r>
            <w:r w:rsidR="00D360E7">
              <w:rPr>
                <w:b/>
                <w:sz w:val="24"/>
                <w:szCs w:val="24"/>
              </w:rPr>
              <w:fldChar w:fldCharType="begin"/>
            </w:r>
            <w:r>
              <w:rPr>
                <w:b/>
              </w:rPr>
              <w:instrText xml:space="preserve"> NUMPAGES  </w:instrText>
            </w:r>
            <w:r w:rsidR="00D360E7">
              <w:rPr>
                <w:b/>
                <w:sz w:val="24"/>
                <w:szCs w:val="24"/>
              </w:rPr>
              <w:fldChar w:fldCharType="separate"/>
            </w:r>
            <w:r w:rsidR="004536F6">
              <w:rPr>
                <w:b/>
              </w:rPr>
              <w:t>4</w:t>
            </w:r>
            <w:r w:rsidR="00D360E7">
              <w:rPr>
                <w:b/>
                <w:sz w:val="24"/>
                <w:szCs w:val="24"/>
              </w:rPr>
              <w:fldChar w:fldCharType="end"/>
            </w:r>
          </w:p>
        </w:sdtContent>
      </w:sdt>
    </w:sdtContent>
  </w:sdt>
  <w:p w:rsidR="009F0C91" w:rsidRDefault="009F0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D2B" w:rsidRDefault="00816D2B" w:rsidP="0010560A">
      <w:pPr>
        <w:spacing w:after="0" w:line="240" w:lineRule="auto"/>
      </w:pPr>
      <w:r>
        <w:separator/>
      </w:r>
    </w:p>
  </w:footnote>
  <w:footnote w:type="continuationSeparator" w:id="0">
    <w:p w:rsidR="00816D2B" w:rsidRDefault="00816D2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2022301"/>
    <w:multiLevelType w:val="hybridMultilevel"/>
    <w:tmpl w:val="2BD63D74"/>
    <w:lvl w:ilvl="0" w:tplc="F0E07A4C">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7197BA9"/>
    <w:multiLevelType w:val="hybridMultilevel"/>
    <w:tmpl w:val="9BDCE5D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380D0371"/>
    <w:multiLevelType w:val="hybridMultilevel"/>
    <w:tmpl w:val="22E6318E"/>
    <w:lvl w:ilvl="0" w:tplc="6C16E91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9C03B0B"/>
    <w:multiLevelType w:val="hybridMultilevel"/>
    <w:tmpl w:val="C5CA63B2"/>
    <w:lvl w:ilvl="0" w:tplc="94669ACA">
      <w:start w:val="1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0265817"/>
    <w:multiLevelType w:val="hybridMultilevel"/>
    <w:tmpl w:val="E1481870"/>
    <w:lvl w:ilvl="0" w:tplc="1DE42BF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61B65039"/>
    <w:multiLevelType w:val="hybridMultilevel"/>
    <w:tmpl w:val="84F4F7D0"/>
    <w:lvl w:ilvl="0" w:tplc="0E4E16D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8">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7B71631B"/>
    <w:multiLevelType w:val="hybridMultilevel"/>
    <w:tmpl w:val="BB4AB0F4"/>
    <w:lvl w:ilvl="0" w:tplc="04047DFC">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3"/>
  </w:num>
  <w:num w:numId="2">
    <w:abstractNumId w:val="18"/>
  </w:num>
  <w:num w:numId="3">
    <w:abstractNumId w:val="10"/>
  </w:num>
  <w:num w:numId="4">
    <w:abstractNumId w:val="5"/>
  </w:num>
  <w:num w:numId="5">
    <w:abstractNumId w:val="2"/>
  </w:num>
  <w:num w:numId="6">
    <w:abstractNumId w:val="4"/>
  </w:num>
  <w:num w:numId="7">
    <w:abstractNumId w:val="6"/>
  </w:num>
  <w:num w:numId="8">
    <w:abstractNumId w:val="0"/>
  </w:num>
  <w:num w:numId="9">
    <w:abstractNumId w:val="11"/>
  </w:num>
  <w:num w:numId="10">
    <w:abstractNumId w:val="12"/>
  </w:num>
  <w:num w:numId="11">
    <w:abstractNumId w:val="20"/>
  </w:num>
  <w:num w:numId="12">
    <w:abstractNumId w:val="15"/>
  </w:num>
  <w:num w:numId="13">
    <w:abstractNumId w:val="7"/>
  </w:num>
  <w:num w:numId="14">
    <w:abstractNumId w:val="21"/>
  </w:num>
  <w:num w:numId="15">
    <w:abstractNumId w:val="17"/>
  </w:num>
  <w:num w:numId="16">
    <w:abstractNumId w:val="1"/>
  </w:num>
  <w:num w:numId="17">
    <w:abstractNumId w:val="19"/>
  </w:num>
  <w:num w:numId="18">
    <w:abstractNumId w:val="16"/>
  </w:num>
  <w:num w:numId="19">
    <w:abstractNumId w:val="3"/>
  </w:num>
  <w:num w:numId="20">
    <w:abstractNumId w:val="8"/>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4CA"/>
    <w:rsid w:val="00000838"/>
    <w:rsid w:val="000011F8"/>
    <w:rsid w:val="00003C5E"/>
    <w:rsid w:val="0000768A"/>
    <w:rsid w:val="000102EA"/>
    <w:rsid w:val="00012048"/>
    <w:rsid w:val="000142CD"/>
    <w:rsid w:val="000212E3"/>
    <w:rsid w:val="00021B97"/>
    <w:rsid w:val="00023345"/>
    <w:rsid w:val="00023D48"/>
    <w:rsid w:val="00027E8B"/>
    <w:rsid w:val="00030F93"/>
    <w:rsid w:val="00032112"/>
    <w:rsid w:val="000336A1"/>
    <w:rsid w:val="000416B0"/>
    <w:rsid w:val="00041772"/>
    <w:rsid w:val="00046049"/>
    <w:rsid w:val="000471EE"/>
    <w:rsid w:val="00047984"/>
    <w:rsid w:val="00054540"/>
    <w:rsid w:val="000567A2"/>
    <w:rsid w:val="00062AB1"/>
    <w:rsid w:val="000637A4"/>
    <w:rsid w:val="00065D18"/>
    <w:rsid w:val="000664AA"/>
    <w:rsid w:val="0007594F"/>
    <w:rsid w:val="00076F9B"/>
    <w:rsid w:val="00080ABC"/>
    <w:rsid w:val="00085531"/>
    <w:rsid w:val="000866DE"/>
    <w:rsid w:val="00086B9A"/>
    <w:rsid w:val="00087FE7"/>
    <w:rsid w:val="00090506"/>
    <w:rsid w:val="00090F4E"/>
    <w:rsid w:val="00091E47"/>
    <w:rsid w:val="00093049"/>
    <w:rsid w:val="00094694"/>
    <w:rsid w:val="00095760"/>
    <w:rsid w:val="000957B0"/>
    <w:rsid w:val="000961A9"/>
    <w:rsid w:val="000A2C9B"/>
    <w:rsid w:val="000A485C"/>
    <w:rsid w:val="000B1C5B"/>
    <w:rsid w:val="000B42E4"/>
    <w:rsid w:val="000B4946"/>
    <w:rsid w:val="000B4E57"/>
    <w:rsid w:val="000C2F0C"/>
    <w:rsid w:val="000C3D0E"/>
    <w:rsid w:val="000C4375"/>
    <w:rsid w:val="000D0742"/>
    <w:rsid w:val="000D2EF0"/>
    <w:rsid w:val="000D5BC3"/>
    <w:rsid w:val="000E179D"/>
    <w:rsid w:val="000E26D5"/>
    <w:rsid w:val="000E2F55"/>
    <w:rsid w:val="000E33FD"/>
    <w:rsid w:val="000E66C8"/>
    <w:rsid w:val="000F2948"/>
    <w:rsid w:val="000F4697"/>
    <w:rsid w:val="000F5694"/>
    <w:rsid w:val="0010560A"/>
    <w:rsid w:val="00106C82"/>
    <w:rsid w:val="001119C3"/>
    <w:rsid w:val="00117CBE"/>
    <w:rsid w:val="00122D99"/>
    <w:rsid w:val="001239D1"/>
    <w:rsid w:val="00125156"/>
    <w:rsid w:val="00125996"/>
    <w:rsid w:val="001274F0"/>
    <w:rsid w:val="00130855"/>
    <w:rsid w:val="0013535E"/>
    <w:rsid w:val="00140DBC"/>
    <w:rsid w:val="00142789"/>
    <w:rsid w:val="00144485"/>
    <w:rsid w:val="001568DA"/>
    <w:rsid w:val="001611A1"/>
    <w:rsid w:val="00163FDA"/>
    <w:rsid w:val="0017069E"/>
    <w:rsid w:val="00171833"/>
    <w:rsid w:val="00172F9D"/>
    <w:rsid w:val="00174070"/>
    <w:rsid w:val="00180DC0"/>
    <w:rsid w:val="001839FC"/>
    <w:rsid w:val="001847E8"/>
    <w:rsid w:val="00184DBB"/>
    <w:rsid w:val="00187081"/>
    <w:rsid w:val="001A161B"/>
    <w:rsid w:val="001A568C"/>
    <w:rsid w:val="001B0834"/>
    <w:rsid w:val="001B441D"/>
    <w:rsid w:val="001B79E1"/>
    <w:rsid w:val="001C2BB6"/>
    <w:rsid w:val="001C2CF4"/>
    <w:rsid w:val="001C5B88"/>
    <w:rsid w:val="001C724E"/>
    <w:rsid w:val="001D0270"/>
    <w:rsid w:val="001D2D4C"/>
    <w:rsid w:val="001E016E"/>
    <w:rsid w:val="001E57EE"/>
    <w:rsid w:val="001E6AC9"/>
    <w:rsid w:val="001E6B6A"/>
    <w:rsid w:val="001F029A"/>
    <w:rsid w:val="001F14EB"/>
    <w:rsid w:val="001F2EE5"/>
    <w:rsid w:val="001F4BF9"/>
    <w:rsid w:val="0020001B"/>
    <w:rsid w:val="00206333"/>
    <w:rsid w:val="002072A2"/>
    <w:rsid w:val="00210E04"/>
    <w:rsid w:val="00211649"/>
    <w:rsid w:val="00212024"/>
    <w:rsid w:val="00212D94"/>
    <w:rsid w:val="002176F5"/>
    <w:rsid w:val="0021799E"/>
    <w:rsid w:val="00220FB0"/>
    <w:rsid w:val="00232324"/>
    <w:rsid w:val="00242806"/>
    <w:rsid w:val="0024426D"/>
    <w:rsid w:val="00251470"/>
    <w:rsid w:val="00257692"/>
    <w:rsid w:val="00257A03"/>
    <w:rsid w:val="0026217B"/>
    <w:rsid w:val="00264761"/>
    <w:rsid w:val="00270724"/>
    <w:rsid w:val="00274875"/>
    <w:rsid w:val="002749A9"/>
    <w:rsid w:val="0027503F"/>
    <w:rsid w:val="0027543C"/>
    <w:rsid w:val="00276CCC"/>
    <w:rsid w:val="00276E8B"/>
    <w:rsid w:val="0028053B"/>
    <w:rsid w:val="00282A8E"/>
    <w:rsid w:val="00284FE2"/>
    <w:rsid w:val="002857C0"/>
    <w:rsid w:val="00286C08"/>
    <w:rsid w:val="002900B3"/>
    <w:rsid w:val="00290849"/>
    <w:rsid w:val="0029170F"/>
    <w:rsid w:val="00293FE2"/>
    <w:rsid w:val="002A0367"/>
    <w:rsid w:val="002A5A06"/>
    <w:rsid w:val="002B0D5D"/>
    <w:rsid w:val="002B380A"/>
    <w:rsid w:val="002B690A"/>
    <w:rsid w:val="002C3198"/>
    <w:rsid w:val="002C509C"/>
    <w:rsid w:val="002D12A8"/>
    <w:rsid w:val="002D1656"/>
    <w:rsid w:val="002D1792"/>
    <w:rsid w:val="002D68D0"/>
    <w:rsid w:val="002E0725"/>
    <w:rsid w:val="002E68D6"/>
    <w:rsid w:val="002E695F"/>
    <w:rsid w:val="002F15FD"/>
    <w:rsid w:val="002F64F1"/>
    <w:rsid w:val="002F7EE6"/>
    <w:rsid w:val="003070D8"/>
    <w:rsid w:val="00312392"/>
    <w:rsid w:val="00320B7E"/>
    <w:rsid w:val="00327C84"/>
    <w:rsid w:val="003310D1"/>
    <w:rsid w:val="003319AB"/>
    <w:rsid w:val="00334DE6"/>
    <w:rsid w:val="0033682D"/>
    <w:rsid w:val="003404FC"/>
    <w:rsid w:val="00340C4F"/>
    <w:rsid w:val="00341006"/>
    <w:rsid w:val="00345D34"/>
    <w:rsid w:val="00347395"/>
    <w:rsid w:val="0035149A"/>
    <w:rsid w:val="003537BE"/>
    <w:rsid w:val="00357C08"/>
    <w:rsid w:val="0036294C"/>
    <w:rsid w:val="0036386F"/>
    <w:rsid w:val="00363924"/>
    <w:rsid w:val="00364735"/>
    <w:rsid w:val="00365829"/>
    <w:rsid w:val="00365C2A"/>
    <w:rsid w:val="00374A17"/>
    <w:rsid w:val="00377782"/>
    <w:rsid w:val="00380FD3"/>
    <w:rsid w:val="00381D10"/>
    <w:rsid w:val="00383DC2"/>
    <w:rsid w:val="00387445"/>
    <w:rsid w:val="00392B15"/>
    <w:rsid w:val="00394E35"/>
    <w:rsid w:val="003A01BB"/>
    <w:rsid w:val="003A2756"/>
    <w:rsid w:val="003A2D3C"/>
    <w:rsid w:val="003A7C3C"/>
    <w:rsid w:val="003B0954"/>
    <w:rsid w:val="003B286F"/>
    <w:rsid w:val="003C0F05"/>
    <w:rsid w:val="003C14A9"/>
    <w:rsid w:val="003C23EE"/>
    <w:rsid w:val="003C6148"/>
    <w:rsid w:val="003D0948"/>
    <w:rsid w:val="003D424D"/>
    <w:rsid w:val="003D6F2E"/>
    <w:rsid w:val="003E05DF"/>
    <w:rsid w:val="003E2BAF"/>
    <w:rsid w:val="003E32EF"/>
    <w:rsid w:val="003E56E9"/>
    <w:rsid w:val="003E6903"/>
    <w:rsid w:val="003F0E75"/>
    <w:rsid w:val="003F19EA"/>
    <w:rsid w:val="003F39EB"/>
    <w:rsid w:val="003F3DFD"/>
    <w:rsid w:val="003F3E8A"/>
    <w:rsid w:val="003F4A7B"/>
    <w:rsid w:val="004108C0"/>
    <w:rsid w:val="00411776"/>
    <w:rsid w:val="00412BBA"/>
    <w:rsid w:val="0041758B"/>
    <w:rsid w:val="00422B76"/>
    <w:rsid w:val="00423308"/>
    <w:rsid w:val="00426239"/>
    <w:rsid w:val="004310E7"/>
    <w:rsid w:val="00436931"/>
    <w:rsid w:val="00437068"/>
    <w:rsid w:val="0044673E"/>
    <w:rsid w:val="00450E53"/>
    <w:rsid w:val="004536F6"/>
    <w:rsid w:val="0046001A"/>
    <w:rsid w:val="004669B3"/>
    <w:rsid w:val="004701D7"/>
    <w:rsid w:val="004716CF"/>
    <w:rsid w:val="00473A03"/>
    <w:rsid w:val="00475201"/>
    <w:rsid w:val="004765EB"/>
    <w:rsid w:val="00476CAF"/>
    <w:rsid w:val="00484F8B"/>
    <w:rsid w:val="00493A08"/>
    <w:rsid w:val="004958E8"/>
    <w:rsid w:val="00495D7A"/>
    <w:rsid w:val="004976D8"/>
    <w:rsid w:val="00497B0D"/>
    <w:rsid w:val="004A1A4D"/>
    <w:rsid w:val="004A2558"/>
    <w:rsid w:val="004A2ADF"/>
    <w:rsid w:val="004A3A25"/>
    <w:rsid w:val="004A462E"/>
    <w:rsid w:val="004B1DC6"/>
    <w:rsid w:val="004B506E"/>
    <w:rsid w:val="004B7C7C"/>
    <w:rsid w:val="004C0191"/>
    <w:rsid w:val="004C4E8D"/>
    <w:rsid w:val="004C514D"/>
    <w:rsid w:val="004C6624"/>
    <w:rsid w:val="004C6F27"/>
    <w:rsid w:val="004C722B"/>
    <w:rsid w:val="004E4167"/>
    <w:rsid w:val="004E5A4A"/>
    <w:rsid w:val="004F178E"/>
    <w:rsid w:val="004F23C2"/>
    <w:rsid w:val="004F2C32"/>
    <w:rsid w:val="004F3194"/>
    <w:rsid w:val="004F3DF5"/>
    <w:rsid w:val="004F4AF0"/>
    <w:rsid w:val="004F52CE"/>
    <w:rsid w:val="00503711"/>
    <w:rsid w:val="00504EFF"/>
    <w:rsid w:val="0050643F"/>
    <w:rsid w:val="005149F5"/>
    <w:rsid w:val="005150E7"/>
    <w:rsid w:val="00515E10"/>
    <w:rsid w:val="005205EF"/>
    <w:rsid w:val="0052683D"/>
    <w:rsid w:val="0052765D"/>
    <w:rsid w:val="005309B2"/>
    <w:rsid w:val="00532353"/>
    <w:rsid w:val="00536C4F"/>
    <w:rsid w:val="00544BD8"/>
    <w:rsid w:val="005457CC"/>
    <w:rsid w:val="005466E4"/>
    <w:rsid w:val="00547BCB"/>
    <w:rsid w:val="00553BAF"/>
    <w:rsid w:val="00554EC9"/>
    <w:rsid w:val="00555B18"/>
    <w:rsid w:val="0055775C"/>
    <w:rsid w:val="005630BF"/>
    <w:rsid w:val="00564AA4"/>
    <w:rsid w:val="00564DA0"/>
    <w:rsid w:val="0056514D"/>
    <w:rsid w:val="00565503"/>
    <w:rsid w:val="00566E6E"/>
    <w:rsid w:val="00571253"/>
    <w:rsid w:val="00574228"/>
    <w:rsid w:val="005752D7"/>
    <w:rsid w:val="00575325"/>
    <w:rsid w:val="00577AD5"/>
    <w:rsid w:val="00581204"/>
    <w:rsid w:val="00581219"/>
    <w:rsid w:val="00583C40"/>
    <w:rsid w:val="00586D0A"/>
    <w:rsid w:val="005903CB"/>
    <w:rsid w:val="00590AD0"/>
    <w:rsid w:val="0059286F"/>
    <w:rsid w:val="00595FCA"/>
    <w:rsid w:val="00596E19"/>
    <w:rsid w:val="00597D0E"/>
    <w:rsid w:val="005A3E32"/>
    <w:rsid w:val="005A57F1"/>
    <w:rsid w:val="005B09B7"/>
    <w:rsid w:val="005B20C8"/>
    <w:rsid w:val="005B44C0"/>
    <w:rsid w:val="005C0640"/>
    <w:rsid w:val="005C0B90"/>
    <w:rsid w:val="005C1E73"/>
    <w:rsid w:val="005C1F6F"/>
    <w:rsid w:val="005C52FD"/>
    <w:rsid w:val="005C716F"/>
    <w:rsid w:val="005C73EC"/>
    <w:rsid w:val="005D3599"/>
    <w:rsid w:val="005D3FBA"/>
    <w:rsid w:val="005D7BA1"/>
    <w:rsid w:val="005E1EAE"/>
    <w:rsid w:val="005E2CBE"/>
    <w:rsid w:val="005E31CD"/>
    <w:rsid w:val="005E5183"/>
    <w:rsid w:val="005E52F5"/>
    <w:rsid w:val="005E661F"/>
    <w:rsid w:val="005E6690"/>
    <w:rsid w:val="005F43D9"/>
    <w:rsid w:val="005F7A87"/>
    <w:rsid w:val="00600236"/>
    <w:rsid w:val="006034FD"/>
    <w:rsid w:val="00610D4E"/>
    <w:rsid w:val="00613412"/>
    <w:rsid w:val="00613735"/>
    <w:rsid w:val="00613E30"/>
    <w:rsid w:val="0061677F"/>
    <w:rsid w:val="00617F2C"/>
    <w:rsid w:val="00620815"/>
    <w:rsid w:val="006241A9"/>
    <w:rsid w:val="0063095C"/>
    <w:rsid w:val="00632112"/>
    <w:rsid w:val="00632117"/>
    <w:rsid w:val="0063255B"/>
    <w:rsid w:val="006355B1"/>
    <w:rsid w:val="0064412C"/>
    <w:rsid w:val="00644EBC"/>
    <w:rsid w:val="0064599E"/>
    <w:rsid w:val="0065147F"/>
    <w:rsid w:val="00654F2F"/>
    <w:rsid w:val="00667BDA"/>
    <w:rsid w:val="006720D4"/>
    <w:rsid w:val="00672B16"/>
    <w:rsid w:val="00674325"/>
    <w:rsid w:val="00676348"/>
    <w:rsid w:val="00676C95"/>
    <w:rsid w:val="00677AD1"/>
    <w:rsid w:val="00684D54"/>
    <w:rsid w:val="0068637B"/>
    <w:rsid w:val="00687879"/>
    <w:rsid w:val="00696040"/>
    <w:rsid w:val="00697BDA"/>
    <w:rsid w:val="006A50C9"/>
    <w:rsid w:val="006A7BD0"/>
    <w:rsid w:val="006B1C3A"/>
    <w:rsid w:val="006C097B"/>
    <w:rsid w:val="006D49F0"/>
    <w:rsid w:val="006D4EF3"/>
    <w:rsid w:val="006E1E1E"/>
    <w:rsid w:val="006E422E"/>
    <w:rsid w:val="006F1C5F"/>
    <w:rsid w:val="006F2D57"/>
    <w:rsid w:val="006F3890"/>
    <w:rsid w:val="00702379"/>
    <w:rsid w:val="00706555"/>
    <w:rsid w:val="00707B91"/>
    <w:rsid w:val="00710ED8"/>
    <w:rsid w:val="00713E4B"/>
    <w:rsid w:val="007153B4"/>
    <w:rsid w:val="00726667"/>
    <w:rsid w:val="00731D4A"/>
    <w:rsid w:val="0073344C"/>
    <w:rsid w:val="00735F25"/>
    <w:rsid w:val="00744C6F"/>
    <w:rsid w:val="00745D2A"/>
    <w:rsid w:val="00747B0C"/>
    <w:rsid w:val="00757346"/>
    <w:rsid w:val="007616B0"/>
    <w:rsid w:val="00761D91"/>
    <w:rsid w:val="007646AD"/>
    <w:rsid w:val="007756BB"/>
    <w:rsid w:val="00776505"/>
    <w:rsid w:val="007813E3"/>
    <w:rsid w:val="00782930"/>
    <w:rsid w:val="00782A55"/>
    <w:rsid w:val="007839E2"/>
    <w:rsid w:val="00784EAD"/>
    <w:rsid w:val="00785ECF"/>
    <w:rsid w:val="007874C7"/>
    <w:rsid w:val="0079020C"/>
    <w:rsid w:val="00792352"/>
    <w:rsid w:val="007974EF"/>
    <w:rsid w:val="007978A4"/>
    <w:rsid w:val="007A6C7C"/>
    <w:rsid w:val="007A7C09"/>
    <w:rsid w:val="007C0531"/>
    <w:rsid w:val="007C0712"/>
    <w:rsid w:val="007C3BF2"/>
    <w:rsid w:val="007C506C"/>
    <w:rsid w:val="007C5D83"/>
    <w:rsid w:val="007D0082"/>
    <w:rsid w:val="007D03C5"/>
    <w:rsid w:val="007D459B"/>
    <w:rsid w:val="007D5B0A"/>
    <w:rsid w:val="007D5D6A"/>
    <w:rsid w:val="007E13C8"/>
    <w:rsid w:val="007E1B47"/>
    <w:rsid w:val="007E1DE5"/>
    <w:rsid w:val="007E323B"/>
    <w:rsid w:val="007E616F"/>
    <w:rsid w:val="007E6F19"/>
    <w:rsid w:val="007E780C"/>
    <w:rsid w:val="007F40DB"/>
    <w:rsid w:val="00806FB7"/>
    <w:rsid w:val="00811026"/>
    <w:rsid w:val="00816D2B"/>
    <w:rsid w:val="008243E0"/>
    <w:rsid w:val="008248CC"/>
    <w:rsid w:val="008347F9"/>
    <w:rsid w:val="0084240D"/>
    <w:rsid w:val="0084548F"/>
    <w:rsid w:val="008479C5"/>
    <w:rsid w:val="00851170"/>
    <w:rsid w:val="0085289E"/>
    <w:rsid w:val="00856DAE"/>
    <w:rsid w:val="00856FF9"/>
    <w:rsid w:val="00857A43"/>
    <w:rsid w:val="008640A8"/>
    <w:rsid w:val="008757EC"/>
    <w:rsid w:val="00880E6F"/>
    <w:rsid w:val="00891190"/>
    <w:rsid w:val="0089268D"/>
    <w:rsid w:val="008928A0"/>
    <w:rsid w:val="00894587"/>
    <w:rsid w:val="0089789D"/>
    <w:rsid w:val="008A1902"/>
    <w:rsid w:val="008A43F3"/>
    <w:rsid w:val="008A600B"/>
    <w:rsid w:val="008B1237"/>
    <w:rsid w:val="008B52E1"/>
    <w:rsid w:val="008C2ABE"/>
    <w:rsid w:val="008D45BC"/>
    <w:rsid w:val="008D5E4B"/>
    <w:rsid w:val="008D7863"/>
    <w:rsid w:val="008E0BA8"/>
    <w:rsid w:val="008F7960"/>
    <w:rsid w:val="008F7963"/>
    <w:rsid w:val="009013F3"/>
    <w:rsid w:val="00903096"/>
    <w:rsid w:val="00912516"/>
    <w:rsid w:val="009247DF"/>
    <w:rsid w:val="00925B97"/>
    <w:rsid w:val="009275F5"/>
    <w:rsid w:val="00933190"/>
    <w:rsid w:val="00933232"/>
    <w:rsid w:val="009353C6"/>
    <w:rsid w:val="00943E4D"/>
    <w:rsid w:val="00947A7E"/>
    <w:rsid w:val="009509D4"/>
    <w:rsid w:val="00951CEB"/>
    <w:rsid w:val="00952FFA"/>
    <w:rsid w:val="009533E5"/>
    <w:rsid w:val="00954145"/>
    <w:rsid w:val="009544FB"/>
    <w:rsid w:val="00957825"/>
    <w:rsid w:val="009600EF"/>
    <w:rsid w:val="0096040E"/>
    <w:rsid w:val="00960E1A"/>
    <w:rsid w:val="00963CB1"/>
    <w:rsid w:val="009677A2"/>
    <w:rsid w:val="00970AD4"/>
    <w:rsid w:val="009723F4"/>
    <w:rsid w:val="00980711"/>
    <w:rsid w:val="00981273"/>
    <w:rsid w:val="00983C72"/>
    <w:rsid w:val="00984630"/>
    <w:rsid w:val="00987374"/>
    <w:rsid w:val="00994782"/>
    <w:rsid w:val="0099518F"/>
    <w:rsid w:val="009968CC"/>
    <w:rsid w:val="009A279E"/>
    <w:rsid w:val="009A298D"/>
    <w:rsid w:val="009A394F"/>
    <w:rsid w:val="009A60B9"/>
    <w:rsid w:val="009B0FBB"/>
    <w:rsid w:val="009B1DE0"/>
    <w:rsid w:val="009B2AA1"/>
    <w:rsid w:val="009B4193"/>
    <w:rsid w:val="009B648B"/>
    <w:rsid w:val="009C2625"/>
    <w:rsid w:val="009D5696"/>
    <w:rsid w:val="009D7E58"/>
    <w:rsid w:val="009E2EA8"/>
    <w:rsid w:val="009E78A5"/>
    <w:rsid w:val="009F05B6"/>
    <w:rsid w:val="009F08E3"/>
    <w:rsid w:val="009F0C91"/>
    <w:rsid w:val="009F3C8F"/>
    <w:rsid w:val="009F4000"/>
    <w:rsid w:val="009F4F54"/>
    <w:rsid w:val="009F5473"/>
    <w:rsid w:val="009F6258"/>
    <w:rsid w:val="00A00C3D"/>
    <w:rsid w:val="00A058A3"/>
    <w:rsid w:val="00A07BFA"/>
    <w:rsid w:val="00A10FB7"/>
    <w:rsid w:val="00A11750"/>
    <w:rsid w:val="00A12076"/>
    <w:rsid w:val="00A13E00"/>
    <w:rsid w:val="00A1427B"/>
    <w:rsid w:val="00A15581"/>
    <w:rsid w:val="00A161AA"/>
    <w:rsid w:val="00A16D8A"/>
    <w:rsid w:val="00A16E15"/>
    <w:rsid w:val="00A228BD"/>
    <w:rsid w:val="00A24C09"/>
    <w:rsid w:val="00A25931"/>
    <w:rsid w:val="00A25D93"/>
    <w:rsid w:val="00A26104"/>
    <w:rsid w:val="00A26E98"/>
    <w:rsid w:val="00A27992"/>
    <w:rsid w:val="00A31B58"/>
    <w:rsid w:val="00A36387"/>
    <w:rsid w:val="00A37490"/>
    <w:rsid w:val="00A41960"/>
    <w:rsid w:val="00A45CBD"/>
    <w:rsid w:val="00A5201C"/>
    <w:rsid w:val="00A52458"/>
    <w:rsid w:val="00A53B4D"/>
    <w:rsid w:val="00A547A9"/>
    <w:rsid w:val="00A555BD"/>
    <w:rsid w:val="00A60767"/>
    <w:rsid w:val="00A61715"/>
    <w:rsid w:val="00A6286B"/>
    <w:rsid w:val="00A6774C"/>
    <w:rsid w:val="00A70A56"/>
    <w:rsid w:val="00A70BE8"/>
    <w:rsid w:val="00A7662B"/>
    <w:rsid w:val="00A77EEC"/>
    <w:rsid w:val="00A8369F"/>
    <w:rsid w:val="00A87105"/>
    <w:rsid w:val="00A87FB5"/>
    <w:rsid w:val="00A9333B"/>
    <w:rsid w:val="00A933D0"/>
    <w:rsid w:val="00A96D60"/>
    <w:rsid w:val="00AA4384"/>
    <w:rsid w:val="00AB062C"/>
    <w:rsid w:val="00AB30E3"/>
    <w:rsid w:val="00AB3CCB"/>
    <w:rsid w:val="00AB5949"/>
    <w:rsid w:val="00AC0E90"/>
    <w:rsid w:val="00AC19A6"/>
    <w:rsid w:val="00AC29DB"/>
    <w:rsid w:val="00AC39FA"/>
    <w:rsid w:val="00AC7D11"/>
    <w:rsid w:val="00AD1C4E"/>
    <w:rsid w:val="00AD762E"/>
    <w:rsid w:val="00AE61C6"/>
    <w:rsid w:val="00AF29D8"/>
    <w:rsid w:val="00AF5162"/>
    <w:rsid w:val="00AF5C8D"/>
    <w:rsid w:val="00B013E5"/>
    <w:rsid w:val="00B03B20"/>
    <w:rsid w:val="00B05E39"/>
    <w:rsid w:val="00B07278"/>
    <w:rsid w:val="00B07B10"/>
    <w:rsid w:val="00B1445B"/>
    <w:rsid w:val="00B16F24"/>
    <w:rsid w:val="00B17F25"/>
    <w:rsid w:val="00B21B08"/>
    <w:rsid w:val="00B23B24"/>
    <w:rsid w:val="00B24749"/>
    <w:rsid w:val="00B25661"/>
    <w:rsid w:val="00B2783C"/>
    <w:rsid w:val="00B300FC"/>
    <w:rsid w:val="00B32FF7"/>
    <w:rsid w:val="00B33DE8"/>
    <w:rsid w:val="00B355E5"/>
    <w:rsid w:val="00B40691"/>
    <w:rsid w:val="00B41A08"/>
    <w:rsid w:val="00B42606"/>
    <w:rsid w:val="00B452DB"/>
    <w:rsid w:val="00B51A05"/>
    <w:rsid w:val="00B51BC2"/>
    <w:rsid w:val="00B5272E"/>
    <w:rsid w:val="00B529F3"/>
    <w:rsid w:val="00B53C3D"/>
    <w:rsid w:val="00B5419E"/>
    <w:rsid w:val="00B568EB"/>
    <w:rsid w:val="00B56D05"/>
    <w:rsid w:val="00B62A9C"/>
    <w:rsid w:val="00B63C44"/>
    <w:rsid w:val="00B71179"/>
    <w:rsid w:val="00B75725"/>
    <w:rsid w:val="00B75E21"/>
    <w:rsid w:val="00B762EC"/>
    <w:rsid w:val="00B82024"/>
    <w:rsid w:val="00B832DC"/>
    <w:rsid w:val="00B84528"/>
    <w:rsid w:val="00B90BA2"/>
    <w:rsid w:val="00B91989"/>
    <w:rsid w:val="00B95198"/>
    <w:rsid w:val="00B964A4"/>
    <w:rsid w:val="00BA5160"/>
    <w:rsid w:val="00BA629E"/>
    <w:rsid w:val="00BA7D06"/>
    <w:rsid w:val="00BB037A"/>
    <w:rsid w:val="00BB0CB3"/>
    <w:rsid w:val="00BB315E"/>
    <w:rsid w:val="00BB3EB1"/>
    <w:rsid w:val="00BB6002"/>
    <w:rsid w:val="00BC295B"/>
    <w:rsid w:val="00BC2E77"/>
    <w:rsid w:val="00BC4CF3"/>
    <w:rsid w:val="00BC51E3"/>
    <w:rsid w:val="00BD29E7"/>
    <w:rsid w:val="00BD351A"/>
    <w:rsid w:val="00BD3677"/>
    <w:rsid w:val="00BD44BB"/>
    <w:rsid w:val="00BD5E3A"/>
    <w:rsid w:val="00BE228F"/>
    <w:rsid w:val="00BE49FF"/>
    <w:rsid w:val="00BF4EBA"/>
    <w:rsid w:val="00BF61B5"/>
    <w:rsid w:val="00C0276F"/>
    <w:rsid w:val="00C04256"/>
    <w:rsid w:val="00C051BE"/>
    <w:rsid w:val="00C052C9"/>
    <w:rsid w:val="00C064E7"/>
    <w:rsid w:val="00C07CB2"/>
    <w:rsid w:val="00C11FCF"/>
    <w:rsid w:val="00C132E7"/>
    <w:rsid w:val="00C144A2"/>
    <w:rsid w:val="00C15D36"/>
    <w:rsid w:val="00C175DF"/>
    <w:rsid w:val="00C204C6"/>
    <w:rsid w:val="00C25730"/>
    <w:rsid w:val="00C27BE3"/>
    <w:rsid w:val="00C34E0A"/>
    <w:rsid w:val="00C41634"/>
    <w:rsid w:val="00C4392F"/>
    <w:rsid w:val="00C4473D"/>
    <w:rsid w:val="00C44FB8"/>
    <w:rsid w:val="00C46B25"/>
    <w:rsid w:val="00C46CD2"/>
    <w:rsid w:val="00C47447"/>
    <w:rsid w:val="00C61ABE"/>
    <w:rsid w:val="00C622D7"/>
    <w:rsid w:val="00C6259D"/>
    <w:rsid w:val="00C63236"/>
    <w:rsid w:val="00C639A0"/>
    <w:rsid w:val="00C63F5E"/>
    <w:rsid w:val="00C6462A"/>
    <w:rsid w:val="00C70496"/>
    <w:rsid w:val="00C705E3"/>
    <w:rsid w:val="00C72BE6"/>
    <w:rsid w:val="00C83093"/>
    <w:rsid w:val="00C90CB7"/>
    <w:rsid w:val="00C919F3"/>
    <w:rsid w:val="00C91D7B"/>
    <w:rsid w:val="00C93AF8"/>
    <w:rsid w:val="00C94624"/>
    <w:rsid w:val="00C948D5"/>
    <w:rsid w:val="00CA016B"/>
    <w:rsid w:val="00CA31DD"/>
    <w:rsid w:val="00CA7673"/>
    <w:rsid w:val="00CB300A"/>
    <w:rsid w:val="00CB3A8B"/>
    <w:rsid w:val="00CC19DB"/>
    <w:rsid w:val="00CD517A"/>
    <w:rsid w:val="00CE4CAF"/>
    <w:rsid w:val="00CE59FD"/>
    <w:rsid w:val="00CF7034"/>
    <w:rsid w:val="00D04989"/>
    <w:rsid w:val="00D11EEE"/>
    <w:rsid w:val="00D14AF3"/>
    <w:rsid w:val="00D16CDE"/>
    <w:rsid w:val="00D176A7"/>
    <w:rsid w:val="00D2087A"/>
    <w:rsid w:val="00D3174B"/>
    <w:rsid w:val="00D32C56"/>
    <w:rsid w:val="00D33623"/>
    <w:rsid w:val="00D33625"/>
    <w:rsid w:val="00D351F4"/>
    <w:rsid w:val="00D360E7"/>
    <w:rsid w:val="00D45BCE"/>
    <w:rsid w:val="00D45F2B"/>
    <w:rsid w:val="00D46432"/>
    <w:rsid w:val="00D50336"/>
    <w:rsid w:val="00D54AD1"/>
    <w:rsid w:val="00D54AD7"/>
    <w:rsid w:val="00D55F63"/>
    <w:rsid w:val="00D64AED"/>
    <w:rsid w:val="00D666EF"/>
    <w:rsid w:val="00D67402"/>
    <w:rsid w:val="00D72D26"/>
    <w:rsid w:val="00D7392D"/>
    <w:rsid w:val="00D83836"/>
    <w:rsid w:val="00D853A0"/>
    <w:rsid w:val="00D868CF"/>
    <w:rsid w:val="00D90330"/>
    <w:rsid w:val="00D972BA"/>
    <w:rsid w:val="00DA00DB"/>
    <w:rsid w:val="00DA1201"/>
    <w:rsid w:val="00DA5098"/>
    <w:rsid w:val="00DA629A"/>
    <w:rsid w:val="00DA6DDE"/>
    <w:rsid w:val="00DB45CE"/>
    <w:rsid w:val="00DB5F76"/>
    <w:rsid w:val="00DB6EE3"/>
    <w:rsid w:val="00DC14A0"/>
    <w:rsid w:val="00DC61A2"/>
    <w:rsid w:val="00DC679A"/>
    <w:rsid w:val="00DD15C8"/>
    <w:rsid w:val="00DD7D89"/>
    <w:rsid w:val="00DE1602"/>
    <w:rsid w:val="00DE1987"/>
    <w:rsid w:val="00DE2958"/>
    <w:rsid w:val="00DE6C93"/>
    <w:rsid w:val="00DF069C"/>
    <w:rsid w:val="00DF1C71"/>
    <w:rsid w:val="00DF2CE5"/>
    <w:rsid w:val="00DF3EAB"/>
    <w:rsid w:val="00DF4B11"/>
    <w:rsid w:val="00E0737B"/>
    <w:rsid w:val="00E1349F"/>
    <w:rsid w:val="00E20CF7"/>
    <w:rsid w:val="00E26B8B"/>
    <w:rsid w:val="00E319B2"/>
    <w:rsid w:val="00E3286F"/>
    <w:rsid w:val="00E374C2"/>
    <w:rsid w:val="00E37CFC"/>
    <w:rsid w:val="00E4213C"/>
    <w:rsid w:val="00E47FE5"/>
    <w:rsid w:val="00E6583A"/>
    <w:rsid w:val="00E65ABA"/>
    <w:rsid w:val="00E7204F"/>
    <w:rsid w:val="00E735A3"/>
    <w:rsid w:val="00E7499D"/>
    <w:rsid w:val="00E74AA1"/>
    <w:rsid w:val="00E81273"/>
    <w:rsid w:val="00E84FB4"/>
    <w:rsid w:val="00E91E9F"/>
    <w:rsid w:val="00E939D0"/>
    <w:rsid w:val="00E968DB"/>
    <w:rsid w:val="00E97600"/>
    <w:rsid w:val="00E97B5C"/>
    <w:rsid w:val="00EA2969"/>
    <w:rsid w:val="00EA35EE"/>
    <w:rsid w:val="00EB793E"/>
    <w:rsid w:val="00EC0515"/>
    <w:rsid w:val="00EC1082"/>
    <w:rsid w:val="00ED0040"/>
    <w:rsid w:val="00ED4800"/>
    <w:rsid w:val="00EE17CC"/>
    <w:rsid w:val="00EE1987"/>
    <w:rsid w:val="00EF0770"/>
    <w:rsid w:val="00EF22E0"/>
    <w:rsid w:val="00F01C73"/>
    <w:rsid w:val="00F05309"/>
    <w:rsid w:val="00F11451"/>
    <w:rsid w:val="00F12AEB"/>
    <w:rsid w:val="00F17700"/>
    <w:rsid w:val="00F17EA7"/>
    <w:rsid w:val="00F21E94"/>
    <w:rsid w:val="00F251AD"/>
    <w:rsid w:val="00F25A98"/>
    <w:rsid w:val="00F268E3"/>
    <w:rsid w:val="00F27904"/>
    <w:rsid w:val="00F27EDD"/>
    <w:rsid w:val="00F31BF4"/>
    <w:rsid w:val="00F31E7E"/>
    <w:rsid w:val="00F33F86"/>
    <w:rsid w:val="00F35F03"/>
    <w:rsid w:val="00F36C6B"/>
    <w:rsid w:val="00F40DF3"/>
    <w:rsid w:val="00F427FC"/>
    <w:rsid w:val="00F43065"/>
    <w:rsid w:val="00F43F1E"/>
    <w:rsid w:val="00F51B55"/>
    <w:rsid w:val="00F5763D"/>
    <w:rsid w:val="00F6074B"/>
    <w:rsid w:val="00F6126C"/>
    <w:rsid w:val="00F637AD"/>
    <w:rsid w:val="00F639DD"/>
    <w:rsid w:val="00F71352"/>
    <w:rsid w:val="00F756F2"/>
    <w:rsid w:val="00F76DD4"/>
    <w:rsid w:val="00F81B11"/>
    <w:rsid w:val="00F83376"/>
    <w:rsid w:val="00F844A0"/>
    <w:rsid w:val="00F846A5"/>
    <w:rsid w:val="00F92DE3"/>
    <w:rsid w:val="00F938EE"/>
    <w:rsid w:val="00F964E0"/>
    <w:rsid w:val="00F97F5E"/>
    <w:rsid w:val="00F97FDB"/>
    <w:rsid w:val="00FA1381"/>
    <w:rsid w:val="00FA16C8"/>
    <w:rsid w:val="00FA4466"/>
    <w:rsid w:val="00FA50EE"/>
    <w:rsid w:val="00FB2461"/>
    <w:rsid w:val="00FB2FE8"/>
    <w:rsid w:val="00FB33AE"/>
    <w:rsid w:val="00FB5429"/>
    <w:rsid w:val="00FC05F7"/>
    <w:rsid w:val="00FC4BDA"/>
    <w:rsid w:val="00FC5208"/>
    <w:rsid w:val="00FD1F53"/>
    <w:rsid w:val="00FD7FB3"/>
    <w:rsid w:val="00FE092A"/>
    <w:rsid w:val="00FF61F9"/>
    <w:rsid w:val="00FF646C"/>
    <w:rsid w:val="00FF6B86"/>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rPr>
  </w:style>
  <w:style w:type="paragraph" w:styleId="NoSpacing">
    <w:name w:val="No Spacing"/>
    <w:uiPriority w:val="99"/>
    <w:qFormat/>
    <w:rsid w:val="00504EFF"/>
    <w:rPr>
      <w:rFonts w:cs="Calibri"/>
    </w:rPr>
  </w:style>
  <w:style w:type="paragraph" w:styleId="ListParagraph">
    <w:name w:val="List Paragraph"/>
    <w:basedOn w:val="Normal"/>
    <w:qFormat/>
    <w:rsid w:val="00B32FF7"/>
    <w:pPr>
      <w:ind w:left="720"/>
      <w:contextualSpacing/>
    </w:pPr>
  </w:style>
  <w:style w:type="character" w:styleId="Emphasis">
    <w:name w:val="Emphasis"/>
    <w:qFormat/>
    <w:rsid w:val="00597D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589823">
      <w:bodyDiv w:val="1"/>
      <w:marLeft w:val="0"/>
      <w:marRight w:val="0"/>
      <w:marTop w:val="0"/>
      <w:marBottom w:val="0"/>
      <w:divBdr>
        <w:top w:val="none" w:sz="0" w:space="0" w:color="auto"/>
        <w:left w:val="none" w:sz="0" w:space="0" w:color="auto"/>
        <w:bottom w:val="none" w:sz="0" w:space="0" w:color="auto"/>
        <w:right w:val="none" w:sz="0" w:space="0" w:color="auto"/>
      </w:divBdr>
    </w:div>
    <w:div w:id="12120389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8333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1815</Words>
  <Characters>11515</Characters>
  <Application>Microsoft Office Word</Application>
  <DocSecurity>0</DocSecurity>
  <Lines>95</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cosma.georgeta</cp:lastModifiedBy>
  <cp:revision>6</cp:revision>
  <cp:lastPrinted>2017-03-31T06:10:00Z</cp:lastPrinted>
  <dcterms:created xsi:type="dcterms:W3CDTF">2017-06-29T11:18:00Z</dcterms:created>
  <dcterms:modified xsi:type="dcterms:W3CDTF">2017-06-29T12:02:00Z</dcterms:modified>
</cp:coreProperties>
</file>