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FC" w:rsidRPr="00A76599" w:rsidRDefault="006C7065" w:rsidP="003D3452">
      <w:pPr>
        <w:pStyle w:val="Header"/>
        <w:tabs>
          <w:tab w:val="clear" w:pos="4680"/>
          <w:tab w:val="clear" w:pos="9360"/>
          <w:tab w:val="left" w:pos="9000"/>
        </w:tabs>
        <w:rPr>
          <w:rFonts w:ascii="Times New Roman" w:hAnsi="Times New Roman"/>
          <w:b/>
          <w:color w:val="00214E"/>
          <w:sz w:val="36"/>
          <w:szCs w:val="36"/>
          <w:lang w:val="ro-RO"/>
        </w:rPr>
      </w:pPr>
      <w:r w:rsidRPr="00A76599">
        <w:rPr>
          <w:noProof/>
          <w:lang w:val="ro-RO" w:eastAsia="ro-R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5325110</wp:posOffset>
            </wp:positionH>
            <wp:positionV relativeFrom="paragraph">
              <wp:posOffset>-107950</wp:posOffset>
            </wp:positionV>
            <wp:extent cx="1130935" cy="896620"/>
            <wp:effectExtent l="0" t="0" r="0" b="0"/>
            <wp:wrapThrough wrapText="bothSides">
              <wp:wrapPolygon edited="0">
                <wp:start x="3638" y="2295"/>
                <wp:lineTo x="3275" y="5048"/>
                <wp:lineTo x="3638" y="18816"/>
                <wp:lineTo x="18192" y="18816"/>
                <wp:lineTo x="18556" y="5966"/>
                <wp:lineTo x="15645" y="3671"/>
                <wp:lineTo x="6185" y="2295"/>
                <wp:lineTo x="3638" y="2295"/>
              </wp:wrapPolygon>
            </wp:wrapThrough>
            <wp:docPr id="4" name="Imagine 4" descr="logo_centenar_RO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centenar_ROMAN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2134" w:rsidRPr="00A76599">
        <w:rPr>
          <w:rFonts w:ascii="Times New Roman" w:hAnsi="Times New Roman"/>
          <w:b/>
          <w:color w:val="00214E"/>
          <w:sz w:val="32"/>
          <w:szCs w:val="32"/>
          <w:lang w:val="ro-RO"/>
        </w:rPr>
        <w:t xml:space="preserve"> </w:t>
      </w:r>
      <w:r w:rsidR="003D3452" w:rsidRPr="00A76599">
        <w:rPr>
          <w:rFonts w:ascii="Times New Roman" w:hAnsi="Times New Roman"/>
          <w:b/>
          <w:color w:val="00214E"/>
          <w:sz w:val="32"/>
          <w:szCs w:val="32"/>
          <w:lang w:val="ro-RO"/>
        </w:rPr>
        <w:t xml:space="preserve"> </w:t>
      </w:r>
      <w:r w:rsidRPr="00A76599">
        <w:rPr>
          <w:rFonts w:ascii="Times New Roman" w:hAnsi="Times New Roman"/>
          <w:b/>
          <w:noProof/>
          <w:color w:val="00214E"/>
          <w:sz w:val="32"/>
          <w:szCs w:val="32"/>
          <w:lang w:val="ro-RO" w:eastAsia="ro-RO"/>
        </w:rPr>
        <w:drawing>
          <wp:inline distT="0" distB="0" distL="0" distR="0">
            <wp:extent cx="2428875" cy="781050"/>
            <wp:effectExtent l="0" t="0" r="9525" b="0"/>
            <wp:docPr id="2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452" w:rsidRPr="00A76599">
        <w:rPr>
          <w:rFonts w:ascii="Times New Roman" w:hAnsi="Times New Roman"/>
          <w:b/>
          <w:color w:val="00214E"/>
          <w:sz w:val="32"/>
          <w:szCs w:val="32"/>
          <w:lang w:val="ro-RO"/>
        </w:rPr>
        <w:t xml:space="preserve">                    </w:t>
      </w:r>
      <w:r w:rsidR="00777451" w:rsidRPr="00A76599">
        <w:rPr>
          <w:rFonts w:ascii="Times New Roman" w:hAnsi="Times New Roman"/>
          <w:b/>
          <w:color w:val="00214E"/>
          <w:sz w:val="32"/>
          <w:szCs w:val="32"/>
          <w:lang w:val="ro-RO"/>
        </w:rPr>
        <w:t xml:space="preserve"> </w:t>
      </w:r>
      <w:r w:rsidR="003D3452" w:rsidRPr="00A76599">
        <w:rPr>
          <w:rFonts w:ascii="Times New Roman" w:hAnsi="Times New Roman"/>
          <w:b/>
          <w:color w:val="00214E"/>
          <w:sz w:val="36"/>
          <w:szCs w:val="36"/>
          <w:lang w:val="ro-RO"/>
        </w:rPr>
        <w:t xml:space="preserve">              </w:t>
      </w:r>
      <w:r w:rsidR="00777451" w:rsidRPr="00A76599">
        <w:rPr>
          <w:rFonts w:ascii="Times New Roman" w:hAnsi="Times New Roman"/>
          <w:b/>
          <w:color w:val="00214E"/>
          <w:sz w:val="36"/>
          <w:szCs w:val="36"/>
          <w:lang w:val="ro-RO"/>
        </w:rPr>
        <w:t xml:space="preserve"> </w:t>
      </w:r>
    </w:p>
    <w:p w:rsidR="0089789D" w:rsidRPr="00A76599" w:rsidRDefault="0089789D" w:rsidP="008622FC">
      <w:pPr>
        <w:pStyle w:val="Header"/>
        <w:tabs>
          <w:tab w:val="clear" w:pos="4680"/>
          <w:tab w:val="clear" w:pos="9360"/>
          <w:tab w:val="left" w:pos="9000"/>
        </w:tabs>
        <w:jc w:val="center"/>
        <w:rPr>
          <w:rFonts w:ascii="Times New Roman" w:hAnsi="Times New Roman"/>
          <w:sz w:val="36"/>
          <w:szCs w:val="36"/>
          <w:lang w:val="ro-RO"/>
        </w:rPr>
      </w:pPr>
      <w:r w:rsidRPr="00A76599">
        <w:rPr>
          <w:rFonts w:ascii="Times New Roman" w:hAnsi="Times New Roman"/>
          <w:b/>
          <w:sz w:val="36"/>
          <w:szCs w:val="36"/>
          <w:lang w:val="ro-RO"/>
        </w:rPr>
        <w:t>Agenţia Naţională pentru Protecţia Mediului</w:t>
      </w:r>
      <w:r w:rsidR="00CF0557" w:rsidRPr="00A76599">
        <w:rPr>
          <w:rFonts w:ascii="Times New Roman" w:hAnsi="Times New Roman"/>
          <w:b/>
          <w:sz w:val="36"/>
          <w:szCs w:val="36"/>
          <w:lang w:val="ro-RO"/>
        </w:rPr>
        <w:t xml:space="preserve"> </w:t>
      </w:r>
    </w:p>
    <w:tbl>
      <w:tblPr>
        <w:tblW w:w="10173" w:type="dxa"/>
        <w:tblBorders>
          <w:top w:val="single" w:sz="8" w:space="0" w:color="000000"/>
          <w:bottom w:val="single" w:sz="8" w:space="0" w:color="000000"/>
        </w:tblBorders>
        <w:tblLook w:val="0000"/>
      </w:tblPr>
      <w:tblGrid>
        <w:gridCol w:w="10173"/>
      </w:tblGrid>
      <w:tr w:rsidR="003C6148" w:rsidRPr="00A76599" w:rsidTr="00DE59EA">
        <w:trPr>
          <w:trHeight w:val="226"/>
        </w:trPr>
        <w:tc>
          <w:tcPr>
            <w:tcW w:w="10173" w:type="dxa"/>
            <w:shd w:val="clear" w:color="auto" w:fill="auto"/>
          </w:tcPr>
          <w:p w:rsidR="003C6148" w:rsidRPr="00A76599" w:rsidRDefault="00C44F10" w:rsidP="00C44F10">
            <w:pPr>
              <w:pStyle w:val="Header"/>
              <w:tabs>
                <w:tab w:val="clear" w:pos="4680"/>
                <w:tab w:val="clear" w:pos="9360"/>
              </w:tabs>
              <w:spacing w:line="276" w:lineRule="auto"/>
              <w:jc w:val="center"/>
              <w:rPr>
                <w:rFonts w:ascii="Garamond" w:hAnsi="Garamond"/>
                <w:b/>
                <w:bCs/>
                <w:color w:val="00214E"/>
                <w:sz w:val="32"/>
                <w:szCs w:val="32"/>
                <w:lang w:val="ro-RO"/>
              </w:rPr>
            </w:pPr>
            <w:r w:rsidRPr="00A76599">
              <w:rPr>
                <w:rFonts w:ascii="Times New Roman" w:hAnsi="Times New Roman"/>
                <w:b/>
                <w:bCs/>
                <w:sz w:val="36"/>
                <w:szCs w:val="36"/>
                <w:lang w:val="ro-RO"/>
              </w:rPr>
              <w:t xml:space="preserve">Agenţia pentru Protecţia Mediului </w:t>
            </w:r>
            <w:r w:rsidR="00A462A0" w:rsidRPr="00A76599">
              <w:rPr>
                <w:rFonts w:ascii="Times New Roman" w:hAnsi="Times New Roman"/>
                <w:b/>
                <w:bCs/>
                <w:sz w:val="36"/>
                <w:szCs w:val="36"/>
                <w:lang w:val="ro-RO"/>
              </w:rPr>
              <w:t>Bistrița-Năsăud</w:t>
            </w:r>
          </w:p>
        </w:tc>
      </w:tr>
    </w:tbl>
    <w:p w:rsidR="00261825" w:rsidRPr="00A76599" w:rsidRDefault="00261825" w:rsidP="00261825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ED1630" w:rsidRPr="00A76599" w:rsidRDefault="00ED1630" w:rsidP="00FA03B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o-RO"/>
        </w:rPr>
      </w:pPr>
    </w:p>
    <w:p w:rsidR="00ED1630" w:rsidRPr="00A76599" w:rsidRDefault="00ED1630" w:rsidP="00FA03B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o-RO"/>
        </w:rPr>
      </w:pPr>
    </w:p>
    <w:p w:rsidR="006B0DF5" w:rsidRPr="00A76599" w:rsidRDefault="006B0DF5" w:rsidP="006B0DF5">
      <w:pPr>
        <w:spacing w:after="0" w:line="240" w:lineRule="auto"/>
        <w:jc w:val="center"/>
        <w:rPr>
          <w:rFonts w:ascii="Arial" w:eastAsia="Times New Roman" w:hAnsi="Arial" w:cs="Arial"/>
          <w:lang w:val="ro-RO"/>
        </w:rPr>
      </w:pPr>
      <w:r w:rsidRPr="00A76599">
        <w:rPr>
          <w:rFonts w:ascii="Arial" w:eastAsia="Times New Roman" w:hAnsi="Arial" w:cs="Arial"/>
          <w:b/>
          <w:lang w:val="ro-RO"/>
        </w:rPr>
        <w:t xml:space="preserve">DECIZIA ETAPEI DE ÎNCADRARE - proiect </w:t>
      </w:r>
    </w:p>
    <w:p w:rsidR="006B0DF5" w:rsidRPr="00A76599" w:rsidRDefault="005F71D1" w:rsidP="006B0DF5">
      <w:pPr>
        <w:spacing w:after="0" w:line="240" w:lineRule="auto"/>
        <w:jc w:val="center"/>
        <w:rPr>
          <w:rFonts w:ascii="Arial" w:eastAsia="Times New Roman" w:hAnsi="Arial" w:cs="Arial"/>
          <w:b/>
          <w:lang w:val="ro-RO"/>
        </w:rPr>
      </w:pPr>
      <w:r>
        <w:rPr>
          <w:rFonts w:ascii="Arial" w:eastAsia="Times New Roman" w:hAnsi="Arial" w:cs="Arial"/>
          <w:b/>
          <w:lang w:val="ro-RO"/>
        </w:rPr>
        <w:t>22</w:t>
      </w:r>
      <w:r w:rsidR="006B0DF5" w:rsidRPr="00A76599">
        <w:rPr>
          <w:rFonts w:ascii="Arial" w:eastAsia="Times New Roman" w:hAnsi="Arial" w:cs="Arial"/>
          <w:b/>
          <w:lang w:val="ro-RO"/>
        </w:rPr>
        <w:t>.02.2018</w:t>
      </w:r>
    </w:p>
    <w:p w:rsidR="006B0DF5" w:rsidRPr="00A76599" w:rsidRDefault="006B0DF5" w:rsidP="006B0DF5">
      <w:pPr>
        <w:spacing w:after="0" w:line="240" w:lineRule="auto"/>
        <w:jc w:val="center"/>
        <w:rPr>
          <w:rFonts w:ascii="Arial" w:eastAsia="Times New Roman" w:hAnsi="Arial" w:cs="Arial"/>
          <w:b/>
          <w:lang w:val="ro-RO"/>
        </w:rPr>
      </w:pPr>
    </w:p>
    <w:p w:rsidR="006B0DF5" w:rsidRPr="00A76599" w:rsidRDefault="006B0DF5" w:rsidP="006B0DF5">
      <w:pPr>
        <w:spacing w:after="0" w:line="240" w:lineRule="auto"/>
        <w:jc w:val="center"/>
        <w:rPr>
          <w:rFonts w:ascii="Arial" w:eastAsia="Times New Roman" w:hAnsi="Arial" w:cs="Arial"/>
          <w:b/>
          <w:lang w:val="ro-RO"/>
        </w:rPr>
      </w:pPr>
    </w:p>
    <w:p w:rsidR="006B0DF5" w:rsidRPr="00A76599" w:rsidRDefault="006B0DF5" w:rsidP="006B0DF5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ro-RO"/>
        </w:rPr>
      </w:pPr>
      <w:r w:rsidRPr="00A76599">
        <w:rPr>
          <w:rFonts w:ascii="Arial" w:eastAsia="Times New Roman" w:hAnsi="Arial" w:cs="Arial"/>
          <w:lang w:val="ro-RO"/>
        </w:rPr>
        <w:t xml:space="preserve">Ca urmare a solicitării de emitere a acordului de mediu adresată de </w:t>
      </w:r>
      <w:r w:rsidRPr="00EB5034">
        <w:rPr>
          <w:rFonts w:ascii="Arial" w:eastAsia="Times New Roman" w:hAnsi="Arial" w:cs="Arial"/>
          <w:b/>
          <w:lang w:val="ro-RO"/>
        </w:rPr>
        <w:t>CONSILIUL JUDEȚEAN BISTRIȚA-NĂSĂUD</w:t>
      </w:r>
      <w:r w:rsidR="00FA5098">
        <w:rPr>
          <w:rFonts w:ascii="Arial" w:eastAsia="Times New Roman" w:hAnsi="Arial" w:cs="Arial"/>
          <w:lang w:val="ro-RO"/>
        </w:rPr>
        <w:t>,</w:t>
      </w:r>
      <w:r w:rsidRPr="00A76599">
        <w:rPr>
          <w:rFonts w:ascii="Arial" w:eastAsia="Times New Roman" w:hAnsi="Arial" w:cs="Arial"/>
          <w:lang w:val="ro-RO"/>
        </w:rPr>
        <w:t xml:space="preserve"> cu sediul în municipiul Bistrița, str. Piața Petru Rareș, nr. 1, înregistrată la Agenţia pentru Protecţia Mediului Bistriţa-Năsăud cu nr. </w:t>
      </w:r>
      <w:r w:rsidR="00FA5098">
        <w:rPr>
          <w:rFonts w:ascii="Arial" w:eastAsia="Times New Roman" w:hAnsi="Arial" w:cs="Arial"/>
          <w:lang w:val="ro-RO"/>
        </w:rPr>
        <w:t>930</w:t>
      </w:r>
      <w:r w:rsidRPr="00A76599">
        <w:rPr>
          <w:rFonts w:ascii="Arial" w:eastAsia="Times New Roman" w:hAnsi="Arial" w:cs="Arial"/>
          <w:lang w:val="ro-RO"/>
        </w:rPr>
        <w:t>/</w:t>
      </w:r>
      <w:r w:rsidR="00FA5098">
        <w:rPr>
          <w:rFonts w:ascii="Arial" w:eastAsia="Times New Roman" w:hAnsi="Arial" w:cs="Arial"/>
          <w:lang w:val="ro-RO"/>
        </w:rPr>
        <w:t>25</w:t>
      </w:r>
      <w:r w:rsidRPr="00A76599">
        <w:rPr>
          <w:rFonts w:ascii="Arial" w:eastAsia="Times New Roman" w:hAnsi="Arial" w:cs="Arial"/>
          <w:lang w:val="ro-RO"/>
        </w:rPr>
        <w:t>.</w:t>
      </w:r>
      <w:r w:rsidR="00FA5098">
        <w:rPr>
          <w:rFonts w:ascii="Arial" w:eastAsia="Times New Roman" w:hAnsi="Arial" w:cs="Arial"/>
          <w:lang w:val="ro-RO"/>
        </w:rPr>
        <w:t>01</w:t>
      </w:r>
      <w:r w:rsidRPr="00A76599">
        <w:rPr>
          <w:rFonts w:ascii="Arial" w:eastAsia="Times New Roman" w:hAnsi="Arial" w:cs="Arial"/>
          <w:lang w:val="ro-RO"/>
        </w:rPr>
        <w:t>.201</w:t>
      </w:r>
      <w:r w:rsidR="00AA7FD4" w:rsidRPr="00A76599">
        <w:rPr>
          <w:rFonts w:ascii="Arial" w:eastAsia="Times New Roman" w:hAnsi="Arial" w:cs="Arial"/>
          <w:lang w:val="ro-RO"/>
        </w:rPr>
        <w:t>8</w:t>
      </w:r>
      <w:r w:rsidRPr="00A76599">
        <w:rPr>
          <w:rFonts w:ascii="Arial" w:eastAsia="Times New Roman" w:hAnsi="Arial" w:cs="Arial"/>
          <w:lang w:val="ro-RO"/>
        </w:rPr>
        <w:t xml:space="preserve">, ultima completare înregistrată sub nr. </w:t>
      </w:r>
      <w:r w:rsidR="00FA5098">
        <w:rPr>
          <w:rFonts w:ascii="Arial" w:eastAsia="Times New Roman" w:hAnsi="Arial" w:cs="Arial"/>
          <w:lang w:val="ro-RO"/>
        </w:rPr>
        <w:t>1882</w:t>
      </w:r>
      <w:r w:rsidRPr="00A76599">
        <w:rPr>
          <w:rFonts w:ascii="Arial" w:eastAsia="Times New Roman" w:hAnsi="Arial" w:cs="Arial"/>
          <w:lang w:val="ro-RO"/>
        </w:rPr>
        <w:t>/</w:t>
      </w:r>
      <w:r w:rsidR="00AA7FD4" w:rsidRPr="00A76599">
        <w:rPr>
          <w:rFonts w:ascii="Arial" w:eastAsia="Times New Roman" w:hAnsi="Arial" w:cs="Arial"/>
          <w:lang w:val="ro-RO"/>
        </w:rPr>
        <w:t>16</w:t>
      </w:r>
      <w:r w:rsidRPr="00A76599">
        <w:rPr>
          <w:rFonts w:ascii="Arial" w:eastAsia="Times New Roman" w:hAnsi="Arial" w:cs="Arial"/>
          <w:lang w:val="ro-RO"/>
        </w:rPr>
        <w:t>.</w:t>
      </w:r>
      <w:r w:rsidR="00AA7FD4" w:rsidRPr="00A76599">
        <w:rPr>
          <w:rFonts w:ascii="Arial" w:eastAsia="Times New Roman" w:hAnsi="Arial" w:cs="Arial"/>
          <w:lang w:val="ro-RO"/>
        </w:rPr>
        <w:t>02</w:t>
      </w:r>
      <w:r w:rsidRPr="00A76599">
        <w:rPr>
          <w:rFonts w:ascii="Arial" w:eastAsia="Times New Roman" w:hAnsi="Arial" w:cs="Arial"/>
          <w:lang w:val="ro-RO"/>
        </w:rPr>
        <w:t>.201</w:t>
      </w:r>
      <w:r w:rsidR="00AA7FD4" w:rsidRPr="00A76599">
        <w:rPr>
          <w:rFonts w:ascii="Arial" w:eastAsia="Times New Roman" w:hAnsi="Arial" w:cs="Arial"/>
          <w:lang w:val="ro-RO"/>
        </w:rPr>
        <w:t>8</w:t>
      </w:r>
      <w:r w:rsidRPr="00A76599">
        <w:rPr>
          <w:rFonts w:ascii="Arial" w:eastAsia="Times New Roman" w:hAnsi="Arial" w:cs="Arial"/>
          <w:lang w:val="ro-RO"/>
        </w:rPr>
        <w:t>, în baza Hotărârii Guvernului nr. 445/2009 privind evaluarea impactului anumitor proiecte publice şi private asupra mediului şi a Ordonanţei de Urgenţă a Guvernului nr. 57/2007 privind regimul ariilor naturale protejate, conservarea habitatelor naturale, a florei şi faunei sălbatice, cu modificările şi completările ulterioare,</w:t>
      </w:r>
    </w:p>
    <w:p w:rsidR="006B0DF5" w:rsidRPr="00A76599" w:rsidRDefault="006B0DF5" w:rsidP="006B0DF5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ro-RO"/>
        </w:rPr>
      </w:pPr>
      <w:r w:rsidRPr="00A76599">
        <w:rPr>
          <w:rFonts w:ascii="Arial" w:eastAsia="Times New Roman" w:hAnsi="Arial" w:cs="Arial"/>
          <w:lang w:val="ro-RO"/>
        </w:rPr>
        <w:t xml:space="preserve">Agenţia pentru Protecţia Mediului Bistriţa-Năsăud decide, ca urmare a consultărilor desfăşurate în cadrul şedinţei Comisiei de Analiză Tehnică din data de 21.02.2018, că proiectul </w:t>
      </w:r>
      <w:r w:rsidR="001A0DDB">
        <w:rPr>
          <w:rFonts w:ascii="Arial" w:eastAsia="Times New Roman" w:hAnsi="Arial" w:cs="Arial"/>
          <w:lang w:val="ro-RO"/>
        </w:rPr>
        <w:t>„</w:t>
      </w:r>
      <w:r w:rsidR="001A0DDB">
        <w:rPr>
          <w:rFonts w:ascii="Arial" w:hAnsi="Arial" w:cs="Arial"/>
          <w:lang w:val="ro-RO"/>
        </w:rPr>
        <w:t>Modernizare DJ 154D, km 12</w:t>
      </w:r>
      <w:r w:rsidR="003974A2">
        <w:rPr>
          <w:rFonts w:ascii="Arial" w:hAnsi="Arial" w:cs="Arial"/>
          <w:lang w:val="ro-RO"/>
        </w:rPr>
        <w:t xml:space="preserve"> </w:t>
      </w:r>
      <w:r w:rsidR="001A0DDB">
        <w:rPr>
          <w:rFonts w:ascii="Arial" w:hAnsi="Arial" w:cs="Arial"/>
          <w:lang w:val="ro-RO"/>
        </w:rPr>
        <w:t>+</w:t>
      </w:r>
      <w:r w:rsidR="003974A2">
        <w:rPr>
          <w:rFonts w:ascii="Arial" w:hAnsi="Arial" w:cs="Arial"/>
          <w:lang w:val="ro-RO"/>
        </w:rPr>
        <w:t xml:space="preserve"> </w:t>
      </w:r>
      <w:r w:rsidR="001A0DDB">
        <w:rPr>
          <w:rFonts w:ascii="Arial" w:hAnsi="Arial" w:cs="Arial"/>
          <w:lang w:val="ro-RO"/>
        </w:rPr>
        <w:t>120</w:t>
      </w:r>
      <w:r w:rsidR="003974A2">
        <w:rPr>
          <w:rFonts w:ascii="Arial" w:hAnsi="Arial" w:cs="Arial"/>
          <w:lang w:val="ro-RO"/>
        </w:rPr>
        <w:t xml:space="preserve"> – </w:t>
      </w:r>
      <w:r w:rsidR="001A0DDB">
        <w:rPr>
          <w:rFonts w:ascii="Arial" w:hAnsi="Arial" w:cs="Arial"/>
          <w:lang w:val="ro-RO"/>
        </w:rPr>
        <w:t>16</w:t>
      </w:r>
      <w:r w:rsidR="003974A2">
        <w:rPr>
          <w:rFonts w:ascii="Arial" w:hAnsi="Arial" w:cs="Arial"/>
          <w:lang w:val="ro-RO"/>
        </w:rPr>
        <w:t xml:space="preserve"> </w:t>
      </w:r>
      <w:r w:rsidR="001A0DDB">
        <w:rPr>
          <w:rFonts w:ascii="Arial" w:hAnsi="Arial" w:cs="Arial"/>
          <w:lang w:val="ro-RO"/>
        </w:rPr>
        <w:t>+</w:t>
      </w:r>
      <w:r w:rsidR="003974A2">
        <w:rPr>
          <w:rFonts w:ascii="Arial" w:hAnsi="Arial" w:cs="Arial"/>
          <w:lang w:val="ro-RO"/>
        </w:rPr>
        <w:t xml:space="preserve"> </w:t>
      </w:r>
      <w:r w:rsidR="001A0DDB">
        <w:rPr>
          <w:rFonts w:ascii="Arial" w:hAnsi="Arial" w:cs="Arial"/>
          <w:lang w:val="ro-RO"/>
        </w:rPr>
        <w:t>12</w:t>
      </w:r>
      <w:r w:rsidRPr="00A76599">
        <w:rPr>
          <w:rFonts w:ascii="Arial" w:hAnsi="Arial" w:cs="Arial"/>
          <w:lang w:val="ro-RO"/>
        </w:rPr>
        <w:t>0</w:t>
      </w:r>
      <w:r w:rsidR="00AD0F0E">
        <w:rPr>
          <w:rFonts w:ascii="Arial" w:hAnsi="Arial" w:cs="Arial"/>
          <w:lang w:val="ro-RO"/>
        </w:rPr>
        <w:t>, Viile Tecii – Budurleni - Brăteni</w:t>
      </w:r>
      <w:r w:rsidR="001A0DDB">
        <w:rPr>
          <w:rFonts w:ascii="Arial" w:hAnsi="Arial" w:cs="Arial"/>
          <w:lang w:val="ro-RO"/>
        </w:rPr>
        <w:t>”</w:t>
      </w:r>
      <w:r w:rsidRPr="00A76599">
        <w:rPr>
          <w:rFonts w:ascii="Arial" w:hAnsi="Arial" w:cs="Arial"/>
          <w:lang w:val="ro-RO"/>
        </w:rPr>
        <w:t>,</w:t>
      </w:r>
      <w:r w:rsidR="00DF15E6">
        <w:rPr>
          <w:rFonts w:ascii="Arial" w:hAnsi="Arial" w:cs="Arial"/>
          <w:lang w:val="ro-RO"/>
        </w:rPr>
        <w:t xml:space="preserve"> amplasat</w:t>
      </w:r>
      <w:r w:rsidR="00DE369F">
        <w:rPr>
          <w:rFonts w:ascii="Arial" w:hAnsi="Arial" w:cs="Arial"/>
          <w:lang w:val="ro-RO"/>
        </w:rPr>
        <w:t xml:space="preserve"> în localitățile Viile Teci</w:t>
      </w:r>
      <w:r w:rsidRPr="00A76599">
        <w:rPr>
          <w:rFonts w:ascii="Arial" w:hAnsi="Arial" w:cs="Arial"/>
          <w:lang w:val="ro-RO"/>
        </w:rPr>
        <w:t>i</w:t>
      </w:r>
      <w:r w:rsidR="00DE369F">
        <w:rPr>
          <w:rFonts w:ascii="Arial" w:hAnsi="Arial" w:cs="Arial"/>
          <w:lang w:val="ro-RO"/>
        </w:rPr>
        <w:t xml:space="preserve"> și Budurleni, comuna Teac</w:t>
      </w:r>
      <w:r w:rsidRPr="00A76599">
        <w:rPr>
          <w:rFonts w:ascii="Arial" w:hAnsi="Arial" w:cs="Arial"/>
          <w:lang w:val="ro-RO"/>
        </w:rPr>
        <w:t xml:space="preserve">a, </w:t>
      </w:r>
      <w:r w:rsidRPr="00A76599">
        <w:rPr>
          <w:rStyle w:val="tpa1"/>
          <w:rFonts w:ascii="Arial" w:hAnsi="Arial" w:cs="Arial"/>
          <w:lang w:val="ro-RO"/>
        </w:rPr>
        <w:t>judeţul Bistriţa-Năsăud</w:t>
      </w:r>
      <w:r w:rsidRPr="00A76599">
        <w:rPr>
          <w:rFonts w:ascii="Arial" w:eastAsia="Times New Roman" w:hAnsi="Arial" w:cs="Arial"/>
          <w:i/>
          <w:lang w:val="ro-RO"/>
        </w:rPr>
        <w:t xml:space="preserve">, </w:t>
      </w:r>
      <w:r w:rsidRPr="00A76599">
        <w:rPr>
          <w:rFonts w:ascii="Arial" w:eastAsia="Times New Roman" w:hAnsi="Arial" w:cs="Arial"/>
          <w:b/>
          <w:bCs/>
          <w:lang w:val="ro-RO"/>
        </w:rPr>
        <w:t>nu se supune evaluării impactului asupra mediului</w:t>
      </w:r>
      <w:r w:rsidRPr="00A76599">
        <w:rPr>
          <w:rFonts w:ascii="Arial" w:eastAsia="Times New Roman" w:hAnsi="Arial" w:cs="Arial"/>
          <w:b/>
          <w:lang w:val="ro-RO"/>
        </w:rPr>
        <w:t xml:space="preserve"> şi nu se supune evaluării adecvate</w:t>
      </w:r>
      <w:r w:rsidRPr="00A76599">
        <w:rPr>
          <w:rFonts w:ascii="Arial" w:eastAsia="Times New Roman" w:hAnsi="Arial" w:cs="Arial"/>
          <w:lang w:val="ro-RO"/>
        </w:rPr>
        <w:t xml:space="preserve">. </w:t>
      </w:r>
    </w:p>
    <w:p w:rsidR="006B0DF5" w:rsidRPr="00A76599" w:rsidRDefault="006B0DF5" w:rsidP="006B0DF5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ro-RO"/>
        </w:rPr>
      </w:pPr>
    </w:p>
    <w:p w:rsidR="006B0DF5" w:rsidRPr="00A76599" w:rsidRDefault="006B0DF5" w:rsidP="006B0DF5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ro-RO"/>
        </w:rPr>
      </w:pPr>
      <w:r w:rsidRPr="00A76599">
        <w:rPr>
          <w:rFonts w:ascii="Arial" w:eastAsia="Times New Roman" w:hAnsi="Arial" w:cs="Arial"/>
          <w:lang w:val="ro-RO"/>
        </w:rPr>
        <w:t>Justificarea prezentei decizii:</w:t>
      </w:r>
    </w:p>
    <w:p w:rsidR="006B0DF5" w:rsidRPr="00A76599" w:rsidRDefault="006B0DF5" w:rsidP="006B0D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ro-RO"/>
        </w:rPr>
      </w:pPr>
      <w:r w:rsidRPr="00A76599">
        <w:rPr>
          <w:rFonts w:ascii="Arial" w:eastAsia="Times New Roman" w:hAnsi="Arial" w:cs="Arial"/>
          <w:lang w:val="ro-RO"/>
        </w:rPr>
        <w:tab/>
        <w:t xml:space="preserve">I. Motivele care au stat la baza luării deciziei etapei de încadrare în procedura de evaluare a impactului asupra mediului sunt următoarele: </w:t>
      </w:r>
    </w:p>
    <w:p w:rsidR="006B0DF5" w:rsidRPr="00A76599" w:rsidRDefault="006B0DF5" w:rsidP="006B0DF5">
      <w:pPr>
        <w:spacing w:after="0" w:line="240" w:lineRule="auto"/>
        <w:jc w:val="both"/>
        <w:rPr>
          <w:rFonts w:ascii="Arial" w:eastAsia="Times New Roman" w:hAnsi="Arial" w:cs="Arial"/>
          <w:i/>
          <w:lang w:val="ro-RO"/>
        </w:rPr>
      </w:pPr>
      <w:r w:rsidRPr="00A76599">
        <w:rPr>
          <w:rFonts w:ascii="Arial" w:eastAsia="Times New Roman" w:hAnsi="Arial" w:cs="Arial"/>
          <w:i/>
          <w:lang w:val="ro-RO"/>
        </w:rPr>
        <w:t>a) - proiectul propus intră sub incidenţa H.G. nr. 445/2009 privind evaluarea impactului anumitor proiecte publice şi private asupra mediului, fiind încadrat în Anexa 2, la punctul 10, lit. e): “construcţia drumurilor, porturilor şi instalaţiilor portuare, inclusiv a porturilor de pescuit, altele decât cele prevăzute în anexa nr. 1” și în Anexa 2 punctul 13, lit. a): "orice modificare sau extindere, altele decât cele prevăzute la pct. 22 din anexa 1, ale proiectelor prevăzute în anexa 1 sau în prezenta anexă executate sau în curs de a fi executate";</w:t>
      </w:r>
    </w:p>
    <w:p w:rsidR="006B0DF5" w:rsidRPr="00A76599" w:rsidRDefault="006B0DF5" w:rsidP="006B0DF5">
      <w:pPr>
        <w:spacing w:after="0" w:line="240" w:lineRule="auto"/>
        <w:jc w:val="both"/>
        <w:rPr>
          <w:rFonts w:ascii="Arial" w:eastAsia="Times New Roman" w:hAnsi="Arial" w:cs="Arial"/>
          <w:i/>
          <w:lang w:val="ro-RO" w:eastAsia="ro-RO"/>
        </w:rPr>
      </w:pPr>
      <w:r w:rsidRPr="00A76599">
        <w:rPr>
          <w:rFonts w:ascii="Arial" w:eastAsia="Times New Roman" w:hAnsi="Arial" w:cs="Arial"/>
          <w:i/>
          <w:lang w:val="ro-RO" w:eastAsia="ro-RO"/>
        </w:rPr>
        <w:t>b) - drumurile studiate sunt străzi ru</w:t>
      </w:r>
      <w:r w:rsidR="005A5436">
        <w:rPr>
          <w:rFonts w:ascii="Arial" w:eastAsia="Times New Roman" w:hAnsi="Arial" w:cs="Arial"/>
          <w:i/>
          <w:lang w:val="ro-RO" w:eastAsia="ro-RO"/>
        </w:rPr>
        <w:t>rale în lungime totală de 4,0</w:t>
      </w:r>
      <w:r w:rsidRPr="00A76599">
        <w:rPr>
          <w:rFonts w:ascii="Arial" w:eastAsia="Times New Roman" w:hAnsi="Arial" w:cs="Arial"/>
          <w:i/>
          <w:lang w:val="ro-RO" w:eastAsia="ro-RO"/>
        </w:rPr>
        <w:t xml:space="preserve"> km;</w:t>
      </w:r>
    </w:p>
    <w:p w:rsidR="006B0DF5" w:rsidRPr="00A76599" w:rsidRDefault="006B0DF5" w:rsidP="006B0DF5">
      <w:pPr>
        <w:spacing w:after="0" w:line="240" w:lineRule="auto"/>
        <w:jc w:val="both"/>
        <w:rPr>
          <w:rFonts w:ascii="Arial" w:eastAsia="Times New Roman" w:hAnsi="Arial" w:cs="Arial"/>
          <w:i/>
          <w:lang w:val="ro-RO" w:eastAsia="ro-RO"/>
        </w:rPr>
      </w:pPr>
      <w:r w:rsidRPr="00A76599">
        <w:rPr>
          <w:rFonts w:ascii="Arial" w:eastAsia="Times New Roman" w:hAnsi="Arial" w:cs="Arial"/>
          <w:i/>
          <w:lang w:val="ro-RO" w:eastAsia="ro-RO"/>
        </w:rPr>
        <w:t xml:space="preserve">- </w:t>
      </w:r>
      <w:proofErr w:type="spellStart"/>
      <w:r w:rsidR="00F03000" w:rsidRPr="00364D2E">
        <w:rPr>
          <w:rFonts w:ascii="Arial" w:hAnsi="Arial" w:cs="Arial"/>
          <w:i/>
        </w:rPr>
        <w:t>îmbrăcămintea</w:t>
      </w:r>
      <w:proofErr w:type="spellEnd"/>
      <w:r w:rsidR="00F03000" w:rsidRPr="00364D2E">
        <w:rPr>
          <w:rFonts w:ascii="Arial" w:hAnsi="Arial" w:cs="Arial"/>
          <w:i/>
        </w:rPr>
        <w:t xml:space="preserve"> </w:t>
      </w:r>
      <w:proofErr w:type="spellStart"/>
      <w:r w:rsidR="00F03000" w:rsidRPr="00364D2E">
        <w:rPr>
          <w:rFonts w:ascii="Arial" w:hAnsi="Arial" w:cs="Arial"/>
          <w:i/>
        </w:rPr>
        <w:t>actuală</w:t>
      </w:r>
      <w:proofErr w:type="spellEnd"/>
      <w:r w:rsidR="00F03000" w:rsidRPr="00364D2E">
        <w:rPr>
          <w:rFonts w:ascii="Arial" w:hAnsi="Arial" w:cs="Arial"/>
          <w:i/>
        </w:rPr>
        <w:t xml:space="preserve"> </w:t>
      </w:r>
      <w:proofErr w:type="spellStart"/>
      <w:r w:rsidR="00F03000" w:rsidRPr="00364D2E">
        <w:rPr>
          <w:rFonts w:ascii="Arial" w:hAnsi="Arial" w:cs="Arial"/>
          <w:i/>
        </w:rPr>
        <w:t>este</w:t>
      </w:r>
      <w:proofErr w:type="spellEnd"/>
      <w:r w:rsidR="00F03000" w:rsidRPr="00364D2E">
        <w:rPr>
          <w:rFonts w:ascii="Arial" w:hAnsi="Arial" w:cs="Arial"/>
          <w:i/>
        </w:rPr>
        <w:t xml:space="preserve"> din material </w:t>
      </w:r>
      <w:proofErr w:type="spellStart"/>
      <w:r w:rsidR="00F03000" w:rsidRPr="00364D2E">
        <w:rPr>
          <w:rFonts w:ascii="Arial" w:hAnsi="Arial" w:cs="Arial"/>
          <w:i/>
        </w:rPr>
        <w:t>pietros</w:t>
      </w:r>
      <w:proofErr w:type="spellEnd"/>
      <w:r w:rsidR="00F03000" w:rsidRPr="00364D2E">
        <w:rPr>
          <w:rFonts w:ascii="Arial" w:hAnsi="Arial" w:cs="Arial"/>
          <w:i/>
        </w:rPr>
        <w:t xml:space="preserve">, </w:t>
      </w:r>
      <w:proofErr w:type="spellStart"/>
      <w:r w:rsidR="00F03000" w:rsidRPr="00364D2E">
        <w:rPr>
          <w:rFonts w:ascii="Arial" w:hAnsi="Arial" w:cs="Arial"/>
          <w:i/>
        </w:rPr>
        <w:t>într</w:t>
      </w:r>
      <w:proofErr w:type="spellEnd"/>
      <w:r w:rsidR="00F03000" w:rsidRPr="00364D2E">
        <w:rPr>
          <w:rFonts w:ascii="Arial" w:hAnsi="Arial" w:cs="Arial"/>
          <w:i/>
        </w:rPr>
        <w:t xml:space="preserve">-o stare </w:t>
      </w:r>
      <w:proofErr w:type="spellStart"/>
      <w:r w:rsidR="00F03000" w:rsidRPr="00364D2E">
        <w:rPr>
          <w:rFonts w:ascii="Arial" w:hAnsi="Arial" w:cs="Arial"/>
          <w:i/>
        </w:rPr>
        <w:t>accentuată</w:t>
      </w:r>
      <w:proofErr w:type="spellEnd"/>
      <w:r w:rsidR="00F03000" w:rsidRPr="00364D2E">
        <w:rPr>
          <w:rFonts w:ascii="Arial" w:hAnsi="Arial" w:cs="Arial"/>
          <w:i/>
        </w:rPr>
        <w:t xml:space="preserve"> de </w:t>
      </w:r>
      <w:proofErr w:type="spellStart"/>
      <w:r w:rsidR="00F03000" w:rsidRPr="00364D2E">
        <w:rPr>
          <w:rFonts w:ascii="Arial" w:hAnsi="Arial" w:cs="Arial"/>
          <w:i/>
        </w:rPr>
        <w:t>degradare</w:t>
      </w:r>
      <w:proofErr w:type="spellEnd"/>
      <w:r w:rsidR="00F03000" w:rsidRPr="00364D2E">
        <w:rPr>
          <w:rFonts w:ascii="Arial" w:hAnsi="Arial" w:cs="Arial"/>
          <w:i/>
        </w:rPr>
        <w:t xml:space="preserve">; </w:t>
      </w:r>
      <w:proofErr w:type="spellStart"/>
      <w:r w:rsidR="00F03000" w:rsidRPr="00364D2E">
        <w:rPr>
          <w:rFonts w:ascii="Arial" w:hAnsi="Arial" w:cs="Arial"/>
          <w:i/>
        </w:rPr>
        <w:t>pentru</w:t>
      </w:r>
      <w:proofErr w:type="spellEnd"/>
      <w:r w:rsidR="00F03000" w:rsidRPr="00364D2E">
        <w:rPr>
          <w:rFonts w:ascii="Arial" w:hAnsi="Arial" w:cs="Arial"/>
          <w:i/>
        </w:rPr>
        <w:t xml:space="preserve"> </w:t>
      </w:r>
      <w:proofErr w:type="spellStart"/>
      <w:r w:rsidR="00F03000" w:rsidRPr="00364D2E">
        <w:rPr>
          <w:rFonts w:ascii="Arial" w:hAnsi="Arial" w:cs="Arial"/>
          <w:i/>
        </w:rPr>
        <w:t>scurgerea</w:t>
      </w:r>
      <w:proofErr w:type="spellEnd"/>
      <w:r w:rsidR="00F03000" w:rsidRPr="00364D2E">
        <w:rPr>
          <w:rFonts w:ascii="Arial" w:hAnsi="Arial" w:cs="Arial"/>
          <w:i/>
        </w:rPr>
        <w:t xml:space="preserve"> </w:t>
      </w:r>
      <w:proofErr w:type="spellStart"/>
      <w:r w:rsidR="00F03000" w:rsidRPr="00364D2E">
        <w:rPr>
          <w:rFonts w:ascii="Arial" w:hAnsi="Arial" w:cs="Arial"/>
          <w:i/>
        </w:rPr>
        <w:t>apelor</w:t>
      </w:r>
      <w:proofErr w:type="spellEnd"/>
      <w:r w:rsidR="00F03000" w:rsidRPr="00364D2E">
        <w:rPr>
          <w:rFonts w:ascii="Arial" w:hAnsi="Arial" w:cs="Arial"/>
          <w:i/>
        </w:rPr>
        <w:t xml:space="preserve"> </w:t>
      </w:r>
      <w:proofErr w:type="spellStart"/>
      <w:r w:rsidR="00F03000" w:rsidRPr="00364D2E">
        <w:rPr>
          <w:rFonts w:ascii="Arial" w:hAnsi="Arial" w:cs="Arial"/>
          <w:i/>
        </w:rPr>
        <w:t>există</w:t>
      </w:r>
      <w:proofErr w:type="spellEnd"/>
      <w:r w:rsidR="00F03000" w:rsidRPr="00364D2E">
        <w:rPr>
          <w:rFonts w:ascii="Arial" w:hAnsi="Arial" w:cs="Arial"/>
          <w:i/>
        </w:rPr>
        <w:t xml:space="preserve"> </w:t>
      </w:r>
      <w:proofErr w:type="spellStart"/>
      <w:r w:rsidR="00F03000" w:rsidRPr="00364D2E">
        <w:rPr>
          <w:rFonts w:ascii="Arial" w:hAnsi="Arial" w:cs="Arial"/>
          <w:i/>
        </w:rPr>
        <w:t>șanțuri</w:t>
      </w:r>
      <w:proofErr w:type="spellEnd"/>
      <w:r w:rsidR="00F03000" w:rsidRPr="00364D2E">
        <w:rPr>
          <w:rFonts w:ascii="Arial" w:hAnsi="Arial" w:cs="Arial"/>
          <w:i/>
        </w:rPr>
        <w:t xml:space="preserve"> de </w:t>
      </w:r>
      <w:proofErr w:type="spellStart"/>
      <w:r w:rsidR="00F03000" w:rsidRPr="00364D2E">
        <w:rPr>
          <w:rFonts w:ascii="Arial" w:hAnsi="Arial" w:cs="Arial"/>
          <w:i/>
        </w:rPr>
        <w:t>pământ</w:t>
      </w:r>
      <w:proofErr w:type="spellEnd"/>
      <w:r w:rsidR="00F03000" w:rsidRPr="00364D2E">
        <w:rPr>
          <w:rFonts w:ascii="Arial" w:hAnsi="Arial" w:cs="Arial"/>
          <w:i/>
        </w:rPr>
        <w:t xml:space="preserve"> </w:t>
      </w:r>
      <w:proofErr w:type="spellStart"/>
      <w:r w:rsidR="00F03000" w:rsidRPr="00364D2E">
        <w:rPr>
          <w:rFonts w:ascii="Arial" w:hAnsi="Arial" w:cs="Arial"/>
          <w:i/>
        </w:rPr>
        <w:t>degradate</w:t>
      </w:r>
      <w:proofErr w:type="spellEnd"/>
      <w:r w:rsidR="00F03000" w:rsidRPr="00364D2E">
        <w:rPr>
          <w:rFonts w:ascii="Arial" w:hAnsi="Arial" w:cs="Arial"/>
          <w:i/>
        </w:rPr>
        <w:t xml:space="preserve"> </w:t>
      </w:r>
      <w:proofErr w:type="spellStart"/>
      <w:r w:rsidR="00F03000" w:rsidRPr="00364D2E">
        <w:rPr>
          <w:rFonts w:ascii="Arial" w:hAnsi="Arial" w:cs="Arial"/>
          <w:i/>
        </w:rPr>
        <w:t>și</w:t>
      </w:r>
      <w:proofErr w:type="spellEnd"/>
      <w:r w:rsidR="00F03000" w:rsidRPr="00364D2E">
        <w:rPr>
          <w:rFonts w:ascii="Arial" w:hAnsi="Arial" w:cs="Arial"/>
          <w:i/>
        </w:rPr>
        <w:t xml:space="preserve"> </w:t>
      </w:r>
      <w:proofErr w:type="spellStart"/>
      <w:r w:rsidR="00F03000" w:rsidRPr="00364D2E">
        <w:rPr>
          <w:rFonts w:ascii="Arial" w:hAnsi="Arial" w:cs="Arial"/>
          <w:i/>
        </w:rPr>
        <w:t>colmatate</w:t>
      </w:r>
      <w:proofErr w:type="spellEnd"/>
      <w:r w:rsidRPr="00A76599">
        <w:rPr>
          <w:rFonts w:ascii="Arial" w:eastAsia="Times New Roman" w:hAnsi="Arial" w:cs="Arial"/>
          <w:i/>
          <w:lang w:val="ro-RO" w:eastAsia="ro-RO"/>
        </w:rPr>
        <w:t>;</w:t>
      </w:r>
    </w:p>
    <w:p w:rsidR="006B0DF5" w:rsidRPr="00A76599" w:rsidRDefault="006B0DF5" w:rsidP="006B0DF5">
      <w:pPr>
        <w:spacing w:after="0" w:line="240" w:lineRule="auto"/>
        <w:jc w:val="both"/>
        <w:rPr>
          <w:rFonts w:ascii="Arial" w:eastAsia="Times New Roman" w:hAnsi="Arial" w:cs="Arial"/>
          <w:i/>
          <w:lang w:val="ro-RO" w:eastAsia="ro-RO"/>
        </w:rPr>
      </w:pPr>
      <w:r w:rsidRPr="00A76599">
        <w:rPr>
          <w:rFonts w:ascii="Arial" w:eastAsia="Times New Roman" w:hAnsi="Arial" w:cs="Arial"/>
          <w:i/>
          <w:lang w:val="ro-RO" w:eastAsia="ro-RO"/>
        </w:rPr>
        <w:t>- pentru modernizarea acestor drumuri este necesar să se repare și să se consolideze platforma drumului, să</w:t>
      </w:r>
      <w:r w:rsidR="00F03000">
        <w:rPr>
          <w:rFonts w:ascii="Arial" w:eastAsia="Times New Roman" w:hAnsi="Arial" w:cs="Arial"/>
          <w:i/>
          <w:lang w:val="ro-RO" w:eastAsia="ro-RO"/>
        </w:rPr>
        <w:t xml:space="preserve"> se asigure scurgerea apelor și</w:t>
      </w:r>
      <w:r w:rsidR="00F03000">
        <w:rPr>
          <w:rFonts w:ascii="Arial" w:hAnsi="Arial" w:cs="Arial"/>
          <w:i/>
        </w:rPr>
        <w:t xml:space="preserve"> </w:t>
      </w:r>
      <w:proofErr w:type="spellStart"/>
      <w:r w:rsidR="00F03000">
        <w:rPr>
          <w:rFonts w:ascii="Arial" w:hAnsi="Arial" w:cs="Arial"/>
          <w:i/>
        </w:rPr>
        <w:t>să</w:t>
      </w:r>
      <w:proofErr w:type="spellEnd"/>
      <w:r w:rsidR="00F03000">
        <w:rPr>
          <w:rFonts w:ascii="Arial" w:hAnsi="Arial" w:cs="Arial"/>
          <w:i/>
        </w:rPr>
        <w:t xml:space="preserve"> se </w:t>
      </w:r>
      <w:proofErr w:type="spellStart"/>
      <w:r w:rsidR="00F03000">
        <w:rPr>
          <w:rFonts w:ascii="Arial" w:hAnsi="Arial" w:cs="Arial"/>
          <w:i/>
        </w:rPr>
        <w:t>înlocuiască</w:t>
      </w:r>
      <w:proofErr w:type="spellEnd"/>
      <w:r w:rsidR="00F03000">
        <w:rPr>
          <w:rFonts w:ascii="Arial" w:hAnsi="Arial" w:cs="Arial"/>
          <w:i/>
        </w:rPr>
        <w:t xml:space="preserve"> </w:t>
      </w:r>
      <w:proofErr w:type="spellStart"/>
      <w:r w:rsidR="00F03000">
        <w:rPr>
          <w:rFonts w:ascii="Arial" w:hAnsi="Arial" w:cs="Arial"/>
          <w:i/>
        </w:rPr>
        <w:t>podețele</w:t>
      </w:r>
      <w:proofErr w:type="spellEnd"/>
      <w:r w:rsidR="00F03000">
        <w:rPr>
          <w:rFonts w:ascii="Arial" w:hAnsi="Arial" w:cs="Arial"/>
          <w:i/>
        </w:rPr>
        <w:t xml:space="preserve"> </w:t>
      </w:r>
      <w:proofErr w:type="spellStart"/>
      <w:r w:rsidR="00F03000">
        <w:rPr>
          <w:rFonts w:ascii="Arial" w:hAnsi="Arial" w:cs="Arial"/>
          <w:i/>
        </w:rPr>
        <w:t>existente</w:t>
      </w:r>
      <w:proofErr w:type="spellEnd"/>
      <w:r w:rsidR="00F03000">
        <w:rPr>
          <w:rFonts w:ascii="Arial" w:hAnsi="Arial" w:cs="Arial"/>
          <w:i/>
        </w:rPr>
        <w:t xml:space="preserve"> (13 </w:t>
      </w:r>
      <w:proofErr w:type="spellStart"/>
      <w:r w:rsidR="00F03000">
        <w:rPr>
          <w:rFonts w:ascii="Arial" w:hAnsi="Arial" w:cs="Arial"/>
          <w:i/>
        </w:rPr>
        <w:t>podețe</w:t>
      </w:r>
      <w:proofErr w:type="spellEnd"/>
      <w:r w:rsidR="00F03000">
        <w:rPr>
          <w:rFonts w:ascii="Arial" w:hAnsi="Arial" w:cs="Arial"/>
          <w:i/>
        </w:rPr>
        <w:t>)</w:t>
      </w:r>
      <w:r w:rsidRPr="00A76599">
        <w:rPr>
          <w:rFonts w:ascii="Arial" w:eastAsia="Times New Roman" w:hAnsi="Arial" w:cs="Arial"/>
          <w:i/>
          <w:lang w:val="ro-RO" w:eastAsia="ro-RO"/>
        </w:rPr>
        <w:t xml:space="preserve">; </w:t>
      </w:r>
    </w:p>
    <w:p w:rsidR="006B0DF5" w:rsidRPr="00A76599" w:rsidRDefault="006B0DF5" w:rsidP="006B0DF5">
      <w:pPr>
        <w:spacing w:after="0" w:line="240" w:lineRule="auto"/>
        <w:jc w:val="both"/>
        <w:rPr>
          <w:rFonts w:ascii="Arial" w:eastAsia="Times New Roman" w:hAnsi="Arial" w:cs="Arial"/>
          <w:i/>
          <w:lang w:val="ro-RO" w:eastAsia="ro-RO"/>
        </w:rPr>
      </w:pPr>
      <w:r w:rsidRPr="00A76599">
        <w:rPr>
          <w:rFonts w:ascii="Arial" w:eastAsia="Times New Roman" w:hAnsi="Arial" w:cs="Arial"/>
          <w:i/>
          <w:lang w:val="ro-RO" w:eastAsia="ro-RO"/>
        </w:rPr>
        <w:tab/>
        <w:t>Situația proiectată:</w:t>
      </w:r>
    </w:p>
    <w:p w:rsidR="006B0DF5" w:rsidRPr="00A76599" w:rsidRDefault="006B0DF5" w:rsidP="006B0DF5">
      <w:pPr>
        <w:spacing w:after="0" w:line="240" w:lineRule="auto"/>
        <w:jc w:val="both"/>
        <w:rPr>
          <w:rFonts w:ascii="Arial" w:eastAsia="Times New Roman" w:hAnsi="Arial" w:cs="Arial"/>
          <w:i/>
          <w:lang w:val="ro-RO" w:eastAsia="ro-RO"/>
        </w:rPr>
      </w:pPr>
      <w:r w:rsidRPr="00A76599">
        <w:rPr>
          <w:rFonts w:ascii="Arial" w:eastAsia="Times New Roman" w:hAnsi="Arial" w:cs="Arial"/>
          <w:i/>
          <w:lang w:val="ro-RO" w:eastAsia="ro-RO"/>
        </w:rPr>
        <w:t>- carosabil de 6 m lățime; acostamente 0,50-1,00 m pe ambele părți ale drumului;</w:t>
      </w:r>
    </w:p>
    <w:p w:rsidR="006B0DF5" w:rsidRPr="00A76599" w:rsidRDefault="006B0DF5" w:rsidP="006B0DF5">
      <w:pPr>
        <w:spacing w:after="0" w:line="240" w:lineRule="auto"/>
        <w:jc w:val="both"/>
        <w:rPr>
          <w:rFonts w:ascii="Arial" w:eastAsia="Times New Roman" w:hAnsi="Arial" w:cs="Arial"/>
          <w:i/>
          <w:lang w:val="ro-RO" w:eastAsia="ro-RO"/>
        </w:rPr>
      </w:pPr>
      <w:r w:rsidRPr="00A76599">
        <w:rPr>
          <w:rFonts w:ascii="Arial" w:eastAsia="Times New Roman" w:hAnsi="Arial" w:cs="Arial"/>
          <w:i/>
          <w:lang w:val="ro-RO" w:eastAsia="ro-RO"/>
        </w:rPr>
        <w:tab/>
        <w:t>Sistemul rutier:</w:t>
      </w:r>
    </w:p>
    <w:p w:rsidR="006B0DF5" w:rsidRPr="00A76599" w:rsidRDefault="006B0DF5" w:rsidP="006B0DF5">
      <w:pPr>
        <w:spacing w:after="0" w:line="240" w:lineRule="auto"/>
        <w:jc w:val="both"/>
        <w:rPr>
          <w:rFonts w:ascii="Arial" w:eastAsia="Times New Roman" w:hAnsi="Arial" w:cs="Arial"/>
          <w:i/>
          <w:lang w:val="ro-RO" w:eastAsia="ro-RO"/>
        </w:rPr>
      </w:pPr>
      <w:r w:rsidRPr="00A76599">
        <w:rPr>
          <w:rFonts w:ascii="Arial" w:eastAsia="Times New Roman" w:hAnsi="Arial" w:cs="Arial"/>
          <w:i/>
          <w:lang w:val="ro-RO" w:eastAsia="ro-RO"/>
        </w:rPr>
        <w:t>•</w:t>
      </w:r>
      <w:r w:rsidRPr="00A76599">
        <w:rPr>
          <w:rFonts w:ascii="Arial" w:eastAsia="Times New Roman" w:hAnsi="Arial" w:cs="Arial"/>
          <w:i/>
          <w:lang w:val="ro-RO" w:eastAsia="ro-RO"/>
        </w:rPr>
        <w:tab/>
        <w:t xml:space="preserve">5 cm strat de uzură BA16 </w:t>
      </w:r>
    </w:p>
    <w:p w:rsidR="006B0DF5" w:rsidRPr="00A76599" w:rsidRDefault="006B0DF5" w:rsidP="006B0DF5">
      <w:pPr>
        <w:spacing w:after="0" w:line="240" w:lineRule="auto"/>
        <w:jc w:val="both"/>
        <w:rPr>
          <w:rFonts w:ascii="Arial" w:eastAsia="Times New Roman" w:hAnsi="Arial" w:cs="Arial"/>
          <w:i/>
          <w:lang w:val="ro-RO" w:eastAsia="ro-RO"/>
        </w:rPr>
      </w:pPr>
      <w:r w:rsidRPr="00A76599">
        <w:rPr>
          <w:rFonts w:ascii="Arial" w:eastAsia="Times New Roman" w:hAnsi="Arial" w:cs="Arial"/>
          <w:i/>
          <w:lang w:val="ro-RO" w:eastAsia="ro-RO"/>
        </w:rPr>
        <w:t>•</w:t>
      </w:r>
      <w:r w:rsidRPr="00A76599">
        <w:rPr>
          <w:rFonts w:ascii="Arial" w:eastAsia="Times New Roman" w:hAnsi="Arial" w:cs="Arial"/>
          <w:i/>
          <w:lang w:val="ro-RO" w:eastAsia="ro-RO"/>
        </w:rPr>
        <w:tab/>
        <w:t>6 cm strat de legatură BAD25</w:t>
      </w:r>
    </w:p>
    <w:p w:rsidR="006B0DF5" w:rsidRPr="00A76599" w:rsidRDefault="006B0DF5" w:rsidP="006B0DF5">
      <w:pPr>
        <w:spacing w:after="0" w:line="240" w:lineRule="auto"/>
        <w:jc w:val="both"/>
        <w:rPr>
          <w:rFonts w:ascii="Arial" w:eastAsia="Times New Roman" w:hAnsi="Arial" w:cs="Arial"/>
          <w:i/>
          <w:lang w:val="ro-RO" w:eastAsia="ro-RO"/>
        </w:rPr>
      </w:pPr>
      <w:r w:rsidRPr="00A76599">
        <w:rPr>
          <w:rFonts w:ascii="Arial" w:eastAsia="Times New Roman" w:hAnsi="Arial" w:cs="Arial"/>
          <w:i/>
          <w:lang w:val="ro-RO" w:eastAsia="ro-RO"/>
        </w:rPr>
        <w:t>•</w:t>
      </w:r>
      <w:r w:rsidRPr="00A76599">
        <w:rPr>
          <w:rFonts w:ascii="Arial" w:eastAsia="Times New Roman" w:hAnsi="Arial" w:cs="Arial"/>
          <w:i/>
          <w:lang w:val="ro-RO" w:eastAsia="ro-RO"/>
        </w:rPr>
        <w:tab/>
        <w:t xml:space="preserve">20 cm strat de bază din piatră spartă </w:t>
      </w:r>
    </w:p>
    <w:p w:rsidR="006B0DF5" w:rsidRPr="00A76599" w:rsidRDefault="006B0DF5" w:rsidP="006B0DF5">
      <w:pPr>
        <w:spacing w:after="0" w:line="240" w:lineRule="auto"/>
        <w:jc w:val="both"/>
        <w:rPr>
          <w:rFonts w:ascii="Arial" w:eastAsia="Times New Roman" w:hAnsi="Arial" w:cs="Arial"/>
          <w:i/>
          <w:lang w:val="ro-RO" w:eastAsia="ro-RO"/>
        </w:rPr>
      </w:pPr>
      <w:r w:rsidRPr="00A76599">
        <w:rPr>
          <w:rFonts w:ascii="Arial" w:eastAsia="Times New Roman" w:hAnsi="Arial" w:cs="Arial"/>
          <w:i/>
          <w:lang w:val="ro-RO" w:eastAsia="ro-RO"/>
        </w:rPr>
        <w:t>•</w:t>
      </w:r>
      <w:r w:rsidRPr="00A76599">
        <w:rPr>
          <w:rFonts w:ascii="Arial" w:eastAsia="Times New Roman" w:hAnsi="Arial" w:cs="Arial"/>
          <w:i/>
          <w:lang w:val="ro-RO" w:eastAsia="ro-RO"/>
        </w:rPr>
        <w:tab/>
        <w:t xml:space="preserve">20 cm reprofilare </w:t>
      </w:r>
      <w:r w:rsidR="00AA7FD4" w:rsidRPr="00A76599">
        <w:rPr>
          <w:rFonts w:ascii="Arial" w:eastAsia="Times New Roman" w:hAnsi="Arial" w:cs="Arial"/>
          <w:i/>
          <w:lang w:val="ro-RO" w:eastAsia="ro-RO"/>
        </w:rPr>
        <w:t>ș</w:t>
      </w:r>
      <w:r w:rsidRPr="00A76599">
        <w:rPr>
          <w:rFonts w:ascii="Arial" w:eastAsia="Times New Roman" w:hAnsi="Arial" w:cs="Arial"/>
          <w:i/>
          <w:lang w:val="ro-RO" w:eastAsia="ro-RO"/>
        </w:rPr>
        <w:t xml:space="preserve">i completare cu balast </w:t>
      </w:r>
    </w:p>
    <w:p w:rsidR="006B0DF5" w:rsidRPr="00A76599" w:rsidRDefault="006B0DF5" w:rsidP="006B0DF5">
      <w:pPr>
        <w:spacing w:after="0" w:line="240" w:lineRule="auto"/>
        <w:jc w:val="both"/>
        <w:rPr>
          <w:rFonts w:ascii="Arial" w:eastAsia="Times New Roman" w:hAnsi="Arial" w:cs="Arial"/>
          <w:i/>
          <w:lang w:val="ro-RO" w:eastAsia="ro-RO"/>
        </w:rPr>
      </w:pPr>
      <w:r w:rsidRPr="00A76599">
        <w:rPr>
          <w:rFonts w:ascii="Arial" w:eastAsia="Times New Roman" w:hAnsi="Arial" w:cs="Arial"/>
          <w:i/>
          <w:lang w:val="ro-RO" w:eastAsia="ro-RO"/>
        </w:rPr>
        <w:t>•</w:t>
      </w:r>
      <w:r w:rsidRPr="00A76599">
        <w:rPr>
          <w:rFonts w:ascii="Arial" w:eastAsia="Times New Roman" w:hAnsi="Arial" w:cs="Arial"/>
          <w:i/>
          <w:lang w:val="ro-RO" w:eastAsia="ro-RO"/>
        </w:rPr>
        <w:tab/>
        <w:t>pietruire existent</w:t>
      </w:r>
      <w:r w:rsidR="00AA7FD4" w:rsidRPr="00A76599">
        <w:rPr>
          <w:rFonts w:ascii="Arial" w:eastAsia="Times New Roman" w:hAnsi="Arial" w:cs="Arial"/>
          <w:i/>
          <w:lang w:val="ro-RO" w:eastAsia="ro-RO"/>
        </w:rPr>
        <w:t>ă</w:t>
      </w:r>
      <w:r w:rsidRPr="00A76599">
        <w:rPr>
          <w:rFonts w:ascii="Arial" w:eastAsia="Times New Roman" w:hAnsi="Arial" w:cs="Arial"/>
          <w:i/>
          <w:lang w:val="ro-RO" w:eastAsia="ro-RO"/>
        </w:rPr>
        <w:t xml:space="preserve">   </w:t>
      </w:r>
    </w:p>
    <w:p w:rsidR="006B0DF5" w:rsidRPr="00A76599" w:rsidRDefault="006B0DF5" w:rsidP="006B0DF5">
      <w:pPr>
        <w:spacing w:after="0" w:line="240" w:lineRule="auto"/>
        <w:jc w:val="both"/>
        <w:rPr>
          <w:rFonts w:ascii="Arial" w:eastAsia="Times New Roman" w:hAnsi="Arial" w:cs="Arial"/>
          <w:i/>
          <w:lang w:val="ro-RO" w:eastAsia="ro-RO"/>
        </w:rPr>
      </w:pPr>
      <w:r w:rsidRPr="00A76599">
        <w:rPr>
          <w:rFonts w:ascii="Arial" w:eastAsia="Times New Roman" w:hAnsi="Arial" w:cs="Arial"/>
          <w:i/>
          <w:lang w:val="ro-RO" w:eastAsia="ro-RO"/>
        </w:rPr>
        <w:t xml:space="preserve">- scurgerea apelor: </w:t>
      </w:r>
      <w:r w:rsidR="00AA7FD4" w:rsidRPr="00A76599">
        <w:rPr>
          <w:rFonts w:ascii="Arial" w:eastAsia="Times New Roman" w:hAnsi="Arial" w:cs="Arial"/>
          <w:i/>
          <w:lang w:val="ro-RO" w:eastAsia="ro-RO"/>
        </w:rPr>
        <w:t>ș</w:t>
      </w:r>
      <w:r w:rsidRPr="00A76599">
        <w:rPr>
          <w:rFonts w:ascii="Arial" w:eastAsia="Times New Roman" w:hAnsi="Arial" w:cs="Arial"/>
          <w:i/>
          <w:lang w:val="ro-RO" w:eastAsia="ro-RO"/>
        </w:rPr>
        <w:t>an</w:t>
      </w:r>
      <w:r w:rsidR="00AA7FD4" w:rsidRPr="00A76599">
        <w:rPr>
          <w:rFonts w:ascii="Arial" w:eastAsia="Times New Roman" w:hAnsi="Arial" w:cs="Arial"/>
          <w:i/>
          <w:lang w:val="ro-RO" w:eastAsia="ro-RO"/>
        </w:rPr>
        <w:t>ț</w:t>
      </w:r>
      <w:r w:rsidRPr="00A76599">
        <w:rPr>
          <w:rFonts w:ascii="Arial" w:eastAsia="Times New Roman" w:hAnsi="Arial" w:cs="Arial"/>
          <w:i/>
          <w:lang w:val="ro-RO" w:eastAsia="ro-RO"/>
        </w:rPr>
        <w:t xml:space="preserve">uri dalate din beton </w:t>
      </w:r>
      <w:r w:rsidR="00AA7FD4" w:rsidRPr="00A76599">
        <w:rPr>
          <w:rFonts w:ascii="Arial" w:eastAsia="Times New Roman" w:hAnsi="Arial" w:cs="Arial"/>
          <w:i/>
          <w:lang w:val="ro-RO" w:eastAsia="ro-RO"/>
        </w:rPr>
        <w:t>î</w:t>
      </w:r>
      <w:r w:rsidRPr="00A76599">
        <w:rPr>
          <w:rFonts w:ascii="Arial" w:eastAsia="Times New Roman" w:hAnsi="Arial" w:cs="Arial"/>
          <w:i/>
          <w:lang w:val="ro-RO" w:eastAsia="ro-RO"/>
        </w:rPr>
        <w:t xml:space="preserve">n intravilan, </w:t>
      </w:r>
      <w:r w:rsidR="00AA7FD4" w:rsidRPr="00A76599">
        <w:rPr>
          <w:rFonts w:ascii="Arial" w:eastAsia="Times New Roman" w:hAnsi="Arial" w:cs="Arial"/>
          <w:i/>
          <w:lang w:val="ro-RO" w:eastAsia="ro-RO"/>
        </w:rPr>
        <w:t>ș</w:t>
      </w:r>
      <w:r w:rsidRPr="00A76599">
        <w:rPr>
          <w:rFonts w:ascii="Arial" w:eastAsia="Times New Roman" w:hAnsi="Arial" w:cs="Arial"/>
          <w:i/>
          <w:lang w:val="ro-RO" w:eastAsia="ro-RO"/>
        </w:rPr>
        <w:t xml:space="preserve">anturi simple </w:t>
      </w:r>
      <w:r w:rsidR="00AA7FD4" w:rsidRPr="00A76599">
        <w:rPr>
          <w:rFonts w:ascii="Arial" w:eastAsia="Times New Roman" w:hAnsi="Arial" w:cs="Arial"/>
          <w:i/>
          <w:lang w:val="ro-RO" w:eastAsia="ro-RO"/>
        </w:rPr>
        <w:t>î</w:t>
      </w:r>
      <w:r w:rsidRPr="00A76599">
        <w:rPr>
          <w:rFonts w:ascii="Arial" w:eastAsia="Times New Roman" w:hAnsi="Arial" w:cs="Arial"/>
          <w:i/>
          <w:lang w:val="ro-RO" w:eastAsia="ro-RO"/>
        </w:rPr>
        <w:t>n extravilan, șanturi ranfort, pode</w:t>
      </w:r>
      <w:r w:rsidR="00AA7FD4" w:rsidRPr="00A76599">
        <w:rPr>
          <w:rFonts w:ascii="Arial" w:eastAsia="Times New Roman" w:hAnsi="Arial" w:cs="Arial"/>
          <w:i/>
          <w:lang w:val="ro-RO" w:eastAsia="ro-RO"/>
        </w:rPr>
        <w:t>ț</w:t>
      </w:r>
      <w:r w:rsidRPr="00A76599">
        <w:rPr>
          <w:rFonts w:ascii="Arial" w:eastAsia="Times New Roman" w:hAnsi="Arial" w:cs="Arial"/>
          <w:i/>
          <w:lang w:val="ro-RO" w:eastAsia="ro-RO"/>
        </w:rPr>
        <w:t>e tubulare, complet</w:t>
      </w:r>
      <w:r w:rsidR="00AA7FD4" w:rsidRPr="00A76599">
        <w:rPr>
          <w:rFonts w:ascii="Arial" w:eastAsia="Times New Roman" w:hAnsi="Arial" w:cs="Arial"/>
          <w:i/>
          <w:lang w:val="ro-RO" w:eastAsia="ro-RO"/>
        </w:rPr>
        <w:t>ă</w:t>
      </w:r>
      <w:r w:rsidRPr="00A76599">
        <w:rPr>
          <w:rFonts w:ascii="Arial" w:eastAsia="Times New Roman" w:hAnsi="Arial" w:cs="Arial"/>
          <w:i/>
          <w:lang w:val="ro-RO" w:eastAsia="ro-RO"/>
        </w:rPr>
        <w:t>ri pode</w:t>
      </w:r>
      <w:r w:rsidR="00AA7FD4" w:rsidRPr="00A76599">
        <w:rPr>
          <w:rFonts w:ascii="Arial" w:eastAsia="Times New Roman" w:hAnsi="Arial" w:cs="Arial"/>
          <w:i/>
          <w:lang w:val="ro-RO" w:eastAsia="ro-RO"/>
        </w:rPr>
        <w:t>ț</w:t>
      </w:r>
      <w:r w:rsidRPr="00A76599">
        <w:rPr>
          <w:rFonts w:ascii="Arial" w:eastAsia="Times New Roman" w:hAnsi="Arial" w:cs="Arial"/>
          <w:i/>
          <w:lang w:val="ro-RO" w:eastAsia="ro-RO"/>
        </w:rPr>
        <w:t>e existente, timpane + camere de c</w:t>
      </w:r>
      <w:r w:rsidR="00AA7FD4" w:rsidRPr="00A76599">
        <w:rPr>
          <w:rFonts w:ascii="Arial" w:eastAsia="Times New Roman" w:hAnsi="Arial" w:cs="Arial"/>
          <w:i/>
          <w:lang w:val="ro-RO" w:eastAsia="ro-RO"/>
        </w:rPr>
        <w:t>ă</w:t>
      </w:r>
      <w:r w:rsidRPr="00A76599">
        <w:rPr>
          <w:rFonts w:ascii="Arial" w:eastAsia="Times New Roman" w:hAnsi="Arial" w:cs="Arial"/>
          <w:i/>
          <w:lang w:val="ro-RO" w:eastAsia="ro-RO"/>
        </w:rPr>
        <w:t>dere, aducere la cot</w:t>
      </w:r>
      <w:r w:rsidR="00AA7FD4" w:rsidRPr="00A76599">
        <w:rPr>
          <w:rFonts w:ascii="Arial" w:eastAsia="Times New Roman" w:hAnsi="Arial" w:cs="Arial"/>
          <w:i/>
          <w:lang w:val="ro-RO" w:eastAsia="ro-RO"/>
        </w:rPr>
        <w:t>ă</w:t>
      </w:r>
      <w:r w:rsidRPr="00A76599">
        <w:rPr>
          <w:rFonts w:ascii="Arial" w:eastAsia="Times New Roman" w:hAnsi="Arial" w:cs="Arial"/>
          <w:i/>
          <w:lang w:val="ro-RO" w:eastAsia="ro-RO"/>
        </w:rPr>
        <w:t xml:space="preserve"> canale utilit</w:t>
      </w:r>
      <w:r w:rsidR="00AA7FD4" w:rsidRPr="00A76599">
        <w:rPr>
          <w:rFonts w:ascii="Arial" w:eastAsia="Times New Roman" w:hAnsi="Arial" w:cs="Arial"/>
          <w:i/>
          <w:lang w:val="ro-RO" w:eastAsia="ro-RO"/>
        </w:rPr>
        <w:t>ăț</w:t>
      </w:r>
      <w:r w:rsidRPr="00A76599">
        <w:rPr>
          <w:rFonts w:ascii="Arial" w:eastAsia="Times New Roman" w:hAnsi="Arial" w:cs="Arial"/>
          <w:i/>
          <w:lang w:val="ro-RO" w:eastAsia="ro-RO"/>
        </w:rPr>
        <w:t>i;</w:t>
      </w:r>
    </w:p>
    <w:p w:rsidR="006B0DF5" w:rsidRPr="00A76599" w:rsidRDefault="006B0DF5" w:rsidP="006B0DF5">
      <w:pPr>
        <w:spacing w:after="0" w:line="240" w:lineRule="auto"/>
        <w:jc w:val="both"/>
        <w:rPr>
          <w:rFonts w:ascii="Arial" w:eastAsia="Times New Roman" w:hAnsi="Arial" w:cs="Arial"/>
          <w:i/>
          <w:lang w:val="ro-RO" w:eastAsia="ro-RO"/>
        </w:rPr>
      </w:pPr>
      <w:r w:rsidRPr="00A76599">
        <w:rPr>
          <w:rFonts w:ascii="Arial" w:eastAsia="Times New Roman" w:hAnsi="Arial" w:cs="Arial"/>
          <w:i/>
          <w:lang w:val="ro-RO" w:eastAsia="ro-RO"/>
        </w:rPr>
        <w:t>- drumurile laterale se vor asf</w:t>
      </w:r>
      <w:r w:rsidR="00597FD5">
        <w:rPr>
          <w:rFonts w:ascii="Arial" w:eastAsia="Times New Roman" w:hAnsi="Arial" w:cs="Arial"/>
          <w:i/>
          <w:lang w:val="ro-RO" w:eastAsia="ro-RO"/>
        </w:rPr>
        <w:t>alta</w:t>
      </w:r>
      <w:r w:rsidRPr="00A76599">
        <w:rPr>
          <w:rFonts w:ascii="Arial" w:eastAsia="Times New Roman" w:hAnsi="Arial" w:cs="Arial"/>
          <w:i/>
          <w:lang w:val="ro-RO" w:eastAsia="ro-RO"/>
        </w:rPr>
        <w:t xml:space="preserve"> pe o lungime de 25 m de la intersec</w:t>
      </w:r>
      <w:r w:rsidR="00AA7FD4" w:rsidRPr="00A76599">
        <w:rPr>
          <w:rFonts w:ascii="Arial" w:eastAsia="Times New Roman" w:hAnsi="Arial" w:cs="Arial"/>
          <w:i/>
          <w:lang w:val="ro-RO" w:eastAsia="ro-RO"/>
        </w:rPr>
        <w:t>ț</w:t>
      </w:r>
      <w:r w:rsidRPr="00A76599">
        <w:rPr>
          <w:rFonts w:ascii="Arial" w:eastAsia="Times New Roman" w:hAnsi="Arial" w:cs="Arial"/>
          <w:i/>
          <w:lang w:val="ro-RO" w:eastAsia="ro-RO"/>
        </w:rPr>
        <w:t>ie, cu lățimea de 3,00-4,00 m și vor fi amenajate accesele la propriet</w:t>
      </w:r>
      <w:r w:rsidR="00AA7FD4" w:rsidRPr="00A76599">
        <w:rPr>
          <w:rFonts w:ascii="Arial" w:eastAsia="Times New Roman" w:hAnsi="Arial" w:cs="Arial"/>
          <w:i/>
          <w:lang w:val="ro-RO" w:eastAsia="ro-RO"/>
        </w:rPr>
        <w:t>ăț</w:t>
      </w:r>
      <w:r w:rsidRPr="00A76599">
        <w:rPr>
          <w:rFonts w:ascii="Arial" w:eastAsia="Times New Roman" w:hAnsi="Arial" w:cs="Arial"/>
          <w:i/>
          <w:lang w:val="ro-RO" w:eastAsia="ro-RO"/>
        </w:rPr>
        <w:t>i;</w:t>
      </w:r>
    </w:p>
    <w:p w:rsidR="00AA7FD4" w:rsidRPr="00A76599" w:rsidRDefault="006B0DF5" w:rsidP="006B0DF5">
      <w:pPr>
        <w:spacing w:after="0" w:line="240" w:lineRule="auto"/>
        <w:jc w:val="both"/>
        <w:rPr>
          <w:rFonts w:ascii="Arial" w:eastAsia="Times New Roman" w:hAnsi="Arial" w:cs="Arial"/>
          <w:i/>
          <w:lang w:val="ro-RO" w:eastAsia="ro-RO"/>
        </w:rPr>
      </w:pPr>
      <w:r w:rsidRPr="00A76599">
        <w:rPr>
          <w:rFonts w:ascii="Arial" w:eastAsia="Times New Roman" w:hAnsi="Arial" w:cs="Arial"/>
          <w:i/>
          <w:lang w:val="ro-RO" w:eastAsia="ro-RO"/>
        </w:rPr>
        <w:t>- se prevăd lucrări de consolidare a terasamentelor: funda</w:t>
      </w:r>
      <w:r w:rsidR="00AA7FD4" w:rsidRPr="00A76599">
        <w:rPr>
          <w:rFonts w:ascii="Arial" w:eastAsia="Times New Roman" w:hAnsi="Arial" w:cs="Arial"/>
          <w:i/>
          <w:lang w:val="ro-RO" w:eastAsia="ro-RO"/>
        </w:rPr>
        <w:t>ț</w:t>
      </w:r>
      <w:r w:rsidRPr="00A76599">
        <w:rPr>
          <w:rFonts w:ascii="Arial" w:eastAsia="Times New Roman" w:hAnsi="Arial" w:cs="Arial"/>
          <w:i/>
          <w:lang w:val="ro-RO" w:eastAsia="ro-RO"/>
        </w:rPr>
        <w:t>ie ad</w:t>
      </w:r>
      <w:r w:rsidR="00AA7FD4" w:rsidRPr="00A76599">
        <w:rPr>
          <w:rFonts w:ascii="Arial" w:eastAsia="Times New Roman" w:hAnsi="Arial" w:cs="Arial"/>
          <w:i/>
          <w:lang w:val="ro-RO" w:eastAsia="ro-RO"/>
        </w:rPr>
        <w:t>â</w:t>
      </w:r>
      <w:r w:rsidRPr="00A76599">
        <w:rPr>
          <w:rFonts w:ascii="Arial" w:eastAsia="Times New Roman" w:hAnsi="Arial" w:cs="Arial"/>
          <w:i/>
          <w:lang w:val="ro-RO" w:eastAsia="ro-RO"/>
        </w:rPr>
        <w:t>ncit</w:t>
      </w:r>
      <w:r w:rsidR="00AA7FD4" w:rsidRPr="00A76599">
        <w:rPr>
          <w:rFonts w:ascii="Arial" w:eastAsia="Times New Roman" w:hAnsi="Arial" w:cs="Arial"/>
          <w:i/>
          <w:lang w:val="ro-RO" w:eastAsia="ro-RO"/>
        </w:rPr>
        <w:t>ă</w:t>
      </w:r>
      <w:r w:rsidRPr="00A76599">
        <w:rPr>
          <w:rFonts w:ascii="Arial" w:eastAsia="Times New Roman" w:hAnsi="Arial" w:cs="Arial"/>
          <w:i/>
          <w:lang w:val="ro-RO" w:eastAsia="ro-RO"/>
        </w:rPr>
        <w:t xml:space="preserve"> de parapet, zid de sprijin din beton, zid de gabioane, parapet flexibil;</w:t>
      </w:r>
    </w:p>
    <w:p w:rsidR="006B0DF5" w:rsidRPr="00A76599" w:rsidRDefault="006B0DF5" w:rsidP="006B0DF5">
      <w:pPr>
        <w:spacing w:after="0" w:line="240" w:lineRule="auto"/>
        <w:jc w:val="both"/>
        <w:rPr>
          <w:rFonts w:ascii="Arial" w:eastAsia="Times New Roman" w:hAnsi="Arial" w:cs="Arial"/>
          <w:i/>
          <w:iCs/>
          <w:lang w:val="ro-RO" w:eastAsia="ro-RO"/>
        </w:rPr>
      </w:pPr>
      <w:r w:rsidRPr="00A76599">
        <w:rPr>
          <w:rFonts w:ascii="Arial" w:eastAsia="Times New Roman" w:hAnsi="Arial" w:cs="Arial"/>
          <w:i/>
          <w:iCs/>
          <w:lang w:val="ro-RO" w:eastAsia="ro-RO"/>
        </w:rPr>
        <w:t>- deşeurile menajere vor fi tr</w:t>
      </w:r>
      <w:bookmarkStart w:id="0" w:name="_GoBack"/>
      <w:bookmarkEnd w:id="0"/>
      <w:r w:rsidRPr="00A76599">
        <w:rPr>
          <w:rFonts w:ascii="Arial" w:eastAsia="Times New Roman" w:hAnsi="Arial" w:cs="Arial"/>
          <w:i/>
          <w:iCs/>
          <w:lang w:val="ro-RO" w:eastAsia="ro-RO"/>
        </w:rPr>
        <w:t>ansportate şi depozitate prin relaţie contractuală cu operatorul de salubritate;</w:t>
      </w:r>
    </w:p>
    <w:p w:rsidR="006B0DF5" w:rsidRPr="00A76599" w:rsidRDefault="006B0DF5" w:rsidP="006B0DF5">
      <w:pPr>
        <w:spacing w:after="0" w:line="240" w:lineRule="auto"/>
        <w:jc w:val="both"/>
        <w:rPr>
          <w:rFonts w:ascii="Arial" w:eastAsia="Times New Roman" w:hAnsi="Arial" w:cs="Arial"/>
          <w:i/>
          <w:lang w:val="ro-RO"/>
        </w:rPr>
      </w:pPr>
      <w:r w:rsidRPr="00A76599">
        <w:rPr>
          <w:rFonts w:ascii="Arial" w:eastAsia="Times New Roman" w:hAnsi="Arial" w:cs="Arial"/>
          <w:i/>
          <w:lang w:val="ro-RO"/>
        </w:rPr>
        <w:lastRenderedPageBreak/>
        <w:t xml:space="preserve">c) în etapa de realizare a investiţiei şi după punerea în funcţiune a obiectivului nu se utilizează substanţe toxice şi periculoase; </w:t>
      </w:r>
    </w:p>
    <w:p w:rsidR="006B0DF5" w:rsidRPr="00A76599" w:rsidRDefault="006B0DF5" w:rsidP="006B0DF5">
      <w:pPr>
        <w:spacing w:after="0" w:line="240" w:lineRule="auto"/>
        <w:jc w:val="both"/>
        <w:rPr>
          <w:rFonts w:ascii="Arial" w:eastAsia="Times New Roman" w:hAnsi="Arial" w:cs="Arial"/>
          <w:i/>
          <w:lang w:val="ro-RO"/>
        </w:rPr>
      </w:pPr>
      <w:r w:rsidRPr="00A76599">
        <w:rPr>
          <w:rFonts w:ascii="Arial" w:eastAsia="Times New Roman" w:hAnsi="Arial" w:cs="Arial"/>
          <w:i/>
          <w:lang w:val="ro-RO"/>
        </w:rPr>
        <w:t>d) nu are efecte cumulative semnificative cu alte proiecte;</w:t>
      </w:r>
    </w:p>
    <w:p w:rsidR="006B0DF5" w:rsidRPr="00A76599" w:rsidRDefault="006B0DF5" w:rsidP="006B0DF5">
      <w:pPr>
        <w:spacing w:after="0" w:line="240" w:lineRule="auto"/>
        <w:jc w:val="both"/>
        <w:rPr>
          <w:rFonts w:ascii="Arial" w:eastAsia="Times New Roman" w:hAnsi="Arial" w:cs="Arial"/>
          <w:i/>
          <w:lang w:val="ro-RO"/>
        </w:rPr>
      </w:pPr>
      <w:r w:rsidRPr="00A76599">
        <w:rPr>
          <w:rFonts w:ascii="Arial" w:eastAsia="Times New Roman" w:hAnsi="Arial" w:cs="Arial"/>
          <w:i/>
          <w:lang w:val="ro-RO"/>
        </w:rPr>
        <w:t>e) proiectul este situat în afara zonelor de protecţie specială sau arie în care standardele de calitate ale mediului, stabilite de legislaţie, au fost depăşite;</w:t>
      </w:r>
    </w:p>
    <w:p w:rsidR="006B0DF5" w:rsidRPr="00A76599" w:rsidRDefault="006B0DF5" w:rsidP="006B0DF5">
      <w:pPr>
        <w:spacing w:after="0" w:line="240" w:lineRule="auto"/>
        <w:jc w:val="both"/>
        <w:rPr>
          <w:rFonts w:ascii="Arial" w:eastAsia="Times New Roman" w:hAnsi="Arial" w:cs="Arial"/>
          <w:i/>
          <w:lang w:val="ro-RO"/>
        </w:rPr>
      </w:pPr>
      <w:r w:rsidRPr="00A76599">
        <w:rPr>
          <w:rFonts w:ascii="Arial" w:eastAsia="Times New Roman" w:hAnsi="Arial" w:cs="Arial"/>
          <w:i/>
          <w:lang w:val="ro-RO"/>
        </w:rPr>
        <w:t>f) probabilitatea impactului asupra factorilor de mediu este redusă;</w:t>
      </w:r>
    </w:p>
    <w:p w:rsidR="006B0DF5" w:rsidRPr="00A76599" w:rsidRDefault="006B0DF5" w:rsidP="006B0DF5">
      <w:pPr>
        <w:spacing w:after="0" w:line="240" w:lineRule="auto"/>
        <w:jc w:val="both"/>
        <w:rPr>
          <w:rFonts w:ascii="Arial" w:eastAsia="Times New Roman" w:hAnsi="Arial" w:cs="Arial"/>
          <w:i/>
          <w:lang w:val="ro-RO"/>
        </w:rPr>
      </w:pPr>
      <w:r w:rsidRPr="00A76599">
        <w:rPr>
          <w:rFonts w:ascii="Arial" w:eastAsia="Times New Roman" w:hAnsi="Arial" w:cs="Arial"/>
          <w:i/>
          <w:iCs/>
          <w:lang w:val="ro-RO"/>
        </w:rPr>
        <w:t>g) di</w:t>
      </w:r>
      <w:r w:rsidRPr="00A76599">
        <w:rPr>
          <w:rFonts w:ascii="Arial" w:eastAsia="Times New Roman" w:hAnsi="Arial" w:cs="Arial"/>
          <w:i/>
          <w:lang w:val="ro-RO"/>
        </w:rPr>
        <w:t>n analiza listei de control pentru etapa de încadrare, finalizată în şedinţa Comisiei de Analiză Tehnică, nu rezultă un impact semnificativ asupra mediului al proiectului propus.</w:t>
      </w:r>
    </w:p>
    <w:p w:rsidR="006B0DF5" w:rsidRPr="00A76599" w:rsidRDefault="006B0DF5" w:rsidP="006B0DF5">
      <w:pPr>
        <w:spacing w:after="0" w:line="240" w:lineRule="auto"/>
        <w:jc w:val="both"/>
        <w:rPr>
          <w:rFonts w:ascii="Arial" w:eastAsia="Times New Roman" w:hAnsi="Arial" w:cs="Arial"/>
          <w:i/>
          <w:lang w:val="ro-RO"/>
        </w:rPr>
      </w:pPr>
      <w:r w:rsidRPr="00A76599">
        <w:rPr>
          <w:rFonts w:ascii="Arial" w:eastAsia="Times New Roman" w:hAnsi="Arial" w:cs="Arial"/>
          <w:i/>
          <w:lang w:val="ro-RO"/>
        </w:rPr>
        <w:t>h) anunţul solicitării a fost mediatizat prin afişare la sediul Primări</w:t>
      </w:r>
      <w:r w:rsidR="00DB3E50">
        <w:rPr>
          <w:rFonts w:ascii="Arial" w:eastAsia="Times New Roman" w:hAnsi="Arial" w:cs="Arial"/>
          <w:i/>
          <w:lang w:val="ro-RO"/>
        </w:rPr>
        <w:t>ei</w:t>
      </w:r>
      <w:r w:rsidRPr="00A76599">
        <w:rPr>
          <w:rFonts w:ascii="Arial" w:eastAsia="Times New Roman" w:hAnsi="Arial" w:cs="Arial"/>
          <w:i/>
          <w:lang w:val="ro-RO"/>
        </w:rPr>
        <w:t xml:space="preserve"> </w:t>
      </w:r>
      <w:r w:rsidR="00DB3E50">
        <w:rPr>
          <w:rFonts w:ascii="Arial" w:eastAsia="Times New Roman" w:hAnsi="Arial" w:cs="Arial"/>
          <w:i/>
          <w:lang w:val="ro-RO"/>
        </w:rPr>
        <w:t>comunei Teac</w:t>
      </w:r>
      <w:r w:rsidR="00AA7FD4" w:rsidRPr="00A76599">
        <w:rPr>
          <w:rFonts w:ascii="Arial" w:eastAsia="Times New Roman" w:hAnsi="Arial" w:cs="Arial"/>
          <w:i/>
          <w:lang w:val="ro-RO"/>
        </w:rPr>
        <w:t>a</w:t>
      </w:r>
      <w:r w:rsidRPr="00A76599">
        <w:rPr>
          <w:rFonts w:ascii="Arial" w:eastAsia="Times New Roman" w:hAnsi="Arial" w:cs="Arial"/>
          <w:i/>
          <w:lang w:val="ro-RO"/>
        </w:rPr>
        <w:t>, prin publicare în presa locală şi afişare pe site-ul şi la sediul A.P.M. Bistriţa-Năsăud. Nu s-au înregistrat observaţii/contestaţii/comentarii din partea publicului interesat.</w:t>
      </w:r>
    </w:p>
    <w:p w:rsidR="006B0DF5" w:rsidRPr="00A76599" w:rsidRDefault="006B0DF5" w:rsidP="006B0DF5">
      <w:pPr>
        <w:spacing w:after="0" w:line="240" w:lineRule="auto"/>
        <w:jc w:val="both"/>
        <w:rPr>
          <w:rFonts w:ascii="Arial" w:eastAsia="Times New Roman" w:hAnsi="Arial" w:cs="Arial"/>
          <w:i/>
          <w:lang w:val="ro-RO"/>
        </w:rPr>
      </w:pPr>
    </w:p>
    <w:p w:rsidR="006B0DF5" w:rsidRPr="00A76599" w:rsidRDefault="006B0DF5" w:rsidP="006B0D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val="ro-RO"/>
        </w:rPr>
      </w:pPr>
      <w:r w:rsidRPr="00A76599">
        <w:rPr>
          <w:rFonts w:ascii="Arial" w:eastAsia="Times New Roman" w:hAnsi="Arial" w:cs="Arial"/>
          <w:lang w:val="ro-RO"/>
        </w:rPr>
        <w:t xml:space="preserve">II. Motivele care au stat la baza luării deciziei etapei de încadrare în procedura de evaluare adecvată sunt următoarele: </w:t>
      </w:r>
    </w:p>
    <w:p w:rsidR="006B0DF5" w:rsidRPr="00A76599" w:rsidRDefault="006B0DF5" w:rsidP="006B0DF5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A76599">
        <w:rPr>
          <w:rFonts w:ascii="Arial" w:hAnsi="Arial" w:cs="Arial"/>
          <w:i/>
          <w:lang w:val="ro-RO"/>
        </w:rPr>
        <w:t>a) proiectul propus nu intră sub incidenţa art. 28 din O.U.G. nr. 57/2007 privind regimul ariilor naturale protejate, conservarea habitatelor naturale, a florei şi faunei sălbatice, cu modificările şi completările ulterioare.</w:t>
      </w:r>
    </w:p>
    <w:p w:rsidR="006B0DF5" w:rsidRPr="00A76599" w:rsidRDefault="006B0DF5" w:rsidP="006B0DF5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</w:p>
    <w:p w:rsidR="006B0DF5" w:rsidRPr="00A76599" w:rsidRDefault="006B0DF5" w:rsidP="006B0D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A76599">
        <w:rPr>
          <w:rFonts w:ascii="Arial" w:hAnsi="Arial" w:cs="Arial"/>
          <w:lang w:val="ro-RO"/>
        </w:rPr>
        <w:t>Condiţii de realizare a proiectului:</w:t>
      </w:r>
    </w:p>
    <w:p w:rsidR="00AA7FD4" w:rsidRPr="00A76599" w:rsidRDefault="00AA7FD4" w:rsidP="00AA7FD4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A76599">
        <w:rPr>
          <w:rFonts w:ascii="Arial" w:hAnsi="Arial" w:cs="Arial"/>
          <w:i/>
          <w:lang w:val="ro-RO"/>
        </w:rPr>
        <w:t>1. Se vor respecta prevederile O.U.G. nr. 195/2005 privind protecţia mediului, cu modificările şi completările ulterioare.</w:t>
      </w:r>
    </w:p>
    <w:p w:rsidR="00AA7FD4" w:rsidRPr="00A76599" w:rsidRDefault="00AA7FD4" w:rsidP="00AA7FD4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A76599">
        <w:rPr>
          <w:rFonts w:ascii="Arial" w:hAnsi="Arial" w:cs="Arial"/>
          <w:i/>
          <w:lang w:val="ro-RO"/>
        </w:rPr>
        <w:t xml:space="preserve">2. Materialele necesare pe parcursul execuţiei lucrărilor vor fi depozitate numai în locuri special amenajate în incintă, astfel încât să se asigure protecţia factorilor de mediu. </w:t>
      </w:r>
    </w:p>
    <w:p w:rsidR="00AA7FD4" w:rsidRPr="00A76599" w:rsidRDefault="00AA7FD4" w:rsidP="00AA7FD4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A76599">
        <w:rPr>
          <w:rFonts w:ascii="Arial" w:hAnsi="Arial" w:cs="Arial"/>
          <w:i/>
          <w:lang w:val="ro-RO"/>
        </w:rPr>
        <w:t xml:space="preserve">3. Deşeurile menajere vor fi transportate şi depozitate prin relaţie contractuală cu operatorul de salubritate, iar deşeurile valorificabile se vor preda la societăţi specializate, autorizate pentru valorificarea lor. </w:t>
      </w:r>
    </w:p>
    <w:p w:rsidR="00AA7FD4" w:rsidRPr="00A76599" w:rsidRDefault="00AA7FD4" w:rsidP="00AA7FD4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A76599">
        <w:rPr>
          <w:rFonts w:ascii="Arial" w:hAnsi="Arial" w:cs="Arial"/>
          <w:i/>
          <w:lang w:val="ro-RO"/>
        </w:rPr>
        <w:t>4. Se interzice depozitarea necontrolată a deşeurilor (direct pe sol, etc.) ca şi incinerarea lor.</w:t>
      </w:r>
    </w:p>
    <w:p w:rsidR="00AA7FD4" w:rsidRPr="00A76599" w:rsidRDefault="00AA7FD4" w:rsidP="00AA7FD4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A76599">
        <w:rPr>
          <w:rFonts w:ascii="Arial" w:hAnsi="Arial" w:cs="Arial"/>
          <w:i/>
          <w:lang w:val="ro-RO"/>
        </w:rPr>
        <w:t>5. Se vor lua toate măsurile necesare pentru:</w:t>
      </w:r>
    </w:p>
    <w:p w:rsidR="00AA7FD4" w:rsidRPr="00A76599" w:rsidRDefault="00AA7FD4" w:rsidP="00AA7FD4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A76599">
        <w:rPr>
          <w:rFonts w:ascii="Arial" w:hAnsi="Arial" w:cs="Arial"/>
          <w:i/>
          <w:lang w:val="ro-RO"/>
        </w:rPr>
        <w:tab/>
        <w:t>- evitarea scurgerilor accidentale de produse petroliere de la mijloacele de transport utilizate;</w:t>
      </w:r>
    </w:p>
    <w:p w:rsidR="00AA7FD4" w:rsidRPr="00A76599" w:rsidRDefault="00AA7FD4" w:rsidP="00AA7FD4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A76599">
        <w:rPr>
          <w:rFonts w:ascii="Arial" w:hAnsi="Arial" w:cs="Arial"/>
          <w:i/>
          <w:lang w:val="ro-RO"/>
        </w:rPr>
        <w:t xml:space="preserve">    </w:t>
      </w:r>
      <w:r w:rsidRPr="00A76599">
        <w:rPr>
          <w:rFonts w:ascii="Arial" w:hAnsi="Arial" w:cs="Arial"/>
          <w:i/>
          <w:lang w:val="ro-RO"/>
        </w:rPr>
        <w:tab/>
        <w:t>- evitarea depozitării necontrolate a materialelor folosite şi a deşeurilor rezultate;</w:t>
      </w:r>
    </w:p>
    <w:p w:rsidR="00AA7FD4" w:rsidRPr="00A76599" w:rsidRDefault="00AA7FD4" w:rsidP="00AA7FD4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A76599">
        <w:rPr>
          <w:rFonts w:ascii="Arial" w:hAnsi="Arial" w:cs="Arial"/>
          <w:i/>
          <w:lang w:val="ro-RO"/>
        </w:rPr>
        <w:t xml:space="preserve">  </w:t>
      </w:r>
      <w:r w:rsidRPr="00A76599">
        <w:rPr>
          <w:rFonts w:ascii="Arial" w:hAnsi="Arial" w:cs="Arial"/>
          <w:i/>
          <w:lang w:val="ro-RO"/>
        </w:rPr>
        <w:tab/>
        <w:t>- asigurarea permanentă a stocului de materiale și dotări necesare pentru combaterea efectelor poluărilor accidentale (materiale absorbante);</w:t>
      </w:r>
    </w:p>
    <w:p w:rsidR="00AA7FD4" w:rsidRPr="00A76599" w:rsidRDefault="00AA7FD4" w:rsidP="00AA7FD4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A76599">
        <w:rPr>
          <w:rFonts w:ascii="Arial" w:hAnsi="Arial" w:cs="Arial"/>
          <w:i/>
          <w:lang w:val="ro-RO"/>
        </w:rPr>
        <w:t>6. Autovehiculele şi utilajele folosite vor respecta normele şi prevederile privind emisiile de noxe şi de zgomot. Mijloacele de transport şi utilajele folosite vor fi întreţinute corespunzător, pentru a se evita emisiile de noxe în atmosferă şi scurgerile accidentale de carburanţi şi lubrifianţi.</w:t>
      </w:r>
    </w:p>
    <w:p w:rsidR="00AA7FD4" w:rsidRPr="00A76599" w:rsidRDefault="00AA7FD4" w:rsidP="00AA7FD4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A76599">
        <w:rPr>
          <w:rFonts w:ascii="Arial" w:hAnsi="Arial" w:cs="Arial"/>
          <w:i/>
          <w:lang w:val="ro-RO"/>
        </w:rPr>
        <w:t>7. Alimentarea cu carburanţi a mijloacelor auto și schimburile de ulei se vor face numai pe amplasamente autorizate.</w:t>
      </w:r>
    </w:p>
    <w:p w:rsidR="00AA7FD4" w:rsidRPr="00A76599" w:rsidRDefault="00AA7FD4" w:rsidP="00AA7FD4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A76599">
        <w:rPr>
          <w:rFonts w:ascii="Arial" w:hAnsi="Arial" w:cs="Arial"/>
          <w:i/>
          <w:lang w:val="ro-RO"/>
        </w:rPr>
        <w:t xml:space="preserve">8. Se interzice accesul de pe amplasament pe drumurile publice cu utilaje, maşini de transport necurăţate. </w:t>
      </w:r>
    </w:p>
    <w:p w:rsidR="00AA7FD4" w:rsidRPr="00A76599" w:rsidRDefault="00AA7FD4" w:rsidP="00AA7FD4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A76599">
        <w:rPr>
          <w:rFonts w:ascii="Arial" w:hAnsi="Arial" w:cs="Arial"/>
          <w:i/>
          <w:lang w:val="ro-RO"/>
        </w:rPr>
        <w:t>9. Nu se vor executa lucrări de reparaţii a motoarelor, schimbarea uleiului de motor şi hidraulic pe amplasamentul proiectului. Aceste operațiuni se vor efectua numai pe amplasamente autorizate.</w:t>
      </w:r>
    </w:p>
    <w:p w:rsidR="00AA7FD4" w:rsidRPr="00A76599" w:rsidRDefault="00AA7FD4" w:rsidP="00AA7FD4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A76599">
        <w:rPr>
          <w:rFonts w:ascii="Arial" w:hAnsi="Arial" w:cs="Arial"/>
          <w:i/>
          <w:lang w:val="ro-RO"/>
        </w:rPr>
        <w:t xml:space="preserve">10. La stabilirea programului de lucru şi de transport a materialelor necesare se vor lua măsuri de diminuare la minim a potenţialului disconfort creat locuitorilor sau obiectivelor de interes public. </w:t>
      </w:r>
    </w:p>
    <w:p w:rsidR="00AA7FD4" w:rsidRPr="00A76599" w:rsidRDefault="00AA7FD4" w:rsidP="00AA7FD4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A76599">
        <w:rPr>
          <w:rFonts w:ascii="Arial" w:hAnsi="Arial" w:cs="Arial"/>
          <w:i/>
          <w:lang w:val="ro-RO"/>
        </w:rPr>
        <w:t>11. Se vor lua măsurile necesare pentru prevenirea degajării şi împrăştierii prafului în timpul execuţiei lucrărilor (instalare barieră de protecţie, umectări ş.a.).</w:t>
      </w:r>
    </w:p>
    <w:p w:rsidR="00AA7FD4" w:rsidRPr="00A76599" w:rsidRDefault="00AA7FD4" w:rsidP="00AA7FD4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A76599">
        <w:rPr>
          <w:rFonts w:ascii="Arial" w:hAnsi="Arial" w:cs="Arial"/>
          <w:i/>
          <w:lang w:val="ro-RO"/>
        </w:rPr>
        <w:t xml:space="preserve">12. Instruirea/pregătirea angajaţilor pentru intervenţie în cazul sesizării unor scurgeri accidentale de produse petroliere/uleiuri minerale. </w:t>
      </w:r>
    </w:p>
    <w:p w:rsidR="00AA7FD4" w:rsidRPr="00A76599" w:rsidRDefault="00AA7FD4" w:rsidP="00AA7FD4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A76599">
        <w:rPr>
          <w:rFonts w:ascii="Arial" w:hAnsi="Arial" w:cs="Arial"/>
          <w:i/>
          <w:lang w:val="ro-RO"/>
        </w:rPr>
        <w:t>13. În cazul apariţiei unei poluări accidentale se vor lua imediat măsuri de stopare a fenomenului şi de remediere a suprafeţei afectată.</w:t>
      </w:r>
    </w:p>
    <w:p w:rsidR="00AA7FD4" w:rsidRPr="00A76599" w:rsidRDefault="00AA7FD4" w:rsidP="00AA7FD4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A76599">
        <w:rPr>
          <w:rFonts w:ascii="Arial" w:hAnsi="Arial" w:cs="Arial"/>
          <w:i/>
          <w:lang w:val="ro-RO"/>
        </w:rPr>
        <w:t xml:space="preserve">     Se va raporta la APM BN şi la CJ BN al GNM orice poluare constatată, indiferent de cauzele apariţiei acesteia.</w:t>
      </w:r>
    </w:p>
    <w:p w:rsidR="00AA7FD4" w:rsidRPr="00A76599" w:rsidRDefault="00AA7FD4" w:rsidP="00AA7FD4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A76599">
        <w:rPr>
          <w:rFonts w:ascii="Arial" w:hAnsi="Arial" w:cs="Arial"/>
          <w:i/>
          <w:lang w:val="ro-RO"/>
        </w:rPr>
        <w:t>14. La execuția lucrărilor se vor respecta întocmai cele menționate în memoriul de prezentare (date, parametri), justificare a prezentei decizii.</w:t>
      </w:r>
    </w:p>
    <w:p w:rsidR="006B0DF5" w:rsidRPr="00A76599" w:rsidRDefault="00AA7FD4" w:rsidP="00AA7FD4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A76599">
        <w:rPr>
          <w:rFonts w:ascii="Arial" w:hAnsi="Arial" w:cs="Arial"/>
          <w:i/>
          <w:lang w:val="ro-RO"/>
        </w:rPr>
        <w:t>15. La finalizarea investiţiei, titularul va notifica Agenţia pentru Protecţia Mediului Bistriţa-Năsăud şi Comisariatul Judeţean Bistriţa-Năsăud al Gărzii Naţionale de Mediu pentru verificarea conformării cu actul de reglementare.</w:t>
      </w:r>
    </w:p>
    <w:p w:rsidR="00AA7FD4" w:rsidRPr="00A76599" w:rsidRDefault="00AA7FD4" w:rsidP="00AA7FD4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6B0DF5" w:rsidRPr="00A76599" w:rsidRDefault="006B0DF5" w:rsidP="006B0DF5">
      <w:pPr>
        <w:spacing w:after="0" w:line="240" w:lineRule="auto"/>
        <w:ind w:firstLine="720"/>
        <w:jc w:val="both"/>
        <w:rPr>
          <w:rFonts w:ascii="Arial" w:hAnsi="Arial" w:cs="Arial"/>
          <w:b/>
          <w:lang w:val="ro-RO"/>
        </w:rPr>
      </w:pPr>
      <w:r w:rsidRPr="00A76599">
        <w:rPr>
          <w:rFonts w:ascii="Arial" w:hAnsi="Arial" w:cs="Arial"/>
          <w:b/>
          <w:lang w:val="ro-RO"/>
        </w:rPr>
        <w:t>Prezentul act de reglementare este valabil pe toată perioada punerii în aplicare a proiectului dacă nu se produc modificări.</w:t>
      </w:r>
    </w:p>
    <w:p w:rsidR="006B0DF5" w:rsidRPr="00A76599" w:rsidRDefault="006B0DF5" w:rsidP="006B0DF5">
      <w:pPr>
        <w:spacing w:after="0" w:line="240" w:lineRule="auto"/>
        <w:ind w:firstLine="360"/>
        <w:jc w:val="both"/>
        <w:rPr>
          <w:rFonts w:ascii="Arial" w:hAnsi="Arial" w:cs="Arial"/>
          <w:b/>
          <w:sz w:val="20"/>
          <w:szCs w:val="20"/>
          <w:lang w:val="ro-RO"/>
        </w:rPr>
      </w:pPr>
    </w:p>
    <w:p w:rsidR="006B0DF5" w:rsidRPr="00A76599" w:rsidRDefault="006B0DF5" w:rsidP="006B0D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napToGrid w:val="0"/>
          <w:lang w:val="ro-RO"/>
        </w:rPr>
      </w:pPr>
      <w:r w:rsidRPr="00A76599">
        <w:rPr>
          <w:rFonts w:ascii="Arial" w:hAnsi="Arial" w:cs="Arial"/>
          <w:b/>
          <w:lang w:val="ro-RO"/>
        </w:rPr>
        <w:lastRenderedPageBreak/>
        <w:t>În cazul în care proiectul suferă modificări, titularul este obligat să notifice în scris</w:t>
      </w:r>
      <w:r w:rsidRPr="00A76599">
        <w:rPr>
          <w:rFonts w:ascii="Arial" w:hAnsi="Arial" w:cs="Arial"/>
          <w:b/>
          <w:i/>
          <w:snapToGrid w:val="0"/>
          <w:lang w:val="ro-RO"/>
        </w:rPr>
        <w:t xml:space="preserve"> Agenţia pentru Protecţia Mediului Bistriţa-Năsăud </w:t>
      </w:r>
      <w:r w:rsidRPr="00A76599">
        <w:rPr>
          <w:rFonts w:ascii="Arial" w:hAnsi="Arial" w:cs="Arial"/>
          <w:b/>
          <w:snapToGrid w:val="0"/>
          <w:lang w:val="ro-RO"/>
        </w:rPr>
        <w:t>asupra acestor modificări, înainte de realizarea acestora.</w:t>
      </w:r>
      <w:r w:rsidRPr="00A76599">
        <w:rPr>
          <w:rFonts w:ascii="Arial" w:hAnsi="Arial" w:cs="Arial"/>
          <w:bCs/>
          <w:iCs/>
          <w:lang w:val="ro-RO"/>
        </w:rPr>
        <w:tab/>
      </w:r>
      <w:r w:rsidRPr="00A76599">
        <w:rPr>
          <w:rFonts w:ascii="Arial" w:hAnsi="Arial" w:cs="Arial"/>
          <w:bCs/>
          <w:iCs/>
          <w:lang w:val="ro-RO"/>
        </w:rPr>
        <w:tab/>
      </w:r>
      <w:r w:rsidRPr="00A76599">
        <w:rPr>
          <w:rFonts w:ascii="Arial" w:hAnsi="Arial" w:cs="Arial"/>
          <w:bCs/>
          <w:iCs/>
          <w:lang w:val="ro-RO"/>
        </w:rPr>
        <w:tab/>
      </w:r>
    </w:p>
    <w:p w:rsidR="006B0DF5" w:rsidRPr="00A76599" w:rsidRDefault="006B0DF5" w:rsidP="006B0DF5">
      <w:pPr>
        <w:spacing w:after="0" w:line="240" w:lineRule="auto"/>
        <w:ind w:firstLine="360"/>
        <w:jc w:val="both"/>
        <w:rPr>
          <w:rFonts w:ascii="Arial" w:hAnsi="Arial" w:cs="Arial"/>
          <w:b/>
          <w:lang w:val="ro-RO"/>
        </w:rPr>
      </w:pPr>
      <w:r w:rsidRPr="00A76599">
        <w:rPr>
          <w:rFonts w:ascii="Arial" w:hAnsi="Arial" w:cs="Arial"/>
          <w:b/>
          <w:lang w:val="ro-RO"/>
        </w:rPr>
        <w:tab/>
        <w:t>Nerespectarea prevederilor prezentului act se sancţionează conform prevederilor legale în vigoare.</w:t>
      </w:r>
    </w:p>
    <w:p w:rsidR="006B0DF5" w:rsidRPr="00A76599" w:rsidRDefault="006B0DF5" w:rsidP="006B0DF5">
      <w:pPr>
        <w:spacing w:after="0" w:line="240" w:lineRule="auto"/>
        <w:ind w:firstLine="720"/>
        <w:jc w:val="both"/>
        <w:rPr>
          <w:rFonts w:ascii="Arial" w:hAnsi="Arial" w:cs="Arial"/>
          <w:b/>
          <w:lang w:val="ro-RO"/>
        </w:rPr>
      </w:pPr>
      <w:r w:rsidRPr="00A76599">
        <w:rPr>
          <w:rFonts w:ascii="Arial" w:hAnsi="Arial" w:cs="Arial"/>
          <w:b/>
          <w:lang w:val="ro-RO"/>
        </w:rPr>
        <w:t>Verificarea conformării cu prevederile prezentului act se face de către Garda Naţională de Mediu/Comisariatul judeţean Bistriţa-Năsăud şi Agenţia pentru Protecţia Mediului Bistriţa-Năsăud.</w:t>
      </w:r>
    </w:p>
    <w:p w:rsidR="006B0DF5" w:rsidRPr="00A76599" w:rsidRDefault="006B0DF5" w:rsidP="006B0D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4311B3" w:rsidRPr="00AB096D" w:rsidRDefault="004311B3" w:rsidP="004311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0"/>
          <w:lang w:val="ro-RO"/>
        </w:rPr>
      </w:pPr>
      <w:r w:rsidRPr="00AB096D">
        <w:rPr>
          <w:rFonts w:ascii="Arial" w:eastAsia="Times New Roman" w:hAnsi="Arial" w:cs="Arial"/>
          <w:b/>
          <w:sz w:val="20"/>
          <w:szCs w:val="20"/>
          <w:lang w:val="ro-RO"/>
        </w:rPr>
        <w:t>Prezenta decizie poate fi contestată în conformitate cu prevederile Hotărârii Guvernului nr. 445/2009 şi ale Legii contenciosului administrativ nr. 554/5004, cu modificările şi completările ulterioare.</w:t>
      </w:r>
      <w:r w:rsidRPr="00AB096D">
        <w:rPr>
          <w:rFonts w:ascii="Arial" w:eastAsia="Times New Roman" w:hAnsi="Arial" w:cs="Arial"/>
          <w:b/>
          <w:sz w:val="20"/>
          <w:szCs w:val="20"/>
          <w:lang w:val="ro-RO"/>
        </w:rPr>
        <w:tab/>
      </w:r>
    </w:p>
    <w:p w:rsidR="006B0DF5" w:rsidRPr="00A76599" w:rsidRDefault="006B0DF5" w:rsidP="004311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</w:p>
    <w:p w:rsidR="006B0DF5" w:rsidRPr="00A76599" w:rsidRDefault="006B0DF5" w:rsidP="006B0DF5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A76599">
        <w:rPr>
          <w:rFonts w:ascii="Arial" w:hAnsi="Arial" w:cs="Arial"/>
          <w:lang w:val="ro-RO"/>
        </w:rPr>
        <w:t xml:space="preserve">        </w:t>
      </w:r>
    </w:p>
    <w:p w:rsidR="006B0DF5" w:rsidRPr="00A76599" w:rsidRDefault="006B0DF5" w:rsidP="006B0D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ro-RO"/>
        </w:rPr>
      </w:pPr>
      <w:r w:rsidRPr="00A76599">
        <w:rPr>
          <w:rFonts w:ascii="Arial" w:eastAsia="Times New Roman" w:hAnsi="Arial" w:cs="Arial"/>
          <w:sz w:val="20"/>
          <w:szCs w:val="20"/>
          <w:lang w:val="ro-RO"/>
        </w:rPr>
        <w:tab/>
      </w:r>
    </w:p>
    <w:p w:rsidR="006B0DF5" w:rsidRPr="00A76599" w:rsidRDefault="006B0DF5" w:rsidP="006B0DF5">
      <w:pPr>
        <w:spacing w:after="0" w:line="240" w:lineRule="auto"/>
        <w:jc w:val="both"/>
        <w:rPr>
          <w:rFonts w:ascii="Arial" w:eastAsia="Times New Roman" w:hAnsi="Arial" w:cs="Arial"/>
          <w:lang w:val="ro-RO"/>
        </w:rPr>
      </w:pPr>
      <w:r w:rsidRPr="00A76599">
        <w:rPr>
          <w:rFonts w:ascii="Arial" w:eastAsia="Times New Roman" w:hAnsi="Arial" w:cs="Arial"/>
          <w:lang w:val="ro-RO"/>
        </w:rPr>
        <w:t xml:space="preserve">          DIRECTOR EXECUTIV,                                                                ŞEF SERVICIU    </w:t>
      </w:r>
    </w:p>
    <w:p w:rsidR="006B0DF5" w:rsidRPr="00A76599" w:rsidRDefault="006B0DF5" w:rsidP="006B0DF5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ro-RO"/>
        </w:rPr>
      </w:pPr>
      <w:r w:rsidRPr="00A76599">
        <w:rPr>
          <w:rFonts w:ascii="Arial" w:eastAsia="Times New Roman" w:hAnsi="Arial" w:cs="Arial"/>
          <w:lang w:val="ro-RO"/>
        </w:rPr>
        <w:t xml:space="preserve">                                                                                       AVIZE, ACORDURI, AUTORIZAȚII,</w:t>
      </w:r>
    </w:p>
    <w:p w:rsidR="006B0DF5" w:rsidRPr="00A76599" w:rsidRDefault="006B0DF5" w:rsidP="006B0DF5">
      <w:pPr>
        <w:spacing w:after="0" w:line="240" w:lineRule="auto"/>
        <w:jc w:val="both"/>
        <w:rPr>
          <w:rFonts w:ascii="Arial" w:eastAsia="Times New Roman" w:hAnsi="Arial" w:cs="Arial"/>
          <w:lang w:val="ro-RO"/>
        </w:rPr>
      </w:pPr>
      <w:r w:rsidRPr="00A76599">
        <w:rPr>
          <w:rFonts w:ascii="Arial" w:eastAsia="Times New Roman" w:hAnsi="Arial" w:cs="Arial"/>
          <w:lang w:val="ro-RO"/>
        </w:rPr>
        <w:t>biolog-chimist Sever Ioan ROMAN</w:t>
      </w:r>
    </w:p>
    <w:p w:rsidR="006B0DF5" w:rsidRPr="00A76599" w:rsidRDefault="006B0DF5" w:rsidP="006B0DF5">
      <w:pPr>
        <w:spacing w:after="0" w:line="240" w:lineRule="auto"/>
        <w:jc w:val="both"/>
        <w:rPr>
          <w:rFonts w:ascii="Arial" w:eastAsia="Times New Roman" w:hAnsi="Arial" w:cs="Arial"/>
          <w:lang w:val="ro-RO"/>
        </w:rPr>
      </w:pPr>
      <w:r w:rsidRPr="00A76599">
        <w:rPr>
          <w:rFonts w:ascii="Arial" w:eastAsia="Times New Roman" w:hAnsi="Arial" w:cs="Arial"/>
          <w:lang w:val="ro-RO"/>
        </w:rPr>
        <w:t xml:space="preserve">    </w:t>
      </w:r>
      <w:r w:rsidRPr="00A76599">
        <w:rPr>
          <w:rFonts w:ascii="Arial" w:eastAsia="Times New Roman" w:hAnsi="Arial" w:cs="Arial"/>
          <w:lang w:val="ro-RO"/>
        </w:rPr>
        <w:tab/>
      </w:r>
      <w:r w:rsidRPr="00A76599">
        <w:rPr>
          <w:rFonts w:ascii="Arial" w:eastAsia="Times New Roman" w:hAnsi="Arial" w:cs="Arial"/>
          <w:lang w:val="ro-RO"/>
        </w:rPr>
        <w:tab/>
        <w:t xml:space="preserve">                                                                                  ing. Marinela Suciu</w:t>
      </w:r>
    </w:p>
    <w:p w:rsidR="006B0DF5" w:rsidRDefault="006B0DF5" w:rsidP="006B0DF5">
      <w:pPr>
        <w:spacing w:after="0" w:line="240" w:lineRule="auto"/>
        <w:ind w:firstLine="720"/>
        <w:jc w:val="both"/>
        <w:rPr>
          <w:rFonts w:ascii="Arial" w:eastAsia="Times New Roman" w:hAnsi="Arial" w:cs="Arial"/>
          <w:iCs/>
          <w:lang w:val="ro-RO"/>
        </w:rPr>
      </w:pPr>
    </w:p>
    <w:p w:rsidR="00607C52" w:rsidRPr="00A76599" w:rsidRDefault="00607C52" w:rsidP="006B0DF5">
      <w:pPr>
        <w:spacing w:after="0" w:line="240" w:lineRule="auto"/>
        <w:ind w:firstLine="720"/>
        <w:jc w:val="both"/>
        <w:rPr>
          <w:rFonts w:ascii="Arial" w:eastAsia="Times New Roman" w:hAnsi="Arial" w:cs="Arial"/>
          <w:iCs/>
          <w:lang w:val="ro-RO"/>
        </w:rPr>
      </w:pPr>
    </w:p>
    <w:p w:rsidR="006B0DF5" w:rsidRPr="00A76599" w:rsidRDefault="006B0DF5" w:rsidP="006B0DF5">
      <w:pPr>
        <w:spacing w:after="0" w:line="240" w:lineRule="auto"/>
        <w:ind w:firstLine="720"/>
        <w:jc w:val="both"/>
        <w:rPr>
          <w:rFonts w:ascii="Arial" w:eastAsia="Times New Roman" w:hAnsi="Arial" w:cs="Arial"/>
          <w:iCs/>
          <w:lang w:val="ro-RO"/>
        </w:rPr>
      </w:pPr>
      <w:r w:rsidRPr="00A76599">
        <w:rPr>
          <w:rFonts w:ascii="Arial" w:eastAsia="Times New Roman" w:hAnsi="Arial" w:cs="Arial"/>
          <w:iCs/>
          <w:lang w:val="ro-RO"/>
        </w:rPr>
        <w:t xml:space="preserve">      </w:t>
      </w:r>
    </w:p>
    <w:p w:rsidR="006B0DF5" w:rsidRPr="00A76599" w:rsidRDefault="006B0DF5" w:rsidP="006B0DF5">
      <w:pPr>
        <w:spacing w:after="0" w:line="240" w:lineRule="auto"/>
        <w:ind w:firstLine="720"/>
        <w:jc w:val="both"/>
        <w:rPr>
          <w:rFonts w:ascii="Arial" w:eastAsia="Times New Roman" w:hAnsi="Arial" w:cs="Arial"/>
          <w:iCs/>
          <w:lang w:val="ro-RO"/>
        </w:rPr>
      </w:pPr>
      <w:r w:rsidRPr="00A76599">
        <w:rPr>
          <w:rFonts w:ascii="Arial" w:eastAsia="Times New Roman" w:hAnsi="Arial" w:cs="Arial"/>
          <w:lang w:val="ro-RO"/>
        </w:rPr>
        <w:t xml:space="preserve">  </w:t>
      </w:r>
      <w:r w:rsidRPr="00A76599">
        <w:rPr>
          <w:rFonts w:ascii="Arial" w:eastAsia="Times New Roman" w:hAnsi="Arial" w:cs="Arial"/>
          <w:lang w:val="ro-RO"/>
        </w:rPr>
        <w:tab/>
      </w:r>
      <w:r w:rsidRPr="00A76599">
        <w:rPr>
          <w:rFonts w:ascii="Arial" w:eastAsia="Times New Roman" w:hAnsi="Arial" w:cs="Arial"/>
          <w:lang w:val="ro-RO"/>
        </w:rPr>
        <w:tab/>
      </w:r>
      <w:r w:rsidRPr="00A76599">
        <w:rPr>
          <w:rFonts w:ascii="Arial" w:eastAsia="Times New Roman" w:hAnsi="Arial" w:cs="Arial"/>
          <w:lang w:val="ro-RO"/>
        </w:rPr>
        <w:tab/>
      </w:r>
      <w:r w:rsidRPr="00A76599">
        <w:rPr>
          <w:rFonts w:ascii="Arial" w:eastAsia="Times New Roman" w:hAnsi="Arial" w:cs="Arial"/>
          <w:iCs/>
          <w:lang w:val="ro-RO"/>
        </w:rPr>
        <w:t xml:space="preserve">                                                                     ÎNTOCMIT, </w:t>
      </w:r>
    </w:p>
    <w:p w:rsidR="006B0DF5" w:rsidRPr="00A76599" w:rsidRDefault="006B0DF5" w:rsidP="006B0DF5">
      <w:pPr>
        <w:spacing w:after="0" w:line="240" w:lineRule="auto"/>
        <w:ind w:firstLine="720"/>
        <w:jc w:val="both"/>
        <w:rPr>
          <w:rFonts w:ascii="Arial" w:eastAsia="Times New Roman" w:hAnsi="Arial" w:cs="Arial"/>
          <w:iCs/>
          <w:lang w:val="ro-RO"/>
        </w:rPr>
      </w:pPr>
    </w:p>
    <w:p w:rsidR="006B0DF5" w:rsidRPr="00A76599" w:rsidRDefault="006B0DF5" w:rsidP="006B0DF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/>
        </w:rPr>
      </w:pPr>
      <w:r w:rsidRPr="00A76599">
        <w:rPr>
          <w:rFonts w:ascii="Arial" w:eastAsia="Times New Roman" w:hAnsi="Arial" w:cs="Arial"/>
          <w:iCs/>
          <w:lang w:val="ro-RO"/>
        </w:rPr>
        <w:t xml:space="preserve">                                                                         </w:t>
      </w:r>
      <w:r w:rsidR="00AE6AA3">
        <w:rPr>
          <w:rFonts w:ascii="Arial" w:eastAsia="Times New Roman" w:hAnsi="Arial" w:cs="Arial"/>
          <w:iCs/>
          <w:lang w:val="ro-RO"/>
        </w:rPr>
        <w:t xml:space="preserve">   </w:t>
      </w:r>
      <w:r w:rsidR="00AE6AA3">
        <w:rPr>
          <w:rFonts w:ascii="Arial" w:eastAsia="Times New Roman" w:hAnsi="Arial" w:cs="Arial"/>
          <w:iCs/>
          <w:lang w:val="ro-RO"/>
        </w:rPr>
        <w:tab/>
        <w:t xml:space="preserve">              chim. Rodic</w:t>
      </w:r>
      <w:r w:rsidRPr="00A76599">
        <w:rPr>
          <w:rFonts w:ascii="Arial" w:eastAsia="Times New Roman" w:hAnsi="Arial" w:cs="Arial"/>
          <w:iCs/>
          <w:lang w:val="ro-RO"/>
        </w:rPr>
        <w:t xml:space="preserve">a </w:t>
      </w:r>
      <w:r w:rsidR="00AE6AA3">
        <w:rPr>
          <w:rFonts w:ascii="Arial" w:eastAsia="Times New Roman" w:hAnsi="Arial" w:cs="Arial"/>
          <w:iCs/>
          <w:lang w:val="ro-RO"/>
        </w:rPr>
        <w:t>Sălăjan</w:t>
      </w:r>
    </w:p>
    <w:p w:rsidR="005D6C32" w:rsidRPr="00A76599" w:rsidRDefault="005D6C32" w:rsidP="00FA03B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o-RO"/>
        </w:rPr>
      </w:pPr>
    </w:p>
    <w:sectPr w:rsidR="005D6C32" w:rsidRPr="00A76599" w:rsidSect="008E5F13">
      <w:footerReference w:type="default" r:id="rId10"/>
      <w:pgSz w:w="11907" w:h="16840" w:code="9"/>
      <w:pgMar w:top="425" w:right="851" w:bottom="851" w:left="992" w:header="0" w:footer="4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427" w:rsidRDefault="00E32427" w:rsidP="0010560A">
      <w:pPr>
        <w:spacing w:after="0" w:line="240" w:lineRule="auto"/>
      </w:pPr>
      <w:r>
        <w:separator/>
      </w:r>
    </w:p>
  </w:endnote>
  <w:endnote w:type="continuationSeparator" w:id="0">
    <w:p w:rsidR="00E32427" w:rsidRDefault="00E32427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AEA" w:rsidRDefault="00B15AEA" w:rsidP="00B15AEA">
    <w:pPr>
      <w:pStyle w:val="Footer"/>
      <w:jc w:val="center"/>
    </w:pPr>
    <w:proofErr w:type="spellStart"/>
    <w:r>
      <w:t>Pag</w:t>
    </w:r>
    <w:proofErr w:type="spellEnd"/>
    <w:r>
      <w:t xml:space="preserve">. </w:t>
    </w:r>
    <w:r w:rsidR="007C5A01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7C5A01">
      <w:rPr>
        <w:b/>
        <w:sz w:val="24"/>
        <w:szCs w:val="24"/>
      </w:rPr>
      <w:fldChar w:fldCharType="separate"/>
    </w:r>
    <w:r w:rsidR="00AB096D">
      <w:rPr>
        <w:b/>
        <w:noProof/>
      </w:rPr>
      <w:t>3</w:t>
    </w:r>
    <w:r w:rsidR="007C5A01">
      <w:rPr>
        <w:b/>
        <w:sz w:val="24"/>
        <w:szCs w:val="24"/>
      </w:rPr>
      <w:fldChar w:fldCharType="end"/>
    </w:r>
    <w:r>
      <w:t>/</w:t>
    </w:r>
    <w:r w:rsidR="007C5A01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7C5A01">
      <w:rPr>
        <w:b/>
        <w:sz w:val="24"/>
        <w:szCs w:val="24"/>
      </w:rPr>
      <w:fldChar w:fldCharType="separate"/>
    </w:r>
    <w:r w:rsidR="00AB096D">
      <w:rPr>
        <w:b/>
        <w:noProof/>
      </w:rPr>
      <w:t>3</w:t>
    </w:r>
    <w:r w:rsidR="007C5A01">
      <w:rPr>
        <w:b/>
        <w:sz w:val="24"/>
        <w:szCs w:val="24"/>
      </w:rPr>
      <w:fldChar w:fldCharType="end"/>
    </w:r>
  </w:p>
  <w:p w:rsidR="00B15AEA" w:rsidRDefault="00B15A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427" w:rsidRDefault="00E32427" w:rsidP="0010560A">
      <w:pPr>
        <w:spacing w:after="0" w:line="240" w:lineRule="auto"/>
      </w:pPr>
      <w:r>
        <w:separator/>
      </w:r>
    </w:p>
  </w:footnote>
  <w:footnote w:type="continuationSeparator" w:id="0">
    <w:p w:rsidR="00E32427" w:rsidRDefault="00E32427" w:rsidP="00105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>
    <w:nsid w:val="02DE2F3D"/>
    <w:multiLevelType w:val="hybridMultilevel"/>
    <w:tmpl w:val="F874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7BA0E15"/>
    <w:multiLevelType w:val="hybridMultilevel"/>
    <w:tmpl w:val="B28E8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768F3"/>
    <w:multiLevelType w:val="hybridMultilevel"/>
    <w:tmpl w:val="D2E8A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7B429D"/>
    <w:multiLevelType w:val="hybridMultilevel"/>
    <w:tmpl w:val="FEF0E5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5F4DDD"/>
    <w:multiLevelType w:val="hybridMultilevel"/>
    <w:tmpl w:val="B42A3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371492"/>
    <w:multiLevelType w:val="hybridMultilevel"/>
    <w:tmpl w:val="BA20E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5A4AB3"/>
    <w:multiLevelType w:val="hybridMultilevel"/>
    <w:tmpl w:val="0AC47614"/>
    <w:lvl w:ilvl="0" w:tplc="B43E4C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6F3DEE"/>
    <w:multiLevelType w:val="hybridMultilevel"/>
    <w:tmpl w:val="2ECA71B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A12AF0"/>
    <w:multiLevelType w:val="hybridMultilevel"/>
    <w:tmpl w:val="D02A5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8">
    <w:nsid w:val="5AA77F20"/>
    <w:multiLevelType w:val="hybridMultilevel"/>
    <w:tmpl w:val="843A35BE"/>
    <w:lvl w:ilvl="0" w:tplc="B43E4C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4"/>
      </w:rPr>
    </w:lvl>
    <w:lvl w:ilvl="1" w:tplc="F94ECFF0">
      <w:start w:val="1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b/>
        <w:i/>
        <w:sz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31E485A"/>
    <w:multiLevelType w:val="hybridMultilevel"/>
    <w:tmpl w:val="D9CE39B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0065F6"/>
    <w:multiLevelType w:val="hybridMultilevel"/>
    <w:tmpl w:val="AB346A0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4">
    <w:nsid w:val="6E575C7E"/>
    <w:multiLevelType w:val="hybridMultilevel"/>
    <w:tmpl w:val="14E4C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4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0"/>
  </w:num>
  <w:num w:numId="9">
    <w:abstractNumId w:val="16"/>
  </w:num>
  <w:num w:numId="10">
    <w:abstractNumId w:val="17"/>
  </w:num>
  <w:num w:numId="11">
    <w:abstractNumId w:val="25"/>
  </w:num>
  <w:num w:numId="12">
    <w:abstractNumId w:val="20"/>
  </w:num>
  <w:num w:numId="13">
    <w:abstractNumId w:val="13"/>
  </w:num>
  <w:num w:numId="14">
    <w:abstractNumId w:val="26"/>
  </w:num>
  <w:num w:numId="15">
    <w:abstractNumId w:val="21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"/>
  </w:num>
  <w:num w:numId="21">
    <w:abstractNumId w:val="12"/>
  </w:num>
  <w:num w:numId="22">
    <w:abstractNumId w:val="24"/>
  </w:num>
  <w:num w:numId="23">
    <w:abstractNumId w:val="15"/>
  </w:num>
  <w:num w:numId="24">
    <w:abstractNumId w:val="3"/>
  </w:num>
  <w:num w:numId="25">
    <w:abstractNumId w:val="23"/>
  </w:num>
  <w:num w:numId="26">
    <w:abstractNumId w:val="8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>
      <o:colormru v:ext="edit" colors="#00214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0560A"/>
    <w:rsid w:val="000011F8"/>
    <w:rsid w:val="00002134"/>
    <w:rsid w:val="00002852"/>
    <w:rsid w:val="000126E7"/>
    <w:rsid w:val="00023D48"/>
    <w:rsid w:val="000255D1"/>
    <w:rsid w:val="000336A1"/>
    <w:rsid w:val="00046049"/>
    <w:rsid w:val="000567A2"/>
    <w:rsid w:val="00062C08"/>
    <w:rsid w:val="00065F6C"/>
    <w:rsid w:val="0007578C"/>
    <w:rsid w:val="0007594F"/>
    <w:rsid w:val="000805BB"/>
    <w:rsid w:val="000866DE"/>
    <w:rsid w:val="00086B9A"/>
    <w:rsid w:val="00093049"/>
    <w:rsid w:val="00095760"/>
    <w:rsid w:val="000961A9"/>
    <w:rsid w:val="000B4E57"/>
    <w:rsid w:val="000C4375"/>
    <w:rsid w:val="000C6759"/>
    <w:rsid w:val="000D0742"/>
    <w:rsid w:val="000F1355"/>
    <w:rsid w:val="000F4697"/>
    <w:rsid w:val="000F5694"/>
    <w:rsid w:val="001011CF"/>
    <w:rsid w:val="0010560A"/>
    <w:rsid w:val="0010729D"/>
    <w:rsid w:val="0011088D"/>
    <w:rsid w:val="001134B1"/>
    <w:rsid w:val="00116599"/>
    <w:rsid w:val="0011675C"/>
    <w:rsid w:val="00116892"/>
    <w:rsid w:val="00117CBE"/>
    <w:rsid w:val="001209C8"/>
    <w:rsid w:val="00122A0F"/>
    <w:rsid w:val="00125FDB"/>
    <w:rsid w:val="001274F0"/>
    <w:rsid w:val="00130855"/>
    <w:rsid w:val="00134CC0"/>
    <w:rsid w:val="00140DBC"/>
    <w:rsid w:val="001509B3"/>
    <w:rsid w:val="00154791"/>
    <w:rsid w:val="001628D8"/>
    <w:rsid w:val="00163FDA"/>
    <w:rsid w:val="0017069E"/>
    <w:rsid w:val="00170C37"/>
    <w:rsid w:val="0017374E"/>
    <w:rsid w:val="001A0DDB"/>
    <w:rsid w:val="001A2AC1"/>
    <w:rsid w:val="001A64FD"/>
    <w:rsid w:val="001B0834"/>
    <w:rsid w:val="001C1B2F"/>
    <w:rsid w:val="001C2603"/>
    <w:rsid w:val="001D0270"/>
    <w:rsid w:val="001D2441"/>
    <w:rsid w:val="001D6FC6"/>
    <w:rsid w:val="001E75B4"/>
    <w:rsid w:val="001F11B7"/>
    <w:rsid w:val="001F4472"/>
    <w:rsid w:val="00206333"/>
    <w:rsid w:val="00211649"/>
    <w:rsid w:val="00211967"/>
    <w:rsid w:val="002154D4"/>
    <w:rsid w:val="002176F5"/>
    <w:rsid w:val="00226598"/>
    <w:rsid w:val="00227DCC"/>
    <w:rsid w:val="00232061"/>
    <w:rsid w:val="00232324"/>
    <w:rsid w:val="00241FC8"/>
    <w:rsid w:val="00257601"/>
    <w:rsid w:val="00261825"/>
    <w:rsid w:val="00263504"/>
    <w:rsid w:val="00274875"/>
    <w:rsid w:val="0028053B"/>
    <w:rsid w:val="00282F5C"/>
    <w:rsid w:val="00284C17"/>
    <w:rsid w:val="00284FE2"/>
    <w:rsid w:val="002854BF"/>
    <w:rsid w:val="00286C08"/>
    <w:rsid w:val="0029170F"/>
    <w:rsid w:val="00291E9C"/>
    <w:rsid w:val="00292F2B"/>
    <w:rsid w:val="00293FE2"/>
    <w:rsid w:val="0029680D"/>
    <w:rsid w:val="00297A46"/>
    <w:rsid w:val="002B3534"/>
    <w:rsid w:val="002B46E4"/>
    <w:rsid w:val="002C3198"/>
    <w:rsid w:val="002C341E"/>
    <w:rsid w:val="002C7112"/>
    <w:rsid w:val="002D1BF7"/>
    <w:rsid w:val="002E68D6"/>
    <w:rsid w:val="00312392"/>
    <w:rsid w:val="003130CE"/>
    <w:rsid w:val="0031366E"/>
    <w:rsid w:val="00320B7E"/>
    <w:rsid w:val="00327C84"/>
    <w:rsid w:val="003306BD"/>
    <w:rsid w:val="003319AB"/>
    <w:rsid w:val="00334DE6"/>
    <w:rsid w:val="0033682D"/>
    <w:rsid w:val="003404FC"/>
    <w:rsid w:val="00347395"/>
    <w:rsid w:val="00363924"/>
    <w:rsid w:val="00365C0C"/>
    <w:rsid w:val="00367457"/>
    <w:rsid w:val="00374A17"/>
    <w:rsid w:val="00375B4E"/>
    <w:rsid w:val="00377782"/>
    <w:rsid w:val="00383DC2"/>
    <w:rsid w:val="0039373A"/>
    <w:rsid w:val="00394DE6"/>
    <w:rsid w:val="00394E35"/>
    <w:rsid w:val="003974A2"/>
    <w:rsid w:val="003A2D3C"/>
    <w:rsid w:val="003A6F3D"/>
    <w:rsid w:val="003B5B27"/>
    <w:rsid w:val="003C14A9"/>
    <w:rsid w:val="003C23EE"/>
    <w:rsid w:val="003C6148"/>
    <w:rsid w:val="003D0948"/>
    <w:rsid w:val="003D25D5"/>
    <w:rsid w:val="003D3452"/>
    <w:rsid w:val="003D6F2E"/>
    <w:rsid w:val="003E6903"/>
    <w:rsid w:val="003F19EA"/>
    <w:rsid w:val="003F3DFD"/>
    <w:rsid w:val="003F4A7B"/>
    <w:rsid w:val="00406F6B"/>
    <w:rsid w:val="004108C0"/>
    <w:rsid w:val="0041758B"/>
    <w:rsid w:val="00422B76"/>
    <w:rsid w:val="004311B3"/>
    <w:rsid w:val="00450CE4"/>
    <w:rsid w:val="00450E53"/>
    <w:rsid w:val="0046173B"/>
    <w:rsid w:val="00473A03"/>
    <w:rsid w:val="00473C9B"/>
    <w:rsid w:val="00475201"/>
    <w:rsid w:val="004765EB"/>
    <w:rsid w:val="0048293B"/>
    <w:rsid w:val="00493A08"/>
    <w:rsid w:val="00494469"/>
    <w:rsid w:val="004976D8"/>
    <w:rsid w:val="00497B0D"/>
    <w:rsid w:val="004A1C0E"/>
    <w:rsid w:val="004A1C60"/>
    <w:rsid w:val="004A3A25"/>
    <w:rsid w:val="004A4924"/>
    <w:rsid w:val="004B1124"/>
    <w:rsid w:val="004B7826"/>
    <w:rsid w:val="004B7C7C"/>
    <w:rsid w:val="004C4E8D"/>
    <w:rsid w:val="004D67A6"/>
    <w:rsid w:val="004E541B"/>
    <w:rsid w:val="004E5A4A"/>
    <w:rsid w:val="004F3DF5"/>
    <w:rsid w:val="004F7EDA"/>
    <w:rsid w:val="0050643F"/>
    <w:rsid w:val="00515ED2"/>
    <w:rsid w:val="005205EF"/>
    <w:rsid w:val="00532353"/>
    <w:rsid w:val="00544874"/>
    <w:rsid w:val="005457DD"/>
    <w:rsid w:val="00545F57"/>
    <w:rsid w:val="00555B18"/>
    <w:rsid w:val="00564AA4"/>
    <w:rsid w:val="00571253"/>
    <w:rsid w:val="00575325"/>
    <w:rsid w:val="00581E9B"/>
    <w:rsid w:val="00586D0A"/>
    <w:rsid w:val="00587E6B"/>
    <w:rsid w:val="0059286F"/>
    <w:rsid w:val="00597FD5"/>
    <w:rsid w:val="005A3E32"/>
    <w:rsid w:val="005A5436"/>
    <w:rsid w:val="005A57F1"/>
    <w:rsid w:val="005A7F98"/>
    <w:rsid w:val="005B09B7"/>
    <w:rsid w:val="005B20C8"/>
    <w:rsid w:val="005C1E73"/>
    <w:rsid w:val="005C716F"/>
    <w:rsid w:val="005D3599"/>
    <w:rsid w:val="005D6C32"/>
    <w:rsid w:val="005E4068"/>
    <w:rsid w:val="005F71D1"/>
    <w:rsid w:val="00600A77"/>
    <w:rsid w:val="00607615"/>
    <w:rsid w:val="00607C52"/>
    <w:rsid w:val="00607F2C"/>
    <w:rsid w:val="00610D4E"/>
    <w:rsid w:val="0061677F"/>
    <w:rsid w:val="00617F2C"/>
    <w:rsid w:val="00623768"/>
    <w:rsid w:val="006241A9"/>
    <w:rsid w:val="00632117"/>
    <w:rsid w:val="0063255B"/>
    <w:rsid w:val="006369CC"/>
    <w:rsid w:val="0064599E"/>
    <w:rsid w:val="0065147F"/>
    <w:rsid w:val="00654F2F"/>
    <w:rsid w:val="0065742A"/>
    <w:rsid w:val="00667BDA"/>
    <w:rsid w:val="00677AD1"/>
    <w:rsid w:val="00685F98"/>
    <w:rsid w:val="00696EE3"/>
    <w:rsid w:val="006A7BD0"/>
    <w:rsid w:val="006B0DF5"/>
    <w:rsid w:val="006B1C3A"/>
    <w:rsid w:val="006C097B"/>
    <w:rsid w:val="006C7065"/>
    <w:rsid w:val="006D49F0"/>
    <w:rsid w:val="006D4E85"/>
    <w:rsid w:val="006D4EF3"/>
    <w:rsid w:val="006D5114"/>
    <w:rsid w:val="006E06D1"/>
    <w:rsid w:val="006E1E1E"/>
    <w:rsid w:val="006E7B5C"/>
    <w:rsid w:val="006F1C5F"/>
    <w:rsid w:val="006F1ED8"/>
    <w:rsid w:val="00702379"/>
    <w:rsid w:val="0070444F"/>
    <w:rsid w:val="00706555"/>
    <w:rsid w:val="007153B4"/>
    <w:rsid w:val="00726667"/>
    <w:rsid w:val="00731D4A"/>
    <w:rsid w:val="00747873"/>
    <w:rsid w:val="00747B0C"/>
    <w:rsid w:val="00754767"/>
    <w:rsid w:val="00757F6E"/>
    <w:rsid w:val="00776505"/>
    <w:rsid w:val="00777451"/>
    <w:rsid w:val="00780237"/>
    <w:rsid w:val="007813E3"/>
    <w:rsid w:val="007839E2"/>
    <w:rsid w:val="00783B79"/>
    <w:rsid w:val="00786C7E"/>
    <w:rsid w:val="00796EE8"/>
    <w:rsid w:val="007A2496"/>
    <w:rsid w:val="007C3BF2"/>
    <w:rsid w:val="007C5139"/>
    <w:rsid w:val="007C5A01"/>
    <w:rsid w:val="007D459B"/>
    <w:rsid w:val="007E0129"/>
    <w:rsid w:val="007E01DA"/>
    <w:rsid w:val="007E13C8"/>
    <w:rsid w:val="007E616F"/>
    <w:rsid w:val="007E780C"/>
    <w:rsid w:val="007F3021"/>
    <w:rsid w:val="007F5AE4"/>
    <w:rsid w:val="00800DBB"/>
    <w:rsid w:val="00801812"/>
    <w:rsid w:val="00804B48"/>
    <w:rsid w:val="008071FE"/>
    <w:rsid w:val="00811026"/>
    <w:rsid w:val="00813506"/>
    <w:rsid w:val="0084232D"/>
    <w:rsid w:val="0084548F"/>
    <w:rsid w:val="00846F94"/>
    <w:rsid w:val="00851170"/>
    <w:rsid w:val="0085289E"/>
    <w:rsid w:val="00856DAE"/>
    <w:rsid w:val="00856FF9"/>
    <w:rsid w:val="00857A43"/>
    <w:rsid w:val="008622FC"/>
    <w:rsid w:val="00894587"/>
    <w:rsid w:val="0089789D"/>
    <w:rsid w:val="008A1902"/>
    <w:rsid w:val="008B52E1"/>
    <w:rsid w:val="008D3951"/>
    <w:rsid w:val="008D7863"/>
    <w:rsid w:val="008D7AD2"/>
    <w:rsid w:val="008E5F13"/>
    <w:rsid w:val="008F7960"/>
    <w:rsid w:val="009035DB"/>
    <w:rsid w:val="009071FC"/>
    <w:rsid w:val="00920B32"/>
    <w:rsid w:val="009243C7"/>
    <w:rsid w:val="009247DF"/>
    <w:rsid w:val="00924F3B"/>
    <w:rsid w:val="00933190"/>
    <w:rsid w:val="00933232"/>
    <w:rsid w:val="00943E4D"/>
    <w:rsid w:val="00951587"/>
    <w:rsid w:val="009544FB"/>
    <w:rsid w:val="00957825"/>
    <w:rsid w:val="00960FEA"/>
    <w:rsid w:val="00970AD4"/>
    <w:rsid w:val="00974651"/>
    <w:rsid w:val="00983C72"/>
    <w:rsid w:val="0099518F"/>
    <w:rsid w:val="009A5F8B"/>
    <w:rsid w:val="009A60B9"/>
    <w:rsid w:val="009B155E"/>
    <w:rsid w:val="009B229A"/>
    <w:rsid w:val="009B2AA1"/>
    <w:rsid w:val="009B4193"/>
    <w:rsid w:val="009B648B"/>
    <w:rsid w:val="009C05AA"/>
    <w:rsid w:val="009C061F"/>
    <w:rsid w:val="009C2625"/>
    <w:rsid w:val="009D2C2A"/>
    <w:rsid w:val="009D7361"/>
    <w:rsid w:val="009E2EA8"/>
    <w:rsid w:val="009E5578"/>
    <w:rsid w:val="009E69B3"/>
    <w:rsid w:val="009F3C8F"/>
    <w:rsid w:val="009F4F54"/>
    <w:rsid w:val="009F5473"/>
    <w:rsid w:val="00A00C3D"/>
    <w:rsid w:val="00A07BFA"/>
    <w:rsid w:val="00A10FB7"/>
    <w:rsid w:val="00A12076"/>
    <w:rsid w:val="00A125E6"/>
    <w:rsid w:val="00A15581"/>
    <w:rsid w:val="00A161AA"/>
    <w:rsid w:val="00A16D8A"/>
    <w:rsid w:val="00A17571"/>
    <w:rsid w:val="00A31B58"/>
    <w:rsid w:val="00A37490"/>
    <w:rsid w:val="00A462A0"/>
    <w:rsid w:val="00A51F88"/>
    <w:rsid w:val="00A51FB3"/>
    <w:rsid w:val="00A55E6C"/>
    <w:rsid w:val="00A70A56"/>
    <w:rsid w:val="00A70BE8"/>
    <w:rsid w:val="00A76158"/>
    <w:rsid w:val="00A76599"/>
    <w:rsid w:val="00A77EEC"/>
    <w:rsid w:val="00A9333B"/>
    <w:rsid w:val="00A96D60"/>
    <w:rsid w:val="00AA6971"/>
    <w:rsid w:val="00AA7FD4"/>
    <w:rsid w:val="00AB096D"/>
    <w:rsid w:val="00AC19A6"/>
    <w:rsid w:val="00AC39FA"/>
    <w:rsid w:val="00AC7D11"/>
    <w:rsid w:val="00AD0392"/>
    <w:rsid w:val="00AD0F0E"/>
    <w:rsid w:val="00AD1C4E"/>
    <w:rsid w:val="00AD669D"/>
    <w:rsid w:val="00AD762E"/>
    <w:rsid w:val="00AE13DC"/>
    <w:rsid w:val="00AE6AA3"/>
    <w:rsid w:val="00AF36B6"/>
    <w:rsid w:val="00B00295"/>
    <w:rsid w:val="00B03B20"/>
    <w:rsid w:val="00B05E39"/>
    <w:rsid w:val="00B05E7C"/>
    <w:rsid w:val="00B07278"/>
    <w:rsid w:val="00B1445B"/>
    <w:rsid w:val="00B15AEA"/>
    <w:rsid w:val="00B21B08"/>
    <w:rsid w:val="00B3571A"/>
    <w:rsid w:val="00B40691"/>
    <w:rsid w:val="00B41A08"/>
    <w:rsid w:val="00B42606"/>
    <w:rsid w:val="00B51A05"/>
    <w:rsid w:val="00B529F3"/>
    <w:rsid w:val="00B53C3D"/>
    <w:rsid w:val="00B5419E"/>
    <w:rsid w:val="00B63D60"/>
    <w:rsid w:val="00B71D13"/>
    <w:rsid w:val="00B75725"/>
    <w:rsid w:val="00B75E21"/>
    <w:rsid w:val="00B82024"/>
    <w:rsid w:val="00B832DC"/>
    <w:rsid w:val="00B8580D"/>
    <w:rsid w:val="00B964A4"/>
    <w:rsid w:val="00BA5160"/>
    <w:rsid w:val="00BB0CB3"/>
    <w:rsid w:val="00BB11A2"/>
    <w:rsid w:val="00BC4CF3"/>
    <w:rsid w:val="00BD3233"/>
    <w:rsid w:val="00BD3677"/>
    <w:rsid w:val="00BD44BB"/>
    <w:rsid w:val="00BD5E3A"/>
    <w:rsid w:val="00BE228F"/>
    <w:rsid w:val="00BE4678"/>
    <w:rsid w:val="00BF1F7C"/>
    <w:rsid w:val="00C064E7"/>
    <w:rsid w:val="00C11FCF"/>
    <w:rsid w:val="00C15D36"/>
    <w:rsid w:val="00C204C6"/>
    <w:rsid w:val="00C27BE3"/>
    <w:rsid w:val="00C4375F"/>
    <w:rsid w:val="00C4392F"/>
    <w:rsid w:val="00C44F10"/>
    <w:rsid w:val="00C47447"/>
    <w:rsid w:val="00C55B1E"/>
    <w:rsid w:val="00C6259D"/>
    <w:rsid w:val="00C639A0"/>
    <w:rsid w:val="00C63F5E"/>
    <w:rsid w:val="00C6462A"/>
    <w:rsid w:val="00C70496"/>
    <w:rsid w:val="00C8151C"/>
    <w:rsid w:val="00C83093"/>
    <w:rsid w:val="00C8466D"/>
    <w:rsid w:val="00CA7673"/>
    <w:rsid w:val="00CC19DB"/>
    <w:rsid w:val="00CC4255"/>
    <w:rsid w:val="00CD517A"/>
    <w:rsid w:val="00CE0513"/>
    <w:rsid w:val="00CF0557"/>
    <w:rsid w:val="00CF7034"/>
    <w:rsid w:val="00D001A8"/>
    <w:rsid w:val="00D14AF3"/>
    <w:rsid w:val="00D16538"/>
    <w:rsid w:val="00D176A7"/>
    <w:rsid w:val="00D351F4"/>
    <w:rsid w:val="00D35F30"/>
    <w:rsid w:val="00D45BCE"/>
    <w:rsid w:val="00D512B0"/>
    <w:rsid w:val="00D51380"/>
    <w:rsid w:val="00D876AE"/>
    <w:rsid w:val="00D920E4"/>
    <w:rsid w:val="00DB3E50"/>
    <w:rsid w:val="00DB45CE"/>
    <w:rsid w:val="00DB510F"/>
    <w:rsid w:val="00DB5F76"/>
    <w:rsid w:val="00DB6EE3"/>
    <w:rsid w:val="00DC679A"/>
    <w:rsid w:val="00DD57FE"/>
    <w:rsid w:val="00DE302F"/>
    <w:rsid w:val="00DE30D9"/>
    <w:rsid w:val="00DE369F"/>
    <w:rsid w:val="00DE59EA"/>
    <w:rsid w:val="00DE6C93"/>
    <w:rsid w:val="00DE7D87"/>
    <w:rsid w:val="00DF15E6"/>
    <w:rsid w:val="00DF1C71"/>
    <w:rsid w:val="00E00197"/>
    <w:rsid w:val="00E1349F"/>
    <w:rsid w:val="00E20CF7"/>
    <w:rsid w:val="00E23904"/>
    <w:rsid w:val="00E32427"/>
    <w:rsid w:val="00E3286F"/>
    <w:rsid w:val="00E367C9"/>
    <w:rsid w:val="00E54D01"/>
    <w:rsid w:val="00E56CA7"/>
    <w:rsid w:val="00E6293F"/>
    <w:rsid w:val="00E6583A"/>
    <w:rsid w:val="00E658F8"/>
    <w:rsid w:val="00E7499D"/>
    <w:rsid w:val="00E97B5C"/>
    <w:rsid w:val="00EA2969"/>
    <w:rsid w:val="00EB5034"/>
    <w:rsid w:val="00EB793E"/>
    <w:rsid w:val="00EC0515"/>
    <w:rsid w:val="00EC1082"/>
    <w:rsid w:val="00ED0040"/>
    <w:rsid w:val="00ED052A"/>
    <w:rsid w:val="00ED1630"/>
    <w:rsid w:val="00ED4800"/>
    <w:rsid w:val="00EE6A45"/>
    <w:rsid w:val="00F00D6E"/>
    <w:rsid w:val="00F03000"/>
    <w:rsid w:val="00F048E2"/>
    <w:rsid w:val="00F17EA7"/>
    <w:rsid w:val="00F24394"/>
    <w:rsid w:val="00F251AD"/>
    <w:rsid w:val="00F27EDD"/>
    <w:rsid w:val="00F36C6B"/>
    <w:rsid w:val="00F40DF3"/>
    <w:rsid w:val="00F41ED7"/>
    <w:rsid w:val="00F5763D"/>
    <w:rsid w:val="00F639DD"/>
    <w:rsid w:val="00F71352"/>
    <w:rsid w:val="00F76DD4"/>
    <w:rsid w:val="00F81B11"/>
    <w:rsid w:val="00F846A5"/>
    <w:rsid w:val="00F9534A"/>
    <w:rsid w:val="00F96156"/>
    <w:rsid w:val="00F964E0"/>
    <w:rsid w:val="00FA03BC"/>
    <w:rsid w:val="00FA16C8"/>
    <w:rsid w:val="00FA4466"/>
    <w:rsid w:val="00FA5098"/>
    <w:rsid w:val="00FB2461"/>
    <w:rsid w:val="00FB2FE8"/>
    <w:rsid w:val="00FB5429"/>
    <w:rsid w:val="00FC05F7"/>
    <w:rsid w:val="00FC4BDA"/>
    <w:rsid w:val="00FD7FB3"/>
    <w:rsid w:val="00FE092A"/>
    <w:rsid w:val="00FE2D51"/>
    <w:rsid w:val="00FF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00214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1D6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60A"/>
  </w:style>
  <w:style w:type="paragraph" w:styleId="Footer">
    <w:name w:val="footer"/>
    <w:basedOn w:val="Normal"/>
    <w:link w:val="Foot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60A"/>
  </w:style>
  <w:style w:type="paragraph" w:styleId="BalloonText">
    <w:name w:val="Balloon Text"/>
    <w:basedOn w:val="Normal"/>
    <w:link w:val="BalloonTextChar"/>
    <w:uiPriority w:val="99"/>
    <w:semiHidden/>
    <w:unhideWhenUsed/>
    <w:rsid w:val="001056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basedOn w:val="DefaultParagraphFont"/>
    <w:rsid w:val="00970AD4"/>
  </w:style>
  <w:style w:type="paragraph" w:styleId="BodyText">
    <w:name w:val="Body Text"/>
    <w:basedOn w:val="Normal"/>
    <w:link w:val="BodyTextChar"/>
    <w:rsid w:val="00C11FCF"/>
    <w:pPr>
      <w:spacing w:after="120"/>
    </w:pPr>
  </w:style>
  <w:style w:type="character" w:customStyle="1" w:styleId="BodyTextChar">
    <w:name w:val="Body Text Char"/>
    <w:link w:val="BodyText"/>
    <w:rsid w:val="00C11FCF"/>
    <w:rPr>
      <w:sz w:val="22"/>
      <w:szCs w:val="22"/>
    </w:rPr>
  </w:style>
  <w:style w:type="table" w:styleId="LightShading-Accent5">
    <w:name w:val="Light Shading Accent 5"/>
    <w:basedOn w:val="TableNormal"/>
    <w:uiPriority w:val="60"/>
    <w:rsid w:val="003C614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Umbriredeculoaredeschis1">
    <w:name w:val="Umbrire de culoare deschisă1"/>
    <w:basedOn w:val="TableNormal"/>
    <w:uiPriority w:val="60"/>
    <w:rsid w:val="00C6259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odyText3">
    <w:name w:val="Body Text 3"/>
    <w:basedOn w:val="Normal"/>
    <w:link w:val="BodyText3Char"/>
    <w:uiPriority w:val="99"/>
    <w:semiHidden/>
    <w:unhideWhenUsed/>
    <w:rsid w:val="00757F6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757F6E"/>
    <w:rPr>
      <w:sz w:val="16"/>
      <w:szCs w:val="16"/>
      <w:lang w:val="en-US" w:eastAsia="en-US"/>
    </w:rPr>
  </w:style>
  <w:style w:type="paragraph" w:styleId="BodyText2">
    <w:name w:val="Body Text 2"/>
    <w:basedOn w:val="Normal"/>
    <w:link w:val="BodyText2Char"/>
    <w:semiHidden/>
    <w:unhideWhenUsed/>
    <w:rsid w:val="00757F6E"/>
    <w:pPr>
      <w:spacing w:after="120" w:line="480" w:lineRule="auto"/>
    </w:pPr>
  </w:style>
  <w:style w:type="character" w:customStyle="1" w:styleId="BodyText2Char">
    <w:name w:val="Body Text 2 Char"/>
    <w:link w:val="BodyText2"/>
    <w:semiHidden/>
    <w:rsid w:val="00757F6E"/>
    <w:rPr>
      <w:sz w:val="22"/>
      <w:szCs w:val="22"/>
      <w:lang w:val="en-US" w:eastAsia="en-US"/>
    </w:rPr>
  </w:style>
  <w:style w:type="character" w:customStyle="1" w:styleId="stalineat1">
    <w:name w:val="st_alineat1"/>
    <w:rsid w:val="0070444F"/>
    <w:rPr>
      <w:b/>
      <w:bCs/>
      <w:color w:val="74929F"/>
    </w:rPr>
  </w:style>
  <w:style w:type="character" w:customStyle="1" w:styleId="sttalineat1">
    <w:name w:val="st_talineat1"/>
    <w:rsid w:val="0070444F"/>
    <w:rPr>
      <w:color w:val="000000"/>
    </w:rPr>
  </w:style>
  <w:style w:type="character" w:customStyle="1" w:styleId="Heading1Char">
    <w:name w:val="Heading 1 Char"/>
    <w:link w:val="Heading1"/>
    <w:uiPriority w:val="9"/>
    <w:rsid w:val="001D6FC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pa1">
    <w:name w:val="tpa1"/>
    <w:basedOn w:val="DefaultParagraphFont"/>
    <w:rsid w:val="006B0D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  <w:lang w:val="en-US" w:eastAsia="en-US"/>
    </w:rPr>
  </w:style>
  <w:style w:type="paragraph" w:styleId="Titlu1">
    <w:name w:val="heading 1"/>
    <w:basedOn w:val="Normal"/>
    <w:link w:val="Titlu1Caracter"/>
    <w:uiPriority w:val="9"/>
    <w:qFormat/>
    <w:rsid w:val="001D6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0560A"/>
  </w:style>
  <w:style w:type="paragraph" w:styleId="Subsol">
    <w:name w:val="footer"/>
    <w:basedOn w:val="Normal"/>
    <w:link w:val="SubsolCaracte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0560A"/>
  </w:style>
  <w:style w:type="paragraph" w:styleId="TextnBalon">
    <w:name w:val="Balloon Text"/>
    <w:basedOn w:val="Normal"/>
    <w:link w:val="TextnBalonCaracter"/>
    <w:uiPriority w:val="99"/>
    <w:semiHidden/>
    <w:unhideWhenUsed/>
    <w:rsid w:val="0010560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nBalonCaracter">
    <w:name w:val="Text în Balon Caracter"/>
    <w:link w:val="TextnBalon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basedOn w:val="Fontdeparagrafimplicit"/>
    <w:rsid w:val="00970AD4"/>
  </w:style>
  <w:style w:type="paragraph" w:styleId="Corptext">
    <w:name w:val="Body Text"/>
    <w:basedOn w:val="Normal"/>
    <w:link w:val="CorptextCaracter"/>
    <w:rsid w:val="00C11FCF"/>
    <w:pPr>
      <w:spacing w:after="120"/>
    </w:pPr>
    <w:rPr>
      <w:lang w:val="x-none" w:eastAsia="x-none"/>
    </w:rPr>
  </w:style>
  <w:style w:type="character" w:customStyle="1" w:styleId="CorptextCaracter">
    <w:name w:val="Corp text Caracter"/>
    <w:link w:val="Corptext"/>
    <w:rsid w:val="00C11FCF"/>
    <w:rPr>
      <w:sz w:val="22"/>
      <w:szCs w:val="22"/>
    </w:rPr>
  </w:style>
  <w:style w:type="table" w:styleId="Umbriredeculoaredeschis-Accentuare5">
    <w:name w:val="Light Shading Accent 5"/>
    <w:basedOn w:val="TabelNormal"/>
    <w:uiPriority w:val="60"/>
    <w:rsid w:val="003C614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Umbriredeculoaredeschis1">
    <w:name w:val="Umbrire de culoare deschisă1"/>
    <w:basedOn w:val="TabelNormal"/>
    <w:uiPriority w:val="60"/>
    <w:rsid w:val="00C6259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text3">
    <w:name w:val="Body Text 3"/>
    <w:basedOn w:val="Normal"/>
    <w:link w:val="Corptext3Caracter"/>
    <w:uiPriority w:val="99"/>
    <w:semiHidden/>
    <w:unhideWhenUsed/>
    <w:rsid w:val="00757F6E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semiHidden/>
    <w:rsid w:val="00757F6E"/>
    <w:rPr>
      <w:sz w:val="16"/>
      <w:szCs w:val="16"/>
      <w:lang w:val="en-US" w:eastAsia="en-US"/>
    </w:rPr>
  </w:style>
  <w:style w:type="paragraph" w:styleId="Corptext2">
    <w:name w:val="Body Text 2"/>
    <w:basedOn w:val="Normal"/>
    <w:link w:val="Corptext2Caracter"/>
    <w:semiHidden/>
    <w:unhideWhenUsed/>
    <w:rsid w:val="00757F6E"/>
    <w:pPr>
      <w:spacing w:after="120" w:line="480" w:lineRule="auto"/>
    </w:pPr>
  </w:style>
  <w:style w:type="character" w:customStyle="1" w:styleId="Corptext2Caracter">
    <w:name w:val="Corp text 2 Caracter"/>
    <w:link w:val="Corptext2"/>
    <w:semiHidden/>
    <w:rsid w:val="00757F6E"/>
    <w:rPr>
      <w:sz w:val="22"/>
      <w:szCs w:val="22"/>
      <w:lang w:val="en-US" w:eastAsia="en-US"/>
    </w:rPr>
  </w:style>
  <w:style w:type="character" w:customStyle="1" w:styleId="stalineat1">
    <w:name w:val="st_alineat1"/>
    <w:rsid w:val="0070444F"/>
    <w:rPr>
      <w:b/>
      <w:bCs/>
      <w:color w:val="74929F"/>
    </w:rPr>
  </w:style>
  <w:style w:type="character" w:customStyle="1" w:styleId="sttalineat1">
    <w:name w:val="st_talineat1"/>
    <w:rsid w:val="0070444F"/>
    <w:rPr>
      <w:color w:val="000000"/>
    </w:rPr>
  </w:style>
  <w:style w:type="character" w:customStyle="1" w:styleId="Titlu1Caracter">
    <w:name w:val="Titlu 1 Caracter"/>
    <w:link w:val="Titlu1"/>
    <w:uiPriority w:val="9"/>
    <w:rsid w:val="001D6FC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pa1">
    <w:name w:val="tpa1"/>
    <w:basedOn w:val="Fontdeparagrafimplicit"/>
    <w:rsid w:val="006B0D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6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D23A7-7D9C-4DD6-8B2B-3A0FA542E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1304</Words>
  <Characters>7569</Characters>
  <Application>Microsoft Office Word</Application>
  <DocSecurity>0</DocSecurity>
  <Lines>63</Lines>
  <Paragraphs>17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6" baseType="lpstr">
      <vt:lpstr>Nr</vt:lpstr>
      <vt:lpstr>Nr</vt:lpstr>
      <vt:lpstr>Stimată Doamnă/Stimate Domnule Preşedinte,</vt:lpstr>
      <vt:lpstr>Prim-Ministru,</vt:lpstr>
      <vt:lpstr>Ministru, </vt:lpstr>
      <vt:lpstr>Secretar de Stat,</vt:lpstr>
      <vt:lpstr>Director General,</vt:lpstr>
      <vt:lpstr/>
      <vt:lpstr>sau</vt:lpstr>
      <vt:lpstr/>
      <vt:lpstr>Stimată Doamnă/Stimate Domnule…………., (se trece prenumele şi numele de famile)</vt:lpstr>
      <vt:lpstr/>
      <vt:lpstr>Cu deosebită consideraţie,</vt:lpstr>
      <vt:lpstr/>
      <vt:lpstr>Director Executiv</vt:lpstr>
      <vt:lpstr>……………….</vt:lpstr>
    </vt:vector>
  </TitlesOfParts>
  <Company>Panasonic</Company>
  <LinksUpToDate>false</LinksUpToDate>
  <CharactersWithSpaces>8856</CharactersWithSpaces>
  <SharedDoc>false</SharedDoc>
  <HLinks>
    <vt:vector size="6" baseType="variant">
      <vt:variant>
        <vt:i4>327805</vt:i4>
      </vt:variant>
      <vt:variant>
        <vt:i4>0</vt:i4>
      </vt:variant>
      <vt:variant>
        <vt:i4>0</vt:i4>
      </vt:variant>
      <vt:variant>
        <vt:i4>5</vt:i4>
      </vt:variant>
      <vt:variant>
        <vt:lpwstr>mailto:office@apmbn.anpm.ro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Panasonic</dc:creator>
  <cp:lastModifiedBy>Suciu Marinela</cp:lastModifiedBy>
  <cp:revision>25</cp:revision>
  <cp:lastPrinted>2018-02-07T08:38:00Z</cp:lastPrinted>
  <dcterms:created xsi:type="dcterms:W3CDTF">2018-02-22T08:03:00Z</dcterms:created>
  <dcterms:modified xsi:type="dcterms:W3CDTF">2018-02-22T09:20:00Z</dcterms:modified>
</cp:coreProperties>
</file>