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583C7B" w:rsidRDefault="000D1851"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6975415" r:id="rId10"/>
        </w:pict>
      </w:r>
      <w:r w:rsidR="009B1DE0" w:rsidRPr="00583C7B">
        <w:rPr>
          <w:noProof/>
          <w:lang w:val="ro-RO" w:eastAsia="ro-RO"/>
        </w:rPr>
        <w:drawing>
          <wp:anchor distT="0" distB="0" distL="114300" distR="114300" simplePos="0" relativeHeight="251657216" behindDoc="0" locked="0" layoutInCell="1" allowOverlap="1" wp14:anchorId="19CB1D0E" wp14:editId="20265770">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83C7B">
        <w:rPr>
          <w:lang w:val="ro-RO"/>
        </w:rPr>
        <w:tab/>
        <w:t xml:space="preserve">   </w:t>
      </w:r>
      <w:r w:rsidR="0089789D" w:rsidRPr="00583C7B">
        <w:rPr>
          <w:rFonts w:ascii="Times New Roman" w:hAnsi="Times New Roman"/>
          <w:b/>
          <w:color w:val="00214E"/>
          <w:sz w:val="32"/>
          <w:szCs w:val="32"/>
          <w:lang w:val="ro-RO"/>
        </w:rPr>
        <w:t>Ministerul Mediului</w:t>
      </w:r>
      <w:r w:rsidR="00C36E26" w:rsidRPr="00583C7B">
        <w:rPr>
          <w:rFonts w:ascii="Times New Roman" w:hAnsi="Times New Roman"/>
          <w:b/>
          <w:color w:val="00214E"/>
          <w:sz w:val="32"/>
          <w:szCs w:val="32"/>
          <w:lang w:val="ro-RO"/>
        </w:rPr>
        <w:t>, Apelor</w:t>
      </w:r>
      <w:r w:rsidR="0089789D" w:rsidRPr="00583C7B">
        <w:rPr>
          <w:rFonts w:ascii="Times New Roman" w:hAnsi="Times New Roman"/>
          <w:b/>
          <w:color w:val="00214E"/>
          <w:sz w:val="32"/>
          <w:szCs w:val="32"/>
          <w:lang w:val="ro-RO"/>
        </w:rPr>
        <w:t xml:space="preserve"> şi </w:t>
      </w:r>
      <w:r w:rsidR="00C36E26" w:rsidRPr="00583C7B">
        <w:rPr>
          <w:rFonts w:ascii="Times New Roman" w:hAnsi="Times New Roman"/>
          <w:b/>
          <w:color w:val="00214E"/>
          <w:sz w:val="32"/>
          <w:szCs w:val="32"/>
          <w:lang w:val="ro-RO"/>
        </w:rPr>
        <w:t>P</w:t>
      </w:r>
      <w:r w:rsidR="00713E4B" w:rsidRPr="00583C7B">
        <w:rPr>
          <w:rFonts w:ascii="Times New Roman" w:hAnsi="Times New Roman"/>
          <w:b/>
          <w:color w:val="00214E"/>
          <w:sz w:val="32"/>
          <w:szCs w:val="32"/>
          <w:lang w:val="ro-RO"/>
        </w:rPr>
        <w:t>ă</w:t>
      </w:r>
      <w:r w:rsidR="00C36E26" w:rsidRPr="00583C7B">
        <w:rPr>
          <w:rFonts w:ascii="Times New Roman" w:hAnsi="Times New Roman"/>
          <w:b/>
          <w:color w:val="00214E"/>
          <w:sz w:val="32"/>
          <w:szCs w:val="32"/>
          <w:lang w:val="ro-RO"/>
        </w:rPr>
        <w:t>du</w:t>
      </w:r>
      <w:r w:rsidR="00713E4B" w:rsidRPr="00583C7B">
        <w:rPr>
          <w:rFonts w:ascii="Times New Roman" w:hAnsi="Times New Roman"/>
          <w:b/>
          <w:color w:val="00214E"/>
          <w:sz w:val="32"/>
          <w:szCs w:val="32"/>
          <w:lang w:val="ro-RO"/>
        </w:rPr>
        <w:t>rilor</w:t>
      </w:r>
    </w:p>
    <w:p w:rsidR="0089789D" w:rsidRPr="00583C7B" w:rsidRDefault="0089789D" w:rsidP="00957825">
      <w:pPr>
        <w:tabs>
          <w:tab w:val="left" w:pos="3270"/>
        </w:tabs>
        <w:jc w:val="center"/>
        <w:rPr>
          <w:rFonts w:ascii="Times New Roman" w:hAnsi="Times New Roman"/>
          <w:sz w:val="36"/>
          <w:szCs w:val="36"/>
          <w:lang w:val="ro-RO"/>
        </w:rPr>
      </w:pPr>
      <w:r w:rsidRPr="00583C7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5"/>
      </w:tblGrid>
      <w:tr w:rsidR="003C6148" w:rsidRPr="00583C7B" w:rsidTr="00C63F5E">
        <w:trPr>
          <w:trHeight w:val="226"/>
        </w:trPr>
        <w:tc>
          <w:tcPr>
            <w:tcW w:w="9676" w:type="dxa"/>
            <w:shd w:val="clear" w:color="auto" w:fill="DAEEF3"/>
          </w:tcPr>
          <w:p w:rsidR="003C6148" w:rsidRPr="00583C7B"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83C7B">
              <w:rPr>
                <w:rFonts w:ascii="Times New Roman" w:hAnsi="Times New Roman"/>
                <w:b/>
                <w:bCs/>
                <w:color w:val="00214E"/>
                <w:sz w:val="36"/>
                <w:szCs w:val="36"/>
                <w:lang w:val="ro-RO"/>
              </w:rPr>
              <w:t xml:space="preserve">Agenţia pentru Protecţia Mediului </w:t>
            </w:r>
            <w:r w:rsidR="009F05B6" w:rsidRPr="00583C7B">
              <w:rPr>
                <w:rFonts w:ascii="Times New Roman" w:hAnsi="Times New Roman"/>
                <w:b/>
                <w:bCs/>
                <w:color w:val="00214E"/>
                <w:sz w:val="36"/>
                <w:szCs w:val="36"/>
                <w:lang w:val="ro-RO"/>
              </w:rPr>
              <w:t>Bistrița-Năsăud</w:t>
            </w:r>
          </w:p>
        </w:tc>
      </w:tr>
    </w:tbl>
    <w:p w:rsidR="00202D7A" w:rsidRPr="00583C7B" w:rsidRDefault="00202D7A" w:rsidP="005A4EAF">
      <w:pPr>
        <w:jc w:val="center"/>
        <w:rPr>
          <w:rFonts w:ascii="Arial" w:hAnsi="Arial" w:cs="Arial"/>
          <w:b/>
          <w:lang w:val="ro-RO"/>
        </w:rPr>
      </w:pPr>
    </w:p>
    <w:p w:rsidR="00A535F1" w:rsidRPr="00583C7B" w:rsidRDefault="00A535F1" w:rsidP="00D50707">
      <w:pPr>
        <w:spacing w:after="0" w:line="240" w:lineRule="auto"/>
        <w:rPr>
          <w:rFonts w:ascii="Arial" w:hAnsi="Arial" w:cs="Arial"/>
          <w:b/>
          <w:lang w:val="ro-RO"/>
        </w:rPr>
      </w:pPr>
    </w:p>
    <w:p w:rsidR="00735A60" w:rsidRPr="00583C7B" w:rsidRDefault="00735A60" w:rsidP="005A4EAF">
      <w:pPr>
        <w:spacing w:after="0" w:line="240" w:lineRule="auto"/>
        <w:jc w:val="center"/>
        <w:rPr>
          <w:rFonts w:ascii="Arial" w:hAnsi="Arial" w:cs="Arial"/>
          <w:b/>
          <w:lang w:val="ro-RO"/>
        </w:rPr>
      </w:pPr>
    </w:p>
    <w:p w:rsidR="00513F76" w:rsidRPr="00583C7B" w:rsidRDefault="00513F76" w:rsidP="005A4EAF">
      <w:pPr>
        <w:spacing w:after="0" w:line="240" w:lineRule="auto"/>
        <w:jc w:val="center"/>
        <w:rPr>
          <w:rFonts w:ascii="Arial" w:hAnsi="Arial" w:cs="Arial"/>
          <w:b/>
          <w:lang w:val="ro-RO"/>
        </w:rPr>
      </w:pPr>
    </w:p>
    <w:p w:rsidR="00513F76" w:rsidRPr="00583C7B" w:rsidRDefault="00513F76" w:rsidP="005A4EAF">
      <w:pPr>
        <w:spacing w:after="0" w:line="240" w:lineRule="auto"/>
        <w:jc w:val="center"/>
        <w:rPr>
          <w:rFonts w:ascii="Arial" w:hAnsi="Arial" w:cs="Arial"/>
          <w:b/>
          <w:lang w:val="ro-RO"/>
        </w:rPr>
      </w:pPr>
    </w:p>
    <w:p w:rsidR="005A4EAF" w:rsidRPr="00583C7B" w:rsidRDefault="005A4EAF" w:rsidP="005A4EAF">
      <w:pPr>
        <w:spacing w:after="0" w:line="240" w:lineRule="auto"/>
        <w:jc w:val="center"/>
        <w:rPr>
          <w:rFonts w:ascii="Arial" w:hAnsi="Arial" w:cs="Arial"/>
          <w:b/>
          <w:lang w:val="ro-RO"/>
        </w:rPr>
      </w:pPr>
      <w:r w:rsidRPr="00583C7B">
        <w:rPr>
          <w:rFonts w:ascii="Arial" w:hAnsi="Arial" w:cs="Arial"/>
          <w:b/>
          <w:lang w:val="ro-RO"/>
        </w:rPr>
        <w:t>AUTORIZAŢIE  DE  MEDIU</w:t>
      </w:r>
    </w:p>
    <w:p w:rsidR="005A4EAF" w:rsidRPr="00583C7B" w:rsidRDefault="005A4EAF" w:rsidP="005A4EAF">
      <w:pPr>
        <w:spacing w:after="0" w:line="240" w:lineRule="auto"/>
        <w:jc w:val="center"/>
        <w:rPr>
          <w:rFonts w:ascii="Arial" w:hAnsi="Arial" w:cs="Arial"/>
          <w:b/>
          <w:color w:val="FF0000"/>
          <w:lang w:val="ro-RO"/>
        </w:rPr>
      </w:pPr>
    </w:p>
    <w:p w:rsidR="005A4EAF" w:rsidRPr="00583C7B" w:rsidRDefault="005A4EAF" w:rsidP="005A4EAF">
      <w:pPr>
        <w:spacing w:after="0" w:line="240" w:lineRule="auto"/>
        <w:jc w:val="center"/>
        <w:rPr>
          <w:rFonts w:ascii="Arial" w:hAnsi="Arial" w:cs="Arial"/>
          <w:b/>
          <w:lang w:val="ro-RO"/>
        </w:rPr>
      </w:pPr>
      <w:r w:rsidRPr="00583C7B">
        <w:rPr>
          <w:rFonts w:ascii="Arial" w:hAnsi="Arial" w:cs="Arial"/>
          <w:b/>
          <w:lang w:val="ro-RO"/>
        </w:rPr>
        <w:t xml:space="preserve">Nr. </w:t>
      </w:r>
      <w:r w:rsidR="0036715E">
        <w:rPr>
          <w:rFonts w:ascii="Arial" w:hAnsi="Arial" w:cs="Arial"/>
          <w:b/>
          <w:lang w:val="ro-RO"/>
        </w:rPr>
        <w:t>…….</w:t>
      </w:r>
      <w:r w:rsidRPr="00583C7B">
        <w:rPr>
          <w:rFonts w:ascii="Arial" w:hAnsi="Arial" w:cs="Arial"/>
          <w:b/>
          <w:lang w:val="ro-RO"/>
        </w:rPr>
        <w:t xml:space="preserve"> din </w:t>
      </w:r>
      <w:r w:rsidR="0036715E">
        <w:rPr>
          <w:rFonts w:ascii="Arial" w:hAnsi="Arial" w:cs="Arial"/>
          <w:b/>
          <w:lang w:val="ro-RO"/>
        </w:rPr>
        <w:t xml:space="preserve">…………….. </w:t>
      </w:r>
      <w:r w:rsidR="000122E7" w:rsidRPr="00583C7B">
        <w:rPr>
          <w:rFonts w:ascii="Arial" w:hAnsi="Arial" w:cs="Arial"/>
          <w:b/>
          <w:lang w:val="ro-RO"/>
        </w:rPr>
        <w:t>201</w:t>
      </w:r>
      <w:r w:rsidR="0036715E">
        <w:rPr>
          <w:rFonts w:ascii="Arial" w:hAnsi="Arial" w:cs="Arial"/>
          <w:b/>
          <w:lang w:val="ro-RO"/>
        </w:rPr>
        <w:t>6</w:t>
      </w:r>
    </w:p>
    <w:p w:rsidR="005A4EAF" w:rsidRPr="00583C7B" w:rsidRDefault="005A4EAF" w:rsidP="005A4EAF">
      <w:pPr>
        <w:spacing w:after="0" w:line="240" w:lineRule="auto"/>
        <w:jc w:val="both"/>
        <w:rPr>
          <w:rFonts w:ascii="Arial" w:hAnsi="Arial" w:cs="Arial"/>
          <w:b/>
          <w:lang w:val="ro-RO"/>
        </w:rPr>
      </w:pPr>
    </w:p>
    <w:p w:rsidR="00513F76" w:rsidRDefault="00513F76" w:rsidP="005A4EAF">
      <w:pPr>
        <w:spacing w:after="0" w:line="240" w:lineRule="auto"/>
        <w:jc w:val="both"/>
        <w:rPr>
          <w:rFonts w:ascii="Arial" w:hAnsi="Arial" w:cs="Arial"/>
          <w:b/>
          <w:lang w:val="ro-RO"/>
        </w:rPr>
      </w:pPr>
    </w:p>
    <w:p w:rsidR="00583C7B" w:rsidRDefault="00583C7B" w:rsidP="005A4EAF">
      <w:pPr>
        <w:spacing w:after="0" w:line="240" w:lineRule="auto"/>
        <w:jc w:val="both"/>
        <w:rPr>
          <w:rFonts w:ascii="Arial" w:hAnsi="Arial" w:cs="Arial"/>
          <w:b/>
          <w:lang w:val="ro-RO"/>
        </w:rPr>
      </w:pPr>
    </w:p>
    <w:p w:rsidR="00583C7B" w:rsidRPr="00583C7B" w:rsidRDefault="00583C7B" w:rsidP="005A4EAF">
      <w:pPr>
        <w:spacing w:after="0" w:line="240" w:lineRule="auto"/>
        <w:jc w:val="both"/>
        <w:rPr>
          <w:rFonts w:ascii="Arial" w:hAnsi="Arial" w:cs="Arial"/>
          <w:b/>
          <w:lang w:val="ro-RO"/>
        </w:rPr>
      </w:pPr>
    </w:p>
    <w:p w:rsidR="00735A60" w:rsidRPr="00583C7B" w:rsidRDefault="00735A60" w:rsidP="005A4EAF">
      <w:pPr>
        <w:spacing w:after="0" w:line="240" w:lineRule="auto"/>
        <w:jc w:val="both"/>
        <w:rPr>
          <w:rFonts w:ascii="Arial" w:hAnsi="Arial" w:cs="Arial"/>
          <w:b/>
          <w:lang w:val="ro-RO"/>
        </w:rPr>
      </w:pPr>
    </w:p>
    <w:p w:rsidR="005A4EAF" w:rsidRPr="00583C7B" w:rsidRDefault="00A15247" w:rsidP="005B6AAA">
      <w:pPr>
        <w:widowControl w:val="0"/>
        <w:autoSpaceDE w:val="0"/>
        <w:autoSpaceDN w:val="0"/>
        <w:adjustRightInd w:val="0"/>
        <w:spacing w:after="0" w:line="240" w:lineRule="auto"/>
        <w:ind w:firstLine="720"/>
        <w:jc w:val="both"/>
        <w:rPr>
          <w:rFonts w:ascii="Arial" w:hAnsi="Arial" w:cs="Arial"/>
          <w:b/>
          <w:bCs/>
          <w:color w:val="FF0000"/>
          <w:lang w:val="ro-RO"/>
        </w:rPr>
      </w:pPr>
      <w:r w:rsidRPr="00583C7B">
        <w:rPr>
          <w:rFonts w:ascii="Arial" w:hAnsi="Arial" w:cs="Arial"/>
          <w:b/>
          <w:color w:val="000000"/>
          <w:lang w:val="ro-RO"/>
        </w:rPr>
        <w:t>Ca urmare a cererii adresată</w:t>
      </w:r>
      <w:r w:rsidR="005A4EAF" w:rsidRPr="00583C7B">
        <w:rPr>
          <w:rFonts w:ascii="Arial" w:hAnsi="Arial" w:cs="Arial"/>
          <w:b/>
          <w:color w:val="000000"/>
          <w:lang w:val="ro-RO"/>
        </w:rPr>
        <w:t xml:space="preserve"> de </w:t>
      </w:r>
      <w:r w:rsidR="000122E7" w:rsidRPr="00583C7B">
        <w:rPr>
          <w:rFonts w:ascii="Arial" w:hAnsi="Arial" w:cs="Arial"/>
          <w:b/>
          <w:bCs/>
          <w:lang w:val="ro-RO"/>
        </w:rPr>
        <w:t xml:space="preserve">S.C. </w:t>
      </w:r>
      <w:r w:rsidR="00777558" w:rsidRPr="00583C7B">
        <w:rPr>
          <w:rFonts w:ascii="Arial" w:hAnsi="Arial" w:cs="Arial"/>
          <w:b/>
          <w:bCs/>
          <w:lang w:val="ro-RO"/>
        </w:rPr>
        <w:t>AQUABIS</w:t>
      </w:r>
      <w:r w:rsidR="000122E7" w:rsidRPr="00583C7B">
        <w:rPr>
          <w:rFonts w:ascii="Arial" w:hAnsi="Arial" w:cs="Arial"/>
          <w:b/>
          <w:bCs/>
          <w:lang w:val="ro-RO"/>
        </w:rPr>
        <w:t xml:space="preserve"> S.</w:t>
      </w:r>
      <w:r w:rsidR="00777558" w:rsidRPr="00583C7B">
        <w:rPr>
          <w:rFonts w:ascii="Arial" w:hAnsi="Arial" w:cs="Arial"/>
          <w:b/>
          <w:bCs/>
          <w:lang w:val="ro-RO"/>
        </w:rPr>
        <w:t>A</w:t>
      </w:r>
      <w:r w:rsidR="000122E7" w:rsidRPr="00583C7B">
        <w:rPr>
          <w:rFonts w:ascii="Arial" w:hAnsi="Arial" w:cs="Arial"/>
          <w:b/>
          <w:bCs/>
          <w:lang w:val="ro-RO"/>
        </w:rPr>
        <w:t>.</w:t>
      </w:r>
      <w:r w:rsidR="005A4EAF" w:rsidRPr="00583C7B">
        <w:rPr>
          <w:rFonts w:ascii="Arial" w:hAnsi="Arial" w:cs="Arial"/>
          <w:b/>
          <w:bCs/>
          <w:lang w:val="ro-RO"/>
        </w:rPr>
        <w:t>, reprezentată de d</w:t>
      </w:r>
      <w:r w:rsidR="00777558" w:rsidRPr="00583C7B">
        <w:rPr>
          <w:rFonts w:ascii="Arial" w:hAnsi="Arial" w:cs="Arial"/>
          <w:b/>
          <w:bCs/>
          <w:lang w:val="ro-RO"/>
        </w:rPr>
        <w:t>l</w:t>
      </w:r>
      <w:r w:rsidR="005A4EAF" w:rsidRPr="00583C7B">
        <w:rPr>
          <w:rFonts w:ascii="Arial" w:hAnsi="Arial" w:cs="Arial"/>
          <w:b/>
          <w:bCs/>
          <w:lang w:val="ro-RO"/>
        </w:rPr>
        <w:t xml:space="preserve">. </w:t>
      </w:r>
      <w:r w:rsidR="002F6EFC" w:rsidRPr="00583C7B">
        <w:rPr>
          <w:rFonts w:ascii="Arial" w:hAnsi="Arial" w:cs="Arial"/>
          <w:b/>
          <w:bCs/>
          <w:lang w:val="ro-RO"/>
        </w:rPr>
        <w:t xml:space="preserve">Ion </w:t>
      </w:r>
      <w:r w:rsidR="00777558" w:rsidRPr="00583C7B">
        <w:rPr>
          <w:rFonts w:ascii="Arial" w:hAnsi="Arial" w:cs="Arial"/>
          <w:b/>
          <w:bCs/>
          <w:lang w:val="ro-RO"/>
        </w:rPr>
        <w:t>Șandru</w:t>
      </w:r>
      <w:r w:rsidR="005A4EAF" w:rsidRPr="00583C7B">
        <w:rPr>
          <w:rFonts w:ascii="Arial" w:hAnsi="Arial" w:cs="Arial"/>
          <w:b/>
          <w:bCs/>
          <w:lang w:val="ro-RO"/>
        </w:rPr>
        <w:t>,</w:t>
      </w:r>
      <w:r w:rsidR="005A4EAF" w:rsidRPr="00583C7B">
        <w:rPr>
          <w:rFonts w:ascii="Arial" w:hAnsi="Arial" w:cs="Arial"/>
          <w:b/>
          <w:bCs/>
          <w:color w:val="FF0000"/>
          <w:lang w:val="ro-RO"/>
        </w:rPr>
        <w:t xml:space="preserve"> </w:t>
      </w:r>
      <w:r w:rsidR="005A4EAF" w:rsidRPr="00583C7B">
        <w:rPr>
          <w:rFonts w:ascii="Arial" w:hAnsi="Arial" w:cs="Arial"/>
          <w:b/>
          <w:bCs/>
          <w:lang w:val="ro-RO"/>
        </w:rPr>
        <w:t xml:space="preserve">în calitate de </w:t>
      </w:r>
      <w:r w:rsidR="00777558" w:rsidRPr="00583C7B">
        <w:rPr>
          <w:rFonts w:ascii="Arial" w:hAnsi="Arial" w:cs="Arial"/>
          <w:b/>
          <w:bCs/>
          <w:lang w:val="ro-RO"/>
        </w:rPr>
        <w:t>director general</w:t>
      </w:r>
      <w:r w:rsidR="005A4EAF" w:rsidRPr="00583C7B">
        <w:rPr>
          <w:rFonts w:ascii="Arial" w:hAnsi="Arial" w:cs="Arial"/>
          <w:b/>
          <w:bCs/>
          <w:lang w:val="ro-RO"/>
        </w:rPr>
        <w:t xml:space="preserve">, cu sediul </w:t>
      </w:r>
      <w:r w:rsidR="00FC4470" w:rsidRPr="00583C7B">
        <w:rPr>
          <w:rFonts w:ascii="Arial" w:hAnsi="Arial" w:cs="Arial"/>
          <w:b/>
          <w:bCs/>
          <w:lang w:val="ro-RO"/>
        </w:rPr>
        <w:t xml:space="preserve">social </w:t>
      </w:r>
      <w:r w:rsidR="005A4EAF" w:rsidRPr="00583C7B">
        <w:rPr>
          <w:rFonts w:ascii="Arial" w:hAnsi="Arial" w:cs="Arial"/>
          <w:b/>
          <w:bCs/>
          <w:lang w:val="ro-RO"/>
        </w:rPr>
        <w:t xml:space="preserve">în judeţul </w:t>
      </w:r>
      <w:r w:rsidR="007A3769" w:rsidRPr="00583C7B">
        <w:rPr>
          <w:rFonts w:ascii="Arial" w:hAnsi="Arial" w:cs="Arial"/>
          <w:b/>
          <w:bCs/>
          <w:lang w:val="ro-RO"/>
        </w:rPr>
        <w:t>Bistrița-Năsăud</w:t>
      </w:r>
      <w:r w:rsidR="005A4EAF" w:rsidRPr="00583C7B">
        <w:rPr>
          <w:rFonts w:ascii="Arial" w:hAnsi="Arial" w:cs="Arial"/>
          <w:b/>
          <w:bCs/>
          <w:lang w:val="ro-RO"/>
        </w:rPr>
        <w:t xml:space="preserve">, </w:t>
      </w:r>
      <w:r w:rsidR="00022648" w:rsidRPr="00583C7B">
        <w:rPr>
          <w:rFonts w:ascii="Arial" w:hAnsi="Arial" w:cs="Arial"/>
          <w:b/>
          <w:bCs/>
          <w:lang w:val="ro-RO"/>
        </w:rPr>
        <w:t>municipiul Bistrița, str. Parcului, nr. 1</w:t>
      </w:r>
      <w:r w:rsidR="008F4692" w:rsidRPr="00583C7B">
        <w:rPr>
          <w:rFonts w:ascii="Arial" w:hAnsi="Arial" w:cs="Arial"/>
          <w:b/>
          <w:bCs/>
          <w:lang w:val="ro-RO"/>
        </w:rPr>
        <w:t>,</w:t>
      </w:r>
      <w:r w:rsidR="00005EB0" w:rsidRPr="00583C7B">
        <w:rPr>
          <w:rFonts w:ascii="Arial" w:hAnsi="Arial" w:cs="Arial"/>
          <w:b/>
          <w:bCs/>
          <w:lang w:val="ro-RO"/>
        </w:rPr>
        <w:t xml:space="preserve"> </w:t>
      </w:r>
      <w:r w:rsidR="005A4EAF" w:rsidRPr="00583C7B">
        <w:rPr>
          <w:rFonts w:ascii="Arial" w:hAnsi="Arial" w:cs="Arial"/>
          <w:b/>
          <w:bCs/>
          <w:lang w:val="ro-RO"/>
        </w:rPr>
        <w:t xml:space="preserve">înregistrată la Agenţia pentru Protecţia Mediului Bistriţa-Năsăud cu nr. </w:t>
      </w:r>
      <w:r w:rsidR="009D7F2E" w:rsidRPr="00583C7B">
        <w:rPr>
          <w:rFonts w:ascii="Arial" w:hAnsi="Arial" w:cs="Arial"/>
          <w:b/>
          <w:bCs/>
          <w:lang w:val="ro-RO"/>
        </w:rPr>
        <w:t>12466</w:t>
      </w:r>
      <w:r w:rsidR="005A4EAF" w:rsidRPr="00583C7B">
        <w:rPr>
          <w:rFonts w:ascii="Arial" w:hAnsi="Arial" w:cs="Arial"/>
          <w:b/>
          <w:bCs/>
          <w:lang w:val="ro-RO"/>
        </w:rPr>
        <w:t>/</w:t>
      </w:r>
      <w:r w:rsidR="00BE3720" w:rsidRPr="00583C7B">
        <w:rPr>
          <w:rFonts w:ascii="Arial" w:hAnsi="Arial" w:cs="Arial"/>
          <w:b/>
          <w:bCs/>
          <w:lang w:val="ro-RO"/>
        </w:rPr>
        <w:t>1</w:t>
      </w:r>
      <w:r w:rsidR="009D7F2E" w:rsidRPr="00583C7B">
        <w:rPr>
          <w:rFonts w:ascii="Arial" w:hAnsi="Arial" w:cs="Arial"/>
          <w:b/>
          <w:bCs/>
          <w:lang w:val="ro-RO"/>
        </w:rPr>
        <w:t>3</w:t>
      </w:r>
      <w:r w:rsidR="00D56C2D" w:rsidRPr="00583C7B">
        <w:rPr>
          <w:rFonts w:ascii="Arial" w:hAnsi="Arial" w:cs="Arial"/>
          <w:b/>
          <w:bCs/>
          <w:lang w:val="ro-RO"/>
        </w:rPr>
        <w:t>.</w:t>
      </w:r>
      <w:r w:rsidR="009D7F2E" w:rsidRPr="00583C7B">
        <w:rPr>
          <w:rFonts w:ascii="Arial" w:hAnsi="Arial" w:cs="Arial"/>
          <w:b/>
          <w:bCs/>
          <w:lang w:val="ro-RO"/>
        </w:rPr>
        <w:t>1</w:t>
      </w:r>
      <w:r w:rsidR="00B524C6" w:rsidRPr="00583C7B">
        <w:rPr>
          <w:rFonts w:ascii="Arial" w:hAnsi="Arial" w:cs="Arial"/>
          <w:b/>
          <w:bCs/>
          <w:lang w:val="ro-RO"/>
        </w:rPr>
        <w:t>1</w:t>
      </w:r>
      <w:r w:rsidR="005A4EAF" w:rsidRPr="00583C7B">
        <w:rPr>
          <w:rFonts w:ascii="Arial" w:hAnsi="Arial" w:cs="Arial"/>
          <w:b/>
          <w:bCs/>
          <w:lang w:val="ro-RO"/>
        </w:rPr>
        <w:t>.201</w:t>
      </w:r>
      <w:r w:rsidR="009D7F2E" w:rsidRPr="00583C7B">
        <w:rPr>
          <w:rFonts w:ascii="Arial" w:hAnsi="Arial" w:cs="Arial"/>
          <w:b/>
          <w:bCs/>
          <w:lang w:val="ro-RO"/>
        </w:rPr>
        <w:t>5</w:t>
      </w:r>
      <w:r w:rsidR="005A4EAF" w:rsidRPr="00583C7B">
        <w:rPr>
          <w:rFonts w:ascii="Arial" w:hAnsi="Arial" w:cs="Arial"/>
          <w:b/>
          <w:bCs/>
          <w:lang w:val="ro-RO"/>
        </w:rPr>
        <w:t xml:space="preserve">, </w:t>
      </w:r>
    </w:p>
    <w:p w:rsidR="00801F73" w:rsidRPr="00583C7B" w:rsidRDefault="005A4EAF" w:rsidP="00801F73">
      <w:pPr>
        <w:spacing w:after="0" w:line="240" w:lineRule="auto"/>
        <w:jc w:val="both"/>
        <w:rPr>
          <w:rFonts w:ascii="Arial" w:hAnsi="Arial" w:cs="Arial"/>
          <w:b/>
          <w:lang w:val="ro-RO"/>
        </w:rPr>
      </w:pPr>
      <w:r w:rsidRPr="00583C7B">
        <w:rPr>
          <w:rFonts w:ascii="Arial" w:hAnsi="Arial" w:cs="Arial"/>
          <w:b/>
          <w:lang w:val="ro-RO"/>
        </w:rPr>
        <w:tab/>
      </w:r>
      <w:r w:rsidR="00801F73" w:rsidRPr="00583C7B">
        <w:rPr>
          <w:rFonts w:ascii="Arial" w:hAnsi="Arial" w:cs="Arial"/>
          <w:b/>
          <w:lang w:val="ro-RO"/>
        </w:rPr>
        <w:t>în urma analizării documentelor transmise şi a completărilor la documentație, a  verificării amplasamentului,</w:t>
      </w:r>
    </w:p>
    <w:p w:rsidR="009D7F2E" w:rsidRPr="00583C7B" w:rsidRDefault="009D7F2E" w:rsidP="009D7F2E">
      <w:pPr>
        <w:widowControl w:val="0"/>
        <w:autoSpaceDE w:val="0"/>
        <w:autoSpaceDN w:val="0"/>
        <w:adjustRightInd w:val="0"/>
        <w:spacing w:after="0" w:line="240" w:lineRule="auto"/>
        <w:ind w:firstLine="720"/>
        <w:jc w:val="both"/>
        <w:rPr>
          <w:rFonts w:ascii="Arial" w:hAnsi="Arial" w:cs="Arial"/>
          <w:b/>
          <w:bCs/>
          <w:lang w:val="ro-RO"/>
        </w:rPr>
      </w:pPr>
      <w:r w:rsidRPr="00583C7B">
        <w:rPr>
          <w:rFonts w:ascii="Arial" w:hAnsi="Arial" w:cs="Arial"/>
          <w:b/>
          <w:bCs/>
          <w:lang w:val="ro-RO"/>
        </w:rPr>
        <w:t>în baza Ordonanţei de Urgenţă a Guvernului nr. 96/2012</w:t>
      </w:r>
      <w:r w:rsidRPr="00583C7B">
        <w:rPr>
          <w:rFonts w:ascii="Arial" w:hAnsi="Arial" w:cs="Arial"/>
          <w:b/>
          <w:bCs/>
          <w:color w:val="FF0000"/>
          <w:lang w:val="ro-RO"/>
        </w:rPr>
        <w:t xml:space="preserve"> </w:t>
      </w:r>
      <w:r w:rsidRPr="00583C7B">
        <w:rPr>
          <w:rFonts w:ascii="Arial" w:hAnsi="Arial" w:cs="Arial"/>
          <w:b/>
          <w:bCs/>
          <w:lang w:val="ro-RO"/>
        </w:rPr>
        <w:t>privind stabilirea unor măsuri de reorganizare în cadrul administraţiei publice centrale şi pentru modificarea unor acte normative, a Hotărârii Guvernului nr. 1000/27.10.2012 privind reorganizarea şi funcţionarea Agenţiei Naţionale pentru Protecţia Mediului şi a instituţiilor publice aflate în subordinea acesteia, a Ordinului Ministrului Mediului şi Dezvoltării Durabile nr. 1798/2007 pentru aprobarea Procedurii de emitere a autorizaţiei de mediu, modificat prin Ordinele Ministrului Mediului şi Pădurilor nr. 1298/2011 şi nr. 3839/2012</w:t>
      </w:r>
      <w:r w:rsidR="002F6EFC" w:rsidRPr="00583C7B">
        <w:rPr>
          <w:rFonts w:ascii="Arial" w:eastAsia="Times New Roman" w:hAnsi="Arial" w:cs="Arial"/>
          <w:b/>
          <w:bCs/>
          <w:lang w:val="ro-RO"/>
        </w:rPr>
        <w:t xml:space="preserve">, </w:t>
      </w:r>
      <w:r w:rsidRPr="00583C7B">
        <w:rPr>
          <w:rFonts w:ascii="Arial" w:eastAsia="Times New Roman" w:hAnsi="Arial" w:cs="Arial"/>
          <w:b/>
          <w:bCs/>
          <w:lang w:val="ro-RO"/>
        </w:rPr>
        <w:t xml:space="preserve">a Ordonanţei de Urgenţă a </w:t>
      </w:r>
      <w:r w:rsidRPr="00583C7B">
        <w:rPr>
          <w:rFonts w:ascii="Arial" w:hAnsi="Arial" w:cs="Arial"/>
          <w:b/>
          <w:bCs/>
          <w:lang w:val="ro-RO"/>
        </w:rPr>
        <w:t>Guvernului nr. 195/2005 privind protecţia mediului, modificată, completată şi aprobată prin Legea nr. 265/2006, modificată şi completată cu Ordonanţele de Urgenţă ale Guvernului nr. 114/2007 şi nr. 58/2012, cu Legea 226/2013 privind aprobarea OU nr. 164/2008 pentru modificarea și completarea OU nr. 195/2005, se emite:</w:t>
      </w:r>
    </w:p>
    <w:p w:rsidR="005A4EAF" w:rsidRPr="00583C7B" w:rsidRDefault="005A4EAF" w:rsidP="009531D7">
      <w:pPr>
        <w:spacing w:after="0" w:line="240" w:lineRule="auto"/>
        <w:jc w:val="both"/>
        <w:rPr>
          <w:rFonts w:ascii="Arial" w:hAnsi="Arial" w:cs="Arial"/>
          <w:lang w:val="ro-RO"/>
        </w:rPr>
      </w:pPr>
    </w:p>
    <w:p w:rsidR="005A4EAF" w:rsidRPr="00583C7B" w:rsidRDefault="005A4EAF" w:rsidP="005A4EAF">
      <w:pPr>
        <w:spacing w:after="0" w:line="240" w:lineRule="auto"/>
        <w:jc w:val="both"/>
        <w:rPr>
          <w:rFonts w:ascii="Arial" w:hAnsi="Arial" w:cs="Arial"/>
          <w:snapToGrid w:val="0"/>
          <w:lang w:val="ro-RO"/>
        </w:rPr>
      </w:pPr>
    </w:p>
    <w:p w:rsidR="00513F76" w:rsidRPr="00583C7B" w:rsidRDefault="00513F76" w:rsidP="005A4EAF">
      <w:pPr>
        <w:spacing w:after="0" w:line="240" w:lineRule="auto"/>
        <w:jc w:val="both"/>
        <w:rPr>
          <w:rFonts w:ascii="Arial" w:hAnsi="Arial" w:cs="Arial"/>
          <w:snapToGrid w:val="0"/>
          <w:lang w:val="ro-RO"/>
        </w:rPr>
      </w:pPr>
    </w:p>
    <w:p w:rsidR="005A4EAF" w:rsidRPr="00583C7B" w:rsidRDefault="005A4EAF" w:rsidP="005A4EAF">
      <w:pPr>
        <w:spacing w:after="0" w:line="240" w:lineRule="auto"/>
        <w:jc w:val="center"/>
        <w:rPr>
          <w:rFonts w:ascii="Arial" w:hAnsi="Arial" w:cs="Arial"/>
          <w:b/>
          <w:snapToGrid w:val="0"/>
          <w:lang w:val="ro-RO"/>
        </w:rPr>
      </w:pPr>
      <w:r w:rsidRPr="00583C7B">
        <w:rPr>
          <w:rFonts w:ascii="Arial" w:hAnsi="Arial" w:cs="Arial"/>
          <w:snapToGrid w:val="0"/>
          <w:lang w:val="ro-RO"/>
        </w:rPr>
        <w:t>AUTORIZAŢIA DE MEDIU</w:t>
      </w:r>
    </w:p>
    <w:p w:rsidR="005A4EAF" w:rsidRPr="00583C7B" w:rsidRDefault="005A4EAF" w:rsidP="005A4EAF">
      <w:pPr>
        <w:spacing w:after="0" w:line="240" w:lineRule="auto"/>
        <w:jc w:val="both"/>
        <w:rPr>
          <w:rFonts w:ascii="Arial" w:hAnsi="Arial" w:cs="Arial"/>
          <w:b/>
          <w:snapToGrid w:val="0"/>
          <w:lang w:val="ro-RO"/>
        </w:rPr>
      </w:pPr>
    </w:p>
    <w:p w:rsidR="005A4EAF" w:rsidRPr="00583C7B" w:rsidRDefault="005A4EAF" w:rsidP="005A4EAF">
      <w:pPr>
        <w:spacing w:after="0" w:line="240" w:lineRule="auto"/>
        <w:jc w:val="both"/>
        <w:rPr>
          <w:rFonts w:ascii="Arial" w:hAnsi="Arial" w:cs="Arial"/>
          <w:b/>
          <w:snapToGrid w:val="0"/>
          <w:lang w:val="ro-RO"/>
        </w:rPr>
      </w:pP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snapToGrid w:val="0"/>
          <w:lang w:val="ro-RO"/>
        </w:rPr>
        <w:t xml:space="preserve">pentru: </w:t>
      </w:r>
      <w:r w:rsidR="00D46B43">
        <w:rPr>
          <w:rFonts w:ascii="Arial" w:hAnsi="Arial" w:cs="Arial"/>
          <w:b/>
          <w:snapToGrid w:val="0"/>
          <w:lang w:val="ro-RO"/>
        </w:rPr>
        <w:t>C</w:t>
      </w:r>
      <w:r w:rsidR="00B157FC" w:rsidRPr="00583C7B">
        <w:rPr>
          <w:rFonts w:ascii="Arial" w:hAnsi="Arial" w:cs="Arial"/>
          <w:snapToGrid w:val="0"/>
          <w:lang w:val="ro-RO"/>
        </w:rPr>
        <w:t>analizare și epurarea apelor uzate</w:t>
      </w:r>
      <w:r w:rsidRPr="00583C7B">
        <w:rPr>
          <w:rFonts w:ascii="Arial" w:hAnsi="Arial" w:cs="Arial"/>
          <w:snapToGrid w:val="0"/>
          <w:lang w:val="ro-RO"/>
        </w:rPr>
        <w:t xml:space="preserve">, în </w:t>
      </w:r>
      <w:r w:rsidR="00B157FC" w:rsidRPr="00583C7B">
        <w:rPr>
          <w:rFonts w:ascii="Arial" w:hAnsi="Arial" w:cs="Arial"/>
          <w:snapToGrid w:val="0"/>
          <w:lang w:val="ro-RO"/>
        </w:rPr>
        <w:t xml:space="preserve">localitățile </w:t>
      </w:r>
      <w:r w:rsidR="00D46B43">
        <w:rPr>
          <w:rFonts w:ascii="Arial" w:hAnsi="Arial" w:cs="Arial"/>
          <w:snapToGrid w:val="0"/>
          <w:lang w:val="ro-RO"/>
        </w:rPr>
        <w:t>Rebrişoara, Năsăud, Salva</w:t>
      </w:r>
      <w:r w:rsidRPr="00583C7B">
        <w:rPr>
          <w:rFonts w:ascii="Arial" w:hAnsi="Arial" w:cs="Arial"/>
          <w:snapToGrid w:val="0"/>
          <w:lang w:val="ro-RO"/>
        </w:rPr>
        <w:t xml:space="preserve">, județul Bistrița-Năsăud, </w:t>
      </w:r>
    </w:p>
    <w:p w:rsidR="00A15247" w:rsidRPr="00583C7B" w:rsidRDefault="00A15247" w:rsidP="001217D6">
      <w:pPr>
        <w:spacing w:after="0" w:line="240" w:lineRule="auto"/>
        <w:jc w:val="both"/>
        <w:rPr>
          <w:rFonts w:ascii="Arial" w:hAnsi="Arial" w:cs="Arial"/>
          <w:snapToGrid w:val="0"/>
          <w:lang w:val="ro-RO"/>
        </w:rPr>
      </w:pPr>
    </w:p>
    <w:p w:rsidR="006A7D84" w:rsidRPr="00583C7B" w:rsidRDefault="001217D6" w:rsidP="001217D6">
      <w:pPr>
        <w:spacing w:after="0" w:line="240" w:lineRule="auto"/>
        <w:jc w:val="both"/>
        <w:rPr>
          <w:rFonts w:ascii="Arial" w:hAnsi="Arial" w:cs="Arial"/>
          <w:b/>
          <w:lang w:val="ro-RO"/>
        </w:rPr>
      </w:pPr>
      <w:r w:rsidRPr="00583C7B">
        <w:rPr>
          <w:rFonts w:ascii="Arial" w:hAnsi="Arial" w:cs="Arial"/>
          <w:b/>
          <w:lang w:val="ro-RO"/>
        </w:rPr>
        <w:t xml:space="preserve">care prevede desfăşurarea următoarelor activităţi </w:t>
      </w:r>
      <w:r w:rsidR="00EF4C01" w:rsidRPr="00583C7B">
        <w:rPr>
          <w:rFonts w:ascii="Arial" w:hAnsi="Arial" w:cs="Arial"/>
          <w:lang w:val="ro-RO"/>
        </w:rPr>
        <w:t>(conform cod CAEN):</w:t>
      </w:r>
      <w:r w:rsidRPr="00583C7B">
        <w:rPr>
          <w:rFonts w:ascii="Arial" w:hAnsi="Arial" w:cs="Arial"/>
          <w:b/>
          <w:lang w:val="ro-RO"/>
        </w:rPr>
        <w:t xml:space="preserve"> </w:t>
      </w:r>
    </w:p>
    <w:p w:rsidR="006A7D84" w:rsidRPr="00583C7B" w:rsidRDefault="00D46B43" w:rsidP="006A7D84">
      <w:pPr>
        <w:spacing w:after="0" w:line="240" w:lineRule="auto"/>
        <w:ind w:firstLine="270"/>
        <w:jc w:val="both"/>
        <w:rPr>
          <w:rFonts w:ascii="Arial" w:hAnsi="Arial" w:cs="Arial"/>
          <w:lang w:val="ro-RO"/>
        </w:rPr>
      </w:pPr>
      <w:r>
        <w:rPr>
          <w:rFonts w:ascii="Arial" w:hAnsi="Arial" w:cs="Arial"/>
          <w:lang w:val="ro-RO"/>
        </w:rPr>
        <w:t>-</w:t>
      </w:r>
      <w:r>
        <w:rPr>
          <w:rFonts w:ascii="Arial" w:hAnsi="Arial" w:cs="Arial"/>
          <w:lang w:val="ro-RO"/>
        </w:rPr>
        <w:tab/>
        <w:t>c</w:t>
      </w:r>
      <w:r w:rsidR="006A7D84" w:rsidRPr="00583C7B">
        <w:rPr>
          <w:rFonts w:ascii="Arial" w:hAnsi="Arial" w:cs="Arial"/>
          <w:lang w:val="ro-RO"/>
        </w:rPr>
        <w:t>olectarea şi epurarea apelor uzate – cod CAEN 3700 – rev. 2 (9001 – rev. 1).</w:t>
      </w:r>
    </w:p>
    <w:p w:rsidR="006A7D84" w:rsidRPr="00583C7B" w:rsidRDefault="006A7D84" w:rsidP="006A7D84">
      <w:pPr>
        <w:autoSpaceDE w:val="0"/>
        <w:autoSpaceDN w:val="0"/>
        <w:adjustRightInd w:val="0"/>
        <w:spacing w:after="0" w:line="240" w:lineRule="auto"/>
        <w:ind w:firstLine="720"/>
        <w:jc w:val="both"/>
        <w:rPr>
          <w:rFonts w:ascii="Arial" w:hAnsi="Arial" w:cs="Arial"/>
          <w:lang w:val="ro-RO"/>
        </w:rPr>
      </w:pPr>
      <w:r w:rsidRPr="00583C7B">
        <w:rPr>
          <w:rFonts w:ascii="Arial" w:hAnsi="Arial" w:cs="Arial"/>
          <w:lang w:val="ro-RO"/>
        </w:rPr>
        <w:t>Activitatea desfășurată prevede:</w:t>
      </w:r>
    </w:p>
    <w:p w:rsidR="006A7D84" w:rsidRPr="00D46B43" w:rsidRDefault="00B170E0" w:rsidP="00B170E0">
      <w:pPr>
        <w:pStyle w:val="Listparagraf"/>
        <w:tabs>
          <w:tab w:val="left" w:pos="450"/>
          <w:tab w:val="left" w:pos="1170"/>
        </w:tabs>
        <w:autoSpaceDE w:val="0"/>
        <w:autoSpaceDN w:val="0"/>
        <w:adjustRightInd w:val="0"/>
        <w:spacing w:after="0" w:line="240" w:lineRule="auto"/>
        <w:ind w:left="900"/>
        <w:jc w:val="both"/>
        <w:rPr>
          <w:rFonts w:ascii="Arial" w:hAnsi="Arial" w:cs="Arial"/>
          <w:color w:val="FF0000"/>
          <w:lang w:val="ro-RO"/>
        </w:rPr>
      </w:pPr>
      <w:r>
        <w:rPr>
          <w:rFonts w:ascii="Arial" w:hAnsi="Arial" w:cs="Arial"/>
          <w:b/>
          <w:i/>
          <w:lang w:val="ro-RO"/>
        </w:rPr>
        <w:tab/>
      </w:r>
      <w:r w:rsidR="006A7D84" w:rsidRPr="00583C7B">
        <w:rPr>
          <w:rFonts w:ascii="Arial" w:hAnsi="Arial" w:cs="Arial"/>
          <w:b/>
          <w:i/>
          <w:lang w:val="ro-RO"/>
        </w:rPr>
        <w:t>Rețea de canalizare menajeră</w:t>
      </w:r>
      <w:r w:rsidR="00F735DA" w:rsidRPr="00583C7B">
        <w:rPr>
          <w:rFonts w:ascii="Arial" w:hAnsi="Arial" w:cs="Arial"/>
          <w:lang w:val="ro-RO"/>
        </w:rPr>
        <w:t xml:space="preserve">, cu </w:t>
      </w:r>
      <w:r w:rsidR="006A7D84" w:rsidRPr="00583C7B">
        <w:rPr>
          <w:rFonts w:ascii="Arial" w:hAnsi="Arial" w:cs="Arial"/>
          <w:lang w:val="ro-RO"/>
        </w:rPr>
        <w:t xml:space="preserve">lungime totală </w:t>
      </w:r>
      <w:r w:rsidR="00D46B43" w:rsidRPr="00C851F2">
        <w:rPr>
          <w:sz w:val="24"/>
          <w:szCs w:val="24"/>
          <w:lang w:val="fr-FR"/>
        </w:rPr>
        <w:t>51,009 km</w:t>
      </w:r>
      <w:r w:rsidR="00D46B43">
        <w:rPr>
          <w:sz w:val="24"/>
          <w:szCs w:val="24"/>
          <w:lang w:val="fr-FR"/>
        </w:rPr>
        <w:t xml:space="preserve">, </w:t>
      </w:r>
      <w:proofErr w:type="spellStart"/>
      <w:r w:rsidR="00D46B43" w:rsidRPr="00D46B43">
        <w:rPr>
          <w:rFonts w:ascii="Arial" w:hAnsi="Arial" w:cs="Arial"/>
          <w:lang w:val="fr-FR"/>
        </w:rPr>
        <w:t>pentru</w:t>
      </w:r>
      <w:proofErr w:type="spellEnd"/>
      <w:r w:rsidR="00D46B43" w:rsidRPr="00D46B43">
        <w:rPr>
          <w:rFonts w:ascii="Arial" w:hAnsi="Arial" w:cs="Arial"/>
          <w:lang w:val="fr-FR"/>
        </w:rPr>
        <w:t xml:space="preserve"> </w:t>
      </w:r>
      <w:r w:rsidR="00F735DA" w:rsidRPr="00D46B43">
        <w:rPr>
          <w:rFonts w:ascii="Arial" w:hAnsi="Arial" w:cs="Arial"/>
          <w:lang w:val="ro-RO"/>
        </w:rPr>
        <w:t xml:space="preserve"> </w:t>
      </w:r>
      <w:r w:rsidR="00D46B43" w:rsidRPr="00D46B43">
        <w:rPr>
          <w:rFonts w:ascii="Arial" w:hAnsi="Arial" w:cs="Arial"/>
          <w:lang w:val="es-ES"/>
        </w:rPr>
        <w:t>6 189 locuitori</w:t>
      </w:r>
      <w:r w:rsidR="00D46B43" w:rsidRPr="00583C7B">
        <w:rPr>
          <w:rFonts w:ascii="Arial" w:hAnsi="Arial" w:cs="Arial"/>
          <w:lang w:val="ro-RO"/>
        </w:rPr>
        <w:t xml:space="preserve"> </w:t>
      </w:r>
      <w:r w:rsidR="00F735DA" w:rsidRPr="00583C7B">
        <w:rPr>
          <w:rFonts w:ascii="Arial" w:hAnsi="Arial" w:cs="Arial"/>
          <w:lang w:val="ro-RO"/>
        </w:rPr>
        <w:t>(</w:t>
      </w:r>
      <w:r w:rsidR="00F735DA" w:rsidRPr="00D46B43">
        <w:rPr>
          <w:rFonts w:ascii="Arial" w:hAnsi="Arial" w:cs="Arial"/>
          <w:color w:val="FF0000"/>
          <w:lang w:val="ro-RO"/>
        </w:rPr>
        <w:t>număr gospodării racordate: 438)</w:t>
      </w:r>
      <w:r w:rsidR="006A7D84" w:rsidRPr="00D46B43">
        <w:rPr>
          <w:rFonts w:ascii="Arial" w:hAnsi="Arial" w:cs="Arial"/>
          <w:color w:val="FF0000"/>
          <w:lang w:val="ro-RO"/>
        </w:rPr>
        <w:t>, care</w:t>
      </w:r>
      <w:r w:rsidR="00F735DA" w:rsidRPr="00D46B43">
        <w:rPr>
          <w:rFonts w:ascii="Arial" w:hAnsi="Arial" w:cs="Arial"/>
          <w:color w:val="FF0000"/>
          <w:lang w:val="ro-RO"/>
        </w:rPr>
        <w:t xml:space="preserve"> cuprinde</w:t>
      </w:r>
      <w:r w:rsidR="006A7D84" w:rsidRPr="00D46B43">
        <w:rPr>
          <w:rFonts w:ascii="Arial" w:hAnsi="Arial" w:cs="Arial"/>
          <w:color w:val="FF0000"/>
          <w:lang w:val="ro-RO"/>
        </w:rPr>
        <w:t>:</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t>rețea gravitațională din PVC</w:t>
      </w:r>
      <w:r w:rsidR="00BB51BD" w:rsidRPr="00583C7B">
        <w:rPr>
          <w:rFonts w:ascii="Arial" w:hAnsi="Arial" w:cs="Arial"/>
          <w:lang w:val="ro-RO"/>
        </w:rPr>
        <w:t xml:space="preserve"> cu diametre de </w:t>
      </w:r>
      <w:r w:rsidR="002F6EFC" w:rsidRPr="00583C7B">
        <w:rPr>
          <w:rFonts w:ascii="Arial" w:hAnsi="Arial" w:cs="Arial"/>
          <w:lang w:val="ro-RO"/>
        </w:rPr>
        <w:t xml:space="preserve">315 mm, </w:t>
      </w:r>
      <w:r w:rsidRPr="00583C7B">
        <w:rPr>
          <w:rFonts w:ascii="Arial" w:hAnsi="Arial" w:cs="Arial"/>
          <w:lang w:val="ro-RO"/>
        </w:rPr>
        <w:t>250 mm</w:t>
      </w:r>
      <w:r w:rsidR="00BB51BD" w:rsidRPr="00583C7B">
        <w:rPr>
          <w:rFonts w:ascii="Arial" w:hAnsi="Arial" w:cs="Arial"/>
          <w:lang w:val="ro-RO"/>
        </w:rPr>
        <w:t>,</w:t>
      </w:r>
      <w:r w:rsidRPr="00583C7B">
        <w:rPr>
          <w:rFonts w:ascii="Arial" w:hAnsi="Arial" w:cs="Arial"/>
          <w:lang w:val="ro-RO"/>
        </w:rPr>
        <w:t xml:space="preserve"> </w:t>
      </w:r>
      <w:r w:rsidR="00BB51BD" w:rsidRPr="00583C7B">
        <w:rPr>
          <w:rFonts w:ascii="Arial" w:hAnsi="Arial" w:cs="Arial"/>
          <w:lang w:val="ro-RO"/>
        </w:rPr>
        <w:t xml:space="preserve">și </w:t>
      </w:r>
      <w:r w:rsidRPr="00583C7B">
        <w:rPr>
          <w:rFonts w:ascii="Arial" w:hAnsi="Arial" w:cs="Arial"/>
          <w:lang w:val="ro-RO"/>
        </w:rPr>
        <w:t>200 mm</w:t>
      </w:r>
      <w:r w:rsidR="00BB51BD" w:rsidRPr="00583C7B">
        <w:rPr>
          <w:rFonts w:ascii="Arial" w:hAnsi="Arial" w:cs="Arial"/>
          <w:lang w:val="ro-RO"/>
        </w:rPr>
        <w:t>,</w:t>
      </w:r>
      <w:r w:rsidRPr="00583C7B">
        <w:rPr>
          <w:rFonts w:ascii="Arial" w:hAnsi="Arial" w:cs="Arial"/>
          <w:lang w:val="ro-RO"/>
        </w:rPr>
        <w:t xml:space="preserve"> cu </w:t>
      </w:r>
      <w:r w:rsidR="00BB51BD" w:rsidRPr="00583C7B">
        <w:rPr>
          <w:rFonts w:ascii="Arial" w:hAnsi="Arial" w:cs="Arial"/>
          <w:lang w:val="ro-RO"/>
        </w:rPr>
        <w:t>lungime totală de 6191</w:t>
      </w:r>
      <w:r w:rsidRPr="00583C7B">
        <w:rPr>
          <w:rFonts w:ascii="Arial" w:hAnsi="Arial" w:cs="Arial"/>
          <w:lang w:val="ro-RO"/>
        </w:rPr>
        <w:t xml:space="preserve"> m;</w:t>
      </w:r>
    </w:p>
    <w:p w:rsidR="006A7D84" w:rsidRPr="00583C7B" w:rsidRDefault="006A7D84" w:rsidP="000474DD">
      <w:pPr>
        <w:autoSpaceDE w:val="0"/>
        <w:autoSpaceDN w:val="0"/>
        <w:adjustRightInd w:val="0"/>
        <w:spacing w:after="0" w:line="240" w:lineRule="auto"/>
        <w:ind w:firstLine="1260"/>
        <w:jc w:val="both"/>
        <w:rPr>
          <w:rFonts w:ascii="Arial" w:hAnsi="Arial" w:cs="Arial"/>
          <w:lang w:val="ro-RO"/>
        </w:rPr>
      </w:pPr>
      <w:r w:rsidRPr="00583C7B">
        <w:rPr>
          <w:rFonts w:ascii="Arial" w:hAnsi="Arial" w:cs="Arial"/>
          <w:lang w:val="ro-RO"/>
        </w:rPr>
        <w:t>•</w:t>
      </w:r>
      <w:r w:rsidRPr="00583C7B">
        <w:rPr>
          <w:rFonts w:ascii="Arial" w:hAnsi="Arial" w:cs="Arial"/>
          <w:lang w:val="ro-RO"/>
        </w:rPr>
        <w:tab/>
        <w:t>rețea de canalizare sub presiune din PEHD PE100 PN6 – conductele de refulare de la stațiile de pompare</w:t>
      </w:r>
      <w:r w:rsidR="00BB51BD" w:rsidRPr="00583C7B">
        <w:rPr>
          <w:rFonts w:ascii="Arial" w:hAnsi="Arial" w:cs="Arial"/>
          <w:lang w:val="ro-RO"/>
        </w:rPr>
        <w:t>, cu diametr</w:t>
      </w:r>
      <w:r w:rsidR="00FC398F" w:rsidRPr="00583C7B">
        <w:rPr>
          <w:rFonts w:ascii="Arial" w:hAnsi="Arial" w:cs="Arial"/>
          <w:lang w:val="ro-RO"/>
        </w:rPr>
        <w:t>u</w:t>
      </w:r>
      <w:r w:rsidR="00BB51BD" w:rsidRPr="00583C7B">
        <w:rPr>
          <w:rFonts w:ascii="Arial" w:hAnsi="Arial" w:cs="Arial"/>
          <w:lang w:val="ro-RO"/>
        </w:rPr>
        <w:t xml:space="preserve"> de </w:t>
      </w:r>
      <w:r w:rsidRPr="00583C7B">
        <w:rPr>
          <w:rFonts w:ascii="Arial" w:hAnsi="Arial" w:cs="Arial"/>
          <w:lang w:val="ro-RO"/>
        </w:rPr>
        <w:t xml:space="preserve">225 mm </w:t>
      </w:r>
      <w:r w:rsidR="00BB51BD" w:rsidRPr="00583C7B">
        <w:rPr>
          <w:rFonts w:ascii="Arial" w:hAnsi="Arial" w:cs="Arial"/>
          <w:lang w:val="ro-RO"/>
        </w:rPr>
        <w:t xml:space="preserve">și lungime totală de </w:t>
      </w:r>
      <w:r w:rsidR="00FC398F" w:rsidRPr="00583C7B">
        <w:rPr>
          <w:rFonts w:ascii="Arial" w:hAnsi="Arial" w:cs="Arial"/>
          <w:lang w:val="ro-RO"/>
        </w:rPr>
        <w:t>7</w:t>
      </w:r>
      <w:r w:rsidR="00BB51BD" w:rsidRPr="00583C7B">
        <w:rPr>
          <w:rFonts w:ascii="Arial" w:hAnsi="Arial" w:cs="Arial"/>
          <w:lang w:val="ro-RO"/>
        </w:rPr>
        <w:t>9</w:t>
      </w:r>
      <w:r w:rsidR="00FC398F" w:rsidRPr="00583C7B">
        <w:rPr>
          <w:rFonts w:ascii="Arial" w:hAnsi="Arial" w:cs="Arial"/>
          <w:lang w:val="ro-RO"/>
        </w:rPr>
        <w:t>5</w:t>
      </w:r>
      <w:r w:rsidRPr="00583C7B">
        <w:rPr>
          <w:rFonts w:ascii="Arial" w:hAnsi="Arial" w:cs="Arial"/>
          <w:lang w:val="ro-RO"/>
        </w:rPr>
        <w:t xml:space="preserve"> m</w:t>
      </w:r>
      <w:r w:rsidR="00FC398F" w:rsidRPr="00583C7B">
        <w:rPr>
          <w:rFonts w:ascii="Arial" w:hAnsi="Arial" w:cs="Arial"/>
          <w:lang w:val="ro-RO"/>
        </w:rPr>
        <w:t xml:space="preserve"> până la staţia de epurare</w:t>
      </w:r>
      <w:r w:rsidR="00B6766F" w:rsidRPr="00583C7B">
        <w:rPr>
          <w:rFonts w:ascii="Arial" w:hAnsi="Arial" w:cs="Arial"/>
          <w:lang w:val="ro-RO"/>
        </w:rPr>
        <w:t xml:space="preserve">, cu </w:t>
      </w:r>
      <w:r w:rsidR="00FC398F" w:rsidRPr="00583C7B">
        <w:rPr>
          <w:rFonts w:ascii="Arial" w:hAnsi="Arial" w:cs="Arial"/>
          <w:lang w:val="ro-RO"/>
        </w:rPr>
        <w:t>diametru de 90 mm</w:t>
      </w:r>
      <w:r w:rsidR="00B6766F" w:rsidRPr="00583C7B">
        <w:rPr>
          <w:rFonts w:ascii="Arial" w:hAnsi="Arial" w:cs="Arial"/>
          <w:lang w:val="ro-RO"/>
        </w:rPr>
        <w:t xml:space="preserve"> şi</w:t>
      </w:r>
      <w:r w:rsidR="00FC398F" w:rsidRPr="00583C7B">
        <w:rPr>
          <w:rFonts w:ascii="Arial" w:hAnsi="Arial" w:cs="Arial"/>
          <w:lang w:val="ro-RO"/>
        </w:rPr>
        <w:t xml:space="preserve"> lungime</w:t>
      </w:r>
      <w:r w:rsidR="00B6766F" w:rsidRPr="00583C7B">
        <w:rPr>
          <w:rFonts w:ascii="Arial" w:hAnsi="Arial" w:cs="Arial"/>
          <w:lang w:val="ro-RO"/>
        </w:rPr>
        <w:t xml:space="preserve"> de 105 m de la staţia de epurare până la evacuare în emisar</w:t>
      </w:r>
      <w:r w:rsidRPr="00583C7B">
        <w:rPr>
          <w:rFonts w:ascii="Arial" w:hAnsi="Arial" w:cs="Arial"/>
          <w:lang w:val="ro-RO"/>
        </w:rPr>
        <w:t>;</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lastRenderedPageBreak/>
        <w:t>-</w:t>
      </w:r>
      <w:r w:rsidRPr="00583C7B">
        <w:rPr>
          <w:rFonts w:ascii="Arial" w:hAnsi="Arial" w:cs="Arial"/>
          <w:lang w:val="ro-RO"/>
        </w:rPr>
        <w:tab/>
        <w:t>stați</w:t>
      </w:r>
      <w:r w:rsidR="00F735DA" w:rsidRPr="00583C7B">
        <w:rPr>
          <w:rFonts w:ascii="Arial" w:hAnsi="Arial" w:cs="Arial"/>
          <w:lang w:val="ro-RO"/>
        </w:rPr>
        <w:t>e</w:t>
      </w:r>
      <w:r w:rsidRPr="00583C7B">
        <w:rPr>
          <w:rFonts w:ascii="Arial" w:hAnsi="Arial" w:cs="Arial"/>
          <w:lang w:val="ro-RO"/>
        </w:rPr>
        <w:t xml:space="preserve"> de pompare colector secundar (1+</w:t>
      </w:r>
      <w:proofErr w:type="spellStart"/>
      <w:r w:rsidRPr="00583C7B">
        <w:rPr>
          <w:rFonts w:ascii="Arial" w:hAnsi="Arial" w:cs="Arial"/>
          <w:lang w:val="ro-RO"/>
        </w:rPr>
        <w:t>1</w:t>
      </w:r>
      <w:proofErr w:type="spellEnd"/>
      <w:r w:rsidRPr="00583C7B">
        <w:rPr>
          <w:rFonts w:ascii="Arial" w:hAnsi="Arial" w:cs="Arial"/>
          <w:lang w:val="ro-RO"/>
        </w:rPr>
        <w:t xml:space="preserve"> pompe cu putere de 3,64 kW)</w:t>
      </w:r>
      <w:r w:rsidR="00F735DA" w:rsidRPr="00583C7B">
        <w:rPr>
          <w:rFonts w:ascii="Arial" w:hAnsi="Arial" w:cs="Arial"/>
          <w:lang w:val="ro-RO"/>
        </w:rPr>
        <w:t>,</w:t>
      </w:r>
      <w:r w:rsidRPr="00583C7B">
        <w:rPr>
          <w:rFonts w:ascii="Arial" w:hAnsi="Arial" w:cs="Arial"/>
          <w:lang w:val="ro-RO"/>
        </w:rPr>
        <w:t xml:space="preserve"> amplasată în</w:t>
      </w:r>
      <w:r w:rsidR="00F735DA" w:rsidRPr="00583C7B">
        <w:rPr>
          <w:rFonts w:ascii="Arial" w:hAnsi="Arial" w:cs="Arial"/>
          <w:lang w:val="ro-RO"/>
        </w:rPr>
        <w:t xml:space="preserve"> localitatea</w:t>
      </w:r>
      <w:r w:rsidRPr="00583C7B">
        <w:rPr>
          <w:rFonts w:ascii="Arial" w:hAnsi="Arial" w:cs="Arial"/>
          <w:lang w:val="ro-RO"/>
        </w:rPr>
        <w:t xml:space="preserve"> Feldru, la intersecția </w:t>
      </w:r>
      <w:r w:rsidR="00BB51BD" w:rsidRPr="00583C7B">
        <w:rPr>
          <w:rFonts w:ascii="Arial" w:hAnsi="Arial" w:cs="Arial"/>
          <w:lang w:val="ro-RO"/>
        </w:rPr>
        <w:t xml:space="preserve">dintre </w:t>
      </w:r>
      <w:r w:rsidRPr="00583C7B">
        <w:rPr>
          <w:rFonts w:ascii="Arial" w:hAnsi="Arial" w:cs="Arial"/>
          <w:lang w:val="ro-RO"/>
        </w:rPr>
        <w:t xml:space="preserve">str. Principală </w:t>
      </w:r>
      <w:r w:rsidR="00BB51BD" w:rsidRPr="00583C7B">
        <w:rPr>
          <w:rFonts w:ascii="Arial" w:hAnsi="Arial" w:cs="Arial"/>
          <w:lang w:val="ro-RO"/>
        </w:rPr>
        <w:t>și</w:t>
      </w:r>
      <w:r w:rsidRPr="00583C7B">
        <w:rPr>
          <w:rFonts w:ascii="Arial" w:hAnsi="Arial" w:cs="Arial"/>
          <w:lang w:val="ro-RO"/>
        </w:rPr>
        <w:t xml:space="preserve"> str. Morii; </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stați</w:t>
      </w:r>
      <w:r w:rsidR="00F735DA" w:rsidRPr="00583C7B">
        <w:rPr>
          <w:rFonts w:ascii="Arial" w:hAnsi="Arial" w:cs="Arial"/>
          <w:lang w:val="ro-RO"/>
        </w:rPr>
        <w:t>e</w:t>
      </w:r>
      <w:r w:rsidRPr="00583C7B">
        <w:rPr>
          <w:rFonts w:ascii="Arial" w:hAnsi="Arial" w:cs="Arial"/>
          <w:lang w:val="ro-RO"/>
        </w:rPr>
        <w:t xml:space="preserve"> de pompare colector principal (1+</w:t>
      </w:r>
      <w:proofErr w:type="spellStart"/>
      <w:r w:rsidRPr="00583C7B">
        <w:rPr>
          <w:rFonts w:ascii="Arial" w:hAnsi="Arial" w:cs="Arial"/>
          <w:lang w:val="ro-RO"/>
        </w:rPr>
        <w:t>1</w:t>
      </w:r>
      <w:proofErr w:type="spellEnd"/>
      <w:r w:rsidRPr="00583C7B">
        <w:rPr>
          <w:rFonts w:ascii="Arial" w:hAnsi="Arial" w:cs="Arial"/>
          <w:lang w:val="ro-RO"/>
        </w:rPr>
        <w:t xml:space="preserve"> pompe cu putere de 7,82 kW)</w:t>
      </w:r>
      <w:r w:rsidR="00F735DA" w:rsidRPr="00583C7B">
        <w:rPr>
          <w:rFonts w:ascii="Arial" w:hAnsi="Arial" w:cs="Arial"/>
          <w:lang w:val="ro-RO"/>
        </w:rPr>
        <w:t>,</w:t>
      </w:r>
      <w:r w:rsidRPr="00583C7B">
        <w:rPr>
          <w:rFonts w:ascii="Arial" w:hAnsi="Arial" w:cs="Arial"/>
          <w:lang w:val="ro-RO"/>
        </w:rPr>
        <w:t xml:space="preserve"> amplasată la intrare în </w:t>
      </w:r>
      <w:r w:rsidR="00F735DA" w:rsidRPr="00583C7B">
        <w:rPr>
          <w:rFonts w:ascii="Arial" w:hAnsi="Arial" w:cs="Arial"/>
          <w:lang w:val="ro-RO"/>
        </w:rPr>
        <w:t xml:space="preserve">localitatea </w:t>
      </w:r>
      <w:r w:rsidRPr="00583C7B">
        <w:rPr>
          <w:rFonts w:ascii="Arial" w:hAnsi="Arial" w:cs="Arial"/>
          <w:lang w:val="ro-RO"/>
        </w:rPr>
        <w:t xml:space="preserve">Feldru dinspre </w:t>
      </w:r>
      <w:r w:rsidR="00F735DA" w:rsidRPr="00583C7B">
        <w:rPr>
          <w:rFonts w:ascii="Arial" w:hAnsi="Arial" w:cs="Arial"/>
          <w:lang w:val="ro-RO"/>
        </w:rPr>
        <w:t xml:space="preserve">localitatea </w:t>
      </w:r>
      <w:r w:rsidRPr="00583C7B">
        <w:rPr>
          <w:rFonts w:ascii="Arial" w:hAnsi="Arial" w:cs="Arial"/>
          <w:lang w:val="ro-RO"/>
        </w:rPr>
        <w:t xml:space="preserve">Nepos, pe partea dreaptă; </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cămine de vizitare</w:t>
      </w:r>
      <w:r w:rsidR="00F735DA" w:rsidRPr="00583C7B">
        <w:rPr>
          <w:rFonts w:ascii="Arial" w:hAnsi="Arial" w:cs="Arial"/>
          <w:lang w:val="ro-RO"/>
        </w:rPr>
        <w:t>,</w:t>
      </w:r>
      <w:r w:rsidRPr="00583C7B">
        <w:rPr>
          <w:rFonts w:ascii="Arial" w:hAnsi="Arial" w:cs="Arial"/>
          <w:lang w:val="ro-RO"/>
        </w:rPr>
        <w:t xml:space="preserve"> pe colectoare principale</w:t>
      </w:r>
      <w:r w:rsidR="00F735DA" w:rsidRPr="00583C7B">
        <w:rPr>
          <w:rFonts w:ascii="Arial" w:hAnsi="Arial" w:cs="Arial"/>
          <w:lang w:val="ro-RO"/>
        </w:rPr>
        <w:t xml:space="preserve"> și </w:t>
      </w:r>
      <w:r w:rsidRPr="00583C7B">
        <w:rPr>
          <w:rFonts w:ascii="Arial" w:hAnsi="Arial" w:cs="Arial"/>
          <w:lang w:val="ro-RO"/>
        </w:rPr>
        <w:t>pe colectoare secundare</w:t>
      </w:r>
      <w:r w:rsidR="00F735DA" w:rsidRPr="00583C7B">
        <w:rPr>
          <w:rFonts w:ascii="Arial" w:hAnsi="Arial" w:cs="Arial"/>
          <w:lang w:val="ro-RO"/>
        </w:rPr>
        <w:t>;</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r>
      <w:r w:rsidR="0008309E" w:rsidRPr="00583C7B">
        <w:rPr>
          <w:rFonts w:ascii="Arial" w:hAnsi="Arial" w:cs="Arial"/>
          <w:lang w:val="ro-RO"/>
        </w:rPr>
        <w:t>1</w:t>
      </w:r>
      <w:r w:rsidR="005C583D" w:rsidRPr="00583C7B">
        <w:rPr>
          <w:rFonts w:ascii="Arial" w:hAnsi="Arial" w:cs="Arial"/>
          <w:lang w:val="ro-RO"/>
        </w:rPr>
        <w:t>3</w:t>
      </w:r>
      <w:r w:rsidR="0008309E" w:rsidRPr="00583C7B">
        <w:rPr>
          <w:rFonts w:ascii="Arial" w:hAnsi="Arial" w:cs="Arial"/>
          <w:lang w:val="ro-RO"/>
        </w:rPr>
        <w:t xml:space="preserve"> </w:t>
      </w:r>
      <w:r w:rsidRPr="00583C7B">
        <w:rPr>
          <w:rFonts w:ascii="Arial" w:hAnsi="Arial" w:cs="Arial"/>
          <w:lang w:val="ro-RO"/>
        </w:rPr>
        <w:t>subtraversări DN 17D</w:t>
      </w:r>
      <w:r w:rsidR="00F735DA" w:rsidRPr="00583C7B">
        <w:rPr>
          <w:rFonts w:ascii="Arial" w:hAnsi="Arial" w:cs="Arial"/>
          <w:lang w:val="ro-RO"/>
        </w:rPr>
        <w:t xml:space="preserve">, </w:t>
      </w:r>
      <w:r w:rsidR="00921E80" w:rsidRPr="00583C7B">
        <w:rPr>
          <w:rFonts w:ascii="Arial" w:hAnsi="Arial" w:cs="Arial"/>
          <w:lang w:val="ro-RO"/>
        </w:rPr>
        <w:t xml:space="preserve">3 </w:t>
      </w:r>
      <w:r w:rsidRPr="00583C7B">
        <w:rPr>
          <w:rFonts w:ascii="Arial" w:hAnsi="Arial" w:cs="Arial"/>
          <w:lang w:val="ro-RO"/>
        </w:rPr>
        <w:t>subtraversări cursuri apă</w:t>
      </w:r>
      <w:r w:rsidR="00F735DA" w:rsidRPr="00583C7B">
        <w:rPr>
          <w:rFonts w:ascii="Arial" w:hAnsi="Arial" w:cs="Arial"/>
          <w:lang w:val="ro-RO"/>
        </w:rPr>
        <w:t>, 1 su</w:t>
      </w:r>
      <w:r w:rsidRPr="00583C7B">
        <w:rPr>
          <w:rFonts w:ascii="Arial" w:hAnsi="Arial" w:cs="Arial"/>
          <w:lang w:val="ro-RO"/>
        </w:rPr>
        <w:t>btravers</w:t>
      </w:r>
      <w:r w:rsidR="00F735DA" w:rsidRPr="00583C7B">
        <w:rPr>
          <w:rFonts w:ascii="Arial" w:hAnsi="Arial" w:cs="Arial"/>
          <w:lang w:val="ro-RO"/>
        </w:rPr>
        <w:t>are</w:t>
      </w:r>
      <w:r w:rsidRPr="00583C7B">
        <w:rPr>
          <w:rFonts w:ascii="Arial" w:hAnsi="Arial" w:cs="Arial"/>
          <w:lang w:val="ro-RO"/>
        </w:rPr>
        <w:t xml:space="preserve"> CF</w:t>
      </w:r>
      <w:r w:rsidR="00F735DA" w:rsidRPr="00583C7B">
        <w:rPr>
          <w:rFonts w:ascii="Arial" w:hAnsi="Arial" w:cs="Arial"/>
          <w:lang w:val="ro-RO"/>
        </w:rPr>
        <w:t>;</w:t>
      </w:r>
    </w:p>
    <w:p w:rsidR="00D46B43" w:rsidRPr="00B170E0" w:rsidRDefault="006A7D84" w:rsidP="00B170E0">
      <w:pPr>
        <w:spacing w:before="120"/>
        <w:ind w:firstLine="270"/>
        <w:jc w:val="both"/>
        <w:rPr>
          <w:rFonts w:ascii="Arial" w:hAnsi="Arial" w:cs="Arial"/>
          <w:lang w:val="fr-FR"/>
        </w:rPr>
      </w:pPr>
      <w:r w:rsidRPr="00583C7B">
        <w:rPr>
          <w:rFonts w:ascii="Arial" w:hAnsi="Arial" w:cs="Arial"/>
          <w:b/>
          <w:i/>
          <w:lang w:val="ro-RO"/>
        </w:rPr>
        <w:t>Stația de epurare ape uzate</w:t>
      </w:r>
      <w:r w:rsidR="00A74AD1" w:rsidRPr="00583C7B">
        <w:rPr>
          <w:rFonts w:ascii="Arial" w:hAnsi="Arial" w:cs="Arial"/>
          <w:lang w:val="ro-RO"/>
        </w:rPr>
        <w:t>,</w:t>
      </w:r>
      <w:r w:rsidRPr="00583C7B">
        <w:rPr>
          <w:rFonts w:ascii="Arial" w:hAnsi="Arial" w:cs="Arial"/>
          <w:lang w:val="ro-RO"/>
        </w:rPr>
        <w:t xml:space="preserve"> dimensionată pentru </w:t>
      </w:r>
      <w:proofErr w:type="spellStart"/>
      <w:r w:rsidR="00D46B43" w:rsidRPr="00B170E0">
        <w:rPr>
          <w:rFonts w:ascii="Arial" w:hAnsi="Arial" w:cs="Arial"/>
        </w:rPr>
        <w:t>Qzi</w:t>
      </w:r>
      <w:proofErr w:type="spellEnd"/>
      <w:r w:rsidR="00D46B43" w:rsidRPr="00B170E0">
        <w:rPr>
          <w:rFonts w:ascii="Arial" w:hAnsi="Arial" w:cs="Arial"/>
        </w:rPr>
        <w:t xml:space="preserve"> max = 8880 mc/</w:t>
      </w:r>
      <w:proofErr w:type="spellStart"/>
      <w:r w:rsidR="00D46B43" w:rsidRPr="00B170E0">
        <w:rPr>
          <w:rFonts w:ascii="Arial" w:hAnsi="Arial" w:cs="Arial"/>
        </w:rPr>
        <w:t>zi</w:t>
      </w:r>
      <w:proofErr w:type="spellEnd"/>
      <w:r w:rsidR="00D46B43" w:rsidRPr="00B170E0">
        <w:rPr>
          <w:rFonts w:ascii="Arial" w:hAnsi="Arial" w:cs="Arial"/>
        </w:rPr>
        <w:t xml:space="preserve"> </w:t>
      </w:r>
      <w:proofErr w:type="spellStart"/>
      <w:r w:rsidR="00D46B43" w:rsidRPr="00B170E0">
        <w:rPr>
          <w:rFonts w:ascii="Arial" w:hAnsi="Arial" w:cs="Arial"/>
        </w:rPr>
        <w:t>si</w:t>
      </w:r>
      <w:proofErr w:type="spellEnd"/>
      <w:r w:rsidR="00D46B43" w:rsidRPr="00B170E0">
        <w:rPr>
          <w:rFonts w:ascii="Arial" w:hAnsi="Arial" w:cs="Arial"/>
        </w:rPr>
        <w:t xml:space="preserve"> 20 000 </w:t>
      </w:r>
      <w:proofErr w:type="spellStart"/>
      <w:r w:rsidR="00D46B43" w:rsidRPr="00B170E0">
        <w:rPr>
          <w:rFonts w:ascii="Arial" w:hAnsi="Arial" w:cs="Arial"/>
        </w:rPr>
        <w:t>l.e</w:t>
      </w:r>
      <w:proofErr w:type="spellEnd"/>
      <w:r w:rsidR="00D46B43" w:rsidRPr="00B170E0">
        <w:rPr>
          <w:rFonts w:ascii="Arial" w:hAnsi="Arial" w:cs="Arial"/>
        </w:rPr>
        <w:t>.</w:t>
      </w:r>
      <w:r w:rsidR="00D46B43" w:rsidRPr="00B170E0">
        <w:rPr>
          <w:rFonts w:ascii="Arial" w:hAnsi="Arial" w:cs="Arial"/>
        </w:rPr>
        <w:t xml:space="preserve"> </w:t>
      </w:r>
      <w:r w:rsidR="00A74AD1" w:rsidRPr="00B170E0">
        <w:rPr>
          <w:rFonts w:ascii="Arial" w:hAnsi="Arial" w:cs="Arial"/>
          <w:lang w:val="ro-RO"/>
        </w:rPr>
        <w:t xml:space="preserve">, </w:t>
      </w:r>
      <w:r w:rsidRPr="00B170E0">
        <w:rPr>
          <w:rFonts w:ascii="Arial" w:hAnsi="Arial" w:cs="Arial"/>
          <w:lang w:val="ro-RO"/>
        </w:rPr>
        <w:t xml:space="preserve">amplasată în incintă cu suprafața de </w:t>
      </w:r>
      <w:r w:rsidR="00D46B43" w:rsidRPr="00B170E0">
        <w:rPr>
          <w:rFonts w:ascii="Arial" w:hAnsi="Arial" w:cs="Arial"/>
          <w:lang w:val="fr-FR"/>
        </w:rPr>
        <w:t>7283 m</w:t>
      </w:r>
      <w:r w:rsidR="00D46B43" w:rsidRPr="00B170E0">
        <w:rPr>
          <w:rFonts w:ascii="Arial" w:hAnsi="Arial" w:cs="Arial"/>
          <w:vertAlign w:val="superscript"/>
          <w:lang w:val="fr-FR"/>
        </w:rPr>
        <w:t>2</w:t>
      </w:r>
      <w:r w:rsidR="00D46B43" w:rsidRPr="00B170E0">
        <w:rPr>
          <w:rFonts w:ascii="Arial" w:hAnsi="Arial" w:cs="Arial"/>
          <w:lang w:val="fr-FR"/>
        </w:rPr>
        <w:t xml:space="preserve">  </w:t>
      </w:r>
      <w:proofErr w:type="spellStart"/>
      <w:r w:rsidR="00D46B43" w:rsidRPr="00B170E0">
        <w:rPr>
          <w:rFonts w:ascii="Arial" w:hAnsi="Arial" w:cs="Arial"/>
          <w:lang w:val="fr-FR"/>
        </w:rPr>
        <w:t>structurata</w:t>
      </w:r>
      <w:proofErr w:type="spellEnd"/>
      <w:r w:rsidR="00D46B43" w:rsidRPr="00B170E0">
        <w:rPr>
          <w:rFonts w:ascii="Arial" w:hAnsi="Arial" w:cs="Arial"/>
          <w:lang w:val="fr-FR"/>
        </w:rPr>
        <w:t xml:space="preserve"> </w:t>
      </w:r>
      <w:proofErr w:type="spellStart"/>
      <w:r w:rsidR="00D46B43" w:rsidRPr="00B170E0">
        <w:rPr>
          <w:rFonts w:ascii="Arial" w:hAnsi="Arial" w:cs="Arial"/>
          <w:lang w:val="fr-FR"/>
        </w:rPr>
        <w:t>astfel</w:t>
      </w:r>
      <w:proofErr w:type="spellEnd"/>
      <w:r w:rsidR="00D46B43" w:rsidRPr="00B170E0">
        <w:rPr>
          <w:rFonts w:ascii="Arial" w:hAnsi="Arial" w:cs="Arial"/>
          <w:lang w:val="fr-FR"/>
        </w:rPr>
        <w:t xml:space="preserve"> : </w:t>
      </w:r>
    </w:p>
    <w:p w:rsidR="00D46B43" w:rsidRPr="00B170E0" w:rsidRDefault="00D46B43" w:rsidP="00D46B43">
      <w:pPr>
        <w:numPr>
          <w:ilvl w:val="0"/>
          <w:numId w:val="30"/>
        </w:numPr>
        <w:spacing w:after="0" w:line="240" w:lineRule="auto"/>
        <w:jc w:val="both"/>
        <w:rPr>
          <w:rFonts w:ascii="Arial" w:hAnsi="Arial" w:cs="Arial"/>
          <w:lang w:val="fr-FR"/>
        </w:rPr>
      </w:pPr>
      <w:proofErr w:type="spellStart"/>
      <w:r w:rsidRPr="00B170E0">
        <w:rPr>
          <w:rFonts w:ascii="Arial" w:hAnsi="Arial" w:cs="Arial"/>
          <w:lang w:val="fr-FR"/>
        </w:rPr>
        <w:t>suprafata</w:t>
      </w:r>
      <w:proofErr w:type="spellEnd"/>
      <w:r w:rsidRPr="00B170E0">
        <w:rPr>
          <w:rFonts w:ascii="Arial" w:hAnsi="Arial" w:cs="Arial"/>
          <w:lang w:val="fr-FR"/>
        </w:rPr>
        <w:t xml:space="preserve"> </w:t>
      </w:r>
      <w:proofErr w:type="spellStart"/>
      <w:r w:rsidRPr="00B170E0">
        <w:rPr>
          <w:rFonts w:ascii="Arial" w:hAnsi="Arial" w:cs="Arial"/>
          <w:lang w:val="fr-FR"/>
        </w:rPr>
        <w:t>construita</w:t>
      </w:r>
      <w:proofErr w:type="spellEnd"/>
      <w:r w:rsidRPr="00B170E0">
        <w:rPr>
          <w:rFonts w:ascii="Arial" w:hAnsi="Arial" w:cs="Arial"/>
          <w:i/>
          <w:lang w:val="fr-FR"/>
        </w:rPr>
        <w:t> </w:t>
      </w:r>
      <w:r w:rsidRPr="00B170E0">
        <w:rPr>
          <w:rFonts w:ascii="Arial" w:hAnsi="Arial" w:cs="Arial"/>
          <w:lang w:val="fr-FR"/>
        </w:rPr>
        <w:t>: 2343 m</w:t>
      </w:r>
      <w:r w:rsidRPr="00B170E0">
        <w:rPr>
          <w:rFonts w:ascii="Arial" w:hAnsi="Arial" w:cs="Arial"/>
          <w:vertAlign w:val="superscript"/>
          <w:lang w:val="fr-FR"/>
        </w:rPr>
        <w:t>2</w:t>
      </w:r>
      <w:r w:rsidRPr="00B170E0">
        <w:rPr>
          <w:rFonts w:ascii="Arial" w:hAnsi="Arial" w:cs="Arial"/>
          <w:lang w:val="fr-FR"/>
        </w:rPr>
        <w:t xml:space="preserve"> </w:t>
      </w:r>
    </w:p>
    <w:p w:rsidR="00D46B43" w:rsidRPr="00B170E0" w:rsidRDefault="00D46B43" w:rsidP="00D46B43">
      <w:pPr>
        <w:numPr>
          <w:ilvl w:val="0"/>
          <w:numId w:val="30"/>
        </w:numPr>
        <w:spacing w:after="0" w:line="240" w:lineRule="auto"/>
        <w:jc w:val="both"/>
        <w:rPr>
          <w:rFonts w:ascii="Arial" w:hAnsi="Arial" w:cs="Arial"/>
          <w:lang w:val="fr-FR"/>
        </w:rPr>
      </w:pPr>
      <w:proofErr w:type="spellStart"/>
      <w:r w:rsidRPr="00B170E0">
        <w:rPr>
          <w:rFonts w:ascii="Arial" w:hAnsi="Arial" w:cs="Arial"/>
        </w:rPr>
        <w:t>drumuri</w:t>
      </w:r>
      <w:proofErr w:type="spellEnd"/>
      <w:r w:rsidRPr="00B170E0">
        <w:rPr>
          <w:rFonts w:ascii="Arial" w:hAnsi="Arial" w:cs="Arial"/>
        </w:rPr>
        <w:t xml:space="preserve"> de </w:t>
      </w:r>
      <w:proofErr w:type="spellStart"/>
      <w:r w:rsidRPr="00B170E0">
        <w:rPr>
          <w:rFonts w:ascii="Arial" w:hAnsi="Arial" w:cs="Arial"/>
        </w:rPr>
        <w:t>acces</w:t>
      </w:r>
      <w:proofErr w:type="spellEnd"/>
      <w:r w:rsidRPr="00B170E0">
        <w:rPr>
          <w:rFonts w:ascii="Arial" w:hAnsi="Arial" w:cs="Arial"/>
        </w:rPr>
        <w:t xml:space="preserve"> </w:t>
      </w:r>
      <w:proofErr w:type="spellStart"/>
      <w:r w:rsidRPr="00B170E0">
        <w:rPr>
          <w:rFonts w:ascii="Arial" w:hAnsi="Arial" w:cs="Arial"/>
        </w:rPr>
        <w:t>si</w:t>
      </w:r>
      <w:proofErr w:type="spellEnd"/>
      <w:r w:rsidRPr="00B170E0">
        <w:rPr>
          <w:rFonts w:ascii="Arial" w:hAnsi="Arial" w:cs="Arial"/>
        </w:rPr>
        <w:t xml:space="preserve"> </w:t>
      </w:r>
      <w:proofErr w:type="spellStart"/>
      <w:r w:rsidRPr="00B170E0">
        <w:rPr>
          <w:rFonts w:ascii="Arial" w:hAnsi="Arial" w:cs="Arial"/>
        </w:rPr>
        <w:t>alei</w:t>
      </w:r>
      <w:proofErr w:type="spellEnd"/>
      <w:r w:rsidRPr="00B170E0">
        <w:rPr>
          <w:rFonts w:ascii="Arial" w:hAnsi="Arial" w:cs="Arial"/>
        </w:rPr>
        <w:t xml:space="preserve"> </w:t>
      </w:r>
      <w:proofErr w:type="spellStart"/>
      <w:r w:rsidRPr="00B170E0">
        <w:rPr>
          <w:rFonts w:ascii="Arial" w:hAnsi="Arial" w:cs="Arial"/>
        </w:rPr>
        <w:t>interioare</w:t>
      </w:r>
      <w:proofErr w:type="spellEnd"/>
      <w:r w:rsidRPr="00B170E0">
        <w:rPr>
          <w:rFonts w:ascii="Arial" w:hAnsi="Arial" w:cs="Arial"/>
        </w:rPr>
        <w:t xml:space="preserve"> : 2404 m</w:t>
      </w:r>
      <w:r w:rsidRPr="00B170E0">
        <w:rPr>
          <w:rFonts w:ascii="Arial" w:hAnsi="Arial" w:cs="Arial"/>
          <w:vertAlign w:val="superscript"/>
        </w:rPr>
        <w:t>2</w:t>
      </w:r>
      <w:r w:rsidRPr="00B170E0">
        <w:rPr>
          <w:rFonts w:ascii="Arial" w:hAnsi="Arial" w:cs="Arial"/>
        </w:rPr>
        <w:t>;</w:t>
      </w:r>
    </w:p>
    <w:p w:rsidR="00D46B43" w:rsidRPr="00B170E0" w:rsidRDefault="00D46B43" w:rsidP="00D46B43">
      <w:pPr>
        <w:numPr>
          <w:ilvl w:val="0"/>
          <w:numId w:val="30"/>
        </w:numPr>
        <w:spacing w:after="0" w:line="240" w:lineRule="auto"/>
        <w:jc w:val="both"/>
        <w:rPr>
          <w:rFonts w:ascii="Arial" w:hAnsi="Arial" w:cs="Arial"/>
          <w:lang w:val="fr-FR"/>
        </w:rPr>
      </w:pPr>
      <w:proofErr w:type="spellStart"/>
      <w:r w:rsidRPr="00B170E0">
        <w:rPr>
          <w:rFonts w:ascii="Arial" w:hAnsi="Arial" w:cs="Arial"/>
        </w:rPr>
        <w:t>spatiu</w:t>
      </w:r>
      <w:proofErr w:type="spellEnd"/>
      <w:r w:rsidRPr="00B170E0">
        <w:rPr>
          <w:rFonts w:ascii="Arial" w:hAnsi="Arial" w:cs="Arial"/>
        </w:rPr>
        <w:t xml:space="preserve"> </w:t>
      </w:r>
      <w:proofErr w:type="spellStart"/>
      <w:r w:rsidRPr="00B170E0">
        <w:rPr>
          <w:rFonts w:ascii="Arial" w:hAnsi="Arial" w:cs="Arial"/>
        </w:rPr>
        <w:t>verde</w:t>
      </w:r>
      <w:proofErr w:type="spellEnd"/>
      <w:r w:rsidRPr="00B170E0">
        <w:rPr>
          <w:rFonts w:ascii="Arial" w:hAnsi="Arial" w:cs="Arial"/>
        </w:rPr>
        <w:t xml:space="preserve"> : 2536 m</w:t>
      </w:r>
      <w:r w:rsidRPr="00B170E0">
        <w:rPr>
          <w:rFonts w:ascii="Arial" w:hAnsi="Arial" w:cs="Arial"/>
          <w:vertAlign w:val="superscript"/>
        </w:rPr>
        <w:t>2</w:t>
      </w:r>
      <w:r w:rsidRPr="00B170E0">
        <w:rPr>
          <w:rFonts w:ascii="Arial" w:hAnsi="Arial" w:cs="Arial"/>
        </w:rPr>
        <w:t>;</w:t>
      </w:r>
    </w:p>
    <w:p w:rsidR="00A74AD1" w:rsidRPr="00583C7B" w:rsidRDefault="006A7D84" w:rsidP="00B170E0">
      <w:pPr>
        <w:ind w:firstLine="270"/>
        <w:rPr>
          <w:rFonts w:ascii="Arial" w:hAnsi="Arial" w:cs="Arial"/>
          <w:lang w:val="ro-RO"/>
        </w:rPr>
      </w:pPr>
      <w:r w:rsidRPr="00583C7B">
        <w:rPr>
          <w:rFonts w:ascii="Arial" w:hAnsi="Arial" w:cs="Arial"/>
          <w:lang w:val="ro-RO"/>
        </w:rPr>
        <w:t>Accesul la staţia de epurare se face din DN 17D, printr-un drum lateral balastat existent</w:t>
      </w:r>
      <w:r w:rsidR="00527488" w:rsidRPr="00583C7B">
        <w:rPr>
          <w:rFonts w:ascii="Arial" w:hAnsi="Arial" w:cs="Arial"/>
          <w:lang w:val="ro-RO"/>
        </w:rPr>
        <w:t xml:space="preserve">, cu lungimea de </w:t>
      </w:r>
      <w:r w:rsidR="005C583D" w:rsidRPr="00583C7B">
        <w:rPr>
          <w:rFonts w:ascii="Arial" w:hAnsi="Arial" w:cs="Arial"/>
          <w:lang w:val="ro-RO"/>
        </w:rPr>
        <w:t>450</w:t>
      </w:r>
      <w:r w:rsidR="00527488" w:rsidRPr="00583C7B">
        <w:rPr>
          <w:rFonts w:ascii="Arial" w:hAnsi="Arial" w:cs="Arial"/>
          <w:lang w:val="ro-RO"/>
        </w:rPr>
        <w:t xml:space="preserve"> m</w:t>
      </w:r>
      <w:r w:rsidRPr="00583C7B">
        <w:rPr>
          <w:rFonts w:ascii="Arial" w:hAnsi="Arial" w:cs="Arial"/>
          <w:lang w:val="ro-RO"/>
        </w:rPr>
        <w:t xml:space="preserve">.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Incinta stației de epurare cuprinde:</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clădire administrativă</w:t>
      </w:r>
      <w:r w:rsidR="00527488" w:rsidRPr="00583C7B">
        <w:rPr>
          <w:rFonts w:ascii="Arial" w:hAnsi="Arial" w:cs="Arial"/>
          <w:lang w:val="ro-RO"/>
        </w:rPr>
        <w:t xml:space="preserve"> – inclusiv laborator</w:t>
      </w:r>
      <w:r w:rsidRPr="00583C7B">
        <w:rPr>
          <w:rFonts w:ascii="Arial" w:hAnsi="Arial" w:cs="Arial"/>
          <w:lang w:val="ro-RO"/>
        </w:rPr>
        <w:t>: 80 m²;</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hală metalică pentru stație de pompare apă uzată și magazie, compusă din: hală metalică pentru treapta mecanică grătare rare, cu suprafața de 24.82 m² și hală bazin de omogenizare, stație de pompe și magazie (pentru piese de schimb și substanț</w:t>
      </w:r>
      <w:r w:rsidR="002F6EFC" w:rsidRPr="00583C7B">
        <w:rPr>
          <w:rFonts w:ascii="Arial" w:hAnsi="Arial" w:cs="Arial"/>
          <w:lang w:val="ro-RO"/>
        </w:rPr>
        <w:t>e chimice), cu suprafața de 60,</w:t>
      </w:r>
      <w:r w:rsidRPr="00583C7B">
        <w:rPr>
          <w:rFonts w:ascii="Arial" w:hAnsi="Arial" w:cs="Arial"/>
          <w:lang w:val="ro-RO"/>
        </w:rPr>
        <w:t xml:space="preserve">08 m²;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debitmetru pentru apa uzată la intrarea în stație, amplasat pe conducta de refulare a grupului de pompare spre instalația de </w:t>
      </w:r>
      <w:proofErr w:type="spellStart"/>
      <w:r w:rsidRPr="00583C7B">
        <w:rPr>
          <w:rFonts w:ascii="Arial" w:hAnsi="Arial" w:cs="Arial"/>
          <w:lang w:val="ro-RO"/>
        </w:rPr>
        <w:t>pretratare</w:t>
      </w:r>
      <w:proofErr w:type="spellEnd"/>
      <w:r w:rsidRPr="00583C7B">
        <w:rPr>
          <w:rFonts w:ascii="Arial" w:hAnsi="Arial" w:cs="Arial"/>
          <w:lang w:val="ro-RO"/>
        </w:rPr>
        <w:t>;</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hală tehnologică cu structură metalică, cu suprafața totală de 208,84 m², în care sunt  amplasate: instalația de </w:t>
      </w:r>
      <w:proofErr w:type="spellStart"/>
      <w:r w:rsidRPr="00583C7B">
        <w:rPr>
          <w:rFonts w:ascii="Arial" w:hAnsi="Arial" w:cs="Arial"/>
          <w:lang w:val="ro-RO"/>
        </w:rPr>
        <w:t>pret</w:t>
      </w:r>
      <w:r w:rsidR="00D858DA" w:rsidRPr="00583C7B">
        <w:rPr>
          <w:rFonts w:ascii="Arial" w:hAnsi="Arial" w:cs="Arial"/>
          <w:lang w:val="ro-RO"/>
        </w:rPr>
        <w:t>ratare</w:t>
      </w:r>
      <w:proofErr w:type="spellEnd"/>
      <w:r w:rsidR="00D858DA" w:rsidRPr="00583C7B">
        <w:rPr>
          <w:rFonts w:ascii="Arial" w:hAnsi="Arial" w:cs="Arial"/>
          <w:lang w:val="ro-RO"/>
        </w:rPr>
        <w:t xml:space="preserve"> având operațiunile de </w:t>
      </w:r>
      <w:proofErr w:type="spellStart"/>
      <w:r w:rsidR="00D858DA" w:rsidRPr="00583C7B">
        <w:rPr>
          <w:rFonts w:ascii="Arial" w:hAnsi="Arial" w:cs="Arial"/>
          <w:lang w:val="ro-RO"/>
        </w:rPr>
        <w:t>de</w:t>
      </w:r>
      <w:r w:rsidRPr="00583C7B">
        <w:rPr>
          <w:rFonts w:ascii="Arial" w:hAnsi="Arial" w:cs="Arial"/>
          <w:lang w:val="ro-RO"/>
        </w:rPr>
        <w:t>nisipare</w:t>
      </w:r>
      <w:proofErr w:type="spellEnd"/>
      <w:r w:rsidRPr="00583C7B">
        <w:rPr>
          <w:rFonts w:ascii="Arial" w:hAnsi="Arial" w:cs="Arial"/>
          <w:lang w:val="ro-RO"/>
        </w:rPr>
        <w:t xml:space="preserve"> și separare grăsimi (site dese), camera de repartiție apă </w:t>
      </w:r>
      <w:proofErr w:type="spellStart"/>
      <w:r w:rsidRPr="00583C7B">
        <w:rPr>
          <w:rFonts w:ascii="Arial" w:hAnsi="Arial" w:cs="Arial"/>
          <w:lang w:val="ro-RO"/>
        </w:rPr>
        <w:t>pretratată</w:t>
      </w:r>
      <w:proofErr w:type="spellEnd"/>
      <w:r w:rsidRPr="00583C7B">
        <w:rPr>
          <w:rFonts w:ascii="Arial" w:hAnsi="Arial" w:cs="Arial"/>
          <w:lang w:val="ro-RO"/>
        </w:rPr>
        <w:t xml:space="preserve"> (către modulele </w:t>
      </w:r>
      <w:proofErr w:type="spellStart"/>
      <w:r w:rsidRPr="00583C7B">
        <w:rPr>
          <w:rFonts w:ascii="Arial" w:hAnsi="Arial" w:cs="Arial"/>
          <w:lang w:val="ro-RO"/>
        </w:rPr>
        <w:t>mecano</w:t>
      </w:r>
      <w:proofErr w:type="spellEnd"/>
      <w:r w:rsidRPr="00583C7B">
        <w:rPr>
          <w:rFonts w:ascii="Arial" w:hAnsi="Arial" w:cs="Arial"/>
          <w:lang w:val="ro-RO"/>
        </w:rPr>
        <w:t xml:space="preserve">–biologice), echipamentul  pentru deshidratare nămol îngroșat, bazinul de colectare și stocare nămol îngroșat (S=33.64 m²), instalație de spălare echipamente; </w:t>
      </w:r>
    </w:p>
    <w:p w:rsidR="006A7D84" w:rsidRPr="00583C7B" w:rsidRDefault="006A7D84"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- 8 module </w:t>
      </w:r>
      <w:proofErr w:type="spellStart"/>
      <w:r w:rsidRPr="00583C7B">
        <w:rPr>
          <w:rFonts w:ascii="Arial" w:hAnsi="Arial" w:cs="Arial"/>
          <w:lang w:val="ro-RO"/>
        </w:rPr>
        <w:t>mecano-biologice</w:t>
      </w:r>
      <w:proofErr w:type="spellEnd"/>
      <w:r w:rsidRPr="00583C7B">
        <w:rPr>
          <w:rFonts w:ascii="Arial" w:hAnsi="Arial" w:cs="Arial"/>
          <w:lang w:val="ro-RO"/>
        </w:rPr>
        <w:t xml:space="preserve"> în exteriorul halei tehnologice, care cuprind: bazinele de nămol activat și decantoare secundare pentru îngroșare nămol, instalațiile de aerare, pompele de nămol activat; </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cămin debitmetru la evacuarea apelor epurate, amplasat lângă modulele </w:t>
      </w:r>
      <w:proofErr w:type="spellStart"/>
      <w:r w:rsidRPr="00583C7B">
        <w:rPr>
          <w:rFonts w:ascii="Arial" w:hAnsi="Arial" w:cs="Arial"/>
          <w:lang w:val="ro-RO"/>
        </w:rPr>
        <w:t>mecano-biologice</w:t>
      </w:r>
      <w:proofErr w:type="spellEnd"/>
      <w:r w:rsidRPr="00583C7B">
        <w:rPr>
          <w:rFonts w:ascii="Arial" w:hAnsi="Arial" w:cs="Arial"/>
          <w:lang w:val="ro-RO"/>
        </w:rPr>
        <w:t>, de unde este asigurată recoltarea automată a probelor de apă epurată în vederea asigurării monitorizării.</w:t>
      </w:r>
    </w:p>
    <w:p w:rsidR="006A7D84" w:rsidRPr="00583C7B" w:rsidRDefault="000474DD" w:rsidP="000474DD">
      <w:pPr>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 xml:space="preserve">- </w:t>
      </w:r>
      <w:r w:rsidR="006A7D84" w:rsidRPr="00583C7B">
        <w:rPr>
          <w:rFonts w:ascii="Arial" w:hAnsi="Arial" w:cs="Arial"/>
          <w:lang w:val="ro-RO"/>
        </w:rPr>
        <w:t xml:space="preserve">platformă stocare temporară nămol deshidratat, cu suprafaţa de </w:t>
      </w:r>
      <w:r w:rsidR="003861E1" w:rsidRPr="00583C7B">
        <w:rPr>
          <w:rFonts w:ascii="Arial" w:hAnsi="Arial" w:cs="Arial"/>
          <w:lang w:val="ro-RO"/>
        </w:rPr>
        <w:t>101,4</w:t>
      </w:r>
      <w:r w:rsidR="006A7D84" w:rsidRPr="00583C7B">
        <w:rPr>
          <w:rFonts w:ascii="Arial" w:hAnsi="Arial" w:cs="Arial"/>
          <w:lang w:val="ro-RO"/>
        </w:rPr>
        <w:t xml:space="preserve"> m², prevăzută cu pereţi verticali de cca. 1,5 m, şi cu sistem de drenare a eventualelor scurgeri din containere, acestea urmând a fi returnate în circuitul pentru tratarea nămolului;</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căi de acces şi platforme: 1466 m²;</w:t>
      </w:r>
    </w:p>
    <w:p w:rsidR="006A7D84" w:rsidRPr="00583C7B" w:rsidRDefault="006A7D84" w:rsidP="000474DD">
      <w:pPr>
        <w:tabs>
          <w:tab w:val="left" w:pos="450"/>
        </w:tabs>
        <w:autoSpaceDE w:val="0"/>
        <w:autoSpaceDN w:val="0"/>
        <w:adjustRightInd w:val="0"/>
        <w:spacing w:after="0" w:line="240" w:lineRule="auto"/>
        <w:ind w:firstLine="270"/>
        <w:jc w:val="both"/>
        <w:rPr>
          <w:rFonts w:ascii="Arial" w:hAnsi="Arial" w:cs="Arial"/>
          <w:lang w:val="ro-RO"/>
        </w:rPr>
      </w:pPr>
      <w:r w:rsidRPr="00583C7B">
        <w:rPr>
          <w:rFonts w:ascii="Arial" w:hAnsi="Arial" w:cs="Arial"/>
          <w:lang w:val="ro-RO"/>
        </w:rPr>
        <w:t>-</w:t>
      </w:r>
      <w:r w:rsidRPr="00583C7B">
        <w:rPr>
          <w:rFonts w:ascii="Arial" w:hAnsi="Arial" w:cs="Arial"/>
          <w:lang w:val="ro-RO"/>
        </w:rPr>
        <w:tab/>
        <w:t>spaţii verzi: 1046 m².</w:t>
      </w:r>
    </w:p>
    <w:p w:rsidR="00E679FD" w:rsidRPr="00583C7B" w:rsidRDefault="006A7D84" w:rsidP="00FF6766">
      <w:pPr>
        <w:pStyle w:val="Listparagraf"/>
        <w:numPr>
          <w:ilvl w:val="0"/>
          <w:numId w:val="6"/>
        </w:numPr>
        <w:autoSpaceDE w:val="0"/>
        <w:autoSpaceDN w:val="0"/>
        <w:adjustRightInd w:val="0"/>
        <w:spacing w:after="0" w:line="240" w:lineRule="auto"/>
        <w:ind w:left="0" w:firstLine="1080"/>
        <w:jc w:val="both"/>
        <w:rPr>
          <w:rFonts w:ascii="Arial" w:hAnsi="Arial" w:cs="Arial"/>
          <w:b/>
          <w:lang w:val="ro-RO"/>
        </w:rPr>
      </w:pPr>
      <w:r w:rsidRPr="00583C7B">
        <w:rPr>
          <w:rFonts w:ascii="Arial" w:hAnsi="Arial" w:cs="Arial"/>
          <w:lang w:val="ro-RO"/>
        </w:rPr>
        <w:t>Apele epurate sunt evacuate în emisar – râul Someșul Mare</w:t>
      </w:r>
      <w:r w:rsidR="0016735C" w:rsidRPr="00583C7B">
        <w:rPr>
          <w:rFonts w:ascii="Arial" w:hAnsi="Arial" w:cs="Arial"/>
          <w:lang w:val="ro-RO"/>
        </w:rPr>
        <w:t>.</w:t>
      </w:r>
      <w:r w:rsidRPr="00583C7B">
        <w:rPr>
          <w:rFonts w:ascii="Arial" w:hAnsi="Arial" w:cs="Arial"/>
          <w:lang w:val="ro-RO"/>
        </w:rPr>
        <w:t xml:space="preserve"> </w:t>
      </w:r>
    </w:p>
    <w:p w:rsidR="006A7D84" w:rsidRPr="00583C7B" w:rsidRDefault="006A7D84" w:rsidP="00A74AD1">
      <w:pPr>
        <w:spacing w:after="0" w:line="240" w:lineRule="auto"/>
        <w:ind w:firstLine="720"/>
        <w:jc w:val="both"/>
        <w:rPr>
          <w:rFonts w:ascii="Arial" w:hAnsi="Arial" w:cs="Arial"/>
          <w:lang w:val="ro-RO"/>
        </w:rPr>
      </w:pPr>
      <w:r w:rsidRPr="00583C7B">
        <w:rPr>
          <w:rFonts w:ascii="Arial" w:hAnsi="Arial" w:cs="Arial"/>
          <w:lang w:val="ro-RO"/>
        </w:rPr>
        <w:t>Rețelele de distribuție a apei</w:t>
      </w:r>
      <w:r w:rsidR="00A74AD1" w:rsidRPr="00583C7B">
        <w:rPr>
          <w:rFonts w:ascii="Arial" w:hAnsi="Arial" w:cs="Arial"/>
          <w:lang w:val="ro-RO"/>
        </w:rPr>
        <w:t xml:space="preserve"> potabile și rețelele de canalizare</w:t>
      </w:r>
      <w:r w:rsidRPr="00583C7B">
        <w:rPr>
          <w:rFonts w:ascii="Arial" w:hAnsi="Arial" w:cs="Arial"/>
          <w:lang w:val="ro-RO"/>
        </w:rPr>
        <w:t xml:space="preserve"> sunt amplasate integral pe domeniul public, fiind pozate de-a lungul drumurilor comunale și pe majoritatea străzilor unde există gospodării individuale, obiective social – culturale și economice.</w:t>
      </w:r>
    </w:p>
    <w:p w:rsidR="00513F76" w:rsidRPr="00583C7B" w:rsidRDefault="00513F76" w:rsidP="00501E85">
      <w:pPr>
        <w:autoSpaceDE w:val="0"/>
        <w:autoSpaceDN w:val="0"/>
        <w:adjustRightInd w:val="0"/>
        <w:spacing w:after="0" w:line="240" w:lineRule="auto"/>
        <w:ind w:firstLine="720"/>
        <w:jc w:val="both"/>
        <w:rPr>
          <w:rFonts w:ascii="Arial" w:hAnsi="Arial" w:cs="Arial"/>
          <w:b/>
          <w:i/>
          <w:lang w:val="ro-RO"/>
        </w:rPr>
      </w:pPr>
    </w:p>
    <w:p w:rsidR="00B170E0" w:rsidRPr="00B170E0" w:rsidRDefault="00B170E0" w:rsidP="00B170E0">
      <w:pPr>
        <w:tabs>
          <w:tab w:val="left" w:pos="270"/>
        </w:tabs>
        <w:jc w:val="both"/>
        <w:rPr>
          <w:rFonts w:ascii="Arial" w:hAnsi="Arial" w:cs="Arial"/>
          <w:b/>
          <w:i/>
          <w:color w:val="000000"/>
        </w:rPr>
      </w:pPr>
      <w:r>
        <w:rPr>
          <w:rFonts w:ascii="Arial" w:hAnsi="Arial" w:cs="Arial"/>
          <w:b/>
          <w:i/>
          <w:lang w:val="ro-RO"/>
        </w:rPr>
        <w:tab/>
      </w:r>
      <w:r>
        <w:rPr>
          <w:rFonts w:ascii="Arial" w:hAnsi="Arial" w:cs="Arial"/>
          <w:b/>
          <w:i/>
          <w:lang w:val="ro-RO"/>
        </w:rPr>
        <w:tab/>
      </w:r>
      <w:r w:rsidR="0016735C" w:rsidRPr="00583C7B">
        <w:rPr>
          <w:rFonts w:ascii="Arial" w:hAnsi="Arial" w:cs="Arial"/>
          <w:b/>
          <w:i/>
          <w:lang w:val="ro-RO"/>
        </w:rPr>
        <w:t xml:space="preserve">Amplasamentul staţiei de epurare </w:t>
      </w:r>
      <w:r>
        <w:rPr>
          <w:rFonts w:ascii="Arial" w:hAnsi="Arial" w:cs="Arial"/>
          <w:b/>
          <w:i/>
          <w:lang w:val="ro-RO"/>
        </w:rPr>
        <w:t>este</w:t>
      </w:r>
      <w:r w:rsidRPr="00946A11">
        <w:rPr>
          <w:rFonts w:ascii="Arial" w:hAnsi="Arial" w:cs="Arial"/>
          <w:i/>
          <w:color w:val="000000"/>
        </w:rPr>
        <w:t xml:space="preserve"> </w:t>
      </w:r>
      <w:proofErr w:type="spellStart"/>
      <w:r>
        <w:rPr>
          <w:rFonts w:ascii="Arial" w:hAnsi="Arial" w:cs="Arial"/>
          <w:b/>
          <w:i/>
          <w:color w:val="000000"/>
        </w:rPr>
        <w:t>situat</w:t>
      </w:r>
      <w:proofErr w:type="spellEnd"/>
      <w:r w:rsidRPr="00B170E0">
        <w:rPr>
          <w:rFonts w:ascii="Arial" w:hAnsi="Arial" w:cs="Arial"/>
          <w:b/>
          <w:i/>
          <w:color w:val="000000"/>
        </w:rPr>
        <w:t xml:space="preserve"> la </w:t>
      </w:r>
      <w:proofErr w:type="spellStart"/>
      <w:r w:rsidRPr="00B170E0">
        <w:rPr>
          <w:rFonts w:ascii="Arial" w:hAnsi="Arial" w:cs="Arial"/>
          <w:b/>
          <w:i/>
          <w:color w:val="000000"/>
        </w:rPr>
        <w:t>limita</w:t>
      </w:r>
      <w:proofErr w:type="spellEnd"/>
      <w:r w:rsidRPr="00B170E0">
        <w:rPr>
          <w:rFonts w:ascii="Arial" w:hAnsi="Arial" w:cs="Arial"/>
          <w:b/>
          <w:i/>
          <w:color w:val="000000"/>
        </w:rPr>
        <w:t xml:space="preserve"> </w:t>
      </w:r>
      <w:proofErr w:type="spellStart"/>
      <w:r w:rsidRPr="00B170E0">
        <w:rPr>
          <w:rFonts w:ascii="Arial" w:hAnsi="Arial" w:cs="Arial"/>
          <w:b/>
          <w:i/>
          <w:color w:val="000000"/>
        </w:rPr>
        <w:t>Sitului</w:t>
      </w:r>
      <w:proofErr w:type="spellEnd"/>
      <w:r w:rsidRPr="00B170E0">
        <w:rPr>
          <w:rFonts w:ascii="Arial" w:hAnsi="Arial" w:cs="Arial"/>
          <w:b/>
          <w:i/>
          <w:color w:val="000000"/>
        </w:rPr>
        <w:t xml:space="preserve"> </w:t>
      </w:r>
      <w:r w:rsidRPr="00B170E0">
        <w:rPr>
          <w:rFonts w:ascii="Arial" w:hAnsi="Arial" w:cs="Arial"/>
          <w:b/>
          <w:i/>
        </w:rPr>
        <w:t xml:space="preserve">ROSCI0393 </w:t>
      </w:r>
      <w:proofErr w:type="spellStart"/>
      <w:r w:rsidRPr="00B170E0">
        <w:rPr>
          <w:rFonts w:ascii="Arial" w:hAnsi="Arial" w:cs="Arial"/>
          <w:b/>
          <w:i/>
        </w:rPr>
        <w:t>Someșul</w:t>
      </w:r>
      <w:proofErr w:type="spellEnd"/>
      <w:r w:rsidRPr="00B170E0">
        <w:rPr>
          <w:rFonts w:ascii="Arial" w:hAnsi="Arial" w:cs="Arial"/>
          <w:b/>
          <w:i/>
        </w:rPr>
        <w:t xml:space="preserve"> Mare;</w:t>
      </w:r>
      <w:r w:rsidRPr="00B170E0">
        <w:rPr>
          <w:rFonts w:ascii="Arial" w:hAnsi="Arial" w:cs="Arial"/>
          <w:b/>
          <w:i/>
          <w:color w:val="000000"/>
        </w:rPr>
        <w:t xml:space="preserve"> </w:t>
      </w:r>
      <w:proofErr w:type="spellStart"/>
      <w:r w:rsidRPr="00B170E0">
        <w:rPr>
          <w:rFonts w:ascii="Arial" w:hAnsi="Arial" w:cs="Arial"/>
          <w:b/>
          <w:i/>
          <w:color w:val="000000"/>
        </w:rPr>
        <w:t>evacuarea</w:t>
      </w:r>
      <w:proofErr w:type="spellEnd"/>
      <w:r w:rsidRPr="00B170E0">
        <w:rPr>
          <w:rFonts w:ascii="Arial" w:hAnsi="Arial" w:cs="Arial"/>
          <w:b/>
          <w:i/>
          <w:color w:val="000000"/>
        </w:rPr>
        <w:t xml:space="preserve"> </w:t>
      </w:r>
      <w:proofErr w:type="spellStart"/>
      <w:r w:rsidRPr="00B170E0">
        <w:rPr>
          <w:rFonts w:ascii="Arial" w:hAnsi="Arial" w:cs="Arial"/>
          <w:b/>
          <w:i/>
          <w:color w:val="000000"/>
        </w:rPr>
        <w:t>apelor</w:t>
      </w:r>
      <w:proofErr w:type="spellEnd"/>
      <w:r w:rsidRPr="00B170E0">
        <w:rPr>
          <w:rFonts w:ascii="Arial" w:hAnsi="Arial" w:cs="Arial"/>
          <w:b/>
          <w:i/>
          <w:color w:val="000000"/>
        </w:rPr>
        <w:t xml:space="preserve"> </w:t>
      </w:r>
      <w:proofErr w:type="spellStart"/>
      <w:r w:rsidRPr="00B170E0">
        <w:rPr>
          <w:rFonts w:ascii="Arial" w:hAnsi="Arial" w:cs="Arial"/>
          <w:b/>
          <w:i/>
          <w:color w:val="000000"/>
        </w:rPr>
        <w:t>epurate</w:t>
      </w:r>
      <w:proofErr w:type="spellEnd"/>
      <w:r w:rsidRPr="00B170E0">
        <w:rPr>
          <w:rFonts w:ascii="Arial" w:hAnsi="Arial" w:cs="Arial"/>
          <w:b/>
          <w:i/>
          <w:color w:val="000000"/>
        </w:rPr>
        <w:t xml:space="preserve"> se </w:t>
      </w:r>
      <w:proofErr w:type="spellStart"/>
      <w:r w:rsidRPr="00B170E0">
        <w:rPr>
          <w:rFonts w:ascii="Arial" w:hAnsi="Arial" w:cs="Arial"/>
          <w:b/>
          <w:i/>
          <w:color w:val="000000"/>
        </w:rPr>
        <w:t>realizează</w:t>
      </w:r>
      <w:proofErr w:type="spellEnd"/>
      <w:r w:rsidRPr="00B170E0">
        <w:rPr>
          <w:rFonts w:ascii="Arial" w:hAnsi="Arial" w:cs="Arial"/>
          <w:b/>
          <w:i/>
          <w:color w:val="000000"/>
        </w:rPr>
        <w:t xml:space="preserve"> </w:t>
      </w:r>
      <w:proofErr w:type="spellStart"/>
      <w:r w:rsidRPr="00B170E0">
        <w:rPr>
          <w:rFonts w:ascii="Arial" w:hAnsi="Arial" w:cs="Arial"/>
          <w:b/>
          <w:i/>
          <w:color w:val="000000"/>
        </w:rPr>
        <w:t>în</w:t>
      </w:r>
      <w:proofErr w:type="spellEnd"/>
      <w:r w:rsidRPr="00B170E0">
        <w:rPr>
          <w:rFonts w:ascii="Arial" w:hAnsi="Arial" w:cs="Arial"/>
          <w:b/>
          <w:i/>
          <w:color w:val="000000"/>
        </w:rPr>
        <w:t xml:space="preserve"> </w:t>
      </w:r>
      <w:proofErr w:type="spellStart"/>
      <w:r w:rsidRPr="00B170E0">
        <w:rPr>
          <w:rFonts w:ascii="Arial" w:hAnsi="Arial" w:cs="Arial"/>
          <w:b/>
          <w:i/>
          <w:color w:val="000000"/>
        </w:rPr>
        <w:t>râul</w:t>
      </w:r>
      <w:proofErr w:type="spellEnd"/>
      <w:r w:rsidRPr="00B170E0">
        <w:rPr>
          <w:rFonts w:ascii="Arial" w:hAnsi="Arial" w:cs="Arial"/>
          <w:b/>
          <w:i/>
          <w:color w:val="000000"/>
        </w:rPr>
        <w:t xml:space="preserve"> </w:t>
      </w:r>
      <w:proofErr w:type="spellStart"/>
      <w:r w:rsidRPr="00B170E0">
        <w:rPr>
          <w:rFonts w:ascii="Arial" w:hAnsi="Arial" w:cs="Arial"/>
          <w:b/>
          <w:i/>
          <w:color w:val="000000"/>
        </w:rPr>
        <w:t>Someşul</w:t>
      </w:r>
      <w:proofErr w:type="spellEnd"/>
      <w:r w:rsidRPr="00B170E0">
        <w:rPr>
          <w:rFonts w:ascii="Arial" w:hAnsi="Arial" w:cs="Arial"/>
          <w:b/>
          <w:i/>
          <w:color w:val="000000"/>
        </w:rPr>
        <w:t xml:space="preserve"> Mare - Sit </w:t>
      </w:r>
      <w:r w:rsidRPr="00B170E0">
        <w:rPr>
          <w:rFonts w:ascii="Arial" w:hAnsi="Arial" w:cs="Arial"/>
          <w:b/>
          <w:i/>
        </w:rPr>
        <w:t xml:space="preserve">ROSCI0393 </w:t>
      </w:r>
      <w:proofErr w:type="spellStart"/>
      <w:r w:rsidRPr="00B170E0">
        <w:rPr>
          <w:rFonts w:ascii="Arial" w:hAnsi="Arial" w:cs="Arial"/>
          <w:b/>
          <w:i/>
        </w:rPr>
        <w:t>Someșul</w:t>
      </w:r>
      <w:proofErr w:type="spellEnd"/>
      <w:r w:rsidRPr="00B170E0">
        <w:rPr>
          <w:rFonts w:ascii="Arial" w:hAnsi="Arial" w:cs="Arial"/>
          <w:b/>
          <w:i/>
        </w:rPr>
        <w:t xml:space="preserve"> Mare</w:t>
      </w:r>
      <w:r w:rsidRPr="00B170E0">
        <w:rPr>
          <w:rFonts w:ascii="Arial" w:hAnsi="Arial" w:cs="Arial"/>
          <w:b/>
          <w:i/>
          <w:color w:val="000000"/>
        </w:rPr>
        <w:t>;</w:t>
      </w:r>
    </w:p>
    <w:p w:rsidR="001217D6" w:rsidRPr="00583C7B" w:rsidRDefault="001217D6" w:rsidP="001217D6">
      <w:pPr>
        <w:spacing w:after="0" w:line="240" w:lineRule="auto"/>
        <w:jc w:val="both"/>
        <w:rPr>
          <w:rFonts w:ascii="Arial" w:hAnsi="Arial" w:cs="Arial"/>
          <w:b/>
          <w:snapToGrid w:val="0"/>
          <w:lang w:val="ro-RO"/>
        </w:rPr>
      </w:pPr>
      <w:r w:rsidRPr="00583C7B">
        <w:rPr>
          <w:rFonts w:ascii="Arial" w:hAnsi="Arial" w:cs="Arial"/>
          <w:b/>
          <w:snapToGrid w:val="0"/>
          <w:lang w:val="ro-RO"/>
        </w:rPr>
        <w:t xml:space="preserve">Documentaţia conţine: </w:t>
      </w: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lang w:val="ro-RO"/>
        </w:rPr>
        <w:t>−</w:t>
      </w:r>
      <w:r w:rsidRPr="00583C7B">
        <w:rPr>
          <w:rFonts w:ascii="Arial" w:hAnsi="Arial" w:cs="Arial"/>
          <w:snapToGrid w:val="0"/>
          <w:lang w:val="ro-RO"/>
        </w:rPr>
        <w:t xml:space="preserve"> Fişa de prezentare şi declaraţie, întocmită de titular;</w:t>
      </w:r>
    </w:p>
    <w:p w:rsidR="001217D6" w:rsidRPr="00583C7B" w:rsidRDefault="001217D6" w:rsidP="001217D6">
      <w:pPr>
        <w:spacing w:after="0" w:line="240" w:lineRule="auto"/>
        <w:jc w:val="both"/>
        <w:rPr>
          <w:rFonts w:ascii="Arial" w:hAnsi="Arial" w:cs="Arial"/>
          <w:snapToGrid w:val="0"/>
          <w:lang w:val="ro-RO"/>
        </w:rPr>
      </w:pPr>
      <w:r w:rsidRPr="00583C7B">
        <w:rPr>
          <w:rFonts w:ascii="Arial" w:hAnsi="Arial" w:cs="Arial"/>
          <w:b/>
          <w:lang w:val="ro-RO"/>
        </w:rPr>
        <w:t>−</w:t>
      </w:r>
      <w:r w:rsidRPr="00583C7B">
        <w:rPr>
          <w:rFonts w:ascii="Wide Latin" w:hAnsi="Wide Latin" w:cs="Arial"/>
          <w:snapToGrid w:val="0"/>
          <w:lang w:val="ro-RO"/>
        </w:rPr>
        <w:t xml:space="preserve"> </w:t>
      </w:r>
      <w:r w:rsidRPr="00583C7B">
        <w:rPr>
          <w:rFonts w:ascii="Arial" w:hAnsi="Arial" w:cs="Arial"/>
          <w:snapToGrid w:val="0"/>
          <w:lang w:val="ro-RO"/>
        </w:rPr>
        <w:t>Plan de situaţie şi plan de încadrare în zonă;</w:t>
      </w:r>
    </w:p>
    <w:p w:rsidR="00997264" w:rsidRPr="00583C7B" w:rsidRDefault="001217D6" w:rsidP="0099726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b/>
          <w:bCs/>
          <w:lang w:val="ro-RO"/>
        </w:rPr>
        <w:t xml:space="preserve"> </w:t>
      </w:r>
      <w:r w:rsidR="00997264" w:rsidRPr="00583C7B">
        <w:rPr>
          <w:rFonts w:ascii="Arial" w:hAnsi="Arial" w:cs="Arial"/>
          <w:lang w:val="ro-RO"/>
        </w:rPr>
        <w:t xml:space="preserve"> A</w:t>
      </w:r>
      <w:r w:rsidR="007340B9" w:rsidRPr="00583C7B">
        <w:rPr>
          <w:rFonts w:ascii="Arial" w:hAnsi="Arial" w:cs="Arial"/>
          <w:lang w:val="ro-RO"/>
        </w:rPr>
        <w:t>cord</w:t>
      </w:r>
      <w:r w:rsidR="00B170E0">
        <w:rPr>
          <w:rFonts w:ascii="Arial" w:hAnsi="Arial" w:cs="Arial"/>
          <w:lang w:val="ro-RO"/>
        </w:rPr>
        <w:t xml:space="preserve"> de mediu nr. 9</w:t>
      </w:r>
      <w:r w:rsidR="00997264" w:rsidRPr="00583C7B">
        <w:rPr>
          <w:rFonts w:ascii="Arial" w:hAnsi="Arial" w:cs="Arial"/>
          <w:lang w:val="ro-RO"/>
        </w:rPr>
        <w:t xml:space="preserve"> din </w:t>
      </w:r>
      <w:r w:rsidR="007340B9" w:rsidRPr="00583C7B">
        <w:rPr>
          <w:rFonts w:ascii="Arial" w:hAnsi="Arial" w:cs="Arial"/>
          <w:lang w:val="ro-RO"/>
        </w:rPr>
        <w:t>11</w:t>
      </w:r>
      <w:r w:rsidR="00997264" w:rsidRPr="00583C7B">
        <w:rPr>
          <w:rFonts w:ascii="Arial" w:hAnsi="Arial" w:cs="Arial"/>
          <w:lang w:val="ro-RO"/>
        </w:rPr>
        <w:t>.0</w:t>
      </w:r>
      <w:r w:rsidR="007340B9" w:rsidRPr="00583C7B">
        <w:rPr>
          <w:rFonts w:ascii="Arial" w:hAnsi="Arial" w:cs="Arial"/>
          <w:lang w:val="ro-RO"/>
        </w:rPr>
        <w:t>8</w:t>
      </w:r>
      <w:r w:rsidR="00997264" w:rsidRPr="00583C7B">
        <w:rPr>
          <w:rFonts w:ascii="Arial" w:hAnsi="Arial" w:cs="Arial"/>
          <w:lang w:val="ro-RO"/>
        </w:rPr>
        <w:t>.2009, emis de Agenţia pentru Protecţia Mediului Bistriţa-Năsăud;</w:t>
      </w:r>
    </w:p>
    <w:p w:rsidR="00850F4E" w:rsidRPr="00B170E0" w:rsidRDefault="00850F4E" w:rsidP="00FF6766">
      <w:pPr>
        <w:numPr>
          <w:ilvl w:val="3"/>
          <w:numId w:val="7"/>
        </w:numPr>
        <w:tabs>
          <w:tab w:val="left" w:pos="270"/>
        </w:tabs>
        <w:autoSpaceDE w:val="0"/>
        <w:autoSpaceDN w:val="0"/>
        <w:adjustRightInd w:val="0"/>
        <w:spacing w:after="0" w:line="240" w:lineRule="auto"/>
        <w:ind w:left="0" w:firstLine="0"/>
        <w:jc w:val="both"/>
        <w:rPr>
          <w:rFonts w:ascii="Arial" w:hAnsi="Arial" w:cs="Arial"/>
          <w:color w:val="FF0000"/>
          <w:lang w:val="ro-RO"/>
        </w:rPr>
      </w:pPr>
      <w:r w:rsidRPr="00B170E0">
        <w:rPr>
          <w:rFonts w:ascii="Arial" w:hAnsi="Arial" w:cs="Arial"/>
          <w:color w:val="FF0000"/>
          <w:lang w:val="ro-RO"/>
        </w:rPr>
        <w:t xml:space="preserve">Contract de prestări servicii de salubrizare, nr. 871/30.09.2014, cu SC </w:t>
      </w:r>
      <w:proofErr w:type="spellStart"/>
      <w:r w:rsidRPr="00B170E0">
        <w:rPr>
          <w:rFonts w:ascii="Arial" w:hAnsi="Arial" w:cs="Arial"/>
          <w:color w:val="FF0000"/>
          <w:lang w:val="ro-RO"/>
        </w:rPr>
        <w:t>Vitalia</w:t>
      </w:r>
      <w:proofErr w:type="spellEnd"/>
      <w:r w:rsidRPr="00B170E0">
        <w:rPr>
          <w:rFonts w:ascii="Arial" w:hAnsi="Arial" w:cs="Arial"/>
          <w:color w:val="FF0000"/>
          <w:lang w:val="ro-RO"/>
        </w:rPr>
        <w:t xml:space="preserve"> Servicii pentru Mediu SA Sucursala Bistrița-Năsăud (A.M. nr. 12/26.02.2015);</w:t>
      </w:r>
    </w:p>
    <w:p w:rsidR="00B93109" w:rsidRPr="00B170E0" w:rsidRDefault="00B93109" w:rsidP="00B93109">
      <w:pPr>
        <w:spacing w:after="0" w:line="240" w:lineRule="auto"/>
        <w:jc w:val="both"/>
        <w:rPr>
          <w:rFonts w:ascii="Arial" w:hAnsi="Arial" w:cs="Arial"/>
          <w:color w:val="FF0000"/>
          <w:lang w:val="ro-RO"/>
        </w:rPr>
      </w:pPr>
      <w:r w:rsidRPr="00B170E0">
        <w:rPr>
          <w:rFonts w:ascii="Arial" w:hAnsi="Arial" w:cs="Arial"/>
          <w:b/>
          <w:color w:val="FF0000"/>
          <w:lang w:val="ro-RO"/>
        </w:rPr>
        <w:t>−</w:t>
      </w:r>
      <w:r w:rsidRPr="00B170E0">
        <w:rPr>
          <w:rFonts w:ascii="Arial" w:hAnsi="Arial" w:cs="Arial"/>
          <w:color w:val="FF0000"/>
          <w:lang w:val="ro-RO"/>
        </w:rPr>
        <w:t xml:space="preserve"> Regulament de funcționare</w:t>
      </w:r>
      <w:r w:rsidR="00850F4E" w:rsidRPr="00B170E0">
        <w:rPr>
          <w:rFonts w:ascii="Arial" w:hAnsi="Arial" w:cs="Arial"/>
          <w:color w:val="FF0000"/>
          <w:lang w:val="ro-RO"/>
        </w:rPr>
        <w:t>-</w:t>
      </w:r>
      <w:r w:rsidRPr="00B170E0">
        <w:rPr>
          <w:rFonts w:ascii="Arial" w:hAnsi="Arial" w:cs="Arial"/>
          <w:color w:val="FF0000"/>
          <w:lang w:val="ro-RO"/>
        </w:rPr>
        <w:t>exploatare și întreținere</w:t>
      </w:r>
      <w:r w:rsidR="00850F4E" w:rsidRPr="00B170E0">
        <w:rPr>
          <w:rFonts w:ascii="Arial" w:hAnsi="Arial" w:cs="Arial"/>
          <w:color w:val="FF0000"/>
          <w:lang w:val="ro-RO"/>
        </w:rPr>
        <w:t xml:space="preserve"> stație de epurare</w:t>
      </w:r>
      <w:r w:rsidR="0060089C" w:rsidRPr="00B170E0">
        <w:rPr>
          <w:rFonts w:ascii="Arial" w:hAnsi="Arial" w:cs="Arial"/>
          <w:color w:val="FF0000"/>
          <w:lang w:val="ro-RO"/>
        </w:rPr>
        <w:t xml:space="preserve">, </w:t>
      </w:r>
      <w:r w:rsidR="00850F4E" w:rsidRPr="00B170E0">
        <w:rPr>
          <w:rFonts w:ascii="Arial" w:hAnsi="Arial" w:cs="Arial"/>
          <w:color w:val="FF0000"/>
          <w:lang w:val="ro-RO"/>
        </w:rPr>
        <w:t xml:space="preserve">întocmit de SC </w:t>
      </w:r>
      <w:proofErr w:type="spellStart"/>
      <w:r w:rsidR="00850F4E" w:rsidRPr="00B170E0">
        <w:rPr>
          <w:rFonts w:ascii="Arial" w:hAnsi="Arial" w:cs="Arial"/>
          <w:color w:val="FF0000"/>
          <w:lang w:val="ro-RO"/>
        </w:rPr>
        <w:t>Aquabis</w:t>
      </w:r>
      <w:proofErr w:type="spellEnd"/>
      <w:r w:rsidR="00850F4E" w:rsidRPr="00B170E0">
        <w:rPr>
          <w:rFonts w:ascii="Arial" w:hAnsi="Arial" w:cs="Arial"/>
          <w:color w:val="FF0000"/>
          <w:lang w:val="ro-RO"/>
        </w:rPr>
        <w:t xml:space="preserve"> SA</w:t>
      </w:r>
      <w:r w:rsidRPr="00B170E0">
        <w:rPr>
          <w:rFonts w:ascii="Arial" w:hAnsi="Arial" w:cs="Arial"/>
          <w:color w:val="FF0000"/>
          <w:lang w:val="ro-RO"/>
        </w:rPr>
        <w:t>;</w:t>
      </w:r>
    </w:p>
    <w:p w:rsidR="00B93109" w:rsidRPr="00B170E0" w:rsidRDefault="00B93109" w:rsidP="00B93109">
      <w:pPr>
        <w:spacing w:after="0" w:line="240" w:lineRule="auto"/>
        <w:jc w:val="both"/>
        <w:rPr>
          <w:rFonts w:ascii="Arial" w:hAnsi="Arial" w:cs="Arial"/>
          <w:color w:val="FF0000"/>
          <w:lang w:val="ro-RO"/>
        </w:rPr>
      </w:pPr>
      <w:r w:rsidRPr="00B170E0">
        <w:rPr>
          <w:rFonts w:ascii="Arial" w:hAnsi="Arial" w:cs="Arial"/>
          <w:b/>
          <w:color w:val="FF0000"/>
          <w:lang w:val="ro-RO"/>
        </w:rPr>
        <w:t>−</w:t>
      </w:r>
      <w:r w:rsidRPr="00B170E0">
        <w:rPr>
          <w:rFonts w:ascii="Arial" w:hAnsi="Arial" w:cs="Arial"/>
          <w:color w:val="FF0000"/>
          <w:lang w:val="ro-RO"/>
        </w:rPr>
        <w:t xml:space="preserve"> Plan de prevenire și combatere a poluărilor accidentale</w:t>
      </w:r>
      <w:r w:rsidR="0060089C" w:rsidRPr="00B170E0">
        <w:rPr>
          <w:rFonts w:ascii="Arial" w:hAnsi="Arial" w:cs="Arial"/>
          <w:color w:val="FF0000"/>
          <w:lang w:val="ro-RO"/>
        </w:rPr>
        <w:t xml:space="preserve">, </w:t>
      </w:r>
      <w:r w:rsidR="00AE7CFE" w:rsidRPr="00B170E0">
        <w:rPr>
          <w:rFonts w:ascii="Arial" w:hAnsi="Arial" w:cs="Arial"/>
          <w:color w:val="FF0000"/>
          <w:lang w:val="ro-RO"/>
        </w:rPr>
        <w:t xml:space="preserve">întocmit de SC </w:t>
      </w:r>
      <w:proofErr w:type="spellStart"/>
      <w:r w:rsidR="00AE7CFE" w:rsidRPr="00B170E0">
        <w:rPr>
          <w:rFonts w:ascii="Arial" w:hAnsi="Arial" w:cs="Arial"/>
          <w:color w:val="FF0000"/>
          <w:lang w:val="ro-RO"/>
        </w:rPr>
        <w:t>Aquabis</w:t>
      </w:r>
      <w:proofErr w:type="spellEnd"/>
      <w:r w:rsidR="00AE7CFE" w:rsidRPr="00B170E0">
        <w:rPr>
          <w:rFonts w:ascii="Arial" w:hAnsi="Arial" w:cs="Arial"/>
          <w:color w:val="FF0000"/>
          <w:lang w:val="ro-RO"/>
        </w:rPr>
        <w:t xml:space="preserve"> SA</w:t>
      </w:r>
      <w:r w:rsidRPr="00B170E0">
        <w:rPr>
          <w:rFonts w:ascii="Arial" w:hAnsi="Arial" w:cs="Arial"/>
          <w:color w:val="FF0000"/>
          <w:lang w:val="ro-RO"/>
        </w:rPr>
        <w:t>;</w:t>
      </w:r>
    </w:p>
    <w:p w:rsidR="00B93109" w:rsidRPr="00583C7B" w:rsidRDefault="00B93109" w:rsidP="0060089C">
      <w:pPr>
        <w:spacing w:after="0" w:line="240" w:lineRule="auto"/>
        <w:jc w:val="both"/>
        <w:rPr>
          <w:rFonts w:ascii="Arial" w:hAnsi="Arial" w:cs="Arial"/>
          <w:lang w:val="ro-RO"/>
        </w:rPr>
      </w:pPr>
      <w:r w:rsidRPr="00583C7B">
        <w:rPr>
          <w:rFonts w:ascii="Arial" w:hAnsi="Arial" w:cs="Arial"/>
          <w:b/>
          <w:lang w:val="ro-RO"/>
        </w:rPr>
        <w:lastRenderedPageBreak/>
        <w:t>−</w:t>
      </w:r>
      <w:r w:rsidRPr="00583C7B">
        <w:rPr>
          <w:rFonts w:ascii="Arial" w:hAnsi="Arial" w:cs="Arial"/>
          <w:lang w:val="ro-RO"/>
        </w:rPr>
        <w:t xml:space="preserve"> </w:t>
      </w:r>
      <w:r w:rsidR="00CE37FD" w:rsidRPr="00583C7B">
        <w:rPr>
          <w:rFonts w:ascii="Arial" w:hAnsi="Arial" w:cs="Arial"/>
          <w:lang w:val="ro-RO"/>
        </w:rPr>
        <w:t>Fișe tehnice de securitate pentru</w:t>
      </w:r>
      <w:r w:rsidRPr="00583C7B">
        <w:rPr>
          <w:rFonts w:ascii="Arial" w:hAnsi="Arial" w:cs="Arial"/>
          <w:lang w:val="ro-RO"/>
        </w:rPr>
        <w:t xml:space="preserve"> substanţe</w:t>
      </w:r>
      <w:r w:rsidR="00CE37FD" w:rsidRPr="00583C7B">
        <w:rPr>
          <w:rFonts w:ascii="Arial" w:hAnsi="Arial" w:cs="Arial"/>
          <w:lang w:val="ro-RO"/>
        </w:rPr>
        <w:t>le</w:t>
      </w:r>
      <w:r w:rsidRPr="00583C7B">
        <w:rPr>
          <w:rFonts w:ascii="Arial" w:hAnsi="Arial" w:cs="Arial"/>
          <w:lang w:val="ro-RO"/>
        </w:rPr>
        <w:t xml:space="preserve"> periculoase</w:t>
      </w:r>
      <w:r w:rsidR="00CE37FD" w:rsidRPr="00583C7B">
        <w:rPr>
          <w:rFonts w:ascii="Arial" w:hAnsi="Arial" w:cs="Arial"/>
          <w:lang w:val="ro-RO"/>
        </w:rPr>
        <w:t xml:space="preserve"> utilizate</w:t>
      </w:r>
      <w:r w:rsidRPr="00583C7B">
        <w:rPr>
          <w:rFonts w:ascii="Arial" w:hAnsi="Arial" w:cs="Arial"/>
          <w:lang w:val="ro-RO"/>
        </w:rPr>
        <w:t>;</w:t>
      </w:r>
    </w:p>
    <w:p w:rsidR="0060089C" w:rsidRPr="00583C7B" w:rsidRDefault="0060089C" w:rsidP="0060089C">
      <w:pPr>
        <w:spacing w:after="0" w:line="240" w:lineRule="auto"/>
        <w:jc w:val="both"/>
        <w:rPr>
          <w:rFonts w:ascii="Arial" w:hAnsi="Arial"/>
          <w:lang w:val="ro-RO"/>
        </w:rPr>
      </w:pPr>
      <w:r w:rsidRPr="00583C7B">
        <w:rPr>
          <w:rFonts w:ascii="Arial" w:hAnsi="Arial" w:cs="Arial"/>
          <w:b/>
          <w:lang w:val="ro-RO"/>
        </w:rPr>
        <w:t xml:space="preserve">− </w:t>
      </w:r>
      <w:r w:rsidRPr="00583C7B">
        <w:rPr>
          <w:rFonts w:ascii="Arial" w:hAnsi="Arial" w:cs="Arial"/>
          <w:lang w:val="ro-RO"/>
        </w:rPr>
        <w:t xml:space="preserve">Proces verbal nr. </w:t>
      </w:r>
      <w:r w:rsidR="00B33749">
        <w:rPr>
          <w:rFonts w:ascii="Arial" w:hAnsi="Arial" w:cs="Arial"/>
          <w:lang w:val="ro-RO"/>
        </w:rPr>
        <w:t>6460</w:t>
      </w:r>
      <w:r w:rsidRPr="00583C7B">
        <w:rPr>
          <w:rFonts w:ascii="Arial" w:hAnsi="Arial" w:cs="Arial"/>
          <w:lang w:val="ro-RO"/>
        </w:rPr>
        <w:t>/</w:t>
      </w:r>
      <w:r w:rsidR="00B170E0">
        <w:rPr>
          <w:rFonts w:ascii="Arial" w:hAnsi="Arial" w:cs="Arial"/>
          <w:lang w:val="ro-RO"/>
        </w:rPr>
        <w:t>8</w:t>
      </w:r>
      <w:r w:rsidRPr="00583C7B">
        <w:rPr>
          <w:rFonts w:ascii="Arial" w:hAnsi="Arial" w:cs="Arial"/>
          <w:lang w:val="ro-RO"/>
        </w:rPr>
        <w:t>.</w:t>
      </w:r>
      <w:r w:rsidR="00B170E0">
        <w:rPr>
          <w:rFonts w:ascii="Arial" w:hAnsi="Arial" w:cs="Arial"/>
          <w:lang w:val="ro-RO"/>
        </w:rPr>
        <w:t>06</w:t>
      </w:r>
      <w:r w:rsidRPr="00583C7B">
        <w:rPr>
          <w:rFonts w:ascii="Arial" w:hAnsi="Arial" w:cs="Arial"/>
          <w:lang w:val="ro-RO"/>
        </w:rPr>
        <w:t>.201</w:t>
      </w:r>
      <w:r w:rsidR="00B170E0">
        <w:rPr>
          <w:rFonts w:ascii="Arial" w:hAnsi="Arial" w:cs="Arial"/>
          <w:lang w:val="ro-RO"/>
        </w:rPr>
        <w:t>6</w:t>
      </w:r>
      <w:r w:rsidRPr="00583C7B">
        <w:rPr>
          <w:rFonts w:ascii="Arial" w:hAnsi="Arial" w:cs="Arial"/>
          <w:lang w:val="ro-RO"/>
        </w:rPr>
        <w:t>, încheiat la A.P.M. Bistriţa-Năsăud cu ocazia afişării anunţului cu privire la decizia Comisiei de Analiză Tehnică de emitere a autorizaţiei de mediu;</w:t>
      </w:r>
    </w:p>
    <w:p w:rsidR="0060089C" w:rsidRPr="00583C7B" w:rsidRDefault="0060089C" w:rsidP="0060089C">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Decizia nr. </w:t>
      </w:r>
      <w:r w:rsidR="00B170E0">
        <w:rPr>
          <w:rFonts w:ascii="Arial" w:hAnsi="Arial" w:cs="Arial"/>
          <w:lang w:val="ro-RO"/>
        </w:rPr>
        <w:t>301</w:t>
      </w:r>
      <w:r w:rsidRPr="00583C7B">
        <w:rPr>
          <w:rFonts w:ascii="Arial" w:hAnsi="Arial" w:cs="Arial"/>
          <w:lang w:val="ro-RO"/>
        </w:rPr>
        <w:t>/</w:t>
      </w:r>
      <w:r w:rsidR="00B170E0">
        <w:rPr>
          <w:rFonts w:ascii="Arial" w:hAnsi="Arial" w:cs="Arial"/>
          <w:lang w:val="ro-RO"/>
        </w:rPr>
        <w:t>8</w:t>
      </w:r>
      <w:r w:rsidRPr="00583C7B">
        <w:rPr>
          <w:rFonts w:ascii="Arial" w:hAnsi="Arial" w:cs="Arial"/>
          <w:lang w:val="ro-RO"/>
        </w:rPr>
        <w:t>.</w:t>
      </w:r>
      <w:r w:rsidR="00B170E0">
        <w:rPr>
          <w:rFonts w:ascii="Arial" w:hAnsi="Arial" w:cs="Arial"/>
          <w:lang w:val="ro-RO"/>
        </w:rPr>
        <w:t>06</w:t>
      </w:r>
      <w:r w:rsidRPr="00583C7B">
        <w:rPr>
          <w:rFonts w:ascii="Arial" w:hAnsi="Arial" w:cs="Arial"/>
          <w:lang w:val="ro-RO"/>
        </w:rPr>
        <w:t>.201</w:t>
      </w:r>
      <w:r w:rsidR="00B170E0">
        <w:rPr>
          <w:rFonts w:ascii="Arial" w:hAnsi="Arial" w:cs="Arial"/>
          <w:lang w:val="ro-RO"/>
        </w:rPr>
        <w:t>6</w:t>
      </w:r>
      <w:r w:rsidRPr="00583C7B">
        <w:rPr>
          <w:rFonts w:ascii="Arial" w:hAnsi="Arial" w:cs="Arial"/>
          <w:lang w:val="ro-RO"/>
        </w:rPr>
        <w:t xml:space="preserve"> a Agenţiei pentru Protecţia Mediului Bistriţa-Năsăud, luată în c</w:t>
      </w:r>
      <w:r w:rsidR="000576B2" w:rsidRPr="00583C7B">
        <w:rPr>
          <w:rFonts w:ascii="Arial" w:hAnsi="Arial" w:cs="Arial"/>
          <w:lang w:val="ro-RO"/>
        </w:rPr>
        <w:t>adrul şedinţei CAT din data de 2</w:t>
      </w:r>
      <w:r w:rsidRPr="00583C7B">
        <w:rPr>
          <w:rFonts w:ascii="Arial" w:hAnsi="Arial" w:cs="Arial"/>
          <w:lang w:val="ro-RO"/>
        </w:rPr>
        <w:t>5.</w:t>
      </w:r>
      <w:r w:rsidR="000576B2" w:rsidRPr="00583C7B">
        <w:rPr>
          <w:rFonts w:ascii="Arial" w:hAnsi="Arial" w:cs="Arial"/>
          <w:lang w:val="ro-RO"/>
        </w:rPr>
        <w:t>11.2015</w:t>
      </w:r>
      <w:r w:rsidRPr="00583C7B">
        <w:rPr>
          <w:rFonts w:ascii="Arial" w:hAnsi="Arial" w:cs="Arial"/>
          <w:lang w:val="ro-RO"/>
        </w:rPr>
        <w:t>, privind emiterea autorizaţiei de mediu;</w:t>
      </w:r>
    </w:p>
    <w:p w:rsidR="0060089C" w:rsidRPr="00583C7B" w:rsidRDefault="0060089C" w:rsidP="0060089C">
      <w:pPr>
        <w:autoSpaceDE w:val="0"/>
        <w:spacing w:after="0" w:line="240" w:lineRule="auto"/>
        <w:jc w:val="both"/>
        <w:rPr>
          <w:rFonts w:ascii="Arial" w:hAnsi="Arial" w:cs="Arial"/>
          <w:bCs/>
          <w:lang w:val="ro-RO"/>
        </w:rPr>
      </w:pPr>
      <w:r w:rsidRPr="00583C7B">
        <w:rPr>
          <w:rFonts w:ascii="Arial" w:hAnsi="Arial" w:cs="Arial"/>
          <w:b/>
          <w:lang w:val="ro-RO"/>
        </w:rPr>
        <w:t>−</w:t>
      </w:r>
      <w:r w:rsidRPr="00583C7B">
        <w:rPr>
          <w:rFonts w:ascii="Arial" w:hAnsi="Arial" w:cs="Arial"/>
          <w:lang w:val="ro-RO"/>
        </w:rPr>
        <w:t xml:space="preserve"> Proces verbal din data de 2</w:t>
      </w:r>
      <w:r w:rsidR="00136D97" w:rsidRPr="00583C7B">
        <w:rPr>
          <w:rFonts w:ascii="Arial" w:hAnsi="Arial" w:cs="Arial"/>
          <w:lang w:val="ro-RO"/>
        </w:rPr>
        <w:t>2</w:t>
      </w:r>
      <w:r w:rsidRPr="00583C7B">
        <w:rPr>
          <w:rFonts w:ascii="Arial" w:hAnsi="Arial" w:cs="Arial"/>
          <w:lang w:val="ro-RO"/>
        </w:rPr>
        <w:t>.</w:t>
      </w:r>
      <w:r w:rsidR="00136D97" w:rsidRPr="00583C7B">
        <w:rPr>
          <w:rFonts w:ascii="Arial" w:hAnsi="Arial" w:cs="Arial"/>
          <w:lang w:val="ro-RO"/>
        </w:rPr>
        <w:t>12</w:t>
      </w:r>
      <w:r w:rsidRPr="00583C7B">
        <w:rPr>
          <w:rFonts w:ascii="Arial" w:hAnsi="Arial" w:cs="Arial"/>
          <w:lang w:val="ro-RO"/>
        </w:rPr>
        <w:t>.201</w:t>
      </w:r>
      <w:r w:rsidR="00136D97" w:rsidRPr="00583C7B">
        <w:rPr>
          <w:rFonts w:ascii="Arial" w:hAnsi="Arial" w:cs="Arial"/>
          <w:lang w:val="ro-RO"/>
        </w:rPr>
        <w:t>5</w:t>
      </w:r>
      <w:r w:rsidRPr="00583C7B">
        <w:rPr>
          <w:rFonts w:ascii="Arial" w:hAnsi="Arial" w:cs="Arial"/>
          <w:lang w:val="ro-RO"/>
        </w:rPr>
        <w:t xml:space="preserve">, în urma şedinţei Comisiei Internă de Analiză, privind decizia finală de </w:t>
      </w:r>
      <w:r w:rsidR="00A57FD6" w:rsidRPr="00583C7B">
        <w:rPr>
          <w:rFonts w:ascii="Arial" w:hAnsi="Arial" w:cs="Arial"/>
          <w:lang w:val="ro-RO"/>
        </w:rPr>
        <w:t>emitere a autorizaţiei de mediu.</w:t>
      </w:r>
    </w:p>
    <w:p w:rsidR="001217D6" w:rsidRPr="00583C7B" w:rsidRDefault="001217D6" w:rsidP="001217D6">
      <w:pPr>
        <w:spacing w:after="0" w:line="240" w:lineRule="auto"/>
        <w:jc w:val="both"/>
        <w:rPr>
          <w:rFonts w:ascii="Arial" w:hAnsi="Arial" w:cs="Arial"/>
          <w:b/>
          <w:snapToGrid w:val="0"/>
          <w:lang w:val="ro-RO"/>
        </w:rPr>
      </w:pPr>
    </w:p>
    <w:p w:rsidR="001217D6" w:rsidRPr="00583C7B" w:rsidRDefault="001217D6" w:rsidP="001217D6">
      <w:pPr>
        <w:spacing w:after="0" w:line="240" w:lineRule="auto"/>
        <w:jc w:val="both"/>
        <w:rPr>
          <w:rFonts w:ascii="Arial" w:hAnsi="Arial" w:cs="Arial"/>
          <w:b/>
          <w:snapToGrid w:val="0"/>
          <w:lang w:val="ro-RO"/>
        </w:rPr>
      </w:pPr>
      <w:r w:rsidRPr="00583C7B">
        <w:rPr>
          <w:rFonts w:ascii="Arial" w:hAnsi="Arial" w:cs="Arial"/>
          <w:b/>
          <w:snapToGrid w:val="0"/>
          <w:lang w:val="ro-RO"/>
        </w:rPr>
        <w:t>şi următoarele acte de reglementare emise de alte autorităţi:</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w:t>
      </w:r>
      <w:r w:rsidRPr="00583C7B">
        <w:rPr>
          <w:rFonts w:ascii="Arial" w:hAnsi="Arial" w:cs="Arial"/>
          <w:snapToGrid w:val="0"/>
          <w:lang w:val="ro-RO"/>
        </w:rPr>
        <w:t>Certificat de înregistrare seria B, nr. 139935</w:t>
      </w:r>
      <w:r w:rsidR="00AE7CFE" w:rsidRPr="00583C7B">
        <w:rPr>
          <w:rFonts w:ascii="Arial" w:hAnsi="Arial" w:cs="Arial"/>
          <w:snapToGrid w:val="0"/>
          <w:lang w:val="ro-RO"/>
        </w:rPr>
        <w:t>2</w:t>
      </w:r>
      <w:r w:rsidRPr="00583C7B">
        <w:rPr>
          <w:rFonts w:ascii="Arial" w:hAnsi="Arial" w:cs="Arial"/>
          <w:snapToGrid w:val="0"/>
          <w:lang w:val="ro-RO"/>
        </w:rPr>
        <w:t xml:space="preserve"> din </w:t>
      </w:r>
      <w:r w:rsidR="00AE7CFE" w:rsidRPr="00583C7B">
        <w:rPr>
          <w:rFonts w:ascii="Arial" w:hAnsi="Arial" w:cs="Arial"/>
          <w:snapToGrid w:val="0"/>
          <w:lang w:val="ro-RO"/>
        </w:rPr>
        <w:t>1</w:t>
      </w:r>
      <w:r w:rsidRPr="00583C7B">
        <w:rPr>
          <w:rFonts w:ascii="Arial" w:hAnsi="Arial" w:cs="Arial"/>
          <w:snapToGrid w:val="0"/>
          <w:lang w:val="ro-RO"/>
        </w:rPr>
        <w:t xml:space="preserve">5.07.2008, </w:t>
      </w:r>
      <w:r w:rsidRPr="00583C7B">
        <w:rPr>
          <w:rFonts w:ascii="Arial" w:hAnsi="Arial" w:cs="Arial"/>
          <w:lang w:val="ro-RO"/>
        </w:rPr>
        <w:t>eliberat</w:t>
      </w:r>
      <w:r w:rsidRPr="00583C7B">
        <w:rPr>
          <w:rFonts w:ascii="Arial" w:hAnsi="Arial" w:cs="Arial"/>
          <w:snapToGrid w:val="0"/>
          <w:lang w:val="ro-RO"/>
        </w:rPr>
        <w:t xml:space="preserve"> </w:t>
      </w:r>
      <w:r w:rsidRPr="00583C7B">
        <w:rPr>
          <w:rFonts w:ascii="Arial" w:hAnsi="Arial" w:cs="Arial"/>
          <w:lang w:val="ro-RO"/>
        </w:rPr>
        <w:t>de către Oficiul Registrului Comerţului de pe lângă Tribunalul Bistrița-Năsăud, cu:</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sym w:font="Wingdings" w:char="F0A7"/>
      </w:r>
      <w:r w:rsidRPr="00583C7B">
        <w:rPr>
          <w:rFonts w:ascii="Arial" w:hAnsi="Arial" w:cs="Arial"/>
          <w:lang w:val="ro-RO"/>
        </w:rPr>
        <w:t xml:space="preserve"> nr. de ordine  în registrul comerţului: J06/185/1995; </w:t>
      </w:r>
    </w:p>
    <w:p w:rsidR="00E4204C" w:rsidRPr="00583C7B" w:rsidRDefault="00E4204C" w:rsidP="00E4204C">
      <w:pPr>
        <w:tabs>
          <w:tab w:val="left" w:pos="720"/>
        </w:tabs>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sym w:font="Wingdings" w:char="F0A7"/>
      </w:r>
      <w:r w:rsidRPr="00583C7B">
        <w:rPr>
          <w:rFonts w:ascii="Arial" w:hAnsi="Arial" w:cs="Arial"/>
          <w:lang w:val="ro-RO"/>
        </w:rPr>
        <w:t xml:space="preserve"> cod unic de înregistrare: 566787</w:t>
      </w:r>
      <w:r w:rsidR="00AE7CFE" w:rsidRPr="00583C7B">
        <w:rPr>
          <w:rFonts w:ascii="Arial" w:hAnsi="Arial" w:cs="Arial"/>
          <w:lang w:val="ro-RO"/>
        </w:rPr>
        <w:t xml:space="preserve"> din data de 18.02.1993</w:t>
      </w:r>
      <w:r w:rsidRPr="00583C7B">
        <w:rPr>
          <w:rFonts w:ascii="Arial" w:hAnsi="Arial" w:cs="Arial"/>
          <w:lang w:val="ro-RO"/>
        </w:rPr>
        <w:t>;</w:t>
      </w:r>
    </w:p>
    <w:p w:rsidR="00E4204C" w:rsidRPr="00B33749" w:rsidRDefault="00E4204C" w:rsidP="00E4204C">
      <w:pPr>
        <w:spacing w:after="0" w:line="240" w:lineRule="auto"/>
        <w:jc w:val="both"/>
        <w:rPr>
          <w:rFonts w:ascii="Arial" w:hAnsi="Arial" w:cs="Arial"/>
          <w:color w:val="FF0000"/>
          <w:lang w:val="ro-RO"/>
        </w:rPr>
      </w:pPr>
      <w:r w:rsidRPr="00B33749">
        <w:rPr>
          <w:rFonts w:ascii="Arial" w:hAnsi="Arial" w:cs="Arial"/>
          <w:b/>
          <w:color w:val="FF0000"/>
          <w:lang w:val="ro-RO"/>
        </w:rPr>
        <w:t>−</w:t>
      </w:r>
      <w:r w:rsidRPr="00B33749">
        <w:rPr>
          <w:rFonts w:ascii="Arial" w:hAnsi="Arial" w:cs="Arial"/>
          <w:color w:val="FF0000"/>
          <w:lang w:val="ro-RO"/>
        </w:rPr>
        <w:t xml:space="preserve"> Licența pentru serviciile comunitare de utilități publice nr. 1487/16.05.201</w:t>
      </w:r>
      <w:r w:rsidR="003861E1" w:rsidRPr="00B33749">
        <w:rPr>
          <w:rFonts w:ascii="Arial" w:hAnsi="Arial" w:cs="Arial"/>
          <w:color w:val="FF0000"/>
          <w:lang w:val="ro-RO"/>
        </w:rPr>
        <w:t>1</w:t>
      </w:r>
      <w:r w:rsidRPr="00B33749">
        <w:rPr>
          <w:rFonts w:ascii="Arial" w:hAnsi="Arial" w:cs="Arial"/>
          <w:color w:val="FF0000"/>
          <w:lang w:val="ro-RO"/>
        </w:rPr>
        <w:t>, emisă de către Autoritatea Națională de Reglementare pentru Serviciile Comunitare de Utilități Publice (A.N.R.S.C.U.P.)</w:t>
      </w:r>
      <w:r w:rsidR="003861E1" w:rsidRPr="00B33749">
        <w:rPr>
          <w:rFonts w:ascii="Arial" w:hAnsi="Arial" w:cs="Arial"/>
          <w:color w:val="FF0000"/>
          <w:lang w:val="ro-RO"/>
        </w:rPr>
        <w:t>, cu valabilitate 5 ani</w:t>
      </w:r>
      <w:r w:rsidRPr="00B33749">
        <w:rPr>
          <w:rFonts w:ascii="Arial" w:hAnsi="Arial" w:cs="Arial"/>
          <w:color w:val="FF0000"/>
          <w:lang w:val="ro-RO"/>
        </w:rPr>
        <w:t>;</w:t>
      </w:r>
    </w:p>
    <w:p w:rsidR="00E4204C" w:rsidRPr="00583C7B" w:rsidRDefault="00E4204C" w:rsidP="00E4204C">
      <w:pPr>
        <w:spacing w:after="0" w:line="240" w:lineRule="auto"/>
        <w:jc w:val="both"/>
        <w:rPr>
          <w:rFonts w:ascii="Arial" w:hAnsi="Arial" w:cs="Arial"/>
          <w:b/>
          <w:snapToGrid w:val="0"/>
          <w:lang w:val="ro-RO"/>
        </w:rPr>
      </w:pPr>
      <w:r w:rsidRPr="00583C7B">
        <w:rPr>
          <w:rFonts w:ascii="Arial" w:hAnsi="Arial" w:cs="Arial"/>
          <w:b/>
          <w:lang w:val="ro-RO"/>
        </w:rPr>
        <w:t>−</w:t>
      </w:r>
      <w:r w:rsidR="00A15247" w:rsidRPr="00583C7B">
        <w:rPr>
          <w:rFonts w:ascii="Arial" w:hAnsi="Arial" w:cs="Arial"/>
          <w:lang w:val="ro-RO"/>
        </w:rPr>
        <w:t xml:space="preserve"> </w:t>
      </w:r>
      <w:r w:rsidR="00A57FD6" w:rsidRPr="00583C7B">
        <w:rPr>
          <w:rFonts w:ascii="Arial" w:hAnsi="Arial" w:cs="Arial"/>
          <w:lang w:val="ro-RO"/>
        </w:rPr>
        <w:t>Autorizație de gospodărire a a</w:t>
      </w:r>
      <w:r w:rsidR="00B33749">
        <w:rPr>
          <w:rFonts w:ascii="Arial" w:hAnsi="Arial" w:cs="Arial"/>
          <w:lang w:val="ro-RO"/>
        </w:rPr>
        <w:t>pelor nr. 529/16</w:t>
      </w:r>
      <w:r w:rsidR="00A57FD6" w:rsidRPr="00583C7B">
        <w:rPr>
          <w:rFonts w:ascii="Arial" w:hAnsi="Arial" w:cs="Arial"/>
          <w:lang w:val="ro-RO"/>
        </w:rPr>
        <w:t>.1</w:t>
      </w:r>
      <w:r w:rsidR="00B33749">
        <w:rPr>
          <w:rFonts w:ascii="Arial" w:hAnsi="Arial" w:cs="Arial"/>
          <w:lang w:val="ro-RO"/>
        </w:rPr>
        <w:t>1</w:t>
      </w:r>
      <w:r w:rsidR="00A57FD6" w:rsidRPr="00583C7B">
        <w:rPr>
          <w:rFonts w:ascii="Arial" w:hAnsi="Arial" w:cs="Arial"/>
          <w:lang w:val="ro-RO"/>
        </w:rPr>
        <w:t xml:space="preserve">.2015, emisă de Administrația </w:t>
      </w:r>
      <w:proofErr w:type="spellStart"/>
      <w:r w:rsidR="00A57FD6" w:rsidRPr="00583C7B">
        <w:rPr>
          <w:rFonts w:ascii="Arial" w:hAnsi="Arial" w:cs="Arial"/>
          <w:lang w:val="ro-RO"/>
        </w:rPr>
        <w:t>Bazinală</w:t>
      </w:r>
      <w:proofErr w:type="spellEnd"/>
      <w:r w:rsidR="00A57FD6" w:rsidRPr="00583C7B">
        <w:rPr>
          <w:rFonts w:ascii="Arial" w:hAnsi="Arial" w:cs="Arial"/>
          <w:lang w:val="ro-RO"/>
        </w:rPr>
        <w:t xml:space="preserve"> de Apă ”Someș-Tisa” Cluj-Nap</w:t>
      </w:r>
      <w:r w:rsidR="00B33749">
        <w:rPr>
          <w:rFonts w:ascii="Arial" w:hAnsi="Arial" w:cs="Arial"/>
          <w:lang w:val="ro-RO"/>
        </w:rPr>
        <w:t>oca, valabilă până la data de 16</w:t>
      </w:r>
      <w:r w:rsidR="00A57FD6" w:rsidRPr="00583C7B">
        <w:rPr>
          <w:rFonts w:ascii="Arial" w:hAnsi="Arial" w:cs="Arial"/>
          <w:lang w:val="ro-RO"/>
        </w:rPr>
        <w:t>.1</w:t>
      </w:r>
      <w:r w:rsidR="00B33749">
        <w:rPr>
          <w:rFonts w:ascii="Arial" w:hAnsi="Arial" w:cs="Arial"/>
          <w:lang w:val="ro-RO"/>
        </w:rPr>
        <w:t>1</w:t>
      </w:r>
      <w:r w:rsidR="00A57FD6" w:rsidRPr="00583C7B">
        <w:rPr>
          <w:rFonts w:ascii="Arial" w:hAnsi="Arial" w:cs="Arial"/>
          <w:lang w:val="ro-RO"/>
        </w:rPr>
        <w:t>.2016</w:t>
      </w:r>
      <w:r w:rsidRPr="00583C7B">
        <w:rPr>
          <w:rFonts w:ascii="Arial" w:hAnsi="Arial" w:cs="Arial"/>
          <w:lang w:val="ro-RO"/>
        </w:rPr>
        <w:t>.</w:t>
      </w:r>
    </w:p>
    <w:p w:rsidR="001217D6" w:rsidRPr="00583C7B" w:rsidRDefault="001217D6" w:rsidP="001217D6">
      <w:pPr>
        <w:spacing w:after="0" w:line="240" w:lineRule="auto"/>
        <w:jc w:val="both"/>
        <w:rPr>
          <w:rFonts w:ascii="Arial" w:hAnsi="Arial" w:cs="Arial"/>
          <w:lang w:val="ro-RO"/>
        </w:rPr>
      </w:pPr>
    </w:p>
    <w:p w:rsidR="001217D6" w:rsidRPr="00583C7B" w:rsidRDefault="001217D6" w:rsidP="001217D6">
      <w:pPr>
        <w:spacing w:after="0" w:line="240" w:lineRule="auto"/>
        <w:jc w:val="both"/>
        <w:rPr>
          <w:rFonts w:ascii="Arial" w:hAnsi="Arial" w:cs="Arial"/>
          <w:b/>
          <w:lang w:val="ro-RO"/>
        </w:rPr>
      </w:pPr>
      <w:r w:rsidRPr="00583C7B">
        <w:rPr>
          <w:rFonts w:ascii="Arial" w:hAnsi="Arial" w:cs="Arial"/>
          <w:b/>
          <w:lang w:val="ro-RO"/>
        </w:rPr>
        <w:t>Prezenta autorizaţie se emite cu următoarele condiţii impuse:</w:t>
      </w:r>
    </w:p>
    <w:p w:rsidR="001D3E11" w:rsidRPr="00583C7B" w:rsidRDefault="001D3E11" w:rsidP="001D3E11">
      <w:pPr>
        <w:spacing w:after="0" w:line="240" w:lineRule="auto"/>
        <w:jc w:val="both"/>
        <w:rPr>
          <w:rFonts w:ascii="Arial" w:hAnsi="Arial" w:cs="Arial"/>
          <w:lang w:val="ro-RO"/>
        </w:rPr>
      </w:pPr>
      <w:r w:rsidRPr="00583C7B">
        <w:rPr>
          <w:rFonts w:ascii="Arial" w:hAnsi="Arial" w:cs="Arial"/>
          <w:b/>
          <w:snapToGrid w:val="0"/>
          <w:lang w:val="ro-RO"/>
        </w:rPr>
        <w:t>−</w:t>
      </w:r>
      <w:r w:rsidRPr="00583C7B">
        <w:rPr>
          <w:rFonts w:ascii="Arial" w:hAnsi="Arial" w:cs="Arial"/>
          <w:lang w:val="ro-RO"/>
        </w:rPr>
        <w:t xml:space="preserve"> respectarea prevederilor O.U.G. nr. 195/2005 privind protecţia mediului, modificată, completată şi aprobată prin Legea nr. 265/2006, modificată şi completată cu Ordonanţa de Urgenţă a Guvernului nr. 114/2007, cu Ordonanţa de Urgenţă nr. 164/2008, aprobată de Legea 226/2013 şi cu Ordonanţa de Urgenţă a Guvernului nr. 58/2012;</w:t>
      </w:r>
    </w:p>
    <w:p w:rsidR="00735A60" w:rsidRPr="00583C7B" w:rsidRDefault="00735A60" w:rsidP="00735A60">
      <w:pPr>
        <w:autoSpaceDE w:val="0"/>
        <w:autoSpaceDN w:val="0"/>
        <w:adjustRightInd w:val="0"/>
        <w:spacing w:after="0" w:line="240" w:lineRule="auto"/>
        <w:jc w:val="both"/>
        <w:rPr>
          <w:rFonts w:ascii="Arial" w:hAnsi="Arial" w:cs="Arial"/>
          <w:lang w:val="ro-RO" w:eastAsia="ar-SA"/>
        </w:rPr>
      </w:pPr>
      <w:r w:rsidRPr="00583C7B">
        <w:rPr>
          <w:rFonts w:ascii="Arial" w:hAnsi="Arial" w:cs="Arial"/>
          <w:b/>
          <w:lang w:val="ro-RO"/>
        </w:rPr>
        <w:t>−</w:t>
      </w:r>
      <w:r w:rsidRPr="00583C7B">
        <w:rPr>
          <w:rFonts w:ascii="Arial" w:hAnsi="Arial" w:cs="Arial"/>
          <w:lang w:val="ro-RO"/>
        </w:rPr>
        <w:t xml:space="preserve"> respectarea prevederilor Legii nr. 49/2011 pentru aprobarea, cu modificări, a </w:t>
      </w:r>
      <w:r w:rsidRPr="00583C7B">
        <w:rPr>
          <w:rStyle w:val="tli1"/>
          <w:rFonts w:ascii="Arial" w:hAnsi="Arial" w:cs="Arial"/>
          <w:lang w:val="ro-RO"/>
        </w:rPr>
        <w:t xml:space="preserve">O.U.G. nr. 57/2007 </w:t>
      </w:r>
      <w:r w:rsidRPr="00583C7B">
        <w:rPr>
          <w:rFonts w:ascii="Arial" w:hAnsi="Arial" w:cs="Arial"/>
          <w:lang w:val="ro-RO" w:eastAsia="ar-SA"/>
        </w:rPr>
        <w:t>privind regimul ariilor naturale protejate, conservarea habitatelor naturale, a florei şi faunei sălbatice;</w:t>
      </w:r>
    </w:p>
    <w:p w:rsidR="00735A60" w:rsidRPr="00583C7B" w:rsidRDefault="00735A60" w:rsidP="00735A6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 Ministrului Mediului şi Pădurilor nr. 2387/2011 pentru modificarea Ordinului ministrului mediului şi dezvoltării durabile nr. 1964/2007 privind instituirea regimului de arie naturală protejată a siturilor de importanţă comunitară, ca parte integrantă a reţelei ecologice europene Natura 2000 în România;</w:t>
      </w:r>
    </w:p>
    <w:p w:rsidR="00735A60" w:rsidRPr="00583C7B" w:rsidRDefault="00735A60" w:rsidP="00735A6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 Ministrului Mediului şi Pădurilor nr. 19/2010 pentru aprobarea Ghidului metodologic privind evaluarea adecvată a efectelor potenţiale ale planurilor sau proiectelor asupra ariilor naturale protejate de interes comunitar;</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color w:val="548DD4"/>
          <w:lang w:val="ro-RO"/>
        </w:rPr>
        <w:t xml:space="preserve"> </w:t>
      </w:r>
      <w:r w:rsidRPr="00583C7B">
        <w:rPr>
          <w:rFonts w:ascii="Arial" w:hAnsi="Arial" w:cs="Arial"/>
          <w:lang w:val="ro-RO"/>
        </w:rPr>
        <w:t xml:space="preserve">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w:t>
      </w:r>
      <w:r w:rsidR="001D3E11" w:rsidRPr="00583C7B">
        <w:rPr>
          <w:rFonts w:ascii="Arial" w:hAnsi="Arial" w:cs="Arial"/>
          <w:lang w:val="ro-RO"/>
        </w:rPr>
        <w:t>Legea</w:t>
      </w:r>
      <w:r w:rsidRPr="00583C7B">
        <w:rPr>
          <w:rFonts w:ascii="Arial" w:hAnsi="Arial" w:cs="Arial"/>
          <w:lang w:val="ro-RO"/>
        </w:rPr>
        <w:t xml:space="preserve"> nr. </w:t>
      </w:r>
      <w:r w:rsidR="001D3E11" w:rsidRPr="00583C7B">
        <w:rPr>
          <w:rFonts w:ascii="Arial" w:hAnsi="Arial" w:cs="Arial"/>
          <w:lang w:val="ro-RO"/>
        </w:rPr>
        <w:t>1</w:t>
      </w:r>
      <w:r w:rsidRPr="00583C7B">
        <w:rPr>
          <w:rFonts w:ascii="Arial" w:hAnsi="Arial" w:cs="Arial"/>
          <w:lang w:val="ro-RO"/>
        </w:rPr>
        <w:t>9</w:t>
      </w:r>
      <w:r w:rsidR="001D3E11" w:rsidRPr="00583C7B">
        <w:rPr>
          <w:rFonts w:ascii="Arial" w:hAnsi="Arial" w:cs="Arial"/>
          <w:lang w:val="ro-RO"/>
        </w:rPr>
        <w:t>6</w:t>
      </w:r>
      <w:r w:rsidRPr="00583C7B">
        <w:rPr>
          <w:rFonts w:ascii="Arial" w:hAnsi="Arial" w:cs="Arial"/>
          <w:lang w:val="ro-RO"/>
        </w:rPr>
        <w:t>/</w:t>
      </w:r>
      <w:r w:rsidR="001D3E11" w:rsidRPr="00583C7B">
        <w:rPr>
          <w:rFonts w:ascii="Arial" w:hAnsi="Arial" w:cs="Arial"/>
          <w:lang w:val="ro-RO"/>
        </w:rPr>
        <w:t>2015</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color w:val="548DD4"/>
          <w:lang w:val="ro-RO"/>
        </w:rPr>
        <w:t xml:space="preserve"> </w:t>
      </w:r>
      <w:r w:rsidRPr="00583C7B">
        <w:rPr>
          <w:rFonts w:ascii="Arial" w:hAnsi="Arial" w:cs="Arial"/>
          <w:lang w:val="ro-RO"/>
        </w:rPr>
        <w:t>respectarea prevederilor H.G. nr. 351/2005 privind aprobarea Programului de eliminare treptată a evacuărilor, emisiilor şi pierderilor de substanţe prioritar periculoase, modificată şi completată prin H.G. nr. 783/2006</w:t>
      </w:r>
      <w:r w:rsidR="00CA6102" w:rsidRPr="00583C7B">
        <w:rPr>
          <w:rFonts w:ascii="Arial" w:hAnsi="Arial" w:cs="Arial"/>
          <w:lang w:val="ro-RO"/>
        </w:rPr>
        <w:t>,</w:t>
      </w:r>
      <w:r w:rsidRPr="00583C7B">
        <w:rPr>
          <w:rFonts w:ascii="Arial" w:hAnsi="Arial" w:cs="Arial"/>
          <w:lang w:val="ro-RO"/>
        </w:rPr>
        <w:t xml:space="preserve"> H.G. nr. 210/2007</w:t>
      </w:r>
      <w:r w:rsidR="00CA6102" w:rsidRPr="00583C7B">
        <w:rPr>
          <w:rFonts w:ascii="Arial" w:hAnsi="Arial" w:cs="Arial"/>
          <w:lang w:val="ro-RO"/>
        </w:rPr>
        <w:t>, H.G. nr. 1038/2010, H.G. nr. 707/2013 şi prin Legea nr. 196/2015</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188/2002 </w:t>
      </w:r>
      <w:r w:rsidR="0066520F" w:rsidRPr="00583C7B">
        <w:rPr>
          <w:rFonts w:ascii="Arial" w:hAnsi="Arial" w:cs="Arial"/>
          <w:lang w:val="ro-RO"/>
        </w:rPr>
        <w:t xml:space="preserve">pentru aprobarea unor norme </w:t>
      </w:r>
      <w:r w:rsidRPr="00583C7B">
        <w:rPr>
          <w:rFonts w:ascii="Arial" w:hAnsi="Arial" w:cs="Arial"/>
          <w:lang w:val="ro-RO"/>
        </w:rPr>
        <w:t xml:space="preserve">privind condiţiile de </w:t>
      </w:r>
      <w:r w:rsidR="0066520F" w:rsidRPr="00583C7B">
        <w:rPr>
          <w:rFonts w:ascii="Arial" w:hAnsi="Arial" w:cs="Arial"/>
          <w:lang w:val="ro-RO"/>
        </w:rPr>
        <w:t>descărcare în mediul acvatic a</w:t>
      </w:r>
      <w:r w:rsidRPr="00583C7B">
        <w:rPr>
          <w:rFonts w:ascii="Arial" w:hAnsi="Arial" w:cs="Arial"/>
          <w:lang w:val="ro-RO"/>
        </w:rPr>
        <w:t xml:space="preserve"> apelor uzate, completată şi modificată cu H.G. nr. 352/2005, modificată cu H.G. nr. 210/2007 pentru modificarea şi completarea unor acte normative care transpun acquis-ul comunitar în domeniul protecţiei mediului;</w:t>
      </w:r>
    </w:p>
    <w:p w:rsidR="00EC0170" w:rsidRPr="00583C7B" w:rsidRDefault="00EC0170" w:rsidP="00EC0170">
      <w:pPr>
        <w:pStyle w:val="Indentcorptext2"/>
        <w:tabs>
          <w:tab w:val="left" w:pos="0"/>
        </w:tabs>
        <w:spacing w:after="0" w:line="240" w:lineRule="auto"/>
        <w:ind w:left="0"/>
        <w:rPr>
          <w:rFonts w:ascii="Arial" w:hAnsi="Arial" w:cs="Arial"/>
          <w:sz w:val="22"/>
          <w:szCs w:val="22"/>
          <w:lang w:val="ro-RO"/>
        </w:rPr>
      </w:pPr>
      <w:r w:rsidRPr="00583C7B">
        <w:rPr>
          <w:rFonts w:ascii="Arial" w:hAnsi="Arial" w:cs="Arial"/>
          <w:b/>
          <w:lang w:val="ro-RO"/>
        </w:rPr>
        <w:t>−</w:t>
      </w:r>
      <w:r w:rsidRPr="00583C7B">
        <w:rPr>
          <w:rFonts w:ascii="Arial" w:hAnsi="Arial" w:cs="Arial"/>
          <w:color w:val="548DD4"/>
          <w:sz w:val="22"/>
          <w:szCs w:val="22"/>
          <w:lang w:val="ro-RO"/>
        </w:rPr>
        <w:t xml:space="preserve"> </w:t>
      </w:r>
      <w:r w:rsidRPr="00583C7B">
        <w:rPr>
          <w:rFonts w:ascii="Arial" w:hAnsi="Arial" w:cs="Arial"/>
          <w:sz w:val="22"/>
          <w:szCs w:val="22"/>
          <w:lang w:val="ro-RO"/>
        </w:rPr>
        <w:t xml:space="preserve">respectarea prevederilor Ordinului M.M.G.A. nr. 161/2006 pentru aprobarea Normativului privind clasificarea calităţii </w:t>
      </w:r>
      <w:r w:rsidR="0066520F" w:rsidRPr="00583C7B">
        <w:rPr>
          <w:rFonts w:ascii="Arial" w:hAnsi="Arial" w:cs="Arial"/>
          <w:sz w:val="22"/>
          <w:szCs w:val="22"/>
          <w:lang w:val="ro-RO"/>
        </w:rPr>
        <w:t xml:space="preserve">apelor </w:t>
      </w:r>
      <w:r w:rsidRPr="00583C7B">
        <w:rPr>
          <w:rFonts w:ascii="Arial" w:hAnsi="Arial" w:cs="Arial"/>
          <w:sz w:val="22"/>
          <w:szCs w:val="22"/>
          <w:lang w:val="ro-RO"/>
        </w:rPr>
        <w:t>de suprafaţă în vederea stabilirii stării ecologice a corpurilor de apă;</w:t>
      </w:r>
    </w:p>
    <w:p w:rsidR="008069F5" w:rsidRPr="00583C7B" w:rsidRDefault="008069F5" w:rsidP="008069F5">
      <w:pPr>
        <w:spacing w:after="0" w:line="240" w:lineRule="auto"/>
        <w:jc w:val="both"/>
        <w:rPr>
          <w:rStyle w:val="Robust"/>
          <w:b w:val="0"/>
          <w:lang w:val="ro-RO"/>
        </w:rPr>
      </w:pPr>
      <w:r w:rsidRPr="00583C7B">
        <w:rPr>
          <w:rFonts w:ascii="Arial" w:hAnsi="Arial" w:cs="Arial"/>
          <w:b/>
          <w:lang w:val="ro-RO"/>
        </w:rPr>
        <w:t>−</w:t>
      </w:r>
      <w:r w:rsidRPr="00583C7B">
        <w:rPr>
          <w:rFonts w:ascii="Arial" w:hAnsi="Arial" w:cs="Arial"/>
          <w:snapToGrid w:val="0"/>
          <w:lang w:val="ro-RO"/>
        </w:rPr>
        <w:t xml:space="preserve"> </w:t>
      </w:r>
      <w:r w:rsidRPr="00583C7B">
        <w:rPr>
          <w:rFonts w:ascii="Arial" w:hAnsi="Arial" w:cs="Arial"/>
          <w:lang w:val="ro-RO"/>
        </w:rPr>
        <w:t xml:space="preserve">respectarea prevederilor Legii </w:t>
      </w:r>
      <w:r w:rsidRPr="00583C7B">
        <w:rPr>
          <w:rStyle w:val="Robust"/>
          <w:rFonts w:ascii="Arial" w:hAnsi="Arial" w:cs="Arial"/>
          <w:b w:val="0"/>
          <w:lang w:val="ro-RO"/>
        </w:rPr>
        <w:t>nr. 104/2011 privind calitatea aerului înconjurător, publicată în M. Of. 452/2011, modificată cu H.G. nr. 336/2015;</w:t>
      </w:r>
    </w:p>
    <w:p w:rsidR="008069F5" w:rsidRPr="00583C7B" w:rsidRDefault="008069F5" w:rsidP="008069F5">
      <w:pPr>
        <w:spacing w:after="0" w:line="240" w:lineRule="auto"/>
        <w:jc w:val="both"/>
        <w:rPr>
          <w:rStyle w:val="Robust"/>
          <w:rFonts w:ascii="Arial" w:hAnsi="Arial" w:cs="Arial"/>
          <w:b w:val="0"/>
          <w:bCs w:val="0"/>
          <w:lang w:val="ro-RO"/>
        </w:rPr>
      </w:pPr>
      <w:r w:rsidRPr="00583C7B">
        <w:rPr>
          <w:rFonts w:ascii="Arial" w:hAnsi="Arial" w:cs="Arial"/>
          <w:b/>
          <w:lang w:val="ro-RO"/>
        </w:rPr>
        <w:t>−</w:t>
      </w:r>
      <w:r w:rsidRPr="00583C7B">
        <w:rPr>
          <w:rFonts w:ascii="Arial" w:hAnsi="Arial" w:cs="Arial"/>
          <w:snapToGrid w:val="0"/>
          <w:lang w:val="ro-RO"/>
        </w:rPr>
        <w:t xml:space="preserve"> </w:t>
      </w:r>
      <w:r w:rsidRPr="00583C7B">
        <w:rPr>
          <w:rFonts w:ascii="Arial" w:hAnsi="Arial" w:cs="Arial"/>
          <w:lang w:val="ro-RO"/>
        </w:rPr>
        <w:t>respectarea Ordinului M.A.P.P.M. nr. 462/1993 pentru aprobarea Condiţiilor tehnice privind protecţia atmosferică şi Normelor metodologice privind determinarea emisiilor de poluanţi atmosferici produşi de surse staţionare;</w:t>
      </w:r>
    </w:p>
    <w:p w:rsidR="008069F5" w:rsidRPr="00583C7B" w:rsidRDefault="008069F5" w:rsidP="008069F5">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ministrului sănătății nr. 119 din 4.02.2014 pentru aprobarea Normelor de igienă și sănătate publică privind mediul de viață al populației; </w:t>
      </w:r>
    </w:p>
    <w:p w:rsidR="00E17F9F" w:rsidRPr="00583C7B" w:rsidRDefault="00E17F9F" w:rsidP="008069F5">
      <w:pPr>
        <w:pStyle w:val="Indentcorptext2"/>
        <w:tabs>
          <w:tab w:val="left" w:pos="0"/>
        </w:tabs>
        <w:spacing w:after="0" w:line="240" w:lineRule="auto"/>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sz w:val="22"/>
          <w:szCs w:val="22"/>
          <w:lang w:val="ro-RO"/>
        </w:rPr>
        <w:t xml:space="preserve"> asigurarea unei calităţi adecvate a apei potabile furnizate populaţiei  astfel încât să corespundă condiţiilor şi parametrilor de calitate ai apei potabile în conformitate cu reglementările în vigoare;</w:t>
      </w:r>
    </w:p>
    <w:p w:rsidR="000A40B3" w:rsidRPr="00583C7B" w:rsidRDefault="00EC0170" w:rsidP="008069F5">
      <w:pPr>
        <w:pStyle w:val="Indentcorptext"/>
        <w:spacing w:after="0"/>
        <w:ind w:left="0"/>
        <w:jc w:val="both"/>
        <w:rPr>
          <w:rFonts w:ascii="Arial" w:hAnsi="Arial" w:cs="Arial"/>
          <w:sz w:val="22"/>
          <w:szCs w:val="22"/>
          <w:lang w:val="ro-RO"/>
        </w:rPr>
      </w:pPr>
      <w:r w:rsidRPr="00583C7B">
        <w:rPr>
          <w:rFonts w:ascii="Arial" w:hAnsi="Arial" w:cs="Arial"/>
          <w:b/>
          <w:lang w:val="ro-RO"/>
        </w:rPr>
        <w:lastRenderedPageBreak/>
        <w:t>−</w:t>
      </w:r>
      <w:r w:rsidRPr="00583C7B">
        <w:rPr>
          <w:rFonts w:ascii="Arial" w:hAnsi="Arial" w:cs="Arial"/>
          <w:color w:val="548DD4"/>
          <w:sz w:val="22"/>
          <w:szCs w:val="22"/>
          <w:lang w:val="ro-RO"/>
        </w:rPr>
        <w:t xml:space="preserve"> </w:t>
      </w:r>
      <w:r w:rsidR="000A40B3" w:rsidRPr="00583C7B">
        <w:rPr>
          <w:rFonts w:ascii="Arial" w:hAnsi="Arial" w:cs="Arial"/>
          <w:sz w:val="22"/>
          <w:szCs w:val="22"/>
          <w:lang w:val="ro-RO"/>
        </w:rPr>
        <w:t>se recomandă ca pentru gestionarea fluxurilor de deşeuri specifice - nămoluri - să fie respectate prevederile actelor normative în vigoare şi să fie aplicate unele metode de  valorificare a nămolului rezultat de la staţiile de epurare orăşeneşti. În acest caz se vor avea în vedere prevederile Ordinului M.M.</w:t>
      </w:r>
      <w:r w:rsidR="00B80024" w:rsidRPr="00583C7B">
        <w:rPr>
          <w:rFonts w:ascii="Arial" w:hAnsi="Arial" w:cs="Arial"/>
          <w:sz w:val="22"/>
          <w:szCs w:val="22"/>
          <w:lang w:val="ro-RO"/>
        </w:rPr>
        <w:t>G.A.</w:t>
      </w:r>
      <w:r w:rsidR="000A40B3" w:rsidRPr="00583C7B">
        <w:rPr>
          <w:rFonts w:ascii="Arial" w:hAnsi="Arial" w:cs="Arial"/>
          <w:sz w:val="22"/>
          <w:szCs w:val="22"/>
          <w:lang w:val="ro-RO"/>
        </w:rPr>
        <w:t>/M.A.</w:t>
      </w:r>
      <w:r w:rsidR="00B80024" w:rsidRPr="00583C7B">
        <w:rPr>
          <w:rFonts w:ascii="Arial" w:hAnsi="Arial" w:cs="Arial"/>
          <w:sz w:val="22"/>
          <w:szCs w:val="22"/>
          <w:lang w:val="ro-RO"/>
        </w:rPr>
        <w:t>P.</w:t>
      </w:r>
      <w:r w:rsidR="000A40B3" w:rsidRPr="00583C7B">
        <w:rPr>
          <w:rFonts w:ascii="Arial" w:hAnsi="Arial" w:cs="Arial"/>
          <w:sz w:val="22"/>
          <w:szCs w:val="22"/>
          <w:lang w:val="ro-RO"/>
        </w:rPr>
        <w:t>D.R. nr. 344/70</w:t>
      </w:r>
      <w:r w:rsidR="00B80024" w:rsidRPr="00583C7B">
        <w:rPr>
          <w:rFonts w:ascii="Arial" w:hAnsi="Arial" w:cs="Arial"/>
          <w:sz w:val="22"/>
          <w:szCs w:val="22"/>
          <w:lang w:val="ro-RO"/>
        </w:rPr>
        <w:t>8</w:t>
      </w:r>
      <w:r w:rsidR="000A40B3" w:rsidRPr="00583C7B">
        <w:rPr>
          <w:rFonts w:ascii="Arial" w:hAnsi="Arial" w:cs="Arial"/>
          <w:sz w:val="22"/>
          <w:szCs w:val="22"/>
          <w:lang w:val="ro-RO"/>
        </w:rPr>
        <w:t xml:space="preserve">/2004 </w:t>
      </w:r>
      <w:r w:rsidR="00B80024" w:rsidRPr="00583C7B">
        <w:rPr>
          <w:rFonts w:ascii="Arial" w:hAnsi="Arial" w:cs="Arial"/>
          <w:sz w:val="22"/>
          <w:szCs w:val="22"/>
          <w:lang w:val="ro-RO"/>
        </w:rPr>
        <w:t xml:space="preserve">pentru aprobarea Normelor tehnice </w:t>
      </w:r>
      <w:r w:rsidR="000A40B3" w:rsidRPr="00583C7B">
        <w:rPr>
          <w:rFonts w:ascii="Arial" w:hAnsi="Arial" w:cs="Arial"/>
          <w:sz w:val="22"/>
          <w:szCs w:val="22"/>
          <w:lang w:val="ro-RO"/>
        </w:rPr>
        <w:t>privind protecţia mediului</w:t>
      </w:r>
      <w:r w:rsidR="00B80024" w:rsidRPr="00583C7B">
        <w:rPr>
          <w:rFonts w:ascii="Arial" w:hAnsi="Arial" w:cs="Arial"/>
          <w:sz w:val="22"/>
          <w:szCs w:val="22"/>
          <w:lang w:val="ro-RO"/>
        </w:rPr>
        <w:t xml:space="preserve"> şi</w:t>
      </w:r>
      <w:r w:rsidR="000A40B3" w:rsidRPr="00583C7B">
        <w:rPr>
          <w:rFonts w:ascii="Arial" w:hAnsi="Arial" w:cs="Arial"/>
          <w:sz w:val="22"/>
          <w:szCs w:val="22"/>
          <w:lang w:val="ro-RO"/>
        </w:rPr>
        <w:t xml:space="preserve"> în special a solu</w:t>
      </w:r>
      <w:r w:rsidR="00B80024" w:rsidRPr="00583C7B">
        <w:rPr>
          <w:rFonts w:ascii="Arial" w:hAnsi="Arial" w:cs="Arial"/>
          <w:sz w:val="22"/>
          <w:szCs w:val="22"/>
          <w:lang w:val="ro-RO"/>
        </w:rPr>
        <w:t>rilor</w:t>
      </w:r>
      <w:r w:rsidR="000A40B3" w:rsidRPr="00583C7B">
        <w:rPr>
          <w:rFonts w:ascii="Arial" w:hAnsi="Arial" w:cs="Arial"/>
          <w:sz w:val="22"/>
          <w:szCs w:val="22"/>
          <w:lang w:val="ro-RO"/>
        </w:rPr>
        <w:t>, când se utilizează nămoluri</w:t>
      </w:r>
      <w:r w:rsidR="00B80024" w:rsidRPr="00583C7B">
        <w:rPr>
          <w:rFonts w:ascii="Arial" w:hAnsi="Arial" w:cs="Arial"/>
          <w:sz w:val="22"/>
          <w:szCs w:val="22"/>
          <w:lang w:val="ro-RO"/>
        </w:rPr>
        <w:t>le</w:t>
      </w:r>
      <w:r w:rsidR="000A40B3" w:rsidRPr="00583C7B">
        <w:rPr>
          <w:rFonts w:ascii="Arial" w:hAnsi="Arial" w:cs="Arial"/>
          <w:sz w:val="22"/>
          <w:szCs w:val="22"/>
          <w:lang w:val="ro-RO"/>
        </w:rPr>
        <w:t xml:space="preserve"> de epurare în agricultură, modificat cu O</w:t>
      </w:r>
      <w:r w:rsidR="00B80024" w:rsidRPr="00583C7B">
        <w:rPr>
          <w:rFonts w:ascii="Arial" w:hAnsi="Arial" w:cs="Arial"/>
          <w:sz w:val="22"/>
          <w:szCs w:val="22"/>
          <w:lang w:val="ro-RO"/>
        </w:rPr>
        <w:t>rdinul 27/2007 - care transpune Directiva Consiliului nr. 86/278/CEE privind protecţia mediului şi în special a solurilor, când se utilizează nămolurile de epurare în agricultură, modificată prin Directiva Consiliului nr. 91/692/CEE privind standardizarea şi raţionalizarea rapoartelor asupra implementării anumitor directive referitoare la mediu</w:t>
      </w:r>
      <w:r w:rsidR="000A40B3" w:rsidRPr="00583C7B">
        <w:rPr>
          <w:rFonts w:ascii="Arial" w:hAnsi="Arial" w:cs="Arial"/>
          <w:sz w:val="22"/>
          <w:szCs w:val="22"/>
          <w:lang w:val="ro-RO"/>
        </w:rPr>
        <w:t>;</w:t>
      </w:r>
    </w:p>
    <w:p w:rsidR="00D6029C" w:rsidRPr="00583C7B" w:rsidRDefault="00D6029C" w:rsidP="00D6029C">
      <w:pPr>
        <w:pStyle w:val="Indentcorptext"/>
        <w:spacing w:after="0"/>
        <w:ind w:left="0"/>
        <w:jc w:val="both"/>
        <w:rPr>
          <w:rFonts w:ascii="Arial" w:hAnsi="Arial" w:cs="Arial"/>
          <w:sz w:val="22"/>
          <w:szCs w:val="22"/>
          <w:lang w:val="ro-RO"/>
        </w:rPr>
      </w:pPr>
      <w:r w:rsidRPr="00583C7B">
        <w:rPr>
          <w:rFonts w:ascii="Arial" w:hAnsi="Arial" w:cs="Arial"/>
          <w:b/>
          <w:lang w:val="ro-RO"/>
        </w:rPr>
        <w:t xml:space="preserve">− </w:t>
      </w:r>
      <w:r w:rsidRPr="00583C7B">
        <w:rPr>
          <w:rFonts w:ascii="Arial" w:hAnsi="Arial" w:cs="Arial"/>
          <w:sz w:val="22"/>
          <w:szCs w:val="22"/>
          <w:lang w:val="ro-RO"/>
        </w:rPr>
        <w:t>transportul nămolului la depozitarea finală se va executa numai cu mijloace de transport autorizate;</w:t>
      </w:r>
    </w:p>
    <w:p w:rsidR="00D6029C" w:rsidRPr="00583C7B" w:rsidRDefault="00D6029C" w:rsidP="00D6029C">
      <w:pPr>
        <w:pStyle w:val="Indentcorptext"/>
        <w:spacing w:after="0"/>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sz w:val="22"/>
          <w:szCs w:val="22"/>
          <w:lang w:val="ro-RO"/>
        </w:rPr>
        <w:t xml:space="preserve"> nu se va utiliza nămolul ca îngrăşământ pe terenuri agricole decât după efectuarea de studii pedologice şi după obţinerea Permisului de aplicare a nămolului, emis în conformitate cu prevederile Ordinului 344/2004 pentru aprobarea Normelor tehnice privind protecţia mediului şi în special a solurilor, când se utilizează nămolurile de epurare în agricultură;</w:t>
      </w:r>
    </w:p>
    <w:p w:rsidR="000A40B3" w:rsidRPr="00583C7B" w:rsidRDefault="000A40B3" w:rsidP="000A40B3">
      <w:pPr>
        <w:pStyle w:val="Indentcorptext"/>
        <w:spacing w:after="0"/>
        <w:ind w:left="0"/>
        <w:jc w:val="both"/>
        <w:rPr>
          <w:rFonts w:ascii="Arial" w:hAnsi="Arial" w:cs="Arial"/>
          <w:sz w:val="22"/>
          <w:szCs w:val="22"/>
          <w:lang w:val="ro-RO"/>
        </w:rPr>
      </w:pPr>
      <w:r w:rsidRPr="00583C7B">
        <w:rPr>
          <w:rFonts w:ascii="Arial" w:hAnsi="Arial" w:cs="Arial"/>
          <w:b/>
          <w:lang w:val="ro-RO"/>
        </w:rPr>
        <w:t>−</w:t>
      </w:r>
      <w:r w:rsidRPr="00583C7B">
        <w:rPr>
          <w:rFonts w:ascii="Arial" w:hAnsi="Arial" w:cs="Arial"/>
          <w:sz w:val="22"/>
          <w:szCs w:val="22"/>
          <w:lang w:val="ro-RO"/>
        </w:rPr>
        <w:t xml:space="preserve"> respectarea prevederilor Ordinului 757/2004 pentru aprobarea Normativului tehnic privind depozitarea deşeurilor. Transportul deşeului de nămol în depozite este acceptat doar cu condiţia ca nămolul transportat să nu aibă o umiditate mai mare de 65%;</w:t>
      </w:r>
    </w:p>
    <w:p w:rsidR="00EC0170" w:rsidRPr="00583C7B" w:rsidRDefault="00EC0170" w:rsidP="00EC0170">
      <w:pPr>
        <w:spacing w:after="0" w:line="240" w:lineRule="auto"/>
        <w:jc w:val="both"/>
        <w:rPr>
          <w:lang w:val="ro-RO"/>
        </w:rPr>
      </w:pPr>
      <w:r w:rsidRPr="00583C7B">
        <w:rPr>
          <w:rFonts w:ascii="Arial" w:hAnsi="Arial" w:cs="Arial"/>
          <w:b/>
          <w:lang w:val="ro-RO"/>
        </w:rPr>
        <w:t>−</w:t>
      </w:r>
      <w:r w:rsidRPr="00583C7B">
        <w:rPr>
          <w:rFonts w:ascii="Arial" w:hAnsi="Arial" w:cs="Arial"/>
          <w:lang w:val="ro-RO"/>
        </w:rPr>
        <w:t xml:space="preserve"> se interzice depozitarea, chiar şi temporară, a deşeurilor pe amplasamente neautorizate;</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se interzice accesul de pe amplasament pe drumurile publice cu utilaje, maşini de transport necurăţate;</w:t>
      </w:r>
    </w:p>
    <w:p w:rsidR="009162C1" w:rsidRPr="00583C7B" w:rsidRDefault="009162C1" w:rsidP="009162C1">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Legii nr. 211/2011 privind regimul deşeurilor, conform prevederilor căreia titularul are următoarele obligaţii:    </w:t>
      </w:r>
    </w:p>
    <w:p w:rsidR="009162C1" w:rsidRPr="00583C7B" w:rsidRDefault="009162C1" w:rsidP="009162C1">
      <w:pPr>
        <w:numPr>
          <w:ilvl w:val="0"/>
          <w:numId w:val="1"/>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gestioneze deşeurile fără a pune în pericol sănătatea umană şi fără a dăuna mediului, în special:</w:t>
      </w:r>
    </w:p>
    <w:p w:rsidR="009162C1" w:rsidRPr="00583C7B" w:rsidRDefault="009162C1" w:rsidP="009162C1">
      <w:pPr>
        <w:autoSpaceDE w:val="0"/>
        <w:autoSpaceDN w:val="0"/>
        <w:adjustRightInd w:val="0"/>
        <w:spacing w:after="0" w:line="240" w:lineRule="auto"/>
        <w:ind w:left="360"/>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tab/>
      </w:r>
      <w:r w:rsidRPr="00583C7B">
        <w:rPr>
          <w:rFonts w:ascii="Arial" w:hAnsi="Arial" w:cs="Arial"/>
          <w:lang w:val="ro-RO"/>
        </w:rPr>
        <w:tab/>
        <w:t>- fără a genera riscuri pentru aer, apă, sol, faună sau floră;</w:t>
      </w:r>
    </w:p>
    <w:p w:rsidR="009162C1" w:rsidRPr="00583C7B" w:rsidRDefault="009162C1" w:rsidP="009162C1">
      <w:pPr>
        <w:autoSpaceDE w:val="0"/>
        <w:autoSpaceDN w:val="0"/>
        <w:adjustRightInd w:val="0"/>
        <w:spacing w:after="0" w:line="240" w:lineRule="auto"/>
        <w:ind w:left="720" w:firstLine="720"/>
        <w:jc w:val="both"/>
        <w:rPr>
          <w:rFonts w:ascii="Arial" w:hAnsi="Arial" w:cs="Arial"/>
          <w:lang w:val="ro-RO"/>
        </w:rPr>
      </w:pPr>
      <w:r w:rsidRPr="00583C7B">
        <w:rPr>
          <w:rFonts w:ascii="Arial" w:hAnsi="Arial" w:cs="Arial"/>
          <w:lang w:val="ro-RO"/>
        </w:rPr>
        <w:t>- fără a crea disconfort din cauza zgomotului sau a mirosurilor;</w:t>
      </w:r>
    </w:p>
    <w:p w:rsidR="009162C1" w:rsidRPr="00583C7B" w:rsidRDefault="009162C1" w:rsidP="009162C1">
      <w:pPr>
        <w:autoSpaceDE w:val="0"/>
        <w:autoSpaceDN w:val="0"/>
        <w:adjustRightInd w:val="0"/>
        <w:spacing w:after="0" w:line="240" w:lineRule="auto"/>
        <w:ind w:left="1080" w:firstLine="360"/>
        <w:jc w:val="both"/>
        <w:rPr>
          <w:rFonts w:ascii="Arial" w:hAnsi="Arial" w:cs="Arial"/>
          <w:lang w:val="ro-RO"/>
        </w:rPr>
      </w:pPr>
      <w:r w:rsidRPr="00583C7B">
        <w:rPr>
          <w:rFonts w:ascii="Arial" w:hAnsi="Arial" w:cs="Arial"/>
          <w:lang w:val="ro-RO"/>
        </w:rPr>
        <w:t>- fără a afecta negativ peisajul sau zonele de interes special;</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valorifice deşeurile cu respectarea ierarhiei deşeurilor şi a protecţiei sănătăţii populaţiei şi a mediului;</w:t>
      </w:r>
    </w:p>
    <w:p w:rsidR="009162C1" w:rsidRPr="00583C7B" w:rsidRDefault="009162C1" w:rsidP="009162C1">
      <w:pPr>
        <w:numPr>
          <w:ilvl w:val="0"/>
          <w:numId w:val="2"/>
        </w:numPr>
        <w:spacing w:after="0" w:line="240" w:lineRule="auto"/>
        <w:jc w:val="both"/>
        <w:rPr>
          <w:rFonts w:ascii="Arial" w:hAnsi="Arial" w:cs="Arial"/>
          <w:lang w:val="ro-RO"/>
        </w:rPr>
      </w:pPr>
      <w:r w:rsidRPr="00583C7B">
        <w:rPr>
          <w:rFonts w:ascii="Arial" w:hAnsi="Arial" w:cs="Arial"/>
          <w:lang w:val="ro-RO"/>
        </w:rPr>
        <w:t>operatorii economici care asigură colectarea şi transportul următoarelor categorii de deşeuri: hârtie, metal, plastic şi sticlă, au obligaţia de a asigura colectarea separată a acestora şi de a nu amesteca aceste deşeuri;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supună deşeurile care nu au fost valorificate unei operaţiuni de eliminare în condiţii de siguranţă, pentru protecţia sănătăţii populaţiei şi a mediului;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transporte deşeurile numai la instalaţii autorizate pentru efectuarea operaţiunilor de tratare;</w:t>
      </w:r>
    </w:p>
    <w:p w:rsidR="009162C1" w:rsidRPr="00583C7B" w:rsidRDefault="009162C1" w:rsidP="009162C1">
      <w:pPr>
        <w:numPr>
          <w:ilvl w:val="0"/>
          <w:numId w:val="2"/>
        </w:numPr>
        <w:spacing w:after="0" w:line="240" w:lineRule="auto"/>
        <w:jc w:val="both"/>
        <w:rPr>
          <w:rFonts w:ascii="Arial" w:hAnsi="Arial" w:cs="Arial"/>
          <w:lang w:val="ro-RO"/>
        </w:rPr>
      </w:pPr>
      <w:r w:rsidRPr="00583C7B">
        <w:rPr>
          <w:rFonts w:ascii="Arial" w:hAnsi="Arial" w:cs="Arial"/>
          <w:lang w:val="ro-RO"/>
        </w:rPr>
        <w:t>producătorul sau deţinătorul care transferă deşeuri către persoane fizice ori juridice autorizate, în vederea efectuării unor operaţiuni de tratare preliminară operaţiunilor de valorificare sau de eliminare completă, nu este scutit de responsabilitatea pentru realizarea operaţiunilor de valorificare ori de eliminare completă;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lastRenderedPageBreak/>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583C7B">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b/>
          <w:lang w:val="ro-RO"/>
        </w:rPr>
      </w:pPr>
      <w:r w:rsidRPr="00583C7B">
        <w:rPr>
          <w:rFonts w:ascii="Arial" w:hAnsi="Arial" w:cs="Arial"/>
          <w:lang w:val="ro-RO"/>
        </w:rPr>
        <w:t>este interzisă abandonarea deşeurilor şi/sau depozitarea în locuri neautorizate şi generarea fenomenelor de poluare prin descărcări necontrolate în mediu;</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eliminarea deşeurilor în afara spaţiilor autorizate în acest scop este interzisă;</w:t>
      </w:r>
    </w:p>
    <w:p w:rsidR="009162C1" w:rsidRPr="00583C7B" w:rsidRDefault="009162C1" w:rsidP="009162C1">
      <w:pPr>
        <w:numPr>
          <w:ilvl w:val="0"/>
          <w:numId w:val="2"/>
        </w:numPr>
        <w:autoSpaceDE w:val="0"/>
        <w:autoSpaceDN w:val="0"/>
        <w:adjustRightInd w:val="0"/>
        <w:spacing w:after="0" w:line="240" w:lineRule="auto"/>
        <w:jc w:val="both"/>
        <w:rPr>
          <w:rFonts w:ascii="Arial" w:hAnsi="Arial" w:cs="Arial"/>
          <w:lang w:val="ro-RO"/>
        </w:rPr>
      </w:pPr>
      <w:r w:rsidRPr="00583C7B">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9162C1" w:rsidRPr="00583C7B"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583C7B">
        <w:rPr>
          <w:rFonts w:ascii="Arial" w:hAnsi="Arial" w:cs="Arial"/>
          <w:lang w:val="ro-RO"/>
        </w:rPr>
        <w:t>titularul/operatorul activităţii are obligaţia de a preveni generarea deşeurilor, potrivit prevederilor Legii nr. 211/2011, ale Ordonanţei de urgenţă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w:t>
      </w:r>
    </w:p>
    <w:p w:rsidR="009162C1" w:rsidRPr="00583C7B" w:rsidRDefault="009162C1" w:rsidP="009162C1">
      <w:pPr>
        <w:numPr>
          <w:ilvl w:val="3"/>
          <w:numId w:val="7"/>
        </w:numPr>
        <w:tabs>
          <w:tab w:val="left" w:pos="270"/>
        </w:tabs>
        <w:autoSpaceDE w:val="0"/>
        <w:autoSpaceDN w:val="0"/>
        <w:adjustRightInd w:val="0"/>
        <w:spacing w:after="0" w:line="240" w:lineRule="auto"/>
        <w:ind w:left="0" w:firstLine="0"/>
        <w:jc w:val="both"/>
        <w:rPr>
          <w:rFonts w:ascii="Arial" w:hAnsi="Arial" w:cs="Arial"/>
          <w:lang w:val="ro-RO"/>
        </w:rPr>
      </w:pPr>
      <w:r w:rsidRPr="00583C7B">
        <w:rPr>
          <w:rFonts w:ascii="Arial" w:hAnsi="Arial" w:cs="Arial"/>
          <w:lang w:val="ro-RO"/>
        </w:rPr>
        <w:t>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O.G. nr. 21/2002 privind gospodărirea localităţilor urbane şi rurale, aprobată cu modificări prin Legea nr. 515/2002;</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r w:rsidR="009162C1" w:rsidRPr="00583C7B">
        <w:rPr>
          <w:rFonts w:ascii="Arial" w:hAnsi="Arial" w:cs="Arial"/>
          <w:lang w:val="ro-RO"/>
        </w:rPr>
        <w:t xml:space="preserve"> şi prin Legea nr. 211/2011 privind regimul deşeurilor</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1061/2008 privind transportul deşeurilor periculoase şi nepericuloase pe teritoriul României;</w:t>
      </w:r>
    </w:p>
    <w:p w:rsidR="0022165D" w:rsidRPr="00583C7B" w:rsidRDefault="0022165D" w:rsidP="0022165D">
      <w:pPr>
        <w:autoSpaceDE w:val="0"/>
        <w:autoSpaceDN w:val="0"/>
        <w:adjustRightInd w:val="0"/>
        <w:spacing w:after="0" w:line="240" w:lineRule="auto"/>
        <w:rPr>
          <w:rFonts w:ascii="Arial" w:eastAsia="Times New Roman" w:hAnsi="Arial" w:cs="Arial"/>
          <w:lang w:val="ro-RO"/>
        </w:rPr>
      </w:pPr>
      <w:r w:rsidRPr="00583C7B">
        <w:rPr>
          <w:rFonts w:ascii="Arial" w:hAnsi="Arial" w:cs="Arial"/>
          <w:b/>
          <w:lang w:val="ro-RO"/>
        </w:rPr>
        <w:t>−</w:t>
      </w:r>
      <w:r w:rsidRPr="00583C7B">
        <w:rPr>
          <w:rFonts w:ascii="Arial" w:hAnsi="Arial" w:cs="Arial"/>
          <w:lang w:val="ro-RO"/>
        </w:rPr>
        <w:t xml:space="preserve"> respectarea prevederilor Legii nr. 249/2015 privind modalitatea de gestionare a ambalajelor și a deșeurilor de ambalaje</w:t>
      </w:r>
      <w:r w:rsidRPr="00583C7B">
        <w:rPr>
          <w:rFonts w:ascii="Arial" w:eastAsia="Times New Roman" w:hAnsi="Arial" w:cs="Arial"/>
          <w:lang w:val="ro-RO"/>
        </w:rPr>
        <w:t>;</w:t>
      </w:r>
    </w:p>
    <w:p w:rsidR="0022165D" w:rsidRPr="00583C7B" w:rsidRDefault="0022165D" w:rsidP="0022165D">
      <w:pPr>
        <w:numPr>
          <w:ilvl w:val="3"/>
          <w:numId w:val="7"/>
        </w:numPr>
        <w:tabs>
          <w:tab w:val="left" w:pos="180"/>
        </w:tabs>
        <w:spacing w:after="0" w:line="240" w:lineRule="auto"/>
        <w:ind w:left="0" w:firstLine="0"/>
        <w:jc w:val="both"/>
        <w:rPr>
          <w:rFonts w:ascii="Arial" w:hAnsi="Arial" w:cs="Arial"/>
          <w:lang w:val="ro-RO"/>
        </w:rPr>
      </w:pPr>
      <w:r w:rsidRPr="00583C7B">
        <w:rPr>
          <w:rFonts w:ascii="Arial" w:hAnsi="Arial" w:cs="Arial"/>
          <w:lang w:val="ro-RO"/>
        </w:rPr>
        <w:t xml:space="preserve">deşeurile de ambalaje vor fi predate către un  operator economic autorizat pentru valorificarea deşeurilor de ambalaje sau pentru incinerarea acestora, în instalaţii autorizate de incinerare, respectiv </w:t>
      </w:r>
      <w:proofErr w:type="spellStart"/>
      <w:r w:rsidRPr="00583C7B">
        <w:rPr>
          <w:rFonts w:ascii="Arial" w:hAnsi="Arial" w:cs="Arial"/>
          <w:lang w:val="ro-RO"/>
        </w:rPr>
        <w:t>coincinerare</w:t>
      </w:r>
      <w:proofErr w:type="spellEnd"/>
      <w:r w:rsidRPr="00583C7B">
        <w:rPr>
          <w:rFonts w:ascii="Arial" w:hAnsi="Arial" w:cs="Arial"/>
          <w:lang w:val="ro-RO"/>
        </w:rPr>
        <w:t xml:space="preserve"> cu recuperare de energie;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se interzice amestecarea deşeurilor de ambalaje colectate selectiv, precum şi încredinţarea  în vederea eliminării prin depozitare finală a deşeurilor de ambalaje, cu excepţia deşeurilor de ambalaje rezultate din colectarea selectivă ori din procesele de sortare, care nu sunt valorificabile sau care nu pot fi incinerate în instalaţii autorizate de incinerare, respectiv </w:t>
      </w:r>
      <w:proofErr w:type="spellStart"/>
      <w:r w:rsidRPr="00583C7B">
        <w:rPr>
          <w:rFonts w:ascii="Arial" w:hAnsi="Arial" w:cs="Arial"/>
          <w:lang w:val="ro-RO"/>
        </w:rPr>
        <w:t>coincinerare</w:t>
      </w:r>
      <w:proofErr w:type="spellEnd"/>
      <w:r w:rsidRPr="00583C7B">
        <w:rPr>
          <w:rFonts w:ascii="Arial" w:hAnsi="Arial" w:cs="Arial"/>
          <w:lang w:val="ro-RO"/>
        </w:rPr>
        <w:t xml:space="preserve"> cu recuperare de energie;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H.G. nr. 235/2007 privind gestionarea uleiurilor uzate;</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cuprinse în cărţile tehnice ale instalaţiilor de depoluare si instruirea personalului cu privire la operarea acestora; </w:t>
      </w:r>
    </w:p>
    <w:p w:rsidR="0022165D" w:rsidRPr="00583C7B" w:rsidRDefault="0022165D" w:rsidP="0022165D">
      <w:pPr>
        <w:spacing w:after="0" w:line="240" w:lineRule="auto"/>
        <w:jc w:val="both"/>
        <w:rPr>
          <w:rFonts w:ascii="Arial" w:eastAsia="Times New Roman" w:hAnsi="Arial" w:cs="Arial"/>
          <w:lang w:val="ro-RO"/>
        </w:rPr>
      </w:pPr>
      <w:r w:rsidRPr="00583C7B">
        <w:rPr>
          <w:rFonts w:ascii="Arial" w:hAnsi="Arial" w:cs="Arial"/>
          <w:b/>
          <w:lang w:val="ro-RO"/>
        </w:rPr>
        <w:lastRenderedPageBreak/>
        <w:t>−</w:t>
      </w:r>
      <w:r w:rsidRPr="00583C7B">
        <w:rPr>
          <w:rFonts w:ascii="Arial" w:hAnsi="Arial" w:cs="Arial"/>
          <w:lang w:val="ro-RO"/>
        </w:rPr>
        <w:t xml:space="preserve"> se va asigura în permanenţă stocul de materiale şi dotări pentru combaterea efectelor poluărilor accidentale </w:t>
      </w:r>
      <w:r w:rsidRPr="00583C7B">
        <w:rPr>
          <w:rFonts w:ascii="Arial" w:eastAsia="Times New Roman" w:hAnsi="Arial" w:cs="Arial"/>
          <w:lang w:val="ro-RO"/>
        </w:rPr>
        <w:t xml:space="preserve">(materiale absorbante pentru eventuale scurgeri de uleiuri, carburanţi); </w:t>
      </w:r>
    </w:p>
    <w:p w:rsidR="0022165D" w:rsidRPr="00583C7B" w:rsidRDefault="0022165D" w:rsidP="0022165D">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937/2010 privind clasificarea, ambalarea și etichetarea la introducerea pe piață a preparatelor periculoase;  </w:t>
      </w:r>
    </w:p>
    <w:p w:rsidR="00BC537C" w:rsidRPr="00583C7B" w:rsidRDefault="00BC537C" w:rsidP="00BC537C">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 xml:space="preserve">respectarea prevederilor H.G. nr. 1408/ 2008 privind clasificarea, ambalarea şi etichetarea substanţelor periculoase;      </w:t>
      </w:r>
    </w:p>
    <w:p w:rsidR="00BC537C" w:rsidRPr="00583C7B" w:rsidRDefault="00BC537C" w:rsidP="00BC537C">
      <w:pPr>
        <w:spacing w:after="0" w:line="240" w:lineRule="auto"/>
        <w:ind w:left="-90"/>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Legii nr. 360/ 2003 privind regimul substanţelor şi preparatelor chimice periculoase, modificată si completată prin Legea nr. 263/2005 si prin Legea nr. 254/2011;       </w:t>
      </w:r>
    </w:p>
    <w:p w:rsidR="00BC537C" w:rsidRPr="00583C7B" w:rsidRDefault="00BC537C" w:rsidP="00BC537C">
      <w:pPr>
        <w:spacing w:after="0" w:line="240" w:lineRule="auto"/>
        <w:ind w:left="-90"/>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HG nr. 398/2010 privind stabilirea unor măsuri pentru aplicarea prevederilor Regulamentului 1272/2008 privind clasificarea, etichetarea şi ambalarea substanţelor şi amestecurilor, de modificare şi de abrogare a directivelor 67/548/CEE şi 1999/45/CE, precum şi de modificare a Regulamentului (CE) nr. 1907/2006;</w:t>
      </w:r>
    </w:p>
    <w:p w:rsidR="00EC0170" w:rsidRPr="00583C7B" w:rsidRDefault="00EC0170" w:rsidP="00EC0170">
      <w:pPr>
        <w:autoSpaceDE w:val="0"/>
        <w:autoSpaceDN w:val="0"/>
        <w:adjustRightInd w:val="0"/>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Regulamentului (CE) nr. 1907/2006/CE al Parlamentului European şi al Consiliului privind înregistrarea, evaluarea, autorizarea şi restricţionarea substanţelor chimice (REACH); </w:t>
      </w:r>
    </w:p>
    <w:p w:rsidR="00EC0170" w:rsidRPr="00583C7B" w:rsidRDefault="009A42F0" w:rsidP="002F5C6D">
      <w:pPr>
        <w:spacing w:after="0" w:line="240" w:lineRule="auto"/>
        <w:jc w:val="both"/>
        <w:rPr>
          <w:rFonts w:ascii="Arial" w:hAnsi="Arial" w:cs="Arial"/>
          <w:lang w:val="ro-RO"/>
        </w:rPr>
      </w:pPr>
      <w:r w:rsidRPr="00583C7B">
        <w:rPr>
          <w:rFonts w:ascii="Arial" w:hAnsi="Arial" w:cs="Arial"/>
          <w:b/>
          <w:lang w:val="ro-RO"/>
        </w:rPr>
        <w:t xml:space="preserve">− </w:t>
      </w:r>
      <w:r w:rsidRPr="00583C7B">
        <w:rPr>
          <w:rFonts w:ascii="Arial" w:hAnsi="Arial" w:cs="Arial"/>
          <w:lang w:val="ro-RO"/>
        </w:rPr>
        <w:t>respectarea prevederilor OUG nr. 5/2015 privind deşeurile de echipamente electrice şi electronice</w:t>
      </w:r>
      <w:r w:rsidR="000A49B7" w:rsidRPr="00583C7B">
        <w:rPr>
          <w:rFonts w:ascii="Arial" w:hAnsi="Arial" w:cs="Arial"/>
          <w:lang w:val="ro-RO"/>
        </w:rPr>
        <w:t>;</w:t>
      </w:r>
      <w:r w:rsidR="002F5C6D" w:rsidRPr="00583C7B">
        <w:rPr>
          <w:rFonts w:ascii="Arial" w:hAnsi="Arial" w:cs="Arial"/>
          <w:lang w:val="ro-RO"/>
        </w:rPr>
        <w:t xml:space="preserve"> </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H.G. nr. 621/2005 privind gestionarea ambalajelor şi deşeurilor de ambalaje, modificata cu H.G. nr. 1872/2006;</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obligaţia de a informa trimestrial publicul, prin afişare pe propria pagină web sau prin orice alte mijloace de comunicare, despre consecinţele activităţilor şi/sau ale produselor obţinute asupra mediului, conform art. 26 alin.1 din H.G. nr. 878/28.07.2005 privind accesul publicului la informaţia privind mediul;</w:t>
      </w:r>
    </w:p>
    <w:p w:rsidR="00E11E53"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w:t>
      </w:r>
      <w:r w:rsidR="00E11E53" w:rsidRPr="00583C7B">
        <w:rPr>
          <w:rFonts w:ascii="Arial" w:hAnsi="Arial" w:cs="Arial"/>
          <w:lang w:val="ro-RO"/>
        </w:rPr>
        <w:t xml:space="preserve"> întreţinerea şi exploatarea permanentă, în condiţii de siguranţă, a echipamentelor/instalaţiilor de captare, aducţiune şi distribuţie a apei, în scopul minimizării pierderilor de apă;</w:t>
      </w:r>
    </w:p>
    <w:p w:rsidR="00EC0170" w:rsidRPr="00583C7B" w:rsidRDefault="00EC0170" w:rsidP="00E11E53">
      <w:pPr>
        <w:pStyle w:val="Listparagraf"/>
        <w:numPr>
          <w:ilvl w:val="3"/>
          <w:numId w:val="7"/>
        </w:numPr>
        <w:tabs>
          <w:tab w:val="left" w:pos="270"/>
        </w:tabs>
        <w:spacing w:after="0" w:line="240" w:lineRule="auto"/>
        <w:ind w:left="0" w:firstLine="0"/>
        <w:jc w:val="both"/>
        <w:rPr>
          <w:rFonts w:ascii="Arial" w:hAnsi="Arial" w:cs="Arial"/>
          <w:lang w:val="ro-RO"/>
        </w:rPr>
      </w:pPr>
      <w:r w:rsidRPr="00583C7B">
        <w:rPr>
          <w:rFonts w:ascii="Arial" w:hAnsi="Arial" w:cs="Arial"/>
          <w:lang w:val="ro-RO"/>
        </w:rPr>
        <w:t>întreţinerea şi exploatarea permanentă, în condiţii de siguranţă, a instalaţiilor de depoluare, conform Regulamentului de întreţinere şi exploatare (cu reactualizarea lui în situaţia unor modificări la instalaţiile existente);</w:t>
      </w:r>
    </w:p>
    <w:p w:rsidR="00C66395" w:rsidRPr="00583C7B" w:rsidRDefault="00C66395"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menţinerea şi întreţinerea în bune condiţii a suprafeţelor betonate din incintă şi refacerea acestora ori de câte ori prezintă urme de degradare;</w:t>
      </w:r>
    </w:p>
    <w:p w:rsidR="00185E1B" w:rsidRPr="00583C7B" w:rsidRDefault="00185E1B"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întreţinerea malurilor şi albiei minore a râului Someşul Mare în zona evacuării apei epurate;  </w:t>
      </w:r>
    </w:p>
    <w:p w:rsidR="00034105" w:rsidRPr="00583C7B" w:rsidRDefault="00034105" w:rsidP="00034105">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menţinerea şi întreţinerea spaţiilor verzi existente pe amplasament, în conformitate cu OUG nr. 195/2005, modificată, completată şi aprobată prin Legea nr. 265/2006, modificată şi completată cu Ordonanţa de Urgenţă a Guvernului nr. 114/2007, Ordonanţa de Urgenţă nr. 164/2008, aprobată de Legea 226/2013 şi Ordonanţa de Urgenţă a Guvernului nr. 58/2012;</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O.U.G. nr. 68/2007 privind răspunderea de mediu, cu referire la prevenirea şi repararea prejudiciilor asupra mediului (transpune prevederile Directivei Parlamentului European şi a Consiliului 2004/35/CE din 21.04.2004), aprobată prin Legea nr. 19/2008, modificată şi completată cu O.U.G. nr. 15/2009, O.U.G. nr. 64/2011, Legea nr. 187/2012 şi Legea nr. 249/2013; </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OUG 196/2005 privind Fondul pentru mediu, aprobată prin Legea nr. 105/2006, completată şi modificată prin Legea nr. 292/2007, prin O.U.G. nr. 37/2008, prin O.U.G. nr. 15/2010 aprobată prin Legea  167/2010, O.U.G.  nr. 115/2010 aprobată prin Legea nr. 64/2011, modificată şi completată cu O.G. nr. 31/2013, modificată şi aprobată prin Legea nr. 384/2013;</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M.M.G.A. nr. 549/2006 pentru aprobarea modelului şi conţinutului formularului „Declaraţie privind obligaţiile la Fondul pentru mediu” şi a instrucţiunilor de completare şi depunere a acestuia, modificat şi completat prin Ordinul M.M.P. nr. 1477/2010 şi prin Ordinul M.M.S.C. nr. 35/2014;</w:t>
      </w:r>
    </w:p>
    <w:p w:rsidR="00F17F54" w:rsidRPr="00583C7B" w:rsidRDefault="00F17F54" w:rsidP="00F17F54">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respectarea prevederilor Ordinului M.M.G.A. nr. 578/2006 pentru aprobarea Metodologiei de calcul a contribuţiilor şi taxelor datorate la Fondul de Mediu, modificat şi completat prin Ordinul nr. 1607/2008, Ordinul nr. 1648/2009, Ordinul M.M.P. nr. 1032/2011 şi prin Ordinul M.M.S.C. nr. 192/2014. </w:t>
      </w:r>
    </w:p>
    <w:p w:rsidR="00EC0170" w:rsidRPr="00583C7B" w:rsidRDefault="00EC0170" w:rsidP="00EC0170">
      <w:pPr>
        <w:spacing w:after="0" w:line="240" w:lineRule="auto"/>
        <w:jc w:val="both"/>
        <w:rPr>
          <w:rFonts w:ascii="Arial" w:hAnsi="Arial" w:cs="Arial"/>
          <w:lang w:val="ro-RO"/>
        </w:rPr>
      </w:pPr>
    </w:p>
    <w:p w:rsidR="00EC0170" w:rsidRPr="00583C7B" w:rsidRDefault="00EC0170" w:rsidP="00EC0170">
      <w:pPr>
        <w:spacing w:after="0" w:line="240" w:lineRule="auto"/>
        <w:ind w:firstLine="440"/>
        <w:jc w:val="both"/>
        <w:rPr>
          <w:rFonts w:ascii="Arial" w:hAnsi="Arial" w:cs="Arial"/>
          <w:lang w:val="ro-RO"/>
        </w:rPr>
      </w:pPr>
      <w:r w:rsidRPr="00583C7B">
        <w:rPr>
          <w:rFonts w:ascii="Arial" w:hAnsi="Arial" w:cs="Arial"/>
          <w:lang w:val="ro-RO"/>
        </w:rPr>
        <w:t>Titularul activităţii mai are următoarele obligaţii: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 xml:space="preserve">să notifice A.P.M. dacă </w:t>
      </w:r>
      <w:r w:rsidRPr="00583C7B">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notifice A.P.M. la reactualizarea/revizuirea contractelor/avizelor şi a celorlalte acte care au stat la baza emiterii prezentei autorizaţii de mediu;</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lastRenderedPageBreak/>
        <w:t>să depună documentele solicitate prin prezenta autorizaţie, în forma şi la termenele stabilite;</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asigure (la solicitarea A.P.M. Bistrița-Năsăud) toate datele necesare pentru  întocmirea inventarului anual de emisii;</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 xml:space="preserve">să ia măsurile corespunzătoare potrivit cu natura și </w:t>
      </w:r>
      <w:proofErr w:type="spellStart"/>
      <w:r w:rsidRPr="00583C7B">
        <w:rPr>
          <w:rFonts w:ascii="Arial" w:hAnsi="Arial" w:cs="Arial"/>
          <w:lang w:val="ro-RO"/>
        </w:rPr>
        <w:t>amplarea</w:t>
      </w:r>
      <w:proofErr w:type="spellEnd"/>
      <w:r w:rsidRPr="00583C7B">
        <w:rPr>
          <w:rFonts w:ascii="Arial" w:hAnsi="Arial" w:cs="Arial"/>
          <w:lang w:val="ro-RO"/>
        </w:rPr>
        <w:t xml:space="preserve"> pericolelor previzibile, în scopul evitării pagubelor și reducerea la minim a acestora;</w:t>
      </w:r>
    </w:p>
    <w:p w:rsidR="00EC0170" w:rsidRPr="00583C7B" w:rsidRDefault="00EC0170" w:rsidP="00FF6766">
      <w:pPr>
        <w:numPr>
          <w:ilvl w:val="0"/>
          <w:numId w:val="3"/>
        </w:numPr>
        <w:tabs>
          <w:tab w:val="num" w:pos="0"/>
        </w:tabs>
        <w:spacing w:after="0" w:line="240" w:lineRule="auto"/>
        <w:ind w:left="0" w:firstLine="440"/>
        <w:jc w:val="both"/>
        <w:rPr>
          <w:rFonts w:ascii="Arial" w:hAnsi="Arial" w:cs="Arial"/>
          <w:lang w:val="ro-RO"/>
        </w:rPr>
      </w:pPr>
      <w:r w:rsidRPr="00583C7B">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583C7B" w:rsidRDefault="00EC0170" w:rsidP="00EC0170">
      <w:pPr>
        <w:spacing w:after="0" w:line="240" w:lineRule="auto"/>
        <w:jc w:val="both"/>
        <w:rPr>
          <w:rFonts w:ascii="Arial" w:hAnsi="Arial" w:cs="Arial"/>
          <w:lang w:val="ro-RO"/>
        </w:rPr>
      </w:pPr>
      <w:r w:rsidRPr="00583C7B">
        <w:rPr>
          <w:rFonts w:ascii="Arial" w:hAnsi="Arial" w:cs="Arial"/>
          <w:b/>
          <w:lang w:val="ro-RO"/>
        </w:rPr>
        <w:t>−</w:t>
      </w:r>
      <w:r w:rsidRPr="00583C7B">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583C7B">
        <w:rPr>
          <w:rFonts w:ascii="Arial" w:hAnsi="Arial" w:cs="Arial"/>
          <w:bCs/>
          <w:lang w:val="ro-RO"/>
        </w:rPr>
        <w:t>Ordonanţele de Urgenţă ale Guvernului nr. 114/22.10.2007, nr. 164/19.11.2008 și nr. 58/16.10.2012</w:t>
      </w:r>
      <w:r w:rsidRPr="00583C7B">
        <w:rPr>
          <w:rFonts w:ascii="Arial" w:hAnsi="Arial" w:cs="Arial"/>
          <w:lang w:val="ro-RO"/>
        </w:rPr>
        <w:t>.</w:t>
      </w:r>
    </w:p>
    <w:p w:rsidR="00EC0170" w:rsidRPr="00583C7B" w:rsidRDefault="00EC0170" w:rsidP="00EC0170">
      <w:pPr>
        <w:spacing w:after="0" w:line="240" w:lineRule="auto"/>
        <w:jc w:val="both"/>
        <w:rPr>
          <w:rFonts w:ascii="Arial" w:hAnsi="Arial" w:cs="Arial"/>
          <w:lang w:val="ro-RO"/>
        </w:rPr>
      </w:pPr>
    </w:p>
    <w:p w:rsidR="00A04D57" w:rsidRPr="00583C7B" w:rsidRDefault="00A04D57" w:rsidP="00A04D57">
      <w:pPr>
        <w:autoSpaceDE w:val="0"/>
        <w:autoSpaceDN w:val="0"/>
        <w:adjustRightInd w:val="0"/>
        <w:spacing w:after="0" w:line="240" w:lineRule="auto"/>
        <w:ind w:firstLine="720"/>
        <w:jc w:val="both"/>
        <w:rPr>
          <w:rFonts w:ascii="Arial" w:hAnsi="Arial" w:cs="Arial"/>
          <w:lang w:val="ro-RO"/>
        </w:rPr>
      </w:pPr>
      <w:r w:rsidRPr="00583C7B">
        <w:rPr>
          <w:rFonts w:ascii="Arial" w:hAnsi="Arial" w:cs="Arial"/>
          <w:lang w:val="ro-RO"/>
        </w:rPr>
        <w:t>Cu minimum 45 de zile înainte de expirarea prezentei autorizaţii de mediu se va depune solicitarea autorizaţiei de mediu, conform prevederilor Ordinului M.M.D.D. nr. 1798/2007, modificat cu Ordinele M.M.P. nr. 1298/2011şi nr. 3.839/2012.</w:t>
      </w:r>
    </w:p>
    <w:p w:rsidR="00A04D57" w:rsidRPr="00583C7B" w:rsidRDefault="00A04D57" w:rsidP="00A04D57">
      <w:pPr>
        <w:spacing w:after="0" w:line="240" w:lineRule="auto"/>
        <w:ind w:firstLine="720"/>
        <w:jc w:val="both"/>
        <w:rPr>
          <w:rFonts w:ascii="Arial" w:hAnsi="Arial" w:cs="Arial"/>
          <w:lang w:val="ro-RO"/>
        </w:rPr>
      </w:pPr>
    </w:p>
    <w:p w:rsidR="00A04D57" w:rsidRPr="00583C7B" w:rsidRDefault="00A04D57" w:rsidP="00A04D57">
      <w:pPr>
        <w:spacing w:after="0" w:line="240" w:lineRule="auto"/>
        <w:ind w:firstLine="720"/>
        <w:jc w:val="both"/>
        <w:rPr>
          <w:rFonts w:ascii="Arial" w:hAnsi="Arial" w:cs="Arial"/>
          <w:b/>
          <w:i/>
          <w:snapToGrid w:val="0"/>
          <w:lang w:val="ro-RO"/>
        </w:rPr>
      </w:pPr>
      <w:r w:rsidRPr="00583C7B">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A04D57" w:rsidRPr="00583C7B" w:rsidRDefault="00A04D57" w:rsidP="00A04D57">
      <w:pPr>
        <w:spacing w:after="0" w:line="240" w:lineRule="auto"/>
        <w:jc w:val="both"/>
        <w:rPr>
          <w:rFonts w:ascii="Arial" w:hAnsi="Arial" w:cs="Arial"/>
          <w:b/>
          <w:color w:val="666699"/>
          <w:lang w:val="ro-RO"/>
        </w:rPr>
      </w:pPr>
      <w:r w:rsidRPr="00583C7B">
        <w:rPr>
          <w:rFonts w:ascii="Arial" w:hAnsi="Arial" w:cs="Arial"/>
          <w:b/>
          <w:color w:val="666699"/>
          <w:lang w:val="ro-RO"/>
        </w:rPr>
        <w:tab/>
      </w:r>
    </w:p>
    <w:p w:rsidR="00A04D57" w:rsidRPr="00583C7B" w:rsidRDefault="00A04D57" w:rsidP="00A04D57">
      <w:pPr>
        <w:spacing w:after="0" w:line="240" w:lineRule="auto"/>
        <w:ind w:firstLine="720"/>
        <w:jc w:val="both"/>
        <w:rPr>
          <w:rFonts w:ascii="Arial" w:hAnsi="Arial" w:cs="Arial"/>
          <w:bCs/>
          <w:lang w:val="ro-RO"/>
        </w:rPr>
      </w:pPr>
      <w:r w:rsidRPr="00583C7B">
        <w:rPr>
          <w:rFonts w:ascii="Arial" w:hAnsi="Arial" w:cs="Arial"/>
          <w:b/>
          <w:lang w:val="ro-RO"/>
        </w:rPr>
        <w:t>Prezenta autorizaţie este valabilă de la data de</w:t>
      </w:r>
      <w:r w:rsidR="00B33749">
        <w:rPr>
          <w:rFonts w:ascii="Arial" w:hAnsi="Arial" w:cs="Arial"/>
          <w:b/>
          <w:lang w:val="ro-RO"/>
        </w:rPr>
        <w:t xml:space="preserve"> </w:t>
      </w:r>
      <w:r w:rsidRPr="00583C7B">
        <w:rPr>
          <w:rFonts w:ascii="Arial" w:hAnsi="Arial" w:cs="Arial"/>
          <w:lang w:val="ro-RO"/>
        </w:rPr>
        <w:t>.201</w:t>
      </w:r>
      <w:r w:rsidR="00B33749">
        <w:rPr>
          <w:rFonts w:ascii="Arial" w:hAnsi="Arial" w:cs="Arial"/>
          <w:lang w:val="ro-RO"/>
        </w:rPr>
        <w:t>6</w:t>
      </w:r>
      <w:r w:rsidRPr="00583C7B">
        <w:rPr>
          <w:rFonts w:ascii="Arial" w:hAnsi="Arial" w:cs="Arial"/>
          <w:lang w:val="ro-RO"/>
        </w:rPr>
        <w:t xml:space="preserve">, </w:t>
      </w:r>
      <w:r w:rsidRPr="00583C7B">
        <w:rPr>
          <w:rFonts w:ascii="Arial" w:hAnsi="Arial" w:cs="Arial"/>
          <w:b/>
          <w:lang w:val="ro-RO"/>
        </w:rPr>
        <w:t>data emiterii,</w:t>
      </w:r>
      <w:r w:rsidRPr="00583C7B">
        <w:rPr>
          <w:rFonts w:ascii="Arial" w:hAnsi="Arial" w:cs="Arial"/>
          <w:lang w:val="ro-RO"/>
        </w:rPr>
        <w:t xml:space="preserve"> </w:t>
      </w:r>
      <w:r w:rsidRPr="00583C7B">
        <w:rPr>
          <w:rFonts w:ascii="Arial" w:hAnsi="Arial" w:cs="Arial"/>
          <w:b/>
          <w:lang w:val="ro-RO"/>
        </w:rPr>
        <w:t xml:space="preserve">până la data de </w:t>
      </w:r>
      <w:r w:rsidRPr="00583C7B">
        <w:rPr>
          <w:rFonts w:ascii="Arial" w:hAnsi="Arial" w:cs="Arial"/>
          <w:lang w:val="ro-RO"/>
        </w:rPr>
        <w:t>202</w:t>
      </w:r>
      <w:r w:rsidR="00B33749">
        <w:rPr>
          <w:rFonts w:ascii="Arial" w:hAnsi="Arial" w:cs="Arial"/>
          <w:lang w:val="ro-RO"/>
        </w:rPr>
        <w:t>1</w:t>
      </w:r>
      <w:r w:rsidRPr="00583C7B">
        <w:rPr>
          <w:rFonts w:ascii="Arial" w:hAnsi="Arial" w:cs="Arial"/>
          <w:bCs/>
          <w:lang w:val="ro-RO"/>
        </w:rPr>
        <w:t>.</w:t>
      </w:r>
    </w:p>
    <w:p w:rsidR="00A04D57" w:rsidRPr="00583C7B" w:rsidRDefault="00A04D57" w:rsidP="00A04D57">
      <w:pPr>
        <w:spacing w:after="0" w:line="240" w:lineRule="auto"/>
        <w:jc w:val="both"/>
        <w:rPr>
          <w:rFonts w:ascii="Arial" w:hAnsi="Arial" w:cs="Arial"/>
          <w:b/>
          <w:color w:val="92D050"/>
          <w:lang w:val="ro-RO"/>
        </w:rPr>
      </w:pPr>
      <w:r w:rsidRPr="00583C7B">
        <w:rPr>
          <w:rFonts w:ascii="Arial" w:hAnsi="Arial" w:cs="Arial"/>
          <w:b/>
          <w:color w:val="92D050"/>
          <w:lang w:val="ro-RO"/>
        </w:rPr>
        <w:tab/>
      </w: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A04D57" w:rsidRPr="00583C7B" w:rsidRDefault="00A04D57" w:rsidP="00A04D57">
      <w:pPr>
        <w:spacing w:after="0" w:line="240" w:lineRule="auto"/>
        <w:jc w:val="both"/>
        <w:rPr>
          <w:rFonts w:ascii="Arial" w:hAnsi="Arial" w:cs="Arial"/>
          <w:b/>
          <w:lang w:val="ro-RO"/>
        </w:rPr>
      </w:pPr>
    </w:p>
    <w:p w:rsidR="00A04D57" w:rsidRPr="00583C7B" w:rsidRDefault="00A04D57" w:rsidP="00A04D57">
      <w:pPr>
        <w:autoSpaceDE w:val="0"/>
        <w:autoSpaceDN w:val="0"/>
        <w:adjustRightInd w:val="0"/>
        <w:spacing w:after="0" w:line="240" w:lineRule="auto"/>
        <w:ind w:firstLine="720"/>
        <w:jc w:val="both"/>
        <w:rPr>
          <w:rFonts w:ascii="Arial" w:hAnsi="Arial" w:cs="Arial"/>
          <w:b/>
          <w:bCs/>
          <w:lang w:val="ro-RO"/>
        </w:rPr>
      </w:pPr>
      <w:r w:rsidRPr="00583C7B">
        <w:rPr>
          <w:rFonts w:ascii="Arial" w:hAnsi="Arial" w:cs="Arial"/>
          <w:b/>
          <w:bCs/>
          <w:lang w:val="ro-RO"/>
        </w:rPr>
        <w:t xml:space="preserve">Litigiile generate de emiterea, revizuirea, suspendarea sau anularea prezentei autorizaţii se soluţionează de instanţele de contencios administrativ competente, </w:t>
      </w:r>
      <w:r w:rsidRPr="00583C7B">
        <w:rPr>
          <w:rFonts w:ascii="Arial" w:hAnsi="Arial" w:cs="Arial"/>
          <w:b/>
          <w:lang w:val="ro-RO"/>
        </w:rPr>
        <w:t>potrivit</w:t>
      </w:r>
      <w:r w:rsidRPr="00583C7B">
        <w:rPr>
          <w:rFonts w:ascii="Arial" w:hAnsi="Arial" w:cs="Arial"/>
          <w:b/>
          <w:bCs/>
          <w:iCs/>
          <w:lang w:val="ro-RO"/>
        </w:rPr>
        <w:t xml:space="preserve"> Legii contenciosului administrativ nr. 554/2004, modificată şi completată prin Legea nr. 262/2007</w:t>
      </w:r>
      <w:r w:rsidRPr="00583C7B">
        <w:rPr>
          <w:rFonts w:ascii="Arial" w:hAnsi="Arial" w:cs="Arial"/>
          <w:b/>
          <w:bCs/>
          <w:lang w:val="ro-RO"/>
        </w:rPr>
        <w:t>.</w:t>
      </w:r>
    </w:p>
    <w:p w:rsidR="00A04D57" w:rsidRPr="00583C7B" w:rsidRDefault="00A04D57" w:rsidP="00A04D57">
      <w:pPr>
        <w:spacing w:after="0" w:line="240" w:lineRule="auto"/>
        <w:ind w:firstLine="720"/>
        <w:jc w:val="both"/>
        <w:rPr>
          <w:rFonts w:ascii="Arial" w:hAnsi="Arial" w:cs="Arial"/>
          <w:b/>
          <w:lang w:val="ro-RO"/>
        </w:rPr>
      </w:pP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A04D57" w:rsidRPr="00583C7B" w:rsidRDefault="00A04D57" w:rsidP="00A04D57">
      <w:pPr>
        <w:spacing w:after="0" w:line="240" w:lineRule="auto"/>
        <w:ind w:firstLine="720"/>
        <w:jc w:val="both"/>
        <w:rPr>
          <w:rFonts w:ascii="Arial" w:hAnsi="Arial" w:cs="Arial"/>
          <w:b/>
          <w:lang w:val="ro-RO"/>
        </w:rPr>
      </w:pPr>
    </w:p>
    <w:p w:rsidR="00A04D57" w:rsidRPr="00583C7B" w:rsidRDefault="00A04D57" w:rsidP="00A04D57">
      <w:pPr>
        <w:spacing w:after="0" w:line="240" w:lineRule="auto"/>
        <w:ind w:firstLine="720"/>
        <w:jc w:val="both"/>
        <w:rPr>
          <w:rFonts w:ascii="Arial" w:hAnsi="Arial" w:cs="Arial"/>
          <w:b/>
          <w:lang w:val="ro-RO"/>
        </w:rPr>
      </w:pPr>
      <w:r w:rsidRPr="00583C7B">
        <w:rPr>
          <w:rFonts w:ascii="Arial" w:hAnsi="Arial" w:cs="Arial"/>
          <w:b/>
          <w:lang w:val="ro-RO"/>
        </w:rPr>
        <w:t>Răspunderea pentru corectitudinea informațiilor puse la dispoziția autorității competente pentru protecția mediului și a publicului revine în întregime titularului activității.</w:t>
      </w:r>
    </w:p>
    <w:p w:rsidR="0040276B" w:rsidRPr="00583C7B" w:rsidRDefault="0040276B" w:rsidP="001217D6">
      <w:pPr>
        <w:pStyle w:val="Corptext3"/>
        <w:spacing w:after="0"/>
        <w:jc w:val="both"/>
        <w:rPr>
          <w:rFonts w:ascii="Arial" w:hAnsi="Arial" w:cs="Arial"/>
          <w:b/>
          <w:bCs/>
          <w:snapToGrid w:val="0"/>
          <w:sz w:val="22"/>
          <w:szCs w:val="22"/>
        </w:rPr>
      </w:pPr>
    </w:p>
    <w:p w:rsidR="001217D6" w:rsidRPr="00583C7B" w:rsidRDefault="001217D6" w:rsidP="001217D6">
      <w:pPr>
        <w:pStyle w:val="Corptext3"/>
        <w:spacing w:after="0"/>
        <w:jc w:val="both"/>
        <w:rPr>
          <w:rFonts w:ascii="Arial" w:hAnsi="Arial" w:cs="Arial"/>
          <w:sz w:val="22"/>
          <w:szCs w:val="22"/>
        </w:rPr>
      </w:pPr>
      <w:r w:rsidRPr="00583C7B">
        <w:rPr>
          <w:rFonts w:ascii="Arial" w:hAnsi="Arial" w:cs="Arial"/>
          <w:b/>
          <w:bCs/>
          <w:snapToGrid w:val="0"/>
          <w:sz w:val="22"/>
          <w:szCs w:val="22"/>
        </w:rPr>
        <w:t>I.</w:t>
      </w:r>
      <w:r w:rsidRPr="00583C7B">
        <w:rPr>
          <w:rFonts w:ascii="Arial" w:hAnsi="Arial" w:cs="Arial"/>
          <w:snapToGrid w:val="0"/>
          <w:sz w:val="22"/>
          <w:szCs w:val="22"/>
        </w:rPr>
        <w:t xml:space="preserve"> </w:t>
      </w:r>
      <w:r w:rsidRPr="00583C7B">
        <w:rPr>
          <w:rFonts w:ascii="Arial" w:hAnsi="Arial" w:cs="Arial"/>
          <w:b/>
          <w:snapToGrid w:val="0"/>
          <w:sz w:val="22"/>
          <w:szCs w:val="22"/>
          <w:u w:val="single"/>
        </w:rPr>
        <w:t>Activitatea autorizată</w:t>
      </w:r>
      <w:r w:rsidRPr="00583C7B">
        <w:rPr>
          <w:rFonts w:ascii="Arial" w:hAnsi="Arial" w:cs="Arial"/>
          <w:sz w:val="22"/>
          <w:szCs w:val="22"/>
        </w:rPr>
        <w:t xml:space="preserve"> </w:t>
      </w:r>
    </w:p>
    <w:p w:rsidR="001217D6" w:rsidRPr="00583C7B" w:rsidRDefault="001217D6" w:rsidP="001217D6">
      <w:pPr>
        <w:tabs>
          <w:tab w:val="left" w:pos="720"/>
          <w:tab w:val="left" w:pos="5502"/>
        </w:tabs>
        <w:spacing w:after="0" w:line="240" w:lineRule="auto"/>
        <w:jc w:val="both"/>
        <w:rPr>
          <w:rFonts w:ascii="Arial" w:hAnsi="Arial" w:cs="Arial"/>
          <w:lang w:val="ro-RO"/>
        </w:rPr>
      </w:pPr>
      <w:r w:rsidRPr="00583C7B">
        <w:rPr>
          <w:rFonts w:ascii="Arial" w:hAnsi="Arial" w:cs="Arial"/>
          <w:b/>
          <w:lang w:val="ro-RO"/>
        </w:rPr>
        <w:t>1.</w:t>
      </w:r>
      <w:r w:rsidRPr="00583C7B">
        <w:rPr>
          <w:rFonts w:ascii="Arial" w:hAnsi="Arial" w:cs="Arial"/>
          <w:lang w:val="ro-RO"/>
        </w:rPr>
        <w:t xml:space="preserve"> Dotări (instalaţii, utilaje, mijloace de transport utilizate în activitate): </w:t>
      </w:r>
    </w:p>
    <w:p w:rsidR="00E679FD" w:rsidRDefault="00A47A67" w:rsidP="00A47A67">
      <w:pPr>
        <w:tabs>
          <w:tab w:val="left" w:pos="720"/>
          <w:tab w:val="left" w:pos="8640"/>
        </w:tabs>
        <w:autoSpaceDE w:val="0"/>
        <w:autoSpaceDN w:val="0"/>
        <w:adjustRightInd w:val="0"/>
        <w:spacing w:after="0" w:line="240" w:lineRule="auto"/>
        <w:jc w:val="both"/>
        <w:rPr>
          <w:rFonts w:ascii="Arial" w:hAnsi="Arial" w:cs="Arial"/>
          <w:i/>
          <w:snapToGrid w:val="0"/>
          <w:lang w:val="ro-RO"/>
        </w:rPr>
      </w:pPr>
      <w:r w:rsidRPr="00583C7B">
        <w:rPr>
          <w:rFonts w:ascii="Arial" w:hAnsi="Arial" w:cs="Arial"/>
          <w:i/>
          <w:snapToGrid w:val="0"/>
          <w:lang w:val="ro-RO"/>
        </w:rPr>
        <w:t>Sistemul de alimentare cu apă, canalizare și epurare ape uzate cuprinde:</w:t>
      </w:r>
    </w:p>
    <w:p w:rsidR="00583C7B" w:rsidRPr="00583C7B" w:rsidRDefault="00583C7B" w:rsidP="00A47A67">
      <w:pPr>
        <w:tabs>
          <w:tab w:val="left" w:pos="720"/>
          <w:tab w:val="left" w:pos="8640"/>
        </w:tabs>
        <w:autoSpaceDE w:val="0"/>
        <w:autoSpaceDN w:val="0"/>
        <w:adjustRightInd w:val="0"/>
        <w:spacing w:after="0" w:line="240" w:lineRule="auto"/>
        <w:jc w:val="both"/>
        <w:rPr>
          <w:rFonts w:ascii="Arial" w:hAnsi="Arial" w:cs="Arial"/>
          <w:i/>
          <w:snapToGrid w:val="0"/>
          <w:lang w:val="ro-RO"/>
        </w:rPr>
      </w:pPr>
    </w:p>
    <w:p w:rsidR="00B33749" w:rsidRPr="00B33749" w:rsidRDefault="00E679FD" w:rsidP="00B33749">
      <w:pPr>
        <w:pStyle w:val="Listparagraf"/>
        <w:numPr>
          <w:ilvl w:val="0"/>
          <w:numId w:val="6"/>
        </w:numPr>
        <w:autoSpaceDE w:val="0"/>
        <w:autoSpaceDN w:val="0"/>
        <w:adjustRightInd w:val="0"/>
        <w:spacing w:after="0" w:line="240" w:lineRule="auto"/>
        <w:ind w:firstLine="270"/>
        <w:jc w:val="both"/>
        <w:rPr>
          <w:rFonts w:ascii="Arial" w:hAnsi="Arial" w:cs="Arial"/>
          <w:i/>
          <w:lang w:val="ro-RO"/>
        </w:rPr>
      </w:pPr>
      <w:r w:rsidRPr="00B33749">
        <w:rPr>
          <w:rFonts w:ascii="Arial" w:hAnsi="Arial" w:cs="Arial"/>
          <w:b/>
          <w:i/>
          <w:lang w:val="ro-RO"/>
        </w:rPr>
        <w:t>Rețea de canalizare menajeră</w:t>
      </w:r>
      <w:r w:rsidR="00B33749">
        <w:rPr>
          <w:rFonts w:ascii="Arial" w:hAnsi="Arial" w:cs="Arial"/>
          <w:b/>
          <w:i/>
          <w:lang w:val="ro-RO"/>
        </w:rPr>
        <w:t xml:space="preserve"> cu lungime totală</w:t>
      </w:r>
      <w:r w:rsidR="00B33749" w:rsidRPr="00B33749">
        <w:rPr>
          <w:sz w:val="24"/>
          <w:szCs w:val="24"/>
          <w:lang w:val="fr-FR"/>
        </w:rPr>
        <w:t xml:space="preserve"> </w:t>
      </w:r>
      <w:r w:rsidR="00B33749" w:rsidRPr="00B33749">
        <w:rPr>
          <w:rFonts w:ascii="Arial" w:hAnsi="Arial" w:cs="Arial"/>
          <w:i/>
          <w:lang w:val="ro-RO"/>
        </w:rPr>
        <w:t>de 51,009 km, din care:</w:t>
      </w:r>
    </w:p>
    <w:p w:rsidR="00B33749" w:rsidRPr="00B33749" w:rsidRDefault="00B33749" w:rsidP="00B33749">
      <w:pPr>
        <w:pStyle w:val="Listparagraf"/>
        <w:ind w:left="0" w:firstLine="567"/>
        <w:rPr>
          <w:rFonts w:ascii="Arial" w:hAnsi="Arial" w:cs="Arial"/>
          <w:i/>
          <w:lang w:val="ro-RO"/>
        </w:rPr>
      </w:pPr>
      <w:proofErr w:type="spellStart"/>
      <w:r w:rsidRPr="00B33749">
        <w:rPr>
          <w:rFonts w:ascii="Arial" w:hAnsi="Arial" w:cs="Arial"/>
          <w:i/>
          <w:lang w:val="ro-RO"/>
        </w:rPr>
        <w:t>-Năsăud</w:t>
      </w:r>
      <w:proofErr w:type="spellEnd"/>
      <w:r w:rsidRPr="00B33749">
        <w:rPr>
          <w:rFonts w:ascii="Arial" w:hAnsi="Arial" w:cs="Arial"/>
          <w:i/>
          <w:lang w:val="ro-RO"/>
        </w:rPr>
        <w:t>: 27,1 km;</w:t>
      </w:r>
    </w:p>
    <w:p w:rsidR="00B33749" w:rsidRPr="00B33749" w:rsidRDefault="00B33749" w:rsidP="00B33749">
      <w:pPr>
        <w:pStyle w:val="Listparagraf"/>
        <w:ind w:left="0" w:firstLine="567"/>
        <w:jc w:val="both"/>
        <w:rPr>
          <w:rFonts w:ascii="Arial" w:hAnsi="Arial" w:cs="Arial"/>
          <w:i/>
          <w:lang w:val="ro-RO"/>
        </w:rPr>
      </w:pPr>
      <w:proofErr w:type="spellStart"/>
      <w:r w:rsidRPr="00B33749">
        <w:rPr>
          <w:rFonts w:ascii="Arial" w:hAnsi="Arial" w:cs="Arial"/>
          <w:i/>
          <w:lang w:val="ro-RO"/>
        </w:rPr>
        <w:t>-Rebrişoara</w:t>
      </w:r>
      <w:proofErr w:type="spellEnd"/>
      <w:r w:rsidRPr="00B33749">
        <w:rPr>
          <w:rFonts w:ascii="Arial" w:hAnsi="Arial" w:cs="Arial"/>
          <w:i/>
          <w:lang w:val="ro-RO"/>
        </w:rPr>
        <w:t xml:space="preserve">: 18,545 km. Reţeaua de canalizare a localităţii Rebrişoara este prevăzută cu 4 staţii de pompare cu tocător a apei uzate (Q=4 mc/h; </w:t>
      </w:r>
      <w:proofErr w:type="spellStart"/>
      <w:r w:rsidRPr="00B33749">
        <w:rPr>
          <w:rFonts w:ascii="Arial" w:hAnsi="Arial" w:cs="Arial"/>
          <w:i/>
          <w:lang w:val="ro-RO"/>
        </w:rPr>
        <w:t>Href</w:t>
      </w:r>
      <w:proofErr w:type="spellEnd"/>
      <w:r w:rsidRPr="00B33749">
        <w:rPr>
          <w:rFonts w:ascii="Arial" w:hAnsi="Arial" w:cs="Arial"/>
          <w:i/>
          <w:lang w:val="ro-RO"/>
        </w:rPr>
        <w:t>=10mH</w:t>
      </w:r>
      <w:r w:rsidRPr="00B33749">
        <w:rPr>
          <w:rFonts w:ascii="Arial" w:hAnsi="Arial" w:cs="Arial"/>
          <w:i/>
          <w:vertAlign w:val="subscript"/>
          <w:lang w:val="ro-RO"/>
        </w:rPr>
        <w:t>2</w:t>
      </w:r>
      <w:r w:rsidRPr="00B33749">
        <w:rPr>
          <w:rFonts w:ascii="Arial" w:hAnsi="Arial" w:cs="Arial"/>
          <w:i/>
          <w:lang w:val="ro-RO"/>
        </w:rPr>
        <w:t>O);</w:t>
      </w:r>
    </w:p>
    <w:p w:rsidR="00B33749" w:rsidRPr="00B33749" w:rsidRDefault="00B33749" w:rsidP="00B33749">
      <w:pPr>
        <w:pStyle w:val="Listparagraf"/>
        <w:ind w:left="0" w:firstLine="567"/>
        <w:jc w:val="both"/>
        <w:rPr>
          <w:rFonts w:ascii="Arial" w:hAnsi="Arial" w:cs="Arial"/>
          <w:b/>
          <w:i/>
          <w:lang w:val="ro-RO"/>
        </w:rPr>
      </w:pPr>
      <w:proofErr w:type="spellStart"/>
      <w:r w:rsidRPr="00B33749">
        <w:rPr>
          <w:rFonts w:ascii="Arial" w:hAnsi="Arial" w:cs="Arial"/>
          <w:b/>
          <w:i/>
          <w:lang w:val="ro-RO"/>
        </w:rPr>
        <w:t>-</w:t>
      </w:r>
      <w:r w:rsidRPr="00B33749">
        <w:rPr>
          <w:rFonts w:ascii="Arial" w:hAnsi="Arial" w:cs="Arial"/>
          <w:i/>
          <w:lang w:val="ro-RO"/>
        </w:rPr>
        <w:t>Salva</w:t>
      </w:r>
      <w:proofErr w:type="spellEnd"/>
      <w:r w:rsidRPr="00B33749">
        <w:rPr>
          <w:rFonts w:ascii="Arial" w:hAnsi="Arial" w:cs="Arial"/>
          <w:i/>
          <w:lang w:val="ro-RO"/>
        </w:rPr>
        <w:t>:  2,305 km</w:t>
      </w:r>
    </w:p>
    <w:p w:rsidR="00B33749" w:rsidRPr="00B33749" w:rsidRDefault="00B33749" w:rsidP="00B33749">
      <w:pPr>
        <w:pStyle w:val="Listparagraf"/>
        <w:ind w:left="0" w:firstLine="567"/>
        <w:jc w:val="both"/>
        <w:rPr>
          <w:rFonts w:ascii="Arial" w:hAnsi="Arial" w:cs="Arial"/>
          <w:i/>
          <w:lang w:val="ro-RO"/>
        </w:rPr>
      </w:pPr>
      <w:proofErr w:type="spellStart"/>
      <w:r w:rsidRPr="00B33749">
        <w:rPr>
          <w:rFonts w:ascii="Arial" w:hAnsi="Arial" w:cs="Arial"/>
          <w:i/>
          <w:lang w:val="ro-RO"/>
        </w:rPr>
        <w:t>-Colector</w:t>
      </w:r>
      <w:proofErr w:type="spellEnd"/>
      <w:r w:rsidRPr="00B33749">
        <w:rPr>
          <w:rFonts w:ascii="Arial" w:hAnsi="Arial" w:cs="Arial"/>
          <w:i/>
          <w:lang w:val="ro-RO"/>
        </w:rPr>
        <w:t xml:space="preserve"> transfer Năsăud – Salva : 3,059 km</w:t>
      </w:r>
    </w:p>
    <w:p w:rsidR="00B33749" w:rsidRPr="00B33749" w:rsidRDefault="00B33749" w:rsidP="00B33749">
      <w:pPr>
        <w:spacing w:after="120"/>
        <w:ind w:left="567"/>
        <w:jc w:val="both"/>
        <w:rPr>
          <w:rFonts w:ascii="Arial" w:hAnsi="Arial" w:cs="Arial"/>
          <w:i/>
          <w:lang w:val="ro-RO"/>
        </w:rPr>
      </w:pPr>
      <w:r w:rsidRPr="00B33749">
        <w:rPr>
          <w:rFonts w:ascii="Arial" w:hAnsi="Arial" w:cs="Arial"/>
          <w:i/>
          <w:lang w:val="ro-RO"/>
        </w:rPr>
        <w:lastRenderedPageBreak/>
        <w:t>+ staţie pompare ape uzate Năsăud </w:t>
      </w:r>
      <w:proofErr w:type="spellStart"/>
      <w:r w:rsidRPr="00B33749">
        <w:rPr>
          <w:rFonts w:ascii="Arial" w:hAnsi="Arial" w:cs="Arial"/>
          <w:i/>
          <w:lang w:val="ro-RO"/>
        </w:rPr>
        <w:t>constand</w:t>
      </w:r>
      <w:proofErr w:type="spellEnd"/>
      <w:r w:rsidRPr="00B33749">
        <w:rPr>
          <w:rFonts w:ascii="Arial" w:hAnsi="Arial" w:cs="Arial"/>
          <w:i/>
          <w:lang w:val="ro-RO"/>
        </w:rPr>
        <w:t xml:space="preserve"> in 3 grupuri de pompare :</w:t>
      </w:r>
    </w:p>
    <w:tbl>
      <w:tblPr>
        <w:tblW w:w="891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60" w:firstRow="1" w:lastRow="1" w:firstColumn="0" w:lastColumn="0" w:noHBand="0" w:noVBand="0"/>
      </w:tblPr>
      <w:tblGrid>
        <w:gridCol w:w="720"/>
        <w:gridCol w:w="1350"/>
        <w:gridCol w:w="1350"/>
        <w:gridCol w:w="4590"/>
        <w:gridCol w:w="900"/>
      </w:tblGrid>
      <w:tr w:rsidR="00B33749" w:rsidRPr="00B33749" w:rsidTr="006D3BCB">
        <w:trPr>
          <w:cantSplit/>
          <w:trHeight w:val="323"/>
        </w:trPr>
        <w:tc>
          <w:tcPr>
            <w:tcW w:w="720" w:type="dxa"/>
            <w:vMerge w:val="restart"/>
          </w:tcPr>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Nr.</w:t>
            </w:r>
          </w:p>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crt.</w:t>
            </w:r>
          </w:p>
        </w:tc>
        <w:tc>
          <w:tcPr>
            <w:tcW w:w="1350" w:type="dxa"/>
            <w:vMerge w:val="restart"/>
          </w:tcPr>
          <w:p w:rsidR="00B33749" w:rsidRPr="00B33749" w:rsidRDefault="00B33749" w:rsidP="006D3BCB">
            <w:pPr>
              <w:pStyle w:val="Frspaiere"/>
              <w:jc w:val="both"/>
              <w:rPr>
                <w:rFonts w:ascii="Arial" w:hAnsi="Arial" w:cs="Arial"/>
                <w:i/>
                <w:sz w:val="22"/>
                <w:szCs w:val="22"/>
                <w:lang w:val="ro-RO"/>
              </w:rPr>
            </w:pPr>
            <w:r w:rsidRPr="00B33749">
              <w:rPr>
                <w:rFonts w:ascii="Arial" w:hAnsi="Arial" w:cs="Arial"/>
                <w:i/>
                <w:sz w:val="22"/>
                <w:szCs w:val="22"/>
                <w:lang w:val="ro-RO"/>
              </w:rPr>
              <w:t>Localitatea</w:t>
            </w:r>
          </w:p>
        </w:tc>
        <w:tc>
          <w:tcPr>
            <w:tcW w:w="6840" w:type="dxa"/>
            <w:gridSpan w:val="3"/>
          </w:tcPr>
          <w:p w:rsidR="00B33749" w:rsidRPr="00B33749" w:rsidRDefault="00B33749" w:rsidP="006D3BCB">
            <w:pPr>
              <w:pStyle w:val="Frspaiere"/>
              <w:jc w:val="center"/>
              <w:rPr>
                <w:rFonts w:ascii="Arial" w:hAnsi="Arial" w:cs="Arial"/>
                <w:i/>
                <w:sz w:val="22"/>
                <w:szCs w:val="22"/>
                <w:lang w:val="ro-RO"/>
              </w:rPr>
            </w:pPr>
            <w:proofErr w:type="spellStart"/>
            <w:r w:rsidRPr="00B33749">
              <w:rPr>
                <w:rFonts w:ascii="Arial" w:hAnsi="Arial" w:cs="Arial"/>
                <w:i/>
                <w:sz w:val="22"/>
                <w:szCs w:val="22"/>
                <w:lang w:val="ro-RO"/>
              </w:rPr>
              <w:t>Statii</w:t>
            </w:r>
            <w:proofErr w:type="spellEnd"/>
            <w:r w:rsidRPr="00B33749">
              <w:rPr>
                <w:rFonts w:ascii="Arial" w:hAnsi="Arial" w:cs="Arial"/>
                <w:i/>
                <w:sz w:val="22"/>
                <w:szCs w:val="22"/>
                <w:lang w:val="ro-RO"/>
              </w:rPr>
              <w:t xml:space="preserve">  pompare apa uzata</w:t>
            </w:r>
          </w:p>
        </w:tc>
      </w:tr>
      <w:tr w:rsidR="00B33749" w:rsidRPr="00B33749" w:rsidTr="006D3BCB">
        <w:trPr>
          <w:cantSplit/>
          <w:trHeight w:val="602"/>
        </w:trPr>
        <w:tc>
          <w:tcPr>
            <w:tcW w:w="720" w:type="dxa"/>
            <w:vMerge/>
          </w:tcPr>
          <w:p w:rsidR="00B33749" w:rsidRPr="00B33749" w:rsidRDefault="00B33749" w:rsidP="006D3BCB">
            <w:pPr>
              <w:pStyle w:val="Frspaiere"/>
              <w:jc w:val="center"/>
              <w:rPr>
                <w:rFonts w:ascii="Arial" w:hAnsi="Arial" w:cs="Arial"/>
                <w:i/>
                <w:sz w:val="22"/>
                <w:szCs w:val="22"/>
                <w:lang w:val="ro-RO"/>
              </w:rPr>
            </w:pPr>
          </w:p>
        </w:tc>
        <w:tc>
          <w:tcPr>
            <w:tcW w:w="1350" w:type="dxa"/>
            <w:vMerge/>
          </w:tcPr>
          <w:p w:rsidR="00B33749" w:rsidRPr="00B33749" w:rsidRDefault="00B33749" w:rsidP="006D3BCB">
            <w:pPr>
              <w:pStyle w:val="Frspaiere"/>
              <w:jc w:val="both"/>
              <w:rPr>
                <w:rFonts w:ascii="Arial" w:hAnsi="Arial" w:cs="Arial"/>
                <w:i/>
                <w:sz w:val="22"/>
                <w:szCs w:val="22"/>
                <w:lang w:val="ro-RO"/>
              </w:rPr>
            </w:pPr>
          </w:p>
        </w:tc>
        <w:tc>
          <w:tcPr>
            <w:tcW w:w="1350" w:type="dxa"/>
          </w:tcPr>
          <w:p w:rsidR="00B33749" w:rsidRPr="00B33749" w:rsidRDefault="00B33749" w:rsidP="006D3BCB">
            <w:pPr>
              <w:pStyle w:val="Frspaiere"/>
              <w:jc w:val="both"/>
              <w:rPr>
                <w:rFonts w:ascii="Arial" w:hAnsi="Arial" w:cs="Arial"/>
                <w:i/>
                <w:sz w:val="22"/>
                <w:szCs w:val="22"/>
                <w:lang w:val="ro-RO"/>
              </w:rPr>
            </w:pPr>
            <w:r w:rsidRPr="00B33749">
              <w:rPr>
                <w:rFonts w:ascii="Arial" w:hAnsi="Arial" w:cs="Arial"/>
                <w:i/>
                <w:sz w:val="22"/>
                <w:szCs w:val="22"/>
                <w:lang w:val="ro-RO"/>
              </w:rPr>
              <w:t xml:space="preserve">Nr  grupuri </w:t>
            </w:r>
          </w:p>
          <w:p w:rsidR="00B33749" w:rsidRPr="00B33749" w:rsidRDefault="00B33749" w:rsidP="006D3BCB">
            <w:pPr>
              <w:pStyle w:val="Frspaiere"/>
              <w:jc w:val="both"/>
              <w:rPr>
                <w:rFonts w:ascii="Arial" w:hAnsi="Arial" w:cs="Arial"/>
                <w:i/>
                <w:sz w:val="22"/>
                <w:szCs w:val="22"/>
                <w:lang w:val="ro-RO"/>
              </w:rPr>
            </w:pPr>
            <w:r w:rsidRPr="00B33749">
              <w:rPr>
                <w:rFonts w:ascii="Arial" w:hAnsi="Arial" w:cs="Arial"/>
                <w:i/>
                <w:sz w:val="22"/>
                <w:szCs w:val="22"/>
                <w:lang w:val="ro-RO"/>
              </w:rPr>
              <w:t>de pompare</w:t>
            </w:r>
          </w:p>
        </w:tc>
        <w:tc>
          <w:tcPr>
            <w:tcW w:w="4590" w:type="dxa"/>
          </w:tcPr>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Caracteristici</w:t>
            </w:r>
          </w:p>
        </w:tc>
        <w:tc>
          <w:tcPr>
            <w:tcW w:w="900" w:type="dxa"/>
          </w:tcPr>
          <w:p w:rsidR="00B33749" w:rsidRPr="00B33749" w:rsidRDefault="00B33749" w:rsidP="006D3BCB">
            <w:pPr>
              <w:pStyle w:val="Frspaiere"/>
              <w:jc w:val="both"/>
              <w:rPr>
                <w:rFonts w:ascii="Arial" w:hAnsi="Arial" w:cs="Arial"/>
                <w:i/>
                <w:sz w:val="22"/>
                <w:szCs w:val="22"/>
                <w:lang w:val="ro-RO"/>
              </w:rPr>
            </w:pPr>
            <w:r w:rsidRPr="00B33749">
              <w:rPr>
                <w:rFonts w:ascii="Arial" w:hAnsi="Arial" w:cs="Arial"/>
                <w:i/>
                <w:sz w:val="22"/>
                <w:szCs w:val="22"/>
                <w:lang w:val="ro-RO"/>
              </w:rPr>
              <w:t>Nr. pompe</w:t>
            </w:r>
          </w:p>
        </w:tc>
      </w:tr>
      <w:tr w:rsidR="00B33749" w:rsidRPr="00B33749" w:rsidTr="006D3BCB">
        <w:trPr>
          <w:trHeight w:val="287"/>
        </w:trPr>
        <w:tc>
          <w:tcPr>
            <w:tcW w:w="720" w:type="dxa"/>
          </w:tcPr>
          <w:p w:rsidR="00B33749" w:rsidRPr="00B33749" w:rsidRDefault="00B33749" w:rsidP="00B33749">
            <w:pPr>
              <w:pStyle w:val="Frspaiere"/>
              <w:numPr>
                <w:ilvl w:val="0"/>
                <w:numId w:val="31"/>
              </w:numPr>
              <w:suppressAutoHyphens w:val="0"/>
              <w:jc w:val="center"/>
              <w:rPr>
                <w:rFonts w:ascii="Arial" w:hAnsi="Arial" w:cs="Arial"/>
                <w:i/>
                <w:sz w:val="22"/>
                <w:szCs w:val="22"/>
                <w:lang w:val="ro-RO"/>
              </w:rPr>
            </w:pPr>
          </w:p>
        </w:tc>
        <w:tc>
          <w:tcPr>
            <w:tcW w:w="1350" w:type="dxa"/>
          </w:tcPr>
          <w:p w:rsidR="00B33749" w:rsidRPr="00B33749" w:rsidRDefault="00B33749" w:rsidP="006D3BCB">
            <w:pPr>
              <w:pStyle w:val="Frspaiere"/>
              <w:jc w:val="both"/>
              <w:rPr>
                <w:rFonts w:ascii="Arial" w:hAnsi="Arial" w:cs="Arial"/>
                <w:i/>
                <w:sz w:val="22"/>
                <w:szCs w:val="22"/>
                <w:lang w:val="ro-RO"/>
              </w:rPr>
            </w:pPr>
            <w:proofErr w:type="spellStart"/>
            <w:r w:rsidRPr="00B33749">
              <w:rPr>
                <w:rFonts w:ascii="Arial" w:hAnsi="Arial" w:cs="Arial"/>
                <w:i/>
                <w:sz w:val="22"/>
                <w:szCs w:val="22"/>
                <w:lang w:val="ro-RO"/>
              </w:rPr>
              <w:t>Nasaud</w:t>
            </w:r>
            <w:proofErr w:type="spellEnd"/>
            <w:r w:rsidRPr="00B33749">
              <w:rPr>
                <w:rFonts w:ascii="Arial" w:hAnsi="Arial" w:cs="Arial"/>
                <w:i/>
                <w:sz w:val="22"/>
                <w:szCs w:val="22"/>
                <w:lang w:val="ro-RO"/>
              </w:rPr>
              <w:t xml:space="preserve"> </w:t>
            </w:r>
          </w:p>
        </w:tc>
        <w:tc>
          <w:tcPr>
            <w:tcW w:w="1350" w:type="dxa"/>
          </w:tcPr>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3</w:t>
            </w:r>
          </w:p>
        </w:tc>
        <w:tc>
          <w:tcPr>
            <w:tcW w:w="4590" w:type="dxa"/>
          </w:tcPr>
          <w:p w:rsidR="00B33749" w:rsidRPr="00B33749" w:rsidRDefault="00B33749" w:rsidP="006D3BCB">
            <w:pPr>
              <w:pStyle w:val="Frspaiere"/>
              <w:rPr>
                <w:rFonts w:ascii="Arial" w:hAnsi="Arial" w:cs="Arial"/>
                <w:i/>
                <w:sz w:val="22"/>
                <w:szCs w:val="22"/>
                <w:lang w:val="ro-RO"/>
              </w:rPr>
            </w:pPr>
            <w:r w:rsidRPr="00B33749">
              <w:rPr>
                <w:rFonts w:ascii="Arial" w:hAnsi="Arial" w:cs="Arial"/>
                <w:b/>
                <w:i/>
                <w:sz w:val="22"/>
                <w:szCs w:val="22"/>
                <w:lang w:val="ro-RO"/>
              </w:rPr>
              <w:t>GP1</w:t>
            </w:r>
            <w:r w:rsidRPr="00B33749">
              <w:rPr>
                <w:rFonts w:ascii="Arial" w:hAnsi="Arial" w:cs="Arial"/>
                <w:i/>
                <w:sz w:val="22"/>
                <w:szCs w:val="22"/>
                <w:lang w:val="ro-RO"/>
              </w:rPr>
              <w:t xml:space="preserve">: P=9.01 </w:t>
            </w:r>
            <w:proofErr w:type="spellStart"/>
            <w:r w:rsidRPr="00B33749">
              <w:rPr>
                <w:rFonts w:ascii="Arial" w:hAnsi="Arial" w:cs="Arial"/>
                <w:i/>
                <w:sz w:val="22"/>
                <w:szCs w:val="22"/>
                <w:lang w:val="ro-RO"/>
              </w:rPr>
              <w:t>kw</w:t>
            </w:r>
            <w:proofErr w:type="spellEnd"/>
            <w:r w:rsidRPr="00B33749">
              <w:rPr>
                <w:rFonts w:ascii="Arial" w:hAnsi="Arial" w:cs="Arial"/>
                <w:i/>
                <w:sz w:val="22"/>
                <w:szCs w:val="22"/>
                <w:lang w:val="ro-RO"/>
              </w:rPr>
              <w:t xml:space="preserve">, Q=124 mc/h, </w:t>
            </w:r>
            <w:proofErr w:type="spellStart"/>
            <w:r w:rsidRPr="00B33749">
              <w:rPr>
                <w:rFonts w:ascii="Arial" w:hAnsi="Arial" w:cs="Arial"/>
                <w:i/>
                <w:sz w:val="22"/>
                <w:szCs w:val="22"/>
                <w:lang w:val="ro-RO"/>
              </w:rPr>
              <w:t>H</w:t>
            </w:r>
            <w:proofErr w:type="spellEnd"/>
            <w:r w:rsidRPr="00B33749">
              <w:rPr>
                <w:rFonts w:ascii="Arial" w:hAnsi="Arial" w:cs="Arial"/>
                <w:i/>
                <w:sz w:val="22"/>
                <w:szCs w:val="22"/>
                <w:lang w:val="ro-RO"/>
              </w:rPr>
              <w:t xml:space="preserve">=17.7 </w:t>
            </w:r>
            <w:proofErr w:type="spellStart"/>
            <w:r w:rsidRPr="00B33749">
              <w:rPr>
                <w:rFonts w:ascii="Arial" w:hAnsi="Arial" w:cs="Arial"/>
                <w:i/>
                <w:sz w:val="22"/>
                <w:szCs w:val="22"/>
                <w:lang w:val="ro-RO"/>
              </w:rPr>
              <w:t>mCA</w:t>
            </w:r>
            <w:proofErr w:type="spellEnd"/>
          </w:p>
          <w:p w:rsidR="00B33749" w:rsidRPr="00B33749" w:rsidRDefault="00B33749" w:rsidP="006D3BCB">
            <w:pPr>
              <w:pStyle w:val="Frspaiere"/>
              <w:rPr>
                <w:rFonts w:ascii="Arial" w:hAnsi="Arial" w:cs="Arial"/>
                <w:i/>
                <w:sz w:val="22"/>
                <w:szCs w:val="22"/>
                <w:lang w:val="ro-RO"/>
              </w:rPr>
            </w:pPr>
            <w:r w:rsidRPr="00B33749">
              <w:rPr>
                <w:rFonts w:ascii="Arial" w:hAnsi="Arial" w:cs="Arial"/>
                <w:b/>
                <w:i/>
                <w:sz w:val="22"/>
                <w:szCs w:val="22"/>
                <w:lang w:val="ro-RO"/>
              </w:rPr>
              <w:t>GP2(</w:t>
            </w:r>
            <w:r w:rsidRPr="00B33749">
              <w:rPr>
                <w:rFonts w:ascii="Arial" w:hAnsi="Arial" w:cs="Arial"/>
                <w:i/>
                <w:sz w:val="22"/>
                <w:szCs w:val="22"/>
                <w:lang w:val="ro-RO"/>
              </w:rPr>
              <w:t>ploaie</w:t>
            </w:r>
            <w:r w:rsidRPr="00B33749">
              <w:rPr>
                <w:rFonts w:ascii="Arial" w:hAnsi="Arial" w:cs="Arial"/>
                <w:b/>
                <w:i/>
                <w:sz w:val="22"/>
                <w:szCs w:val="22"/>
                <w:lang w:val="ro-RO"/>
              </w:rPr>
              <w:t>)</w:t>
            </w:r>
            <w:r w:rsidRPr="00B33749">
              <w:rPr>
                <w:rFonts w:ascii="Arial" w:hAnsi="Arial" w:cs="Arial"/>
                <w:i/>
                <w:sz w:val="22"/>
                <w:szCs w:val="22"/>
                <w:lang w:val="ro-RO"/>
              </w:rPr>
              <w:t xml:space="preserve">: P=13.6 </w:t>
            </w:r>
            <w:proofErr w:type="spellStart"/>
            <w:r w:rsidRPr="00B33749">
              <w:rPr>
                <w:rFonts w:ascii="Arial" w:hAnsi="Arial" w:cs="Arial"/>
                <w:i/>
                <w:sz w:val="22"/>
                <w:szCs w:val="22"/>
                <w:lang w:val="ro-RO"/>
              </w:rPr>
              <w:t>kw</w:t>
            </w:r>
            <w:proofErr w:type="spellEnd"/>
            <w:r w:rsidRPr="00B33749">
              <w:rPr>
                <w:rFonts w:ascii="Arial" w:hAnsi="Arial" w:cs="Arial"/>
                <w:i/>
                <w:sz w:val="22"/>
                <w:szCs w:val="22"/>
                <w:lang w:val="ro-RO"/>
              </w:rPr>
              <w:t xml:space="preserve">, Q=444 mc/h, </w:t>
            </w:r>
            <w:proofErr w:type="spellStart"/>
            <w:r w:rsidRPr="00B33749">
              <w:rPr>
                <w:rFonts w:ascii="Arial" w:hAnsi="Arial" w:cs="Arial"/>
                <w:i/>
                <w:sz w:val="22"/>
                <w:szCs w:val="22"/>
                <w:lang w:val="ro-RO"/>
              </w:rPr>
              <w:t>H</w:t>
            </w:r>
            <w:proofErr w:type="spellEnd"/>
            <w:r w:rsidRPr="00B33749">
              <w:rPr>
                <w:rFonts w:ascii="Arial" w:hAnsi="Arial" w:cs="Arial"/>
                <w:i/>
                <w:sz w:val="22"/>
                <w:szCs w:val="22"/>
                <w:lang w:val="ro-RO"/>
              </w:rPr>
              <w:t xml:space="preserve">=8.35 </w:t>
            </w:r>
            <w:proofErr w:type="spellStart"/>
            <w:r w:rsidRPr="00B33749">
              <w:rPr>
                <w:rFonts w:ascii="Arial" w:hAnsi="Arial" w:cs="Arial"/>
                <w:i/>
                <w:sz w:val="22"/>
                <w:szCs w:val="22"/>
                <w:lang w:val="ro-RO"/>
              </w:rPr>
              <w:t>mCA</w:t>
            </w:r>
            <w:proofErr w:type="spellEnd"/>
          </w:p>
          <w:p w:rsidR="00B33749" w:rsidRPr="00B33749" w:rsidRDefault="00B33749" w:rsidP="006D3BCB">
            <w:pPr>
              <w:pStyle w:val="Frspaiere"/>
              <w:rPr>
                <w:rFonts w:ascii="Arial" w:hAnsi="Arial" w:cs="Arial"/>
                <w:b/>
                <w:i/>
                <w:sz w:val="22"/>
                <w:szCs w:val="22"/>
                <w:lang w:val="ro-RO"/>
              </w:rPr>
            </w:pPr>
            <w:r w:rsidRPr="00B33749">
              <w:rPr>
                <w:rFonts w:ascii="Arial" w:hAnsi="Arial" w:cs="Arial"/>
                <w:b/>
                <w:i/>
                <w:sz w:val="22"/>
                <w:szCs w:val="22"/>
                <w:lang w:val="ro-RO"/>
              </w:rPr>
              <w:t>GP3</w:t>
            </w:r>
            <w:r w:rsidRPr="00B33749">
              <w:rPr>
                <w:rFonts w:ascii="Arial" w:hAnsi="Arial" w:cs="Arial"/>
                <w:i/>
                <w:sz w:val="22"/>
                <w:szCs w:val="22"/>
                <w:lang w:val="ro-RO"/>
              </w:rPr>
              <w:t xml:space="preserve">(retur): P=2.57 </w:t>
            </w:r>
            <w:proofErr w:type="spellStart"/>
            <w:r w:rsidRPr="00B33749">
              <w:rPr>
                <w:rFonts w:ascii="Arial" w:hAnsi="Arial" w:cs="Arial"/>
                <w:i/>
                <w:sz w:val="22"/>
                <w:szCs w:val="22"/>
                <w:lang w:val="ro-RO"/>
              </w:rPr>
              <w:t>kw</w:t>
            </w:r>
            <w:proofErr w:type="spellEnd"/>
            <w:r w:rsidRPr="00B33749">
              <w:rPr>
                <w:rFonts w:ascii="Arial" w:hAnsi="Arial" w:cs="Arial"/>
                <w:i/>
                <w:sz w:val="22"/>
                <w:szCs w:val="22"/>
                <w:lang w:val="ro-RO"/>
              </w:rPr>
              <w:t xml:space="preserve">, Q=78.4 mc/h, </w:t>
            </w:r>
            <w:proofErr w:type="spellStart"/>
            <w:r w:rsidRPr="00B33749">
              <w:rPr>
                <w:rFonts w:ascii="Arial" w:hAnsi="Arial" w:cs="Arial"/>
                <w:i/>
                <w:sz w:val="22"/>
                <w:szCs w:val="22"/>
                <w:lang w:val="ro-RO"/>
              </w:rPr>
              <w:t>H</w:t>
            </w:r>
            <w:proofErr w:type="spellEnd"/>
            <w:r w:rsidRPr="00B33749">
              <w:rPr>
                <w:rFonts w:ascii="Arial" w:hAnsi="Arial" w:cs="Arial"/>
                <w:i/>
                <w:sz w:val="22"/>
                <w:szCs w:val="22"/>
                <w:lang w:val="ro-RO"/>
              </w:rPr>
              <w:t xml:space="preserve">=8.84 </w:t>
            </w:r>
            <w:proofErr w:type="spellStart"/>
            <w:r w:rsidRPr="00B33749">
              <w:rPr>
                <w:rFonts w:ascii="Arial" w:hAnsi="Arial" w:cs="Arial"/>
                <w:i/>
                <w:sz w:val="22"/>
                <w:szCs w:val="22"/>
                <w:lang w:val="ro-RO"/>
              </w:rPr>
              <w:t>mCA</w:t>
            </w:r>
            <w:proofErr w:type="spellEnd"/>
          </w:p>
        </w:tc>
        <w:tc>
          <w:tcPr>
            <w:tcW w:w="900" w:type="dxa"/>
          </w:tcPr>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2+1</w:t>
            </w:r>
          </w:p>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1+</w:t>
            </w:r>
            <w:proofErr w:type="spellStart"/>
            <w:r w:rsidRPr="00B33749">
              <w:rPr>
                <w:rFonts w:ascii="Arial" w:hAnsi="Arial" w:cs="Arial"/>
                <w:i/>
                <w:sz w:val="22"/>
                <w:szCs w:val="22"/>
                <w:lang w:val="ro-RO"/>
              </w:rPr>
              <w:t>1</w:t>
            </w:r>
            <w:proofErr w:type="spellEnd"/>
          </w:p>
          <w:p w:rsidR="00B33749" w:rsidRPr="00B33749" w:rsidRDefault="00B33749" w:rsidP="006D3BCB">
            <w:pPr>
              <w:pStyle w:val="Frspaiere"/>
              <w:jc w:val="center"/>
              <w:rPr>
                <w:rFonts w:ascii="Arial" w:hAnsi="Arial" w:cs="Arial"/>
                <w:i/>
                <w:sz w:val="22"/>
                <w:szCs w:val="22"/>
                <w:lang w:val="ro-RO"/>
              </w:rPr>
            </w:pPr>
            <w:r w:rsidRPr="00B33749">
              <w:rPr>
                <w:rFonts w:ascii="Arial" w:hAnsi="Arial" w:cs="Arial"/>
                <w:i/>
                <w:sz w:val="22"/>
                <w:szCs w:val="22"/>
                <w:lang w:val="ro-RO"/>
              </w:rPr>
              <w:t>1+</w:t>
            </w:r>
            <w:proofErr w:type="spellStart"/>
            <w:r w:rsidRPr="00B33749">
              <w:rPr>
                <w:rFonts w:ascii="Arial" w:hAnsi="Arial" w:cs="Arial"/>
                <w:i/>
                <w:sz w:val="22"/>
                <w:szCs w:val="22"/>
                <w:lang w:val="ro-RO"/>
              </w:rPr>
              <w:t>1</w:t>
            </w:r>
            <w:proofErr w:type="spellEnd"/>
          </w:p>
        </w:tc>
      </w:tr>
    </w:tbl>
    <w:p w:rsidR="00583C7B" w:rsidRPr="00583C7B" w:rsidRDefault="00583C7B" w:rsidP="00E679FD">
      <w:pPr>
        <w:tabs>
          <w:tab w:val="left" w:pos="450"/>
        </w:tabs>
        <w:autoSpaceDE w:val="0"/>
        <w:autoSpaceDN w:val="0"/>
        <w:adjustRightInd w:val="0"/>
        <w:spacing w:after="0" w:line="240" w:lineRule="auto"/>
        <w:ind w:firstLine="270"/>
        <w:jc w:val="both"/>
        <w:rPr>
          <w:rFonts w:ascii="Arial" w:hAnsi="Arial" w:cs="Arial"/>
          <w:i/>
          <w:lang w:val="ro-RO"/>
        </w:rPr>
      </w:pPr>
    </w:p>
    <w:p w:rsidR="00B33749" w:rsidRPr="00B33749" w:rsidRDefault="00E679FD" w:rsidP="00B33749">
      <w:pPr>
        <w:pStyle w:val="Listparagraf"/>
        <w:numPr>
          <w:ilvl w:val="0"/>
          <w:numId w:val="6"/>
        </w:numPr>
        <w:autoSpaceDE w:val="0"/>
        <w:autoSpaceDN w:val="0"/>
        <w:adjustRightInd w:val="0"/>
        <w:spacing w:after="0" w:line="240" w:lineRule="auto"/>
        <w:ind w:left="0" w:firstLine="1080"/>
        <w:jc w:val="both"/>
        <w:rPr>
          <w:rFonts w:ascii="Arial" w:hAnsi="Arial" w:cs="Arial"/>
          <w:i/>
          <w:lang w:val="ro-RO"/>
        </w:rPr>
      </w:pPr>
      <w:r w:rsidRPr="00B33749">
        <w:rPr>
          <w:rFonts w:ascii="Arial" w:hAnsi="Arial" w:cs="Arial"/>
          <w:b/>
          <w:i/>
          <w:lang w:val="ro-RO"/>
        </w:rPr>
        <w:t xml:space="preserve">Stația de epurare </w:t>
      </w:r>
      <w:proofErr w:type="spellStart"/>
      <w:r w:rsidRPr="00B33749">
        <w:rPr>
          <w:rFonts w:ascii="Arial" w:hAnsi="Arial" w:cs="Arial"/>
          <w:b/>
          <w:i/>
          <w:lang w:val="ro-RO"/>
        </w:rPr>
        <w:t>mecano-biologică</w:t>
      </w:r>
      <w:proofErr w:type="spellEnd"/>
      <w:r w:rsidR="00943DDC" w:rsidRPr="00B33749">
        <w:rPr>
          <w:rFonts w:ascii="Arial" w:hAnsi="Arial" w:cs="Arial"/>
          <w:b/>
          <w:i/>
          <w:lang w:val="ro-RO"/>
        </w:rPr>
        <w:t xml:space="preserve">, </w:t>
      </w:r>
      <w:r w:rsidR="00B33749" w:rsidRPr="00B33749">
        <w:rPr>
          <w:rFonts w:ascii="Arial" w:hAnsi="Arial" w:cs="Arial"/>
          <w:i/>
          <w:lang w:val="ro-RO"/>
        </w:rPr>
        <w:t>cuprinde un flux tehnologic pentru epurarea apelor uzate care are în componenţă următoarele obiecte:</w:t>
      </w:r>
    </w:p>
    <w:p w:rsidR="00B33749" w:rsidRPr="00B33749" w:rsidRDefault="00B33749" w:rsidP="00B33749">
      <w:pPr>
        <w:pStyle w:val="Corptext"/>
        <w:spacing w:before="120" w:after="0" w:line="240" w:lineRule="auto"/>
        <w:rPr>
          <w:rFonts w:ascii="Arial" w:hAnsi="Arial" w:cs="Arial"/>
          <w:i/>
          <w:lang w:val="ro-RO"/>
        </w:rPr>
      </w:pPr>
      <w:r w:rsidRPr="00B33749">
        <w:rPr>
          <w:rFonts w:ascii="Arial" w:hAnsi="Arial" w:cs="Arial"/>
          <w:i/>
          <w:lang w:val="ro-RO"/>
        </w:rPr>
        <w:t xml:space="preserve"> </w:t>
      </w:r>
      <w:r w:rsidRPr="00B33749">
        <w:rPr>
          <w:rFonts w:ascii="Arial" w:hAnsi="Arial" w:cs="Arial"/>
          <w:i/>
          <w:u w:val="single"/>
          <w:lang w:val="ro-RO"/>
        </w:rPr>
        <w:t>Treapta de epurare mecanică</w:t>
      </w:r>
    </w:p>
    <w:p w:rsidR="00B33749" w:rsidRPr="00B33749" w:rsidRDefault="00B33749" w:rsidP="00B33749">
      <w:pPr>
        <w:pStyle w:val="Corptext"/>
        <w:numPr>
          <w:ilvl w:val="0"/>
          <w:numId w:val="32"/>
        </w:numPr>
        <w:spacing w:after="0" w:line="240" w:lineRule="auto"/>
        <w:ind w:left="284" w:hanging="284"/>
        <w:jc w:val="both"/>
        <w:rPr>
          <w:rFonts w:ascii="Arial" w:hAnsi="Arial" w:cs="Arial"/>
          <w:i/>
          <w:lang w:val="ro-RO"/>
        </w:rPr>
      </w:pPr>
      <w:r w:rsidRPr="00B33749">
        <w:rPr>
          <w:rFonts w:ascii="Arial" w:hAnsi="Arial" w:cs="Arial"/>
          <w:i/>
          <w:lang w:val="ro-RO"/>
        </w:rPr>
        <w:t xml:space="preserve">cămin de omogenizare şi acces, unde sunt descărcate apele uzate din colectorul de transfer </w:t>
      </w:r>
      <w:proofErr w:type="spellStart"/>
      <w:r w:rsidRPr="00B33749">
        <w:rPr>
          <w:rFonts w:ascii="Arial" w:hAnsi="Arial" w:cs="Arial"/>
          <w:i/>
          <w:lang w:val="ro-RO"/>
        </w:rPr>
        <w:t>Nasaud</w:t>
      </w:r>
      <w:proofErr w:type="spellEnd"/>
      <w:r w:rsidRPr="00B33749">
        <w:rPr>
          <w:rFonts w:ascii="Arial" w:hAnsi="Arial" w:cs="Arial"/>
          <w:i/>
          <w:lang w:val="ro-RO"/>
        </w:rPr>
        <w:t xml:space="preserve"> - Salva;</w:t>
      </w:r>
    </w:p>
    <w:p w:rsidR="00B33749" w:rsidRPr="00B33749" w:rsidRDefault="00B33749" w:rsidP="00B33749">
      <w:pPr>
        <w:pStyle w:val="Corptext"/>
        <w:numPr>
          <w:ilvl w:val="0"/>
          <w:numId w:val="32"/>
        </w:numPr>
        <w:spacing w:after="0" w:line="240" w:lineRule="auto"/>
        <w:ind w:left="284" w:hanging="284"/>
        <w:jc w:val="both"/>
        <w:rPr>
          <w:rFonts w:ascii="Arial" w:hAnsi="Arial" w:cs="Arial"/>
          <w:i/>
          <w:lang w:val="ro-RO"/>
        </w:rPr>
      </w:pPr>
      <w:r w:rsidRPr="00B33749">
        <w:rPr>
          <w:rFonts w:ascii="Arial" w:hAnsi="Arial" w:cs="Arial"/>
          <w:i/>
          <w:lang w:val="ro-RO"/>
        </w:rPr>
        <w:t xml:space="preserve">instalaţia de sitare automată cu grătare rare (e = 30 mm), </w:t>
      </w:r>
    </w:p>
    <w:p w:rsidR="00B33749" w:rsidRPr="00B33749" w:rsidRDefault="00B33749" w:rsidP="00B33749">
      <w:pPr>
        <w:pStyle w:val="Corptext"/>
        <w:numPr>
          <w:ilvl w:val="0"/>
          <w:numId w:val="32"/>
        </w:numPr>
        <w:spacing w:after="0" w:line="240" w:lineRule="auto"/>
        <w:ind w:left="284" w:hanging="284"/>
        <w:jc w:val="both"/>
        <w:rPr>
          <w:rFonts w:ascii="Arial" w:hAnsi="Arial" w:cs="Arial"/>
          <w:i/>
          <w:lang w:val="ro-RO"/>
        </w:rPr>
      </w:pPr>
      <w:r w:rsidRPr="00B33749">
        <w:rPr>
          <w:rFonts w:ascii="Arial" w:hAnsi="Arial" w:cs="Arial"/>
          <w:i/>
          <w:lang w:val="ro-RO"/>
        </w:rPr>
        <w:t>bazin omogenizare apă uzată cu V = 40 mc</w:t>
      </w:r>
    </w:p>
    <w:p w:rsidR="00B33749" w:rsidRPr="00B33749" w:rsidRDefault="00B33749" w:rsidP="00B33749">
      <w:pPr>
        <w:pStyle w:val="Corptext"/>
        <w:numPr>
          <w:ilvl w:val="0"/>
          <w:numId w:val="32"/>
        </w:numPr>
        <w:spacing w:after="0" w:line="240" w:lineRule="auto"/>
        <w:ind w:left="284" w:hanging="284"/>
        <w:jc w:val="both"/>
        <w:rPr>
          <w:rFonts w:ascii="Arial" w:hAnsi="Arial" w:cs="Arial"/>
          <w:i/>
          <w:lang w:val="ro-RO"/>
        </w:rPr>
      </w:pPr>
      <w:r w:rsidRPr="00B33749">
        <w:rPr>
          <w:rFonts w:ascii="Arial" w:hAnsi="Arial" w:cs="Arial"/>
          <w:i/>
          <w:lang w:val="ro-RO"/>
        </w:rPr>
        <w:t xml:space="preserve">staţie automată de pompare prevăzută cu 2+1R electropompe submersibile, fiecare cu Q=183 mc/h, P=9 kW, H= 9 </w:t>
      </w:r>
      <w:proofErr w:type="spellStart"/>
      <w:r w:rsidRPr="00B33749">
        <w:rPr>
          <w:rFonts w:ascii="Arial" w:hAnsi="Arial" w:cs="Arial"/>
          <w:i/>
          <w:lang w:val="ro-RO"/>
        </w:rPr>
        <w:t>mCA</w:t>
      </w:r>
      <w:proofErr w:type="spellEnd"/>
      <w:r w:rsidRPr="00B33749">
        <w:rPr>
          <w:rFonts w:ascii="Arial" w:hAnsi="Arial" w:cs="Arial"/>
          <w:i/>
          <w:lang w:val="ro-RO"/>
        </w:rPr>
        <w:t>, -</w:t>
      </w:r>
    </w:p>
    <w:p w:rsidR="00B33749" w:rsidRPr="00B33749" w:rsidRDefault="00B33749" w:rsidP="00B33749">
      <w:pPr>
        <w:pStyle w:val="Corptext"/>
        <w:numPr>
          <w:ilvl w:val="0"/>
          <w:numId w:val="32"/>
        </w:numPr>
        <w:spacing w:after="0" w:line="240" w:lineRule="auto"/>
        <w:ind w:left="284" w:hanging="284"/>
        <w:jc w:val="both"/>
        <w:rPr>
          <w:rFonts w:ascii="Arial" w:hAnsi="Arial" w:cs="Arial"/>
          <w:i/>
          <w:lang w:val="ro-RO"/>
        </w:rPr>
      </w:pPr>
      <w:r w:rsidRPr="00B33749">
        <w:rPr>
          <w:rFonts w:ascii="Arial" w:hAnsi="Arial" w:cs="Arial"/>
          <w:i/>
          <w:lang w:val="ro-RO"/>
        </w:rPr>
        <w:t>instalaţie compacta de sitare, deznisipare şi separare grăsimi (combinată).</w:t>
      </w:r>
    </w:p>
    <w:p w:rsidR="00B33749" w:rsidRPr="00B33749" w:rsidRDefault="00B33749" w:rsidP="00B33749">
      <w:pPr>
        <w:pStyle w:val="Corptext"/>
        <w:spacing w:after="0" w:line="240" w:lineRule="auto"/>
        <w:ind w:left="284"/>
        <w:rPr>
          <w:rFonts w:ascii="Arial" w:hAnsi="Arial" w:cs="Arial"/>
          <w:i/>
          <w:lang w:val="ro-RO"/>
        </w:rPr>
      </w:pPr>
    </w:p>
    <w:p w:rsidR="00B33749" w:rsidRPr="00B33749" w:rsidRDefault="00B33749" w:rsidP="00B33749">
      <w:pPr>
        <w:pStyle w:val="Corptext"/>
        <w:spacing w:after="0" w:line="240" w:lineRule="auto"/>
        <w:ind w:left="284"/>
        <w:rPr>
          <w:rFonts w:ascii="Arial" w:hAnsi="Arial" w:cs="Arial"/>
          <w:i/>
          <w:lang w:val="ro-RO"/>
        </w:rPr>
      </w:pPr>
      <w:r w:rsidRPr="00B33749">
        <w:rPr>
          <w:rFonts w:ascii="Arial" w:hAnsi="Arial" w:cs="Arial"/>
          <w:i/>
          <w:lang w:val="ro-RO"/>
        </w:rPr>
        <w:t>După etapa de epurare mecanică, apa uzată ajunge gravitaţional în căminul de distribuţie, apoi în cele două linii de epurare biologic.</w:t>
      </w:r>
    </w:p>
    <w:p w:rsidR="00B33749" w:rsidRPr="00B33749" w:rsidRDefault="00B33749" w:rsidP="00B33749">
      <w:pPr>
        <w:pStyle w:val="Corptext"/>
        <w:spacing w:before="120" w:after="0" w:line="240" w:lineRule="auto"/>
        <w:rPr>
          <w:rFonts w:ascii="Arial" w:hAnsi="Arial" w:cs="Arial"/>
          <w:i/>
          <w:lang w:val="ro-RO"/>
        </w:rPr>
      </w:pPr>
      <w:r w:rsidRPr="00B33749">
        <w:rPr>
          <w:rFonts w:ascii="Arial" w:hAnsi="Arial" w:cs="Arial"/>
          <w:i/>
          <w:u w:val="single"/>
          <w:lang w:val="ro-RO"/>
        </w:rPr>
        <w:t>Treapta de epurare biologică</w:t>
      </w:r>
    </w:p>
    <w:p w:rsidR="00B33749" w:rsidRPr="00B33749" w:rsidRDefault="00B33749" w:rsidP="00B33749">
      <w:pPr>
        <w:pStyle w:val="Corptext"/>
        <w:numPr>
          <w:ilvl w:val="0"/>
          <w:numId w:val="33"/>
        </w:numPr>
        <w:spacing w:after="0" w:line="240" w:lineRule="auto"/>
        <w:ind w:left="284" w:hanging="284"/>
        <w:jc w:val="both"/>
        <w:rPr>
          <w:rFonts w:ascii="Arial" w:hAnsi="Arial" w:cs="Arial"/>
          <w:i/>
          <w:lang w:val="ro-RO"/>
        </w:rPr>
      </w:pPr>
      <w:r w:rsidRPr="00B33749">
        <w:rPr>
          <w:rFonts w:ascii="Arial" w:hAnsi="Arial" w:cs="Arial"/>
          <w:i/>
          <w:lang w:val="ro-RO"/>
        </w:rPr>
        <w:t>2 linii de epurare biologica, compuse fiecare din bazine biologice şi decantor secundar;</w:t>
      </w:r>
    </w:p>
    <w:p w:rsidR="00B33749" w:rsidRPr="00B33749" w:rsidRDefault="00B33749" w:rsidP="00B33749">
      <w:pPr>
        <w:pStyle w:val="Corptext"/>
        <w:numPr>
          <w:ilvl w:val="0"/>
          <w:numId w:val="33"/>
        </w:numPr>
        <w:spacing w:after="0" w:line="240" w:lineRule="auto"/>
        <w:jc w:val="both"/>
        <w:rPr>
          <w:rFonts w:ascii="Arial" w:hAnsi="Arial" w:cs="Arial"/>
          <w:i/>
          <w:lang w:val="ro-RO"/>
        </w:rPr>
      </w:pPr>
      <w:r w:rsidRPr="00B33749">
        <w:rPr>
          <w:rFonts w:ascii="Arial" w:hAnsi="Arial" w:cs="Arial"/>
          <w:i/>
          <w:lang w:val="ro-RO"/>
        </w:rPr>
        <w:t>bazinele biologice au in componenta:</w:t>
      </w:r>
    </w:p>
    <w:p w:rsidR="00B33749" w:rsidRPr="00B33749" w:rsidRDefault="00B33749" w:rsidP="00B33749">
      <w:pPr>
        <w:pStyle w:val="Corptext"/>
        <w:numPr>
          <w:ilvl w:val="0"/>
          <w:numId w:val="34"/>
        </w:numPr>
        <w:spacing w:after="0" w:line="240" w:lineRule="auto"/>
        <w:jc w:val="both"/>
        <w:rPr>
          <w:rFonts w:ascii="Arial" w:hAnsi="Arial" w:cs="Arial"/>
          <w:i/>
          <w:lang w:val="ro-RO"/>
        </w:rPr>
      </w:pPr>
      <w:r w:rsidRPr="00B33749">
        <w:rPr>
          <w:rFonts w:ascii="Arial" w:hAnsi="Arial" w:cs="Arial"/>
          <w:i/>
          <w:lang w:val="ro-RO"/>
        </w:rPr>
        <w:t xml:space="preserve">bazin </w:t>
      </w:r>
      <w:proofErr w:type="spellStart"/>
      <w:r w:rsidRPr="00B33749">
        <w:rPr>
          <w:rFonts w:ascii="Arial" w:hAnsi="Arial" w:cs="Arial"/>
          <w:i/>
          <w:lang w:val="ro-RO"/>
        </w:rPr>
        <w:t>Bio</w:t>
      </w:r>
      <w:proofErr w:type="spellEnd"/>
      <w:r w:rsidRPr="00B33749">
        <w:rPr>
          <w:rFonts w:ascii="Arial" w:hAnsi="Arial" w:cs="Arial"/>
          <w:i/>
          <w:lang w:val="ro-RO"/>
        </w:rPr>
        <w:t xml:space="preserve"> P în care sunt asigurate condiţiile necesare pentru eliminarea biologică a fosforului cu V=577 mc;</w:t>
      </w:r>
    </w:p>
    <w:p w:rsidR="00B33749" w:rsidRPr="00B33749" w:rsidRDefault="00B33749" w:rsidP="00B33749">
      <w:pPr>
        <w:pStyle w:val="Corptext"/>
        <w:numPr>
          <w:ilvl w:val="0"/>
          <w:numId w:val="34"/>
        </w:numPr>
        <w:spacing w:after="0" w:line="240" w:lineRule="auto"/>
        <w:jc w:val="both"/>
        <w:rPr>
          <w:rFonts w:ascii="Arial" w:hAnsi="Arial" w:cs="Arial"/>
          <w:i/>
          <w:lang w:val="ro-RO"/>
        </w:rPr>
      </w:pPr>
      <w:r w:rsidRPr="00B33749">
        <w:rPr>
          <w:rFonts w:ascii="Arial" w:hAnsi="Arial" w:cs="Arial"/>
          <w:i/>
          <w:lang w:val="ro-RO"/>
        </w:rPr>
        <w:t xml:space="preserve">bazin </w:t>
      </w:r>
      <w:proofErr w:type="spellStart"/>
      <w:r w:rsidRPr="00B33749">
        <w:rPr>
          <w:rFonts w:ascii="Arial" w:hAnsi="Arial" w:cs="Arial"/>
          <w:i/>
          <w:lang w:val="ro-RO"/>
        </w:rPr>
        <w:t>predenitrificare</w:t>
      </w:r>
      <w:proofErr w:type="spellEnd"/>
      <w:r w:rsidRPr="00B33749">
        <w:rPr>
          <w:rFonts w:ascii="Arial" w:hAnsi="Arial" w:cs="Arial"/>
          <w:i/>
          <w:lang w:val="ro-RO"/>
        </w:rPr>
        <w:t xml:space="preserve"> cu V=877 mc. Recircularea apei din compartimentul de nitrificare care are V=3068 mc, este asigurată de cate o pompa pe fiecare linie (Q=370 mc/h);</w:t>
      </w:r>
    </w:p>
    <w:p w:rsidR="00B33749" w:rsidRPr="00B33749" w:rsidRDefault="00B33749" w:rsidP="00B33749">
      <w:pPr>
        <w:pStyle w:val="Corptext"/>
        <w:numPr>
          <w:ilvl w:val="0"/>
          <w:numId w:val="34"/>
        </w:numPr>
        <w:spacing w:after="0" w:line="240" w:lineRule="auto"/>
        <w:jc w:val="both"/>
        <w:rPr>
          <w:rFonts w:ascii="Arial" w:hAnsi="Arial" w:cs="Arial"/>
          <w:i/>
          <w:lang w:val="ro-RO"/>
        </w:rPr>
      </w:pPr>
      <w:r w:rsidRPr="00B33749">
        <w:rPr>
          <w:rFonts w:ascii="Arial" w:hAnsi="Arial" w:cs="Arial"/>
          <w:i/>
          <w:lang w:val="ro-RO"/>
        </w:rPr>
        <w:t>bazin aerare în care au loc procese de nitrificare/denitrificare. Mixarea este asigurată de 2 mixere imersate, cu turaţie redusă, iar oxigenul necesar proceselor biologice este asigurat de o staţie de suflante (2+1R) cu Q=20,22 mc/min fiecare.</w:t>
      </w:r>
    </w:p>
    <w:p w:rsidR="00B33749" w:rsidRPr="00B33749" w:rsidRDefault="00B33749" w:rsidP="00B33749">
      <w:pPr>
        <w:pStyle w:val="Corptext"/>
        <w:numPr>
          <w:ilvl w:val="0"/>
          <w:numId w:val="33"/>
        </w:numPr>
        <w:spacing w:after="0" w:line="240" w:lineRule="auto"/>
        <w:ind w:left="284" w:hanging="284"/>
        <w:jc w:val="both"/>
        <w:rPr>
          <w:rFonts w:ascii="Arial" w:hAnsi="Arial" w:cs="Arial"/>
          <w:i/>
          <w:lang w:val="ro-RO"/>
        </w:rPr>
      </w:pPr>
      <w:r w:rsidRPr="00B33749">
        <w:rPr>
          <w:rFonts w:ascii="Arial" w:hAnsi="Arial" w:cs="Arial"/>
          <w:i/>
          <w:lang w:val="ro-RO"/>
        </w:rPr>
        <w:t xml:space="preserve">instalaţie dozare precipitant pentru eliminarea chimică a fosforului. Formarea </w:t>
      </w:r>
      <w:proofErr w:type="spellStart"/>
      <w:r w:rsidRPr="00B33749">
        <w:rPr>
          <w:rFonts w:ascii="Arial" w:hAnsi="Arial" w:cs="Arial"/>
          <w:i/>
          <w:lang w:val="ro-RO"/>
        </w:rPr>
        <w:t>flocoanelor</w:t>
      </w:r>
      <w:proofErr w:type="spellEnd"/>
      <w:r w:rsidRPr="00B33749">
        <w:rPr>
          <w:rFonts w:ascii="Arial" w:hAnsi="Arial" w:cs="Arial"/>
          <w:i/>
          <w:lang w:val="ro-RO"/>
        </w:rPr>
        <w:t xml:space="preserve"> sedimentabile este asigurată prin dozare de FeCl</w:t>
      </w:r>
      <w:r w:rsidRPr="00B33749">
        <w:rPr>
          <w:rFonts w:ascii="Arial" w:hAnsi="Arial" w:cs="Arial"/>
          <w:i/>
          <w:vertAlign w:val="subscript"/>
          <w:lang w:val="ro-RO"/>
        </w:rPr>
        <w:t>3</w:t>
      </w:r>
      <w:r w:rsidRPr="00B33749">
        <w:rPr>
          <w:rFonts w:ascii="Arial" w:hAnsi="Arial" w:cs="Arial"/>
          <w:i/>
          <w:lang w:val="ro-RO"/>
        </w:rPr>
        <w:t xml:space="preserve"> în influentul bazinelor de </w:t>
      </w:r>
      <w:proofErr w:type="spellStart"/>
      <w:r w:rsidRPr="00B33749">
        <w:rPr>
          <w:rFonts w:ascii="Arial" w:hAnsi="Arial" w:cs="Arial"/>
          <w:i/>
          <w:lang w:val="ro-RO"/>
        </w:rPr>
        <w:t>PreDN</w:t>
      </w:r>
      <w:proofErr w:type="spellEnd"/>
      <w:r w:rsidRPr="00B33749">
        <w:rPr>
          <w:rFonts w:ascii="Arial" w:hAnsi="Arial" w:cs="Arial"/>
          <w:i/>
          <w:lang w:val="ro-RO"/>
        </w:rPr>
        <w:t xml:space="preserve"> cu ajutorul a 2+1R pompe dozatoare cu Q=10 l/h fiecare;</w:t>
      </w:r>
    </w:p>
    <w:p w:rsidR="00B33749" w:rsidRPr="00B33749" w:rsidRDefault="00B33749" w:rsidP="00B33749">
      <w:pPr>
        <w:pStyle w:val="Corptext"/>
        <w:numPr>
          <w:ilvl w:val="0"/>
          <w:numId w:val="33"/>
        </w:numPr>
        <w:spacing w:after="0" w:line="240" w:lineRule="auto"/>
        <w:ind w:left="284" w:hanging="284"/>
        <w:jc w:val="both"/>
        <w:rPr>
          <w:rFonts w:ascii="Arial" w:hAnsi="Arial" w:cs="Arial"/>
          <w:i/>
          <w:lang w:val="ro-RO"/>
        </w:rPr>
      </w:pPr>
      <w:r w:rsidRPr="00B33749">
        <w:rPr>
          <w:rFonts w:ascii="Arial" w:hAnsi="Arial" w:cs="Arial"/>
          <w:i/>
          <w:lang w:val="ro-RO"/>
        </w:rPr>
        <w:t xml:space="preserve">2 decantoare secundare circulare </w:t>
      </w:r>
      <w:proofErr w:type="spellStart"/>
      <w:r w:rsidRPr="00B33749">
        <w:rPr>
          <w:rFonts w:ascii="Arial" w:hAnsi="Arial" w:cs="Arial"/>
          <w:i/>
          <w:lang w:val="ro-RO"/>
        </w:rPr>
        <w:t>Dn</w:t>
      </w:r>
      <w:proofErr w:type="spellEnd"/>
      <w:r w:rsidRPr="00B33749">
        <w:rPr>
          <w:rFonts w:ascii="Arial" w:hAnsi="Arial" w:cs="Arial"/>
          <w:i/>
          <w:lang w:val="ro-RO"/>
        </w:rPr>
        <w:t xml:space="preserve"> 20 m, complet echipate cu V=2387 (2x1193,5) mc.</w:t>
      </w:r>
    </w:p>
    <w:p w:rsidR="00B33749" w:rsidRPr="00B33749" w:rsidRDefault="00B33749" w:rsidP="00B33749">
      <w:pPr>
        <w:pStyle w:val="Corptext"/>
        <w:numPr>
          <w:ilvl w:val="0"/>
          <w:numId w:val="33"/>
        </w:numPr>
        <w:spacing w:after="0" w:line="240" w:lineRule="auto"/>
        <w:ind w:left="270" w:hanging="270"/>
        <w:jc w:val="both"/>
        <w:rPr>
          <w:rFonts w:ascii="Arial" w:hAnsi="Arial" w:cs="Arial"/>
          <w:i/>
          <w:lang w:val="ro-RO"/>
        </w:rPr>
      </w:pPr>
      <w:r w:rsidRPr="00B33749">
        <w:rPr>
          <w:rFonts w:ascii="Arial" w:hAnsi="Arial" w:cs="Arial"/>
          <w:i/>
          <w:lang w:val="ro-RO"/>
        </w:rPr>
        <w:t xml:space="preserve"> staţia de pompare nămol recirculat Q=430 mc/h, </w:t>
      </w:r>
      <w:proofErr w:type="spellStart"/>
      <w:r w:rsidRPr="00B33749">
        <w:rPr>
          <w:rFonts w:ascii="Arial" w:hAnsi="Arial" w:cs="Arial"/>
          <w:i/>
          <w:lang w:val="ro-RO"/>
        </w:rPr>
        <w:t>H</w:t>
      </w:r>
      <w:proofErr w:type="spellEnd"/>
      <w:r w:rsidRPr="00B33749">
        <w:rPr>
          <w:rFonts w:ascii="Arial" w:hAnsi="Arial" w:cs="Arial"/>
          <w:i/>
          <w:lang w:val="ro-RO"/>
        </w:rPr>
        <w:t xml:space="preserve">=3,50 </w:t>
      </w:r>
      <w:proofErr w:type="spellStart"/>
      <w:r w:rsidRPr="00B33749">
        <w:rPr>
          <w:rFonts w:ascii="Arial" w:hAnsi="Arial" w:cs="Arial"/>
          <w:i/>
          <w:lang w:val="ro-RO"/>
        </w:rPr>
        <w:t>mCA</w:t>
      </w:r>
      <w:proofErr w:type="spellEnd"/>
      <w:r w:rsidRPr="00B33749">
        <w:rPr>
          <w:rFonts w:ascii="Arial" w:hAnsi="Arial" w:cs="Arial"/>
          <w:i/>
          <w:lang w:val="ro-RO"/>
        </w:rPr>
        <w:t>, P=7,5 kW.</w:t>
      </w:r>
    </w:p>
    <w:p w:rsidR="00B33749" w:rsidRPr="00B33749" w:rsidRDefault="00B33749" w:rsidP="00B33749">
      <w:pPr>
        <w:pStyle w:val="Listparagraf"/>
        <w:spacing w:after="0" w:line="240" w:lineRule="auto"/>
        <w:ind w:left="630" w:right="-415"/>
        <w:jc w:val="both"/>
        <w:rPr>
          <w:rFonts w:ascii="Arial" w:hAnsi="Arial" w:cs="Arial"/>
          <w:i/>
          <w:lang w:val="ro-RO"/>
        </w:rPr>
      </w:pPr>
      <w:r w:rsidRPr="00B33749">
        <w:rPr>
          <w:rFonts w:ascii="Arial" w:hAnsi="Arial" w:cs="Arial"/>
          <w:i/>
          <w:lang w:val="ro-RO"/>
        </w:rPr>
        <w:t>Pe canalul de evacuare, după decantorul secundar este montat un debitmetru şi o instalaţie automată pentru prelevarea probelor din efluentul staţiei.</w:t>
      </w:r>
    </w:p>
    <w:p w:rsidR="00B33749" w:rsidRPr="00B33749" w:rsidRDefault="00B33749" w:rsidP="00B33749">
      <w:pPr>
        <w:pStyle w:val="Corptext"/>
        <w:spacing w:before="120" w:after="0" w:line="240" w:lineRule="auto"/>
        <w:rPr>
          <w:rFonts w:ascii="Arial" w:hAnsi="Arial" w:cs="Arial"/>
          <w:i/>
          <w:u w:val="single"/>
          <w:lang w:val="ro-RO"/>
        </w:rPr>
      </w:pPr>
      <w:r w:rsidRPr="00B33749">
        <w:rPr>
          <w:rFonts w:ascii="Arial" w:hAnsi="Arial" w:cs="Arial"/>
          <w:i/>
          <w:u w:val="single"/>
          <w:lang w:val="ro-RO"/>
        </w:rPr>
        <w:t>Treapta nămolului:</w:t>
      </w:r>
    </w:p>
    <w:p w:rsidR="00B33749" w:rsidRPr="00B33749" w:rsidRDefault="00B33749" w:rsidP="00B33749">
      <w:pPr>
        <w:pStyle w:val="Corptext"/>
        <w:numPr>
          <w:ilvl w:val="0"/>
          <w:numId w:val="35"/>
        </w:numPr>
        <w:spacing w:after="0" w:line="240" w:lineRule="auto"/>
        <w:ind w:left="284" w:hanging="284"/>
        <w:jc w:val="both"/>
        <w:rPr>
          <w:rFonts w:ascii="Arial" w:hAnsi="Arial" w:cs="Arial"/>
          <w:i/>
          <w:lang w:val="ro-RO"/>
        </w:rPr>
      </w:pPr>
      <w:r w:rsidRPr="00B33749">
        <w:rPr>
          <w:rFonts w:ascii="Arial" w:hAnsi="Arial" w:cs="Arial"/>
          <w:i/>
          <w:lang w:val="ro-RO"/>
        </w:rPr>
        <w:t>staţie de pompare nămol în exces 1+</w:t>
      </w:r>
      <w:proofErr w:type="spellStart"/>
      <w:r w:rsidRPr="00B33749">
        <w:rPr>
          <w:rFonts w:ascii="Arial" w:hAnsi="Arial" w:cs="Arial"/>
          <w:i/>
          <w:lang w:val="ro-RO"/>
        </w:rPr>
        <w:t>1</w:t>
      </w:r>
      <w:proofErr w:type="spellEnd"/>
      <w:r w:rsidRPr="00B33749">
        <w:rPr>
          <w:rFonts w:ascii="Arial" w:hAnsi="Arial" w:cs="Arial"/>
          <w:i/>
          <w:lang w:val="ro-RO"/>
        </w:rPr>
        <w:t xml:space="preserve"> electropompe cu Q=30 mc/h, </w:t>
      </w:r>
      <w:proofErr w:type="spellStart"/>
      <w:r w:rsidRPr="00B33749">
        <w:rPr>
          <w:rFonts w:ascii="Arial" w:hAnsi="Arial" w:cs="Arial"/>
          <w:i/>
          <w:lang w:val="ro-RO"/>
        </w:rPr>
        <w:t>H</w:t>
      </w:r>
      <w:proofErr w:type="spellEnd"/>
      <w:r w:rsidRPr="00B33749">
        <w:rPr>
          <w:rFonts w:ascii="Arial" w:hAnsi="Arial" w:cs="Arial"/>
          <w:i/>
          <w:lang w:val="ro-RO"/>
        </w:rPr>
        <w:t xml:space="preserve">=7,0 </w:t>
      </w:r>
      <w:proofErr w:type="spellStart"/>
      <w:r w:rsidRPr="00B33749">
        <w:rPr>
          <w:rFonts w:ascii="Arial" w:hAnsi="Arial" w:cs="Arial"/>
          <w:i/>
          <w:lang w:val="ro-RO"/>
        </w:rPr>
        <w:t>mCA</w:t>
      </w:r>
      <w:proofErr w:type="spellEnd"/>
      <w:r w:rsidRPr="00B33749">
        <w:rPr>
          <w:rFonts w:ascii="Arial" w:hAnsi="Arial" w:cs="Arial"/>
          <w:i/>
          <w:lang w:val="ro-RO"/>
        </w:rPr>
        <w:t>, P=1,5 kW;</w:t>
      </w:r>
    </w:p>
    <w:p w:rsidR="00B33749" w:rsidRPr="00B33749" w:rsidRDefault="00B33749" w:rsidP="00B33749">
      <w:pPr>
        <w:pStyle w:val="Corptext"/>
        <w:numPr>
          <w:ilvl w:val="0"/>
          <w:numId w:val="35"/>
        </w:numPr>
        <w:spacing w:after="0" w:line="240" w:lineRule="auto"/>
        <w:ind w:left="284" w:hanging="284"/>
        <w:jc w:val="both"/>
        <w:rPr>
          <w:rFonts w:ascii="Arial" w:hAnsi="Arial" w:cs="Arial"/>
          <w:i/>
          <w:lang w:val="ro-RO"/>
        </w:rPr>
      </w:pPr>
      <w:r w:rsidRPr="00B33749">
        <w:rPr>
          <w:rFonts w:ascii="Arial" w:hAnsi="Arial" w:cs="Arial"/>
          <w:i/>
          <w:lang w:val="ro-RO"/>
        </w:rPr>
        <w:t>bazin stocare nămol cu V=200 mc, echipat pentru omogenizarea nămolului cu un mixer submersibil;</w:t>
      </w:r>
    </w:p>
    <w:p w:rsidR="00B33749" w:rsidRPr="00B33749" w:rsidRDefault="00B33749" w:rsidP="00B33749">
      <w:pPr>
        <w:pStyle w:val="Listparagraf"/>
        <w:spacing w:after="0" w:line="240" w:lineRule="auto"/>
        <w:ind w:left="0" w:right="-415"/>
        <w:jc w:val="both"/>
        <w:rPr>
          <w:rFonts w:ascii="Arial" w:hAnsi="Arial" w:cs="Arial"/>
          <w:i/>
          <w:lang w:val="ro-RO"/>
        </w:rPr>
      </w:pPr>
      <w:r w:rsidRPr="00B33749">
        <w:rPr>
          <w:rFonts w:ascii="Arial" w:hAnsi="Arial" w:cs="Arial"/>
          <w:i/>
          <w:lang w:val="ro-RO"/>
        </w:rPr>
        <w:t xml:space="preserve">-   instalaţie deshidratare nămol: alimentarea cu nămol a instalaţiei de centrifugare se face prin conductă Dn100mm cu ajutorul a 2 electropompe (1+1R), fiecare cu Q=28 mc/h, </w:t>
      </w:r>
      <w:proofErr w:type="spellStart"/>
      <w:r w:rsidRPr="00B33749">
        <w:rPr>
          <w:rFonts w:ascii="Arial" w:hAnsi="Arial" w:cs="Arial"/>
          <w:i/>
          <w:lang w:val="ro-RO"/>
        </w:rPr>
        <w:t>H</w:t>
      </w:r>
      <w:proofErr w:type="spellEnd"/>
      <w:r w:rsidRPr="00B33749">
        <w:rPr>
          <w:rFonts w:ascii="Arial" w:hAnsi="Arial" w:cs="Arial"/>
          <w:i/>
          <w:lang w:val="ro-RO"/>
        </w:rPr>
        <w:t xml:space="preserve">=20 </w:t>
      </w:r>
      <w:proofErr w:type="spellStart"/>
      <w:r w:rsidRPr="00B33749">
        <w:rPr>
          <w:rFonts w:ascii="Arial" w:hAnsi="Arial" w:cs="Arial"/>
          <w:i/>
          <w:lang w:val="ro-RO"/>
        </w:rPr>
        <w:t>mCA</w:t>
      </w:r>
      <w:proofErr w:type="spellEnd"/>
      <w:r w:rsidRPr="00B33749">
        <w:rPr>
          <w:rFonts w:ascii="Arial" w:hAnsi="Arial" w:cs="Arial"/>
          <w:i/>
          <w:lang w:val="ro-RO"/>
        </w:rPr>
        <w:t xml:space="preserve">, P=7,5 kW. </w:t>
      </w:r>
    </w:p>
    <w:p w:rsidR="00B33749" w:rsidRPr="00B33749" w:rsidRDefault="00B33749" w:rsidP="00B33749">
      <w:pPr>
        <w:pStyle w:val="Listparagraf"/>
        <w:spacing w:after="0" w:line="240" w:lineRule="auto"/>
        <w:ind w:left="0" w:right="-415"/>
        <w:jc w:val="both"/>
        <w:rPr>
          <w:rFonts w:ascii="Arial" w:hAnsi="Arial" w:cs="Arial"/>
          <w:i/>
          <w:lang w:val="ro-RO"/>
        </w:rPr>
      </w:pPr>
      <w:r w:rsidRPr="00B33749">
        <w:rPr>
          <w:rFonts w:ascii="Arial" w:hAnsi="Arial" w:cs="Arial"/>
          <w:i/>
          <w:lang w:val="ro-RO"/>
        </w:rPr>
        <w:t>-   instalaţie de centrifugare cu capacitatea de 28 mc/h sau 200 kg substanţă uscată/h. Pentru obţinerea unei deshidratări optime, este instalat un echipament compact pentru preparare şi dozare polimer</w:t>
      </w:r>
    </w:p>
    <w:p w:rsidR="00B33749" w:rsidRPr="00B33749" w:rsidRDefault="00B33749" w:rsidP="00B33749">
      <w:pPr>
        <w:pStyle w:val="Listparagraf"/>
        <w:spacing w:after="0" w:line="240" w:lineRule="auto"/>
        <w:ind w:left="0" w:right="-415"/>
        <w:jc w:val="both"/>
        <w:rPr>
          <w:rFonts w:ascii="Arial" w:hAnsi="Arial" w:cs="Arial"/>
          <w:i/>
          <w:lang w:val="ro-RO"/>
        </w:rPr>
      </w:pPr>
      <w:r w:rsidRPr="00B33749">
        <w:rPr>
          <w:rFonts w:ascii="Arial" w:hAnsi="Arial" w:cs="Arial"/>
          <w:i/>
          <w:lang w:val="ro-RO"/>
        </w:rPr>
        <w:t>-     container pentru colectarea turtelor de nămol cu V= 5 mc</w:t>
      </w:r>
    </w:p>
    <w:p w:rsidR="00B33749" w:rsidRPr="00B33749" w:rsidRDefault="00B33749" w:rsidP="00B33749">
      <w:pPr>
        <w:spacing w:after="0" w:line="240" w:lineRule="auto"/>
        <w:jc w:val="both"/>
        <w:rPr>
          <w:rFonts w:ascii="Arial" w:hAnsi="Arial" w:cs="Arial"/>
          <w:i/>
          <w:lang w:val="ro-RO"/>
        </w:rPr>
      </w:pPr>
      <w:r w:rsidRPr="00B33749">
        <w:rPr>
          <w:rFonts w:ascii="Arial" w:hAnsi="Arial" w:cs="Arial"/>
          <w:i/>
          <w:lang w:val="ro-RO"/>
        </w:rPr>
        <w:t xml:space="preserve">-       platforma betonata pentru </w:t>
      </w:r>
      <w:proofErr w:type="spellStart"/>
      <w:r w:rsidRPr="00B33749">
        <w:rPr>
          <w:rFonts w:ascii="Arial" w:hAnsi="Arial" w:cs="Arial"/>
          <w:i/>
          <w:lang w:val="ro-RO"/>
        </w:rPr>
        <w:t>namolul</w:t>
      </w:r>
      <w:proofErr w:type="spellEnd"/>
      <w:r w:rsidRPr="00B33749">
        <w:rPr>
          <w:rFonts w:ascii="Arial" w:hAnsi="Arial" w:cs="Arial"/>
          <w:i/>
          <w:lang w:val="ro-RO"/>
        </w:rPr>
        <w:t xml:space="preserve"> deshidratat, cu o </w:t>
      </w:r>
      <w:proofErr w:type="spellStart"/>
      <w:r w:rsidRPr="00B33749">
        <w:rPr>
          <w:rFonts w:ascii="Arial" w:hAnsi="Arial" w:cs="Arial"/>
          <w:i/>
          <w:lang w:val="ro-RO"/>
        </w:rPr>
        <w:t>suprafata</w:t>
      </w:r>
      <w:proofErr w:type="spellEnd"/>
      <w:r w:rsidRPr="00B33749">
        <w:rPr>
          <w:rFonts w:ascii="Arial" w:hAnsi="Arial" w:cs="Arial"/>
          <w:i/>
          <w:lang w:val="ro-RO"/>
        </w:rPr>
        <w:t xml:space="preserve"> de 50 m</w:t>
      </w:r>
      <w:r w:rsidRPr="00B33749">
        <w:rPr>
          <w:rFonts w:ascii="Arial" w:hAnsi="Arial" w:cs="Arial"/>
          <w:i/>
          <w:vertAlign w:val="superscript"/>
          <w:lang w:val="ro-RO"/>
        </w:rPr>
        <w:t>2</w:t>
      </w:r>
      <w:r w:rsidRPr="00B33749">
        <w:rPr>
          <w:rFonts w:ascii="Arial" w:hAnsi="Arial" w:cs="Arial"/>
          <w:i/>
          <w:lang w:val="ro-RO"/>
        </w:rPr>
        <w:t>.</w:t>
      </w:r>
    </w:p>
    <w:p w:rsidR="00E679FD" w:rsidRPr="00583C7B" w:rsidRDefault="00E679FD" w:rsidP="00FF6766">
      <w:pPr>
        <w:pStyle w:val="Listparagraf"/>
        <w:numPr>
          <w:ilvl w:val="0"/>
          <w:numId w:val="8"/>
        </w:numPr>
        <w:tabs>
          <w:tab w:val="left" w:pos="450"/>
        </w:tabs>
        <w:autoSpaceDE w:val="0"/>
        <w:autoSpaceDN w:val="0"/>
        <w:adjustRightInd w:val="0"/>
        <w:spacing w:after="0" w:line="240" w:lineRule="auto"/>
        <w:ind w:left="0" w:firstLine="270"/>
        <w:jc w:val="both"/>
        <w:rPr>
          <w:rFonts w:ascii="Arial" w:hAnsi="Arial" w:cs="Arial"/>
          <w:i/>
          <w:lang w:val="ro-RO"/>
        </w:rPr>
      </w:pPr>
      <w:r w:rsidRPr="00583C7B">
        <w:rPr>
          <w:rFonts w:ascii="Arial" w:hAnsi="Arial" w:cs="Arial"/>
          <w:i/>
          <w:lang w:val="ro-RO"/>
        </w:rPr>
        <w:t>Apele epurate sunt evacuate în emisar – râul Someșul Mare (ROSCI0232 Someșul Mare Superior)</w:t>
      </w:r>
      <w:r w:rsidR="00146E55" w:rsidRPr="00583C7B">
        <w:rPr>
          <w:rFonts w:ascii="Arial" w:hAnsi="Arial" w:cs="Arial"/>
          <w:i/>
          <w:lang w:val="ro-RO"/>
        </w:rPr>
        <w:t>, prin c</w:t>
      </w:r>
      <w:r w:rsidRPr="00583C7B">
        <w:rPr>
          <w:rFonts w:ascii="Arial" w:hAnsi="Arial" w:cs="Arial"/>
          <w:i/>
          <w:lang w:val="ro-RO"/>
        </w:rPr>
        <w:t>onduct</w:t>
      </w:r>
      <w:r w:rsidR="00146E55" w:rsidRPr="00583C7B">
        <w:rPr>
          <w:rFonts w:ascii="Arial" w:hAnsi="Arial" w:cs="Arial"/>
          <w:i/>
          <w:lang w:val="ro-RO"/>
        </w:rPr>
        <w:t>ă</w:t>
      </w:r>
      <w:r w:rsidRPr="00583C7B">
        <w:rPr>
          <w:rFonts w:ascii="Arial" w:hAnsi="Arial" w:cs="Arial"/>
          <w:i/>
          <w:lang w:val="ro-RO"/>
        </w:rPr>
        <w:t xml:space="preserve"> </w:t>
      </w:r>
      <w:r w:rsidR="00C64ACD" w:rsidRPr="00583C7B">
        <w:rPr>
          <w:rFonts w:ascii="Arial" w:hAnsi="Arial" w:cs="Arial"/>
          <w:i/>
          <w:lang w:val="ro-RO"/>
        </w:rPr>
        <w:t>cu diametrul de 315 mm şi lungime de 3</w:t>
      </w:r>
      <w:r w:rsidR="00EA72CC" w:rsidRPr="00583C7B">
        <w:rPr>
          <w:rFonts w:ascii="Arial" w:hAnsi="Arial" w:cs="Arial"/>
          <w:i/>
          <w:lang w:val="ro-RO"/>
        </w:rPr>
        <w:t>7 m</w:t>
      </w:r>
      <w:r w:rsidR="00146E55" w:rsidRPr="00583C7B">
        <w:rPr>
          <w:rFonts w:ascii="Arial" w:hAnsi="Arial" w:cs="Arial"/>
          <w:i/>
          <w:lang w:val="ro-RO"/>
        </w:rPr>
        <w:t>,</w:t>
      </w:r>
      <w:r w:rsidRPr="00583C7B">
        <w:rPr>
          <w:rFonts w:ascii="Arial" w:hAnsi="Arial" w:cs="Arial"/>
          <w:i/>
          <w:lang w:val="ro-RO"/>
        </w:rPr>
        <w:t xml:space="preserve"> echipată </w:t>
      </w:r>
      <w:r w:rsidR="00146E55" w:rsidRPr="00583C7B">
        <w:rPr>
          <w:rFonts w:ascii="Arial" w:hAnsi="Arial" w:cs="Arial"/>
          <w:i/>
          <w:iCs/>
          <w:lang w:val="ro-RO"/>
        </w:rPr>
        <w:t>cu clapetă de închidere la descărcarea în emisar</w:t>
      </w:r>
      <w:r w:rsidR="00146E55" w:rsidRPr="00583C7B">
        <w:rPr>
          <w:rFonts w:ascii="Arial" w:hAnsi="Arial" w:cs="Arial"/>
          <w:i/>
          <w:lang w:val="ro-RO"/>
        </w:rPr>
        <w:t xml:space="preserve"> şi </w:t>
      </w:r>
      <w:r w:rsidRPr="00583C7B">
        <w:rPr>
          <w:rFonts w:ascii="Arial" w:hAnsi="Arial" w:cs="Arial"/>
          <w:i/>
          <w:lang w:val="ro-RO"/>
        </w:rPr>
        <w:t>cu grătare care împiedică pătrunderea speciilor de peşti.</w:t>
      </w:r>
      <w:r w:rsidR="00BF7C94" w:rsidRPr="00583C7B">
        <w:rPr>
          <w:rFonts w:ascii="Arial" w:hAnsi="Arial" w:cs="Arial"/>
          <w:i/>
          <w:lang w:val="ro-RO"/>
        </w:rPr>
        <w:t xml:space="preserve"> În </w:t>
      </w:r>
      <w:r w:rsidR="00BF7C94" w:rsidRPr="00583C7B">
        <w:rPr>
          <w:rFonts w:ascii="Arial" w:hAnsi="Arial" w:cs="Arial"/>
          <w:i/>
          <w:lang w:val="ro-RO"/>
        </w:rPr>
        <w:lastRenderedPageBreak/>
        <w:t>punctul de evacuare este realizată o gură de vărsare prin amenajarea malului cu pereu din dale de beton prefabricat.</w:t>
      </w:r>
    </w:p>
    <w:p w:rsidR="00F26813" w:rsidRPr="00583C7B" w:rsidRDefault="00F26813" w:rsidP="00F26813">
      <w:pPr>
        <w:autoSpaceDE w:val="0"/>
        <w:autoSpaceDN w:val="0"/>
        <w:adjustRightInd w:val="0"/>
        <w:spacing w:after="0" w:line="240" w:lineRule="auto"/>
        <w:ind w:firstLine="720"/>
        <w:jc w:val="both"/>
        <w:rPr>
          <w:rFonts w:ascii="Arial" w:hAnsi="Arial" w:cs="Arial"/>
          <w:i/>
          <w:snapToGrid w:val="0"/>
          <w:lang w:val="ro-RO"/>
        </w:rPr>
      </w:pPr>
      <w:r w:rsidRPr="00583C7B">
        <w:rPr>
          <w:rFonts w:ascii="Arial" w:hAnsi="Arial" w:cs="Arial"/>
          <w:iCs/>
          <w:snapToGrid w:val="0"/>
          <w:lang w:val="ro-RO"/>
        </w:rPr>
        <w:t>Mijloace de transport utilizate în activitate</w:t>
      </w:r>
      <w:r w:rsidRPr="00583C7B">
        <w:rPr>
          <w:rFonts w:ascii="Arial" w:hAnsi="Arial" w:cs="Arial"/>
          <w:snapToGrid w:val="0"/>
          <w:lang w:val="ro-RO"/>
        </w:rPr>
        <w:t>:</w:t>
      </w:r>
      <w:r w:rsidRPr="00583C7B">
        <w:rPr>
          <w:rFonts w:ascii="Arial" w:hAnsi="Arial" w:cs="Arial"/>
          <w:i/>
          <w:snapToGrid w:val="0"/>
          <w:lang w:val="ro-RO"/>
        </w:rPr>
        <w:t xml:space="preserve"> </w:t>
      </w:r>
      <w:r w:rsidR="00603913" w:rsidRPr="00583C7B">
        <w:rPr>
          <w:rFonts w:ascii="Arial" w:hAnsi="Arial" w:cs="Arial"/>
          <w:i/>
          <w:snapToGrid w:val="0"/>
          <w:lang w:val="ro-RO"/>
        </w:rPr>
        <w:t xml:space="preserve">obiectivul este deservit de mijloacele auto ale SC </w:t>
      </w:r>
      <w:proofErr w:type="spellStart"/>
      <w:r w:rsidR="00603913" w:rsidRPr="00583C7B">
        <w:rPr>
          <w:rFonts w:ascii="Arial" w:hAnsi="Arial" w:cs="Arial"/>
          <w:i/>
          <w:snapToGrid w:val="0"/>
          <w:lang w:val="ro-RO"/>
        </w:rPr>
        <w:t>Aquabis</w:t>
      </w:r>
      <w:proofErr w:type="spellEnd"/>
      <w:r w:rsidR="00603913" w:rsidRPr="00583C7B">
        <w:rPr>
          <w:rFonts w:ascii="Arial" w:hAnsi="Arial" w:cs="Arial"/>
          <w:i/>
          <w:snapToGrid w:val="0"/>
          <w:lang w:val="ro-RO"/>
        </w:rPr>
        <w:t xml:space="preserve"> SA – Secţia Năsăud.</w:t>
      </w:r>
    </w:p>
    <w:p w:rsidR="00F009A9" w:rsidRPr="00583C7B"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2.</w:t>
      </w:r>
      <w:r w:rsidRPr="00583C7B">
        <w:rPr>
          <w:rFonts w:ascii="Arial" w:hAnsi="Arial" w:cs="Arial"/>
          <w:snapToGrid w:val="0"/>
          <w:lang w:val="ro-RO"/>
        </w:rPr>
        <w:t xml:space="preserve"> Materiile prime, auxiliare, combustibili şi ambalaje folosite - mod de ambalare, de depozitare, cantităţi: </w:t>
      </w:r>
    </w:p>
    <w:p w:rsidR="00865AE6" w:rsidRPr="00583C7B" w:rsidRDefault="00F009A9" w:rsidP="007A2164">
      <w:pPr>
        <w:tabs>
          <w:tab w:val="left" w:pos="7830"/>
          <w:tab w:val="left" w:pos="8640"/>
        </w:tabs>
        <w:autoSpaceDE w:val="0"/>
        <w:autoSpaceDN w:val="0"/>
        <w:adjustRightInd w:val="0"/>
        <w:spacing w:after="0" w:line="240" w:lineRule="auto"/>
        <w:jc w:val="both"/>
        <w:rPr>
          <w:rFonts w:ascii="Arial" w:hAnsi="Arial" w:cs="Arial"/>
          <w:b/>
          <w:lang w:val="ro-RO"/>
        </w:rPr>
      </w:pPr>
      <w:r w:rsidRPr="00583C7B">
        <w:rPr>
          <w:rFonts w:ascii="Arial" w:hAnsi="Arial" w:cs="Arial"/>
          <w:b/>
          <w:lang w:val="ro-RO"/>
        </w:rPr>
        <w:t xml:space="preserve">− </w:t>
      </w:r>
      <w:r w:rsidR="005F3506" w:rsidRPr="00583C7B">
        <w:rPr>
          <w:rFonts w:ascii="Arial" w:hAnsi="Arial" w:cs="Arial"/>
          <w:lang w:val="ro-RO"/>
        </w:rPr>
        <w:t>M</w:t>
      </w:r>
      <w:r w:rsidRPr="00583C7B">
        <w:rPr>
          <w:rFonts w:ascii="Arial" w:hAnsi="Arial" w:cs="Arial"/>
          <w:lang w:val="ro-RO"/>
        </w:rPr>
        <w:t>aterii prime</w:t>
      </w:r>
      <w:r w:rsidR="005F3506" w:rsidRPr="00583C7B">
        <w:rPr>
          <w:rFonts w:ascii="Arial" w:hAnsi="Arial" w:cs="Arial"/>
          <w:lang w:val="ro-RO"/>
        </w:rPr>
        <w:t xml:space="preserve"> și auxiliare</w:t>
      </w:r>
      <w:r w:rsidRPr="00583C7B">
        <w:rPr>
          <w:rFonts w:ascii="Arial" w:hAnsi="Arial" w:cs="Arial"/>
          <w:lang w:val="ro-RO"/>
        </w:rPr>
        <w:t>:</w:t>
      </w:r>
      <w:r w:rsidRPr="00583C7B">
        <w:rPr>
          <w:rFonts w:ascii="Arial" w:hAnsi="Arial" w:cs="Arial"/>
          <w:b/>
          <w:lang w:val="ro-RO"/>
        </w:rPr>
        <w:t xml:space="preserve"> </w:t>
      </w:r>
    </w:p>
    <w:p w:rsidR="00865AE6" w:rsidRPr="00583C7B" w:rsidRDefault="00865AE6" w:rsidP="00FF6766">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apă potabilă, preluată din rețeaua de alimentare cu apă a orașului Năsăud: maxim: 241,9 m³/zi (2,8 l/s), mediu: 207,4 m³/zi (2,4 l/s), minim: 181,4 m³/zi (2,1 l/s), anual: 75.701 m³;</w:t>
      </w:r>
    </w:p>
    <w:p w:rsidR="005679FD" w:rsidRPr="00583C7B" w:rsidRDefault="005679FD" w:rsidP="005679FD">
      <w:pPr>
        <w:numPr>
          <w:ilvl w:val="0"/>
          <w:numId w:val="10"/>
        </w:numPr>
        <w:tabs>
          <w:tab w:val="left" w:pos="450"/>
        </w:tabs>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t xml:space="preserve">ape uzate menajere: stația de epurare este dimensionată pentru </w:t>
      </w:r>
      <w:proofErr w:type="spellStart"/>
      <w:r w:rsidRPr="00583C7B">
        <w:rPr>
          <w:rFonts w:ascii="Arial" w:hAnsi="Arial" w:cs="Arial"/>
          <w:i/>
          <w:snapToGrid w:val="0"/>
          <w:lang w:val="ro-RO"/>
        </w:rPr>
        <w:t>Quzat</w:t>
      </w:r>
      <w:proofErr w:type="spellEnd"/>
      <w:r w:rsidRPr="00583C7B">
        <w:rPr>
          <w:rFonts w:ascii="Arial" w:hAnsi="Arial" w:cs="Arial"/>
          <w:i/>
          <w:snapToGrid w:val="0"/>
          <w:lang w:val="ro-RO"/>
        </w:rPr>
        <w:t xml:space="preserve"> med</w:t>
      </w:r>
      <w:r w:rsidR="002734CD" w:rsidRPr="00583C7B">
        <w:rPr>
          <w:rFonts w:ascii="Arial" w:hAnsi="Arial" w:cs="Arial"/>
          <w:i/>
          <w:snapToGrid w:val="0"/>
          <w:lang w:val="ro-RO"/>
        </w:rPr>
        <w:t>.</w:t>
      </w:r>
      <w:r w:rsidR="00B33749">
        <w:rPr>
          <w:rFonts w:ascii="Arial" w:hAnsi="Arial" w:cs="Arial"/>
          <w:i/>
          <w:snapToGrid w:val="0"/>
          <w:lang w:val="ro-RO"/>
        </w:rPr>
        <w:t xml:space="preserve"> – 8</w:t>
      </w:r>
      <w:r w:rsidRPr="00583C7B">
        <w:rPr>
          <w:rFonts w:ascii="Arial" w:hAnsi="Arial" w:cs="Arial"/>
          <w:i/>
          <w:snapToGrid w:val="0"/>
          <w:lang w:val="ro-RO"/>
        </w:rPr>
        <w:t>8</w:t>
      </w:r>
      <w:r w:rsidR="00B33749">
        <w:rPr>
          <w:rFonts w:ascii="Arial" w:hAnsi="Arial" w:cs="Arial"/>
          <w:i/>
          <w:snapToGrid w:val="0"/>
          <w:lang w:val="ro-RO"/>
        </w:rPr>
        <w:t xml:space="preserve">80 m³/zi; </w:t>
      </w:r>
      <w:r w:rsidRPr="00583C7B">
        <w:rPr>
          <w:rFonts w:ascii="Arial" w:hAnsi="Arial" w:cs="Arial"/>
          <w:i/>
          <w:snapToGrid w:val="0"/>
          <w:lang w:val="ro-RO"/>
        </w:rPr>
        <w:t xml:space="preserve">se epurează apele uzate colectate prin intermediul sistemului de canalizare și apele uzate vidanjate de la terți, pe bază de contracte; </w:t>
      </w:r>
    </w:p>
    <w:p w:rsidR="00865AE6" w:rsidRPr="00583C7B" w:rsidRDefault="00865AE6" w:rsidP="008E5AF2">
      <w:pPr>
        <w:numPr>
          <w:ilvl w:val="0"/>
          <w:numId w:val="10"/>
        </w:numPr>
        <w:tabs>
          <w:tab w:val="left" w:pos="450"/>
        </w:tabs>
        <w:spacing w:after="0" w:line="240" w:lineRule="auto"/>
        <w:ind w:left="0" w:firstLine="270"/>
        <w:jc w:val="both"/>
        <w:rPr>
          <w:rFonts w:ascii="Arial" w:hAnsi="Arial" w:cs="Arial"/>
          <w:i/>
          <w:snapToGrid w:val="0"/>
          <w:lang w:val="ro-RO"/>
        </w:rPr>
      </w:pPr>
      <w:proofErr w:type="spellStart"/>
      <w:r w:rsidRPr="00583C7B">
        <w:rPr>
          <w:rFonts w:ascii="Arial" w:hAnsi="Arial" w:cs="Arial"/>
          <w:i/>
          <w:snapToGrid w:val="0"/>
          <w:lang w:val="ro-RO"/>
        </w:rPr>
        <w:t>polielectrolit</w:t>
      </w:r>
      <w:proofErr w:type="spellEnd"/>
      <w:r w:rsidRPr="00583C7B">
        <w:rPr>
          <w:rFonts w:ascii="Arial" w:hAnsi="Arial" w:cs="Arial"/>
          <w:i/>
          <w:snapToGrid w:val="0"/>
          <w:lang w:val="ro-RO"/>
        </w:rPr>
        <w:t xml:space="preserve"> pentru deshidratare: cantitate maximă: </w:t>
      </w:r>
      <w:r w:rsidR="008E5AF2" w:rsidRPr="00583C7B">
        <w:rPr>
          <w:rFonts w:ascii="Arial" w:hAnsi="Arial" w:cs="Arial"/>
          <w:i/>
          <w:snapToGrid w:val="0"/>
          <w:lang w:val="ro-RO"/>
        </w:rPr>
        <w:t>1,9</w:t>
      </w:r>
      <w:r w:rsidRPr="00583C7B">
        <w:rPr>
          <w:rFonts w:ascii="Arial" w:hAnsi="Arial" w:cs="Arial"/>
          <w:i/>
          <w:snapToGrid w:val="0"/>
          <w:lang w:val="ro-RO"/>
        </w:rPr>
        <w:t xml:space="preserve"> kg/</w:t>
      </w:r>
      <w:r w:rsidR="008E5AF2" w:rsidRPr="00583C7B">
        <w:rPr>
          <w:rFonts w:ascii="Arial" w:hAnsi="Arial" w:cs="Arial"/>
          <w:i/>
          <w:snapToGrid w:val="0"/>
          <w:lang w:val="ro-RO"/>
        </w:rPr>
        <w:t>zi</w:t>
      </w:r>
      <w:r w:rsidRPr="00583C7B">
        <w:rPr>
          <w:rFonts w:ascii="Arial" w:hAnsi="Arial" w:cs="Arial"/>
          <w:i/>
          <w:snapToGrid w:val="0"/>
          <w:lang w:val="ro-RO"/>
        </w:rPr>
        <w:t>;</w:t>
      </w:r>
    </w:p>
    <w:p w:rsidR="00865AE6" w:rsidRPr="00583C7B" w:rsidRDefault="008E5AF2" w:rsidP="00FF6766">
      <w:pPr>
        <w:numPr>
          <w:ilvl w:val="0"/>
          <w:numId w:val="11"/>
        </w:numPr>
        <w:spacing w:after="0" w:line="240" w:lineRule="auto"/>
        <w:ind w:left="450" w:hanging="180"/>
        <w:jc w:val="both"/>
        <w:rPr>
          <w:rFonts w:ascii="Arial" w:hAnsi="Arial" w:cs="Arial"/>
          <w:i/>
          <w:snapToGrid w:val="0"/>
          <w:lang w:val="ro-RO"/>
        </w:rPr>
      </w:pPr>
      <w:r w:rsidRPr="00583C7B">
        <w:rPr>
          <w:rFonts w:ascii="Arial" w:hAnsi="Arial" w:cs="Arial"/>
          <w:i/>
          <w:snapToGrid w:val="0"/>
          <w:lang w:val="ro-RO"/>
        </w:rPr>
        <w:t>clorură ferică (soluţie 40%)</w:t>
      </w:r>
      <w:r w:rsidR="00865AE6" w:rsidRPr="00583C7B">
        <w:rPr>
          <w:rFonts w:ascii="Arial" w:hAnsi="Arial" w:cs="Arial"/>
          <w:i/>
          <w:snapToGrid w:val="0"/>
          <w:lang w:val="ro-RO"/>
        </w:rPr>
        <w:t>:</w:t>
      </w:r>
      <w:r w:rsidRPr="00583C7B">
        <w:rPr>
          <w:rFonts w:ascii="Arial" w:hAnsi="Arial" w:cs="Arial"/>
          <w:i/>
          <w:snapToGrid w:val="0"/>
          <w:lang w:val="ro-RO"/>
        </w:rPr>
        <w:t xml:space="preserve"> 119 l/zi; </w:t>
      </w:r>
    </w:p>
    <w:p w:rsidR="00FD627D" w:rsidRPr="00583C7B" w:rsidRDefault="00FD627D" w:rsidP="00FD627D">
      <w:pPr>
        <w:pStyle w:val="Listparagraf"/>
        <w:numPr>
          <w:ilvl w:val="0"/>
          <w:numId w:val="11"/>
        </w:numPr>
        <w:tabs>
          <w:tab w:val="left" w:pos="450"/>
        </w:tabs>
        <w:autoSpaceDE w:val="0"/>
        <w:autoSpaceDN w:val="0"/>
        <w:adjustRightInd w:val="0"/>
        <w:spacing w:after="0" w:line="240" w:lineRule="auto"/>
        <w:ind w:left="0" w:firstLine="270"/>
        <w:jc w:val="both"/>
        <w:rPr>
          <w:rFonts w:ascii="Arial" w:hAnsi="Arial" w:cs="Arial"/>
          <w:i/>
          <w:iCs/>
          <w:lang w:val="ro-RO"/>
        </w:rPr>
      </w:pPr>
      <w:r w:rsidRPr="00583C7B">
        <w:rPr>
          <w:rFonts w:ascii="Arial" w:hAnsi="Arial" w:cs="Arial"/>
          <w:i/>
          <w:iCs/>
          <w:lang w:val="ro-RO"/>
        </w:rPr>
        <w:t>pentru analize de laborator: c</w:t>
      </w:r>
      <w:r w:rsidR="008E5AF2" w:rsidRPr="00583C7B">
        <w:rPr>
          <w:rFonts w:ascii="Arial" w:hAnsi="Arial" w:cs="Arial"/>
          <w:i/>
          <w:iCs/>
          <w:lang w:val="ro-RO"/>
        </w:rPr>
        <w:t>hituri de reactivi</w:t>
      </w:r>
      <w:r w:rsidRPr="00583C7B">
        <w:rPr>
          <w:rFonts w:ascii="Arial" w:hAnsi="Arial" w:cs="Arial"/>
          <w:i/>
          <w:iCs/>
          <w:lang w:val="ro-RO"/>
        </w:rPr>
        <w:t>;</w:t>
      </w:r>
    </w:p>
    <w:p w:rsidR="00865AE6" w:rsidRPr="00583C7B" w:rsidRDefault="005F3506" w:rsidP="00954C65">
      <w:pPr>
        <w:spacing w:after="0" w:line="240" w:lineRule="auto"/>
        <w:jc w:val="both"/>
        <w:rPr>
          <w:rFonts w:ascii="Arial" w:hAnsi="Arial" w:cs="Arial"/>
          <w:i/>
          <w:snapToGrid w:val="0"/>
          <w:lang w:val="ro-RO"/>
        </w:rPr>
      </w:pPr>
      <w:r w:rsidRPr="00583C7B">
        <w:rPr>
          <w:rFonts w:ascii="Arial" w:hAnsi="Arial" w:cs="Arial"/>
          <w:b/>
          <w:lang w:val="ro-RO"/>
        </w:rPr>
        <w:t xml:space="preserve">− </w:t>
      </w:r>
      <w:r w:rsidR="00865AE6" w:rsidRPr="00583C7B">
        <w:rPr>
          <w:rFonts w:ascii="Arial" w:hAnsi="Arial" w:cs="Arial"/>
          <w:snapToGrid w:val="0"/>
          <w:lang w:val="ro-RO"/>
        </w:rPr>
        <w:t xml:space="preserve">Ambalaje: </w:t>
      </w:r>
      <w:r w:rsidR="00865AE6" w:rsidRPr="00583C7B">
        <w:rPr>
          <w:rFonts w:ascii="Arial" w:hAnsi="Arial" w:cs="Arial"/>
          <w:i/>
          <w:snapToGrid w:val="0"/>
          <w:lang w:val="ro-RO"/>
        </w:rPr>
        <w:t xml:space="preserve">- saci din </w:t>
      </w:r>
      <w:r w:rsidR="008E5AF2" w:rsidRPr="00583C7B">
        <w:rPr>
          <w:rFonts w:ascii="Arial" w:hAnsi="Arial" w:cs="Arial"/>
          <w:i/>
          <w:snapToGrid w:val="0"/>
          <w:lang w:val="ro-RO"/>
        </w:rPr>
        <w:t>material plastic</w:t>
      </w:r>
      <w:r w:rsidR="00865AE6" w:rsidRPr="00583C7B">
        <w:rPr>
          <w:rFonts w:ascii="Arial" w:hAnsi="Arial" w:cs="Arial"/>
          <w:i/>
          <w:snapToGrid w:val="0"/>
          <w:lang w:val="ro-RO"/>
        </w:rPr>
        <w:t xml:space="preserve"> pentru </w:t>
      </w:r>
      <w:proofErr w:type="spellStart"/>
      <w:r w:rsidR="00865AE6" w:rsidRPr="00583C7B">
        <w:rPr>
          <w:rFonts w:ascii="Arial" w:hAnsi="Arial" w:cs="Arial"/>
          <w:i/>
          <w:snapToGrid w:val="0"/>
          <w:lang w:val="ro-RO"/>
        </w:rPr>
        <w:t>polielectrolit</w:t>
      </w:r>
      <w:proofErr w:type="spellEnd"/>
      <w:r w:rsidR="00865AE6" w:rsidRPr="00583C7B">
        <w:rPr>
          <w:rFonts w:ascii="Arial" w:hAnsi="Arial" w:cs="Arial"/>
          <w:i/>
          <w:snapToGrid w:val="0"/>
          <w:lang w:val="ro-RO"/>
        </w:rPr>
        <w:t xml:space="preserve">; </w:t>
      </w:r>
    </w:p>
    <w:p w:rsidR="00865AE6" w:rsidRPr="00583C7B" w:rsidRDefault="00865AE6" w:rsidP="00527488">
      <w:pPr>
        <w:spacing w:after="0" w:line="240" w:lineRule="auto"/>
        <w:ind w:firstLine="720"/>
        <w:jc w:val="both"/>
        <w:rPr>
          <w:rFonts w:ascii="Arial" w:hAnsi="Arial" w:cs="Arial"/>
          <w:i/>
          <w:snapToGrid w:val="0"/>
          <w:lang w:val="ro-RO"/>
        </w:rPr>
      </w:pPr>
      <w:r w:rsidRPr="00583C7B">
        <w:rPr>
          <w:rFonts w:ascii="Arial" w:hAnsi="Arial" w:cs="Arial"/>
          <w:i/>
          <w:snapToGrid w:val="0"/>
          <w:lang w:val="ro-RO"/>
        </w:rPr>
        <w:t xml:space="preserve">   </w:t>
      </w:r>
      <w:r w:rsidR="00954C65" w:rsidRPr="00583C7B">
        <w:rPr>
          <w:rFonts w:ascii="Arial" w:hAnsi="Arial" w:cs="Arial"/>
          <w:i/>
          <w:snapToGrid w:val="0"/>
          <w:lang w:val="ro-RO"/>
        </w:rPr>
        <w:t xml:space="preserve">     </w:t>
      </w:r>
      <w:r w:rsidRPr="00583C7B">
        <w:rPr>
          <w:rFonts w:ascii="Arial" w:hAnsi="Arial" w:cs="Arial"/>
          <w:i/>
          <w:snapToGrid w:val="0"/>
          <w:lang w:val="ro-RO"/>
        </w:rPr>
        <w:t xml:space="preserve">- </w:t>
      </w:r>
      <w:proofErr w:type="spellStart"/>
      <w:r w:rsidR="008E5AF2" w:rsidRPr="00583C7B">
        <w:rPr>
          <w:rFonts w:ascii="Arial" w:hAnsi="Arial" w:cs="Arial"/>
          <w:i/>
          <w:snapToGrid w:val="0"/>
          <w:lang w:val="ro-RO"/>
        </w:rPr>
        <w:t>recipienţi</w:t>
      </w:r>
      <w:proofErr w:type="spellEnd"/>
      <w:r w:rsidR="008E5AF2" w:rsidRPr="00583C7B">
        <w:rPr>
          <w:rFonts w:ascii="Arial" w:hAnsi="Arial" w:cs="Arial"/>
          <w:i/>
          <w:snapToGrid w:val="0"/>
          <w:lang w:val="ro-RO"/>
        </w:rPr>
        <w:t xml:space="preserve"> din material plastic cu capacitate de 1 m³ pentru clorură ferică</w:t>
      </w:r>
      <w:r w:rsidRPr="00583C7B">
        <w:rPr>
          <w:rFonts w:ascii="Arial" w:hAnsi="Arial" w:cs="Arial"/>
          <w:i/>
          <w:snapToGrid w:val="0"/>
          <w:lang w:val="ro-RO"/>
        </w:rPr>
        <w:t xml:space="preserve">. </w:t>
      </w:r>
    </w:p>
    <w:p w:rsidR="005F3506" w:rsidRPr="00583C7B" w:rsidRDefault="005F3506" w:rsidP="007A2164">
      <w:pPr>
        <w:tabs>
          <w:tab w:val="left" w:pos="7830"/>
          <w:tab w:val="left" w:pos="8640"/>
        </w:tabs>
        <w:autoSpaceDE w:val="0"/>
        <w:autoSpaceDN w:val="0"/>
        <w:adjustRightInd w:val="0"/>
        <w:spacing w:after="0" w:line="240" w:lineRule="auto"/>
        <w:jc w:val="both"/>
        <w:rPr>
          <w:rFonts w:ascii="Arial" w:hAnsi="Arial" w:cs="Arial"/>
          <w:iCs/>
          <w:lang w:val="ro-RO"/>
        </w:rPr>
      </w:pPr>
      <w:r w:rsidRPr="00583C7B">
        <w:rPr>
          <w:rFonts w:ascii="Arial" w:hAnsi="Arial" w:cs="Arial"/>
          <w:b/>
          <w:lang w:val="ro-RO"/>
        </w:rPr>
        <w:t xml:space="preserve">− </w:t>
      </w:r>
      <w:r w:rsidRPr="00583C7B">
        <w:rPr>
          <w:rFonts w:ascii="Arial" w:hAnsi="Arial" w:cs="Arial"/>
          <w:iCs/>
          <w:lang w:val="ro-RO"/>
        </w:rPr>
        <w:t>Carburanți/c</w:t>
      </w:r>
      <w:r w:rsidR="007A2164" w:rsidRPr="00583C7B">
        <w:rPr>
          <w:rFonts w:ascii="Arial" w:hAnsi="Arial" w:cs="Arial"/>
          <w:iCs/>
          <w:lang w:val="ro-RO"/>
        </w:rPr>
        <w:t>ombustibil</w:t>
      </w:r>
      <w:r w:rsidRPr="00583C7B">
        <w:rPr>
          <w:rFonts w:ascii="Arial" w:hAnsi="Arial" w:cs="Arial"/>
          <w:iCs/>
          <w:lang w:val="ro-RO"/>
        </w:rPr>
        <w:t>i</w:t>
      </w:r>
      <w:r w:rsidR="007A2164" w:rsidRPr="00583C7B">
        <w:rPr>
          <w:rFonts w:ascii="Arial" w:hAnsi="Arial" w:cs="Arial"/>
          <w:iCs/>
          <w:lang w:val="ro-RO"/>
        </w:rPr>
        <w:t xml:space="preserve">: </w:t>
      </w:r>
    </w:p>
    <w:p w:rsidR="005F3506" w:rsidRPr="00583C7B" w:rsidRDefault="005F3506" w:rsidP="005F3506">
      <w:pPr>
        <w:tabs>
          <w:tab w:val="left" w:pos="990"/>
          <w:tab w:val="left" w:pos="864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ab/>
        <w:t>- motorină: pentru generatorul electric</w:t>
      </w:r>
      <w:r w:rsidR="00F323CF" w:rsidRPr="00583C7B">
        <w:rPr>
          <w:rFonts w:ascii="Arial" w:hAnsi="Arial" w:cs="Arial"/>
          <w:i/>
          <w:iCs/>
          <w:lang w:val="ro-RO"/>
        </w:rPr>
        <w:t xml:space="preserve"> (rezervorul generatorului a fost alimentat iniţial, urmând a fi realimentat pe măsura consumului)</w:t>
      </w:r>
      <w:r w:rsidRPr="00583C7B">
        <w:rPr>
          <w:rFonts w:ascii="Arial" w:hAnsi="Arial" w:cs="Arial"/>
          <w:i/>
          <w:iCs/>
          <w:lang w:val="ro-RO"/>
        </w:rPr>
        <w:t xml:space="preserve">. </w:t>
      </w:r>
    </w:p>
    <w:p w:rsidR="006113D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Utilităţi - apă, canalizare, energie (surse, cantităţi, volume): </w:t>
      </w:r>
    </w:p>
    <w:p w:rsidR="00C05A68" w:rsidRPr="00583C7B" w:rsidRDefault="00C05A68" w:rsidP="00FF6766">
      <w:pPr>
        <w:pStyle w:val="Listparagraf"/>
        <w:numPr>
          <w:ilvl w:val="0"/>
          <w:numId w:val="6"/>
        </w:numPr>
        <w:spacing w:after="0" w:line="240" w:lineRule="auto"/>
        <w:ind w:left="0" w:firstLine="450"/>
        <w:jc w:val="both"/>
        <w:rPr>
          <w:rFonts w:ascii="Arial" w:hAnsi="Arial" w:cs="Arial"/>
          <w:i/>
          <w:snapToGrid w:val="0"/>
          <w:lang w:val="ro-RO"/>
        </w:rPr>
      </w:pPr>
      <w:r w:rsidRPr="00583C7B">
        <w:rPr>
          <w:rFonts w:ascii="Arial" w:hAnsi="Arial" w:cs="Arial"/>
          <w:i/>
          <w:snapToGrid w:val="0"/>
          <w:lang w:val="ro-RO"/>
        </w:rPr>
        <w:t xml:space="preserve">Alimentarea cu apă se realizează din </w:t>
      </w:r>
      <w:r w:rsidR="002734CD" w:rsidRPr="00583C7B">
        <w:rPr>
          <w:rFonts w:ascii="Arial" w:hAnsi="Arial" w:cs="Arial"/>
          <w:i/>
          <w:lang w:val="ro-RO"/>
        </w:rPr>
        <w:t>rețeaua localității Năsăud</w:t>
      </w:r>
      <w:r w:rsidRPr="00583C7B">
        <w:rPr>
          <w:rFonts w:ascii="Arial" w:hAnsi="Arial" w:cs="Arial"/>
          <w:i/>
          <w:lang w:val="ro-RO"/>
        </w:rPr>
        <w:t xml:space="preserve"> </w:t>
      </w:r>
      <w:r w:rsidR="002734CD" w:rsidRPr="00583C7B">
        <w:rPr>
          <w:rFonts w:ascii="Arial" w:hAnsi="Arial" w:cs="Arial"/>
          <w:i/>
          <w:lang w:val="ro-RO"/>
        </w:rPr>
        <w:t>- stația</w:t>
      </w:r>
      <w:r w:rsidRPr="00583C7B">
        <w:rPr>
          <w:rFonts w:ascii="Arial" w:hAnsi="Arial" w:cs="Arial"/>
          <w:i/>
          <w:lang w:val="ro-RO"/>
        </w:rPr>
        <w:t xml:space="preserve"> de tratare din Rebrișoara,</w:t>
      </w:r>
      <w:r w:rsidRPr="00583C7B">
        <w:rPr>
          <w:rFonts w:ascii="Arial" w:hAnsi="Arial" w:cs="Arial"/>
          <w:i/>
          <w:snapToGrid w:val="0"/>
          <w:lang w:val="ro-RO"/>
        </w:rPr>
        <w:t xml:space="preserve"> administrată de SC </w:t>
      </w:r>
      <w:proofErr w:type="spellStart"/>
      <w:r w:rsidRPr="00583C7B">
        <w:rPr>
          <w:rFonts w:ascii="Arial" w:hAnsi="Arial" w:cs="Arial"/>
          <w:i/>
          <w:snapToGrid w:val="0"/>
          <w:lang w:val="ro-RO"/>
        </w:rPr>
        <w:t>Aquabis</w:t>
      </w:r>
      <w:proofErr w:type="spellEnd"/>
      <w:r w:rsidRPr="00583C7B">
        <w:rPr>
          <w:rFonts w:ascii="Arial" w:hAnsi="Arial" w:cs="Arial"/>
          <w:i/>
          <w:snapToGrid w:val="0"/>
          <w:lang w:val="ro-RO"/>
        </w:rPr>
        <w:t xml:space="preserve"> SA Bistriţa.</w:t>
      </w:r>
    </w:p>
    <w:p w:rsidR="00C05A68" w:rsidRPr="00583C7B" w:rsidRDefault="009E24D6" w:rsidP="000D1851">
      <w:pPr>
        <w:tabs>
          <w:tab w:val="left" w:pos="99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r w:rsidR="00C05A68" w:rsidRPr="00583C7B">
        <w:rPr>
          <w:rFonts w:ascii="Arial" w:hAnsi="Arial" w:cs="Arial"/>
          <w:i/>
          <w:snapToGrid w:val="0"/>
          <w:lang w:val="ro-RO"/>
        </w:rPr>
        <w:t xml:space="preserve">Apele uzate epurate sunt evacuate în râul </w:t>
      </w:r>
      <w:r w:rsidRPr="00583C7B">
        <w:rPr>
          <w:rFonts w:ascii="Arial" w:hAnsi="Arial" w:cs="Arial"/>
          <w:i/>
          <w:snapToGrid w:val="0"/>
          <w:lang w:val="ro-RO"/>
        </w:rPr>
        <w:t>Someșul Mare</w:t>
      </w:r>
      <w:r w:rsidR="00C05A68" w:rsidRPr="00583C7B">
        <w:rPr>
          <w:rFonts w:ascii="Arial" w:hAnsi="Arial" w:cs="Arial"/>
          <w:i/>
          <w:snapToGrid w:val="0"/>
          <w:lang w:val="ro-RO"/>
        </w:rPr>
        <w:t xml:space="preserve">. </w:t>
      </w:r>
    </w:p>
    <w:p w:rsidR="00C05A68" w:rsidRPr="00583C7B" w:rsidRDefault="009E24D6" w:rsidP="000D1851">
      <w:pPr>
        <w:tabs>
          <w:tab w:val="left" w:pos="990"/>
        </w:tabs>
        <w:spacing w:after="0" w:line="240" w:lineRule="auto"/>
        <w:ind w:left="720"/>
        <w:jc w:val="both"/>
        <w:rPr>
          <w:rFonts w:ascii="Arial" w:hAnsi="Arial" w:cs="Arial"/>
          <w:i/>
          <w:snapToGrid w:val="0"/>
          <w:lang w:val="ro-RO"/>
        </w:rPr>
      </w:pPr>
      <w:r w:rsidRPr="00583C7B">
        <w:rPr>
          <w:rFonts w:ascii="Arial" w:hAnsi="Arial" w:cs="Arial"/>
          <w:i/>
          <w:snapToGrid w:val="0"/>
          <w:lang w:val="ro-RO"/>
        </w:rPr>
        <w:t xml:space="preserve">     </w:t>
      </w:r>
    </w:p>
    <w:p w:rsidR="00690F13" w:rsidRPr="00583C7B" w:rsidRDefault="00690F13" w:rsidP="00690F13">
      <w:pPr>
        <w:tabs>
          <w:tab w:val="left" w:pos="990"/>
          <w:tab w:val="left" w:pos="3870"/>
          <w:tab w:val="left" w:pos="4680"/>
        </w:tabs>
        <w:spacing w:after="0" w:line="240" w:lineRule="auto"/>
        <w:ind w:firstLine="720"/>
        <w:jc w:val="both"/>
        <w:rPr>
          <w:rFonts w:ascii="Arial" w:hAnsi="Arial" w:cs="Arial"/>
          <w:i/>
          <w:snapToGrid w:val="0"/>
          <w:lang w:val="ro-RO"/>
        </w:rPr>
      </w:pPr>
      <w:r w:rsidRPr="00583C7B">
        <w:rPr>
          <w:rFonts w:ascii="Arial" w:hAnsi="Arial" w:cs="Arial"/>
          <w:i/>
          <w:snapToGrid w:val="0"/>
          <w:lang w:val="ro-RO"/>
        </w:rPr>
        <w:t xml:space="preserve">Apele pluviale colectate de pe amplasamentul staţiei de epurare ape uzate, , rezultate de pe platformele betonate şi acoperişuri, sunt descărcate în râul </w:t>
      </w:r>
      <w:proofErr w:type="spellStart"/>
      <w:r w:rsidR="000D1851">
        <w:rPr>
          <w:rFonts w:ascii="Arial" w:hAnsi="Arial" w:cs="Arial"/>
          <w:i/>
          <w:snapToGrid w:val="0"/>
          <w:lang w:val="ro-RO"/>
        </w:rPr>
        <w:t>Sălăuţa</w:t>
      </w:r>
      <w:proofErr w:type="spellEnd"/>
      <w:r w:rsidRPr="00583C7B">
        <w:rPr>
          <w:rFonts w:ascii="Arial" w:hAnsi="Arial" w:cs="Arial"/>
          <w:i/>
          <w:snapToGrid w:val="0"/>
          <w:lang w:val="ro-RO"/>
        </w:rPr>
        <w:t>.</w:t>
      </w:r>
    </w:p>
    <w:p w:rsidR="007A2164" w:rsidRPr="00583C7B" w:rsidRDefault="009E24D6" w:rsidP="00FF6766">
      <w:pPr>
        <w:pStyle w:val="Listparagraf"/>
        <w:numPr>
          <w:ilvl w:val="0"/>
          <w:numId w:val="6"/>
        </w:numPr>
        <w:spacing w:after="0" w:line="240" w:lineRule="auto"/>
        <w:ind w:left="0" w:firstLine="450"/>
        <w:jc w:val="both"/>
        <w:rPr>
          <w:rFonts w:ascii="Arial" w:hAnsi="Arial" w:cs="Arial"/>
          <w:i/>
          <w:snapToGrid w:val="0"/>
          <w:lang w:val="ro-RO"/>
        </w:rPr>
      </w:pPr>
      <w:r w:rsidRPr="00583C7B">
        <w:rPr>
          <w:rFonts w:ascii="Arial" w:hAnsi="Arial" w:cs="Arial"/>
          <w:i/>
          <w:snapToGrid w:val="0"/>
          <w:lang w:val="ro-RO"/>
        </w:rPr>
        <w:t xml:space="preserve">Energia electrică este asigurată </w:t>
      </w:r>
      <w:r w:rsidR="007A2164" w:rsidRPr="00583C7B">
        <w:rPr>
          <w:rFonts w:ascii="Arial" w:hAnsi="Arial" w:cs="Arial"/>
          <w:i/>
          <w:snapToGrid w:val="0"/>
          <w:lang w:val="ro-RO"/>
        </w:rPr>
        <w:t>din reţea</w:t>
      </w:r>
      <w:r w:rsidR="00C05A68" w:rsidRPr="00583C7B">
        <w:rPr>
          <w:rFonts w:ascii="Arial" w:hAnsi="Arial" w:cs="Arial"/>
          <w:i/>
          <w:snapToGrid w:val="0"/>
          <w:lang w:val="ro-RO"/>
        </w:rPr>
        <w:t xml:space="preserve">ua localității, prin intermediul unui post </w:t>
      </w:r>
      <w:proofErr w:type="spellStart"/>
      <w:r w:rsidR="00C05A68" w:rsidRPr="00583C7B">
        <w:rPr>
          <w:rFonts w:ascii="Arial" w:hAnsi="Arial" w:cs="Arial"/>
          <w:i/>
          <w:snapToGrid w:val="0"/>
          <w:lang w:val="ro-RO"/>
        </w:rPr>
        <w:t>trafo</w:t>
      </w:r>
      <w:proofErr w:type="spellEnd"/>
      <w:r w:rsidR="00C05A68" w:rsidRPr="00583C7B">
        <w:rPr>
          <w:rFonts w:ascii="Arial" w:hAnsi="Arial" w:cs="Arial"/>
          <w:i/>
          <w:snapToGrid w:val="0"/>
          <w:lang w:val="ro-RO"/>
        </w:rPr>
        <w:t xml:space="preserve"> de 150 kW, amplasat în incinta stației de epurare</w:t>
      </w:r>
      <w:r w:rsidRPr="00583C7B">
        <w:rPr>
          <w:rFonts w:ascii="Arial" w:hAnsi="Arial" w:cs="Arial"/>
          <w:i/>
          <w:snapToGrid w:val="0"/>
          <w:lang w:val="ro-RO"/>
        </w:rPr>
        <w:t>. C</w:t>
      </w:r>
      <w:r w:rsidR="007A2164" w:rsidRPr="00583C7B">
        <w:rPr>
          <w:rFonts w:ascii="Arial" w:hAnsi="Arial" w:cs="Arial"/>
          <w:i/>
          <w:snapToGrid w:val="0"/>
          <w:lang w:val="ro-RO"/>
        </w:rPr>
        <w:t xml:space="preserve">onsumul de energie electrică </w:t>
      </w:r>
      <w:r w:rsidR="00C05A68" w:rsidRPr="00583C7B">
        <w:rPr>
          <w:rFonts w:ascii="Arial" w:hAnsi="Arial" w:cs="Arial"/>
          <w:i/>
          <w:snapToGrid w:val="0"/>
          <w:lang w:val="ro-RO"/>
        </w:rPr>
        <w:t>este de</w:t>
      </w:r>
      <w:r w:rsidR="007A2164" w:rsidRPr="00583C7B">
        <w:rPr>
          <w:rFonts w:ascii="Arial" w:hAnsi="Arial" w:cs="Arial"/>
          <w:i/>
          <w:snapToGrid w:val="0"/>
          <w:lang w:val="ro-RO"/>
        </w:rPr>
        <w:t xml:space="preserve"> cca. </w:t>
      </w:r>
      <w:r w:rsidR="00F323CF" w:rsidRPr="00583C7B">
        <w:rPr>
          <w:rFonts w:ascii="Arial" w:hAnsi="Arial" w:cs="Arial"/>
          <w:i/>
          <w:snapToGrid w:val="0"/>
          <w:lang w:val="ro-RO"/>
        </w:rPr>
        <w:t>700</w:t>
      </w:r>
      <w:r w:rsidR="007A2164" w:rsidRPr="00583C7B">
        <w:rPr>
          <w:rFonts w:ascii="Arial" w:hAnsi="Arial" w:cs="Arial"/>
          <w:i/>
          <w:snapToGrid w:val="0"/>
          <w:lang w:val="ro-RO"/>
        </w:rPr>
        <w:t>.000 kW/</w:t>
      </w:r>
      <w:r w:rsidR="00F323CF" w:rsidRPr="00583C7B">
        <w:rPr>
          <w:rFonts w:ascii="Arial" w:hAnsi="Arial" w:cs="Arial"/>
          <w:i/>
          <w:snapToGrid w:val="0"/>
          <w:lang w:val="ro-RO"/>
        </w:rPr>
        <w:t>an.</w:t>
      </w:r>
    </w:p>
    <w:p w:rsidR="00C05A68" w:rsidRPr="00583C7B" w:rsidRDefault="00051136" w:rsidP="00C05A68">
      <w:pPr>
        <w:spacing w:after="0" w:line="240" w:lineRule="auto"/>
        <w:ind w:firstLine="450"/>
        <w:jc w:val="both"/>
        <w:rPr>
          <w:rFonts w:ascii="Arial" w:hAnsi="Arial" w:cs="Arial"/>
          <w:i/>
          <w:color w:val="FF0000"/>
          <w:lang w:val="ro-RO"/>
        </w:rPr>
      </w:pPr>
      <w:r w:rsidRPr="00583C7B">
        <w:rPr>
          <w:rFonts w:ascii="Arial" w:hAnsi="Arial" w:cs="Arial"/>
          <w:lang w:val="ro-RO"/>
        </w:rPr>
        <w:t>−</w:t>
      </w:r>
      <w:r w:rsidR="007A2164" w:rsidRPr="00583C7B">
        <w:rPr>
          <w:rFonts w:ascii="Arial" w:hAnsi="Arial" w:cs="Arial"/>
          <w:i/>
          <w:snapToGrid w:val="0"/>
          <w:lang w:val="ro-RO"/>
        </w:rPr>
        <w:t xml:space="preserve"> </w:t>
      </w:r>
      <w:r w:rsidR="00C05A68" w:rsidRPr="00583C7B">
        <w:rPr>
          <w:rFonts w:ascii="Arial" w:hAnsi="Arial" w:cs="Arial"/>
          <w:i/>
          <w:snapToGrid w:val="0"/>
          <w:lang w:val="ro-RO"/>
        </w:rPr>
        <w:t>î</w:t>
      </w:r>
      <w:r w:rsidR="00C05A68" w:rsidRPr="00583C7B">
        <w:rPr>
          <w:rFonts w:ascii="Arial" w:hAnsi="Arial" w:cs="Arial"/>
          <w:i/>
          <w:lang w:val="ro-RO"/>
        </w:rPr>
        <w:t>n caz de avarie la reţea, energia electrică este asigurată de un grup electrogen de 15 kVA, cu rezervor de motorină încorporat</w:t>
      </w:r>
      <w:r w:rsidR="00F323CF" w:rsidRPr="00583C7B">
        <w:rPr>
          <w:rFonts w:ascii="Arial" w:hAnsi="Arial" w:cs="Arial"/>
          <w:i/>
          <w:color w:val="FF0000"/>
          <w:lang w:val="ro-RO"/>
        </w:rPr>
        <w:t xml:space="preserve"> </w:t>
      </w:r>
      <w:r w:rsidR="00F323CF" w:rsidRPr="00583C7B">
        <w:rPr>
          <w:rFonts w:ascii="Arial" w:hAnsi="Arial" w:cs="Arial"/>
          <w:i/>
          <w:lang w:val="ro-RO"/>
        </w:rPr>
        <w:t>(</w:t>
      </w:r>
      <w:r w:rsidR="00185E1B" w:rsidRPr="00583C7B">
        <w:rPr>
          <w:rFonts w:ascii="Arial" w:hAnsi="Arial" w:cs="Arial"/>
          <w:i/>
          <w:lang w:val="ro-RO"/>
        </w:rPr>
        <w:t>1</w:t>
      </w:r>
      <w:r w:rsidR="00F323CF" w:rsidRPr="00583C7B">
        <w:rPr>
          <w:rFonts w:ascii="Arial" w:hAnsi="Arial" w:cs="Arial"/>
          <w:i/>
          <w:lang w:val="ro-RO"/>
        </w:rPr>
        <w:t>00 l)</w:t>
      </w:r>
      <w:r w:rsidR="00C05A68" w:rsidRPr="00583C7B">
        <w:rPr>
          <w:rFonts w:ascii="Arial" w:hAnsi="Arial" w:cs="Arial"/>
          <w:i/>
          <w:lang w:val="ro-RO"/>
        </w:rPr>
        <w:t>.</w:t>
      </w:r>
      <w:r w:rsidR="00C05A68" w:rsidRPr="00583C7B">
        <w:rPr>
          <w:rFonts w:ascii="Arial" w:hAnsi="Arial" w:cs="Arial"/>
          <w:i/>
          <w:color w:val="FF0000"/>
          <w:lang w:val="ro-RO"/>
        </w:rPr>
        <w:t xml:space="preserve"> </w:t>
      </w:r>
    </w:p>
    <w:p w:rsidR="00CF0033" w:rsidRPr="00583C7B" w:rsidRDefault="007A2164" w:rsidP="00C05A68">
      <w:pPr>
        <w:spacing w:after="0" w:line="240" w:lineRule="auto"/>
        <w:jc w:val="both"/>
        <w:rPr>
          <w:rFonts w:ascii="Arial" w:hAnsi="Arial" w:cs="Arial"/>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Descrierea principalelor faze ale procesului tehnologic sau alte activităţi: </w:t>
      </w:r>
    </w:p>
    <w:p w:rsidR="00583C7B" w:rsidRPr="00583C7B" w:rsidRDefault="00583C7B" w:rsidP="00D613B0">
      <w:pPr>
        <w:spacing w:after="0" w:line="240" w:lineRule="auto"/>
        <w:ind w:firstLine="720"/>
        <w:jc w:val="both"/>
        <w:rPr>
          <w:rFonts w:ascii="Arial" w:hAnsi="Arial" w:cs="Arial"/>
          <w:i/>
          <w:snapToGrid w:val="0"/>
          <w:lang w:val="ro-RO"/>
        </w:rPr>
      </w:pPr>
    </w:p>
    <w:p w:rsidR="00CF0033" w:rsidRPr="00583C7B" w:rsidRDefault="00CF0033" w:rsidP="00CF0033">
      <w:pPr>
        <w:numPr>
          <w:ilvl w:val="0"/>
          <w:numId w:val="14"/>
        </w:numPr>
        <w:spacing w:after="0" w:line="240" w:lineRule="auto"/>
        <w:ind w:left="0" w:firstLine="1080"/>
        <w:jc w:val="both"/>
        <w:rPr>
          <w:rFonts w:ascii="Arial" w:hAnsi="Arial" w:cs="Arial"/>
          <w:i/>
          <w:snapToGrid w:val="0"/>
          <w:lang w:val="ro-RO"/>
        </w:rPr>
      </w:pPr>
      <w:r w:rsidRPr="00583C7B">
        <w:rPr>
          <w:rFonts w:ascii="Arial" w:hAnsi="Arial" w:cs="Arial"/>
          <w:b/>
          <w:i/>
          <w:snapToGrid w:val="0"/>
          <w:lang w:val="ro-RO"/>
        </w:rPr>
        <w:t>Apele uzate menajere</w:t>
      </w:r>
      <w:r w:rsidRPr="00583C7B">
        <w:rPr>
          <w:rFonts w:ascii="Arial" w:hAnsi="Arial" w:cs="Arial"/>
          <w:i/>
          <w:snapToGrid w:val="0"/>
          <w:lang w:val="ro-RO"/>
        </w:rPr>
        <w:t xml:space="preserve"> rezultate de la gospodăriile localităţii</w:t>
      </w:r>
      <w:r w:rsidR="00D613B0" w:rsidRPr="00583C7B">
        <w:rPr>
          <w:rFonts w:ascii="Arial" w:hAnsi="Arial" w:cs="Arial"/>
          <w:i/>
          <w:snapToGrid w:val="0"/>
          <w:lang w:val="ro-RO"/>
        </w:rPr>
        <w:t xml:space="preserve">, </w:t>
      </w:r>
      <w:r w:rsidRPr="00583C7B">
        <w:rPr>
          <w:rFonts w:ascii="Arial" w:hAnsi="Arial" w:cs="Arial"/>
          <w:i/>
          <w:snapToGrid w:val="0"/>
          <w:lang w:val="ro-RO"/>
        </w:rPr>
        <w:t xml:space="preserve">de la clădirile administrative </w:t>
      </w:r>
      <w:r w:rsidR="00D613B0" w:rsidRPr="00583C7B">
        <w:rPr>
          <w:rFonts w:ascii="Arial" w:hAnsi="Arial" w:cs="Arial"/>
          <w:i/>
          <w:snapToGrid w:val="0"/>
          <w:lang w:val="ro-RO"/>
        </w:rPr>
        <w:t xml:space="preserve">şi de la agenţi economici, </w:t>
      </w:r>
      <w:r w:rsidRPr="00583C7B">
        <w:rPr>
          <w:rFonts w:ascii="Arial" w:hAnsi="Arial" w:cs="Arial"/>
          <w:i/>
          <w:snapToGrid w:val="0"/>
          <w:lang w:val="ro-RO"/>
        </w:rPr>
        <w:t xml:space="preserve">sunt preluate prin intermediul reţelei de canalizare </w:t>
      </w:r>
      <w:r w:rsidR="00B33749">
        <w:rPr>
          <w:rFonts w:ascii="Arial" w:hAnsi="Arial" w:cs="Arial"/>
          <w:i/>
          <w:snapToGrid w:val="0"/>
          <w:lang w:val="ro-RO"/>
        </w:rPr>
        <w:t>cu lungimea totală de 51,009 k</w:t>
      </w:r>
      <w:r w:rsidR="00D613B0" w:rsidRPr="00583C7B">
        <w:rPr>
          <w:rFonts w:ascii="Arial" w:hAnsi="Arial" w:cs="Arial"/>
          <w:i/>
          <w:snapToGrid w:val="0"/>
          <w:lang w:val="ro-RO"/>
        </w:rPr>
        <w:t xml:space="preserve">m </w:t>
      </w:r>
      <w:r w:rsidRPr="00583C7B">
        <w:rPr>
          <w:rFonts w:ascii="Arial" w:hAnsi="Arial" w:cs="Arial"/>
          <w:i/>
          <w:snapToGrid w:val="0"/>
          <w:lang w:val="ro-RO"/>
        </w:rPr>
        <w:t>şi sunt transportate la staţia de epurare.</w:t>
      </w:r>
    </w:p>
    <w:p w:rsidR="003A2A0C" w:rsidRPr="00583C7B" w:rsidRDefault="00FC7D6A" w:rsidP="00FC7D6A">
      <w:pPr>
        <w:tabs>
          <w:tab w:val="right" w:pos="9688"/>
        </w:tabs>
        <w:autoSpaceDE w:val="0"/>
        <w:autoSpaceDN w:val="0"/>
        <w:adjustRightInd w:val="0"/>
        <w:spacing w:after="0" w:line="240" w:lineRule="auto"/>
        <w:jc w:val="both"/>
        <w:rPr>
          <w:rFonts w:ascii="Arial" w:hAnsi="Arial" w:cs="Arial"/>
          <w:i/>
          <w:iCs/>
          <w:lang w:val="ro-RO"/>
        </w:rPr>
      </w:pPr>
      <w:r w:rsidRPr="00583C7B">
        <w:rPr>
          <w:rFonts w:ascii="Arial" w:hAnsi="Arial" w:cs="Arial"/>
          <w:b/>
          <w:i/>
          <w:iCs/>
          <w:lang w:val="ro-RO"/>
        </w:rPr>
        <w:t xml:space="preserve">a) </w:t>
      </w:r>
      <w:r w:rsidR="00921013" w:rsidRPr="00583C7B">
        <w:rPr>
          <w:rFonts w:ascii="Arial" w:hAnsi="Arial" w:cs="Arial"/>
          <w:b/>
          <w:i/>
          <w:iCs/>
          <w:lang w:val="ro-RO"/>
        </w:rPr>
        <w:t>Linia apei</w:t>
      </w:r>
      <w:r w:rsidRPr="00583C7B">
        <w:rPr>
          <w:rFonts w:ascii="Arial" w:hAnsi="Arial" w:cs="Arial"/>
          <w:i/>
          <w:iCs/>
          <w:lang w:val="ro-RO"/>
        </w:rPr>
        <w:t xml:space="preserve">: </w:t>
      </w:r>
      <w:r w:rsidR="003A2A0C" w:rsidRPr="00583C7B">
        <w:rPr>
          <w:rFonts w:ascii="Arial" w:hAnsi="Arial" w:cs="Arial"/>
          <w:i/>
          <w:iCs/>
          <w:lang w:val="ro-RO"/>
        </w:rPr>
        <w:t xml:space="preserve">  </w:t>
      </w:r>
    </w:p>
    <w:p w:rsidR="007A2164" w:rsidRPr="00583C7B" w:rsidRDefault="007A2164" w:rsidP="00303EF1">
      <w:pPr>
        <w:pStyle w:val="Listparagraf"/>
        <w:numPr>
          <w:ilvl w:val="0"/>
          <w:numId w:val="6"/>
        </w:numPr>
        <w:autoSpaceDE w:val="0"/>
        <w:autoSpaceDN w:val="0"/>
        <w:adjustRightInd w:val="0"/>
        <w:spacing w:after="0" w:line="240" w:lineRule="auto"/>
        <w:jc w:val="both"/>
        <w:rPr>
          <w:rFonts w:ascii="Arial" w:hAnsi="Arial" w:cs="Arial"/>
          <w:i/>
          <w:iCs/>
          <w:lang w:val="ro-RO"/>
        </w:rPr>
      </w:pPr>
      <w:r w:rsidRPr="00583C7B">
        <w:rPr>
          <w:rFonts w:ascii="Arial" w:hAnsi="Arial" w:cs="Arial"/>
          <w:i/>
          <w:iCs/>
          <w:u w:val="single"/>
          <w:lang w:val="ro-RO"/>
        </w:rPr>
        <w:t>treapta de epurare mecanică</w:t>
      </w:r>
      <w:r w:rsidRPr="00583C7B">
        <w:rPr>
          <w:rFonts w:ascii="Arial" w:hAnsi="Arial" w:cs="Arial"/>
          <w:i/>
          <w:iCs/>
          <w:lang w:val="ro-RO"/>
        </w:rPr>
        <w:t>:</w:t>
      </w:r>
    </w:p>
    <w:p w:rsidR="00303EF1" w:rsidRPr="00583C7B" w:rsidRDefault="00303EF1" w:rsidP="00303EF1">
      <w:pPr>
        <w:pStyle w:val="Listparagraf"/>
        <w:numPr>
          <w:ilvl w:val="0"/>
          <w:numId w:val="15"/>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 xml:space="preserve">epurare mecanică: </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apa uzată ajunge în cele 2 canale de grătare rare, cu fante de 30 mm, care realizează o separare a solidelor (materii grosiere şi plutitoare) de dimensiuni mari (˃30 mm);</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xml:space="preserve">- la ambele grătare îndepărtarea reţinerilor se face mecanic, în funcţie de senzorii de nivel amplasaţi aval şi amonte de fiecare grătar, senzori care acţionează sistemul de curăţare atunci când diferenţa de nivel atinge 20 cm; </w:t>
      </w:r>
    </w:p>
    <w:p w:rsidR="00303EF1" w:rsidRPr="00583C7B" w:rsidRDefault="00303EF1" w:rsidP="00303EF1">
      <w:pPr>
        <w:tabs>
          <w:tab w:val="left" w:pos="9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reţinerile sunt descărcate prin intermediul unui transportor cu şnec într-un container, iar apa uzată curăţată grosier ajunge în bazin</w:t>
      </w:r>
      <w:r w:rsidR="00896A10" w:rsidRPr="00583C7B">
        <w:rPr>
          <w:rFonts w:ascii="Arial" w:hAnsi="Arial" w:cs="Arial"/>
          <w:i/>
          <w:iCs/>
          <w:lang w:val="ro-RO"/>
        </w:rPr>
        <w:t>u</w:t>
      </w:r>
      <w:r w:rsidRPr="00583C7B">
        <w:rPr>
          <w:rFonts w:ascii="Arial" w:hAnsi="Arial" w:cs="Arial"/>
          <w:i/>
          <w:iCs/>
          <w:lang w:val="ro-RO"/>
        </w:rPr>
        <w:t>l de omogenizare-egalizare</w:t>
      </w:r>
      <w:r w:rsidR="00896A10" w:rsidRPr="00583C7B">
        <w:rPr>
          <w:rFonts w:ascii="Arial" w:hAnsi="Arial" w:cs="Arial"/>
          <w:i/>
          <w:iCs/>
          <w:lang w:val="ro-RO"/>
        </w:rPr>
        <w:t xml:space="preserve">; </w:t>
      </w:r>
    </w:p>
    <w:p w:rsidR="00303EF1" w:rsidRPr="00583C7B" w:rsidRDefault="00303EF1" w:rsidP="00896A10">
      <w:pPr>
        <w:pStyle w:val="Listparagraf"/>
        <w:numPr>
          <w:ilvl w:val="0"/>
          <w:numId w:val="16"/>
        </w:numPr>
        <w:tabs>
          <w:tab w:val="left" w:pos="900"/>
        </w:tabs>
        <w:autoSpaceDE w:val="0"/>
        <w:autoSpaceDN w:val="0"/>
        <w:adjustRightInd w:val="0"/>
        <w:spacing w:after="0" w:line="240" w:lineRule="auto"/>
        <w:ind w:firstLine="0"/>
        <w:jc w:val="both"/>
        <w:rPr>
          <w:rFonts w:ascii="Arial" w:hAnsi="Arial" w:cs="Arial"/>
          <w:i/>
          <w:iCs/>
          <w:lang w:val="ro-RO"/>
        </w:rPr>
      </w:pPr>
      <w:r w:rsidRPr="00583C7B">
        <w:rPr>
          <w:rFonts w:ascii="Arial" w:hAnsi="Arial" w:cs="Arial"/>
          <w:i/>
          <w:iCs/>
          <w:lang w:val="ro-RO"/>
        </w:rPr>
        <w:t xml:space="preserve">egalizare-omogenizare </w:t>
      </w:r>
      <w:r w:rsidR="003E1308" w:rsidRPr="00583C7B">
        <w:rPr>
          <w:rFonts w:ascii="Arial" w:hAnsi="Arial" w:cs="Arial"/>
          <w:i/>
          <w:iCs/>
          <w:lang w:val="ro-RO"/>
        </w:rPr>
        <w:t>apă uzată</w:t>
      </w:r>
      <w:r w:rsidR="00896A10" w:rsidRPr="00583C7B">
        <w:rPr>
          <w:rFonts w:ascii="Arial" w:hAnsi="Arial" w:cs="Arial"/>
          <w:i/>
          <w:iCs/>
          <w:lang w:val="ro-RO"/>
        </w:rPr>
        <w:t>:</w:t>
      </w:r>
    </w:p>
    <w:p w:rsidR="00896A10" w:rsidRPr="00583C7B" w:rsidRDefault="00896A10"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de omogenizare-egalizare, dimensionat pentru o retenţie de 2 h la volumul zilnic maxim (1050 m³/zi), are rol de egalizare a vibraţiilor de debit şi încărcări influente în staţia de epurare;</w:t>
      </w:r>
    </w:p>
    <w:p w:rsidR="00896A10" w:rsidRPr="00583C7B" w:rsidRDefault="00896A10"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este dotat cu mixer submersibil pentru omogenizare şi pentru evitarea depunerilor pe radierul bazinului</w:t>
      </w:r>
      <w:r w:rsidR="00F02C0B" w:rsidRPr="00583C7B">
        <w:rPr>
          <w:rFonts w:ascii="Arial" w:hAnsi="Arial" w:cs="Arial"/>
          <w:i/>
          <w:iCs/>
          <w:lang w:val="ro-RO"/>
        </w:rPr>
        <w:t>;</w:t>
      </w:r>
    </w:p>
    <w:p w:rsidR="00F02C0B" w:rsidRPr="00583C7B" w:rsidRDefault="00F02C0B"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din bazinul de omogenizare apa ajunge în staţia de pompare prevăzută cu pompe submersibile cu turaţie variabilă (2A+1R), pentru a permite ajustarea progresivă a debitului între valoarea minimă şi valoarea maximă</w:t>
      </w:r>
      <w:r w:rsidR="00292D03" w:rsidRPr="00583C7B">
        <w:rPr>
          <w:rFonts w:ascii="Arial" w:hAnsi="Arial" w:cs="Arial"/>
          <w:i/>
          <w:iCs/>
          <w:lang w:val="ro-RO"/>
        </w:rPr>
        <w:t xml:space="preserve"> şi pentru a transporta apa uzată la instalaţia de </w:t>
      </w:r>
      <w:proofErr w:type="spellStart"/>
      <w:r w:rsidR="00292D03" w:rsidRPr="00583C7B">
        <w:rPr>
          <w:rFonts w:ascii="Arial" w:hAnsi="Arial" w:cs="Arial"/>
          <w:i/>
          <w:iCs/>
          <w:lang w:val="ro-RO"/>
        </w:rPr>
        <w:t>sitare-deznisipare-separare</w:t>
      </w:r>
      <w:proofErr w:type="spellEnd"/>
      <w:r w:rsidR="00DB14C6" w:rsidRPr="00583C7B">
        <w:rPr>
          <w:rFonts w:ascii="Arial" w:hAnsi="Arial" w:cs="Arial"/>
          <w:i/>
          <w:iCs/>
          <w:lang w:val="ro-RO"/>
        </w:rPr>
        <w:t xml:space="preserve"> grăsimi</w:t>
      </w:r>
      <w:r w:rsidRPr="00583C7B">
        <w:rPr>
          <w:rFonts w:ascii="Arial" w:hAnsi="Arial" w:cs="Arial"/>
          <w:i/>
          <w:iCs/>
          <w:lang w:val="ro-RO"/>
        </w:rPr>
        <w:t>; funcţionarea pompelor este reglată cu ajutorul senzorilor de nivel minim şi maxim</w:t>
      </w:r>
      <w:r w:rsidR="00292D03" w:rsidRPr="00583C7B">
        <w:rPr>
          <w:rFonts w:ascii="Arial" w:hAnsi="Arial" w:cs="Arial"/>
          <w:i/>
          <w:iCs/>
          <w:lang w:val="ro-RO"/>
        </w:rPr>
        <w:t>;</w:t>
      </w:r>
    </w:p>
    <w:p w:rsidR="00292D03" w:rsidRPr="00583C7B" w:rsidRDefault="00292D03" w:rsidP="00896A10">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bazinul de omogenizare este prevăzut cu prelevator automat de probe</w:t>
      </w:r>
      <w:r w:rsidR="008B7754" w:rsidRPr="00583C7B">
        <w:rPr>
          <w:rFonts w:ascii="Arial" w:hAnsi="Arial" w:cs="Arial"/>
          <w:i/>
          <w:iCs/>
          <w:lang w:val="ro-RO"/>
        </w:rPr>
        <w:t>,</w:t>
      </w:r>
      <w:r w:rsidRPr="00583C7B">
        <w:rPr>
          <w:rFonts w:ascii="Arial" w:hAnsi="Arial" w:cs="Arial"/>
          <w:i/>
          <w:iCs/>
          <w:lang w:val="ro-RO"/>
        </w:rPr>
        <w:t xml:space="preserve"> pentru monitorizarea indicatorilor de calitate ai influentului; </w:t>
      </w:r>
    </w:p>
    <w:p w:rsidR="00DB14C6" w:rsidRPr="00583C7B" w:rsidRDefault="00DB14C6" w:rsidP="00DB14C6">
      <w:pPr>
        <w:pStyle w:val="Listparagraf"/>
        <w:numPr>
          <w:ilvl w:val="0"/>
          <w:numId w:val="16"/>
        </w:numPr>
        <w:tabs>
          <w:tab w:val="left" w:pos="900"/>
        </w:tabs>
        <w:autoSpaceDE w:val="0"/>
        <w:autoSpaceDN w:val="0"/>
        <w:adjustRightInd w:val="0"/>
        <w:spacing w:after="0" w:line="240" w:lineRule="auto"/>
        <w:ind w:firstLine="0"/>
        <w:jc w:val="both"/>
        <w:rPr>
          <w:rFonts w:ascii="Arial" w:hAnsi="Arial" w:cs="Arial"/>
          <w:i/>
          <w:iCs/>
          <w:lang w:val="ro-RO"/>
        </w:rPr>
      </w:pPr>
      <w:proofErr w:type="spellStart"/>
      <w:r w:rsidRPr="00583C7B">
        <w:rPr>
          <w:rFonts w:ascii="Arial" w:hAnsi="Arial" w:cs="Arial"/>
          <w:i/>
          <w:iCs/>
          <w:lang w:val="ro-RO"/>
        </w:rPr>
        <w:lastRenderedPageBreak/>
        <w:t>sitare-deznisipare-separare</w:t>
      </w:r>
      <w:proofErr w:type="spellEnd"/>
      <w:r w:rsidRPr="00583C7B">
        <w:rPr>
          <w:rFonts w:ascii="Arial" w:hAnsi="Arial" w:cs="Arial"/>
          <w:i/>
          <w:iCs/>
          <w:lang w:val="ro-RO"/>
        </w:rPr>
        <w:t xml:space="preserve"> grăsimi:</w:t>
      </w:r>
    </w:p>
    <w:p w:rsidR="004151C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w:t>
      </w:r>
      <w:r w:rsidR="007A2164" w:rsidRPr="00583C7B">
        <w:rPr>
          <w:rFonts w:ascii="Arial" w:hAnsi="Arial" w:cs="Arial"/>
          <w:i/>
          <w:iCs/>
          <w:lang w:val="ro-RO"/>
        </w:rPr>
        <w:t xml:space="preserve"> </w:t>
      </w:r>
      <w:r w:rsidRPr="00583C7B">
        <w:rPr>
          <w:rFonts w:ascii="Arial" w:hAnsi="Arial" w:cs="Arial"/>
          <w:i/>
          <w:iCs/>
          <w:lang w:val="ro-RO"/>
        </w:rPr>
        <w:t xml:space="preserve">se realizează în instalaţie de tip suprateran (montată în hala de </w:t>
      </w:r>
      <w:proofErr w:type="spellStart"/>
      <w:r w:rsidRPr="00583C7B">
        <w:rPr>
          <w:rFonts w:ascii="Arial" w:hAnsi="Arial" w:cs="Arial"/>
          <w:i/>
          <w:iCs/>
          <w:lang w:val="ro-RO"/>
        </w:rPr>
        <w:t>pret</w:t>
      </w:r>
      <w:r w:rsidR="003E1308" w:rsidRPr="00583C7B">
        <w:rPr>
          <w:rFonts w:ascii="Arial" w:hAnsi="Arial" w:cs="Arial"/>
          <w:i/>
          <w:iCs/>
          <w:lang w:val="ro-RO"/>
        </w:rPr>
        <w:t>r</w:t>
      </w:r>
      <w:r w:rsidRPr="00583C7B">
        <w:rPr>
          <w:rFonts w:ascii="Arial" w:hAnsi="Arial" w:cs="Arial"/>
          <w:i/>
          <w:iCs/>
          <w:lang w:val="ro-RO"/>
        </w:rPr>
        <w:t>a</w:t>
      </w:r>
      <w:r w:rsidR="003E1308" w:rsidRPr="00583C7B">
        <w:rPr>
          <w:rFonts w:ascii="Arial" w:hAnsi="Arial" w:cs="Arial"/>
          <w:i/>
          <w:iCs/>
          <w:lang w:val="ro-RO"/>
        </w:rPr>
        <w:t>t</w:t>
      </w:r>
      <w:r w:rsidRPr="00583C7B">
        <w:rPr>
          <w:rFonts w:ascii="Arial" w:hAnsi="Arial" w:cs="Arial"/>
          <w:i/>
          <w:iCs/>
          <w:lang w:val="ro-RO"/>
        </w:rPr>
        <w:t>are</w:t>
      </w:r>
      <w:proofErr w:type="spellEnd"/>
      <w:r w:rsidRPr="00583C7B">
        <w:rPr>
          <w:rFonts w:ascii="Arial" w:hAnsi="Arial" w:cs="Arial"/>
          <w:i/>
          <w:iCs/>
          <w:lang w:val="ro-RO"/>
        </w:rPr>
        <w:t xml:space="preserve"> mecanică), care asigură reţinerea materiilor solide cu dimensiuni mai mari de 3 mm, reţinerea nisipului şi a grăsimilor din apa uzată;</w:t>
      </w:r>
    </w:p>
    <w:p w:rsidR="00183C8E" w:rsidRPr="00583C7B" w:rsidRDefault="00183C8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materiile solide şi nisipul  sunt descărcate în containere de 1 m³ aflate sub instalaţie, nisipul fiind spălat şi deshidratat în prealabil;</w:t>
      </w:r>
    </w:p>
    <w:p w:rsidR="004151C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zona de separare a grăsimilor este prevăzută cu suflantă, aerarea îmbunătăţind separarea materialului organic din deznisipator;</w:t>
      </w:r>
    </w:p>
    <w:p w:rsidR="00183C8E" w:rsidRPr="00583C7B" w:rsidRDefault="004151CE"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xml:space="preserve">- grăsimile sunt transportate cu </w:t>
      </w:r>
      <w:r w:rsidR="00183C8E" w:rsidRPr="00583C7B">
        <w:rPr>
          <w:rFonts w:ascii="Arial" w:hAnsi="Arial" w:cs="Arial"/>
          <w:i/>
          <w:iCs/>
          <w:lang w:val="ro-RO"/>
        </w:rPr>
        <w:t xml:space="preserve">o </w:t>
      </w:r>
      <w:r w:rsidRPr="00583C7B">
        <w:rPr>
          <w:rFonts w:ascii="Arial" w:hAnsi="Arial" w:cs="Arial"/>
          <w:i/>
          <w:iCs/>
          <w:lang w:val="ro-RO"/>
        </w:rPr>
        <w:t>racletă în camera de colectare, de unde</w:t>
      </w:r>
      <w:r w:rsidR="00183C8E" w:rsidRPr="00583C7B">
        <w:rPr>
          <w:rFonts w:ascii="Arial" w:hAnsi="Arial" w:cs="Arial"/>
          <w:i/>
          <w:iCs/>
          <w:lang w:val="ro-RO"/>
        </w:rPr>
        <w:t>,</w:t>
      </w:r>
      <w:r w:rsidRPr="00583C7B">
        <w:rPr>
          <w:rFonts w:ascii="Arial" w:hAnsi="Arial" w:cs="Arial"/>
          <w:i/>
          <w:iCs/>
          <w:lang w:val="ro-RO"/>
        </w:rPr>
        <w:t xml:space="preserve"> cu ajutorul </w:t>
      </w:r>
      <w:r w:rsidR="00183C8E" w:rsidRPr="00583C7B">
        <w:rPr>
          <w:rFonts w:ascii="Arial" w:hAnsi="Arial" w:cs="Arial"/>
          <w:i/>
          <w:iCs/>
          <w:lang w:val="ro-RO"/>
        </w:rPr>
        <w:t>unei pompe cu şurub sunt dirijate printr-o conductă la containerul de colectare grăsimi;</w:t>
      </w:r>
    </w:p>
    <w:p w:rsidR="00E70695" w:rsidRPr="00583C7B" w:rsidRDefault="00E70695" w:rsidP="007A2164">
      <w:p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apa uzată epurată mecanic este deversată gravitaţional în căminul de distribuţie pentru treapta biologică de epurare;</w:t>
      </w:r>
    </w:p>
    <w:p w:rsidR="00E70695" w:rsidRPr="00583C7B" w:rsidRDefault="007A2164" w:rsidP="00E70695">
      <w:pPr>
        <w:pStyle w:val="Listparagraf"/>
        <w:numPr>
          <w:ilvl w:val="0"/>
          <w:numId w:val="6"/>
        </w:numPr>
        <w:tabs>
          <w:tab w:val="num" w:pos="2400"/>
        </w:tabs>
        <w:autoSpaceDE w:val="0"/>
        <w:autoSpaceDN w:val="0"/>
        <w:adjustRightInd w:val="0"/>
        <w:spacing w:after="0" w:line="240" w:lineRule="auto"/>
        <w:jc w:val="both"/>
        <w:rPr>
          <w:rFonts w:ascii="Arial" w:hAnsi="Arial" w:cs="Arial"/>
          <w:i/>
          <w:iCs/>
          <w:lang w:val="ro-RO"/>
        </w:rPr>
      </w:pPr>
      <w:r w:rsidRPr="00583C7B">
        <w:rPr>
          <w:rFonts w:ascii="Arial" w:hAnsi="Arial" w:cs="Arial"/>
          <w:i/>
          <w:iCs/>
          <w:u w:val="single"/>
          <w:lang w:val="ro-RO"/>
        </w:rPr>
        <w:t>treapta de epurare biologică</w:t>
      </w:r>
      <w:r w:rsidR="00E70695" w:rsidRPr="00583C7B">
        <w:rPr>
          <w:rFonts w:ascii="Arial" w:hAnsi="Arial" w:cs="Arial"/>
          <w:i/>
          <w:iCs/>
          <w:u w:val="single"/>
          <w:lang w:val="ro-RO"/>
        </w:rPr>
        <w:t>:</w:t>
      </w:r>
      <w:r w:rsidR="00A15247" w:rsidRPr="00583C7B">
        <w:rPr>
          <w:rFonts w:ascii="Arial" w:hAnsi="Arial" w:cs="Arial"/>
          <w:i/>
          <w:iCs/>
          <w:lang w:val="ro-RO"/>
        </w:rPr>
        <w:t xml:space="preserve"> </w:t>
      </w:r>
    </w:p>
    <w:p w:rsidR="00750349" w:rsidRPr="00583C7B" w:rsidRDefault="00C454FE" w:rsidP="00C454FE">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este concepută pe 2 linii de tratare paralele identice, pe fiecare linie fiind montate 4 module compacte de tratare biologică, cu funcţionare secvenţială</w:t>
      </w:r>
      <w:r w:rsidR="00701068" w:rsidRPr="00583C7B">
        <w:rPr>
          <w:rFonts w:ascii="Arial" w:hAnsi="Arial" w:cs="Arial"/>
          <w:i/>
          <w:iCs/>
          <w:lang w:val="ro-RO"/>
        </w:rPr>
        <w:t>:</w:t>
      </w:r>
    </w:p>
    <w:p w:rsidR="00701068" w:rsidRPr="00583C7B" w:rsidRDefault="0090173B"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 xml:space="preserve">primul modul reprezintă </w:t>
      </w:r>
      <w:r w:rsidR="00750349" w:rsidRPr="00583C7B">
        <w:rPr>
          <w:rFonts w:ascii="Arial" w:hAnsi="Arial" w:cs="Arial"/>
          <w:i/>
          <w:iCs/>
          <w:lang w:val="ro-RO"/>
        </w:rPr>
        <w:t xml:space="preserve">zona </w:t>
      </w:r>
      <w:proofErr w:type="spellStart"/>
      <w:r w:rsidR="00750349" w:rsidRPr="00583C7B">
        <w:rPr>
          <w:rFonts w:ascii="Arial" w:hAnsi="Arial" w:cs="Arial"/>
          <w:i/>
          <w:iCs/>
          <w:lang w:val="ro-RO"/>
        </w:rPr>
        <w:t>anoxică</w:t>
      </w:r>
      <w:proofErr w:type="spellEnd"/>
      <w:r w:rsidR="00750349" w:rsidRPr="00583C7B">
        <w:rPr>
          <w:rFonts w:ascii="Arial" w:hAnsi="Arial" w:cs="Arial"/>
          <w:i/>
          <w:iCs/>
          <w:lang w:val="ro-RO"/>
        </w:rPr>
        <w:t xml:space="preserve">, unde are loc denitrificarea şi precipitarea fosforului prin dozare de </w:t>
      </w:r>
      <w:proofErr w:type="spellStart"/>
      <w:r w:rsidR="00750349" w:rsidRPr="00583C7B">
        <w:rPr>
          <w:rFonts w:ascii="Arial" w:hAnsi="Arial" w:cs="Arial"/>
          <w:i/>
          <w:iCs/>
          <w:lang w:val="ro-RO"/>
        </w:rPr>
        <w:t>polielectrolit</w:t>
      </w:r>
      <w:proofErr w:type="spellEnd"/>
      <w:r w:rsidR="00750349" w:rsidRPr="00583C7B">
        <w:rPr>
          <w:rFonts w:ascii="Arial" w:hAnsi="Arial" w:cs="Arial"/>
          <w:i/>
          <w:iCs/>
          <w:lang w:val="ro-RO"/>
        </w:rPr>
        <w:t>, modulul fiind prevăzut cu agitator mecanic;</w:t>
      </w:r>
    </w:p>
    <w:p w:rsidR="00701068" w:rsidRPr="00583C7B" w:rsidRDefault="0090173B"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al doilea modul este zona de aerare, unde are loc dezvoltarea nămolului activ, nitrificarea şi reducerea materialelor organice, modulul fiind prevăzut cu difuzori cu bule fine fixaţi pe radier;</w:t>
      </w:r>
      <w:r w:rsidR="00A74DAA" w:rsidRPr="00583C7B">
        <w:rPr>
          <w:rFonts w:ascii="Arial" w:hAnsi="Arial" w:cs="Arial"/>
          <w:i/>
          <w:iCs/>
          <w:lang w:val="ro-RO"/>
        </w:rPr>
        <w:t xml:space="preserve"> mediul apos din această </w:t>
      </w:r>
      <w:r w:rsidR="00200B6C" w:rsidRPr="00583C7B">
        <w:rPr>
          <w:rFonts w:ascii="Arial" w:hAnsi="Arial" w:cs="Arial"/>
          <w:i/>
          <w:iCs/>
          <w:lang w:val="ro-RO"/>
        </w:rPr>
        <w:t>z</w:t>
      </w:r>
      <w:r w:rsidR="00A74DAA" w:rsidRPr="00583C7B">
        <w:rPr>
          <w:rFonts w:ascii="Arial" w:hAnsi="Arial" w:cs="Arial"/>
          <w:i/>
          <w:iCs/>
          <w:lang w:val="ro-RO"/>
        </w:rPr>
        <w:t>onă este cu pat mobil, având dispersat</w:t>
      </w:r>
      <w:r w:rsidR="003E1308" w:rsidRPr="00583C7B">
        <w:rPr>
          <w:rFonts w:ascii="Arial" w:hAnsi="Arial" w:cs="Arial"/>
          <w:i/>
          <w:iCs/>
          <w:lang w:val="ro-RO"/>
        </w:rPr>
        <w:t>e în apa uzată elemente tip sup</w:t>
      </w:r>
      <w:r w:rsidR="00A74DAA" w:rsidRPr="00583C7B">
        <w:rPr>
          <w:rFonts w:ascii="Arial" w:hAnsi="Arial" w:cs="Arial"/>
          <w:i/>
          <w:iCs/>
          <w:lang w:val="ro-RO"/>
        </w:rPr>
        <w:t>ort care măresc suprafaţa de contact dintre materiile poluatoare şi componentele nămolului activ</w:t>
      </w:r>
      <w:r w:rsidR="00701068" w:rsidRPr="00583C7B">
        <w:rPr>
          <w:rFonts w:ascii="Arial" w:hAnsi="Arial" w:cs="Arial"/>
          <w:i/>
          <w:iCs/>
          <w:lang w:val="ro-RO"/>
        </w:rPr>
        <w:t xml:space="preserve"> (mediu biologic pe </w:t>
      </w:r>
      <w:proofErr w:type="spellStart"/>
      <w:r w:rsidR="00701068" w:rsidRPr="00583C7B">
        <w:rPr>
          <w:rFonts w:ascii="Arial" w:hAnsi="Arial" w:cs="Arial"/>
          <w:i/>
          <w:iCs/>
          <w:lang w:val="ro-RO"/>
        </w:rPr>
        <w:t>biomembrană</w:t>
      </w:r>
      <w:proofErr w:type="spellEnd"/>
      <w:r w:rsidR="00701068" w:rsidRPr="00583C7B">
        <w:rPr>
          <w:rFonts w:ascii="Arial" w:hAnsi="Arial" w:cs="Arial"/>
          <w:i/>
          <w:iCs/>
          <w:lang w:val="ro-RO"/>
        </w:rPr>
        <w:t xml:space="preserve"> cu pat mobil);</w:t>
      </w:r>
    </w:p>
    <w:p w:rsidR="00701068" w:rsidRPr="00583C7B" w:rsidRDefault="003E1308" w:rsidP="00701068">
      <w:pPr>
        <w:pStyle w:val="Listparagraf"/>
        <w:numPr>
          <w:ilvl w:val="0"/>
          <w:numId w:val="18"/>
        </w:numPr>
        <w:tabs>
          <w:tab w:val="left" w:pos="900"/>
        </w:tabs>
        <w:autoSpaceDE w:val="0"/>
        <w:autoSpaceDN w:val="0"/>
        <w:adjustRightInd w:val="0"/>
        <w:spacing w:after="0" w:line="240" w:lineRule="auto"/>
        <w:ind w:left="0" w:firstLine="720"/>
        <w:jc w:val="both"/>
        <w:rPr>
          <w:rFonts w:ascii="Arial" w:hAnsi="Arial" w:cs="Arial"/>
          <w:i/>
          <w:iCs/>
          <w:lang w:val="ro-RO"/>
        </w:rPr>
      </w:pPr>
      <w:r w:rsidRPr="00583C7B">
        <w:rPr>
          <w:rFonts w:ascii="Arial" w:hAnsi="Arial" w:cs="Arial"/>
          <w:i/>
          <w:iCs/>
          <w:lang w:val="ro-RO"/>
        </w:rPr>
        <w:t>modulul de decantare finală (</w:t>
      </w:r>
      <w:r w:rsidR="00701068" w:rsidRPr="00583C7B">
        <w:rPr>
          <w:rFonts w:ascii="Arial" w:hAnsi="Arial" w:cs="Arial"/>
          <w:i/>
          <w:iCs/>
          <w:lang w:val="ro-RO"/>
        </w:rPr>
        <w:t>decantare secundară) este prevăzut cu plăci înclinate, unde are loc separarea apei epurate de nămolul activ, apa epurată fiind evacuată pe la partea superioară a compartimentului şi trecută prin modulul de dezinfecţie cu UV;</w:t>
      </w:r>
    </w:p>
    <w:p w:rsidR="00701068" w:rsidRPr="00583C7B" w:rsidRDefault="00701068" w:rsidP="00701068">
      <w:pPr>
        <w:pStyle w:val="Listparagraf"/>
        <w:numPr>
          <w:ilvl w:val="0"/>
          <w:numId w:val="9"/>
        </w:numPr>
        <w:tabs>
          <w:tab w:val="num" w:pos="18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treapta de epurare biologică cuprinde următoarele procese tehnologice unitare:</w:t>
      </w:r>
    </w:p>
    <w:p w:rsidR="00701068" w:rsidRPr="00583C7B" w:rsidRDefault="003E130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denitrificarea, nitrif</w:t>
      </w:r>
      <w:r w:rsidR="00701068" w:rsidRPr="00583C7B">
        <w:rPr>
          <w:rFonts w:ascii="Arial" w:hAnsi="Arial" w:cs="Arial"/>
          <w:i/>
          <w:iCs/>
          <w:lang w:val="ro-RO"/>
        </w:rPr>
        <w:t>icarea;</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reţinerea materialelor organice biodegradabile ;</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reducerea/precipitarea fosforului;</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decantarea secundară;</w:t>
      </w:r>
    </w:p>
    <w:p w:rsidR="00701068" w:rsidRPr="00583C7B" w:rsidRDefault="00701068" w:rsidP="00701068">
      <w:pPr>
        <w:pStyle w:val="Listparagraf"/>
        <w:numPr>
          <w:ilvl w:val="0"/>
          <w:numId w:val="17"/>
        </w:numPr>
        <w:tabs>
          <w:tab w:val="left" w:pos="900"/>
        </w:tabs>
        <w:autoSpaceDE w:val="0"/>
        <w:autoSpaceDN w:val="0"/>
        <w:adjustRightInd w:val="0"/>
        <w:spacing w:after="0" w:line="240" w:lineRule="auto"/>
        <w:ind w:left="360" w:firstLine="270"/>
        <w:jc w:val="both"/>
        <w:rPr>
          <w:rFonts w:ascii="Arial" w:hAnsi="Arial" w:cs="Arial"/>
          <w:i/>
          <w:iCs/>
          <w:lang w:val="ro-RO"/>
        </w:rPr>
      </w:pPr>
      <w:r w:rsidRPr="00583C7B">
        <w:rPr>
          <w:rFonts w:ascii="Arial" w:hAnsi="Arial" w:cs="Arial"/>
          <w:i/>
          <w:iCs/>
          <w:lang w:val="ro-RO"/>
        </w:rPr>
        <w:t>dezinfecţie apă epurată cu UV;</w:t>
      </w:r>
    </w:p>
    <w:p w:rsidR="00701068" w:rsidRPr="00583C7B" w:rsidRDefault="00701068" w:rsidP="0090173B">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modulul biologic are un compartiment tehnic dotat cu suflantă pentru asigurarea aerului în compartimentul de aerare, pompă de recirculare a nămolului</w:t>
      </w:r>
      <w:r w:rsidR="002E2346" w:rsidRPr="00583C7B">
        <w:rPr>
          <w:rFonts w:ascii="Arial" w:hAnsi="Arial" w:cs="Arial"/>
          <w:i/>
          <w:iCs/>
          <w:lang w:val="ro-RO"/>
        </w:rPr>
        <w:t>, instalaţie de dozare FeCl</w:t>
      </w:r>
      <w:r w:rsidR="002E2346" w:rsidRPr="00583C7B">
        <w:rPr>
          <w:rFonts w:ascii="Arial" w:hAnsi="Arial" w:cs="Arial"/>
          <w:i/>
          <w:iCs/>
          <w:vertAlign w:val="subscript"/>
          <w:lang w:val="ro-RO"/>
        </w:rPr>
        <w:t>3</w:t>
      </w:r>
      <w:r w:rsidR="002E2346" w:rsidRPr="00583C7B">
        <w:rPr>
          <w:rFonts w:ascii="Arial" w:hAnsi="Arial" w:cs="Arial"/>
          <w:i/>
          <w:iCs/>
          <w:lang w:val="ro-RO"/>
        </w:rPr>
        <w:t xml:space="preserve"> pentru precipitarea fosforului în zona </w:t>
      </w:r>
      <w:proofErr w:type="spellStart"/>
      <w:r w:rsidR="002E2346" w:rsidRPr="00583C7B">
        <w:rPr>
          <w:rFonts w:ascii="Arial" w:hAnsi="Arial" w:cs="Arial"/>
          <w:i/>
          <w:iCs/>
          <w:lang w:val="ro-RO"/>
        </w:rPr>
        <w:t>anoxică</w:t>
      </w:r>
      <w:proofErr w:type="spellEnd"/>
      <w:r w:rsidR="002E2346" w:rsidRPr="00583C7B">
        <w:rPr>
          <w:rFonts w:ascii="Arial" w:hAnsi="Arial" w:cs="Arial"/>
          <w:i/>
          <w:iCs/>
          <w:lang w:val="ro-RO"/>
        </w:rPr>
        <w:t>, tablou automatizare şi măsură indicatori;</w:t>
      </w:r>
    </w:p>
    <w:p w:rsidR="007A2701" w:rsidRPr="00583C7B" w:rsidRDefault="002B36A2" w:rsidP="00344D84">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apa epurată ajunge în canalizarea pentru evacuare ape uzate, prevăzută cu prelevator automat de probe de apă pentru monitorizare, apoi ajunge în căminul de măsurare a debitului efluent de apă epurată, dotat cu debi</w:t>
      </w:r>
      <w:r w:rsidR="003E1308" w:rsidRPr="00583C7B">
        <w:rPr>
          <w:rFonts w:ascii="Arial" w:hAnsi="Arial" w:cs="Arial"/>
          <w:i/>
          <w:iCs/>
          <w:lang w:val="ro-RO"/>
        </w:rPr>
        <w:t>t</w:t>
      </w:r>
      <w:r w:rsidRPr="00583C7B">
        <w:rPr>
          <w:rFonts w:ascii="Arial" w:hAnsi="Arial" w:cs="Arial"/>
          <w:i/>
          <w:iCs/>
          <w:lang w:val="ro-RO"/>
        </w:rPr>
        <w:t xml:space="preserve">metru electromagnetic ; </w:t>
      </w:r>
    </w:p>
    <w:p w:rsidR="0094791B" w:rsidRDefault="002B36A2" w:rsidP="00344D84">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i/>
          <w:iCs/>
          <w:lang w:val="ro-RO"/>
        </w:rPr>
        <w:t>din cămin apele sunt evacuate în râul Someşul Mare, prin conductă dotată cu clapetă de închidere la descărcarea în emisar</w:t>
      </w:r>
      <w:r w:rsidR="007A2701" w:rsidRPr="00583C7B">
        <w:rPr>
          <w:rFonts w:ascii="Arial" w:hAnsi="Arial" w:cs="Arial"/>
          <w:i/>
          <w:iCs/>
          <w:lang w:val="ro-RO"/>
        </w:rPr>
        <w:t xml:space="preserve"> şi cu </w:t>
      </w:r>
      <w:r w:rsidR="007A2701" w:rsidRPr="00583C7B">
        <w:rPr>
          <w:rFonts w:ascii="Arial" w:hAnsi="Arial" w:cs="Arial"/>
          <w:i/>
          <w:lang w:val="ro-RO"/>
        </w:rPr>
        <w:t>grătare care împiedică pătrunderea speciilor de peşti</w:t>
      </w:r>
      <w:r w:rsidRPr="00583C7B">
        <w:rPr>
          <w:rFonts w:ascii="Arial" w:hAnsi="Arial" w:cs="Arial"/>
          <w:i/>
          <w:iCs/>
          <w:lang w:val="ro-RO"/>
        </w:rPr>
        <w:t>.</w:t>
      </w:r>
    </w:p>
    <w:p w:rsidR="00583C7B" w:rsidRPr="00583C7B" w:rsidRDefault="00583C7B" w:rsidP="00583C7B">
      <w:pPr>
        <w:pStyle w:val="Listparagraf"/>
        <w:tabs>
          <w:tab w:val="left" w:pos="270"/>
        </w:tabs>
        <w:autoSpaceDE w:val="0"/>
        <w:autoSpaceDN w:val="0"/>
        <w:adjustRightInd w:val="0"/>
        <w:spacing w:after="0" w:line="240" w:lineRule="auto"/>
        <w:ind w:left="0"/>
        <w:jc w:val="both"/>
        <w:rPr>
          <w:rFonts w:ascii="Arial" w:hAnsi="Arial" w:cs="Arial"/>
          <w:i/>
          <w:iCs/>
          <w:lang w:val="ro-RO"/>
        </w:rPr>
      </w:pPr>
    </w:p>
    <w:p w:rsidR="0094791B" w:rsidRPr="00583C7B" w:rsidRDefault="0094791B" w:rsidP="0094791B">
      <w:pPr>
        <w:pStyle w:val="Listparagraf"/>
        <w:numPr>
          <w:ilvl w:val="0"/>
          <w:numId w:val="19"/>
        </w:numPr>
        <w:tabs>
          <w:tab w:val="left" w:pos="270"/>
        </w:tabs>
        <w:autoSpaceDE w:val="0"/>
        <w:autoSpaceDN w:val="0"/>
        <w:adjustRightInd w:val="0"/>
        <w:spacing w:after="0" w:line="240" w:lineRule="auto"/>
        <w:ind w:left="0" w:firstLine="0"/>
        <w:jc w:val="both"/>
        <w:rPr>
          <w:rFonts w:ascii="Arial" w:hAnsi="Arial" w:cs="Arial"/>
          <w:i/>
          <w:iCs/>
          <w:lang w:val="ro-RO"/>
        </w:rPr>
      </w:pPr>
      <w:r w:rsidRPr="00583C7B">
        <w:rPr>
          <w:rFonts w:ascii="Arial" w:hAnsi="Arial" w:cs="Arial"/>
          <w:b/>
          <w:i/>
          <w:iCs/>
          <w:lang w:val="ro-RO"/>
        </w:rPr>
        <w:t>L</w:t>
      </w:r>
      <w:r w:rsidR="007A2164" w:rsidRPr="00583C7B">
        <w:rPr>
          <w:rFonts w:ascii="Arial" w:hAnsi="Arial" w:cs="Arial"/>
          <w:b/>
          <w:i/>
          <w:iCs/>
          <w:lang w:val="ro-RO"/>
        </w:rPr>
        <w:t>inia nămolului</w:t>
      </w:r>
      <w:r w:rsidR="007A2164" w:rsidRPr="00583C7B">
        <w:rPr>
          <w:rFonts w:ascii="Arial" w:hAnsi="Arial" w:cs="Arial"/>
          <w:i/>
          <w:iCs/>
          <w:lang w:val="ro-RO"/>
        </w:rPr>
        <w:t xml:space="preserve">: </w:t>
      </w:r>
    </w:p>
    <w:p w:rsidR="0041459C" w:rsidRPr="00583C7B" w:rsidRDefault="00B57E15"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w:t>
      </w:r>
      <w:r w:rsidR="007A2164" w:rsidRPr="00583C7B">
        <w:rPr>
          <w:rFonts w:ascii="Arial" w:hAnsi="Arial" w:cs="Arial"/>
          <w:i/>
          <w:iCs/>
          <w:lang w:val="ro-RO"/>
        </w:rPr>
        <w:t xml:space="preserve">nămolul </w:t>
      </w:r>
      <w:r w:rsidRPr="00583C7B">
        <w:rPr>
          <w:rFonts w:ascii="Arial" w:hAnsi="Arial" w:cs="Arial"/>
          <w:i/>
          <w:iCs/>
          <w:lang w:val="ro-RO"/>
        </w:rPr>
        <w:t xml:space="preserve">în exces </w:t>
      </w:r>
      <w:r w:rsidR="007A2164" w:rsidRPr="00583C7B">
        <w:rPr>
          <w:rFonts w:ascii="Arial" w:hAnsi="Arial" w:cs="Arial"/>
          <w:i/>
          <w:iCs/>
          <w:lang w:val="ro-RO"/>
        </w:rPr>
        <w:t xml:space="preserve">din </w:t>
      </w:r>
      <w:r w:rsidRPr="00583C7B">
        <w:rPr>
          <w:rFonts w:ascii="Arial" w:hAnsi="Arial" w:cs="Arial"/>
          <w:i/>
          <w:iCs/>
          <w:lang w:val="ro-RO"/>
        </w:rPr>
        <w:t>treapta de epurare biologică este pompat în bazinul de stocare nămol, amplasat la parterul halei tehnologice, unde sunt amplasate şi celelalte echipamente de condiţionare şi tratare nămol</w:t>
      </w:r>
      <w:r w:rsidR="0041459C" w:rsidRPr="00583C7B">
        <w:rPr>
          <w:rFonts w:ascii="Arial" w:hAnsi="Arial" w:cs="Arial"/>
          <w:i/>
          <w:iCs/>
          <w:lang w:val="ro-RO"/>
        </w:rPr>
        <w:t>;</w:t>
      </w:r>
    </w:p>
    <w:p w:rsidR="007B6F69" w:rsidRPr="00583C7B" w:rsidRDefault="0041459C"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w:t>
      </w:r>
      <w:r w:rsidR="007A2164" w:rsidRPr="00583C7B">
        <w:rPr>
          <w:rFonts w:ascii="Arial" w:hAnsi="Arial" w:cs="Arial"/>
          <w:i/>
          <w:iCs/>
          <w:lang w:val="ro-RO"/>
        </w:rPr>
        <w:t>d</w:t>
      </w:r>
      <w:r w:rsidRPr="00583C7B">
        <w:rPr>
          <w:rFonts w:ascii="Arial" w:hAnsi="Arial" w:cs="Arial"/>
          <w:i/>
          <w:iCs/>
          <w:lang w:val="ro-RO"/>
        </w:rPr>
        <w:t>in bazinul de stocare, nămolul omogenizat stabilizat şi îngroşat este pompat în sistemul de deshidratare</w:t>
      </w:r>
      <w:r w:rsidR="001A20A4" w:rsidRPr="00583C7B">
        <w:rPr>
          <w:rFonts w:ascii="Arial" w:hAnsi="Arial" w:cs="Arial"/>
          <w:i/>
          <w:iCs/>
          <w:lang w:val="ro-RO"/>
        </w:rPr>
        <w:t>; pe conducta de refulare a</w:t>
      </w:r>
      <w:r w:rsidRPr="00583C7B">
        <w:rPr>
          <w:rFonts w:ascii="Arial" w:hAnsi="Arial" w:cs="Arial"/>
          <w:i/>
          <w:iCs/>
          <w:lang w:val="ro-RO"/>
        </w:rPr>
        <w:t xml:space="preserve"> pompe</w:t>
      </w:r>
      <w:r w:rsidR="001A20A4" w:rsidRPr="00583C7B">
        <w:rPr>
          <w:rFonts w:ascii="Arial" w:hAnsi="Arial" w:cs="Arial"/>
          <w:i/>
          <w:iCs/>
          <w:lang w:val="ro-RO"/>
        </w:rPr>
        <w:t>lor de nămol îngroşat, înainte de instalaţiile de deshidratare, este montat un debi</w:t>
      </w:r>
      <w:r w:rsidR="003E1308" w:rsidRPr="00583C7B">
        <w:rPr>
          <w:rFonts w:ascii="Arial" w:hAnsi="Arial" w:cs="Arial"/>
          <w:i/>
          <w:iCs/>
          <w:lang w:val="ro-RO"/>
        </w:rPr>
        <w:t>t</w:t>
      </w:r>
      <w:r w:rsidR="001A20A4" w:rsidRPr="00583C7B">
        <w:rPr>
          <w:rFonts w:ascii="Arial" w:hAnsi="Arial" w:cs="Arial"/>
          <w:i/>
          <w:iCs/>
          <w:lang w:val="ro-RO"/>
        </w:rPr>
        <w:t xml:space="preserve">metru electromagnetic şi sistemul de dozare a </w:t>
      </w:r>
      <w:proofErr w:type="spellStart"/>
      <w:r w:rsidR="001A20A4" w:rsidRPr="00583C7B">
        <w:rPr>
          <w:rFonts w:ascii="Arial" w:hAnsi="Arial" w:cs="Arial"/>
          <w:i/>
          <w:iCs/>
          <w:lang w:val="ro-RO"/>
        </w:rPr>
        <w:t>polielectrolitului</w:t>
      </w:r>
      <w:proofErr w:type="spellEnd"/>
      <w:r w:rsidR="001A20A4" w:rsidRPr="00583C7B">
        <w:rPr>
          <w:rFonts w:ascii="Arial" w:hAnsi="Arial" w:cs="Arial"/>
          <w:i/>
          <w:iCs/>
          <w:lang w:val="ro-RO"/>
        </w:rPr>
        <w:t>, pentru separarea optimă a solidelor conţinute în nămol</w:t>
      </w:r>
      <w:r w:rsidR="006917E7" w:rsidRPr="00583C7B">
        <w:rPr>
          <w:rFonts w:ascii="Arial" w:hAnsi="Arial" w:cs="Arial"/>
          <w:i/>
          <w:iCs/>
          <w:lang w:val="ro-RO"/>
        </w:rPr>
        <w:t xml:space="preserve">; </w:t>
      </w:r>
      <w:proofErr w:type="spellStart"/>
      <w:r w:rsidR="006917E7" w:rsidRPr="00583C7B">
        <w:rPr>
          <w:rFonts w:ascii="Arial" w:hAnsi="Arial" w:cs="Arial"/>
          <w:i/>
          <w:iCs/>
          <w:lang w:val="ro-RO"/>
        </w:rPr>
        <w:t>polielectrolitul</w:t>
      </w:r>
      <w:proofErr w:type="spellEnd"/>
      <w:r w:rsidR="006917E7" w:rsidRPr="00583C7B">
        <w:rPr>
          <w:rFonts w:ascii="Arial" w:hAnsi="Arial" w:cs="Arial"/>
          <w:i/>
          <w:iCs/>
          <w:lang w:val="ro-RO"/>
        </w:rPr>
        <w:t xml:space="preserve"> este preparat într-o unitate automată cu capacitatea de 550 l/h, fiind dozat cu ajutorul unei pompe cu şurub</w:t>
      </w:r>
      <w:r w:rsidR="007B6F69" w:rsidRPr="00583C7B">
        <w:rPr>
          <w:rFonts w:ascii="Arial" w:hAnsi="Arial" w:cs="Arial"/>
          <w:i/>
          <w:iCs/>
          <w:lang w:val="ro-RO"/>
        </w:rPr>
        <w:t>;</w:t>
      </w:r>
    </w:p>
    <w:p w:rsidR="007B6F69" w:rsidRPr="00583C7B" w:rsidRDefault="007B6F69"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nămolul amestecat cu </w:t>
      </w:r>
      <w:proofErr w:type="spellStart"/>
      <w:r w:rsidRPr="00583C7B">
        <w:rPr>
          <w:rFonts w:ascii="Arial" w:hAnsi="Arial" w:cs="Arial"/>
          <w:i/>
          <w:iCs/>
          <w:lang w:val="ro-RO"/>
        </w:rPr>
        <w:t>polielectrolit</w:t>
      </w:r>
      <w:proofErr w:type="spellEnd"/>
      <w:r w:rsidRPr="00583C7B">
        <w:rPr>
          <w:rFonts w:ascii="Arial" w:hAnsi="Arial" w:cs="Arial"/>
          <w:i/>
          <w:iCs/>
          <w:lang w:val="ro-RO"/>
        </w:rPr>
        <w:t xml:space="preserve"> trece prin caseta de alimentare, fiind distribuit pe filtrul cu bandă şi în decantorul centrifugal, unde este deshidratat;</w:t>
      </w:r>
    </w:p>
    <w:p w:rsidR="007A2701" w:rsidRPr="00583C7B" w:rsidRDefault="007B6F69" w:rsidP="007A2701">
      <w:pPr>
        <w:autoSpaceDE w:val="0"/>
        <w:autoSpaceDN w:val="0"/>
        <w:adjustRightInd w:val="0"/>
        <w:spacing w:after="0" w:line="240" w:lineRule="auto"/>
        <w:jc w:val="both"/>
        <w:rPr>
          <w:rFonts w:ascii="Arial" w:hAnsi="Arial" w:cs="Arial"/>
          <w:i/>
          <w:lang w:val="ro-RO"/>
        </w:rPr>
      </w:pPr>
      <w:r w:rsidRPr="00583C7B">
        <w:rPr>
          <w:rFonts w:ascii="Arial" w:hAnsi="Arial" w:cs="Arial"/>
          <w:i/>
          <w:iCs/>
          <w:lang w:val="ro-RO"/>
        </w:rPr>
        <w:t>- nămolul deshidratat este stocat temporar în containere etanşe, în depozit tip şopron cu suprafaţa betonată, acoperit, în exteriorul halei tehnologice;</w:t>
      </w:r>
      <w:r w:rsidR="007A2701" w:rsidRPr="00583C7B">
        <w:rPr>
          <w:rFonts w:ascii="Arial" w:hAnsi="Arial" w:cs="Arial"/>
          <w:i/>
          <w:lang w:val="ro-RO"/>
        </w:rPr>
        <w:t xml:space="preserve"> cantitatea de nămol rezultată este estimată la 878 m³/an, nămolul deshidratat fiind transportat la stația de epurare Bistrița;</w:t>
      </w:r>
    </w:p>
    <w:p w:rsidR="007A2701" w:rsidRPr="00583C7B" w:rsidRDefault="007B6F69" w:rsidP="0094791B">
      <w:pPr>
        <w:pStyle w:val="Listparagraf"/>
        <w:tabs>
          <w:tab w:val="left" w:pos="270"/>
        </w:tabs>
        <w:autoSpaceDE w:val="0"/>
        <w:autoSpaceDN w:val="0"/>
        <w:adjustRightInd w:val="0"/>
        <w:spacing w:after="0" w:line="240" w:lineRule="auto"/>
        <w:ind w:left="0"/>
        <w:jc w:val="both"/>
        <w:rPr>
          <w:rFonts w:ascii="Arial" w:hAnsi="Arial" w:cs="Arial"/>
          <w:i/>
          <w:iCs/>
          <w:lang w:val="ro-RO"/>
        </w:rPr>
      </w:pPr>
      <w:r w:rsidRPr="00583C7B">
        <w:rPr>
          <w:rFonts w:ascii="Arial" w:hAnsi="Arial" w:cs="Arial"/>
          <w:i/>
          <w:iCs/>
          <w:lang w:val="ro-RO"/>
        </w:rPr>
        <w:t xml:space="preserve">- </w:t>
      </w:r>
      <w:proofErr w:type="spellStart"/>
      <w:r w:rsidRPr="00583C7B">
        <w:rPr>
          <w:rFonts w:ascii="Arial" w:hAnsi="Arial" w:cs="Arial"/>
          <w:i/>
          <w:iCs/>
          <w:lang w:val="ro-RO"/>
        </w:rPr>
        <w:t>supernatantul</w:t>
      </w:r>
      <w:proofErr w:type="spellEnd"/>
      <w:r w:rsidRPr="00583C7B">
        <w:rPr>
          <w:rFonts w:ascii="Arial" w:hAnsi="Arial" w:cs="Arial"/>
          <w:i/>
          <w:iCs/>
          <w:lang w:val="ro-RO"/>
        </w:rPr>
        <w:t xml:space="preserve"> de la deshidratarea nămolului este preluat de canalizarea internă şi este descărcat</w:t>
      </w:r>
      <w:r w:rsidR="007A2701" w:rsidRPr="00583C7B">
        <w:rPr>
          <w:rFonts w:ascii="Arial" w:hAnsi="Arial" w:cs="Arial"/>
          <w:i/>
          <w:iCs/>
          <w:lang w:val="ro-RO"/>
        </w:rPr>
        <w:t xml:space="preserve"> în staţia de pompare ape uzate, înainte de instalaţia de </w:t>
      </w:r>
      <w:proofErr w:type="spellStart"/>
      <w:r w:rsidR="007A2701" w:rsidRPr="00583C7B">
        <w:rPr>
          <w:rFonts w:ascii="Arial" w:hAnsi="Arial" w:cs="Arial"/>
          <w:i/>
          <w:iCs/>
          <w:lang w:val="ro-RO"/>
        </w:rPr>
        <w:t>sitare-deznisipare-separare</w:t>
      </w:r>
      <w:proofErr w:type="spellEnd"/>
      <w:r w:rsidR="007A2701" w:rsidRPr="00583C7B">
        <w:rPr>
          <w:rFonts w:ascii="Arial" w:hAnsi="Arial" w:cs="Arial"/>
          <w:i/>
          <w:iCs/>
          <w:lang w:val="ro-RO"/>
        </w:rPr>
        <w:t xml:space="preserve"> grăsimi.</w:t>
      </w:r>
    </w:p>
    <w:p w:rsidR="007A2164" w:rsidRPr="00583C7B" w:rsidRDefault="007A2164" w:rsidP="007A2164">
      <w:pPr>
        <w:autoSpaceDE w:val="0"/>
        <w:autoSpaceDN w:val="0"/>
        <w:adjustRightInd w:val="0"/>
        <w:spacing w:after="0" w:line="240" w:lineRule="auto"/>
        <w:jc w:val="both"/>
        <w:rPr>
          <w:rFonts w:ascii="Arial" w:hAnsi="Arial" w:cs="Arial"/>
          <w:i/>
          <w:iCs/>
          <w:lang w:val="ro-RO"/>
        </w:rPr>
      </w:pPr>
      <w:r w:rsidRPr="00583C7B">
        <w:rPr>
          <w:rFonts w:ascii="Arial" w:hAnsi="Arial" w:cs="Arial"/>
          <w:b/>
          <w:snapToGrid w:val="0"/>
          <w:lang w:val="ro-RO"/>
        </w:rPr>
        <w:t>5.</w:t>
      </w:r>
      <w:r w:rsidRPr="00583C7B">
        <w:rPr>
          <w:rFonts w:ascii="Arial" w:hAnsi="Arial" w:cs="Arial"/>
          <w:snapToGrid w:val="0"/>
          <w:lang w:val="ro-RO"/>
        </w:rPr>
        <w:t xml:space="preserve"> Produsele şi subprodusele obţinute - cantităţi, destinaţie: </w:t>
      </w:r>
      <w:r w:rsidRPr="00583C7B">
        <w:rPr>
          <w:rFonts w:ascii="Arial" w:hAnsi="Arial" w:cs="Arial"/>
          <w:i/>
          <w:iCs/>
          <w:lang w:val="ro-RO"/>
        </w:rPr>
        <w:t xml:space="preserve">apă </w:t>
      </w:r>
      <w:r w:rsidR="002C454F" w:rsidRPr="00583C7B">
        <w:rPr>
          <w:rFonts w:ascii="Arial" w:hAnsi="Arial" w:cs="Arial"/>
          <w:i/>
          <w:iCs/>
          <w:lang w:val="ro-RO"/>
        </w:rPr>
        <w:t xml:space="preserve">potabilă, apă </w:t>
      </w:r>
      <w:r w:rsidRPr="00583C7B">
        <w:rPr>
          <w:rFonts w:ascii="Arial" w:hAnsi="Arial" w:cs="Arial"/>
          <w:i/>
          <w:iCs/>
          <w:lang w:val="ro-RO"/>
        </w:rPr>
        <w:t xml:space="preserve">epurată; </w:t>
      </w:r>
    </w:p>
    <w:p w:rsidR="007A2164" w:rsidRPr="00583C7B" w:rsidRDefault="007A2164" w:rsidP="00E65015">
      <w:pPr>
        <w:autoSpaceDE w:val="0"/>
        <w:autoSpaceDN w:val="0"/>
        <w:adjustRightInd w:val="0"/>
        <w:spacing w:after="0" w:line="240" w:lineRule="auto"/>
        <w:jc w:val="both"/>
        <w:rPr>
          <w:rFonts w:ascii="Arial" w:hAnsi="Arial" w:cs="Arial"/>
          <w:i/>
          <w:iCs/>
          <w:color w:val="FF0000"/>
          <w:lang w:val="ro-RO"/>
        </w:rPr>
      </w:pPr>
      <w:r w:rsidRPr="00583C7B">
        <w:rPr>
          <w:rFonts w:ascii="Arial" w:hAnsi="Arial" w:cs="Arial"/>
          <w:b/>
          <w:snapToGrid w:val="0"/>
          <w:lang w:val="ro-RO"/>
        </w:rPr>
        <w:lastRenderedPageBreak/>
        <w:t>6.</w:t>
      </w:r>
      <w:r w:rsidRPr="00583C7B">
        <w:rPr>
          <w:rFonts w:ascii="Arial" w:hAnsi="Arial" w:cs="Arial"/>
          <w:snapToGrid w:val="0"/>
          <w:lang w:val="ro-RO"/>
        </w:rPr>
        <w:t xml:space="preserve"> Datele referitoare la centrala termică proprie - dotare, combustibili utilizaţi (compoziţie cantităţi), producţie: </w:t>
      </w:r>
      <w:r w:rsidR="00E65015" w:rsidRPr="00583C7B">
        <w:rPr>
          <w:rFonts w:ascii="Arial" w:hAnsi="Arial" w:cs="Arial"/>
          <w:i/>
          <w:snapToGrid w:val="0"/>
          <w:lang w:val="ro-RO"/>
        </w:rPr>
        <w:t xml:space="preserve">pe amplasamentul staţiei de epurare apă uzată, </w:t>
      </w:r>
      <w:r w:rsidRPr="00583C7B">
        <w:rPr>
          <w:rFonts w:ascii="Arial" w:hAnsi="Arial" w:cs="Arial"/>
          <w:i/>
          <w:lang w:val="ro-RO"/>
        </w:rPr>
        <w:t>î</w:t>
      </w:r>
      <w:r w:rsidRPr="00583C7B">
        <w:rPr>
          <w:rFonts w:ascii="Arial" w:hAnsi="Arial" w:cs="Arial"/>
          <w:i/>
          <w:iCs/>
          <w:lang w:val="ro-RO"/>
        </w:rPr>
        <w:t xml:space="preserve">ncălzirea spaţiilor </w:t>
      </w:r>
      <w:r w:rsidR="00E65015" w:rsidRPr="00583C7B">
        <w:rPr>
          <w:rFonts w:ascii="Arial" w:hAnsi="Arial" w:cs="Arial"/>
          <w:i/>
          <w:iCs/>
          <w:lang w:val="ro-RO"/>
        </w:rPr>
        <w:t xml:space="preserve">şi prepararea apei calde </w:t>
      </w:r>
      <w:r w:rsidRPr="00583C7B">
        <w:rPr>
          <w:rFonts w:ascii="Arial" w:hAnsi="Arial" w:cs="Arial"/>
          <w:i/>
          <w:iCs/>
          <w:lang w:val="ro-RO"/>
        </w:rPr>
        <w:t xml:space="preserve">se realizează cu centrală termică </w:t>
      </w:r>
      <w:r w:rsidR="007E61F0" w:rsidRPr="00583C7B">
        <w:rPr>
          <w:rFonts w:ascii="Arial" w:hAnsi="Arial" w:cs="Arial"/>
          <w:i/>
          <w:iCs/>
          <w:lang w:val="ro-RO"/>
        </w:rPr>
        <w:t xml:space="preserve">murală </w:t>
      </w:r>
      <w:r w:rsidR="00E65015" w:rsidRPr="00583C7B">
        <w:rPr>
          <w:rFonts w:ascii="Arial" w:hAnsi="Arial" w:cs="Arial"/>
          <w:i/>
          <w:iCs/>
          <w:lang w:val="ro-RO"/>
        </w:rPr>
        <w:t xml:space="preserve">electrică </w:t>
      </w:r>
      <w:r w:rsidR="00D20BA8" w:rsidRPr="00583C7B">
        <w:rPr>
          <w:rFonts w:ascii="Arial" w:hAnsi="Arial" w:cs="Arial"/>
          <w:i/>
          <w:iCs/>
          <w:lang w:val="ro-RO"/>
        </w:rPr>
        <w:t xml:space="preserve">LEB 7,5 kW </w:t>
      </w:r>
      <w:r w:rsidR="007E61F0" w:rsidRPr="00583C7B">
        <w:rPr>
          <w:rFonts w:ascii="Arial" w:hAnsi="Arial" w:cs="Arial"/>
          <w:i/>
          <w:iCs/>
          <w:lang w:val="ro-RO"/>
        </w:rPr>
        <w:t>–</w:t>
      </w:r>
      <w:r w:rsidR="00D20BA8" w:rsidRPr="00583C7B">
        <w:rPr>
          <w:rFonts w:ascii="Arial" w:hAnsi="Arial" w:cs="Arial"/>
          <w:i/>
          <w:iCs/>
          <w:lang w:val="ro-RO"/>
        </w:rPr>
        <w:t xml:space="preserve"> TS</w:t>
      </w:r>
      <w:r w:rsidR="007E61F0" w:rsidRPr="00583C7B">
        <w:rPr>
          <w:rFonts w:ascii="Arial" w:hAnsi="Arial" w:cs="Arial"/>
          <w:i/>
          <w:iCs/>
          <w:lang w:val="ro-RO"/>
        </w:rPr>
        <w:t>; pe amplasament este montată şi 1</w:t>
      </w:r>
      <w:r w:rsidR="00E65015" w:rsidRPr="00583C7B">
        <w:rPr>
          <w:rFonts w:ascii="Arial" w:hAnsi="Arial" w:cs="Arial"/>
          <w:i/>
          <w:iCs/>
          <w:lang w:val="ro-RO"/>
        </w:rPr>
        <w:t xml:space="preserve"> centrală termică cu combustibil GPL, </w:t>
      </w:r>
      <w:r w:rsidR="00D20BA8" w:rsidRPr="00583C7B">
        <w:rPr>
          <w:rFonts w:ascii="Arial" w:hAnsi="Arial" w:cs="Arial"/>
          <w:i/>
          <w:iCs/>
          <w:lang w:val="ro-RO"/>
        </w:rPr>
        <w:t>cu puterea de 24</w:t>
      </w:r>
      <w:r w:rsidR="00E65015" w:rsidRPr="00583C7B">
        <w:rPr>
          <w:rFonts w:ascii="Arial" w:hAnsi="Arial" w:cs="Arial"/>
          <w:i/>
          <w:iCs/>
          <w:lang w:val="ro-RO"/>
        </w:rPr>
        <w:t xml:space="preserve"> kW</w:t>
      </w:r>
      <w:r w:rsidR="007E61F0" w:rsidRPr="00583C7B">
        <w:rPr>
          <w:rFonts w:ascii="Arial" w:hAnsi="Arial" w:cs="Arial"/>
          <w:i/>
          <w:iCs/>
          <w:lang w:val="ro-RO"/>
        </w:rPr>
        <w:t xml:space="preserve">, </w:t>
      </w:r>
      <w:r w:rsidR="00C36E08" w:rsidRPr="00583C7B">
        <w:rPr>
          <w:rFonts w:ascii="Arial" w:hAnsi="Arial" w:cs="Arial"/>
          <w:i/>
          <w:iCs/>
          <w:lang w:val="ro-RO"/>
        </w:rPr>
        <w:t xml:space="preserve">cu tiraj forţat, </w:t>
      </w:r>
      <w:r w:rsidR="007E61F0" w:rsidRPr="00583C7B">
        <w:rPr>
          <w:rFonts w:ascii="Arial" w:hAnsi="Arial" w:cs="Arial"/>
          <w:i/>
          <w:iCs/>
          <w:lang w:val="ro-RO"/>
        </w:rPr>
        <w:t>pentru situaţii de nefuncţionare a centralei electrice</w:t>
      </w:r>
      <w:r w:rsidR="00E65015" w:rsidRPr="00583C7B">
        <w:rPr>
          <w:rFonts w:ascii="Arial" w:hAnsi="Arial" w:cs="Arial"/>
          <w:i/>
          <w:iCs/>
          <w:lang w:val="ro-RO"/>
        </w:rPr>
        <w:t>.</w:t>
      </w:r>
      <w:r w:rsidR="00E65015" w:rsidRPr="00583C7B">
        <w:rPr>
          <w:rFonts w:ascii="Arial" w:hAnsi="Arial" w:cs="Arial"/>
          <w:i/>
          <w:iCs/>
          <w:color w:val="FF0000"/>
          <w:lang w:val="ro-RO"/>
        </w:rPr>
        <w:t xml:space="preserve"> </w:t>
      </w:r>
    </w:p>
    <w:p w:rsidR="007A2164" w:rsidRPr="00583C7B" w:rsidRDefault="007A2164" w:rsidP="007A2164">
      <w:pPr>
        <w:tabs>
          <w:tab w:val="left" w:pos="2340"/>
        </w:tabs>
        <w:spacing w:after="0" w:line="240" w:lineRule="auto"/>
        <w:jc w:val="both"/>
        <w:rPr>
          <w:rFonts w:ascii="Arial" w:hAnsi="Arial" w:cs="Arial"/>
          <w:i/>
          <w:snapToGrid w:val="0"/>
          <w:lang w:val="ro-RO"/>
        </w:rPr>
      </w:pPr>
      <w:r w:rsidRPr="00583C7B">
        <w:rPr>
          <w:rFonts w:ascii="Arial" w:hAnsi="Arial" w:cs="Arial"/>
          <w:b/>
          <w:snapToGrid w:val="0"/>
          <w:lang w:val="ro-RO"/>
        </w:rPr>
        <w:t>7.</w:t>
      </w:r>
      <w:r w:rsidRPr="00583C7B">
        <w:rPr>
          <w:rFonts w:ascii="Arial" w:hAnsi="Arial" w:cs="Arial"/>
          <w:snapToGrid w:val="0"/>
          <w:lang w:val="ro-RO"/>
        </w:rPr>
        <w:t xml:space="preserve"> Alte date specifice (cod-uri CAEN care se desfăşoară pe amplasament, dar nu int</w:t>
      </w:r>
      <w:r w:rsidR="00A15247" w:rsidRPr="00583C7B">
        <w:rPr>
          <w:rFonts w:ascii="Arial" w:hAnsi="Arial" w:cs="Arial"/>
          <w:snapToGrid w:val="0"/>
          <w:lang w:val="ro-RO"/>
        </w:rPr>
        <w:t>ră pe procedura de autorizare):</w:t>
      </w:r>
      <w:r w:rsidRPr="00583C7B">
        <w:rPr>
          <w:rFonts w:ascii="Arial" w:hAnsi="Arial" w:cs="Arial"/>
          <w:lang w:val="ro-RO"/>
        </w:rPr>
        <w:t xml:space="preserve"> </w:t>
      </w:r>
      <w:r w:rsidRPr="00583C7B">
        <w:rPr>
          <w:rFonts w:ascii="Arial" w:hAnsi="Arial" w:cs="Arial"/>
          <w:i/>
          <w:lang w:val="ro-RO"/>
        </w:rPr>
        <w:t>nu este cazul;</w:t>
      </w: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8.</w:t>
      </w:r>
      <w:r w:rsidRPr="00583C7B">
        <w:rPr>
          <w:rFonts w:ascii="Arial" w:hAnsi="Arial" w:cs="Arial"/>
          <w:snapToGrid w:val="0"/>
          <w:lang w:val="ro-RO"/>
        </w:rPr>
        <w:t xml:space="preserve"> Programul de funcţionare:</w:t>
      </w:r>
      <w:r w:rsidRPr="00583C7B">
        <w:rPr>
          <w:rFonts w:ascii="Arial" w:hAnsi="Arial" w:cs="Arial"/>
          <w:i/>
          <w:snapToGrid w:val="0"/>
          <w:lang w:val="ro-RO"/>
        </w:rPr>
        <w:t xml:space="preserve"> continuu</w:t>
      </w:r>
      <w:r w:rsidR="000C1CB4" w:rsidRPr="00583C7B">
        <w:rPr>
          <w:rFonts w:ascii="Arial" w:hAnsi="Arial" w:cs="Arial"/>
          <w:i/>
          <w:snapToGrid w:val="0"/>
          <w:lang w:val="ro-RO"/>
        </w:rPr>
        <w:t xml:space="preserve"> (365 zile/an, 24 ore/zi)</w:t>
      </w:r>
      <w:r w:rsidRPr="00583C7B">
        <w:rPr>
          <w:rFonts w:ascii="Arial" w:hAnsi="Arial" w:cs="Arial"/>
          <w:i/>
          <w:snapToGrid w:val="0"/>
          <w:lang w:val="ro-RO"/>
        </w:rPr>
        <w:t>.</w:t>
      </w:r>
    </w:p>
    <w:p w:rsidR="00513F76" w:rsidRPr="00583C7B" w:rsidRDefault="00513F76" w:rsidP="007A2164">
      <w:pPr>
        <w:spacing w:after="0" w:line="240" w:lineRule="auto"/>
        <w:jc w:val="both"/>
        <w:rPr>
          <w:rFonts w:ascii="Arial" w:hAnsi="Arial" w:cs="Arial"/>
          <w:b/>
          <w:lang w:val="ro-RO"/>
        </w:rPr>
      </w:pPr>
    </w:p>
    <w:p w:rsidR="007A2164" w:rsidRPr="00583C7B" w:rsidRDefault="007A2164" w:rsidP="007A2164">
      <w:pPr>
        <w:spacing w:after="0" w:line="240" w:lineRule="auto"/>
        <w:jc w:val="both"/>
        <w:rPr>
          <w:rFonts w:ascii="Arial" w:hAnsi="Arial" w:cs="Arial"/>
          <w:i/>
          <w:u w:val="single"/>
          <w:lang w:val="ro-RO"/>
        </w:rPr>
      </w:pPr>
      <w:r w:rsidRPr="00583C7B">
        <w:rPr>
          <w:rFonts w:ascii="Arial" w:hAnsi="Arial" w:cs="Arial"/>
          <w:b/>
          <w:lang w:val="ro-RO"/>
        </w:rPr>
        <w:t xml:space="preserve">II. </w:t>
      </w:r>
      <w:r w:rsidRPr="00583C7B">
        <w:rPr>
          <w:rFonts w:ascii="Arial" w:hAnsi="Arial" w:cs="Arial"/>
          <w:b/>
          <w:u w:val="single"/>
          <w:lang w:val="ro-RO"/>
        </w:rPr>
        <w:t>Instalaţiile, măsurile şi condiţiile de protecţie a mediului</w:t>
      </w:r>
    </w:p>
    <w:p w:rsidR="007A2164"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1.</w:t>
      </w:r>
      <w:r w:rsidRPr="00583C7B">
        <w:rPr>
          <w:rFonts w:ascii="Arial" w:hAnsi="Arial" w:cs="Arial"/>
          <w:snapToGrid w:val="0"/>
          <w:lang w:val="ro-RO"/>
        </w:rPr>
        <w:t xml:space="preserve"> Staţiile şi instalaţiile pentru reţinerea, evacuarea şi dispersia poluanţilor în mediu, din dotare (pe factori de mediu):</w:t>
      </w:r>
      <w:r w:rsidRPr="00583C7B">
        <w:rPr>
          <w:rFonts w:ascii="Arial" w:hAnsi="Arial" w:cs="Arial"/>
          <w:i/>
          <w:snapToGrid w:val="0"/>
          <w:lang w:val="ro-RO"/>
        </w:rPr>
        <w:t xml:space="preserve"> </w:t>
      </w:r>
    </w:p>
    <w:p w:rsidR="00724EEA" w:rsidRPr="00583C7B" w:rsidRDefault="00724EEA" w:rsidP="00B30B36">
      <w:pPr>
        <w:numPr>
          <w:ilvl w:val="0"/>
          <w:numId w:val="21"/>
        </w:numPr>
        <w:spacing w:after="0" w:line="240" w:lineRule="auto"/>
        <w:ind w:left="630" w:hanging="270"/>
        <w:jc w:val="both"/>
        <w:rPr>
          <w:rFonts w:ascii="Arial" w:hAnsi="Arial" w:cs="Arial"/>
          <w:u w:val="single"/>
          <w:lang w:val="ro-RO"/>
        </w:rPr>
      </w:pPr>
      <w:r w:rsidRPr="00583C7B">
        <w:rPr>
          <w:rFonts w:ascii="Arial" w:hAnsi="Arial" w:cs="Arial"/>
          <w:u w:val="single"/>
          <w:lang w:val="ro-RO"/>
        </w:rPr>
        <w:t xml:space="preserve">pentru apă: </w:t>
      </w:r>
    </w:p>
    <w:p w:rsidR="004F4AE6" w:rsidRPr="00583C7B" w:rsidRDefault="00B30B36" w:rsidP="000D1851">
      <w:pPr>
        <w:pStyle w:val="Listparagraf"/>
        <w:numPr>
          <w:ilvl w:val="0"/>
          <w:numId w:val="26"/>
        </w:numPr>
        <w:tabs>
          <w:tab w:val="left" w:pos="360"/>
        </w:tabs>
        <w:spacing w:after="0" w:line="240" w:lineRule="auto"/>
        <w:ind w:left="0" w:firstLine="0"/>
        <w:jc w:val="both"/>
        <w:rPr>
          <w:rFonts w:ascii="Arial" w:hAnsi="Arial" w:cs="Arial"/>
          <w:lang w:val="ro-RO"/>
        </w:rPr>
      </w:pPr>
      <w:r w:rsidRPr="00583C7B">
        <w:rPr>
          <w:rFonts w:ascii="Arial" w:hAnsi="Arial" w:cs="Arial"/>
          <w:i/>
          <w:snapToGrid w:val="0"/>
          <w:lang w:val="ro-RO"/>
        </w:rPr>
        <w:t xml:space="preserve">staţie de epurare ape uzate </w:t>
      </w:r>
      <w:proofErr w:type="spellStart"/>
      <w:r w:rsidRPr="00583C7B">
        <w:rPr>
          <w:rFonts w:ascii="Arial" w:hAnsi="Arial" w:cs="Arial"/>
          <w:i/>
          <w:snapToGrid w:val="0"/>
          <w:lang w:val="ro-RO"/>
        </w:rPr>
        <w:t>mecano-biologică</w:t>
      </w:r>
      <w:proofErr w:type="spellEnd"/>
      <w:r w:rsidRPr="00583C7B">
        <w:rPr>
          <w:rFonts w:ascii="Arial" w:hAnsi="Arial" w:cs="Arial"/>
          <w:i/>
          <w:snapToGrid w:val="0"/>
          <w:lang w:val="ro-RO"/>
        </w:rPr>
        <w:t xml:space="preserve">, dimensionată pentru un </w:t>
      </w:r>
      <w:proofErr w:type="spellStart"/>
      <w:r w:rsidRPr="00583C7B">
        <w:rPr>
          <w:rFonts w:ascii="Arial" w:hAnsi="Arial" w:cs="Arial"/>
          <w:i/>
          <w:snapToGrid w:val="0"/>
          <w:lang w:val="ro-RO"/>
        </w:rPr>
        <w:t>Q</w:t>
      </w:r>
      <w:r w:rsidRPr="00583C7B">
        <w:rPr>
          <w:rFonts w:ascii="Arial" w:hAnsi="Arial" w:cs="Arial"/>
          <w:i/>
          <w:snapToGrid w:val="0"/>
          <w:vertAlign w:val="subscript"/>
          <w:lang w:val="ro-RO"/>
        </w:rPr>
        <w:t>uzat</w:t>
      </w:r>
      <w:proofErr w:type="spellEnd"/>
      <w:r w:rsidRPr="00583C7B">
        <w:rPr>
          <w:rFonts w:ascii="Arial" w:hAnsi="Arial" w:cs="Arial"/>
          <w:i/>
          <w:snapToGrid w:val="0"/>
          <w:vertAlign w:val="subscript"/>
          <w:lang w:val="ro-RO"/>
        </w:rPr>
        <w:t xml:space="preserve"> med</w:t>
      </w:r>
      <w:r w:rsidR="000D1851">
        <w:rPr>
          <w:rFonts w:ascii="Arial" w:hAnsi="Arial" w:cs="Arial"/>
          <w:i/>
          <w:snapToGrid w:val="0"/>
          <w:lang w:val="ro-RO"/>
        </w:rPr>
        <w:t>=8</w:t>
      </w:r>
      <w:r w:rsidRPr="00583C7B">
        <w:rPr>
          <w:rFonts w:ascii="Arial" w:hAnsi="Arial" w:cs="Arial"/>
          <w:i/>
          <w:snapToGrid w:val="0"/>
          <w:lang w:val="ro-RO"/>
        </w:rPr>
        <w:t>8</w:t>
      </w:r>
      <w:r w:rsidR="000D1851">
        <w:rPr>
          <w:rFonts w:ascii="Arial" w:hAnsi="Arial" w:cs="Arial"/>
          <w:i/>
          <w:snapToGrid w:val="0"/>
          <w:lang w:val="ro-RO"/>
        </w:rPr>
        <w:t>80</w:t>
      </w:r>
      <w:r w:rsidRPr="00583C7B">
        <w:rPr>
          <w:rFonts w:ascii="Arial" w:hAnsi="Arial" w:cs="Arial"/>
          <w:i/>
          <w:snapToGrid w:val="0"/>
          <w:vertAlign w:val="superscript"/>
          <w:lang w:val="ro-RO"/>
        </w:rPr>
        <w:t xml:space="preserve"> </w:t>
      </w:r>
      <w:r w:rsidRPr="00583C7B">
        <w:rPr>
          <w:rFonts w:ascii="Arial" w:hAnsi="Arial" w:cs="Arial"/>
          <w:i/>
          <w:snapToGrid w:val="0"/>
          <w:lang w:val="ro-RO"/>
        </w:rPr>
        <w:t xml:space="preserve">m³/zi, </w:t>
      </w:r>
      <w:r w:rsidR="00724EEA" w:rsidRPr="00583C7B">
        <w:rPr>
          <w:rFonts w:ascii="Arial" w:hAnsi="Arial" w:cs="Arial"/>
          <w:i/>
          <w:snapToGrid w:val="0"/>
          <w:lang w:val="ro-RO"/>
        </w:rPr>
        <w:t xml:space="preserve">, </w:t>
      </w:r>
      <w:r w:rsidR="004F4AE6" w:rsidRPr="00583C7B">
        <w:rPr>
          <w:rFonts w:ascii="Arial" w:hAnsi="Arial" w:cs="Arial"/>
          <w:u w:val="single"/>
          <w:lang w:val="ro-RO"/>
        </w:rPr>
        <w:t>pentru sol şi apă subterană</w:t>
      </w:r>
      <w:r w:rsidR="004F4AE6" w:rsidRPr="00583C7B">
        <w:rPr>
          <w:rFonts w:ascii="Arial" w:hAnsi="Arial" w:cs="Arial"/>
          <w:lang w:val="ro-RO"/>
        </w:rPr>
        <w:t>:</w:t>
      </w:r>
    </w:p>
    <w:p w:rsidR="004F4AE6" w:rsidRPr="00583C7B" w:rsidRDefault="004F4AE6" w:rsidP="004F4AE6">
      <w:pPr>
        <w:pStyle w:val="Listparagraf"/>
        <w:numPr>
          <w:ilvl w:val="0"/>
          <w:numId w:val="25"/>
        </w:numPr>
        <w:spacing w:after="0" w:line="240" w:lineRule="auto"/>
        <w:jc w:val="both"/>
        <w:rPr>
          <w:rFonts w:ascii="Arial" w:hAnsi="Arial" w:cs="Arial"/>
          <w:i/>
          <w:lang w:val="ro-RO"/>
        </w:rPr>
      </w:pPr>
      <w:r w:rsidRPr="00583C7B">
        <w:rPr>
          <w:rFonts w:ascii="Arial" w:hAnsi="Arial" w:cs="Arial"/>
          <w:i/>
          <w:lang w:val="ro-RO"/>
        </w:rPr>
        <w:t>pe amplasamentul staţiei de epurare ape uzate:</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plat</w:t>
      </w:r>
      <w:r w:rsidR="007E61F0" w:rsidRPr="00583C7B">
        <w:rPr>
          <w:rFonts w:ascii="Arial" w:hAnsi="Arial" w:cs="Arial"/>
          <w:i/>
          <w:lang w:val="ro-RO"/>
        </w:rPr>
        <w:t xml:space="preserve">formă betonată cu suprafaţa de </w:t>
      </w:r>
      <w:r w:rsidR="000D1851" w:rsidRPr="00B33749">
        <w:rPr>
          <w:rFonts w:ascii="Arial" w:hAnsi="Arial" w:cs="Arial"/>
          <w:i/>
          <w:lang w:val="ro-RO"/>
        </w:rPr>
        <w:t>50 m</w:t>
      </w:r>
      <w:r w:rsidR="000D1851" w:rsidRPr="00B33749">
        <w:rPr>
          <w:rFonts w:ascii="Arial" w:hAnsi="Arial" w:cs="Arial"/>
          <w:i/>
          <w:vertAlign w:val="superscript"/>
          <w:lang w:val="ro-RO"/>
        </w:rPr>
        <w:t>2</w:t>
      </w:r>
      <w:r w:rsidR="000D1851" w:rsidRPr="00B33749">
        <w:rPr>
          <w:rFonts w:ascii="Arial" w:hAnsi="Arial" w:cs="Arial"/>
          <w:i/>
          <w:lang w:val="ro-RO"/>
        </w:rPr>
        <w:t>.</w:t>
      </w:r>
      <w:r w:rsidRPr="00583C7B">
        <w:rPr>
          <w:rFonts w:ascii="Arial" w:hAnsi="Arial" w:cs="Arial"/>
          <w:i/>
          <w:lang w:val="ro-RO"/>
        </w:rPr>
        <w:t>m² pentru depozitarea provizorie a nămolului, prevăzută cu pereţi verticali de 1,5 m înălţime şi cu sistem de drenare a eventualelor scurgeri şi de returnare a acestora în circuitul pentru tratarea nămolului;</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containere etanşe</w:t>
      </w:r>
      <w:r w:rsidR="007E61F0" w:rsidRPr="00583C7B">
        <w:rPr>
          <w:rFonts w:ascii="Arial" w:hAnsi="Arial" w:cs="Arial"/>
          <w:i/>
          <w:lang w:val="ro-RO"/>
        </w:rPr>
        <w:t xml:space="preserve">, din material plastic, </w:t>
      </w:r>
      <w:r w:rsidRPr="00583C7B">
        <w:rPr>
          <w:rFonts w:ascii="Arial" w:hAnsi="Arial" w:cs="Arial"/>
          <w:i/>
          <w:lang w:val="ro-RO"/>
        </w:rPr>
        <w:t>pentru stocarea nămolului pe platforma special amenajată;</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xml:space="preserve"> - </w:t>
      </w:r>
      <w:r w:rsidRPr="00583C7B">
        <w:rPr>
          <w:rFonts w:ascii="Arial" w:hAnsi="Arial" w:cs="Arial"/>
          <w:i/>
          <w:iCs/>
          <w:lang w:val="ro-RO"/>
        </w:rPr>
        <w:t xml:space="preserve">container </w:t>
      </w:r>
      <w:r w:rsidR="00770883" w:rsidRPr="00583C7B">
        <w:rPr>
          <w:rFonts w:ascii="Arial" w:hAnsi="Arial" w:cs="Arial"/>
          <w:i/>
          <w:iCs/>
          <w:lang w:val="ro-RO"/>
        </w:rPr>
        <w:t xml:space="preserve">din </w:t>
      </w:r>
      <w:r w:rsidR="00770883" w:rsidRPr="00583C7B">
        <w:rPr>
          <w:rFonts w:ascii="Arial" w:hAnsi="Arial" w:cs="Arial"/>
          <w:i/>
          <w:lang w:val="ro-RO"/>
        </w:rPr>
        <w:t>material plastic</w:t>
      </w:r>
      <w:r w:rsidR="00770883" w:rsidRPr="00583C7B">
        <w:rPr>
          <w:rFonts w:ascii="Arial" w:hAnsi="Arial" w:cs="Arial"/>
          <w:i/>
          <w:iCs/>
          <w:lang w:val="ro-RO"/>
        </w:rPr>
        <w:t xml:space="preserve"> pentru colectare grăsimi </w:t>
      </w:r>
      <w:r w:rsidR="007E61F0" w:rsidRPr="00583C7B">
        <w:rPr>
          <w:rFonts w:ascii="Arial" w:hAnsi="Arial" w:cs="Arial"/>
          <w:i/>
          <w:iCs/>
          <w:lang w:val="ro-RO"/>
        </w:rPr>
        <w:t>(</w:t>
      </w:r>
      <w:r w:rsidRPr="00583C7B">
        <w:rPr>
          <w:rFonts w:ascii="Arial" w:hAnsi="Arial" w:cs="Arial"/>
          <w:i/>
          <w:iCs/>
          <w:lang w:val="ro-RO"/>
        </w:rPr>
        <w:t xml:space="preserve">amplasat în </w:t>
      </w:r>
      <w:r w:rsidR="007E61F0" w:rsidRPr="00583C7B">
        <w:rPr>
          <w:rFonts w:ascii="Arial" w:hAnsi="Arial" w:cs="Arial"/>
          <w:i/>
          <w:iCs/>
          <w:lang w:val="ro-RO"/>
        </w:rPr>
        <w:t>incinta halei, sub instalaţia de epurare mecanică),</w:t>
      </w:r>
      <w:r w:rsidRPr="00583C7B">
        <w:rPr>
          <w:rFonts w:ascii="Arial" w:hAnsi="Arial" w:cs="Arial"/>
          <w:i/>
          <w:iCs/>
          <w:lang w:val="ro-RO"/>
        </w:rPr>
        <w:t xml:space="preserve"> cu capacitatea de </w:t>
      </w:r>
      <w:r w:rsidR="007E61F0" w:rsidRPr="00583C7B">
        <w:rPr>
          <w:rFonts w:ascii="Arial" w:hAnsi="Arial" w:cs="Arial"/>
          <w:i/>
          <w:iCs/>
          <w:lang w:val="ro-RO"/>
        </w:rPr>
        <w:t>1,</w:t>
      </w:r>
      <w:proofErr w:type="spellStart"/>
      <w:r w:rsidR="007E61F0" w:rsidRPr="00583C7B">
        <w:rPr>
          <w:rFonts w:ascii="Arial" w:hAnsi="Arial" w:cs="Arial"/>
          <w:i/>
          <w:iCs/>
          <w:lang w:val="ro-RO"/>
        </w:rPr>
        <w:t>1</w:t>
      </w:r>
      <w:proofErr w:type="spellEnd"/>
      <w:r w:rsidR="007E61F0" w:rsidRPr="00583C7B">
        <w:rPr>
          <w:rFonts w:ascii="Arial" w:hAnsi="Arial" w:cs="Arial"/>
          <w:i/>
          <w:iCs/>
          <w:lang w:val="ro-RO"/>
        </w:rPr>
        <w:t xml:space="preserve"> m³</w:t>
      </w:r>
      <w:r w:rsidRPr="00583C7B">
        <w:rPr>
          <w:rFonts w:ascii="Arial" w:hAnsi="Arial" w:cs="Arial"/>
          <w:i/>
          <w:iCs/>
          <w:lang w:val="ro-RO"/>
        </w:rPr>
        <w:t>;</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xml:space="preserve">- deşeurile menajere sunt depozitate provizoriu în </w:t>
      </w:r>
      <w:r w:rsidR="00747DAB" w:rsidRPr="00583C7B">
        <w:rPr>
          <w:rFonts w:ascii="Arial" w:hAnsi="Arial" w:cs="Arial"/>
          <w:i/>
          <w:lang w:val="ro-RO"/>
        </w:rPr>
        <w:t>pubelă</w:t>
      </w:r>
      <w:r w:rsidRPr="00583C7B">
        <w:rPr>
          <w:rFonts w:ascii="Arial" w:hAnsi="Arial" w:cs="Arial"/>
          <w:i/>
          <w:lang w:val="ro-RO"/>
        </w:rPr>
        <w:t xml:space="preserve"> din material plastic, amplasat</w:t>
      </w:r>
      <w:r w:rsidR="00747DAB" w:rsidRPr="00583C7B">
        <w:rPr>
          <w:rFonts w:ascii="Arial" w:hAnsi="Arial" w:cs="Arial"/>
          <w:i/>
          <w:lang w:val="ro-RO"/>
        </w:rPr>
        <w:t>ă pe</w:t>
      </w:r>
      <w:r w:rsidRPr="00583C7B">
        <w:rPr>
          <w:rFonts w:ascii="Arial" w:hAnsi="Arial" w:cs="Arial"/>
          <w:i/>
          <w:lang w:val="ro-RO"/>
        </w:rPr>
        <w:t xml:space="preserve"> suprafaţă betonată; </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deşeurile de ambalaje sunt depozitate provizoriu în incinta staţiei de epurare, pe suprafaţă betonată;</w:t>
      </w:r>
    </w:p>
    <w:p w:rsidR="004F4AE6" w:rsidRPr="00583C7B" w:rsidRDefault="004F4AE6" w:rsidP="004F4AE6">
      <w:pPr>
        <w:spacing w:after="0" w:line="240" w:lineRule="auto"/>
        <w:ind w:firstLine="720"/>
        <w:jc w:val="both"/>
        <w:rPr>
          <w:rFonts w:ascii="Arial" w:hAnsi="Arial" w:cs="Arial"/>
          <w:i/>
          <w:lang w:val="ro-RO"/>
        </w:rPr>
      </w:pPr>
      <w:r w:rsidRPr="00583C7B">
        <w:rPr>
          <w:rFonts w:ascii="Arial" w:hAnsi="Arial" w:cs="Arial"/>
          <w:i/>
          <w:lang w:val="ro-RO"/>
        </w:rPr>
        <w:t>- conductele de legătură, pompele, suflantele, echipamentele din bazinele combinate de epurare biologică şi de la instalaţiile de îngroşare şi deshidratare a nămolului sunt confecţionate din materiale rezistente la coroziune (inox);</w:t>
      </w:r>
    </w:p>
    <w:p w:rsidR="006E642B" w:rsidRPr="00583C7B" w:rsidRDefault="006E642B" w:rsidP="004F4AE6">
      <w:pPr>
        <w:pStyle w:val="Listparagraf"/>
        <w:numPr>
          <w:ilvl w:val="0"/>
          <w:numId w:val="21"/>
        </w:numPr>
        <w:tabs>
          <w:tab w:val="left" w:pos="630"/>
          <w:tab w:val="left" w:pos="1800"/>
        </w:tabs>
        <w:spacing w:after="0" w:line="240" w:lineRule="auto"/>
        <w:ind w:left="0" w:firstLine="360"/>
        <w:jc w:val="both"/>
        <w:rPr>
          <w:rFonts w:ascii="Arial" w:hAnsi="Arial" w:cs="Arial"/>
          <w:i/>
          <w:snapToGrid w:val="0"/>
          <w:color w:val="FF0000"/>
          <w:lang w:val="ro-RO"/>
        </w:rPr>
      </w:pPr>
      <w:r w:rsidRPr="00583C7B">
        <w:rPr>
          <w:rFonts w:ascii="Arial" w:hAnsi="Arial" w:cs="Arial"/>
          <w:snapToGrid w:val="0"/>
          <w:u w:val="single"/>
          <w:lang w:val="ro-RO"/>
        </w:rPr>
        <w:t>pentru zgomot</w:t>
      </w:r>
      <w:r w:rsidR="004F4AE6" w:rsidRPr="00583C7B">
        <w:rPr>
          <w:rFonts w:ascii="Arial" w:hAnsi="Arial" w:cs="Arial"/>
          <w:snapToGrid w:val="0"/>
          <w:u w:val="single"/>
          <w:lang w:val="ro-RO"/>
        </w:rPr>
        <w:t xml:space="preserve"> şi vibraţii</w:t>
      </w:r>
      <w:r w:rsidRPr="00583C7B">
        <w:rPr>
          <w:rFonts w:ascii="Arial" w:hAnsi="Arial" w:cs="Arial"/>
          <w:snapToGrid w:val="0"/>
          <w:lang w:val="ro-RO"/>
        </w:rPr>
        <w:t>:</w:t>
      </w:r>
      <w:r w:rsidRPr="00583C7B">
        <w:rPr>
          <w:rFonts w:ascii="Arial" w:hAnsi="Arial" w:cs="Arial"/>
          <w:i/>
          <w:snapToGrid w:val="0"/>
          <w:lang w:val="ro-RO"/>
        </w:rPr>
        <w:t xml:space="preserve"> staţia de pompare şi staţia de suflante sunt construcţii închise, subterane, iar suflantele sunt prevăzute din construcţie cu atenuatoare de zgomot</w:t>
      </w:r>
      <w:r w:rsidR="004F4AE6" w:rsidRPr="00583C7B">
        <w:rPr>
          <w:rFonts w:ascii="Arial" w:hAnsi="Arial" w:cs="Arial"/>
          <w:i/>
          <w:snapToGrid w:val="0"/>
          <w:lang w:val="ro-RO"/>
        </w:rPr>
        <w:t>; postamentele de fixare a utilajelor de pompare sunt prevăzute cu cauciuc, pentru amortizarea zgomotului şi vibraţiilor.</w:t>
      </w:r>
    </w:p>
    <w:p w:rsidR="00515C39" w:rsidRPr="00583C7B" w:rsidRDefault="00515C39" w:rsidP="004F4AE6">
      <w:pPr>
        <w:pStyle w:val="Listparagraf"/>
        <w:numPr>
          <w:ilvl w:val="0"/>
          <w:numId w:val="21"/>
        </w:numPr>
        <w:tabs>
          <w:tab w:val="left" w:pos="630"/>
          <w:tab w:val="left" w:pos="1800"/>
        </w:tabs>
        <w:spacing w:after="0" w:line="240" w:lineRule="auto"/>
        <w:ind w:left="0" w:firstLine="360"/>
        <w:jc w:val="both"/>
        <w:rPr>
          <w:rFonts w:ascii="Arial" w:hAnsi="Arial" w:cs="Arial"/>
          <w:i/>
          <w:snapToGrid w:val="0"/>
          <w:color w:val="FF0000"/>
          <w:lang w:val="ro-RO"/>
        </w:rPr>
      </w:pPr>
      <w:r w:rsidRPr="00583C7B">
        <w:rPr>
          <w:rFonts w:ascii="Arial" w:hAnsi="Arial" w:cs="Arial"/>
          <w:snapToGrid w:val="0"/>
          <w:u w:val="single"/>
          <w:lang w:val="ro-RO"/>
        </w:rPr>
        <w:t xml:space="preserve">pentru </w:t>
      </w:r>
      <w:r w:rsidR="0015245F" w:rsidRPr="00583C7B">
        <w:rPr>
          <w:rFonts w:ascii="Arial" w:hAnsi="Arial" w:cs="Arial"/>
          <w:snapToGrid w:val="0"/>
          <w:u w:val="single"/>
          <w:lang w:val="ro-RO"/>
        </w:rPr>
        <w:t>protecţia ariei protejate</w:t>
      </w:r>
      <w:r w:rsidRPr="00583C7B">
        <w:rPr>
          <w:rFonts w:ascii="Arial" w:hAnsi="Arial" w:cs="Arial"/>
          <w:snapToGrid w:val="0"/>
          <w:u w:val="single"/>
          <w:lang w:val="ro-RO"/>
        </w:rPr>
        <w:t>:</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lang w:val="ro-RO"/>
        </w:rPr>
        <w:t>−</w:t>
      </w:r>
      <w:r w:rsidRPr="00583C7B">
        <w:rPr>
          <w:rFonts w:ascii="Arial" w:hAnsi="Arial" w:cs="Arial"/>
          <w:lang w:val="ro-RO"/>
        </w:rPr>
        <w:t xml:space="preserve"> </w:t>
      </w:r>
      <w:r w:rsidRPr="00583C7B">
        <w:rPr>
          <w:rFonts w:ascii="Arial" w:hAnsi="Arial" w:cs="Arial"/>
          <w:i/>
          <w:lang w:val="ro-RO"/>
        </w:rPr>
        <w:t>se vor evita orice activităţi care pot să genereze un impact negativ asupra speciilor de interes comunitar pentru care a fost declarat situl Natura 2000 ROSCI0</w:t>
      </w:r>
      <w:r w:rsidR="000D1851">
        <w:rPr>
          <w:rFonts w:ascii="Arial" w:hAnsi="Arial" w:cs="Arial"/>
          <w:i/>
          <w:lang w:val="ro-RO"/>
        </w:rPr>
        <w:t>393 Someşul Mare</w:t>
      </w:r>
      <w:r w:rsidRPr="00583C7B">
        <w:rPr>
          <w:rFonts w:ascii="Arial" w:hAnsi="Arial" w:cs="Arial"/>
          <w:i/>
          <w:lang w:val="ro-RO"/>
        </w:rPr>
        <w:t>;</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 xml:space="preserve">− </w:t>
      </w:r>
      <w:r w:rsidRPr="00583C7B">
        <w:rPr>
          <w:rFonts w:ascii="Arial" w:hAnsi="Arial" w:cs="Arial"/>
          <w:i/>
          <w:lang w:val="ro-RO"/>
        </w:rPr>
        <w:t xml:space="preserve">titularul are obligaţia de a menţine în permanenţă starea de conservare favorabilă a speciilor şi habitatelor naturale;  </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este interzisă orice formă de recoltare, capturare, ucidere, distrugere sau vătămare a exemplarelor aflate în mediul lor natural, în oricare dintre stadiile ciclului lor biologic;</w:t>
      </w:r>
    </w:p>
    <w:p w:rsidR="00515C39" w:rsidRPr="00583C7B" w:rsidRDefault="00515C39" w:rsidP="00515C39">
      <w:pPr>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se interzice perturbarea speciilor existente, în cursul perioadei de creştere, reproducere, hibernare şi migraţiune; se interzice deteriorarea, distrugerea cuiburilor, locurilor de reproducere ori de odihnă a speciilor existente;</w:t>
      </w:r>
    </w:p>
    <w:p w:rsidR="00515C39" w:rsidRPr="00583C7B" w:rsidRDefault="00515C39" w:rsidP="00515C39">
      <w:pPr>
        <w:pStyle w:val="Listparagraf"/>
        <w:numPr>
          <w:ilvl w:val="3"/>
          <w:numId w:val="7"/>
        </w:numPr>
        <w:tabs>
          <w:tab w:val="left" w:pos="270"/>
        </w:tabs>
        <w:spacing w:after="0" w:line="240" w:lineRule="auto"/>
        <w:ind w:left="0" w:firstLine="0"/>
        <w:jc w:val="both"/>
        <w:rPr>
          <w:rFonts w:ascii="Arial" w:hAnsi="Arial" w:cs="Arial"/>
          <w:i/>
          <w:lang w:val="ro-RO"/>
        </w:rPr>
      </w:pPr>
      <w:r w:rsidRPr="00583C7B">
        <w:rPr>
          <w:rFonts w:ascii="Arial" w:hAnsi="Arial" w:cs="Arial"/>
          <w:i/>
          <w:lang w:val="ro-RO"/>
        </w:rPr>
        <w:t>personalul de operare a staţiei de epurare va fi instruit cu privire la existenţa Sitului Natura 2000 şi asupra măsurilor şi responsabilităţilor privind protecţia acestuia;</w:t>
      </w:r>
    </w:p>
    <w:p w:rsidR="00515C39" w:rsidRPr="00583C7B" w:rsidRDefault="00515C39" w:rsidP="00515C39">
      <w:pPr>
        <w:autoSpaceDE w:val="0"/>
        <w:autoSpaceDN w:val="0"/>
        <w:adjustRightInd w:val="0"/>
        <w:spacing w:after="0" w:line="240" w:lineRule="auto"/>
        <w:jc w:val="both"/>
        <w:rPr>
          <w:rFonts w:ascii="Arial" w:hAnsi="Arial" w:cs="Arial"/>
          <w:i/>
          <w:lang w:val="ro-RO"/>
        </w:rPr>
      </w:pPr>
      <w:r w:rsidRPr="00583C7B">
        <w:rPr>
          <w:rFonts w:ascii="Arial" w:hAnsi="Arial" w:cs="Arial"/>
          <w:b/>
          <w:i/>
          <w:lang w:val="ro-RO"/>
        </w:rPr>
        <w:t xml:space="preserve">− </w:t>
      </w:r>
      <w:r w:rsidRPr="00583C7B">
        <w:rPr>
          <w:rFonts w:ascii="Arial" w:hAnsi="Arial" w:cs="Arial"/>
          <w:i/>
          <w:lang w:val="ro-RO"/>
        </w:rPr>
        <w:t>se va monitoriza cu regularitate apa epurată evacuată în emisar, astfel încât aceasta să îndeplinească condiţiile de calitate şi să nu modifice caracteristicile emisarului care reprezintă mediul de viaţă al speciilor de peşti de interes comunitar;</w:t>
      </w:r>
    </w:p>
    <w:p w:rsidR="00515C39" w:rsidRPr="00583C7B" w:rsidRDefault="00515C39" w:rsidP="00515C39">
      <w:pPr>
        <w:autoSpaceDE w:val="0"/>
        <w:autoSpaceDN w:val="0"/>
        <w:adjustRightInd w:val="0"/>
        <w:spacing w:after="0" w:line="240" w:lineRule="auto"/>
        <w:jc w:val="both"/>
        <w:rPr>
          <w:rFonts w:ascii="Arial" w:hAnsi="Arial" w:cs="Arial"/>
          <w:i/>
          <w:lang w:val="ro-RO"/>
        </w:rPr>
      </w:pPr>
      <w:r w:rsidRPr="00583C7B">
        <w:rPr>
          <w:rFonts w:ascii="Arial" w:hAnsi="Arial" w:cs="Arial"/>
          <w:b/>
          <w:i/>
          <w:lang w:val="ro-RO"/>
        </w:rPr>
        <w:t>−</w:t>
      </w:r>
      <w:r w:rsidRPr="00583C7B">
        <w:rPr>
          <w:rFonts w:ascii="Arial" w:hAnsi="Arial" w:cs="Arial"/>
          <w:i/>
          <w:lang w:val="ro-RO"/>
        </w:rPr>
        <w:t xml:space="preserve"> în cazul în care se constată depăşiri ale valorilor indicatorilor de calitate ai apei uzate, se vor lua în cel mai scurt timp posibil măsuri corective în staţia de epurare, măsuri care să elimine riscul de impurificare a receptorului.</w:t>
      </w:r>
    </w:p>
    <w:p w:rsidR="00BC517D"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2.</w:t>
      </w:r>
      <w:r w:rsidRPr="00583C7B">
        <w:rPr>
          <w:rFonts w:ascii="Arial" w:hAnsi="Arial" w:cs="Arial"/>
          <w:snapToGrid w:val="0"/>
          <w:lang w:val="ro-RO"/>
        </w:rPr>
        <w:t xml:space="preserve"> Alte amenajări speciale, dotări şi măsuri pentru protecţia mediului:</w:t>
      </w:r>
      <w:r w:rsidRPr="00583C7B">
        <w:rPr>
          <w:rFonts w:ascii="Arial" w:hAnsi="Arial" w:cs="Arial"/>
          <w:i/>
          <w:snapToGrid w:val="0"/>
          <w:lang w:val="ro-RO"/>
        </w:rPr>
        <w:t xml:space="preserve"> </w:t>
      </w:r>
    </w:p>
    <w:p w:rsidR="00C96B3E" w:rsidRPr="00583C7B" w:rsidRDefault="00C96B3E" w:rsidP="00C96B3E">
      <w:pPr>
        <w:pStyle w:val="Corptext"/>
        <w:spacing w:after="0" w:line="240" w:lineRule="auto"/>
        <w:ind w:firstLine="720"/>
        <w:jc w:val="both"/>
        <w:rPr>
          <w:rFonts w:ascii="Arial" w:hAnsi="Arial" w:cs="Arial"/>
          <w:i/>
          <w:lang w:val="ro-RO"/>
        </w:rPr>
      </w:pPr>
      <w:r w:rsidRPr="00583C7B">
        <w:rPr>
          <w:rFonts w:ascii="Arial" w:hAnsi="Arial" w:cs="Arial"/>
          <w:i/>
          <w:lang w:val="ro-RO"/>
        </w:rPr>
        <w:t xml:space="preserve">- conducta de </w:t>
      </w:r>
      <w:r w:rsidR="00515C39" w:rsidRPr="00583C7B">
        <w:rPr>
          <w:rFonts w:ascii="Arial" w:hAnsi="Arial" w:cs="Arial"/>
          <w:i/>
          <w:lang w:val="ro-RO"/>
        </w:rPr>
        <w:t>evacuare</w:t>
      </w:r>
      <w:r w:rsidRPr="00583C7B">
        <w:rPr>
          <w:rFonts w:ascii="Arial" w:hAnsi="Arial" w:cs="Arial"/>
          <w:i/>
          <w:lang w:val="ro-RO"/>
        </w:rPr>
        <w:t xml:space="preserve"> a </w:t>
      </w:r>
      <w:r w:rsidR="00515C39" w:rsidRPr="00583C7B">
        <w:rPr>
          <w:rFonts w:ascii="Arial" w:hAnsi="Arial" w:cs="Arial"/>
          <w:i/>
          <w:lang w:val="ro-RO"/>
        </w:rPr>
        <w:t>apei epurate</w:t>
      </w:r>
      <w:r w:rsidRPr="00583C7B">
        <w:rPr>
          <w:rFonts w:ascii="Arial" w:hAnsi="Arial" w:cs="Arial"/>
          <w:i/>
          <w:lang w:val="ro-RO"/>
        </w:rPr>
        <w:t xml:space="preserve"> din staţia de epurare în emisar este echipată cu clapetă de închidere la descărcarea în emisar şi cu grătare care împiedică pătrunderea speciilor de peşti;</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t</w:t>
      </w:r>
      <w:r w:rsidR="00BC517D" w:rsidRPr="00583C7B">
        <w:rPr>
          <w:rFonts w:ascii="Arial" w:hAnsi="Arial" w:cs="Arial"/>
          <w:i/>
          <w:lang w:val="ro-RO"/>
        </w:rPr>
        <w:t xml:space="preserve">oate subtraversările </w:t>
      </w:r>
      <w:r w:rsidRPr="00583C7B">
        <w:rPr>
          <w:rFonts w:ascii="Arial" w:hAnsi="Arial" w:cs="Arial"/>
          <w:i/>
          <w:lang w:val="ro-RO"/>
        </w:rPr>
        <w:t xml:space="preserve">de drum naţional şi de </w:t>
      </w:r>
      <w:r w:rsidR="004F4AE6" w:rsidRPr="00583C7B">
        <w:rPr>
          <w:rFonts w:ascii="Arial" w:hAnsi="Arial" w:cs="Arial"/>
          <w:i/>
          <w:lang w:val="ro-RO"/>
        </w:rPr>
        <w:t xml:space="preserve">văi locale </w:t>
      </w:r>
      <w:r w:rsidRPr="00583C7B">
        <w:rPr>
          <w:rFonts w:ascii="Arial" w:hAnsi="Arial" w:cs="Arial"/>
          <w:i/>
          <w:lang w:val="ro-RO"/>
        </w:rPr>
        <w:t xml:space="preserve">ale conductelor </w:t>
      </w:r>
      <w:r w:rsidR="004F4AE6" w:rsidRPr="00583C7B">
        <w:rPr>
          <w:rFonts w:ascii="Arial" w:hAnsi="Arial" w:cs="Arial"/>
          <w:i/>
          <w:lang w:val="ro-RO"/>
        </w:rPr>
        <w:t xml:space="preserve">de canalizare </w:t>
      </w:r>
      <w:r w:rsidR="00BC517D" w:rsidRPr="00583C7B">
        <w:rPr>
          <w:rFonts w:ascii="Arial" w:hAnsi="Arial" w:cs="Arial"/>
          <w:i/>
          <w:lang w:val="ro-RO"/>
        </w:rPr>
        <w:t>sunt prevăzute cu cel puţin</w:t>
      </w:r>
      <w:r w:rsidRPr="00583C7B">
        <w:rPr>
          <w:rFonts w:ascii="Arial" w:hAnsi="Arial" w:cs="Arial"/>
          <w:i/>
          <w:lang w:val="ro-RO"/>
        </w:rPr>
        <w:t xml:space="preserve"> un cămin la intrare sau ieşire;</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lastRenderedPageBreak/>
        <w:t>- s</w:t>
      </w:r>
      <w:r w:rsidR="00BC517D" w:rsidRPr="00583C7B">
        <w:rPr>
          <w:rFonts w:ascii="Arial" w:hAnsi="Arial" w:cs="Arial"/>
          <w:i/>
          <w:lang w:val="ro-RO"/>
        </w:rPr>
        <w:t xml:space="preserve">taţia de epurare este prevăzută cu două surse complet separate de alimentare cu energie electrică (post </w:t>
      </w:r>
      <w:proofErr w:type="spellStart"/>
      <w:r w:rsidR="00BC517D" w:rsidRPr="00583C7B">
        <w:rPr>
          <w:rFonts w:ascii="Arial" w:hAnsi="Arial" w:cs="Arial"/>
          <w:i/>
          <w:lang w:val="ro-RO"/>
        </w:rPr>
        <w:t>trafo</w:t>
      </w:r>
      <w:proofErr w:type="spellEnd"/>
      <w:r w:rsidR="00BC517D" w:rsidRPr="00583C7B">
        <w:rPr>
          <w:rFonts w:ascii="Arial" w:hAnsi="Arial" w:cs="Arial"/>
          <w:i/>
          <w:lang w:val="ro-RO"/>
        </w:rPr>
        <w:t xml:space="preserve"> de tip PTA racordat la reţeaua localităţii şi grup electrogen de intervenţie pentru situaţii de avarie)</w:t>
      </w:r>
      <w:r w:rsidRPr="00583C7B">
        <w:rPr>
          <w:rFonts w:ascii="Arial" w:hAnsi="Arial" w:cs="Arial"/>
          <w:i/>
          <w:lang w:val="ro-RO"/>
        </w:rPr>
        <w:t>;</w:t>
      </w:r>
    </w:p>
    <w:p w:rsidR="006E642B"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u</w:t>
      </w:r>
      <w:r w:rsidR="00BC517D" w:rsidRPr="00583C7B">
        <w:rPr>
          <w:rFonts w:ascii="Arial" w:hAnsi="Arial" w:cs="Arial"/>
          <w:i/>
          <w:lang w:val="ro-RO"/>
        </w:rPr>
        <w:t>tilajele folosite sunt prevăzute cu pompe şi suflante de rezervă, pentru ca repararea sau schimbarea acestora să se poată face fără întreruperea procesului de epurare.</w:t>
      </w:r>
    </w:p>
    <w:p w:rsidR="00BC517D" w:rsidRPr="00583C7B" w:rsidRDefault="006E642B" w:rsidP="006E642B">
      <w:pPr>
        <w:pStyle w:val="Corptext"/>
        <w:spacing w:after="0" w:line="240" w:lineRule="auto"/>
        <w:ind w:firstLine="720"/>
        <w:jc w:val="both"/>
        <w:rPr>
          <w:rFonts w:ascii="Arial" w:hAnsi="Arial" w:cs="Arial"/>
          <w:i/>
          <w:lang w:val="ro-RO"/>
        </w:rPr>
      </w:pPr>
      <w:r w:rsidRPr="00583C7B">
        <w:rPr>
          <w:rFonts w:ascii="Arial" w:hAnsi="Arial" w:cs="Arial"/>
          <w:i/>
          <w:lang w:val="ro-RO"/>
        </w:rPr>
        <w:t>- s</w:t>
      </w:r>
      <w:r w:rsidR="00BC517D" w:rsidRPr="00583C7B">
        <w:rPr>
          <w:rFonts w:ascii="Arial" w:hAnsi="Arial" w:cs="Arial"/>
          <w:i/>
          <w:lang w:val="ro-RO"/>
        </w:rPr>
        <w:t>taţi</w:t>
      </w:r>
      <w:r w:rsidRPr="00583C7B">
        <w:rPr>
          <w:rFonts w:ascii="Arial" w:hAnsi="Arial" w:cs="Arial"/>
          <w:i/>
          <w:lang w:val="ro-RO"/>
        </w:rPr>
        <w:t>ile</w:t>
      </w:r>
      <w:r w:rsidR="00BC517D" w:rsidRPr="00583C7B">
        <w:rPr>
          <w:rFonts w:ascii="Arial" w:hAnsi="Arial" w:cs="Arial"/>
          <w:i/>
          <w:lang w:val="ro-RO"/>
        </w:rPr>
        <w:t xml:space="preserve"> de pompare</w:t>
      </w:r>
      <w:r w:rsidRPr="00583C7B">
        <w:rPr>
          <w:rFonts w:ascii="Arial" w:hAnsi="Arial" w:cs="Arial"/>
          <w:i/>
          <w:lang w:val="ro-RO"/>
        </w:rPr>
        <w:t xml:space="preserve"> ale</w:t>
      </w:r>
      <w:r w:rsidR="00BC517D" w:rsidRPr="00583C7B">
        <w:rPr>
          <w:rFonts w:ascii="Arial" w:hAnsi="Arial" w:cs="Arial"/>
          <w:i/>
          <w:lang w:val="ro-RO"/>
        </w:rPr>
        <w:t xml:space="preserve"> trepte</w:t>
      </w:r>
      <w:r w:rsidRPr="00583C7B">
        <w:rPr>
          <w:rFonts w:ascii="Arial" w:hAnsi="Arial" w:cs="Arial"/>
          <w:i/>
          <w:lang w:val="ro-RO"/>
        </w:rPr>
        <w:t>lor</w:t>
      </w:r>
      <w:r w:rsidR="00BC517D" w:rsidRPr="00583C7B">
        <w:rPr>
          <w:rFonts w:ascii="Arial" w:hAnsi="Arial" w:cs="Arial"/>
          <w:i/>
          <w:lang w:val="ro-RO"/>
        </w:rPr>
        <w:t xml:space="preserve"> mecanic</w:t>
      </w:r>
      <w:r w:rsidRPr="00583C7B">
        <w:rPr>
          <w:rFonts w:ascii="Arial" w:hAnsi="Arial" w:cs="Arial"/>
          <w:i/>
          <w:lang w:val="ro-RO"/>
        </w:rPr>
        <w:t>ă</w:t>
      </w:r>
      <w:r w:rsidR="00BC517D" w:rsidRPr="00583C7B">
        <w:rPr>
          <w:rFonts w:ascii="Arial" w:hAnsi="Arial" w:cs="Arial"/>
          <w:i/>
          <w:lang w:val="ro-RO"/>
        </w:rPr>
        <w:t xml:space="preserve"> şi biologic</w:t>
      </w:r>
      <w:r w:rsidRPr="00583C7B">
        <w:rPr>
          <w:rFonts w:ascii="Arial" w:hAnsi="Arial" w:cs="Arial"/>
          <w:i/>
          <w:lang w:val="ro-RO"/>
        </w:rPr>
        <w:t>ă</w:t>
      </w:r>
      <w:r w:rsidR="00BC517D" w:rsidRPr="00583C7B">
        <w:rPr>
          <w:rFonts w:ascii="Arial" w:hAnsi="Arial" w:cs="Arial"/>
          <w:i/>
          <w:lang w:val="ro-RO"/>
        </w:rPr>
        <w:t xml:space="preserve"> a</w:t>
      </w:r>
      <w:r w:rsidRPr="00583C7B">
        <w:rPr>
          <w:rFonts w:ascii="Arial" w:hAnsi="Arial" w:cs="Arial"/>
          <w:i/>
          <w:lang w:val="ro-RO"/>
        </w:rPr>
        <w:t>u</w:t>
      </w:r>
      <w:r w:rsidR="00BC517D" w:rsidRPr="00583C7B">
        <w:rPr>
          <w:rFonts w:ascii="Arial" w:hAnsi="Arial" w:cs="Arial"/>
          <w:i/>
          <w:lang w:val="ro-RO"/>
        </w:rPr>
        <w:t xml:space="preserve"> funcţionare automată, cu măsurarea continuă a oxigenului dizolvat, a debitului de apă uzată intrată în staţia de epurare, a debitului de nămol în exces, a debitului de apă epurată şi a parametrilor efluentului epurat înainte de evacuarea în emisar.</w:t>
      </w:r>
    </w:p>
    <w:p w:rsidR="007A2164" w:rsidRPr="00583C7B" w:rsidRDefault="007A2164" w:rsidP="00BC517D">
      <w:pPr>
        <w:pStyle w:val="Corptext"/>
        <w:spacing w:after="0" w:line="240" w:lineRule="auto"/>
        <w:jc w:val="both"/>
        <w:rPr>
          <w:rFonts w:ascii="Arial" w:hAnsi="Arial" w:cs="Arial"/>
          <w:i/>
          <w:lang w:val="ro-RO"/>
        </w:rPr>
      </w:pPr>
      <w:r w:rsidRPr="00583C7B">
        <w:rPr>
          <w:rFonts w:ascii="Arial" w:hAnsi="Arial" w:cs="Arial"/>
          <w:b/>
          <w:lang w:val="ro-RO"/>
        </w:rPr>
        <w:t xml:space="preserve">3. </w:t>
      </w:r>
      <w:r w:rsidRPr="00583C7B">
        <w:rPr>
          <w:rFonts w:ascii="Arial" w:hAnsi="Arial" w:cs="Arial"/>
          <w:lang w:val="ro-RO"/>
        </w:rPr>
        <w:t xml:space="preserve">Concentraţiile şi debitele </w:t>
      </w:r>
      <w:proofErr w:type="spellStart"/>
      <w:r w:rsidRPr="00583C7B">
        <w:rPr>
          <w:rFonts w:ascii="Arial" w:hAnsi="Arial" w:cs="Arial"/>
          <w:lang w:val="ro-RO"/>
        </w:rPr>
        <w:t>masice</w:t>
      </w:r>
      <w:proofErr w:type="spellEnd"/>
      <w:r w:rsidRPr="00583C7B">
        <w:rPr>
          <w:rFonts w:ascii="Arial" w:hAnsi="Arial" w:cs="Arial"/>
          <w:lang w:val="ro-RO"/>
        </w:rPr>
        <w:t xml:space="preserve"> de poluanţi, nivelul de zgomot, de radiaţii, admise la evacuarea în mediul înconjurător, depăşiri permise şi în ce condiţii:</w:t>
      </w:r>
    </w:p>
    <w:p w:rsidR="003C25EF" w:rsidRPr="00583C7B" w:rsidRDefault="00464780" w:rsidP="003C25EF">
      <w:pPr>
        <w:autoSpaceDE w:val="0"/>
        <w:autoSpaceDN w:val="0"/>
        <w:adjustRightInd w:val="0"/>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pentru apă</w:t>
      </w:r>
      <w:r w:rsidRPr="00583C7B">
        <w:rPr>
          <w:rFonts w:ascii="Arial" w:hAnsi="Arial" w:cs="Arial"/>
          <w:i/>
          <w:lang w:val="ro-RO"/>
        </w:rPr>
        <w:t xml:space="preserve">: </w:t>
      </w:r>
    </w:p>
    <w:p w:rsidR="003C25EF" w:rsidRPr="00583C7B" w:rsidRDefault="003C25EF" w:rsidP="003C25EF">
      <w:pPr>
        <w:autoSpaceDE w:val="0"/>
        <w:autoSpaceDN w:val="0"/>
        <w:adjustRightInd w:val="0"/>
        <w:spacing w:after="0" w:line="240" w:lineRule="auto"/>
        <w:jc w:val="both"/>
        <w:rPr>
          <w:rFonts w:ascii="Arial" w:hAnsi="Arial" w:cs="Arial"/>
          <w:i/>
          <w:lang w:val="ro-RO"/>
        </w:rPr>
      </w:pPr>
      <w:r w:rsidRPr="00583C7B">
        <w:rPr>
          <w:rFonts w:ascii="Arial" w:hAnsi="Arial" w:cs="Arial"/>
          <w:i/>
          <w:lang w:val="ro-RO"/>
        </w:rPr>
        <w:t>- indicatorii de calitate ai apelor evacuate în emisar se vor încadra în limitele maxim admise prevăzute în Hotărârea Guvernului nr. 188/2002 pentru aprobarea unor norme privind condiţiile de descărcare în mediul acvatic a apelor uzate, modificată şi completată prin H.G. nr. 352/2005 şi H.G. nr. 210/2007 (NTPA 001/2002) şi impuse prin Autorizaţia de gospodărire a apelor: pH 6,5-8,5, materii în suspensie - 60 mg/l, CBO</w:t>
      </w:r>
      <w:r w:rsidRPr="00583C7B">
        <w:rPr>
          <w:rFonts w:ascii="Arial" w:hAnsi="Arial" w:cs="Arial"/>
          <w:i/>
          <w:vertAlign w:val="subscript"/>
          <w:lang w:val="ro-RO"/>
        </w:rPr>
        <w:t>5</w:t>
      </w:r>
      <w:r w:rsidRPr="00583C7B">
        <w:rPr>
          <w:rFonts w:ascii="Arial" w:hAnsi="Arial" w:cs="Arial"/>
          <w:i/>
          <w:lang w:val="ro-RO"/>
        </w:rPr>
        <w:t xml:space="preserve"> – 25 mg O</w:t>
      </w:r>
      <w:r w:rsidRPr="00583C7B">
        <w:rPr>
          <w:rFonts w:ascii="Arial" w:hAnsi="Arial" w:cs="Arial"/>
          <w:i/>
          <w:vertAlign w:val="subscript"/>
          <w:lang w:val="ro-RO"/>
        </w:rPr>
        <w:t>2</w:t>
      </w:r>
      <w:r w:rsidRPr="00583C7B">
        <w:rPr>
          <w:rFonts w:ascii="Arial" w:hAnsi="Arial" w:cs="Arial"/>
          <w:i/>
          <w:lang w:val="ro-RO"/>
        </w:rPr>
        <w:t xml:space="preserve">/dm³, </w:t>
      </w:r>
      <w:proofErr w:type="spellStart"/>
      <w:r w:rsidRPr="00583C7B">
        <w:rPr>
          <w:rFonts w:ascii="Arial" w:hAnsi="Arial" w:cs="Arial"/>
          <w:i/>
          <w:lang w:val="ro-RO"/>
        </w:rPr>
        <w:t>CCOCr</w:t>
      </w:r>
      <w:proofErr w:type="spellEnd"/>
      <w:r w:rsidRPr="00583C7B">
        <w:rPr>
          <w:rFonts w:ascii="Arial" w:hAnsi="Arial" w:cs="Arial"/>
          <w:i/>
          <w:lang w:val="ro-RO"/>
        </w:rPr>
        <w:t xml:space="preserve"> – 125 mg O</w:t>
      </w:r>
      <w:r w:rsidRPr="00583C7B">
        <w:rPr>
          <w:rFonts w:ascii="Arial" w:hAnsi="Arial" w:cs="Arial"/>
          <w:i/>
          <w:vertAlign w:val="subscript"/>
          <w:lang w:val="ro-RO"/>
        </w:rPr>
        <w:t>2</w:t>
      </w:r>
      <w:r w:rsidRPr="00583C7B">
        <w:rPr>
          <w:rFonts w:ascii="Arial" w:hAnsi="Arial" w:cs="Arial"/>
          <w:i/>
          <w:lang w:val="ro-RO"/>
        </w:rPr>
        <w:t>/l, substanţe extractibile cu solvenţi organici - 20 mg/l, detergenţi sintetici biodegradabili – 0,5 mg/l, azot total – 15 mg/l, fosfor total – 2 mg/l, reziduu filtrat la 105</w:t>
      </w:r>
      <w:r w:rsidRPr="00583C7B">
        <w:rPr>
          <w:rFonts w:ascii="Garamond" w:hAnsi="Garamond" w:cs="Arial"/>
          <w:i/>
          <w:lang w:val="ro-RO"/>
        </w:rPr>
        <w:t>°</w:t>
      </w:r>
      <w:r w:rsidRPr="00583C7B">
        <w:rPr>
          <w:rFonts w:ascii="Arial" w:hAnsi="Arial" w:cs="Arial"/>
          <w:i/>
          <w:lang w:val="ro-RO"/>
        </w:rPr>
        <w:t>C;</w:t>
      </w:r>
    </w:p>
    <w:p w:rsidR="0069362D" w:rsidRPr="00583C7B" w:rsidRDefault="0069362D" w:rsidP="0069362D">
      <w:pPr>
        <w:pStyle w:val="Listparagraf"/>
        <w:numPr>
          <w:ilvl w:val="0"/>
          <w:numId w:val="27"/>
        </w:numPr>
        <w:spacing w:after="0" w:line="240" w:lineRule="auto"/>
        <w:ind w:left="0" w:firstLine="1080"/>
        <w:jc w:val="both"/>
        <w:rPr>
          <w:rFonts w:ascii="Arial" w:hAnsi="Arial" w:cs="Arial"/>
          <w:i/>
          <w:lang w:val="ro-RO"/>
        </w:rPr>
      </w:pPr>
      <w:r w:rsidRPr="00583C7B">
        <w:rPr>
          <w:rFonts w:ascii="Arial" w:hAnsi="Arial" w:cs="Arial"/>
          <w:i/>
          <w:lang w:val="ro-RO"/>
        </w:rPr>
        <w:t>pentru realizarea unui sistem eficient de monitorizare a parametrilor apei uzate epurate deversate în emisar, în cadrul stației de epurare se efectuează analize conform tabelului:</w:t>
      </w:r>
    </w:p>
    <w:p w:rsidR="00513F76" w:rsidRPr="00583C7B" w:rsidRDefault="00513F76" w:rsidP="00513F76">
      <w:pPr>
        <w:pStyle w:val="Listparagraf"/>
        <w:spacing w:after="0" w:line="240" w:lineRule="auto"/>
        <w:ind w:left="1080"/>
        <w:jc w:val="both"/>
        <w:rPr>
          <w:rFonts w:ascii="Arial" w:hAnsi="Arial" w:cs="Arial"/>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781"/>
        <w:gridCol w:w="5479"/>
      </w:tblGrid>
      <w:tr w:rsidR="00C4420F" w:rsidRPr="00583C7B" w:rsidTr="00C4420F">
        <w:trPr>
          <w:trHeight w:val="255"/>
        </w:trPr>
        <w:tc>
          <w:tcPr>
            <w:tcW w:w="234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Locație</w:t>
            </w:r>
          </w:p>
        </w:tc>
        <w:tc>
          <w:tcPr>
            <w:tcW w:w="180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Interval de timp</w:t>
            </w:r>
          </w:p>
        </w:tc>
        <w:tc>
          <w:tcPr>
            <w:tcW w:w="5580" w:type="dxa"/>
          </w:tcPr>
          <w:p w:rsidR="0069362D" w:rsidRPr="00583C7B" w:rsidRDefault="0069362D" w:rsidP="00004FA9">
            <w:pPr>
              <w:pStyle w:val="Titlu"/>
              <w:rPr>
                <w:rFonts w:ascii="Arial" w:hAnsi="Arial" w:cs="Arial"/>
                <w:sz w:val="22"/>
                <w:szCs w:val="22"/>
                <w:lang w:val="ro-RO"/>
              </w:rPr>
            </w:pPr>
            <w:r w:rsidRPr="00583C7B">
              <w:rPr>
                <w:rFonts w:ascii="Arial" w:hAnsi="Arial" w:cs="Arial"/>
                <w:sz w:val="22"/>
                <w:szCs w:val="22"/>
                <w:lang w:val="ro-RO"/>
              </w:rPr>
              <w:t>Tipuri de determinări</w:t>
            </w:r>
          </w:p>
        </w:tc>
      </w:tr>
      <w:tr w:rsidR="00C4420F" w:rsidRPr="00583C7B" w:rsidTr="00C4420F">
        <w:tblPrEx>
          <w:tblLook w:val="04A0" w:firstRow="1" w:lastRow="0" w:firstColumn="1" w:lastColumn="0" w:noHBand="0" w:noVBand="1"/>
        </w:tblPrEx>
        <w:trPr>
          <w:cantSplit/>
          <w:trHeight w:val="769"/>
        </w:trPr>
        <w:tc>
          <w:tcPr>
            <w:tcW w:w="2340" w:type="dxa"/>
            <w:tcBorders>
              <w:top w:val="single" w:sz="4" w:space="0" w:color="auto"/>
              <w:left w:val="single" w:sz="4" w:space="0" w:color="auto"/>
              <w:bottom w:val="single" w:sz="4" w:space="0" w:color="auto"/>
              <w:right w:val="single" w:sz="4" w:space="0" w:color="auto"/>
            </w:tcBorders>
            <w:hideMark/>
          </w:tcPr>
          <w:p w:rsidR="00C24AA6" w:rsidRPr="00583C7B" w:rsidRDefault="00C24AA6" w:rsidP="00004FA9">
            <w:pPr>
              <w:spacing w:after="0" w:line="240" w:lineRule="auto"/>
              <w:jc w:val="both"/>
              <w:rPr>
                <w:rFonts w:ascii="Arial" w:hAnsi="Arial" w:cs="Arial"/>
                <w:i/>
                <w:lang w:val="ro-RO"/>
              </w:rPr>
            </w:pPr>
            <w:r w:rsidRPr="00583C7B">
              <w:rPr>
                <w:rFonts w:ascii="Arial" w:hAnsi="Arial" w:cs="Arial"/>
                <w:i/>
                <w:lang w:val="ro-RO"/>
              </w:rPr>
              <w:sym w:font="Wingdings 3" w:char="F05B"/>
            </w:r>
            <w:r w:rsidRPr="00583C7B">
              <w:rPr>
                <w:rFonts w:ascii="Arial" w:hAnsi="Arial" w:cs="Arial"/>
                <w:i/>
                <w:lang w:val="ro-RO"/>
              </w:rPr>
              <w:t xml:space="preserve"> intrare în stația  de epurare</w:t>
            </w:r>
          </w:p>
        </w:tc>
        <w:tc>
          <w:tcPr>
            <w:tcW w:w="1800" w:type="dxa"/>
            <w:tcBorders>
              <w:top w:val="single" w:sz="4" w:space="0" w:color="auto"/>
              <w:left w:val="single" w:sz="4" w:space="0" w:color="auto"/>
              <w:right w:val="single" w:sz="4" w:space="0" w:color="auto"/>
            </w:tcBorders>
          </w:tcPr>
          <w:p w:rsidR="00C24AA6" w:rsidRPr="00583C7B" w:rsidRDefault="00C24AA6" w:rsidP="00004FA9">
            <w:pPr>
              <w:spacing w:after="0" w:line="240" w:lineRule="auto"/>
              <w:jc w:val="both"/>
              <w:rPr>
                <w:rFonts w:ascii="Arial" w:hAnsi="Arial" w:cs="Arial"/>
                <w:i/>
                <w:lang w:val="ro-RO"/>
              </w:rPr>
            </w:pPr>
            <w:r w:rsidRPr="00583C7B">
              <w:rPr>
                <w:rFonts w:ascii="Arial" w:hAnsi="Arial" w:cs="Arial"/>
                <w:i/>
                <w:lang w:val="ro-RO"/>
              </w:rPr>
              <w:t>lunar</w:t>
            </w:r>
          </w:p>
        </w:tc>
        <w:tc>
          <w:tcPr>
            <w:tcW w:w="5580" w:type="dxa"/>
            <w:tcBorders>
              <w:top w:val="single" w:sz="4" w:space="0" w:color="auto"/>
              <w:left w:val="single" w:sz="4" w:space="0" w:color="auto"/>
              <w:right w:val="single" w:sz="4" w:space="0" w:color="auto"/>
            </w:tcBorders>
            <w:hideMark/>
          </w:tcPr>
          <w:p w:rsidR="00C24AA6" w:rsidRPr="00583C7B" w:rsidRDefault="00C24AA6" w:rsidP="00C4420F">
            <w:pPr>
              <w:spacing w:after="0" w:line="240" w:lineRule="auto"/>
              <w:jc w:val="both"/>
              <w:rPr>
                <w:rFonts w:ascii="Arial" w:hAnsi="Arial" w:cs="Arial"/>
                <w:i/>
                <w:lang w:val="ro-RO"/>
              </w:rPr>
            </w:pPr>
            <w:r w:rsidRPr="00583C7B">
              <w:rPr>
                <w:rFonts w:ascii="Arial" w:hAnsi="Arial" w:cs="Arial"/>
                <w:i/>
                <w:snapToGrid w:val="0"/>
                <w:lang w:val="ro-RO"/>
              </w:rPr>
              <w:t>pH, reziduu filtrat la 105</w:t>
            </w:r>
            <w:r w:rsidRPr="00583C7B">
              <w:rPr>
                <w:rFonts w:ascii="Garamond" w:hAnsi="Garamond" w:cs="Arial"/>
                <w:i/>
                <w:snapToGrid w:val="0"/>
                <w:lang w:val="ro-RO"/>
              </w:rPr>
              <w:t>°</w:t>
            </w:r>
            <w:r w:rsidRPr="00583C7B">
              <w:rPr>
                <w:rFonts w:ascii="Arial" w:hAnsi="Arial" w:cs="Arial"/>
                <w:i/>
                <w:snapToGrid w:val="0"/>
                <w:lang w:val="ro-RO"/>
              </w:rPr>
              <w:t xml:space="preserve">, materii în suspensii, </w:t>
            </w:r>
            <w:proofErr w:type="spellStart"/>
            <w:r w:rsidRPr="00583C7B">
              <w:rPr>
                <w:rFonts w:ascii="Arial" w:hAnsi="Arial" w:cs="Arial"/>
                <w:i/>
                <w:snapToGrid w:val="0"/>
                <w:lang w:val="ro-RO"/>
              </w:rPr>
              <w:t>CCOCr</w:t>
            </w:r>
            <w:proofErr w:type="spellEnd"/>
            <w:r w:rsidRPr="00583C7B">
              <w:rPr>
                <w:rFonts w:ascii="Arial" w:hAnsi="Arial" w:cs="Arial"/>
                <w:i/>
                <w:snapToGrid w:val="0"/>
                <w:lang w:val="ro-RO"/>
              </w:rPr>
              <w:t>, CBO</w:t>
            </w:r>
            <w:r w:rsidRPr="00583C7B">
              <w:rPr>
                <w:rFonts w:ascii="Arial" w:hAnsi="Arial" w:cs="Arial"/>
                <w:i/>
                <w:snapToGrid w:val="0"/>
                <w:vertAlign w:val="subscript"/>
                <w:lang w:val="ro-RO"/>
              </w:rPr>
              <w:t>5</w:t>
            </w:r>
            <w:r w:rsidRPr="00583C7B">
              <w:rPr>
                <w:rFonts w:ascii="Arial" w:hAnsi="Arial" w:cs="Arial"/>
                <w:i/>
                <w:snapToGrid w:val="0"/>
                <w:lang w:val="ro-RO"/>
              </w:rPr>
              <w:t>, substanţe extractibile cu solvenţi organici, azot amoniacal, azot total</w:t>
            </w:r>
            <w:r w:rsidR="00C4420F" w:rsidRPr="00583C7B">
              <w:rPr>
                <w:rFonts w:ascii="Arial" w:hAnsi="Arial" w:cs="Arial"/>
                <w:i/>
                <w:snapToGrid w:val="0"/>
                <w:lang w:val="ro-RO"/>
              </w:rPr>
              <w:t>, f</w:t>
            </w:r>
            <w:r w:rsidRPr="00583C7B">
              <w:rPr>
                <w:rFonts w:ascii="Arial" w:hAnsi="Arial" w:cs="Arial"/>
                <w:i/>
                <w:snapToGrid w:val="0"/>
                <w:lang w:val="ro-RO"/>
              </w:rPr>
              <w:t>osfor</w:t>
            </w:r>
            <w:r w:rsidR="00C4420F" w:rsidRPr="00583C7B">
              <w:rPr>
                <w:rFonts w:ascii="Arial" w:hAnsi="Arial" w:cs="Arial"/>
                <w:i/>
                <w:snapToGrid w:val="0"/>
                <w:lang w:val="ro-RO"/>
              </w:rPr>
              <w:t xml:space="preserve"> total, detergenţi sintetici</w:t>
            </w:r>
          </w:p>
        </w:tc>
      </w:tr>
      <w:tr w:rsidR="00C4420F" w:rsidRPr="00583C7B" w:rsidTr="00735A60">
        <w:tblPrEx>
          <w:tblLook w:val="04A0" w:firstRow="1" w:lastRow="0" w:firstColumn="1" w:lastColumn="0" w:noHBand="0" w:noVBand="1"/>
        </w:tblPrEx>
        <w:trPr>
          <w:cantSplit/>
          <w:trHeight w:val="516"/>
        </w:trPr>
        <w:tc>
          <w:tcPr>
            <w:tcW w:w="2340" w:type="dxa"/>
            <w:tcBorders>
              <w:top w:val="single" w:sz="4" w:space="0" w:color="auto"/>
              <w:left w:val="single" w:sz="4" w:space="0" w:color="auto"/>
              <w:bottom w:val="single" w:sz="4" w:space="0" w:color="auto"/>
              <w:right w:val="single" w:sz="4" w:space="0" w:color="auto"/>
            </w:tcBorders>
            <w:hideMark/>
          </w:tcPr>
          <w:p w:rsidR="00C4420F" w:rsidRPr="00583C7B" w:rsidRDefault="00C4420F" w:rsidP="002155A5">
            <w:pPr>
              <w:spacing w:after="0" w:line="240" w:lineRule="auto"/>
              <w:rPr>
                <w:rFonts w:ascii="Arial" w:hAnsi="Arial" w:cs="Arial"/>
                <w:i/>
                <w:lang w:val="ro-RO"/>
              </w:rPr>
            </w:pPr>
            <w:r w:rsidRPr="00583C7B">
              <w:rPr>
                <w:rFonts w:ascii="Arial" w:hAnsi="Arial" w:cs="Arial"/>
                <w:i/>
                <w:lang w:val="ro-RO"/>
              </w:rPr>
              <w:sym w:font="Wingdings 3" w:char="F05B"/>
            </w:r>
            <w:r w:rsidRPr="00583C7B">
              <w:rPr>
                <w:rFonts w:ascii="Arial" w:hAnsi="Arial" w:cs="Arial"/>
                <w:i/>
                <w:lang w:val="ro-RO"/>
              </w:rPr>
              <w:t xml:space="preserve"> ieșire din stația de epurare </w:t>
            </w:r>
          </w:p>
        </w:tc>
        <w:tc>
          <w:tcPr>
            <w:tcW w:w="1800" w:type="dxa"/>
            <w:tcBorders>
              <w:top w:val="single" w:sz="4" w:space="0" w:color="auto"/>
              <w:left w:val="single" w:sz="4" w:space="0" w:color="auto"/>
              <w:right w:val="single" w:sz="4" w:space="0" w:color="auto"/>
            </w:tcBorders>
          </w:tcPr>
          <w:p w:rsidR="00C4420F" w:rsidRPr="00583C7B" w:rsidRDefault="00C4420F" w:rsidP="00004FA9">
            <w:pPr>
              <w:spacing w:after="0" w:line="240" w:lineRule="auto"/>
              <w:jc w:val="both"/>
              <w:rPr>
                <w:rFonts w:ascii="Arial" w:hAnsi="Arial" w:cs="Arial"/>
                <w:i/>
                <w:lang w:val="ro-RO"/>
              </w:rPr>
            </w:pPr>
            <w:r w:rsidRPr="00583C7B">
              <w:rPr>
                <w:rFonts w:ascii="Arial" w:hAnsi="Arial" w:cs="Arial"/>
                <w:i/>
                <w:lang w:val="ro-RO"/>
              </w:rPr>
              <w:t>lunar</w:t>
            </w:r>
          </w:p>
        </w:tc>
        <w:tc>
          <w:tcPr>
            <w:tcW w:w="5580" w:type="dxa"/>
            <w:tcBorders>
              <w:top w:val="single" w:sz="4" w:space="0" w:color="auto"/>
              <w:left w:val="single" w:sz="4" w:space="0" w:color="auto"/>
              <w:right w:val="single" w:sz="4" w:space="0" w:color="auto"/>
            </w:tcBorders>
          </w:tcPr>
          <w:p w:rsidR="00C4420F" w:rsidRPr="00583C7B" w:rsidRDefault="00C4420F" w:rsidP="00004FA9">
            <w:pPr>
              <w:spacing w:after="0" w:line="240" w:lineRule="auto"/>
              <w:rPr>
                <w:rFonts w:ascii="Arial" w:hAnsi="Arial" w:cs="Arial"/>
                <w:i/>
                <w:lang w:val="ro-RO"/>
              </w:rPr>
            </w:pPr>
            <w:r w:rsidRPr="00583C7B">
              <w:rPr>
                <w:rFonts w:ascii="Arial" w:hAnsi="Arial" w:cs="Arial"/>
                <w:i/>
                <w:lang w:val="ro-RO"/>
              </w:rPr>
              <w:t xml:space="preserve">pH, reziduu filtrat la 105°, materii în suspensii, </w:t>
            </w:r>
            <w:proofErr w:type="spellStart"/>
            <w:r w:rsidRPr="00583C7B">
              <w:rPr>
                <w:rFonts w:ascii="Arial" w:hAnsi="Arial" w:cs="Arial"/>
                <w:i/>
                <w:lang w:val="ro-RO"/>
              </w:rPr>
              <w:t>CCOCr</w:t>
            </w:r>
            <w:proofErr w:type="spellEnd"/>
            <w:r w:rsidRPr="00583C7B">
              <w:rPr>
                <w:rFonts w:ascii="Arial" w:hAnsi="Arial" w:cs="Arial"/>
                <w:i/>
                <w:lang w:val="ro-RO"/>
              </w:rPr>
              <w:t>, CBO5, substanţe extractibile cu solvenţi organici, azot amoniacal, azot total, fosfor total, detergenţi sintetici</w:t>
            </w:r>
          </w:p>
        </w:tc>
      </w:tr>
    </w:tbl>
    <w:p w:rsidR="00C0768F" w:rsidRPr="00583C7B" w:rsidRDefault="00C0768F" w:rsidP="003C25EF">
      <w:pPr>
        <w:autoSpaceDE w:val="0"/>
        <w:autoSpaceDN w:val="0"/>
        <w:adjustRightInd w:val="0"/>
        <w:spacing w:after="0" w:line="240" w:lineRule="auto"/>
        <w:jc w:val="both"/>
        <w:rPr>
          <w:rFonts w:ascii="Arial" w:hAnsi="Arial" w:cs="Arial"/>
          <w:lang w:val="ro-RO"/>
        </w:rPr>
      </w:pPr>
    </w:p>
    <w:p w:rsidR="007A2164" w:rsidRPr="00583C7B" w:rsidRDefault="00464780" w:rsidP="003C25EF">
      <w:pPr>
        <w:autoSpaceDE w:val="0"/>
        <w:autoSpaceDN w:val="0"/>
        <w:adjustRightInd w:val="0"/>
        <w:spacing w:after="0" w:line="240" w:lineRule="auto"/>
        <w:jc w:val="both"/>
        <w:rPr>
          <w:rFonts w:ascii="Arial" w:hAnsi="Arial" w:cs="Arial"/>
          <w:i/>
          <w:snapToGrid w:val="0"/>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u w:val="single"/>
          <w:lang w:val="ro-RO"/>
        </w:rPr>
        <w:t>zgomot</w:t>
      </w:r>
      <w:r w:rsidR="007A2164" w:rsidRPr="00583C7B">
        <w:rPr>
          <w:rFonts w:ascii="Arial" w:hAnsi="Arial" w:cs="Arial"/>
          <w:i/>
          <w:lang w:val="ro-RO"/>
        </w:rPr>
        <w:t xml:space="preserve">: </w:t>
      </w:r>
      <w:r w:rsidR="007A2164" w:rsidRPr="00583C7B">
        <w:rPr>
          <w:rFonts w:ascii="Arial" w:hAnsi="Arial" w:cs="Arial"/>
          <w:i/>
          <w:snapToGrid w:val="0"/>
          <w:lang w:val="ro-RO"/>
        </w:rPr>
        <w:t>nivelul de zgomot echivalent exterior provenit din activitatea desfăşurată se va încadra în limitele prevăzute de STAS 10009/1988, respectiv 65 dB (A);</w:t>
      </w:r>
    </w:p>
    <w:p w:rsidR="007A2164" w:rsidRPr="00583C7B" w:rsidRDefault="00464780" w:rsidP="007A2164">
      <w:pPr>
        <w:autoSpaceDE w:val="0"/>
        <w:autoSpaceDN w:val="0"/>
        <w:adjustRightInd w:val="0"/>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aer</w:t>
      </w:r>
      <w:r w:rsidR="007A2164" w:rsidRPr="00583C7B">
        <w:rPr>
          <w:rFonts w:ascii="Arial" w:hAnsi="Arial" w:cs="Arial"/>
          <w:i/>
          <w:snapToGrid w:val="0"/>
          <w:lang w:val="ro-RO"/>
        </w:rPr>
        <w:t xml:space="preserve">: </w:t>
      </w:r>
      <w:r w:rsidR="007A2164" w:rsidRPr="00583C7B">
        <w:rPr>
          <w:rFonts w:ascii="Arial" w:hAnsi="Arial" w:cs="Arial"/>
          <w:i/>
          <w:lang w:val="ro-RO"/>
        </w:rPr>
        <w:t xml:space="preserve">concentraţia poluanţilor evacuaţi în gazele arse de la centrala termică </w:t>
      </w:r>
      <w:r w:rsidR="00CB6B69" w:rsidRPr="00583C7B">
        <w:rPr>
          <w:rFonts w:ascii="Arial" w:hAnsi="Arial" w:cs="Arial"/>
          <w:i/>
          <w:lang w:val="ro-RO"/>
        </w:rPr>
        <w:t xml:space="preserve">cu combustibil GPL </w:t>
      </w:r>
      <w:r w:rsidR="007A2164" w:rsidRPr="00583C7B">
        <w:rPr>
          <w:rFonts w:ascii="Arial" w:hAnsi="Arial" w:cs="Arial"/>
          <w:i/>
          <w:lang w:val="ro-RO"/>
        </w:rPr>
        <w:t>nu vor putea depăşi c</w:t>
      </w:r>
      <w:r w:rsidR="00CB6B69" w:rsidRPr="00583C7B">
        <w:rPr>
          <w:rFonts w:ascii="Arial" w:hAnsi="Arial" w:cs="Arial"/>
          <w:i/>
          <w:lang w:val="ro-RO"/>
        </w:rPr>
        <w:t xml:space="preserve">oncentraţiile </w:t>
      </w:r>
      <w:r w:rsidR="007A2164" w:rsidRPr="00583C7B">
        <w:rPr>
          <w:rFonts w:ascii="Arial" w:hAnsi="Arial" w:cs="Arial"/>
          <w:i/>
          <w:lang w:val="ro-RO"/>
        </w:rPr>
        <w:t>m</w:t>
      </w:r>
      <w:r w:rsidR="00CB6B69" w:rsidRPr="00583C7B">
        <w:rPr>
          <w:rFonts w:ascii="Arial" w:hAnsi="Arial" w:cs="Arial"/>
          <w:i/>
          <w:lang w:val="ro-RO"/>
        </w:rPr>
        <w:t xml:space="preserve">axim </w:t>
      </w:r>
      <w:r w:rsidR="007A2164" w:rsidRPr="00583C7B">
        <w:rPr>
          <w:rFonts w:ascii="Arial" w:hAnsi="Arial" w:cs="Arial"/>
          <w:i/>
          <w:lang w:val="ro-RO"/>
        </w:rPr>
        <w:t>a</w:t>
      </w:r>
      <w:r w:rsidR="00CB6B69" w:rsidRPr="00583C7B">
        <w:rPr>
          <w:rFonts w:ascii="Arial" w:hAnsi="Arial" w:cs="Arial"/>
          <w:i/>
          <w:lang w:val="ro-RO"/>
        </w:rPr>
        <w:t>dmise</w:t>
      </w:r>
      <w:r w:rsidR="007A2164" w:rsidRPr="00583C7B">
        <w:rPr>
          <w:rFonts w:ascii="Arial" w:hAnsi="Arial" w:cs="Arial"/>
          <w:i/>
          <w:lang w:val="ro-RO"/>
        </w:rPr>
        <w:t xml:space="preserve"> prevăzute de Ord. 462/1993 al MAPPM, respectiv: CO - 1</w:t>
      </w:r>
      <w:r w:rsidR="00CB6B69" w:rsidRPr="00583C7B">
        <w:rPr>
          <w:rFonts w:ascii="Arial" w:hAnsi="Arial" w:cs="Arial"/>
          <w:i/>
          <w:lang w:val="ro-RO"/>
        </w:rPr>
        <w:t>7</w:t>
      </w:r>
      <w:r w:rsidR="007A2164" w:rsidRPr="00583C7B">
        <w:rPr>
          <w:rFonts w:ascii="Arial" w:hAnsi="Arial" w:cs="Arial"/>
          <w:i/>
          <w:lang w:val="ro-RO"/>
        </w:rPr>
        <w:t>0 mg/m³N, SO</w:t>
      </w:r>
      <w:r w:rsidR="007A2164" w:rsidRPr="00583C7B">
        <w:rPr>
          <w:rFonts w:ascii="Arial" w:hAnsi="Arial" w:cs="Arial"/>
          <w:i/>
          <w:vertAlign w:val="subscript"/>
          <w:lang w:val="ro-RO"/>
        </w:rPr>
        <w:t>2</w:t>
      </w:r>
      <w:r w:rsidR="007A2164" w:rsidRPr="00583C7B">
        <w:rPr>
          <w:rFonts w:ascii="Arial" w:hAnsi="Arial" w:cs="Arial"/>
          <w:i/>
          <w:lang w:val="ro-RO"/>
        </w:rPr>
        <w:t xml:space="preserve">  - </w:t>
      </w:r>
      <w:r w:rsidR="00CB6B69" w:rsidRPr="00583C7B">
        <w:rPr>
          <w:rFonts w:ascii="Arial" w:hAnsi="Arial" w:cs="Arial"/>
          <w:i/>
          <w:lang w:val="ro-RO"/>
        </w:rPr>
        <w:t>1700</w:t>
      </w:r>
      <w:r w:rsidR="007A2164" w:rsidRPr="00583C7B">
        <w:rPr>
          <w:rFonts w:ascii="Arial" w:hAnsi="Arial" w:cs="Arial"/>
          <w:i/>
          <w:lang w:val="ro-RO"/>
        </w:rPr>
        <w:t xml:space="preserve"> mg/m³N, NO</w:t>
      </w:r>
      <w:r w:rsidR="007A2164" w:rsidRPr="00583C7B">
        <w:rPr>
          <w:rFonts w:ascii="Arial" w:hAnsi="Arial" w:cs="Arial"/>
          <w:i/>
          <w:vertAlign w:val="subscript"/>
          <w:lang w:val="ro-RO"/>
        </w:rPr>
        <w:t>2</w:t>
      </w:r>
      <w:r w:rsidR="007A2164" w:rsidRPr="00583C7B">
        <w:rPr>
          <w:rFonts w:ascii="Arial" w:hAnsi="Arial" w:cs="Arial"/>
          <w:i/>
          <w:lang w:val="ro-RO"/>
        </w:rPr>
        <w:t xml:space="preserve"> - </w:t>
      </w:r>
      <w:r w:rsidR="00CB6B69" w:rsidRPr="00583C7B">
        <w:rPr>
          <w:rFonts w:ascii="Arial" w:hAnsi="Arial" w:cs="Arial"/>
          <w:i/>
          <w:lang w:val="ro-RO"/>
        </w:rPr>
        <w:t>4</w:t>
      </w:r>
      <w:r w:rsidR="007A2164" w:rsidRPr="00583C7B">
        <w:rPr>
          <w:rFonts w:ascii="Arial" w:hAnsi="Arial" w:cs="Arial"/>
          <w:i/>
          <w:lang w:val="ro-RO"/>
        </w:rPr>
        <w:t>50 mg/m³N, pulberi - 5</w:t>
      </w:r>
      <w:r w:rsidR="00CB6B69" w:rsidRPr="00583C7B">
        <w:rPr>
          <w:rFonts w:ascii="Arial" w:hAnsi="Arial" w:cs="Arial"/>
          <w:i/>
          <w:lang w:val="ro-RO"/>
        </w:rPr>
        <w:t>0</w:t>
      </w:r>
      <w:r w:rsidR="007A2164" w:rsidRPr="00583C7B">
        <w:rPr>
          <w:rFonts w:ascii="Arial" w:hAnsi="Arial" w:cs="Arial"/>
          <w:i/>
          <w:lang w:val="ro-RO"/>
        </w:rPr>
        <w:t xml:space="preserve"> mg/m³N, la un conţinut în oxigen al efluenţilor gazoşi de 3% volume;</w:t>
      </w:r>
    </w:p>
    <w:p w:rsidR="007A2164" w:rsidRPr="00583C7B" w:rsidRDefault="00464780" w:rsidP="007A2164">
      <w:pPr>
        <w:spacing w:after="0" w:line="240" w:lineRule="auto"/>
        <w:jc w:val="both"/>
        <w:rPr>
          <w:rFonts w:ascii="Arial" w:hAnsi="Arial" w:cs="Arial"/>
          <w:i/>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sol:</w:t>
      </w:r>
      <w:r w:rsidR="007A2164" w:rsidRPr="00583C7B">
        <w:rPr>
          <w:rFonts w:ascii="Arial" w:hAnsi="Arial" w:cs="Arial"/>
          <w:i/>
          <w:snapToGrid w:val="0"/>
          <w:lang w:val="ro-RO"/>
        </w:rPr>
        <w:t xml:space="preserve"> </w:t>
      </w:r>
      <w:r w:rsidR="00AF36B1" w:rsidRPr="00583C7B">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513F76" w:rsidRPr="00583C7B" w:rsidRDefault="00513F76" w:rsidP="007A2164">
      <w:pPr>
        <w:spacing w:after="0" w:line="240" w:lineRule="auto"/>
        <w:jc w:val="both"/>
        <w:rPr>
          <w:rFonts w:ascii="Arial" w:hAnsi="Arial" w:cs="Arial"/>
          <w:b/>
          <w:snapToGrid w:val="0"/>
          <w:lang w:val="ro-RO"/>
        </w:rPr>
      </w:pP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III.</w:t>
      </w:r>
      <w:r w:rsidRPr="00583C7B">
        <w:rPr>
          <w:rFonts w:ascii="Arial" w:hAnsi="Arial" w:cs="Arial"/>
          <w:snapToGrid w:val="0"/>
          <w:lang w:val="ro-RO"/>
        </w:rPr>
        <w:t xml:space="preserve"> </w:t>
      </w:r>
      <w:r w:rsidRPr="00583C7B">
        <w:rPr>
          <w:rFonts w:ascii="Arial" w:hAnsi="Arial" w:cs="Arial"/>
          <w:b/>
          <w:snapToGrid w:val="0"/>
          <w:u w:val="single"/>
          <w:lang w:val="ro-RO"/>
        </w:rPr>
        <w:t>Monitorizarea mediului</w:t>
      </w: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snapToGrid w:val="0"/>
          <w:lang w:val="ro-RO"/>
        </w:rPr>
        <w:t>1.</w:t>
      </w:r>
      <w:r w:rsidRPr="00583C7B">
        <w:rPr>
          <w:rFonts w:ascii="Arial" w:hAnsi="Arial" w:cs="Arial"/>
          <w:snapToGrid w:val="0"/>
          <w:lang w:val="ro-RO"/>
        </w:rPr>
        <w:t xml:space="preserve"> Indicatorii fizico-chimici, bacteriologici şi biologici emişi, </w:t>
      </w:r>
      <w:proofErr w:type="spellStart"/>
      <w:r w:rsidRPr="00583C7B">
        <w:rPr>
          <w:rFonts w:ascii="Arial" w:hAnsi="Arial" w:cs="Arial"/>
          <w:snapToGrid w:val="0"/>
          <w:lang w:val="ro-RO"/>
        </w:rPr>
        <w:t>imisiile</w:t>
      </w:r>
      <w:proofErr w:type="spellEnd"/>
      <w:r w:rsidRPr="00583C7B">
        <w:rPr>
          <w:rFonts w:ascii="Arial" w:hAnsi="Arial" w:cs="Arial"/>
          <w:snapToGrid w:val="0"/>
          <w:lang w:val="ro-RO"/>
        </w:rPr>
        <w:t xml:space="preserve"> poluanţilor, frecvenţa, modul de valorificare a rezultatelor:</w:t>
      </w:r>
      <w:r w:rsidRPr="00583C7B">
        <w:rPr>
          <w:rFonts w:ascii="Arial" w:hAnsi="Arial" w:cs="Arial"/>
          <w:i/>
          <w:snapToGrid w:val="0"/>
          <w:lang w:val="ro-RO"/>
        </w:rPr>
        <w:t xml:space="preserve"> </w:t>
      </w:r>
    </w:p>
    <w:p w:rsidR="00954C65" w:rsidRPr="00583C7B" w:rsidRDefault="00A300A2" w:rsidP="007A2164">
      <w:pPr>
        <w:autoSpaceDE w:val="0"/>
        <w:autoSpaceDN w:val="0"/>
        <w:adjustRightInd w:val="0"/>
        <w:spacing w:after="0" w:line="240" w:lineRule="auto"/>
        <w:jc w:val="both"/>
        <w:rPr>
          <w:rFonts w:ascii="Arial" w:hAnsi="Arial" w:cs="Arial"/>
          <w:i/>
          <w:u w:val="single"/>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pentru apă</w:t>
      </w:r>
      <w:r w:rsidR="00583C7B">
        <w:rPr>
          <w:rFonts w:ascii="Arial" w:hAnsi="Arial" w:cs="Arial"/>
          <w:i/>
          <w:lang w:val="ro-RO"/>
        </w:rPr>
        <w:t xml:space="preserve">: </w:t>
      </w:r>
      <w:r w:rsidR="007A2164" w:rsidRPr="00583C7B">
        <w:rPr>
          <w:rFonts w:ascii="Arial" w:hAnsi="Arial" w:cs="Arial"/>
          <w:i/>
          <w:snapToGrid w:val="0"/>
          <w:lang w:val="ro-RO"/>
        </w:rPr>
        <w:t>indicatorii fizico-chimici</w:t>
      </w:r>
      <w:r w:rsidR="00954C65" w:rsidRPr="00583C7B">
        <w:rPr>
          <w:rFonts w:ascii="Arial" w:hAnsi="Arial" w:cs="Arial"/>
          <w:i/>
          <w:snapToGrid w:val="0"/>
          <w:lang w:val="ro-RO"/>
        </w:rPr>
        <w:t xml:space="preserve"> ai apelor uzate epurate, evacuate în emisar</w:t>
      </w:r>
      <w:r w:rsidR="00CB6B69" w:rsidRPr="00583C7B">
        <w:rPr>
          <w:rFonts w:ascii="Arial" w:hAnsi="Arial" w:cs="Arial"/>
          <w:i/>
          <w:snapToGrid w:val="0"/>
          <w:lang w:val="ro-RO"/>
        </w:rPr>
        <w:t xml:space="preserve"> şi ai apei subterane</w:t>
      </w:r>
      <w:r w:rsidR="007A2164" w:rsidRPr="00583C7B">
        <w:rPr>
          <w:rFonts w:ascii="Arial" w:hAnsi="Arial" w:cs="Arial"/>
          <w:i/>
          <w:lang w:val="ro-RO"/>
        </w:rPr>
        <w:t xml:space="preserve">: </w:t>
      </w:r>
      <w:r w:rsidR="00CB6B69" w:rsidRPr="00583C7B">
        <w:rPr>
          <w:rFonts w:ascii="Arial" w:hAnsi="Arial" w:cs="Arial"/>
          <w:i/>
          <w:lang w:val="ro-RO"/>
        </w:rPr>
        <w:t xml:space="preserve">conform prevederilor </w:t>
      </w:r>
      <w:r w:rsidR="007B56EF" w:rsidRPr="00583C7B">
        <w:rPr>
          <w:rFonts w:ascii="Arial" w:hAnsi="Arial" w:cs="Arial"/>
          <w:i/>
          <w:iCs/>
          <w:lang w:val="ro-RO"/>
        </w:rPr>
        <w:t>Autorizați</w:t>
      </w:r>
      <w:r w:rsidR="00CB6B69" w:rsidRPr="00583C7B">
        <w:rPr>
          <w:rFonts w:ascii="Arial" w:hAnsi="Arial" w:cs="Arial"/>
          <w:i/>
          <w:iCs/>
          <w:lang w:val="ro-RO"/>
        </w:rPr>
        <w:t xml:space="preserve">ei de gospodărire a apelor emisă de Administraţia </w:t>
      </w:r>
      <w:proofErr w:type="spellStart"/>
      <w:r w:rsidR="00CB6B69" w:rsidRPr="00583C7B">
        <w:rPr>
          <w:rFonts w:ascii="Arial" w:hAnsi="Arial" w:cs="Arial"/>
          <w:i/>
          <w:iCs/>
          <w:lang w:val="ro-RO"/>
        </w:rPr>
        <w:t>Bazinală</w:t>
      </w:r>
      <w:proofErr w:type="spellEnd"/>
      <w:r w:rsidR="00CB6B69" w:rsidRPr="00583C7B">
        <w:rPr>
          <w:rFonts w:ascii="Arial" w:hAnsi="Arial" w:cs="Arial"/>
          <w:i/>
          <w:iCs/>
          <w:lang w:val="ro-RO"/>
        </w:rPr>
        <w:t xml:space="preserve"> de Apă Someş-Tisa Cluj-Napoca</w:t>
      </w:r>
      <w:r w:rsidR="007A2164" w:rsidRPr="00583C7B">
        <w:rPr>
          <w:rFonts w:ascii="Arial" w:hAnsi="Arial" w:cs="Arial"/>
          <w:i/>
          <w:iCs/>
          <w:lang w:val="ro-RO"/>
        </w:rPr>
        <w:t>;</w:t>
      </w:r>
    </w:p>
    <w:p w:rsidR="00DF6D08" w:rsidRPr="00583C7B" w:rsidRDefault="0008661A"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007A2164" w:rsidRPr="00583C7B">
        <w:rPr>
          <w:rFonts w:ascii="Arial" w:hAnsi="Arial" w:cs="Arial"/>
          <w:i/>
          <w:snapToGrid w:val="0"/>
          <w:u w:val="single"/>
          <w:lang w:val="ro-RO"/>
        </w:rPr>
        <w:t>nivelul de zgomot</w:t>
      </w:r>
      <w:r w:rsidR="007A2164" w:rsidRPr="00583C7B">
        <w:rPr>
          <w:rFonts w:ascii="Arial" w:hAnsi="Arial" w:cs="Arial"/>
          <w:i/>
          <w:snapToGrid w:val="0"/>
          <w:lang w:val="ro-RO"/>
        </w:rPr>
        <w:t>: 1 determinare/an</w:t>
      </w:r>
      <w:r w:rsidR="00DF6D08" w:rsidRPr="00583C7B">
        <w:rPr>
          <w:rFonts w:ascii="Arial" w:hAnsi="Arial" w:cs="Arial"/>
          <w:i/>
          <w:snapToGrid w:val="0"/>
          <w:lang w:val="ro-RO"/>
        </w:rPr>
        <w:t>;</w:t>
      </w:r>
    </w:p>
    <w:p w:rsidR="007A2164" w:rsidRPr="00583C7B" w:rsidRDefault="00DF6D08" w:rsidP="007A2164">
      <w:pPr>
        <w:autoSpaceDE w:val="0"/>
        <w:autoSpaceDN w:val="0"/>
        <w:adjustRightInd w:val="0"/>
        <w:spacing w:after="0" w:line="240" w:lineRule="auto"/>
        <w:jc w:val="both"/>
        <w:rPr>
          <w:rFonts w:ascii="Arial" w:hAnsi="Arial" w:cs="Arial"/>
          <w:i/>
          <w:iCs/>
          <w:lang w:val="ro-RO"/>
        </w:rPr>
      </w:pPr>
      <w:r w:rsidRPr="00583C7B">
        <w:rPr>
          <w:rFonts w:ascii="Arial" w:hAnsi="Arial" w:cs="Arial"/>
          <w:lang w:val="ro-RO"/>
        </w:rPr>
        <w:sym w:font="Wingdings 3" w:char="F065"/>
      </w:r>
      <w:r w:rsidRPr="00583C7B">
        <w:rPr>
          <w:rFonts w:ascii="Arial" w:hAnsi="Arial" w:cs="Arial"/>
          <w:lang w:val="ro-RO"/>
        </w:rPr>
        <w:t xml:space="preserve"> </w:t>
      </w:r>
      <w:r w:rsidRPr="00583C7B">
        <w:rPr>
          <w:rFonts w:ascii="Arial" w:hAnsi="Arial" w:cs="Arial"/>
          <w:i/>
          <w:u w:val="single"/>
          <w:lang w:val="ro-RO"/>
        </w:rPr>
        <w:t xml:space="preserve">pentru </w:t>
      </w:r>
      <w:r w:rsidRPr="00583C7B">
        <w:rPr>
          <w:rFonts w:ascii="Arial" w:hAnsi="Arial" w:cs="Arial"/>
          <w:i/>
          <w:snapToGrid w:val="0"/>
          <w:u w:val="single"/>
          <w:lang w:val="ro-RO"/>
        </w:rPr>
        <w:t>aer</w:t>
      </w:r>
      <w:r w:rsidRPr="00583C7B">
        <w:rPr>
          <w:rFonts w:ascii="Arial" w:hAnsi="Arial" w:cs="Arial"/>
          <w:i/>
          <w:snapToGrid w:val="0"/>
          <w:lang w:val="ro-RO"/>
        </w:rPr>
        <w:t>:  gazele de ardere de la centrala termică cu combustibil GPL – 1 determinare/2 ani.</w:t>
      </w:r>
    </w:p>
    <w:p w:rsidR="007A2164" w:rsidRPr="00583C7B" w:rsidRDefault="007A2164" w:rsidP="007A2164">
      <w:pPr>
        <w:spacing w:after="0" w:line="240" w:lineRule="auto"/>
        <w:jc w:val="both"/>
        <w:rPr>
          <w:rFonts w:ascii="Arial" w:hAnsi="Arial" w:cs="Arial"/>
          <w:i/>
          <w:lang w:val="ro-RO"/>
        </w:rPr>
      </w:pPr>
      <w:r w:rsidRPr="00583C7B">
        <w:rPr>
          <w:rFonts w:ascii="Arial" w:hAnsi="Arial" w:cs="Arial"/>
          <w:i/>
          <w:snapToGrid w:val="0"/>
          <w:color w:val="FF00FF"/>
          <w:lang w:val="ro-RO"/>
        </w:rPr>
        <w:tab/>
      </w:r>
      <w:r w:rsidRPr="00583C7B">
        <w:rPr>
          <w:rFonts w:ascii="Arial" w:hAnsi="Arial" w:cs="Arial"/>
          <w:i/>
          <w:lang w:val="ro-RO"/>
        </w:rPr>
        <w:t xml:space="preserve">Determinările se vor înregistra şi orice depăşire de limită maximă admisă se va comunica imediat la APM Bistriţa-Năsăud (224064) şi </w:t>
      </w:r>
      <w:r w:rsidRPr="00583C7B">
        <w:rPr>
          <w:rFonts w:ascii="Arial" w:hAnsi="Arial" w:cs="Arial"/>
          <w:i/>
          <w:snapToGrid w:val="0"/>
          <w:lang w:val="ro-RO"/>
        </w:rPr>
        <w:t>Comisariatului Judeţean Bistriţa-Năsăud al Gărzii Naţionale de Mediu</w:t>
      </w:r>
      <w:r w:rsidRPr="00583C7B">
        <w:rPr>
          <w:rFonts w:ascii="Arial" w:hAnsi="Arial" w:cs="Arial"/>
          <w:i/>
          <w:lang w:val="ro-RO"/>
        </w:rPr>
        <w:t xml:space="preserve">. </w:t>
      </w:r>
    </w:p>
    <w:p w:rsidR="007A2164" w:rsidRPr="00583C7B" w:rsidRDefault="007A2164" w:rsidP="007A2164">
      <w:pPr>
        <w:spacing w:after="0" w:line="240" w:lineRule="auto"/>
        <w:jc w:val="both"/>
        <w:rPr>
          <w:rFonts w:ascii="Arial" w:hAnsi="Arial" w:cs="Arial"/>
          <w:lang w:val="ro-RO"/>
        </w:rPr>
      </w:pPr>
      <w:r w:rsidRPr="00583C7B">
        <w:rPr>
          <w:rFonts w:ascii="Arial" w:hAnsi="Arial" w:cs="Arial"/>
          <w:b/>
          <w:lang w:val="ro-RO"/>
        </w:rPr>
        <w:t>2.</w:t>
      </w:r>
      <w:r w:rsidRPr="00583C7B">
        <w:rPr>
          <w:rFonts w:ascii="Arial" w:hAnsi="Arial" w:cs="Arial"/>
          <w:lang w:val="ro-RO"/>
        </w:rPr>
        <w:t xml:space="preserve"> Datele ce vor fi raportate autorităţii teritoriale pentru protecţia mediului şi periodicitatea: </w:t>
      </w:r>
    </w:p>
    <w:p w:rsidR="007A2164" w:rsidRPr="00583C7B" w:rsidRDefault="007A2164" w:rsidP="00FF6766">
      <w:pPr>
        <w:numPr>
          <w:ilvl w:val="0"/>
          <w:numId w:val="4"/>
        </w:numPr>
        <w:spacing w:after="0" w:line="240" w:lineRule="auto"/>
        <w:jc w:val="both"/>
        <w:rPr>
          <w:rFonts w:ascii="Arial" w:hAnsi="Arial" w:cs="Arial"/>
          <w:i/>
          <w:lang w:val="ro-RO"/>
        </w:rPr>
      </w:pPr>
      <w:r w:rsidRPr="00583C7B">
        <w:rPr>
          <w:rFonts w:ascii="Arial" w:hAnsi="Arial" w:cs="Arial"/>
          <w:i/>
          <w:lang w:val="ro-RO"/>
        </w:rPr>
        <w:t>cantităţile de deşeuri rezultate din activitate, pe categorii şi destinaţii de valorificare;</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lang w:val="ro-RO"/>
        </w:rPr>
        <w:t xml:space="preserve">copii ale buletinelor de analiză efectuate conform cerinţelor de la </w:t>
      </w:r>
      <w:proofErr w:type="spellStart"/>
      <w:r w:rsidRPr="00583C7B">
        <w:rPr>
          <w:rFonts w:ascii="Arial" w:hAnsi="Arial" w:cs="Arial"/>
          <w:i/>
          <w:lang w:val="ro-RO"/>
        </w:rPr>
        <w:t>pct.III</w:t>
      </w:r>
      <w:proofErr w:type="spellEnd"/>
      <w:r w:rsidRPr="00583C7B">
        <w:rPr>
          <w:rFonts w:ascii="Arial" w:hAnsi="Arial" w:cs="Arial"/>
          <w:i/>
          <w:lang w:val="ro-RO"/>
        </w:rPr>
        <w:t>, 1;</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snapToGrid w:val="0"/>
          <w:lang w:val="ro-RO"/>
        </w:rPr>
        <w:t xml:space="preserve">evidenţa substanţelor </w:t>
      </w:r>
      <w:r w:rsidR="00A15247" w:rsidRPr="00583C7B">
        <w:rPr>
          <w:rFonts w:ascii="Arial" w:hAnsi="Arial" w:cs="Arial"/>
          <w:i/>
          <w:snapToGrid w:val="0"/>
          <w:lang w:val="ro-RO"/>
        </w:rPr>
        <w:t>chimice şi periculoase folosite</w:t>
      </w:r>
      <w:r w:rsidRPr="00583C7B">
        <w:rPr>
          <w:rFonts w:ascii="Arial" w:hAnsi="Arial" w:cs="Arial"/>
          <w:i/>
          <w:snapToGrid w:val="0"/>
          <w:lang w:val="ro-RO"/>
        </w:rPr>
        <w:t>;</w:t>
      </w:r>
    </w:p>
    <w:p w:rsidR="00C0768F" w:rsidRPr="00583C7B" w:rsidRDefault="00C0768F" w:rsidP="00FF6766">
      <w:pPr>
        <w:numPr>
          <w:ilvl w:val="0"/>
          <w:numId w:val="4"/>
        </w:numPr>
        <w:spacing w:after="0" w:line="240" w:lineRule="auto"/>
        <w:jc w:val="both"/>
        <w:rPr>
          <w:rFonts w:ascii="Arial" w:hAnsi="Arial" w:cs="Arial"/>
          <w:i/>
          <w:snapToGrid w:val="0"/>
          <w:lang w:val="ro-RO"/>
        </w:rPr>
      </w:pPr>
      <w:r w:rsidRPr="00583C7B">
        <w:rPr>
          <w:rFonts w:ascii="Arial" w:hAnsi="Arial" w:cs="Arial"/>
          <w:i/>
          <w:snapToGrid w:val="0"/>
          <w:lang w:val="ro-RO"/>
        </w:rPr>
        <w:t xml:space="preserve">verificări ale CJ BN al GNM; </w:t>
      </w:r>
    </w:p>
    <w:p w:rsidR="007A2164" w:rsidRPr="00583C7B" w:rsidRDefault="007A2164" w:rsidP="00FF6766">
      <w:pPr>
        <w:numPr>
          <w:ilvl w:val="0"/>
          <w:numId w:val="4"/>
        </w:numPr>
        <w:spacing w:after="0" w:line="240" w:lineRule="auto"/>
        <w:jc w:val="both"/>
        <w:rPr>
          <w:rFonts w:ascii="Arial" w:hAnsi="Arial" w:cs="Arial"/>
          <w:i/>
          <w:snapToGrid w:val="0"/>
          <w:lang w:val="ro-RO"/>
        </w:rPr>
      </w:pPr>
      <w:r w:rsidRPr="00583C7B">
        <w:rPr>
          <w:rFonts w:ascii="Arial" w:hAnsi="Arial" w:cs="Arial"/>
          <w:i/>
          <w:lang w:val="ro-RO"/>
        </w:rPr>
        <w:lastRenderedPageBreak/>
        <w:t>evidenţa gestiunii deşeurilor (evidenţă realizată utilizând codurile pentru deşeuri),</w:t>
      </w:r>
    </w:p>
    <w:p w:rsidR="007A2164" w:rsidRPr="00583C7B" w:rsidRDefault="007A2164" w:rsidP="007A2164">
      <w:pPr>
        <w:spacing w:after="0" w:line="240" w:lineRule="auto"/>
        <w:jc w:val="both"/>
        <w:rPr>
          <w:rFonts w:ascii="Arial" w:hAnsi="Arial" w:cs="Arial"/>
          <w:i/>
          <w:lang w:val="ro-RO"/>
        </w:rPr>
      </w:pPr>
      <w:r w:rsidRPr="00583C7B">
        <w:rPr>
          <w:rFonts w:ascii="Arial" w:hAnsi="Arial" w:cs="Arial"/>
          <w:i/>
          <w:lang w:val="ro-RO"/>
        </w:rPr>
        <w:t>anual</w:t>
      </w:r>
      <w:r w:rsidRPr="00583C7B">
        <w:rPr>
          <w:rFonts w:ascii="Arial" w:hAnsi="Arial" w:cs="Arial"/>
          <w:i/>
          <w:snapToGrid w:val="0"/>
          <w:lang w:val="ro-RO"/>
        </w:rPr>
        <w:t xml:space="preserve"> şi la solicitare.</w:t>
      </w:r>
    </w:p>
    <w:p w:rsidR="00A15247" w:rsidRDefault="00A15247" w:rsidP="00FF6766">
      <w:pPr>
        <w:numPr>
          <w:ilvl w:val="0"/>
          <w:numId w:val="4"/>
        </w:numPr>
        <w:tabs>
          <w:tab w:val="clear" w:pos="840"/>
          <w:tab w:val="left" w:pos="0"/>
          <w:tab w:val="left" w:pos="851"/>
        </w:tabs>
        <w:spacing w:after="0" w:line="240" w:lineRule="auto"/>
        <w:ind w:left="0" w:firstLine="480"/>
        <w:jc w:val="both"/>
        <w:rPr>
          <w:rFonts w:ascii="Arial" w:hAnsi="Arial" w:cs="Arial"/>
          <w:i/>
          <w:snapToGrid w:val="0"/>
          <w:lang w:val="ro-RO"/>
        </w:rPr>
      </w:pPr>
      <w:r w:rsidRPr="00583C7B">
        <w:rPr>
          <w:rFonts w:ascii="Arial" w:hAnsi="Arial" w:cs="Arial"/>
          <w:i/>
          <w:snapToGrid w:val="0"/>
          <w:lang w:val="ro-RO"/>
        </w:rPr>
        <w:t>datele necesare pentru elaborarea inventarului local de emisii de poluanţi în atmosferă, anual până la 15 martie pentru anul anterior.</w:t>
      </w:r>
    </w:p>
    <w:p w:rsidR="00583C7B" w:rsidRPr="00583C7B" w:rsidRDefault="00583C7B" w:rsidP="00583C7B">
      <w:pPr>
        <w:tabs>
          <w:tab w:val="left" w:pos="0"/>
        </w:tabs>
        <w:spacing w:after="0" w:line="240" w:lineRule="auto"/>
        <w:ind w:left="480"/>
        <w:jc w:val="both"/>
        <w:rPr>
          <w:rFonts w:ascii="Arial" w:hAnsi="Arial" w:cs="Arial"/>
          <w:i/>
          <w:snapToGrid w:val="0"/>
          <w:lang w:val="ro-RO"/>
        </w:rPr>
      </w:pPr>
    </w:p>
    <w:p w:rsidR="007A2164" w:rsidRPr="00583C7B" w:rsidRDefault="007B56EF" w:rsidP="007A2164">
      <w:pPr>
        <w:tabs>
          <w:tab w:val="left" w:pos="360"/>
        </w:tabs>
        <w:spacing w:after="0" w:line="240" w:lineRule="auto"/>
        <w:jc w:val="both"/>
        <w:rPr>
          <w:rFonts w:ascii="Arial" w:hAnsi="Arial" w:cs="Arial"/>
          <w:i/>
          <w:lang w:val="ro-RO"/>
        </w:rPr>
      </w:pPr>
      <w:r w:rsidRPr="00583C7B">
        <w:rPr>
          <w:rFonts w:ascii="Arial" w:hAnsi="Arial" w:cs="Arial"/>
          <w:b/>
          <w:i/>
          <w:lang w:val="ro-RO"/>
        </w:rPr>
        <w:tab/>
      </w:r>
      <w:r w:rsidR="007A2164" w:rsidRPr="00583C7B">
        <w:rPr>
          <w:rFonts w:ascii="Arial" w:hAnsi="Arial" w:cs="Arial"/>
          <w:b/>
          <w:i/>
          <w:lang w:val="ro-RO"/>
        </w:rPr>
        <w:t xml:space="preserve">Se va notifica la APM Bistriţa-Năsăud orice modificare survenită faţă de prevederile autorizaţiei – înainte de realizarea modificării </w:t>
      </w:r>
      <w:r w:rsidR="007A2164" w:rsidRPr="00583C7B">
        <w:rPr>
          <w:rFonts w:ascii="Arial" w:hAnsi="Arial" w:cs="Arial"/>
          <w:i/>
          <w:lang w:val="ro-RO"/>
        </w:rPr>
        <w:t>sau orice incident cu efect negativ asupra mediului înconjurător.</w:t>
      </w:r>
    </w:p>
    <w:p w:rsidR="00513F76" w:rsidRPr="00583C7B" w:rsidRDefault="00513F76" w:rsidP="007A2164">
      <w:pPr>
        <w:pStyle w:val="Titlu4"/>
        <w:spacing w:before="0" w:after="0"/>
        <w:jc w:val="both"/>
        <w:rPr>
          <w:rFonts w:ascii="Arial" w:hAnsi="Arial" w:cs="Arial"/>
          <w:sz w:val="22"/>
          <w:szCs w:val="22"/>
          <w:lang w:val="ro-RO"/>
        </w:rPr>
      </w:pPr>
    </w:p>
    <w:p w:rsidR="007A2164" w:rsidRPr="00583C7B" w:rsidRDefault="007A2164" w:rsidP="007A2164">
      <w:pPr>
        <w:pStyle w:val="Titlu4"/>
        <w:spacing w:before="0" w:after="0"/>
        <w:jc w:val="both"/>
        <w:rPr>
          <w:rFonts w:ascii="Arial" w:hAnsi="Arial" w:cs="Arial"/>
          <w:sz w:val="22"/>
          <w:szCs w:val="22"/>
          <w:lang w:val="ro-RO"/>
        </w:rPr>
      </w:pPr>
      <w:r w:rsidRPr="00583C7B">
        <w:rPr>
          <w:rFonts w:ascii="Arial" w:hAnsi="Arial" w:cs="Arial"/>
          <w:sz w:val="22"/>
          <w:szCs w:val="22"/>
          <w:lang w:val="ro-RO"/>
        </w:rPr>
        <w:t xml:space="preserve">IV. </w:t>
      </w:r>
      <w:r w:rsidRPr="00583C7B">
        <w:rPr>
          <w:rFonts w:ascii="Arial" w:hAnsi="Arial" w:cs="Arial"/>
          <w:sz w:val="22"/>
          <w:szCs w:val="22"/>
          <w:u w:val="single"/>
          <w:lang w:val="ro-RO"/>
        </w:rPr>
        <w:t>Modul de gospodărire a deşeurilor şi a ambalajelor</w:t>
      </w:r>
    </w:p>
    <w:p w:rsidR="007A2164" w:rsidRPr="00583C7B" w:rsidRDefault="007A2164" w:rsidP="007A2164">
      <w:pPr>
        <w:pStyle w:val="Indentcorptext2"/>
        <w:snapToGrid w:val="0"/>
        <w:spacing w:after="0" w:line="240" w:lineRule="auto"/>
        <w:ind w:left="0"/>
        <w:jc w:val="both"/>
        <w:rPr>
          <w:rFonts w:ascii="Arial" w:hAnsi="Arial" w:cs="Arial"/>
          <w:sz w:val="22"/>
          <w:szCs w:val="22"/>
          <w:lang w:val="ro-RO" w:eastAsia="ro-RO"/>
        </w:rPr>
      </w:pPr>
      <w:r w:rsidRPr="00583C7B">
        <w:rPr>
          <w:rFonts w:ascii="Arial" w:hAnsi="Arial" w:cs="Arial"/>
          <w:b/>
          <w:sz w:val="22"/>
          <w:szCs w:val="22"/>
          <w:lang w:val="ro-RO" w:eastAsia="ro-RO"/>
        </w:rPr>
        <w:t>1.</w:t>
      </w:r>
      <w:r w:rsidRPr="00583C7B">
        <w:rPr>
          <w:rFonts w:ascii="Arial" w:hAnsi="Arial" w:cs="Arial"/>
          <w:sz w:val="22"/>
          <w:szCs w:val="22"/>
          <w:lang w:val="ro-RO" w:eastAsia="ro-RO"/>
        </w:rPr>
        <w:t xml:space="preserve"> Deşeurile produse (tipuri, compoziţie, cantităţi):</w:t>
      </w:r>
    </w:p>
    <w:p w:rsidR="007A2164" w:rsidRPr="00583C7B" w:rsidRDefault="007A2164" w:rsidP="007A2164">
      <w:pPr>
        <w:autoSpaceDE w:val="0"/>
        <w:autoSpaceDN w:val="0"/>
        <w:adjustRightInd w:val="0"/>
        <w:spacing w:after="0" w:line="240" w:lineRule="auto"/>
        <w:ind w:left="360" w:firstLine="720"/>
        <w:jc w:val="both"/>
        <w:rPr>
          <w:rFonts w:ascii="Arial" w:hAnsi="Arial" w:cs="Arial"/>
          <w:i/>
          <w:iCs/>
          <w:lang w:val="ro-RO"/>
        </w:rPr>
      </w:pPr>
      <w:r w:rsidRPr="00583C7B">
        <w:rPr>
          <w:rFonts w:ascii="Arial" w:hAnsi="Arial" w:cs="Arial"/>
          <w:i/>
          <w:lang w:val="ro-RO"/>
        </w:rPr>
        <w:t>- cod</w:t>
      </w:r>
      <w:r w:rsidRPr="00583C7B">
        <w:rPr>
          <w:rFonts w:ascii="Arial" w:hAnsi="Arial" w:cs="Arial"/>
          <w:lang w:val="ro-RO"/>
        </w:rPr>
        <w:t xml:space="preserve"> </w:t>
      </w:r>
      <w:r w:rsidRPr="00583C7B">
        <w:rPr>
          <w:rFonts w:ascii="Arial" w:hAnsi="Arial" w:cs="Arial"/>
          <w:i/>
          <w:lang w:val="ro-RO"/>
        </w:rPr>
        <w:t xml:space="preserve">19 08 </w:t>
      </w:r>
      <w:r w:rsidR="00AF2D6C" w:rsidRPr="00583C7B">
        <w:rPr>
          <w:rFonts w:ascii="Arial" w:hAnsi="Arial" w:cs="Arial"/>
          <w:i/>
          <w:lang w:val="ro-RO"/>
        </w:rPr>
        <w:t>05</w:t>
      </w:r>
      <w:r w:rsidRPr="00583C7B">
        <w:rPr>
          <w:rFonts w:ascii="Arial" w:hAnsi="Arial" w:cs="Arial"/>
          <w:i/>
          <w:lang w:val="ro-RO"/>
        </w:rPr>
        <w:t xml:space="preserve"> -</w:t>
      </w:r>
      <w:r w:rsidRPr="00583C7B">
        <w:rPr>
          <w:rFonts w:ascii="Arial" w:hAnsi="Arial" w:cs="Arial"/>
          <w:i/>
          <w:iCs/>
          <w:lang w:val="ro-RO"/>
        </w:rPr>
        <w:t xml:space="preserve">  nămol deshidratat – </w:t>
      </w:r>
      <w:r w:rsidR="00AF2D6C" w:rsidRPr="00583C7B">
        <w:rPr>
          <w:rFonts w:ascii="Arial" w:hAnsi="Arial" w:cs="Arial"/>
          <w:i/>
          <w:iCs/>
          <w:lang w:val="ro-RO"/>
        </w:rPr>
        <w:t>878</w:t>
      </w:r>
      <w:r w:rsidRPr="00583C7B">
        <w:rPr>
          <w:rFonts w:ascii="Arial" w:hAnsi="Arial" w:cs="Arial"/>
          <w:i/>
          <w:iCs/>
          <w:lang w:val="ro-RO"/>
        </w:rPr>
        <w:t xml:space="preserve"> m</w:t>
      </w:r>
      <w:r w:rsidRPr="00583C7B">
        <w:rPr>
          <w:rFonts w:ascii="Arial" w:hAnsi="Arial" w:cs="Arial"/>
          <w:i/>
          <w:iCs/>
          <w:vertAlign w:val="superscript"/>
          <w:lang w:val="ro-RO"/>
        </w:rPr>
        <w:t>3</w:t>
      </w:r>
      <w:r w:rsidRPr="00583C7B">
        <w:rPr>
          <w:rFonts w:ascii="Arial" w:hAnsi="Arial" w:cs="Arial"/>
          <w:i/>
          <w:iCs/>
          <w:lang w:val="ro-RO"/>
        </w:rPr>
        <w:t>/an;</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xml:space="preserve">- cod 19 08 01 - deşeuri reţinute pe </w:t>
      </w:r>
      <w:r w:rsidR="00AF2D6C" w:rsidRPr="00583C7B">
        <w:rPr>
          <w:rFonts w:ascii="Arial" w:hAnsi="Arial" w:cs="Arial"/>
          <w:i/>
          <w:snapToGrid w:val="0"/>
          <w:lang w:val="ro-RO"/>
        </w:rPr>
        <w:t>grătare/</w:t>
      </w:r>
      <w:r w:rsidRPr="00583C7B">
        <w:rPr>
          <w:rFonts w:ascii="Arial" w:hAnsi="Arial" w:cs="Arial"/>
          <w:i/>
          <w:snapToGrid w:val="0"/>
          <w:lang w:val="ro-RO"/>
        </w:rPr>
        <w:t>site</w:t>
      </w:r>
      <w:r w:rsidR="00A15247" w:rsidRPr="00583C7B">
        <w:rPr>
          <w:rFonts w:ascii="Arial" w:hAnsi="Arial" w:cs="Arial"/>
          <w:i/>
          <w:snapToGrid w:val="0"/>
          <w:lang w:val="ro-RO"/>
        </w:rPr>
        <w:t xml:space="preserve"> – 2</w:t>
      </w:r>
      <w:r w:rsidR="00AF2D6C" w:rsidRPr="00583C7B">
        <w:rPr>
          <w:rFonts w:ascii="Arial" w:hAnsi="Arial" w:cs="Arial"/>
          <w:i/>
          <w:snapToGrid w:val="0"/>
          <w:lang w:val="ro-RO"/>
        </w:rPr>
        <w:t>3</w:t>
      </w:r>
      <w:r w:rsidR="00A15247" w:rsidRPr="00583C7B">
        <w:rPr>
          <w:rFonts w:ascii="Arial" w:hAnsi="Arial" w:cs="Arial"/>
          <w:i/>
          <w:snapToGrid w:val="0"/>
          <w:lang w:val="ro-RO"/>
        </w:rPr>
        <w:t xml:space="preserve">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cod 19 08 02 - deşeuri de la deznisipatoare</w:t>
      </w:r>
      <w:r w:rsidR="00AF2D6C" w:rsidRPr="00583C7B">
        <w:rPr>
          <w:rFonts w:ascii="Arial" w:hAnsi="Arial" w:cs="Arial"/>
          <w:i/>
          <w:snapToGrid w:val="0"/>
          <w:lang w:val="ro-RO"/>
        </w:rPr>
        <w:t xml:space="preserve"> – 5</w:t>
      </w:r>
      <w:r w:rsidR="00A15247" w:rsidRPr="00583C7B">
        <w:rPr>
          <w:rFonts w:ascii="Arial" w:hAnsi="Arial" w:cs="Arial"/>
          <w:i/>
          <w:snapToGrid w:val="0"/>
          <w:lang w:val="ro-RO"/>
        </w:rPr>
        <w:t>5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snapToGrid w:val="0"/>
          <w:lang w:val="ro-RO"/>
        </w:rPr>
        <w:t>- cod 19 08 09 - amestecuri de grăsimi şi uleiuri</w:t>
      </w:r>
      <w:r w:rsidR="00A15247" w:rsidRPr="00583C7B">
        <w:rPr>
          <w:rFonts w:ascii="Arial" w:hAnsi="Arial" w:cs="Arial"/>
          <w:i/>
          <w:snapToGrid w:val="0"/>
          <w:lang w:val="ro-RO"/>
        </w:rPr>
        <w:t>;</w:t>
      </w:r>
    </w:p>
    <w:p w:rsidR="007A2164" w:rsidRPr="00583C7B" w:rsidRDefault="007A2164" w:rsidP="007A2164">
      <w:pPr>
        <w:autoSpaceDE w:val="0"/>
        <w:autoSpaceDN w:val="0"/>
        <w:adjustRightInd w:val="0"/>
        <w:spacing w:after="0" w:line="240" w:lineRule="auto"/>
        <w:ind w:left="360" w:firstLine="720"/>
        <w:jc w:val="both"/>
        <w:rPr>
          <w:rFonts w:ascii="Arial" w:hAnsi="Arial" w:cs="Arial"/>
          <w:i/>
          <w:snapToGrid w:val="0"/>
          <w:lang w:val="ro-RO"/>
        </w:rPr>
      </w:pPr>
      <w:r w:rsidRPr="00583C7B">
        <w:rPr>
          <w:rFonts w:ascii="Arial" w:hAnsi="Arial" w:cs="Arial"/>
          <w:i/>
          <w:iCs/>
          <w:snapToGrid w:val="0"/>
          <w:lang w:val="ro-RO"/>
        </w:rPr>
        <w:t>- cod 15 01 02 - ambalaje de materiale plastice;</w:t>
      </w:r>
    </w:p>
    <w:p w:rsidR="007A2164" w:rsidRPr="00583C7B" w:rsidRDefault="007A2164" w:rsidP="007A2164">
      <w:pPr>
        <w:autoSpaceDE w:val="0"/>
        <w:autoSpaceDN w:val="0"/>
        <w:adjustRightInd w:val="0"/>
        <w:spacing w:after="0" w:line="240" w:lineRule="auto"/>
        <w:ind w:left="360" w:firstLine="720"/>
        <w:jc w:val="both"/>
        <w:rPr>
          <w:rFonts w:ascii="Arial" w:hAnsi="Arial" w:cs="Arial"/>
          <w:i/>
          <w:iCs/>
          <w:lang w:val="ro-RO"/>
        </w:rPr>
      </w:pPr>
      <w:r w:rsidRPr="00583C7B">
        <w:rPr>
          <w:rFonts w:ascii="Arial" w:hAnsi="Arial" w:cs="Arial"/>
          <w:i/>
          <w:iCs/>
          <w:lang w:val="ro-RO"/>
        </w:rPr>
        <w:t xml:space="preserve">- </w:t>
      </w:r>
      <w:r w:rsidRPr="00583C7B">
        <w:rPr>
          <w:rFonts w:ascii="Arial" w:hAnsi="Arial" w:cs="Arial"/>
          <w:i/>
          <w:snapToGrid w:val="0"/>
          <w:lang w:val="ro-RO"/>
        </w:rPr>
        <w:t>cod 20 03 01 - deşeuri menajere</w:t>
      </w:r>
      <w:r w:rsidR="00A15247" w:rsidRPr="00583C7B">
        <w:rPr>
          <w:rFonts w:ascii="Arial" w:hAnsi="Arial" w:cs="Arial"/>
          <w:i/>
          <w:snapToGrid w:val="0"/>
          <w:lang w:val="ro-RO"/>
        </w:rPr>
        <w:t xml:space="preserve"> – </w:t>
      </w:r>
      <w:r w:rsidR="00163FA9" w:rsidRPr="00583C7B">
        <w:rPr>
          <w:rFonts w:ascii="Arial" w:hAnsi="Arial" w:cs="Arial"/>
          <w:i/>
          <w:snapToGrid w:val="0"/>
          <w:lang w:val="ro-RO"/>
        </w:rPr>
        <w:t>0,65 m</w:t>
      </w:r>
      <w:r w:rsidR="00163FA9" w:rsidRPr="00583C7B">
        <w:rPr>
          <w:rFonts w:ascii="Arial" w:hAnsi="Arial" w:cs="Arial"/>
          <w:i/>
          <w:snapToGrid w:val="0"/>
          <w:vertAlign w:val="superscript"/>
          <w:lang w:val="ro-RO"/>
        </w:rPr>
        <w:t>3</w:t>
      </w:r>
      <w:r w:rsidR="00163FA9" w:rsidRPr="00583C7B">
        <w:rPr>
          <w:rFonts w:ascii="Arial" w:hAnsi="Arial" w:cs="Arial"/>
          <w:i/>
          <w:snapToGrid w:val="0"/>
          <w:lang w:val="ro-RO"/>
        </w:rPr>
        <w:t xml:space="preserve">/lună, </w:t>
      </w:r>
      <w:r w:rsidR="00AF2D6C" w:rsidRPr="00583C7B">
        <w:rPr>
          <w:rFonts w:ascii="Arial" w:hAnsi="Arial" w:cs="Arial"/>
          <w:i/>
          <w:snapToGrid w:val="0"/>
          <w:lang w:val="ro-RO"/>
        </w:rPr>
        <w:t>7,</w:t>
      </w:r>
      <w:proofErr w:type="spellStart"/>
      <w:r w:rsidR="00AF2D6C" w:rsidRPr="00583C7B">
        <w:rPr>
          <w:rFonts w:ascii="Arial" w:hAnsi="Arial" w:cs="Arial"/>
          <w:i/>
          <w:snapToGrid w:val="0"/>
          <w:lang w:val="ro-RO"/>
        </w:rPr>
        <w:t>7</w:t>
      </w:r>
      <w:proofErr w:type="spellEnd"/>
      <w:r w:rsidR="00A15247" w:rsidRPr="00583C7B">
        <w:rPr>
          <w:rFonts w:ascii="Arial" w:hAnsi="Arial" w:cs="Arial"/>
          <w:i/>
          <w:snapToGrid w:val="0"/>
          <w:lang w:val="ro-RO"/>
        </w:rPr>
        <w:t xml:space="preserve"> m</w:t>
      </w:r>
      <w:r w:rsidR="00A15247" w:rsidRPr="00583C7B">
        <w:rPr>
          <w:rFonts w:ascii="Arial" w:hAnsi="Arial" w:cs="Arial"/>
          <w:i/>
          <w:snapToGrid w:val="0"/>
          <w:vertAlign w:val="superscript"/>
          <w:lang w:val="ro-RO"/>
        </w:rPr>
        <w:t>3</w:t>
      </w:r>
      <w:r w:rsidR="00A15247" w:rsidRPr="00583C7B">
        <w:rPr>
          <w:rFonts w:ascii="Arial" w:hAnsi="Arial" w:cs="Arial"/>
          <w:i/>
          <w:snapToGrid w:val="0"/>
          <w:lang w:val="ro-RO"/>
        </w:rPr>
        <w:t>/an</w:t>
      </w:r>
      <w:r w:rsidRPr="00583C7B">
        <w:rPr>
          <w:rFonts w:ascii="Arial" w:hAnsi="Arial" w:cs="Arial"/>
          <w:i/>
          <w:snapToGrid w:val="0"/>
          <w:lang w:val="ro-RO"/>
        </w:rPr>
        <w:t>;</w:t>
      </w:r>
    </w:p>
    <w:p w:rsidR="007A2164" w:rsidRPr="00583C7B" w:rsidRDefault="007A2164" w:rsidP="007A2164">
      <w:pPr>
        <w:pStyle w:val="Indentcorptext2"/>
        <w:spacing w:after="0" w:line="240" w:lineRule="auto"/>
        <w:ind w:left="0"/>
        <w:jc w:val="both"/>
        <w:rPr>
          <w:rFonts w:ascii="Arial" w:hAnsi="Arial" w:cs="Arial"/>
          <w:i/>
          <w:snapToGrid w:val="0"/>
          <w:sz w:val="22"/>
          <w:szCs w:val="22"/>
          <w:lang w:val="ro-RO"/>
        </w:rPr>
      </w:pPr>
      <w:r w:rsidRPr="00583C7B">
        <w:rPr>
          <w:rFonts w:ascii="Arial" w:hAnsi="Arial" w:cs="Arial"/>
          <w:b/>
          <w:snapToGrid w:val="0"/>
          <w:sz w:val="22"/>
          <w:szCs w:val="22"/>
          <w:lang w:val="ro-RO"/>
        </w:rPr>
        <w:t>2.</w:t>
      </w:r>
      <w:r w:rsidRPr="00583C7B">
        <w:rPr>
          <w:rFonts w:ascii="Arial" w:hAnsi="Arial" w:cs="Arial"/>
          <w:snapToGrid w:val="0"/>
          <w:sz w:val="22"/>
          <w:szCs w:val="22"/>
          <w:lang w:val="ro-RO"/>
        </w:rPr>
        <w:t xml:space="preserve"> Deşeurile colectate (tipuri, compoziţie, cantităţi, frecvenţă): </w:t>
      </w:r>
      <w:r w:rsidR="0045018A" w:rsidRPr="00583C7B">
        <w:rPr>
          <w:rFonts w:ascii="Arial" w:hAnsi="Arial" w:cs="Arial"/>
          <w:i/>
          <w:snapToGrid w:val="0"/>
          <w:sz w:val="22"/>
          <w:szCs w:val="22"/>
          <w:lang w:val="ro-RO"/>
        </w:rPr>
        <w:t>nu este cazul</w:t>
      </w:r>
      <w:r w:rsidRPr="00583C7B">
        <w:rPr>
          <w:rFonts w:ascii="Arial" w:hAnsi="Arial" w:cs="Arial"/>
          <w:i/>
          <w:snapToGrid w:val="0"/>
          <w:sz w:val="22"/>
          <w:szCs w:val="22"/>
          <w:lang w:val="ro-RO"/>
        </w:rPr>
        <w:t>;</w:t>
      </w:r>
    </w:p>
    <w:p w:rsidR="005D2931" w:rsidRPr="00583C7B" w:rsidRDefault="007A2164" w:rsidP="007A2164">
      <w:pPr>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Deşeurile stocate temporar (tipuri, compoziţie, cantităţi, mod de stocare): </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snapToGrid w:val="0"/>
          <w:lang w:val="ro-RO"/>
        </w:rPr>
        <w:t>-</w:t>
      </w:r>
      <w:r w:rsidRPr="00583C7B">
        <w:rPr>
          <w:lang w:val="ro-RO"/>
        </w:rPr>
        <w:t xml:space="preserve"> </w:t>
      </w:r>
      <w:r w:rsidRPr="00583C7B">
        <w:rPr>
          <w:rFonts w:ascii="Arial" w:hAnsi="Arial" w:cs="Arial"/>
          <w:i/>
          <w:snapToGrid w:val="0"/>
          <w:lang w:val="ro-RO"/>
        </w:rPr>
        <w:t>nămolul deshidratat (878 m</w:t>
      </w:r>
      <w:r w:rsidRPr="00583C7B">
        <w:rPr>
          <w:rFonts w:ascii="Arial" w:hAnsi="Arial" w:cs="Arial"/>
          <w:i/>
          <w:snapToGrid w:val="0"/>
          <w:vertAlign w:val="superscript"/>
          <w:lang w:val="ro-RO"/>
        </w:rPr>
        <w:t>3</w:t>
      </w:r>
      <w:r w:rsidRPr="00583C7B">
        <w:rPr>
          <w:rFonts w:ascii="Arial" w:hAnsi="Arial" w:cs="Arial"/>
          <w:i/>
          <w:snapToGrid w:val="0"/>
          <w:lang w:val="ro-RO"/>
        </w:rPr>
        <w:t xml:space="preserve">/an) este stocat temporar în containere etanşe, </w:t>
      </w:r>
      <w:r w:rsidR="0045018A" w:rsidRPr="00583C7B">
        <w:rPr>
          <w:rFonts w:ascii="Arial" w:hAnsi="Arial" w:cs="Arial"/>
          <w:i/>
          <w:snapToGrid w:val="0"/>
          <w:lang w:val="ro-RO"/>
        </w:rPr>
        <w:t xml:space="preserve">din material plastic, </w:t>
      </w:r>
      <w:r w:rsidRPr="00583C7B">
        <w:rPr>
          <w:rFonts w:ascii="Arial" w:hAnsi="Arial" w:cs="Arial"/>
          <w:i/>
          <w:snapToGrid w:val="0"/>
          <w:lang w:val="ro-RO"/>
        </w:rPr>
        <w:t xml:space="preserve">pe </w:t>
      </w:r>
      <w:r w:rsidRPr="00583C7B">
        <w:rPr>
          <w:rFonts w:ascii="Arial" w:hAnsi="Arial" w:cs="Arial"/>
          <w:i/>
          <w:iCs/>
          <w:lang w:val="ro-RO"/>
        </w:rPr>
        <w:t xml:space="preserve">platformă betonată cu suprafaţa de </w:t>
      </w:r>
      <w:r w:rsidR="0045018A" w:rsidRPr="00583C7B">
        <w:rPr>
          <w:rFonts w:ascii="Arial" w:hAnsi="Arial" w:cs="Arial"/>
          <w:i/>
          <w:iCs/>
          <w:lang w:val="ro-RO"/>
        </w:rPr>
        <w:t>101,4</w:t>
      </w:r>
      <w:r w:rsidRPr="00583C7B">
        <w:rPr>
          <w:rFonts w:ascii="Arial" w:hAnsi="Arial" w:cs="Arial"/>
          <w:i/>
          <w:iCs/>
          <w:lang w:val="ro-RO"/>
        </w:rPr>
        <w:t xml:space="preserve"> m², prevăzută cu pereţi verticali de 1,5 m înălţime şi cu sistem de drenare a eventualelor scurgeri şi de returnare a acestora în circuitul pentru tratarea nămolului;</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reţinute pe sitele grătarului (23 m³/an)</w:t>
      </w:r>
      <w:r w:rsidR="00981291" w:rsidRPr="00583C7B">
        <w:rPr>
          <w:rFonts w:ascii="Arial" w:hAnsi="Arial" w:cs="Arial"/>
          <w:i/>
          <w:iCs/>
          <w:lang w:val="ro-RO"/>
        </w:rPr>
        <w:t xml:space="preserve">, </w:t>
      </w:r>
      <w:r w:rsidR="0045018A" w:rsidRPr="00583C7B">
        <w:rPr>
          <w:rFonts w:ascii="Arial" w:hAnsi="Arial" w:cs="Arial"/>
          <w:i/>
          <w:snapToGrid w:val="0"/>
          <w:lang w:val="ro-RO"/>
        </w:rPr>
        <w:t>deşeurile de la deznisipatoare (55 m</w:t>
      </w:r>
      <w:r w:rsidR="0045018A" w:rsidRPr="00583C7B">
        <w:rPr>
          <w:rFonts w:ascii="Arial" w:hAnsi="Arial" w:cs="Arial"/>
          <w:i/>
          <w:snapToGrid w:val="0"/>
          <w:vertAlign w:val="superscript"/>
          <w:lang w:val="ro-RO"/>
        </w:rPr>
        <w:t>3</w:t>
      </w:r>
      <w:r w:rsidR="0045018A" w:rsidRPr="00583C7B">
        <w:rPr>
          <w:rFonts w:ascii="Arial" w:hAnsi="Arial" w:cs="Arial"/>
          <w:i/>
          <w:snapToGrid w:val="0"/>
          <w:lang w:val="ro-RO"/>
        </w:rPr>
        <w:t>/an)</w:t>
      </w:r>
      <w:r w:rsidR="0045018A" w:rsidRPr="00583C7B">
        <w:rPr>
          <w:rFonts w:ascii="Arial" w:hAnsi="Arial" w:cs="Arial"/>
          <w:i/>
          <w:snapToGrid w:val="0"/>
          <w:color w:val="FF0000"/>
          <w:lang w:val="ro-RO"/>
        </w:rPr>
        <w:t xml:space="preserve"> </w:t>
      </w:r>
      <w:r w:rsidR="00981291" w:rsidRPr="00583C7B">
        <w:rPr>
          <w:rFonts w:ascii="Arial" w:hAnsi="Arial" w:cs="Arial"/>
          <w:i/>
          <w:snapToGrid w:val="0"/>
          <w:lang w:val="ro-RO"/>
        </w:rPr>
        <w:t xml:space="preserve">şi amestecurile de grăsimi/uleiuri </w:t>
      </w:r>
      <w:r w:rsidRPr="00583C7B">
        <w:rPr>
          <w:rFonts w:ascii="Arial" w:hAnsi="Arial" w:cs="Arial"/>
          <w:i/>
          <w:iCs/>
          <w:lang w:val="ro-RO"/>
        </w:rPr>
        <w:t>sunt depozitate provizoriu în container</w:t>
      </w:r>
      <w:r w:rsidR="00981291" w:rsidRPr="00583C7B">
        <w:rPr>
          <w:rFonts w:ascii="Arial" w:hAnsi="Arial" w:cs="Arial"/>
          <w:i/>
          <w:iCs/>
          <w:lang w:val="ro-RO"/>
        </w:rPr>
        <w:t>e</w:t>
      </w:r>
      <w:r w:rsidRPr="00583C7B">
        <w:rPr>
          <w:rFonts w:ascii="Arial" w:hAnsi="Arial" w:cs="Arial"/>
          <w:i/>
          <w:iCs/>
          <w:lang w:val="ro-RO"/>
        </w:rPr>
        <w:t xml:space="preserve"> </w:t>
      </w:r>
      <w:r w:rsidR="0045018A" w:rsidRPr="00583C7B">
        <w:rPr>
          <w:rFonts w:ascii="Arial" w:hAnsi="Arial" w:cs="Arial"/>
          <w:i/>
          <w:snapToGrid w:val="0"/>
          <w:lang w:val="ro-RO"/>
        </w:rPr>
        <w:t>din material plastic</w:t>
      </w:r>
      <w:r w:rsidRPr="00583C7B">
        <w:rPr>
          <w:rFonts w:ascii="Arial" w:hAnsi="Arial" w:cs="Arial"/>
          <w:i/>
          <w:iCs/>
          <w:lang w:val="ro-RO"/>
        </w:rPr>
        <w:t xml:space="preserve"> cu volumul de </w:t>
      </w:r>
      <w:r w:rsidR="0045018A" w:rsidRPr="00583C7B">
        <w:rPr>
          <w:rFonts w:ascii="Arial" w:hAnsi="Arial" w:cs="Arial"/>
          <w:i/>
          <w:iCs/>
          <w:lang w:val="ro-RO"/>
        </w:rPr>
        <w:t>1,</w:t>
      </w:r>
      <w:proofErr w:type="spellStart"/>
      <w:r w:rsidR="0045018A" w:rsidRPr="00583C7B">
        <w:rPr>
          <w:rFonts w:ascii="Arial" w:hAnsi="Arial" w:cs="Arial"/>
          <w:i/>
          <w:iCs/>
          <w:lang w:val="ro-RO"/>
        </w:rPr>
        <w:t>1</w:t>
      </w:r>
      <w:proofErr w:type="spellEnd"/>
      <w:r w:rsidRPr="00583C7B">
        <w:rPr>
          <w:rFonts w:ascii="Arial" w:hAnsi="Arial" w:cs="Arial"/>
          <w:i/>
          <w:iCs/>
          <w:lang w:val="ro-RO"/>
        </w:rPr>
        <w:t xml:space="preserve"> m³, amplasat</w:t>
      </w:r>
      <w:r w:rsidR="00981291" w:rsidRPr="00583C7B">
        <w:rPr>
          <w:rFonts w:ascii="Arial" w:hAnsi="Arial" w:cs="Arial"/>
          <w:i/>
          <w:iCs/>
          <w:lang w:val="ro-RO"/>
        </w:rPr>
        <w:t>e</w:t>
      </w:r>
      <w:r w:rsidRPr="00583C7B">
        <w:rPr>
          <w:rFonts w:ascii="Arial" w:hAnsi="Arial" w:cs="Arial"/>
          <w:i/>
          <w:iCs/>
          <w:lang w:val="ro-RO"/>
        </w:rPr>
        <w:t xml:space="preserve"> pe platform</w:t>
      </w:r>
      <w:r w:rsidR="0045018A" w:rsidRPr="00583C7B">
        <w:rPr>
          <w:rFonts w:ascii="Arial" w:hAnsi="Arial" w:cs="Arial"/>
          <w:i/>
          <w:iCs/>
          <w:lang w:val="ro-RO"/>
        </w:rPr>
        <w:t>a betonată cu suprafaţa de 101,4 m²</w:t>
      </w:r>
      <w:r w:rsidRPr="00583C7B">
        <w:rPr>
          <w:rFonts w:ascii="Arial" w:hAnsi="Arial" w:cs="Arial"/>
          <w:i/>
          <w:iCs/>
          <w:lang w:val="ro-RO"/>
        </w:rPr>
        <w:t>;</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de ambalaje din material plastic sunt depozitate provizoriu în incinta clădirii staţiei de epurare, pe suprafaţă betonată;</w:t>
      </w:r>
    </w:p>
    <w:p w:rsidR="005D2931" w:rsidRPr="00583C7B" w:rsidRDefault="005D2931" w:rsidP="005D2931">
      <w:pPr>
        <w:autoSpaceDE w:val="0"/>
        <w:autoSpaceDN w:val="0"/>
        <w:adjustRightInd w:val="0"/>
        <w:spacing w:after="0" w:line="240" w:lineRule="auto"/>
        <w:jc w:val="both"/>
        <w:rPr>
          <w:rFonts w:ascii="Arial" w:hAnsi="Arial" w:cs="Arial"/>
          <w:i/>
          <w:iCs/>
          <w:lang w:val="ro-RO"/>
        </w:rPr>
      </w:pPr>
      <w:r w:rsidRPr="00583C7B">
        <w:rPr>
          <w:rFonts w:ascii="Arial" w:hAnsi="Arial" w:cs="Arial"/>
          <w:i/>
          <w:iCs/>
          <w:lang w:val="ro-RO"/>
        </w:rPr>
        <w:t>- deşeurile menajere (0,</w:t>
      </w:r>
      <w:r w:rsidR="00163FA9" w:rsidRPr="00583C7B">
        <w:rPr>
          <w:rFonts w:ascii="Arial" w:hAnsi="Arial" w:cs="Arial"/>
          <w:i/>
          <w:iCs/>
          <w:lang w:val="ro-RO"/>
        </w:rPr>
        <w:t>6</w:t>
      </w:r>
      <w:r w:rsidRPr="00583C7B">
        <w:rPr>
          <w:rFonts w:ascii="Arial" w:hAnsi="Arial" w:cs="Arial"/>
          <w:i/>
          <w:iCs/>
          <w:lang w:val="ro-RO"/>
        </w:rPr>
        <w:t xml:space="preserve">5 m³/lună) sunt stocate provizoriu în </w:t>
      </w:r>
      <w:r w:rsidR="00684B6F" w:rsidRPr="00583C7B">
        <w:rPr>
          <w:rFonts w:ascii="Arial" w:hAnsi="Arial" w:cs="Arial"/>
          <w:i/>
          <w:iCs/>
          <w:lang w:val="ro-RO"/>
        </w:rPr>
        <w:t>pubelă</w:t>
      </w:r>
      <w:r w:rsidRPr="00583C7B">
        <w:rPr>
          <w:rFonts w:ascii="Arial" w:hAnsi="Arial" w:cs="Arial"/>
          <w:i/>
          <w:iCs/>
          <w:lang w:val="ro-RO"/>
        </w:rPr>
        <w:t xml:space="preserve"> din material plastic, amplasat</w:t>
      </w:r>
      <w:r w:rsidR="00684B6F" w:rsidRPr="00583C7B">
        <w:rPr>
          <w:rFonts w:ascii="Arial" w:hAnsi="Arial" w:cs="Arial"/>
          <w:i/>
          <w:iCs/>
          <w:lang w:val="ro-RO"/>
        </w:rPr>
        <w:t>ă</w:t>
      </w:r>
      <w:r w:rsidRPr="00583C7B">
        <w:rPr>
          <w:rFonts w:ascii="Arial" w:hAnsi="Arial" w:cs="Arial"/>
          <w:i/>
          <w:iCs/>
          <w:lang w:val="ro-RO"/>
        </w:rPr>
        <w:t xml:space="preserve"> pe suprafaţă betonată.</w:t>
      </w:r>
    </w:p>
    <w:p w:rsidR="00D60BEB" w:rsidRPr="00583C7B" w:rsidRDefault="007A2164"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Deşeurile valorificate (tipuri, compoziţie, cantităţi, destinaţie):</w:t>
      </w:r>
      <w:r w:rsidRPr="00583C7B">
        <w:rPr>
          <w:rFonts w:ascii="Arial" w:hAnsi="Arial" w:cs="Arial"/>
          <w:i/>
          <w:snapToGrid w:val="0"/>
          <w:lang w:val="ro-RO"/>
        </w:rPr>
        <w:t xml:space="preserve"> </w:t>
      </w:r>
    </w:p>
    <w:p w:rsidR="007A2164" w:rsidRPr="00583C7B" w:rsidRDefault="00D60BEB"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i/>
          <w:snapToGrid w:val="0"/>
          <w:lang w:val="ro-RO"/>
        </w:rPr>
        <w:t>- nămolul deshidratat (878 m</w:t>
      </w:r>
      <w:r w:rsidRPr="00583C7B">
        <w:rPr>
          <w:rFonts w:ascii="Arial" w:hAnsi="Arial" w:cs="Arial"/>
          <w:i/>
          <w:snapToGrid w:val="0"/>
          <w:vertAlign w:val="superscript"/>
          <w:lang w:val="ro-RO"/>
        </w:rPr>
        <w:t>3</w:t>
      </w:r>
      <w:r w:rsidRPr="00583C7B">
        <w:rPr>
          <w:rFonts w:ascii="Arial" w:hAnsi="Arial" w:cs="Arial"/>
          <w:i/>
          <w:snapToGrid w:val="0"/>
          <w:lang w:val="ro-RO"/>
        </w:rPr>
        <w:t xml:space="preserve">/an) este transportat la Staţia de epurare Bistriţa, administrată de SC </w:t>
      </w:r>
      <w:proofErr w:type="spellStart"/>
      <w:r w:rsidRPr="00583C7B">
        <w:rPr>
          <w:rFonts w:ascii="Arial" w:hAnsi="Arial" w:cs="Arial"/>
          <w:i/>
          <w:snapToGrid w:val="0"/>
          <w:lang w:val="ro-RO"/>
        </w:rPr>
        <w:t>Aquabis</w:t>
      </w:r>
      <w:proofErr w:type="spellEnd"/>
      <w:r w:rsidRPr="00583C7B">
        <w:rPr>
          <w:rFonts w:ascii="Arial" w:hAnsi="Arial" w:cs="Arial"/>
          <w:i/>
          <w:snapToGrid w:val="0"/>
          <w:lang w:val="ro-RO"/>
        </w:rPr>
        <w:t xml:space="preserve"> SA, pentru a fi </w:t>
      </w:r>
      <w:r w:rsidR="007A2164" w:rsidRPr="00583C7B">
        <w:rPr>
          <w:rFonts w:ascii="Arial" w:hAnsi="Arial" w:cs="Arial"/>
          <w:i/>
          <w:snapToGrid w:val="0"/>
          <w:lang w:val="ro-RO"/>
        </w:rPr>
        <w:t>valorificat în instalaţii pentru producerea biogazului;</w:t>
      </w:r>
    </w:p>
    <w:p w:rsidR="00684B6F" w:rsidRPr="00583C7B" w:rsidRDefault="00684B6F" w:rsidP="005D2931">
      <w:pPr>
        <w:autoSpaceDE w:val="0"/>
        <w:autoSpaceDN w:val="0"/>
        <w:adjustRightInd w:val="0"/>
        <w:spacing w:after="0" w:line="240" w:lineRule="auto"/>
        <w:jc w:val="both"/>
        <w:rPr>
          <w:rFonts w:ascii="Arial" w:hAnsi="Arial" w:cs="Arial"/>
          <w:i/>
          <w:snapToGrid w:val="0"/>
          <w:lang w:val="ro-RO"/>
        </w:rPr>
      </w:pPr>
      <w:r w:rsidRPr="00583C7B">
        <w:rPr>
          <w:rFonts w:ascii="Arial" w:hAnsi="Arial" w:cs="Arial"/>
          <w:i/>
          <w:iCs/>
          <w:lang w:val="ro-RO"/>
        </w:rPr>
        <w:t xml:space="preserve">- deşeurile de ambalaje din material plastic se vor preda la societăţi autorizate pentru valorificare; </w:t>
      </w:r>
    </w:p>
    <w:p w:rsidR="007A2164" w:rsidRPr="00583C7B" w:rsidRDefault="007A2164" w:rsidP="007A2164">
      <w:pPr>
        <w:spacing w:after="0" w:line="240" w:lineRule="auto"/>
        <w:jc w:val="both"/>
        <w:rPr>
          <w:rFonts w:ascii="Arial" w:hAnsi="Arial" w:cs="Arial"/>
          <w:i/>
          <w:snapToGrid w:val="0"/>
          <w:lang w:val="ro-RO"/>
        </w:rPr>
      </w:pPr>
      <w:r w:rsidRPr="00583C7B">
        <w:rPr>
          <w:rFonts w:ascii="Arial" w:hAnsi="Arial" w:cs="Arial"/>
          <w:b/>
          <w:snapToGrid w:val="0"/>
          <w:lang w:val="ro-RO"/>
        </w:rPr>
        <w:t>5.</w:t>
      </w:r>
      <w:r w:rsidRPr="00583C7B">
        <w:rPr>
          <w:rFonts w:ascii="Arial" w:hAnsi="Arial" w:cs="Arial"/>
          <w:snapToGrid w:val="0"/>
          <w:lang w:val="ro-RO"/>
        </w:rPr>
        <w:t xml:space="preserve"> Modul de transport al deşeurilor şi măsuri pentru protecţia mediului:</w:t>
      </w:r>
      <w:r w:rsidRPr="00583C7B">
        <w:rPr>
          <w:rFonts w:ascii="Arial" w:hAnsi="Arial" w:cs="Arial"/>
          <w:i/>
          <w:snapToGrid w:val="0"/>
          <w:lang w:val="ro-RO"/>
        </w:rPr>
        <w:t xml:space="preserve"> cu mijloace de transport protejate împotriva pierderilor;</w:t>
      </w:r>
    </w:p>
    <w:p w:rsidR="00B7292B" w:rsidRPr="00583C7B" w:rsidRDefault="007A2164" w:rsidP="007A2164">
      <w:pPr>
        <w:spacing w:after="0" w:line="240" w:lineRule="auto"/>
        <w:jc w:val="both"/>
        <w:rPr>
          <w:rFonts w:ascii="Arial" w:hAnsi="Arial" w:cs="Arial"/>
          <w:i/>
          <w:iCs/>
          <w:snapToGrid w:val="0"/>
          <w:lang w:val="ro-RO"/>
        </w:rPr>
      </w:pPr>
      <w:r w:rsidRPr="00583C7B">
        <w:rPr>
          <w:rFonts w:ascii="Arial" w:hAnsi="Arial" w:cs="Arial"/>
          <w:b/>
          <w:snapToGrid w:val="0"/>
          <w:lang w:val="ro-RO"/>
        </w:rPr>
        <w:t>6.</w:t>
      </w:r>
      <w:r w:rsidRPr="00583C7B">
        <w:rPr>
          <w:rFonts w:ascii="Arial" w:hAnsi="Arial" w:cs="Arial"/>
          <w:snapToGrid w:val="0"/>
          <w:lang w:val="ro-RO"/>
        </w:rPr>
        <w:t xml:space="preserve"> Mod de eliminare a deşeurilor (depozitare definitivă, incinerare):</w:t>
      </w:r>
      <w:r w:rsidRPr="00583C7B">
        <w:rPr>
          <w:rFonts w:ascii="Arial" w:hAnsi="Arial" w:cs="Arial"/>
          <w:i/>
          <w:iCs/>
          <w:snapToGrid w:val="0"/>
          <w:lang w:val="ro-RO"/>
        </w:rPr>
        <w:t xml:space="preserve"> </w:t>
      </w:r>
    </w:p>
    <w:p w:rsidR="00684B6F" w:rsidRPr="00583C7B" w:rsidRDefault="00684B6F" w:rsidP="007A2164">
      <w:pPr>
        <w:spacing w:after="0" w:line="240" w:lineRule="auto"/>
        <w:jc w:val="both"/>
        <w:rPr>
          <w:rFonts w:ascii="Arial" w:hAnsi="Arial" w:cs="Arial"/>
          <w:i/>
          <w:iCs/>
          <w:snapToGrid w:val="0"/>
          <w:lang w:val="ro-RO"/>
        </w:rPr>
      </w:pPr>
      <w:r w:rsidRPr="00583C7B">
        <w:rPr>
          <w:rFonts w:ascii="Arial" w:hAnsi="Arial" w:cs="Arial"/>
          <w:i/>
          <w:iCs/>
          <w:snapToGrid w:val="0"/>
          <w:lang w:val="ro-RO"/>
        </w:rPr>
        <w:t xml:space="preserve">- </w:t>
      </w:r>
      <w:r w:rsidR="007A2164" w:rsidRPr="00583C7B">
        <w:rPr>
          <w:rFonts w:ascii="Arial" w:hAnsi="Arial" w:cs="Arial"/>
          <w:i/>
          <w:lang w:val="ro-RO"/>
        </w:rPr>
        <w:t>suspensiile separate pe grătare</w:t>
      </w:r>
      <w:r w:rsidRPr="00583C7B">
        <w:rPr>
          <w:rFonts w:ascii="Arial" w:hAnsi="Arial" w:cs="Arial"/>
          <w:i/>
          <w:lang w:val="ro-RO"/>
        </w:rPr>
        <w:t xml:space="preserve"> </w:t>
      </w:r>
      <w:r w:rsidRPr="00583C7B">
        <w:rPr>
          <w:rFonts w:ascii="Arial" w:hAnsi="Arial" w:cs="Arial"/>
          <w:i/>
          <w:iCs/>
          <w:lang w:val="ro-RO"/>
        </w:rPr>
        <w:t>(23 m³/an)</w:t>
      </w:r>
      <w:r w:rsidR="00C0768F" w:rsidRPr="00583C7B">
        <w:rPr>
          <w:rFonts w:ascii="Arial" w:hAnsi="Arial" w:cs="Arial"/>
          <w:i/>
          <w:lang w:val="ro-RO"/>
        </w:rPr>
        <w:t>, nisipul din de</w:t>
      </w:r>
      <w:r w:rsidR="007A2164" w:rsidRPr="00583C7B">
        <w:rPr>
          <w:rFonts w:ascii="Arial" w:hAnsi="Arial" w:cs="Arial"/>
          <w:i/>
          <w:lang w:val="ro-RO"/>
        </w:rPr>
        <w:t>nisipator</w:t>
      </w:r>
      <w:r w:rsidRPr="00583C7B">
        <w:rPr>
          <w:rFonts w:ascii="Arial" w:hAnsi="Arial" w:cs="Arial"/>
          <w:i/>
          <w:lang w:val="ro-RO"/>
        </w:rPr>
        <w:t xml:space="preserve"> (</w:t>
      </w:r>
      <w:r w:rsidRPr="00583C7B">
        <w:rPr>
          <w:rFonts w:ascii="Arial" w:hAnsi="Arial" w:cs="Arial"/>
          <w:i/>
          <w:snapToGrid w:val="0"/>
          <w:lang w:val="ro-RO"/>
        </w:rPr>
        <w:t>55 m</w:t>
      </w:r>
      <w:r w:rsidRPr="00583C7B">
        <w:rPr>
          <w:rFonts w:ascii="Arial" w:hAnsi="Arial" w:cs="Arial"/>
          <w:i/>
          <w:snapToGrid w:val="0"/>
          <w:vertAlign w:val="superscript"/>
          <w:lang w:val="ro-RO"/>
        </w:rPr>
        <w:t>3</w:t>
      </w:r>
      <w:r w:rsidRPr="00583C7B">
        <w:rPr>
          <w:rFonts w:ascii="Arial" w:hAnsi="Arial" w:cs="Arial"/>
          <w:i/>
          <w:snapToGrid w:val="0"/>
          <w:lang w:val="ro-RO"/>
        </w:rPr>
        <w:t>/an)</w:t>
      </w:r>
      <w:r w:rsidR="007A2164" w:rsidRPr="00583C7B">
        <w:rPr>
          <w:rFonts w:ascii="Arial" w:hAnsi="Arial" w:cs="Arial"/>
          <w:i/>
          <w:lang w:val="ro-RO"/>
        </w:rPr>
        <w:t>, grăsimile din separator</w:t>
      </w:r>
      <w:r w:rsidRPr="00583C7B">
        <w:rPr>
          <w:rFonts w:ascii="Arial" w:hAnsi="Arial" w:cs="Arial"/>
          <w:i/>
          <w:lang w:val="ro-RO"/>
        </w:rPr>
        <w:t xml:space="preserve"> şi</w:t>
      </w:r>
      <w:r w:rsidR="007A2164" w:rsidRPr="00583C7B">
        <w:rPr>
          <w:rFonts w:ascii="Arial" w:hAnsi="Arial" w:cs="Arial"/>
          <w:i/>
          <w:lang w:val="ro-RO"/>
        </w:rPr>
        <w:t xml:space="preserve"> </w:t>
      </w:r>
      <w:r w:rsidR="007A2164" w:rsidRPr="00583C7B">
        <w:rPr>
          <w:rFonts w:ascii="Arial" w:hAnsi="Arial" w:cs="Arial"/>
          <w:i/>
          <w:iCs/>
          <w:snapToGrid w:val="0"/>
          <w:lang w:val="ro-RO"/>
        </w:rPr>
        <w:t>deşeurile menajere</w:t>
      </w:r>
      <w:r w:rsidRPr="00583C7B">
        <w:rPr>
          <w:rFonts w:ascii="Arial" w:hAnsi="Arial" w:cs="Arial"/>
          <w:i/>
          <w:iCs/>
          <w:snapToGrid w:val="0"/>
          <w:lang w:val="ro-RO"/>
        </w:rPr>
        <w:t xml:space="preserve"> </w:t>
      </w:r>
      <w:r w:rsidRPr="00583C7B">
        <w:rPr>
          <w:rFonts w:ascii="Arial" w:hAnsi="Arial" w:cs="Arial"/>
          <w:i/>
          <w:iCs/>
          <w:lang w:val="ro-RO"/>
        </w:rPr>
        <w:t>(0,65 m³/lună)</w:t>
      </w:r>
      <w:r w:rsidR="007A2164" w:rsidRPr="00583C7B">
        <w:rPr>
          <w:rFonts w:ascii="Arial" w:hAnsi="Arial" w:cs="Arial"/>
          <w:i/>
          <w:iCs/>
          <w:snapToGrid w:val="0"/>
          <w:lang w:val="ro-RO"/>
        </w:rPr>
        <w:t xml:space="preserve">, </w:t>
      </w:r>
      <w:r w:rsidRPr="00583C7B">
        <w:rPr>
          <w:rFonts w:ascii="Arial" w:hAnsi="Arial" w:cs="Arial"/>
          <w:i/>
          <w:iCs/>
          <w:snapToGrid w:val="0"/>
          <w:lang w:val="ro-RO"/>
        </w:rPr>
        <w:t>se transportă şi depozitează conform relaţiei contractuale cu operatorul de servicii de salubritate.</w:t>
      </w:r>
    </w:p>
    <w:p w:rsidR="007A216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7.</w:t>
      </w:r>
      <w:r w:rsidRPr="00583C7B">
        <w:rPr>
          <w:rFonts w:ascii="Arial" w:hAnsi="Arial" w:cs="Arial"/>
          <w:snapToGrid w:val="0"/>
          <w:lang w:val="ro-RO"/>
        </w:rPr>
        <w:t xml:space="preserve"> Monitorizarea gestiunii deşeurilor: </w:t>
      </w:r>
      <w:r w:rsidRPr="00583C7B">
        <w:rPr>
          <w:rFonts w:ascii="Arial" w:hAnsi="Arial" w:cs="Arial"/>
          <w:i/>
          <w:snapToGrid w:val="0"/>
          <w:lang w:val="ro-RO"/>
        </w:rPr>
        <w:t>se va ţine evidenţa lunară a deşeurilor rezultate din activitate (</w:t>
      </w:r>
      <w:r w:rsidRPr="00583C7B">
        <w:rPr>
          <w:rFonts w:ascii="Arial" w:hAnsi="Arial" w:cs="Arial"/>
          <w:i/>
          <w:iCs/>
          <w:snapToGrid w:val="0"/>
          <w:lang w:val="ro-RO"/>
        </w:rPr>
        <w:t>tip de deşeu, cod conform HG nr. 856/2002, stare fizică, cantitate generată/unitate de măsură, consumat în unitate, valorificat, evacuat la rampă)</w:t>
      </w:r>
      <w:r w:rsidR="000A72A5" w:rsidRPr="00583C7B">
        <w:rPr>
          <w:rFonts w:ascii="Arial" w:hAnsi="Arial" w:cs="Arial"/>
          <w:i/>
          <w:snapToGrid w:val="0"/>
          <w:lang w:val="ro-RO"/>
        </w:rPr>
        <w:t>.</w:t>
      </w:r>
      <w:r w:rsidRPr="00583C7B">
        <w:rPr>
          <w:rFonts w:ascii="Arial" w:hAnsi="Arial" w:cs="Arial"/>
          <w:snapToGrid w:val="0"/>
          <w:lang w:val="ro-RO"/>
        </w:rPr>
        <w:t xml:space="preserve"> </w:t>
      </w:r>
    </w:p>
    <w:p w:rsidR="000A72A5" w:rsidRPr="00583C7B" w:rsidRDefault="000A72A5" w:rsidP="007A2164">
      <w:pPr>
        <w:spacing w:after="0" w:line="240" w:lineRule="auto"/>
        <w:jc w:val="both"/>
        <w:rPr>
          <w:rFonts w:ascii="Arial" w:hAnsi="Arial" w:cs="Arial"/>
          <w:i/>
          <w:snapToGrid w:val="0"/>
          <w:color w:val="000000"/>
          <w:lang w:val="ro-RO"/>
        </w:rPr>
      </w:pPr>
      <w:r w:rsidRPr="00583C7B">
        <w:rPr>
          <w:rFonts w:ascii="Arial" w:hAnsi="Arial" w:cs="Arial"/>
          <w:i/>
          <w:snapToGrid w:val="0"/>
          <w:color w:val="000000"/>
          <w:lang w:val="ro-RO"/>
        </w:rPr>
        <w:t>Aceste evidenţe se vor raporta autorităţii teritoriale pentru protecţia mediului ori de câte ori sunt solicitate.</w:t>
      </w:r>
    </w:p>
    <w:p w:rsidR="009277C3" w:rsidRPr="00583C7B" w:rsidRDefault="007A2164" w:rsidP="009277C3">
      <w:pPr>
        <w:spacing w:after="0" w:line="240" w:lineRule="auto"/>
        <w:jc w:val="both"/>
        <w:rPr>
          <w:rFonts w:ascii="Arial" w:hAnsi="Arial" w:cs="Arial"/>
          <w:i/>
          <w:snapToGrid w:val="0"/>
          <w:lang w:val="ro-RO"/>
        </w:rPr>
      </w:pPr>
      <w:r w:rsidRPr="00583C7B">
        <w:rPr>
          <w:rFonts w:ascii="Arial" w:hAnsi="Arial" w:cs="Arial"/>
          <w:b/>
          <w:snapToGrid w:val="0"/>
          <w:lang w:val="ro-RO"/>
        </w:rPr>
        <w:t>8.</w:t>
      </w:r>
      <w:r w:rsidRPr="00583C7B">
        <w:rPr>
          <w:rFonts w:ascii="Arial" w:hAnsi="Arial" w:cs="Arial"/>
          <w:snapToGrid w:val="0"/>
          <w:lang w:val="ro-RO"/>
        </w:rPr>
        <w:t xml:space="preserve"> Ambalaje folosite şi rezultate:</w:t>
      </w:r>
      <w:r w:rsidRPr="00583C7B">
        <w:rPr>
          <w:rFonts w:ascii="Arial" w:hAnsi="Arial" w:cs="Arial"/>
          <w:i/>
          <w:snapToGrid w:val="0"/>
          <w:lang w:val="ro-RO"/>
        </w:rPr>
        <w:t xml:space="preserve"> </w:t>
      </w:r>
      <w:r w:rsidR="009277C3" w:rsidRPr="00583C7B">
        <w:rPr>
          <w:rFonts w:ascii="Arial" w:hAnsi="Arial" w:cs="Arial"/>
          <w:i/>
          <w:snapToGrid w:val="0"/>
          <w:lang w:val="ro-RO"/>
        </w:rPr>
        <w:t xml:space="preserve">saci din material plastic pentru </w:t>
      </w:r>
      <w:proofErr w:type="spellStart"/>
      <w:r w:rsidR="009277C3" w:rsidRPr="00583C7B">
        <w:rPr>
          <w:rFonts w:ascii="Arial" w:hAnsi="Arial" w:cs="Arial"/>
          <w:i/>
          <w:snapToGrid w:val="0"/>
          <w:lang w:val="ro-RO"/>
        </w:rPr>
        <w:t>polielectrolit</w:t>
      </w:r>
      <w:proofErr w:type="spellEnd"/>
      <w:r w:rsidR="00513F76" w:rsidRPr="00583C7B">
        <w:rPr>
          <w:rFonts w:ascii="Arial" w:hAnsi="Arial" w:cs="Arial"/>
          <w:i/>
          <w:snapToGrid w:val="0"/>
          <w:lang w:val="ro-RO"/>
        </w:rPr>
        <w:t xml:space="preserve">, </w:t>
      </w:r>
      <w:proofErr w:type="spellStart"/>
      <w:r w:rsidR="009277C3" w:rsidRPr="00583C7B">
        <w:rPr>
          <w:rFonts w:ascii="Arial" w:hAnsi="Arial" w:cs="Arial"/>
          <w:i/>
          <w:snapToGrid w:val="0"/>
          <w:lang w:val="ro-RO"/>
        </w:rPr>
        <w:t>recipienţi</w:t>
      </w:r>
      <w:proofErr w:type="spellEnd"/>
      <w:r w:rsidR="009277C3" w:rsidRPr="00583C7B">
        <w:rPr>
          <w:rFonts w:ascii="Arial" w:hAnsi="Arial" w:cs="Arial"/>
          <w:i/>
          <w:snapToGrid w:val="0"/>
          <w:lang w:val="ro-RO"/>
        </w:rPr>
        <w:t xml:space="preserve"> din material plastic cu capacitate de 1 m³ pentru clorură ferică. </w:t>
      </w:r>
    </w:p>
    <w:p w:rsidR="00684B6F" w:rsidRPr="00583C7B" w:rsidRDefault="007A2164" w:rsidP="00684B6F">
      <w:pPr>
        <w:spacing w:after="0" w:line="240" w:lineRule="auto"/>
        <w:jc w:val="both"/>
        <w:rPr>
          <w:rFonts w:ascii="Arial" w:hAnsi="Arial" w:cs="Arial"/>
          <w:i/>
          <w:iCs/>
          <w:snapToGrid w:val="0"/>
          <w:lang w:val="ro-RO"/>
        </w:rPr>
      </w:pPr>
      <w:r w:rsidRPr="00583C7B">
        <w:rPr>
          <w:rFonts w:ascii="Arial" w:hAnsi="Arial" w:cs="Arial"/>
          <w:b/>
          <w:snapToGrid w:val="0"/>
          <w:lang w:val="ro-RO"/>
        </w:rPr>
        <w:t>9.</w:t>
      </w:r>
      <w:r w:rsidRPr="00583C7B">
        <w:rPr>
          <w:rFonts w:ascii="Arial" w:hAnsi="Arial" w:cs="Arial"/>
          <w:snapToGrid w:val="0"/>
          <w:lang w:val="ro-RO"/>
        </w:rPr>
        <w:t xml:space="preserve"> Modul de gospodărire a ambalajelor (valorificate):</w:t>
      </w:r>
      <w:r w:rsidRPr="00583C7B">
        <w:rPr>
          <w:rFonts w:ascii="Arial" w:hAnsi="Arial" w:cs="Arial"/>
          <w:i/>
          <w:snapToGrid w:val="0"/>
          <w:lang w:val="ro-RO"/>
        </w:rPr>
        <w:t xml:space="preserve"> </w:t>
      </w:r>
      <w:r w:rsidR="00684B6F" w:rsidRPr="00583C7B">
        <w:rPr>
          <w:rFonts w:ascii="Arial" w:hAnsi="Arial" w:cs="Arial"/>
          <w:i/>
          <w:iCs/>
          <w:snapToGrid w:val="0"/>
          <w:lang w:val="ro-RO"/>
        </w:rPr>
        <w:t xml:space="preserve">- deşeurile de ambalaje din material plastic se vor preda la societăţi autorizate pentru valorificare, iar </w:t>
      </w:r>
      <w:proofErr w:type="spellStart"/>
      <w:r w:rsidR="009277C3" w:rsidRPr="00583C7B">
        <w:rPr>
          <w:rFonts w:ascii="Arial" w:hAnsi="Arial" w:cs="Arial"/>
          <w:i/>
          <w:snapToGrid w:val="0"/>
          <w:lang w:val="ro-RO"/>
        </w:rPr>
        <w:t>recipienţii</w:t>
      </w:r>
      <w:proofErr w:type="spellEnd"/>
      <w:r w:rsidR="009277C3" w:rsidRPr="00583C7B">
        <w:rPr>
          <w:rFonts w:ascii="Arial" w:hAnsi="Arial" w:cs="Arial"/>
          <w:i/>
          <w:snapToGrid w:val="0"/>
          <w:lang w:val="ro-RO"/>
        </w:rPr>
        <w:t xml:space="preserve"> din material plastic cu capacitate de 1 m³ pentru clorură ferică se reutilizează pentru aprovizionare</w:t>
      </w:r>
      <w:r w:rsidR="00684B6F" w:rsidRPr="00583C7B">
        <w:rPr>
          <w:rFonts w:ascii="Arial" w:hAnsi="Arial" w:cs="Arial"/>
          <w:i/>
          <w:iCs/>
          <w:snapToGrid w:val="0"/>
          <w:lang w:val="ro-RO"/>
        </w:rPr>
        <w:t>;</w:t>
      </w:r>
    </w:p>
    <w:p w:rsidR="00513F76" w:rsidRPr="00583C7B" w:rsidRDefault="00513F76" w:rsidP="007A2164">
      <w:pPr>
        <w:spacing w:after="0" w:line="240" w:lineRule="auto"/>
        <w:jc w:val="both"/>
        <w:rPr>
          <w:rFonts w:ascii="Arial" w:hAnsi="Arial" w:cs="Arial"/>
          <w:b/>
          <w:bCs/>
          <w:snapToGrid w:val="0"/>
          <w:lang w:val="ro-RO"/>
        </w:rPr>
      </w:pPr>
    </w:p>
    <w:p w:rsidR="007A2164" w:rsidRPr="00583C7B" w:rsidRDefault="007A2164" w:rsidP="007A2164">
      <w:pPr>
        <w:spacing w:after="0" w:line="240" w:lineRule="auto"/>
        <w:jc w:val="both"/>
        <w:rPr>
          <w:rFonts w:ascii="Arial" w:hAnsi="Arial" w:cs="Arial"/>
          <w:b/>
          <w:snapToGrid w:val="0"/>
          <w:lang w:val="ro-RO"/>
        </w:rPr>
      </w:pPr>
      <w:r w:rsidRPr="00583C7B">
        <w:rPr>
          <w:rFonts w:ascii="Arial" w:hAnsi="Arial" w:cs="Arial"/>
          <w:b/>
          <w:bCs/>
          <w:snapToGrid w:val="0"/>
          <w:lang w:val="ro-RO"/>
        </w:rPr>
        <w:t>V.</w:t>
      </w:r>
      <w:r w:rsidRPr="00583C7B">
        <w:rPr>
          <w:rFonts w:ascii="Arial" w:hAnsi="Arial" w:cs="Arial"/>
          <w:snapToGrid w:val="0"/>
          <w:lang w:val="ro-RO"/>
        </w:rPr>
        <w:t xml:space="preserve"> </w:t>
      </w:r>
      <w:r w:rsidRPr="00583C7B">
        <w:rPr>
          <w:rFonts w:ascii="Arial" w:hAnsi="Arial" w:cs="Arial"/>
          <w:b/>
          <w:snapToGrid w:val="0"/>
          <w:u w:val="single"/>
          <w:lang w:val="ro-RO"/>
        </w:rPr>
        <w:t>Modul de gospodărire a substanţelor şi preparatelor periculoase</w:t>
      </w:r>
    </w:p>
    <w:p w:rsidR="008D000B" w:rsidRPr="00583C7B" w:rsidRDefault="007A2164" w:rsidP="007A2164">
      <w:pPr>
        <w:autoSpaceDE w:val="0"/>
        <w:autoSpaceDN w:val="0"/>
        <w:adjustRightInd w:val="0"/>
        <w:spacing w:after="0" w:line="240" w:lineRule="auto"/>
        <w:jc w:val="both"/>
        <w:rPr>
          <w:rFonts w:ascii="Arial" w:hAnsi="Arial" w:cs="Arial"/>
          <w:i/>
          <w:snapToGrid w:val="0"/>
          <w:lang w:val="ro-RO"/>
        </w:rPr>
      </w:pPr>
      <w:r w:rsidRPr="00583C7B">
        <w:rPr>
          <w:rFonts w:ascii="Arial" w:hAnsi="Arial" w:cs="Arial"/>
          <w:b/>
          <w:snapToGrid w:val="0"/>
          <w:lang w:val="ro-RO"/>
        </w:rPr>
        <w:t xml:space="preserve">1. </w:t>
      </w:r>
      <w:r w:rsidRPr="00583C7B">
        <w:rPr>
          <w:rFonts w:ascii="Arial" w:hAnsi="Arial" w:cs="Arial"/>
          <w:snapToGrid w:val="0"/>
          <w:lang w:val="ro-RO"/>
        </w:rPr>
        <w:t>Substanţele şi preparatele periculoase produse s</w:t>
      </w:r>
      <w:r w:rsidR="00C0768F" w:rsidRPr="00583C7B">
        <w:rPr>
          <w:rFonts w:ascii="Arial" w:hAnsi="Arial" w:cs="Arial"/>
          <w:snapToGrid w:val="0"/>
          <w:lang w:val="ro-RO"/>
        </w:rPr>
        <w:t>au folosite ori comercializate/</w:t>
      </w:r>
      <w:r w:rsidRPr="00583C7B">
        <w:rPr>
          <w:rFonts w:ascii="Arial" w:hAnsi="Arial" w:cs="Arial"/>
          <w:snapToGrid w:val="0"/>
          <w:lang w:val="ro-RO"/>
        </w:rPr>
        <w:t>transportate (categorii, cantităţi):</w:t>
      </w:r>
      <w:r w:rsidRPr="00583C7B">
        <w:rPr>
          <w:rFonts w:ascii="Arial" w:hAnsi="Arial" w:cs="Arial"/>
          <w:i/>
          <w:snapToGrid w:val="0"/>
          <w:lang w:val="ro-RO"/>
        </w:rPr>
        <w:t xml:space="preserve"> </w:t>
      </w:r>
    </w:p>
    <w:p w:rsidR="00914C31" w:rsidRPr="00583C7B" w:rsidRDefault="00914C31" w:rsidP="00914C31">
      <w:pPr>
        <w:numPr>
          <w:ilvl w:val="0"/>
          <w:numId w:val="10"/>
        </w:numPr>
        <w:tabs>
          <w:tab w:val="left" w:pos="450"/>
        </w:tabs>
        <w:spacing w:after="0" w:line="240" w:lineRule="auto"/>
        <w:ind w:left="0" w:firstLine="270"/>
        <w:jc w:val="both"/>
        <w:rPr>
          <w:rFonts w:ascii="Arial" w:hAnsi="Arial" w:cs="Arial"/>
          <w:i/>
          <w:snapToGrid w:val="0"/>
          <w:lang w:val="ro-RO"/>
        </w:rPr>
      </w:pPr>
      <w:proofErr w:type="spellStart"/>
      <w:r w:rsidRPr="00583C7B">
        <w:rPr>
          <w:rFonts w:ascii="Arial" w:hAnsi="Arial" w:cs="Arial"/>
          <w:i/>
          <w:snapToGrid w:val="0"/>
          <w:lang w:val="ro-RO"/>
        </w:rPr>
        <w:t>polielectrolit</w:t>
      </w:r>
      <w:proofErr w:type="spellEnd"/>
      <w:r w:rsidRPr="00583C7B">
        <w:rPr>
          <w:rFonts w:ascii="Arial" w:hAnsi="Arial" w:cs="Arial"/>
          <w:i/>
          <w:snapToGrid w:val="0"/>
          <w:lang w:val="ro-RO"/>
        </w:rPr>
        <w:t xml:space="preserve"> pentru deshidratare: cantitate maximă: 1,9 kg/zi;</w:t>
      </w:r>
    </w:p>
    <w:p w:rsidR="00914C31" w:rsidRPr="00583C7B" w:rsidRDefault="00914C31" w:rsidP="00914C31">
      <w:pPr>
        <w:numPr>
          <w:ilvl w:val="0"/>
          <w:numId w:val="11"/>
        </w:numPr>
        <w:spacing w:after="0" w:line="240" w:lineRule="auto"/>
        <w:ind w:left="450" w:hanging="180"/>
        <w:jc w:val="both"/>
        <w:rPr>
          <w:rFonts w:ascii="Arial" w:hAnsi="Arial" w:cs="Arial"/>
          <w:i/>
          <w:snapToGrid w:val="0"/>
          <w:lang w:val="ro-RO"/>
        </w:rPr>
      </w:pPr>
      <w:r w:rsidRPr="00583C7B">
        <w:rPr>
          <w:rFonts w:ascii="Arial" w:hAnsi="Arial" w:cs="Arial"/>
          <w:i/>
          <w:snapToGrid w:val="0"/>
          <w:lang w:val="ro-RO"/>
        </w:rPr>
        <w:t xml:space="preserve">clorură ferică (soluţie 40%): 119 l/zi; </w:t>
      </w:r>
    </w:p>
    <w:p w:rsidR="00DF4AC2" w:rsidRPr="00583C7B" w:rsidRDefault="008D000B" w:rsidP="00DF4AC2">
      <w:pPr>
        <w:pStyle w:val="Listparagraf"/>
        <w:numPr>
          <w:ilvl w:val="0"/>
          <w:numId w:val="11"/>
        </w:numPr>
        <w:tabs>
          <w:tab w:val="left" w:pos="450"/>
          <w:tab w:val="left" w:pos="8640"/>
        </w:tabs>
        <w:autoSpaceDE w:val="0"/>
        <w:autoSpaceDN w:val="0"/>
        <w:adjustRightInd w:val="0"/>
        <w:spacing w:after="0" w:line="240" w:lineRule="auto"/>
        <w:ind w:left="0" w:firstLine="270"/>
        <w:jc w:val="both"/>
        <w:rPr>
          <w:rFonts w:ascii="Arial" w:hAnsi="Arial" w:cs="Arial"/>
          <w:i/>
          <w:iCs/>
          <w:lang w:val="ro-RO"/>
        </w:rPr>
      </w:pPr>
      <w:r w:rsidRPr="00583C7B">
        <w:rPr>
          <w:rFonts w:ascii="Arial" w:hAnsi="Arial" w:cs="Arial"/>
          <w:i/>
          <w:snapToGrid w:val="0"/>
          <w:lang w:val="ro-RO"/>
        </w:rPr>
        <w:t xml:space="preserve">GPL – </w:t>
      </w:r>
      <w:r w:rsidR="00DF4AC2" w:rsidRPr="00583C7B">
        <w:rPr>
          <w:rFonts w:ascii="Arial" w:hAnsi="Arial" w:cs="Arial"/>
          <w:i/>
          <w:iCs/>
          <w:lang w:val="ro-RO"/>
        </w:rPr>
        <w:t xml:space="preserve">recipientul cu capacitate de 1750 l a fost alimentat iniţial, urmând a fi realimentat pe măsura consumului; </w:t>
      </w:r>
    </w:p>
    <w:p w:rsidR="00DF4AC2" w:rsidRPr="00583C7B" w:rsidRDefault="00DF4AC2" w:rsidP="00DF4AC2">
      <w:pPr>
        <w:pStyle w:val="Listparagraf"/>
        <w:numPr>
          <w:ilvl w:val="0"/>
          <w:numId w:val="11"/>
        </w:numPr>
        <w:tabs>
          <w:tab w:val="left" w:pos="450"/>
        </w:tabs>
        <w:autoSpaceDE w:val="0"/>
        <w:autoSpaceDN w:val="0"/>
        <w:adjustRightInd w:val="0"/>
        <w:spacing w:after="0" w:line="240" w:lineRule="auto"/>
        <w:ind w:left="0" w:firstLine="270"/>
        <w:jc w:val="both"/>
        <w:rPr>
          <w:rFonts w:ascii="Arial" w:hAnsi="Arial" w:cs="Arial"/>
          <w:i/>
          <w:snapToGrid w:val="0"/>
          <w:lang w:val="ro-RO"/>
        </w:rPr>
      </w:pPr>
      <w:r w:rsidRPr="00583C7B">
        <w:rPr>
          <w:rFonts w:ascii="Arial" w:hAnsi="Arial" w:cs="Arial"/>
          <w:i/>
          <w:snapToGrid w:val="0"/>
          <w:lang w:val="ro-RO"/>
        </w:rPr>
        <w:lastRenderedPageBreak/>
        <w:t xml:space="preserve">motorină: pentru generatorul electric (rezervorul generatorului </w:t>
      </w:r>
      <w:r w:rsidR="00C0768F" w:rsidRPr="00583C7B">
        <w:rPr>
          <w:rFonts w:ascii="Arial" w:hAnsi="Arial" w:cs="Arial"/>
          <w:i/>
          <w:snapToGrid w:val="0"/>
          <w:lang w:val="ro-RO"/>
        </w:rPr>
        <w:t xml:space="preserve">de 100 l </w:t>
      </w:r>
      <w:r w:rsidRPr="00583C7B">
        <w:rPr>
          <w:rFonts w:ascii="Arial" w:hAnsi="Arial" w:cs="Arial"/>
          <w:i/>
          <w:snapToGrid w:val="0"/>
          <w:lang w:val="ro-RO"/>
        </w:rPr>
        <w:t xml:space="preserve">a fost alimentat iniţial, urmând a fi realimentat pe măsura consumului). </w:t>
      </w:r>
    </w:p>
    <w:p w:rsidR="00F128F5" w:rsidRPr="00583C7B" w:rsidRDefault="007A2164" w:rsidP="008D000B">
      <w:pPr>
        <w:autoSpaceDE w:val="0"/>
        <w:autoSpaceDN w:val="0"/>
        <w:adjustRightInd w:val="0"/>
        <w:spacing w:after="0" w:line="240" w:lineRule="auto"/>
        <w:jc w:val="both"/>
        <w:rPr>
          <w:rFonts w:ascii="Arial-Rom" w:hAnsi="Arial-Rom"/>
          <w:lang w:val="ro-RO"/>
        </w:rPr>
      </w:pPr>
      <w:r w:rsidRPr="00583C7B">
        <w:rPr>
          <w:rFonts w:ascii="Arial" w:hAnsi="Arial" w:cs="Arial"/>
          <w:b/>
          <w:snapToGrid w:val="0"/>
          <w:lang w:val="ro-RO"/>
        </w:rPr>
        <w:t>2.</w:t>
      </w:r>
      <w:r w:rsidRPr="00583C7B">
        <w:rPr>
          <w:rFonts w:ascii="Arial" w:hAnsi="Arial" w:cs="Arial"/>
          <w:snapToGrid w:val="0"/>
          <w:lang w:val="ro-RO"/>
        </w:rPr>
        <w:t xml:space="preserve"> Modul de gospodărire:</w:t>
      </w:r>
      <w:r w:rsidRPr="00583C7B">
        <w:rPr>
          <w:rFonts w:ascii="Arial-Rom" w:hAnsi="Arial-Rom"/>
          <w:lang w:val="ro-RO"/>
        </w:rPr>
        <w:t xml:space="preserve"> </w:t>
      </w:r>
    </w:p>
    <w:p w:rsidR="00F128F5" w:rsidRPr="00583C7B" w:rsidRDefault="00F128F5" w:rsidP="00AF7C40">
      <w:pPr>
        <w:tabs>
          <w:tab w:val="left" w:pos="1080"/>
        </w:tabs>
        <w:autoSpaceDE w:val="0"/>
        <w:autoSpaceDN w:val="0"/>
        <w:adjustRightInd w:val="0"/>
        <w:spacing w:after="0" w:line="240" w:lineRule="auto"/>
        <w:jc w:val="both"/>
        <w:rPr>
          <w:rFonts w:ascii="Arial" w:hAnsi="Arial" w:cs="Arial"/>
          <w:i/>
          <w:lang w:val="ro-RO"/>
        </w:rPr>
      </w:pPr>
      <w:r w:rsidRPr="00583C7B">
        <w:rPr>
          <w:rFonts w:ascii="Arial" w:hAnsi="Arial" w:cs="Arial"/>
          <w:lang w:val="ro-RO"/>
        </w:rPr>
        <w:t xml:space="preserve">ambalare: </w:t>
      </w:r>
      <w:r w:rsidRPr="00583C7B">
        <w:rPr>
          <w:rFonts w:ascii="Arial" w:hAnsi="Arial" w:cs="Arial"/>
          <w:lang w:val="ro-RO"/>
        </w:rPr>
        <w:tab/>
      </w:r>
      <w:r w:rsidRPr="00583C7B">
        <w:rPr>
          <w:rFonts w:ascii="Arial" w:hAnsi="Arial" w:cs="Arial"/>
          <w:i/>
          <w:lang w:val="ro-RO"/>
        </w:rPr>
        <w:t xml:space="preserve">- </w:t>
      </w:r>
      <w:proofErr w:type="spellStart"/>
      <w:r w:rsidRPr="00583C7B">
        <w:rPr>
          <w:rFonts w:ascii="Arial" w:hAnsi="Arial" w:cs="Arial"/>
          <w:i/>
          <w:lang w:val="ro-RO"/>
        </w:rPr>
        <w:t>polielectrolitul</w:t>
      </w:r>
      <w:proofErr w:type="spellEnd"/>
      <w:r w:rsidRPr="00583C7B">
        <w:rPr>
          <w:rFonts w:ascii="Arial" w:hAnsi="Arial" w:cs="Arial"/>
          <w:i/>
          <w:lang w:val="ro-RO"/>
        </w:rPr>
        <w:t xml:space="preserve"> se aprovizionează în saci din </w:t>
      </w:r>
      <w:r w:rsidR="00DF4AC2" w:rsidRPr="00583C7B">
        <w:rPr>
          <w:rFonts w:ascii="Arial" w:hAnsi="Arial" w:cs="Arial"/>
          <w:i/>
          <w:lang w:val="ro-RO"/>
        </w:rPr>
        <w:t>material plastic</w:t>
      </w:r>
      <w:r w:rsidRPr="00583C7B">
        <w:rPr>
          <w:rFonts w:ascii="Arial" w:hAnsi="Arial" w:cs="Arial"/>
          <w:i/>
          <w:lang w:val="ro-RO"/>
        </w:rPr>
        <w:t>;</w:t>
      </w:r>
    </w:p>
    <w:p w:rsidR="00DF4AC2" w:rsidRPr="00583C7B" w:rsidRDefault="00DF4AC2" w:rsidP="00AF7C40">
      <w:pPr>
        <w:tabs>
          <w:tab w:val="left" w:pos="1080"/>
        </w:tabs>
        <w:autoSpaceDE w:val="0"/>
        <w:autoSpaceDN w:val="0"/>
        <w:adjustRightInd w:val="0"/>
        <w:spacing w:after="0" w:line="240" w:lineRule="auto"/>
        <w:jc w:val="both"/>
        <w:rPr>
          <w:rFonts w:ascii="Arial" w:hAnsi="Arial" w:cs="Arial"/>
          <w:i/>
          <w:lang w:val="ro-RO"/>
        </w:rPr>
      </w:pPr>
      <w:r w:rsidRPr="00583C7B">
        <w:rPr>
          <w:rFonts w:ascii="Arial" w:hAnsi="Arial" w:cs="Arial"/>
          <w:i/>
          <w:lang w:val="ro-RO"/>
        </w:rPr>
        <w:tab/>
        <w:t xml:space="preserve"> - clorura ferică se aprovizionează în </w:t>
      </w:r>
      <w:proofErr w:type="spellStart"/>
      <w:r w:rsidRPr="00583C7B">
        <w:rPr>
          <w:rFonts w:ascii="Arial" w:hAnsi="Arial" w:cs="Arial"/>
          <w:i/>
          <w:lang w:val="ro-RO"/>
        </w:rPr>
        <w:t>recipienţi</w:t>
      </w:r>
      <w:proofErr w:type="spellEnd"/>
      <w:r w:rsidRPr="00583C7B">
        <w:rPr>
          <w:rFonts w:ascii="Arial" w:hAnsi="Arial" w:cs="Arial"/>
          <w:i/>
          <w:lang w:val="ro-RO"/>
        </w:rPr>
        <w:t xml:space="preserve"> din material plastic cu capacitate de 1 m³</w:t>
      </w:r>
    </w:p>
    <w:p w:rsidR="00F128F5" w:rsidRPr="00583C7B" w:rsidRDefault="00AF7C40" w:rsidP="00DF4AC2">
      <w:pPr>
        <w:tabs>
          <w:tab w:val="left" w:pos="1170"/>
        </w:tabs>
        <w:autoSpaceDE w:val="0"/>
        <w:autoSpaceDN w:val="0"/>
        <w:adjustRightInd w:val="0"/>
        <w:spacing w:after="0" w:line="240" w:lineRule="auto"/>
        <w:jc w:val="both"/>
        <w:rPr>
          <w:rFonts w:ascii="Arial" w:hAnsi="Arial" w:cs="Arial"/>
          <w:i/>
          <w:lang w:val="ro-RO"/>
        </w:rPr>
      </w:pPr>
      <w:r w:rsidRPr="00583C7B">
        <w:rPr>
          <w:rFonts w:ascii="Arial" w:hAnsi="Arial" w:cs="Arial"/>
          <w:i/>
          <w:lang w:val="ro-RO"/>
        </w:rPr>
        <w:t xml:space="preserve">                  </w:t>
      </w:r>
      <w:r w:rsidR="00F128F5" w:rsidRPr="00583C7B">
        <w:rPr>
          <w:rFonts w:ascii="Arial" w:hAnsi="Arial" w:cs="Arial"/>
          <w:i/>
          <w:lang w:val="ro-RO"/>
        </w:rPr>
        <w:t xml:space="preserve">- GPL-ul </w:t>
      </w:r>
      <w:r w:rsidRPr="00583C7B">
        <w:rPr>
          <w:rFonts w:ascii="Arial" w:hAnsi="Arial" w:cs="Arial"/>
          <w:i/>
          <w:lang w:val="ro-RO"/>
        </w:rPr>
        <w:t>e</w:t>
      </w:r>
      <w:r w:rsidR="00F128F5" w:rsidRPr="00583C7B">
        <w:rPr>
          <w:rFonts w:ascii="Arial" w:hAnsi="Arial" w:cs="Arial"/>
          <w:i/>
          <w:lang w:val="ro-RO"/>
        </w:rPr>
        <w:t>s</w:t>
      </w:r>
      <w:r w:rsidRPr="00583C7B">
        <w:rPr>
          <w:rFonts w:ascii="Arial" w:hAnsi="Arial" w:cs="Arial"/>
          <w:i/>
          <w:lang w:val="ro-RO"/>
        </w:rPr>
        <w:t>t</w:t>
      </w:r>
      <w:r w:rsidR="00F128F5" w:rsidRPr="00583C7B">
        <w:rPr>
          <w:rFonts w:ascii="Arial" w:hAnsi="Arial" w:cs="Arial"/>
          <w:i/>
          <w:lang w:val="ro-RO"/>
        </w:rPr>
        <w:t xml:space="preserve">e </w:t>
      </w:r>
      <w:r w:rsidRPr="00583C7B">
        <w:rPr>
          <w:rFonts w:ascii="Arial" w:hAnsi="Arial" w:cs="Arial"/>
          <w:i/>
          <w:lang w:val="ro-RO"/>
        </w:rPr>
        <w:t>livrat</w:t>
      </w:r>
      <w:r w:rsidR="00F128F5" w:rsidRPr="00583C7B">
        <w:rPr>
          <w:rFonts w:ascii="Arial" w:hAnsi="Arial" w:cs="Arial"/>
          <w:i/>
          <w:lang w:val="ro-RO"/>
        </w:rPr>
        <w:t xml:space="preserve"> de către furnizor;</w:t>
      </w:r>
    </w:p>
    <w:p w:rsidR="00AF7C40" w:rsidRPr="00583C7B" w:rsidRDefault="00F128F5" w:rsidP="00F128F5">
      <w:pPr>
        <w:tabs>
          <w:tab w:val="left" w:pos="360"/>
        </w:tabs>
        <w:spacing w:after="0" w:line="240" w:lineRule="auto"/>
        <w:jc w:val="both"/>
        <w:rPr>
          <w:rFonts w:ascii="Arial" w:hAnsi="Arial" w:cs="Arial"/>
          <w:i/>
          <w:lang w:val="ro-RO"/>
        </w:rPr>
      </w:pPr>
      <w:r w:rsidRPr="00583C7B">
        <w:rPr>
          <w:rFonts w:ascii="Arial" w:hAnsi="Arial" w:cs="Arial"/>
          <w:lang w:val="ro-RO"/>
        </w:rPr>
        <w:t xml:space="preserve">transport: </w:t>
      </w:r>
      <w:r w:rsidRPr="00583C7B">
        <w:rPr>
          <w:rFonts w:ascii="Arial" w:hAnsi="Arial" w:cs="Arial"/>
          <w:i/>
          <w:lang w:val="ro-RO"/>
        </w:rPr>
        <w:t xml:space="preserve">cu mijloace de transport autorizate, protejate împotriva pierderilor accidentale; </w:t>
      </w:r>
    </w:p>
    <w:p w:rsidR="00F128F5" w:rsidRPr="00583C7B" w:rsidRDefault="00AF7C40" w:rsidP="00F128F5">
      <w:pPr>
        <w:tabs>
          <w:tab w:val="left" w:pos="360"/>
        </w:tabs>
        <w:spacing w:after="0" w:line="240" w:lineRule="auto"/>
        <w:jc w:val="both"/>
        <w:rPr>
          <w:rFonts w:ascii="Arial" w:eastAsia="Times New Roman" w:hAnsi="Arial" w:cs="Arial"/>
          <w:i/>
          <w:lang w:val="ro-RO"/>
        </w:rPr>
      </w:pPr>
      <w:r w:rsidRPr="00583C7B">
        <w:rPr>
          <w:rFonts w:ascii="Arial" w:hAnsi="Arial" w:cs="Arial"/>
          <w:i/>
          <w:lang w:val="ro-RO"/>
        </w:rPr>
        <w:t xml:space="preserve">                </w:t>
      </w:r>
      <w:r w:rsidR="00F128F5" w:rsidRPr="00583C7B">
        <w:rPr>
          <w:rFonts w:ascii="Arial" w:eastAsia="Times New Roman" w:hAnsi="Arial" w:cs="Arial"/>
          <w:i/>
          <w:lang w:val="ro-RO"/>
        </w:rPr>
        <w:t>transportul GPL şi aprovizionarea în rezervor sunt asigurate de către furnizor.</w:t>
      </w:r>
    </w:p>
    <w:p w:rsidR="00F128F5" w:rsidRPr="00583C7B" w:rsidRDefault="00F128F5" w:rsidP="00AF7C40">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lang w:val="ro-RO"/>
        </w:rPr>
        <w:t xml:space="preserve">depozitare: </w:t>
      </w:r>
      <w:r w:rsidR="00AF7C40" w:rsidRPr="00583C7B">
        <w:rPr>
          <w:rFonts w:ascii="Arial" w:hAnsi="Arial" w:cs="Arial"/>
          <w:lang w:val="ro-RO"/>
        </w:rPr>
        <w:t xml:space="preserve">- </w:t>
      </w:r>
      <w:proofErr w:type="spellStart"/>
      <w:r w:rsidR="00DF4AC2" w:rsidRPr="00583C7B">
        <w:rPr>
          <w:rFonts w:ascii="Arial" w:hAnsi="Arial" w:cs="Arial"/>
          <w:i/>
          <w:lang w:val="ro-RO"/>
        </w:rPr>
        <w:t>polielectrolitul</w:t>
      </w:r>
      <w:proofErr w:type="spellEnd"/>
      <w:r w:rsidR="00AF7C40" w:rsidRPr="00583C7B">
        <w:rPr>
          <w:rFonts w:ascii="Arial" w:hAnsi="Arial" w:cs="Arial"/>
          <w:i/>
          <w:lang w:val="ro-RO"/>
        </w:rPr>
        <w:t xml:space="preserve"> </w:t>
      </w:r>
      <w:r w:rsidR="00DF4AC2" w:rsidRPr="00583C7B">
        <w:rPr>
          <w:rFonts w:ascii="Arial" w:hAnsi="Arial" w:cs="Arial"/>
          <w:i/>
          <w:lang w:val="ro-RO"/>
        </w:rPr>
        <w:t>şi clorura ferică</w:t>
      </w:r>
      <w:r w:rsidRPr="00583C7B">
        <w:rPr>
          <w:rFonts w:ascii="Arial" w:hAnsi="Arial" w:cs="Arial"/>
          <w:i/>
          <w:lang w:val="ro-RO"/>
        </w:rPr>
        <w:t xml:space="preserve"> în ambalajele cu care se aprovizionează, în incinta clădirii staţiei de epurare;</w:t>
      </w:r>
    </w:p>
    <w:p w:rsidR="00AF7C40" w:rsidRPr="00583C7B" w:rsidRDefault="00AF7C40" w:rsidP="00AF7C40">
      <w:pPr>
        <w:pStyle w:val="Listparagraf"/>
        <w:numPr>
          <w:ilvl w:val="0"/>
          <w:numId w:val="9"/>
        </w:numPr>
        <w:spacing w:after="0" w:line="240" w:lineRule="auto"/>
        <w:ind w:hanging="90"/>
        <w:rPr>
          <w:rFonts w:ascii="Arial" w:hAnsi="Arial" w:cs="Arial"/>
          <w:i/>
          <w:lang w:val="ro-RO"/>
        </w:rPr>
      </w:pPr>
      <w:r w:rsidRPr="00583C7B">
        <w:rPr>
          <w:rFonts w:ascii="Arial" w:hAnsi="Arial" w:cs="Arial"/>
          <w:lang w:val="ro-RO"/>
        </w:rPr>
        <w:t xml:space="preserve">  </w:t>
      </w:r>
      <w:r w:rsidRPr="00583C7B">
        <w:rPr>
          <w:rFonts w:ascii="Arial" w:hAnsi="Arial" w:cs="Arial"/>
          <w:i/>
          <w:lang w:val="ro-RO"/>
        </w:rPr>
        <w:t>GPL-ul este stocat în re</w:t>
      </w:r>
      <w:r w:rsidR="00DF4AC2" w:rsidRPr="00583C7B">
        <w:rPr>
          <w:rFonts w:ascii="Arial" w:hAnsi="Arial" w:cs="Arial"/>
          <w:i/>
          <w:lang w:val="ro-RO"/>
        </w:rPr>
        <w:t>cipient</w:t>
      </w:r>
      <w:r w:rsidRPr="00583C7B">
        <w:rPr>
          <w:rFonts w:ascii="Arial" w:hAnsi="Arial" w:cs="Arial"/>
          <w:i/>
          <w:lang w:val="ro-RO"/>
        </w:rPr>
        <w:t xml:space="preserve"> metalic suprateran, cu capacitate de 1750 l, amplasat pe suprafaţă betonată, împrejmuită;</w:t>
      </w:r>
    </w:p>
    <w:p w:rsidR="00F128F5" w:rsidRPr="00583C7B" w:rsidRDefault="00F128F5" w:rsidP="00513F76">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lang w:val="ro-RO"/>
        </w:rPr>
        <w:t xml:space="preserve">folosire/comercializare: </w:t>
      </w:r>
      <w:r w:rsidRPr="00583C7B">
        <w:rPr>
          <w:rFonts w:ascii="Arial" w:hAnsi="Arial" w:cs="Arial"/>
          <w:i/>
          <w:lang w:val="ro-RO"/>
        </w:rPr>
        <w:t xml:space="preserve">- </w:t>
      </w:r>
      <w:proofErr w:type="spellStart"/>
      <w:r w:rsidRPr="00583C7B">
        <w:rPr>
          <w:rFonts w:ascii="Arial" w:hAnsi="Arial" w:cs="Arial"/>
          <w:i/>
          <w:lang w:val="ro-RO"/>
        </w:rPr>
        <w:t>polielectrolitul</w:t>
      </w:r>
      <w:proofErr w:type="spellEnd"/>
      <w:r w:rsidRPr="00583C7B">
        <w:rPr>
          <w:rFonts w:ascii="Arial" w:hAnsi="Arial" w:cs="Arial"/>
          <w:i/>
          <w:lang w:val="ro-RO"/>
        </w:rPr>
        <w:t xml:space="preserve"> şi </w:t>
      </w:r>
      <w:r w:rsidR="00DF4AC2" w:rsidRPr="00583C7B">
        <w:rPr>
          <w:rFonts w:ascii="Arial" w:hAnsi="Arial" w:cs="Arial"/>
          <w:i/>
          <w:lang w:val="ro-RO"/>
        </w:rPr>
        <w:t xml:space="preserve">clorura ferică </w:t>
      </w:r>
      <w:r w:rsidRPr="00583C7B">
        <w:rPr>
          <w:rFonts w:ascii="Arial" w:hAnsi="Arial" w:cs="Arial"/>
          <w:i/>
          <w:lang w:val="ro-RO"/>
        </w:rPr>
        <w:t>se utilizează în procesul de epurare a apelor uzate menajere;</w:t>
      </w:r>
    </w:p>
    <w:p w:rsidR="00AF7C40" w:rsidRPr="00583C7B" w:rsidRDefault="00AF7C40" w:rsidP="00C0768F">
      <w:pPr>
        <w:autoSpaceDE w:val="0"/>
        <w:autoSpaceDN w:val="0"/>
        <w:adjustRightInd w:val="0"/>
        <w:spacing w:after="0" w:line="240" w:lineRule="auto"/>
        <w:ind w:left="450" w:firstLine="720"/>
        <w:jc w:val="both"/>
        <w:rPr>
          <w:rFonts w:ascii="Arial" w:hAnsi="Arial" w:cs="Arial"/>
          <w:i/>
          <w:lang w:val="ro-RO"/>
        </w:rPr>
      </w:pPr>
      <w:r w:rsidRPr="00583C7B">
        <w:rPr>
          <w:rFonts w:ascii="Arial" w:hAnsi="Arial" w:cs="Arial"/>
          <w:i/>
          <w:lang w:val="ro-RO"/>
        </w:rPr>
        <w:t>- GPL-ul se utilizează ca şi combustibil pentru centrala termică;</w:t>
      </w:r>
    </w:p>
    <w:p w:rsidR="00AF7C40" w:rsidRPr="00583C7B" w:rsidRDefault="00F128F5" w:rsidP="00DF4AC2">
      <w:pPr>
        <w:autoSpaceDE w:val="0"/>
        <w:autoSpaceDN w:val="0"/>
        <w:adjustRightInd w:val="0"/>
        <w:spacing w:after="0" w:line="240" w:lineRule="auto"/>
        <w:ind w:left="1170" w:hanging="1170"/>
        <w:jc w:val="both"/>
        <w:rPr>
          <w:rFonts w:ascii="Arial" w:hAnsi="Arial" w:cs="Arial"/>
          <w:i/>
          <w:lang w:val="ro-RO"/>
        </w:rPr>
      </w:pPr>
      <w:r w:rsidRPr="00583C7B">
        <w:rPr>
          <w:rFonts w:ascii="Arial" w:hAnsi="Arial" w:cs="Arial"/>
          <w:i/>
          <w:lang w:val="ro-RO"/>
        </w:rPr>
        <w:tab/>
        <w:t xml:space="preserve">- </w:t>
      </w:r>
      <w:r w:rsidR="00DF4AC2" w:rsidRPr="00583C7B">
        <w:rPr>
          <w:rFonts w:ascii="Arial" w:hAnsi="Arial" w:cs="Arial"/>
          <w:i/>
          <w:snapToGrid w:val="0"/>
          <w:lang w:val="ro-RO"/>
        </w:rPr>
        <w:t>motorină se foloseşte ca şi combustibil pentru funcţionarea generatorului electric,     în situaţii de avarie la reţea</w:t>
      </w:r>
      <w:r w:rsidRPr="00583C7B">
        <w:rPr>
          <w:rFonts w:ascii="Arial" w:hAnsi="Arial" w:cs="Arial"/>
          <w:i/>
          <w:lang w:val="ro-RO"/>
        </w:rPr>
        <w:t>;</w:t>
      </w:r>
    </w:p>
    <w:p w:rsidR="0077169E" w:rsidRPr="00583C7B" w:rsidRDefault="007A2164" w:rsidP="0077169E">
      <w:pPr>
        <w:autoSpaceDE w:val="0"/>
        <w:autoSpaceDN w:val="0"/>
        <w:adjustRightInd w:val="0"/>
        <w:spacing w:after="0" w:line="240" w:lineRule="auto"/>
        <w:jc w:val="both"/>
        <w:rPr>
          <w:rFonts w:ascii="Arial" w:hAnsi="Arial" w:cs="Arial"/>
          <w:snapToGrid w:val="0"/>
          <w:lang w:val="ro-RO"/>
        </w:rPr>
      </w:pPr>
      <w:r w:rsidRPr="00583C7B">
        <w:rPr>
          <w:rFonts w:ascii="Arial" w:hAnsi="Arial" w:cs="Arial"/>
          <w:b/>
          <w:snapToGrid w:val="0"/>
          <w:lang w:val="ro-RO"/>
        </w:rPr>
        <w:t>3.</w:t>
      </w:r>
      <w:r w:rsidRPr="00583C7B">
        <w:rPr>
          <w:rFonts w:ascii="Arial" w:hAnsi="Arial" w:cs="Arial"/>
          <w:snapToGrid w:val="0"/>
          <w:lang w:val="ro-RO"/>
        </w:rPr>
        <w:t xml:space="preserve"> Modul de gospodărire a ambalajelor folosite sau rezultate de la substanţele şi preparatele periculoase: </w:t>
      </w:r>
      <w:r w:rsidR="0077169E" w:rsidRPr="00583C7B">
        <w:rPr>
          <w:rFonts w:ascii="Arial" w:hAnsi="Arial" w:cs="Arial"/>
          <w:i/>
          <w:iCs/>
          <w:snapToGrid w:val="0"/>
          <w:lang w:val="ro-RO"/>
        </w:rPr>
        <w:t xml:space="preserve">deşeurile de ambalaje din material plastic se vor preda la societăţi autorizate pentru valorificare, iar </w:t>
      </w:r>
      <w:proofErr w:type="spellStart"/>
      <w:r w:rsidR="0077169E" w:rsidRPr="00583C7B">
        <w:rPr>
          <w:rFonts w:ascii="Arial" w:hAnsi="Arial" w:cs="Arial"/>
          <w:i/>
          <w:snapToGrid w:val="0"/>
          <w:lang w:val="ro-RO"/>
        </w:rPr>
        <w:t>recipienţii</w:t>
      </w:r>
      <w:proofErr w:type="spellEnd"/>
      <w:r w:rsidR="0077169E" w:rsidRPr="00583C7B">
        <w:rPr>
          <w:rFonts w:ascii="Arial" w:hAnsi="Arial" w:cs="Arial"/>
          <w:i/>
          <w:snapToGrid w:val="0"/>
          <w:lang w:val="ro-RO"/>
        </w:rPr>
        <w:t xml:space="preserve"> din material plastic cu capacitate de 1 m³ pentru clorură ferică se reutilizează pentru aprovizionare.</w:t>
      </w:r>
    </w:p>
    <w:p w:rsidR="007A2164" w:rsidRPr="00583C7B" w:rsidRDefault="007A2164" w:rsidP="007A2164">
      <w:pPr>
        <w:spacing w:after="0" w:line="240" w:lineRule="auto"/>
        <w:jc w:val="both"/>
        <w:rPr>
          <w:rFonts w:ascii="Arial" w:hAnsi="Arial" w:cs="Arial"/>
          <w:snapToGrid w:val="0"/>
          <w:lang w:val="ro-RO"/>
        </w:rPr>
      </w:pPr>
      <w:r w:rsidRPr="00583C7B">
        <w:rPr>
          <w:rFonts w:ascii="Arial" w:hAnsi="Arial" w:cs="Arial"/>
          <w:b/>
          <w:snapToGrid w:val="0"/>
          <w:lang w:val="ro-RO"/>
        </w:rPr>
        <w:t>4.</w:t>
      </w:r>
      <w:r w:rsidRPr="00583C7B">
        <w:rPr>
          <w:rFonts w:ascii="Arial" w:hAnsi="Arial" w:cs="Arial"/>
          <w:snapToGrid w:val="0"/>
          <w:lang w:val="ro-RO"/>
        </w:rPr>
        <w:t xml:space="preserve"> Instalaţiile, amenajările, dotările şi măsurile pentru protecţia factorilor de mediu şi pentru intervenţie în caz de accident: </w:t>
      </w:r>
    </w:p>
    <w:p w:rsidR="007A2164" w:rsidRPr="00583C7B" w:rsidRDefault="007A2164" w:rsidP="007A2164">
      <w:pPr>
        <w:spacing w:after="0" w:line="240" w:lineRule="auto"/>
        <w:ind w:firstLine="708"/>
        <w:jc w:val="both"/>
        <w:rPr>
          <w:rFonts w:ascii="Arial" w:hAnsi="Arial" w:cs="Arial"/>
          <w:i/>
          <w:iCs/>
          <w:snapToGrid w:val="0"/>
          <w:lang w:val="ro-RO"/>
        </w:rPr>
      </w:pPr>
      <w:r w:rsidRPr="00583C7B">
        <w:rPr>
          <w:rFonts w:ascii="Arial" w:hAnsi="Arial" w:cs="Arial"/>
          <w:snapToGrid w:val="0"/>
          <w:lang w:val="ro-RO"/>
        </w:rPr>
        <w:t xml:space="preserve">- </w:t>
      </w:r>
      <w:r w:rsidRPr="00583C7B">
        <w:rPr>
          <w:rFonts w:ascii="Arial" w:hAnsi="Arial" w:cs="Arial"/>
          <w:i/>
          <w:iCs/>
          <w:snapToGrid w:val="0"/>
          <w:lang w:val="ro-RO"/>
        </w:rPr>
        <w:t>se va respecta fişa tehnică de securitate pentru fiecare substanţă periculoasă şi se va efectua instruirea periodică a personalului;</w:t>
      </w:r>
    </w:p>
    <w:p w:rsidR="007A2164" w:rsidRPr="00583C7B" w:rsidRDefault="007A2164" w:rsidP="007A2164">
      <w:pPr>
        <w:pStyle w:val="Indentcorptext"/>
        <w:spacing w:after="0"/>
        <w:ind w:left="0" w:firstLine="708"/>
        <w:jc w:val="both"/>
        <w:rPr>
          <w:rFonts w:ascii="Arial" w:hAnsi="Arial" w:cs="Arial"/>
          <w:i/>
          <w:sz w:val="22"/>
          <w:szCs w:val="22"/>
          <w:lang w:val="ro-RO"/>
        </w:rPr>
      </w:pPr>
      <w:r w:rsidRPr="00583C7B">
        <w:rPr>
          <w:rFonts w:ascii="Arial" w:hAnsi="Arial" w:cs="Arial"/>
          <w:i/>
          <w:sz w:val="22"/>
          <w:szCs w:val="22"/>
          <w:lang w:val="ro-RO"/>
        </w:rPr>
        <w:t>- se va asigura în permanenţă stocul de materiale şi dotări pentru combaterea efectelor poluărilor accidentale;</w:t>
      </w:r>
    </w:p>
    <w:p w:rsidR="007A2164" w:rsidRPr="00583C7B" w:rsidRDefault="007A2164" w:rsidP="007A2164">
      <w:pPr>
        <w:spacing w:after="0" w:line="240" w:lineRule="auto"/>
        <w:ind w:firstLine="708"/>
        <w:jc w:val="both"/>
        <w:rPr>
          <w:rFonts w:ascii="Arial" w:hAnsi="Arial" w:cs="Arial"/>
          <w:i/>
          <w:iCs/>
          <w:snapToGrid w:val="0"/>
          <w:lang w:val="ro-RO"/>
        </w:rPr>
      </w:pPr>
      <w:r w:rsidRPr="00583C7B">
        <w:rPr>
          <w:rFonts w:ascii="Arial" w:hAnsi="Arial" w:cs="Arial"/>
          <w:i/>
          <w:iCs/>
          <w:snapToGrid w:val="0"/>
          <w:lang w:val="ro-RO"/>
        </w:rPr>
        <w:t>- se v</w:t>
      </w:r>
      <w:r w:rsidR="0077169E" w:rsidRPr="00583C7B">
        <w:rPr>
          <w:rFonts w:ascii="Arial" w:hAnsi="Arial" w:cs="Arial"/>
          <w:i/>
          <w:iCs/>
          <w:snapToGrid w:val="0"/>
          <w:lang w:val="ro-RO"/>
        </w:rPr>
        <w:t>a</w:t>
      </w:r>
      <w:r w:rsidRPr="00583C7B">
        <w:rPr>
          <w:rFonts w:ascii="Arial" w:hAnsi="Arial" w:cs="Arial"/>
          <w:i/>
          <w:iCs/>
          <w:snapToGrid w:val="0"/>
          <w:lang w:val="ro-RO"/>
        </w:rPr>
        <w:t xml:space="preserve"> respecta Planul de </w:t>
      </w:r>
      <w:r w:rsidR="0077169E" w:rsidRPr="00583C7B">
        <w:rPr>
          <w:rFonts w:ascii="Arial" w:hAnsi="Arial" w:cs="Arial"/>
          <w:i/>
          <w:iCs/>
          <w:snapToGrid w:val="0"/>
          <w:lang w:val="ro-RO"/>
        </w:rPr>
        <w:t>prevenire şi combatere a poluărilor accidentale.</w:t>
      </w:r>
    </w:p>
    <w:p w:rsidR="007A2164" w:rsidRPr="00583C7B" w:rsidRDefault="007A2164" w:rsidP="007A2164">
      <w:pPr>
        <w:spacing w:after="0" w:line="240" w:lineRule="auto"/>
        <w:jc w:val="both"/>
        <w:rPr>
          <w:rFonts w:ascii="Arial" w:hAnsi="Arial" w:cs="Arial"/>
          <w:i/>
          <w:iCs/>
          <w:snapToGrid w:val="0"/>
          <w:lang w:val="ro-RO"/>
        </w:rPr>
      </w:pPr>
      <w:r w:rsidRPr="00583C7B">
        <w:rPr>
          <w:rFonts w:ascii="Arial" w:hAnsi="Arial" w:cs="Arial"/>
          <w:b/>
          <w:snapToGrid w:val="0"/>
          <w:lang w:val="ro-RO"/>
        </w:rPr>
        <w:t>5.</w:t>
      </w:r>
      <w:r w:rsidRPr="00583C7B">
        <w:rPr>
          <w:rFonts w:ascii="Arial" w:hAnsi="Arial" w:cs="Arial"/>
          <w:snapToGrid w:val="0"/>
          <w:lang w:val="ro-RO"/>
        </w:rPr>
        <w:t xml:space="preserve"> Monitorizarea gospodăririi substanţelor şi preparatelor periculoase: </w:t>
      </w:r>
      <w:r w:rsidRPr="00583C7B">
        <w:rPr>
          <w:rFonts w:ascii="Arial" w:hAnsi="Arial" w:cs="Arial"/>
          <w:i/>
          <w:iCs/>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7A2164" w:rsidRPr="00583C7B" w:rsidRDefault="007A2164" w:rsidP="007A2164">
      <w:pPr>
        <w:jc w:val="both"/>
        <w:rPr>
          <w:rFonts w:ascii="Arial" w:hAnsi="Arial" w:cs="Arial"/>
          <w:b/>
          <w:bCs/>
          <w:i/>
          <w:iCs/>
          <w:snapToGrid w:val="0"/>
          <w:lang w:val="ro-RO"/>
        </w:rPr>
      </w:pPr>
    </w:p>
    <w:p w:rsidR="005A4EAF" w:rsidRPr="00583C7B" w:rsidRDefault="00720FE3" w:rsidP="005A4EAF">
      <w:pPr>
        <w:tabs>
          <w:tab w:val="left" w:pos="3120"/>
          <w:tab w:val="left" w:pos="5880"/>
          <w:tab w:val="left" w:pos="6240"/>
        </w:tabs>
        <w:spacing w:after="0" w:line="240" w:lineRule="auto"/>
        <w:jc w:val="both"/>
        <w:rPr>
          <w:rFonts w:ascii="Arial" w:hAnsi="Arial" w:cs="Arial"/>
          <w:lang w:val="ro-RO"/>
        </w:rPr>
      </w:pPr>
      <w:r w:rsidRPr="00583C7B">
        <w:rPr>
          <w:rFonts w:ascii="Arial" w:hAnsi="Arial" w:cs="Arial"/>
          <w:snapToGrid w:val="0"/>
          <w:lang w:val="ro-RO"/>
        </w:rPr>
        <w:t xml:space="preserve">           </w:t>
      </w:r>
      <w:r w:rsidR="005A4EAF" w:rsidRPr="00583C7B">
        <w:rPr>
          <w:rFonts w:ascii="Arial" w:hAnsi="Arial" w:cs="Arial"/>
          <w:snapToGrid w:val="0"/>
          <w:lang w:val="ro-RO"/>
        </w:rPr>
        <w:t xml:space="preserve">DIRECTOR EXECUTIV,                                                        </w:t>
      </w:r>
      <w:r w:rsidR="005A4EAF" w:rsidRPr="00583C7B">
        <w:rPr>
          <w:rFonts w:ascii="Arial" w:hAnsi="Arial" w:cs="Arial"/>
          <w:lang w:val="ro-RO"/>
        </w:rPr>
        <w:t xml:space="preserve">ŞEF SERVICIU AVIZE, </w:t>
      </w:r>
    </w:p>
    <w:p w:rsidR="005A4EAF" w:rsidRPr="00583C7B" w:rsidRDefault="005A4EAF" w:rsidP="005A4EAF">
      <w:pPr>
        <w:tabs>
          <w:tab w:val="left" w:pos="3120"/>
          <w:tab w:val="left" w:pos="5880"/>
          <w:tab w:val="left" w:pos="6240"/>
        </w:tabs>
        <w:spacing w:after="0" w:line="240" w:lineRule="auto"/>
        <w:jc w:val="both"/>
        <w:rPr>
          <w:rFonts w:ascii="Arial" w:hAnsi="Arial" w:cs="Arial"/>
          <w:lang w:val="ro-RO"/>
        </w:rPr>
      </w:pPr>
      <w:r w:rsidRPr="00583C7B">
        <w:rPr>
          <w:rFonts w:ascii="Arial" w:hAnsi="Arial" w:cs="Arial"/>
          <w:lang w:val="ro-RO"/>
        </w:rPr>
        <w:tab/>
      </w:r>
      <w:r w:rsidRPr="00583C7B">
        <w:rPr>
          <w:rFonts w:ascii="Arial" w:hAnsi="Arial" w:cs="Arial"/>
          <w:lang w:val="ro-RO"/>
        </w:rPr>
        <w:tab/>
        <w:t xml:space="preserve">      ACORDURI, AUTORIZAȚII,                                                                                                            </w:t>
      </w:r>
      <w:r w:rsidRPr="00583C7B">
        <w:rPr>
          <w:rFonts w:ascii="Arial" w:hAnsi="Arial" w:cs="Arial"/>
          <w:snapToGrid w:val="0"/>
          <w:lang w:val="ro-RO"/>
        </w:rPr>
        <w:t xml:space="preserve">                                                          </w:t>
      </w:r>
    </w:p>
    <w:p w:rsidR="005A4EAF" w:rsidRPr="00583C7B" w:rsidRDefault="00792224" w:rsidP="005A4EAF">
      <w:pPr>
        <w:spacing w:after="0" w:line="240" w:lineRule="auto"/>
        <w:jc w:val="both"/>
        <w:rPr>
          <w:rFonts w:ascii="Arial" w:hAnsi="Arial" w:cs="Arial"/>
          <w:lang w:val="ro-RO"/>
        </w:rPr>
      </w:pPr>
      <w:r w:rsidRPr="00583C7B">
        <w:rPr>
          <w:rFonts w:ascii="Arial" w:hAnsi="Arial" w:cs="Arial"/>
          <w:bCs/>
          <w:iCs/>
          <w:color w:val="000000"/>
          <w:lang w:val="ro-RO"/>
        </w:rPr>
        <w:t xml:space="preserve">   </w:t>
      </w:r>
      <w:r w:rsidR="00656BAB" w:rsidRPr="00583C7B">
        <w:rPr>
          <w:rFonts w:ascii="Arial" w:hAnsi="Arial" w:cs="Arial"/>
          <w:bCs/>
          <w:iCs/>
          <w:color w:val="000000"/>
          <w:lang w:val="ro-RO"/>
        </w:rPr>
        <w:t>biolog-chimist Sever Ioan ROMAN</w:t>
      </w:r>
    </w:p>
    <w:p w:rsidR="005A4EAF" w:rsidRPr="00583C7B" w:rsidRDefault="005A4EAF" w:rsidP="005A4EAF">
      <w:pPr>
        <w:spacing w:after="0" w:line="240" w:lineRule="auto"/>
        <w:jc w:val="both"/>
        <w:rPr>
          <w:rFonts w:ascii="Arial" w:hAnsi="Arial" w:cs="Arial"/>
          <w:lang w:val="ro-RO"/>
        </w:rPr>
      </w:pPr>
      <w:r w:rsidRPr="00583C7B">
        <w:rPr>
          <w:rFonts w:ascii="Arial" w:hAnsi="Arial" w:cs="Arial"/>
          <w:lang w:val="ro-RO"/>
        </w:rPr>
        <w:t xml:space="preserve">                                                                                                          ing. Marin Liviu Catarig</w:t>
      </w:r>
    </w:p>
    <w:p w:rsidR="00A535F1" w:rsidRPr="00583C7B" w:rsidRDefault="00A535F1" w:rsidP="005A4EAF">
      <w:pPr>
        <w:spacing w:after="0" w:line="240" w:lineRule="auto"/>
        <w:jc w:val="both"/>
        <w:rPr>
          <w:rFonts w:ascii="Arial" w:hAnsi="Arial" w:cs="Arial"/>
          <w:lang w:val="ro-RO"/>
        </w:rPr>
      </w:pPr>
    </w:p>
    <w:p w:rsidR="0040276B" w:rsidRPr="00583C7B" w:rsidRDefault="0040276B" w:rsidP="005A4EAF">
      <w:pPr>
        <w:spacing w:after="0" w:line="240" w:lineRule="auto"/>
        <w:jc w:val="both"/>
        <w:rPr>
          <w:rFonts w:ascii="Arial" w:hAnsi="Arial" w:cs="Arial"/>
          <w:lang w:val="ro-RO"/>
        </w:rPr>
      </w:pPr>
    </w:p>
    <w:p w:rsidR="00513F76" w:rsidRPr="00583C7B" w:rsidRDefault="00513F76" w:rsidP="005A4EAF">
      <w:pPr>
        <w:spacing w:after="0" w:line="240" w:lineRule="auto"/>
        <w:jc w:val="both"/>
        <w:rPr>
          <w:rFonts w:ascii="Arial" w:hAnsi="Arial" w:cs="Arial"/>
          <w:lang w:val="ro-RO"/>
        </w:rPr>
      </w:pPr>
    </w:p>
    <w:p w:rsidR="005A4EAF" w:rsidRDefault="005A4EAF" w:rsidP="005A4EAF">
      <w:pPr>
        <w:spacing w:after="0" w:line="240" w:lineRule="auto"/>
        <w:jc w:val="both"/>
        <w:rPr>
          <w:rFonts w:ascii="Arial" w:hAnsi="Arial" w:cs="Arial"/>
          <w:lang w:val="ro-RO"/>
        </w:rPr>
      </w:pPr>
      <w:r w:rsidRPr="00583C7B">
        <w:rPr>
          <w:rFonts w:ascii="Arial" w:hAnsi="Arial" w:cs="Arial"/>
          <w:lang w:val="ro-RO"/>
        </w:rPr>
        <w:t xml:space="preserve">                      </w:t>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Pr="00583C7B">
        <w:rPr>
          <w:rFonts w:ascii="Arial" w:hAnsi="Arial" w:cs="Arial"/>
          <w:lang w:val="ro-RO"/>
        </w:rPr>
        <w:tab/>
      </w:r>
      <w:r w:rsidR="001856C1" w:rsidRPr="00583C7B">
        <w:rPr>
          <w:rFonts w:ascii="Arial" w:hAnsi="Arial" w:cs="Arial"/>
          <w:lang w:val="ro-RO"/>
        </w:rPr>
        <w:t xml:space="preserve">         </w:t>
      </w:r>
      <w:r w:rsidRPr="00583C7B">
        <w:rPr>
          <w:rFonts w:ascii="Arial" w:hAnsi="Arial" w:cs="Arial"/>
          <w:lang w:val="ro-RO"/>
        </w:rPr>
        <w:t>ÎNTOCMIT,</w:t>
      </w:r>
    </w:p>
    <w:p w:rsidR="00583C7B" w:rsidRPr="00583C7B" w:rsidRDefault="00583C7B" w:rsidP="005A4EAF">
      <w:pPr>
        <w:spacing w:after="0" w:line="240" w:lineRule="auto"/>
        <w:jc w:val="both"/>
        <w:rPr>
          <w:rFonts w:ascii="Arial" w:hAnsi="Arial" w:cs="Arial"/>
          <w:lang w:val="ro-RO"/>
        </w:rPr>
      </w:pPr>
    </w:p>
    <w:p w:rsidR="009B1DE0" w:rsidRPr="00583C7B" w:rsidRDefault="005A4EAF" w:rsidP="005A4EAF">
      <w:pPr>
        <w:spacing w:after="0" w:line="240" w:lineRule="auto"/>
        <w:jc w:val="both"/>
        <w:rPr>
          <w:sz w:val="20"/>
          <w:szCs w:val="20"/>
          <w:lang w:val="ro-RO"/>
        </w:rPr>
      </w:pPr>
      <w:r w:rsidRPr="00583C7B">
        <w:rPr>
          <w:rFonts w:ascii="Arial" w:hAnsi="Arial" w:cs="Arial"/>
          <w:lang w:val="ro-RO"/>
        </w:rPr>
        <w:t xml:space="preserve">                                                                                                </w:t>
      </w:r>
      <w:r w:rsidR="001856C1" w:rsidRPr="00583C7B">
        <w:rPr>
          <w:rFonts w:ascii="Arial" w:hAnsi="Arial" w:cs="Arial"/>
          <w:lang w:val="ro-RO"/>
        </w:rPr>
        <w:t xml:space="preserve">  </w:t>
      </w:r>
      <w:r w:rsidR="00656BAB" w:rsidRPr="00583C7B">
        <w:rPr>
          <w:rFonts w:ascii="Arial" w:hAnsi="Arial" w:cs="Arial"/>
          <w:lang w:val="ro-RO"/>
        </w:rPr>
        <w:t xml:space="preserve"> </w:t>
      </w:r>
      <w:r w:rsidR="001856C1" w:rsidRPr="00583C7B">
        <w:rPr>
          <w:rFonts w:ascii="Arial" w:hAnsi="Arial" w:cs="Arial"/>
          <w:lang w:val="ro-RO"/>
        </w:rPr>
        <w:t xml:space="preserve"> </w:t>
      </w:r>
      <w:r w:rsidR="008A3859" w:rsidRPr="00583C7B">
        <w:rPr>
          <w:rFonts w:ascii="Arial" w:hAnsi="Arial" w:cs="Arial"/>
          <w:lang w:val="ro-RO"/>
        </w:rPr>
        <w:t xml:space="preserve"> </w:t>
      </w:r>
      <w:r w:rsidRPr="00583C7B">
        <w:rPr>
          <w:rFonts w:ascii="Arial" w:hAnsi="Arial" w:cs="Arial"/>
          <w:lang w:val="ro-RO"/>
        </w:rPr>
        <w:t xml:space="preserve"> </w:t>
      </w:r>
      <w:r w:rsidR="000D1851">
        <w:rPr>
          <w:rFonts w:ascii="Arial" w:hAnsi="Arial" w:cs="Arial"/>
          <w:lang w:val="ro-RO"/>
        </w:rPr>
        <w:t xml:space="preserve">        </w:t>
      </w:r>
      <w:bookmarkStart w:id="0" w:name="_GoBack"/>
      <w:bookmarkEnd w:id="0"/>
      <w:r w:rsidR="000D1851">
        <w:rPr>
          <w:rFonts w:ascii="Arial" w:hAnsi="Arial" w:cs="Arial"/>
          <w:lang w:val="ro-RO"/>
        </w:rPr>
        <w:t>ing. Livia Puşcaş</w:t>
      </w:r>
    </w:p>
    <w:sectPr w:rsidR="009B1DE0" w:rsidRPr="00583C7B" w:rsidSect="00513F76">
      <w:footerReference w:type="default" r:id="rId12"/>
      <w:pgSz w:w="11907" w:h="16839" w:code="9"/>
      <w:pgMar w:top="720" w:right="1152" w:bottom="1051"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8F" w:rsidRDefault="00C0768F" w:rsidP="0010560A">
      <w:pPr>
        <w:spacing w:after="0" w:line="240" w:lineRule="auto"/>
      </w:pPr>
      <w:r>
        <w:separator/>
      </w:r>
    </w:p>
  </w:endnote>
  <w:endnote w:type="continuationSeparator" w:id="0">
    <w:p w:rsidR="00C0768F" w:rsidRDefault="00C0768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Rom">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C0768F" w:rsidRDefault="00C0768F">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0D1851">
              <w:rPr>
                <w:b/>
                <w:bCs/>
                <w:noProof/>
              </w:rPr>
              <w:t>14</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0D1851">
              <w:rPr>
                <w:b/>
                <w:bCs/>
                <w:noProof/>
              </w:rPr>
              <w:t>14</w:t>
            </w:r>
            <w:r>
              <w:rPr>
                <w:b/>
                <w:bCs/>
                <w:sz w:val="24"/>
                <w:szCs w:val="24"/>
              </w:rPr>
              <w:fldChar w:fldCharType="end"/>
            </w:r>
          </w:p>
        </w:sdtContent>
      </w:sdt>
    </w:sdtContent>
  </w:sdt>
  <w:p w:rsidR="00C0768F" w:rsidRDefault="00C076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8F" w:rsidRDefault="00C0768F" w:rsidP="0010560A">
      <w:pPr>
        <w:spacing w:after="0" w:line="240" w:lineRule="auto"/>
      </w:pPr>
      <w:r>
        <w:separator/>
      </w:r>
    </w:p>
  </w:footnote>
  <w:footnote w:type="continuationSeparator" w:id="0">
    <w:p w:rsidR="00C0768F" w:rsidRDefault="00C0768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25"/>
    <w:multiLevelType w:val="hybridMultilevel"/>
    <w:tmpl w:val="096CB450"/>
    <w:lvl w:ilvl="0" w:tplc="04180001">
      <w:start w:val="1"/>
      <w:numFmt w:val="bullet"/>
      <w:lvlText w:val=""/>
      <w:lvlJc w:val="left"/>
      <w:pPr>
        <w:tabs>
          <w:tab w:val="num" w:pos="840"/>
        </w:tabs>
        <w:ind w:left="840" w:hanging="360"/>
      </w:pPr>
      <w:rPr>
        <w:rFonts w:ascii="Symbol" w:hAnsi="Symbo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
    <w:nsid w:val="03267044"/>
    <w:multiLevelType w:val="hybridMultilevel"/>
    <w:tmpl w:val="5448A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C6F87"/>
    <w:multiLevelType w:val="hybridMultilevel"/>
    <w:tmpl w:val="D61C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31CA"/>
    <w:multiLevelType w:val="hybridMultilevel"/>
    <w:tmpl w:val="AC96A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7321AF"/>
    <w:multiLevelType w:val="hybridMultilevel"/>
    <w:tmpl w:val="F8D6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8B517B"/>
    <w:multiLevelType w:val="singleLevel"/>
    <w:tmpl w:val="3E604312"/>
    <w:lvl w:ilvl="0">
      <w:numFmt w:val="bullet"/>
      <w:lvlText w:val="-"/>
      <w:lvlJc w:val="left"/>
      <w:pPr>
        <w:tabs>
          <w:tab w:val="num" w:pos="1320"/>
        </w:tabs>
        <w:ind w:left="1320" w:hanging="360"/>
      </w:pPr>
      <w:rPr>
        <w:rFonts w:hint="default"/>
      </w:rPr>
    </w:lvl>
  </w:abstractNum>
  <w:abstractNum w:abstractNumId="6">
    <w:nsid w:val="0E297850"/>
    <w:multiLevelType w:val="hybridMultilevel"/>
    <w:tmpl w:val="0416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D1ABA"/>
    <w:multiLevelType w:val="hybridMultilevel"/>
    <w:tmpl w:val="15966814"/>
    <w:lvl w:ilvl="0" w:tplc="2E085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35D2B"/>
    <w:multiLevelType w:val="hybridMultilevel"/>
    <w:tmpl w:val="2C2858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646CB"/>
    <w:multiLevelType w:val="hybridMultilevel"/>
    <w:tmpl w:val="570841B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1E561030"/>
    <w:multiLevelType w:val="hybridMultilevel"/>
    <w:tmpl w:val="81565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017444"/>
    <w:multiLevelType w:val="hybridMultilevel"/>
    <w:tmpl w:val="AF2CD3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931FA6"/>
    <w:multiLevelType w:val="hybridMultilevel"/>
    <w:tmpl w:val="01568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E7B63B1"/>
    <w:multiLevelType w:val="hybridMultilevel"/>
    <w:tmpl w:val="74AC44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33A16"/>
    <w:multiLevelType w:val="hybridMultilevel"/>
    <w:tmpl w:val="8F2C000C"/>
    <w:lvl w:ilvl="0" w:tplc="1BDADF50">
      <w:start w:val="6"/>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34DA8"/>
    <w:multiLevelType w:val="hybridMultilevel"/>
    <w:tmpl w:val="B1045B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30044225"/>
    <w:multiLevelType w:val="hybridMultilevel"/>
    <w:tmpl w:val="49106484"/>
    <w:lvl w:ilvl="0" w:tplc="033A03D4">
      <w:start w:val="6"/>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0433A6F"/>
    <w:multiLevelType w:val="hybridMultilevel"/>
    <w:tmpl w:val="CE845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57B56"/>
    <w:multiLevelType w:val="hybridMultilevel"/>
    <w:tmpl w:val="0A0497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20A42BF"/>
    <w:multiLevelType w:val="hybridMultilevel"/>
    <w:tmpl w:val="A836889E"/>
    <w:lvl w:ilvl="0" w:tplc="87D207C0">
      <w:start w:val="1"/>
      <w:numFmt w:val="bullet"/>
      <w:lvlText w:val=""/>
      <w:lvlJc w:val="left"/>
      <w:pPr>
        <w:ind w:left="108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B8C10AD"/>
    <w:multiLevelType w:val="hybridMultilevel"/>
    <w:tmpl w:val="723E4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4E2989"/>
    <w:multiLevelType w:val="hybridMultilevel"/>
    <w:tmpl w:val="E286B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6577C"/>
    <w:multiLevelType w:val="hybridMultilevel"/>
    <w:tmpl w:val="F844CC7C"/>
    <w:lvl w:ilvl="0" w:tplc="2E085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14EA9"/>
    <w:multiLevelType w:val="hybridMultilevel"/>
    <w:tmpl w:val="A95A7D42"/>
    <w:lvl w:ilvl="0" w:tplc="1B02659C">
      <w:start w:val="8"/>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3E706B2"/>
    <w:multiLevelType w:val="hybridMultilevel"/>
    <w:tmpl w:val="3B2EDE7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9752228"/>
    <w:multiLevelType w:val="hybridMultilevel"/>
    <w:tmpl w:val="26944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D35C43"/>
    <w:multiLevelType w:val="hybridMultilevel"/>
    <w:tmpl w:val="DE1EE8C6"/>
    <w:lvl w:ilvl="0" w:tplc="76E0F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E80F83"/>
    <w:multiLevelType w:val="hybridMultilevel"/>
    <w:tmpl w:val="869814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8">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0F6D96"/>
    <w:multiLevelType w:val="hybridMultilevel"/>
    <w:tmpl w:val="AFB2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1C3452"/>
    <w:multiLevelType w:val="hybridMultilevel"/>
    <w:tmpl w:val="C3320DE8"/>
    <w:lvl w:ilvl="0" w:tplc="2E085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7DC11F8C"/>
    <w:multiLevelType w:val="hybridMultilevel"/>
    <w:tmpl w:val="DA929350"/>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F0928F98">
      <w:numFmt w:val="bullet"/>
      <w:lvlText w:val="−"/>
      <w:lvlJc w:val="left"/>
      <w:pPr>
        <w:ind w:left="990" w:hanging="360"/>
      </w:pPr>
      <w:rPr>
        <w:rFonts w:ascii="Arial" w:eastAsia="Calibri" w:hAnsi="Arial" w:cs="Aria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29"/>
  </w:num>
  <w:num w:numId="3">
    <w:abstractNumId w:val="28"/>
  </w:num>
  <w:num w:numId="4">
    <w:abstractNumId w:val="0"/>
  </w:num>
  <w:num w:numId="5">
    <w:abstractNumId w:val="18"/>
  </w:num>
  <w:num w:numId="6">
    <w:abstractNumId w:val="11"/>
  </w:num>
  <w:num w:numId="7">
    <w:abstractNumId w:val="33"/>
  </w:num>
  <w:num w:numId="8">
    <w:abstractNumId w:val="26"/>
  </w:num>
  <w:num w:numId="9">
    <w:abstractNumId w:val="14"/>
  </w:num>
  <w:num w:numId="10">
    <w:abstractNumId w:val="17"/>
  </w:num>
  <w:num w:numId="11">
    <w:abstractNumId w:val="6"/>
  </w:num>
  <w:num w:numId="12">
    <w:abstractNumId w:val="9"/>
  </w:num>
  <w:num w:numId="13">
    <w:abstractNumId w:val="23"/>
  </w:num>
  <w:num w:numId="14">
    <w:abstractNumId w:val="15"/>
  </w:num>
  <w:num w:numId="15">
    <w:abstractNumId w:val="4"/>
  </w:num>
  <w:num w:numId="16">
    <w:abstractNumId w:val="21"/>
  </w:num>
  <w:num w:numId="17">
    <w:abstractNumId w:val="1"/>
  </w:num>
  <w:num w:numId="18">
    <w:abstractNumId w:val="2"/>
  </w:num>
  <w:num w:numId="19">
    <w:abstractNumId w:val="13"/>
  </w:num>
  <w:num w:numId="20">
    <w:abstractNumId w:val="16"/>
  </w:num>
  <w:num w:numId="21">
    <w:abstractNumId w:val="19"/>
  </w:num>
  <w:num w:numId="22">
    <w:abstractNumId w:val="20"/>
  </w:num>
  <w:num w:numId="23">
    <w:abstractNumId w:val="25"/>
  </w:num>
  <w:num w:numId="24">
    <w:abstractNumId w:val="10"/>
  </w:num>
  <w:num w:numId="25">
    <w:abstractNumId w:val="30"/>
  </w:num>
  <w:num w:numId="26">
    <w:abstractNumId w:val="24"/>
  </w:num>
  <w:num w:numId="27">
    <w:abstractNumId w:val="3"/>
  </w:num>
  <w:num w:numId="28">
    <w:abstractNumId w:val="27"/>
  </w:num>
  <w:num w:numId="29">
    <w:abstractNumId w:val="33"/>
  </w:num>
  <w:num w:numId="30">
    <w:abstractNumId w:val="5"/>
  </w:num>
  <w:num w:numId="31">
    <w:abstractNumId w:val="12"/>
  </w:num>
  <w:num w:numId="32">
    <w:abstractNumId w:val="31"/>
  </w:num>
  <w:num w:numId="33">
    <w:abstractNumId w:val="22"/>
  </w:num>
  <w:num w:numId="34">
    <w:abstractNumId w:val="8"/>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4413"/>
    <w:rsid w:val="00004FA9"/>
    <w:rsid w:val="00005EB0"/>
    <w:rsid w:val="000122E7"/>
    <w:rsid w:val="00012A27"/>
    <w:rsid w:val="00012CB5"/>
    <w:rsid w:val="00017873"/>
    <w:rsid w:val="00021B07"/>
    <w:rsid w:val="00022648"/>
    <w:rsid w:val="00023024"/>
    <w:rsid w:val="00023D48"/>
    <w:rsid w:val="00025A8F"/>
    <w:rsid w:val="000336A1"/>
    <w:rsid w:val="00034105"/>
    <w:rsid w:val="000411EF"/>
    <w:rsid w:val="00046049"/>
    <w:rsid w:val="000474DD"/>
    <w:rsid w:val="00050805"/>
    <w:rsid w:val="00051136"/>
    <w:rsid w:val="00052FA3"/>
    <w:rsid w:val="00053E89"/>
    <w:rsid w:val="000567A2"/>
    <w:rsid w:val="000576B2"/>
    <w:rsid w:val="000637A4"/>
    <w:rsid w:val="00067AE8"/>
    <w:rsid w:val="0007594F"/>
    <w:rsid w:val="00082B8A"/>
    <w:rsid w:val="0008309E"/>
    <w:rsid w:val="0008661A"/>
    <w:rsid w:val="000866DE"/>
    <w:rsid w:val="00086B9A"/>
    <w:rsid w:val="00091E19"/>
    <w:rsid w:val="00093049"/>
    <w:rsid w:val="00094D25"/>
    <w:rsid w:val="00095760"/>
    <w:rsid w:val="000961A9"/>
    <w:rsid w:val="000A248A"/>
    <w:rsid w:val="000A3077"/>
    <w:rsid w:val="000A40B3"/>
    <w:rsid w:val="000A49B7"/>
    <w:rsid w:val="000A540F"/>
    <w:rsid w:val="000A72A5"/>
    <w:rsid w:val="000B4E57"/>
    <w:rsid w:val="000B6DB2"/>
    <w:rsid w:val="000B72F2"/>
    <w:rsid w:val="000C1CB4"/>
    <w:rsid w:val="000C4375"/>
    <w:rsid w:val="000C7B75"/>
    <w:rsid w:val="000D0742"/>
    <w:rsid w:val="000D1851"/>
    <w:rsid w:val="000D2062"/>
    <w:rsid w:val="000D282B"/>
    <w:rsid w:val="000D5BC3"/>
    <w:rsid w:val="000E4078"/>
    <w:rsid w:val="000E4D3B"/>
    <w:rsid w:val="000E54FA"/>
    <w:rsid w:val="000E5BD5"/>
    <w:rsid w:val="000E77C2"/>
    <w:rsid w:val="000F1C16"/>
    <w:rsid w:val="000F3D07"/>
    <w:rsid w:val="000F4697"/>
    <w:rsid w:val="000F5694"/>
    <w:rsid w:val="001014BB"/>
    <w:rsid w:val="00101CB6"/>
    <w:rsid w:val="0010560A"/>
    <w:rsid w:val="0011406B"/>
    <w:rsid w:val="00114656"/>
    <w:rsid w:val="00114D26"/>
    <w:rsid w:val="00117CBE"/>
    <w:rsid w:val="001217D6"/>
    <w:rsid w:val="00121CCD"/>
    <w:rsid w:val="00122FBB"/>
    <w:rsid w:val="001251C3"/>
    <w:rsid w:val="00126DF9"/>
    <w:rsid w:val="001274F0"/>
    <w:rsid w:val="00130855"/>
    <w:rsid w:val="00134D52"/>
    <w:rsid w:val="00136022"/>
    <w:rsid w:val="00136D97"/>
    <w:rsid w:val="00140DBC"/>
    <w:rsid w:val="0014397A"/>
    <w:rsid w:val="00144786"/>
    <w:rsid w:val="00146E55"/>
    <w:rsid w:val="0015245F"/>
    <w:rsid w:val="00152609"/>
    <w:rsid w:val="00153D64"/>
    <w:rsid w:val="00157424"/>
    <w:rsid w:val="0016137A"/>
    <w:rsid w:val="00163FA9"/>
    <w:rsid w:val="00163FDA"/>
    <w:rsid w:val="00164326"/>
    <w:rsid w:val="001659F0"/>
    <w:rsid w:val="00166AB4"/>
    <w:rsid w:val="0016735C"/>
    <w:rsid w:val="0017069E"/>
    <w:rsid w:val="00170A78"/>
    <w:rsid w:val="00175C1E"/>
    <w:rsid w:val="00181649"/>
    <w:rsid w:val="00183C8E"/>
    <w:rsid w:val="001856C1"/>
    <w:rsid w:val="00185E1B"/>
    <w:rsid w:val="00193575"/>
    <w:rsid w:val="0019402F"/>
    <w:rsid w:val="001957D1"/>
    <w:rsid w:val="0019779A"/>
    <w:rsid w:val="001A177C"/>
    <w:rsid w:val="001A1E79"/>
    <w:rsid w:val="001A20A4"/>
    <w:rsid w:val="001A33FB"/>
    <w:rsid w:val="001A568C"/>
    <w:rsid w:val="001B0834"/>
    <w:rsid w:val="001B0BF9"/>
    <w:rsid w:val="001B1278"/>
    <w:rsid w:val="001B17BB"/>
    <w:rsid w:val="001B547C"/>
    <w:rsid w:val="001C35AC"/>
    <w:rsid w:val="001C6B35"/>
    <w:rsid w:val="001D0270"/>
    <w:rsid w:val="001D334E"/>
    <w:rsid w:val="001D3E11"/>
    <w:rsid w:val="001E340A"/>
    <w:rsid w:val="001F35C4"/>
    <w:rsid w:val="001F6B44"/>
    <w:rsid w:val="001F7D60"/>
    <w:rsid w:val="00200B6C"/>
    <w:rsid w:val="00202D7A"/>
    <w:rsid w:val="00206333"/>
    <w:rsid w:val="002072A7"/>
    <w:rsid w:val="00210731"/>
    <w:rsid w:val="00211649"/>
    <w:rsid w:val="0021232C"/>
    <w:rsid w:val="002155A5"/>
    <w:rsid w:val="00216D76"/>
    <w:rsid w:val="002176F5"/>
    <w:rsid w:val="0022165D"/>
    <w:rsid w:val="00221EB2"/>
    <w:rsid w:val="00232324"/>
    <w:rsid w:val="00232460"/>
    <w:rsid w:val="00233C3F"/>
    <w:rsid w:val="0023444C"/>
    <w:rsid w:val="00235234"/>
    <w:rsid w:val="00241574"/>
    <w:rsid w:val="00244857"/>
    <w:rsid w:val="00251BBA"/>
    <w:rsid w:val="002547D1"/>
    <w:rsid w:val="002734CD"/>
    <w:rsid w:val="00274875"/>
    <w:rsid w:val="002749A9"/>
    <w:rsid w:val="002803BF"/>
    <w:rsid w:val="0028053B"/>
    <w:rsid w:val="00284FE2"/>
    <w:rsid w:val="00285B9D"/>
    <w:rsid w:val="00286C08"/>
    <w:rsid w:val="00287A52"/>
    <w:rsid w:val="00290426"/>
    <w:rsid w:val="0029170F"/>
    <w:rsid w:val="00292D03"/>
    <w:rsid w:val="00293FE2"/>
    <w:rsid w:val="002978CC"/>
    <w:rsid w:val="002A560C"/>
    <w:rsid w:val="002B36A2"/>
    <w:rsid w:val="002B700E"/>
    <w:rsid w:val="002B71C0"/>
    <w:rsid w:val="002B760D"/>
    <w:rsid w:val="002C01C4"/>
    <w:rsid w:val="002C3198"/>
    <w:rsid w:val="002C454F"/>
    <w:rsid w:val="002D0234"/>
    <w:rsid w:val="002D2E2C"/>
    <w:rsid w:val="002D713F"/>
    <w:rsid w:val="002E2346"/>
    <w:rsid w:val="002E68D6"/>
    <w:rsid w:val="002F356C"/>
    <w:rsid w:val="002F5C6D"/>
    <w:rsid w:val="002F6628"/>
    <w:rsid w:val="002F6EFC"/>
    <w:rsid w:val="00300117"/>
    <w:rsid w:val="00300295"/>
    <w:rsid w:val="00301646"/>
    <w:rsid w:val="00302227"/>
    <w:rsid w:val="00302829"/>
    <w:rsid w:val="00303EF1"/>
    <w:rsid w:val="00305712"/>
    <w:rsid w:val="00312392"/>
    <w:rsid w:val="003155E2"/>
    <w:rsid w:val="003157D0"/>
    <w:rsid w:val="00317B3D"/>
    <w:rsid w:val="00320B7E"/>
    <w:rsid w:val="00322077"/>
    <w:rsid w:val="00327C84"/>
    <w:rsid w:val="00330464"/>
    <w:rsid w:val="00331397"/>
    <w:rsid w:val="003319AB"/>
    <w:rsid w:val="00332147"/>
    <w:rsid w:val="0033312E"/>
    <w:rsid w:val="00333FFD"/>
    <w:rsid w:val="00334DE6"/>
    <w:rsid w:val="00335C45"/>
    <w:rsid w:val="0033682D"/>
    <w:rsid w:val="003404FC"/>
    <w:rsid w:val="00343A7E"/>
    <w:rsid w:val="003442DB"/>
    <w:rsid w:val="00344D84"/>
    <w:rsid w:val="00347395"/>
    <w:rsid w:val="00352BFA"/>
    <w:rsid w:val="00356C07"/>
    <w:rsid w:val="00363924"/>
    <w:rsid w:val="00363DB5"/>
    <w:rsid w:val="0036715E"/>
    <w:rsid w:val="00374A17"/>
    <w:rsid w:val="00377782"/>
    <w:rsid w:val="00380C89"/>
    <w:rsid w:val="003816F0"/>
    <w:rsid w:val="00383DC2"/>
    <w:rsid w:val="00384C3A"/>
    <w:rsid w:val="00385385"/>
    <w:rsid w:val="003861E1"/>
    <w:rsid w:val="00390C05"/>
    <w:rsid w:val="003937B4"/>
    <w:rsid w:val="00394E35"/>
    <w:rsid w:val="003A0D5F"/>
    <w:rsid w:val="003A2A0C"/>
    <w:rsid w:val="003A2D3C"/>
    <w:rsid w:val="003A41C6"/>
    <w:rsid w:val="003C14A9"/>
    <w:rsid w:val="003C22AC"/>
    <w:rsid w:val="003C23EE"/>
    <w:rsid w:val="003C25EF"/>
    <w:rsid w:val="003C3CD7"/>
    <w:rsid w:val="003C5E90"/>
    <w:rsid w:val="003C6148"/>
    <w:rsid w:val="003C68E1"/>
    <w:rsid w:val="003C7F1B"/>
    <w:rsid w:val="003D0948"/>
    <w:rsid w:val="003D339C"/>
    <w:rsid w:val="003D3777"/>
    <w:rsid w:val="003D6F2E"/>
    <w:rsid w:val="003D7884"/>
    <w:rsid w:val="003E1308"/>
    <w:rsid w:val="003E3756"/>
    <w:rsid w:val="003E6903"/>
    <w:rsid w:val="003F19EA"/>
    <w:rsid w:val="003F3DFD"/>
    <w:rsid w:val="003F4A7B"/>
    <w:rsid w:val="003F63F2"/>
    <w:rsid w:val="0040276B"/>
    <w:rsid w:val="0040334B"/>
    <w:rsid w:val="00404850"/>
    <w:rsid w:val="00404946"/>
    <w:rsid w:val="00407F10"/>
    <w:rsid w:val="004108C0"/>
    <w:rsid w:val="00411776"/>
    <w:rsid w:val="00411E71"/>
    <w:rsid w:val="0041223B"/>
    <w:rsid w:val="004125D1"/>
    <w:rsid w:val="0041459C"/>
    <w:rsid w:val="004151CE"/>
    <w:rsid w:val="0041758B"/>
    <w:rsid w:val="00420EAB"/>
    <w:rsid w:val="00422B76"/>
    <w:rsid w:val="00423AF0"/>
    <w:rsid w:val="00430DF4"/>
    <w:rsid w:val="00432463"/>
    <w:rsid w:val="00440DBC"/>
    <w:rsid w:val="00445D98"/>
    <w:rsid w:val="00446A65"/>
    <w:rsid w:val="00446D21"/>
    <w:rsid w:val="0045018A"/>
    <w:rsid w:val="00450E53"/>
    <w:rsid w:val="004510F1"/>
    <w:rsid w:val="004544AB"/>
    <w:rsid w:val="00455490"/>
    <w:rsid w:val="004563D3"/>
    <w:rsid w:val="00456D34"/>
    <w:rsid w:val="00457616"/>
    <w:rsid w:val="00464780"/>
    <w:rsid w:val="004725D0"/>
    <w:rsid w:val="00473A03"/>
    <w:rsid w:val="00475201"/>
    <w:rsid w:val="004753D6"/>
    <w:rsid w:val="004765EB"/>
    <w:rsid w:val="0047757D"/>
    <w:rsid w:val="004828AF"/>
    <w:rsid w:val="00490970"/>
    <w:rsid w:val="00493A08"/>
    <w:rsid w:val="00496198"/>
    <w:rsid w:val="004976D8"/>
    <w:rsid w:val="00497B0D"/>
    <w:rsid w:val="004A3A25"/>
    <w:rsid w:val="004B2B34"/>
    <w:rsid w:val="004B3664"/>
    <w:rsid w:val="004B3CD2"/>
    <w:rsid w:val="004B7C7C"/>
    <w:rsid w:val="004C4E8D"/>
    <w:rsid w:val="004D2C19"/>
    <w:rsid w:val="004D3E61"/>
    <w:rsid w:val="004D4CB9"/>
    <w:rsid w:val="004E0065"/>
    <w:rsid w:val="004E4478"/>
    <w:rsid w:val="004E5A4A"/>
    <w:rsid w:val="004E6059"/>
    <w:rsid w:val="004F3DF5"/>
    <w:rsid w:val="004F4AE6"/>
    <w:rsid w:val="0050107D"/>
    <w:rsid w:val="0050140C"/>
    <w:rsid w:val="00501E85"/>
    <w:rsid w:val="005045E7"/>
    <w:rsid w:val="0050643F"/>
    <w:rsid w:val="00507079"/>
    <w:rsid w:val="00513F76"/>
    <w:rsid w:val="0051594C"/>
    <w:rsid w:val="00515C39"/>
    <w:rsid w:val="00516E72"/>
    <w:rsid w:val="005205EF"/>
    <w:rsid w:val="0052086A"/>
    <w:rsid w:val="005243C7"/>
    <w:rsid w:val="00525770"/>
    <w:rsid w:val="00527488"/>
    <w:rsid w:val="0053000A"/>
    <w:rsid w:val="00532353"/>
    <w:rsid w:val="00536ABF"/>
    <w:rsid w:val="005375EF"/>
    <w:rsid w:val="00537A98"/>
    <w:rsid w:val="0054455A"/>
    <w:rsid w:val="005451BB"/>
    <w:rsid w:val="00555B18"/>
    <w:rsid w:val="00562A73"/>
    <w:rsid w:val="00563604"/>
    <w:rsid w:val="005646A3"/>
    <w:rsid w:val="00564AA4"/>
    <w:rsid w:val="005666C1"/>
    <w:rsid w:val="005679FD"/>
    <w:rsid w:val="00571253"/>
    <w:rsid w:val="00571D8A"/>
    <w:rsid w:val="005726ED"/>
    <w:rsid w:val="0057343A"/>
    <w:rsid w:val="005749E1"/>
    <w:rsid w:val="00575325"/>
    <w:rsid w:val="00580C6E"/>
    <w:rsid w:val="005826C2"/>
    <w:rsid w:val="00583C7B"/>
    <w:rsid w:val="0058403E"/>
    <w:rsid w:val="00586D0A"/>
    <w:rsid w:val="0059286F"/>
    <w:rsid w:val="005A1C0D"/>
    <w:rsid w:val="005A3E32"/>
    <w:rsid w:val="005A4EAF"/>
    <w:rsid w:val="005A57F1"/>
    <w:rsid w:val="005A7F7A"/>
    <w:rsid w:val="005B0453"/>
    <w:rsid w:val="005B09B7"/>
    <w:rsid w:val="005B20C8"/>
    <w:rsid w:val="005B6AAA"/>
    <w:rsid w:val="005C1E58"/>
    <w:rsid w:val="005C1E73"/>
    <w:rsid w:val="005C583D"/>
    <w:rsid w:val="005C716F"/>
    <w:rsid w:val="005D2931"/>
    <w:rsid w:val="005D3599"/>
    <w:rsid w:val="005E243F"/>
    <w:rsid w:val="005E2A35"/>
    <w:rsid w:val="005E2D0C"/>
    <w:rsid w:val="005E2D26"/>
    <w:rsid w:val="005E4736"/>
    <w:rsid w:val="005E6B5F"/>
    <w:rsid w:val="005E6B92"/>
    <w:rsid w:val="005E76A9"/>
    <w:rsid w:val="005F3506"/>
    <w:rsid w:val="005F43D9"/>
    <w:rsid w:val="005F5643"/>
    <w:rsid w:val="0060089C"/>
    <w:rsid w:val="00603913"/>
    <w:rsid w:val="00603FF4"/>
    <w:rsid w:val="00606655"/>
    <w:rsid w:val="00610D4E"/>
    <w:rsid w:val="006113D4"/>
    <w:rsid w:val="0061677F"/>
    <w:rsid w:val="00617103"/>
    <w:rsid w:val="00617F2C"/>
    <w:rsid w:val="006236CE"/>
    <w:rsid w:val="006241A9"/>
    <w:rsid w:val="0062758F"/>
    <w:rsid w:val="00631401"/>
    <w:rsid w:val="00631EA1"/>
    <w:rsid w:val="00632117"/>
    <w:rsid w:val="0063255B"/>
    <w:rsid w:val="00633891"/>
    <w:rsid w:val="00634BA0"/>
    <w:rsid w:val="00634C7E"/>
    <w:rsid w:val="00641566"/>
    <w:rsid w:val="00642DA0"/>
    <w:rsid w:val="0064599E"/>
    <w:rsid w:val="0065147F"/>
    <w:rsid w:val="00652FBA"/>
    <w:rsid w:val="00654F2F"/>
    <w:rsid w:val="00656BAB"/>
    <w:rsid w:val="00660FFC"/>
    <w:rsid w:val="00663680"/>
    <w:rsid w:val="0066520F"/>
    <w:rsid w:val="00666209"/>
    <w:rsid w:val="00667232"/>
    <w:rsid w:val="00667BDA"/>
    <w:rsid w:val="0067016C"/>
    <w:rsid w:val="006741E7"/>
    <w:rsid w:val="006746F8"/>
    <w:rsid w:val="00677AD1"/>
    <w:rsid w:val="00680473"/>
    <w:rsid w:val="0068116A"/>
    <w:rsid w:val="0068177A"/>
    <w:rsid w:val="00684B6F"/>
    <w:rsid w:val="00690F13"/>
    <w:rsid w:val="00691332"/>
    <w:rsid w:val="006917E7"/>
    <w:rsid w:val="0069362D"/>
    <w:rsid w:val="0069443A"/>
    <w:rsid w:val="006958C2"/>
    <w:rsid w:val="00695D31"/>
    <w:rsid w:val="00696E6B"/>
    <w:rsid w:val="006A6F0C"/>
    <w:rsid w:val="006A7BD0"/>
    <w:rsid w:val="006A7D84"/>
    <w:rsid w:val="006B1C3A"/>
    <w:rsid w:val="006C097B"/>
    <w:rsid w:val="006C2A44"/>
    <w:rsid w:val="006C3CF3"/>
    <w:rsid w:val="006C469F"/>
    <w:rsid w:val="006C5CE2"/>
    <w:rsid w:val="006D02F1"/>
    <w:rsid w:val="006D20F2"/>
    <w:rsid w:val="006D49F0"/>
    <w:rsid w:val="006D4EF3"/>
    <w:rsid w:val="006E1E1E"/>
    <w:rsid w:val="006E23AC"/>
    <w:rsid w:val="006E2902"/>
    <w:rsid w:val="006E3ED3"/>
    <w:rsid w:val="006E642B"/>
    <w:rsid w:val="006F1C5F"/>
    <w:rsid w:val="006F2BE1"/>
    <w:rsid w:val="006F645F"/>
    <w:rsid w:val="00701068"/>
    <w:rsid w:val="00702379"/>
    <w:rsid w:val="00705411"/>
    <w:rsid w:val="00706555"/>
    <w:rsid w:val="00710EF2"/>
    <w:rsid w:val="00711F23"/>
    <w:rsid w:val="007127FC"/>
    <w:rsid w:val="00713E4B"/>
    <w:rsid w:val="007153B4"/>
    <w:rsid w:val="00715BCD"/>
    <w:rsid w:val="00720FE3"/>
    <w:rsid w:val="0072303C"/>
    <w:rsid w:val="00723930"/>
    <w:rsid w:val="007239D4"/>
    <w:rsid w:val="00723CEA"/>
    <w:rsid w:val="00724EEA"/>
    <w:rsid w:val="00726667"/>
    <w:rsid w:val="00731D4A"/>
    <w:rsid w:val="007340B9"/>
    <w:rsid w:val="00735A60"/>
    <w:rsid w:val="00743AA4"/>
    <w:rsid w:val="00745D2A"/>
    <w:rsid w:val="00747B0C"/>
    <w:rsid w:val="00747DAB"/>
    <w:rsid w:val="00750349"/>
    <w:rsid w:val="00750717"/>
    <w:rsid w:val="00751A02"/>
    <w:rsid w:val="00751AD7"/>
    <w:rsid w:val="007574A6"/>
    <w:rsid w:val="00760464"/>
    <w:rsid w:val="00761ACC"/>
    <w:rsid w:val="00770883"/>
    <w:rsid w:val="007711AC"/>
    <w:rsid w:val="0077169E"/>
    <w:rsid w:val="00772148"/>
    <w:rsid w:val="00774420"/>
    <w:rsid w:val="00776505"/>
    <w:rsid w:val="00777558"/>
    <w:rsid w:val="007813E3"/>
    <w:rsid w:val="00781BE5"/>
    <w:rsid w:val="007839E2"/>
    <w:rsid w:val="00790571"/>
    <w:rsid w:val="00790749"/>
    <w:rsid w:val="00790CDC"/>
    <w:rsid w:val="00792224"/>
    <w:rsid w:val="00796934"/>
    <w:rsid w:val="007A1AF1"/>
    <w:rsid w:val="007A2164"/>
    <w:rsid w:val="007A2701"/>
    <w:rsid w:val="007A2B06"/>
    <w:rsid w:val="007A3769"/>
    <w:rsid w:val="007B0505"/>
    <w:rsid w:val="007B1F29"/>
    <w:rsid w:val="007B56EF"/>
    <w:rsid w:val="007B6F69"/>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5254"/>
    <w:rsid w:val="007E616F"/>
    <w:rsid w:val="007E61F0"/>
    <w:rsid w:val="007E76C2"/>
    <w:rsid w:val="007E780C"/>
    <w:rsid w:val="007E7E43"/>
    <w:rsid w:val="007F012A"/>
    <w:rsid w:val="007F2BBE"/>
    <w:rsid w:val="007F4468"/>
    <w:rsid w:val="007F7453"/>
    <w:rsid w:val="007F77F4"/>
    <w:rsid w:val="007F7AFB"/>
    <w:rsid w:val="00801DBD"/>
    <w:rsid w:val="00801F73"/>
    <w:rsid w:val="00803E21"/>
    <w:rsid w:val="00805A2D"/>
    <w:rsid w:val="008069F5"/>
    <w:rsid w:val="00811026"/>
    <w:rsid w:val="00813A15"/>
    <w:rsid w:val="00821BE3"/>
    <w:rsid w:val="00822A5D"/>
    <w:rsid w:val="00835F7A"/>
    <w:rsid w:val="00836259"/>
    <w:rsid w:val="00837990"/>
    <w:rsid w:val="00843192"/>
    <w:rsid w:val="008441C5"/>
    <w:rsid w:val="0084548F"/>
    <w:rsid w:val="008454BE"/>
    <w:rsid w:val="0084651D"/>
    <w:rsid w:val="00847D99"/>
    <w:rsid w:val="00850F4E"/>
    <w:rsid w:val="00851170"/>
    <w:rsid w:val="0085289E"/>
    <w:rsid w:val="00853384"/>
    <w:rsid w:val="0085338E"/>
    <w:rsid w:val="00853CEB"/>
    <w:rsid w:val="008541AE"/>
    <w:rsid w:val="00856DAE"/>
    <w:rsid w:val="00856FF9"/>
    <w:rsid w:val="00857A43"/>
    <w:rsid w:val="00863395"/>
    <w:rsid w:val="00865AE6"/>
    <w:rsid w:val="00874A51"/>
    <w:rsid w:val="00884716"/>
    <w:rsid w:val="00884E47"/>
    <w:rsid w:val="0089133D"/>
    <w:rsid w:val="00894587"/>
    <w:rsid w:val="00896A10"/>
    <w:rsid w:val="0089784E"/>
    <w:rsid w:val="0089789D"/>
    <w:rsid w:val="008A045B"/>
    <w:rsid w:val="008A1902"/>
    <w:rsid w:val="008A3859"/>
    <w:rsid w:val="008A385A"/>
    <w:rsid w:val="008A59C0"/>
    <w:rsid w:val="008A6747"/>
    <w:rsid w:val="008B11C8"/>
    <w:rsid w:val="008B19C2"/>
    <w:rsid w:val="008B52E1"/>
    <w:rsid w:val="008B7754"/>
    <w:rsid w:val="008C09A6"/>
    <w:rsid w:val="008C1793"/>
    <w:rsid w:val="008C4E44"/>
    <w:rsid w:val="008C69C5"/>
    <w:rsid w:val="008D000B"/>
    <w:rsid w:val="008D1A60"/>
    <w:rsid w:val="008D260B"/>
    <w:rsid w:val="008D2FA8"/>
    <w:rsid w:val="008D6364"/>
    <w:rsid w:val="008D7863"/>
    <w:rsid w:val="008E22D7"/>
    <w:rsid w:val="008E5AF2"/>
    <w:rsid w:val="008E5E78"/>
    <w:rsid w:val="008F16EE"/>
    <w:rsid w:val="008F27CD"/>
    <w:rsid w:val="008F4692"/>
    <w:rsid w:val="008F4752"/>
    <w:rsid w:val="008F4C44"/>
    <w:rsid w:val="008F7960"/>
    <w:rsid w:val="008F7C02"/>
    <w:rsid w:val="0090173B"/>
    <w:rsid w:val="00914B2E"/>
    <w:rsid w:val="00914C31"/>
    <w:rsid w:val="009162C1"/>
    <w:rsid w:val="00920499"/>
    <w:rsid w:val="0092089D"/>
    <w:rsid w:val="00921013"/>
    <w:rsid w:val="00921E80"/>
    <w:rsid w:val="009225AE"/>
    <w:rsid w:val="00922F9D"/>
    <w:rsid w:val="009247DF"/>
    <w:rsid w:val="00925B97"/>
    <w:rsid w:val="009277C3"/>
    <w:rsid w:val="009317BF"/>
    <w:rsid w:val="00933190"/>
    <w:rsid w:val="00933232"/>
    <w:rsid w:val="00937325"/>
    <w:rsid w:val="009374BC"/>
    <w:rsid w:val="00937A17"/>
    <w:rsid w:val="00941C4B"/>
    <w:rsid w:val="00943DDC"/>
    <w:rsid w:val="00943E4D"/>
    <w:rsid w:val="009465CB"/>
    <w:rsid w:val="0094717A"/>
    <w:rsid w:val="0094791B"/>
    <w:rsid w:val="00947D08"/>
    <w:rsid w:val="0095046B"/>
    <w:rsid w:val="009531D7"/>
    <w:rsid w:val="009533E5"/>
    <w:rsid w:val="009544FB"/>
    <w:rsid w:val="00954C65"/>
    <w:rsid w:val="00957825"/>
    <w:rsid w:val="00964014"/>
    <w:rsid w:val="00970AD4"/>
    <w:rsid w:val="00973BFA"/>
    <w:rsid w:val="0097585B"/>
    <w:rsid w:val="00980073"/>
    <w:rsid w:val="00980D72"/>
    <w:rsid w:val="00981291"/>
    <w:rsid w:val="00983C72"/>
    <w:rsid w:val="0098583F"/>
    <w:rsid w:val="00987217"/>
    <w:rsid w:val="0099379D"/>
    <w:rsid w:val="00994490"/>
    <w:rsid w:val="0099518F"/>
    <w:rsid w:val="00996736"/>
    <w:rsid w:val="00996F97"/>
    <w:rsid w:val="00997264"/>
    <w:rsid w:val="009A06B4"/>
    <w:rsid w:val="009A42F0"/>
    <w:rsid w:val="009A60B9"/>
    <w:rsid w:val="009A67BF"/>
    <w:rsid w:val="009B0DEB"/>
    <w:rsid w:val="009B1DE0"/>
    <w:rsid w:val="009B2AA1"/>
    <w:rsid w:val="009B370A"/>
    <w:rsid w:val="009B4193"/>
    <w:rsid w:val="009B648B"/>
    <w:rsid w:val="009B6A32"/>
    <w:rsid w:val="009C2625"/>
    <w:rsid w:val="009C6DAF"/>
    <w:rsid w:val="009C70B7"/>
    <w:rsid w:val="009D597A"/>
    <w:rsid w:val="009D7F2E"/>
    <w:rsid w:val="009E1092"/>
    <w:rsid w:val="009E1EFA"/>
    <w:rsid w:val="009E24D6"/>
    <w:rsid w:val="009E2EA8"/>
    <w:rsid w:val="009F05B6"/>
    <w:rsid w:val="009F3C8F"/>
    <w:rsid w:val="009F4F54"/>
    <w:rsid w:val="009F5473"/>
    <w:rsid w:val="00A00C3D"/>
    <w:rsid w:val="00A0102F"/>
    <w:rsid w:val="00A014D5"/>
    <w:rsid w:val="00A04D57"/>
    <w:rsid w:val="00A07628"/>
    <w:rsid w:val="00A07BFA"/>
    <w:rsid w:val="00A10FB7"/>
    <w:rsid w:val="00A1128D"/>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47A67"/>
    <w:rsid w:val="00A517B3"/>
    <w:rsid w:val="00A52580"/>
    <w:rsid w:val="00A535F1"/>
    <w:rsid w:val="00A57FD6"/>
    <w:rsid w:val="00A631FC"/>
    <w:rsid w:val="00A64CE7"/>
    <w:rsid w:val="00A65383"/>
    <w:rsid w:val="00A65F7D"/>
    <w:rsid w:val="00A673E0"/>
    <w:rsid w:val="00A70A56"/>
    <w:rsid w:val="00A70BE8"/>
    <w:rsid w:val="00A71CA0"/>
    <w:rsid w:val="00A74AD1"/>
    <w:rsid w:val="00A74DAA"/>
    <w:rsid w:val="00A74E9E"/>
    <w:rsid w:val="00A76B73"/>
    <w:rsid w:val="00A77EEC"/>
    <w:rsid w:val="00A858E7"/>
    <w:rsid w:val="00A87D95"/>
    <w:rsid w:val="00A90E91"/>
    <w:rsid w:val="00A930FF"/>
    <w:rsid w:val="00A9333B"/>
    <w:rsid w:val="00A9598E"/>
    <w:rsid w:val="00A96D60"/>
    <w:rsid w:val="00AA7296"/>
    <w:rsid w:val="00AA736B"/>
    <w:rsid w:val="00AA7FDB"/>
    <w:rsid w:val="00AB6710"/>
    <w:rsid w:val="00AC19A6"/>
    <w:rsid w:val="00AC1F32"/>
    <w:rsid w:val="00AC2659"/>
    <w:rsid w:val="00AC31DB"/>
    <w:rsid w:val="00AC39FA"/>
    <w:rsid w:val="00AC61AB"/>
    <w:rsid w:val="00AC6E52"/>
    <w:rsid w:val="00AC7D11"/>
    <w:rsid w:val="00AD1B25"/>
    <w:rsid w:val="00AD1C4E"/>
    <w:rsid w:val="00AD4036"/>
    <w:rsid w:val="00AD762E"/>
    <w:rsid w:val="00AE0ACE"/>
    <w:rsid w:val="00AE0FD5"/>
    <w:rsid w:val="00AE7CFE"/>
    <w:rsid w:val="00AF2D6C"/>
    <w:rsid w:val="00AF36B1"/>
    <w:rsid w:val="00AF5B2C"/>
    <w:rsid w:val="00AF7C40"/>
    <w:rsid w:val="00B017DB"/>
    <w:rsid w:val="00B022EF"/>
    <w:rsid w:val="00B02956"/>
    <w:rsid w:val="00B03B20"/>
    <w:rsid w:val="00B05E39"/>
    <w:rsid w:val="00B07278"/>
    <w:rsid w:val="00B07C8C"/>
    <w:rsid w:val="00B116FD"/>
    <w:rsid w:val="00B12C09"/>
    <w:rsid w:val="00B12C7D"/>
    <w:rsid w:val="00B14221"/>
    <w:rsid w:val="00B1445B"/>
    <w:rsid w:val="00B157FC"/>
    <w:rsid w:val="00B170E0"/>
    <w:rsid w:val="00B17662"/>
    <w:rsid w:val="00B17A62"/>
    <w:rsid w:val="00B17AE8"/>
    <w:rsid w:val="00B213C5"/>
    <w:rsid w:val="00B214BC"/>
    <w:rsid w:val="00B214E0"/>
    <w:rsid w:val="00B21B08"/>
    <w:rsid w:val="00B22BE3"/>
    <w:rsid w:val="00B30B36"/>
    <w:rsid w:val="00B3372B"/>
    <w:rsid w:val="00B33749"/>
    <w:rsid w:val="00B40691"/>
    <w:rsid w:val="00B40D9F"/>
    <w:rsid w:val="00B41A08"/>
    <w:rsid w:val="00B41EB7"/>
    <w:rsid w:val="00B42606"/>
    <w:rsid w:val="00B45E21"/>
    <w:rsid w:val="00B51A05"/>
    <w:rsid w:val="00B524C6"/>
    <w:rsid w:val="00B529F3"/>
    <w:rsid w:val="00B53C3D"/>
    <w:rsid w:val="00B5419E"/>
    <w:rsid w:val="00B57E15"/>
    <w:rsid w:val="00B6766F"/>
    <w:rsid w:val="00B7109A"/>
    <w:rsid w:val="00B71B26"/>
    <w:rsid w:val="00B7292B"/>
    <w:rsid w:val="00B74611"/>
    <w:rsid w:val="00B75725"/>
    <w:rsid w:val="00B75E21"/>
    <w:rsid w:val="00B80024"/>
    <w:rsid w:val="00B82024"/>
    <w:rsid w:val="00B821DE"/>
    <w:rsid w:val="00B832DC"/>
    <w:rsid w:val="00B90752"/>
    <w:rsid w:val="00B92020"/>
    <w:rsid w:val="00B92310"/>
    <w:rsid w:val="00B92342"/>
    <w:rsid w:val="00B93109"/>
    <w:rsid w:val="00B964A4"/>
    <w:rsid w:val="00BA0500"/>
    <w:rsid w:val="00BA0D5E"/>
    <w:rsid w:val="00BA1C9B"/>
    <w:rsid w:val="00BA2E95"/>
    <w:rsid w:val="00BA4A5A"/>
    <w:rsid w:val="00BA5160"/>
    <w:rsid w:val="00BB0CB3"/>
    <w:rsid w:val="00BB196D"/>
    <w:rsid w:val="00BB51BD"/>
    <w:rsid w:val="00BC4CF3"/>
    <w:rsid w:val="00BC517D"/>
    <w:rsid w:val="00BC537C"/>
    <w:rsid w:val="00BD3677"/>
    <w:rsid w:val="00BD44BB"/>
    <w:rsid w:val="00BD5E3A"/>
    <w:rsid w:val="00BE228F"/>
    <w:rsid w:val="00BE2AF6"/>
    <w:rsid w:val="00BE3720"/>
    <w:rsid w:val="00BF7C94"/>
    <w:rsid w:val="00C0151F"/>
    <w:rsid w:val="00C04256"/>
    <w:rsid w:val="00C05A68"/>
    <w:rsid w:val="00C06089"/>
    <w:rsid w:val="00C064E7"/>
    <w:rsid w:val="00C0768F"/>
    <w:rsid w:val="00C11FCF"/>
    <w:rsid w:val="00C12A44"/>
    <w:rsid w:val="00C144A2"/>
    <w:rsid w:val="00C15D36"/>
    <w:rsid w:val="00C204C6"/>
    <w:rsid w:val="00C22E3A"/>
    <w:rsid w:val="00C24AA6"/>
    <w:rsid w:val="00C25A17"/>
    <w:rsid w:val="00C27BE3"/>
    <w:rsid w:val="00C3193E"/>
    <w:rsid w:val="00C32F30"/>
    <w:rsid w:val="00C330D8"/>
    <w:rsid w:val="00C34273"/>
    <w:rsid w:val="00C36436"/>
    <w:rsid w:val="00C36E08"/>
    <w:rsid w:val="00C36E26"/>
    <w:rsid w:val="00C4392F"/>
    <w:rsid w:val="00C44017"/>
    <w:rsid w:val="00C4420F"/>
    <w:rsid w:val="00C453CF"/>
    <w:rsid w:val="00C454FE"/>
    <w:rsid w:val="00C46A39"/>
    <w:rsid w:val="00C47447"/>
    <w:rsid w:val="00C521AE"/>
    <w:rsid w:val="00C53D8E"/>
    <w:rsid w:val="00C55103"/>
    <w:rsid w:val="00C55E20"/>
    <w:rsid w:val="00C6008B"/>
    <w:rsid w:val="00C6259D"/>
    <w:rsid w:val="00C639A0"/>
    <w:rsid w:val="00C63F5E"/>
    <w:rsid w:val="00C6462A"/>
    <w:rsid w:val="00C64ACD"/>
    <w:rsid w:val="00C65041"/>
    <w:rsid w:val="00C66395"/>
    <w:rsid w:val="00C70496"/>
    <w:rsid w:val="00C71F54"/>
    <w:rsid w:val="00C749CE"/>
    <w:rsid w:val="00C8033C"/>
    <w:rsid w:val="00C8247A"/>
    <w:rsid w:val="00C83093"/>
    <w:rsid w:val="00C85FF8"/>
    <w:rsid w:val="00C906D8"/>
    <w:rsid w:val="00C91356"/>
    <w:rsid w:val="00C9527D"/>
    <w:rsid w:val="00C966EC"/>
    <w:rsid w:val="00C96B3E"/>
    <w:rsid w:val="00CA1843"/>
    <w:rsid w:val="00CA6102"/>
    <w:rsid w:val="00CA7673"/>
    <w:rsid w:val="00CA7767"/>
    <w:rsid w:val="00CB1F48"/>
    <w:rsid w:val="00CB6B69"/>
    <w:rsid w:val="00CC19DB"/>
    <w:rsid w:val="00CD0308"/>
    <w:rsid w:val="00CD42C7"/>
    <w:rsid w:val="00CD451F"/>
    <w:rsid w:val="00CD517A"/>
    <w:rsid w:val="00CE1836"/>
    <w:rsid w:val="00CE37FD"/>
    <w:rsid w:val="00CE607A"/>
    <w:rsid w:val="00CE6CED"/>
    <w:rsid w:val="00CE752A"/>
    <w:rsid w:val="00CF0033"/>
    <w:rsid w:val="00CF7034"/>
    <w:rsid w:val="00D10793"/>
    <w:rsid w:val="00D149EE"/>
    <w:rsid w:val="00D14AF3"/>
    <w:rsid w:val="00D150F4"/>
    <w:rsid w:val="00D176A7"/>
    <w:rsid w:val="00D17EB3"/>
    <w:rsid w:val="00D20B06"/>
    <w:rsid w:val="00D20BA8"/>
    <w:rsid w:val="00D21186"/>
    <w:rsid w:val="00D253E0"/>
    <w:rsid w:val="00D2650F"/>
    <w:rsid w:val="00D271C3"/>
    <w:rsid w:val="00D34EDB"/>
    <w:rsid w:val="00D351F4"/>
    <w:rsid w:val="00D44269"/>
    <w:rsid w:val="00D44AC1"/>
    <w:rsid w:val="00D45BCE"/>
    <w:rsid w:val="00D462B9"/>
    <w:rsid w:val="00D46B43"/>
    <w:rsid w:val="00D50707"/>
    <w:rsid w:val="00D51366"/>
    <w:rsid w:val="00D54AD1"/>
    <w:rsid w:val="00D56C2D"/>
    <w:rsid w:val="00D6029C"/>
    <w:rsid w:val="00D60BEB"/>
    <w:rsid w:val="00D60CA4"/>
    <w:rsid w:val="00D613B0"/>
    <w:rsid w:val="00D627AB"/>
    <w:rsid w:val="00D6354A"/>
    <w:rsid w:val="00D64592"/>
    <w:rsid w:val="00D669C9"/>
    <w:rsid w:val="00D72145"/>
    <w:rsid w:val="00D734C8"/>
    <w:rsid w:val="00D77B86"/>
    <w:rsid w:val="00D8171A"/>
    <w:rsid w:val="00D844CA"/>
    <w:rsid w:val="00D858DA"/>
    <w:rsid w:val="00D86A2D"/>
    <w:rsid w:val="00D90D1B"/>
    <w:rsid w:val="00D95C44"/>
    <w:rsid w:val="00DA04DA"/>
    <w:rsid w:val="00DA1999"/>
    <w:rsid w:val="00DA330E"/>
    <w:rsid w:val="00DA78D4"/>
    <w:rsid w:val="00DB0E09"/>
    <w:rsid w:val="00DB14C6"/>
    <w:rsid w:val="00DB45CE"/>
    <w:rsid w:val="00DB53D7"/>
    <w:rsid w:val="00DB5F76"/>
    <w:rsid w:val="00DB6ED6"/>
    <w:rsid w:val="00DB6EE3"/>
    <w:rsid w:val="00DC219C"/>
    <w:rsid w:val="00DC2B27"/>
    <w:rsid w:val="00DC42D3"/>
    <w:rsid w:val="00DC679A"/>
    <w:rsid w:val="00DD3B0F"/>
    <w:rsid w:val="00DD76DD"/>
    <w:rsid w:val="00DE0114"/>
    <w:rsid w:val="00DE178A"/>
    <w:rsid w:val="00DE508B"/>
    <w:rsid w:val="00DE659F"/>
    <w:rsid w:val="00DE68DA"/>
    <w:rsid w:val="00DE6C93"/>
    <w:rsid w:val="00DF1902"/>
    <w:rsid w:val="00DF1C71"/>
    <w:rsid w:val="00DF3FBE"/>
    <w:rsid w:val="00DF4AC2"/>
    <w:rsid w:val="00DF5AEB"/>
    <w:rsid w:val="00DF6D08"/>
    <w:rsid w:val="00DF6E5F"/>
    <w:rsid w:val="00DF70A5"/>
    <w:rsid w:val="00E11E53"/>
    <w:rsid w:val="00E1349F"/>
    <w:rsid w:val="00E1681E"/>
    <w:rsid w:val="00E17BA7"/>
    <w:rsid w:val="00E17F9F"/>
    <w:rsid w:val="00E20CF7"/>
    <w:rsid w:val="00E23FA6"/>
    <w:rsid w:val="00E27DF2"/>
    <w:rsid w:val="00E3017C"/>
    <w:rsid w:val="00E319B2"/>
    <w:rsid w:val="00E3286F"/>
    <w:rsid w:val="00E33720"/>
    <w:rsid w:val="00E33B18"/>
    <w:rsid w:val="00E34208"/>
    <w:rsid w:val="00E34A0A"/>
    <w:rsid w:val="00E354DC"/>
    <w:rsid w:val="00E374C2"/>
    <w:rsid w:val="00E4204C"/>
    <w:rsid w:val="00E45B62"/>
    <w:rsid w:val="00E5478D"/>
    <w:rsid w:val="00E56AB1"/>
    <w:rsid w:val="00E62CF6"/>
    <w:rsid w:val="00E634B3"/>
    <w:rsid w:val="00E65015"/>
    <w:rsid w:val="00E6583A"/>
    <w:rsid w:val="00E65B61"/>
    <w:rsid w:val="00E6723E"/>
    <w:rsid w:val="00E679FD"/>
    <w:rsid w:val="00E70695"/>
    <w:rsid w:val="00E70CFD"/>
    <w:rsid w:val="00E7434E"/>
    <w:rsid w:val="00E7499D"/>
    <w:rsid w:val="00E757CD"/>
    <w:rsid w:val="00E76B86"/>
    <w:rsid w:val="00E76EF9"/>
    <w:rsid w:val="00E81413"/>
    <w:rsid w:val="00E82CC3"/>
    <w:rsid w:val="00E85A30"/>
    <w:rsid w:val="00E90748"/>
    <w:rsid w:val="00E926D9"/>
    <w:rsid w:val="00E93193"/>
    <w:rsid w:val="00E9492D"/>
    <w:rsid w:val="00E96131"/>
    <w:rsid w:val="00E97B5C"/>
    <w:rsid w:val="00EA1E41"/>
    <w:rsid w:val="00EA2969"/>
    <w:rsid w:val="00EA42FF"/>
    <w:rsid w:val="00EA4DAC"/>
    <w:rsid w:val="00EA72CC"/>
    <w:rsid w:val="00EA7369"/>
    <w:rsid w:val="00EB348A"/>
    <w:rsid w:val="00EB793E"/>
    <w:rsid w:val="00EC0170"/>
    <w:rsid w:val="00EC0515"/>
    <w:rsid w:val="00EC1082"/>
    <w:rsid w:val="00EC6156"/>
    <w:rsid w:val="00ED0040"/>
    <w:rsid w:val="00ED1FDF"/>
    <w:rsid w:val="00ED3425"/>
    <w:rsid w:val="00ED4800"/>
    <w:rsid w:val="00ED76C1"/>
    <w:rsid w:val="00EE03E9"/>
    <w:rsid w:val="00EE2C5B"/>
    <w:rsid w:val="00EF4C01"/>
    <w:rsid w:val="00EF7813"/>
    <w:rsid w:val="00F009A9"/>
    <w:rsid w:val="00F01174"/>
    <w:rsid w:val="00F02C0B"/>
    <w:rsid w:val="00F04578"/>
    <w:rsid w:val="00F04C63"/>
    <w:rsid w:val="00F0632D"/>
    <w:rsid w:val="00F128F5"/>
    <w:rsid w:val="00F12D8C"/>
    <w:rsid w:val="00F13E29"/>
    <w:rsid w:val="00F17EA7"/>
    <w:rsid w:val="00F17F54"/>
    <w:rsid w:val="00F20E40"/>
    <w:rsid w:val="00F251AD"/>
    <w:rsid w:val="00F26813"/>
    <w:rsid w:val="00F27EDD"/>
    <w:rsid w:val="00F323CF"/>
    <w:rsid w:val="00F341B7"/>
    <w:rsid w:val="00F345D5"/>
    <w:rsid w:val="00F36C6B"/>
    <w:rsid w:val="00F373C3"/>
    <w:rsid w:val="00F37C82"/>
    <w:rsid w:val="00F37F5B"/>
    <w:rsid w:val="00F40147"/>
    <w:rsid w:val="00F40CDE"/>
    <w:rsid w:val="00F40DF3"/>
    <w:rsid w:val="00F51CD8"/>
    <w:rsid w:val="00F573DB"/>
    <w:rsid w:val="00F5763D"/>
    <w:rsid w:val="00F612A6"/>
    <w:rsid w:val="00F639DD"/>
    <w:rsid w:val="00F71352"/>
    <w:rsid w:val="00F735DA"/>
    <w:rsid w:val="00F76DD4"/>
    <w:rsid w:val="00F80ECE"/>
    <w:rsid w:val="00F815E8"/>
    <w:rsid w:val="00F8194A"/>
    <w:rsid w:val="00F81B11"/>
    <w:rsid w:val="00F8280D"/>
    <w:rsid w:val="00F83DBF"/>
    <w:rsid w:val="00F846A5"/>
    <w:rsid w:val="00F92902"/>
    <w:rsid w:val="00F947A6"/>
    <w:rsid w:val="00F964E0"/>
    <w:rsid w:val="00FA16C8"/>
    <w:rsid w:val="00FA4466"/>
    <w:rsid w:val="00FB2461"/>
    <w:rsid w:val="00FB2FE8"/>
    <w:rsid w:val="00FB3685"/>
    <w:rsid w:val="00FB5429"/>
    <w:rsid w:val="00FB75C4"/>
    <w:rsid w:val="00FC05F7"/>
    <w:rsid w:val="00FC398F"/>
    <w:rsid w:val="00FC4470"/>
    <w:rsid w:val="00FC4BDA"/>
    <w:rsid w:val="00FC6A2D"/>
    <w:rsid w:val="00FC7D6A"/>
    <w:rsid w:val="00FD1C75"/>
    <w:rsid w:val="00FD627D"/>
    <w:rsid w:val="00FD703D"/>
    <w:rsid w:val="00FD7FB3"/>
    <w:rsid w:val="00FE092A"/>
    <w:rsid w:val="00FE17EB"/>
    <w:rsid w:val="00FE2404"/>
    <w:rsid w:val="00FE58B9"/>
    <w:rsid w:val="00FE6D19"/>
    <w:rsid w:val="00FF47FD"/>
    <w:rsid w:val="00FF5781"/>
    <w:rsid w:val="00FF6766"/>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C3"/>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styleId="Frspaiere">
    <w:name w:val="No Spacing"/>
    <w:qFormat/>
    <w:rsid w:val="00B33749"/>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C3"/>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styleId="Frspaiere">
    <w:name w:val="No Spacing"/>
    <w:qFormat/>
    <w:rsid w:val="00B33749"/>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64219836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50F7-D71D-45F1-8120-4EAA3824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7916</Words>
  <Characters>45913</Characters>
  <Application>Microsoft Office Word</Application>
  <DocSecurity>0</DocSecurity>
  <Lines>382</Lines>
  <Paragraphs>107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puscas.livia</cp:lastModifiedBy>
  <cp:revision>7</cp:revision>
  <cp:lastPrinted>2014-06-19T09:12:00Z</cp:lastPrinted>
  <dcterms:created xsi:type="dcterms:W3CDTF">2016-06-09T07:41:00Z</dcterms:created>
  <dcterms:modified xsi:type="dcterms:W3CDTF">2016-06-09T08:03:00Z</dcterms:modified>
</cp:coreProperties>
</file>