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D6" w:rsidRPr="00E16EBB" w:rsidRDefault="00C567CF" w:rsidP="0089789D">
      <w:pPr>
        <w:pStyle w:val="Header"/>
        <w:tabs>
          <w:tab w:val="clear" w:pos="4680"/>
          <w:tab w:val="clear" w:pos="9360"/>
          <w:tab w:val="left" w:pos="9000"/>
        </w:tabs>
        <w:jc w:val="center"/>
        <w:rPr>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26987445" r:id="rId9"/>
        </w:pict>
      </w:r>
      <w:r w:rsidR="009B1DE0" w:rsidRPr="00E16EB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E16EBB">
        <w:rPr>
          <w:lang w:val="ro-RO"/>
        </w:rPr>
        <w:tab/>
      </w:r>
    </w:p>
    <w:p w:rsidR="0089789D" w:rsidRPr="00E16EBB" w:rsidRDefault="0089789D" w:rsidP="0089789D">
      <w:pPr>
        <w:pStyle w:val="Header"/>
        <w:tabs>
          <w:tab w:val="clear" w:pos="4680"/>
          <w:tab w:val="clear" w:pos="9360"/>
          <w:tab w:val="left" w:pos="9000"/>
        </w:tabs>
        <w:jc w:val="center"/>
        <w:rPr>
          <w:rFonts w:ascii="Times New Roman" w:hAnsi="Times New Roman"/>
          <w:color w:val="00214E"/>
          <w:sz w:val="32"/>
          <w:szCs w:val="32"/>
          <w:lang w:val="ro-RO"/>
        </w:rPr>
      </w:pPr>
      <w:r w:rsidRPr="00E16EBB">
        <w:rPr>
          <w:rFonts w:ascii="Times New Roman" w:hAnsi="Times New Roman"/>
          <w:b/>
          <w:color w:val="00214E"/>
          <w:sz w:val="32"/>
          <w:szCs w:val="32"/>
          <w:lang w:val="ro-RO"/>
        </w:rPr>
        <w:t>Min</w:t>
      </w:r>
      <w:r w:rsidR="00023BD6" w:rsidRPr="00E16EBB">
        <w:rPr>
          <w:rFonts w:ascii="Times New Roman" w:hAnsi="Times New Roman"/>
          <w:b/>
          <w:color w:val="00214E"/>
          <w:sz w:val="32"/>
          <w:szCs w:val="32"/>
          <w:lang w:val="ro-RO"/>
        </w:rPr>
        <w:t>i</w:t>
      </w:r>
      <w:r w:rsidRPr="00E16EBB">
        <w:rPr>
          <w:rFonts w:ascii="Times New Roman" w:hAnsi="Times New Roman"/>
          <w:b/>
          <w:color w:val="00214E"/>
          <w:sz w:val="32"/>
          <w:szCs w:val="32"/>
          <w:lang w:val="ro-RO"/>
        </w:rPr>
        <w:t>sterul</w:t>
      </w:r>
      <w:r w:rsidR="0095547D" w:rsidRPr="00E16EBB">
        <w:rPr>
          <w:rFonts w:ascii="Times New Roman" w:hAnsi="Times New Roman"/>
          <w:b/>
          <w:color w:val="00214E"/>
          <w:sz w:val="32"/>
          <w:szCs w:val="32"/>
          <w:lang w:val="ro-RO"/>
        </w:rPr>
        <w:t xml:space="preserve"> </w:t>
      </w:r>
      <w:r w:rsidRPr="00E16EBB">
        <w:rPr>
          <w:rFonts w:ascii="Times New Roman" w:hAnsi="Times New Roman"/>
          <w:b/>
          <w:color w:val="00214E"/>
          <w:sz w:val="32"/>
          <w:szCs w:val="32"/>
          <w:lang w:val="ro-RO"/>
        </w:rPr>
        <w:t>Mediului</w:t>
      </w:r>
      <w:r w:rsidR="006F2B44" w:rsidRPr="00E16EBB">
        <w:rPr>
          <w:rFonts w:ascii="Times New Roman" w:hAnsi="Times New Roman"/>
          <w:b/>
          <w:color w:val="00214E"/>
          <w:sz w:val="32"/>
          <w:szCs w:val="32"/>
          <w:lang w:val="ro-RO"/>
        </w:rPr>
        <w:t xml:space="preserve">, Apelor </w:t>
      </w:r>
      <w:r w:rsidRPr="00E16EBB">
        <w:rPr>
          <w:rFonts w:ascii="Times New Roman" w:hAnsi="Times New Roman"/>
          <w:b/>
          <w:color w:val="00214E"/>
          <w:sz w:val="32"/>
          <w:szCs w:val="32"/>
          <w:lang w:val="ro-RO"/>
        </w:rPr>
        <w:t xml:space="preserve">şi </w:t>
      </w:r>
      <w:r w:rsidR="006F2B44" w:rsidRPr="00E16EBB">
        <w:rPr>
          <w:rFonts w:ascii="Times New Roman" w:hAnsi="Times New Roman"/>
          <w:b/>
          <w:color w:val="00214E"/>
          <w:sz w:val="32"/>
          <w:szCs w:val="32"/>
          <w:lang w:val="ro-RO"/>
        </w:rPr>
        <w:t>Pădurilor</w:t>
      </w:r>
    </w:p>
    <w:p w:rsidR="0089789D" w:rsidRPr="00E16EBB" w:rsidRDefault="0089789D" w:rsidP="00957825">
      <w:pPr>
        <w:tabs>
          <w:tab w:val="left" w:pos="3270"/>
        </w:tabs>
        <w:jc w:val="center"/>
        <w:rPr>
          <w:rFonts w:ascii="Times New Roman" w:hAnsi="Times New Roman"/>
          <w:sz w:val="36"/>
          <w:szCs w:val="36"/>
          <w:lang w:val="ro-RO"/>
        </w:rPr>
      </w:pPr>
      <w:r w:rsidRPr="00E16EBB">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E16EBB" w:rsidTr="00C63F5E">
        <w:trPr>
          <w:trHeight w:val="226"/>
        </w:trPr>
        <w:tc>
          <w:tcPr>
            <w:tcW w:w="9676" w:type="dxa"/>
            <w:shd w:val="clear" w:color="auto" w:fill="DAEEF3"/>
          </w:tcPr>
          <w:p w:rsidR="003C6148" w:rsidRPr="00E16EBB" w:rsidRDefault="003C6148" w:rsidP="00F77BC3">
            <w:pPr>
              <w:pStyle w:val="Header"/>
              <w:tabs>
                <w:tab w:val="clear" w:pos="4680"/>
                <w:tab w:val="clear" w:pos="9360"/>
              </w:tabs>
              <w:spacing w:before="120"/>
              <w:jc w:val="center"/>
              <w:rPr>
                <w:rFonts w:ascii="Garamond" w:hAnsi="Garamond"/>
                <w:b/>
                <w:bCs/>
                <w:color w:val="00214E"/>
                <w:sz w:val="36"/>
                <w:szCs w:val="36"/>
                <w:lang w:val="ro-RO"/>
              </w:rPr>
            </w:pPr>
            <w:r w:rsidRPr="00E16EBB">
              <w:rPr>
                <w:rFonts w:ascii="Times New Roman" w:hAnsi="Times New Roman"/>
                <w:b/>
                <w:bCs/>
                <w:color w:val="00214E"/>
                <w:sz w:val="36"/>
                <w:szCs w:val="36"/>
                <w:lang w:val="ro-RO"/>
              </w:rPr>
              <w:t>A</w:t>
            </w:r>
            <w:r w:rsidR="002013D1" w:rsidRPr="00E16EBB">
              <w:rPr>
                <w:rFonts w:ascii="Times New Roman" w:hAnsi="Times New Roman"/>
                <w:b/>
                <w:bCs/>
                <w:color w:val="00214E"/>
                <w:sz w:val="36"/>
                <w:szCs w:val="36"/>
                <w:lang w:val="ro-RO"/>
              </w:rPr>
              <w:t xml:space="preserve"> </w:t>
            </w:r>
            <w:r w:rsidRPr="00E16EBB">
              <w:rPr>
                <w:rFonts w:ascii="Times New Roman" w:hAnsi="Times New Roman"/>
                <w:b/>
                <w:bCs/>
                <w:color w:val="00214E"/>
                <w:sz w:val="36"/>
                <w:szCs w:val="36"/>
                <w:lang w:val="ro-RO"/>
              </w:rPr>
              <w:t xml:space="preserve">genţia pentru Protecţia Mediului </w:t>
            </w:r>
            <w:r w:rsidR="009F05B6" w:rsidRPr="00E16EBB">
              <w:rPr>
                <w:rFonts w:ascii="Times New Roman" w:hAnsi="Times New Roman"/>
                <w:b/>
                <w:bCs/>
                <w:color w:val="00214E"/>
                <w:sz w:val="36"/>
                <w:szCs w:val="36"/>
                <w:lang w:val="ro-RO"/>
              </w:rPr>
              <w:t>Bistri</w:t>
            </w:r>
            <w:r w:rsidR="00F77BC3" w:rsidRPr="00E16EBB">
              <w:rPr>
                <w:rFonts w:ascii="Times New Roman" w:hAnsi="Times New Roman"/>
                <w:b/>
                <w:bCs/>
                <w:color w:val="00214E"/>
                <w:sz w:val="36"/>
                <w:szCs w:val="36"/>
                <w:lang w:val="ro-RO"/>
              </w:rPr>
              <w:t>ţ</w:t>
            </w:r>
            <w:r w:rsidR="009F05B6" w:rsidRPr="00E16EBB">
              <w:rPr>
                <w:rFonts w:ascii="Times New Roman" w:hAnsi="Times New Roman"/>
                <w:b/>
                <w:bCs/>
                <w:color w:val="00214E"/>
                <w:sz w:val="36"/>
                <w:szCs w:val="36"/>
                <w:lang w:val="ro-RO"/>
              </w:rPr>
              <w:t>a-Năsăud</w:t>
            </w:r>
          </w:p>
        </w:tc>
      </w:tr>
    </w:tbl>
    <w:p w:rsidR="005A4EAF" w:rsidRPr="00E16EBB" w:rsidRDefault="005A4EAF" w:rsidP="005A4EAF">
      <w:pPr>
        <w:jc w:val="center"/>
        <w:rPr>
          <w:rFonts w:ascii="Arial" w:hAnsi="Arial" w:cs="Arial"/>
          <w:b/>
          <w:lang w:val="ro-RO"/>
        </w:rPr>
      </w:pPr>
    </w:p>
    <w:p w:rsidR="000D0893" w:rsidRPr="00E16EBB" w:rsidRDefault="000D0893" w:rsidP="005A4EAF">
      <w:pPr>
        <w:jc w:val="center"/>
        <w:rPr>
          <w:rFonts w:ascii="Arial" w:hAnsi="Arial" w:cs="Arial"/>
          <w:b/>
          <w:lang w:val="ro-RO"/>
        </w:rPr>
      </w:pPr>
    </w:p>
    <w:p w:rsidR="00B8612A" w:rsidRPr="001268DC" w:rsidRDefault="00B8612A" w:rsidP="00B8612A">
      <w:pPr>
        <w:widowControl w:val="0"/>
        <w:autoSpaceDE w:val="0"/>
        <w:autoSpaceDN w:val="0"/>
        <w:adjustRightInd w:val="0"/>
        <w:spacing w:after="0" w:line="240" w:lineRule="auto"/>
        <w:jc w:val="center"/>
        <w:rPr>
          <w:rFonts w:ascii="Arial" w:hAnsi="Arial" w:cs="Arial"/>
          <w:b/>
          <w:bCs/>
          <w:lang w:val="ro-RO"/>
        </w:rPr>
      </w:pPr>
      <w:r w:rsidRPr="001268DC">
        <w:rPr>
          <w:rFonts w:ascii="Arial" w:hAnsi="Arial" w:cs="Arial"/>
          <w:b/>
          <w:bCs/>
          <w:lang w:val="es-PR"/>
        </w:rPr>
        <w:t>AUTORIZA</w:t>
      </w:r>
      <w:r w:rsidRPr="001268DC">
        <w:rPr>
          <w:rFonts w:ascii="Arial" w:hAnsi="Arial" w:cs="Arial"/>
          <w:b/>
          <w:bCs/>
          <w:lang w:val="ro-RO"/>
        </w:rPr>
        <w:t xml:space="preserve">ŢIE </w:t>
      </w:r>
      <w:r>
        <w:rPr>
          <w:rFonts w:ascii="Arial" w:hAnsi="Arial" w:cs="Arial"/>
          <w:b/>
          <w:bCs/>
          <w:lang w:val="ro-RO"/>
        </w:rPr>
        <w:t xml:space="preserve"> </w:t>
      </w:r>
      <w:r w:rsidRPr="001268DC">
        <w:rPr>
          <w:rFonts w:ascii="Arial" w:hAnsi="Arial" w:cs="Arial"/>
          <w:b/>
          <w:bCs/>
          <w:lang w:val="ro-RO"/>
        </w:rPr>
        <w:t>DE  MEDIU</w:t>
      </w:r>
    </w:p>
    <w:p w:rsidR="00B8612A" w:rsidRPr="001268DC" w:rsidRDefault="00B8612A" w:rsidP="00B8612A">
      <w:pPr>
        <w:widowControl w:val="0"/>
        <w:autoSpaceDE w:val="0"/>
        <w:autoSpaceDN w:val="0"/>
        <w:adjustRightInd w:val="0"/>
        <w:spacing w:after="0" w:line="240" w:lineRule="auto"/>
        <w:jc w:val="center"/>
        <w:rPr>
          <w:rFonts w:ascii="Arial" w:hAnsi="Arial" w:cs="Arial"/>
          <w:b/>
          <w:bCs/>
          <w:lang w:val="ro-RO"/>
        </w:rPr>
      </w:pPr>
    </w:p>
    <w:p w:rsidR="00B8612A" w:rsidRDefault="00B8612A" w:rsidP="00B8612A">
      <w:pPr>
        <w:widowControl w:val="0"/>
        <w:autoSpaceDE w:val="0"/>
        <w:autoSpaceDN w:val="0"/>
        <w:adjustRightInd w:val="0"/>
        <w:spacing w:after="0" w:line="240" w:lineRule="auto"/>
        <w:jc w:val="center"/>
        <w:rPr>
          <w:rFonts w:ascii="Arial" w:hAnsi="Arial" w:cs="Arial"/>
          <w:b/>
          <w:bCs/>
          <w:lang w:val="ro-RO"/>
        </w:rPr>
      </w:pPr>
      <w:r w:rsidRPr="001268DC">
        <w:rPr>
          <w:rFonts w:ascii="Arial" w:hAnsi="Arial" w:cs="Arial"/>
          <w:b/>
          <w:bCs/>
          <w:lang w:val="ro-RO"/>
        </w:rPr>
        <w:t xml:space="preserve">Nr. </w:t>
      </w:r>
      <w:r>
        <w:rPr>
          <w:rFonts w:ascii="Arial" w:hAnsi="Arial" w:cs="Arial"/>
          <w:b/>
          <w:bCs/>
          <w:lang w:val="ro-RO"/>
        </w:rPr>
        <w:t xml:space="preserve">97 </w:t>
      </w:r>
      <w:r w:rsidRPr="001268DC">
        <w:rPr>
          <w:rFonts w:ascii="Arial" w:hAnsi="Arial" w:cs="Arial"/>
          <w:b/>
          <w:bCs/>
          <w:lang w:val="ro-RO"/>
        </w:rPr>
        <w:t xml:space="preserve">din </w:t>
      </w:r>
      <w:r>
        <w:rPr>
          <w:rFonts w:ascii="Arial" w:hAnsi="Arial" w:cs="Arial"/>
          <w:b/>
          <w:bCs/>
          <w:lang w:val="ro-RO"/>
        </w:rPr>
        <w:t>30 IUNIE</w:t>
      </w:r>
      <w:r w:rsidRPr="001268DC">
        <w:rPr>
          <w:rFonts w:ascii="Arial" w:hAnsi="Arial" w:cs="Arial"/>
          <w:b/>
          <w:bCs/>
          <w:lang w:val="ro-RO"/>
        </w:rPr>
        <w:t xml:space="preserve"> 20</w:t>
      </w:r>
      <w:r>
        <w:rPr>
          <w:rFonts w:ascii="Arial" w:hAnsi="Arial" w:cs="Arial"/>
          <w:b/>
          <w:bCs/>
          <w:lang w:val="ro-RO"/>
        </w:rPr>
        <w:t>11</w:t>
      </w:r>
    </w:p>
    <w:p w:rsidR="00B8612A" w:rsidRDefault="00B8612A" w:rsidP="00B8612A">
      <w:pPr>
        <w:widowControl w:val="0"/>
        <w:autoSpaceDE w:val="0"/>
        <w:autoSpaceDN w:val="0"/>
        <w:adjustRightInd w:val="0"/>
        <w:spacing w:after="0" w:line="240" w:lineRule="auto"/>
        <w:jc w:val="center"/>
        <w:rPr>
          <w:rFonts w:ascii="Arial" w:hAnsi="Arial" w:cs="Arial"/>
          <w:b/>
          <w:bCs/>
          <w:lang w:val="ro-RO"/>
        </w:rPr>
      </w:pPr>
    </w:p>
    <w:p w:rsidR="00B8612A" w:rsidRPr="00B8612A" w:rsidRDefault="00B8612A" w:rsidP="00B8612A">
      <w:pPr>
        <w:widowControl w:val="0"/>
        <w:autoSpaceDE w:val="0"/>
        <w:autoSpaceDN w:val="0"/>
        <w:adjustRightInd w:val="0"/>
        <w:spacing w:after="0" w:line="240" w:lineRule="auto"/>
        <w:jc w:val="center"/>
        <w:rPr>
          <w:rFonts w:ascii="Arial" w:hAnsi="Arial" w:cs="Arial"/>
          <w:b/>
          <w:bCs/>
          <w:color w:val="00B050"/>
          <w:lang w:val="ro-RO"/>
        </w:rPr>
      </w:pPr>
      <w:r w:rsidRPr="00B8612A">
        <w:rPr>
          <w:rFonts w:ascii="Arial" w:hAnsi="Arial" w:cs="Arial"/>
          <w:b/>
          <w:bCs/>
          <w:color w:val="00B050"/>
          <w:lang w:val="ro-RO"/>
        </w:rPr>
        <w:t>REVIZUITĂ LA DATA DE ........</w:t>
      </w:r>
      <w:r>
        <w:rPr>
          <w:rFonts w:ascii="Arial" w:hAnsi="Arial" w:cs="Arial"/>
          <w:b/>
          <w:bCs/>
          <w:color w:val="00B050"/>
          <w:lang w:val="ro-RO"/>
        </w:rPr>
        <w:t>/</w:t>
      </w:r>
      <w:r w:rsidRPr="00B8612A">
        <w:rPr>
          <w:rFonts w:ascii="Arial" w:hAnsi="Arial" w:cs="Arial"/>
          <w:b/>
          <w:bCs/>
          <w:color w:val="00B050"/>
          <w:lang w:val="ro-RO"/>
        </w:rPr>
        <w:t>.............</w:t>
      </w:r>
      <w:r>
        <w:rPr>
          <w:rFonts w:ascii="Arial" w:hAnsi="Arial" w:cs="Arial"/>
          <w:b/>
          <w:bCs/>
          <w:color w:val="00B050"/>
          <w:lang w:val="ro-RO"/>
        </w:rPr>
        <w:t xml:space="preserve"> 2016</w:t>
      </w:r>
    </w:p>
    <w:p w:rsidR="00B8612A" w:rsidRPr="00B8612A" w:rsidRDefault="00B8612A" w:rsidP="00B8612A">
      <w:pPr>
        <w:widowControl w:val="0"/>
        <w:autoSpaceDE w:val="0"/>
        <w:autoSpaceDN w:val="0"/>
        <w:adjustRightInd w:val="0"/>
        <w:spacing w:after="0" w:line="240" w:lineRule="auto"/>
        <w:jc w:val="center"/>
        <w:rPr>
          <w:rFonts w:ascii="Arial" w:hAnsi="Arial" w:cs="Arial"/>
          <w:b/>
          <w:bCs/>
          <w:color w:val="00B050"/>
          <w:lang w:val="ro-RO"/>
        </w:rPr>
      </w:pPr>
      <w:r w:rsidRPr="00B8612A">
        <w:rPr>
          <w:rFonts w:ascii="Arial" w:hAnsi="Arial" w:cs="Arial"/>
          <w:b/>
          <w:bCs/>
          <w:color w:val="00B050"/>
          <w:lang w:val="ro-RO"/>
        </w:rPr>
        <w:t>DRAFT</w:t>
      </w:r>
    </w:p>
    <w:p w:rsidR="00B8612A" w:rsidRDefault="00B8612A" w:rsidP="00B8612A">
      <w:pPr>
        <w:widowControl w:val="0"/>
        <w:autoSpaceDE w:val="0"/>
        <w:autoSpaceDN w:val="0"/>
        <w:adjustRightInd w:val="0"/>
        <w:spacing w:after="0" w:line="240" w:lineRule="auto"/>
        <w:jc w:val="center"/>
        <w:rPr>
          <w:rFonts w:ascii="Arial" w:hAnsi="Arial" w:cs="Arial"/>
          <w:b/>
          <w:bCs/>
          <w:lang w:val="ro-RO"/>
        </w:rPr>
      </w:pPr>
    </w:p>
    <w:p w:rsidR="00B8612A" w:rsidRDefault="00B8612A" w:rsidP="00B8612A">
      <w:pPr>
        <w:widowControl w:val="0"/>
        <w:autoSpaceDE w:val="0"/>
        <w:autoSpaceDN w:val="0"/>
        <w:adjustRightInd w:val="0"/>
        <w:spacing w:after="0" w:line="240" w:lineRule="auto"/>
        <w:ind w:firstLine="720"/>
        <w:jc w:val="both"/>
        <w:rPr>
          <w:rFonts w:ascii="Arial" w:hAnsi="Arial" w:cs="Arial"/>
          <w:b/>
          <w:bCs/>
          <w:lang w:val="ro-RO"/>
        </w:rPr>
      </w:pPr>
    </w:p>
    <w:p w:rsidR="00B8612A" w:rsidRPr="001268DC" w:rsidRDefault="00B8612A" w:rsidP="00B8612A">
      <w:pPr>
        <w:widowControl w:val="0"/>
        <w:autoSpaceDE w:val="0"/>
        <w:autoSpaceDN w:val="0"/>
        <w:adjustRightInd w:val="0"/>
        <w:spacing w:after="0" w:line="240" w:lineRule="auto"/>
        <w:ind w:firstLine="720"/>
        <w:jc w:val="both"/>
        <w:rPr>
          <w:rFonts w:ascii="Arial" w:hAnsi="Arial" w:cs="Arial"/>
          <w:b/>
          <w:bCs/>
          <w:lang w:val="ro-RO"/>
        </w:rPr>
      </w:pPr>
      <w:r w:rsidRPr="001268DC">
        <w:rPr>
          <w:rFonts w:ascii="Arial" w:hAnsi="Arial" w:cs="Arial"/>
          <w:b/>
          <w:bCs/>
          <w:lang w:val="ro-RO"/>
        </w:rPr>
        <w:t xml:space="preserve">Ca urmare a cererii adresate de SC </w:t>
      </w:r>
      <w:r>
        <w:rPr>
          <w:rFonts w:ascii="Arial" w:hAnsi="Arial" w:cs="Arial"/>
          <w:b/>
          <w:bCs/>
          <w:lang w:val="ro-RO"/>
        </w:rPr>
        <w:t>AQUABIS SA</w:t>
      </w:r>
      <w:r w:rsidRPr="001268DC">
        <w:rPr>
          <w:rFonts w:ascii="Arial" w:hAnsi="Arial" w:cs="Arial"/>
          <w:b/>
          <w:bCs/>
          <w:lang w:val="ro-RO"/>
        </w:rPr>
        <w:t xml:space="preserve">, </w:t>
      </w:r>
      <w:r w:rsidRPr="001268DC">
        <w:rPr>
          <w:rFonts w:ascii="Arial" w:hAnsi="Arial" w:cs="Arial"/>
          <w:b/>
          <w:bCs/>
          <w:snapToGrid w:val="0"/>
          <w:lang w:val="ro-RO"/>
        </w:rPr>
        <w:t xml:space="preserve">cu sediul în judeţul </w:t>
      </w:r>
      <w:r>
        <w:rPr>
          <w:rFonts w:ascii="Arial" w:hAnsi="Arial" w:cs="Arial"/>
          <w:b/>
          <w:bCs/>
          <w:snapToGrid w:val="0"/>
          <w:lang w:val="ro-RO"/>
        </w:rPr>
        <w:t>Bistriţa-Năsăud,</w:t>
      </w:r>
      <w:r w:rsidRPr="001268DC">
        <w:rPr>
          <w:rFonts w:ascii="Arial" w:hAnsi="Arial" w:cs="Arial"/>
          <w:b/>
          <w:bCs/>
          <w:snapToGrid w:val="0"/>
          <w:lang w:val="ro-RO"/>
        </w:rPr>
        <w:t xml:space="preserve"> </w:t>
      </w:r>
      <w:r>
        <w:rPr>
          <w:rFonts w:ascii="Arial" w:hAnsi="Arial" w:cs="Arial"/>
          <w:b/>
          <w:bCs/>
          <w:snapToGrid w:val="0"/>
          <w:lang w:val="ro-RO"/>
        </w:rPr>
        <w:t>municipiul Bistriţa</w:t>
      </w:r>
      <w:r w:rsidRPr="001268DC">
        <w:rPr>
          <w:rFonts w:ascii="Arial" w:hAnsi="Arial" w:cs="Arial"/>
          <w:b/>
          <w:bCs/>
          <w:snapToGrid w:val="0"/>
          <w:lang w:val="ro-RO"/>
        </w:rPr>
        <w:t xml:space="preserve">, </w:t>
      </w:r>
      <w:r>
        <w:rPr>
          <w:rFonts w:ascii="Arial" w:hAnsi="Arial" w:cs="Arial"/>
          <w:b/>
          <w:bCs/>
          <w:snapToGrid w:val="0"/>
          <w:lang w:val="ro-RO"/>
        </w:rPr>
        <w:t xml:space="preserve">str. Parcului, </w:t>
      </w:r>
      <w:r w:rsidRPr="001268DC">
        <w:rPr>
          <w:rFonts w:ascii="Arial" w:hAnsi="Arial" w:cs="Arial"/>
          <w:b/>
          <w:bCs/>
          <w:snapToGrid w:val="0"/>
          <w:lang w:val="ro-RO"/>
        </w:rPr>
        <w:t xml:space="preserve">nr. </w:t>
      </w:r>
      <w:r>
        <w:rPr>
          <w:rFonts w:ascii="Arial" w:hAnsi="Arial" w:cs="Arial"/>
          <w:b/>
          <w:bCs/>
          <w:snapToGrid w:val="0"/>
          <w:lang w:val="ro-RO"/>
        </w:rPr>
        <w:t>1</w:t>
      </w:r>
      <w:r w:rsidRPr="001268DC">
        <w:rPr>
          <w:rFonts w:ascii="Arial" w:hAnsi="Arial" w:cs="Arial"/>
          <w:b/>
          <w:bCs/>
          <w:lang w:val="ro-RO"/>
        </w:rPr>
        <w:t xml:space="preserve">, înregistrată </w:t>
      </w:r>
      <w:smartTag w:uri="urn:schemas-microsoft-com:office:smarttags" w:element="PersonName">
        <w:smartTagPr>
          <w:attr w:name="ProductID" w:val="la Agenţia"/>
        </w:smartTagPr>
        <w:r w:rsidRPr="001268DC">
          <w:rPr>
            <w:rFonts w:ascii="Arial" w:hAnsi="Arial" w:cs="Arial"/>
            <w:b/>
            <w:bCs/>
            <w:lang w:val="ro-RO"/>
          </w:rPr>
          <w:t>la Agenţia</w:t>
        </w:r>
      </w:smartTag>
      <w:r w:rsidRPr="001268DC">
        <w:rPr>
          <w:rFonts w:ascii="Arial" w:hAnsi="Arial" w:cs="Arial"/>
          <w:b/>
          <w:bCs/>
          <w:lang w:val="ro-RO"/>
        </w:rPr>
        <w:t xml:space="preserve"> pentru Protecţia Mediului Bistriţa-Năsăud sub nr. </w:t>
      </w:r>
      <w:r w:rsidR="008D18A4">
        <w:rPr>
          <w:rFonts w:ascii="Arial" w:hAnsi="Arial" w:cs="Arial"/>
          <w:b/>
          <w:bCs/>
          <w:lang w:val="ro-RO"/>
        </w:rPr>
        <w:t>6.647</w:t>
      </w:r>
      <w:r>
        <w:rPr>
          <w:rFonts w:ascii="Arial" w:hAnsi="Arial" w:cs="Arial"/>
          <w:b/>
          <w:bCs/>
          <w:lang w:val="ro-RO"/>
        </w:rPr>
        <w:t>/</w:t>
      </w:r>
      <w:r w:rsidR="008D18A4">
        <w:rPr>
          <w:rFonts w:ascii="Arial" w:hAnsi="Arial" w:cs="Arial"/>
          <w:b/>
          <w:bCs/>
          <w:lang w:val="ro-RO"/>
        </w:rPr>
        <w:t>06.06</w:t>
      </w:r>
      <w:r w:rsidRPr="001268DC">
        <w:rPr>
          <w:rFonts w:ascii="Arial" w:hAnsi="Arial" w:cs="Arial"/>
          <w:b/>
          <w:bCs/>
          <w:lang w:val="ro-RO"/>
        </w:rPr>
        <w:t>.201</w:t>
      </w:r>
      <w:r w:rsidR="008D18A4">
        <w:rPr>
          <w:rFonts w:ascii="Arial" w:hAnsi="Arial" w:cs="Arial"/>
          <w:b/>
          <w:bCs/>
          <w:lang w:val="ro-RO"/>
        </w:rPr>
        <w:t>6</w:t>
      </w:r>
      <w:r w:rsidRPr="001268DC">
        <w:rPr>
          <w:rFonts w:ascii="Arial" w:hAnsi="Arial" w:cs="Arial"/>
          <w:b/>
          <w:bCs/>
          <w:lang w:val="ro-RO"/>
        </w:rPr>
        <w:t xml:space="preserve">, </w:t>
      </w:r>
    </w:p>
    <w:p w:rsidR="00566CBB" w:rsidRPr="00070484" w:rsidRDefault="00B8612A" w:rsidP="00566CBB">
      <w:pPr>
        <w:spacing w:after="0" w:line="240" w:lineRule="auto"/>
        <w:jc w:val="both"/>
        <w:rPr>
          <w:rFonts w:ascii="Arial" w:hAnsi="Arial" w:cs="Arial"/>
          <w:b/>
          <w:lang w:val="ro-RO"/>
        </w:rPr>
      </w:pPr>
      <w:r w:rsidRPr="001268DC">
        <w:rPr>
          <w:rFonts w:ascii="Arial" w:hAnsi="Arial" w:cs="Arial"/>
          <w:b/>
          <w:bCs/>
          <w:lang w:val="ro-RO"/>
        </w:rPr>
        <w:tab/>
      </w:r>
      <w:r w:rsidR="00566CBB" w:rsidRPr="00070484">
        <w:rPr>
          <w:rFonts w:ascii="Arial" w:hAnsi="Arial" w:cs="Arial"/>
          <w:b/>
          <w:lang w:val="ro-RO"/>
        </w:rPr>
        <w:t>în urma analizării documentelor transmise şi a completărilor la documentație, a  verificării amplasamentului,</w:t>
      </w:r>
    </w:p>
    <w:p w:rsidR="00566CBB" w:rsidRPr="00070484" w:rsidRDefault="00566CBB" w:rsidP="00566CBB">
      <w:pPr>
        <w:spacing w:after="0" w:line="240" w:lineRule="auto"/>
        <w:ind w:firstLine="720"/>
        <w:jc w:val="both"/>
        <w:rPr>
          <w:rFonts w:ascii="Arial" w:hAnsi="Arial" w:cs="Arial"/>
          <w:b/>
          <w:bCs/>
          <w:lang w:val="ro-RO"/>
        </w:rPr>
      </w:pPr>
      <w:r w:rsidRPr="00070484">
        <w:rPr>
          <w:rFonts w:ascii="Arial" w:hAnsi="Arial" w:cs="Arial"/>
          <w:b/>
          <w:bCs/>
          <w:lang w:val="ro-RO"/>
        </w:rPr>
        <w:t xml:space="preserve">în baza Ordonanței de Urgență a Guvernului nr. 96/22.12.2012 </w:t>
      </w:r>
      <w:r w:rsidRPr="00070484">
        <w:rPr>
          <w:rFonts w:ascii="Arial" w:hAnsi="Arial" w:cs="Arial"/>
          <w:b/>
          <w:bCs/>
          <w:color w:val="000000"/>
          <w:kern w:val="36"/>
          <w:lang w:val="ro-RO"/>
        </w:rPr>
        <w:t>privind stabilirea unor măsuri de reorganizare în cadrul administrației publice centrale și pentru modificarea unor acte normative</w:t>
      </w:r>
      <w:r w:rsidRPr="00070484">
        <w:rPr>
          <w:rFonts w:ascii="Arial" w:hAnsi="Arial" w:cs="Arial"/>
          <w:b/>
          <w:bCs/>
          <w:lang w:val="ro-RO"/>
        </w:rPr>
        <w:t xml:space="preserve">, a Hotărârii Guvernului nr. </w:t>
      </w:r>
      <w:r w:rsidRPr="00070484">
        <w:rPr>
          <w:rFonts w:ascii="Arial" w:hAnsi="Arial" w:cs="Arial"/>
          <w:b/>
          <w:lang w:val="ro-RO"/>
        </w:rPr>
        <w:t xml:space="preserve">1.000/27.10.2012 </w:t>
      </w:r>
      <w:r w:rsidRPr="00070484">
        <w:rPr>
          <w:rFonts w:ascii="Arial" w:hAnsi="Arial" w:cs="Arial"/>
          <w:b/>
          <w:bCs/>
          <w:lang w:val="ro-RO"/>
        </w:rPr>
        <w:t>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3.839/09.11.2012 şi a Ordonanţei de Urgenţă a Guvernului nr. 195/2005 privind protecţia mediului, modificată, completată şi aprobată prin Legea nr. 265/2006, modificată şi completată cu Ordonanţele de Urgenţă ale Guvernului nr. 114/22.10.2007și nr. 58/16.10.2012, modificată și completată prin O.U.G. nr. 164/19.11.2008, aprobată prin Legea nr. 226/21.07.2013, se emite:</w:t>
      </w:r>
    </w:p>
    <w:p w:rsidR="00B8612A" w:rsidRDefault="00B8612A" w:rsidP="00566CBB">
      <w:pPr>
        <w:widowControl w:val="0"/>
        <w:autoSpaceDE w:val="0"/>
        <w:autoSpaceDN w:val="0"/>
        <w:adjustRightInd w:val="0"/>
        <w:spacing w:after="0" w:line="240" w:lineRule="auto"/>
        <w:jc w:val="both"/>
        <w:rPr>
          <w:rFonts w:ascii="Arial" w:hAnsi="Arial" w:cs="Arial"/>
          <w:lang w:val="ro-RO"/>
        </w:rPr>
      </w:pPr>
    </w:p>
    <w:p w:rsidR="00B8612A" w:rsidRPr="001268DC" w:rsidRDefault="00B8612A" w:rsidP="00B8612A">
      <w:pPr>
        <w:widowControl w:val="0"/>
        <w:autoSpaceDE w:val="0"/>
        <w:autoSpaceDN w:val="0"/>
        <w:adjustRightInd w:val="0"/>
        <w:spacing w:after="0" w:line="240" w:lineRule="auto"/>
        <w:rPr>
          <w:rFonts w:ascii="Arial" w:hAnsi="Arial" w:cs="Arial"/>
          <w:lang w:val="ro-RO"/>
        </w:rPr>
      </w:pPr>
    </w:p>
    <w:p w:rsidR="00B8612A" w:rsidRPr="001268DC" w:rsidRDefault="00B8612A" w:rsidP="00B8612A">
      <w:pPr>
        <w:spacing w:after="0" w:line="240" w:lineRule="auto"/>
        <w:jc w:val="center"/>
        <w:rPr>
          <w:rFonts w:ascii="Arial" w:hAnsi="Arial" w:cs="Arial"/>
          <w:lang w:val="ro-RO"/>
        </w:rPr>
      </w:pPr>
      <w:r w:rsidRPr="001268DC">
        <w:rPr>
          <w:rFonts w:ascii="Arial" w:hAnsi="Arial" w:cs="Arial"/>
          <w:lang w:val="ro-RO"/>
        </w:rPr>
        <w:t>AUTORIZAŢIA  DE  MEDIU</w:t>
      </w:r>
    </w:p>
    <w:p w:rsidR="00B8612A" w:rsidRDefault="00B8612A" w:rsidP="00B8612A">
      <w:pPr>
        <w:spacing w:after="0" w:line="240" w:lineRule="auto"/>
        <w:jc w:val="both"/>
        <w:rPr>
          <w:rFonts w:ascii="Arial" w:hAnsi="Arial" w:cs="Arial"/>
          <w:lang w:val="ro-RO"/>
        </w:rPr>
      </w:pPr>
    </w:p>
    <w:p w:rsidR="00B8612A" w:rsidRPr="001268DC" w:rsidRDefault="00B8612A" w:rsidP="00B8612A">
      <w:pPr>
        <w:spacing w:after="0" w:line="240" w:lineRule="auto"/>
        <w:jc w:val="both"/>
        <w:rPr>
          <w:rFonts w:ascii="Arial" w:hAnsi="Arial" w:cs="Arial"/>
          <w:lang w:val="ro-RO"/>
        </w:rPr>
      </w:pPr>
    </w:p>
    <w:p w:rsidR="00B8612A" w:rsidRPr="001268DC" w:rsidRDefault="00B8612A" w:rsidP="00566CBB">
      <w:pPr>
        <w:spacing w:after="0" w:line="240" w:lineRule="auto"/>
        <w:jc w:val="both"/>
        <w:rPr>
          <w:rFonts w:ascii="Arial" w:hAnsi="Arial" w:cs="Arial"/>
          <w:snapToGrid w:val="0"/>
          <w:lang w:val="en-GB"/>
        </w:rPr>
      </w:pPr>
      <w:r w:rsidRPr="001268DC">
        <w:rPr>
          <w:rFonts w:ascii="Arial" w:hAnsi="Arial" w:cs="Arial"/>
          <w:b/>
          <w:lang w:val="ro-RO"/>
        </w:rPr>
        <w:t xml:space="preserve">pentru: </w:t>
      </w:r>
      <w:r>
        <w:rPr>
          <w:rFonts w:ascii="Arial" w:hAnsi="Arial" w:cs="Arial"/>
          <w:snapToGrid w:val="0"/>
          <w:lang w:val="ro-RO"/>
        </w:rPr>
        <w:t>Captarea, tratarea şi distribuţia apei</w:t>
      </w:r>
      <w:r w:rsidRPr="001268DC">
        <w:rPr>
          <w:rFonts w:ascii="Arial" w:hAnsi="Arial" w:cs="Arial"/>
          <w:snapToGrid w:val="0"/>
          <w:lang w:val="ro-RO"/>
        </w:rPr>
        <w:t xml:space="preserve">, în </w:t>
      </w:r>
      <w:r>
        <w:rPr>
          <w:rFonts w:ascii="Arial" w:hAnsi="Arial" w:cs="Arial"/>
          <w:bCs/>
          <w:snapToGrid w:val="0"/>
          <w:lang w:val="ro-RO"/>
        </w:rPr>
        <w:t>oraşul Sîngeorz-Băi</w:t>
      </w:r>
      <w:r>
        <w:rPr>
          <w:rFonts w:ascii="Arial" w:hAnsi="Arial" w:cs="Arial"/>
          <w:color w:val="000000"/>
          <w:lang w:val="ro-RO"/>
        </w:rPr>
        <w:t>, jud</w:t>
      </w:r>
      <w:r w:rsidR="00191FAE">
        <w:rPr>
          <w:rFonts w:ascii="Arial" w:hAnsi="Arial" w:cs="Arial"/>
          <w:color w:val="000000"/>
          <w:lang w:val="ro-RO"/>
        </w:rPr>
        <w:t xml:space="preserve">eţul </w:t>
      </w:r>
      <w:r>
        <w:rPr>
          <w:rFonts w:ascii="Arial" w:hAnsi="Arial" w:cs="Arial"/>
          <w:color w:val="000000"/>
          <w:lang w:val="ro-RO"/>
        </w:rPr>
        <w:t xml:space="preserve"> Bistriţa-Năsăud</w:t>
      </w:r>
      <w:r w:rsidR="00191FAE">
        <w:rPr>
          <w:rFonts w:ascii="Arial" w:hAnsi="Arial" w:cs="Arial"/>
          <w:color w:val="000000"/>
          <w:lang w:val="ro-RO"/>
        </w:rPr>
        <w:t>,</w:t>
      </w:r>
    </w:p>
    <w:p w:rsidR="00B8612A" w:rsidRPr="001268DC" w:rsidRDefault="00B8612A" w:rsidP="00B8612A">
      <w:pPr>
        <w:spacing w:after="0" w:line="240" w:lineRule="auto"/>
        <w:ind w:firstLine="720"/>
        <w:jc w:val="both"/>
        <w:rPr>
          <w:rFonts w:ascii="Arial" w:hAnsi="Arial" w:cs="Arial"/>
          <w:snapToGrid w:val="0"/>
          <w:lang w:val="en-GB"/>
        </w:rPr>
      </w:pPr>
    </w:p>
    <w:p w:rsidR="00191FAE" w:rsidRDefault="00B8612A" w:rsidP="00191FAE">
      <w:pPr>
        <w:spacing w:after="0" w:line="240" w:lineRule="auto"/>
        <w:jc w:val="both"/>
        <w:rPr>
          <w:rFonts w:ascii="Arial" w:hAnsi="Arial" w:cs="Arial"/>
          <w:lang w:val="ro-RO"/>
        </w:rPr>
      </w:pPr>
      <w:r w:rsidRPr="001268DC">
        <w:rPr>
          <w:rFonts w:ascii="Arial" w:hAnsi="Arial" w:cs="Arial"/>
          <w:b/>
          <w:lang w:val="ro-RO"/>
        </w:rPr>
        <w:t xml:space="preserve">care prevede desfăşurarea următoarelor activităţi </w:t>
      </w:r>
      <w:r w:rsidRPr="001268DC">
        <w:rPr>
          <w:rFonts w:ascii="Arial" w:hAnsi="Arial" w:cs="Arial"/>
          <w:lang w:val="ro-RO"/>
        </w:rPr>
        <w:t>(conform cod CAEN):</w:t>
      </w:r>
      <w:r w:rsidRPr="001268DC">
        <w:rPr>
          <w:rFonts w:ascii="Arial" w:hAnsi="Arial" w:cs="Arial"/>
          <w:b/>
          <w:lang w:val="ro-RO"/>
        </w:rPr>
        <w:t xml:space="preserve"> </w:t>
      </w:r>
      <w:r w:rsidR="00191FAE">
        <w:rPr>
          <w:rFonts w:ascii="Arial" w:hAnsi="Arial" w:cs="Arial"/>
          <w:lang w:val="ro-RO"/>
        </w:rPr>
        <w:t>(conform cod CAEN):</w:t>
      </w:r>
      <w:r w:rsidR="00191FAE" w:rsidRPr="00B74EFC">
        <w:rPr>
          <w:rFonts w:ascii="Arial" w:hAnsi="Arial" w:cs="Arial"/>
          <w:b/>
          <w:lang w:val="ro-RO"/>
        </w:rPr>
        <w:t xml:space="preserve"> </w:t>
      </w:r>
      <w:r w:rsidR="00191FAE">
        <w:rPr>
          <w:rFonts w:ascii="Arial" w:hAnsi="Arial" w:cs="Arial"/>
          <w:lang w:val="ro-RO"/>
        </w:rPr>
        <w:t xml:space="preserve">Captarea, producerea și distribuția  apei potabile </w:t>
      </w:r>
      <w:r w:rsidR="00191FAE" w:rsidRPr="00B74EFC">
        <w:rPr>
          <w:rFonts w:ascii="Arial" w:hAnsi="Arial" w:cs="Arial"/>
          <w:lang w:val="ro-RO"/>
        </w:rPr>
        <w:t xml:space="preserve">– cod CAEN </w:t>
      </w:r>
      <w:r w:rsidR="00191FAE">
        <w:rPr>
          <w:rFonts w:ascii="Arial" w:hAnsi="Arial" w:cs="Arial"/>
          <w:lang w:val="ro-RO"/>
        </w:rPr>
        <w:t xml:space="preserve">3600 </w:t>
      </w:r>
      <w:r w:rsidR="00191FAE" w:rsidRPr="00B74EFC">
        <w:rPr>
          <w:rFonts w:ascii="Arial" w:hAnsi="Arial" w:cs="Arial"/>
          <w:lang w:val="ro-RO"/>
        </w:rPr>
        <w:t>- rev. 2 (</w:t>
      </w:r>
      <w:r w:rsidR="00191FAE">
        <w:rPr>
          <w:rFonts w:ascii="Arial" w:hAnsi="Arial" w:cs="Arial"/>
          <w:snapToGrid w:val="0"/>
          <w:lang w:val="ro-RO"/>
        </w:rPr>
        <w:t>3700</w:t>
      </w:r>
      <w:r w:rsidR="00191FAE" w:rsidRPr="00B74EFC">
        <w:rPr>
          <w:rFonts w:ascii="Arial" w:hAnsi="Arial" w:cs="Arial"/>
          <w:lang w:val="ro-RO"/>
        </w:rPr>
        <w:t xml:space="preserve"> – rev. 1</w:t>
      </w:r>
      <w:r w:rsidR="00191FAE">
        <w:rPr>
          <w:rFonts w:ascii="Arial" w:hAnsi="Arial" w:cs="Arial"/>
          <w:lang w:val="ro-RO"/>
        </w:rPr>
        <w:t>).</w:t>
      </w:r>
    </w:p>
    <w:p w:rsidR="00B8612A" w:rsidRPr="001268DC" w:rsidRDefault="00B8612A" w:rsidP="00191FAE">
      <w:pPr>
        <w:spacing w:after="0" w:line="240" w:lineRule="auto"/>
        <w:jc w:val="both"/>
        <w:rPr>
          <w:rFonts w:ascii="Arial" w:hAnsi="Arial" w:cs="Arial"/>
          <w:snapToGrid w:val="0"/>
          <w:lang w:val="en-GB"/>
        </w:rPr>
      </w:pPr>
    </w:p>
    <w:p w:rsidR="00B8612A" w:rsidRDefault="00B8612A" w:rsidP="00B8612A">
      <w:pPr>
        <w:spacing w:after="0" w:line="240" w:lineRule="auto"/>
        <w:ind w:firstLine="720"/>
        <w:jc w:val="both"/>
        <w:rPr>
          <w:rFonts w:ascii="Arial" w:hAnsi="Arial"/>
          <w:lang w:val="ro-RO"/>
        </w:rPr>
      </w:pPr>
      <w:r>
        <w:rPr>
          <w:rFonts w:ascii="Arial" w:hAnsi="Arial"/>
          <w:lang w:val="ro-RO"/>
        </w:rPr>
        <w:t>Activitatea include:</w:t>
      </w:r>
    </w:p>
    <w:p w:rsidR="00B8612A" w:rsidRPr="0068362E" w:rsidRDefault="00191FAE" w:rsidP="00191FAE">
      <w:pPr>
        <w:spacing w:after="0" w:line="240" w:lineRule="auto"/>
        <w:jc w:val="both"/>
        <w:rPr>
          <w:rFonts w:ascii="Arial" w:hAnsi="Arial" w:cs="Arial"/>
          <w:lang w:val="fr-FR"/>
        </w:rPr>
      </w:pPr>
      <w:r w:rsidRPr="00070484">
        <w:rPr>
          <w:rFonts w:ascii="Arial" w:hAnsi="Arial" w:cs="Arial"/>
          <w:b/>
          <w:lang w:val="ro-RO"/>
        </w:rPr>
        <w:t xml:space="preserve">− </w:t>
      </w:r>
      <w:r w:rsidR="00B8612A">
        <w:rPr>
          <w:rFonts w:ascii="Arial" w:hAnsi="Arial" w:cs="Arial"/>
          <w:snapToGrid w:val="0"/>
          <w:lang w:val="fr-FR"/>
        </w:rPr>
        <w:t>S</w:t>
      </w:r>
      <w:r w:rsidR="00B8612A" w:rsidRPr="00881A8E">
        <w:rPr>
          <w:rFonts w:ascii="Arial" w:hAnsi="Arial" w:cs="Arial"/>
          <w:snapToGrid w:val="0"/>
          <w:lang w:val="fr-FR"/>
        </w:rPr>
        <w:t>istem de captare</w:t>
      </w:r>
      <w:r w:rsidR="00B8612A" w:rsidRPr="00881A8E">
        <w:rPr>
          <w:rFonts w:ascii="Arial" w:hAnsi="Arial" w:cs="Arial"/>
          <w:b/>
          <w:snapToGrid w:val="0"/>
          <w:lang w:val="fr-FR"/>
        </w:rPr>
        <w:t xml:space="preserve"> - </w:t>
      </w:r>
      <w:r w:rsidR="00B8612A" w:rsidRPr="00881A8E">
        <w:rPr>
          <w:rFonts w:ascii="Arial" w:hAnsi="Arial" w:cs="Arial"/>
          <w:snapToGrid w:val="0"/>
          <w:lang w:val="fr-FR"/>
        </w:rPr>
        <w:t xml:space="preserve">captarea apei brute se face din </w:t>
      </w:r>
      <w:r w:rsidR="00B8612A">
        <w:rPr>
          <w:rFonts w:ascii="Arial" w:hAnsi="Arial" w:cs="Arial"/>
          <w:snapToGrid w:val="0"/>
          <w:lang w:val="fr-FR"/>
        </w:rPr>
        <w:t xml:space="preserve">subteran, prin intermediul a </w:t>
      </w:r>
      <w:r>
        <w:rPr>
          <w:rFonts w:ascii="Arial" w:hAnsi="Arial" w:cs="Arial"/>
          <w:snapToGrid w:val="0"/>
          <w:lang w:val="fr-FR"/>
        </w:rPr>
        <w:t>14</w:t>
      </w:r>
      <w:r w:rsidR="00B8612A">
        <w:rPr>
          <w:rFonts w:ascii="Arial" w:hAnsi="Arial" w:cs="Arial"/>
          <w:snapToGrid w:val="0"/>
          <w:lang w:val="fr-FR"/>
        </w:rPr>
        <w:t xml:space="preserve"> puţuri forate, amplasate în albia majoră a râului Someşul Mare, </w:t>
      </w:r>
      <w:r>
        <w:rPr>
          <w:rFonts w:ascii="Arial" w:hAnsi="Arial" w:cs="Arial"/>
          <w:snapToGrid w:val="0"/>
          <w:lang w:val="fr-FR"/>
        </w:rPr>
        <w:t>cu diamentre nominale D</w:t>
      </w:r>
      <w:r>
        <w:rPr>
          <w:rFonts w:ascii="Arial" w:hAnsi="Arial" w:cs="Arial"/>
          <w:snapToGrid w:val="0"/>
          <w:vertAlign w:val="subscript"/>
          <w:lang w:val="fr-FR"/>
        </w:rPr>
        <w:t>n</w:t>
      </w:r>
      <w:r>
        <w:rPr>
          <w:rFonts w:ascii="Arial" w:hAnsi="Arial" w:cs="Arial"/>
          <w:snapToGrid w:val="0"/>
          <w:lang w:val="fr-FR"/>
        </w:rPr>
        <w:t xml:space="preserve"> </w:t>
      </w:r>
      <w:r>
        <w:rPr>
          <w:rFonts w:ascii="Arial" w:hAnsi="Arial" w:cs="Arial"/>
          <w:snapToGrid w:val="0"/>
        </w:rPr>
        <w:t>= 200÷</w:t>
      </w:r>
      <w:smartTag w:uri="urn:schemas-microsoft-com:office:smarttags" w:element="metricconverter">
        <w:smartTagPr>
          <w:attr w:name="ProductID" w:val="400 mm"/>
        </w:smartTagPr>
        <w:r w:rsidR="00B8612A">
          <w:rPr>
            <w:rFonts w:ascii="Arial" w:hAnsi="Arial" w:cs="Arial"/>
            <w:snapToGrid w:val="0"/>
            <w:lang w:val="fr-FR"/>
          </w:rPr>
          <w:t>400 mm</w:t>
        </w:r>
        <w:r>
          <w:rPr>
            <w:rFonts w:ascii="Arial" w:hAnsi="Arial" w:cs="Arial"/>
            <w:snapToGrid w:val="0"/>
            <w:lang w:val="fr-FR"/>
          </w:rPr>
          <w:t xml:space="preserve"> </w:t>
        </w:r>
      </w:smartTag>
      <w:r w:rsidR="00B8612A">
        <w:rPr>
          <w:rFonts w:ascii="Arial" w:hAnsi="Arial" w:cs="Arial"/>
          <w:snapToGrid w:val="0"/>
          <w:lang w:val="fr-FR"/>
        </w:rPr>
        <w:t>şi adâncim</w:t>
      </w:r>
      <w:r>
        <w:rPr>
          <w:rFonts w:ascii="Arial" w:hAnsi="Arial" w:cs="Arial"/>
          <w:snapToGrid w:val="0"/>
          <w:lang w:val="fr-FR"/>
        </w:rPr>
        <w:t>i</w:t>
      </w:r>
      <w:r w:rsidR="00B8612A">
        <w:rPr>
          <w:rFonts w:ascii="Arial" w:hAnsi="Arial" w:cs="Arial"/>
          <w:snapToGrid w:val="0"/>
          <w:lang w:val="fr-FR"/>
        </w:rPr>
        <w:t xml:space="preserve"> de </w:t>
      </w:r>
      <w:r>
        <w:rPr>
          <w:rFonts w:ascii="Arial" w:hAnsi="Arial" w:cs="Arial"/>
          <w:snapToGrid w:val="0"/>
          <w:lang w:val="fr-FR"/>
        </w:rPr>
        <w:t>8÷</w:t>
      </w:r>
      <w:r w:rsidR="00B8612A">
        <w:rPr>
          <w:rFonts w:ascii="Arial" w:hAnsi="Arial" w:cs="Arial"/>
          <w:snapToGrid w:val="0"/>
          <w:lang w:val="fr-FR"/>
        </w:rPr>
        <w:t>1</w:t>
      </w:r>
      <w:r>
        <w:rPr>
          <w:rFonts w:ascii="Arial" w:hAnsi="Arial" w:cs="Arial"/>
          <w:snapToGrid w:val="0"/>
          <w:lang w:val="fr-FR"/>
        </w:rPr>
        <w:t>7</w:t>
      </w:r>
      <w:r w:rsidR="00B8612A">
        <w:rPr>
          <w:rFonts w:ascii="Arial" w:hAnsi="Arial" w:cs="Arial"/>
          <w:snapToGrid w:val="0"/>
          <w:lang w:val="fr-FR"/>
        </w:rPr>
        <w:t xml:space="preserve"> m. </w:t>
      </w:r>
    </w:p>
    <w:p w:rsidR="00B8612A" w:rsidRPr="0068362E" w:rsidRDefault="00B8612A" w:rsidP="00B8612A">
      <w:pPr>
        <w:spacing w:after="0" w:line="240" w:lineRule="auto"/>
        <w:ind w:firstLine="600"/>
        <w:jc w:val="both"/>
        <w:rPr>
          <w:rFonts w:ascii="Arial" w:hAnsi="Arial" w:cs="Arial"/>
          <w:lang w:val="fr-FR"/>
        </w:rPr>
      </w:pPr>
      <w:r w:rsidRPr="0068362E">
        <w:rPr>
          <w:rFonts w:ascii="Arial" w:hAnsi="Arial" w:cs="Arial"/>
          <w:snapToGrid w:val="0"/>
        </w:rPr>
        <w:t xml:space="preserve">Apa captată provine din infiltrare din râul Someşul Mare, iar pentru creşterea debitului infiltrat s-a realizat un canal de deviere din pârâul Cormaia. </w:t>
      </w:r>
      <w:r w:rsidRPr="0068362E">
        <w:rPr>
          <w:rFonts w:ascii="Arial" w:hAnsi="Arial" w:cs="Arial"/>
          <w:lang w:val="fr-FR"/>
        </w:rPr>
        <w:t xml:space="preserve">Apa din canalul de deviere este evacuată în râul Someşul Mare, în aval cu cca. </w:t>
      </w:r>
      <w:smartTag w:uri="urn:schemas-microsoft-com:office:smarttags" w:element="metricconverter">
        <w:smartTagPr>
          <w:attr w:name="ProductID" w:val="300 m"/>
        </w:smartTagPr>
        <w:r w:rsidRPr="0068362E">
          <w:rPr>
            <w:rFonts w:ascii="Arial" w:hAnsi="Arial" w:cs="Arial"/>
            <w:lang w:val="fr-FR"/>
          </w:rPr>
          <w:t>300 m</w:t>
        </w:r>
      </w:smartTag>
      <w:r w:rsidRPr="0068362E">
        <w:rPr>
          <w:rFonts w:ascii="Arial" w:hAnsi="Arial" w:cs="Arial"/>
          <w:lang w:val="fr-FR"/>
        </w:rPr>
        <w:t xml:space="preserve"> faţă de confluenţa celor 2 cursuri de apă.</w:t>
      </w:r>
    </w:p>
    <w:p w:rsidR="00B8612A" w:rsidRPr="0068362E" w:rsidRDefault="00191FAE" w:rsidP="00191FAE">
      <w:pPr>
        <w:spacing w:after="0" w:line="240" w:lineRule="auto"/>
        <w:jc w:val="both"/>
        <w:rPr>
          <w:rFonts w:ascii="Arial" w:hAnsi="Arial" w:cs="Arial"/>
          <w:lang w:val="fr-FR"/>
        </w:rPr>
      </w:pPr>
      <w:r w:rsidRPr="00070484">
        <w:rPr>
          <w:rFonts w:ascii="Arial" w:hAnsi="Arial" w:cs="Arial"/>
          <w:b/>
          <w:lang w:val="ro-RO"/>
        </w:rPr>
        <w:t xml:space="preserve">− </w:t>
      </w:r>
      <w:r w:rsidR="00B8612A" w:rsidRPr="0068362E">
        <w:rPr>
          <w:rFonts w:ascii="Arial" w:hAnsi="Arial" w:cs="Arial"/>
          <w:lang w:val="fr-FR"/>
        </w:rPr>
        <w:t xml:space="preserve">Staţia de pompare 1: este dotată cu </w:t>
      </w:r>
      <w:r w:rsidR="00B8612A" w:rsidRPr="000B30B3">
        <w:rPr>
          <w:rFonts w:ascii="Arial" w:hAnsi="Arial" w:cs="Arial"/>
          <w:lang w:val="ro-RO"/>
        </w:rPr>
        <w:t xml:space="preserve">2 </w:t>
      </w:r>
      <w:r w:rsidR="00B8612A" w:rsidRPr="000B30B3">
        <w:rPr>
          <w:rFonts w:ascii="Arial" w:hAnsi="Arial" w:cs="Arial"/>
          <w:lang w:val="fr-FR"/>
        </w:rPr>
        <w:t xml:space="preserve">pompe de vid </w:t>
      </w:r>
      <w:r w:rsidR="00B8612A" w:rsidRPr="0068362E">
        <w:rPr>
          <w:rFonts w:ascii="Arial" w:hAnsi="Arial" w:cs="Arial"/>
          <w:lang w:val="fr-FR"/>
        </w:rPr>
        <w:t>tip ELVIR cu P=</w:t>
      </w:r>
      <w:r w:rsidR="00B8612A" w:rsidRPr="003E63F5">
        <w:rPr>
          <w:rFonts w:ascii="Arial" w:hAnsi="Arial" w:cs="Arial"/>
          <w:lang w:val="ro-RO"/>
        </w:rPr>
        <w:t>5,5 kW, pentru pomparea apei din cele 9 puţuri.</w:t>
      </w:r>
    </w:p>
    <w:p w:rsidR="00B8612A" w:rsidRPr="003E63F5" w:rsidRDefault="00191FAE" w:rsidP="00191FAE">
      <w:pPr>
        <w:spacing w:after="0" w:line="240" w:lineRule="auto"/>
        <w:jc w:val="both"/>
        <w:rPr>
          <w:rFonts w:ascii="Arial" w:hAnsi="Arial" w:cs="Arial"/>
        </w:rPr>
      </w:pPr>
      <w:r w:rsidRPr="00070484">
        <w:rPr>
          <w:rFonts w:ascii="Arial" w:hAnsi="Arial" w:cs="Arial"/>
          <w:b/>
          <w:lang w:val="ro-RO"/>
        </w:rPr>
        <w:t xml:space="preserve">− </w:t>
      </w:r>
      <w:r w:rsidR="00B8612A" w:rsidRPr="003E63F5">
        <w:rPr>
          <w:rFonts w:ascii="Arial" w:hAnsi="Arial" w:cs="Arial"/>
        </w:rPr>
        <w:t>Staţia de clorinare, compusă din:</w:t>
      </w:r>
    </w:p>
    <w:p w:rsidR="00B8612A" w:rsidRPr="003E63F5" w:rsidRDefault="00B8612A" w:rsidP="00B8612A">
      <w:pPr>
        <w:spacing w:after="0" w:line="240" w:lineRule="auto"/>
        <w:ind w:firstLine="720"/>
        <w:jc w:val="both"/>
        <w:rPr>
          <w:rFonts w:ascii="Arial" w:hAnsi="Arial" w:cs="Arial"/>
        </w:rPr>
      </w:pPr>
      <w:r w:rsidRPr="003E63F5">
        <w:rPr>
          <w:rFonts w:ascii="Arial" w:hAnsi="Arial" w:cs="Arial"/>
        </w:rPr>
        <w:t xml:space="preserve">- 2 rezervoare tampon de </w:t>
      </w:r>
      <w:smartTag w:uri="urn:schemas-microsoft-com:office:smarttags" w:element="metricconverter">
        <w:smartTagPr>
          <w:attr w:name="ProductID" w:val="3500 l"/>
        </w:smartTagPr>
        <w:r w:rsidRPr="003E63F5">
          <w:rPr>
            <w:rFonts w:ascii="Arial" w:hAnsi="Arial" w:cs="Arial"/>
          </w:rPr>
          <w:t>3500 l</w:t>
        </w:r>
      </w:smartTag>
      <w:r w:rsidRPr="003E63F5">
        <w:rPr>
          <w:rFonts w:ascii="Arial" w:hAnsi="Arial" w:cs="Arial"/>
        </w:rPr>
        <w:t xml:space="preserve"> fiecare, din oţel, tratate anticoroziv;</w:t>
      </w:r>
    </w:p>
    <w:p w:rsidR="00B8612A" w:rsidRPr="0068362E" w:rsidRDefault="00B8612A" w:rsidP="00B8612A">
      <w:pPr>
        <w:spacing w:after="0" w:line="240" w:lineRule="auto"/>
        <w:ind w:firstLine="720"/>
        <w:jc w:val="both"/>
        <w:rPr>
          <w:rFonts w:ascii="Arial" w:hAnsi="Arial" w:cs="Arial"/>
          <w:lang w:val="fr-FR"/>
        </w:rPr>
      </w:pPr>
      <w:r w:rsidRPr="0068362E">
        <w:rPr>
          <w:rFonts w:ascii="Arial" w:hAnsi="Arial" w:cs="Arial"/>
          <w:lang w:val="fr-FR"/>
        </w:rPr>
        <w:t>- 2 electropompe L125 şi 2 pompe DAB;</w:t>
      </w:r>
    </w:p>
    <w:p w:rsidR="00B8612A" w:rsidRPr="0068362E" w:rsidRDefault="00B8612A" w:rsidP="00B8612A">
      <w:pPr>
        <w:spacing w:after="0" w:line="240" w:lineRule="auto"/>
        <w:ind w:firstLine="720"/>
        <w:jc w:val="both"/>
        <w:rPr>
          <w:rFonts w:ascii="Arial" w:hAnsi="Arial" w:cs="Arial"/>
          <w:lang w:val="fr-FR"/>
        </w:rPr>
      </w:pPr>
      <w:r w:rsidRPr="0068362E">
        <w:rPr>
          <w:rFonts w:ascii="Arial" w:hAnsi="Arial" w:cs="Arial"/>
          <w:lang w:val="fr-FR"/>
        </w:rPr>
        <w:t>- camera de dozare a clorului, dotată cu 1 aparat tip ADVANCE 0,5 kg/h;</w:t>
      </w:r>
    </w:p>
    <w:p w:rsidR="00B8612A" w:rsidRPr="0068362E" w:rsidRDefault="00B8612A" w:rsidP="00B8612A">
      <w:pPr>
        <w:spacing w:after="0" w:line="240" w:lineRule="auto"/>
        <w:ind w:firstLine="720"/>
        <w:jc w:val="both"/>
        <w:rPr>
          <w:rFonts w:ascii="Arial" w:hAnsi="Arial" w:cs="Arial"/>
          <w:lang w:val="fr-FR"/>
        </w:rPr>
      </w:pPr>
      <w:r w:rsidRPr="0068362E">
        <w:rPr>
          <w:rFonts w:ascii="Arial" w:hAnsi="Arial" w:cs="Arial"/>
          <w:lang w:val="fr-FR"/>
        </w:rPr>
        <w:lastRenderedPageBreak/>
        <w:t>- depozit de butelii de clor.</w:t>
      </w:r>
    </w:p>
    <w:p w:rsidR="00191FAE" w:rsidRDefault="00B8612A" w:rsidP="00191FAE">
      <w:pPr>
        <w:spacing w:after="0" w:line="240" w:lineRule="auto"/>
        <w:ind w:left="-120" w:firstLine="720"/>
        <w:jc w:val="both"/>
        <w:rPr>
          <w:rFonts w:ascii="Arial" w:hAnsi="Arial" w:cs="Arial"/>
          <w:lang w:val="fr-FR"/>
        </w:rPr>
      </w:pPr>
      <w:r w:rsidRPr="0068362E">
        <w:rPr>
          <w:rFonts w:ascii="Arial" w:hAnsi="Arial" w:cs="Arial"/>
          <w:lang w:val="fr-FR"/>
        </w:rPr>
        <w:t>Apa brută îndeplineşte condiţiile de potabilitate şi nu necesită decât dezinfecţie. Dezinfecţia se face cu clor gazos, dozarea făcându-se în conducta de aspiraţie a pompelor de apă (captată din puţuri).</w:t>
      </w:r>
    </w:p>
    <w:p w:rsidR="00B8612A" w:rsidRPr="0068362E" w:rsidRDefault="00191FAE" w:rsidP="00191FAE">
      <w:pPr>
        <w:spacing w:after="0" w:line="240" w:lineRule="auto"/>
        <w:jc w:val="both"/>
        <w:rPr>
          <w:rFonts w:ascii="Arial" w:hAnsi="Arial" w:cs="Arial"/>
          <w:lang w:val="fr-FR"/>
        </w:rPr>
      </w:pPr>
      <w:r w:rsidRPr="00070484">
        <w:rPr>
          <w:rFonts w:ascii="Arial" w:hAnsi="Arial" w:cs="Arial"/>
          <w:b/>
          <w:lang w:val="ro-RO"/>
        </w:rPr>
        <w:t xml:space="preserve">− </w:t>
      </w:r>
      <w:r w:rsidR="00B8612A" w:rsidRPr="0068362E">
        <w:rPr>
          <w:rFonts w:ascii="Arial" w:hAnsi="Arial" w:cs="Arial"/>
          <w:lang w:val="fr-FR"/>
        </w:rPr>
        <w:t>Instalaţii de distribuţie şi înmagazinare:</w:t>
      </w:r>
    </w:p>
    <w:p w:rsidR="00B8612A" w:rsidRPr="0068362E" w:rsidRDefault="00B8612A" w:rsidP="00B8612A">
      <w:pPr>
        <w:spacing w:after="0" w:line="240" w:lineRule="auto"/>
        <w:ind w:firstLine="600"/>
        <w:jc w:val="both"/>
        <w:rPr>
          <w:rFonts w:ascii="Arial" w:hAnsi="Arial" w:cs="Arial"/>
          <w:lang w:val="fr-FR"/>
        </w:rPr>
      </w:pPr>
      <w:r w:rsidRPr="0068362E">
        <w:rPr>
          <w:rFonts w:ascii="Arial" w:hAnsi="Arial" w:cs="Arial"/>
          <w:lang w:val="fr-FR"/>
        </w:rPr>
        <w:t xml:space="preserve">- apa este transportată prin conductă cu lungimea de </w:t>
      </w:r>
      <w:smartTag w:uri="urn:schemas-microsoft-com:office:smarttags" w:element="metricconverter">
        <w:smartTagPr>
          <w:attr w:name="ProductID" w:val="4 km"/>
        </w:smartTagPr>
        <w:r w:rsidRPr="0068362E">
          <w:rPr>
            <w:rFonts w:ascii="Arial" w:hAnsi="Arial" w:cs="Arial"/>
            <w:lang w:val="fr-FR"/>
          </w:rPr>
          <w:t>4 km</w:t>
        </w:r>
      </w:smartTag>
      <w:r w:rsidRPr="0068362E">
        <w:rPr>
          <w:rFonts w:ascii="Arial" w:hAnsi="Arial" w:cs="Arial"/>
          <w:lang w:val="fr-FR"/>
        </w:rPr>
        <w:t xml:space="preserve"> la 2 rezervoare de înmagazinare cu capacitate de </w:t>
      </w:r>
      <w:smartTag w:uri="urn:schemas-microsoft-com:office:smarttags" w:element="metricconverter">
        <w:smartTagPr>
          <w:attr w:name="ProductID" w:val="500 m3"/>
        </w:smartTagPr>
        <w:r>
          <w:rPr>
            <w:rFonts w:ascii="Arial" w:hAnsi="Arial" w:cs="Arial"/>
            <w:lang w:val="fr-FR"/>
          </w:rPr>
          <w:t>5</w:t>
        </w:r>
        <w:r w:rsidRPr="0068362E">
          <w:rPr>
            <w:rFonts w:ascii="Arial" w:hAnsi="Arial" w:cs="Arial"/>
            <w:lang w:val="fr-FR"/>
          </w:rPr>
          <w:t>00 m</w:t>
        </w:r>
        <w:r w:rsidRPr="0068362E">
          <w:rPr>
            <w:rFonts w:ascii="Arial" w:hAnsi="Arial" w:cs="Arial"/>
            <w:vertAlign w:val="superscript"/>
            <w:lang w:val="fr-FR"/>
          </w:rPr>
          <w:t>3</w:t>
        </w:r>
      </w:smartTag>
      <w:r>
        <w:rPr>
          <w:rFonts w:ascii="Arial" w:hAnsi="Arial" w:cs="Arial"/>
          <w:lang w:val="fr-FR"/>
        </w:rPr>
        <w:t xml:space="preserve"> fiecare (rezervoarele R1),</w:t>
      </w:r>
      <w:r w:rsidRPr="0068362E">
        <w:rPr>
          <w:rFonts w:ascii="Arial" w:hAnsi="Arial" w:cs="Arial"/>
          <w:lang w:val="fr-FR"/>
        </w:rPr>
        <w:t xml:space="preserve"> de unde apa este distribuită în reţeaua de alimentare a oraşului, pentru zona de oraş situată la o cotă de nivel mai scăzută. </w:t>
      </w:r>
    </w:p>
    <w:p w:rsidR="00B8612A" w:rsidRPr="0068362E" w:rsidRDefault="00B8612A" w:rsidP="00B8612A">
      <w:pPr>
        <w:spacing w:after="0" w:line="240" w:lineRule="auto"/>
        <w:ind w:firstLine="600"/>
        <w:jc w:val="both"/>
        <w:rPr>
          <w:rFonts w:ascii="Arial" w:hAnsi="Arial" w:cs="Arial"/>
          <w:lang w:val="fr-FR"/>
        </w:rPr>
      </w:pPr>
      <w:r w:rsidRPr="0068362E">
        <w:rPr>
          <w:rFonts w:ascii="Arial" w:hAnsi="Arial" w:cs="Arial"/>
          <w:lang w:val="fr-FR"/>
        </w:rPr>
        <w:t xml:space="preserve">- din sistemul de alimentare a oraşului se preia apă prin 3 pompe (Staţia de pompare 2), pentru înmagazinare în 2 rezervoare cu capacitate de </w:t>
      </w:r>
      <w:smartTag w:uri="urn:schemas-microsoft-com:office:smarttags" w:element="metricconverter">
        <w:smartTagPr>
          <w:attr w:name="ProductID" w:val="300 mﾳ"/>
        </w:smartTagPr>
        <w:r w:rsidRPr="0068362E">
          <w:rPr>
            <w:rFonts w:ascii="Arial" w:hAnsi="Arial" w:cs="Arial"/>
            <w:lang w:val="fr-FR"/>
          </w:rPr>
          <w:t>300 m³</w:t>
        </w:r>
      </w:smartTag>
      <w:r w:rsidRPr="0068362E">
        <w:rPr>
          <w:rFonts w:ascii="Arial" w:hAnsi="Arial" w:cs="Arial"/>
          <w:lang w:val="fr-FR"/>
        </w:rPr>
        <w:t xml:space="preserve"> fiecare</w:t>
      </w:r>
      <w:r>
        <w:rPr>
          <w:rFonts w:ascii="Arial" w:hAnsi="Arial" w:cs="Arial"/>
          <w:lang w:val="fr-FR"/>
        </w:rPr>
        <w:t xml:space="preserve"> (rezervoarele R2)</w:t>
      </w:r>
      <w:r w:rsidRPr="0068362E">
        <w:rPr>
          <w:rFonts w:ascii="Arial" w:hAnsi="Arial" w:cs="Arial"/>
          <w:lang w:val="fr-FR"/>
        </w:rPr>
        <w:t>, din care se alimentează zona de oraş situată la o cotă de nivel mai înaltă.</w:t>
      </w:r>
    </w:p>
    <w:p w:rsidR="00B8612A" w:rsidRDefault="00B8612A" w:rsidP="00B8612A">
      <w:pPr>
        <w:spacing w:after="0" w:line="240" w:lineRule="auto"/>
        <w:ind w:firstLine="720"/>
        <w:jc w:val="both"/>
        <w:rPr>
          <w:rFonts w:ascii="Arial" w:hAnsi="Arial"/>
          <w:lang w:val="ro-RO"/>
        </w:rPr>
      </w:pPr>
    </w:p>
    <w:p w:rsidR="00B8612A" w:rsidRDefault="00B8612A" w:rsidP="00B8612A">
      <w:pPr>
        <w:numPr>
          <w:ilvl w:val="0"/>
          <w:numId w:val="9"/>
        </w:numPr>
        <w:tabs>
          <w:tab w:val="clear" w:pos="1440"/>
          <w:tab w:val="left" w:pos="960"/>
        </w:tabs>
        <w:spacing w:after="0" w:line="240" w:lineRule="auto"/>
        <w:ind w:left="0" w:firstLine="600"/>
        <w:jc w:val="both"/>
        <w:rPr>
          <w:rFonts w:ascii="Arial" w:hAnsi="Arial" w:cs="Arial"/>
          <w:lang w:val="ro-RO"/>
        </w:rPr>
      </w:pPr>
      <w:r>
        <w:rPr>
          <w:rFonts w:ascii="Arial" w:hAnsi="Arial" w:cs="Arial"/>
          <w:lang w:val="ro-RO"/>
        </w:rPr>
        <w:t xml:space="preserve">Terenul pe care sunt amplasate sistemul de captare a apei şi staţia de tratare a apei  are suprafaţa de </w:t>
      </w:r>
      <w:smartTag w:uri="urn:schemas-microsoft-com:office:smarttags" w:element="metricconverter">
        <w:smartTagPr>
          <w:attr w:name="ProductID" w:val="38400 mﾲ"/>
        </w:smartTagPr>
        <w:r>
          <w:rPr>
            <w:rFonts w:ascii="Arial" w:hAnsi="Arial" w:cs="Arial"/>
            <w:lang w:val="ro-RO"/>
          </w:rPr>
          <w:t>38400 m²</w:t>
        </w:r>
      </w:smartTag>
      <w:r>
        <w:rPr>
          <w:rFonts w:ascii="Arial" w:hAnsi="Arial" w:cs="Arial"/>
          <w:lang w:val="ro-RO"/>
        </w:rPr>
        <w:t xml:space="preserve">, este situat la cca. </w:t>
      </w:r>
      <w:smartTag w:uri="urn:schemas-microsoft-com:office:smarttags" w:element="metricconverter">
        <w:smartTagPr>
          <w:attr w:name="ProductID" w:val="3 km"/>
        </w:smartTagPr>
        <w:r>
          <w:rPr>
            <w:rFonts w:ascii="Arial" w:hAnsi="Arial" w:cs="Arial"/>
            <w:lang w:val="ro-RO"/>
          </w:rPr>
          <w:t>3 km</w:t>
        </w:r>
      </w:smartTag>
      <w:r>
        <w:rPr>
          <w:rFonts w:ascii="Arial" w:hAnsi="Arial" w:cs="Arial"/>
          <w:lang w:val="ro-RO"/>
        </w:rPr>
        <w:t xml:space="preserve"> amonte de oraşul Sângeorz-Băi, pe malul drept al râului Someşul Mare, aval de confluenţa cu pârâul Cormaia. </w:t>
      </w:r>
    </w:p>
    <w:p w:rsidR="00B8612A" w:rsidRDefault="00B8612A" w:rsidP="00B8612A">
      <w:pPr>
        <w:spacing w:after="0" w:line="240" w:lineRule="auto"/>
        <w:ind w:firstLine="720"/>
        <w:jc w:val="both"/>
        <w:rPr>
          <w:rFonts w:ascii="Arial" w:hAnsi="Arial" w:cs="Arial"/>
          <w:lang w:val="ro-RO"/>
        </w:rPr>
      </w:pPr>
      <w:r>
        <w:rPr>
          <w:rFonts w:ascii="Arial" w:hAnsi="Arial" w:cs="Arial"/>
          <w:lang w:val="ro-RO"/>
        </w:rPr>
        <w:t>Puţurile de captare a apei sunt amplasate la o distanţă de 25-</w:t>
      </w:r>
      <w:smartTag w:uri="urn:schemas-microsoft-com:office:smarttags" w:element="metricconverter">
        <w:smartTagPr>
          <w:attr w:name="ProductID" w:val="35 m"/>
        </w:smartTagPr>
        <w:r>
          <w:rPr>
            <w:rFonts w:ascii="Arial" w:hAnsi="Arial" w:cs="Arial"/>
            <w:lang w:val="ro-RO"/>
          </w:rPr>
          <w:t>35 m</w:t>
        </w:r>
      </w:smartTag>
      <w:r>
        <w:rPr>
          <w:rFonts w:ascii="Arial" w:hAnsi="Arial" w:cs="Arial"/>
          <w:lang w:val="ro-RO"/>
        </w:rPr>
        <w:t xml:space="preserve"> între ele şi la cca. </w:t>
      </w:r>
      <w:smartTag w:uri="urn:schemas-microsoft-com:office:smarttags" w:element="metricconverter">
        <w:smartTagPr>
          <w:attr w:name="ProductID" w:val="80 m"/>
        </w:smartTagPr>
        <w:r>
          <w:rPr>
            <w:rFonts w:ascii="Arial" w:hAnsi="Arial" w:cs="Arial"/>
            <w:lang w:val="ro-RO"/>
          </w:rPr>
          <w:t>80 m</w:t>
        </w:r>
      </w:smartTag>
      <w:r>
        <w:rPr>
          <w:rFonts w:ascii="Arial" w:hAnsi="Arial" w:cs="Arial"/>
          <w:lang w:val="ro-RO"/>
        </w:rPr>
        <w:t xml:space="preserve"> faţă de albia râului Someşul Mare.</w:t>
      </w:r>
    </w:p>
    <w:p w:rsidR="00B8612A" w:rsidRDefault="00B8612A" w:rsidP="00B8612A">
      <w:pPr>
        <w:spacing w:after="0" w:line="240" w:lineRule="auto"/>
        <w:ind w:firstLine="720"/>
        <w:jc w:val="both"/>
        <w:rPr>
          <w:rFonts w:ascii="Arial" w:hAnsi="Arial" w:cs="Arial"/>
          <w:lang w:val="ro-RO"/>
        </w:rPr>
      </w:pPr>
      <w:r>
        <w:rPr>
          <w:rFonts w:ascii="Arial" w:hAnsi="Arial" w:cs="Arial"/>
          <w:lang w:val="ro-RO"/>
        </w:rPr>
        <w:t xml:space="preserve">Staţia de clorinare şi staţia de pompare sunt amplasate într-o clădire cu suprafaţa de </w:t>
      </w:r>
      <w:smartTag w:uri="urn:schemas-microsoft-com:office:smarttags" w:element="metricconverter">
        <w:smartTagPr>
          <w:attr w:name="ProductID" w:val="180 mﾲ"/>
        </w:smartTagPr>
        <w:r>
          <w:rPr>
            <w:rFonts w:ascii="Arial" w:hAnsi="Arial" w:cs="Arial"/>
            <w:lang w:val="ro-RO"/>
          </w:rPr>
          <w:t>180 m²</w:t>
        </w:r>
      </w:smartTag>
      <w:r>
        <w:rPr>
          <w:rFonts w:ascii="Arial" w:hAnsi="Arial" w:cs="Arial"/>
          <w:lang w:val="ro-RO"/>
        </w:rPr>
        <w:t>, în regim de înălţime parter.</w:t>
      </w:r>
    </w:p>
    <w:p w:rsidR="00B8612A" w:rsidRDefault="00B8612A" w:rsidP="00B8612A">
      <w:pPr>
        <w:spacing w:after="0" w:line="240" w:lineRule="auto"/>
        <w:ind w:firstLine="720"/>
        <w:jc w:val="both"/>
        <w:rPr>
          <w:rFonts w:ascii="Arial" w:hAnsi="Arial" w:cs="Arial"/>
          <w:lang w:val="ro-RO"/>
        </w:rPr>
      </w:pPr>
      <w:r>
        <w:rPr>
          <w:rFonts w:ascii="Arial" w:hAnsi="Arial" w:cs="Arial"/>
          <w:lang w:val="ro-RO"/>
        </w:rPr>
        <w:t>Accesul pe amplasament se face din DN 17D.</w:t>
      </w:r>
    </w:p>
    <w:p w:rsidR="00B8612A" w:rsidRDefault="00B8612A" w:rsidP="00B8612A">
      <w:pPr>
        <w:spacing w:after="0" w:line="240" w:lineRule="auto"/>
        <w:ind w:firstLine="720"/>
        <w:jc w:val="both"/>
        <w:rPr>
          <w:rFonts w:ascii="Arial" w:hAnsi="Arial" w:cs="Arial"/>
          <w:lang w:val="ro-RO"/>
        </w:rPr>
      </w:pPr>
    </w:p>
    <w:p w:rsidR="00B8612A" w:rsidRDefault="00B8612A" w:rsidP="00B8612A">
      <w:pPr>
        <w:numPr>
          <w:ilvl w:val="0"/>
          <w:numId w:val="9"/>
        </w:numPr>
        <w:tabs>
          <w:tab w:val="clear" w:pos="1440"/>
          <w:tab w:val="num" w:pos="960"/>
        </w:tabs>
        <w:autoSpaceDE w:val="0"/>
        <w:autoSpaceDN w:val="0"/>
        <w:adjustRightInd w:val="0"/>
        <w:spacing w:after="0" w:line="240" w:lineRule="auto"/>
        <w:ind w:left="0" w:firstLine="600"/>
        <w:jc w:val="both"/>
        <w:rPr>
          <w:rFonts w:ascii="Arial" w:hAnsi="Arial" w:cs="Arial"/>
          <w:bCs/>
          <w:lang w:val="ro-RO"/>
        </w:rPr>
      </w:pPr>
      <w:r w:rsidRPr="000B30B3">
        <w:rPr>
          <w:rFonts w:ascii="Arial" w:hAnsi="Arial" w:cs="Arial"/>
          <w:bCs/>
          <w:lang w:val="ro-RO"/>
        </w:rPr>
        <w:t>Amplasamentul rezervoarelor R1 are suprafaţa de cca</w:t>
      </w:r>
      <w:r>
        <w:rPr>
          <w:rFonts w:ascii="Arial" w:hAnsi="Arial" w:cs="Arial"/>
          <w:bCs/>
          <w:lang w:val="ro-RO"/>
        </w:rPr>
        <w:t>.</w:t>
      </w:r>
      <w:r w:rsidRPr="000B30B3">
        <w:rPr>
          <w:rFonts w:ascii="Arial" w:hAnsi="Arial" w:cs="Arial"/>
          <w:bCs/>
          <w:lang w:val="ro-RO"/>
        </w:rPr>
        <w:t xml:space="preserve"> 60 mp şi este amplasat în oraşul Sîngeorz-Băi, str Mioritei, fn.</w:t>
      </w:r>
    </w:p>
    <w:p w:rsidR="00B8612A" w:rsidRPr="000B30B3" w:rsidRDefault="00B8612A" w:rsidP="00B8612A">
      <w:pPr>
        <w:autoSpaceDE w:val="0"/>
        <w:autoSpaceDN w:val="0"/>
        <w:adjustRightInd w:val="0"/>
        <w:spacing w:after="0" w:line="240" w:lineRule="auto"/>
        <w:jc w:val="both"/>
        <w:rPr>
          <w:rFonts w:ascii="Arial" w:hAnsi="Arial" w:cs="Arial"/>
          <w:bCs/>
          <w:lang w:val="ro-RO"/>
        </w:rPr>
      </w:pPr>
    </w:p>
    <w:p w:rsidR="00B8612A" w:rsidRDefault="00B8612A" w:rsidP="00B8612A">
      <w:pPr>
        <w:numPr>
          <w:ilvl w:val="0"/>
          <w:numId w:val="9"/>
        </w:numPr>
        <w:tabs>
          <w:tab w:val="clear" w:pos="1440"/>
          <w:tab w:val="num" w:pos="960"/>
        </w:tabs>
        <w:autoSpaceDE w:val="0"/>
        <w:autoSpaceDN w:val="0"/>
        <w:adjustRightInd w:val="0"/>
        <w:spacing w:after="0" w:line="240" w:lineRule="auto"/>
        <w:ind w:left="0" w:firstLine="600"/>
        <w:jc w:val="both"/>
        <w:rPr>
          <w:rFonts w:ascii="Arial" w:hAnsi="Arial" w:cs="Arial"/>
          <w:bCs/>
          <w:lang w:val="ro-RO"/>
        </w:rPr>
      </w:pPr>
      <w:r w:rsidRPr="000B30B3">
        <w:rPr>
          <w:rFonts w:ascii="Arial" w:hAnsi="Arial" w:cs="Arial"/>
          <w:bCs/>
          <w:lang w:val="ro-RO"/>
        </w:rPr>
        <w:t>Staţia de pompare 2 este amplasată pe un teren cu suprafaţa de 40 mp, situat în oraşul Sîngeorz-Băi, str Trandafirilor, fn.</w:t>
      </w:r>
    </w:p>
    <w:p w:rsidR="00B8612A" w:rsidRDefault="00B8612A" w:rsidP="00B8612A">
      <w:pPr>
        <w:autoSpaceDE w:val="0"/>
        <w:autoSpaceDN w:val="0"/>
        <w:adjustRightInd w:val="0"/>
        <w:spacing w:after="0" w:line="240" w:lineRule="auto"/>
        <w:jc w:val="both"/>
        <w:rPr>
          <w:rFonts w:ascii="Arial" w:hAnsi="Arial" w:cs="Arial"/>
          <w:bCs/>
          <w:lang w:val="ro-RO"/>
        </w:rPr>
      </w:pPr>
    </w:p>
    <w:p w:rsidR="00B8612A" w:rsidRDefault="00B8612A" w:rsidP="00B8612A">
      <w:pPr>
        <w:numPr>
          <w:ilvl w:val="0"/>
          <w:numId w:val="9"/>
        </w:numPr>
        <w:tabs>
          <w:tab w:val="clear" w:pos="1440"/>
          <w:tab w:val="num" w:pos="960"/>
        </w:tabs>
        <w:autoSpaceDE w:val="0"/>
        <w:autoSpaceDN w:val="0"/>
        <w:adjustRightInd w:val="0"/>
        <w:spacing w:after="0" w:line="240" w:lineRule="auto"/>
        <w:ind w:left="0" w:firstLine="600"/>
        <w:jc w:val="both"/>
        <w:rPr>
          <w:rFonts w:ascii="Arial" w:hAnsi="Arial" w:cs="Arial"/>
          <w:bCs/>
          <w:lang w:val="ro-RO"/>
        </w:rPr>
      </w:pPr>
      <w:r w:rsidRPr="000B30B3">
        <w:rPr>
          <w:rFonts w:ascii="Arial" w:hAnsi="Arial" w:cs="Arial"/>
          <w:bCs/>
          <w:lang w:val="ro-RO"/>
        </w:rPr>
        <w:t>Amplasamentul rezervoarelor R1 are suprafaţa de 50 mp şi este amplasat în oraşul Sîngeorz-Băi, str Grâului, fn.</w:t>
      </w:r>
    </w:p>
    <w:p w:rsidR="00B8612A" w:rsidRDefault="00B8612A" w:rsidP="00B8612A">
      <w:pPr>
        <w:autoSpaceDE w:val="0"/>
        <w:autoSpaceDN w:val="0"/>
        <w:adjustRightInd w:val="0"/>
        <w:spacing w:after="0" w:line="240" w:lineRule="auto"/>
        <w:jc w:val="both"/>
        <w:rPr>
          <w:rFonts w:ascii="Arial" w:hAnsi="Arial" w:cs="Arial"/>
          <w:bCs/>
          <w:lang w:val="ro-RO"/>
        </w:rPr>
      </w:pPr>
    </w:p>
    <w:p w:rsidR="00B8612A" w:rsidRPr="003E63F5" w:rsidRDefault="00B8612A" w:rsidP="00B8612A">
      <w:pPr>
        <w:numPr>
          <w:ilvl w:val="0"/>
          <w:numId w:val="9"/>
        </w:numPr>
        <w:tabs>
          <w:tab w:val="clear" w:pos="1440"/>
          <w:tab w:val="num" w:pos="960"/>
        </w:tabs>
        <w:spacing w:after="0" w:line="240" w:lineRule="auto"/>
        <w:ind w:hanging="840"/>
        <w:jc w:val="both"/>
        <w:rPr>
          <w:rFonts w:ascii="Arial" w:hAnsi="Arial" w:cs="Arial"/>
          <w:lang w:val="ro-RO"/>
        </w:rPr>
      </w:pPr>
      <w:r w:rsidRPr="0068362E">
        <w:rPr>
          <w:rFonts w:ascii="Arial" w:hAnsi="Arial" w:cs="Arial"/>
          <w:lang w:val="fr-FR"/>
        </w:rPr>
        <w:t xml:space="preserve">Reţele de distribuţie a apei au lungime totală de </w:t>
      </w:r>
      <w:smartTag w:uri="urn:schemas-microsoft-com:office:smarttags" w:element="metricconverter">
        <w:smartTagPr>
          <w:attr w:name="ProductID" w:val="37,5 km"/>
        </w:smartTagPr>
        <w:r w:rsidRPr="0068362E">
          <w:rPr>
            <w:rFonts w:ascii="Arial" w:hAnsi="Arial" w:cs="Arial"/>
            <w:lang w:val="fr-FR"/>
          </w:rPr>
          <w:t>37,5 km</w:t>
        </w:r>
      </w:smartTag>
      <w:r w:rsidRPr="0068362E">
        <w:rPr>
          <w:rFonts w:ascii="Arial" w:hAnsi="Arial" w:cs="Arial"/>
          <w:lang w:val="fr-FR"/>
        </w:rPr>
        <w:t>.</w:t>
      </w:r>
    </w:p>
    <w:p w:rsidR="00B8612A" w:rsidRDefault="00B8612A" w:rsidP="00B8612A">
      <w:pPr>
        <w:autoSpaceDE w:val="0"/>
        <w:autoSpaceDN w:val="0"/>
        <w:adjustRightInd w:val="0"/>
        <w:spacing w:after="0" w:line="240" w:lineRule="auto"/>
        <w:ind w:firstLine="720"/>
        <w:jc w:val="both"/>
        <w:rPr>
          <w:rFonts w:ascii="Arial" w:hAnsi="Arial" w:cs="Arial"/>
          <w:b/>
          <w:bCs/>
          <w:lang w:val="ro-RO"/>
        </w:rPr>
      </w:pPr>
    </w:p>
    <w:p w:rsidR="006178A1" w:rsidRDefault="00B8612A" w:rsidP="006178A1">
      <w:pPr>
        <w:autoSpaceDE w:val="0"/>
        <w:autoSpaceDN w:val="0"/>
        <w:adjustRightInd w:val="0"/>
        <w:spacing w:after="0" w:line="240" w:lineRule="auto"/>
        <w:jc w:val="both"/>
        <w:rPr>
          <w:rFonts w:ascii="Arial" w:hAnsi="Arial" w:cs="Arial"/>
          <w:b/>
          <w:bCs/>
          <w:lang w:val="ro-RO"/>
        </w:rPr>
      </w:pPr>
      <w:r w:rsidRPr="006178A1">
        <w:rPr>
          <w:rFonts w:ascii="Arial" w:hAnsi="Arial" w:cs="Arial"/>
          <w:b/>
          <w:bCs/>
          <w:i/>
          <w:lang w:val="ro-RO"/>
        </w:rPr>
        <w:t>Documentaţia conţine:</w:t>
      </w:r>
      <w:r w:rsidRPr="001268DC">
        <w:rPr>
          <w:rFonts w:ascii="Arial" w:hAnsi="Arial" w:cs="Arial"/>
          <w:b/>
          <w:bCs/>
          <w:lang w:val="ro-RO"/>
        </w:rPr>
        <w:t xml:space="preserve"> </w:t>
      </w:r>
    </w:p>
    <w:p w:rsidR="00B8612A" w:rsidRPr="001268DC" w:rsidRDefault="006178A1" w:rsidP="006178A1">
      <w:pPr>
        <w:autoSpaceDE w:val="0"/>
        <w:autoSpaceDN w:val="0"/>
        <w:adjustRightInd w:val="0"/>
        <w:spacing w:after="0" w:line="240" w:lineRule="auto"/>
        <w:jc w:val="both"/>
        <w:rPr>
          <w:rFonts w:ascii="Arial" w:hAnsi="Arial" w:cs="Arial"/>
          <w:bCs/>
          <w:color w:val="FF0000"/>
          <w:lang w:val="ro-RO"/>
        </w:rPr>
      </w:pPr>
      <w:r w:rsidRPr="00070484">
        <w:rPr>
          <w:rFonts w:ascii="Arial" w:hAnsi="Arial" w:cs="Arial"/>
          <w:b/>
          <w:lang w:val="ro-RO"/>
        </w:rPr>
        <w:t xml:space="preserve">− </w:t>
      </w:r>
      <w:r w:rsidR="00B8612A" w:rsidRPr="006178A1">
        <w:rPr>
          <w:rFonts w:ascii="Arial" w:hAnsi="Arial" w:cs="Arial"/>
          <w:bCs/>
          <w:i/>
          <w:lang w:val="ro-RO"/>
        </w:rPr>
        <w:t>fişa de prezentare şi declaraţie</w:t>
      </w:r>
      <w:r w:rsidR="00B8612A" w:rsidRPr="001268DC">
        <w:rPr>
          <w:rFonts w:ascii="Arial" w:hAnsi="Arial" w:cs="Arial"/>
          <w:bCs/>
          <w:lang w:val="ro-RO"/>
        </w:rPr>
        <w:t xml:space="preserve"> </w:t>
      </w:r>
      <w:r w:rsidR="00B8612A" w:rsidRPr="006178A1">
        <w:rPr>
          <w:rFonts w:ascii="Arial" w:hAnsi="Arial" w:cs="Arial"/>
          <w:bCs/>
          <w:i/>
          <w:lang w:val="ro-RO"/>
        </w:rPr>
        <w:t>întocmită de către titularul activităţii;</w:t>
      </w:r>
      <w:r w:rsidR="00B8612A" w:rsidRPr="001268DC">
        <w:rPr>
          <w:rFonts w:ascii="Arial" w:hAnsi="Arial" w:cs="Arial"/>
          <w:snapToGrid w:val="0"/>
          <w:lang w:val="ro-RO"/>
        </w:rPr>
        <w:t xml:space="preserve"> </w:t>
      </w:r>
    </w:p>
    <w:p w:rsidR="00B8612A" w:rsidRPr="006178A1" w:rsidRDefault="00B8612A" w:rsidP="006178A1">
      <w:pPr>
        <w:autoSpaceDE w:val="0"/>
        <w:autoSpaceDN w:val="0"/>
        <w:adjustRightInd w:val="0"/>
        <w:spacing w:after="0" w:line="240" w:lineRule="auto"/>
        <w:jc w:val="both"/>
        <w:rPr>
          <w:rFonts w:ascii="Arial" w:hAnsi="Arial" w:cs="Arial"/>
          <w:i/>
          <w:snapToGrid w:val="0"/>
          <w:lang w:val="fr-FR"/>
        </w:rPr>
      </w:pPr>
      <w:r w:rsidRPr="006178A1">
        <w:rPr>
          <w:rFonts w:ascii="Arial" w:hAnsi="Arial" w:cs="Arial"/>
          <w:b/>
          <w:bCs/>
          <w:i/>
          <w:lang w:val="ro-RO"/>
        </w:rPr>
        <w:t>şi următoarele acte de reglementare em</w:t>
      </w:r>
      <w:r w:rsidRPr="006178A1">
        <w:rPr>
          <w:rFonts w:ascii="Arial" w:hAnsi="Arial" w:cs="Arial"/>
          <w:b/>
          <w:bCs/>
          <w:i/>
          <w:lang w:val="fr-FR"/>
        </w:rPr>
        <w:t>ise de alte autorităţi:</w:t>
      </w:r>
      <w:r w:rsidRPr="006178A1">
        <w:rPr>
          <w:rFonts w:ascii="Arial" w:hAnsi="Arial" w:cs="Arial"/>
          <w:b/>
          <w:i/>
          <w:snapToGrid w:val="0"/>
          <w:lang w:val="ro-RO"/>
        </w:rPr>
        <w:t xml:space="preserve">     </w:t>
      </w:r>
      <w:r w:rsidRPr="006178A1">
        <w:rPr>
          <w:rFonts w:ascii="Arial" w:hAnsi="Arial" w:cs="Arial"/>
          <w:i/>
          <w:snapToGrid w:val="0"/>
          <w:color w:val="FF0000"/>
          <w:lang w:val="fr-FR"/>
        </w:rPr>
        <w:t xml:space="preserve">        </w:t>
      </w:r>
    </w:p>
    <w:p w:rsidR="00B8612A" w:rsidRPr="0005469E" w:rsidRDefault="0005469E" w:rsidP="006178A1">
      <w:pPr>
        <w:spacing w:after="0" w:line="240" w:lineRule="auto"/>
        <w:jc w:val="both"/>
        <w:rPr>
          <w:rFonts w:ascii="Arial" w:hAnsi="Arial" w:cs="Arial"/>
          <w:i/>
          <w:lang w:val="ro-RO"/>
        </w:rPr>
      </w:pPr>
      <w:r w:rsidRPr="00070484">
        <w:rPr>
          <w:rFonts w:ascii="Arial" w:hAnsi="Arial" w:cs="Arial"/>
          <w:b/>
          <w:lang w:val="ro-RO"/>
        </w:rPr>
        <w:t xml:space="preserve">− </w:t>
      </w:r>
      <w:r w:rsidR="00B8612A" w:rsidRPr="0005469E">
        <w:rPr>
          <w:rFonts w:ascii="Arial" w:hAnsi="Arial" w:cs="Arial"/>
          <w:i/>
          <w:lang w:val="ro-RO"/>
        </w:rPr>
        <w:t>Certificat de înregistrare seria B nr. 1399352, eliberat la data de 15.07.2008 de Oficiul Registrului Comerţului de pe lângă Tribunalul Bistriţa-Năsăud</w:t>
      </w:r>
    </w:p>
    <w:p w:rsidR="00B8612A" w:rsidRPr="0005469E" w:rsidRDefault="00B8612A" w:rsidP="00B8612A">
      <w:pPr>
        <w:numPr>
          <w:ilvl w:val="0"/>
          <w:numId w:val="4"/>
        </w:numPr>
        <w:spacing w:after="0" w:line="240" w:lineRule="auto"/>
        <w:jc w:val="both"/>
        <w:rPr>
          <w:rFonts w:ascii="Arial" w:hAnsi="Arial" w:cs="Arial"/>
          <w:i/>
          <w:lang w:val="ro-RO"/>
        </w:rPr>
      </w:pPr>
      <w:r w:rsidRPr="0005469E">
        <w:rPr>
          <w:rFonts w:ascii="Arial" w:hAnsi="Arial" w:cs="Arial"/>
          <w:i/>
          <w:lang w:val="ro-RO"/>
        </w:rPr>
        <w:t>Cod Unic de Înregistrare: 566787 din data de 18.02.1993</w:t>
      </w:r>
    </w:p>
    <w:p w:rsidR="00B8612A" w:rsidRPr="0005469E" w:rsidRDefault="00B8612A" w:rsidP="00B8612A">
      <w:pPr>
        <w:numPr>
          <w:ilvl w:val="0"/>
          <w:numId w:val="4"/>
        </w:numPr>
        <w:spacing w:after="0" w:line="240" w:lineRule="auto"/>
        <w:jc w:val="both"/>
        <w:rPr>
          <w:rFonts w:ascii="Arial" w:hAnsi="Arial" w:cs="Arial"/>
          <w:i/>
          <w:lang w:val="ro-RO"/>
        </w:rPr>
      </w:pPr>
      <w:r w:rsidRPr="0005469E">
        <w:rPr>
          <w:rFonts w:ascii="Arial" w:hAnsi="Arial" w:cs="Arial"/>
          <w:i/>
          <w:lang w:val="ro-RO"/>
        </w:rPr>
        <w:t xml:space="preserve">Nr. de ordine în registrul comerţului: J06/185/03.04.1995; </w:t>
      </w:r>
    </w:p>
    <w:p w:rsidR="00B8612A" w:rsidRPr="0005469E" w:rsidRDefault="0005469E" w:rsidP="0005469E">
      <w:pPr>
        <w:spacing w:after="0" w:line="240" w:lineRule="auto"/>
        <w:jc w:val="both"/>
        <w:rPr>
          <w:rFonts w:ascii="Arial" w:hAnsi="Arial" w:cs="Arial"/>
          <w:i/>
          <w:lang w:val="ro-RO"/>
        </w:rPr>
      </w:pPr>
      <w:r w:rsidRPr="00070484">
        <w:rPr>
          <w:rFonts w:ascii="Arial" w:hAnsi="Arial" w:cs="Arial"/>
          <w:b/>
          <w:lang w:val="ro-RO"/>
        </w:rPr>
        <w:t xml:space="preserve">− </w:t>
      </w:r>
      <w:r w:rsidR="00B8612A" w:rsidRPr="0005469E">
        <w:rPr>
          <w:rFonts w:ascii="Arial" w:hAnsi="Arial" w:cs="Arial"/>
          <w:i/>
          <w:lang w:val="ro-RO"/>
        </w:rPr>
        <w:t>Certificat constatator, eliberat la data de 7.04.2010 de Oficiul Registrului Comerţului de pe lângă Tribunalul Bistriţa-Năsăud;</w:t>
      </w:r>
    </w:p>
    <w:p w:rsidR="00B8612A" w:rsidRPr="0005469E" w:rsidRDefault="0005469E" w:rsidP="0005469E">
      <w:pPr>
        <w:autoSpaceDE w:val="0"/>
        <w:autoSpaceDN w:val="0"/>
        <w:adjustRightInd w:val="0"/>
        <w:spacing w:after="0" w:line="240" w:lineRule="auto"/>
        <w:jc w:val="both"/>
        <w:rPr>
          <w:rFonts w:ascii="Arial" w:hAnsi="Arial" w:cs="Arial"/>
          <w:i/>
          <w:lang w:val="ro-RO"/>
        </w:rPr>
      </w:pPr>
      <w:r w:rsidRPr="00070484">
        <w:rPr>
          <w:rFonts w:ascii="Arial" w:hAnsi="Arial" w:cs="Arial"/>
          <w:b/>
          <w:lang w:val="ro-RO"/>
        </w:rPr>
        <w:t xml:space="preserve">− </w:t>
      </w:r>
      <w:r w:rsidR="00B8612A" w:rsidRPr="0005469E">
        <w:rPr>
          <w:rFonts w:ascii="Arial" w:hAnsi="Arial" w:cs="Arial"/>
          <w:i/>
          <w:lang w:val="ro-RO"/>
        </w:rPr>
        <w:t>Autorizaţie de Gospodărire a Apelor nr. 503/29.11.2010, emisă de Administraţia Naţională „Apele Române” – Direcţia Apelor Someş – Tisa Cluj Napoca;</w:t>
      </w:r>
    </w:p>
    <w:p w:rsidR="00B8612A" w:rsidRPr="0005469E" w:rsidRDefault="0005469E" w:rsidP="0005469E">
      <w:pPr>
        <w:autoSpaceDE w:val="0"/>
        <w:autoSpaceDN w:val="0"/>
        <w:adjustRightInd w:val="0"/>
        <w:spacing w:after="0" w:line="240" w:lineRule="auto"/>
        <w:jc w:val="both"/>
        <w:rPr>
          <w:rFonts w:ascii="Arial" w:hAnsi="Arial" w:cs="Arial"/>
          <w:i/>
          <w:lang w:val="ro-RO"/>
        </w:rPr>
      </w:pPr>
      <w:r w:rsidRPr="00070484">
        <w:rPr>
          <w:rFonts w:ascii="Arial" w:hAnsi="Arial" w:cs="Arial"/>
          <w:b/>
          <w:lang w:val="ro-RO"/>
        </w:rPr>
        <w:t xml:space="preserve">− </w:t>
      </w:r>
      <w:r w:rsidR="00B8612A" w:rsidRPr="0005469E">
        <w:rPr>
          <w:rFonts w:ascii="Arial" w:hAnsi="Arial" w:cs="Arial"/>
          <w:i/>
          <w:lang w:val="ro-RO"/>
        </w:rPr>
        <w:t xml:space="preserve">Autorizaţie sanitară de funcţionare în baza Referatului de evaluare nr. 336/27.08.2010 emisă de Direcţia de Sănătate Publică Bistriţa-Năsăud; </w:t>
      </w:r>
    </w:p>
    <w:p w:rsidR="00B8612A" w:rsidRPr="0005469E" w:rsidRDefault="0005469E" w:rsidP="0005469E">
      <w:pPr>
        <w:spacing w:after="0" w:line="240" w:lineRule="auto"/>
        <w:jc w:val="both"/>
        <w:rPr>
          <w:rFonts w:ascii="Arial" w:hAnsi="Arial" w:cs="Arial"/>
          <w:i/>
          <w:lang w:val="ro-RO"/>
        </w:rPr>
      </w:pPr>
      <w:r w:rsidRPr="00070484">
        <w:rPr>
          <w:rFonts w:ascii="Arial" w:hAnsi="Arial" w:cs="Arial"/>
          <w:b/>
          <w:lang w:val="ro-RO"/>
        </w:rPr>
        <w:t xml:space="preserve">− </w:t>
      </w:r>
      <w:r w:rsidR="00B8612A" w:rsidRPr="0005469E">
        <w:rPr>
          <w:rFonts w:ascii="Arial" w:hAnsi="Arial" w:cs="Arial"/>
          <w:i/>
          <w:lang w:val="ro-RO"/>
        </w:rPr>
        <w:t xml:space="preserve">Contract de prestări servicii de salubrizare, nr. 101/5.01.2010, încheiat cu </w:t>
      </w:r>
      <w:r w:rsidR="00B8612A" w:rsidRPr="0005469E">
        <w:rPr>
          <w:rFonts w:ascii="Arial" w:hAnsi="Arial" w:cs="Arial"/>
          <w:i/>
          <w:snapToGrid w:val="0"/>
          <w:lang w:val="ro-RO"/>
        </w:rPr>
        <w:t>Primăria Oraşului Sîngeorz-Băi</w:t>
      </w:r>
      <w:r w:rsidR="00B8612A" w:rsidRPr="0005469E">
        <w:rPr>
          <w:rFonts w:ascii="Arial" w:hAnsi="Arial" w:cs="Arial"/>
          <w:i/>
          <w:lang w:val="ro-RO"/>
        </w:rPr>
        <w:t>;</w:t>
      </w:r>
    </w:p>
    <w:p w:rsidR="00B8612A" w:rsidRPr="00250D9D" w:rsidRDefault="00250D9D" w:rsidP="00250D9D">
      <w:pPr>
        <w:spacing w:after="0" w:line="240" w:lineRule="auto"/>
        <w:jc w:val="both"/>
        <w:rPr>
          <w:rFonts w:ascii="Arial" w:hAnsi="Arial" w:cs="Arial"/>
          <w:i/>
          <w:lang w:val="ro-RO"/>
        </w:rPr>
      </w:pPr>
      <w:r w:rsidRPr="00070484">
        <w:rPr>
          <w:rFonts w:ascii="Arial" w:hAnsi="Arial" w:cs="Arial"/>
          <w:b/>
          <w:lang w:val="ro-RO"/>
        </w:rPr>
        <w:t xml:space="preserve">− </w:t>
      </w:r>
      <w:r w:rsidR="00B8612A" w:rsidRPr="00250D9D">
        <w:rPr>
          <w:rFonts w:ascii="Arial" w:hAnsi="Arial" w:cs="Arial"/>
          <w:i/>
          <w:lang w:val="ro-RO"/>
        </w:rPr>
        <w:t>Buletine de analiză pentru apă potabilă, nr. 130/8.09.2009, nr. 142/5.10.2009, nr. 162/11.11.2009, nr. 189/5.01.2010, nr. 9/11.02.2010 şi nr. 29/10.03.2010, întocmite de SC Aquabis SA Bistriţa;</w:t>
      </w:r>
    </w:p>
    <w:p w:rsidR="00B8612A" w:rsidRPr="00B23D83" w:rsidRDefault="00250D9D" w:rsidP="00250D9D">
      <w:pPr>
        <w:spacing w:after="0" w:line="240" w:lineRule="auto"/>
        <w:jc w:val="both"/>
        <w:rPr>
          <w:rFonts w:ascii="Arial" w:hAnsi="Arial" w:cs="Arial"/>
          <w:lang w:val="ro-RO"/>
        </w:rPr>
      </w:pPr>
      <w:r w:rsidRPr="00070484">
        <w:rPr>
          <w:rFonts w:ascii="Arial" w:hAnsi="Arial" w:cs="Arial"/>
          <w:b/>
          <w:lang w:val="ro-RO"/>
        </w:rPr>
        <w:t xml:space="preserve">− </w:t>
      </w:r>
      <w:r w:rsidR="00B8612A" w:rsidRPr="00250D9D">
        <w:rPr>
          <w:rFonts w:ascii="Arial" w:hAnsi="Arial" w:cs="Arial"/>
          <w:i/>
          <w:lang w:val="ro-RO"/>
        </w:rPr>
        <w:t>Plan de situaţie şi plan de încadrare în zonă;</w:t>
      </w:r>
    </w:p>
    <w:p w:rsidR="00B8612A" w:rsidRPr="00250D9D" w:rsidRDefault="00250D9D" w:rsidP="00250D9D">
      <w:pPr>
        <w:spacing w:after="0" w:line="240" w:lineRule="auto"/>
        <w:jc w:val="both"/>
        <w:rPr>
          <w:rFonts w:ascii="Arial" w:hAnsi="Arial" w:cs="Arial"/>
          <w:i/>
          <w:snapToGrid w:val="0"/>
          <w:lang w:val="ro-RO"/>
        </w:rPr>
      </w:pPr>
      <w:r w:rsidRPr="00070484">
        <w:rPr>
          <w:rFonts w:ascii="Arial" w:hAnsi="Arial" w:cs="Arial"/>
          <w:b/>
          <w:lang w:val="ro-RO"/>
        </w:rPr>
        <w:t xml:space="preserve">− </w:t>
      </w:r>
      <w:r w:rsidR="00B8612A" w:rsidRPr="00250D9D">
        <w:rPr>
          <w:rFonts w:ascii="Arial" w:hAnsi="Arial" w:cs="Arial"/>
          <w:i/>
          <w:snapToGrid w:val="0"/>
          <w:lang w:val="ro-RO"/>
        </w:rPr>
        <w:t>Anunţul public al solicitării de obţinere a autorizaţiei de mediu, afişat la sediul Primăriei Oraşului Sîngeorz-Băi la data de 29.10.2010;</w:t>
      </w:r>
    </w:p>
    <w:p w:rsidR="00B8612A" w:rsidRPr="00250D9D" w:rsidRDefault="00250D9D" w:rsidP="00250D9D">
      <w:pPr>
        <w:spacing w:after="0" w:line="240" w:lineRule="auto"/>
        <w:jc w:val="both"/>
        <w:rPr>
          <w:rFonts w:ascii="Arial" w:hAnsi="Arial" w:cs="Arial"/>
          <w:i/>
          <w:lang w:val="ro-RO"/>
        </w:rPr>
      </w:pPr>
      <w:r w:rsidRPr="00070484">
        <w:rPr>
          <w:rFonts w:ascii="Arial" w:hAnsi="Arial" w:cs="Arial"/>
          <w:b/>
          <w:lang w:val="ro-RO"/>
        </w:rPr>
        <w:t xml:space="preserve">− </w:t>
      </w:r>
      <w:r w:rsidR="00B8612A" w:rsidRPr="00250D9D">
        <w:rPr>
          <w:rFonts w:ascii="Arial" w:hAnsi="Arial" w:cs="Arial"/>
          <w:i/>
          <w:lang w:val="ro-RO"/>
        </w:rPr>
        <w:t xml:space="preserve">Proces verbal de verificare a conformării din punct de vedere al protecţiei mediului, nr. 10611/16.11.2010 încheiat de </w:t>
      </w:r>
      <w:r w:rsidR="00B8612A" w:rsidRPr="00250D9D">
        <w:rPr>
          <w:rFonts w:ascii="Arial" w:hAnsi="Arial" w:cs="Arial"/>
          <w:i/>
          <w:snapToGrid w:val="0"/>
          <w:lang w:val="ro-RO"/>
        </w:rPr>
        <w:t>Agenţia pentru Protecţia Mediului Bistriţa-Năsăud</w:t>
      </w:r>
      <w:r w:rsidR="00B8612A" w:rsidRPr="00250D9D">
        <w:rPr>
          <w:rFonts w:ascii="Arial" w:hAnsi="Arial" w:cs="Arial"/>
          <w:i/>
          <w:lang w:val="ro-RO"/>
        </w:rPr>
        <w:t>;</w:t>
      </w:r>
    </w:p>
    <w:p w:rsidR="00B8612A" w:rsidRPr="00250D9D" w:rsidRDefault="00250D9D" w:rsidP="00250D9D">
      <w:pPr>
        <w:spacing w:after="0" w:line="240" w:lineRule="auto"/>
        <w:jc w:val="both"/>
        <w:rPr>
          <w:rFonts w:ascii="Arial" w:hAnsi="Arial" w:cs="Arial"/>
          <w:i/>
          <w:lang w:val="ro-RO"/>
        </w:rPr>
      </w:pPr>
      <w:r w:rsidRPr="00070484">
        <w:rPr>
          <w:rFonts w:ascii="Arial" w:hAnsi="Arial" w:cs="Arial"/>
          <w:b/>
          <w:lang w:val="ro-RO"/>
        </w:rPr>
        <w:t xml:space="preserve">− </w:t>
      </w:r>
      <w:r w:rsidR="00B8612A" w:rsidRPr="00250D9D">
        <w:rPr>
          <w:rFonts w:ascii="Arial" w:hAnsi="Arial" w:cs="Arial"/>
          <w:i/>
          <w:lang w:val="ro-RO"/>
        </w:rPr>
        <w:t xml:space="preserve">Decizia nr. 271/27.04.2011 a </w:t>
      </w:r>
      <w:r w:rsidR="00B8612A" w:rsidRPr="00250D9D">
        <w:rPr>
          <w:rFonts w:ascii="Arial" w:hAnsi="Arial" w:cs="Arial"/>
          <w:i/>
          <w:snapToGrid w:val="0"/>
          <w:lang w:val="ro-RO"/>
        </w:rPr>
        <w:t>Agenţiei pentru Protecţia Mediului Bistriţa–Năsăud</w:t>
      </w:r>
      <w:r w:rsidR="00B8612A" w:rsidRPr="00250D9D">
        <w:rPr>
          <w:rFonts w:ascii="Arial" w:hAnsi="Arial" w:cs="Arial"/>
          <w:i/>
          <w:lang w:val="ro-RO"/>
        </w:rPr>
        <w:t xml:space="preserve"> de emitere a autorizaţiei de mediu;</w:t>
      </w:r>
    </w:p>
    <w:p w:rsidR="00B8612A" w:rsidRPr="00250D9D" w:rsidRDefault="00250D9D" w:rsidP="00250D9D">
      <w:pPr>
        <w:spacing w:after="0" w:line="240" w:lineRule="auto"/>
        <w:jc w:val="both"/>
        <w:rPr>
          <w:rFonts w:ascii="Arial" w:hAnsi="Arial" w:cs="Arial"/>
          <w:i/>
          <w:lang w:val="ro-RO"/>
        </w:rPr>
      </w:pPr>
      <w:r w:rsidRPr="00070484">
        <w:rPr>
          <w:rFonts w:ascii="Arial" w:hAnsi="Arial" w:cs="Arial"/>
          <w:b/>
          <w:lang w:val="ro-RO"/>
        </w:rPr>
        <w:t xml:space="preserve">− </w:t>
      </w:r>
      <w:r w:rsidR="00B8612A" w:rsidRPr="00250D9D">
        <w:rPr>
          <w:rFonts w:ascii="Arial" w:hAnsi="Arial" w:cs="Arial"/>
          <w:i/>
          <w:lang w:val="ro-RO"/>
        </w:rPr>
        <w:t>Proces verbal din data de 30.06.2011, cu ocazia şedinţei Comisiei Internă de Analiză, de emitere a autorizaţiei de mediu.</w:t>
      </w:r>
    </w:p>
    <w:p w:rsidR="00B8612A" w:rsidRDefault="00B8612A" w:rsidP="00B8612A">
      <w:pPr>
        <w:spacing w:after="0" w:line="240" w:lineRule="auto"/>
        <w:ind w:firstLine="720"/>
        <w:jc w:val="both"/>
        <w:rPr>
          <w:rFonts w:ascii="Arial" w:hAnsi="Arial" w:cs="Arial"/>
          <w:b/>
          <w:snapToGrid w:val="0"/>
          <w:lang w:val="ro-RO"/>
        </w:rPr>
      </w:pPr>
    </w:p>
    <w:p w:rsidR="00250D9D" w:rsidRDefault="00250D9D" w:rsidP="00250D9D">
      <w:pPr>
        <w:spacing w:after="0" w:line="240" w:lineRule="auto"/>
        <w:jc w:val="both"/>
        <w:rPr>
          <w:rFonts w:ascii="Arial" w:hAnsi="Arial" w:cs="Arial"/>
          <w:lang w:val="ro-RO"/>
        </w:rPr>
      </w:pPr>
      <w:r w:rsidRPr="000D6D85">
        <w:rPr>
          <w:rFonts w:ascii="Arial" w:eastAsia="Times New Roman" w:hAnsi="Arial" w:cs="Arial"/>
          <w:b/>
        </w:rPr>
        <w:t>Revizuirea autorizației</w:t>
      </w:r>
      <w:r w:rsidRPr="000D6D85">
        <w:rPr>
          <w:rFonts w:ascii="Arial" w:eastAsia="Times New Roman" w:hAnsi="Arial" w:cs="Arial"/>
        </w:rPr>
        <w:t xml:space="preserve"> </w:t>
      </w:r>
      <w:r w:rsidRPr="000D6D85">
        <w:rPr>
          <w:rFonts w:ascii="Arial" w:hAnsi="Arial" w:cs="Arial"/>
        </w:rPr>
        <w:t>se solicită pentru</w:t>
      </w:r>
      <w:r>
        <w:rPr>
          <w:rFonts w:ascii="Arial" w:hAnsi="Arial" w:cs="Arial"/>
        </w:rPr>
        <w:t xml:space="preserve"> suplimentarea cantităţii de apă captate prin realiyarea suplimentară a 5 puţuri pentru captare apă din subteran</w:t>
      </w:r>
      <w:r>
        <w:rPr>
          <w:rFonts w:ascii="Arial" w:hAnsi="Arial" w:cs="Arial"/>
          <w:lang w:val="ro-RO"/>
        </w:rPr>
        <w:t>.</w:t>
      </w:r>
    </w:p>
    <w:p w:rsidR="00775445" w:rsidRDefault="00775445" w:rsidP="00250D9D">
      <w:pPr>
        <w:spacing w:after="0" w:line="240" w:lineRule="auto"/>
        <w:jc w:val="both"/>
        <w:rPr>
          <w:rFonts w:ascii="Arial" w:hAnsi="Arial" w:cs="Arial"/>
          <w:lang w:val="ro-RO"/>
        </w:rPr>
      </w:pPr>
    </w:p>
    <w:p w:rsidR="00775445" w:rsidRPr="00602AB3" w:rsidRDefault="00775445" w:rsidP="00775445">
      <w:pPr>
        <w:spacing w:after="0" w:line="240" w:lineRule="auto"/>
        <w:jc w:val="both"/>
        <w:rPr>
          <w:rFonts w:ascii="Arial" w:hAnsi="Arial" w:cs="Arial"/>
          <w:b/>
          <w:snapToGrid w:val="0"/>
          <w:lang w:val="ro-RO"/>
        </w:rPr>
      </w:pPr>
      <w:r w:rsidRPr="00602AB3">
        <w:rPr>
          <w:rFonts w:ascii="Arial" w:hAnsi="Arial" w:cs="Arial"/>
          <w:b/>
          <w:snapToGrid w:val="0"/>
          <w:lang w:val="ro-RO"/>
        </w:rPr>
        <w:t xml:space="preserve">Documentaţia conţine: </w:t>
      </w:r>
    </w:p>
    <w:p w:rsidR="00775445" w:rsidRPr="000509D2" w:rsidRDefault="00775445" w:rsidP="00775445">
      <w:pPr>
        <w:spacing w:after="0" w:line="240" w:lineRule="auto"/>
        <w:jc w:val="both"/>
        <w:rPr>
          <w:rFonts w:ascii="Arial" w:hAnsi="Arial" w:cs="Arial"/>
          <w:snapToGrid w:val="0"/>
          <w:lang w:val="ro-RO"/>
        </w:rPr>
      </w:pPr>
      <w:r w:rsidRPr="000509D2">
        <w:rPr>
          <w:rFonts w:ascii="Arial" w:hAnsi="Arial" w:cs="Arial"/>
          <w:b/>
          <w:lang w:val="ro-RO"/>
        </w:rPr>
        <w:t>−</w:t>
      </w:r>
      <w:r w:rsidRPr="000509D2">
        <w:rPr>
          <w:rFonts w:ascii="Arial" w:hAnsi="Arial" w:cs="Arial"/>
          <w:snapToGrid w:val="0"/>
          <w:lang w:val="ro-RO"/>
        </w:rPr>
        <w:t xml:space="preserve"> Fişa de prezentare şi declaraţie, întocmită de titular;</w:t>
      </w:r>
    </w:p>
    <w:p w:rsidR="00775445" w:rsidRPr="000509D2" w:rsidRDefault="00775445" w:rsidP="00775445">
      <w:pPr>
        <w:spacing w:after="0" w:line="240" w:lineRule="auto"/>
        <w:jc w:val="both"/>
        <w:rPr>
          <w:rFonts w:ascii="Arial" w:hAnsi="Arial" w:cs="Arial"/>
          <w:snapToGrid w:val="0"/>
          <w:lang w:val="ro-RO"/>
        </w:rPr>
      </w:pPr>
      <w:r w:rsidRPr="000509D2">
        <w:rPr>
          <w:rFonts w:ascii="Arial" w:hAnsi="Arial" w:cs="Arial"/>
          <w:b/>
          <w:lang w:val="ro-RO"/>
        </w:rPr>
        <w:t xml:space="preserve">− </w:t>
      </w:r>
      <w:r w:rsidRPr="000509D2">
        <w:rPr>
          <w:rFonts w:ascii="Arial" w:hAnsi="Arial" w:cs="Arial"/>
          <w:snapToGrid w:val="0"/>
          <w:lang w:val="ro-RO"/>
        </w:rPr>
        <w:t>Plan de situaţie şi plan de încadrare în zonă;</w:t>
      </w:r>
    </w:p>
    <w:p w:rsidR="00775445" w:rsidRPr="000509D2" w:rsidRDefault="00775445" w:rsidP="00775445">
      <w:pPr>
        <w:autoSpaceDE w:val="0"/>
        <w:autoSpaceDN w:val="0"/>
        <w:adjustRightInd w:val="0"/>
        <w:spacing w:after="0" w:line="240" w:lineRule="auto"/>
        <w:jc w:val="both"/>
        <w:rPr>
          <w:rFonts w:ascii="Arial" w:hAnsi="Arial" w:cs="Arial"/>
          <w:snapToGrid w:val="0"/>
          <w:lang w:val="ro-RO"/>
        </w:rPr>
      </w:pPr>
      <w:r w:rsidRPr="000509D2">
        <w:rPr>
          <w:rFonts w:ascii="Arial" w:hAnsi="Arial" w:cs="Arial"/>
          <w:b/>
          <w:lang w:val="ro-RO"/>
        </w:rPr>
        <w:t xml:space="preserve">− </w:t>
      </w:r>
      <w:r w:rsidRPr="000509D2">
        <w:rPr>
          <w:rFonts w:ascii="Arial" w:hAnsi="Arial" w:cs="Arial"/>
          <w:lang w:val="ro-RO"/>
        </w:rPr>
        <w:t xml:space="preserve">Dovada mediatizării solicitării conform Anexei </w:t>
      </w:r>
      <w:smartTag w:uri="urn:schemas-microsoft-com:office:smarttags" w:element="metricconverter">
        <w:smartTagPr>
          <w:attr w:name="ProductID" w:val="3, a"/>
        </w:smartTagPr>
        <w:r w:rsidRPr="000509D2">
          <w:rPr>
            <w:rFonts w:ascii="Arial" w:hAnsi="Arial" w:cs="Arial"/>
            <w:lang w:val="ro-RO"/>
          </w:rPr>
          <w:t>3, a</w:t>
        </w:r>
      </w:smartTag>
      <w:r w:rsidRPr="000509D2">
        <w:rPr>
          <w:rFonts w:ascii="Arial" w:hAnsi="Arial" w:cs="Arial"/>
          <w:lang w:val="ro-RO"/>
        </w:rPr>
        <w:t xml:space="preserve"> O.M. nr.1798/2007: anunţul public </w:t>
      </w:r>
      <w:r w:rsidRPr="000509D2">
        <w:rPr>
          <w:rFonts w:ascii="Arial" w:hAnsi="Arial" w:cs="Arial"/>
          <w:snapToGrid w:val="0"/>
          <w:lang w:val="ro-RO"/>
        </w:rPr>
        <w:t xml:space="preserve">al solicitării de obţinere a autorizaţiei de mediu, afișat la </w:t>
      </w:r>
      <w:r>
        <w:rPr>
          <w:rFonts w:ascii="Arial" w:hAnsi="Arial" w:cs="Arial"/>
          <w:snapToGrid w:val="0"/>
          <w:lang w:val="ro-RO"/>
        </w:rPr>
        <w:t>sediul titularului</w:t>
      </w:r>
      <w:r w:rsidRPr="000509D2">
        <w:rPr>
          <w:rFonts w:ascii="Arial" w:hAnsi="Arial" w:cs="Arial"/>
          <w:snapToGrid w:val="0"/>
          <w:lang w:val="ro-RO"/>
        </w:rPr>
        <w:t xml:space="preserve">, înregistrat cu nr. </w:t>
      </w:r>
      <w:r>
        <w:rPr>
          <w:rFonts w:ascii="Arial" w:hAnsi="Arial" w:cs="Arial"/>
          <w:snapToGrid w:val="0"/>
          <w:lang w:val="ro-RO"/>
        </w:rPr>
        <w:t>5839</w:t>
      </w:r>
      <w:r w:rsidRPr="000509D2">
        <w:rPr>
          <w:rFonts w:ascii="Arial" w:hAnsi="Arial" w:cs="Arial"/>
          <w:snapToGrid w:val="0"/>
          <w:lang w:val="ro-RO"/>
        </w:rPr>
        <w:t xml:space="preserve"> din data de </w:t>
      </w:r>
      <w:r>
        <w:rPr>
          <w:rFonts w:ascii="Arial" w:hAnsi="Arial" w:cs="Arial"/>
          <w:snapToGrid w:val="0"/>
          <w:lang w:val="ro-RO"/>
        </w:rPr>
        <w:t>06.06.</w:t>
      </w:r>
      <w:r w:rsidRPr="000509D2">
        <w:rPr>
          <w:rFonts w:ascii="Arial" w:hAnsi="Arial" w:cs="Arial"/>
          <w:snapToGrid w:val="0"/>
          <w:lang w:val="ro-RO"/>
        </w:rPr>
        <w:t>201</w:t>
      </w:r>
      <w:r>
        <w:rPr>
          <w:rFonts w:ascii="Arial" w:hAnsi="Arial" w:cs="Arial"/>
          <w:snapToGrid w:val="0"/>
          <w:lang w:val="ro-RO"/>
        </w:rPr>
        <w:t>6</w:t>
      </w:r>
      <w:r w:rsidRPr="000509D2">
        <w:rPr>
          <w:rFonts w:ascii="Arial" w:hAnsi="Arial" w:cs="Arial"/>
          <w:snapToGrid w:val="0"/>
          <w:lang w:val="ro-RO"/>
        </w:rPr>
        <w:t>;</w:t>
      </w:r>
    </w:p>
    <w:p w:rsidR="00775445" w:rsidRPr="000509D2" w:rsidRDefault="00775445" w:rsidP="00775445">
      <w:pPr>
        <w:spacing w:after="0" w:line="240" w:lineRule="auto"/>
        <w:jc w:val="both"/>
        <w:rPr>
          <w:rFonts w:ascii="Arial" w:hAnsi="Arial" w:cs="Arial"/>
          <w:lang w:val="ro-RO"/>
        </w:rPr>
      </w:pPr>
      <w:r w:rsidRPr="000509D2">
        <w:rPr>
          <w:rFonts w:ascii="Arial" w:hAnsi="Arial" w:cs="Arial"/>
          <w:b/>
          <w:lang w:val="ro-RO"/>
        </w:rPr>
        <w:t xml:space="preserve">− </w:t>
      </w:r>
      <w:r w:rsidRPr="000509D2">
        <w:rPr>
          <w:rFonts w:ascii="Arial" w:hAnsi="Arial" w:cs="Arial"/>
          <w:lang w:val="ro-RO"/>
        </w:rPr>
        <w:t xml:space="preserve">Autorizația de mediu nr. </w:t>
      </w:r>
      <w:r w:rsidR="00A50F43">
        <w:rPr>
          <w:rFonts w:ascii="Arial" w:hAnsi="Arial" w:cs="Arial"/>
          <w:lang w:val="ro-RO"/>
        </w:rPr>
        <w:t>97</w:t>
      </w:r>
      <w:r w:rsidRPr="000509D2">
        <w:rPr>
          <w:rFonts w:ascii="Arial" w:hAnsi="Arial" w:cs="Arial"/>
          <w:lang w:val="ro-RO"/>
        </w:rPr>
        <w:t>/</w:t>
      </w:r>
      <w:r w:rsidR="00A50F43">
        <w:rPr>
          <w:rFonts w:ascii="Arial" w:hAnsi="Arial" w:cs="Arial"/>
          <w:lang w:val="ro-RO"/>
        </w:rPr>
        <w:t>30.06.2011</w:t>
      </w:r>
      <w:r w:rsidRPr="000509D2">
        <w:rPr>
          <w:rFonts w:ascii="Arial" w:hAnsi="Arial" w:cs="Arial"/>
          <w:lang w:val="ro-RO"/>
        </w:rPr>
        <w:t>, emisă de către A.P.M. Bistrița-Năsăud pentru</w:t>
      </w:r>
      <w:r>
        <w:rPr>
          <w:rFonts w:ascii="Arial" w:hAnsi="Arial" w:cs="Arial"/>
          <w:lang w:val="ro-RO"/>
        </w:rPr>
        <w:t>:</w:t>
      </w:r>
      <w:r w:rsidRPr="000509D2">
        <w:rPr>
          <w:rFonts w:ascii="Arial" w:hAnsi="Arial" w:cs="Arial"/>
          <w:lang w:val="ro-RO"/>
        </w:rPr>
        <w:t xml:space="preserve"> "</w:t>
      </w:r>
      <w:r w:rsidR="00A50F43" w:rsidRPr="00A50F43">
        <w:rPr>
          <w:rFonts w:ascii="Arial" w:hAnsi="Arial" w:cs="Arial"/>
          <w:snapToGrid w:val="0"/>
          <w:lang w:val="ro-RO"/>
        </w:rPr>
        <w:t xml:space="preserve"> </w:t>
      </w:r>
      <w:r w:rsidR="00A50F43">
        <w:rPr>
          <w:rFonts w:ascii="Arial" w:hAnsi="Arial" w:cs="Arial"/>
          <w:snapToGrid w:val="0"/>
          <w:lang w:val="ro-RO"/>
        </w:rPr>
        <w:t>Captarea, tratarea şi distribuţia apei</w:t>
      </w:r>
      <w:r w:rsidR="00A50F43" w:rsidRPr="001268DC">
        <w:rPr>
          <w:rFonts w:ascii="Arial" w:hAnsi="Arial" w:cs="Arial"/>
          <w:snapToGrid w:val="0"/>
          <w:lang w:val="ro-RO"/>
        </w:rPr>
        <w:t xml:space="preserve">, în </w:t>
      </w:r>
      <w:r w:rsidR="00A50F43">
        <w:rPr>
          <w:rFonts w:ascii="Arial" w:hAnsi="Arial" w:cs="Arial"/>
          <w:bCs/>
          <w:snapToGrid w:val="0"/>
          <w:lang w:val="ro-RO"/>
        </w:rPr>
        <w:t>oraşul Sîngeorz-Băi</w:t>
      </w:r>
      <w:r w:rsidR="00A50F43">
        <w:rPr>
          <w:rFonts w:ascii="Arial" w:hAnsi="Arial" w:cs="Arial"/>
          <w:color w:val="000000"/>
          <w:lang w:val="ro-RO"/>
        </w:rPr>
        <w:t>, judeţul  Bistriţa-Năsăud</w:t>
      </w:r>
      <w:r w:rsidRPr="000509D2">
        <w:rPr>
          <w:rFonts w:ascii="Arial" w:hAnsi="Arial" w:cs="Arial"/>
          <w:lang w:val="ro-RO"/>
        </w:rPr>
        <w:t>";</w:t>
      </w:r>
    </w:p>
    <w:p w:rsidR="00775445" w:rsidRPr="000509D2" w:rsidRDefault="00775445" w:rsidP="00775445">
      <w:pPr>
        <w:spacing w:after="0" w:line="240" w:lineRule="auto"/>
        <w:jc w:val="both"/>
        <w:rPr>
          <w:rFonts w:ascii="Arial" w:hAnsi="Arial" w:cs="Arial"/>
          <w:lang w:val="ro-RO"/>
        </w:rPr>
      </w:pPr>
      <w:r w:rsidRPr="000509D2">
        <w:rPr>
          <w:rFonts w:ascii="Arial" w:hAnsi="Arial" w:cs="Arial"/>
          <w:b/>
          <w:lang w:val="ro-RO"/>
        </w:rPr>
        <w:t xml:space="preserve">− </w:t>
      </w:r>
      <w:r w:rsidRPr="000509D2">
        <w:rPr>
          <w:rFonts w:ascii="Arial" w:hAnsi="Arial" w:cs="Arial"/>
          <w:lang w:val="ro-RO"/>
        </w:rPr>
        <w:t xml:space="preserve">Proces verbal de verificare </w:t>
      </w:r>
      <w:r w:rsidR="00A50F43">
        <w:rPr>
          <w:rFonts w:ascii="Arial" w:hAnsi="Arial" w:cs="Arial"/>
          <w:lang w:val="ro-RO"/>
        </w:rPr>
        <w:t>a conformării</w:t>
      </w:r>
      <w:r w:rsidRPr="000509D2">
        <w:rPr>
          <w:rFonts w:ascii="Arial" w:hAnsi="Arial" w:cs="Arial"/>
          <w:lang w:val="ro-RO"/>
        </w:rPr>
        <w:t xml:space="preserve"> nr. </w:t>
      </w:r>
      <w:r w:rsidR="00A50F43">
        <w:rPr>
          <w:rFonts w:ascii="Arial" w:hAnsi="Arial" w:cs="Arial"/>
          <w:lang w:val="ro-RO"/>
        </w:rPr>
        <w:t>6</w:t>
      </w:r>
      <w:r w:rsidRPr="000509D2">
        <w:rPr>
          <w:rFonts w:ascii="Arial" w:hAnsi="Arial" w:cs="Arial"/>
          <w:lang w:val="ro-RO"/>
        </w:rPr>
        <w:t>.</w:t>
      </w:r>
      <w:r w:rsidR="00A50F43">
        <w:rPr>
          <w:rFonts w:ascii="Arial" w:hAnsi="Arial" w:cs="Arial"/>
          <w:lang w:val="ro-RO"/>
        </w:rPr>
        <w:t>286</w:t>
      </w:r>
      <w:r w:rsidRPr="000509D2">
        <w:rPr>
          <w:rFonts w:ascii="Arial" w:hAnsi="Arial" w:cs="Arial"/>
          <w:lang w:val="ro-RO"/>
        </w:rPr>
        <w:t>/</w:t>
      </w:r>
      <w:r>
        <w:rPr>
          <w:rFonts w:ascii="Arial" w:hAnsi="Arial" w:cs="Arial"/>
          <w:lang w:val="ro-RO"/>
        </w:rPr>
        <w:t>0</w:t>
      </w:r>
      <w:r w:rsidR="00A50F43">
        <w:rPr>
          <w:rFonts w:ascii="Arial" w:hAnsi="Arial" w:cs="Arial"/>
          <w:lang w:val="ro-RO"/>
        </w:rPr>
        <w:t>6</w:t>
      </w:r>
      <w:r w:rsidRPr="000509D2">
        <w:rPr>
          <w:rFonts w:ascii="Arial" w:hAnsi="Arial" w:cs="Arial"/>
          <w:lang w:val="ro-RO"/>
        </w:rPr>
        <w:t>.0</w:t>
      </w:r>
      <w:r w:rsidR="00A50F43">
        <w:rPr>
          <w:rFonts w:ascii="Arial" w:hAnsi="Arial" w:cs="Arial"/>
          <w:lang w:val="ro-RO"/>
        </w:rPr>
        <w:t>6</w:t>
      </w:r>
      <w:r w:rsidRPr="000509D2">
        <w:rPr>
          <w:rFonts w:ascii="Arial" w:hAnsi="Arial" w:cs="Arial"/>
          <w:lang w:val="ro-RO"/>
        </w:rPr>
        <w:t>.201</w:t>
      </w:r>
      <w:r>
        <w:rPr>
          <w:rFonts w:ascii="Arial" w:hAnsi="Arial" w:cs="Arial"/>
          <w:lang w:val="ro-RO"/>
        </w:rPr>
        <w:t>6</w:t>
      </w:r>
      <w:r w:rsidRPr="000509D2">
        <w:rPr>
          <w:rFonts w:ascii="Arial" w:hAnsi="Arial" w:cs="Arial"/>
          <w:lang w:val="ro-RO"/>
        </w:rPr>
        <w:t xml:space="preserve">, încheiat de reprezentantul </w:t>
      </w:r>
      <w:r w:rsidRPr="000509D2">
        <w:rPr>
          <w:rFonts w:ascii="Arial" w:hAnsi="Arial" w:cs="Arial"/>
          <w:snapToGrid w:val="0"/>
          <w:lang w:val="ro-RO"/>
        </w:rPr>
        <w:t>Agenţiei pentru Protecţia Mediului Bistriţa-Năsăud</w:t>
      </w:r>
      <w:r w:rsidRPr="000509D2">
        <w:rPr>
          <w:rFonts w:ascii="Arial" w:hAnsi="Arial" w:cs="Arial"/>
          <w:lang w:val="ro-RO"/>
        </w:rPr>
        <w:t>;</w:t>
      </w:r>
    </w:p>
    <w:p w:rsidR="00775445" w:rsidRDefault="00775445" w:rsidP="00775445">
      <w:pPr>
        <w:spacing w:after="0" w:line="240" w:lineRule="auto"/>
        <w:jc w:val="both"/>
        <w:rPr>
          <w:rFonts w:ascii="Arial" w:hAnsi="Arial" w:cs="Arial"/>
          <w:lang w:val="ro-RO"/>
        </w:rPr>
      </w:pPr>
      <w:r w:rsidRPr="000509D2">
        <w:rPr>
          <w:rFonts w:ascii="Arial" w:hAnsi="Arial" w:cs="Arial"/>
          <w:b/>
          <w:lang w:val="ro-RO"/>
        </w:rPr>
        <w:t xml:space="preserve">− </w:t>
      </w:r>
      <w:r w:rsidRPr="000509D2">
        <w:rPr>
          <w:rFonts w:ascii="Arial" w:hAnsi="Arial" w:cs="Arial"/>
          <w:lang w:val="ro-RO"/>
        </w:rPr>
        <w:t xml:space="preserve">Decizia nr. </w:t>
      </w:r>
      <w:r w:rsidR="00A50F43">
        <w:rPr>
          <w:rFonts w:ascii="Arial" w:hAnsi="Arial" w:cs="Arial"/>
          <w:lang w:val="ro-RO"/>
        </w:rPr>
        <w:t>304</w:t>
      </w:r>
      <w:r w:rsidRPr="000509D2">
        <w:rPr>
          <w:rFonts w:ascii="Arial" w:hAnsi="Arial" w:cs="Arial"/>
          <w:lang w:val="ro-RO"/>
        </w:rPr>
        <w:t>/</w:t>
      </w:r>
      <w:r w:rsidR="00A50F43">
        <w:rPr>
          <w:rFonts w:ascii="Arial" w:hAnsi="Arial" w:cs="Arial"/>
          <w:lang w:val="ro-RO"/>
        </w:rPr>
        <w:t>08.06</w:t>
      </w:r>
      <w:r>
        <w:rPr>
          <w:rFonts w:ascii="Arial" w:hAnsi="Arial" w:cs="Arial"/>
          <w:lang w:val="ro-RO"/>
        </w:rPr>
        <w:t>.2016</w:t>
      </w:r>
      <w:r w:rsidRPr="000509D2">
        <w:rPr>
          <w:rFonts w:ascii="Arial" w:hAnsi="Arial" w:cs="Arial"/>
          <w:lang w:val="ro-RO"/>
        </w:rPr>
        <w:t xml:space="preserve"> a </w:t>
      </w:r>
      <w:r w:rsidRPr="000509D2">
        <w:rPr>
          <w:rFonts w:ascii="Arial" w:hAnsi="Arial" w:cs="Arial"/>
          <w:snapToGrid w:val="0"/>
          <w:lang w:val="ro-RO"/>
        </w:rPr>
        <w:t>Agenţiei pentru Protecţia Mediului Bistriţa-Năsăud,</w:t>
      </w:r>
      <w:r w:rsidRPr="000509D2">
        <w:rPr>
          <w:rFonts w:ascii="Arial" w:hAnsi="Arial" w:cs="Arial"/>
          <w:lang w:val="ro-RO"/>
        </w:rPr>
        <w:t xml:space="preserve"> luată în ședința CAT din </w:t>
      </w:r>
      <w:r w:rsidR="00A50F43">
        <w:rPr>
          <w:rFonts w:ascii="Arial" w:hAnsi="Arial" w:cs="Arial"/>
          <w:lang w:val="ro-RO"/>
        </w:rPr>
        <w:t>08.06</w:t>
      </w:r>
      <w:r>
        <w:rPr>
          <w:rFonts w:ascii="Arial" w:hAnsi="Arial" w:cs="Arial"/>
          <w:lang w:val="ro-RO"/>
        </w:rPr>
        <w:t>.2016</w:t>
      </w:r>
      <w:r w:rsidRPr="000509D2">
        <w:rPr>
          <w:rFonts w:ascii="Arial" w:hAnsi="Arial" w:cs="Arial"/>
          <w:lang w:val="ro-RO"/>
        </w:rPr>
        <w:t xml:space="preserve"> privind emiterea autorizaţiei de mediu</w:t>
      </w:r>
      <w:r>
        <w:rPr>
          <w:rFonts w:ascii="Arial" w:hAnsi="Arial" w:cs="Arial"/>
          <w:lang w:val="ro-RO"/>
        </w:rPr>
        <w:t>,</w:t>
      </w:r>
    </w:p>
    <w:p w:rsidR="00775445" w:rsidRDefault="00775445" w:rsidP="00775445">
      <w:pPr>
        <w:spacing w:after="0" w:line="240" w:lineRule="auto"/>
        <w:jc w:val="both"/>
        <w:rPr>
          <w:rFonts w:ascii="Arial" w:hAnsi="Arial" w:cs="Arial"/>
          <w:lang w:val="ro-RO"/>
        </w:rPr>
      </w:pPr>
    </w:p>
    <w:p w:rsidR="00775445" w:rsidRPr="0087421C" w:rsidRDefault="00775445" w:rsidP="00775445">
      <w:pPr>
        <w:autoSpaceDE w:val="0"/>
        <w:autoSpaceDN w:val="0"/>
        <w:adjustRightInd w:val="0"/>
        <w:spacing w:after="0" w:line="240" w:lineRule="auto"/>
        <w:jc w:val="both"/>
        <w:rPr>
          <w:rFonts w:ascii="Arial" w:hAnsi="Arial" w:cs="Arial"/>
          <w:snapToGrid w:val="0"/>
          <w:lang w:val="ro-RO"/>
        </w:rPr>
      </w:pPr>
      <w:r w:rsidRPr="0087421C">
        <w:rPr>
          <w:rFonts w:ascii="Arial" w:hAnsi="Arial" w:cs="Arial"/>
          <w:b/>
          <w:bCs/>
          <w:lang w:val="ro-RO"/>
        </w:rPr>
        <w:t>şi următoarele acte de reglementare emise de alte autorităţi:</w:t>
      </w:r>
    </w:p>
    <w:p w:rsidR="00775445" w:rsidRPr="0087421C" w:rsidRDefault="00775445" w:rsidP="00775445">
      <w:pPr>
        <w:spacing w:after="0" w:line="240" w:lineRule="auto"/>
        <w:jc w:val="both"/>
        <w:rPr>
          <w:rFonts w:ascii="Arial" w:hAnsi="Arial" w:cs="Arial"/>
          <w:color w:val="FF0000"/>
          <w:lang w:val="ro-RO"/>
        </w:rPr>
      </w:pPr>
      <w:r w:rsidRPr="000509D2">
        <w:rPr>
          <w:rFonts w:ascii="Arial" w:hAnsi="Arial" w:cs="Arial"/>
          <w:b/>
          <w:lang w:val="ro-RO"/>
        </w:rPr>
        <w:t>−</w:t>
      </w:r>
      <w:r w:rsidRPr="000509D2">
        <w:rPr>
          <w:rFonts w:ascii="Arial" w:hAnsi="Arial" w:cs="Arial"/>
          <w:snapToGrid w:val="0"/>
          <w:lang w:val="ro-RO"/>
        </w:rPr>
        <w:t xml:space="preserve"> </w:t>
      </w:r>
      <w:r w:rsidRPr="0087421C">
        <w:rPr>
          <w:rFonts w:ascii="Arial" w:hAnsi="Arial" w:cs="Arial"/>
          <w:snapToGrid w:val="0"/>
          <w:lang w:val="ro-RO"/>
        </w:rPr>
        <w:t xml:space="preserve">Autorizaţie de Gospodărire a Apelor nr. </w:t>
      </w:r>
      <w:r w:rsidR="00A50F43">
        <w:rPr>
          <w:rFonts w:ascii="Arial" w:hAnsi="Arial" w:cs="Arial"/>
          <w:snapToGrid w:val="0"/>
          <w:lang w:val="ro-RO"/>
        </w:rPr>
        <w:t>594/22.12.2016</w:t>
      </w:r>
      <w:r w:rsidRPr="0087421C">
        <w:rPr>
          <w:rFonts w:ascii="Arial" w:hAnsi="Arial" w:cs="Arial"/>
          <w:snapToGrid w:val="0"/>
          <w:lang w:val="ro-RO"/>
        </w:rPr>
        <w:t xml:space="preserve">, emisă de către Administrația Bazinală de Apă Someș-Tisa pentru </w:t>
      </w:r>
      <w:r w:rsidR="00A50F43">
        <w:rPr>
          <w:rFonts w:ascii="Arial" w:hAnsi="Arial" w:cs="Arial"/>
          <w:snapToGrid w:val="0"/>
          <w:lang w:val="ro-RO"/>
        </w:rPr>
        <w:t>Sistem de alimentare cu apă, canalizare și epurare ape uzate</w:t>
      </w:r>
      <w:r w:rsidR="006359FC">
        <w:rPr>
          <w:rFonts w:ascii="Arial" w:hAnsi="Arial" w:cs="Arial"/>
          <w:snapToGrid w:val="0"/>
          <w:lang w:val="ro-RO"/>
        </w:rPr>
        <w:t xml:space="preserve"> în localitatea sîngeorz-Băi, județul Bistrița-Năsăud</w:t>
      </w:r>
      <w:r w:rsidRPr="0087421C">
        <w:rPr>
          <w:rFonts w:ascii="Arial" w:hAnsi="Arial" w:cs="Arial"/>
          <w:snapToGrid w:val="0"/>
          <w:lang w:val="ro-RO"/>
        </w:rPr>
        <w:t xml:space="preserve">, valabilitate </w:t>
      </w:r>
      <w:r w:rsidR="006359FC">
        <w:rPr>
          <w:rFonts w:ascii="Arial" w:hAnsi="Arial" w:cs="Arial"/>
          <w:snapToGrid w:val="0"/>
          <w:lang w:val="ro-RO"/>
        </w:rPr>
        <w:t>22</w:t>
      </w:r>
      <w:r w:rsidRPr="0087421C">
        <w:rPr>
          <w:rFonts w:ascii="Arial" w:hAnsi="Arial" w:cs="Arial"/>
          <w:snapToGrid w:val="0"/>
          <w:lang w:val="ro-RO"/>
        </w:rPr>
        <w:t>.12.201</w:t>
      </w:r>
      <w:r>
        <w:rPr>
          <w:rFonts w:ascii="Arial" w:hAnsi="Arial" w:cs="Arial"/>
          <w:snapToGrid w:val="0"/>
          <w:lang w:val="ro-RO"/>
        </w:rPr>
        <w:t>6</w:t>
      </w:r>
      <w:r w:rsidRPr="0087421C">
        <w:rPr>
          <w:rFonts w:ascii="Arial" w:hAnsi="Arial" w:cs="Arial"/>
          <w:snapToGrid w:val="0"/>
          <w:lang w:val="ro-RO"/>
        </w:rPr>
        <w:t>;</w:t>
      </w:r>
    </w:p>
    <w:p w:rsidR="00775445" w:rsidRPr="000509D2" w:rsidRDefault="00775445" w:rsidP="00250D9D">
      <w:pPr>
        <w:spacing w:after="0" w:line="240" w:lineRule="auto"/>
        <w:jc w:val="both"/>
        <w:rPr>
          <w:rFonts w:ascii="Arial" w:hAnsi="Arial" w:cs="Arial"/>
          <w:snapToGrid w:val="0"/>
          <w:lang w:val="ro-RO"/>
        </w:rPr>
      </w:pPr>
    </w:p>
    <w:p w:rsidR="00B8612A" w:rsidRPr="001268DC" w:rsidRDefault="00B8612A" w:rsidP="00773F7E">
      <w:pPr>
        <w:spacing w:after="0" w:line="240" w:lineRule="auto"/>
        <w:jc w:val="both"/>
        <w:rPr>
          <w:rFonts w:ascii="Arial" w:hAnsi="Arial" w:cs="Arial"/>
          <w:b/>
          <w:snapToGrid w:val="0"/>
          <w:lang w:val="ro-RO"/>
        </w:rPr>
      </w:pPr>
      <w:r w:rsidRPr="001268DC">
        <w:rPr>
          <w:rFonts w:ascii="Arial" w:hAnsi="Arial" w:cs="Arial"/>
          <w:b/>
          <w:snapToGrid w:val="0"/>
          <w:lang w:val="ro-RO"/>
        </w:rPr>
        <w:t xml:space="preserve">Prezenta autorizaţie se emite cu următoarele condiţii impuse: </w:t>
      </w:r>
    </w:p>
    <w:p w:rsidR="00B8612A" w:rsidRDefault="00B8612A" w:rsidP="00B8612A">
      <w:pPr>
        <w:spacing w:after="0" w:line="240" w:lineRule="auto"/>
        <w:ind w:firstLine="720"/>
        <w:jc w:val="both"/>
        <w:rPr>
          <w:rFonts w:ascii="Arial" w:hAnsi="Arial"/>
          <w:lang w:val="ro-RO"/>
        </w:rPr>
      </w:pPr>
      <w:r>
        <w:rPr>
          <w:rFonts w:ascii="Arial" w:hAnsi="Arial"/>
          <w:lang w:val="ro-RO"/>
        </w:rPr>
        <w:t xml:space="preserve">- respectarea prevederilor OUG nr.195/2005 privind protecţia mediului, modificată, completată şi aprobată prin Legea nr. 265/2006, </w:t>
      </w:r>
      <w:r>
        <w:rPr>
          <w:rFonts w:ascii="Arial" w:hAnsi="Arial" w:cs="Arial"/>
          <w:lang w:val="ro-RO"/>
        </w:rPr>
        <w:t xml:space="preserve">modificată şi completată prin </w:t>
      </w:r>
      <w:r>
        <w:rPr>
          <w:rFonts w:ascii="Arial" w:hAnsi="Arial" w:cs="Arial"/>
          <w:bCs/>
          <w:lang w:val="ro-RO"/>
        </w:rPr>
        <w:t>Ordonanţa de Urgenţă nr. 114/2007</w:t>
      </w:r>
      <w:r w:rsidRPr="00A26D0D">
        <w:rPr>
          <w:rFonts w:ascii="Arial" w:hAnsi="Arial" w:cs="Arial"/>
          <w:lang w:val="ro-RO"/>
        </w:rPr>
        <w:t xml:space="preserve"> </w:t>
      </w:r>
      <w:r w:rsidRPr="00D72942">
        <w:rPr>
          <w:rFonts w:ascii="Arial" w:hAnsi="Arial" w:cs="Arial"/>
          <w:lang w:val="ro-RO"/>
        </w:rPr>
        <w:t xml:space="preserve">şi </w:t>
      </w:r>
      <w:r>
        <w:rPr>
          <w:rFonts w:ascii="Arial" w:hAnsi="Arial" w:cs="Arial"/>
          <w:lang w:val="ro-RO"/>
        </w:rPr>
        <w:t xml:space="preserve">prin </w:t>
      </w:r>
      <w:r w:rsidRPr="00D72942">
        <w:rPr>
          <w:rFonts w:ascii="Arial" w:hAnsi="Arial" w:cs="Arial"/>
          <w:lang w:val="ro-RO"/>
        </w:rPr>
        <w:t>O</w:t>
      </w:r>
      <w:r>
        <w:rPr>
          <w:rFonts w:ascii="Arial" w:hAnsi="Arial" w:cs="Arial"/>
          <w:lang w:val="ro-RO"/>
        </w:rPr>
        <w:t xml:space="preserve">rdonanţa de </w:t>
      </w:r>
      <w:r w:rsidRPr="00D72942">
        <w:rPr>
          <w:rFonts w:ascii="Arial" w:hAnsi="Arial" w:cs="Arial"/>
          <w:lang w:val="ro-RO"/>
        </w:rPr>
        <w:t>U</w:t>
      </w:r>
      <w:r>
        <w:rPr>
          <w:rFonts w:ascii="Arial" w:hAnsi="Arial" w:cs="Arial"/>
          <w:lang w:val="ro-RO"/>
        </w:rPr>
        <w:t xml:space="preserve">rgenţă a </w:t>
      </w:r>
      <w:r w:rsidRPr="00D72942">
        <w:rPr>
          <w:rFonts w:ascii="Arial" w:hAnsi="Arial" w:cs="Arial"/>
          <w:lang w:val="ro-RO"/>
        </w:rPr>
        <w:t>G</w:t>
      </w:r>
      <w:r>
        <w:rPr>
          <w:rFonts w:ascii="Arial" w:hAnsi="Arial" w:cs="Arial"/>
          <w:lang w:val="ro-RO"/>
        </w:rPr>
        <w:t>uvernului</w:t>
      </w:r>
      <w:r w:rsidRPr="00D72942">
        <w:rPr>
          <w:rFonts w:ascii="Arial" w:hAnsi="Arial" w:cs="Arial"/>
          <w:lang w:val="ro-RO"/>
        </w:rPr>
        <w:t xml:space="preserve"> nr. 164/2008</w:t>
      </w:r>
      <w:r>
        <w:rPr>
          <w:rFonts w:ascii="Arial" w:hAnsi="Arial"/>
          <w:lang w:val="ro-RO"/>
        </w:rPr>
        <w:t>;</w:t>
      </w:r>
    </w:p>
    <w:p w:rsidR="00B8612A" w:rsidRPr="00CB6580" w:rsidRDefault="00B8612A" w:rsidP="00B8612A">
      <w:pPr>
        <w:spacing w:after="0" w:line="240" w:lineRule="auto"/>
        <w:ind w:firstLine="708"/>
        <w:jc w:val="both"/>
        <w:rPr>
          <w:rFonts w:ascii="Arial" w:hAnsi="Arial" w:cs="Arial"/>
          <w:color w:val="FF0000"/>
          <w:lang w:val="pt-BR"/>
        </w:rPr>
      </w:pPr>
      <w:r w:rsidRPr="00F8790E">
        <w:rPr>
          <w:rFonts w:ascii="Arial" w:hAnsi="Arial" w:cs="Arial"/>
          <w:lang w:val="pt-BR"/>
        </w:rPr>
        <w:tab/>
      </w:r>
      <w:r>
        <w:rPr>
          <w:rFonts w:ascii="Arial" w:hAnsi="Arial" w:cs="Arial"/>
          <w:lang w:val="pt-BR"/>
        </w:rPr>
        <w:t xml:space="preserve">- </w:t>
      </w:r>
      <w:r w:rsidRPr="00CB6580">
        <w:rPr>
          <w:rFonts w:ascii="Arial" w:hAnsi="Arial" w:cs="Arial"/>
          <w:lang w:val="pt-BR"/>
        </w:rPr>
        <w:t>respecta</w:t>
      </w:r>
      <w:r>
        <w:rPr>
          <w:rFonts w:ascii="Arial" w:hAnsi="Arial" w:cs="Arial"/>
          <w:lang w:val="pt-BR"/>
        </w:rPr>
        <w:t>rea prevederilor</w:t>
      </w:r>
      <w:r w:rsidRPr="00CB6580">
        <w:rPr>
          <w:rFonts w:ascii="Arial" w:hAnsi="Arial" w:cs="Arial"/>
          <w:lang w:val="pt-BR"/>
        </w:rPr>
        <w:t xml:space="preserve"> Leg</w:t>
      </w:r>
      <w:r>
        <w:rPr>
          <w:rFonts w:ascii="Arial" w:hAnsi="Arial" w:cs="Arial"/>
          <w:lang w:val="pt-BR"/>
        </w:rPr>
        <w:t>ii</w:t>
      </w:r>
      <w:r w:rsidRPr="00CB6580">
        <w:rPr>
          <w:rFonts w:ascii="Arial" w:hAnsi="Arial" w:cs="Arial"/>
          <w:lang w:val="pt-BR"/>
        </w:rPr>
        <w:t xml:space="preserve"> apelor nr. 107/1996, modificată şi completată prin Legea nr. 310/2004, Legea nr. 112/2006 şi OUG nr. 3/2010.</w:t>
      </w:r>
    </w:p>
    <w:p w:rsidR="00B8612A" w:rsidRDefault="00B8612A" w:rsidP="00B8612A">
      <w:pPr>
        <w:spacing w:after="0" w:line="240" w:lineRule="auto"/>
        <w:jc w:val="both"/>
        <w:rPr>
          <w:rFonts w:ascii="Arial" w:hAnsi="Arial" w:cs="Arial"/>
          <w:lang w:val="ro-RO"/>
        </w:rPr>
      </w:pPr>
      <w:r>
        <w:rPr>
          <w:rFonts w:ascii="Arial" w:hAnsi="Arial" w:cs="Arial"/>
          <w:lang w:val="ro-RO"/>
        </w:rPr>
        <w:t xml:space="preserve">            - respectarea prevederilor H.G. nr. 188/2002 privind condiţiile de evacuare a apelor uzate în reţelele de canalizare ale localităţilor şi direct în staţiile de epurare, completată şi modificată cu H.G. nr. 352/2005, modificată cu H.G. nr. 210/2007;</w:t>
      </w:r>
    </w:p>
    <w:p w:rsidR="00B8612A" w:rsidRPr="00B50304" w:rsidRDefault="00B8612A" w:rsidP="00B8612A">
      <w:pPr>
        <w:spacing w:after="0" w:line="240" w:lineRule="auto"/>
        <w:ind w:firstLine="720"/>
        <w:jc w:val="both"/>
        <w:rPr>
          <w:rFonts w:ascii="Arial" w:hAnsi="Arial" w:cs="Arial"/>
          <w:lang w:val="ro-RO"/>
        </w:rPr>
      </w:pPr>
      <w:r w:rsidRPr="00EC6658">
        <w:rPr>
          <w:rFonts w:ascii="Arial" w:hAnsi="Arial" w:cs="Arial"/>
          <w:lang w:val="ro-RO"/>
        </w:rPr>
        <w:t xml:space="preserve">- respectarea prevederilor HG nr. 118/2002 privind aprobarea Programului de acţiune pentru reducerea poluării mediului acvatic şi a apelor subterane, cauzată de evacuarea unor </w:t>
      </w:r>
      <w:r w:rsidRPr="00B50304">
        <w:rPr>
          <w:rFonts w:ascii="Arial" w:hAnsi="Arial" w:cs="Arial"/>
          <w:lang w:val="ro-RO"/>
        </w:rPr>
        <w:t>substanţe periculoase;</w:t>
      </w:r>
    </w:p>
    <w:p w:rsidR="00B8612A" w:rsidRPr="0075426F" w:rsidRDefault="00B8612A" w:rsidP="00B8612A">
      <w:pPr>
        <w:spacing w:after="0"/>
        <w:ind w:firstLine="708"/>
        <w:jc w:val="both"/>
        <w:rPr>
          <w:rFonts w:ascii="Arial" w:hAnsi="Arial" w:cs="Arial"/>
          <w:lang w:val="ro-RO"/>
        </w:rPr>
      </w:pPr>
      <w:r w:rsidRPr="0075426F">
        <w:rPr>
          <w:rFonts w:ascii="Arial" w:hAnsi="Arial" w:cs="Arial"/>
          <w:lang w:val="ro-RO"/>
        </w:rPr>
        <w:t>- va fi respectată Legea nr. 458/2002 privind calitatea apei potabile, modificată şi completată prin Legea nr. 311/2004;</w:t>
      </w:r>
    </w:p>
    <w:p w:rsidR="00B8612A" w:rsidRPr="0075426F" w:rsidRDefault="00B8612A" w:rsidP="00B8612A">
      <w:pPr>
        <w:spacing w:after="0"/>
        <w:ind w:firstLine="720"/>
        <w:jc w:val="both"/>
        <w:rPr>
          <w:rFonts w:ascii="Arial" w:hAnsi="Arial" w:cs="Arial"/>
          <w:snapToGrid w:val="0"/>
          <w:lang w:val="ro-RO"/>
        </w:rPr>
      </w:pPr>
      <w:r w:rsidRPr="0075426F">
        <w:rPr>
          <w:rFonts w:ascii="Arial" w:hAnsi="Arial" w:cs="Arial"/>
          <w:snapToGrid w:val="0"/>
          <w:lang w:val="ro-RO"/>
        </w:rPr>
        <w:t xml:space="preserve">- respectarea </w:t>
      </w:r>
      <w:r w:rsidRPr="0075426F">
        <w:rPr>
          <w:rFonts w:ascii="Arial" w:hAnsi="Arial" w:cs="Arial"/>
          <w:lang w:val="ro-RO"/>
        </w:rPr>
        <w:t>Hotărârii Guvernului</w:t>
      </w:r>
      <w:r w:rsidRPr="0075426F">
        <w:rPr>
          <w:rFonts w:ascii="Arial" w:hAnsi="Arial" w:cs="Arial"/>
          <w:snapToGrid w:val="0"/>
          <w:lang w:val="ro-RO"/>
        </w:rPr>
        <w:t xml:space="preserve"> nr. 930/2005 pentru aprobarea Normelor speciale privind caracterul şi mărimea zonelor de protecţie sanitară şi hidrogeologică;</w:t>
      </w:r>
    </w:p>
    <w:p w:rsidR="00B8612A" w:rsidRPr="003862BB" w:rsidRDefault="00B8612A" w:rsidP="00B8612A">
      <w:pPr>
        <w:spacing w:after="0" w:line="240" w:lineRule="auto"/>
        <w:ind w:firstLine="720"/>
        <w:jc w:val="both"/>
        <w:rPr>
          <w:rFonts w:ascii="Arial" w:hAnsi="Arial" w:cs="Arial"/>
          <w:color w:val="000000"/>
          <w:lang w:val="ro-RO"/>
        </w:rPr>
      </w:pPr>
      <w:r w:rsidRPr="003862BB">
        <w:rPr>
          <w:rFonts w:ascii="Arial" w:hAnsi="Arial" w:cs="Arial"/>
          <w:lang w:val="ro-RO"/>
        </w:rPr>
        <w:t xml:space="preserve">- respectarea prevederilor Ordinului MAPPM </w:t>
      </w:r>
      <w:r>
        <w:rPr>
          <w:rFonts w:ascii="Arial" w:hAnsi="Arial" w:cs="Arial"/>
          <w:lang w:val="ro-RO"/>
        </w:rPr>
        <w:t xml:space="preserve">nr. </w:t>
      </w:r>
      <w:r w:rsidRPr="003862BB">
        <w:rPr>
          <w:rFonts w:ascii="Arial" w:hAnsi="Arial" w:cs="Arial"/>
          <w:lang w:val="ro-RO"/>
        </w:rPr>
        <w:t>462/1993 privind Condiţiile tehnice privind protecţia atmosferei şi Norma metodologică privind determinarea emisiilor de poluanţi atmosferici produşi de surse staţionare;</w:t>
      </w:r>
    </w:p>
    <w:p w:rsidR="00B8612A" w:rsidRPr="003862BB" w:rsidRDefault="00B8612A" w:rsidP="00B8612A">
      <w:pPr>
        <w:spacing w:after="0" w:line="240" w:lineRule="auto"/>
        <w:ind w:firstLine="720"/>
        <w:jc w:val="both"/>
        <w:rPr>
          <w:rFonts w:ascii="Arial" w:hAnsi="Arial" w:cs="Arial"/>
          <w:color w:val="000000"/>
          <w:lang w:val="ro-RO"/>
        </w:rPr>
      </w:pPr>
      <w:r w:rsidRPr="003862BB">
        <w:rPr>
          <w:rFonts w:ascii="Arial" w:hAnsi="Arial" w:cs="Arial"/>
          <w:lang w:val="ro-RO"/>
        </w:rPr>
        <w:t>- respectarea prevederilor Ordinului MAPM nr. 592/2002 pentru aprobarea Normativului privind stabilirea valorilor limită, a valorilor de prag şi a criteriilor şi metodelor de evaluare a dioxidului de sulf, dioxidului de azot şi oxizilor de azot, pulberilor în suspensie (PM 15, PM 2,5), plumbului, benzenului, monoxidului de carbon şi ozonului în aerul înconjurător;</w:t>
      </w:r>
    </w:p>
    <w:p w:rsidR="00B8612A" w:rsidRDefault="00B8612A" w:rsidP="00B8612A">
      <w:pPr>
        <w:spacing w:after="0" w:line="240" w:lineRule="auto"/>
        <w:ind w:firstLine="720"/>
        <w:jc w:val="both"/>
        <w:rPr>
          <w:rFonts w:ascii="Arial" w:hAnsi="Arial" w:cs="Arial"/>
          <w:lang w:val="pt-BR"/>
        </w:rPr>
      </w:pPr>
      <w:r>
        <w:rPr>
          <w:rFonts w:ascii="Arial" w:hAnsi="Arial" w:cs="Arial"/>
          <w:lang w:val="pt-BR"/>
        </w:rPr>
        <w:t xml:space="preserve">- respectarea prevederilor Ordonanţei de Urgenţă nr. 243/2000 privind protecţia atmosferei, aprobată </w:t>
      </w:r>
      <w:r>
        <w:rPr>
          <w:rFonts w:ascii="Arial" w:hAnsi="Arial" w:cs="Arial"/>
          <w:lang w:val="ro-RO"/>
        </w:rPr>
        <w:t xml:space="preserve">şi modificată </w:t>
      </w:r>
      <w:r>
        <w:rPr>
          <w:rFonts w:ascii="Arial" w:hAnsi="Arial" w:cs="Arial"/>
          <w:lang w:val="pt-BR"/>
        </w:rPr>
        <w:t>prin Legea nr. 655/2001;</w:t>
      </w:r>
    </w:p>
    <w:p w:rsidR="00B8612A" w:rsidRPr="00F8790E" w:rsidRDefault="00B8612A" w:rsidP="00B8612A">
      <w:pPr>
        <w:spacing w:after="0" w:line="240" w:lineRule="auto"/>
        <w:ind w:firstLine="720"/>
        <w:jc w:val="both"/>
        <w:rPr>
          <w:rFonts w:ascii="Arial" w:hAnsi="Arial" w:cs="Arial"/>
          <w:lang w:val="pt-BR"/>
        </w:rPr>
      </w:pPr>
      <w:r w:rsidRPr="00F8790E">
        <w:rPr>
          <w:rFonts w:ascii="Arial" w:hAnsi="Arial" w:cs="Arial"/>
          <w:lang w:val="pt-BR"/>
        </w:rPr>
        <w:t>- respectarea prevederilor Legii nr. 27/2007 privind aprobarea Ordonanţei nr. 61/2006 pentru modificarea şi completarea Ordonanţei de Urgenţă nr. 78/16.06.2000, privind regimul deşeurilor;</w:t>
      </w:r>
    </w:p>
    <w:p w:rsidR="00B8612A" w:rsidRPr="00F8790E" w:rsidRDefault="00B8612A" w:rsidP="00B8612A">
      <w:pPr>
        <w:spacing w:after="0" w:line="240" w:lineRule="auto"/>
        <w:ind w:firstLine="720"/>
        <w:jc w:val="both"/>
        <w:rPr>
          <w:rFonts w:ascii="Arial" w:hAnsi="Arial" w:cs="Arial"/>
          <w:lang w:val="pt-BR"/>
        </w:rPr>
      </w:pPr>
      <w:r w:rsidRPr="00F8790E">
        <w:rPr>
          <w:rFonts w:ascii="Arial" w:hAnsi="Arial" w:cs="Arial"/>
          <w:lang w:val="pt-BR"/>
        </w:rPr>
        <w:t>- deşeurile vor fi colectate selectiv şi vor fi predate unităţilor specializate în vederea valorificării, conform Ordonanţei de Urgenţă privind gestionarea deşeurilor industriale reciclabile nr. 16/2001, aprobată prin Legea nr. 465/2001;</w:t>
      </w:r>
    </w:p>
    <w:p w:rsidR="00B8612A" w:rsidRPr="00C0283D" w:rsidRDefault="00B8612A" w:rsidP="00B8612A">
      <w:pPr>
        <w:spacing w:after="0" w:line="240" w:lineRule="auto"/>
        <w:ind w:firstLine="720"/>
        <w:jc w:val="both"/>
        <w:rPr>
          <w:rFonts w:ascii="Arial" w:hAnsi="Arial" w:cs="Arial"/>
          <w:lang w:val="ro-RO"/>
        </w:rPr>
      </w:pPr>
      <w:r w:rsidRPr="00C0283D">
        <w:rPr>
          <w:rFonts w:ascii="Arial" w:hAnsi="Arial" w:cs="Arial"/>
          <w:lang w:val="ro-RO"/>
        </w:rPr>
        <w:t>- descărcarea şi depozitarea materiilor prime</w:t>
      </w:r>
      <w:r>
        <w:rPr>
          <w:rFonts w:ascii="Arial" w:hAnsi="Arial" w:cs="Arial"/>
          <w:lang w:val="ro-RO"/>
        </w:rPr>
        <w:t xml:space="preserve"> şi</w:t>
      </w:r>
      <w:r w:rsidRPr="00C0283D">
        <w:rPr>
          <w:rFonts w:ascii="Arial" w:hAnsi="Arial" w:cs="Arial"/>
          <w:lang w:val="ro-RO"/>
        </w:rPr>
        <w:t xml:space="preserve"> a deşeurilor se vor efectua numai în incinta obiectivului. Se interzice depozitarea, chiar şi temporară, a deşeurilor pe amplasamente neautorizate; </w:t>
      </w:r>
    </w:p>
    <w:p w:rsidR="00B8612A" w:rsidRDefault="00B8612A" w:rsidP="00B8612A">
      <w:pPr>
        <w:spacing w:after="0" w:line="240" w:lineRule="auto"/>
        <w:ind w:firstLine="720"/>
        <w:jc w:val="both"/>
        <w:rPr>
          <w:rFonts w:ascii="Arial" w:hAnsi="Arial" w:cs="Arial"/>
          <w:lang w:val="ro-RO"/>
        </w:rPr>
      </w:pPr>
      <w:r>
        <w:rPr>
          <w:rFonts w:ascii="Arial" w:hAnsi="Arial" w:cs="Arial"/>
          <w:lang w:val="ro-RO"/>
        </w:rPr>
        <w:t xml:space="preserve">- producătorii şi deţinătorii de deşeuri au obligaţia să asigure valorificarea sau eliminarea deşeurilor prin mijloace proprii sau prin predarea deşeurilor proprii unor unităţi autorizate, în vederea valorificării sau eliminării acestora. Livrarea acestor deşeuri se va face numai pe bază de contract, conform Legii nr. 426/2001, art.21, alin.1. Unitatea căreia i se predau deşeurile va confirma preluarea acestora, cu menţionarea datei şi a cantităţii preluate; </w:t>
      </w:r>
    </w:p>
    <w:p w:rsidR="00B8612A" w:rsidRPr="00F8790E" w:rsidRDefault="00B8612A" w:rsidP="00B8612A">
      <w:pPr>
        <w:spacing w:after="0" w:line="240" w:lineRule="auto"/>
        <w:ind w:firstLine="720"/>
        <w:jc w:val="both"/>
        <w:rPr>
          <w:rFonts w:ascii="Arial" w:hAnsi="Arial" w:cs="Arial"/>
          <w:lang w:val="pt-BR"/>
        </w:rPr>
      </w:pPr>
      <w:r w:rsidRPr="00F8790E">
        <w:rPr>
          <w:rFonts w:ascii="Arial" w:hAnsi="Arial" w:cs="Arial"/>
          <w:lang w:val="pt-BR"/>
        </w:rPr>
        <w:t>- respectarea prevederilor OG nr. 21/2002 privind gospodărirea localităţilor urbane şi rurale, aprobată cu modificări prin Legea nr. 515/2002;</w:t>
      </w:r>
    </w:p>
    <w:p w:rsidR="00B8612A" w:rsidRPr="00F8790E" w:rsidRDefault="00B8612A" w:rsidP="00B8612A">
      <w:pPr>
        <w:spacing w:after="0" w:line="240" w:lineRule="auto"/>
        <w:jc w:val="both"/>
        <w:rPr>
          <w:rFonts w:ascii="Arial" w:hAnsi="Arial" w:cs="Arial"/>
          <w:lang w:val="pt-BR"/>
        </w:rPr>
      </w:pPr>
      <w:r w:rsidRPr="00F8790E">
        <w:rPr>
          <w:rFonts w:ascii="Arial" w:hAnsi="Arial" w:cs="Arial"/>
          <w:lang w:val="pt-BR"/>
        </w:rPr>
        <w:tab/>
        <w:t>- respectarea prevederilor HG nr. 856/2002 privind evidenţa gestiunii deşeurilor şi pentru aprobarea listei cuprinzând deşeurile, inclusiv deşeurile periculoase, modificat</w:t>
      </w:r>
      <w:r>
        <w:rPr>
          <w:rFonts w:ascii="Arial" w:hAnsi="Arial" w:cs="Arial"/>
          <w:lang w:val="ro-RO"/>
        </w:rPr>
        <w:t>ă prin HG nr. 210/2007</w:t>
      </w:r>
      <w:r w:rsidRPr="00F8790E">
        <w:rPr>
          <w:rFonts w:ascii="Arial" w:hAnsi="Arial" w:cs="Arial"/>
          <w:lang w:val="pt-BR"/>
        </w:rPr>
        <w:t>;</w:t>
      </w:r>
    </w:p>
    <w:p w:rsidR="00B8612A" w:rsidRDefault="00B8612A" w:rsidP="00B8612A">
      <w:pPr>
        <w:spacing w:after="0" w:line="240" w:lineRule="auto"/>
        <w:ind w:firstLine="720"/>
        <w:jc w:val="both"/>
        <w:rPr>
          <w:rFonts w:ascii="Arial" w:hAnsi="Arial" w:cs="Arial"/>
          <w:snapToGrid w:val="0"/>
          <w:lang w:val="pt-BR"/>
        </w:rPr>
      </w:pPr>
      <w:r>
        <w:rPr>
          <w:rFonts w:ascii="Arial" w:hAnsi="Arial" w:cs="Arial"/>
          <w:snapToGrid w:val="0"/>
          <w:lang w:val="ro-RO"/>
        </w:rPr>
        <w:t xml:space="preserve">- respectarea prevederilor HG nr. 1061/2008 privind transportul deşeurilor periculoase şi nepericuloase pe teritoriul României; </w:t>
      </w:r>
      <w:r>
        <w:rPr>
          <w:rFonts w:ascii="Arial" w:hAnsi="Arial" w:cs="Arial"/>
          <w:snapToGrid w:val="0"/>
          <w:lang w:val="pt-BR"/>
        </w:rPr>
        <w:tab/>
      </w:r>
    </w:p>
    <w:p w:rsidR="00B8612A" w:rsidRPr="00610F7E" w:rsidRDefault="00B8612A" w:rsidP="00B8612A">
      <w:pPr>
        <w:autoSpaceDE w:val="0"/>
        <w:autoSpaceDN w:val="0"/>
        <w:adjustRightInd w:val="0"/>
        <w:spacing w:after="0" w:line="240" w:lineRule="auto"/>
        <w:ind w:firstLine="720"/>
        <w:jc w:val="both"/>
        <w:rPr>
          <w:rFonts w:ascii="Arial" w:hAnsi="Arial" w:cs="Arial"/>
          <w:lang w:val="ro-RO"/>
        </w:rPr>
      </w:pPr>
      <w:r w:rsidRPr="00C0283D">
        <w:rPr>
          <w:rFonts w:ascii="Arial" w:hAnsi="Arial" w:cs="Arial"/>
          <w:lang w:val="ro-RO"/>
        </w:rPr>
        <w:t>- se interzice incinerarea deşeurilor în spaţii deschise sau instalaţii neecologice;</w:t>
      </w:r>
      <w:r w:rsidRPr="00220E83">
        <w:rPr>
          <w:rFonts w:ascii="Arial" w:eastAsia="Times New Roman" w:hAnsi="Arial" w:cs="TTE2130518t00"/>
          <w:szCs w:val="19"/>
          <w:lang w:val="ro-RO" w:eastAsia="ro-RO"/>
        </w:rPr>
        <w:t xml:space="preserve"> </w:t>
      </w:r>
      <w:r w:rsidRPr="00610F7E">
        <w:rPr>
          <w:rFonts w:ascii="Arial" w:eastAsia="Times New Roman" w:hAnsi="Arial" w:cs="TTE2130518t00"/>
          <w:szCs w:val="19"/>
          <w:lang w:val="ro-RO" w:eastAsia="ro-RO"/>
        </w:rPr>
        <w:t>se interzice abandonarea, înl</w:t>
      </w:r>
      <w:r>
        <w:rPr>
          <w:rFonts w:ascii="Arial" w:eastAsia="Times New Roman" w:hAnsi="Arial" w:cs="TTE2130518t00"/>
          <w:szCs w:val="19"/>
          <w:lang w:val="ro-RO" w:eastAsia="ro-RO"/>
        </w:rPr>
        <w:t>ă</w:t>
      </w:r>
      <w:r w:rsidRPr="00610F7E">
        <w:rPr>
          <w:rFonts w:ascii="Arial" w:eastAsia="Times New Roman" w:hAnsi="Arial" w:cs="TTE2130518t00"/>
          <w:szCs w:val="19"/>
          <w:lang w:val="ro-RO" w:eastAsia="ro-RO"/>
        </w:rPr>
        <w:t>turarea sau eliminarea necontrolat</w:t>
      </w:r>
      <w:r>
        <w:rPr>
          <w:rFonts w:ascii="Arial" w:eastAsia="Times New Roman" w:hAnsi="Arial" w:cs="TTE2130518t00"/>
          <w:szCs w:val="19"/>
          <w:lang w:val="ro-RO" w:eastAsia="ro-RO"/>
        </w:rPr>
        <w:t>ă</w:t>
      </w:r>
      <w:r w:rsidRPr="00610F7E">
        <w:rPr>
          <w:rFonts w:ascii="Arial" w:eastAsia="Times New Roman" w:hAnsi="Arial" w:cs="TTE2130518t00"/>
          <w:szCs w:val="19"/>
          <w:lang w:val="ro-RO" w:eastAsia="ro-RO"/>
        </w:rPr>
        <w:t xml:space="preserve"> a de</w:t>
      </w:r>
      <w:r>
        <w:rPr>
          <w:rFonts w:ascii="Arial" w:eastAsia="Times New Roman" w:hAnsi="Arial" w:cs="TTE2130518t00"/>
          <w:szCs w:val="19"/>
          <w:lang w:val="ro-RO" w:eastAsia="ro-RO"/>
        </w:rPr>
        <w:t>ş</w:t>
      </w:r>
      <w:r w:rsidRPr="00610F7E">
        <w:rPr>
          <w:rFonts w:ascii="Arial" w:eastAsia="Times New Roman" w:hAnsi="Arial" w:cs="TTE2130518t00"/>
          <w:szCs w:val="19"/>
          <w:lang w:val="ro-RO" w:eastAsia="ro-RO"/>
        </w:rPr>
        <w:t>euri</w:t>
      </w:r>
      <w:r>
        <w:rPr>
          <w:rFonts w:ascii="Arial" w:eastAsia="Times New Roman" w:hAnsi="Arial" w:cs="TTE2130518t00"/>
          <w:szCs w:val="19"/>
          <w:lang w:val="ro-RO" w:eastAsia="ro-RO"/>
        </w:rPr>
        <w:t>lor</w:t>
      </w:r>
      <w:r w:rsidRPr="00610F7E">
        <w:rPr>
          <w:rFonts w:ascii="Arial" w:eastAsia="Times New Roman" w:hAnsi="Arial" w:cs="TTE2130518t00"/>
          <w:szCs w:val="19"/>
          <w:lang w:val="ro-RO" w:eastAsia="ro-RO"/>
        </w:rPr>
        <w:t xml:space="preserve">, precum </w:t>
      </w:r>
      <w:r>
        <w:rPr>
          <w:rFonts w:ascii="Arial" w:eastAsia="Times New Roman" w:hAnsi="Arial" w:cs="TTE2130518t00"/>
          <w:szCs w:val="19"/>
          <w:lang w:val="ro-RO" w:eastAsia="ro-RO"/>
        </w:rPr>
        <w:t>ş</w:t>
      </w:r>
      <w:r w:rsidRPr="00610F7E">
        <w:rPr>
          <w:rFonts w:ascii="Arial" w:eastAsia="Times New Roman" w:hAnsi="Arial" w:cs="TTE2130518t00"/>
          <w:szCs w:val="19"/>
          <w:lang w:val="ro-RO" w:eastAsia="ro-RO"/>
        </w:rPr>
        <w:t xml:space="preserve">i orice </w:t>
      </w:r>
      <w:r>
        <w:rPr>
          <w:rFonts w:ascii="Arial" w:eastAsia="Times New Roman" w:hAnsi="Arial" w:cs="TTE2130518t00"/>
          <w:szCs w:val="19"/>
          <w:lang w:val="ro-RO" w:eastAsia="ro-RO"/>
        </w:rPr>
        <w:t>alte</w:t>
      </w:r>
      <w:r w:rsidRPr="00610F7E">
        <w:rPr>
          <w:rFonts w:ascii="Arial" w:eastAsia="Times New Roman" w:hAnsi="Arial" w:cs="TTE2130518t00"/>
          <w:szCs w:val="19"/>
          <w:lang w:val="ro-RO" w:eastAsia="ro-RO"/>
        </w:rPr>
        <w:t xml:space="preserve"> opera</w:t>
      </w:r>
      <w:r>
        <w:rPr>
          <w:rFonts w:ascii="Arial" w:eastAsia="Times New Roman" w:hAnsi="Arial" w:cs="TTE2130518t00"/>
          <w:szCs w:val="19"/>
          <w:lang w:val="ro-RO" w:eastAsia="ro-RO"/>
        </w:rPr>
        <w:t>ţiuni</w:t>
      </w:r>
      <w:r w:rsidRPr="00610F7E">
        <w:rPr>
          <w:rFonts w:ascii="Arial" w:eastAsia="Times New Roman" w:hAnsi="Arial" w:cs="TTE2130518t00"/>
          <w:szCs w:val="19"/>
          <w:lang w:val="ro-RO" w:eastAsia="ro-RO"/>
        </w:rPr>
        <w:t xml:space="preserve"> neautorizate, efectuate cu acestea</w:t>
      </w:r>
      <w:r>
        <w:rPr>
          <w:rFonts w:ascii="Arial" w:eastAsia="Times New Roman" w:hAnsi="Arial" w:cs="TTE2130518t00"/>
          <w:szCs w:val="19"/>
          <w:lang w:val="ro-RO" w:eastAsia="ro-RO"/>
        </w:rPr>
        <w:t>;</w:t>
      </w:r>
    </w:p>
    <w:p w:rsidR="00B8612A" w:rsidRDefault="00B8612A" w:rsidP="00B8612A">
      <w:pPr>
        <w:spacing w:after="0" w:line="240" w:lineRule="auto"/>
        <w:ind w:firstLine="720"/>
        <w:jc w:val="both"/>
        <w:rPr>
          <w:rFonts w:ascii="Arial" w:hAnsi="Arial" w:cs="Arial"/>
          <w:lang w:val="ro-RO"/>
        </w:rPr>
      </w:pPr>
      <w:r>
        <w:rPr>
          <w:rFonts w:ascii="Arial" w:hAnsi="Arial" w:cs="Arial"/>
          <w:lang w:val="ro-RO"/>
        </w:rPr>
        <w:t>- la sfârşitul perioadei de viaţă sau în cazul deteriorării, conductele de azbociment vor fi înlocuite cu conducte din materiale adecvate. Deşeurile rezultate vor fi predate numai la societăţi autorizate pentru eliminarea lor. Se va notifica APM Bistriţa-Năsăud cu privire la cantitatea înlocuită, unitatea căreia i se predau deşeurile rezultate şi se vor depune în copie documente de confirmare a preluării deşeurilor, cu menţionarea datei şi a cantităţii preluate;</w:t>
      </w:r>
    </w:p>
    <w:p w:rsidR="00B8612A" w:rsidRPr="004C7440" w:rsidRDefault="00B8612A" w:rsidP="00B8612A">
      <w:pPr>
        <w:spacing w:after="0" w:line="240" w:lineRule="auto"/>
        <w:ind w:firstLine="720"/>
        <w:jc w:val="both"/>
        <w:rPr>
          <w:rFonts w:ascii="Arial" w:hAnsi="Arial" w:cs="Arial"/>
          <w:lang w:val="ro-RO"/>
        </w:rPr>
      </w:pPr>
      <w:r w:rsidRPr="004C7440">
        <w:rPr>
          <w:rFonts w:ascii="Arial" w:hAnsi="Arial" w:cs="Arial"/>
          <w:lang w:val="ro-RO"/>
        </w:rPr>
        <w:t>- respectarea prevederilor Legii nr. 360/2003 privind regimul substanţelor şi preparatelor chimice periculoase, modificată prin Legea nr. 263/2005;</w:t>
      </w:r>
    </w:p>
    <w:p w:rsidR="00B8612A" w:rsidRPr="004C7440" w:rsidRDefault="00B8612A" w:rsidP="00B8612A">
      <w:pPr>
        <w:spacing w:after="0" w:line="240" w:lineRule="auto"/>
        <w:jc w:val="both"/>
        <w:rPr>
          <w:rFonts w:ascii="Arial" w:hAnsi="Arial" w:cs="Arial"/>
          <w:lang w:val="ro-RO"/>
        </w:rPr>
      </w:pPr>
      <w:r w:rsidRPr="004C7440">
        <w:rPr>
          <w:rFonts w:ascii="Arial" w:hAnsi="Arial" w:cs="Arial"/>
          <w:lang w:val="ro-RO"/>
        </w:rPr>
        <w:tab/>
        <w:t>- respectarea prevederilor HG nr. 937/2010 privind clasificarea, ambalarea şi etichetarea la introducerea pe piaţă a preparatelor periculoase;</w:t>
      </w:r>
    </w:p>
    <w:p w:rsidR="00B8612A" w:rsidRPr="004C7440" w:rsidRDefault="00B8612A" w:rsidP="00B8612A">
      <w:pPr>
        <w:autoSpaceDE w:val="0"/>
        <w:autoSpaceDN w:val="0"/>
        <w:adjustRightInd w:val="0"/>
        <w:spacing w:after="0" w:line="240" w:lineRule="auto"/>
        <w:ind w:firstLine="720"/>
        <w:jc w:val="both"/>
        <w:rPr>
          <w:rFonts w:ascii="Arial" w:hAnsi="Arial" w:cs="Arial"/>
          <w:lang w:val="ro-RO"/>
        </w:rPr>
      </w:pPr>
      <w:r w:rsidRPr="004C7440">
        <w:rPr>
          <w:rFonts w:ascii="Arial" w:hAnsi="Arial" w:cs="Arial"/>
          <w:lang w:val="ro-RO"/>
        </w:rPr>
        <w:t>- respectarea prevederilor HG nr. 804/2007 privind controlul asupra pericolelor de accident major în care sunt implicate substanţe periculoase, modificată prin HG nr. 79/2009;</w:t>
      </w:r>
    </w:p>
    <w:p w:rsidR="00B8612A" w:rsidRPr="004C7440" w:rsidRDefault="00B8612A" w:rsidP="00B8612A">
      <w:pPr>
        <w:autoSpaceDE w:val="0"/>
        <w:autoSpaceDN w:val="0"/>
        <w:adjustRightInd w:val="0"/>
        <w:spacing w:after="0" w:line="240" w:lineRule="auto"/>
        <w:ind w:firstLine="720"/>
        <w:jc w:val="both"/>
        <w:rPr>
          <w:rFonts w:ascii="Arial" w:hAnsi="Arial" w:cs="Arial"/>
          <w:lang w:val="ro-RO"/>
        </w:rPr>
      </w:pPr>
      <w:r w:rsidRPr="004C7440">
        <w:rPr>
          <w:rFonts w:ascii="Arial" w:hAnsi="Arial" w:cs="Arial"/>
          <w:lang w:val="ro-RO"/>
        </w:rPr>
        <w:t xml:space="preserve">- respectarea Regulamentului (CE) nr. 1907/2006/CE al Parlamentului European şi al Consiliului privind înregistrarea, evaluarea, autorizarea şi restricţionarea substanţelor chimice (REACH); </w:t>
      </w:r>
    </w:p>
    <w:p w:rsidR="00B8612A" w:rsidRPr="009E567D" w:rsidRDefault="00B8612A" w:rsidP="00B8612A">
      <w:pPr>
        <w:autoSpaceDE w:val="0"/>
        <w:autoSpaceDN w:val="0"/>
        <w:adjustRightInd w:val="0"/>
        <w:spacing w:after="0" w:line="240" w:lineRule="auto"/>
        <w:ind w:firstLine="720"/>
        <w:jc w:val="both"/>
        <w:rPr>
          <w:rFonts w:ascii="Arial" w:hAnsi="Arial" w:cs="Arial"/>
          <w:lang w:val="ro-RO"/>
        </w:rPr>
      </w:pPr>
      <w:r w:rsidRPr="009E567D">
        <w:rPr>
          <w:rFonts w:ascii="Arial" w:hAnsi="Arial" w:cs="Arial"/>
          <w:lang w:val="ro-RO"/>
        </w:rPr>
        <w:t>- ambalajele care conţin reziduuri sau sunt contaminate cu substanţe periculoase se vor depozita în condiţii corespunzătoare, conform fişelor tehnice, până la predarea la firmele furnizoare sau la agenţi economici specializaţi, autorizaţi pentru valorificarea, neutralizarea sau eliminarea acestora;</w:t>
      </w:r>
    </w:p>
    <w:p w:rsidR="00B8612A" w:rsidRPr="009E567D" w:rsidRDefault="00B8612A" w:rsidP="00B8612A">
      <w:pPr>
        <w:spacing w:after="0" w:line="240" w:lineRule="auto"/>
        <w:jc w:val="both"/>
        <w:rPr>
          <w:rFonts w:ascii="Arial" w:hAnsi="Arial" w:cs="Arial"/>
          <w:lang w:val="ro-RO"/>
        </w:rPr>
      </w:pPr>
      <w:r w:rsidRPr="007E23AA">
        <w:rPr>
          <w:rFonts w:ascii="Arial" w:hAnsi="Arial" w:cs="Arial"/>
          <w:color w:val="FF0000"/>
          <w:lang w:val="ro-RO"/>
        </w:rPr>
        <w:tab/>
      </w:r>
      <w:r w:rsidRPr="009E567D">
        <w:rPr>
          <w:rFonts w:ascii="Arial" w:hAnsi="Arial" w:cs="Arial"/>
          <w:lang w:val="ro-RO"/>
        </w:rPr>
        <w:t>- respectarea prevederilor HG nr. 621/2005 privind gestionarea ambalajelor şi deşeurilor de ambalaje, modificată cu HG nr.1872/2006;</w:t>
      </w:r>
    </w:p>
    <w:p w:rsidR="00B8612A" w:rsidRPr="009E567D" w:rsidRDefault="00B8612A" w:rsidP="00B8612A">
      <w:pPr>
        <w:spacing w:after="0" w:line="240" w:lineRule="auto"/>
        <w:jc w:val="both"/>
        <w:rPr>
          <w:rFonts w:ascii="Arial" w:hAnsi="Arial" w:cs="Arial"/>
          <w:lang w:val="ro-RO"/>
        </w:rPr>
      </w:pPr>
      <w:r w:rsidRPr="009E567D">
        <w:rPr>
          <w:rFonts w:ascii="Arial" w:hAnsi="Arial" w:cs="Arial"/>
          <w:lang w:val="ro-RO"/>
        </w:rPr>
        <w:tab/>
        <w:t>- respectarea prevederilor Ord. MMGA nr. 927/2005, privind procedura de raportare a datelor referitoare la ambalaje şi deşeuri de ambalaje;</w:t>
      </w:r>
    </w:p>
    <w:p w:rsidR="00B8612A" w:rsidRDefault="00B8612A" w:rsidP="00B8612A">
      <w:pPr>
        <w:spacing w:after="0" w:line="240" w:lineRule="auto"/>
        <w:ind w:firstLine="720"/>
        <w:jc w:val="both"/>
        <w:rPr>
          <w:rFonts w:ascii="Arial" w:hAnsi="Arial" w:cs="Arial"/>
          <w:lang w:val="ro-RO"/>
        </w:rPr>
      </w:pPr>
      <w:r w:rsidRPr="00C0283D">
        <w:rPr>
          <w:rFonts w:ascii="Arial" w:hAnsi="Arial" w:cs="Arial"/>
          <w:lang w:val="ro-RO"/>
        </w:rPr>
        <w:t>- se interzice accesul de pe amplasament pe drumurile publice cu utilaje, maşini de transport necurăţate</w:t>
      </w:r>
      <w:r>
        <w:rPr>
          <w:rFonts w:ascii="Arial" w:hAnsi="Arial" w:cs="Arial"/>
          <w:lang w:val="ro-RO"/>
        </w:rPr>
        <w:t>;</w:t>
      </w:r>
    </w:p>
    <w:p w:rsidR="00B8612A" w:rsidRPr="009B5446" w:rsidRDefault="00B8612A" w:rsidP="00B8612A">
      <w:pPr>
        <w:spacing w:after="0" w:line="240" w:lineRule="auto"/>
        <w:ind w:firstLine="708"/>
        <w:jc w:val="both"/>
        <w:rPr>
          <w:rFonts w:ascii="Arial" w:hAnsi="Arial" w:cs="Arial"/>
          <w:lang w:val="ro-RO"/>
        </w:rPr>
      </w:pPr>
      <w:r w:rsidRPr="009B5446">
        <w:rPr>
          <w:rFonts w:ascii="Arial" w:hAnsi="Arial" w:cs="Arial"/>
          <w:lang w:val="ro-RO"/>
        </w:rPr>
        <w:t>- menţinerea şi întreţinerea spaţiilor verzi existente</w:t>
      </w:r>
      <w:r>
        <w:rPr>
          <w:rFonts w:ascii="Arial" w:hAnsi="Arial" w:cs="Arial"/>
          <w:lang w:val="ro-RO"/>
        </w:rPr>
        <w:t xml:space="preserve"> pe amplasament</w:t>
      </w:r>
      <w:r w:rsidRPr="009B5446">
        <w:rPr>
          <w:rFonts w:ascii="Arial" w:hAnsi="Arial" w:cs="Arial"/>
          <w:lang w:val="ro-RO"/>
        </w:rPr>
        <w:t>, în conformitate cu OUG nr. 195/2005, modificată, completată şi aprobată prin Legea nr. 265/2006,</w:t>
      </w:r>
      <w:r w:rsidRPr="009B5446">
        <w:rPr>
          <w:rFonts w:ascii="Arial" w:hAnsi="Arial"/>
          <w:snapToGrid w:val="0"/>
          <w:lang w:val="ro-RO"/>
        </w:rPr>
        <w:t xml:space="preserve"> modificată şi completată prin</w:t>
      </w:r>
      <w:r w:rsidRPr="009B5446">
        <w:rPr>
          <w:rFonts w:ascii="Arial" w:hAnsi="Arial"/>
          <w:lang w:val="ro-RO"/>
        </w:rPr>
        <w:t xml:space="preserve"> Ordonanţa de Urgenţă</w:t>
      </w:r>
      <w:r w:rsidRPr="009B5446">
        <w:rPr>
          <w:rFonts w:ascii="Arial" w:hAnsi="Arial"/>
          <w:snapToGrid w:val="0"/>
          <w:lang w:val="ro-RO"/>
        </w:rPr>
        <w:t xml:space="preserve"> nr. 114/2007 </w:t>
      </w:r>
      <w:r w:rsidRPr="009B5446">
        <w:rPr>
          <w:rFonts w:ascii="Arial" w:hAnsi="Arial" w:cs="Arial"/>
          <w:snapToGrid w:val="0"/>
          <w:lang w:val="ro-RO"/>
        </w:rPr>
        <w:t>şi prin</w:t>
      </w:r>
      <w:r w:rsidRPr="009B5446">
        <w:rPr>
          <w:rFonts w:ascii="Arial" w:hAnsi="Arial" w:cs="Arial"/>
          <w:lang w:val="ro-RO"/>
        </w:rPr>
        <w:t xml:space="preserve"> OUG nr. 164/2008;</w:t>
      </w:r>
    </w:p>
    <w:p w:rsidR="00B8612A" w:rsidRPr="00C0283D" w:rsidRDefault="00B8612A" w:rsidP="00B8612A">
      <w:pPr>
        <w:spacing w:after="0" w:line="240" w:lineRule="auto"/>
        <w:ind w:firstLine="720"/>
        <w:jc w:val="both"/>
        <w:rPr>
          <w:rFonts w:ascii="Arial" w:hAnsi="Arial" w:cs="Arial"/>
          <w:lang w:val="ro-RO"/>
        </w:rPr>
      </w:pPr>
      <w:r w:rsidRPr="00C0283D">
        <w:rPr>
          <w:rFonts w:ascii="Arial" w:hAnsi="Arial" w:cs="Arial"/>
          <w:lang w:val="ro-RO"/>
        </w:rPr>
        <w:t>- respectarea prevederilor Ordonanţei de Urgenţă</w:t>
      </w:r>
      <w:r>
        <w:rPr>
          <w:rFonts w:ascii="Arial" w:hAnsi="Arial" w:cs="Arial"/>
          <w:lang w:val="ro-RO"/>
        </w:rPr>
        <w:t xml:space="preserve"> a Guvernului</w:t>
      </w:r>
      <w:r w:rsidRPr="00C0283D">
        <w:rPr>
          <w:rFonts w:ascii="Arial" w:hAnsi="Arial" w:cs="Arial"/>
          <w:lang w:val="ro-RO"/>
        </w:rPr>
        <w:t xml:space="preserve"> nr. 196/2005</w:t>
      </w:r>
      <w:r>
        <w:rPr>
          <w:rFonts w:ascii="Arial" w:hAnsi="Arial" w:cs="Arial"/>
          <w:lang w:val="ro-RO"/>
        </w:rPr>
        <w:t xml:space="preserve"> privind Fondul pentru mediu</w:t>
      </w:r>
      <w:r w:rsidRPr="00C0283D">
        <w:rPr>
          <w:rFonts w:ascii="Arial" w:hAnsi="Arial" w:cs="Arial"/>
          <w:lang w:val="ro-RO"/>
        </w:rPr>
        <w:t>, modifi</w:t>
      </w:r>
      <w:r>
        <w:rPr>
          <w:rFonts w:ascii="Arial" w:hAnsi="Arial" w:cs="Arial"/>
          <w:lang w:val="ro-RO"/>
        </w:rPr>
        <w:t>cată şi aprobată prin Legea nr.</w:t>
      </w:r>
      <w:r w:rsidRPr="00C0283D">
        <w:rPr>
          <w:rFonts w:ascii="Arial" w:hAnsi="Arial" w:cs="Arial"/>
          <w:lang w:val="ro-RO"/>
        </w:rPr>
        <w:t xml:space="preserve">105/2006, </w:t>
      </w:r>
      <w:r w:rsidRPr="00EE4E5D">
        <w:rPr>
          <w:rFonts w:ascii="Arial" w:hAnsi="Arial" w:cs="Arial"/>
          <w:lang w:val="ro-RO"/>
        </w:rPr>
        <w:t>modificată prin Legea nr. 292/2007</w:t>
      </w:r>
      <w:r>
        <w:rPr>
          <w:rFonts w:ascii="Arial" w:hAnsi="Arial" w:cs="Arial"/>
          <w:lang w:val="ro-RO"/>
        </w:rPr>
        <w:t xml:space="preserve"> şi prin OUG nr. 25/2008</w:t>
      </w:r>
      <w:r w:rsidRPr="00C0283D">
        <w:rPr>
          <w:rFonts w:ascii="Arial" w:hAnsi="Arial" w:cs="Arial"/>
          <w:lang w:val="ro-RO"/>
        </w:rPr>
        <w:t>;</w:t>
      </w:r>
      <w:r w:rsidRPr="00C0283D">
        <w:rPr>
          <w:rFonts w:ascii="Arial" w:hAnsi="Arial" w:cs="Arial"/>
          <w:i/>
          <w:lang w:val="ro-RO"/>
        </w:rPr>
        <w:t xml:space="preserve">  </w:t>
      </w:r>
    </w:p>
    <w:p w:rsidR="00B8612A" w:rsidRPr="004721B3" w:rsidRDefault="00B8612A" w:rsidP="00B8612A">
      <w:pPr>
        <w:tabs>
          <w:tab w:val="left" w:pos="837"/>
        </w:tabs>
        <w:spacing w:after="0" w:line="240" w:lineRule="auto"/>
        <w:jc w:val="both"/>
        <w:rPr>
          <w:rFonts w:ascii="Arial" w:hAnsi="Arial" w:cs="Arial"/>
          <w:lang w:val="ro-RO"/>
        </w:rPr>
      </w:pPr>
      <w:r>
        <w:rPr>
          <w:rFonts w:ascii="Arial" w:hAnsi="Arial" w:cs="Arial"/>
          <w:lang w:val="ro-RO"/>
        </w:rPr>
        <w:tab/>
      </w:r>
      <w:r w:rsidRPr="004721B3">
        <w:rPr>
          <w:rFonts w:ascii="Arial" w:hAnsi="Arial" w:cs="Arial"/>
          <w:lang w:val="ro-RO"/>
        </w:rPr>
        <w:t xml:space="preserve">- respectarea prevederilor Ordinului </w:t>
      </w:r>
      <w:r>
        <w:rPr>
          <w:rFonts w:ascii="Arial" w:hAnsi="Arial" w:cs="Arial"/>
          <w:lang w:val="ro-RO"/>
        </w:rPr>
        <w:t xml:space="preserve">nr. </w:t>
      </w:r>
      <w:r w:rsidRPr="004721B3">
        <w:rPr>
          <w:rFonts w:ascii="Arial" w:hAnsi="Arial" w:cs="Arial"/>
          <w:lang w:val="ro-RO"/>
        </w:rPr>
        <w:t xml:space="preserve">1607/2008 privind modificarea şi completarea Ordinului </w:t>
      </w:r>
      <w:r>
        <w:rPr>
          <w:rFonts w:ascii="Arial" w:hAnsi="Arial" w:cs="Arial"/>
          <w:lang w:val="ro-RO"/>
        </w:rPr>
        <w:t xml:space="preserve">nr. </w:t>
      </w:r>
      <w:r w:rsidRPr="004721B3">
        <w:rPr>
          <w:rFonts w:ascii="Arial" w:hAnsi="Arial" w:cs="Arial"/>
          <w:lang w:val="ro-RO"/>
        </w:rPr>
        <w:t xml:space="preserve">578/2006 pentru aprobarea Metodologiei de calcul a contribuţiilor şi taxelor datorate </w:t>
      </w:r>
      <w:smartTag w:uri="urn:schemas-microsoft-com:office:smarttags" w:element="PersonName">
        <w:smartTagPr>
          <w:attr w:name="ProductID" w:val="la Fondul"/>
        </w:smartTagPr>
        <w:r w:rsidRPr="004721B3">
          <w:rPr>
            <w:rFonts w:ascii="Arial" w:hAnsi="Arial" w:cs="Arial"/>
            <w:lang w:val="ro-RO"/>
          </w:rPr>
          <w:t>la Fondul</w:t>
        </w:r>
      </w:smartTag>
      <w:r w:rsidRPr="004721B3">
        <w:rPr>
          <w:rFonts w:ascii="Arial" w:hAnsi="Arial" w:cs="Arial"/>
          <w:lang w:val="ro-RO"/>
        </w:rPr>
        <w:t xml:space="preserve"> de Mediu;</w:t>
      </w:r>
    </w:p>
    <w:p w:rsidR="00B8612A" w:rsidRDefault="00B8612A" w:rsidP="00B8612A">
      <w:pPr>
        <w:autoSpaceDE w:val="0"/>
        <w:autoSpaceDN w:val="0"/>
        <w:adjustRightInd w:val="0"/>
        <w:spacing w:after="0" w:line="240" w:lineRule="auto"/>
        <w:ind w:firstLine="720"/>
        <w:jc w:val="both"/>
        <w:rPr>
          <w:rFonts w:ascii="Arial" w:hAnsi="Arial" w:cs="Arial"/>
          <w:lang w:val="ro-RO"/>
        </w:rPr>
      </w:pPr>
      <w:r>
        <w:rPr>
          <w:rFonts w:ascii="Arial" w:hAnsi="Arial" w:cs="Arial"/>
          <w:lang w:val="ro-RO"/>
        </w:rPr>
        <w:t xml:space="preserve">- respectarea prevederilor Ordinului MMGA nr. 549/2006 pentru aprobarea modelului şi conţinutului formularului „Declaraţie privind obligaţiile </w:t>
      </w:r>
      <w:smartTag w:uri="urn:schemas-microsoft-com:office:smarttags" w:element="PersonName">
        <w:smartTagPr>
          <w:attr w:name="ProductID" w:val="la Fondul"/>
        </w:smartTagPr>
        <w:r>
          <w:rPr>
            <w:rFonts w:ascii="Arial" w:hAnsi="Arial" w:cs="Arial"/>
            <w:lang w:val="ro-RO"/>
          </w:rPr>
          <w:t>la Fondul</w:t>
        </w:r>
      </w:smartTag>
      <w:r>
        <w:rPr>
          <w:rFonts w:ascii="Arial" w:hAnsi="Arial" w:cs="Arial"/>
          <w:lang w:val="ro-RO"/>
        </w:rPr>
        <w:t xml:space="preserve"> pentru mediu” şi a instrucţiunilor de completare şi depunere a acestuia;</w:t>
      </w:r>
    </w:p>
    <w:p w:rsidR="00B8612A" w:rsidRPr="00D60A9C" w:rsidRDefault="00B8612A" w:rsidP="00B8612A">
      <w:pPr>
        <w:autoSpaceDE w:val="0"/>
        <w:autoSpaceDN w:val="0"/>
        <w:adjustRightInd w:val="0"/>
        <w:spacing w:after="0" w:line="240" w:lineRule="auto"/>
        <w:ind w:firstLine="720"/>
        <w:jc w:val="both"/>
        <w:rPr>
          <w:rFonts w:ascii="Arial" w:hAnsi="Arial" w:cs="Arial"/>
          <w:lang w:val="ro-RO"/>
        </w:rPr>
      </w:pPr>
      <w:r>
        <w:rPr>
          <w:rFonts w:ascii="Arial" w:hAnsi="Arial" w:cs="Arial"/>
          <w:lang w:val="ro-RO"/>
        </w:rPr>
        <w:t xml:space="preserve">- respectarea prevederilor </w:t>
      </w:r>
      <w:r w:rsidRPr="00D60A9C">
        <w:rPr>
          <w:rFonts w:ascii="Arial" w:hAnsi="Arial" w:cs="Arial"/>
          <w:lang w:val="ro-RO"/>
        </w:rPr>
        <w:t xml:space="preserve">O.U.G. nr. 68/2007 privind răspunderea de mediu, cu referire la prevenirea şi repararea prejudiciului asupra mediului, aprobată prin Legea nr. 19/2008, modificată şi completată prin O.U.G. nr. 15/2009 şi care </w:t>
      </w:r>
      <w:r w:rsidRPr="0068362E">
        <w:rPr>
          <w:rStyle w:val="sttpreambul"/>
          <w:rFonts w:ascii="Arial" w:hAnsi="Arial" w:cs="Arial"/>
          <w:lang w:val="ro-RO"/>
        </w:rPr>
        <w:t>transpune prevederile Directivei Parlamentului European şi a Consiliului 2004/35/CE din 21 aprilie 2004 privind răspunderea pentru mediul înconjurător în legătură cu prevenirea şi repararea daunelor aduse mediului;</w:t>
      </w:r>
    </w:p>
    <w:p w:rsidR="00B8612A" w:rsidRPr="00706259" w:rsidRDefault="00B8612A" w:rsidP="00B8612A">
      <w:pPr>
        <w:spacing w:after="0" w:line="240" w:lineRule="auto"/>
        <w:ind w:firstLine="720"/>
        <w:jc w:val="both"/>
        <w:rPr>
          <w:rFonts w:ascii="Arial" w:hAnsi="Arial" w:cs="Arial"/>
          <w:lang w:val="ro-RO"/>
        </w:rPr>
      </w:pPr>
      <w:r w:rsidRPr="00F8790E">
        <w:rPr>
          <w:rFonts w:ascii="Arial" w:hAnsi="Arial" w:cs="Arial"/>
          <w:lang w:val="ro-RO"/>
        </w:rPr>
        <w:t xml:space="preserve">- în cazul poluărilor accidentale va fi anunţată imediat APM Bistriţa-Năsăud - tel. 224064 şi Comisariatul Judeţean Bistriţa-Năsăud al Gărzii Naţionale de Mediu. Poluatorul va suporta consecinţele prejudiciului creat precum şi costurile pentru înlăturarea urmărilor, conform Ordonanţei de Urgenţă a Guvernului nr.195/2005 privind protecţia mediului, modificată, completată şi aprobată prin Legea nr. 265/2006, </w:t>
      </w:r>
      <w:r>
        <w:rPr>
          <w:rFonts w:ascii="Arial" w:hAnsi="Arial" w:cs="Arial"/>
          <w:lang w:val="ro-RO"/>
        </w:rPr>
        <w:t xml:space="preserve">modificată şi completată prin </w:t>
      </w:r>
      <w:r>
        <w:rPr>
          <w:rFonts w:ascii="Arial" w:hAnsi="Arial" w:cs="Arial"/>
          <w:bCs/>
          <w:lang w:val="ro-RO"/>
        </w:rPr>
        <w:t xml:space="preserve">Ordonanţa de Urgenţă nr.114/2007 </w:t>
      </w:r>
      <w:r w:rsidRPr="0060220E">
        <w:rPr>
          <w:rFonts w:ascii="Arial" w:hAnsi="Arial" w:cs="Arial"/>
          <w:bCs/>
          <w:lang w:val="ro-RO"/>
        </w:rPr>
        <w:t>şi cu Ordonanţa de Urgenţă a Guvernului nr.164/2008</w:t>
      </w:r>
      <w:r w:rsidRPr="0060220E">
        <w:rPr>
          <w:rFonts w:ascii="Arial" w:hAnsi="Arial" w:cs="Arial"/>
          <w:lang w:val="ro-RO"/>
        </w:rPr>
        <w:t>;</w:t>
      </w:r>
    </w:p>
    <w:p w:rsidR="00B8612A" w:rsidRDefault="00B8612A" w:rsidP="00B8612A">
      <w:pPr>
        <w:spacing w:after="0" w:line="240" w:lineRule="auto"/>
        <w:ind w:firstLine="720"/>
        <w:jc w:val="both"/>
        <w:rPr>
          <w:rFonts w:ascii="Arial" w:hAnsi="Arial" w:cs="Arial"/>
          <w:lang w:val="ro-RO"/>
        </w:rPr>
      </w:pPr>
      <w:r>
        <w:rPr>
          <w:rFonts w:ascii="Arial" w:hAnsi="Arial" w:cs="Arial"/>
          <w:lang w:val="ro-RO"/>
        </w:rPr>
        <w:t>Societatea are obligaţia de a se conforma oricăror modificări survenite în legislaţia de mediu, pe perioada valabilităţii autorizaţiei.</w:t>
      </w:r>
    </w:p>
    <w:p w:rsidR="00B8612A" w:rsidRDefault="00B8612A" w:rsidP="00B8612A">
      <w:pPr>
        <w:spacing w:after="0" w:line="240" w:lineRule="auto"/>
        <w:ind w:firstLine="720"/>
        <w:jc w:val="both"/>
        <w:rPr>
          <w:rFonts w:ascii="Arial" w:hAnsi="Arial"/>
          <w:snapToGrid w:val="0"/>
          <w:lang w:val="ro-RO"/>
        </w:rPr>
      </w:pPr>
      <w:r>
        <w:rPr>
          <w:rFonts w:ascii="Arial" w:hAnsi="Arial"/>
          <w:snapToGrid w:val="0"/>
          <w:lang w:val="ro-RO"/>
        </w:rPr>
        <w:t xml:space="preserve">Cu minimum 45 de zile înainte de expirarea prezenţei autorizaţii de mediu se va depune solicitarea autorizaţiei de mediu, conform prevederilor Ordinului MMDD nr. 1798/2007. </w:t>
      </w:r>
    </w:p>
    <w:p w:rsidR="00B8612A" w:rsidRPr="007F5A04" w:rsidRDefault="00B8612A" w:rsidP="00B8612A">
      <w:pPr>
        <w:spacing w:after="0" w:line="240" w:lineRule="auto"/>
        <w:ind w:firstLine="720"/>
        <w:jc w:val="both"/>
        <w:rPr>
          <w:rFonts w:ascii="Arial" w:hAnsi="Arial"/>
          <w:snapToGrid w:val="0"/>
          <w:lang w:val="ro-RO"/>
        </w:rPr>
      </w:pPr>
    </w:p>
    <w:p w:rsidR="00B8612A" w:rsidRPr="007F5A04" w:rsidRDefault="00B8612A" w:rsidP="00B8612A">
      <w:pPr>
        <w:spacing w:after="0" w:line="240" w:lineRule="auto"/>
        <w:ind w:firstLine="720"/>
        <w:jc w:val="both"/>
        <w:rPr>
          <w:rFonts w:ascii="Arial" w:hAnsi="Arial"/>
          <w:b/>
          <w:i/>
          <w:snapToGrid w:val="0"/>
          <w:lang w:val="ro-RO"/>
        </w:rPr>
      </w:pPr>
      <w:r>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B8612A" w:rsidRPr="001268DC" w:rsidRDefault="00B8612A" w:rsidP="00B8612A">
      <w:pPr>
        <w:spacing w:after="0" w:line="240" w:lineRule="auto"/>
        <w:jc w:val="both"/>
        <w:rPr>
          <w:rFonts w:ascii="Arial" w:hAnsi="Arial" w:cs="Arial"/>
          <w:lang w:val="ro-RO"/>
        </w:rPr>
      </w:pPr>
    </w:p>
    <w:p w:rsidR="00B8612A" w:rsidRPr="00A2551D" w:rsidRDefault="00B8612A" w:rsidP="00B8612A">
      <w:pPr>
        <w:spacing w:after="0" w:line="240" w:lineRule="auto"/>
        <w:jc w:val="both"/>
        <w:rPr>
          <w:rFonts w:ascii="Arial" w:hAnsi="Arial" w:cs="Arial"/>
          <w:lang w:val="pt-BR"/>
        </w:rPr>
      </w:pPr>
      <w:r w:rsidRPr="001268DC">
        <w:rPr>
          <w:rFonts w:ascii="Arial" w:hAnsi="Arial" w:cs="Arial"/>
          <w:b/>
          <w:lang w:val="pt-BR"/>
        </w:rPr>
        <w:tab/>
        <w:t xml:space="preserve">Prezenta autorizaţie este valabilă </w:t>
      </w:r>
      <w:r w:rsidRPr="001268DC">
        <w:rPr>
          <w:rFonts w:ascii="Arial" w:hAnsi="Arial" w:cs="Arial"/>
          <w:lang w:val="pt-BR"/>
        </w:rPr>
        <w:t>10 ani</w:t>
      </w:r>
      <w:r w:rsidRPr="001268DC">
        <w:rPr>
          <w:rFonts w:ascii="Arial" w:hAnsi="Arial" w:cs="Arial"/>
          <w:b/>
          <w:lang w:val="pt-BR"/>
        </w:rPr>
        <w:t xml:space="preserve"> de la </w:t>
      </w:r>
      <w:r>
        <w:rPr>
          <w:rFonts w:ascii="Arial" w:hAnsi="Arial" w:cs="Arial"/>
          <w:lang w:val="pt-BR"/>
        </w:rPr>
        <w:t>30</w:t>
      </w:r>
      <w:r w:rsidRPr="001268DC">
        <w:rPr>
          <w:rFonts w:ascii="Arial" w:hAnsi="Arial" w:cs="Arial"/>
          <w:lang w:val="pt-BR"/>
        </w:rPr>
        <w:t>.</w:t>
      </w:r>
      <w:r>
        <w:rPr>
          <w:rFonts w:ascii="Arial" w:hAnsi="Arial" w:cs="Arial"/>
          <w:lang w:val="pt-BR"/>
        </w:rPr>
        <w:t>06</w:t>
      </w:r>
      <w:r w:rsidRPr="001268DC">
        <w:rPr>
          <w:rFonts w:ascii="Arial" w:hAnsi="Arial" w:cs="Arial"/>
          <w:lang w:val="pt-BR"/>
        </w:rPr>
        <w:t>.201</w:t>
      </w:r>
      <w:r>
        <w:rPr>
          <w:rFonts w:ascii="Arial" w:hAnsi="Arial" w:cs="Arial"/>
          <w:lang w:val="pt-BR"/>
        </w:rPr>
        <w:t>1</w:t>
      </w:r>
      <w:r w:rsidRPr="001268DC">
        <w:rPr>
          <w:rFonts w:ascii="Arial" w:hAnsi="Arial" w:cs="Arial"/>
          <w:b/>
          <w:lang w:val="pt-BR"/>
        </w:rPr>
        <w:t xml:space="preserve">, data eliberării, până la </w:t>
      </w:r>
      <w:r>
        <w:rPr>
          <w:rFonts w:ascii="Arial" w:hAnsi="Arial" w:cs="Arial"/>
          <w:lang w:val="pt-BR"/>
        </w:rPr>
        <w:t>30</w:t>
      </w:r>
      <w:r w:rsidRPr="001268DC">
        <w:rPr>
          <w:rFonts w:ascii="Arial" w:hAnsi="Arial" w:cs="Arial"/>
          <w:lang w:val="pt-BR"/>
        </w:rPr>
        <w:t>.</w:t>
      </w:r>
      <w:r>
        <w:rPr>
          <w:rFonts w:ascii="Arial" w:hAnsi="Arial" w:cs="Arial"/>
          <w:lang w:val="pt-BR"/>
        </w:rPr>
        <w:t>06</w:t>
      </w:r>
      <w:r w:rsidRPr="001268DC">
        <w:rPr>
          <w:rFonts w:ascii="Arial" w:hAnsi="Arial" w:cs="Arial"/>
          <w:bCs/>
          <w:lang w:val="pt-BR"/>
        </w:rPr>
        <w:t>.202</w:t>
      </w:r>
      <w:r>
        <w:rPr>
          <w:rFonts w:ascii="Arial" w:hAnsi="Arial" w:cs="Arial"/>
          <w:bCs/>
          <w:lang w:val="pt-BR"/>
        </w:rPr>
        <w:t>1</w:t>
      </w:r>
      <w:r w:rsidRPr="001268DC">
        <w:rPr>
          <w:rFonts w:ascii="Arial" w:hAnsi="Arial" w:cs="Arial"/>
          <w:bCs/>
          <w:lang w:val="pt-BR"/>
        </w:rPr>
        <w:t>.</w:t>
      </w:r>
    </w:p>
    <w:p w:rsidR="00B8612A" w:rsidRPr="001268DC" w:rsidRDefault="00B8612A" w:rsidP="00B8612A">
      <w:pPr>
        <w:spacing w:after="0" w:line="240" w:lineRule="auto"/>
        <w:jc w:val="both"/>
        <w:rPr>
          <w:rFonts w:ascii="Arial" w:hAnsi="Arial" w:cs="Arial"/>
          <w:bCs/>
          <w:lang w:val="pt-BR"/>
        </w:rPr>
      </w:pPr>
    </w:p>
    <w:p w:rsidR="00B8612A" w:rsidRDefault="00B8612A" w:rsidP="00B8612A">
      <w:pPr>
        <w:spacing w:after="0" w:line="240" w:lineRule="auto"/>
        <w:jc w:val="both"/>
        <w:rPr>
          <w:rFonts w:ascii="Arial" w:hAnsi="Arial" w:cs="Arial"/>
          <w:b/>
          <w:lang w:val="pt-BR"/>
        </w:rPr>
      </w:pPr>
      <w:r w:rsidRPr="001268DC">
        <w:rPr>
          <w:rFonts w:ascii="Arial" w:hAnsi="Arial" w:cs="Arial"/>
          <w:b/>
          <w:lang w:val="pt-BR"/>
        </w:rPr>
        <w:tab/>
        <w:t>Nerespectarea prevederilor autorizaţiei atrage după sine suspendarea şi/sau anularea acesteia după caz. Pe durata suspendării, desfăşurarea activităţii este interzisă.</w:t>
      </w:r>
    </w:p>
    <w:p w:rsidR="00B8612A" w:rsidRPr="001268DC" w:rsidRDefault="00B8612A" w:rsidP="00B8612A">
      <w:pPr>
        <w:spacing w:after="0" w:line="240" w:lineRule="auto"/>
        <w:jc w:val="both"/>
        <w:rPr>
          <w:rFonts w:ascii="Arial" w:hAnsi="Arial" w:cs="Arial"/>
          <w:b/>
          <w:lang w:val="pt-BR"/>
        </w:rPr>
      </w:pPr>
    </w:p>
    <w:p w:rsidR="00B8612A" w:rsidRPr="001268DC" w:rsidRDefault="00B8612A" w:rsidP="00B8612A">
      <w:pPr>
        <w:autoSpaceDE w:val="0"/>
        <w:autoSpaceDN w:val="0"/>
        <w:adjustRightInd w:val="0"/>
        <w:spacing w:after="0" w:line="240" w:lineRule="auto"/>
        <w:ind w:firstLine="708"/>
        <w:jc w:val="both"/>
        <w:rPr>
          <w:rFonts w:ascii="Arial" w:hAnsi="Arial" w:cs="Arial"/>
          <w:b/>
          <w:bCs/>
          <w:lang w:val="pt-BR"/>
        </w:rPr>
      </w:pPr>
      <w:r w:rsidRPr="001268DC">
        <w:rPr>
          <w:rFonts w:ascii="Arial" w:hAnsi="Arial" w:cs="Arial"/>
          <w:b/>
          <w:lang w:val="pt-BR"/>
        </w:rPr>
        <w:tab/>
      </w:r>
      <w:r w:rsidRPr="001268DC">
        <w:rPr>
          <w:rFonts w:ascii="Arial" w:hAnsi="Arial" w:cs="Arial"/>
          <w:b/>
          <w:bCs/>
          <w:lang w:val="pt-BR"/>
        </w:rPr>
        <w:t xml:space="preserve">Litigiile generate de emiterea, revizuirea, suspendarea sau anularea prezentei autorizaţii se soluţionează de instanţele de contencios administrativ competente, </w:t>
      </w:r>
      <w:r w:rsidRPr="001268DC">
        <w:rPr>
          <w:rFonts w:ascii="Arial" w:hAnsi="Arial" w:cs="Arial"/>
          <w:b/>
          <w:lang w:val="ro-RO"/>
        </w:rPr>
        <w:t>potrivit</w:t>
      </w:r>
      <w:r w:rsidRPr="001268DC">
        <w:rPr>
          <w:rFonts w:ascii="Arial" w:hAnsi="Arial" w:cs="Arial"/>
          <w:b/>
          <w:bCs/>
          <w:iCs/>
          <w:lang w:val="ro-RO"/>
        </w:rPr>
        <w:t xml:space="preserve"> Legii contenciosului administrativ nr. 554/2004, modificată şi completată prin Legea nr. 262/2007</w:t>
      </w:r>
      <w:r w:rsidRPr="001268DC">
        <w:rPr>
          <w:rFonts w:ascii="Arial" w:hAnsi="Arial" w:cs="Arial"/>
          <w:b/>
          <w:bCs/>
          <w:lang w:val="pt-BR"/>
        </w:rPr>
        <w:t>.</w:t>
      </w:r>
    </w:p>
    <w:p w:rsidR="00B8612A" w:rsidRPr="001268DC" w:rsidRDefault="00B8612A" w:rsidP="00B8612A">
      <w:pPr>
        <w:autoSpaceDE w:val="0"/>
        <w:autoSpaceDN w:val="0"/>
        <w:adjustRightInd w:val="0"/>
        <w:spacing w:after="0" w:line="240" w:lineRule="auto"/>
        <w:ind w:firstLine="708"/>
        <w:jc w:val="both"/>
        <w:rPr>
          <w:rFonts w:ascii="Arial" w:hAnsi="Arial" w:cs="Arial"/>
          <w:b/>
          <w:bCs/>
          <w:lang w:val="pt-BR"/>
        </w:rPr>
      </w:pPr>
    </w:p>
    <w:p w:rsidR="00B8612A" w:rsidRDefault="00B8612A" w:rsidP="00B8612A">
      <w:pPr>
        <w:spacing w:after="0" w:line="240" w:lineRule="auto"/>
        <w:jc w:val="both"/>
        <w:rPr>
          <w:rFonts w:ascii="Arial" w:hAnsi="Arial" w:cs="Arial"/>
          <w:b/>
          <w:lang w:val="pt-BR"/>
        </w:rPr>
      </w:pPr>
      <w:r w:rsidRPr="001268DC">
        <w:rPr>
          <w:rFonts w:ascii="Arial" w:hAnsi="Arial" w:cs="Arial"/>
          <w:b/>
          <w:lang w:val="pt-BR"/>
        </w:rPr>
        <w:tab/>
        <w:t>Verificarea conformării cu prevederile prezentului act se face de către Garda Naţională de Mediu/Comisariatul judeţean Bistriţa-Năsăud şi Agenţia pentru Protecţia Mediului Bistriţa-Năsăud.</w:t>
      </w:r>
    </w:p>
    <w:p w:rsidR="00B8612A" w:rsidRDefault="00B8612A" w:rsidP="00B8612A">
      <w:pPr>
        <w:spacing w:after="0" w:line="240" w:lineRule="auto"/>
        <w:jc w:val="both"/>
        <w:rPr>
          <w:rFonts w:ascii="Arial" w:hAnsi="Arial" w:cs="Arial"/>
          <w:b/>
          <w:lang w:val="pt-BR"/>
        </w:rPr>
      </w:pPr>
    </w:p>
    <w:p w:rsidR="00B8612A" w:rsidRPr="001268DC" w:rsidRDefault="00B8612A" w:rsidP="00B8612A">
      <w:pPr>
        <w:spacing w:after="0" w:line="240" w:lineRule="auto"/>
        <w:ind w:firstLine="720"/>
        <w:jc w:val="both"/>
        <w:rPr>
          <w:rFonts w:ascii="Arial" w:hAnsi="Arial" w:cs="Arial"/>
          <w:b/>
          <w:snapToGrid w:val="0"/>
          <w:lang w:val="pt-BR"/>
        </w:rPr>
      </w:pPr>
      <w:r w:rsidRPr="001268DC">
        <w:rPr>
          <w:rFonts w:ascii="Arial" w:hAnsi="Arial" w:cs="Arial"/>
          <w:b/>
          <w:snapToGrid w:val="0"/>
          <w:lang w:val="ro-RO"/>
        </w:rPr>
        <w:t xml:space="preserve"> </w:t>
      </w:r>
      <w:r w:rsidRPr="001268DC">
        <w:rPr>
          <w:rFonts w:ascii="Arial" w:hAnsi="Arial" w:cs="Arial"/>
          <w:b/>
          <w:bCs/>
          <w:snapToGrid w:val="0"/>
          <w:lang w:val="pt-BR"/>
        </w:rPr>
        <w:t>I.</w:t>
      </w:r>
      <w:r w:rsidRPr="001268DC">
        <w:rPr>
          <w:rFonts w:ascii="Arial" w:hAnsi="Arial" w:cs="Arial"/>
          <w:snapToGrid w:val="0"/>
          <w:lang w:val="pt-BR"/>
        </w:rPr>
        <w:t xml:space="preserve"> </w:t>
      </w:r>
      <w:r w:rsidRPr="001268DC">
        <w:rPr>
          <w:rFonts w:ascii="Arial" w:hAnsi="Arial" w:cs="Arial"/>
          <w:b/>
          <w:snapToGrid w:val="0"/>
          <w:u w:val="single"/>
          <w:lang w:val="pt-BR"/>
        </w:rPr>
        <w:t>Activitatea autorizată</w:t>
      </w:r>
    </w:p>
    <w:p w:rsidR="00B8612A" w:rsidRDefault="00B8612A" w:rsidP="00B8612A">
      <w:pPr>
        <w:spacing w:after="0" w:line="240" w:lineRule="auto"/>
        <w:ind w:firstLine="720"/>
        <w:jc w:val="both"/>
        <w:rPr>
          <w:rFonts w:ascii="Arial" w:hAnsi="Arial" w:cs="Arial"/>
          <w:snapToGrid w:val="0"/>
          <w:lang w:val="pt-BR"/>
        </w:rPr>
      </w:pPr>
      <w:r>
        <w:rPr>
          <w:rFonts w:ascii="Arial" w:hAnsi="Arial" w:cs="Arial"/>
          <w:snapToGrid w:val="0"/>
          <w:lang w:val="pt-BR"/>
        </w:rPr>
        <w:t>1. Dotări (instalaţii, utilaje, mijloace de transport utilizate în activitate):</w:t>
      </w:r>
    </w:p>
    <w:p w:rsidR="00B8612A" w:rsidRDefault="00B8612A" w:rsidP="00B8612A">
      <w:pPr>
        <w:numPr>
          <w:ilvl w:val="0"/>
          <w:numId w:val="9"/>
        </w:numPr>
        <w:tabs>
          <w:tab w:val="clear" w:pos="1440"/>
          <w:tab w:val="num" w:pos="1560"/>
        </w:tabs>
        <w:spacing w:after="0" w:line="240" w:lineRule="auto"/>
        <w:ind w:left="0" w:firstLine="1200"/>
        <w:jc w:val="both"/>
        <w:rPr>
          <w:rFonts w:ascii="Arial" w:hAnsi="Arial" w:cs="Arial"/>
          <w:i/>
          <w:snapToGrid w:val="0"/>
          <w:lang w:val="fr-FR"/>
        </w:rPr>
      </w:pPr>
      <w:r>
        <w:rPr>
          <w:rFonts w:ascii="Arial" w:hAnsi="Arial" w:cs="Arial"/>
          <w:i/>
          <w:snapToGrid w:val="0"/>
          <w:lang w:val="fr-FR"/>
        </w:rPr>
        <w:t>Pentru captarea apei :</w:t>
      </w:r>
    </w:p>
    <w:p w:rsidR="00B8612A" w:rsidRDefault="00773F7E" w:rsidP="00B8612A">
      <w:pPr>
        <w:numPr>
          <w:ilvl w:val="0"/>
          <w:numId w:val="10"/>
        </w:numPr>
        <w:spacing w:after="0" w:line="240" w:lineRule="auto"/>
        <w:jc w:val="both"/>
        <w:rPr>
          <w:rFonts w:ascii="Arial" w:hAnsi="Arial" w:cs="Arial"/>
          <w:i/>
          <w:snapToGrid w:val="0"/>
          <w:lang w:val="fr-FR"/>
        </w:rPr>
      </w:pPr>
      <w:r>
        <w:rPr>
          <w:rFonts w:ascii="Arial" w:hAnsi="Arial" w:cs="Arial"/>
          <w:i/>
          <w:snapToGrid w:val="0"/>
          <w:lang w:val="fr-FR"/>
        </w:rPr>
        <w:t xml:space="preserve">14 </w:t>
      </w:r>
      <w:r w:rsidR="00B8612A">
        <w:rPr>
          <w:rFonts w:ascii="Arial" w:hAnsi="Arial" w:cs="Arial"/>
          <w:i/>
          <w:snapToGrid w:val="0"/>
          <w:lang w:val="fr-FR"/>
        </w:rPr>
        <w:t xml:space="preserve">puţuri forate, având coloana de </w:t>
      </w:r>
      <w:smartTag w:uri="urn:schemas-microsoft-com:office:smarttags" w:element="metricconverter">
        <w:smartTagPr>
          <w:attr w:name="ProductID" w:val="400 mm"/>
        </w:smartTagPr>
        <w:r w:rsidR="00B8612A">
          <w:rPr>
            <w:rFonts w:ascii="Arial" w:hAnsi="Arial" w:cs="Arial"/>
            <w:i/>
            <w:snapToGrid w:val="0"/>
            <w:lang w:val="fr-FR"/>
          </w:rPr>
          <w:t>400 mm</w:t>
        </w:r>
      </w:smartTag>
      <w:r w:rsidR="00B8612A">
        <w:rPr>
          <w:rFonts w:ascii="Arial" w:hAnsi="Arial" w:cs="Arial"/>
          <w:i/>
          <w:snapToGrid w:val="0"/>
          <w:lang w:val="fr-FR"/>
        </w:rPr>
        <w:t xml:space="preserve"> şi adâncimea de </w:t>
      </w:r>
      <w:smartTag w:uri="urn:schemas-microsoft-com:office:smarttags" w:element="metricconverter">
        <w:smartTagPr>
          <w:attr w:name="ProductID" w:val="10 m"/>
        </w:smartTagPr>
        <w:r w:rsidR="00B8612A">
          <w:rPr>
            <w:rFonts w:ascii="Arial" w:hAnsi="Arial" w:cs="Arial"/>
            <w:i/>
            <w:snapToGrid w:val="0"/>
            <w:lang w:val="fr-FR"/>
          </w:rPr>
          <w:t>10 m</w:t>
        </w:r>
      </w:smartTag>
      <w:r w:rsidR="00B8612A">
        <w:rPr>
          <w:rFonts w:ascii="Arial" w:hAnsi="Arial" w:cs="Arial"/>
          <w:i/>
          <w:snapToGrid w:val="0"/>
          <w:lang w:val="fr-FR"/>
        </w:rPr>
        <w:t>;</w:t>
      </w:r>
    </w:p>
    <w:p w:rsidR="00B8612A" w:rsidRDefault="00B8612A" w:rsidP="00B8612A">
      <w:pPr>
        <w:numPr>
          <w:ilvl w:val="0"/>
          <w:numId w:val="10"/>
        </w:numPr>
        <w:spacing w:after="0" w:line="240" w:lineRule="auto"/>
        <w:ind w:left="0" w:firstLine="720"/>
        <w:jc w:val="both"/>
        <w:rPr>
          <w:rFonts w:ascii="Arial" w:hAnsi="Arial" w:cs="Arial"/>
          <w:i/>
          <w:snapToGrid w:val="0"/>
          <w:lang w:val="fr-FR"/>
        </w:rPr>
      </w:pPr>
      <w:r>
        <w:rPr>
          <w:rFonts w:ascii="Arial" w:hAnsi="Arial" w:cs="Arial"/>
          <w:i/>
          <w:snapToGrid w:val="0"/>
          <w:lang w:val="fr-FR"/>
        </w:rPr>
        <w:t xml:space="preserve">2 recipienţi de vacuum cu capacitatea de </w:t>
      </w:r>
      <w:smartTag w:uri="urn:schemas-microsoft-com:office:smarttags" w:element="metricconverter">
        <w:smartTagPr>
          <w:attr w:name="ProductID" w:val="4 mﾳ"/>
        </w:smartTagPr>
        <w:r>
          <w:rPr>
            <w:rFonts w:ascii="Arial" w:hAnsi="Arial" w:cs="Arial"/>
            <w:i/>
            <w:snapToGrid w:val="0"/>
            <w:lang w:val="fr-FR"/>
          </w:rPr>
          <w:t>4 m³</w:t>
        </w:r>
      </w:smartTag>
      <w:r>
        <w:rPr>
          <w:rFonts w:ascii="Arial" w:hAnsi="Arial" w:cs="Arial"/>
          <w:i/>
          <w:snapToGrid w:val="0"/>
          <w:lang w:val="fr-FR"/>
        </w:rPr>
        <w:t xml:space="preserve"> fiecare, pentru colectarea apei prin sifonare pe 2 ramuri, formate din 5 puţuri, respectiv 4 puţuri;</w:t>
      </w:r>
    </w:p>
    <w:p w:rsidR="00B8612A" w:rsidRPr="00F354D4" w:rsidRDefault="00B8612A" w:rsidP="00B8612A">
      <w:pPr>
        <w:numPr>
          <w:ilvl w:val="0"/>
          <w:numId w:val="10"/>
        </w:numPr>
        <w:spacing w:after="0" w:line="240" w:lineRule="auto"/>
        <w:ind w:left="0" w:firstLine="720"/>
        <w:jc w:val="both"/>
        <w:rPr>
          <w:rFonts w:ascii="Arial" w:hAnsi="Arial" w:cs="Arial"/>
          <w:i/>
          <w:snapToGrid w:val="0"/>
          <w:lang w:val="fr-FR"/>
        </w:rPr>
      </w:pPr>
      <w:r>
        <w:rPr>
          <w:rFonts w:ascii="Arial" w:hAnsi="Arial" w:cs="Arial"/>
          <w:i/>
          <w:snapToGrid w:val="0"/>
          <w:lang w:val="fr-FR"/>
        </w:rPr>
        <w:t xml:space="preserve">pompe de vid tip ELVIR cu P </w:t>
      </w:r>
      <w:r w:rsidRPr="0068362E">
        <w:rPr>
          <w:rFonts w:ascii="Arial" w:hAnsi="Arial" w:cs="Arial"/>
          <w:i/>
          <w:snapToGrid w:val="0"/>
          <w:lang w:val="fr-FR"/>
        </w:rPr>
        <w:t>= 5,5 kW, pentru pomparea apei din cele 9 puţuri;</w:t>
      </w:r>
    </w:p>
    <w:p w:rsidR="00B8612A" w:rsidRPr="00F354D4" w:rsidRDefault="00B8612A" w:rsidP="00B8612A">
      <w:pPr>
        <w:numPr>
          <w:ilvl w:val="0"/>
          <w:numId w:val="10"/>
        </w:numPr>
        <w:spacing w:after="0" w:line="240" w:lineRule="auto"/>
        <w:ind w:left="0" w:firstLine="720"/>
        <w:jc w:val="both"/>
        <w:rPr>
          <w:rFonts w:ascii="Arial" w:hAnsi="Arial" w:cs="Arial"/>
          <w:i/>
          <w:snapToGrid w:val="0"/>
          <w:lang w:val="fr-FR"/>
        </w:rPr>
      </w:pPr>
      <w:r w:rsidRPr="0068362E">
        <w:rPr>
          <w:rFonts w:ascii="Arial" w:hAnsi="Arial" w:cs="Arial"/>
          <w:i/>
          <w:snapToGrid w:val="0"/>
          <w:lang w:val="fr-FR"/>
        </w:rPr>
        <w:t xml:space="preserve">conductă din oţel (colectoare) cu diametrul de </w:t>
      </w:r>
      <w:smartTag w:uri="urn:schemas-microsoft-com:office:smarttags" w:element="metricconverter">
        <w:smartTagPr>
          <w:attr w:name="ProductID" w:val="400 mm"/>
        </w:smartTagPr>
        <w:r w:rsidRPr="0068362E">
          <w:rPr>
            <w:rFonts w:ascii="Arial" w:hAnsi="Arial" w:cs="Arial"/>
            <w:i/>
            <w:snapToGrid w:val="0"/>
            <w:lang w:val="fr-FR"/>
          </w:rPr>
          <w:t>400 mm</w:t>
        </w:r>
      </w:smartTag>
      <w:r w:rsidRPr="0068362E">
        <w:rPr>
          <w:rFonts w:ascii="Arial" w:hAnsi="Arial" w:cs="Arial"/>
          <w:i/>
          <w:snapToGrid w:val="0"/>
          <w:lang w:val="fr-FR"/>
        </w:rPr>
        <w:t xml:space="preserve"> şi lungimea de </w:t>
      </w:r>
      <w:smartTag w:uri="urn:schemas-microsoft-com:office:smarttags" w:element="metricconverter">
        <w:smartTagPr>
          <w:attr w:name="ProductID" w:val="300 m"/>
        </w:smartTagPr>
        <w:r w:rsidRPr="0068362E">
          <w:rPr>
            <w:rFonts w:ascii="Arial" w:hAnsi="Arial" w:cs="Arial"/>
            <w:i/>
            <w:snapToGrid w:val="0"/>
            <w:lang w:val="fr-FR"/>
          </w:rPr>
          <w:t>300 m</w:t>
        </w:r>
      </w:smartTag>
      <w:r w:rsidRPr="0068362E">
        <w:rPr>
          <w:rFonts w:ascii="Arial" w:hAnsi="Arial" w:cs="Arial"/>
          <w:i/>
          <w:snapToGrid w:val="0"/>
          <w:lang w:val="fr-FR"/>
        </w:rPr>
        <w:t>, pentru transportul apei în instalaţia de tratare.</w:t>
      </w:r>
    </w:p>
    <w:p w:rsidR="00B8612A" w:rsidRDefault="00B8612A" w:rsidP="00B8612A">
      <w:pPr>
        <w:numPr>
          <w:ilvl w:val="1"/>
          <w:numId w:val="10"/>
        </w:numPr>
        <w:tabs>
          <w:tab w:val="clear" w:pos="1800"/>
          <w:tab w:val="num" w:pos="1560"/>
        </w:tabs>
        <w:spacing w:after="0" w:line="240" w:lineRule="auto"/>
        <w:ind w:hanging="600"/>
        <w:jc w:val="both"/>
        <w:rPr>
          <w:rFonts w:ascii="Arial" w:hAnsi="Arial" w:cs="Arial"/>
          <w:i/>
          <w:snapToGrid w:val="0"/>
          <w:lang w:val="fr-FR"/>
        </w:rPr>
      </w:pPr>
      <w:r>
        <w:rPr>
          <w:rFonts w:ascii="Arial" w:hAnsi="Arial" w:cs="Arial"/>
          <w:i/>
          <w:snapToGrid w:val="0"/>
          <w:lang w:val="fr-FR"/>
        </w:rPr>
        <w:t>Staţia de clorinare :</w:t>
      </w:r>
    </w:p>
    <w:p w:rsidR="00B8612A" w:rsidRDefault="00B8612A" w:rsidP="00B8612A">
      <w:pPr>
        <w:numPr>
          <w:ilvl w:val="0"/>
          <w:numId w:val="10"/>
        </w:numPr>
        <w:spacing w:after="0" w:line="240" w:lineRule="auto"/>
        <w:ind w:left="0" w:firstLine="720"/>
        <w:jc w:val="both"/>
        <w:rPr>
          <w:rFonts w:ascii="Arial" w:hAnsi="Arial" w:cs="Arial"/>
          <w:i/>
          <w:snapToGrid w:val="0"/>
          <w:lang w:val="fr-FR"/>
        </w:rPr>
      </w:pPr>
      <w:r>
        <w:rPr>
          <w:rFonts w:ascii="Arial" w:hAnsi="Arial" w:cs="Arial"/>
          <w:i/>
          <w:snapToGrid w:val="0"/>
          <w:lang w:val="fr-FR"/>
        </w:rPr>
        <w:t>camera de dozare a clorului, dotată cu 1 aparat de clorinare tip ADVANCE, cu capacitatea de 0,5 kg/h ;</w:t>
      </w:r>
    </w:p>
    <w:p w:rsidR="00B8612A" w:rsidRDefault="00B8612A" w:rsidP="00B8612A">
      <w:pPr>
        <w:numPr>
          <w:ilvl w:val="0"/>
          <w:numId w:val="10"/>
        </w:numPr>
        <w:spacing w:after="0" w:line="240" w:lineRule="auto"/>
        <w:ind w:left="0" w:firstLine="720"/>
        <w:jc w:val="both"/>
        <w:rPr>
          <w:rFonts w:ascii="Arial" w:hAnsi="Arial" w:cs="Arial"/>
          <w:i/>
          <w:snapToGrid w:val="0"/>
          <w:lang w:val="fr-FR"/>
        </w:rPr>
      </w:pPr>
      <w:r>
        <w:rPr>
          <w:rFonts w:ascii="Arial" w:hAnsi="Arial" w:cs="Arial"/>
          <w:i/>
          <w:snapToGrid w:val="0"/>
          <w:lang w:val="fr-FR"/>
        </w:rPr>
        <w:t>laborator de analize fizico-chimice a apei, dotat cu masă de laborator (reactivi şi sticlărie), turbidimetru, scară de pH ;</w:t>
      </w:r>
    </w:p>
    <w:p w:rsidR="00B8612A" w:rsidRDefault="00B8612A" w:rsidP="00B8612A">
      <w:pPr>
        <w:numPr>
          <w:ilvl w:val="0"/>
          <w:numId w:val="10"/>
        </w:numPr>
        <w:spacing w:after="0" w:line="240" w:lineRule="auto"/>
        <w:ind w:left="0" w:firstLine="720"/>
        <w:jc w:val="both"/>
        <w:rPr>
          <w:rFonts w:ascii="Arial" w:hAnsi="Arial" w:cs="Arial"/>
          <w:i/>
          <w:snapToGrid w:val="0"/>
          <w:lang w:val="fr-FR"/>
        </w:rPr>
      </w:pPr>
      <w:r>
        <w:rPr>
          <w:rFonts w:ascii="Arial" w:hAnsi="Arial" w:cs="Arial"/>
          <w:i/>
          <w:snapToGrid w:val="0"/>
          <w:lang w:val="fr-FR"/>
        </w:rPr>
        <w:t>debimetru tip ELIN-WP-CP 300 amplasat la ieşirea din staţia de tratare.</w:t>
      </w:r>
    </w:p>
    <w:p w:rsidR="00B8612A" w:rsidRDefault="00B8612A" w:rsidP="00B8612A">
      <w:pPr>
        <w:numPr>
          <w:ilvl w:val="0"/>
          <w:numId w:val="11"/>
        </w:numPr>
        <w:tabs>
          <w:tab w:val="clear" w:pos="1440"/>
          <w:tab w:val="num" w:pos="1560"/>
        </w:tabs>
        <w:spacing w:after="0" w:line="240" w:lineRule="auto"/>
        <w:ind w:hanging="240"/>
        <w:jc w:val="both"/>
        <w:rPr>
          <w:rFonts w:ascii="Arial" w:hAnsi="Arial" w:cs="Arial"/>
          <w:i/>
          <w:snapToGrid w:val="0"/>
          <w:lang w:val="fr-FR"/>
        </w:rPr>
      </w:pPr>
      <w:r>
        <w:rPr>
          <w:rFonts w:ascii="Arial" w:hAnsi="Arial" w:cs="Arial"/>
          <w:i/>
          <w:snapToGrid w:val="0"/>
          <w:lang w:val="fr-FR"/>
        </w:rPr>
        <w:t>Grup de pompare apă potabilă – Staţia de pompare nr. 1:</w:t>
      </w:r>
    </w:p>
    <w:p w:rsidR="00B8612A" w:rsidRDefault="00B8612A" w:rsidP="00B8612A">
      <w:pPr>
        <w:numPr>
          <w:ilvl w:val="0"/>
          <w:numId w:val="10"/>
        </w:numPr>
        <w:spacing w:after="0" w:line="240" w:lineRule="auto"/>
        <w:jc w:val="both"/>
        <w:rPr>
          <w:rFonts w:ascii="Arial" w:hAnsi="Arial" w:cs="Arial"/>
          <w:i/>
          <w:snapToGrid w:val="0"/>
        </w:rPr>
      </w:pPr>
      <w:r w:rsidRPr="0068362E">
        <w:rPr>
          <w:rFonts w:ascii="Arial" w:hAnsi="Arial" w:cs="Arial"/>
          <w:i/>
          <w:snapToGrid w:val="0"/>
          <w:lang w:val="en-GB"/>
        </w:rPr>
        <w:t xml:space="preserve">2 pompe Willo, având Q </w:t>
      </w:r>
      <w:r>
        <w:rPr>
          <w:rFonts w:ascii="Arial" w:hAnsi="Arial" w:cs="Arial"/>
          <w:i/>
          <w:snapToGrid w:val="0"/>
        </w:rPr>
        <w:t xml:space="preserve">= 200 m³/h, H = </w:t>
      </w:r>
      <w:smartTag w:uri="urn:schemas-microsoft-com:office:smarttags" w:element="metricconverter">
        <w:smartTagPr>
          <w:attr w:name="ProductID" w:val="60 m"/>
        </w:smartTagPr>
        <w:r>
          <w:rPr>
            <w:rFonts w:ascii="Arial" w:hAnsi="Arial" w:cs="Arial"/>
            <w:i/>
            <w:snapToGrid w:val="0"/>
          </w:rPr>
          <w:t>60 m</w:t>
        </w:r>
      </w:smartTag>
      <w:r>
        <w:rPr>
          <w:rFonts w:ascii="Arial" w:hAnsi="Arial" w:cs="Arial"/>
          <w:i/>
          <w:snapToGrid w:val="0"/>
        </w:rPr>
        <w:t xml:space="preserve"> coloana de apă şi P = 55 kW;</w:t>
      </w:r>
    </w:p>
    <w:p w:rsidR="00B8612A" w:rsidRPr="0068362E" w:rsidRDefault="00B8612A" w:rsidP="00B8612A">
      <w:pPr>
        <w:numPr>
          <w:ilvl w:val="0"/>
          <w:numId w:val="10"/>
        </w:numPr>
        <w:spacing w:after="0" w:line="240" w:lineRule="auto"/>
        <w:jc w:val="both"/>
        <w:rPr>
          <w:rFonts w:ascii="Arial" w:hAnsi="Arial" w:cs="Arial"/>
          <w:i/>
          <w:snapToGrid w:val="0"/>
          <w:lang w:val="fr-FR"/>
        </w:rPr>
      </w:pPr>
      <w:r>
        <w:rPr>
          <w:rFonts w:ascii="Arial" w:hAnsi="Arial" w:cs="Arial"/>
          <w:i/>
          <w:snapToGrid w:val="0"/>
          <w:lang w:val="fr-FR"/>
        </w:rPr>
        <w:t xml:space="preserve">2 pompe Cerna, având Q </w:t>
      </w:r>
      <w:r w:rsidRPr="0068362E">
        <w:rPr>
          <w:rFonts w:ascii="Arial" w:hAnsi="Arial" w:cs="Arial"/>
          <w:i/>
          <w:snapToGrid w:val="0"/>
          <w:lang w:val="fr-FR"/>
        </w:rPr>
        <w:t xml:space="preserve">= 200 m³/h, H = </w:t>
      </w:r>
      <w:smartTag w:uri="urn:schemas-microsoft-com:office:smarttags" w:element="metricconverter">
        <w:smartTagPr>
          <w:attr w:name="ProductID" w:val="60 m"/>
        </w:smartTagPr>
        <w:r w:rsidRPr="0068362E">
          <w:rPr>
            <w:rFonts w:ascii="Arial" w:hAnsi="Arial" w:cs="Arial"/>
            <w:i/>
            <w:snapToGrid w:val="0"/>
            <w:lang w:val="fr-FR"/>
          </w:rPr>
          <w:t>60 m</w:t>
        </w:r>
      </w:smartTag>
      <w:r w:rsidRPr="0068362E">
        <w:rPr>
          <w:rFonts w:ascii="Arial" w:hAnsi="Arial" w:cs="Arial"/>
          <w:i/>
          <w:snapToGrid w:val="0"/>
          <w:lang w:val="fr-FR"/>
        </w:rPr>
        <w:t xml:space="preserve"> coloana de apă şi P = 37 kW;</w:t>
      </w:r>
    </w:p>
    <w:p w:rsidR="00B8612A" w:rsidRPr="000D41D2" w:rsidRDefault="00B8612A" w:rsidP="00B8612A">
      <w:pPr>
        <w:numPr>
          <w:ilvl w:val="0"/>
          <w:numId w:val="10"/>
        </w:numPr>
        <w:spacing w:after="0" w:line="240" w:lineRule="auto"/>
        <w:jc w:val="both"/>
        <w:rPr>
          <w:rFonts w:ascii="Arial" w:hAnsi="Arial" w:cs="Arial"/>
          <w:i/>
          <w:snapToGrid w:val="0"/>
          <w:lang w:val="fr-FR"/>
        </w:rPr>
      </w:pPr>
      <w:r w:rsidRPr="0068362E">
        <w:rPr>
          <w:rFonts w:ascii="Arial" w:hAnsi="Arial" w:cs="Arial"/>
          <w:i/>
          <w:snapToGrid w:val="0"/>
          <w:lang w:val="fr-FR"/>
        </w:rPr>
        <w:t>1 pompă vid cu  P = 11 kW;</w:t>
      </w:r>
    </w:p>
    <w:p w:rsidR="00B8612A" w:rsidRPr="000D41D2" w:rsidRDefault="00B8612A" w:rsidP="00B8612A">
      <w:pPr>
        <w:numPr>
          <w:ilvl w:val="0"/>
          <w:numId w:val="10"/>
        </w:numPr>
        <w:spacing w:after="0" w:line="240" w:lineRule="auto"/>
        <w:jc w:val="both"/>
        <w:rPr>
          <w:rFonts w:ascii="Arial" w:hAnsi="Arial" w:cs="Arial"/>
          <w:i/>
          <w:snapToGrid w:val="0"/>
          <w:lang w:val="fr-FR"/>
        </w:rPr>
      </w:pPr>
      <w:r w:rsidRPr="0068362E">
        <w:rPr>
          <w:rFonts w:ascii="Arial" w:hAnsi="Arial" w:cs="Arial"/>
          <w:i/>
          <w:snapToGrid w:val="0"/>
          <w:lang w:val="fr-FR"/>
        </w:rPr>
        <w:t>1 pompă vid cu  P = 7,5 kW;</w:t>
      </w:r>
    </w:p>
    <w:p w:rsidR="00B8612A" w:rsidRPr="000D41D2" w:rsidRDefault="00B8612A" w:rsidP="00B8612A">
      <w:pPr>
        <w:numPr>
          <w:ilvl w:val="0"/>
          <w:numId w:val="10"/>
        </w:numPr>
        <w:spacing w:after="0" w:line="240" w:lineRule="auto"/>
        <w:jc w:val="both"/>
        <w:rPr>
          <w:rFonts w:ascii="Arial" w:hAnsi="Arial" w:cs="Arial"/>
          <w:i/>
          <w:snapToGrid w:val="0"/>
          <w:lang w:val="fr-FR"/>
        </w:rPr>
      </w:pPr>
      <w:r>
        <w:rPr>
          <w:rFonts w:ascii="Arial" w:hAnsi="Arial" w:cs="Arial"/>
          <w:i/>
          <w:snapToGrid w:val="0"/>
        </w:rPr>
        <w:t xml:space="preserve">2 rezervoare tampon cu capacitatea de </w:t>
      </w:r>
      <w:smartTag w:uri="urn:schemas-microsoft-com:office:smarttags" w:element="metricconverter">
        <w:smartTagPr>
          <w:attr w:name="ProductID" w:val="4000 l"/>
        </w:smartTagPr>
        <w:r>
          <w:rPr>
            <w:rFonts w:ascii="Arial" w:hAnsi="Arial" w:cs="Arial"/>
            <w:i/>
            <w:snapToGrid w:val="0"/>
          </w:rPr>
          <w:t>4000 l</w:t>
        </w:r>
      </w:smartTag>
      <w:r>
        <w:rPr>
          <w:rFonts w:ascii="Arial" w:hAnsi="Arial" w:cs="Arial"/>
          <w:i/>
          <w:snapToGrid w:val="0"/>
        </w:rPr>
        <w:t xml:space="preserve"> fiecare.</w:t>
      </w:r>
    </w:p>
    <w:p w:rsidR="00B8612A" w:rsidRPr="00BC7630" w:rsidRDefault="00B8612A" w:rsidP="00B8612A">
      <w:pPr>
        <w:numPr>
          <w:ilvl w:val="0"/>
          <w:numId w:val="10"/>
        </w:numPr>
        <w:spacing w:after="0" w:line="240" w:lineRule="auto"/>
        <w:ind w:left="0" w:firstLine="720"/>
        <w:jc w:val="both"/>
        <w:rPr>
          <w:rFonts w:ascii="Arial" w:hAnsi="Arial" w:cs="Arial"/>
          <w:i/>
          <w:snapToGrid w:val="0"/>
          <w:lang w:val="fr-FR"/>
        </w:rPr>
      </w:pPr>
      <w:r w:rsidRPr="0068362E">
        <w:rPr>
          <w:rFonts w:ascii="Arial" w:hAnsi="Arial" w:cs="Arial"/>
          <w:i/>
          <w:snapToGrid w:val="0"/>
          <w:lang w:val="fr-FR"/>
        </w:rPr>
        <w:t xml:space="preserve">conductă din </w:t>
      </w:r>
      <w:r w:rsidRPr="00DB6E19">
        <w:rPr>
          <w:rFonts w:ascii="Arial" w:hAnsi="Arial" w:cs="Arial"/>
          <w:i/>
          <w:snapToGrid w:val="0"/>
          <w:lang w:val="fr-FR"/>
        </w:rPr>
        <w:t>oţel</w:t>
      </w:r>
      <w:r w:rsidRPr="0068362E">
        <w:rPr>
          <w:rFonts w:ascii="Arial" w:hAnsi="Arial" w:cs="Arial"/>
          <w:i/>
          <w:snapToGrid w:val="0"/>
          <w:lang w:val="fr-FR"/>
        </w:rPr>
        <w:t xml:space="preserve"> </w:t>
      </w:r>
      <w:r>
        <w:rPr>
          <w:rFonts w:ascii="Arial" w:hAnsi="Arial" w:cs="Arial"/>
          <w:i/>
          <w:snapToGrid w:val="0"/>
          <w:lang w:val="fr-FR"/>
        </w:rPr>
        <w:t xml:space="preserve">PHD </w:t>
      </w:r>
      <w:r w:rsidRPr="0068362E">
        <w:rPr>
          <w:rFonts w:ascii="Arial" w:hAnsi="Arial" w:cs="Arial"/>
          <w:i/>
          <w:snapToGrid w:val="0"/>
          <w:lang w:val="fr-FR"/>
        </w:rPr>
        <w:t xml:space="preserve">cu diametrul de </w:t>
      </w:r>
      <w:smartTag w:uri="urn:schemas-microsoft-com:office:smarttags" w:element="metricconverter">
        <w:smartTagPr>
          <w:attr w:name="ProductID" w:val="300 mm"/>
        </w:smartTagPr>
        <w:r w:rsidRPr="0068362E">
          <w:rPr>
            <w:rFonts w:ascii="Arial" w:hAnsi="Arial" w:cs="Arial"/>
            <w:i/>
            <w:snapToGrid w:val="0"/>
            <w:lang w:val="fr-FR"/>
          </w:rPr>
          <w:t>300 mm</w:t>
        </w:r>
      </w:smartTag>
      <w:r w:rsidRPr="0068362E">
        <w:rPr>
          <w:rFonts w:ascii="Arial" w:hAnsi="Arial" w:cs="Arial"/>
          <w:i/>
          <w:snapToGrid w:val="0"/>
          <w:lang w:val="fr-FR"/>
        </w:rPr>
        <w:t xml:space="preserve"> şi lungimea de </w:t>
      </w:r>
      <w:smartTag w:uri="urn:schemas-microsoft-com:office:smarttags" w:element="metricconverter">
        <w:smartTagPr>
          <w:attr w:name="ProductID" w:val="4000 m"/>
        </w:smartTagPr>
        <w:r w:rsidRPr="0068362E">
          <w:rPr>
            <w:rFonts w:ascii="Arial" w:hAnsi="Arial" w:cs="Arial"/>
            <w:i/>
            <w:snapToGrid w:val="0"/>
            <w:lang w:val="fr-FR"/>
          </w:rPr>
          <w:t>4000 m</w:t>
        </w:r>
      </w:smartTag>
      <w:r w:rsidRPr="0068362E">
        <w:rPr>
          <w:rFonts w:ascii="Arial" w:hAnsi="Arial" w:cs="Arial"/>
          <w:i/>
          <w:snapToGrid w:val="0"/>
          <w:lang w:val="fr-FR"/>
        </w:rPr>
        <w:t xml:space="preserve">, pentru transportul apei de </w:t>
      </w:r>
      <w:smartTag w:uri="urn:schemas-microsoft-com:office:smarttags" w:element="PersonName">
        <w:smartTagPr>
          <w:attr w:name="ProductID" w:val="la Staţia"/>
        </w:smartTagPr>
        <w:r w:rsidRPr="0068362E">
          <w:rPr>
            <w:rFonts w:ascii="Arial" w:hAnsi="Arial" w:cs="Arial"/>
            <w:i/>
            <w:snapToGrid w:val="0"/>
            <w:lang w:val="fr-FR"/>
          </w:rPr>
          <w:t>la Staţia</w:t>
        </w:r>
      </w:smartTag>
      <w:r w:rsidRPr="0068362E">
        <w:rPr>
          <w:rFonts w:ascii="Arial" w:hAnsi="Arial" w:cs="Arial"/>
          <w:i/>
          <w:snapToGrid w:val="0"/>
          <w:lang w:val="fr-FR"/>
        </w:rPr>
        <w:t xml:space="preserve"> de pompare nr. 1 la rezervoare (R1).</w:t>
      </w:r>
    </w:p>
    <w:p w:rsidR="00B8612A" w:rsidRPr="00F354D4" w:rsidRDefault="00B8612A" w:rsidP="00B8612A">
      <w:pPr>
        <w:numPr>
          <w:ilvl w:val="0"/>
          <w:numId w:val="11"/>
        </w:numPr>
        <w:spacing w:after="0" w:line="240" w:lineRule="auto"/>
        <w:jc w:val="both"/>
        <w:rPr>
          <w:rFonts w:ascii="Arial" w:hAnsi="Arial" w:cs="Arial"/>
          <w:i/>
          <w:snapToGrid w:val="0"/>
          <w:lang w:val="fr-FR"/>
        </w:rPr>
      </w:pPr>
      <w:r>
        <w:rPr>
          <w:rFonts w:ascii="Arial" w:hAnsi="Arial" w:cs="Arial"/>
          <w:i/>
          <w:snapToGrid w:val="0"/>
          <w:lang w:val="fr-FR"/>
        </w:rPr>
        <w:t>Instalaţie de inmagazinare a apei – R1:</w:t>
      </w:r>
    </w:p>
    <w:p w:rsidR="00B8612A" w:rsidRPr="00BC7630" w:rsidRDefault="00B8612A" w:rsidP="00B8612A">
      <w:pPr>
        <w:numPr>
          <w:ilvl w:val="0"/>
          <w:numId w:val="10"/>
        </w:numPr>
        <w:spacing w:after="0" w:line="240" w:lineRule="auto"/>
        <w:jc w:val="both"/>
        <w:rPr>
          <w:rFonts w:ascii="Arial" w:hAnsi="Arial" w:cs="Arial"/>
          <w:i/>
          <w:snapToGrid w:val="0"/>
          <w:lang w:val="fr-FR"/>
        </w:rPr>
      </w:pPr>
      <w:r w:rsidRPr="0068362E">
        <w:rPr>
          <w:rFonts w:ascii="Arial" w:hAnsi="Arial" w:cs="Arial"/>
          <w:i/>
          <w:snapToGrid w:val="0"/>
          <w:lang w:val="fr-FR"/>
        </w:rPr>
        <w:t xml:space="preserve">2 rezervoare  din beton cu volumul de </w:t>
      </w:r>
      <w:smartTag w:uri="urn:schemas-microsoft-com:office:smarttags" w:element="metricconverter">
        <w:smartTagPr>
          <w:attr w:name="ProductID" w:val="500 mﾳ"/>
        </w:smartTagPr>
        <w:r w:rsidRPr="0068362E">
          <w:rPr>
            <w:rFonts w:ascii="Arial" w:hAnsi="Arial" w:cs="Arial"/>
            <w:i/>
            <w:snapToGrid w:val="0"/>
            <w:lang w:val="fr-FR"/>
          </w:rPr>
          <w:t>500 m³</w:t>
        </w:r>
      </w:smartTag>
      <w:r w:rsidRPr="0068362E">
        <w:rPr>
          <w:rFonts w:ascii="Arial" w:hAnsi="Arial" w:cs="Arial"/>
          <w:i/>
          <w:snapToGrid w:val="0"/>
          <w:lang w:val="fr-FR"/>
        </w:rPr>
        <w:t xml:space="preserve"> fiecare, semiîngropate.</w:t>
      </w:r>
    </w:p>
    <w:p w:rsidR="00B8612A" w:rsidRDefault="00B8612A" w:rsidP="00B8612A">
      <w:pPr>
        <w:numPr>
          <w:ilvl w:val="0"/>
          <w:numId w:val="11"/>
        </w:numPr>
        <w:spacing w:after="0" w:line="240" w:lineRule="auto"/>
        <w:jc w:val="both"/>
        <w:rPr>
          <w:rFonts w:ascii="Arial" w:hAnsi="Arial" w:cs="Arial"/>
          <w:i/>
          <w:snapToGrid w:val="0"/>
          <w:lang w:val="fr-FR"/>
        </w:rPr>
      </w:pPr>
      <w:r>
        <w:rPr>
          <w:rFonts w:ascii="Arial" w:hAnsi="Arial" w:cs="Arial"/>
          <w:i/>
          <w:snapToGrid w:val="0"/>
          <w:lang w:val="fr-FR"/>
        </w:rPr>
        <w:t>Grup de pompare apă potabilă – Staţia de pompare nr. 2:</w:t>
      </w:r>
    </w:p>
    <w:p w:rsidR="00B8612A" w:rsidRDefault="00B8612A" w:rsidP="00B8612A">
      <w:pPr>
        <w:numPr>
          <w:ilvl w:val="0"/>
          <w:numId w:val="10"/>
        </w:numPr>
        <w:spacing w:after="0" w:line="240" w:lineRule="auto"/>
        <w:jc w:val="both"/>
        <w:rPr>
          <w:rFonts w:ascii="Arial" w:hAnsi="Arial" w:cs="Arial"/>
          <w:i/>
          <w:snapToGrid w:val="0"/>
        </w:rPr>
      </w:pPr>
      <w:r w:rsidRPr="0068362E">
        <w:rPr>
          <w:rFonts w:ascii="Arial" w:hAnsi="Arial" w:cs="Arial"/>
          <w:i/>
          <w:snapToGrid w:val="0"/>
          <w:lang w:val="en-GB"/>
        </w:rPr>
        <w:t xml:space="preserve">2 pompe Willo, având Q </w:t>
      </w:r>
      <w:r>
        <w:rPr>
          <w:rFonts w:ascii="Arial" w:hAnsi="Arial" w:cs="Arial"/>
          <w:i/>
          <w:snapToGrid w:val="0"/>
        </w:rPr>
        <w:t xml:space="preserve">= 65 m³/h, H = </w:t>
      </w:r>
      <w:smartTag w:uri="urn:schemas-microsoft-com:office:smarttags" w:element="metricconverter">
        <w:smartTagPr>
          <w:attr w:name="ProductID" w:val="55 m"/>
        </w:smartTagPr>
        <w:r>
          <w:rPr>
            <w:rFonts w:ascii="Arial" w:hAnsi="Arial" w:cs="Arial"/>
            <w:i/>
            <w:snapToGrid w:val="0"/>
          </w:rPr>
          <w:t>55 m</w:t>
        </w:r>
      </w:smartTag>
      <w:r>
        <w:rPr>
          <w:rFonts w:ascii="Arial" w:hAnsi="Arial" w:cs="Arial"/>
          <w:i/>
          <w:snapToGrid w:val="0"/>
        </w:rPr>
        <w:t xml:space="preserve"> coloana de apă;</w:t>
      </w:r>
    </w:p>
    <w:p w:rsidR="00B8612A" w:rsidRDefault="00B8612A" w:rsidP="00B8612A">
      <w:pPr>
        <w:numPr>
          <w:ilvl w:val="0"/>
          <w:numId w:val="10"/>
        </w:numPr>
        <w:spacing w:after="0" w:line="240" w:lineRule="auto"/>
        <w:jc w:val="both"/>
        <w:rPr>
          <w:rFonts w:ascii="Arial" w:hAnsi="Arial" w:cs="Arial"/>
          <w:i/>
          <w:snapToGrid w:val="0"/>
        </w:rPr>
      </w:pPr>
      <w:r>
        <w:rPr>
          <w:rFonts w:ascii="Arial" w:hAnsi="Arial" w:cs="Arial"/>
          <w:i/>
          <w:snapToGrid w:val="0"/>
          <w:lang w:val="fr-FR"/>
        </w:rPr>
        <w:t xml:space="preserve">1 pompă vid având Q </w:t>
      </w:r>
      <w:r>
        <w:rPr>
          <w:rFonts w:ascii="Arial" w:hAnsi="Arial" w:cs="Arial"/>
          <w:i/>
          <w:snapToGrid w:val="0"/>
        </w:rPr>
        <w:t xml:space="preserve">= 90 m³/h, H = </w:t>
      </w:r>
      <w:smartTag w:uri="urn:schemas-microsoft-com:office:smarttags" w:element="metricconverter">
        <w:smartTagPr>
          <w:attr w:name="ProductID" w:val="50 m"/>
        </w:smartTagPr>
        <w:r>
          <w:rPr>
            <w:rFonts w:ascii="Arial" w:hAnsi="Arial" w:cs="Arial"/>
            <w:i/>
            <w:snapToGrid w:val="0"/>
          </w:rPr>
          <w:t>50 m</w:t>
        </w:r>
      </w:smartTag>
      <w:r>
        <w:rPr>
          <w:rFonts w:ascii="Arial" w:hAnsi="Arial" w:cs="Arial"/>
          <w:i/>
          <w:snapToGrid w:val="0"/>
        </w:rPr>
        <w:t xml:space="preserve"> coloana de apă;</w:t>
      </w:r>
    </w:p>
    <w:p w:rsidR="00B8612A" w:rsidRPr="00B61E58" w:rsidRDefault="00B8612A" w:rsidP="00B8612A">
      <w:pPr>
        <w:numPr>
          <w:ilvl w:val="0"/>
          <w:numId w:val="10"/>
        </w:numPr>
        <w:spacing w:after="0" w:line="240" w:lineRule="auto"/>
        <w:ind w:left="0" w:firstLine="720"/>
        <w:jc w:val="both"/>
        <w:rPr>
          <w:rFonts w:ascii="Arial" w:hAnsi="Arial" w:cs="Arial"/>
          <w:i/>
          <w:snapToGrid w:val="0"/>
          <w:lang w:val="fr-FR"/>
        </w:rPr>
      </w:pPr>
      <w:r w:rsidRPr="00B61E58">
        <w:rPr>
          <w:rFonts w:ascii="Arial" w:hAnsi="Arial" w:cs="Arial"/>
          <w:i/>
          <w:snapToGrid w:val="0"/>
          <w:lang w:val="fr-FR"/>
        </w:rPr>
        <w:t>conductă din</w:t>
      </w:r>
      <w:r w:rsidRPr="0068362E">
        <w:rPr>
          <w:rFonts w:ascii="Arial" w:hAnsi="Arial" w:cs="Arial"/>
          <w:i/>
          <w:snapToGrid w:val="0"/>
          <w:color w:val="FF0000"/>
          <w:lang w:val="fr-FR"/>
        </w:rPr>
        <w:t xml:space="preserve"> </w:t>
      </w:r>
      <w:r w:rsidRPr="002633D5">
        <w:rPr>
          <w:rFonts w:ascii="Arial" w:hAnsi="Arial" w:cs="Arial"/>
          <w:i/>
          <w:snapToGrid w:val="0"/>
          <w:lang w:val="fr-FR"/>
        </w:rPr>
        <w:t>PHD</w:t>
      </w:r>
      <w:r>
        <w:rPr>
          <w:rFonts w:ascii="Arial" w:hAnsi="Arial" w:cs="Arial"/>
          <w:i/>
          <w:snapToGrid w:val="0"/>
          <w:color w:val="FF0000"/>
          <w:lang w:val="fr-FR"/>
        </w:rPr>
        <w:t xml:space="preserve"> </w:t>
      </w:r>
      <w:r w:rsidRPr="00B61E58">
        <w:rPr>
          <w:rFonts w:ascii="Arial" w:hAnsi="Arial" w:cs="Arial"/>
          <w:i/>
          <w:snapToGrid w:val="0"/>
          <w:lang w:val="fr-FR"/>
        </w:rPr>
        <w:t xml:space="preserve">cu diametrul </w:t>
      </w:r>
      <w:r w:rsidRPr="00DB6E19">
        <w:rPr>
          <w:rFonts w:ascii="Arial" w:hAnsi="Arial" w:cs="Arial"/>
          <w:i/>
          <w:snapToGrid w:val="0"/>
          <w:lang w:val="fr-FR"/>
        </w:rPr>
        <w:t xml:space="preserve">de </w:t>
      </w:r>
      <w:smartTag w:uri="urn:schemas-microsoft-com:office:smarttags" w:element="metricconverter">
        <w:smartTagPr>
          <w:attr w:name="ProductID" w:val="160 mm"/>
        </w:smartTagPr>
        <w:r w:rsidRPr="00DB6E19">
          <w:rPr>
            <w:rFonts w:ascii="Arial" w:hAnsi="Arial" w:cs="Arial"/>
            <w:i/>
            <w:snapToGrid w:val="0"/>
            <w:lang w:val="fr-FR"/>
          </w:rPr>
          <w:t>160</w:t>
        </w:r>
        <w:r w:rsidRPr="00B61E58">
          <w:rPr>
            <w:rFonts w:ascii="Arial" w:hAnsi="Arial" w:cs="Arial"/>
            <w:i/>
            <w:snapToGrid w:val="0"/>
            <w:lang w:val="fr-FR"/>
          </w:rPr>
          <w:t xml:space="preserve"> mm</w:t>
        </w:r>
      </w:smartTag>
      <w:r w:rsidRPr="00B61E58">
        <w:rPr>
          <w:rFonts w:ascii="Arial" w:hAnsi="Arial" w:cs="Arial"/>
          <w:i/>
          <w:snapToGrid w:val="0"/>
          <w:lang w:val="fr-FR"/>
        </w:rPr>
        <w:t xml:space="preserve"> </w:t>
      </w:r>
      <w:r w:rsidRPr="00DB6E19">
        <w:rPr>
          <w:rFonts w:ascii="Arial" w:hAnsi="Arial" w:cs="Arial"/>
          <w:i/>
          <w:snapToGrid w:val="0"/>
          <w:lang w:val="fr-FR"/>
        </w:rPr>
        <w:t xml:space="preserve">şi lungimea de </w:t>
      </w:r>
      <w:smartTag w:uri="urn:schemas-microsoft-com:office:smarttags" w:element="metricconverter">
        <w:smartTagPr>
          <w:attr w:name="ProductID" w:val="300 m"/>
        </w:smartTagPr>
        <w:r w:rsidRPr="00DB6E19">
          <w:rPr>
            <w:rFonts w:ascii="Arial" w:hAnsi="Arial" w:cs="Arial"/>
            <w:i/>
            <w:snapToGrid w:val="0"/>
            <w:lang w:val="fr-FR"/>
          </w:rPr>
          <w:t>300 m</w:t>
        </w:r>
      </w:smartTag>
      <w:r w:rsidRPr="00B61E58">
        <w:rPr>
          <w:rFonts w:ascii="Arial" w:hAnsi="Arial" w:cs="Arial"/>
          <w:i/>
          <w:snapToGrid w:val="0"/>
          <w:lang w:val="fr-FR"/>
        </w:rPr>
        <w:t xml:space="preserve">, pentru transportul apei de </w:t>
      </w:r>
      <w:smartTag w:uri="urn:schemas-microsoft-com:office:smarttags" w:element="PersonName">
        <w:smartTagPr>
          <w:attr w:name="ProductID" w:val="la Staţia"/>
        </w:smartTagPr>
        <w:r w:rsidRPr="00B61E58">
          <w:rPr>
            <w:rFonts w:ascii="Arial" w:hAnsi="Arial" w:cs="Arial"/>
            <w:i/>
            <w:snapToGrid w:val="0"/>
            <w:lang w:val="fr-FR"/>
          </w:rPr>
          <w:t>la Staţia</w:t>
        </w:r>
      </w:smartTag>
      <w:r w:rsidRPr="00B61E58">
        <w:rPr>
          <w:rFonts w:ascii="Arial" w:hAnsi="Arial" w:cs="Arial"/>
          <w:i/>
          <w:snapToGrid w:val="0"/>
          <w:lang w:val="fr-FR"/>
        </w:rPr>
        <w:t xml:space="preserve"> de pompare nr. </w:t>
      </w:r>
      <w:r>
        <w:rPr>
          <w:rFonts w:ascii="Arial" w:hAnsi="Arial" w:cs="Arial"/>
          <w:i/>
          <w:snapToGrid w:val="0"/>
          <w:lang w:val="fr-FR"/>
        </w:rPr>
        <w:t>2</w:t>
      </w:r>
      <w:r w:rsidRPr="00B61E58">
        <w:rPr>
          <w:rFonts w:ascii="Arial" w:hAnsi="Arial" w:cs="Arial"/>
          <w:i/>
          <w:snapToGrid w:val="0"/>
          <w:lang w:val="fr-FR"/>
        </w:rPr>
        <w:t xml:space="preserve"> la rezervoare (R2).</w:t>
      </w:r>
    </w:p>
    <w:p w:rsidR="00B8612A" w:rsidRPr="00F354D4" w:rsidRDefault="00B8612A" w:rsidP="00B8612A">
      <w:pPr>
        <w:numPr>
          <w:ilvl w:val="0"/>
          <w:numId w:val="11"/>
        </w:numPr>
        <w:spacing w:after="0" w:line="240" w:lineRule="auto"/>
        <w:jc w:val="both"/>
        <w:rPr>
          <w:rFonts w:ascii="Arial" w:hAnsi="Arial" w:cs="Arial"/>
          <w:i/>
          <w:snapToGrid w:val="0"/>
          <w:lang w:val="fr-FR"/>
        </w:rPr>
      </w:pPr>
      <w:r>
        <w:rPr>
          <w:rFonts w:ascii="Arial" w:hAnsi="Arial" w:cs="Arial"/>
          <w:i/>
          <w:snapToGrid w:val="0"/>
          <w:lang w:val="fr-FR"/>
        </w:rPr>
        <w:t>Instalaţie de înmagazinare a apei – R2:</w:t>
      </w:r>
    </w:p>
    <w:p w:rsidR="00B8612A" w:rsidRPr="00C528A4" w:rsidRDefault="00B8612A" w:rsidP="00B8612A">
      <w:pPr>
        <w:numPr>
          <w:ilvl w:val="0"/>
          <w:numId w:val="10"/>
        </w:numPr>
        <w:spacing w:after="0" w:line="240" w:lineRule="auto"/>
        <w:jc w:val="both"/>
        <w:rPr>
          <w:rFonts w:ascii="Arial" w:hAnsi="Arial" w:cs="Arial"/>
          <w:i/>
          <w:snapToGrid w:val="0"/>
          <w:lang w:val="fr-FR"/>
        </w:rPr>
      </w:pPr>
      <w:r w:rsidRPr="0068362E">
        <w:rPr>
          <w:rFonts w:ascii="Arial" w:hAnsi="Arial" w:cs="Arial"/>
          <w:i/>
          <w:snapToGrid w:val="0"/>
          <w:lang w:val="fr-FR"/>
        </w:rPr>
        <w:t xml:space="preserve">2 rezervoare  din beton cu volumul de </w:t>
      </w:r>
      <w:smartTag w:uri="urn:schemas-microsoft-com:office:smarttags" w:element="metricconverter">
        <w:smartTagPr>
          <w:attr w:name="ProductID" w:val="300 mﾳ"/>
        </w:smartTagPr>
        <w:r w:rsidRPr="0068362E">
          <w:rPr>
            <w:rFonts w:ascii="Arial" w:hAnsi="Arial" w:cs="Arial"/>
            <w:i/>
            <w:snapToGrid w:val="0"/>
            <w:lang w:val="fr-FR"/>
          </w:rPr>
          <w:t>300 m³</w:t>
        </w:r>
      </w:smartTag>
      <w:r w:rsidRPr="0068362E">
        <w:rPr>
          <w:rFonts w:ascii="Arial" w:hAnsi="Arial" w:cs="Arial"/>
          <w:i/>
          <w:snapToGrid w:val="0"/>
          <w:lang w:val="fr-FR"/>
        </w:rPr>
        <w:t xml:space="preserve"> fiecare, semiîngropate.</w:t>
      </w:r>
    </w:p>
    <w:p w:rsidR="00B8612A" w:rsidRPr="00C528A4" w:rsidRDefault="00B8612A" w:rsidP="00B8612A">
      <w:pPr>
        <w:numPr>
          <w:ilvl w:val="0"/>
          <w:numId w:val="11"/>
        </w:numPr>
        <w:spacing w:after="0" w:line="240" w:lineRule="auto"/>
        <w:jc w:val="both"/>
        <w:rPr>
          <w:rFonts w:ascii="Arial" w:hAnsi="Arial" w:cs="Arial"/>
          <w:i/>
          <w:snapToGrid w:val="0"/>
          <w:lang w:val="fr-FR"/>
        </w:rPr>
      </w:pPr>
      <w:r w:rsidRPr="0068362E">
        <w:rPr>
          <w:rFonts w:ascii="Arial" w:hAnsi="Arial" w:cs="Arial"/>
          <w:i/>
          <w:snapToGrid w:val="0"/>
          <w:lang w:val="fr-FR"/>
        </w:rPr>
        <w:t>Reţeaua de distribuţie a apei:</w:t>
      </w:r>
    </w:p>
    <w:p w:rsidR="00B8612A" w:rsidRPr="00443F47" w:rsidRDefault="00B8612A" w:rsidP="00B8612A">
      <w:pPr>
        <w:numPr>
          <w:ilvl w:val="0"/>
          <w:numId w:val="10"/>
        </w:numPr>
        <w:spacing w:after="0" w:line="240" w:lineRule="auto"/>
        <w:ind w:left="0" w:firstLine="720"/>
        <w:jc w:val="both"/>
        <w:rPr>
          <w:rFonts w:ascii="Arial" w:hAnsi="Arial" w:cs="Arial"/>
          <w:i/>
          <w:snapToGrid w:val="0"/>
          <w:lang w:val="fr-FR"/>
        </w:rPr>
      </w:pPr>
      <w:r w:rsidRPr="0068362E">
        <w:rPr>
          <w:rFonts w:ascii="Arial" w:hAnsi="Arial" w:cs="Arial"/>
          <w:i/>
          <w:snapToGrid w:val="0"/>
          <w:lang w:val="fr-FR"/>
        </w:rPr>
        <w:t xml:space="preserve">conducte din </w:t>
      </w:r>
      <w:r w:rsidRPr="0073283A">
        <w:rPr>
          <w:rFonts w:ascii="Arial" w:hAnsi="Arial" w:cs="Arial"/>
          <w:i/>
          <w:snapToGrid w:val="0"/>
          <w:lang w:val="fr-FR"/>
        </w:rPr>
        <w:t>oţel, azbociment</w:t>
      </w:r>
      <w:r w:rsidRPr="0068362E">
        <w:rPr>
          <w:rFonts w:ascii="Arial" w:hAnsi="Arial" w:cs="Arial"/>
          <w:i/>
          <w:snapToGrid w:val="0"/>
          <w:lang w:val="fr-FR"/>
        </w:rPr>
        <w:t xml:space="preserve"> şi polietilenă, cu diametrul de </w:t>
      </w:r>
      <w:smartTag w:uri="urn:schemas-microsoft-com:office:smarttags" w:element="metricconverter">
        <w:smartTagPr>
          <w:attr w:name="ProductID" w:val="200 mm"/>
        </w:smartTagPr>
        <w:r w:rsidRPr="0068362E">
          <w:rPr>
            <w:rFonts w:ascii="Arial" w:hAnsi="Arial" w:cs="Arial"/>
            <w:i/>
            <w:snapToGrid w:val="0"/>
            <w:lang w:val="fr-FR"/>
          </w:rPr>
          <w:t>200 mm</w:t>
        </w:r>
      </w:smartTag>
      <w:r w:rsidRPr="0068362E">
        <w:rPr>
          <w:rFonts w:ascii="Arial" w:hAnsi="Arial" w:cs="Arial"/>
          <w:i/>
          <w:snapToGrid w:val="0"/>
          <w:lang w:val="fr-FR"/>
        </w:rPr>
        <w:t xml:space="preserve"> şi lungimea totală de </w:t>
      </w:r>
      <w:smartTag w:uri="urn:schemas-microsoft-com:office:smarttags" w:element="metricconverter">
        <w:smartTagPr>
          <w:attr w:name="ProductID" w:val="37,5 km"/>
        </w:smartTagPr>
        <w:r w:rsidRPr="0068362E">
          <w:rPr>
            <w:rFonts w:ascii="Arial" w:hAnsi="Arial" w:cs="Arial"/>
            <w:i/>
            <w:snapToGrid w:val="0"/>
            <w:lang w:val="fr-FR"/>
          </w:rPr>
          <w:t>37,5 km</w:t>
        </w:r>
      </w:smartTag>
      <w:r w:rsidRPr="0068362E">
        <w:rPr>
          <w:rFonts w:ascii="Arial" w:hAnsi="Arial" w:cs="Arial"/>
          <w:i/>
          <w:snapToGrid w:val="0"/>
          <w:lang w:val="fr-FR"/>
        </w:rPr>
        <w:t>, pentru transportul apei de la rezervoarele R1 în zona de localitate situată la o cotă de nivel mai scăzută şi de la rezervoarele R2 în zona de localitate situată la o cotă de nivel mai ridicată.</w:t>
      </w:r>
    </w:p>
    <w:p w:rsidR="00B8612A" w:rsidRDefault="00B8612A" w:rsidP="00B8612A">
      <w:pPr>
        <w:spacing w:after="0" w:line="240" w:lineRule="auto"/>
        <w:ind w:firstLine="720"/>
        <w:jc w:val="both"/>
        <w:rPr>
          <w:rFonts w:ascii="Arial" w:hAnsi="Arial" w:cs="Arial"/>
          <w:i/>
          <w:szCs w:val="24"/>
          <w:lang w:val="ro-RO"/>
        </w:rPr>
      </w:pPr>
      <w:r w:rsidRPr="00702E02">
        <w:rPr>
          <w:rFonts w:ascii="Arial" w:hAnsi="Arial" w:cs="Arial"/>
          <w:lang w:val="ro-RO"/>
        </w:rPr>
        <w:t>Mijloace de transport utilizate în activitate</w:t>
      </w:r>
      <w:r w:rsidRPr="002633D5">
        <w:rPr>
          <w:rFonts w:ascii="Arial" w:hAnsi="Arial" w:cs="Arial"/>
          <w:lang w:val="ro-RO"/>
        </w:rPr>
        <w:t>:</w:t>
      </w:r>
      <w:r w:rsidRPr="002633D5">
        <w:rPr>
          <w:rFonts w:ascii="Arial" w:hAnsi="Arial" w:cs="Arial"/>
          <w:i/>
          <w:lang w:val="ro-RO"/>
        </w:rPr>
        <w:t xml:space="preserve"> </w:t>
      </w:r>
      <w:r>
        <w:rPr>
          <w:rFonts w:ascii="Arial" w:hAnsi="Arial" w:cs="Arial"/>
          <w:i/>
          <w:lang w:val="ro-RO"/>
        </w:rPr>
        <w:t>1</w:t>
      </w:r>
      <w:r w:rsidRPr="0068362E">
        <w:rPr>
          <w:rFonts w:ascii="Arial" w:hAnsi="Arial" w:cs="Arial"/>
          <w:i/>
          <w:color w:val="FF0000"/>
          <w:szCs w:val="24"/>
          <w:lang w:val="ro-RO"/>
        </w:rPr>
        <w:t xml:space="preserve"> </w:t>
      </w:r>
      <w:r w:rsidRPr="004D3605">
        <w:rPr>
          <w:rFonts w:ascii="Arial" w:hAnsi="Arial" w:cs="Arial"/>
          <w:i/>
          <w:szCs w:val="24"/>
          <w:lang w:val="ro-RO"/>
        </w:rPr>
        <w:t>autoturism</w:t>
      </w:r>
      <w:r>
        <w:rPr>
          <w:rFonts w:ascii="Arial" w:hAnsi="Arial" w:cs="Arial"/>
          <w:i/>
          <w:szCs w:val="24"/>
          <w:lang w:val="ro-RO"/>
        </w:rPr>
        <w:t xml:space="preserve">, pentru transportul soluţiilor de </w:t>
      </w:r>
      <w:smartTag w:uri="urn:schemas-microsoft-com:office:smarttags" w:element="PersonName">
        <w:smartTagPr>
          <w:attr w:name="ProductID" w:val="la Staţia"/>
        </w:smartTagPr>
        <w:r>
          <w:rPr>
            <w:rFonts w:ascii="Arial" w:hAnsi="Arial" w:cs="Arial"/>
            <w:i/>
            <w:szCs w:val="24"/>
            <w:lang w:val="ro-RO"/>
          </w:rPr>
          <w:t>la Staţia</w:t>
        </w:r>
      </w:smartTag>
      <w:r>
        <w:rPr>
          <w:rFonts w:ascii="Arial" w:hAnsi="Arial" w:cs="Arial"/>
          <w:i/>
          <w:szCs w:val="24"/>
          <w:lang w:val="ro-RO"/>
        </w:rPr>
        <w:t xml:space="preserve"> de tratare Bistriţa.</w:t>
      </w:r>
    </w:p>
    <w:p w:rsidR="00B8612A" w:rsidRDefault="00B8612A" w:rsidP="00B8612A">
      <w:pPr>
        <w:spacing w:after="0" w:line="240" w:lineRule="auto"/>
        <w:ind w:firstLine="720"/>
        <w:jc w:val="both"/>
        <w:rPr>
          <w:rFonts w:ascii="Arial" w:hAnsi="Arial" w:cs="Arial"/>
          <w:lang w:val="ro-RO"/>
        </w:rPr>
      </w:pPr>
      <w:r w:rsidRPr="00C0283D">
        <w:rPr>
          <w:rFonts w:ascii="Arial" w:hAnsi="Arial" w:cs="Arial"/>
          <w:lang w:val="ro-RO"/>
        </w:rPr>
        <w:t xml:space="preserve">2. Materiile prime, auxiliare, combustibili şi ambalaje folosite - mod de ambalare, de depozitare, cantităţi: </w:t>
      </w:r>
    </w:p>
    <w:p w:rsidR="00B8612A" w:rsidRPr="008C2A01" w:rsidRDefault="00B8612A" w:rsidP="00B8612A">
      <w:pPr>
        <w:numPr>
          <w:ilvl w:val="1"/>
          <w:numId w:val="11"/>
        </w:numPr>
        <w:tabs>
          <w:tab w:val="clear" w:pos="2160"/>
          <w:tab w:val="num" w:pos="1440"/>
        </w:tabs>
        <w:spacing w:after="0" w:line="240" w:lineRule="auto"/>
        <w:ind w:left="0" w:firstLine="1080"/>
        <w:jc w:val="both"/>
        <w:rPr>
          <w:rFonts w:ascii="Arial" w:hAnsi="Arial" w:cs="Arial"/>
          <w:i/>
          <w:snapToGrid w:val="0"/>
          <w:lang w:val="fr-FR"/>
        </w:rPr>
      </w:pPr>
      <w:r>
        <w:rPr>
          <w:rFonts w:ascii="Arial" w:hAnsi="Arial" w:cs="Arial"/>
          <w:i/>
          <w:szCs w:val="24"/>
          <w:lang w:val="ro-RO"/>
        </w:rPr>
        <w:t>apă brută – 4510 m³/zi;</w:t>
      </w:r>
    </w:p>
    <w:p w:rsidR="00B8612A" w:rsidRPr="008C2A01" w:rsidRDefault="00B8612A" w:rsidP="00B8612A">
      <w:pPr>
        <w:numPr>
          <w:ilvl w:val="1"/>
          <w:numId w:val="11"/>
        </w:numPr>
        <w:tabs>
          <w:tab w:val="clear" w:pos="2160"/>
          <w:tab w:val="num" w:pos="1440"/>
        </w:tabs>
        <w:spacing w:after="0" w:line="240" w:lineRule="auto"/>
        <w:ind w:left="0" w:firstLine="1080"/>
        <w:jc w:val="both"/>
        <w:rPr>
          <w:rFonts w:ascii="Arial" w:hAnsi="Arial" w:cs="Arial"/>
          <w:i/>
          <w:snapToGrid w:val="0"/>
          <w:lang w:val="fr-FR"/>
        </w:rPr>
      </w:pPr>
      <w:r>
        <w:rPr>
          <w:rFonts w:ascii="Arial" w:hAnsi="Arial" w:cs="Arial"/>
          <w:i/>
          <w:szCs w:val="24"/>
          <w:lang w:val="ro-RO"/>
        </w:rPr>
        <w:t>clor lichid – 1000 kg/an;</w:t>
      </w:r>
    </w:p>
    <w:p w:rsidR="00B8612A" w:rsidRPr="00881A8E" w:rsidRDefault="00B8612A" w:rsidP="00B8612A">
      <w:pPr>
        <w:numPr>
          <w:ilvl w:val="1"/>
          <w:numId w:val="11"/>
        </w:numPr>
        <w:tabs>
          <w:tab w:val="clear" w:pos="2160"/>
          <w:tab w:val="num" w:pos="1440"/>
        </w:tabs>
        <w:spacing w:after="0" w:line="240" w:lineRule="auto"/>
        <w:ind w:left="0" w:firstLine="1080"/>
        <w:jc w:val="both"/>
        <w:rPr>
          <w:rFonts w:ascii="Arial" w:hAnsi="Arial" w:cs="Arial"/>
          <w:i/>
          <w:snapToGrid w:val="0"/>
          <w:lang w:val="fr-FR"/>
        </w:rPr>
      </w:pPr>
      <w:r>
        <w:rPr>
          <w:rFonts w:ascii="Arial" w:hAnsi="Arial" w:cs="Arial"/>
          <w:i/>
          <w:snapToGrid w:val="0"/>
          <w:lang w:val="fr-FR"/>
        </w:rPr>
        <w:t xml:space="preserve">substanţe pentru analize de laborator (se aduc soluţii diluate, preparate în laboratorul Staţiei de tratare Bistriţa): acid clorhidric - 10 l/an, acid sulfuric – </w:t>
      </w:r>
      <w:smartTag w:uri="urn:schemas-microsoft-com:office:smarttags" w:element="metricconverter">
        <w:smartTagPr>
          <w:attr w:name="ProductID" w:val="10 l"/>
        </w:smartTagPr>
        <w:r>
          <w:rPr>
            <w:rFonts w:ascii="Arial" w:hAnsi="Arial" w:cs="Arial"/>
            <w:i/>
            <w:snapToGrid w:val="0"/>
            <w:lang w:val="fr-FR"/>
          </w:rPr>
          <w:t>10 l</w:t>
        </w:r>
      </w:smartTag>
      <w:r>
        <w:rPr>
          <w:rFonts w:ascii="Arial" w:hAnsi="Arial" w:cs="Arial"/>
          <w:i/>
          <w:snapToGrid w:val="0"/>
          <w:lang w:val="fr-FR"/>
        </w:rPr>
        <w:t xml:space="preserve">/an, permanganat de potasiu 0,01 N, acid oxalic 0,01 N; </w:t>
      </w:r>
    </w:p>
    <w:p w:rsidR="00B8612A" w:rsidRDefault="00B8612A" w:rsidP="00B8612A">
      <w:pPr>
        <w:spacing w:after="0" w:line="240" w:lineRule="auto"/>
        <w:ind w:firstLine="720"/>
        <w:jc w:val="both"/>
        <w:rPr>
          <w:rFonts w:ascii="Arial" w:hAnsi="Arial" w:cs="Arial"/>
          <w:lang w:val="ro-RO"/>
        </w:rPr>
      </w:pPr>
      <w:r>
        <w:rPr>
          <w:rFonts w:ascii="Arial" w:hAnsi="Arial" w:cs="Arial"/>
          <w:lang w:val="ro-RO"/>
        </w:rPr>
        <w:t xml:space="preserve">Ambalaje:  </w:t>
      </w:r>
    </w:p>
    <w:p w:rsidR="00B8612A" w:rsidRPr="009C5733" w:rsidRDefault="00B8612A" w:rsidP="00B8612A">
      <w:pPr>
        <w:spacing w:after="0" w:line="240" w:lineRule="auto"/>
        <w:ind w:firstLine="720"/>
        <w:jc w:val="both"/>
        <w:rPr>
          <w:rFonts w:ascii="Arial" w:hAnsi="Arial" w:cs="Arial"/>
          <w:i/>
          <w:snapToGrid w:val="0"/>
          <w:lang w:val="ro-RO"/>
        </w:rPr>
      </w:pPr>
      <w:r>
        <w:rPr>
          <w:rFonts w:ascii="Arial" w:hAnsi="Arial" w:cs="Arial"/>
          <w:i/>
          <w:lang w:val="ro-RO"/>
        </w:rPr>
        <w:t xml:space="preserve">-  butelii metalice cu capacitate de </w:t>
      </w:r>
      <w:smartTag w:uri="urn:schemas-microsoft-com:office:smarttags" w:element="metricconverter">
        <w:smartTagPr>
          <w:attr w:name="ProductID" w:val="50 kg"/>
        </w:smartTagPr>
        <w:r>
          <w:rPr>
            <w:rFonts w:ascii="Arial" w:hAnsi="Arial" w:cs="Arial"/>
            <w:i/>
            <w:lang w:val="ro-RO"/>
          </w:rPr>
          <w:t>50 kg</w:t>
        </w:r>
      </w:smartTag>
      <w:r>
        <w:rPr>
          <w:rFonts w:ascii="Arial" w:hAnsi="Arial" w:cs="Arial"/>
          <w:i/>
          <w:lang w:val="ro-RO"/>
        </w:rPr>
        <w:t xml:space="preserve"> pentru clor </w:t>
      </w:r>
      <w:r w:rsidRPr="009C5733">
        <w:rPr>
          <w:rFonts w:ascii="Arial" w:hAnsi="Arial" w:cs="Arial"/>
          <w:i/>
          <w:snapToGrid w:val="0"/>
          <w:lang w:val="ro-RO"/>
        </w:rPr>
        <w:t>– 20 buc./an,1000 kg/an.</w:t>
      </w:r>
    </w:p>
    <w:p w:rsidR="00B8612A" w:rsidRPr="004725A2" w:rsidRDefault="00B8612A" w:rsidP="00B8612A">
      <w:pPr>
        <w:spacing w:after="0" w:line="240" w:lineRule="auto"/>
        <w:ind w:firstLine="720"/>
        <w:jc w:val="both"/>
        <w:rPr>
          <w:rFonts w:ascii="Arial" w:hAnsi="Arial" w:cs="Arial"/>
          <w:i/>
          <w:snapToGrid w:val="0"/>
          <w:lang w:val="ro-RO"/>
        </w:rPr>
      </w:pPr>
      <w:r w:rsidRPr="004725A2">
        <w:rPr>
          <w:rFonts w:ascii="Arial" w:hAnsi="Arial" w:cs="Arial"/>
          <w:i/>
          <w:snapToGrid w:val="0"/>
          <w:lang w:val="ro-RO"/>
        </w:rPr>
        <w:t xml:space="preserve">-  recipienţi din plastic </w:t>
      </w:r>
      <w:r>
        <w:rPr>
          <w:rFonts w:ascii="Arial" w:hAnsi="Arial" w:cs="Arial"/>
          <w:i/>
          <w:snapToGrid w:val="0"/>
          <w:lang w:val="ro-RO"/>
        </w:rPr>
        <w:t xml:space="preserve">de diferite </w:t>
      </w:r>
      <w:r w:rsidRPr="004725A2">
        <w:rPr>
          <w:rFonts w:ascii="Arial" w:hAnsi="Arial" w:cs="Arial"/>
          <w:i/>
          <w:snapToGrid w:val="0"/>
          <w:lang w:val="ro-RO"/>
        </w:rPr>
        <w:t>capacit</w:t>
      </w:r>
      <w:r>
        <w:rPr>
          <w:rFonts w:ascii="Arial" w:hAnsi="Arial" w:cs="Arial"/>
          <w:i/>
          <w:snapToGrid w:val="0"/>
          <w:lang w:val="ro-RO"/>
        </w:rPr>
        <w:t>ăţi</w:t>
      </w:r>
      <w:r w:rsidRPr="004725A2">
        <w:rPr>
          <w:rFonts w:ascii="Arial" w:hAnsi="Arial" w:cs="Arial"/>
          <w:i/>
          <w:snapToGrid w:val="0"/>
          <w:lang w:val="ro-RO"/>
        </w:rPr>
        <w:t xml:space="preserve"> pentru </w:t>
      </w:r>
      <w:r>
        <w:rPr>
          <w:rFonts w:ascii="Arial" w:hAnsi="Arial" w:cs="Arial"/>
          <w:i/>
          <w:snapToGrid w:val="0"/>
          <w:lang w:val="ro-RO"/>
        </w:rPr>
        <w:t>soluţiile de laborator</w:t>
      </w:r>
      <w:r w:rsidRPr="004725A2">
        <w:rPr>
          <w:rFonts w:ascii="Arial" w:hAnsi="Arial" w:cs="Arial"/>
          <w:i/>
          <w:snapToGrid w:val="0"/>
          <w:lang w:val="ro-RO"/>
        </w:rPr>
        <w:t>;</w:t>
      </w:r>
    </w:p>
    <w:p w:rsidR="00B8612A" w:rsidRDefault="00B8612A" w:rsidP="00B8612A">
      <w:pPr>
        <w:spacing w:after="0" w:line="240" w:lineRule="auto"/>
        <w:ind w:firstLine="720"/>
        <w:jc w:val="both"/>
        <w:rPr>
          <w:rFonts w:ascii="Arial" w:hAnsi="Arial" w:cs="Arial"/>
          <w:b/>
          <w:lang w:val="ro-RO"/>
        </w:rPr>
      </w:pPr>
      <w:r w:rsidRPr="00C0283D">
        <w:rPr>
          <w:rFonts w:ascii="Arial" w:hAnsi="Arial" w:cs="Arial"/>
          <w:lang w:val="ro-RO"/>
        </w:rPr>
        <w:t>3. Utilităţi - apă, canalizare, energie (surse, cantităţi, volume):</w:t>
      </w:r>
      <w:r w:rsidRPr="00C0283D">
        <w:rPr>
          <w:rFonts w:ascii="Arial" w:hAnsi="Arial" w:cs="Arial"/>
          <w:b/>
          <w:lang w:val="ro-RO"/>
        </w:rPr>
        <w:t xml:space="preserve"> </w:t>
      </w:r>
    </w:p>
    <w:p w:rsidR="00B8612A" w:rsidRPr="00F516CE" w:rsidRDefault="00B8612A" w:rsidP="00B8612A">
      <w:pPr>
        <w:numPr>
          <w:ilvl w:val="0"/>
          <w:numId w:val="11"/>
        </w:numPr>
        <w:spacing w:after="0" w:line="240" w:lineRule="auto"/>
        <w:ind w:left="-120" w:firstLine="1200"/>
        <w:jc w:val="both"/>
        <w:rPr>
          <w:rFonts w:ascii="Arial" w:hAnsi="Arial" w:cs="Arial"/>
          <w:i/>
          <w:lang w:val="fr-FR"/>
        </w:rPr>
      </w:pPr>
      <w:r>
        <w:rPr>
          <w:rFonts w:ascii="Arial" w:hAnsi="Arial" w:cs="Arial"/>
          <w:i/>
          <w:snapToGrid w:val="0"/>
          <w:lang w:val="fr-FR"/>
        </w:rPr>
        <w:t xml:space="preserve">Pentru activitatea desfăşurată (captarea, tratarea şi distribuţia apei), </w:t>
      </w:r>
      <w:r w:rsidRPr="00F516CE">
        <w:rPr>
          <w:rFonts w:ascii="Arial" w:hAnsi="Arial" w:cs="Arial"/>
          <w:i/>
          <w:snapToGrid w:val="0"/>
          <w:lang w:val="fr-FR"/>
        </w:rPr>
        <w:t xml:space="preserve">captarea apei brute se face din subteran, prin intermediul a 9 puţuri forate, amplasate în albia majoră a râului Someşul Mare, având diametrul de </w:t>
      </w:r>
      <w:smartTag w:uri="urn:schemas-microsoft-com:office:smarttags" w:element="metricconverter">
        <w:smartTagPr>
          <w:attr w:name="ProductID" w:val="400 mm"/>
        </w:smartTagPr>
        <w:r w:rsidRPr="00F516CE">
          <w:rPr>
            <w:rFonts w:ascii="Arial" w:hAnsi="Arial" w:cs="Arial"/>
            <w:i/>
            <w:snapToGrid w:val="0"/>
            <w:lang w:val="fr-FR"/>
          </w:rPr>
          <w:t>400 mm</w:t>
        </w:r>
      </w:smartTag>
      <w:r w:rsidRPr="00F516CE">
        <w:rPr>
          <w:rFonts w:ascii="Arial" w:hAnsi="Arial" w:cs="Arial"/>
          <w:i/>
          <w:snapToGrid w:val="0"/>
          <w:lang w:val="fr-FR"/>
        </w:rPr>
        <w:t xml:space="preserve">, şi adâncimea de </w:t>
      </w:r>
      <w:smartTag w:uri="urn:schemas-microsoft-com:office:smarttags" w:element="metricconverter">
        <w:smartTagPr>
          <w:attr w:name="ProductID" w:val="10 m"/>
        </w:smartTagPr>
        <w:r w:rsidRPr="00F516CE">
          <w:rPr>
            <w:rFonts w:ascii="Arial" w:hAnsi="Arial" w:cs="Arial"/>
            <w:i/>
            <w:snapToGrid w:val="0"/>
            <w:lang w:val="fr-FR"/>
          </w:rPr>
          <w:t>10 m</w:t>
        </w:r>
      </w:smartTag>
      <w:r w:rsidRPr="00F516CE">
        <w:rPr>
          <w:rFonts w:ascii="Arial" w:hAnsi="Arial" w:cs="Arial"/>
          <w:i/>
          <w:snapToGrid w:val="0"/>
          <w:lang w:val="fr-FR"/>
        </w:rPr>
        <w:t xml:space="preserve">. </w:t>
      </w:r>
    </w:p>
    <w:p w:rsidR="00B8612A" w:rsidRDefault="00B8612A" w:rsidP="00B8612A">
      <w:pPr>
        <w:spacing w:after="0" w:line="240" w:lineRule="auto"/>
        <w:ind w:firstLine="600"/>
        <w:jc w:val="both"/>
        <w:rPr>
          <w:rFonts w:ascii="Arial" w:hAnsi="Arial" w:cs="Arial"/>
          <w:i/>
          <w:szCs w:val="24"/>
          <w:lang w:val="ro-RO"/>
        </w:rPr>
      </w:pPr>
      <w:r w:rsidRPr="00F516CE">
        <w:rPr>
          <w:rFonts w:ascii="Arial" w:hAnsi="Arial" w:cs="Arial"/>
          <w:i/>
          <w:snapToGrid w:val="0"/>
        </w:rPr>
        <w:t xml:space="preserve">Apa captată provine din infiltrare din râul Someşul Mare, iar pentru creşterea debitului infiltrat s-a realizat un canal de deviere din pârâul Cormaia. </w:t>
      </w:r>
      <w:r w:rsidRPr="00F516CE">
        <w:rPr>
          <w:rFonts w:ascii="Arial" w:hAnsi="Arial" w:cs="Arial"/>
          <w:i/>
          <w:lang w:val="fr-FR"/>
        </w:rPr>
        <w:t xml:space="preserve">Apa din canalul de deviere este evacuată în râul Someşul Mare, în aval cu cca. </w:t>
      </w:r>
      <w:smartTag w:uri="urn:schemas-microsoft-com:office:smarttags" w:element="metricconverter">
        <w:smartTagPr>
          <w:attr w:name="ProductID" w:val="300 m"/>
        </w:smartTagPr>
        <w:r w:rsidRPr="00F516CE">
          <w:rPr>
            <w:rFonts w:ascii="Arial" w:hAnsi="Arial" w:cs="Arial"/>
            <w:i/>
            <w:lang w:val="fr-FR"/>
          </w:rPr>
          <w:t>300 m</w:t>
        </w:r>
      </w:smartTag>
      <w:r w:rsidRPr="00F516CE">
        <w:rPr>
          <w:rFonts w:ascii="Arial" w:hAnsi="Arial" w:cs="Arial"/>
          <w:i/>
          <w:lang w:val="fr-FR"/>
        </w:rPr>
        <w:t xml:space="preserve"> faţă de confluenţa celor 2 cursuri de apă.</w:t>
      </w:r>
      <w:r w:rsidRPr="005028E7">
        <w:rPr>
          <w:rFonts w:ascii="Arial" w:hAnsi="Arial" w:cs="Arial"/>
          <w:i/>
          <w:szCs w:val="24"/>
          <w:lang w:val="ro-RO"/>
        </w:rPr>
        <w:t xml:space="preserve"> </w:t>
      </w:r>
    </w:p>
    <w:p w:rsidR="00B8612A" w:rsidRPr="00F516CE" w:rsidRDefault="00B8612A" w:rsidP="00B8612A">
      <w:pPr>
        <w:spacing w:after="0" w:line="240" w:lineRule="auto"/>
        <w:ind w:firstLine="600"/>
        <w:jc w:val="both"/>
        <w:rPr>
          <w:rFonts w:ascii="Arial" w:hAnsi="Arial" w:cs="Arial"/>
          <w:i/>
          <w:lang w:val="fr-FR"/>
        </w:rPr>
      </w:pPr>
      <w:r>
        <w:rPr>
          <w:rFonts w:ascii="Arial" w:hAnsi="Arial" w:cs="Arial"/>
          <w:i/>
          <w:szCs w:val="24"/>
          <w:lang w:val="ro-RO"/>
        </w:rPr>
        <w:t>Consumul mediu de apă brută este de 4510 m³/zi</w:t>
      </w:r>
    </w:p>
    <w:p w:rsidR="00B8612A" w:rsidRPr="00440437" w:rsidRDefault="00B8612A" w:rsidP="00B8612A">
      <w:pPr>
        <w:numPr>
          <w:ilvl w:val="1"/>
          <w:numId w:val="3"/>
        </w:numPr>
        <w:spacing w:after="0" w:line="240" w:lineRule="auto"/>
        <w:ind w:left="0" w:firstLine="1080"/>
        <w:jc w:val="both"/>
        <w:rPr>
          <w:rFonts w:ascii="Arial" w:hAnsi="Arial" w:cs="Arial"/>
          <w:i/>
          <w:snapToGrid w:val="0"/>
          <w:lang w:val="ro-RO"/>
        </w:rPr>
      </w:pPr>
      <w:r w:rsidRPr="00440437">
        <w:rPr>
          <w:rFonts w:ascii="Arial" w:hAnsi="Arial" w:cs="Arial"/>
          <w:i/>
          <w:lang w:val="ro-RO"/>
        </w:rPr>
        <w:t xml:space="preserve">Alimentarea cu apă potabilă a amplasamentului staţiei de tratare se realizează din reţeaua oraşului. </w:t>
      </w:r>
      <w:r w:rsidRPr="00440437">
        <w:rPr>
          <w:rFonts w:ascii="Arial" w:hAnsi="Arial" w:cs="Arial"/>
          <w:i/>
          <w:snapToGrid w:val="0"/>
          <w:lang w:val="ro-RO"/>
        </w:rPr>
        <w:t>Consumul mediu de apă potabilă în incinta staţiei este de 5 m³/lună.</w:t>
      </w:r>
    </w:p>
    <w:p w:rsidR="00B8612A" w:rsidRPr="00440437" w:rsidRDefault="00B8612A" w:rsidP="00B8612A">
      <w:pPr>
        <w:spacing w:after="0" w:line="240" w:lineRule="auto"/>
        <w:ind w:firstLine="720"/>
        <w:jc w:val="both"/>
        <w:rPr>
          <w:rFonts w:ascii="Arial" w:hAnsi="Arial" w:cs="Arial"/>
          <w:i/>
          <w:lang w:val="ro-RO"/>
        </w:rPr>
      </w:pPr>
      <w:r w:rsidRPr="00440437">
        <w:rPr>
          <w:rFonts w:ascii="Arial" w:hAnsi="Arial" w:cs="Arial"/>
          <w:i/>
          <w:lang w:val="ro-RO"/>
        </w:rPr>
        <w:t>Apele uzate menajere sunt evacuate în reţeaua de canalizare a oraşului.</w:t>
      </w:r>
    </w:p>
    <w:p w:rsidR="00B8612A" w:rsidRPr="006041FA" w:rsidRDefault="00B8612A" w:rsidP="00B8612A">
      <w:pPr>
        <w:numPr>
          <w:ilvl w:val="1"/>
          <w:numId w:val="3"/>
        </w:numPr>
        <w:spacing w:after="0" w:line="240" w:lineRule="auto"/>
        <w:ind w:left="0" w:firstLine="1080"/>
        <w:jc w:val="both"/>
        <w:rPr>
          <w:rFonts w:ascii="Arial" w:hAnsi="Arial" w:cs="Arial"/>
          <w:i/>
          <w:snapToGrid w:val="0"/>
          <w:lang w:val="ro-RO"/>
        </w:rPr>
      </w:pPr>
      <w:r w:rsidRPr="002D43FC">
        <w:rPr>
          <w:rFonts w:ascii="Arial" w:hAnsi="Arial" w:cs="Arial"/>
          <w:i/>
          <w:lang w:val="ro-RO"/>
        </w:rPr>
        <w:t>E</w:t>
      </w:r>
      <w:r w:rsidRPr="002D43FC">
        <w:rPr>
          <w:rFonts w:ascii="Arial" w:hAnsi="Arial" w:cs="Arial"/>
          <w:i/>
          <w:snapToGrid w:val="0"/>
          <w:lang w:val="ro-RO"/>
        </w:rPr>
        <w:t>nergia electrică se alimentează din reţea</w:t>
      </w:r>
      <w:r>
        <w:rPr>
          <w:rFonts w:ascii="Arial" w:hAnsi="Arial" w:cs="Arial"/>
          <w:i/>
          <w:snapToGrid w:val="0"/>
          <w:lang w:val="ro-RO"/>
        </w:rPr>
        <w:t xml:space="preserve">. </w:t>
      </w:r>
      <w:r w:rsidRPr="006041FA">
        <w:rPr>
          <w:rFonts w:ascii="Arial" w:hAnsi="Arial" w:cs="Arial"/>
          <w:i/>
          <w:snapToGrid w:val="0"/>
          <w:lang w:val="ro-RO"/>
        </w:rPr>
        <w:t>Consumul mediu de energie electrică este de 500</w:t>
      </w:r>
      <w:r>
        <w:rPr>
          <w:rFonts w:ascii="Arial" w:hAnsi="Arial" w:cs="Arial"/>
          <w:i/>
          <w:snapToGrid w:val="0"/>
          <w:lang w:val="ro-RO"/>
        </w:rPr>
        <w:t xml:space="preserve">715 </w:t>
      </w:r>
      <w:r w:rsidRPr="006041FA">
        <w:rPr>
          <w:rFonts w:ascii="Arial" w:hAnsi="Arial" w:cs="Arial"/>
          <w:i/>
          <w:snapToGrid w:val="0"/>
          <w:lang w:val="ro-RO"/>
        </w:rPr>
        <w:t>kW</w:t>
      </w:r>
      <w:r>
        <w:rPr>
          <w:rFonts w:ascii="Arial" w:hAnsi="Arial" w:cs="Arial"/>
          <w:i/>
          <w:snapToGrid w:val="0"/>
          <w:lang w:val="ro-RO"/>
        </w:rPr>
        <w:t>h</w:t>
      </w:r>
      <w:r w:rsidRPr="006041FA">
        <w:rPr>
          <w:rFonts w:ascii="Arial" w:hAnsi="Arial" w:cs="Arial"/>
          <w:i/>
          <w:snapToGrid w:val="0"/>
          <w:lang w:val="ro-RO"/>
        </w:rPr>
        <w:t>/</w:t>
      </w:r>
      <w:r>
        <w:rPr>
          <w:rFonts w:ascii="Arial" w:hAnsi="Arial" w:cs="Arial"/>
          <w:i/>
          <w:snapToGrid w:val="0"/>
          <w:lang w:val="ro-RO"/>
        </w:rPr>
        <w:t>a</w:t>
      </w:r>
      <w:r w:rsidRPr="006041FA">
        <w:rPr>
          <w:rFonts w:ascii="Arial" w:hAnsi="Arial" w:cs="Arial"/>
          <w:i/>
          <w:snapToGrid w:val="0"/>
          <w:lang w:val="ro-RO"/>
        </w:rPr>
        <w:t>n.</w:t>
      </w:r>
    </w:p>
    <w:p w:rsidR="00B8612A" w:rsidRDefault="00B8612A" w:rsidP="00B8612A">
      <w:pPr>
        <w:spacing w:after="0" w:line="240" w:lineRule="auto"/>
        <w:ind w:firstLine="720"/>
        <w:jc w:val="both"/>
        <w:rPr>
          <w:rFonts w:ascii="Arial" w:hAnsi="Arial" w:cs="Arial"/>
          <w:lang w:val="ro-RO"/>
        </w:rPr>
      </w:pPr>
      <w:r w:rsidRPr="00C0283D">
        <w:rPr>
          <w:rFonts w:ascii="Arial" w:hAnsi="Arial" w:cs="Arial"/>
          <w:lang w:val="ro-RO"/>
        </w:rPr>
        <w:t xml:space="preserve">4. Descrierea principalelor faze ale procesului tehnologic sau ale activităţii: </w:t>
      </w:r>
    </w:p>
    <w:p w:rsidR="00B8612A" w:rsidRPr="001E2015" w:rsidRDefault="00B8612A" w:rsidP="00B8612A">
      <w:pPr>
        <w:spacing w:after="0" w:line="240" w:lineRule="auto"/>
        <w:ind w:firstLine="720"/>
        <w:jc w:val="both"/>
        <w:rPr>
          <w:rFonts w:ascii="Arial" w:hAnsi="Arial"/>
          <w:i/>
          <w:lang w:val="ro-RO"/>
        </w:rPr>
      </w:pPr>
      <w:r w:rsidRPr="001E2015">
        <w:rPr>
          <w:rFonts w:ascii="Arial" w:hAnsi="Arial"/>
          <w:i/>
          <w:lang w:val="ro-RO"/>
        </w:rPr>
        <w:t xml:space="preserve">Activitatea </w:t>
      </w:r>
      <w:r>
        <w:rPr>
          <w:rFonts w:ascii="Arial" w:hAnsi="Arial"/>
          <w:i/>
          <w:lang w:val="ro-RO"/>
        </w:rPr>
        <w:t>desfăşurată constă în</w:t>
      </w:r>
      <w:r w:rsidRPr="001E2015">
        <w:rPr>
          <w:rFonts w:ascii="Arial" w:hAnsi="Arial"/>
          <w:i/>
          <w:lang w:val="ro-RO"/>
        </w:rPr>
        <w:t>:</w:t>
      </w:r>
    </w:p>
    <w:p w:rsidR="00B8612A" w:rsidRDefault="00B8612A" w:rsidP="00B8612A">
      <w:pPr>
        <w:numPr>
          <w:ilvl w:val="0"/>
          <w:numId w:val="7"/>
        </w:numPr>
        <w:tabs>
          <w:tab w:val="clear" w:pos="1440"/>
          <w:tab w:val="num" w:pos="840"/>
        </w:tabs>
        <w:spacing w:after="0" w:line="240" w:lineRule="auto"/>
        <w:ind w:left="0" w:firstLine="600"/>
        <w:jc w:val="both"/>
        <w:rPr>
          <w:rFonts w:ascii="Arial" w:hAnsi="Arial" w:cs="Arial"/>
          <w:i/>
          <w:lang w:val="fr-FR"/>
        </w:rPr>
      </w:pPr>
      <w:r w:rsidRPr="001E2015">
        <w:rPr>
          <w:rFonts w:ascii="Arial" w:hAnsi="Arial" w:cs="Arial"/>
          <w:i/>
          <w:snapToGrid w:val="0"/>
          <w:lang w:val="fr-FR"/>
        </w:rPr>
        <w:t>captarea apei brute</w:t>
      </w:r>
      <w:r>
        <w:rPr>
          <w:rFonts w:ascii="Arial" w:hAnsi="Arial" w:cs="Arial"/>
          <w:i/>
          <w:snapToGrid w:val="0"/>
          <w:lang w:val="fr-FR"/>
        </w:rPr>
        <w:t>: se face</w:t>
      </w:r>
      <w:r w:rsidRPr="001E2015">
        <w:rPr>
          <w:rFonts w:ascii="Arial" w:hAnsi="Arial" w:cs="Arial"/>
          <w:i/>
          <w:snapToGrid w:val="0"/>
          <w:lang w:val="fr-FR"/>
        </w:rPr>
        <w:t xml:space="preserve"> din subteran, prin intermediul a 9 puţuri forate</w:t>
      </w:r>
      <w:r>
        <w:rPr>
          <w:rFonts w:ascii="Arial" w:hAnsi="Arial" w:cs="Arial"/>
          <w:i/>
          <w:snapToGrid w:val="0"/>
          <w:lang w:val="fr-FR"/>
        </w:rPr>
        <w:t xml:space="preserve">, de unde apa este pompată </w:t>
      </w:r>
      <w:r w:rsidRPr="001E2015">
        <w:rPr>
          <w:rFonts w:ascii="Arial" w:hAnsi="Arial" w:cs="Arial"/>
          <w:i/>
          <w:lang w:val="fr-FR"/>
        </w:rPr>
        <w:t xml:space="preserve">(Staţia de pompare </w:t>
      </w:r>
      <w:r>
        <w:rPr>
          <w:rFonts w:ascii="Arial" w:hAnsi="Arial" w:cs="Arial"/>
          <w:i/>
          <w:lang w:val="fr-FR"/>
        </w:rPr>
        <w:t>1</w:t>
      </w:r>
      <w:r w:rsidRPr="001E2015">
        <w:rPr>
          <w:rFonts w:ascii="Arial" w:hAnsi="Arial" w:cs="Arial"/>
          <w:i/>
          <w:lang w:val="fr-FR"/>
        </w:rPr>
        <w:t>)</w:t>
      </w:r>
      <w:r>
        <w:rPr>
          <w:rFonts w:ascii="Arial" w:hAnsi="Arial" w:cs="Arial"/>
          <w:i/>
          <w:snapToGrid w:val="0"/>
          <w:lang w:val="fr-FR"/>
        </w:rPr>
        <w:t xml:space="preserve"> în s</w:t>
      </w:r>
      <w:r w:rsidRPr="001E2015">
        <w:rPr>
          <w:rFonts w:ascii="Arial" w:hAnsi="Arial" w:cs="Arial"/>
          <w:i/>
        </w:rPr>
        <w:t>taţia de clorinare</w:t>
      </w:r>
      <w:r>
        <w:rPr>
          <w:rFonts w:ascii="Arial" w:hAnsi="Arial" w:cs="Arial"/>
          <w:i/>
        </w:rPr>
        <w:t> </w:t>
      </w:r>
      <w:r>
        <w:rPr>
          <w:rFonts w:ascii="Arial" w:hAnsi="Arial" w:cs="Arial"/>
          <w:i/>
          <w:lang w:val="fr-FR"/>
        </w:rPr>
        <w:t>;</w:t>
      </w:r>
    </w:p>
    <w:p w:rsidR="00B8612A" w:rsidRPr="001E2015" w:rsidRDefault="00B8612A" w:rsidP="00B8612A">
      <w:pPr>
        <w:numPr>
          <w:ilvl w:val="0"/>
          <w:numId w:val="7"/>
        </w:numPr>
        <w:tabs>
          <w:tab w:val="clear" w:pos="1440"/>
          <w:tab w:val="num" w:pos="840"/>
        </w:tabs>
        <w:spacing w:after="0" w:line="240" w:lineRule="auto"/>
        <w:ind w:left="0" w:firstLine="600"/>
        <w:jc w:val="both"/>
        <w:rPr>
          <w:rFonts w:ascii="Arial" w:hAnsi="Arial" w:cs="Arial"/>
          <w:i/>
          <w:lang w:val="fr-FR"/>
        </w:rPr>
      </w:pPr>
      <w:r>
        <w:rPr>
          <w:rFonts w:ascii="Arial" w:hAnsi="Arial" w:cs="Arial"/>
          <w:i/>
          <w:lang w:val="fr-FR"/>
        </w:rPr>
        <w:t>clorinarea apei: a</w:t>
      </w:r>
      <w:r w:rsidRPr="001E2015">
        <w:rPr>
          <w:rFonts w:ascii="Arial" w:hAnsi="Arial" w:cs="Arial"/>
          <w:i/>
          <w:lang w:val="fr-FR"/>
        </w:rPr>
        <w:t>pa brută îndeplineşte condiţiile de potabilitate şi nu necesită decât dezinfecţie. Dezinfecţia se face cu clor gazos, dozarea făcându-se în conducta de aspiraţie a pompelor de apă (captată din puţuri).</w:t>
      </w:r>
    </w:p>
    <w:p w:rsidR="00B8612A" w:rsidRPr="001E2015" w:rsidRDefault="00B8612A" w:rsidP="00B8612A">
      <w:pPr>
        <w:numPr>
          <w:ilvl w:val="0"/>
          <w:numId w:val="8"/>
        </w:numPr>
        <w:tabs>
          <w:tab w:val="clear" w:pos="1440"/>
          <w:tab w:val="num" w:pos="840"/>
        </w:tabs>
        <w:spacing w:after="0" w:line="240" w:lineRule="auto"/>
        <w:ind w:left="0" w:firstLine="600"/>
        <w:jc w:val="both"/>
        <w:rPr>
          <w:rFonts w:ascii="Arial" w:hAnsi="Arial" w:cs="Arial"/>
          <w:i/>
          <w:lang w:val="fr-FR"/>
        </w:rPr>
      </w:pPr>
      <w:r w:rsidRPr="001E2015">
        <w:rPr>
          <w:rFonts w:ascii="Arial" w:hAnsi="Arial" w:cs="Arial"/>
          <w:i/>
          <w:lang w:val="fr-FR"/>
        </w:rPr>
        <w:t>distribuţi</w:t>
      </w:r>
      <w:r>
        <w:rPr>
          <w:rFonts w:ascii="Arial" w:hAnsi="Arial" w:cs="Arial"/>
          <w:i/>
          <w:lang w:val="fr-FR"/>
        </w:rPr>
        <w:t>a</w:t>
      </w:r>
      <w:r w:rsidRPr="001E2015">
        <w:rPr>
          <w:rFonts w:ascii="Arial" w:hAnsi="Arial" w:cs="Arial"/>
          <w:i/>
          <w:lang w:val="fr-FR"/>
        </w:rPr>
        <w:t xml:space="preserve"> şi înmagazinare</w:t>
      </w:r>
      <w:r>
        <w:rPr>
          <w:rFonts w:ascii="Arial" w:hAnsi="Arial" w:cs="Arial"/>
          <w:i/>
          <w:lang w:val="fr-FR"/>
        </w:rPr>
        <w:t>a apei</w:t>
      </w:r>
      <w:r w:rsidRPr="001E2015">
        <w:rPr>
          <w:rFonts w:ascii="Arial" w:hAnsi="Arial" w:cs="Arial"/>
          <w:i/>
          <w:lang w:val="fr-FR"/>
        </w:rPr>
        <w:t>:</w:t>
      </w:r>
    </w:p>
    <w:p w:rsidR="00B8612A" w:rsidRPr="001E2015" w:rsidRDefault="00B8612A" w:rsidP="00B8612A">
      <w:pPr>
        <w:spacing w:after="0" w:line="240" w:lineRule="auto"/>
        <w:ind w:firstLine="600"/>
        <w:jc w:val="both"/>
        <w:rPr>
          <w:rFonts w:ascii="Arial" w:hAnsi="Arial" w:cs="Arial"/>
          <w:i/>
          <w:lang w:val="fr-FR"/>
        </w:rPr>
      </w:pPr>
      <w:r w:rsidRPr="001E2015">
        <w:rPr>
          <w:rFonts w:ascii="Arial" w:hAnsi="Arial" w:cs="Arial"/>
          <w:i/>
          <w:lang w:val="fr-FR"/>
        </w:rPr>
        <w:t xml:space="preserve">- apa este transportată prin conductă cu lungimea de </w:t>
      </w:r>
      <w:smartTag w:uri="urn:schemas-microsoft-com:office:smarttags" w:element="metricconverter">
        <w:smartTagPr>
          <w:attr w:name="ProductID" w:val="4 km"/>
        </w:smartTagPr>
        <w:r w:rsidRPr="001E2015">
          <w:rPr>
            <w:rFonts w:ascii="Arial" w:hAnsi="Arial" w:cs="Arial"/>
            <w:i/>
            <w:lang w:val="fr-FR"/>
          </w:rPr>
          <w:t>4 km</w:t>
        </w:r>
      </w:smartTag>
      <w:r w:rsidRPr="001E2015">
        <w:rPr>
          <w:rFonts w:ascii="Arial" w:hAnsi="Arial" w:cs="Arial"/>
          <w:i/>
          <w:lang w:val="fr-FR"/>
        </w:rPr>
        <w:t xml:space="preserve"> la 2 rezervoare de înmagazinare cu capacitate de </w:t>
      </w:r>
      <w:smartTag w:uri="urn:schemas-microsoft-com:office:smarttags" w:element="metricconverter">
        <w:smartTagPr>
          <w:attr w:name="ProductID" w:val="500 m3"/>
        </w:smartTagPr>
        <w:r>
          <w:rPr>
            <w:rFonts w:ascii="Arial" w:hAnsi="Arial" w:cs="Arial"/>
            <w:i/>
            <w:lang w:val="fr-FR"/>
          </w:rPr>
          <w:t>5</w:t>
        </w:r>
        <w:r w:rsidRPr="001E2015">
          <w:rPr>
            <w:rFonts w:ascii="Arial" w:hAnsi="Arial" w:cs="Arial"/>
            <w:i/>
            <w:lang w:val="fr-FR"/>
          </w:rPr>
          <w:t>00 m</w:t>
        </w:r>
        <w:r w:rsidRPr="001E2015">
          <w:rPr>
            <w:rFonts w:ascii="Arial" w:hAnsi="Arial" w:cs="Arial"/>
            <w:i/>
            <w:vertAlign w:val="superscript"/>
            <w:lang w:val="fr-FR"/>
          </w:rPr>
          <w:t>3</w:t>
        </w:r>
      </w:smartTag>
      <w:r>
        <w:rPr>
          <w:rFonts w:ascii="Arial" w:hAnsi="Arial" w:cs="Arial"/>
          <w:i/>
          <w:lang w:val="fr-FR"/>
        </w:rPr>
        <w:t xml:space="preserve"> fiecare,</w:t>
      </w:r>
      <w:r w:rsidRPr="001E2015">
        <w:rPr>
          <w:rFonts w:ascii="Arial" w:hAnsi="Arial" w:cs="Arial"/>
          <w:i/>
          <w:lang w:val="fr-FR"/>
        </w:rPr>
        <w:t xml:space="preserve"> de unde apa este distribuită în reţeaua de alimentare a oraşului, pentru zona de oraş situată </w:t>
      </w:r>
      <w:r>
        <w:rPr>
          <w:rFonts w:ascii="Arial" w:hAnsi="Arial" w:cs="Arial"/>
          <w:i/>
          <w:lang w:val="fr-FR"/>
        </w:rPr>
        <w:t>la o cotă de nivel mai scăzută;</w:t>
      </w:r>
    </w:p>
    <w:p w:rsidR="00B8612A" w:rsidRDefault="00B8612A" w:rsidP="00B8612A">
      <w:pPr>
        <w:spacing w:after="0" w:line="240" w:lineRule="auto"/>
        <w:ind w:firstLine="600"/>
        <w:jc w:val="both"/>
        <w:rPr>
          <w:rFonts w:ascii="Arial" w:hAnsi="Arial" w:cs="Arial"/>
          <w:i/>
          <w:lang w:val="fr-FR"/>
        </w:rPr>
      </w:pPr>
      <w:r w:rsidRPr="001E2015">
        <w:rPr>
          <w:rFonts w:ascii="Arial" w:hAnsi="Arial" w:cs="Arial"/>
          <w:i/>
          <w:lang w:val="fr-FR"/>
        </w:rPr>
        <w:t xml:space="preserve">- din sistemul de alimentare a oraşului se preia apă prin 3 pompe (Staţia de pompare 2), pentru înmagazinare în 2 rezervoare cu capacitate de </w:t>
      </w:r>
      <w:smartTag w:uri="urn:schemas-microsoft-com:office:smarttags" w:element="metricconverter">
        <w:smartTagPr>
          <w:attr w:name="ProductID" w:val="300 mﾳ"/>
        </w:smartTagPr>
        <w:r w:rsidRPr="001E2015">
          <w:rPr>
            <w:rFonts w:ascii="Arial" w:hAnsi="Arial" w:cs="Arial"/>
            <w:i/>
            <w:lang w:val="fr-FR"/>
          </w:rPr>
          <w:t>300 m³</w:t>
        </w:r>
      </w:smartTag>
      <w:r w:rsidRPr="001E2015">
        <w:rPr>
          <w:rFonts w:ascii="Arial" w:hAnsi="Arial" w:cs="Arial"/>
          <w:i/>
          <w:lang w:val="fr-FR"/>
        </w:rPr>
        <w:t xml:space="preserve"> fiecare, din care se alimentează zona de oraş situată la o cotă de nivel mai înaltă</w:t>
      </w:r>
      <w:r>
        <w:rPr>
          <w:rFonts w:ascii="Arial" w:hAnsi="Arial" w:cs="Arial"/>
          <w:i/>
          <w:lang w:val="fr-FR"/>
        </w:rPr>
        <w:t>;</w:t>
      </w:r>
    </w:p>
    <w:p w:rsidR="00B8612A" w:rsidRPr="001E2015" w:rsidRDefault="00B8612A" w:rsidP="00B8612A">
      <w:pPr>
        <w:numPr>
          <w:ilvl w:val="0"/>
          <w:numId w:val="8"/>
        </w:numPr>
        <w:tabs>
          <w:tab w:val="clear" w:pos="1440"/>
          <w:tab w:val="num" w:pos="840"/>
        </w:tabs>
        <w:spacing w:after="0" w:line="240" w:lineRule="auto"/>
        <w:ind w:left="0" w:firstLine="600"/>
        <w:jc w:val="both"/>
        <w:rPr>
          <w:rFonts w:ascii="Arial" w:hAnsi="Arial" w:cs="Arial"/>
          <w:i/>
          <w:lang w:val="fr-FR"/>
        </w:rPr>
      </w:pPr>
      <w:r>
        <w:rPr>
          <w:rFonts w:ascii="Arial" w:hAnsi="Arial" w:cs="Arial"/>
          <w:i/>
          <w:lang w:val="fr-FR"/>
        </w:rPr>
        <w:t xml:space="preserve">pentru monitorizarea calităţii apei, în cadrul staţiei de tratare se efectuează următoarele analize: indicatori fizico-chimici pentru apa brută: (turbiditate, pH, substanţe organice, temperatură – din 3 în 3 ore, alcalinitate şi duritate – zilnic) şi pentru apa tratată (turbiditate, pH, clor rezidual, substanţe organice – din 3 în 3 ore, alcalinitate şi duritate – zilnic); analizele pentru indicatorii bacteriologici şi pentru amoniu, nitriţi, nitraţi, conductivitate, se efectuează bilunar, în laboratorul Staţiei de tratare Bistriţa.  </w:t>
      </w:r>
    </w:p>
    <w:p w:rsidR="00B8612A" w:rsidRPr="00F576FD" w:rsidRDefault="00B8612A" w:rsidP="00B8612A">
      <w:pPr>
        <w:spacing w:after="0" w:line="240" w:lineRule="auto"/>
        <w:ind w:firstLine="720"/>
        <w:jc w:val="both"/>
        <w:rPr>
          <w:rFonts w:ascii="Arial" w:hAnsi="Arial" w:cs="Arial"/>
          <w:i/>
          <w:lang w:val="ro-RO"/>
        </w:rPr>
      </w:pPr>
      <w:r w:rsidRPr="00475519">
        <w:rPr>
          <w:rFonts w:ascii="Arial" w:hAnsi="Arial" w:cs="Arial"/>
          <w:lang w:val="ro-RO"/>
        </w:rPr>
        <w:t xml:space="preserve">5. Produse şi subproduse obţinute - cantităţi, destinaţie: </w:t>
      </w:r>
      <w:r>
        <w:rPr>
          <w:rFonts w:ascii="Arial" w:hAnsi="Arial" w:cs="Arial"/>
          <w:i/>
          <w:lang w:val="ro-RO"/>
        </w:rPr>
        <w:t>apă potabilă – 1.508.800 m³/an.</w:t>
      </w:r>
    </w:p>
    <w:p w:rsidR="00B8612A" w:rsidRDefault="00B8612A" w:rsidP="00B8612A">
      <w:pPr>
        <w:spacing w:after="0" w:line="240" w:lineRule="auto"/>
        <w:ind w:firstLine="720"/>
        <w:jc w:val="both"/>
        <w:rPr>
          <w:rFonts w:ascii="Arial" w:hAnsi="Arial" w:cs="Arial"/>
          <w:lang w:val="ro-RO"/>
        </w:rPr>
      </w:pPr>
      <w:r w:rsidRPr="00B05383">
        <w:rPr>
          <w:rFonts w:ascii="Arial" w:hAnsi="Arial" w:cs="Arial"/>
          <w:lang w:val="ro-RO"/>
        </w:rPr>
        <w:t>6. Date referitoare la centrala termică proprie - dotare, combustibili utilizaţi (compoziţie, cantităţi), producţie:</w:t>
      </w:r>
      <w:r>
        <w:rPr>
          <w:rFonts w:ascii="Arial" w:hAnsi="Arial" w:cs="Arial"/>
          <w:lang w:val="ro-RO"/>
        </w:rPr>
        <w:t xml:space="preserve"> </w:t>
      </w:r>
    </w:p>
    <w:p w:rsidR="00B8612A" w:rsidRPr="0097452A" w:rsidRDefault="00B8612A" w:rsidP="00B8612A">
      <w:pPr>
        <w:spacing w:after="0" w:line="240" w:lineRule="auto"/>
        <w:ind w:firstLine="720"/>
        <w:jc w:val="both"/>
        <w:rPr>
          <w:rFonts w:ascii="Arial" w:hAnsi="Arial" w:cs="Arial"/>
          <w:i/>
          <w:lang w:val="pt-BR"/>
        </w:rPr>
      </w:pPr>
      <w:r>
        <w:rPr>
          <w:rFonts w:ascii="Arial" w:hAnsi="Arial" w:cs="Arial"/>
          <w:i/>
          <w:lang w:val="ro-RO"/>
        </w:rPr>
        <w:t xml:space="preserve">- </w:t>
      </w:r>
      <w:r>
        <w:rPr>
          <w:rFonts w:ascii="Arial" w:hAnsi="Arial" w:cs="Arial"/>
          <w:i/>
          <w:snapToGrid w:val="0"/>
          <w:lang w:val="ro-RO"/>
        </w:rPr>
        <w:t>încălzirea spaţiilor pe amplasamentul staţiei de pompare-tratare este asigurată cu calorifere electrice</w:t>
      </w:r>
      <w:r w:rsidRPr="0097452A">
        <w:rPr>
          <w:rFonts w:ascii="Arial" w:hAnsi="Arial" w:cs="Arial"/>
          <w:i/>
          <w:lang w:val="pt-BR"/>
        </w:rPr>
        <w:t xml:space="preserve">. </w:t>
      </w:r>
    </w:p>
    <w:p w:rsidR="00B8612A" w:rsidRPr="008E254E" w:rsidRDefault="00B8612A" w:rsidP="00B8612A">
      <w:pPr>
        <w:spacing w:after="0" w:line="240" w:lineRule="auto"/>
        <w:ind w:firstLine="720"/>
        <w:jc w:val="both"/>
        <w:rPr>
          <w:rFonts w:ascii="Arial" w:hAnsi="Arial" w:cs="Arial"/>
          <w:i/>
          <w:lang w:val="ro-RO"/>
        </w:rPr>
      </w:pPr>
      <w:r w:rsidRPr="00032443">
        <w:rPr>
          <w:rFonts w:ascii="Arial" w:hAnsi="Arial" w:cs="Arial"/>
          <w:lang w:val="ro-RO"/>
        </w:rPr>
        <w:t>7. Alte date specifice activităţii</w:t>
      </w:r>
      <w:r>
        <w:rPr>
          <w:rFonts w:ascii="Arial" w:hAnsi="Arial" w:cs="Arial"/>
          <w:lang w:val="ro-RO"/>
        </w:rPr>
        <w:t xml:space="preserve"> (coduri CAEN care se desfăşoară pe amplasament, dar nu intră pe procedura de autorizare)</w:t>
      </w:r>
      <w:r w:rsidRPr="00032443">
        <w:rPr>
          <w:rFonts w:ascii="Arial" w:hAnsi="Arial" w:cs="Arial"/>
          <w:lang w:val="ro-RO"/>
        </w:rPr>
        <w:t>:</w:t>
      </w:r>
      <w:r w:rsidRPr="0092372C">
        <w:rPr>
          <w:rFonts w:ascii="Arial" w:hAnsi="Arial" w:cs="Arial"/>
          <w:lang w:val="ro-RO"/>
        </w:rPr>
        <w:t xml:space="preserve"> </w:t>
      </w:r>
      <w:r>
        <w:rPr>
          <w:rFonts w:ascii="Arial" w:hAnsi="Arial" w:cs="Arial"/>
          <w:i/>
          <w:lang w:val="ro-RO"/>
        </w:rPr>
        <w:t>nu este cazul.</w:t>
      </w:r>
    </w:p>
    <w:p w:rsidR="00B8612A" w:rsidRDefault="00B8612A" w:rsidP="00B8612A">
      <w:pPr>
        <w:spacing w:after="0" w:line="240" w:lineRule="auto"/>
        <w:ind w:firstLine="720"/>
        <w:jc w:val="both"/>
        <w:rPr>
          <w:rFonts w:ascii="Arial" w:hAnsi="Arial" w:cs="Arial"/>
          <w:i/>
          <w:lang w:val="ro-RO"/>
        </w:rPr>
      </w:pPr>
      <w:r w:rsidRPr="00C0283D">
        <w:rPr>
          <w:rFonts w:ascii="Arial" w:hAnsi="Arial" w:cs="Arial"/>
          <w:lang w:val="ro-RO"/>
        </w:rPr>
        <w:t>8. Programul de funcţionare:</w:t>
      </w:r>
      <w:r w:rsidRPr="00C0283D">
        <w:rPr>
          <w:rFonts w:ascii="Arial" w:hAnsi="Arial" w:cs="Arial"/>
          <w:i/>
          <w:lang w:val="ro-RO"/>
        </w:rPr>
        <w:t xml:space="preserve"> </w:t>
      </w:r>
      <w:r>
        <w:rPr>
          <w:rFonts w:ascii="Arial" w:hAnsi="Arial" w:cs="Arial"/>
          <w:i/>
          <w:lang w:val="ro-RO"/>
        </w:rPr>
        <w:t xml:space="preserve">24 </w:t>
      </w:r>
      <w:r w:rsidRPr="00C0283D">
        <w:rPr>
          <w:rFonts w:ascii="Arial" w:hAnsi="Arial" w:cs="Arial"/>
          <w:i/>
          <w:lang w:val="ro-RO"/>
        </w:rPr>
        <w:t xml:space="preserve">ore/zi, </w:t>
      </w:r>
      <w:r>
        <w:rPr>
          <w:rFonts w:ascii="Arial" w:hAnsi="Arial" w:cs="Arial"/>
          <w:i/>
          <w:lang w:val="ro-RO"/>
        </w:rPr>
        <w:t>7</w:t>
      </w:r>
      <w:r w:rsidRPr="00C0283D">
        <w:rPr>
          <w:rFonts w:ascii="Arial" w:hAnsi="Arial" w:cs="Arial"/>
          <w:i/>
          <w:lang w:val="ro-RO"/>
        </w:rPr>
        <w:t xml:space="preserve"> zile/săptămână, </w:t>
      </w:r>
      <w:r>
        <w:rPr>
          <w:rFonts w:ascii="Arial" w:hAnsi="Arial" w:cs="Arial"/>
          <w:i/>
          <w:lang w:val="ro-RO"/>
        </w:rPr>
        <w:t>365</w:t>
      </w:r>
      <w:r w:rsidRPr="00FC7A26">
        <w:rPr>
          <w:rFonts w:ascii="Arial" w:hAnsi="Arial" w:cs="Arial"/>
          <w:i/>
          <w:lang w:val="ro-RO"/>
        </w:rPr>
        <w:t xml:space="preserve"> zile/an</w:t>
      </w:r>
      <w:r>
        <w:rPr>
          <w:rFonts w:ascii="Arial" w:hAnsi="Arial" w:cs="Arial"/>
          <w:i/>
          <w:lang w:val="ro-RO"/>
        </w:rPr>
        <w:t>.</w:t>
      </w:r>
    </w:p>
    <w:p w:rsidR="00B8612A" w:rsidRDefault="00B8612A" w:rsidP="00B8612A">
      <w:pPr>
        <w:spacing w:after="0" w:line="240" w:lineRule="auto"/>
        <w:jc w:val="both"/>
        <w:rPr>
          <w:rFonts w:ascii="Arial" w:hAnsi="Arial" w:cs="Arial"/>
          <w:b/>
          <w:lang w:val="it-IT"/>
        </w:rPr>
      </w:pPr>
    </w:p>
    <w:p w:rsidR="00B8612A" w:rsidRPr="001268DC" w:rsidRDefault="00B8612A" w:rsidP="00B8612A">
      <w:pPr>
        <w:spacing w:after="0" w:line="240" w:lineRule="auto"/>
        <w:jc w:val="both"/>
        <w:rPr>
          <w:rFonts w:ascii="Arial" w:hAnsi="Arial" w:cs="Arial"/>
          <w:i/>
          <w:lang w:val="it-IT"/>
        </w:rPr>
      </w:pPr>
      <w:r w:rsidRPr="001268DC">
        <w:rPr>
          <w:rFonts w:ascii="Arial" w:hAnsi="Arial" w:cs="Arial"/>
          <w:b/>
          <w:lang w:val="it-IT"/>
        </w:rPr>
        <w:t xml:space="preserve">II. </w:t>
      </w:r>
      <w:r w:rsidRPr="001268DC">
        <w:rPr>
          <w:rFonts w:ascii="Arial" w:hAnsi="Arial" w:cs="Arial"/>
          <w:b/>
          <w:u w:val="single"/>
          <w:lang w:val="it-IT"/>
        </w:rPr>
        <w:t>Instalaţiile, măsurile şi condiţiile de protecţie a mediului</w:t>
      </w:r>
      <w:r w:rsidRPr="001268DC">
        <w:rPr>
          <w:rFonts w:ascii="Arial" w:hAnsi="Arial" w:cs="Arial"/>
          <w:i/>
          <w:lang w:val="it-IT"/>
        </w:rPr>
        <w:t xml:space="preserve"> </w:t>
      </w:r>
    </w:p>
    <w:p w:rsidR="00B8612A" w:rsidRPr="001268DC" w:rsidRDefault="00B8612A" w:rsidP="00B8612A">
      <w:pPr>
        <w:spacing w:after="0" w:line="240" w:lineRule="auto"/>
        <w:ind w:firstLine="720"/>
        <w:jc w:val="both"/>
        <w:rPr>
          <w:rFonts w:ascii="Arial" w:hAnsi="Arial" w:cs="Arial"/>
          <w:lang w:val="it-IT"/>
        </w:rPr>
      </w:pPr>
      <w:r w:rsidRPr="001268DC">
        <w:rPr>
          <w:rFonts w:ascii="Arial" w:hAnsi="Arial" w:cs="Arial"/>
          <w:lang w:val="it-IT"/>
        </w:rPr>
        <w:t xml:space="preserve">1. Staţiile şi instalaţiile pentru reţinerea, evacuarea şi dispersia poluanţilor în mediu, din dotare (pe factori de mediu): </w:t>
      </w:r>
    </w:p>
    <w:p w:rsidR="00B8612A" w:rsidRPr="008F6728" w:rsidRDefault="00B8612A" w:rsidP="00B8612A">
      <w:pPr>
        <w:numPr>
          <w:ilvl w:val="0"/>
          <w:numId w:val="2"/>
        </w:numPr>
        <w:spacing w:after="0" w:line="240" w:lineRule="auto"/>
        <w:jc w:val="both"/>
        <w:rPr>
          <w:rFonts w:ascii="Arial" w:hAnsi="Arial" w:cs="Arial"/>
          <w:lang w:val="ro-RO"/>
        </w:rPr>
      </w:pPr>
      <w:r w:rsidRPr="008F6728">
        <w:rPr>
          <w:rFonts w:ascii="Arial" w:hAnsi="Arial" w:cs="Arial"/>
          <w:u w:val="single"/>
          <w:lang w:val="ro-RO"/>
        </w:rPr>
        <w:t>pentru sol:</w:t>
      </w:r>
      <w:r w:rsidRPr="008F6728">
        <w:rPr>
          <w:rFonts w:ascii="Arial" w:hAnsi="Arial" w:cs="Arial"/>
          <w:lang w:val="ro-RO"/>
        </w:rPr>
        <w:t xml:space="preserve"> </w:t>
      </w:r>
    </w:p>
    <w:p w:rsidR="00B8612A" w:rsidRDefault="00B8612A" w:rsidP="00B8612A">
      <w:pPr>
        <w:spacing w:after="0" w:line="240" w:lineRule="auto"/>
        <w:ind w:firstLine="720"/>
        <w:jc w:val="both"/>
        <w:rPr>
          <w:rFonts w:ascii="Arial" w:hAnsi="Arial" w:cs="Arial"/>
          <w:i/>
          <w:lang w:val="ro-RO"/>
        </w:rPr>
      </w:pPr>
      <w:r w:rsidRPr="005C06F9">
        <w:rPr>
          <w:rFonts w:ascii="Arial" w:hAnsi="Arial" w:cs="Arial"/>
          <w:i/>
          <w:lang w:val="ro-RO"/>
        </w:rPr>
        <w:t xml:space="preserve">- </w:t>
      </w:r>
      <w:r>
        <w:rPr>
          <w:rFonts w:ascii="Arial" w:hAnsi="Arial" w:cs="Arial"/>
          <w:i/>
          <w:lang w:val="ro-RO"/>
        </w:rPr>
        <w:t>staţiile de pompare şi staţia de clorinare au pardoseala betonată</w:t>
      </w:r>
      <w:r w:rsidRPr="005C06F9">
        <w:rPr>
          <w:rFonts w:ascii="Arial" w:hAnsi="Arial" w:cs="Arial"/>
          <w:i/>
          <w:lang w:val="ro-RO"/>
        </w:rPr>
        <w:t>;</w:t>
      </w:r>
    </w:p>
    <w:p w:rsidR="00B8612A" w:rsidRPr="0068362E" w:rsidRDefault="00B8612A" w:rsidP="00B8612A">
      <w:pPr>
        <w:spacing w:after="0" w:line="240" w:lineRule="auto"/>
        <w:ind w:firstLine="720"/>
        <w:jc w:val="both"/>
        <w:rPr>
          <w:rFonts w:ascii="Arial" w:hAnsi="Arial" w:cs="Arial"/>
          <w:i/>
          <w:lang w:val="ro-RO"/>
        </w:rPr>
      </w:pPr>
      <w:r w:rsidRPr="0068362E">
        <w:rPr>
          <w:rFonts w:ascii="Arial" w:hAnsi="Arial" w:cs="Arial"/>
          <w:i/>
          <w:lang w:val="ro-RO"/>
        </w:rPr>
        <w:t xml:space="preserve">- </w:t>
      </w:r>
      <w:r>
        <w:rPr>
          <w:rFonts w:ascii="Arial" w:hAnsi="Arial" w:cs="Arial"/>
          <w:i/>
          <w:lang w:val="ro-RO"/>
        </w:rPr>
        <w:t>recipienţi</w:t>
      </w:r>
      <w:r w:rsidRPr="0068362E">
        <w:rPr>
          <w:rFonts w:ascii="Arial" w:hAnsi="Arial" w:cs="Arial"/>
          <w:i/>
          <w:lang w:val="ro-RO"/>
        </w:rPr>
        <w:t xml:space="preserve"> pentru depozitarea provizorie a deşeurilor menajere, amplasa</w:t>
      </w:r>
      <w:r>
        <w:rPr>
          <w:rFonts w:ascii="Arial" w:hAnsi="Arial" w:cs="Arial"/>
          <w:i/>
          <w:lang w:val="ro-RO"/>
        </w:rPr>
        <w:t>ţi</w:t>
      </w:r>
      <w:r w:rsidRPr="0068362E">
        <w:rPr>
          <w:rFonts w:ascii="Arial" w:hAnsi="Arial" w:cs="Arial"/>
          <w:i/>
          <w:lang w:val="ro-RO"/>
        </w:rPr>
        <w:t xml:space="preserve"> pe supraf</w:t>
      </w:r>
      <w:r>
        <w:rPr>
          <w:rFonts w:ascii="Arial" w:hAnsi="Arial" w:cs="Arial"/>
          <w:i/>
          <w:lang w:val="ro-RO"/>
        </w:rPr>
        <w:t>e</w:t>
      </w:r>
      <w:r w:rsidRPr="0068362E">
        <w:rPr>
          <w:rFonts w:ascii="Arial" w:hAnsi="Arial" w:cs="Arial"/>
          <w:i/>
          <w:lang w:val="ro-RO"/>
        </w:rPr>
        <w:t>ţ</w:t>
      </w:r>
      <w:r>
        <w:rPr>
          <w:rFonts w:ascii="Arial" w:hAnsi="Arial" w:cs="Arial"/>
          <w:i/>
          <w:lang w:val="ro-RO"/>
        </w:rPr>
        <w:t>e</w:t>
      </w:r>
      <w:r w:rsidRPr="0068362E">
        <w:rPr>
          <w:rFonts w:ascii="Arial" w:hAnsi="Arial" w:cs="Arial"/>
          <w:i/>
          <w:lang w:val="ro-RO"/>
        </w:rPr>
        <w:t xml:space="preserve"> betonat</w:t>
      </w:r>
      <w:r>
        <w:rPr>
          <w:rFonts w:ascii="Arial" w:hAnsi="Arial" w:cs="Arial"/>
          <w:i/>
          <w:lang w:val="ro-RO"/>
        </w:rPr>
        <w:t>e</w:t>
      </w:r>
      <w:r w:rsidRPr="0068362E">
        <w:rPr>
          <w:rFonts w:ascii="Arial" w:hAnsi="Arial" w:cs="Arial"/>
          <w:i/>
          <w:lang w:val="ro-RO"/>
        </w:rPr>
        <w:t>;</w:t>
      </w:r>
    </w:p>
    <w:p w:rsidR="00B8612A" w:rsidRDefault="00B8612A" w:rsidP="00B8612A">
      <w:pPr>
        <w:numPr>
          <w:ilvl w:val="0"/>
          <w:numId w:val="2"/>
        </w:numPr>
        <w:spacing w:after="0" w:line="240" w:lineRule="auto"/>
        <w:jc w:val="both"/>
        <w:rPr>
          <w:rFonts w:ascii="Arial" w:hAnsi="Arial" w:cs="Arial"/>
          <w:lang w:val="ro-RO"/>
        </w:rPr>
      </w:pPr>
      <w:r w:rsidRPr="008F6728">
        <w:rPr>
          <w:rFonts w:ascii="Arial" w:hAnsi="Arial" w:cs="Arial"/>
          <w:u w:val="single"/>
          <w:lang w:val="ro-RO"/>
        </w:rPr>
        <w:t>pentru a</w:t>
      </w:r>
      <w:r>
        <w:rPr>
          <w:rFonts w:ascii="Arial" w:hAnsi="Arial" w:cs="Arial"/>
          <w:u w:val="single"/>
          <w:lang w:val="ro-RO"/>
        </w:rPr>
        <w:t>pă</w:t>
      </w:r>
      <w:r w:rsidRPr="008F6728">
        <w:rPr>
          <w:rFonts w:ascii="Arial" w:hAnsi="Arial" w:cs="Arial"/>
          <w:u w:val="single"/>
          <w:lang w:val="ro-RO"/>
        </w:rPr>
        <w:t>:</w:t>
      </w:r>
      <w:r w:rsidRPr="008F6728">
        <w:rPr>
          <w:rFonts w:ascii="Arial" w:hAnsi="Arial" w:cs="Arial"/>
          <w:lang w:val="ro-RO"/>
        </w:rPr>
        <w:t xml:space="preserve"> </w:t>
      </w:r>
    </w:p>
    <w:p w:rsidR="00B8612A" w:rsidRDefault="00B8612A" w:rsidP="00B8612A">
      <w:pPr>
        <w:spacing w:after="0" w:line="240" w:lineRule="auto"/>
        <w:ind w:firstLine="720"/>
        <w:jc w:val="both"/>
        <w:rPr>
          <w:rFonts w:ascii="Arial" w:hAnsi="Arial" w:cs="Arial"/>
          <w:i/>
          <w:lang w:val="ro-RO"/>
        </w:rPr>
      </w:pPr>
      <w:r>
        <w:rPr>
          <w:rFonts w:ascii="Arial" w:hAnsi="Arial" w:cs="Arial"/>
          <w:i/>
          <w:lang w:val="ro-RO"/>
        </w:rPr>
        <w:t>-   gospodăriile de apă au asigurat perimetrul de protecţie sanitară şi hidrogeologică.</w:t>
      </w:r>
    </w:p>
    <w:p w:rsidR="00B8612A" w:rsidRPr="001268DC" w:rsidRDefault="00B8612A" w:rsidP="00B8612A">
      <w:pPr>
        <w:spacing w:after="0" w:line="240" w:lineRule="auto"/>
        <w:ind w:firstLine="600"/>
        <w:jc w:val="both"/>
        <w:rPr>
          <w:rFonts w:ascii="Arial" w:hAnsi="Arial" w:cs="Arial"/>
          <w:i/>
          <w:lang w:val="ro-RO"/>
        </w:rPr>
      </w:pPr>
      <w:r w:rsidRPr="00FD77C2">
        <w:rPr>
          <w:rFonts w:ascii="Arial" w:hAnsi="Arial" w:cs="Arial"/>
          <w:lang w:val="ro-RO"/>
        </w:rPr>
        <w:t xml:space="preserve">  2. Alte amenajări speciale, dotări şi măsuri pentru protecţia mediului:</w:t>
      </w:r>
      <w:r w:rsidRPr="00761BE9">
        <w:rPr>
          <w:rFonts w:ascii="Arial" w:hAnsi="Arial" w:cs="Arial"/>
          <w:b/>
          <w:i/>
          <w:lang w:val="ro-RO"/>
        </w:rPr>
        <w:t xml:space="preserve"> </w:t>
      </w:r>
      <w:r w:rsidRPr="00761BE9">
        <w:rPr>
          <w:rFonts w:ascii="Arial" w:hAnsi="Arial" w:cs="Arial"/>
          <w:i/>
          <w:lang w:val="ro-RO"/>
        </w:rPr>
        <w:t>nu are</w:t>
      </w:r>
      <w:r w:rsidRPr="001268DC">
        <w:rPr>
          <w:rFonts w:ascii="Arial" w:hAnsi="Arial" w:cs="Arial"/>
          <w:i/>
          <w:lang w:val="ro-RO"/>
        </w:rPr>
        <w:t>;</w:t>
      </w:r>
    </w:p>
    <w:p w:rsidR="00B8612A" w:rsidRPr="001268DC" w:rsidRDefault="00B8612A" w:rsidP="00B8612A">
      <w:pPr>
        <w:spacing w:after="0" w:line="240" w:lineRule="auto"/>
        <w:ind w:firstLine="720"/>
        <w:jc w:val="both"/>
        <w:rPr>
          <w:rFonts w:ascii="Arial" w:hAnsi="Arial" w:cs="Arial"/>
          <w:lang w:val="ro-RO"/>
        </w:rPr>
      </w:pPr>
      <w:r w:rsidRPr="001268DC">
        <w:rPr>
          <w:rFonts w:ascii="Arial" w:hAnsi="Arial" w:cs="Arial"/>
          <w:lang w:val="ro-RO"/>
        </w:rPr>
        <w:t>3. Concentraţiile şi debitele masice de poluanţi, nivelul de zgomot, de radiaţii, admise la evacuarea în mediul înconjurător, depăşiri permise şi în ce condiţii:</w:t>
      </w:r>
    </w:p>
    <w:p w:rsidR="00B8612A" w:rsidRPr="00177BA1" w:rsidRDefault="00B8612A" w:rsidP="00B8612A">
      <w:pPr>
        <w:spacing w:after="0" w:line="240" w:lineRule="auto"/>
        <w:ind w:firstLine="720"/>
        <w:jc w:val="both"/>
        <w:rPr>
          <w:rFonts w:ascii="Arial" w:hAnsi="Arial" w:cs="Arial"/>
          <w:i/>
          <w:lang w:val="ro-RO"/>
        </w:rPr>
      </w:pPr>
      <w:r w:rsidRPr="00C0283D">
        <w:rPr>
          <w:rFonts w:ascii="Arial" w:hAnsi="Arial" w:cs="Arial"/>
          <w:snapToGrid w:val="0"/>
          <w:lang w:val="ro-RO"/>
        </w:rPr>
        <w:t xml:space="preserve">- </w:t>
      </w:r>
      <w:r w:rsidRPr="00C0283D">
        <w:rPr>
          <w:rFonts w:ascii="Arial" w:hAnsi="Arial" w:cs="Arial"/>
          <w:snapToGrid w:val="0"/>
          <w:u w:val="single"/>
          <w:lang w:val="ro-RO"/>
        </w:rPr>
        <w:t>pentru zgomot</w:t>
      </w:r>
      <w:r w:rsidRPr="00C0283D">
        <w:rPr>
          <w:rFonts w:ascii="Arial" w:hAnsi="Arial" w:cs="Arial"/>
          <w:snapToGrid w:val="0"/>
          <w:lang w:val="ro-RO"/>
        </w:rPr>
        <w:t xml:space="preserve">: </w:t>
      </w:r>
      <w:r w:rsidRPr="0017253E">
        <w:rPr>
          <w:rFonts w:ascii="Arial" w:hAnsi="Arial" w:cs="Arial"/>
          <w:i/>
          <w:snapToGrid w:val="0"/>
          <w:lang w:val="ro-RO"/>
        </w:rPr>
        <w:t xml:space="preserve">nivelul maxim al zgomotului provenit din activitate nu va depăşi </w:t>
      </w:r>
      <w:r w:rsidRPr="00177BA1">
        <w:rPr>
          <w:rFonts w:ascii="Arial" w:hAnsi="Arial" w:cs="Arial"/>
          <w:i/>
          <w:lang w:val="ro-RO"/>
        </w:rPr>
        <w:t>în teritoriile protejate (zone de locuit) 50 dB (A), curba Cz 45, conform Ordinului MS nr. 536/1997 pentru aprobarea Normelor de igienă şi a recomandărilor privind mediul de viaţă al populaţiei;</w:t>
      </w:r>
    </w:p>
    <w:p w:rsidR="00B8612A" w:rsidRPr="000A78A4" w:rsidRDefault="00B8612A" w:rsidP="00B8612A">
      <w:pPr>
        <w:spacing w:after="0" w:line="240" w:lineRule="auto"/>
        <w:ind w:firstLine="720"/>
        <w:jc w:val="both"/>
        <w:rPr>
          <w:rFonts w:ascii="Arial" w:hAnsi="Arial" w:cs="Arial"/>
          <w:lang w:val="pt-BR"/>
        </w:rPr>
      </w:pPr>
      <w:r w:rsidRPr="001A7E0F">
        <w:rPr>
          <w:rFonts w:ascii="Arial" w:hAnsi="Arial" w:cs="Arial"/>
          <w:i/>
          <w:iCs/>
          <w:lang w:val="it-IT"/>
        </w:rPr>
        <w:t>-</w:t>
      </w:r>
      <w:r w:rsidRPr="001A7E0F">
        <w:rPr>
          <w:rFonts w:ascii="Arial" w:hAnsi="Arial" w:cs="Arial"/>
          <w:iCs/>
          <w:lang w:val="it-IT"/>
        </w:rPr>
        <w:t xml:space="preserve"> </w:t>
      </w:r>
      <w:r w:rsidRPr="001A7E0F">
        <w:rPr>
          <w:rFonts w:ascii="Arial" w:hAnsi="Arial" w:cs="Arial"/>
          <w:iCs/>
          <w:u w:val="single"/>
          <w:lang w:val="it-IT"/>
        </w:rPr>
        <w:t>pentru apă</w:t>
      </w:r>
      <w:r w:rsidRPr="001A7E0F">
        <w:rPr>
          <w:rFonts w:ascii="Arial" w:hAnsi="Arial" w:cs="Arial"/>
          <w:iCs/>
          <w:lang w:val="it-IT"/>
        </w:rPr>
        <w:t>:</w:t>
      </w:r>
      <w:r>
        <w:rPr>
          <w:rFonts w:ascii="Arial" w:hAnsi="Arial" w:cs="Arial"/>
          <w:i/>
          <w:lang w:val="it-IT"/>
        </w:rPr>
        <w:t xml:space="preserve"> </w:t>
      </w:r>
      <w:r w:rsidRPr="000A78A4">
        <w:rPr>
          <w:rFonts w:ascii="Arial" w:hAnsi="Arial" w:cs="Arial"/>
          <w:i/>
          <w:snapToGrid w:val="0"/>
          <w:lang w:val="es-PR"/>
        </w:rPr>
        <w:t>in</w:t>
      </w:r>
      <w:r>
        <w:rPr>
          <w:rFonts w:ascii="Arial" w:hAnsi="Arial" w:cs="Arial"/>
          <w:i/>
          <w:snapToGrid w:val="0"/>
          <w:lang w:val="es-PR"/>
        </w:rPr>
        <w:t xml:space="preserve">dicatorii de calitate ai apei tratate </w:t>
      </w:r>
      <w:r w:rsidRPr="000A78A4">
        <w:rPr>
          <w:rFonts w:ascii="Arial" w:hAnsi="Arial" w:cs="Arial"/>
          <w:i/>
          <w:snapToGrid w:val="0"/>
          <w:lang w:val="es-PR"/>
        </w:rPr>
        <w:t xml:space="preserve">se vor încadra în limitele maxim admise prevăzute în </w:t>
      </w:r>
      <w:r>
        <w:rPr>
          <w:rFonts w:ascii="Arial" w:hAnsi="Arial" w:cs="Arial"/>
          <w:i/>
          <w:lang w:val="es-PR"/>
        </w:rPr>
        <w:t>Legea</w:t>
      </w:r>
      <w:r w:rsidRPr="000A78A4">
        <w:rPr>
          <w:rFonts w:ascii="Arial" w:hAnsi="Arial" w:cs="Arial"/>
          <w:i/>
          <w:lang w:val="es-PR"/>
        </w:rPr>
        <w:t xml:space="preserve"> nr. </w:t>
      </w:r>
      <w:r>
        <w:rPr>
          <w:rFonts w:ascii="Arial" w:hAnsi="Arial" w:cs="Arial"/>
          <w:i/>
          <w:lang w:val="es-PR"/>
        </w:rPr>
        <w:t>45</w:t>
      </w:r>
      <w:r w:rsidRPr="000A78A4">
        <w:rPr>
          <w:rFonts w:ascii="Arial" w:hAnsi="Arial" w:cs="Arial"/>
          <w:i/>
          <w:lang w:val="es-PR"/>
        </w:rPr>
        <w:t>8/2002</w:t>
      </w:r>
      <w:r>
        <w:rPr>
          <w:rFonts w:ascii="Arial" w:hAnsi="Arial" w:cs="Arial"/>
          <w:i/>
          <w:lang w:val="es-PR"/>
        </w:rPr>
        <w:t>,</w:t>
      </w:r>
      <w:r w:rsidRPr="000A78A4">
        <w:rPr>
          <w:rFonts w:ascii="Arial" w:hAnsi="Arial" w:cs="Arial"/>
          <w:i/>
          <w:lang w:val="es-PR"/>
        </w:rPr>
        <w:t xml:space="preserve"> </w:t>
      </w:r>
      <w:r>
        <w:rPr>
          <w:rFonts w:ascii="Arial" w:hAnsi="Arial" w:cs="Arial"/>
          <w:i/>
          <w:lang w:val="es-PR"/>
        </w:rPr>
        <w:t xml:space="preserve">cu </w:t>
      </w:r>
      <w:r w:rsidRPr="000A78A4">
        <w:rPr>
          <w:rFonts w:ascii="Arial" w:hAnsi="Arial" w:cs="Arial"/>
          <w:i/>
          <w:lang w:val="es-PR"/>
        </w:rPr>
        <w:t>modific</w:t>
      </w:r>
      <w:r>
        <w:rPr>
          <w:rFonts w:ascii="Arial" w:hAnsi="Arial" w:cs="Arial"/>
          <w:i/>
          <w:lang w:val="es-PR"/>
        </w:rPr>
        <w:t>ările ulterioare</w:t>
      </w:r>
      <w:r w:rsidRPr="000A78A4">
        <w:rPr>
          <w:rFonts w:ascii="Arial" w:hAnsi="Arial" w:cs="Arial"/>
          <w:i/>
          <w:lang w:val="es-PR"/>
        </w:rPr>
        <w:t>: pH 6,5-</w:t>
      </w:r>
      <w:r>
        <w:rPr>
          <w:rFonts w:ascii="Arial" w:hAnsi="Arial" w:cs="Arial"/>
          <w:i/>
          <w:lang w:val="es-PR"/>
        </w:rPr>
        <w:t>9</w:t>
      </w:r>
      <w:r w:rsidRPr="000A78A4">
        <w:rPr>
          <w:rFonts w:ascii="Arial" w:hAnsi="Arial" w:cs="Arial"/>
          <w:i/>
          <w:lang w:val="es-PR"/>
        </w:rPr>
        <w:t xml:space="preserve">,5, </w:t>
      </w:r>
      <w:r>
        <w:rPr>
          <w:rFonts w:ascii="Arial" w:hAnsi="Arial" w:cs="Arial"/>
          <w:i/>
          <w:lang w:val="es-PR"/>
        </w:rPr>
        <w:t xml:space="preserve">aluminiu – 0,2 mg/l, amoniu – 0,5 mg/l, clor rezidual liber - 0,5 mg/l, cloruri - 250 mg/l, conductivitate la 20ºC – 2500 microS/cm, duritate totală – min. 5 grade germane, indicele de permanganat </w:t>
      </w:r>
      <w:r>
        <w:rPr>
          <w:rFonts w:ascii="Arial" w:hAnsi="Arial" w:cs="Arial"/>
          <w:i/>
        </w:rPr>
        <w:t>&lt;</w:t>
      </w:r>
      <w:r>
        <w:rPr>
          <w:rFonts w:ascii="Arial" w:hAnsi="Arial" w:cs="Arial"/>
          <w:i/>
          <w:lang w:val="ro-RO"/>
        </w:rPr>
        <w:t>5 mg O</w:t>
      </w:r>
      <w:r w:rsidRPr="00071171">
        <w:rPr>
          <w:rFonts w:ascii="Arial" w:hAnsi="Arial" w:cs="Arial"/>
          <w:i/>
          <w:sz w:val="16"/>
          <w:szCs w:val="16"/>
          <w:lang w:val="ro-RO"/>
        </w:rPr>
        <w:t>2</w:t>
      </w:r>
      <w:r>
        <w:rPr>
          <w:rFonts w:ascii="Arial" w:hAnsi="Arial" w:cs="Arial"/>
          <w:i/>
          <w:lang w:val="ro-RO"/>
        </w:rPr>
        <w:t xml:space="preserve">/l, nitraţi – 50 mg/l, nitriţi – 0,5 mg/l, sulfat – 250 mg/l, turbiditate - </w:t>
      </w:r>
      <w:r>
        <w:rPr>
          <w:rFonts w:ascii="Arial" w:hAnsi="Arial" w:cs="Arial"/>
          <w:i/>
        </w:rPr>
        <w:t>&lt;</w:t>
      </w:r>
      <w:r>
        <w:rPr>
          <w:rFonts w:ascii="Arial" w:hAnsi="Arial" w:cs="Arial"/>
          <w:i/>
          <w:lang w:val="ro-RO"/>
        </w:rPr>
        <w:t>5 NTU</w:t>
      </w:r>
      <w:r w:rsidRPr="000A78A4">
        <w:rPr>
          <w:rFonts w:ascii="Arial" w:hAnsi="Arial" w:cs="Arial"/>
          <w:bCs/>
          <w:i/>
          <w:lang w:val="it-IT"/>
        </w:rPr>
        <w:t>.</w:t>
      </w:r>
      <w:r w:rsidRPr="000A78A4">
        <w:rPr>
          <w:rFonts w:ascii="Arial" w:hAnsi="Arial" w:cs="Arial"/>
          <w:lang w:val="pt-BR"/>
        </w:rPr>
        <w:t xml:space="preserve"> </w:t>
      </w:r>
    </w:p>
    <w:p w:rsidR="00B8612A" w:rsidRPr="007D5D00" w:rsidRDefault="00B8612A" w:rsidP="00B8612A">
      <w:pPr>
        <w:tabs>
          <w:tab w:val="left" w:pos="0"/>
        </w:tabs>
        <w:autoSpaceDE w:val="0"/>
        <w:autoSpaceDN w:val="0"/>
        <w:adjustRightInd w:val="0"/>
        <w:spacing w:after="0" w:line="240" w:lineRule="auto"/>
        <w:jc w:val="both"/>
        <w:rPr>
          <w:rFonts w:ascii="Arial" w:hAnsi="Arial" w:cs="Arial"/>
          <w:i/>
          <w:snapToGrid w:val="0"/>
          <w:lang w:val="ro-RO"/>
        </w:rPr>
      </w:pPr>
      <w:r>
        <w:rPr>
          <w:rFonts w:ascii="Arial" w:hAnsi="Arial" w:cs="Arial"/>
          <w:lang w:val="ro-RO"/>
        </w:rPr>
        <w:tab/>
        <w:t xml:space="preserve">- </w:t>
      </w:r>
      <w:r w:rsidRPr="0001635B">
        <w:rPr>
          <w:rFonts w:ascii="Arial" w:hAnsi="Arial" w:cs="Arial"/>
          <w:u w:val="single"/>
          <w:lang w:val="ro-RO"/>
        </w:rPr>
        <w:t>pentru sol</w:t>
      </w:r>
      <w:r w:rsidRPr="0001635B">
        <w:rPr>
          <w:rFonts w:ascii="Arial" w:hAnsi="Arial" w:cs="Arial"/>
          <w:lang w:val="ro-RO"/>
        </w:rPr>
        <w:t>:</w:t>
      </w:r>
      <w:r w:rsidRPr="00C0283D">
        <w:rPr>
          <w:rFonts w:ascii="Arial" w:hAnsi="Arial" w:cs="Arial"/>
          <w:i/>
          <w:lang w:val="ro-RO"/>
        </w:rPr>
        <w:t xml:space="preserve"> depozitarea provizorie a deşeurilor numai pe amplasamente amenajate, conform OUG nr. 21/2002 privind gospodărirea localităţilor urbane şi rurale, aprobată cu modificări prin Legea 515/2002</w:t>
      </w:r>
      <w:r w:rsidRPr="00C0283D">
        <w:rPr>
          <w:rFonts w:ascii="Arial" w:hAnsi="Arial" w:cs="Arial"/>
          <w:i/>
          <w:snapToGrid w:val="0"/>
          <w:lang w:val="ro-RO"/>
        </w:rPr>
        <w:t>.</w:t>
      </w:r>
    </w:p>
    <w:p w:rsidR="00B8612A" w:rsidRDefault="00B8612A" w:rsidP="00B8612A">
      <w:pPr>
        <w:spacing w:after="0" w:line="240" w:lineRule="auto"/>
        <w:jc w:val="both"/>
        <w:rPr>
          <w:rFonts w:ascii="Arial" w:hAnsi="Arial" w:cs="Arial"/>
          <w:b/>
          <w:lang w:val="ro-RO"/>
        </w:rPr>
      </w:pPr>
    </w:p>
    <w:p w:rsidR="00B8612A" w:rsidRPr="001268DC" w:rsidRDefault="00B8612A" w:rsidP="00B8612A">
      <w:pPr>
        <w:spacing w:after="0" w:line="240" w:lineRule="auto"/>
        <w:jc w:val="both"/>
        <w:rPr>
          <w:rFonts w:ascii="Arial" w:hAnsi="Arial" w:cs="Arial"/>
          <w:b/>
          <w:lang w:val="ro-RO"/>
        </w:rPr>
      </w:pPr>
      <w:r w:rsidRPr="001268DC">
        <w:rPr>
          <w:rFonts w:ascii="Arial" w:hAnsi="Arial" w:cs="Arial"/>
          <w:b/>
          <w:lang w:val="ro-RO"/>
        </w:rPr>
        <w:t xml:space="preserve">III. </w:t>
      </w:r>
      <w:r w:rsidRPr="001268DC">
        <w:rPr>
          <w:rFonts w:ascii="Arial" w:hAnsi="Arial" w:cs="Arial"/>
          <w:b/>
          <w:u w:val="single"/>
          <w:lang w:val="ro-RO"/>
        </w:rPr>
        <w:t xml:space="preserve">Monitorizarea mediului </w:t>
      </w:r>
    </w:p>
    <w:p w:rsidR="00B8612A" w:rsidRPr="001268DC" w:rsidRDefault="00B8612A" w:rsidP="00B8612A">
      <w:pPr>
        <w:tabs>
          <w:tab w:val="left" w:pos="360"/>
        </w:tabs>
        <w:spacing w:after="0" w:line="240" w:lineRule="auto"/>
        <w:jc w:val="both"/>
        <w:rPr>
          <w:rFonts w:ascii="Arial" w:hAnsi="Arial" w:cs="Arial"/>
          <w:b/>
          <w:i/>
          <w:lang w:val="ro-RO"/>
        </w:rPr>
      </w:pPr>
      <w:r w:rsidRPr="001268DC">
        <w:rPr>
          <w:rFonts w:ascii="Arial" w:hAnsi="Arial" w:cs="Arial"/>
          <w:lang w:val="ro-RO"/>
        </w:rPr>
        <w:tab/>
      </w:r>
      <w:r w:rsidRPr="001268DC">
        <w:rPr>
          <w:rFonts w:ascii="Arial" w:hAnsi="Arial" w:cs="Arial"/>
          <w:lang w:val="ro-RO"/>
        </w:rPr>
        <w:tab/>
        <w:t>1. Indicatorii fizico-chimici, bacteriologici şi biologici emişi, imisiile poluanţilor, frecvenţa, modul de valorificare a rezultatelor:</w:t>
      </w:r>
    </w:p>
    <w:p w:rsidR="00B8612A" w:rsidRPr="00303943" w:rsidRDefault="00B8612A" w:rsidP="00B8612A">
      <w:pPr>
        <w:tabs>
          <w:tab w:val="num" w:pos="720"/>
        </w:tabs>
        <w:spacing w:after="0" w:line="240" w:lineRule="auto"/>
        <w:jc w:val="both"/>
        <w:rPr>
          <w:rFonts w:ascii="Arial" w:hAnsi="Arial" w:cs="Arial"/>
          <w:i/>
          <w:snapToGrid w:val="0"/>
          <w:lang w:val="ro-RO"/>
        </w:rPr>
      </w:pPr>
      <w:r>
        <w:rPr>
          <w:rFonts w:ascii="Arial" w:hAnsi="Arial" w:cs="Arial"/>
          <w:i/>
          <w:lang w:val="ro-RO"/>
        </w:rPr>
        <w:tab/>
        <w:t xml:space="preserve">- </w:t>
      </w:r>
      <w:r>
        <w:rPr>
          <w:rFonts w:ascii="Arial" w:hAnsi="Arial" w:cs="Arial"/>
          <w:i/>
          <w:u w:val="single"/>
          <w:lang w:val="ro-RO"/>
        </w:rPr>
        <w:t>pentru apă</w:t>
      </w:r>
      <w:r>
        <w:rPr>
          <w:rFonts w:ascii="Arial" w:hAnsi="Arial" w:cs="Arial"/>
          <w:i/>
          <w:lang w:val="ro-RO"/>
        </w:rPr>
        <w:t xml:space="preserve">: </w:t>
      </w:r>
      <w:r w:rsidRPr="005120CE">
        <w:rPr>
          <w:rFonts w:ascii="Arial" w:hAnsi="Arial" w:cs="Arial"/>
          <w:i/>
          <w:snapToGrid w:val="0"/>
          <w:lang w:val="it-IT"/>
        </w:rPr>
        <w:t xml:space="preserve">indicatorii de </w:t>
      </w:r>
      <w:r>
        <w:rPr>
          <w:rFonts w:ascii="Arial" w:hAnsi="Arial" w:cs="Arial"/>
          <w:i/>
          <w:snapToGrid w:val="0"/>
          <w:lang w:val="it-IT"/>
        </w:rPr>
        <w:t xml:space="preserve">potabilitate </w:t>
      </w:r>
      <w:r w:rsidRPr="005120CE">
        <w:rPr>
          <w:rFonts w:ascii="Arial" w:hAnsi="Arial" w:cs="Arial"/>
          <w:i/>
          <w:snapToGrid w:val="0"/>
          <w:lang w:val="it-IT"/>
        </w:rPr>
        <w:t>ai ape</w:t>
      </w:r>
      <w:r>
        <w:rPr>
          <w:rFonts w:ascii="Arial" w:hAnsi="Arial" w:cs="Arial"/>
          <w:i/>
          <w:snapToGrid w:val="0"/>
          <w:lang w:val="it-IT"/>
        </w:rPr>
        <w:t xml:space="preserve">i tratate, furnizată populaţiei </w:t>
      </w:r>
      <w:r>
        <w:rPr>
          <w:rFonts w:ascii="Arial" w:hAnsi="Arial" w:cs="Arial"/>
          <w:i/>
          <w:lang w:val="it-IT"/>
        </w:rPr>
        <w:t xml:space="preserve">– </w:t>
      </w:r>
      <w:r>
        <w:rPr>
          <w:rFonts w:ascii="Arial" w:hAnsi="Arial" w:cs="Arial"/>
          <w:i/>
          <w:lang w:val="ro-RO"/>
        </w:rPr>
        <w:t>1 determinare/trimestru.</w:t>
      </w:r>
    </w:p>
    <w:p w:rsidR="00B8612A" w:rsidRDefault="00B8612A" w:rsidP="00B8612A">
      <w:pPr>
        <w:spacing w:after="0" w:line="240" w:lineRule="auto"/>
        <w:ind w:firstLine="720"/>
        <w:jc w:val="both"/>
        <w:rPr>
          <w:rFonts w:ascii="Arial" w:hAnsi="Arial" w:cs="Arial"/>
          <w:i/>
          <w:lang w:val="ro-RO"/>
        </w:rPr>
      </w:pPr>
      <w:r>
        <w:rPr>
          <w:rFonts w:ascii="Arial" w:hAnsi="Arial" w:cs="Arial"/>
          <w:i/>
          <w:lang w:val="ro-RO"/>
        </w:rPr>
        <w:t xml:space="preserve">Determinările se vor înregistra, orice depăşire de limită maximă admisă se va comunica imediat </w:t>
      </w:r>
      <w:smartTag w:uri="urn:schemas-microsoft-com:office:smarttags" w:element="PersonName">
        <w:smartTagPr>
          <w:attr w:name="ProductID" w:val="la APM"/>
        </w:smartTagPr>
        <w:r>
          <w:rPr>
            <w:rFonts w:ascii="Arial" w:hAnsi="Arial" w:cs="Arial"/>
            <w:i/>
            <w:lang w:val="ro-RO"/>
          </w:rPr>
          <w:t>la APM</w:t>
        </w:r>
      </w:smartTag>
      <w:r>
        <w:rPr>
          <w:rFonts w:ascii="Arial" w:hAnsi="Arial" w:cs="Arial"/>
          <w:i/>
          <w:lang w:val="ro-RO"/>
        </w:rPr>
        <w:t xml:space="preserve"> (tel. 0263 224064) şi </w:t>
      </w:r>
      <w:smartTag w:uri="urn:schemas-microsoft-com:office:smarttags" w:element="PersonName">
        <w:smartTagPr>
          <w:attr w:name="ProductID" w:val="la Comisariatul Judeţean"/>
        </w:smartTagPr>
        <w:r>
          <w:rPr>
            <w:rFonts w:ascii="Arial" w:hAnsi="Arial" w:cs="Arial"/>
            <w:i/>
            <w:lang w:val="ro-RO"/>
          </w:rPr>
          <w:t>la</w:t>
        </w:r>
        <w:r>
          <w:rPr>
            <w:rFonts w:ascii="Arial" w:hAnsi="Arial" w:cs="Arial"/>
            <w:snapToGrid w:val="0"/>
            <w:lang w:val="ro-RO"/>
          </w:rPr>
          <w:t xml:space="preserve"> </w:t>
        </w:r>
        <w:r>
          <w:rPr>
            <w:rFonts w:ascii="Arial" w:hAnsi="Arial" w:cs="Arial"/>
            <w:i/>
            <w:snapToGrid w:val="0"/>
            <w:lang w:val="ro-RO"/>
          </w:rPr>
          <w:t>Comisariatul Judeţean</w:t>
        </w:r>
      </w:smartTag>
      <w:r>
        <w:rPr>
          <w:rFonts w:ascii="Arial" w:hAnsi="Arial" w:cs="Arial"/>
          <w:i/>
          <w:snapToGrid w:val="0"/>
          <w:lang w:val="ro-RO"/>
        </w:rPr>
        <w:t xml:space="preserve"> Bistriţa-Năsăud al Gărzii Naţionale de Mediu (tel. 0263 213194)</w:t>
      </w:r>
      <w:r>
        <w:rPr>
          <w:rFonts w:ascii="Arial" w:hAnsi="Arial" w:cs="Arial"/>
          <w:i/>
          <w:lang w:val="ro-RO"/>
        </w:rPr>
        <w:t>.</w:t>
      </w:r>
    </w:p>
    <w:p w:rsidR="00B8612A" w:rsidRPr="001268DC" w:rsidRDefault="00B8612A" w:rsidP="00B8612A">
      <w:pPr>
        <w:tabs>
          <w:tab w:val="left" w:pos="360"/>
        </w:tabs>
        <w:spacing w:after="0" w:line="240" w:lineRule="auto"/>
        <w:jc w:val="both"/>
        <w:rPr>
          <w:rFonts w:ascii="Arial" w:hAnsi="Arial" w:cs="Arial"/>
          <w:lang w:val="ro-RO"/>
        </w:rPr>
      </w:pPr>
      <w:r>
        <w:rPr>
          <w:rFonts w:ascii="Arial" w:hAnsi="Arial" w:cs="Arial"/>
          <w:lang w:val="ro-RO"/>
        </w:rPr>
        <w:tab/>
      </w:r>
      <w:r>
        <w:rPr>
          <w:rFonts w:ascii="Arial" w:hAnsi="Arial" w:cs="Arial"/>
          <w:lang w:val="ro-RO"/>
        </w:rPr>
        <w:tab/>
      </w:r>
      <w:r w:rsidRPr="001268DC">
        <w:rPr>
          <w:rFonts w:ascii="Arial" w:hAnsi="Arial" w:cs="Arial"/>
          <w:lang w:val="ro-RO"/>
        </w:rPr>
        <w:t xml:space="preserve">2. Datele ce vor fi raportate autorităţii teritoriale pentru protecţia mediului şi periodicitatea lor: </w:t>
      </w:r>
    </w:p>
    <w:p w:rsidR="00B8612A" w:rsidRPr="00C0283D" w:rsidRDefault="00B8612A" w:rsidP="00B8612A">
      <w:pPr>
        <w:numPr>
          <w:ilvl w:val="0"/>
          <w:numId w:val="1"/>
        </w:numPr>
        <w:tabs>
          <w:tab w:val="clear" w:pos="1440"/>
          <w:tab w:val="num" w:pos="0"/>
          <w:tab w:val="left" w:pos="360"/>
        </w:tabs>
        <w:spacing w:after="0" w:line="240" w:lineRule="auto"/>
        <w:jc w:val="both"/>
        <w:rPr>
          <w:rFonts w:ascii="Arial" w:hAnsi="Arial" w:cs="Arial"/>
          <w:i/>
          <w:lang w:val="ro-RO"/>
        </w:rPr>
      </w:pPr>
      <w:r w:rsidRPr="00C0283D">
        <w:rPr>
          <w:rFonts w:ascii="Arial" w:hAnsi="Arial" w:cs="Arial"/>
          <w:i/>
          <w:lang w:val="ro-RO"/>
        </w:rPr>
        <w:t>cantităţile de deşeuri rezultate din activitate, pe categorii şi destinaţii de valorificare;</w:t>
      </w:r>
    </w:p>
    <w:p w:rsidR="00B8612A" w:rsidRPr="002760A1" w:rsidRDefault="00B8612A" w:rsidP="00B8612A">
      <w:pPr>
        <w:numPr>
          <w:ilvl w:val="0"/>
          <w:numId w:val="1"/>
        </w:numPr>
        <w:tabs>
          <w:tab w:val="left" w:pos="360"/>
        </w:tabs>
        <w:spacing w:after="0" w:line="240" w:lineRule="auto"/>
        <w:jc w:val="both"/>
        <w:rPr>
          <w:rFonts w:ascii="Arial" w:hAnsi="Arial" w:cs="Arial"/>
          <w:i/>
          <w:lang w:val="fr-FR"/>
        </w:rPr>
      </w:pPr>
      <w:r w:rsidRPr="00C0283D">
        <w:rPr>
          <w:rFonts w:ascii="Arial" w:hAnsi="Arial" w:cs="Arial"/>
          <w:i/>
          <w:lang w:val="ro-RO"/>
        </w:rPr>
        <w:t>copii după documentele de transport a deşeurilor în vederea valorificării/neutralizării;</w:t>
      </w:r>
    </w:p>
    <w:p w:rsidR="00B8612A" w:rsidRPr="002760A1" w:rsidRDefault="00B8612A" w:rsidP="00B8612A">
      <w:pPr>
        <w:numPr>
          <w:ilvl w:val="0"/>
          <w:numId w:val="1"/>
        </w:numPr>
        <w:tabs>
          <w:tab w:val="left" w:pos="360"/>
        </w:tabs>
        <w:spacing w:after="0" w:line="240" w:lineRule="auto"/>
        <w:jc w:val="both"/>
        <w:rPr>
          <w:rFonts w:ascii="Arial" w:hAnsi="Arial" w:cs="Arial"/>
          <w:i/>
          <w:lang w:val="fr-FR"/>
        </w:rPr>
      </w:pPr>
      <w:r w:rsidRPr="00C0283D">
        <w:rPr>
          <w:rFonts w:ascii="Arial" w:hAnsi="Arial" w:cs="Arial"/>
          <w:i/>
          <w:lang w:val="ro-RO"/>
        </w:rPr>
        <w:t>copii ale buletinelor de analiză efectuate conform cerinţelor de la pct.III, 1</w:t>
      </w:r>
      <w:r>
        <w:rPr>
          <w:rFonts w:ascii="Arial" w:hAnsi="Arial" w:cs="Arial"/>
          <w:i/>
          <w:lang w:val="ro-RO"/>
        </w:rPr>
        <w:t>;</w:t>
      </w:r>
    </w:p>
    <w:p w:rsidR="00B8612A" w:rsidRPr="001E7545" w:rsidRDefault="00B8612A" w:rsidP="00B8612A">
      <w:pPr>
        <w:numPr>
          <w:ilvl w:val="0"/>
          <w:numId w:val="1"/>
        </w:numPr>
        <w:tabs>
          <w:tab w:val="left" w:pos="360"/>
        </w:tabs>
        <w:spacing w:after="0" w:line="240" w:lineRule="auto"/>
        <w:jc w:val="both"/>
        <w:rPr>
          <w:rFonts w:ascii="Arial" w:hAnsi="Arial" w:cs="Arial"/>
          <w:i/>
          <w:lang w:val="ro-RO"/>
        </w:rPr>
      </w:pPr>
      <w:r w:rsidRPr="001E7545">
        <w:rPr>
          <w:rFonts w:ascii="Arial" w:hAnsi="Arial" w:cs="Arial"/>
          <w:i/>
          <w:lang w:val="ro-RO"/>
        </w:rPr>
        <w:t>evidenţa substanţelor chimice şi periculoase folosite,</w:t>
      </w:r>
    </w:p>
    <w:p w:rsidR="00B8612A" w:rsidRPr="006E12CF" w:rsidRDefault="00B8612A" w:rsidP="00B8612A">
      <w:pPr>
        <w:tabs>
          <w:tab w:val="left" w:pos="360"/>
        </w:tabs>
        <w:spacing w:after="0" w:line="240" w:lineRule="auto"/>
        <w:jc w:val="both"/>
        <w:rPr>
          <w:rFonts w:ascii="Arial" w:hAnsi="Arial" w:cs="Arial"/>
          <w:i/>
          <w:u w:val="single"/>
          <w:lang w:val="es-PR"/>
        </w:rPr>
      </w:pPr>
      <w:r w:rsidRPr="006E12CF">
        <w:rPr>
          <w:rFonts w:ascii="Arial" w:hAnsi="Arial" w:cs="Arial"/>
          <w:i/>
          <w:u w:val="single"/>
          <w:lang w:val="ro-RO"/>
        </w:rPr>
        <w:t xml:space="preserve">anual şi la solicitarea </w:t>
      </w:r>
      <w:r w:rsidRPr="006E12CF">
        <w:rPr>
          <w:rFonts w:ascii="Arial" w:hAnsi="Arial" w:cs="Arial"/>
          <w:i/>
          <w:u w:val="single"/>
          <w:lang w:val="es-PR"/>
        </w:rPr>
        <w:t>Agenţiei pentru Protecţia Mediului Bistriţa-Năsăud</w:t>
      </w:r>
      <w:r>
        <w:rPr>
          <w:rFonts w:ascii="Arial" w:hAnsi="Arial" w:cs="Arial"/>
          <w:i/>
          <w:u w:val="single"/>
          <w:lang w:val="es-PR"/>
        </w:rPr>
        <w:t>;</w:t>
      </w:r>
    </w:p>
    <w:p w:rsidR="00B8612A" w:rsidRPr="001268DC" w:rsidRDefault="00B8612A" w:rsidP="00B8612A">
      <w:pPr>
        <w:tabs>
          <w:tab w:val="left" w:pos="360"/>
        </w:tabs>
        <w:spacing w:after="0" w:line="240" w:lineRule="auto"/>
        <w:jc w:val="both"/>
        <w:rPr>
          <w:rFonts w:ascii="Arial" w:hAnsi="Arial" w:cs="Arial"/>
          <w:i/>
          <w:lang w:val="ro-RO"/>
        </w:rPr>
      </w:pPr>
      <w:r>
        <w:rPr>
          <w:rFonts w:ascii="Arial" w:hAnsi="Arial" w:cs="Arial"/>
          <w:b/>
          <w:i/>
          <w:lang w:val="ro-RO"/>
        </w:rPr>
        <w:tab/>
      </w:r>
      <w:r>
        <w:rPr>
          <w:rFonts w:ascii="Arial" w:hAnsi="Arial" w:cs="Arial"/>
          <w:b/>
          <w:i/>
          <w:lang w:val="ro-RO"/>
        </w:rPr>
        <w:tab/>
      </w:r>
      <w:r w:rsidRPr="001268DC">
        <w:rPr>
          <w:rFonts w:ascii="Arial" w:hAnsi="Arial" w:cs="Arial"/>
          <w:b/>
          <w:i/>
          <w:lang w:val="ro-RO"/>
        </w:rPr>
        <w:t xml:space="preserve">Se va notifica </w:t>
      </w:r>
      <w:smartTag w:uri="urn:schemas-microsoft-com:office:smarttags" w:element="PersonName">
        <w:smartTagPr>
          <w:attr w:name="ProductID" w:val="la APM Bistriţa-Năsăud"/>
        </w:smartTagPr>
        <w:r w:rsidRPr="001268DC">
          <w:rPr>
            <w:rFonts w:ascii="Arial" w:hAnsi="Arial" w:cs="Arial"/>
            <w:b/>
            <w:i/>
            <w:lang w:val="ro-RO"/>
          </w:rPr>
          <w:t>la APM Bistriţa-Năsăud</w:t>
        </w:r>
      </w:smartTag>
      <w:r w:rsidRPr="001268DC">
        <w:rPr>
          <w:rFonts w:ascii="Arial" w:hAnsi="Arial" w:cs="Arial"/>
          <w:b/>
          <w:i/>
          <w:lang w:val="ro-RO"/>
        </w:rPr>
        <w:t xml:space="preserve"> orice modificare survenită faţă de prevederile autorizaţiei – înainte de realizarea modificării </w:t>
      </w:r>
      <w:r w:rsidRPr="001268DC">
        <w:rPr>
          <w:rFonts w:ascii="Arial" w:hAnsi="Arial" w:cs="Arial"/>
          <w:i/>
          <w:lang w:val="ro-RO"/>
        </w:rPr>
        <w:t>sau orice incident cu efect negativ asupra mediului înconjurător.</w:t>
      </w:r>
    </w:p>
    <w:p w:rsidR="00B8612A" w:rsidRDefault="00B8612A" w:rsidP="00B8612A">
      <w:pPr>
        <w:tabs>
          <w:tab w:val="left" w:pos="360"/>
        </w:tabs>
        <w:spacing w:after="0" w:line="240" w:lineRule="auto"/>
        <w:jc w:val="both"/>
        <w:rPr>
          <w:rFonts w:ascii="Arial" w:hAnsi="Arial" w:cs="Arial"/>
          <w:b/>
          <w:lang w:val="pt-BR"/>
        </w:rPr>
      </w:pPr>
    </w:p>
    <w:p w:rsidR="00B8612A" w:rsidRPr="001268DC" w:rsidRDefault="00B8612A" w:rsidP="00B8612A">
      <w:pPr>
        <w:tabs>
          <w:tab w:val="left" w:pos="360"/>
        </w:tabs>
        <w:spacing w:after="0" w:line="240" w:lineRule="auto"/>
        <w:jc w:val="both"/>
        <w:rPr>
          <w:rFonts w:ascii="Arial" w:hAnsi="Arial" w:cs="Arial"/>
          <w:b/>
          <w:u w:val="single"/>
          <w:lang w:val="pt-BR"/>
        </w:rPr>
      </w:pPr>
      <w:r w:rsidRPr="001268DC">
        <w:rPr>
          <w:rFonts w:ascii="Arial" w:hAnsi="Arial" w:cs="Arial"/>
          <w:b/>
          <w:lang w:val="pt-BR"/>
        </w:rPr>
        <w:t xml:space="preserve">IV. </w:t>
      </w:r>
      <w:r w:rsidRPr="001268DC">
        <w:rPr>
          <w:rFonts w:ascii="Arial" w:hAnsi="Arial" w:cs="Arial"/>
          <w:b/>
          <w:u w:val="single"/>
          <w:lang w:val="pt-BR"/>
        </w:rPr>
        <w:t>Modul de gospodărire a deşeurilor şi ambalajelor</w:t>
      </w:r>
    </w:p>
    <w:p w:rsidR="00B8612A" w:rsidRPr="00C0283D" w:rsidRDefault="00B8612A" w:rsidP="00B8612A">
      <w:pPr>
        <w:tabs>
          <w:tab w:val="left" w:pos="360"/>
          <w:tab w:val="left" w:pos="709"/>
        </w:tabs>
        <w:spacing w:after="0" w:line="240" w:lineRule="auto"/>
        <w:jc w:val="both"/>
        <w:rPr>
          <w:rFonts w:ascii="Arial" w:hAnsi="Arial" w:cs="Arial"/>
          <w:lang w:val="ro-RO"/>
        </w:rPr>
      </w:pPr>
      <w:r w:rsidRPr="001268DC">
        <w:rPr>
          <w:rFonts w:ascii="Arial" w:hAnsi="Arial" w:cs="Arial"/>
          <w:b/>
          <w:lang w:val="pt-BR"/>
        </w:rPr>
        <w:tab/>
      </w:r>
      <w:r w:rsidRPr="001268DC">
        <w:rPr>
          <w:rFonts w:ascii="Arial" w:hAnsi="Arial" w:cs="Arial"/>
          <w:b/>
          <w:lang w:val="pt-BR"/>
        </w:rPr>
        <w:tab/>
      </w:r>
      <w:r w:rsidRPr="00C0283D">
        <w:rPr>
          <w:rFonts w:ascii="Arial" w:hAnsi="Arial" w:cs="Arial"/>
          <w:lang w:val="ro-RO"/>
        </w:rPr>
        <w:t>1. Deşeurile produse (tipuri, compoziţie, cantităţi):</w:t>
      </w:r>
    </w:p>
    <w:p w:rsidR="00B8612A" w:rsidRPr="001E7545" w:rsidRDefault="00B8612A" w:rsidP="00B8612A">
      <w:pPr>
        <w:tabs>
          <w:tab w:val="left" w:pos="360"/>
        </w:tabs>
        <w:spacing w:after="0" w:line="240" w:lineRule="auto"/>
        <w:jc w:val="both"/>
        <w:rPr>
          <w:rFonts w:ascii="Arial" w:hAnsi="Arial" w:cs="Arial"/>
          <w:i/>
          <w:lang w:val="ro-RO"/>
        </w:rPr>
      </w:pPr>
      <w:r>
        <w:rPr>
          <w:rFonts w:ascii="Arial" w:hAnsi="Arial" w:cs="Arial"/>
          <w:b/>
          <w:lang w:val="ro-RO"/>
        </w:rPr>
        <w:t xml:space="preserve">     </w:t>
      </w:r>
      <w:r>
        <w:rPr>
          <w:rFonts w:ascii="Arial" w:hAnsi="Arial" w:cs="Arial"/>
          <w:b/>
          <w:lang w:val="ro-RO"/>
        </w:rPr>
        <w:tab/>
      </w:r>
      <w:r>
        <w:rPr>
          <w:rFonts w:ascii="Arial" w:hAnsi="Arial" w:cs="Arial"/>
          <w:b/>
          <w:lang w:val="ro-RO"/>
        </w:rPr>
        <w:tab/>
      </w:r>
      <w:r w:rsidRPr="005858A3">
        <w:rPr>
          <w:rFonts w:ascii="Arial" w:hAnsi="Arial" w:cs="Arial"/>
          <w:i/>
          <w:lang w:val="ro-RO"/>
        </w:rPr>
        <w:t>- cod 20 02 01 - deşeuri menajere –</w:t>
      </w:r>
      <w:r w:rsidRPr="006842AE">
        <w:rPr>
          <w:rFonts w:ascii="Arial" w:hAnsi="Arial" w:cs="Arial"/>
          <w:i/>
          <w:color w:val="FF0000"/>
          <w:lang w:val="ro-RO"/>
        </w:rPr>
        <w:t xml:space="preserve"> </w:t>
      </w:r>
      <w:r w:rsidRPr="001713A9">
        <w:rPr>
          <w:rFonts w:ascii="Arial" w:hAnsi="Arial" w:cs="Arial"/>
          <w:i/>
          <w:lang w:val="ro-RO"/>
        </w:rPr>
        <w:t>0,6</w:t>
      </w:r>
      <w:r>
        <w:rPr>
          <w:rFonts w:ascii="Arial" w:hAnsi="Arial" w:cs="Arial"/>
          <w:i/>
          <w:color w:val="FF0000"/>
          <w:lang w:val="ro-RO"/>
        </w:rPr>
        <w:t xml:space="preserve"> </w:t>
      </w:r>
      <w:r w:rsidRPr="001E7545">
        <w:rPr>
          <w:rFonts w:ascii="Arial" w:hAnsi="Arial" w:cs="Arial"/>
          <w:i/>
          <w:lang w:val="ro-RO"/>
        </w:rPr>
        <w:t>m³/an;</w:t>
      </w:r>
    </w:p>
    <w:p w:rsidR="00B8612A" w:rsidRPr="008046D9" w:rsidRDefault="00B8612A" w:rsidP="00B8612A">
      <w:pPr>
        <w:tabs>
          <w:tab w:val="left" w:pos="360"/>
        </w:tabs>
        <w:spacing w:after="0" w:line="240" w:lineRule="auto"/>
        <w:jc w:val="both"/>
        <w:rPr>
          <w:rFonts w:ascii="Arial" w:hAnsi="Arial" w:cs="Arial"/>
          <w:b/>
          <w:lang w:val="ro-RO"/>
        </w:rPr>
      </w:pPr>
      <w:r>
        <w:rPr>
          <w:rFonts w:ascii="Arial" w:hAnsi="Arial" w:cs="Arial"/>
          <w:i/>
          <w:lang w:val="ro-RO"/>
        </w:rPr>
        <w:tab/>
      </w:r>
      <w:r>
        <w:rPr>
          <w:rFonts w:ascii="Arial" w:hAnsi="Arial" w:cs="Arial"/>
          <w:i/>
          <w:lang w:val="ro-RO"/>
        </w:rPr>
        <w:tab/>
      </w:r>
      <w:r w:rsidRPr="00C0283D">
        <w:rPr>
          <w:rFonts w:ascii="Arial" w:hAnsi="Arial" w:cs="Arial"/>
          <w:lang w:val="ro-RO"/>
        </w:rPr>
        <w:t xml:space="preserve">2. Deşeurile colectate (tipuri, compoziţie, cantităţi, frecvenţă): </w:t>
      </w:r>
      <w:r w:rsidRPr="008046D9">
        <w:rPr>
          <w:rFonts w:ascii="Arial" w:hAnsi="Arial" w:cs="Arial"/>
          <w:i/>
          <w:lang w:val="ro-RO"/>
        </w:rPr>
        <w:t>ce</w:t>
      </w:r>
      <w:r>
        <w:rPr>
          <w:rFonts w:ascii="Arial" w:hAnsi="Arial" w:cs="Arial"/>
          <w:i/>
          <w:lang w:val="ro-RO"/>
        </w:rPr>
        <w:t>le de mai sus</w:t>
      </w:r>
      <w:r w:rsidRPr="008046D9">
        <w:rPr>
          <w:rFonts w:ascii="Arial" w:hAnsi="Arial" w:cs="Arial"/>
          <w:i/>
          <w:lang w:val="ro-RO"/>
        </w:rPr>
        <w:t>;</w:t>
      </w:r>
    </w:p>
    <w:p w:rsidR="00B8612A" w:rsidRDefault="00B8612A" w:rsidP="00B8612A">
      <w:pPr>
        <w:spacing w:after="0" w:line="240" w:lineRule="auto"/>
        <w:ind w:firstLine="600"/>
        <w:jc w:val="both"/>
        <w:rPr>
          <w:rFonts w:ascii="Arial" w:hAnsi="Arial" w:cs="Arial"/>
          <w:i/>
          <w:lang w:val="ro-RO"/>
        </w:rPr>
      </w:pPr>
      <w:r w:rsidRPr="00C0283D">
        <w:rPr>
          <w:rFonts w:ascii="Arial" w:hAnsi="Arial" w:cs="Arial"/>
          <w:b/>
          <w:lang w:val="ro-RO"/>
        </w:rPr>
        <w:tab/>
      </w:r>
      <w:r w:rsidRPr="00C0283D">
        <w:rPr>
          <w:rFonts w:ascii="Arial" w:hAnsi="Arial" w:cs="Arial"/>
          <w:lang w:val="ro-RO"/>
        </w:rPr>
        <w:t>3. Deşeurile stocate temporar (tipuri, compoziţie, cantităţi, mod de stocare):</w:t>
      </w:r>
      <w:r w:rsidRPr="00C0283D">
        <w:rPr>
          <w:rFonts w:ascii="Arial" w:hAnsi="Arial" w:cs="Arial"/>
          <w:i/>
          <w:lang w:val="ro-RO"/>
        </w:rPr>
        <w:t xml:space="preserve"> </w:t>
      </w:r>
    </w:p>
    <w:p w:rsidR="00B8612A" w:rsidRPr="00246069" w:rsidRDefault="00B8612A" w:rsidP="00B8612A">
      <w:pPr>
        <w:spacing w:after="0" w:line="240" w:lineRule="auto"/>
        <w:ind w:firstLine="600"/>
        <w:jc w:val="both"/>
        <w:rPr>
          <w:rFonts w:ascii="Arial" w:hAnsi="Arial" w:cs="Arial"/>
          <w:i/>
          <w:snapToGrid w:val="0"/>
          <w:color w:val="FF0000"/>
          <w:lang w:val="ro-RO"/>
        </w:rPr>
      </w:pPr>
      <w:r>
        <w:rPr>
          <w:rFonts w:ascii="Arial" w:hAnsi="Arial" w:cs="Arial"/>
          <w:i/>
          <w:lang w:val="ro-RO"/>
        </w:rPr>
        <w:t xml:space="preserve">- </w:t>
      </w:r>
      <w:r w:rsidRPr="007E7CD8">
        <w:rPr>
          <w:rFonts w:ascii="Arial" w:hAnsi="Arial" w:cs="Arial"/>
          <w:i/>
          <w:lang w:val="ro-RO"/>
        </w:rPr>
        <w:t>deşeurile</w:t>
      </w:r>
      <w:r w:rsidRPr="00C0283D">
        <w:rPr>
          <w:rFonts w:ascii="Arial" w:hAnsi="Arial" w:cs="Arial"/>
          <w:i/>
          <w:lang w:val="ro-RO"/>
        </w:rPr>
        <w:t xml:space="preserve"> menajere </w:t>
      </w:r>
      <w:r>
        <w:rPr>
          <w:rFonts w:ascii="Arial" w:hAnsi="Arial" w:cs="Arial"/>
          <w:i/>
          <w:lang w:val="ro-RO"/>
        </w:rPr>
        <w:t>(0,6</w:t>
      </w:r>
      <w:r w:rsidRPr="00E82276">
        <w:rPr>
          <w:rFonts w:ascii="Arial" w:hAnsi="Arial" w:cs="Arial"/>
          <w:i/>
          <w:lang w:val="ro-RO"/>
        </w:rPr>
        <w:t xml:space="preserve"> m³/</w:t>
      </w:r>
      <w:r>
        <w:rPr>
          <w:rFonts w:ascii="Arial" w:hAnsi="Arial" w:cs="Arial"/>
          <w:i/>
          <w:lang w:val="ro-RO"/>
        </w:rPr>
        <w:t>an</w:t>
      </w:r>
      <w:r w:rsidRPr="00E82276">
        <w:rPr>
          <w:rFonts w:ascii="Arial" w:hAnsi="Arial" w:cs="Arial"/>
          <w:i/>
          <w:lang w:val="ro-RO"/>
        </w:rPr>
        <w:t>)</w:t>
      </w:r>
      <w:r>
        <w:rPr>
          <w:rFonts w:ascii="Arial" w:hAnsi="Arial" w:cs="Arial"/>
          <w:i/>
          <w:lang w:val="ro-RO"/>
        </w:rPr>
        <w:t xml:space="preserve"> sunt stocate provizoriu în recipienţi amplasaţi pe suprafeţe betonate.</w:t>
      </w:r>
    </w:p>
    <w:p w:rsidR="00B8612A" w:rsidRPr="00580072" w:rsidRDefault="00B8612A" w:rsidP="00B8612A">
      <w:pPr>
        <w:tabs>
          <w:tab w:val="left" w:pos="360"/>
        </w:tabs>
        <w:spacing w:after="0" w:line="240" w:lineRule="auto"/>
        <w:jc w:val="both"/>
        <w:rPr>
          <w:rFonts w:ascii="Arial" w:hAnsi="Arial" w:cs="Arial"/>
          <w:i/>
          <w:color w:val="FF0000"/>
          <w:lang w:val="ro-RO"/>
        </w:rPr>
      </w:pPr>
      <w:r>
        <w:rPr>
          <w:rFonts w:ascii="Arial" w:hAnsi="Arial" w:cs="Arial"/>
          <w:lang w:val="ro-RO"/>
        </w:rPr>
        <w:tab/>
      </w:r>
      <w:r>
        <w:rPr>
          <w:rFonts w:ascii="Arial" w:hAnsi="Arial" w:cs="Arial"/>
          <w:lang w:val="ro-RO"/>
        </w:rPr>
        <w:tab/>
      </w:r>
      <w:r w:rsidRPr="00C0283D">
        <w:rPr>
          <w:rFonts w:ascii="Arial" w:hAnsi="Arial" w:cs="Arial"/>
          <w:lang w:val="ro-RO"/>
        </w:rPr>
        <w:t>4. Deşeurile valorificate (</w:t>
      </w:r>
      <w:r w:rsidRPr="00240582">
        <w:rPr>
          <w:rFonts w:ascii="Arial" w:hAnsi="Arial" w:cs="Arial"/>
          <w:lang w:val="ro-RO"/>
        </w:rPr>
        <w:t>tipuri, compoziţie, cantităţi, destinaţie</w:t>
      </w:r>
      <w:r w:rsidRPr="00C0283D">
        <w:rPr>
          <w:rFonts w:ascii="Arial" w:hAnsi="Arial" w:cs="Arial"/>
          <w:lang w:val="ro-RO"/>
        </w:rPr>
        <w:t>):</w:t>
      </w:r>
      <w:r w:rsidRPr="00C0283D">
        <w:rPr>
          <w:rFonts w:ascii="Arial" w:hAnsi="Arial" w:cs="Arial"/>
          <w:b/>
          <w:lang w:val="ro-RO"/>
        </w:rPr>
        <w:t xml:space="preserve"> </w:t>
      </w:r>
      <w:r>
        <w:rPr>
          <w:rFonts w:ascii="Arial" w:hAnsi="Arial" w:cs="Arial"/>
          <w:i/>
          <w:lang w:val="ro-RO"/>
        </w:rPr>
        <w:t xml:space="preserve">nu este cazul; </w:t>
      </w:r>
    </w:p>
    <w:p w:rsidR="00B8612A" w:rsidRDefault="00B8612A" w:rsidP="00B8612A">
      <w:pPr>
        <w:tabs>
          <w:tab w:val="left" w:pos="360"/>
        </w:tabs>
        <w:spacing w:after="0" w:line="240" w:lineRule="auto"/>
        <w:jc w:val="both"/>
        <w:rPr>
          <w:rFonts w:ascii="Arial" w:hAnsi="Arial" w:cs="Arial"/>
          <w:i/>
          <w:lang w:val="ro-RO"/>
        </w:rPr>
      </w:pPr>
      <w:r>
        <w:rPr>
          <w:rFonts w:ascii="Arial" w:hAnsi="Arial" w:cs="Arial"/>
          <w:i/>
          <w:snapToGrid w:val="0"/>
          <w:lang w:val="ro-RO"/>
        </w:rPr>
        <w:tab/>
      </w:r>
      <w:r>
        <w:rPr>
          <w:rFonts w:ascii="Arial" w:hAnsi="Arial" w:cs="Arial"/>
          <w:i/>
          <w:snapToGrid w:val="0"/>
          <w:lang w:val="ro-RO"/>
        </w:rPr>
        <w:tab/>
      </w:r>
      <w:r w:rsidRPr="00DD3A45">
        <w:rPr>
          <w:rFonts w:ascii="Arial" w:hAnsi="Arial" w:cs="Arial"/>
          <w:lang w:val="ro-RO"/>
        </w:rPr>
        <w:t>5. Modul de transport al deşeurilor şi măsuri pentru protecţia mediului:</w:t>
      </w:r>
      <w:r w:rsidRPr="00DD3A45">
        <w:rPr>
          <w:rFonts w:ascii="Arial" w:hAnsi="Arial" w:cs="Arial"/>
          <w:b/>
          <w:lang w:val="ro-RO"/>
        </w:rPr>
        <w:t xml:space="preserve"> </w:t>
      </w:r>
      <w:r w:rsidRPr="00C0283D">
        <w:rPr>
          <w:rFonts w:ascii="Arial" w:hAnsi="Arial" w:cs="Arial"/>
          <w:i/>
          <w:lang w:val="ro-RO"/>
        </w:rPr>
        <w:t>cu mijloace de transport protejate îm</w:t>
      </w:r>
      <w:r>
        <w:rPr>
          <w:rFonts w:ascii="Arial" w:hAnsi="Arial" w:cs="Arial"/>
          <w:i/>
          <w:lang w:val="ro-RO"/>
        </w:rPr>
        <w:t>potriva pierderilor accidentale. T</w:t>
      </w:r>
      <w:r w:rsidRPr="00C0283D">
        <w:rPr>
          <w:rFonts w:ascii="Arial" w:hAnsi="Arial" w:cs="Arial"/>
          <w:i/>
          <w:lang w:val="ro-RO"/>
        </w:rPr>
        <w:t xml:space="preserve">ransporturile vor fi confirmate la destinaţie, făcându-se menţiunea tipului de deşeu şi a cantităţii predate. </w:t>
      </w:r>
    </w:p>
    <w:p w:rsidR="00B8612A" w:rsidRPr="00C0283D" w:rsidRDefault="00B8612A" w:rsidP="00B8612A">
      <w:pPr>
        <w:tabs>
          <w:tab w:val="left" w:pos="360"/>
        </w:tabs>
        <w:spacing w:after="0" w:line="240" w:lineRule="auto"/>
        <w:jc w:val="both"/>
        <w:rPr>
          <w:rFonts w:ascii="Arial" w:hAnsi="Arial" w:cs="Arial"/>
          <w:i/>
          <w:lang w:val="ro-RO"/>
        </w:rPr>
      </w:pPr>
      <w:r>
        <w:rPr>
          <w:rFonts w:ascii="Arial" w:hAnsi="Arial" w:cs="Arial"/>
          <w:i/>
          <w:lang w:val="ro-RO"/>
        </w:rPr>
        <w:tab/>
      </w:r>
      <w:r>
        <w:rPr>
          <w:rFonts w:ascii="Arial" w:hAnsi="Arial" w:cs="Arial"/>
          <w:i/>
          <w:lang w:val="ro-RO"/>
        </w:rPr>
        <w:tab/>
      </w:r>
      <w:r w:rsidRPr="00C0283D">
        <w:rPr>
          <w:rFonts w:ascii="Arial" w:hAnsi="Arial" w:cs="Arial"/>
          <w:i/>
          <w:lang w:val="ro-RO"/>
        </w:rPr>
        <w:t>Datele vor fi înregistrate lunar, în evidenţa gestiunii deşeurilor, în conformitate cu cerinţele HG 856/2002,</w:t>
      </w:r>
      <w:r w:rsidRPr="00C0283D">
        <w:rPr>
          <w:rFonts w:ascii="Arial" w:hAnsi="Arial" w:cs="Arial"/>
          <w:lang w:val="ro-RO"/>
        </w:rPr>
        <w:t xml:space="preserve"> </w:t>
      </w:r>
      <w:r w:rsidRPr="00C0283D">
        <w:rPr>
          <w:rFonts w:ascii="Arial" w:hAnsi="Arial" w:cs="Arial"/>
          <w:i/>
          <w:lang w:val="ro-RO"/>
        </w:rPr>
        <w:t>modificată prin HG nr. 210/2007;</w:t>
      </w:r>
    </w:p>
    <w:p w:rsidR="00B8612A" w:rsidRDefault="00B8612A" w:rsidP="00B8612A">
      <w:pPr>
        <w:tabs>
          <w:tab w:val="left" w:pos="360"/>
        </w:tabs>
        <w:spacing w:after="0" w:line="240" w:lineRule="auto"/>
        <w:jc w:val="both"/>
        <w:rPr>
          <w:rFonts w:ascii="Arial" w:hAnsi="Arial" w:cs="Arial"/>
          <w:b/>
          <w:lang w:val="ro-RO"/>
        </w:rPr>
      </w:pPr>
      <w:r>
        <w:rPr>
          <w:rFonts w:ascii="Arial" w:hAnsi="Arial" w:cs="Arial"/>
          <w:b/>
          <w:lang w:val="ro-RO"/>
        </w:rPr>
        <w:tab/>
      </w:r>
      <w:r>
        <w:rPr>
          <w:rFonts w:ascii="Arial" w:hAnsi="Arial" w:cs="Arial"/>
          <w:b/>
          <w:lang w:val="ro-RO"/>
        </w:rPr>
        <w:tab/>
      </w:r>
      <w:r w:rsidRPr="00C0283D">
        <w:rPr>
          <w:rFonts w:ascii="Arial" w:hAnsi="Arial" w:cs="Arial"/>
          <w:lang w:val="ro-RO"/>
        </w:rPr>
        <w:t>6. Mod de eliminare a deşeurilor (depozitare definitivă, incinerare):</w:t>
      </w:r>
      <w:r w:rsidRPr="00C0283D">
        <w:rPr>
          <w:rFonts w:ascii="Arial" w:hAnsi="Arial" w:cs="Arial"/>
          <w:b/>
          <w:lang w:val="ro-RO"/>
        </w:rPr>
        <w:t xml:space="preserve"> </w:t>
      </w:r>
    </w:p>
    <w:p w:rsidR="00B8612A" w:rsidRPr="00D275F1" w:rsidRDefault="00B8612A" w:rsidP="00B8612A">
      <w:pPr>
        <w:autoSpaceDE w:val="0"/>
        <w:autoSpaceDN w:val="0"/>
        <w:adjustRightInd w:val="0"/>
        <w:spacing w:after="0" w:line="240" w:lineRule="auto"/>
        <w:ind w:firstLine="720"/>
        <w:jc w:val="both"/>
        <w:rPr>
          <w:rFonts w:ascii="Arial" w:hAnsi="Arial" w:cs="Arial"/>
          <w:b/>
          <w:lang w:val="ro-RO"/>
        </w:rPr>
      </w:pPr>
      <w:r>
        <w:rPr>
          <w:rFonts w:ascii="Arial" w:hAnsi="Arial" w:cs="Arial"/>
          <w:i/>
          <w:lang w:val="ro-RO"/>
        </w:rPr>
        <w:t xml:space="preserve">- </w:t>
      </w:r>
      <w:r w:rsidRPr="00BC634A">
        <w:rPr>
          <w:rFonts w:ascii="Arial" w:hAnsi="Arial" w:cs="Arial"/>
          <w:i/>
          <w:lang w:val="ro-RO"/>
        </w:rPr>
        <w:t xml:space="preserve">deşeurile menajere </w:t>
      </w:r>
      <w:r w:rsidRPr="0008318A">
        <w:rPr>
          <w:rFonts w:ascii="Arial" w:hAnsi="Arial" w:cs="Arial"/>
          <w:i/>
          <w:lang w:val="ro-RO"/>
        </w:rPr>
        <w:t>(</w:t>
      </w:r>
      <w:r>
        <w:rPr>
          <w:rFonts w:ascii="Arial" w:hAnsi="Arial" w:cs="Arial"/>
          <w:i/>
          <w:lang w:val="ro-RO"/>
        </w:rPr>
        <w:t>0,6</w:t>
      </w:r>
      <w:r w:rsidRPr="0008318A">
        <w:rPr>
          <w:rFonts w:ascii="Arial" w:hAnsi="Arial" w:cs="Arial"/>
          <w:i/>
          <w:lang w:val="ro-RO"/>
        </w:rPr>
        <w:t xml:space="preserve"> m</w:t>
      </w:r>
      <w:r w:rsidRPr="0008318A">
        <w:rPr>
          <w:rFonts w:ascii="Arial" w:hAnsi="Arial" w:cs="Arial"/>
          <w:i/>
          <w:vertAlign w:val="superscript"/>
          <w:lang w:val="ro-RO"/>
        </w:rPr>
        <w:t>3</w:t>
      </w:r>
      <w:r w:rsidRPr="0008318A">
        <w:rPr>
          <w:rFonts w:ascii="Arial" w:hAnsi="Arial" w:cs="Arial"/>
          <w:i/>
          <w:lang w:val="ro-RO"/>
        </w:rPr>
        <w:t>/</w:t>
      </w:r>
      <w:r>
        <w:rPr>
          <w:rFonts w:ascii="Arial" w:hAnsi="Arial" w:cs="Arial"/>
          <w:i/>
          <w:lang w:val="ro-RO"/>
        </w:rPr>
        <w:t>an</w:t>
      </w:r>
      <w:r w:rsidRPr="0008318A">
        <w:rPr>
          <w:rFonts w:ascii="Arial" w:hAnsi="Arial" w:cs="Arial"/>
          <w:i/>
          <w:lang w:val="ro-RO"/>
        </w:rPr>
        <w:t>)</w:t>
      </w:r>
      <w:r w:rsidRPr="00BC634A">
        <w:rPr>
          <w:rFonts w:ascii="Arial" w:hAnsi="Arial" w:cs="Arial"/>
          <w:i/>
          <w:lang w:val="ro-RO"/>
        </w:rPr>
        <w:t xml:space="preserve"> </w:t>
      </w:r>
      <w:r>
        <w:rPr>
          <w:rFonts w:ascii="Arial" w:hAnsi="Arial" w:cs="Arial"/>
          <w:i/>
          <w:lang w:val="ro-RO"/>
        </w:rPr>
        <w:t>sunt transportate şi depozitate pe amplasamente autorizate, prin relaţie contractuală cu operatorul de salubrizare.</w:t>
      </w:r>
    </w:p>
    <w:p w:rsidR="00B8612A" w:rsidRPr="00C0283D" w:rsidRDefault="00B8612A" w:rsidP="00B8612A">
      <w:pPr>
        <w:spacing w:after="0" w:line="240" w:lineRule="auto"/>
        <w:jc w:val="both"/>
        <w:rPr>
          <w:rFonts w:ascii="Arial" w:hAnsi="Arial" w:cs="Arial"/>
          <w:i/>
          <w:lang w:val="ro-RO"/>
        </w:rPr>
      </w:pPr>
      <w:r w:rsidRPr="00C0283D">
        <w:rPr>
          <w:rFonts w:ascii="Arial" w:hAnsi="Arial" w:cs="Arial"/>
          <w:b/>
          <w:lang w:val="ro-RO"/>
        </w:rPr>
        <w:tab/>
      </w:r>
      <w:r w:rsidRPr="00C0283D">
        <w:rPr>
          <w:rFonts w:ascii="Arial" w:hAnsi="Arial" w:cs="Arial"/>
          <w:lang w:val="ro-RO"/>
        </w:rPr>
        <w:t xml:space="preserve">7. Monitorizarea gestiunii deşeurilor: </w:t>
      </w:r>
      <w:r w:rsidRPr="00C0283D">
        <w:rPr>
          <w:rFonts w:ascii="Arial" w:hAnsi="Arial" w:cs="Arial"/>
          <w:i/>
          <w:lang w:val="ro-RO"/>
        </w:rPr>
        <w:t xml:space="preserve">se va ţine </w:t>
      </w:r>
      <w:r w:rsidRPr="0026570E">
        <w:rPr>
          <w:rFonts w:ascii="Arial" w:hAnsi="Arial" w:cs="Arial"/>
          <w:i/>
          <w:u w:val="single"/>
          <w:lang w:val="ro-RO"/>
        </w:rPr>
        <w:t>evidenţa lunară a deşeurilor rezultate din activitate</w:t>
      </w:r>
      <w:r w:rsidRPr="00C0283D">
        <w:rPr>
          <w:rFonts w:ascii="Arial" w:hAnsi="Arial" w:cs="Arial"/>
          <w:i/>
          <w:lang w:val="ro-RO"/>
        </w:rPr>
        <w:t xml:space="preserve"> (tip de deşeu, cod conform HG 856/2002, stare fizică, cantitate generată/unitate de măsură, consumat în unitate, valorificat, evacuat la rampă).</w:t>
      </w:r>
    </w:p>
    <w:p w:rsidR="00B8612A" w:rsidRPr="00C0283D" w:rsidRDefault="00B8612A" w:rsidP="00B8612A">
      <w:pPr>
        <w:tabs>
          <w:tab w:val="left" w:pos="0"/>
        </w:tabs>
        <w:spacing w:after="0" w:line="240" w:lineRule="auto"/>
        <w:ind w:firstLine="360"/>
        <w:jc w:val="both"/>
        <w:rPr>
          <w:rFonts w:ascii="Arial" w:hAnsi="Arial" w:cs="Arial"/>
          <w:i/>
          <w:lang w:val="ro-RO"/>
        </w:rPr>
      </w:pPr>
      <w:r w:rsidRPr="00C0283D">
        <w:rPr>
          <w:rFonts w:ascii="Arial" w:hAnsi="Arial" w:cs="Arial"/>
          <w:i/>
          <w:lang w:val="ro-RO"/>
        </w:rPr>
        <w:tab/>
        <w:t xml:space="preserve">Aceste evidenţe se vor raporta autorităţii teritoriale pentru protecţia mediului anual, sau ori de câte ori aceasta le solicită. </w:t>
      </w:r>
    </w:p>
    <w:p w:rsidR="00B8612A" w:rsidRDefault="00B8612A" w:rsidP="00B8612A">
      <w:pPr>
        <w:spacing w:after="0" w:line="240" w:lineRule="auto"/>
        <w:ind w:firstLine="720"/>
        <w:jc w:val="both"/>
        <w:rPr>
          <w:rFonts w:ascii="Arial" w:hAnsi="Arial" w:cs="Arial"/>
          <w:lang w:val="ro-RO"/>
        </w:rPr>
      </w:pPr>
      <w:r w:rsidRPr="00C0283D">
        <w:rPr>
          <w:rFonts w:ascii="Arial" w:hAnsi="Arial" w:cs="Arial"/>
          <w:lang w:val="ro-RO"/>
        </w:rPr>
        <w:t>8. Ambalaje folosite şi rezultate - tipuri şi cantităţi:</w:t>
      </w:r>
      <w:r>
        <w:rPr>
          <w:rFonts w:ascii="Arial" w:hAnsi="Arial" w:cs="Arial"/>
          <w:lang w:val="ro-RO"/>
        </w:rPr>
        <w:t xml:space="preserve"> </w:t>
      </w:r>
    </w:p>
    <w:p w:rsidR="00B8612A" w:rsidRPr="009C5733" w:rsidRDefault="00B8612A" w:rsidP="00B8612A">
      <w:pPr>
        <w:spacing w:after="0" w:line="240" w:lineRule="auto"/>
        <w:ind w:firstLine="720"/>
        <w:jc w:val="both"/>
        <w:rPr>
          <w:rFonts w:ascii="Arial" w:hAnsi="Arial" w:cs="Arial"/>
          <w:i/>
          <w:snapToGrid w:val="0"/>
          <w:lang w:val="ro-RO"/>
        </w:rPr>
      </w:pPr>
      <w:r>
        <w:rPr>
          <w:rFonts w:ascii="Arial" w:hAnsi="Arial" w:cs="Arial"/>
          <w:i/>
          <w:lang w:val="ro-RO"/>
        </w:rPr>
        <w:t xml:space="preserve">-  butelii metalice cu capacitate de </w:t>
      </w:r>
      <w:smartTag w:uri="urn:schemas-microsoft-com:office:smarttags" w:element="metricconverter">
        <w:smartTagPr>
          <w:attr w:name="ProductID" w:val="50 kg"/>
        </w:smartTagPr>
        <w:r>
          <w:rPr>
            <w:rFonts w:ascii="Arial" w:hAnsi="Arial" w:cs="Arial"/>
            <w:i/>
            <w:lang w:val="ro-RO"/>
          </w:rPr>
          <w:t>50 kg</w:t>
        </w:r>
      </w:smartTag>
      <w:r>
        <w:rPr>
          <w:rFonts w:ascii="Arial" w:hAnsi="Arial" w:cs="Arial"/>
          <w:i/>
          <w:lang w:val="ro-RO"/>
        </w:rPr>
        <w:t xml:space="preserve"> pentru clor </w:t>
      </w:r>
      <w:r w:rsidRPr="009C5733">
        <w:rPr>
          <w:rFonts w:ascii="Arial" w:hAnsi="Arial" w:cs="Arial"/>
          <w:i/>
          <w:snapToGrid w:val="0"/>
          <w:lang w:val="ro-RO"/>
        </w:rPr>
        <w:t>– 20 buc./an,1000 kg/an.</w:t>
      </w:r>
    </w:p>
    <w:p w:rsidR="00B8612A" w:rsidRPr="004725A2" w:rsidRDefault="00B8612A" w:rsidP="00B8612A">
      <w:pPr>
        <w:spacing w:after="0" w:line="240" w:lineRule="auto"/>
        <w:ind w:firstLine="720"/>
        <w:jc w:val="both"/>
        <w:rPr>
          <w:rFonts w:ascii="Arial" w:hAnsi="Arial" w:cs="Arial"/>
          <w:i/>
          <w:snapToGrid w:val="0"/>
          <w:lang w:val="ro-RO"/>
        </w:rPr>
      </w:pPr>
      <w:r w:rsidRPr="004725A2">
        <w:rPr>
          <w:rFonts w:ascii="Arial" w:hAnsi="Arial" w:cs="Arial"/>
          <w:i/>
          <w:snapToGrid w:val="0"/>
          <w:lang w:val="ro-RO"/>
        </w:rPr>
        <w:t xml:space="preserve">-  recipienţi din plastic </w:t>
      </w:r>
      <w:r>
        <w:rPr>
          <w:rFonts w:ascii="Arial" w:hAnsi="Arial" w:cs="Arial"/>
          <w:i/>
          <w:snapToGrid w:val="0"/>
          <w:lang w:val="ro-RO"/>
        </w:rPr>
        <w:t xml:space="preserve">de diferite </w:t>
      </w:r>
      <w:r w:rsidRPr="004725A2">
        <w:rPr>
          <w:rFonts w:ascii="Arial" w:hAnsi="Arial" w:cs="Arial"/>
          <w:i/>
          <w:snapToGrid w:val="0"/>
          <w:lang w:val="ro-RO"/>
        </w:rPr>
        <w:t>capacit</w:t>
      </w:r>
      <w:r>
        <w:rPr>
          <w:rFonts w:ascii="Arial" w:hAnsi="Arial" w:cs="Arial"/>
          <w:i/>
          <w:snapToGrid w:val="0"/>
          <w:lang w:val="ro-RO"/>
        </w:rPr>
        <w:t>ăţi</w:t>
      </w:r>
      <w:r w:rsidRPr="004725A2">
        <w:rPr>
          <w:rFonts w:ascii="Arial" w:hAnsi="Arial" w:cs="Arial"/>
          <w:i/>
          <w:snapToGrid w:val="0"/>
          <w:lang w:val="ro-RO"/>
        </w:rPr>
        <w:t xml:space="preserve"> pentru </w:t>
      </w:r>
      <w:r>
        <w:rPr>
          <w:rFonts w:ascii="Arial" w:hAnsi="Arial" w:cs="Arial"/>
          <w:i/>
          <w:snapToGrid w:val="0"/>
          <w:lang w:val="ro-RO"/>
        </w:rPr>
        <w:t>soluţiile de laborator</w:t>
      </w:r>
      <w:r w:rsidRPr="004725A2">
        <w:rPr>
          <w:rFonts w:ascii="Arial" w:hAnsi="Arial" w:cs="Arial"/>
          <w:i/>
          <w:snapToGrid w:val="0"/>
          <w:lang w:val="ro-RO"/>
        </w:rPr>
        <w:t>;</w:t>
      </w:r>
    </w:p>
    <w:p w:rsidR="00B8612A" w:rsidRDefault="00B8612A" w:rsidP="00B8612A">
      <w:pPr>
        <w:tabs>
          <w:tab w:val="right" w:pos="90"/>
        </w:tabs>
        <w:spacing w:after="0" w:line="240" w:lineRule="auto"/>
        <w:ind w:right="-32"/>
        <w:jc w:val="both"/>
        <w:rPr>
          <w:rFonts w:ascii="Arial" w:hAnsi="Arial" w:cs="Arial"/>
          <w:lang w:val="ro-RO"/>
        </w:rPr>
      </w:pPr>
      <w:r>
        <w:rPr>
          <w:rFonts w:ascii="Arial" w:hAnsi="Arial" w:cs="Arial"/>
          <w:lang w:val="ro-RO"/>
        </w:rPr>
        <w:tab/>
      </w:r>
      <w:r>
        <w:rPr>
          <w:rFonts w:ascii="Arial" w:hAnsi="Arial" w:cs="Arial"/>
          <w:lang w:val="ro-RO"/>
        </w:rPr>
        <w:tab/>
      </w:r>
      <w:r w:rsidRPr="00C0283D">
        <w:rPr>
          <w:rFonts w:ascii="Arial" w:hAnsi="Arial" w:cs="Arial"/>
          <w:lang w:val="ro-RO"/>
        </w:rPr>
        <w:t>9. Modul de gospodărire a ambalajelor (valorificate):</w:t>
      </w:r>
      <w:r w:rsidRPr="00D67E6F">
        <w:rPr>
          <w:rFonts w:ascii="Arial" w:hAnsi="Arial" w:cs="Arial"/>
          <w:lang w:val="ro-RO"/>
        </w:rPr>
        <w:t xml:space="preserve"> </w:t>
      </w:r>
    </w:p>
    <w:p w:rsidR="00B8612A" w:rsidRPr="00F22482" w:rsidRDefault="00B8612A" w:rsidP="00B8612A">
      <w:pPr>
        <w:numPr>
          <w:ilvl w:val="0"/>
          <w:numId w:val="5"/>
        </w:numPr>
        <w:tabs>
          <w:tab w:val="right" w:pos="90"/>
        </w:tabs>
        <w:spacing w:after="0" w:line="240" w:lineRule="auto"/>
        <w:ind w:left="0" w:right="-32" w:firstLine="1080"/>
        <w:jc w:val="both"/>
        <w:rPr>
          <w:rFonts w:ascii="Arial" w:hAnsi="Arial" w:cs="Arial"/>
          <w:lang w:val="ro-RO"/>
        </w:rPr>
      </w:pPr>
      <w:r w:rsidRPr="00674892">
        <w:rPr>
          <w:rFonts w:ascii="Arial" w:hAnsi="Arial" w:cs="Arial"/>
          <w:i/>
          <w:snapToGrid w:val="0"/>
          <w:lang w:val="ro-RO"/>
        </w:rPr>
        <w:t>butelii</w:t>
      </w:r>
      <w:r>
        <w:rPr>
          <w:rFonts w:ascii="Arial" w:hAnsi="Arial" w:cs="Arial"/>
          <w:i/>
          <w:snapToGrid w:val="0"/>
          <w:lang w:val="ro-RO"/>
        </w:rPr>
        <w:t xml:space="preserve">le </w:t>
      </w:r>
      <w:r w:rsidRPr="00674892">
        <w:rPr>
          <w:rFonts w:ascii="Arial" w:hAnsi="Arial" w:cs="Arial"/>
          <w:i/>
          <w:snapToGrid w:val="0"/>
          <w:lang w:val="ro-RO"/>
        </w:rPr>
        <w:t xml:space="preserve">metalice </w:t>
      </w:r>
      <w:r>
        <w:rPr>
          <w:rFonts w:ascii="Arial" w:hAnsi="Arial" w:cs="Arial"/>
          <w:i/>
          <w:snapToGrid w:val="0"/>
          <w:lang w:val="ro-RO"/>
        </w:rPr>
        <w:t>de clor</w:t>
      </w:r>
      <w:r>
        <w:rPr>
          <w:rFonts w:ascii="Arial" w:hAnsi="Arial" w:cs="Arial"/>
          <w:i/>
          <w:lang w:val="ro-RO"/>
        </w:rPr>
        <w:t xml:space="preserve"> se returnează furnizorului la o nouă aprovizionare;</w:t>
      </w:r>
    </w:p>
    <w:p w:rsidR="00B8612A" w:rsidRPr="00F22482" w:rsidRDefault="00B8612A" w:rsidP="00B8612A">
      <w:pPr>
        <w:numPr>
          <w:ilvl w:val="0"/>
          <w:numId w:val="5"/>
        </w:numPr>
        <w:tabs>
          <w:tab w:val="right" w:pos="90"/>
        </w:tabs>
        <w:spacing w:after="0" w:line="240" w:lineRule="auto"/>
        <w:ind w:left="0" w:right="-32" w:firstLine="1080"/>
        <w:jc w:val="both"/>
        <w:rPr>
          <w:rFonts w:ascii="Arial" w:hAnsi="Arial" w:cs="Arial"/>
          <w:lang w:val="ro-RO"/>
        </w:rPr>
      </w:pPr>
      <w:r>
        <w:rPr>
          <w:rFonts w:ascii="Arial" w:hAnsi="Arial" w:cs="Arial"/>
          <w:i/>
          <w:lang w:val="ro-RO"/>
        </w:rPr>
        <w:t>ambalajele goale provenite de la reactivii de laborator se reutilizează pentru prepararea soluţiilor,</w:t>
      </w:r>
      <w:r w:rsidRPr="002E393F">
        <w:rPr>
          <w:rFonts w:ascii="Arial" w:hAnsi="Arial" w:cs="Arial"/>
          <w:i/>
          <w:snapToGrid w:val="0"/>
          <w:lang w:val="fr-FR"/>
        </w:rPr>
        <w:t xml:space="preserve"> </w:t>
      </w:r>
      <w:r>
        <w:rPr>
          <w:rFonts w:ascii="Arial" w:hAnsi="Arial" w:cs="Arial"/>
          <w:i/>
          <w:snapToGrid w:val="0"/>
          <w:lang w:val="fr-FR"/>
        </w:rPr>
        <w:t>în laboratorul Staţiei de tratare Bistriţa</w:t>
      </w:r>
      <w:r>
        <w:rPr>
          <w:rFonts w:ascii="Arial" w:hAnsi="Arial" w:cs="Arial"/>
          <w:i/>
          <w:lang w:val="ro-RO"/>
        </w:rPr>
        <w:t>.</w:t>
      </w:r>
    </w:p>
    <w:p w:rsidR="00B8612A" w:rsidRDefault="00B8612A" w:rsidP="00B8612A">
      <w:pPr>
        <w:spacing w:after="0" w:line="240" w:lineRule="auto"/>
        <w:ind w:firstLine="720"/>
        <w:jc w:val="both"/>
        <w:rPr>
          <w:rFonts w:ascii="Arial" w:hAnsi="Arial" w:cs="Arial"/>
          <w:b/>
          <w:lang w:val="ro-RO"/>
        </w:rPr>
      </w:pPr>
    </w:p>
    <w:p w:rsidR="00B8612A" w:rsidRPr="00C0283D" w:rsidRDefault="00B8612A" w:rsidP="00B8612A">
      <w:pPr>
        <w:spacing w:after="0" w:line="240" w:lineRule="auto"/>
        <w:ind w:firstLine="720"/>
        <w:jc w:val="both"/>
        <w:rPr>
          <w:rFonts w:ascii="Arial" w:hAnsi="Arial" w:cs="Arial"/>
          <w:b/>
          <w:u w:val="single"/>
          <w:lang w:val="ro-RO"/>
        </w:rPr>
      </w:pPr>
      <w:r w:rsidRPr="00C0283D">
        <w:rPr>
          <w:rFonts w:ascii="Arial" w:hAnsi="Arial" w:cs="Arial"/>
          <w:b/>
          <w:lang w:val="ro-RO"/>
        </w:rPr>
        <w:t xml:space="preserve">V. </w:t>
      </w:r>
      <w:r w:rsidRPr="00C0283D">
        <w:rPr>
          <w:rFonts w:ascii="Arial" w:hAnsi="Arial" w:cs="Arial"/>
          <w:b/>
          <w:u w:val="single"/>
          <w:lang w:val="ro-RO"/>
        </w:rPr>
        <w:t>Modul de gospodărire a substanţelor şi preparatelor periculoase</w:t>
      </w:r>
    </w:p>
    <w:p w:rsidR="00B8612A" w:rsidRPr="00881A8E" w:rsidRDefault="00B8612A" w:rsidP="00B8612A">
      <w:pPr>
        <w:spacing w:after="0" w:line="240" w:lineRule="auto"/>
        <w:ind w:firstLine="720"/>
        <w:jc w:val="both"/>
        <w:rPr>
          <w:rFonts w:ascii="Arial" w:hAnsi="Arial" w:cs="Arial"/>
          <w:i/>
          <w:snapToGrid w:val="0"/>
          <w:lang w:val="fr-FR"/>
        </w:rPr>
      </w:pPr>
      <w:r w:rsidRPr="00C0283D">
        <w:rPr>
          <w:rFonts w:ascii="Arial" w:hAnsi="Arial" w:cs="Arial"/>
          <w:snapToGrid w:val="0"/>
          <w:lang w:val="ro-RO"/>
        </w:rPr>
        <w:t xml:space="preserve">1. Substanţele şi preparatele periculoase produse sau folosite ori comercializate/ transportate (categorii, cantităţi): </w:t>
      </w:r>
      <w:r>
        <w:rPr>
          <w:rFonts w:ascii="Arial" w:hAnsi="Arial" w:cs="Arial"/>
          <w:i/>
          <w:szCs w:val="24"/>
          <w:lang w:val="ro-RO"/>
        </w:rPr>
        <w:t xml:space="preserve">clor lichid – </w:t>
      </w:r>
      <w:r w:rsidRPr="004F654F">
        <w:rPr>
          <w:rFonts w:ascii="Arial" w:hAnsi="Arial" w:cs="Arial"/>
          <w:i/>
          <w:szCs w:val="24"/>
          <w:lang w:val="ro-RO"/>
        </w:rPr>
        <w:t xml:space="preserve">1000 </w:t>
      </w:r>
      <w:r>
        <w:rPr>
          <w:rFonts w:ascii="Arial" w:hAnsi="Arial" w:cs="Arial"/>
          <w:i/>
          <w:szCs w:val="24"/>
          <w:lang w:val="ro-RO"/>
        </w:rPr>
        <w:t xml:space="preserve">kg/an, </w:t>
      </w:r>
      <w:r>
        <w:rPr>
          <w:rFonts w:ascii="Arial" w:hAnsi="Arial" w:cs="Arial"/>
          <w:i/>
          <w:snapToGrid w:val="0"/>
          <w:lang w:val="fr-FR"/>
        </w:rPr>
        <w:t xml:space="preserve">substanţe pentru analize de laborator (se aduc soluţii diluate, preparate în laboratorul Staţiei de tratare Bistriţa): acid clorhidric - 10 l/an, acid sulfuric – </w:t>
      </w:r>
      <w:smartTag w:uri="urn:schemas-microsoft-com:office:smarttags" w:element="metricconverter">
        <w:smartTagPr>
          <w:attr w:name="ProductID" w:val="10 l"/>
        </w:smartTagPr>
        <w:r>
          <w:rPr>
            <w:rFonts w:ascii="Arial" w:hAnsi="Arial" w:cs="Arial"/>
            <w:i/>
            <w:snapToGrid w:val="0"/>
            <w:lang w:val="fr-FR"/>
          </w:rPr>
          <w:t>10 l</w:t>
        </w:r>
      </w:smartTag>
      <w:r>
        <w:rPr>
          <w:rFonts w:ascii="Arial" w:hAnsi="Arial" w:cs="Arial"/>
          <w:i/>
          <w:snapToGrid w:val="0"/>
          <w:lang w:val="fr-FR"/>
        </w:rPr>
        <w:t xml:space="preserve">/an, permanganat de potasiu 0,01 N, acid oxalic 0,01 N; </w:t>
      </w:r>
    </w:p>
    <w:p w:rsidR="00B8612A" w:rsidRPr="00C0283D" w:rsidRDefault="00B8612A" w:rsidP="00B8612A">
      <w:pPr>
        <w:spacing w:after="0" w:line="240" w:lineRule="auto"/>
        <w:ind w:firstLine="720"/>
        <w:jc w:val="both"/>
        <w:rPr>
          <w:rFonts w:ascii="Arial" w:hAnsi="Arial" w:cs="Arial"/>
          <w:i/>
          <w:snapToGrid w:val="0"/>
          <w:lang w:val="ro-RO"/>
        </w:rPr>
      </w:pPr>
      <w:r w:rsidRPr="00C0283D">
        <w:rPr>
          <w:rFonts w:ascii="Arial" w:hAnsi="Arial" w:cs="Arial"/>
          <w:snapToGrid w:val="0"/>
          <w:lang w:val="ro-RO"/>
        </w:rPr>
        <w:t xml:space="preserve">2. Modul de gospodărire: </w:t>
      </w:r>
    </w:p>
    <w:p w:rsidR="00B8612A" w:rsidRDefault="00B8612A" w:rsidP="00B8612A">
      <w:pPr>
        <w:spacing w:after="0" w:line="240" w:lineRule="auto"/>
        <w:ind w:firstLine="720"/>
        <w:jc w:val="both"/>
        <w:rPr>
          <w:rFonts w:ascii="Arial" w:hAnsi="Arial" w:cs="Arial"/>
          <w:i/>
          <w:snapToGrid w:val="0"/>
          <w:lang w:val="ro-RO"/>
        </w:rPr>
      </w:pPr>
      <w:r w:rsidRPr="00C0283D">
        <w:rPr>
          <w:rFonts w:ascii="Arial" w:hAnsi="Arial" w:cs="Arial"/>
          <w:snapToGrid w:val="0"/>
          <w:lang w:val="ro-RO"/>
        </w:rPr>
        <w:t xml:space="preserve">ambalare: </w:t>
      </w:r>
    </w:p>
    <w:p w:rsidR="00B8612A" w:rsidRDefault="00B8612A" w:rsidP="00B8612A">
      <w:pPr>
        <w:numPr>
          <w:ilvl w:val="0"/>
          <w:numId w:val="6"/>
        </w:numPr>
        <w:tabs>
          <w:tab w:val="num" w:pos="960"/>
        </w:tabs>
        <w:spacing w:after="0" w:line="240" w:lineRule="auto"/>
        <w:ind w:left="0" w:firstLine="720"/>
        <w:jc w:val="both"/>
        <w:rPr>
          <w:rFonts w:ascii="Arial" w:hAnsi="Arial" w:cs="Arial"/>
          <w:i/>
          <w:lang w:val="ro-RO"/>
        </w:rPr>
      </w:pPr>
      <w:r>
        <w:rPr>
          <w:rFonts w:ascii="Arial" w:hAnsi="Arial" w:cs="Arial"/>
          <w:i/>
          <w:lang w:val="ro-RO"/>
        </w:rPr>
        <w:t xml:space="preserve">clorul se  aprovizionează  în  </w:t>
      </w:r>
      <w:r w:rsidRPr="00710980">
        <w:rPr>
          <w:rFonts w:ascii="Arial" w:hAnsi="Arial" w:cs="Arial"/>
          <w:i/>
          <w:snapToGrid w:val="0"/>
          <w:lang w:val="ro-RO"/>
        </w:rPr>
        <w:t xml:space="preserve">butelii </w:t>
      </w:r>
      <w:r w:rsidRPr="00674892">
        <w:rPr>
          <w:rFonts w:ascii="Arial" w:hAnsi="Arial" w:cs="Arial"/>
          <w:i/>
          <w:snapToGrid w:val="0"/>
          <w:lang w:val="ro-RO"/>
        </w:rPr>
        <w:t xml:space="preserve">metalice cu capacitate de </w:t>
      </w:r>
      <w:smartTag w:uri="urn:schemas-microsoft-com:office:smarttags" w:element="metricconverter">
        <w:smartTagPr>
          <w:attr w:name="ProductID" w:val="50 kg"/>
        </w:smartTagPr>
        <w:r>
          <w:rPr>
            <w:rFonts w:ascii="Arial" w:hAnsi="Arial" w:cs="Arial"/>
            <w:i/>
            <w:snapToGrid w:val="0"/>
            <w:lang w:val="ro-RO"/>
          </w:rPr>
          <w:t>50 kg</w:t>
        </w:r>
      </w:smartTag>
      <w:r>
        <w:rPr>
          <w:rFonts w:ascii="Arial" w:hAnsi="Arial" w:cs="Arial"/>
          <w:i/>
          <w:lang w:val="ro-RO"/>
        </w:rPr>
        <w:t>;</w:t>
      </w:r>
    </w:p>
    <w:p w:rsidR="00B8612A" w:rsidRDefault="00B8612A" w:rsidP="00B8612A">
      <w:pPr>
        <w:numPr>
          <w:ilvl w:val="0"/>
          <w:numId w:val="6"/>
        </w:numPr>
        <w:tabs>
          <w:tab w:val="num" w:pos="960"/>
        </w:tabs>
        <w:spacing w:after="0" w:line="240" w:lineRule="auto"/>
        <w:ind w:left="0" w:firstLine="720"/>
        <w:jc w:val="both"/>
        <w:rPr>
          <w:rFonts w:ascii="Arial" w:hAnsi="Arial" w:cs="Arial"/>
          <w:i/>
          <w:lang w:val="ro-RO"/>
        </w:rPr>
      </w:pPr>
      <w:r>
        <w:rPr>
          <w:rFonts w:ascii="Arial" w:hAnsi="Arial" w:cs="Arial"/>
          <w:i/>
          <w:lang w:val="pt-BR"/>
        </w:rPr>
        <w:t xml:space="preserve">soluţiile de laborator se aprovizionează în </w:t>
      </w:r>
      <w:r w:rsidRPr="004725A2">
        <w:rPr>
          <w:rFonts w:ascii="Arial" w:hAnsi="Arial" w:cs="Arial"/>
          <w:i/>
          <w:snapToGrid w:val="0"/>
          <w:lang w:val="ro-RO"/>
        </w:rPr>
        <w:t>recipienţi din plastic</w:t>
      </w:r>
      <w:r>
        <w:rPr>
          <w:rFonts w:ascii="Arial" w:hAnsi="Arial" w:cs="Arial"/>
          <w:i/>
          <w:snapToGrid w:val="0"/>
          <w:lang w:val="ro-RO"/>
        </w:rPr>
        <w:t>.</w:t>
      </w:r>
    </w:p>
    <w:p w:rsidR="00B8612A" w:rsidRPr="0094775D" w:rsidRDefault="00B8612A" w:rsidP="00B8612A">
      <w:pPr>
        <w:tabs>
          <w:tab w:val="left" w:pos="360"/>
        </w:tabs>
        <w:spacing w:after="0" w:line="240" w:lineRule="auto"/>
        <w:jc w:val="both"/>
        <w:rPr>
          <w:rFonts w:ascii="Arial" w:hAnsi="Arial" w:cs="Arial"/>
          <w:i/>
          <w:lang w:val="ro-RO"/>
        </w:rPr>
      </w:pPr>
      <w:r>
        <w:rPr>
          <w:rFonts w:ascii="Arial" w:hAnsi="Arial" w:cs="Arial"/>
          <w:i/>
          <w:lang w:val="pt-BR"/>
        </w:rPr>
        <w:tab/>
      </w:r>
      <w:r>
        <w:rPr>
          <w:rFonts w:ascii="Arial" w:hAnsi="Arial" w:cs="Arial"/>
          <w:i/>
          <w:lang w:val="pt-BR"/>
        </w:rPr>
        <w:tab/>
      </w:r>
      <w:r w:rsidRPr="00C0283D">
        <w:rPr>
          <w:rFonts w:ascii="Arial" w:hAnsi="Arial" w:cs="Arial"/>
          <w:snapToGrid w:val="0"/>
          <w:lang w:val="ro-RO"/>
        </w:rPr>
        <w:t xml:space="preserve">transport : </w:t>
      </w:r>
      <w:r>
        <w:rPr>
          <w:rFonts w:ascii="Arial" w:hAnsi="Arial" w:cs="Arial"/>
          <w:i/>
          <w:snapToGrid w:val="0"/>
          <w:lang w:val="ro-RO"/>
        </w:rPr>
        <w:t>cu mijloace de transport autorizate ale furnizorului (buteliile de clor) şi ale SC Aquabis SA (soluţiile de laborator)</w:t>
      </w:r>
      <w:r>
        <w:rPr>
          <w:rFonts w:ascii="Arial" w:hAnsi="Arial" w:cs="Arial"/>
          <w:i/>
          <w:lang w:val="ro-RO"/>
        </w:rPr>
        <w:t>;</w:t>
      </w:r>
    </w:p>
    <w:p w:rsidR="00B8612A" w:rsidRPr="00097641" w:rsidRDefault="00B8612A" w:rsidP="00B8612A">
      <w:pPr>
        <w:spacing w:after="0" w:line="240" w:lineRule="auto"/>
        <w:ind w:firstLine="600"/>
        <w:jc w:val="both"/>
        <w:rPr>
          <w:rFonts w:ascii="Arial" w:hAnsi="Arial" w:cs="Arial"/>
          <w:i/>
          <w:snapToGrid w:val="0"/>
          <w:lang w:val="ro-RO"/>
        </w:rPr>
      </w:pPr>
      <w:r>
        <w:rPr>
          <w:rFonts w:ascii="Arial" w:hAnsi="Arial" w:cs="Arial"/>
          <w:snapToGrid w:val="0"/>
          <w:lang w:val="ro-RO"/>
        </w:rPr>
        <w:t xml:space="preserve">  </w:t>
      </w:r>
      <w:r w:rsidRPr="00ED1849">
        <w:rPr>
          <w:rFonts w:ascii="Arial" w:hAnsi="Arial" w:cs="Arial"/>
          <w:snapToGrid w:val="0"/>
          <w:lang w:val="ro-RO"/>
        </w:rPr>
        <w:t>depozitare:</w:t>
      </w:r>
      <w:r w:rsidRPr="00C0283D">
        <w:rPr>
          <w:rFonts w:ascii="Arial" w:hAnsi="Arial" w:cs="Arial"/>
          <w:snapToGrid w:val="0"/>
          <w:lang w:val="ro-RO"/>
        </w:rPr>
        <w:t xml:space="preserve"> </w:t>
      </w:r>
      <w:r>
        <w:rPr>
          <w:rFonts w:ascii="Arial" w:hAnsi="Arial" w:cs="Arial"/>
          <w:i/>
          <w:snapToGrid w:val="0"/>
          <w:lang w:val="ro-RO"/>
        </w:rPr>
        <w:t>în incinta staţiei de tratare.</w:t>
      </w:r>
    </w:p>
    <w:p w:rsidR="00B8612A" w:rsidRDefault="00B8612A" w:rsidP="00B8612A">
      <w:pPr>
        <w:spacing w:after="0"/>
        <w:ind w:firstLine="720"/>
        <w:jc w:val="both"/>
        <w:rPr>
          <w:rFonts w:ascii="Arial" w:hAnsi="Arial" w:cs="Arial"/>
          <w:snapToGrid w:val="0"/>
          <w:lang w:val="ro-RO"/>
        </w:rPr>
      </w:pPr>
      <w:r w:rsidRPr="00ED1849">
        <w:rPr>
          <w:rFonts w:ascii="Arial" w:hAnsi="Arial" w:cs="Arial"/>
          <w:snapToGrid w:val="0"/>
          <w:lang w:val="ro-RO"/>
        </w:rPr>
        <w:t xml:space="preserve">folosire/comercializare: </w:t>
      </w:r>
    </w:p>
    <w:p w:rsidR="00B8612A" w:rsidRPr="003F508B" w:rsidRDefault="00B8612A" w:rsidP="00B8612A">
      <w:pPr>
        <w:spacing w:after="0" w:line="240" w:lineRule="auto"/>
        <w:ind w:firstLine="600"/>
        <w:jc w:val="both"/>
        <w:rPr>
          <w:rFonts w:ascii="Arial" w:hAnsi="Arial" w:cs="Arial"/>
          <w:i/>
          <w:szCs w:val="24"/>
          <w:lang w:val="ro-RO"/>
        </w:rPr>
      </w:pPr>
      <w:r>
        <w:rPr>
          <w:rFonts w:ascii="Arial" w:hAnsi="Arial" w:cs="Arial"/>
          <w:i/>
          <w:lang w:val="pt-BR"/>
        </w:rPr>
        <w:t xml:space="preserve">- </w:t>
      </w:r>
      <w:r>
        <w:rPr>
          <w:rFonts w:ascii="Arial" w:hAnsi="Arial" w:cs="Arial"/>
          <w:i/>
          <w:szCs w:val="24"/>
          <w:lang w:val="ro-RO"/>
        </w:rPr>
        <w:t>clorul</w:t>
      </w:r>
      <w:r>
        <w:rPr>
          <w:rFonts w:ascii="Arial" w:hAnsi="Arial" w:cs="Arial"/>
          <w:i/>
          <w:lang w:val="pt-BR"/>
        </w:rPr>
        <w:t xml:space="preserve"> se foloseşte pentru dezinfecţia apei brute;</w:t>
      </w:r>
    </w:p>
    <w:p w:rsidR="00B8612A" w:rsidRPr="00137964" w:rsidRDefault="00B8612A" w:rsidP="00B8612A">
      <w:pPr>
        <w:spacing w:after="0" w:line="240" w:lineRule="auto"/>
        <w:ind w:firstLine="600"/>
        <w:jc w:val="both"/>
        <w:rPr>
          <w:rFonts w:ascii="Arial" w:hAnsi="Arial"/>
          <w:i/>
          <w:lang w:val="ro-RO"/>
        </w:rPr>
      </w:pPr>
      <w:r w:rsidRPr="00137964">
        <w:rPr>
          <w:rFonts w:ascii="Arial" w:hAnsi="Arial"/>
          <w:i/>
          <w:lang w:val="ro-RO"/>
        </w:rPr>
        <w:t xml:space="preserve">- </w:t>
      </w:r>
      <w:r>
        <w:rPr>
          <w:rFonts w:ascii="Arial" w:hAnsi="Arial" w:cs="Arial"/>
          <w:i/>
          <w:snapToGrid w:val="0"/>
          <w:lang w:val="ro-RO"/>
        </w:rPr>
        <w:t>soluţiile de laborator</w:t>
      </w:r>
      <w:r w:rsidRPr="00137964">
        <w:rPr>
          <w:rFonts w:ascii="Arial" w:hAnsi="Arial"/>
          <w:i/>
          <w:lang w:val="ro-RO"/>
        </w:rPr>
        <w:t xml:space="preserve"> se folose</w:t>
      </w:r>
      <w:r>
        <w:rPr>
          <w:rFonts w:ascii="Arial" w:hAnsi="Arial"/>
          <w:i/>
          <w:lang w:val="ro-RO"/>
        </w:rPr>
        <w:t>sc</w:t>
      </w:r>
      <w:r w:rsidRPr="00137964">
        <w:rPr>
          <w:rFonts w:ascii="Arial" w:hAnsi="Arial"/>
          <w:i/>
          <w:lang w:val="ro-RO"/>
        </w:rPr>
        <w:t xml:space="preserve"> </w:t>
      </w:r>
      <w:r>
        <w:rPr>
          <w:rFonts w:ascii="Arial" w:hAnsi="Arial"/>
          <w:i/>
          <w:lang w:val="ro-RO"/>
        </w:rPr>
        <w:t>pentru efectuarea analizelor apei brute şi a apei tratate</w:t>
      </w:r>
      <w:r w:rsidRPr="00137964">
        <w:rPr>
          <w:rFonts w:ascii="Arial" w:hAnsi="Arial"/>
          <w:i/>
          <w:lang w:val="ro-RO"/>
        </w:rPr>
        <w:t xml:space="preserve">. </w:t>
      </w:r>
    </w:p>
    <w:p w:rsidR="00B8612A" w:rsidRDefault="00B8612A" w:rsidP="00B8612A">
      <w:pPr>
        <w:tabs>
          <w:tab w:val="right" w:pos="90"/>
        </w:tabs>
        <w:spacing w:after="0" w:line="240" w:lineRule="auto"/>
        <w:ind w:right="-32"/>
        <w:jc w:val="both"/>
        <w:rPr>
          <w:rFonts w:ascii="Arial" w:hAnsi="Arial" w:cs="Arial"/>
          <w:lang w:val="ro-RO"/>
        </w:rPr>
      </w:pPr>
      <w:r>
        <w:rPr>
          <w:rFonts w:ascii="Arial" w:hAnsi="Arial" w:cs="Arial"/>
          <w:lang w:val="ro-RO"/>
        </w:rPr>
        <w:tab/>
      </w:r>
      <w:r>
        <w:rPr>
          <w:rFonts w:ascii="Arial" w:hAnsi="Arial" w:cs="Arial"/>
          <w:lang w:val="ro-RO"/>
        </w:rPr>
        <w:tab/>
      </w:r>
      <w:r w:rsidRPr="00ED1849">
        <w:rPr>
          <w:rFonts w:ascii="Arial" w:hAnsi="Arial" w:cs="Arial"/>
          <w:lang w:val="ro-RO"/>
        </w:rPr>
        <w:t>3. Modul de gospodărire a ambalajelor folosite sau rezultate de la substanţele şi preparatele periculoase:</w:t>
      </w:r>
      <w:r w:rsidRPr="000D711E">
        <w:rPr>
          <w:rFonts w:ascii="Arial" w:hAnsi="Arial" w:cs="Arial"/>
          <w:lang w:val="ro-RO"/>
        </w:rPr>
        <w:t xml:space="preserve"> </w:t>
      </w:r>
    </w:p>
    <w:p w:rsidR="00B8612A" w:rsidRPr="00F22482" w:rsidRDefault="00B8612A" w:rsidP="00B8612A">
      <w:pPr>
        <w:numPr>
          <w:ilvl w:val="0"/>
          <w:numId w:val="5"/>
        </w:numPr>
        <w:tabs>
          <w:tab w:val="right" w:pos="90"/>
        </w:tabs>
        <w:spacing w:after="0" w:line="240" w:lineRule="auto"/>
        <w:ind w:left="0" w:right="-32" w:firstLine="1080"/>
        <w:jc w:val="both"/>
        <w:rPr>
          <w:rFonts w:ascii="Arial" w:hAnsi="Arial" w:cs="Arial"/>
          <w:lang w:val="ro-RO"/>
        </w:rPr>
      </w:pPr>
      <w:r w:rsidRPr="00674892">
        <w:rPr>
          <w:rFonts w:ascii="Arial" w:hAnsi="Arial" w:cs="Arial"/>
          <w:i/>
          <w:snapToGrid w:val="0"/>
          <w:lang w:val="ro-RO"/>
        </w:rPr>
        <w:t>butelii</w:t>
      </w:r>
      <w:r>
        <w:rPr>
          <w:rFonts w:ascii="Arial" w:hAnsi="Arial" w:cs="Arial"/>
          <w:i/>
          <w:snapToGrid w:val="0"/>
          <w:lang w:val="ro-RO"/>
        </w:rPr>
        <w:t xml:space="preserve">le </w:t>
      </w:r>
      <w:r w:rsidRPr="00674892">
        <w:rPr>
          <w:rFonts w:ascii="Arial" w:hAnsi="Arial" w:cs="Arial"/>
          <w:i/>
          <w:snapToGrid w:val="0"/>
          <w:lang w:val="ro-RO"/>
        </w:rPr>
        <w:t xml:space="preserve">metalice </w:t>
      </w:r>
      <w:r>
        <w:rPr>
          <w:rFonts w:ascii="Arial" w:hAnsi="Arial" w:cs="Arial"/>
          <w:i/>
          <w:snapToGrid w:val="0"/>
          <w:lang w:val="ro-RO"/>
        </w:rPr>
        <w:t>de clor</w:t>
      </w:r>
      <w:r>
        <w:rPr>
          <w:rFonts w:ascii="Arial" w:hAnsi="Arial" w:cs="Arial"/>
          <w:i/>
          <w:lang w:val="ro-RO"/>
        </w:rPr>
        <w:t xml:space="preserve"> se returnează furnizorului la o nouă aprovizionare;</w:t>
      </w:r>
    </w:p>
    <w:p w:rsidR="00B8612A" w:rsidRPr="00F22482" w:rsidRDefault="00B8612A" w:rsidP="00B8612A">
      <w:pPr>
        <w:numPr>
          <w:ilvl w:val="0"/>
          <w:numId w:val="5"/>
        </w:numPr>
        <w:tabs>
          <w:tab w:val="right" w:pos="90"/>
        </w:tabs>
        <w:spacing w:after="0" w:line="240" w:lineRule="auto"/>
        <w:ind w:left="0" w:right="-32" w:firstLine="1080"/>
        <w:jc w:val="both"/>
        <w:rPr>
          <w:rFonts w:ascii="Arial" w:hAnsi="Arial" w:cs="Arial"/>
          <w:lang w:val="ro-RO"/>
        </w:rPr>
      </w:pPr>
      <w:r>
        <w:rPr>
          <w:rFonts w:ascii="Arial" w:hAnsi="Arial" w:cs="Arial"/>
          <w:i/>
          <w:lang w:val="ro-RO"/>
        </w:rPr>
        <w:t>ambalajele goale provenite de la reactivii de laborator se reutilizează</w:t>
      </w:r>
      <w:r>
        <w:rPr>
          <w:rFonts w:ascii="Arial" w:hAnsi="Arial" w:cs="Arial"/>
          <w:i/>
          <w:color w:val="FF0000"/>
          <w:lang w:val="ro-RO"/>
        </w:rPr>
        <w:t xml:space="preserve"> </w:t>
      </w:r>
      <w:r>
        <w:rPr>
          <w:rFonts w:ascii="Arial" w:hAnsi="Arial" w:cs="Arial"/>
          <w:i/>
          <w:lang w:val="ro-RO"/>
        </w:rPr>
        <w:t>pentru prepararea soluţiilor,</w:t>
      </w:r>
      <w:r w:rsidRPr="00B314C9">
        <w:rPr>
          <w:rFonts w:ascii="Arial" w:hAnsi="Arial" w:cs="Arial"/>
          <w:i/>
          <w:snapToGrid w:val="0"/>
          <w:lang w:val="fr-FR"/>
        </w:rPr>
        <w:t xml:space="preserve"> </w:t>
      </w:r>
      <w:r>
        <w:rPr>
          <w:rFonts w:ascii="Arial" w:hAnsi="Arial" w:cs="Arial"/>
          <w:i/>
          <w:snapToGrid w:val="0"/>
          <w:lang w:val="fr-FR"/>
        </w:rPr>
        <w:t>în laboratorul Staţiei de tratare Bistriţa</w:t>
      </w:r>
      <w:r>
        <w:rPr>
          <w:rFonts w:ascii="Arial" w:hAnsi="Arial" w:cs="Arial"/>
          <w:i/>
          <w:lang w:val="ro-RO"/>
        </w:rPr>
        <w:t>.</w:t>
      </w:r>
    </w:p>
    <w:p w:rsidR="00B8612A" w:rsidRDefault="00B8612A" w:rsidP="00B8612A">
      <w:pPr>
        <w:tabs>
          <w:tab w:val="right" w:pos="90"/>
        </w:tabs>
        <w:spacing w:after="0" w:line="240" w:lineRule="auto"/>
        <w:ind w:right="-32"/>
        <w:jc w:val="both"/>
        <w:rPr>
          <w:rFonts w:ascii="Arial" w:hAnsi="Arial" w:cs="Arial"/>
          <w:i/>
          <w:snapToGrid w:val="0"/>
          <w:lang w:val="ro-RO"/>
        </w:rPr>
      </w:pPr>
      <w:r>
        <w:rPr>
          <w:rFonts w:ascii="Arial" w:hAnsi="Arial" w:cs="Arial"/>
          <w:lang w:val="ro-RO"/>
        </w:rPr>
        <w:tab/>
      </w:r>
      <w:r>
        <w:rPr>
          <w:rFonts w:ascii="Arial" w:hAnsi="Arial" w:cs="Arial"/>
          <w:lang w:val="ro-RO"/>
        </w:rPr>
        <w:tab/>
      </w:r>
      <w:r w:rsidRPr="00C0283D">
        <w:rPr>
          <w:rFonts w:ascii="Arial" w:hAnsi="Arial" w:cs="Arial"/>
          <w:lang w:val="ro-RO"/>
        </w:rPr>
        <w:t xml:space="preserve">4. Instalaţiile, amenajările, dotările şi măsurile pentru protecţia factorilor de mediu şi pentru intervenţie în caz de accident: </w:t>
      </w:r>
    </w:p>
    <w:p w:rsidR="00B8612A" w:rsidRPr="00E410F3" w:rsidRDefault="00B8612A" w:rsidP="00B8612A">
      <w:pPr>
        <w:tabs>
          <w:tab w:val="right" w:pos="90"/>
        </w:tabs>
        <w:spacing w:after="0" w:line="240" w:lineRule="auto"/>
        <w:ind w:right="-32"/>
        <w:jc w:val="both"/>
        <w:rPr>
          <w:rFonts w:ascii="Arial" w:hAnsi="Arial" w:cs="Arial"/>
          <w:lang w:val="ro-RO"/>
        </w:rPr>
      </w:pPr>
      <w:r>
        <w:rPr>
          <w:rFonts w:ascii="Arial" w:hAnsi="Arial" w:cs="Arial"/>
          <w:i/>
          <w:snapToGrid w:val="0"/>
          <w:lang w:val="pt-BR"/>
        </w:rPr>
        <w:tab/>
      </w:r>
      <w:r>
        <w:rPr>
          <w:rFonts w:ascii="Arial" w:hAnsi="Arial" w:cs="Arial"/>
          <w:i/>
          <w:snapToGrid w:val="0"/>
          <w:lang w:val="pt-BR"/>
        </w:rPr>
        <w:tab/>
        <w:t>S</w:t>
      </w:r>
      <w:r w:rsidRPr="00C0283D">
        <w:rPr>
          <w:rFonts w:ascii="Arial" w:hAnsi="Arial" w:cs="Arial"/>
          <w:i/>
          <w:snapToGrid w:val="0"/>
          <w:lang w:val="pt-BR"/>
        </w:rPr>
        <w:t xml:space="preserve">e vor respecta normele impuse prin legislaţia în vigoare privind manipularea, depozitarea şi transportul </w:t>
      </w:r>
      <w:r>
        <w:rPr>
          <w:rFonts w:ascii="Arial" w:hAnsi="Arial" w:cs="Arial"/>
          <w:i/>
          <w:snapToGrid w:val="0"/>
          <w:lang w:val="pt-BR"/>
        </w:rPr>
        <w:t>substanţelor periculoase folosite</w:t>
      </w:r>
      <w:r w:rsidRPr="00C0283D">
        <w:rPr>
          <w:rFonts w:ascii="Arial" w:hAnsi="Arial" w:cs="Arial"/>
          <w:i/>
          <w:snapToGrid w:val="0"/>
          <w:lang w:val="pt-BR"/>
        </w:rPr>
        <w:t>.</w:t>
      </w:r>
      <w:r>
        <w:rPr>
          <w:rFonts w:ascii="Arial" w:hAnsi="Arial" w:cs="Arial"/>
          <w:i/>
          <w:snapToGrid w:val="0"/>
          <w:lang w:val="pt-BR"/>
        </w:rPr>
        <w:t xml:space="preserve"> S</w:t>
      </w:r>
      <w:r w:rsidRPr="00C0283D">
        <w:rPr>
          <w:rFonts w:ascii="Arial" w:hAnsi="Arial" w:cs="Arial"/>
          <w:i/>
          <w:lang w:val="ro-RO"/>
        </w:rPr>
        <w:t>e va respecta fişa tehnică de securitate pentru fiecare substanţă periculoasă utilizată şi va fi instruit periodic personalul cu privire la manipularea şi folosirea acestor substanţe</w:t>
      </w:r>
      <w:r>
        <w:rPr>
          <w:rFonts w:ascii="Arial" w:hAnsi="Arial" w:cs="Arial"/>
          <w:i/>
          <w:lang w:val="ro-RO"/>
        </w:rPr>
        <w:t>.</w:t>
      </w:r>
    </w:p>
    <w:p w:rsidR="00B8612A" w:rsidRDefault="00B8612A" w:rsidP="00B8612A">
      <w:pPr>
        <w:tabs>
          <w:tab w:val="right" w:pos="90"/>
        </w:tabs>
        <w:spacing w:after="0" w:line="240" w:lineRule="auto"/>
        <w:ind w:right="-32"/>
        <w:jc w:val="both"/>
        <w:rPr>
          <w:rFonts w:ascii="Arial" w:hAnsi="Arial" w:cs="Arial"/>
          <w:snapToGrid w:val="0"/>
          <w:lang w:val="pt-BR"/>
        </w:rPr>
      </w:pPr>
      <w:r>
        <w:rPr>
          <w:rFonts w:ascii="Arial" w:hAnsi="Arial" w:cs="Arial"/>
          <w:i/>
          <w:snapToGrid w:val="0"/>
          <w:lang w:val="pt-BR"/>
        </w:rPr>
        <w:tab/>
      </w:r>
      <w:r>
        <w:rPr>
          <w:rFonts w:ascii="Arial" w:hAnsi="Arial" w:cs="Arial"/>
          <w:i/>
          <w:snapToGrid w:val="0"/>
          <w:lang w:val="pt-BR"/>
        </w:rPr>
        <w:tab/>
      </w:r>
      <w:r w:rsidRPr="00C0283D">
        <w:rPr>
          <w:rFonts w:ascii="Arial" w:hAnsi="Arial" w:cs="Arial"/>
          <w:snapToGrid w:val="0"/>
          <w:lang w:val="pt-BR"/>
        </w:rPr>
        <w:t xml:space="preserve">5. Monitorizarea gospodăririi substanţelor şi preparatelor periculoase: </w:t>
      </w:r>
    </w:p>
    <w:p w:rsidR="00B8612A" w:rsidRPr="007B124D" w:rsidRDefault="00B8612A" w:rsidP="00B8612A">
      <w:pPr>
        <w:tabs>
          <w:tab w:val="right" w:pos="90"/>
        </w:tabs>
        <w:spacing w:after="0" w:line="240" w:lineRule="auto"/>
        <w:ind w:right="-32"/>
        <w:jc w:val="both"/>
        <w:rPr>
          <w:rFonts w:ascii="Arial" w:hAnsi="Arial" w:cs="Arial"/>
          <w:snapToGrid w:val="0"/>
          <w:lang w:val="pt-BR"/>
        </w:rPr>
      </w:pPr>
      <w:r>
        <w:rPr>
          <w:rFonts w:ascii="Arial" w:hAnsi="Arial" w:cs="Arial"/>
          <w:snapToGrid w:val="0"/>
          <w:lang w:val="pt-BR"/>
        </w:rPr>
        <w:tab/>
      </w:r>
      <w:r>
        <w:rPr>
          <w:rFonts w:ascii="Arial" w:hAnsi="Arial" w:cs="Arial"/>
          <w:snapToGrid w:val="0"/>
          <w:lang w:val="pt-BR"/>
        </w:rPr>
        <w:tab/>
      </w:r>
      <w:r w:rsidRPr="00C0283D">
        <w:rPr>
          <w:rFonts w:ascii="Arial" w:hAnsi="Arial" w:cs="Arial"/>
          <w:i/>
          <w:snapToGrid w:val="0"/>
          <w:lang w:val="pt-BR"/>
        </w:rPr>
        <w:t xml:space="preserve">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8B65AE" w:rsidRPr="00E16EBB" w:rsidRDefault="008B65AE" w:rsidP="008B65AE">
      <w:pPr>
        <w:spacing w:after="0" w:line="240" w:lineRule="auto"/>
        <w:jc w:val="both"/>
        <w:rPr>
          <w:rFonts w:ascii="Arial" w:hAnsi="Arial" w:cs="Arial"/>
          <w:i/>
          <w:snapToGrid w:val="0"/>
          <w:lang w:val="ro-RO"/>
        </w:rPr>
      </w:pPr>
    </w:p>
    <w:p w:rsidR="008B65AE" w:rsidRPr="00E16EBB" w:rsidRDefault="008B65AE" w:rsidP="008B65AE">
      <w:pPr>
        <w:spacing w:after="0" w:line="240" w:lineRule="auto"/>
        <w:jc w:val="both"/>
        <w:rPr>
          <w:rFonts w:ascii="Arial" w:hAnsi="Arial" w:cs="Arial"/>
          <w:lang w:val="ro-RO"/>
        </w:rPr>
      </w:pPr>
      <w:r w:rsidRPr="00E16EBB">
        <w:rPr>
          <w:rFonts w:ascii="Arial" w:hAnsi="Arial" w:cs="Arial"/>
          <w:lang w:val="ro-RO"/>
        </w:rPr>
        <w:t xml:space="preserve">       </w:t>
      </w:r>
    </w:p>
    <w:p w:rsidR="008B65AE" w:rsidRPr="00E16EBB" w:rsidRDefault="008B65AE" w:rsidP="008B65AE">
      <w:pPr>
        <w:spacing w:after="0" w:line="240" w:lineRule="auto"/>
        <w:jc w:val="both"/>
        <w:rPr>
          <w:rFonts w:ascii="Arial" w:hAnsi="Arial" w:cs="Arial"/>
          <w:lang w:val="ro-RO"/>
        </w:rPr>
      </w:pPr>
      <w:r w:rsidRPr="00E16EBB">
        <w:rPr>
          <w:rFonts w:ascii="Arial" w:hAnsi="Arial" w:cs="Arial"/>
          <w:lang w:val="ro-RO"/>
        </w:rPr>
        <w:t xml:space="preserve">         DIRECTOR EXECUTIV,</w:t>
      </w:r>
      <w:r w:rsidRPr="00E16EBB">
        <w:rPr>
          <w:rFonts w:ascii="Arial" w:hAnsi="Arial" w:cs="Arial"/>
          <w:lang w:val="ro-RO"/>
        </w:rPr>
        <w:tab/>
      </w:r>
      <w:r w:rsidRPr="00E16EBB">
        <w:rPr>
          <w:rFonts w:ascii="Arial" w:hAnsi="Arial" w:cs="Arial"/>
          <w:lang w:val="ro-RO"/>
        </w:rPr>
        <w:tab/>
      </w:r>
      <w:r w:rsidRPr="00E16EBB">
        <w:rPr>
          <w:rFonts w:ascii="Arial" w:hAnsi="Arial" w:cs="Arial"/>
          <w:lang w:val="ro-RO"/>
        </w:rPr>
        <w:tab/>
      </w:r>
      <w:r w:rsidRPr="00E16EBB">
        <w:rPr>
          <w:rFonts w:ascii="Arial" w:hAnsi="Arial" w:cs="Arial"/>
          <w:lang w:val="ro-RO"/>
        </w:rPr>
        <w:tab/>
        <w:t xml:space="preserve">               ŞEF SERVICIU,</w:t>
      </w:r>
    </w:p>
    <w:p w:rsidR="008B65AE" w:rsidRPr="00E16EBB" w:rsidRDefault="008B65AE" w:rsidP="008B65AE">
      <w:pPr>
        <w:spacing w:after="0" w:line="240" w:lineRule="auto"/>
        <w:ind w:left="5040" w:firstLine="720"/>
        <w:jc w:val="both"/>
        <w:rPr>
          <w:rFonts w:ascii="Arial" w:hAnsi="Arial" w:cs="Arial"/>
          <w:lang w:val="ro-RO"/>
        </w:rPr>
      </w:pPr>
      <w:r w:rsidRPr="00E16EBB">
        <w:rPr>
          <w:rFonts w:ascii="Arial" w:hAnsi="Arial" w:cs="Arial"/>
          <w:lang w:val="ro-RO"/>
        </w:rPr>
        <w:t>AVIZE, ACORDURI, AUTORIZAŢII</w:t>
      </w:r>
    </w:p>
    <w:p w:rsidR="008B65AE" w:rsidRPr="00E16EBB" w:rsidRDefault="008B65AE" w:rsidP="008B65AE">
      <w:pPr>
        <w:spacing w:after="0" w:line="240" w:lineRule="auto"/>
        <w:jc w:val="both"/>
        <w:rPr>
          <w:rFonts w:ascii="Arial" w:hAnsi="Arial" w:cs="Arial"/>
          <w:lang w:val="ro-RO"/>
        </w:rPr>
      </w:pPr>
      <w:r w:rsidRPr="00E16EBB">
        <w:rPr>
          <w:rFonts w:ascii="Arial" w:hAnsi="Arial" w:cs="Arial"/>
          <w:lang w:val="ro-RO"/>
        </w:rPr>
        <w:t xml:space="preserve">  biolog-chimist Sever Ioan ROMAN</w:t>
      </w:r>
      <w:r w:rsidRPr="00E16EBB">
        <w:rPr>
          <w:rFonts w:ascii="Arial" w:hAnsi="Arial" w:cs="Arial"/>
          <w:lang w:val="ro-RO"/>
        </w:rPr>
        <w:tab/>
      </w:r>
      <w:r w:rsidRPr="00E16EBB">
        <w:rPr>
          <w:rFonts w:ascii="Arial" w:hAnsi="Arial" w:cs="Arial"/>
          <w:lang w:val="ro-RO"/>
        </w:rPr>
        <w:tab/>
      </w:r>
    </w:p>
    <w:p w:rsidR="008B65AE" w:rsidRDefault="008B65AE" w:rsidP="008B65AE">
      <w:pPr>
        <w:spacing w:after="0" w:line="240" w:lineRule="auto"/>
        <w:jc w:val="both"/>
        <w:rPr>
          <w:rFonts w:ascii="Arial" w:hAnsi="Arial" w:cs="Arial"/>
          <w:iCs/>
          <w:snapToGrid w:val="0"/>
          <w:lang w:val="ro-RO"/>
        </w:rPr>
      </w:pPr>
      <w:r w:rsidRPr="00E16EBB">
        <w:rPr>
          <w:rFonts w:ascii="Arial" w:hAnsi="Arial" w:cs="Arial"/>
          <w:lang w:val="ro-RO"/>
        </w:rPr>
        <w:tab/>
      </w:r>
      <w:r w:rsidRPr="00E16EBB">
        <w:rPr>
          <w:rFonts w:ascii="Arial" w:hAnsi="Arial" w:cs="Arial"/>
          <w:lang w:val="ro-RO"/>
        </w:rPr>
        <w:tab/>
      </w:r>
      <w:r w:rsidRPr="00E16EBB">
        <w:rPr>
          <w:rFonts w:ascii="Arial" w:hAnsi="Arial" w:cs="Arial"/>
          <w:lang w:val="ro-RO"/>
        </w:rPr>
        <w:tab/>
      </w:r>
      <w:r w:rsidRPr="00E16EBB">
        <w:rPr>
          <w:rFonts w:ascii="Arial" w:hAnsi="Arial" w:cs="Arial"/>
          <w:lang w:val="ro-RO"/>
        </w:rPr>
        <w:tab/>
      </w:r>
      <w:r w:rsidRPr="00E16EBB">
        <w:rPr>
          <w:rFonts w:ascii="Arial" w:hAnsi="Arial" w:cs="Arial"/>
          <w:lang w:val="ro-RO"/>
        </w:rPr>
        <w:tab/>
      </w:r>
      <w:r w:rsidRPr="00E16EBB">
        <w:rPr>
          <w:rFonts w:ascii="Arial" w:hAnsi="Arial" w:cs="Arial"/>
          <w:lang w:val="ro-RO"/>
        </w:rPr>
        <w:tab/>
      </w:r>
      <w:r w:rsidRPr="00E16EBB">
        <w:rPr>
          <w:rFonts w:ascii="Arial" w:hAnsi="Arial" w:cs="Arial"/>
          <w:lang w:val="ro-RO"/>
        </w:rPr>
        <w:tab/>
      </w:r>
      <w:r w:rsidRPr="00E16EBB">
        <w:rPr>
          <w:rFonts w:ascii="Arial" w:hAnsi="Arial" w:cs="Arial"/>
          <w:lang w:val="ro-RO"/>
        </w:rPr>
        <w:tab/>
        <w:t xml:space="preserve">          ing. Marin Liviu Catarig</w:t>
      </w:r>
      <w:r w:rsidRPr="00E16EBB">
        <w:rPr>
          <w:rFonts w:ascii="Arial" w:hAnsi="Arial" w:cs="Arial"/>
          <w:iCs/>
          <w:snapToGrid w:val="0"/>
          <w:lang w:val="ro-RO"/>
        </w:rPr>
        <w:tab/>
      </w:r>
      <w:r w:rsidRPr="00E16EBB">
        <w:rPr>
          <w:rFonts w:ascii="Arial" w:hAnsi="Arial" w:cs="Arial"/>
          <w:iCs/>
          <w:snapToGrid w:val="0"/>
          <w:lang w:val="ro-RO"/>
        </w:rPr>
        <w:tab/>
      </w:r>
      <w:r w:rsidRPr="00E16EBB">
        <w:rPr>
          <w:rFonts w:ascii="Arial" w:hAnsi="Arial" w:cs="Arial"/>
          <w:iCs/>
          <w:snapToGrid w:val="0"/>
          <w:lang w:val="ro-RO"/>
        </w:rPr>
        <w:tab/>
      </w:r>
      <w:r w:rsidRPr="00E16EBB">
        <w:rPr>
          <w:rFonts w:ascii="Arial" w:hAnsi="Arial" w:cs="Arial"/>
          <w:iCs/>
          <w:snapToGrid w:val="0"/>
          <w:lang w:val="ro-RO"/>
        </w:rPr>
        <w:tab/>
      </w:r>
      <w:r w:rsidRPr="00E16EBB">
        <w:rPr>
          <w:rFonts w:ascii="Arial" w:hAnsi="Arial" w:cs="Arial"/>
          <w:iCs/>
          <w:snapToGrid w:val="0"/>
          <w:lang w:val="ro-RO"/>
        </w:rPr>
        <w:tab/>
      </w:r>
      <w:r w:rsidRPr="00E16EBB">
        <w:rPr>
          <w:rFonts w:ascii="Arial" w:hAnsi="Arial" w:cs="Arial"/>
          <w:iCs/>
          <w:snapToGrid w:val="0"/>
          <w:lang w:val="ro-RO"/>
        </w:rPr>
        <w:tab/>
      </w:r>
      <w:r w:rsidRPr="00E16EBB">
        <w:rPr>
          <w:rFonts w:ascii="Arial" w:hAnsi="Arial" w:cs="Arial"/>
          <w:iCs/>
          <w:snapToGrid w:val="0"/>
          <w:lang w:val="ro-RO"/>
        </w:rPr>
        <w:tab/>
        <w:t xml:space="preserve">                   </w:t>
      </w:r>
    </w:p>
    <w:p w:rsidR="00773F7E" w:rsidRPr="00E16EBB" w:rsidRDefault="00773F7E" w:rsidP="008B65AE">
      <w:pPr>
        <w:spacing w:after="0" w:line="240" w:lineRule="auto"/>
        <w:jc w:val="both"/>
        <w:rPr>
          <w:rFonts w:ascii="Arial" w:hAnsi="Arial" w:cs="Arial"/>
          <w:iCs/>
          <w:snapToGrid w:val="0"/>
          <w:lang w:val="ro-RO"/>
        </w:rPr>
      </w:pPr>
    </w:p>
    <w:p w:rsidR="008B65AE" w:rsidRPr="00E16EBB" w:rsidRDefault="008B65AE" w:rsidP="008B65AE">
      <w:pPr>
        <w:spacing w:after="0" w:line="240" w:lineRule="auto"/>
        <w:ind w:left="5580" w:firstLine="1170"/>
        <w:jc w:val="both"/>
        <w:rPr>
          <w:rFonts w:ascii="Arial" w:hAnsi="Arial" w:cs="Arial"/>
          <w:iCs/>
          <w:snapToGrid w:val="0"/>
          <w:lang w:val="ro-RO"/>
        </w:rPr>
      </w:pPr>
      <w:r w:rsidRPr="00E16EBB">
        <w:rPr>
          <w:rFonts w:ascii="Arial" w:hAnsi="Arial" w:cs="Arial"/>
          <w:iCs/>
          <w:snapToGrid w:val="0"/>
          <w:lang w:val="ro-RO"/>
        </w:rPr>
        <w:t xml:space="preserve">     ÎNTOCMIT,  </w:t>
      </w:r>
    </w:p>
    <w:p w:rsidR="00A9760D" w:rsidRPr="00E16EBB" w:rsidRDefault="008B65AE" w:rsidP="0025206B">
      <w:pPr>
        <w:spacing w:after="0" w:line="240" w:lineRule="auto"/>
        <w:jc w:val="both"/>
        <w:rPr>
          <w:rFonts w:ascii="Arial" w:hAnsi="Arial" w:cs="Arial"/>
          <w:b/>
          <w:lang w:val="ro-RO"/>
        </w:rPr>
      </w:pPr>
      <w:r w:rsidRPr="00E16EBB">
        <w:rPr>
          <w:rFonts w:ascii="Arial" w:hAnsi="Arial" w:cs="Arial"/>
          <w:iCs/>
          <w:snapToGrid w:val="0"/>
          <w:lang w:val="ro-RO"/>
        </w:rPr>
        <w:t xml:space="preserve">                                </w:t>
      </w:r>
      <w:r w:rsidRPr="00E16EBB">
        <w:rPr>
          <w:rFonts w:ascii="Arial" w:hAnsi="Arial" w:cs="Arial"/>
          <w:iCs/>
          <w:snapToGrid w:val="0"/>
          <w:lang w:val="ro-RO"/>
        </w:rPr>
        <w:tab/>
      </w:r>
      <w:r w:rsidRPr="00E16EBB">
        <w:rPr>
          <w:rFonts w:ascii="Arial" w:hAnsi="Arial" w:cs="Arial"/>
          <w:iCs/>
          <w:snapToGrid w:val="0"/>
          <w:lang w:val="ro-RO"/>
        </w:rPr>
        <w:tab/>
      </w:r>
      <w:r w:rsidRPr="00E16EBB">
        <w:rPr>
          <w:rFonts w:ascii="Arial" w:hAnsi="Arial" w:cs="Arial"/>
          <w:iCs/>
          <w:snapToGrid w:val="0"/>
          <w:lang w:val="ro-RO"/>
        </w:rPr>
        <w:tab/>
      </w:r>
      <w:r w:rsidRPr="00E16EBB">
        <w:rPr>
          <w:rFonts w:ascii="Arial" w:hAnsi="Arial" w:cs="Arial"/>
          <w:iCs/>
          <w:snapToGrid w:val="0"/>
          <w:lang w:val="ro-RO"/>
        </w:rPr>
        <w:tab/>
      </w:r>
      <w:r w:rsidRPr="00E16EBB">
        <w:rPr>
          <w:rFonts w:ascii="Arial" w:hAnsi="Arial" w:cs="Arial"/>
          <w:iCs/>
          <w:snapToGrid w:val="0"/>
          <w:lang w:val="ro-RO"/>
        </w:rPr>
        <w:tab/>
        <w:t xml:space="preserve">                        ing. Georgeta Cosma</w:t>
      </w:r>
    </w:p>
    <w:sectPr w:rsidR="00A9760D" w:rsidRPr="00E16EBB"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BBA" w:rsidRDefault="00FF2BBA" w:rsidP="0010560A">
      <w:pPr>
        <w:spacing w:after="0" w:line="240" w:lineRule="auto"/>
      </w:pPr>
      <w:r>
        <w:separator/>
      </w:r>
    </w:p>
  </w:endnote>
  <w:endnote w:type="continuationSeparator" w:id="0">
    <w:p w:rsidR="00FF2BBA" w:rsidRDefault="00FF2BB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TE2130518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4314"/>
      <w:docPartObj>
        <w:docPartGallery w:val="Page Numbers (Bottom of Page)"/>
        <w:docPartUnique/>
      </w:docPartObj>
    </w:sdtPr>
    <w:sdtContent>
      <w:sdt>
        <w:sdtPr>
          <w:id w:val="565050477"/>
          <w:docPartObj>
            <w:docPartGallery w:val="Page Numbers (Top of Page)"/>
            <w:docPartUnique/>
          </w:docPartObj>
        </w:sdtPr>
        <w:sdtContent>
          <w:p w:rsidR="00374693" w:rsidRDefault="00374693">
            <w:pPr>
              <w:pStyle w:val="Footer"/>
              <w:jc w:val="center"/>
            </w:pPr>
            <w:r>
              <w:t xml:space="preserve">Pag. </w:t>
            </w:r>
            <w:r w:rsidR="00C567CF">
              <w:rPr>
                <w:b/>
                <w:sz w:val="24"/>
                <w:szCs w:val="24"/>
              </w:rPr>
              <w:fldChar w:fldCharType="begin"/>
            </w:r>
            <w:r>
              <w:rPr>
                <w:b/>
              </w:rPr>
              <w:instrText xml:space="preserve"> PAGE </w:instrText>
            </w:r>
            <w:r w:rsidR="00C567CF">
              <w:rPr>
                <w:b/>
                <w:sz w:val="24"/>
                <w:szCs w:val="24"/>
              </w:rPr>
              <w:fldChar w:fldCharType="separate"/>
            </w:r>
            <w:r w:rsidR="00773F7E">
              <w:rPr>
                <w:b/>
                <w:noProof/>
              </w:rPr>
              <w:t>1</w:t>
            </w:r>
            <w:r w:rsidR="00C567CF">
              <w:rPr>
                <w:b/>
                <w:sz w:val="24"/>
                <w:szCs w:val="24"/>
              </w:rPr>
              <w:fldChar w:fldCharType="end"/>
            </w:r>
            <w:r>
              <w:t>/</w:t>
            </w:r>
            <w:r w:rsidR="00C567CF">
              <w:rPr>
                <w:b/>
                <w:sz w:val="24"/>
                <w:szCs w:val="24"/>
              </w:rPr>
              <w:fldChar w:fldCharType="begin"/>
            </w:r>
            <w:r>
              <w:rPr>
                <w:b/>
              </w:rPr>
              <w:instrText xml:space="preserve"> NUMPAGES  </w:instrText>
            </w:r>
            <w:r w:rsidR="00C567CF">
              <w:rPr>
                <w:b/>
                <w:sz w:val="24"/>
                <w:szCs w:val="24"/>
              </w:rPr>
              <w:fldChar w:fldCharType="separate"/>
            </w:r>
            <w:r w:rsidR="00773F7E">
              <w:rPr>
                <w:b/>
                <w:noProof/>
              </w:rPr>
              <w:t>2</w:t>
            </w:r>
            <w:r w:rsidR="00C567CF">
              <w:rPr>
                <w:b/>
                <w:sz w:val="24"/>
                <w:szCs w:val="24"/>
              </w:rPr>
              <w:fldChar w:fldCharType="end"/>
            </w:r>
          </w:p>
        </w:sdtContent>
      </w:sdt>
    </w:sdtContent>
  </w:sdt>
  <w:p w:rsidR="00374693" w:rsidRDefault="00374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BBA" w:rsidRDefault="00FF2BBA" w:rsidP="0010560A">
      <w:pPr>
        <w:spacing w:after="0" w:line="240" w:lineRule="auto"/>
      </w:pPr>
      <w:r>
        <w:separator/>
      </w:r>
    </w:p>
  </w:footnote>
  <w:footnote w:type="continuationSeparator" w:id="0">
    <w:p w:rsidR="00FF2BBA" w:rsidRDefault="00FF2BBA"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4649"/>
    <w:multiLevelType w:val="hybridMultilevel"/>
    <w:tmpl w:val="26945FB2"/>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
    <w:nsid w:val="25F2605A"/>
    <w:multiLevelType w:val="hybridMultilevel"/>
    <w:tmpl w:val="F8A0CAE2"/>
    <w:lvl w:ilvl="0" w:tplc="7FBCACB4">
      <w:start w:val="1"/>
      <w:numFmt w:val="bullet"/>
      <w:lvlText w:val="-"/>
      <w:lvlJc w:val="left"/>
      <w:pPr>
        <w:tabs>
          <w:tab w:val="num" w:pos="1080"/>
        </w:tabs>
        <w:ind w:left="1080" w:hanging="360"/>
      </w:pPr>
      <w:rPr>
        <w:rFonts w:ascii="Arial" w:eastAsia="Calibri" w:hAnsi="Arial" w:cs="Arial" w:hint="default"/>
      </w:rPr>
    </w:lvl>
    <w:lvl w:ilvl="1" w:tplc="0418000B">
      <w:start w:val="1"/>
      <w:numFmt w:val="bullet"/>
      <w:lvlText w:val=""/>
      <w:lvlJc w:val="left"/>
      <w:pPr>
        <w:tabs>
          <w:tab w:val="num" w:pos="1800"/>
        </w:tabs>
        <w:ind w:left="1800" w:hanging="360"/>
      </w:pPr>
      <w:rPr>
        <w:rFonts w:ascii="Wingdings" w:hAnsi="Wingdings"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
    <w:nsid w:val="343A6061"/>
    <w:multiLevelType w:val="hybridMultilevel"/>
    <w:tmpl w:val="982A2922"/>
    <w:lvl w:ilvl="0" w:tplc="5C3E136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CE2737E"/>
    <w:multiLevelType w:val="hybridMultilevel"/>
    <w:tmpl w:val="31087C4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
    <w:nsid w:val="4ED63648"/>
    <w:multiLevelType w:val="hybridMultilevel"/>
    <w:tmpl w:val="3BB60994"/>
    <w:lvl w:ilvl="0" w:tplc="AF8297D2">
      <w:numFmt w:val="bullet"/>
      <w:lvlText w:val="-"/>
      <w:lvlJc w:val="left"/>
      <w:pPr>
        <w:tabs>
          <w:tab w:val="num" w:pos="1200"/>
        </w:tabs>
        <w:ind w:left="1200" w:hanging="360"/>
      </w:pPr>
      <w:rPr>
        <w:rFonts w:ascii="Arial" w:eastAsia="Calibri" w:hAnsi="Arial" w:cs="Arial" w:hint="default"/>
      </w:rPr>
    </w:lvl>
    <w:lvl w:ilvl="1" w:tplc="04180001">
      <w:start w:val="1"/>
      <w:numFmt w:val="bullet"/>
      <w:lvlText w:val=""/>
      <w:lvlJc w:val="left"/>
      <w:pPr>
        <w:tabs>
          <w:tab w:val="num" w:pos="1920"/>
        </w:tabs>
        <w:ind w:left="1920" w:hanging="360"/>
      </w:pPr>
      <w:rPr>
        <w:rFonts w:ascii="Symbol" w:hAnsi="Symbol" w:hint="default"/>
      </w:rPr>
    </w:lvl>
    <w:lvl w:ilvl="2" w:tplc="04180005" w:tentative="1">
      <w:start w:val="1"/>
      <w:numFmt w:val="bullet"/>
      <w:lvlText w:val=""/>
      <w:lvlJc w:val="left"/>
      <w:pPr>
        <w:tabs>
          <w:tab w:val="num" w:pos="2640"/>
        </w:tabs>
        <w:ind w:left="2640" w:hanging="360"/>
      </w:pPr>
      <w:rPr>
        <w:rFonts w:ascii="Wingdings" w:hAnsi="Wingdings" w:hint="default"/>
      </w:rPr>
    </w:lvl>
    <w:lvl w:ilvl="3" w:tplc="04180001" w:tentative="1">
      <w:start w:val="1"/>
      <w:numFmt w:val="bullet"/>
      <w:lvlText w:val=""/>
      <w:lvlJc w:val="left"/>
      <w:pPr>
        <w:tabs>
          <w:tab w:val="num" w:pos="3360"/>
        </w:tabs>
        <w:ind w:left="3360" w:hanging="360"/>
      </w:pPr>
      <w:rPr>
        <w:rFonts w:ascii="Symbol" w:hAnsi="Symbol" w:hint="default"/>
      </w:rPr>
    </w:lvl>
    <w:lvl w:ilvl="4" w:tplc="04180003" w:tentative="1">
      <w:start w:val="1"/>
      <w:numFmt w:val="bullet"/>
      <w:lvlText w:val="o"/>
      <w:lvlJc w:val="left"/>
      <w:pPr>
        <w:tabs>
          <w:tab w:val="num" w:pos="4080"/>
        </w:tabs>
        <w:ind w:left="4080" w:hanging="360"/>
      </w:pPr>
      <w:rPr>
        <w:rFonts w:ascii="Courier New" w:hAnsi="Courier New" w:cs="Courier New" w:hint="default"/>
      </w:rPr>
    </w:lvl>
    <w:lvl w:ilvl="5" w:tplc="04180005" w:tentative="1">
      <w:start w:val="1"/>
      <w:numFmt w:val="bullet"/>
      <w:lvlText w:val=""/>
      <w:lvlJc w:val="left"/>
      <w:pPr>
        <w:tabs>
          <w:tab w:val="num" w:pos="4800"/>
        </w:tabs>
        <w:ind w:left="4800" w:hanging="360"/>
      </w:pPr>
      <w:rPr>
        <w:rFonts w:ascii="Wingdings" w:hAnsi="Wingdings" w:hint="default"/>
      </w:rPr>
    </w:lvl>
    <w:lvl w:ilvl="6" w:tplc="04180001" w:tentative="1">
      <w:start w:val="1"/>
      <w:numFmt w:val="bullet"/>
      <w:lvlText w:val=""/>
      <w:lvlJc w:val="left"/>
      <w:pPr>
        <w:tabs>
          <w:tab w:val="num" w:pos="5520"/>
        </w:tabs>
        <w:ind w:left="5520" w:hanging="360"/>
      </w:pPr>
      <w:rPr>
        <w:rFonts w:ascii="Symbol" w:hAnsi="Symbol" w:hint="default"/>
      </w:rPr>
    </w:lvl>
    <w:lvl w:ilvl="7" w:tplc="04180003" w:tentative="1">
      <w:start w:val="1"/>
      <w:numFmt w:val="bullet"/>
      <w:lvlText w:val="o"/>
      <w:lvlJc w:val="left"/>
      <w:pPr>
        <w:tabs>
          <w:tab w:val="num" w:pos="6240"/>
        </w:tabs>
        <w:ind w:left="6240" w:hanging="360"/>
      </w:pPr>
      <w:rPr>
        <w:rFonts w:ascii="Courier New" w:hAnsi="Courier New" w:cs="Courier New" w:hint="default"/>
      </w:rPr>
    </w:lvl>
    <w:lvl w:ilvl="8" w:tplc="04180005" w:tentative="1">
      <w:start w:val="1"/>
      <w:numFmt w:val="bullet"/>
      <w:lvlText w:val=""/>
      <w:lvlJc w:val="left"/>
      <w:pPr>
        <w:tabs>
          <w:tab w:val="num" w:pos="6960"/>
        </w:tabs>
        <w:ind w:left="6960" w:hanging="360"/>
      </w:pPr>
      <w:rPr>
        <w:rFonts w:ascii="Wingdings" w:hAnsi="Wingdings" w:hint="default"/>
      </w:rPr>
    </w:lvl>
  </w:abstractNum>
  <w:abstractNum w:abstractNumId="5">
    <w:nsid w:val="54812FFA"/>
    <w:multiLevelType w:val="hybridMultilevel"/>
    <w:tmpl w:val="0F907788"/>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6">
    <w:nsid w:val="54B44C83"/>
    <w:multiLevelType w:val="hybridMultilevel"/>
    <w:tmpl w:val="F5E625B0"/>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7">
    <w:nsid w:val="693B48FD"/>
    <w:multiLevelType w:val="hybridMultilevel"/>
    <w:tmpl w:val="CB4A536A"/>
    <w:lvl w:ilvl="0" w:tplc="0418000B">
      <w:start w:val="1"/>
      <w:numFmt w:val="bullet"/>
      <w:lvlText w:val=""/>
      <w:lvlJc w:val="left"/>
      <w:pPr>
        <w:tabs>
          <w:tab w:val="num" w:pos="1440"/>
        </w:tabs>
        <w:ind w:left="1440" w:hanging="360"/>
      </w:pPr>
      <w:rPr>
        <w:rFonts w:ascii="Wingdings" w:hAnsi="Wingdings" w:hint="default"/>
      </w:rPr>
    </w:lvl>
    <w:lvl w:ilvl="1" w:tplc="04180001">
      <w:start w:val="1"/>
      <w:numFmt w:val="bullet"/>
      <w:lvlText w:val=""/>
      <w:lvlJc w:val="left"/>
      <w:pPr>
        <w:tabs>
          <w:tab w:val="num" w:pos="2160"/>
        </w:tabs>
        <w:ind w:left="2160" w:hanging="360"/>
      </w:pPr>
      <w:rPr>
        <w:rFonts w:ascii="Symbol" w:hAnsi="Symbol"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nsid w:val="6A8A7781"/>
    <w:multiLevelType w:val="hybridMultilevel"/>
    <w:tmpl w:val="27F8A5EA"/>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18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4D0BB3"/>
    <w:multiLevelType w:val="hybridMultilevel"/>
    <w:tmpl w:val="148A49E0"/>
    <w:lvl w:ilvl="0" w:tplc="04180005">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0">
    <w:nsid w:val="7C384F31"/>
    <w:multiLevelType w:val="hybridMultilevel"/>
    <w:tmpl w:val="8A3495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8"/>
  </w:num>
  <w:num w:numId="4">
    <w:abstractNumId w:val="6"/>
  </w:num>
  <w:num w:numId="5">
    <w:abstractNumId w:val="9"/>
  </w:num>
  <w:num w:numId="6">
    <w:abstractNumId w:val="4"/>
  </w:num>
  <w:num w:numId="7">
    <w:abstractNumId w:val="5"/>
  </w:num>
  <w:num w:numId="8">
    <w:abstractNumId w:val="0"/>
  </w:num>
  <w:num w:numId="9">
    <w:abstractNumId w:val="3"/>
  </w:num>
  <w:num w:numId="10">
    <w:abstractNumId w:val="1"/>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savePreviewPicture/>
  <w:hdrShapeDefaults>
    <o:shapedefaults v:ext="edit" spidmax="6145">
      <o:colormru v:ext="edit" colors="#00214e"/>
    </o:shapedefaults>
  </w:hdrShapeDefaults>
  <w:footnotePr>
    <w:footnote w:id="-1"/>
    <w:footnote w:id="0"/>
  </w:footnotePr>
  <w:endnotePr>
    <w:endnote w:id="-1"/>
    <w:endnote w:id="0"/>
  </w:endnotePr>
  <w:compat/>
  <w:rsids>
    <w:rsidRoot w:val="0010560A"/>
    <w:rsid w:val="000002D9"/>
    <w:rsid w:val="000011F8"/>
    <w:rsid w:val="0000201B"/>
    <w:rsid w:val="00014104"/>
    <w:rsid w:val="0001486A"/>
    <w:rsid w:val="00023BD6"/>
    <w:rsid w:val="00023D48"/>
    <w:rsid w:val="000262CA"/>
    <w:rsid w:val="000336A1"/>
    <w:rsid w:val="00036742"/>
    <w:rsid w:val="00043B2A"/>
    <w:rsid w:val="00044E5B"/>
    <w:rsid w:val="00045F12"/>
    <w:rsid w:val="00046049"/>
    <w:rsid w:val="00047204"/>
    <w:rsid w:val="0005469E"/>
    <w:rsid w:val="000567A2"/>
    <w:rsid w:val="00057CF9"/>
    <w:rsid w:val="000610B0"/>
    <w:rsid w:val="00061D5E"/>
    <w:rsid w:val="000637A4"/>
    <w:rsid w:val="000652E2"/>
    <w:rsid w:val="00066288"/>
    <w:rsid w:val="0007506D"/>
    <w:rsid w:val="0007594F"/>
    <w:rsid w:val="000866DE"/>
    <w:rsid w:val="00086B9A"/>
    <w:rsid w:val="00093049"/>
    <w:rsid w:val="00095760"/>
    <w:rsid w:val="000961A9"/>
    <w:rsid w:val="000A6A6F"/>
    <w:rsid w:val="000B0628"/>
    <w:rsid w:val="000B2D3C"/>
    <w:rsid w:val="000B4E57"/>
    <w:rsid w:val="000B6090"/>
    <w:rsid w:val="000C0702"/>
    <w:rsid w:val="000C4375"/>
    <w:rsid w:val="000D0742"/>
    <w:rsid w:val="000D0893"/>
    <w:rsid w:val="000D2222"/>
    <w:rsid w:val="000D5BC3"/>
    <w:rsid w:val="000D701C"/>
    <w:rsid w:val="000D70B0"/>
    <w:rsid w:val="000E0E85"/>
    <w:rsid w:val="000E3DEB"/>
    <w:rsid w:val="000E569A"/>
    <w:rsid w:val="000E5D9A"/>
    <w:rsid w:val="000E77C2"/>
    <w:rsid w:val="000F1C16"/>
    <w:rsid w:val="000F4697"/>
    <w:rsid w:val="000F5694"/>
    <w:rsid w:val="000F655B"/>
    <w:rsid w:val="0010352F"/>
    <w:rsid w:val="0010560A"/>
    <w:rsid w:val="0010562F"/>
    <w:rsid w:val="00115218"/>
    <w:rsid w:val="001171C5"/>
    <w:rsid w:val="00117CBE"/>
    <w:rsid w:val="001274F0"/>
    <w:rsid w:val="00130855"/>
    <w:rsid w:val="001311E7"/>
    <w:rsid w:val="0013739B"/>
    <w:rsid w:val="00140DBC"/>
    <w:rsid w:val="00142504"/>
    <w:rsid w:val="00152609"/>
    <w:rsid w:val="0016024C"/>
    <w:rsid w:val="001614CE"/>
    <w:rsid w:val="00163FDA"/>
    <w:rsid w:val="00164C77"/>
    <w:rsid w:val="00166266"/>
    <w:rsid w:val="00166640"/>
    <w:rsid w:val="0017069E"/>
    <w:rsid w:val="00174E63"/>
    <w:rsid w:val="00175C5A"/>
    <w:rsid w:val="00181575"/>
    <w:rsid w:val="001841A1"/>
    <w:rsid w:val="001856C1"/>
    <w:rsid w:val="001862F4"/>
    <w:rsid w:val="0018775B"/>
    <w:rsid w:val="00191FAE"/>
    <w:rsid w:val="001A2604"/>
    <w:rsid w:val="001A568C"/>
    <w:rsid w:val="001A7018"/>
    <w:rsid w:val="001A791D"/>
    <w:rsid w:val="001B0834"/>
    <w:rsid w:val="001C3E13"/>
    <w:rsid w:val="001C6466"/>
    <w:rsid w:val="001C78A7"/>
    <w:rsid w:val="001D0270"/>
    <w:rsid w:val="001D4306"/>
    <w:rsid w:val="001E5328"/>
    <w:rsid w:val="001F5FB4"/>
    <w:rsid w:val="002013D1"/>
    <w:rsid w:val="0020195F"/>
    <w:rsid w:val="0020534D"/>
    <w:rsid w:val="00205745"/>
    <w:rsid w:val="00206333"/>
    <w:rsid w:val="00206439"/>
    <w:rsid w:val="002079B0"/>
    <w:rsid w:val="002110E6"/>
    <w:rsid w:val="00211649"/>
    <w:rsid w:val="002176F5"/>
    <w:rsid w:val="00220493"/>
    <w:rsid w:val="002215C9"/>
    <w:rsid w:val="00232324"/>
    <w:rsid w:val="002348B8"/>
    <w:rsid w:val="00241574"/>
    <w:rsid w:val="002450A3"/>
    <w:rsid w:val="002460D0"/>
    <w:rsid w:val="00250D9D"/>
    <w:rsid w:val="0025206B"/>
    <w:rsid w:val="00254E81"/>
    <w:rsid w:val="00260E35"/>
    <w:rsid w:val="00274875"/>
    <w:rsid w:val="002749A9"/>
    <w:rsid w:val="0028053B"/>
    <w:rsid w:val="00282372"/>
    <w:rsid w:val="00284C34"/>
    <w:rsid w:val="00284FE2"/>
    <w:rsid w:val="00286C08"/>
    <w:rsid w:val="0029170F"/>
    <w:rsid w:val="00291CC7"/>
    <w:rsid w:val="00293FE2"/>
    <w:rsid w:val="002947E7"/>
    <w:rsid w:val="002B4BA0"/>
    <w:rsid w:val="002B590F"/>
    <w:rsid w:val="002C1F13"/>
    <w:rsid w:val="002C3198"/>
    <w:rsid w:val="002D0E71"/>
    <w:rsid w:val="002E08FF"/>
    <w:rsid w:val="002E26C1"/>
    <w:rsid w:val="002E68D6"/>
    <w:rsid w:val="002E6FFD"/>
    <w:rsid w:val="002E7BB5"/>
    <w:rsid w:val="002F3764"/>
    <w:rsid w:val="00303881"/>
    <w:rsid w:val="003053AA"/>
    <w:rsid w:val="00306922"/>
    <w:rsid w:val="00312392"/>
    <w:rsid w:val="0031675F"/>
    <w:rsid w:val="00320B7E"/>
    <w:rsid w:val="00327C84"/>
    <w:rsid w:val="003319AB"/>
    <w:rsid w:val="00332348"/>
    <w:rsid w:val="003325BE"/>
    <w:rsid w:val="00332A7A"/>
    <w:rsid w:val="00334DE6"/>
    <w:rsid w:val="0033682D"/>
    <w:rsid w:val="003404FC"/>
    <w:rsid w:val="00343F25"/>
    <w:rsid w:val="00344171"/>
    <w:rsid w:val="00347395"/>
    <w:rsid w:val="00363924"/>
    <w:rsid w:val="00363DB5"/>
    <w:rsid w:val="00372E7A"/>
    <w:rsid w:val="00374693"/>
    <w:rsid w:val="00374A17"/>
    <w:rsid w:val="00377782"/>
    <w:rsid w:val="003778AE"/>
    <w:rsid w:val="00383DC2"/>
    <w:rsid w:val="00393E8F"/>
    <w:rsid w:val="00394E35"/>
    <w:rsid w:val="003A2D3C"/>
    <w:rsid w:val="003A3979"/>
    <w:rsid w:val="003B2E15"/>
    <w:rsid w:val="003B59A1"/>
    <w:rsid w:val="003B7AD5"/>
    <w:rsid w:val="003C1475"/>
    <w:rsid w:val="003C14A9"/>
    <w:rsid w:val="003C23EE"/>
    <w:rsid w:val="003C3335"/>
    <w:rsid w:val="003C4249"/>
    <w:rsid w:val="003C6148"/>
    <w:rsid w:val="003C6E7E"/>
    <w:rsid w:val="003C7AB2"/>
    <w:rsid w:val="003C7F1B"/>
    <w:rsid w:val="003D0948"/>
    <w:rsid w:val="003D0DC9"/>
    <w:rsid w:val="003D109C"/>
    <w:rsid w:val="003D6F2E"/>
    <w:rsid w:val="003E0C0B"/>
    <w:rsid w:val="003E6903"/>
    <w:rsid w:val="003E6944"/>
    <w:rsid w:val="003F19EA"/>
    <w:rsid w:val="003F3DFD"/>
    <w:rsid w:val="003F4A7B"/>
    <w:rsid w:val="004108C0"/>
    <w:rsid w:val="00411776"/>
    <w:rsid w:val="0041407E"/>
    <w:rsid w:val="0041758B"/>
    <w:rsid w:val="00421A20"/>
    <w:rsid w:val="00422A11"/>
    <w:rsid w:val="00422B76"/>
    <w:rsid w:val="004264F5"/>
    <w:rsid w:val="00433E6D"/>
    <w:rsid w:val="00440CDF"/>
    <w:rsid w:val="004441D9"/>
    <w:rsid w:val="00444B6E"/>
    <w:rsid w:val="00446D21"/>
    <w:rsid w:val="00450E53"/>
    <w:rsid w:val="004527AD"/>
    <w:rsid w:val="00454509"/>
    <w:rsid w:val="00460075"/>
    <w:rsid w:val="00464768"/>
    <w:rsid w:val="00464D97"/>
    <w:rsid w:val="00473A03"/>
    <w:rsid w:val="00475201"/>
    <w:rsid w:val="004765EB"/>
    <w:rsid w:val="00477353"/>
    <w:rsid w:val="00482BCE"/>
    <w:rsid w:val="00485F6B"/>
    <w:rsid w:val="00486492"/>
    <w:rsid w:val="004878AF"/>
    <w:rsid w:val="00491470"/>
    <w:rsid w:val="00491E62"/>
    <w:rsid w:val="00493A08"/>
    <w:rsid w:val="00495589"/>
    <w:rsid w:val="00496103"/>
    <w:rsid w:val="00496480"/>
    <w:rsid w:val="004976D8"/>
    <w:rsid w:val="00497B0D"/>
    <w:rsid w:val="00497F38"/>
    <w:rsid w:val="004A0D83"/>
    <w:rsid w:val="004A0E92"/>
    <w:rsid w:val="004A1CA1"/>
    <w:rsid w:val="004A2D17"/>
    <w:rsid w:val="004A3A25"/>
    <w:rsid w:val="004A4A76"/>
    <w:rsid w:val="004A78FE"/>
    <w:rsid w:val="004B57E3"/>
    <w:rsid w:val="004B60B8"/>
    <w:rsid w:val="004B68B7"/>
    <w:rsid w:val="004B79FD"/>
    <w:rsid w:val="004B7C7C"/>
    <w:rsid w:val="004C4E8D"/>
    <w:rsid w:val="004C736A"/>
    <w:rsid w:val="004D215E"/>
    <w:rsid w:val="004D617D"/>
    <w:rsid w:val="004E18EA"/>
    <w:rsid w:val="004E3F96"/>
    <w:rsid w:val="004E5A4A"/>
    <w:rsid w:val="004F2C94"/>
    <w:rsid w:val="004F3DF5"/>
    <w:rsid w:val="00501032"/>
    <w:rsid w:val="0050643F"/>
    <w:rsid w:val="00507B40"/>
    <w:rsid w:val="005146A8"/>
    <w:rsid w:val="00517CB1"/>
    <w:rsid w:val="005205EF"/>
    <w:rsid w:val="0052673F"/>
    <w:rsid w:val="00532353"/>
    <w:rsid w:val="005534CC"/>
    <w:rsid w:val="00553901"/>
    <w:rsid w:val="00555B18"/>
    <w:rsid w:val="00556495"/>
    <w:rsid w:val="00564AA4"/>
    <w:rsid w:val="00566801"/>
    <w:rsid w:val="00566CBB"/>
    <w:rsid w:val="00570655"/>
    <w:rsid w:val="00571253"/>
    <w:rsid w:val="00575325"/>
    <w:rsid w:val="005767BC"/>
    <w:rsid w:val="00580C4C"/>
    <w:rsid w:val="005810FB"/>
    <w:rsid w:val="00581D33"/>
    <w:rsid w:val="005829AC"/>
    <w:rsid w:val="00586D0A"/>
    <w:rsid w:val="00591336"/>
    <w:rsid w:val="0059286F"/>
    <w:rsid w:val="005A3E32"/>
    <w:rsid w:val="005A4EAF"/>
    <w:rsid w:val="005A57F1"/>
    <w:rsid w:val="005B09B7"/>
    <w:rsid w:val="005B20C8"/>
    <w:rsid w:val="005B47A9"/>
    <w:rsid w:val="005C0C96"/>
    <w:rsid w:val="005C1E73"/>
    <w:rsid w:val="005C4E5D"/>
    <w:rsid w:val="005C716F"/>
    <w:rsid w:val="005D1BA2"/>
    <w:rsid w:val="005D3599"/>
    <w:rsid w:val="005D6DE9"/>
    <w:rsid w:val="005F01F6"/>
    <w:rsid w:val="005F2677"/>
    <w:rsid w:val="005F276C"/>
    <w:rsid w:val="005F43D9"/>
    <w:rsid w:val="005F4EC0"/>
    <w:rsid w:val="00603892"/>
    <w:rsid w:val="00610D4E"/>
    <w:rsid w:val="00613A9C"/>
    <w:rsid w:val="0061677F"/>
    <w:rsid w:val="006178A1"/>
    <w:rsid w:val="00617F2C"/>
    <w:rsid w:val="006241A9"/>
    <w:rsid w:val="00632117"/>
    <w:rsid w:val="0063255B"/>
    <w:rsid w:val="006336C4"/>
    <w:rsid w:val="006359FC"/>
    <w:rsid w:val="00640EDF"/>
    <w:rsid w:val="0064599E"/>
    <w:rsid w:val="00647AF2"/>
    <w:rsid w:val="0065147F"/>
    <w:rsid w:val="0065299C"/>
    <w:rsid w:val="00654F2F"/>
    <w:rsid w:val="00667BDA"/>
    <w:rsid w:val="00667FC1"/>
    <w:rsid w:val="00671218"/>
    <w:rsid w:val="00672443"/>
    <w:rsid w:val="00674602"/>
    <w:rsid w:val="00675E5E"/>
    <w:rsid w:val="00677AD1"/>
    <w:rsid w:val="00684DEC"/>
    <w:rsid w:val="0069467F"/>
    <w:rsid w:val="006A7108"/>
    <w:rsid w:val="006A71C4"/>
    <w:rsid w:val="006A7BD0"/>
    <w:rsid w:val="006B1C3A"/>
    <w:rsid w:val="006C097B"/>
    <w:rsid w:val="006C640E"/>
    <w:rsid w:val="006D0FF9"/>
    <w:rsid w:val="006D3A66"/>
    <w:rsid w:val="006D49F0"/>
    <w:rsid w:val="006D4EF3"/>
    <w:rsid w:val="006E1E1E"/>
    <w:rsid w:val="006E5394"/>
    <w:rsid w:val="006E633E"/>
    <w:rsid w:val="006E6F4A"/>
    <w:rsid w:val="006F1C5F"/>
    <w:rsid w:val="006F2B44"/>
    <w:rsid w:val="00702379"/>
    <w:rsid w:val="00702D22"/>
    <w:rsid w:val="00706555"/>
    <w:rsid w:val="007105F7"/>
    <w:rsid w:val="00713E4B"/>
    <w:rsid w:val="007153B4"/>
    <w:rsid w:val="00722716"/>
    <w:rsid w:val="007239D4"/>
    <w:rsid w:val="007246DC"/>
    <w:rsid w:val="00726667"/>
    <w:rsid w:val="00730E0A"/>
    <w:rsid w:val="00731D4A"/>
    <w:rsid w:val="00734EBF"/>
    <w:rsid w:val="0074019D"/>
    <w:rsid w:val="00745D2A"/>
    <w:rsid w:val="00746D17"/>
    <w:rsid w:val="00747B0C"/>
    <w:rsid w:val="00752CAD"/>
    <w:rsid w:val="0075599A"/>
    <w:rsid w:val="007611DC"/>
    <w:rsid w:val="007616AB"/>
    <w:rsid w:val="0076286E"/>
    <w:rsid w:val="00765C20"/>
    <w:rsid w:val="00766360"/>
    <w:rsid w:val="00773F7E"/>
    <w:rsid w:val="00775445"/>
    <w:rsid w:val="00776083"/>
    <w:rsid w:val="00776505"/>
    <w:rsid w:val="0077717A"/>
    <w:rsid w:val="007813E3"/>
    <w:rsid w:val="007839E2"/>
    <w:rsid w:val="00790CDC"/>
    <w:rsid w:val="007C3BF2"/>
    <w:rsid w:val="007D12D3"/>
    <w:rsid w:val="007D24EE"/>
    <w:rsid w:val="007D2714"/>
    <w:rsid w:val="007D459B"/>
    <w:rsid w:val="007D6289"/>
    <w:rsid w:val="007D62A2"/>
    <w:rsid w:val="007E13C8"/>
    <w:rsid w:val="007E1824"/>
    <w:rsid w:val="007E3E73"/>
    <w:rsid w:val="007E616F"/>
    <w:rsid w:val="007E780C"/>
    <w:rsid w:val="007F23E5"/>
    <w:rsid w:val="007F4468"/>
    <w:rsid w:val="00803DE5"/>
    <w:rsid w:val="0080600F"/>
    <w:rsid w:val="00811026"/>
    <w:rsid w:val="008132C4"/>
    <w:rsid w:val="00820CD3"/>
    <w:rsid w:val="00821BAE"/>
    <w:rsid w:val="008360A2"/>
    <w:rsid w:val="00842966"/>
    <w:rsid w:val="0084548F"/>
    <w:rsid w:val="00845A56"/>
    <w:rsid w:val="0084662D"/>
    <w:rsid w:val="00846CD8"/>
    <w:rsid w:val="00851170"/>
    <w:rsid w:val="0085289E"/>
    <w:rsid w:val="00856DAE"/>
    <w:rsid w:val="00856FF9"/>
    <w:rsid w:val="00857A43"/>
    <w:rsid w:val="00861D24"/>
    <w:rsid w:val="00865608"/>
    <w:rsid w:val="00866543"/>
    <w:rsid w:val="00874A51"/>
    <w:rsid w:val="0087617A"/>
    <w:rsid w:val="008831EF"/>
    <w:rsid w:val="00883317"/>
    <w:rsid w:val="008843A7"/>
    <w:rsid w:val="008867CA"/>
    <w:rsid w:val="008901E6"/>
    <w:rsid w:val="00894587"/>
    <w:rsid w:val="0089789D"/>
    <w:rsid w:val="008A1902"/>
    <w:rsid w:val="008A26DE"/>
    <w:rsid w:val="008A3859"/>
    <w:rsid w:val="008A59C0"/>
    <w:rsid w:val="008A67AB"/>
    <w:rsid w:val="008A74C2"/>
    <w:rsid w:val="008B52E1"/>
    <w:rsid w:val="008B65AE"/>
    <w:rsid w:val="008C4492"/>
    <w:rsid w:val="008D18A4"/>
    <w:rsid w:val="008D5512"/>
    <w:rsid w:val="008D7863"/>
    <w:rsid w:val="008E46B7"/>
    <w:rsid w:val="008E7220"/>
    <w:rsid w:val="008F1733"/>
    <w:rsid w:val="008F40A0"/>
    <w:rsid w:val="008F51A6"/>
    <w:rsid w:val="008F7960"/>
    <w:rsid w:val="00903F6A"/>
    <w:rsid w:val="00910C5C"/>
    <w:rsid w:val="009119AA"/>
    <w:rsid w:val="009125A1"/>
    <w:rsid w:val="009129C4"/>
    <w:rsid w:val="00912F84"/>
    <w:rsid w:val="009169D1"/>
    <w:rsid w:val="009247DF"/>
    <w:rsid w:val="00925B97"/>
    <w:rsid w:val="00933190"/>
    <w:rsid w:val="00933232"/>
    <w:rsid w:val="00937C88"/>
    <w:rsid w:val="00941FC8"/>
    <w:rsid w:val="00943E4D"/>
    <w:rsid w:val="00945353"/>
    <w:rsid w:val="00950BFF"/>
    <w:rsid w:val="009533E5"/>
    <w:rsid w:val="00953AE1"/>
    <w:rsid w:val="009544FB"/>
    <w:rsid w:val="0095547D"/>
    <w:rsid w:val="00955CDC"/>
    <w:rsid w:val="00957825"/>
    <w:rsid w:val="00970AD4"/>
    <w:rsid w:val="00972839"/>
    <w:rsid w:val="00982583"/>
    <w:rsid w:val="00983C72"/>
    <w:rsid w:val="00992281"/>
    <w:rsid w:val="00993CF0"/>
    <w:rsid w:val="0099518F"/>
    <w:rsid w:val="00997D48"/>
    <w:rsid w:val="009A0206"/>
    <w:rsid w:val="009A26E0"/>
    <w:rsid w:val="009A60B9"/>
    <w:rsid w:val="009B1509"/>
    <w:rsid w:val="009B1DE0"/>
    <w:rsid w:val="009B2AA1"/>
    <w:rsid w:val="009B321B"/>
    <w:rsid w:val="009B3D18"/>
    <w:rsid w:val="009B4193"/>
    <w:rsid w:val="009B648B"/>
    <w:rsid w:val="009B73AD"/>
    <w:rsid w:val="009C2625"/>
    <w:rsid w:val="009C46DA"/>
    <w:rsid w:val="009C4C2E"/>
    <w:rsid w:val="009C4D5E"/>
    <w:rsid w:val="009D64B8"/>
    <w:rsid w:val="009E2EA8"/>
    <w:rsid w:val="009E6153"/>
    <w:rsid w:val="009E791B"/>
    <w:rsid w:val="009F05B6"/>
    <w:rsid w:val="009F3C8F"/>
    <w:rsid w:val="009F4F54"/>
    <w:rsid w:val="009F5473"/>
    <w:rsid w:val="00A00C3D"/>
    <w:rsid w:val="00A06A7D"/>
    <w:rsid w:val="00A07BFA"/>
    <w:rsid w:val="00A10C7E"/>
    <w:rsid w:val="00A10FB7"/>
    <w:rsid w:val="00A12076"/>
    <w:rsid w:val="00A12C23"/>
    <w:rsid w:val="00A15581"/>
    <w:rsid w:val="00A161AA"/>
    <w:rsid w:val="00A16D8A"/>
    <w:rsid w:val="00A249CD"/>
    <w:rsid w:val="00A301B5"/>
    <w:rsid w:val="00A31B58"/>
    <w:rsid w:val="00A369F0"/>
    <w:rsid w:val="00A37490"/>
    <w:rsid w:val="00A428E2"/>
    <w:rsid w:val="00A44C26"/>
    <w:rsid w:val="00A47BE2"/>
    <w:rsid w:val="00A50F43"/>
    <w:rsid w:val="00A56BEA"/>
    <w:rsid w:val="00A57202"/>
    <w:rsid w:val="00A57D3C"/>
    <w:rsid w:val="00A63B36"/>
    <w:rsid w:val="00A70A56"/>
    <w:rsid w:val="00A70BE8"/>
    <w:rsid w:val="00A77EEC"/>
    <w:rsid w:val="00A806A1"/>
    <w:rsid w:val="00A9333B"/>
    <w:rsid w:val="00A95A47"/>
    <w:rsid w:val="00A9694A"/>
    <w:rsid w:val="00A96D60"/>
    <w:rsid w:val="00A9760D"/>
    <w:rsid w:val="00AA447C"/>
    <w:rsid w:val="00AA50BF"/>
    <w:rsid w:val="00AA63EC"/>
    <w:rsid w:val="00AB2B47"/>
    <w:rsid w:val="00AB343A"/>
    <w:rsid w:val="00AB5E64"/>
    <w:rsid w:val="00AB69EC"/>
    <w:rsid w:val="00AB6AAB"/>
    <w:rsid w:val="00AB7A4F"/>
    <w:rsid w:val="00AC19A6"/>
    <w:rsid w:val="00AC24C2"/>
    <w:rsid w:val="00AC39FA"/>
    <w:rsid w:val="00AC7D11"/>
    <w:rsid w:val="00AD1B25"/>
    <w:rsid w:val="00AD1C4E"/>
    <w:rsid w:val="00AD4756"/>
    <w:rsid w:val="00AD7209"/>
    <w:rsid w:val="00AD762E"/>
    <w:rsid w:val="00AD784F"/>
    <w:rsid w:val="00AE1A70"/>
    <w:rsid w:val="00AE716E"/>
    <w:rsid w:val="00AF39B8"/>
    <w:rsid w:val="00AF6D4B"/>
    <w:rsid w:val="00B0234E"/>
    <w:rsid w:val="00B03B20"/>
    <w:rsid w:val="00B05E39"/>
    <w:rsid w:val="00B07278"/>
    <w:rsid w:val="00B11E7B"/>
    <w:rsid w:val="00B1445B"/>
    <w:rsid w:val="00B17EBD"/>
    <w:rsid w:val="00B21B08"/>
    <w:rsid w:val="00B222C8"/>
    <w:rsid w:val="00B22F58"/>
    <w:rsid w:val="00B3232C"/>
    <w:rsid w:val="00B3793C"/>
    <w:rsid w:val="00B4041B"/>
    <w:rsid w:val="00B40691"/>
    <w:rsid w:val="00B41A08"/>
    <w:rsid w:val="00B42606"/>
    <w:rsid w:val="00B437FC"/>
    <w:rsid w:val="00B44FC9"/>
    <w:rsid w:val="00B47B4D"/>
    <w:rsid w:val="00B51A05"/>
    <w:rsid w:val="00B529F3"/>
    <w:rsid w:val="00B53C3D"/>
    <w:rsid w:val="00B5419E"/>
    <w:rsid w:val="00B64146"/>
    <w:rsid w:val="00B67C08"/>
    <w:rsid w:val="00B727F4"/>
    <w:rsid w:val="00B75725"/>
    <w:rsid w:val="00B75E21"/>
    <w:rsid w:val="00B82024"/>
    <w:rsid w:val="00B832DC"/>
    <w:rsid w:val="00B8359C"/>
    <w:rsid w:val="00B8612A"/>
    <w:rsid w:val="00B861AB"/>
    <w:rsid w:val="00B92770"/>
    <w:rsid w:val="00B964A4"/>
    <w:rsid w:val="00BA16D6"/>
    <w:rsid w:val="00BA5160"/>
    <w:rsid w:val="00BA5D66"/>
    <w:rsid w:val="00BB0CB3"/>
    <w:rsid w:val="00BB3DF9"/>
    <w:rsid w:val="00BB4350"/>
    <w:rsid w:val="00BC3E58"/>
    <w:rsid w:val="00BC4CF3"/>
    <w:rsid w:val="00BD3677"/>
    <w:rsid w:val="00BD3CE8"/>
    <w:rsid w:val="00BD3E64"/>
    <w:rsid w:val="00BD3EE4"/>
    <w:rsid w:val="00BD44BB"/>
    <w:rsid w:val="00BD57EF"/>
    <w:rsid w:val="00BD5E3A"/>
    <w:rsid w:val="00BD6D48"/>
    <w:rsid w:val="00BD7179"/>
    <w:rsid w:val="00BE228F"/>
    <w:rsid w:val="00BF00DA"/>
    <w:rsid w:val="00BF034B"/>
    <w:rsid w:val="00C02A49"/>
    <w:rsid w:val="00C0370E"/>
    <w:rsid w:val="00C04256"/>
    <w:rsid w:val="00C064E7"/>
    <w:rsid w:val="00C11FCF"/>
    <w:rsid w:val="00C144A2"/>
    <w:rsid w:val="00C15D36"/>
    <w:rsid w:val="00C17C09"/>
    <w:rsid w:val="00C204C6"/>
    <w:rsid w:val="00C210D5"/>
    <w:rsid w:val="00C24AFE"/>
    <w:rsid w:val="00C25414"/>
    <w:rsid w:val="00C274F4"/>
    <w:rsid w:val="00C27BE3"/>
    <w:rsid w:val="00C35357"/>
    <w:rsid w:val="00C4392F"/>
    <w:rsid w:val="00C47447"/>
    <w:rsid w:val="00C516C5"/>
    <w:rsid w:val="00C53C0E"/>
    <w:rsid w:val="00C567CF"/>
    <w:rsid w:val="00C6023C"/>
    <w:rsid w:val="00C6259D"/>
    <w:rsid w:val="00C639A0"/>
    <w:rsid w:val="00C63F5E"/>
    <w:rsid w:val="00C6462A"/>
    <w:rsid w:val="00C6636D"/>
    <w:rsid w:val="00C70251"/>
    <w:rsid w:val="00C70496"/>
    <w:rsid w:val="00C70653"/>
    <w:rsid w:val="00C71EA9"/>
    <w:rsid w:val="00C749CE"/>
    <w:rsid w:val="00C764D5"/>
    <w:rsid w:val="00C83093"/>
    <w:rsid w:val="00C843DE"/>
    <w:rsid w:val="00C85B41"/>
    <w:rsid w:val="00C916DC"/>
    <w:rsid w:val="00C93C3A"/>
    <w:rsid w:val="00C9536E"/>
    <w:rsid w:val="00C96E24"/>
    <w:rsid w:val="00CA0492"/>
    <w:rsid w:val="00CA07E7"/>
    <w:rsid w:val="00CA19BF"/>
    <w:rsid w:val="00CA3F6B"/>
    <w:rsid w:val="00CA7673"/>
    <w:rsid w:val="00CB1414"/>
    <w:rsid w:val="00CB2DBF"/>
    <w:rsid w:val="00CB58CA"/>
    <w:rsid w:val="00CC0AA5"/>
    <w:rsid w:val="00CC19DB"/>
    <w:rsid w:val="00CC3931"/>
    <w:rsid w:val="00CD517A"/>
    <w:rsid w:val="00CD5DB1"/>
    <w:rsid w:val="00CE55A7"/>
    <w:rsid w:val="00CE75EE"/>
    <w:rsid w:val="00CF1EFA"/>
    <w:rsid w:val="00CF7034"/>
    <w:rsid w:val="00D04EA4"/>
    <w:rsid w:val="00D1376F"/>
    <w:rsid w:val="00D14AF3"/>
    <w:rsid w:val="00D176A7"/>
    <w:rsid w:val="00D20B06"/>
    <w:rsid w:val="00D266E7"/>
    <w:rsid w:val="00D26762"/>
    <w:rsid w:val="00D3191A"/>
    <w:rsid w:val="00D33C67"/>
    <w:rsid w:val="00D344AE"/>
    <w:rsid w:val="00D351F4"/>
    <w:rsid w:val="00D45BCE"/>
    <w:rsid w:val="00D55F5E"/>
    <w:rsid w:val="00D60BB4"/>
    <w:rsid w:val="00D64D10"/>
    <w:rsid w:val="00D664F5"/>
    <w:rsid w:val="00D7168F"/>
    <w:rsid w:val="00D734C8"/>
    <w:rsid w:val="00D746F6"/>
    <w:rsid w:val="00D7591C"/>
    <w:rsid w:val="00D833A2"/>
    <w:rsid w:val="00D8462E"/>
    <w:rsid w:val="00D878EF"/>
    <w:rsid w:val="00D87FE0"/>
    <w:rsid w:val="00DA1A3B"/>
    <w:rsid w:val="00DA333C"/>
    <w:rsid w:val="00DA3D99"/>
    <w:rsid w:val="00DB37FA"/>
    <w:rsid w:val="00DB45CE"/>
    <w:rsid w:val="00DB5F76"/>
    <w:rsid w:val="00DB6EE3"/>
    <w:rsid w:val="00DC0342"/>
    <w:rsid w:val="00DC2BBD"/>
    <w:rsid w:val="00DC656E"/>
    <w:rsid w:val="00DC679A"/>
    <w:rsid w:val="00DE4549"/>
    <w:rsid w:val="00DE46C0"/>
    <w:rsid w:val="00DE6C93"/>
    <w:rsid w:val="00DE72F1"/>
    <w:rsid w:val="00DF0C2D"/>
    <w:rsid w:val="00DF1C71"/>
    <w:rsid w:val="00E07E59"/>
    <w:rsid w:val="00E1349F"/>
    <w:rsid w:val="00E16EBB"/>
    <w:rsid w:val="00E20CF7"/>
    <w:rsid w:val="00E24E98"/>
    <w:rsid w:val="00E27FF6"/>
    <w:rsid w:val="00E319B2"/>
    <w:rsid w:val="00E3286F"/>
    <w:rsid w:val="00E34E45"/>
    <w:rsid w:val="00E3664D"/>
    <w:rsid w:val="00E374C2"/>
    <w:rsid w:val="00E408F0"/>
    <w:rsid w:val="00E4458D"/>
    <w:rsid w:val="00E6583A"/>
    <w:rsid w:val="00E676D2"/>
    <w:rsid w:val="00E67B98"/>
    <w:rsid w:val="00E7499D"/>
    <w:rsid w:val="00E779DA"/>
    <w:rsid w:val="00E82DFD"/>
    <w:rsid w:val="00E8315D"/>
    <w:rsid w:val="00E867A7"/>
    <w:rsid w:val="00E93193"/>
    <w:rsid w:val="00E9492D"/>
    <w:rsid w:val="00E96208"/>
    <w:rsid w:val="00E97B5C"/>
    <w:rsid w:val="00E97FC1"/>
    <w:rsid w:val="00EA2969"/>
    <w:rsid w:val="00EA6844"/>
    <w:rsid w:val="00EA7414"/>
    <w:rsid w:val="00EB0421"/>
    <w:rsid w:val="00EB0727"/>
    <w:rsid w:val="00EB4C7E"/>
    <w:rsid w:val="00EB5F75"/>
    <w:rsid w:val="00EB60ED"/>
    <w:rsid w:val="00EB6441"/>
    <w:rsid w:val="00EB793E"/>
    <w:rsid w:val="00EC0515"/>
    <w:rsid w:val="00EC1082"/>
    <w:rsid w:val="00ED0040"/>
    <w:rsid w:val="00ED4800"/>
    <w:rsid w:val="00ED5568"/>
    <w:rsid w:val="00EE340E"/>
    <w:rsid w:val="00EE66A2"/>
    <w:rsid w:val="00EF59E2"/>
    <w:rsid w:val="00EF5C69"/>
    <w:rsid w:val="00F030BA"/>
    <w:rsid w:val="00F04266"/>
    <w:rsid w:val="00F042C5"/>
    <w:rsid w:val="00F076E3"/>
    <w:rsid w:val="00F150CD"/>
    <w:rsid w:val="00F15E9D"/>
    <w:rsid w:val="00F17EA7"/>
    <w:rsid w:val="00F24316"/>
    <w:rsid w:val="00F251AD"/>
    <w:rsid w:val="00F27EDD"/>
    <w:rsid w:val="00F30342"/>
    <w:rsid w:val="00F33829"/>
    <w:rsid w:val="00F36C6B"/>
    <w:rsid w:val="00F37146"/>
    <w:rsid w:val="00F40CDE"/>
    <w:rsid w:val="00F40DF3"/>
    <w:rsid w:val="00F42D52"/>
    <w:rsid w:val="00F4407A"/>
    <w:rsid w:val="00F474BC"/>
    <w:rsid w:val="00F51C87"/>
    <w:rsid w:val="00F521D3"/>
    <w:rsid w:val="00F540C0"/>
    <w:rsid w:val="00F54758"/>
    <w:rsid w:val="00F5763D"/>
    <w:rsid w:val="00F62E02"/>
    <w:rsid w:val="00F639DD"/>
    <w:rsid w:val="00F66BC2"/>
    <w:rsid w:val="00F71352"/>
    <w:rsid w:val="00F76DD4"/>
    <w:rsid w:val="00F77BC3"/>
    <w:rsid w:val="00F81673"/>
    <w:rsid w:val="00F81B11"/>
    <w:rsid w:val="00F81C4C"/>
    <w:rsid w:val="00F82BF2"/>
    <w:rsid w:val="00F836BE"/>
    <w:rsid w:val="00F846A5"/>
    <w:rsid w:val="00F90552"/>
    <w:rsid w:val="00F964E0"/>
    <w:rsid w:val="00FA16C8"/>
    <w:rsid w:val="00FA4466"/>
    <w:rsid w:val="00FA4CCF"/>
    <w:rsid w:val="00FA72CE"/>
    <w:rsid w:val="00FB2461"/>
    <w:rsid w:val="00FB2FE8"/>
    <w:rsid w:val="00FB5429"/>
    <w:rsid w:val="00FB6398"/>
    <w:rsid w:val="00FB6E57"/>
    <w:rsid w:val="00FC05F7"/>
    <w:rsid w:val="00FC2429"/>
    <w:rsid w:val="00FC4BDA"/>
    <w:rsid w:val="00FC4F1D"/>
    <w:rsid w:val="00FD792F"/>
    <w:rsid w:val="00FD7FB3"/>
    <w:rsid w:val="00FE04F4"/>
    <w:rsid w:val="00FE092A"/>
    <w:rsid w:val="00FE4CB5"/>
    <w:rsid w:val="00FE58B9"/>
    <w:rsid w:val="00FF2A4F"/>
    <w:rsid w:val="00FF2BBA"/>
    <w:rsid w:val="00FF3EFD"/>
    <w:rsid w:val="00FF51A8"/>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DefaultParagraphFont"/>
    <w:rsid w:val="00D20B06"/>
  </w:style>
  <w:style w:type="paragraph" w:styleId="ListParagraph">
    <w:name w:val="List Paragraph"/>
    <w:basedOn w:val="Normal"/>
    <w:qFormat/>
    <w:rsid w:val="00D20B06"/>
    <w:pPr>
      <w:ind w:left="720"/>
      <w:contextualSpacing/>
    </w:pPr>
  </w:style>
  <w:style w:type="character" w:customStyle="1" w:styleId="sttpreambul">
    <w:name w:val="st_tpreambul"/>
    <w:basedOn w:val="DefaultParagraphFon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PlainText">
    <w:name w:val="Plain Text"/>
    <w:basedOn w:val="Normal"/>
    <w:link w:val="PlainTextChar"/>
    <w:rsid w:val="005A4EAF"/>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5A4EAF"/>
    <w:rPr>
      <w:rFonts w:ascii="Courier New" w:eastAsia="Times New Roman" w:hAnsi="Courier New"/>
    </w:rPr>
  </w:style>
  <w:style w:type="character" w:styleId="Strong">
    <w:name w:val="Strong"/>
    <w:qFormat/>
    <w:rsid w:val="005A4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37AC-E57C-439A-926A-9D78AF9B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4357</Words>
  <Characters>25277</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cosma.georgeta</cp:lastModifiedBy>
  <cp:revision>13</cp:revision>
  <cp:lastPrinted>2015-10-14T10:26:00Z</cp:lastPrinted>
  <dcterms:created xsi:type="dcterms:W3CDTF">2016-01-28T10:13:00Z</dcterms:created>
  <dcterms:modified xsi:type="dcterms:W3CDTF">2016-06-09T11:24:00Z</dcterms:modified>
</cp:coreProperties>
</file>