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5151E0" w:rsidRDefault="005151E0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5151E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535535979" r:id="rId10"/>
        </w:pict>
      </w:r>
      <w:r w:rsidR="009B1DE0" w:rsidRPr="005151E0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215615C4" wp14:editId="7E8DB51A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151E0">
        <w:rPr>
          <w:lang w:val="ro-RO"/>
        </w:rPr>
        <w:tab/>
        <w:t xml:space="preserve">   </w:t>
      </w:r>
      <w:r w:rsidR="00745A11" w:rsidRPr="005151E0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5151E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5151E0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5151E0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5151E0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151E0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5151E0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9B1DE0" w:rsidRDefault="009B1DE0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5151E0" w:rsidRDefault="005151E0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5151E0" w:rsidRPr="005151E0" w:rsidRDefault="005151E0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100984" w:rsidRPr="005151E0" w:rsidRDefault="00100984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151E0">
        <w:rPr>
          <w:rFonts w:ascii="Arial" w:eastAsia="Times New Roman" w:hAnsi="Arial" w:cs="Arial"/>
          <w:b/>
          <w:lang w:val="ro-RO"/>
        </w:rPr>
        <w:t>DECIZIE INIȚIALĂ</w:t>
      </w:r>
    </w:p>
    <w:p w:rsidR="00100984" w:rsidRPr="005151E0" w:rsidRDefault="00100984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2076A1" w:rsidRPr="005151E0" w:rsidRDefault="002076A1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151E0">
        <w:rPr>
          <w:rFonts w:ascii="Arial" w:eastAsia="Times New Roman" w:hAnsi="Arial" w:cs="Arial"/>
          <w:b/>
          <w:lang w:val="ro-RO"/>
        </w:rPr>
        <w:t xml:space="preserve">din </w:t>
      </w:r>
      <w:r w:rsidR="00100984" w:rsidRPr="005151E0">
        <w:rPr>
          <w:rFonts w:ascii="Arial" w:eastAsia="Times New Roman" w:hAnsi="Arial" w:cs="Arial"/>
          <w:b/>
          <w:lang w:val="ro-RO"/>
        </w:rPr>
        <w:t>1</w:t>
      </w:r>
      <w:r w:rsidR="00283E0F" w:rsidRPr="005151E0">
        <w:rPr>
          <w:rFonts w:ascii="Arial" w:eastAsia="Times New Roman" w:hAnsi="Arial" w:cs="Arial"/>
          <w:b/>
          <w:lang w:val="ro-RO"/>
        </w:rPr>
        <w:t>6</w:t>
      </w:r>
      <w:r w:rsidR="005205E1" w:rsidRPr="005151E0">
        <w:rPr>
          <w:rFonts w:ascii="Arial" w:eastAsia="Times New Roman" w:hAnsi="Arial" w:cs="Arial"/>
          <w:b/>
          <w:lang w:val="ro-RO"/>
        </w:rPr>
        <w:t xml:space="preserve"> </w:t>
      </w:r>
      <w:r w:rsidR="00283E0F" w:rsidRPr="005151E0">
        <w:rPr>
          <w:rFonts w:ascii="Arial" w:eastAsia="Times New Roman" w:hAnsi="Arial" w:cs="Arial"/>
          <w:b/>
          <w:lang w:val="ro-RO"/>
        </w:rPr>
        <w:t>SEPTEMBRIE</w:t>
      </w:r>
      <w:r w:rsidR="00865478" w:rsidRPr="005151E0">
        <w:rPr>
          <w:rFonts w:ascii="Arial" w:eastAsia="Times New Roman" w:hAnsi="Arial" w:cs="Arial"/>
          <w:b/>
          <w:lang w:val="ro-RO"/>
        </w:rPr>
        <w:t xml:space="preserve"> 201</w:t>
      </w:r>
      <w:r w:rsidR="00283E0F" w:rsidRPr="005151E0">
        <w:rPr>
          <w:rFonts w:ascii="Arial" w:eastAsia="Times New Roman" w:hAnsi="Arial" w:cs="Arial"/>
          <w:b/>
          <w:lang w:val="ro-RO"/>
        </w:rPr>
        <w:t>6</w:t>
      </w:r>
    </w:p>
    <w:p w:rsidR="00896485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5151E0" w:rsidRDefault="005151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5151E0" w:rsidRDefault="005151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5151E0" w:rsidRPr="005151E0" w:rsidRDefault="005151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A57D8" w:rsidRPr="005151E0" w:rsidRDefault="00DA57D8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0C09F8" w:rsidRPr="005151E0" w:rsidRDefault="00F864A1" w:rsidP="000C09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  <w:r w:rsidRPr="005151E0">
        <w:rPr>
          <w:rFonts w:ascii="Arial" w:hAnsi="Arial" w:cs="Arial"/>
          <w:lang w:val="ro-RO"/>
        </w:rPr>
        <w:tab/>
      </w:r>
      <w:r w:rsidR="000C09F8" w:rsidRPr="005151E0">
        <w:rPr>
          <w:rFonts w:ascii="Arial" w:eastAsia="Times New Roman" w:hAnsi="Arial" w:cs="Arial"/>
          <w:lang w:val="ro-RO"/>
        </w:rPr>
        <w:t xml:space="preserve">privind solicitarea de emitere a avizului de mediu pentru </w:t>
      </w:r>
      <w:r w:rsidR="00283E0F" w:rsidRPr="005151E0">
        <w:rPr>
          <w:rFonts w:ascii="Arial" w:hAnsi="Arial" w:cs="Arial"/>
          <w:lang w:val="ro-RO"/>
        </w:rPr>
        <w:t>Plan Urbanistic Zonal</w:t>
      </w:r>
      <w:r w:rsidR="00100984" w:rsidRPr="005151E0">
        <w:rPr>
          <w:rFonts w:ascii="Arial" w:hAnsi="Arial" w:cs="Arial"/>
          <w:lang w:val="ro-RO"/>
        </w:rPr>
        <w:t xml:space="preserve"> - Construire </w:t>
      </w:r>
      <w:r w:rsidR="00B3657B" w:rsidRPr="005151E0">
        <w:rPr>
          <w:rFonts w:ascii="Arial" w:hAnsi="Arial" w:cs="Arial"/>
          <w:lang w:val="ro-RO"/>
        </w:rPr>
        <w:t>lăcaș de cult</w:t>
      </w:r>
      <w:r w:rsidR="00283E0F" w:rsidRPr="005151E0">
        <w:rPr>
          <w:rFonts w:ascii="Arial" w:hAnsi="Arial" w:cs="Arial"/>
          <w:lang w:val="ro-RO"/>
        </w:rPr>
        <w:t>”</w:t>
      </w:r>
      <w:r w:rsidR="00100984" w:rsidRPr="005151E0">
        <w:rPr>
          <w:rFonts w:ascii="Arial" w:hAnsi="Arial" w:cs="Arial"/>
          <w:lang w:val="ro-RO"/>
        </w:rPr>
        <w:t xml:space="preserve">, în </w:t>
      </w:r>
      <w:r w:rsidR="00B3657B" w:rsidRPr="005151E0">
        <w:rPr>
          <w:rFonts w:ascii="Arial" w:hAnsi="Arial" w:cs="Arial"/>
          <w:lang w:val="ro-RO"/>
        </w:rPr>
        <w:t xml:space="preserve">loc. comp. Viișoara, </w:t>
      </w:r>
      <w:r w:rsidR="00283E0F" w:rsidRPr="005151E0">
        <w:rPr>
          <w:rFonts w:ascii="Arial" w:hAnsi="Arial" w:cs="Arial"/>
          <w:lang w:val="ro-RO"/>
        </w:rPr>
        <w:t>municipiul Bistrița</w:t>
      </w:r>
      <w:r w:rsidR="00100984" w:rsidRPr="005151E0">
        <w:rPr>
          <w:rFonts w:ascii="Arial" w:hAnsi="Arial" w:cs="Arial"/>
          <w:lang w:val="ro-RO"/>
        </w:rPr>
        <w:t xml:space="preserve">, </w:t>
      </w:r>
      <w:r w:rsidR="00283E0F" w:rsidRPr="005151E0">
        <w:rPr>
          <w:rFonts w:ascii="Arial" w:hAnsi="Arial" w:cs="Arial"/>
          <w:lang w:val="ro-RO"/>
        </w:rPr>
        <w:t xml:space="preserve">nr. </w:t>
      </w:r>
      <w:r w:rsidR="00B3657B" w:rsidRPr="005151E0">
        <w:rPr>
          <w:rFonts w:ascii="Arial" w:hAnsi="Arial" w:cs="Arial"/>
          <w:lang w:val="ro-RO"/>
        </w:rPr>
        <w:t>270</w:t>
      </w:r>
      <w:r w:rsidR="000C09F8" w:rsidRPr="005151E0">
        <w:rPr>
          <w:rFonts w:ascii="Arial" w:hAnsi="Arial" w:cs="Arial"/>
          <w:lang w:val="ro-RO"/>
        </w:rPr>
        <w:t>, judeţul Bistriţa-Năsăud</w:t>
      </w:r>
      <w:r w:rsidR="000C09F8" w:rsidRPr="005151E0">
        <w:rPr>
          <w:rFonts w:ascii="Arial" w:eastAsia="Times New Roman" w:hAnsi="Arial" w:cs="Arial"/>
          <w:lang w:val="ro-RO"/>
        </w:rPr>
        <w:t xml:space="preserve">, înregistrată la Agenţia pentru Protecţia Mediului Bistriţa-Năsăud sub nr. </w:t>
      </w:r>
      <w:r w:rsidR="00B3657B" w:rsidRPr="005151E0">
        <w:rPr>
          <w:rFonts w:ascii="Arial" w:eastAsia="Times New Roman" w:hAnsi="Arial" w:cs="Arial"/>
          <w:lang w:val="ro-RO"/>
        </w:rPr>
        <w:t>9481</w:t>
      </w:r>
      <w:r w:rsidR="00506CFA" w:rsidRPr="005151E0">
        <w:rPr>
          <w:rFonts w:ascii="Arial" w:eastAsia="Times New Roman" w:hAnsi="Arial" w:cs="Arial"/>
          <w:lang w:val="ro-RO"/>
        </w:rPr>
        <w:t>/</w:t>
      </w:r>
      <w:r w:rsidR="00B3657B" w:rsidRPr="005151E0">
        <w:rPr>
          <w:rFonts w:ascii="Arial" w:eastAsia="Times New Roman" w:hAnsi="Arial" w:cs="Arial"/>
          <w:lang w:val="ro-RO"/>
        </w:rPr>
        <w:t>26</w:t>
      </w:r>
      <w:r w:rsidR="00506CFA" w:rsidRPr="005151E0">
        <w:rPr>
          <w:rFonts w:ascii="Arial" w:eastAsia="Times New Roman" w:hAnsi="Arial" w:cs="Arial"/>
          <w:lang w:val="ro-RO"/>
        </w:rPr>
        <w:t>.0</w:t>
      </w:r>
      <w:r w:rsidR="00B3657B" w:rsidRPr="005151E0">
        <w:rPr>
          <w:rFonts w:ascii="Arial" w:eastAsia="Times New Roman" w:hAnsi="Arial" w:cs="Arial"/>
          <w:lang w:val="ro-RO"/>
        </w:rPr>
        <w:t>8</w:t>
      </w:r>
      <w:r w:rsidR="00506CFA" w:rsidRPr="005151E0">
        <w:rPr>
          <w:rFonts w:ascii="Arial" w:eastAsia="Times New Roman" w:hAnsi="Arial" w:cs="Arial"/>
          <w:lang w:val="ro-RO"/>
        </w:rPr>
        <w:t>.201</w:t>
      </w:r>
      <w:r w:rsidR="00B3657B" w:rsidRPr="005151E0">
        <w:rPr>
          <w:rFonts w:ascii="Arial" w:eastAsia="Times New Roman" w:hAnsi="Arial" w:cs="Arial"/>
          <w:lang w:val="ro-RO"/>
        </w:rPr>
        <w:t>6</w:t>
      </w:r>
      <w:r w:rsidR="00506CFA" w:rsidRPr="005151E0">
        <w:rPr>
          <w:rFonts w:ascii="Arial" w:eastAsia="Times New Roman" w:hAnsi="Arial" w:cs="Arial"/>
          <w:lang w:val="ro-RO"/>
        </w:rPr>
        <w:t xml:space="preserve">, ultima </w:t>
      </w:r>
      <w:r w:rsidR="00283E0F" w:rsidRPr="005151E0">
        <w:rPr>
          <w:rFonts w:ascii="Arial" w:eastAsia="Times New Roman" w:hAnsi="Arial" w:cs="Arial"/>
          <w:lang w:val="ro-RO"/>
        </w:rPr>
        <w:t>completare înregistrată sub nr. 9855</w:t>
      </w:r>
      <w:r w:rsidR="000C09F8" w:rsidRPr="005151E0">
        <w:rPr>
          <w:rFonts w:ascii="Arial" w:hAnsi="Arial" w:cs="Arial"/>
          <w:lang w:val="ro-RO"/>
        </w:rPr>
        <w:t>/</w:t>
      </w:r>
      <w:r w:rsidR="00283E0F" w:rsidRPr="005151E0">
        <w:rPr>
          <w:rFonts w:ascii="Arial" w:hAnsi="Arial" w:cs="Arial"/>
          <w:lang w:val="ro-RO"/>
        </w:rPr>
        <w:t>6</w:t>
      </w:r>
      <w:r w:rsidR="000C09F8" w:rsidRPr="005151E0">
        <w:rPr>
          <w:rFonts w:ascii="Arial" w:hAnsi="Arial" w:cs="Arial"/>
          <w:lang w:val="ro-RO"/>
        </w:rPr>
        <w:t>.0</w:t>
      </w:r>
      <w:r w:rsidR="00283E0F" w:rsidRPr="005151E0">
        <w:rPr>
          <w:rFonts w:ascii="Arial" w:hAnsi="Arial" w:cs="Arial"/>
          <w:lang w:val="ro-RO"/>
        </w:rPr>
        <w:t>9</w:t>
      </w:r>
      <w:r w:rsidR="000C09F8" w:rsidRPr="005151E0">
        <w:rPr>
          <w:rFonts w:ascii="Arial" w:hAnsi="Arial" w:cs="Arial"/>
          <w:lang w:val="ro-RO"/>
        </w:rPr>
        <w:t>.201</w:t>
      </w:r>
      <w:r w:rsidR="00283E0F" w:rsidRPr="005151E0">
        <w:rPr>
          <w:rFonts w:ascii="Arial" w:hAnsi="Arial" w:cs="Arial"/>
          <w:lang w:val="ro-RO"/>
        </w:rPr>
        <w:t>6</w:t>
      </w:r>
      <w:r w:rsidR="000C09F8" w:rsidRPr="005151E0">
        <w:rPr>
          <w:rFonts w:ascii="Arial" w:eastAsia="Times New Roman" w:hAnsi="Arial" w:cs="Arial"/>
          <w:lang w:val="ro-RO"/>
        </w:rPr>
        <w:t>,</w:t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</w:r>
      <w:r w:rsidRPr="005151E0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5151E0">
        <w:rPr>
          <w:rFonts w:ascii="Arial" w:eastAsia="Times New Roman" w:hAnsi="Arial" w:cs="Arial"/>
          <w:lang w:val="ro-RO"/>
        </w:rPr>
        <w:t>, conform prevederilor H.G. nr. 1076/2004, privind stabilirea procedurii de realizare a evaluării de mediu pentru planuri şi programe, prin consultarea Comitetului Special Constituit, întrunit în data de 1</w:t>
      </w:r>
      <w:r w:rsidR="00283E0F" w:rsidRPr="005151E0">
        <w:rPr>
          <w:rFonts w:ascii="Arial" w:eastAsia="Times New Roman" w:hAnsi="Arial" w:cs="Arial"/>
          <w:lang w:val="ro-RO"/>
        </w:rPr>
        <w:t>4</w:t>
      </w:r>
      <w:r w:rsidRPr="005151E0">
        <w:rPr>
          <w:rFonts w:ascii="Arial" w:eastAsia="Times New Roman" w:hAnsi="Arial" w:cs="Arial"/>
          <w:lang w:val="ro-RO"/>
        </w:rPr>
        <w:t>.0</w:t>
      </w:r>
      <w:r w:rsidR="00283E0F" w:rsidRPr="005151E0">
        <w:rPr>
          <w:rFonts w:ascii="Arial" w:eastAsia="Times New Roman" w:hAnsi="Arial" w:cs="Arial"/>
          <w:lang w:val="ro-RO"/>
        </w:rPr>
        <w:t>9</w:t>
      </w:r>
      <w:r w:rsidRPr="005151E0">
        <w:rPr>
          <w:rFonts w:ascii="Arial" w:eastAsia="Times New Roman" w:hAnsi="Arial" w:cs="Arial"/>
          <w:lang w:val="ro-RO"/>
        </w:rPr>
        <w:t>.201</w:t>
      </w:r>
      <w:r w:rsidR="00B3657B" w:rsidRPr="005151E0">
        <w:rPr>
          <w:rFonts w:ascii="Arial" w:eastAsia="Times New Roman" w:hAnsi="Arial" w:cs="Arial"/>
          <w:lang w:val="ro-RO"/>
        </w:rPr>
        <w:t>6</w:t>
      </w:r>
      <w:r w:rsidRPr="005151E0">
        <w:rPr>
          <w:rFonts w:ascii="Arial" w:eastAsia="Times New Roman" w:hAnsi="Arial" w:cs="Arial"/>
          <w:lang w:val="ro-RO"/>
        </w:rPr>
        <w:t xml:space="preserve">, </w:t>
      </w:r>
      <w:r w:rsidRPr="005151E0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5151E0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151E0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0C09F8" w:rsidRPr="005151E0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0C09F8" w:rsidRPr="005151E0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151E0">
        <w:rPr>
          <w:rFonts w:ascii="Arial" w:eastAsia="Times New Roman" w:hAnsi="Arial" w:cs="Arial"/>
          <w:b/>
          <w:lang w:val="ro-RO"/>
        </w:rPr>
        <w:t>decide:</w:t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5151E0" w:rsidRDefault="00A53014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151E0">
        <w:rPr>
          <w:rFonts w:ascii="Arial" w:hAnsi="Arial" w:cs="Arial"/>
          <w:b/>
          <w:lang w:val="ro-RO"/>
        </w:rPr>
        <w:t>Plan</w:t>
      </w:r>
      <w:r w:rsidR="00CE485D" w:rsidRPr="005151E0">
        <w:rPr>
          <w:rFonts w:ascii="Arial" w:hAnsi="Arial" w:cs="Arial"/>
          <w:b/>
          <w:lang w:val="ro-RO"/>
        </w:rPr>
        <w:t>ul</w:t>
      </w:r>
      <w:r w:rsidRPr="005151E0">
        <w:rPr>
          <w:rFonts w:ascii="Arial" w:hAnsi="Arial" w:cs="Arial"/>
          <w:b/>
          <w:lang w:val="ro-RO"/>
        </w:rPr>
        <w:t xml:space="preserve"> Urbanistic </w:t>
      </w:r>
      <w:r w:rsidR="006C11B3" w:rsidRPr="005151E0">
        <w:rPr>
          <w:rFonts w:ascii="Arial" w:hAnsi="Arial" w:cs="Arial"/>
          <w:b/>
          <w:lang w:val="ro-RO"/>
        </w:rPr>
        <w:t>Zonal</w:t>
      </w:r>
      <w:r w:rsidR="000C09F8" w:rsidRPr="005151E0">
        <w:rPr>
          <w:rFonts w:ascii="Arial" w:hAnsi="Arial" w:cs="Arial"/>
          <w:lang w:val="ro-RO"/>
        </w:rPr>
        <w:t xml:space="preserve"> - </w:t>
      </w:r>
      <w:r w:rsidR="006C11B3" w:rsidRPr="005151E0">
        <w:rPr>
          <w:rFonts w:ascii="Arial" w:hAnsi="Arial" w:cs="Arial"/>
          <w:lang w:val="ro-RO"/>
        </w:rPr>
        <w:t xml:space="preserve">Construire </w:t>
      </w:r>
      <w:r w:rsidR="00B3657B" w:rsidRPr="005151E0">
        <w:rPr>
          <w:rFonts w:ascii="Arial" w:hAnsi="Arial" w:cs="Arial"/>
          <w:lang w:val="ro-RO"/>
        </w:rPr>
        <w:t>lăcaș de cult, în loc. comp. Viișoara, municipiul Bistrița, nr. 270</w:t>
      </w:r>
      <w:r w:rsidR="000C09F8" w:rsidRPr="005151E0">
        <w:rPr>
          <w:rFonts w:ascii="Arial" w:hAnsi="Arial" w:cs="Arial"/>
          <w:lang w:val="ro-RO"/>
        </w:rPr>
        <w:t>, judeţul Bistriţa-Năsăud,</w:t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o-RO"/>
        </w:rPr>
      </w:pPr>
    </w:p>
    <w:p w:rsidR="000C09F8" w:rsidRPr="005151E0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b/>
          <w:u w:val="single"/>
          <w:lang w:val="ro-RO"/>
        </w:rPr>
        <w:t>titular</w:t>
      </w:r>
      <w:r w:rsidRPr="005151E0">
        <w:rPr>
          <w:rFonts w:ascii="Arial" w:eastAsia="Times New Roman" w:hAnsi="Arial" w:cs="Arial"/>
          <w:lang w:val="ro-RO"/>
        </w:rPr>
        <w:t>:</w:t>
      </w:r>
      <w:r w:rsidRPr="005151E0">
        <w:rPr>
          <w:rFonts w:ascii="Arial" w:eastAsia="Times New Roman" w:hAnsi="Arial" w:cs="Arial"/>
          <w:b/>
          <w:lang w:val="ro-RO"/>
        </w:rPr>
        <w:t xml:space="preserve"> </w:t>
      </w:r>
      <w:r w:rsidR="00B3657B" w:rsidRPr="005151E0">
        <w:rPr>
          <w:rFonts w:ascii="Arial" w:hAnsi="Arial" w:cs="Arial"/>
          <w:b/>
          <w:bCs/>
          <w:lang w:val="ro-RO"/>
        </w:rPr>
        <w:t>PAROHIA ORTODOXĂ SF. CONSTATIN ȘI ELENA</w:t>
      </w:r>
      <w:r w:rsidRPr="005151E0">
        <w:rPr>
          <w:rFonts w:ascii="Arial" w:eastAsia="Times New Roman" w:hAnsi="Arial" w:cs="Arial"/>
          <w:b/>
          <w:lang w:val="ro-RO"/>
        </w:rPr>
        <w:t xml:space="preserve">, </w:t>
      </w:r>
      <w:r w:rsidRPr="005151E0">
        <w:rPr>
          <w:rFonts w:ascii="Arial" w:eastAsia="Times New Roman" w:hAnsi="Arial" w:cs="Arial"/>
          <w:lang w:val="ro-RO"/>
        </w:rPr>
        <w:t xml:space="preserve">din </w:t>
      </w:r>
      <w:r w:rsidR="00CA654B" w:rsidRPr="005151E0">
        <w:rPr>
          <w:rFonts w:ascii="Arial" w:hAnsi="Arial" w:cs="Arial"/>
          <w:lang w:val="ro-RO"/>
        </w:rPr>
        <w:t>loc. comp. Viișoara, municipiul Bistrița, nr. 270, judeţul Bistriţa-Năsăud</w:t>
      </w:r>
      <w:r w:rsidRPr="005151E0">
        <w:rPr>
          <w:rFonts w:ascii="Arial" w:eastAsia="Times New Roman" w:hAnsi="Arial" w:cs="Arial"/>
          <w:lang w:val="ro-RO"/>
        </w:rPr>
        <w:t xml:space="preserve">, </w:t>
      </w:r>
    </w:p>
    <w:p w:rsidR="000C09F8" w:rsidRPr="005151E0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</w:p>
    <w:p w:rsidR="000C09F8" w:rsidRPr="005151E0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b/>
          <w:u w:val="single"/>
          <w:lang w:val="ro-RO"/>
        </w:rPr>
        <w:t>referitor la</w:t>
      </w:r>
      <w:r w:rsidRPr="005151E0">
        <w:rPr>
          <w:rFonts w:ascii="Arial" w:eastAsia="Times New Roman" w:hAnsi="Arial" w:cs="Arial"/>
          <w:lang w:val="ro-RO"/>
        </w:rPr>
        <w:t xml:space="preserve">: </w:t>
      </w:r>
      <w:r w:rsidR="0083038F" w:rsidRPr="005151E0">
        <w:rPr>
          <w:rFonts w:ascii="Arial" w:hAnsi="Arial" w:cs="Arial"/>
          <w:lang w:val="ro-RO" w:eastAsia="x-none"/>
        </w:rPr>
        <w:t>realizarea</w:t>
      </w:r>
      <w:r w:rsidRPr="005151E0">
        <w:rPr>
          <w:rFonts w:ascii="Arial" w:hAnsi="Arial" w:cs="Arial"/>
          <w:lang w:val="ro-RO" w:eastAsia="x-none"/>
        </w:rPr>
        <w:t xml:space="preserve"> un</w:t>
      </w:r>
      <w:r w:rsidR="00FF50F6" w:rsidRPr="005151E0">
        <w:rPr>
          <w:rFonts w:ascii="Arial" w:hAnsi="Arial" w:cs="Arial"/>
          <w:lang w:val="ro-RO" w:eastAsia="x-none"/>
        </w:rPr>
        <w:t>u</w:t>
      </w:r>
      <w:r w:rsidRPr="005151E0">
        <w:rPr>
          <w:rFonts w:ascii="Arial" w:hAnsi="Arial" w:cs="Arial"/>
          <w:lang w:val="ro-RO" w:eastAsia="x-none"/>
        </w:rPr>
        <w:t xml:space="preserve">i </w:t>
      </w:r>
      <w:r w:rsidR="00CA654B" w:rsidRPr="005151E0">
        <w:rPr>
          <w:rFonts w:ascii="Arial" w:hAnsi="Arial" w:cs="Arial"/>
          <w:lang w:val="ro-RO"/>
        </w:rPr>
        <w:t>lăcaș de cult</w:t>
      </w:r>
      <w:r w:rsidRPr="005151E0">
        <w:rPr>
          <w:rFonts w:ascii="Arial" w:hAnsi="Arial" w:cs="Arial"/>
          <w:lang w:val="ro-RO" w:eastAsia="x-none"/>
        </w:rPr>
        <w:t>.</w:t>
      </w:r>
    </w:p>
    <w:p w:rsidR="00C30AE5" w:rsidRPr="005151E0" w:rsidRDefault="00C30AE5" w:rsidP="000C09F8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</w:p>
    <w:p w:rsidR="000C09F8" w:rsidRPr="005151E0" w:rsidRDefault="000C09F8" w:rsidP="000C09F8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Bilanţul teritorial: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suprafaţă teren PUZ - 675 m</w:t>
      </w:r>
      <w:r w:rsidRPr="005151E0">
        <w:rPr>
          <w:rFonts w:ascii="Arial" w:hAnsi="Arial" w:cs="Arial"/>
          <w:vertAlign w:val="superscript"/>
          <w:lang w:val="ro-RO" w:eastAsia="x-none"/>
        </w:rPr>
        <w:t>2</w:t>
      </w:r>
      <w:r w:rsidRPr="005151E0">
        <w:rPr>
          <w:rFonts w:ascii="Arial" w:hAnsi="Arial" w:cs="Arial"/>
          <w:lang w:val="ro-RO" w:eastAsia="x-none"/>
        </w:rPr>
        <w:t>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suprafață construită propusă – 236 m</w:t>
      </w:r>
      <w:r w:rsidRPr="005151E0">
        <w:rPr>
          <w:rFonts w:ascii="Arial" w:hAnsi="Arial" w:cs="Arial"/>
          <w:vertAlign w:val="superscript"/>
          <w:lang w:val="ro-RO" w:eastAsia="x-none"/>
        </w:rPr>
        <w:t>2</w:t>
      </w:r>
      <w:r w:rsidRPr="005151E0">
        <w:rPr>
          <w:rFonts w:ascii="Arial" w:hAnsi="Arial" w:cs="Arial"/>
          <w:lang w:val="ro-RO" w:eastAsia="x-none"/>
        </w:rPr>
        <w:t xml:space="preserve">; 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POT propus - 35 %;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CUT propus - 1,2;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regim de înălțime propus - P+2E (21 m pentru turnul bisericii);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spații verzi întreținute - 135 m</w:t>
      </w:r>
      <w:r w:rsidRPr="005151E0">
        <w:rPr>
          <w:rFonts w:ascii="Arial" w:hAnsi="Arial" w:cs="Arial"/>
          <w:vertAlign w:val="superscript"/>
          <w:lang w:val="ro-RO" w:eastAsia="x-none"/>
        </w:rPr>
        <w:t>2</w:t>
      </w:r>
      <w:r w:rsidRPr="005151E0">
        <w:rPr>
          <w:rFonts w:ascii="Arial" w:hAnsi="Arial" w:cs="Arial"/>
          <w:lang w:val="ro-RO" w:eastAsia="x-none"/>
        </w:rPr>
        <w:t>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suprafețe trotuare, drumuri, parcaje - 241 m</w:t>
      </w:r>
      <w:r w:rsidRPr="005151E0">
        <w:rPr>
          <w:rFonts w:ascii="Arial" w:hAnsi="Arial" w:cs="Arial"/>
          <w:vertAlign w:val="superscript"/>
          <w:lang w:val="ro-RO" w:eastAsia="x-none"/>
        </w:rPr>
        <w:t>2</w:t>
      </w:r>
      <w:r w:rsidRPr="005151E0">
        <w:rPr>
          <w:rFonts w:ascii="Arial" w:hAnsi="Arial" w:cs="Arial"/>
          <w:lang w:val="ro-RO" w:eastAsia="x-none"/>
        </w:rPr>
        <w:t>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>- parcaje 63 m</w:t>
      </w:r>
      <w:r w:rsidRPr="005151E0">
        <w:rPr>
          <w:rFonts w:ascii="Arial" w:hAnsi="Arial" w:cs="Arial"/>
          <w:vertAlign w:val="superscript"/>
          <w:lang w:val="ro-RO" w:eastAsia="x-none"/>
        </w:rPr>
        <w:t>2</w:t>
      </w:r>
      <w:r w:rsidRPr="005151E0">
        <w:rPr>
          <w:rFonts w:ascii="Arial" w:hAnsi="Arial" w:cs="Arial"/>
          <w:lang w:val="ro-RO" w:eastAsia="x-none"/>
        </w:rPr>
        <w:t>;</w:t>
      </w:r>
    </w:p>
    <w:p w:rsidR="00CA654B" w:rsidRPr="005151E0" w:rsidRDefault="00CA654B" w:rsidP="00CA654B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 xml:space="preserve">- nr. locuri parcare propuse - 5. </w:t>
      </w:r>
    </w:p>
    <w:p w:rsidR="000C09F8" w:rsidRPr="005151E0" w:rsidRDefault="000C09F8" w:rsidP="00A53014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 xml:space="preserve"> </w:t>
      </w:r>
    </w:p>
    <w:p w:rsidR="000C09F8" w:rsidRPr="005151E0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b/>
          <w:u w:val="single"/>
          <w:lang w:val="ro-RO"/>
        </w:rPr>
        <w:t>care propune</w:t>
      </w:r>
      <w:r w:rsidRPr="005151E0">
        <w:rPr>
          <w:rFonts w:ascii="Arial" w:eastAsia="Times New Roman" w:hAnsi="Arial" w:cs="Arial"/>
          <w:lang w:val="ro-RO"/>
        </w:rPr>
        <w:t xml:space="preserve">: </w:t>
      </w:r>
    </w:p>
    <w:p w:rsidR="000D2226" w:rsidRPr="005151E0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lang w:val="ro-RO" w:eastAsia="x-none"/>
        </w:rPr>
        <w:t xml:space="preserve">- </w:t>
      </w:r>
      <w:r w:rsidR="00C40DBA" w:rsidRPr="005151E0">
        <w:rPr>
          <w:rFonts w:ascii="Arial" w:hAnsi="Arial" w:cs="Arial"/>
          <w:lang w:val="ro-RO" w:eastAsia="x-none"/>
        </w:rPr>
        <w:t>construirea unui lăcaș de cult</w:t>
      </w:r>
      <w:r w:rsidR="00FF50F6" w:rsidRPr="005151E0">
        <w:rPr>
          <w:rFonts w:ascii="Arial" w:hAnsi="Arial" w:cs="Arial"/>
          <w:lang w:val="ro-RO" w:eastAsia="x-none"/>
        </w:rPr>
        <w:t>;</w:t>
      </w:r>
    </w:p>
    <w:p w:rsidR="00C40DBA" w:rsidRPr="005151E0" w:rsidRDefault="00C40DBA" w:rsidP="000D2226">
      <w:pPr>
        <w:spacing w:after="0" w:line="240" w:lineRule="auto"/>
        <w:ind w:firstLine="708"/>
        <w:jc w:val="both"/>
        <w:rPr>
          <w:rFonts w:ascii="Arial" w:hAnsi="Arial" w:cs="Arial"/>
          <w:bCs/>
          <w:lang w:val="ro-RO" w:eastAsia="x-none"/>
        </w:rPr>
      </w:pPr>
      <w:r w:rsidRPr="005151E0">
        <w:rPr>
          <w:rFonts w:ascii="Arial" w:hAnsi="Arial" w:cs="Arial"/>
          <w:bCs/>
          <w:lang w:val="ro-RO" w:eastAsia="x-none"/>
        </w:rPr>
        <w:t>- accesul pe amplasament se va realiza din strada DN 17;</w:t>
      </w:r>
    </w:p>
    <w:p w:rsidR="000D2226" w:rsidRPr="005151E0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bCs/>
          <w:lang w:val="ro-RO" w:eastAsia="x-none"/>
        </w:rPr>
        <w:lastRenderedPageBreak/>
        <w:t xml:space="preserve">- în interiorul parcelei se vor realiza: </w:t>
      </w:r>
    </w:p>
    <w:p w:rsidR="000D2226" w:rsidRPr="005151E0" w:rsidRDefault="000C09F8" w:rsidP="000D2226">
      <w:pPr>
        <w:spacing w:after="0" w:line="240" w:lineRule="auto"/>
        <w:ind w:left="720" w:firstLine="720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bCs/>
          <w:lang w:val="ro-RO" w:eastAsia="x-none"/>
        </w:rPr>
        <w:t xml:space="preserve">- acces auto și pietonal, </w:t>
      </w:r>
    </w:p>
    <w:p w:rsidR="000D2226" w:rsidRPr="005151E0" w:rsidRDefault="000C09F8" w:rsidP="000D2226">
      <w:pPr>
        <w:spacing w:after="0" w:line="240" w:lineRule="auto"/>
        <w:ind w:left="720" w:firstLine="720"/>
        <w:jc w:val="both"/>
        <w:rPr>
          <w:rFonts w:ascii="Arial" w:hAnsi="Arial" w:cs="Arial"/>
          <w:lang w:val="ro-RO" w:eastAsia="x-none"/>
        </w:rPr>
      </w:pPr>
      <w:r w:rsidRPr="005151E0">
        <w:rPr>
          <w:rFonts w:ascii="Arial" w:hAnsi="Arial" w:cs="Arial"/>
          <w:bCs/>
          <w:lang w:val="ro-RO" w:eastAsia="x-none"/>
        </w:rPr>
        <w:t xml:space="preserve">- </w:t>
      </w:r>
      <w:r w:rsidR="00C40DBA" w:rsidRPr="005151E0">
        <w:rPr>
          <w:rFonts w:ascii="Arial" w:hAnsi="Arial" w:cs="Arial"/>
          <w:bCs/>
          <w:lang w:val="ro-RO" w:eastAsia="x-none"/>
        </w:rPr>
        <w:t>5</w:t>
      </w:r>
      <w:r w:rsidR="00F41F2C" w:rsidRPr="005151E0">
        <w:rPr>
          <w:rFonts w:ascii="Arial" w:hAnsi="Arial" w:cs="Arial"/>
          <w:bCs/>
          <w:lang w:val="ro-RO" w:eastAsia="x-none"/>
        </w:rPr>
        <w:t xml:space="preserve"> locuri de parcare</w:t>
      </w:r>
      <w:r w:rsidRPr="005151E0">
        <w:rPr>
          <w:rFonts w:ascii="Arial" w:hAnsi="Arial" w:cs="Arial"/>
          <w:bCs/>
          <w:lang w:val="ro-RO" w:eastAsia="x-none"/>
        </w:rPr>
        <w:t xml:space="preserve">, </w:t>
      </w:r>
    </w:p>
    <w:p w:rsidR="000C09F8" w:rsidRPr="005151E0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lang w:val="ro-RO" w:eastAsia="x-none"/>
        </w:rPr>
      </w:pPr>
      <w:r w:rsidRPr="005151E0">
        <w:rPr>
          <w:rFonts w:ascii="Arial" w:hAnsi="Arial" w:cs="Arial"/>
          <w:bCs/>
          <w:color w:val="FF0000"/>
          <w:lang w:val="ro-RO" w:eastAsia="x-none"/>
        </w:rPr>
        <w:tab/>
      </w:r>
      <w:r w:rsidRPr="005151E0">
        <w:rPr>
          <w:rFonts w:ascii="Arial" w:hAnsi="Arial" w:cs="Arial"/>
          <w:bCs/>
          <w:color w:val="FF0000"/>
          <w:lang w:val="ro-RO" w:eastAsia="x-none"/>
        </w:rPr>
        <w:tab/>
      </w:r>
    </w:p>
    <w:p w:rsidR="000C09F8" w:rsidRPr="005151E0" w:rsidRDefault="000C09F8" w:rsidP="000C09F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lang w:val="ro-RO"/>
        </w:rPr>
      </w:pPr>
      <w:r w:rsidRPr="005151E0">
        <w:rPr>
          <w:rFonts w:ascii="Arial" w:eastAsia="Times New Roman" w:hAnsi="Arial" w:cs="Arial"/>
          <w:b/>
          <w:i/>
          <w:lang w:val="ro-RO"/>
        </w:rPr>
        <w:t>nu necesită evaluare de mediu și se adoptă fără aviz de mediu.</w:t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5151E0">
        <w:rPr>
          <w:rFonts w:ascii="Arial" w:hAnsi="Arial" w:cs="Arial"/>
          <w:b/>
          <w:lang w:val="ro-RO"/>
        </w:rPr>
        <w:t>Motivele care au stat la baza luării deciziei etapei de încadrare (luând în considerare criteriile prevăzute în anexa 1 a HG nr.1076/2004) sunt următoarele:</w:t>
      </w:r>
    </w:p>
    <w:p w:rsidR="000C09F8" w:rsidRPr="005151E0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5151E0">
        <w:rPr>
          <w:rFonts w:ascii="Arial" w:hAnsi="Arial" w:cs="Arial"/>
          <w:i/>
          <w:lang w:val="ro-RO" w:eastAsia="x-none"/>
        </w:rPr>
        <w:tab/>
      </w:r>
      <w:r w:rsidRPr="005151E0">
        <w:rPr>
          <w:rFonts w:ascii="Arial" w:hAnsi="Arial" w:cs="Arial"/>
          <w:i/>
          <w:lang w:val="ro-RO" w:eastAsia="x-none"/>
        </w:rPr>
        <w:tab/>
        <w:t xml:space="preserve">În zonă nu există studii de urbanism recente.  </w:t>
      </w:r>
      <w:r w:rsidRPr="005151E0">
        <w:rPr>
          <w:rFonts w:ascii="Arial" w:hAnsi="Arial" w:cs="Arial"/>
          <w:bCs/>
          <w:i/>
          <w:lang w:val="ro-RO" w:eastAsia="x-none"/>
        </w:rPr>
        <w:tab/>
      </w:r>
      <w:r w:rsidRPr="005151E0">
        <w:rPr>
          <w:rFonts w:ascii="Arial" w:hAnsi="Arial" w:cs="Arial"/>
          <w:bCs/>
          <w:i/>
          <w:lang w:val="ro-RO" w:eastAsia="x-none"/>
        </w:rPr>
        <w:tab/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hAnsi="Arial" w:cs="Arial"/>
          <w:i/>
          <w:lang w:val="ro-RO" w:eastAsia="x-none"/>
        </w:rPr>
      </w:pPr>
      <w:r w:rsidRPr="005151E0">
        <w:rPr>
          <w:rFonts w:ascii="Arial" w:hAnsi="Arial" w:cs="Arial"/>
          <w:bCs/>
          <w:i/>
          <w:lang w:val="ro-RO" w:eastAsia="x-none"/>
        </w:rPr>
        <w:tab/>
        <w:t xml:space="preserve">Factorul de mediu apă: </w:t>
      </w:r>
      <w:r w:rsidR="001E12FC" w:rsidRPr="005151E0">
        <w:rPr>
          <w:rFonts w:ascii="Arial" w:hAnsi="Arial" w:cs="Arial"/>
          <w:i/>
          <w:lang w:val="ro-RO" w:eastAsia="x-none"/>
        </w:rPr>
        <w:t xml:space="preserve">alimentarea cu apă se va realiza din rețeaua existentă în zonă, evacuarea apei uzate menajere în rețeaua </w:t>
      </w:r>
      <w:r w:rsidR="00CE485D" w:rsidRPr="005151E0">
        <w:rPr>
          <w:rFonts w:ascii="Arial" w:hAnsi="Arial" w:cs="Arial"/>
          <w:i/>
          <w:lang w:val="ro-RO" w:eastAsia="x-none"/>
        </w:rPr>
        <w:t xml:space="preserve">de canalizare </w:t>
      </w:r>
      <w:r w:rsidR="001E12FC" w:rsidRPr="005151E0">
        <w:rPr>
          <w:rFonts w:ascii="Arial" w:hAnsi="Arial" w:cs="Arial"/>
          <w:i/>
          <w:lang w:val="ro-RO" w:eastAsia="x-none"/>
        </w:rPr>
        <w:t>existentă în zonă</w:t>
      </w:r>
      <w:r w:rsidRPr="005151E0">
        <w:rPr>
          <w:rFonts w:ascii="Arial" w:hAnsi="Arial" w:cs="Arial"/>
          <w:i/>
          <w:lang w:val="ro-RO" w:eastAsia="x-none"/>
        </w:rPr>
        <w:t>.</w:t>
      </w:r>
    </w:p>
    <w:p w:rsidR="000C09F8" w:rsidRPr="005151E0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5151E0">
        <w:rPr>
          <w:rFonts w:ascii="Arial" w:hAnsi="Arial" w:cs="Arial"/>
          <w:bCs/>
          <w:i/>
          <w:lang w:val="ro-RO" w:eastAsia="x-none"/>
        </w:rPr>
        <w:tab/>
      </w:r>
      <w:r w:rsidRPr="005151E0">
        <w:rPr>
          <w:rFonts w:ascii="Arial" w:hAnsi="Arial" w:cs="Arial"/>
          <w:bCs/>
          <w:i/>
          <w:lang w:val="ro-RO" w:eastAsia="x-none"/>
        </w:rPr>
        <w:tab/>
      </w:r>
      <w:r w:rsidR="00C40DBA" w:rsidRPr="005151E0">
        <w:rPr>
          <w:rFonts w:ascii="Arial" w:hAnsi="Arial" w:cs="Arial"/>
          <w:bCs/>
          <w:i/>
          <w:lang w:val="ro-RO" w:eastAsia="x-none"/>
        </w:rPr>
        <w:t>Factorul de mediu aer: principala</w:t>
      </w:r>
      <w:r w:rsidRPr="005151E0">
        <w:rPr>
          <w:rFonts w:ascii="Arial" w:hAnsi="Arial" w:cs="Arial"/>
          <w:bCs/>
          <w:i/>
          <w:lang w:val="ro-RO" w:eastAsia="x-none"/>
        </w:rPr>
        <w:t xml:space="preserve"> surs</w:t>
      </w:r>
      <w:r w:rsidR="00C40DBA" w:rsidRPr="005151E0">
        <w:rPr>
          <w:rFonts w:ascii="Arial" w:hAnsi="Arial" w:cs="Arial"/>
          <w:bCs/>
          <w:i/>
          <w:lang w:val="ro-RO" w:eastAsia="x-none"/>
        </w:rPr>
        <w:t>ă de poluare a aerului este</w:t>
      </w:r>
      <w:r w:rsidRPr="005151E0">
        <w:rPr>
          <w:rFonts w:ascii="Arial" w:hAnsi="Arial" w:cs="Arial"/>
          <w:bCs/>
          <w:i/>
          <w:lang w:val="ro-RO" w:eastAsia="x-none"/>
        </w:rPr>
        <w:t xml:space="preserve"> arderea combustibilului pentru încălzire.</w:t>
      </w:r>
    </w:p>
    <w:p w:rsidR="000C09F8" w:rsidRPr="005151E0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5151E0">
        <w:rPr>
          <w:rFonts w:ascii="Arial" w:hAnsi="Arial" w:cs="Arial"/>
          <w:bCs/>
          <w:i/>
          <w:lang w:val="ro-RO" w:eastAsia="x-none"/>
        </w:rPr>
        <w:tab/>
      </w:r>
      <w:r w:rsidRPr="005151E0">
        <w:rPr>
          <w:rFonts w:ascii="Arial" w:hAnsi="Arial" w:cs="Arial"/>
          <w:bCs/>
          <w:i/>
          <w:lang w:val="ro-RO" w:eastAsia="x-none"/>
        </w:rPr>
        <w:tab/>
        <w:t xml:space="preserve">Factorul de mediu sol: poate fi afectat prin depozitări necontrolate de deșeuri. </w:t>
      </w:r>
    </w:p>
    <w:p w:rsidR="000C09F8" w:rsidRPr="005151E0" w:rsidRDefault="000C09F8" w:rsidP="000C09F8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5151E0">
        <w:rPr>
          <w:rFonts w:ascii="Arial" w:hAnsi="Arial" w:cs="Arial"/>
          <w:bCs/>
          <w:i/>
          <w:lang w:val="ro-RO"/>
        </w:rPr>
        <w:t>Planul nu va avea efecte negative asupra mediului.</w:t>
      </w:r>
    </w:p>
    <w:p w:rsidR="000C09F8" w:rsidRPr="005151E0" w:rsidRDefault="000C09F8" w:rsidP="000C09F8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5151E0">
        <w:rPr>
          <w:rFonts w:ascii="Arial" w:hAnsi="Arial" w:cs="Arial"/>
          <w:bCs/>
          <w:i/>
          <w:lang w:val="ro-RO"/>
        </w:rPr>
        <w:t>Amplasamentul este situat în afara ariilor naturale protejate.</w:t>
      </w:r>
    </w:p>
    <w:p w:rsidR="000C09F8" w:rsidRPr="005151E0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x-none"/>
        </w:rPr>
      </w:pPr>
      <w:r w:rsidRPr="005151E0">
        <w:rPr>
          <w:rFonts w:ascii="Arial" w:hAnsi="Arial" w:cs="Arial"/>
          <w:i/>
          <w:lang w:val="ro-RO" w:eastAsia="x-none"/>
        </w:rPr>
        <w:t>Planul nu constituie un risc pentru mediu sau sănătate.</w:t>
      </w:r>
    </w:p>
    <w:p w:rsidR="000C09F8" w:rsidRPr="005151E0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5151E0">
        <w:rPr>
          <w:rFonts w:ascii="Arial" w:hAnsi="Arial" w:cs="Arial"/>
          <w:bCs/>
          <w:i/>
          <w:lang w:val="ro-RO"/>
        </w:rPr>
        <w:t>Zona studiată prin PU</w:t>
      </w:r>
      <w:r w:rsidR="00F41F2C" w:rsidRPr="005151E0">
        <w:rPr>
          <w:rFonts w:ascii="Arial" w:hAnsi="Arial" w:cs="Arial"/>
          <w:bCs/>
          <w:i/>
          <w:lang w:val="ro-RO"/>
        </w:rPr>
        <w:t>Z</w:t>
      </w:r>
      <w:r w:rsidRPr="005151E0">
        <w:rPr>
          <w:rFonts w:ascii="Arial" w:hAnsi="Arial" w:cs="Arial"/>
          <w:bCs/>
          <w:i/>
          <w:lang w:val="ro-RO"/>
        </w:rPr>
        <w:t xml:space="preserve"> și numărul populației posibil să fie afectată sunt restrânse.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lang w:val="ro-RO"/>
        </w:rPr>
      </w:pPr>
      <w:r w:rsidRPr="005151E0">
        <w:rPr>
          <w:rFonts w:ascii="Arial" w:eastAsia="Times New Roman" w:hAnsi="Arial" w:cs="Arial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</w:r>
      <w:r w:rsidRPr="005151E0">
        <w:rPr>
          <w:rFonts w:ascii="Arial" w:eastAsia="Times New Roman" w:hAnsi="Arial" w:cs="Arial"/>
          <w:b/>
          <w:lang w:val="ro-RO"/>
        </w:rPr>
        <w:t>Menţiuni despre procedura de contestare administrativă şi contencios administrativ.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  <w:t>Actele sau omisiunile Agenţiei pentru Protecţia Mediului Bistriţa-Năsăud, care fac obiectul participării publicului în realizare a evaluării de mediu pentru planuri şi programe, se atacă odat</w:t>
      </w:r>
      <w:r w:rsidR="005151E0">
        <w:rPr>
          <w:rFonts w:ascii="Arial" w:eastAsia="Times New Roman" w:hAnsi="Arial" w:cs="Arial"/>
          <w:lang w:val="ro-RO"/>
        </w:rPr>
        <w:t>ă</w:t>
      </w:r>
      <w:r w:rsidRPr="005151E0">
        <w:rPr>
          <w:rFonts w:ascii="Arial" w:eastAsia="Times New Roman" w:hAnsi="Arial" w:cs="Arial"/>
          <w:lang w:val="ro-RO"/>
        </w:rPr>
        <w:t xml:space="preserve"> cu decizia etapei de încadrare.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  <w:t>Se pot adresa instanţei de contencios administrativ competente şi organizaţiile neguvernamentale care promovează protecţia mediului şi îndeplinesc condi</w:t>
      </w:r>
      <w:r w:rsidR="005151E0">
        <w:rPr>
          <w:rFonts w:ascii="Arial" w:eastAsia="Times New Roman" w:hAnsi="Arial" w:cs="Arial"/>
          <w:lang w:val="ro-RO"/>
        </w:rPr>
        <w:t>ț</w:t>
      </w:r>
      <w:r w:rsidRPr="005151E0">
        <w:rPr>
          <w:rFonts w:ascii="Arial" w:eastAsia="Times New Roman" w:hAnsi="Arial" w:cs="Arial"/>
          <w:lang w:val="ro-RO"/>
        </w:rPr>
        <w:t>iile cerute de legisla</w:t>
      </w:r>
      <w:r w:rsidR="005151E0">
        <w:rPr>
          <w:rFonts w:ascii="Arial" w:eastAsia="Times New Roman" w:hAnsi="Arial" w:cs="Arial"/>
          <w:lang w:val="ro-RO"/>
        </w:rPr>
        <w:t>ț</w:t>
      </w:r>
      <w:r w:rsidRPr="005151E0">
        <w:rPr>
          <w:rFonts w:ascii="Arial" w:eastAsia="Times New Roman" w:hAnsi="Arial" w:cs="Arial"/>
          <w:lang w:val="ro-RO"/>
        </w:rPr>
        <w:t>ia în vigoare, considerându-se că acestea sunt vătămate într-un drept al lor sau într-un interes legitim.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  <w:t>Soluţionarea cererii se face potrivit dispoziţiilor Legii nr. 554/2004, cu modificările ulterioare.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</w:t>
      </w:r>
      <w:r w:rsidR="005151E0">
        <w:rPr>
          <w:rFonts w:ascii="Arial" w:eastAsia="Times New Roman" w:hAnsi="Arial" w:cs="Arial"/>
          <w:lang w:val="ro-RO"/>
        </w:rPr>
        <w:t>ț</w:t>
      </w:r>
      <w:bookmarkStart w:id="0" w:name="_GoBack"/>
      <w:bookmarkEnd w:id="0"/>
      <w:r w:rsidRPr="005151E0">
        <w:rPr>
          <w:rFonts w:ascii="Arial" w:eastAsia="Times New Roman" w:hAnsi="Arial" w:cs="Arial"/>
          <w:lang w:val="ro-RO"/>
        </w:rPr>
        <w:t>a publicului a deciziei finale revocarea respectivei decizii.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5151E0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151E0">
        <w:rPr>
          <w:rFonts w:ascii="Arial" w:eastAsia="Times New Roman" w:hAnsi="Arial" w:cs="Arial"/>
          <w:lang w:val="ro-RO"/>
        </w:rPr>
        <w:tab/>
      </w:r>
      <w:r w:rsidRPr="005151E0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5151E0">
        <w:rPr>
          <w:rFonts w:ascii="Arial" w:eastAsia="Times New Roman" w:hAnsi="Arial" w:cs="Arial"/>
          <w:lang w:val="ro-RO"/>
        </w:rPr>
        <w:t>.</w:t>
      </w:r>
    </w:p>
    <w:p w:rsidR="000C09F8" w:rsidRPr="005151E0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C09F8" w:rsidRPr="005151E0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1936DB" w:rsidRPr="005151E0" w:rsidRDefault="000C09F8" w:rsidP="000C09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5151E0">
        <w:rPr>
          <w:rFonts w:ascii="Arial" w:hAnsi="Arial" w:cs="Arial"/>
          <w:lang w:val="ro-RO"/>
        </w:rPr>
        <w:t xml:space="preserve">     </w:t>
      </w:r>
      <w:r w:rsidR="001E12FC" w:rsidRPr="005151E0">
        <w:rPr>
          <w:rFonts w:ascii="Arial" w:hAnsi="Arial" w:cs="Arial"/>
          <w:lang w:val="ro-RO"/>
        </w:rPr>
        <w:t xml:space="preserve"> </w:t>
      </w:r>
      <w:r w:rsidRPr="005151E0">
        <w:rPr>
          <w:rFonts w:ascii="Arial" w:hAnsi="Arial" w:cs="Arial"/>
          <w:lang w:val="ro-RO"/>
        </w:rPr>
        <w:t xml:space="preserve"> DIRECTOR EXECUTIV,</w:t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  <w:t xml:space="preserve">      </w:t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  <w:t xml:space="preserve">       </w:t>
      </w:r>
      <w:r w:rsidR="001936DB" w:rsidRPr="005151E0">
        <w:rPr>
          <w:rFonts w:ascii="Arial" w:hAnsi="Arial" w:cs="Arial"/>
          <w:lang w:val="ro-RO"/>
        </w:rPr>
        <w:tab/>
        <w:t xml:space="preserve">    </w:t>
      </w:r>
      <w:r w:rsidR="005A20AA" w:rsidRPr="005151E0">
        <w:rPr>
          <w:rFonts w:ascii="Arial" w:hAnsi="Arial" w:cs="Arial"/>
          <w:lang w:val="ro-RO"/>
        </w:rPr>
        <w:t xml:space="preserve">  </w:t>
      </w:r>
      <w:r w:rsidR="00CE485D" w:rsidRPr="005151E0">
        <w:rPr>
          <w:rFonts w:ascii="Arial" w:hAnsi="Arial" w:cs="Arial"/>
          <w:lang w:val="ro-RO"/>
        </w:rPr>
        <w:t xml:space="preserve">              </w:t>
      </w:r>
      <w:r w:rsidRPr="005151E0">
        <w:rPr>
          <w:rFonts w:ascii="Arial" w:hAnsi="Arial" w:cs="Arial"/>
          <w:lang w:val="ro-RO"/>
        </w:rPr>
        <w:t xml:space="preserve">ŞEF  SERVICIU </w:t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  <w:t xml:space="preserve">                                       </w:t>
      </w:r>
      <w:r w:rsidR="001936DB" w:rsidRPr="005151E0">
        <w:rPr>
          <w:rFonts w:ascii="Arial" w:hAnsi="Arial" w:cs="Arial"/>
          <w:lang w:val="ro-RO"/>
        </w:rPr>
        <w:tab/>
      </w:r>
      <w:r w:rsidR="001E12FC" w:rsidRPr="005151E0">
        <w:rPr>
          <w:rFonts w:ascii="Arial" w:hAnsi="Arial" w:cs="Arial"/>
          <w:lang w:val="ro-RO"/>
        </w:rPr>
        <w:t xml:space="preserve">    </w:t>
      </w:r>
      <w:r w:rsidRPr="005151E0">
        <w:rPr>
          <w:rFonts w:ascii="Arial" w:hAnsi="Arial" w:cs="Arial"/>
          <w:lang w:val="ro-RO"/>
        </w:rPr>
        <w:t xml:space="preserve"> AVIZE, ACORDURI, AUTORIZAŢII,       </w:t>
      </w:r>
    </w:p>
    <w:p w:rsidR="000C09F8" w:rsidRPr="005151E0" w:rsidRDefault="000C09F8" w:rsidP="000C09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5151E0">
        <w:rPr>
          <w:rFonts w:ascii="Arial" w:hAnsi="Arial" w:cs="Arial"/>
          <w:lang w:val="ro-RO"/>
        </w:rPr>
        <w:t>biolog-chimist Sever Ioan ROMAN</w:t>
      </w:r>
      <w:r w:rsidRPr="005151E0">
        <w:rPr>
          <w:rFonts w:ascii="Arial" w:hAnsi="Arial" w:cs="Arial"/>
          <w:lang w:val="ro-RO"/>
        </w:rPr>
        <w:tab/>
        <w:t xml:space="preserve">       </w:t>
      </w:r>
      <w:r w:rsidRPr="005151E0">
        <w:rPr>
          <w:rFonts w:ascii="Arial" w:hAnsi="Arial" w:cs="Arial"/>
          <w:lang w:val="ro-RO"/>
        </w:rPr>
        <w:tab/>
        <w:t xml:space="preserve">    </w:t>
      </w:r>
      <w:r w:rsidRPr="005151E0">
        <w:rPr>
          <w:rFonts w:ascii="Arial" w:hAnsi="Arial" w:cs="Arial"/>
          <w:lang w:val="ro-RO"/>
        </w:rPr>
        <w:tab/>
        <w:t xml:space="preserve">        </w:t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 xml:space="preserve"> </w:t>
      </w:r>
      <w:r w:rsidRPr="005151E0">
        <w:rPr>
          <w:rFonts w:ascii="Arial" w:hAnsi="Arial" w:cs="Arial"/>
          <w:lang w:val="ro-RO"/>
        </w:rPr>
        <w:t xml:space="preserve">               </w:t>
      </w:r>
    </w:p>
    <w:p w:rsidR="000C09F8" w:rsidRPr="005151E0" w:rsidRDefault="001E12FC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  <w:r w:rsidRPr="005151E0">
        <w:rPr>
          <w:rFonts w:ascii="Arial" w:hAnsi="Arial" w:cs="Arial"/>
          <w:lang w:val="ro-RO"/>
        </w:rPr>
        <w:t xml:space="preserve">     </w:t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</w:r>
      <w:r w:rsidRPr="005151E0">
        <w:rPr>
          <w:rFonts w:ascii="Arial" w:hAnsi="Arial" w:cs="Arial"/>
          <w:lang w:val="ro-RO"/>
        </w:rPr>
        <w:tab/>
        <w:t xml:space="preserve">           </w:t>
      </w:r>
      <w:r w:rsidR="005A20AA" w:rsidRPr="005151E0">
        <w:rPr>
          <w:rFonts w:ascii="Arial" w:hAnsi="Arial" w:cs="Arial"/>
          <w:lang w:val="ro-RO"/>
        </w:rPr>
        <w:t xml:space="preserve"> </w:t>
      </w:r>
      <w:r w:rsidR="00CE485D" w:rsidRPr="005151E0">
        <w:rPr>
          <w:rFonts w:ascii="Arial" w:hAnsi="Arial" w:cs="Arial"/>
          <w:lang w:val="ro-RO"/>
        </w:rPr>
        <w:t xml:space="preserve">             </w:t>
      </w:r>
      <w:r w:rsidR="000C09F8" w:rsidRPr="005151E0">
        <w:rPr>
          <w:rFonts w:ascii="Arial" w:hAnsi="Arial" w:cs="Arial"/>
          <w:lang w:val="ro-RO"/>
        </w:rPr>
        <w:t>ing. Marin Liviu Catarig</w:t>
      </w:r>
      <w:r w:rsidR="000C09F8" w:rsidRPr="005151E0">
        <w:rPr>
          <w:rFonts w:ascii="Arial" w:hAnsi="Arial" w:cs="Arial"/>
          <w:iCs/>
          <w:snapToGrid w:val="0"/>
          <w:lang w:val="ro-RO"/>
        </w:rPr>
        <w:t xml:space="preserve"> </w:t>
      </w:r>
    </w:p>
    <w:p w:rsidR="00CE485D" w:rsidRPr="005151E0" w:rsidRDefault="00CE485D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5151E0" w:rsidRDefault="000C09F8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5151E0" w:rsidRDefault="000C09F8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5151E0" w:rsidRDefault="000C09F8" w:rsidP="000C09F8">
      <w:pPr>
        <w:spacing w:after="0" w:line="240" w:lineRule="auto"/>
        <w:ind w:left="5760" w:firstLine="720"/>
        <w:jc w:val="both"/>
        <w:rPr>
          <w:rFonts w:ascii="Arial" w:hAnsi="Arial" w:cs="Arial"/>
          <w:lang w:val="ro-RO"/>
        </w:rPr>
      </w:pPr>
      <w:r w:rsidRPr="005151E0">
        <w:rPr>
          <w:rFonts w:ascii="Arial" w:hAnsi="Arial" w:cs="Arial"/>
          <w:iCs/>
          <w:snapToGrid w:val="0"/>
          <w:lang w:val="ro-RO"/>
        </w:rPr>
        <w:t xml:space="preserve"> </w:t>
      </w:r>
      <w:r w:rsidR="001936DB" w:rsidRPr="005151E0">
        <w:rPr>
          <w:rFonts w:ascii="Arial" w:hAnsi="Arial" w:cs="Arial"/>
          <w:iCs/>
          <w:snapToGrid w:val="0"/>
          <w:lang w:val="ro-RO"/>
        </w:rPr>
        <w:t xml:space="preserve">       </w:t>
      </w:r>
      <w:r w:rsidRPr="005151E0">
        <w:rPr>
          <w:rFonts w:ascii="Arial" w:hAnsi="Arial" w:cs="Arial"/>
          <w:iCs/>
          <w:snapToGrid w:val="0"/>
          <w:lang w:val="ro-RO"/>
        </w:rPr>
        <w:t xml:space="preserve"> ÎNTOCMIT, </w:t>
      </w:r>
    </w:p>
    <w:p w:rsidR="000C09F8" w:rsidRPr="005151E0" w:rsidRDefault="000C09F8" w:rsidP="000C09F8">
      <w:pPr>
        <w:spacing w:after="0" w:line="240" w:lineRule="auto"/>
        <w:rPr>
          <w:rFonts w:ascii="Arial" w:hAnsi="Arial" w:cs="Arial"/>
          <w:iCs/>
          <w:snapToGrid w:val="0"/>
          <w:lang w:val="ro-RO"/>
        </w:rPr>
      </w:pPr>
      <w:r w:rsidRPr="005151E0">
        <w:rPr>
          <w:rFonts w:ascii="Arial" w:hAnsi="Arial" w:cs="Arial"/>
          <w:iCs/>
          <w:snapToGrid w:val="0"/>
          <w:lang w:val="ro-RO"/>
        </w:rPr>
        <w:t xml:space="preserve">     </w:t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  <w:r w:rsidRPr="005151E0">
        <w:rPr>
          <w:rFonts w:ascii="Arial" w:hAnsi="Arial" w:cs="Arial"/>
          <w:iCs/>
          <w:snapToGrid w:val="0"/>
          <w:lang w:val="ro-RO"/>
        </w:rPr>
        <w:tab/>
      </w:r>
    </w:p>
    <w:p w:rsidR="009B1DE0" w:rsidRPr="005151E0" w:rsidRDefault="000C09F8" w:rsidP="001936DB">
      <w:pPr>
        <w:spacing w:after="0" w:line="240" w:lineRule="auto"/>
        <w:ind w:left="576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 w:rsidRPr="005151E0">
        <w:rPr>
          <w:rFonts w:ascii="Arial" w:hAnsi="Arial" w:cs="Arial"/>
          <w:iCs/>
          <w:snapToGrid w:val="0"/>
          <w:lang w:val="ro-RO"/>
        </w:rPr>
        <w:t xml:space="preserve">    </w:t>
      </w:r>
      <w:r w:rsidR="001936DB" w:rsidRPr="005151E0">
        <w:rPr>
          <w:rFonts w:ascii="Arial" w:hAnsi="Arial" w:cs="Arial"/>
          <w:iCs/>
          <w:snapToGrid w:val="0"/>
          <w:lang w:val="ro-RO"/>
        </w:rPr>
        <w:t xml:space="preserve">       </w:t>
      </w:r>
      <w:r w:rsidR="001E12FC" w:rsidRPr="005151E0">
        <w:rPr>
          <w:rFonts w:ascii="Arial" w:hAnsi="Arial" w:cs="Arial"/>
          <w:iCs/>
          <w:snapToGrid w:val="0"/>
          <w:lang w:val="ro-RO"/>
        </w:rPr>
        <w:t xml:space="preserve">    chim</w:t>
      </w:r>
      <w:r w:rsidRPr="005151E0">
        <w:rPr>
          <w:rFonts w:ascii="Arial" w:hAnsi="Arial" w:cs="Arial"/>
          <w:iCs/>
          <w:snapToGrid w:val="0"/>
          <w:lang w:val="ro-RO"/>
        </w:rPr>
        <w:t xml:space="preserve">. </w:t>
      </w:r>
      <w:r w:rsidR="001E12FC" w:rsidRPr="005151E0">
        <w:rPr>
          <w:rFonts w:ascii="Arial" w:hAnsi="Arial" w:cs="Arial"/>
          <w:iCs/>
          <w:snapToGrid w:val="0"/>
          <w:lang w:val="ro-RO"/>
        </w:rPr>
        <w:t>Mariana Gal</w:t>
      </w:r>
    </w:p>
    <w:sectPr w:rsidR="009B1DE0" w:rsidRPr="005151E0" w:rsidSect="001E12FC">
      <w:footerReference w:type="default" r:id="rId12"/>
      <w:pgSz w:w="11907" w:h="16839" w:code="9"/>
      <w:pgMar w:top="709" w:right="964" w:bottom="1418" w:left="964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4B" w:rsidRDefault="00CA654B" w:rsidP="0010560A">
      <w:pPr>
        <w:spacing w:after="0" w:line="240" w:lineRule="auto"/>
      </w:pPr>
      <w:r>
        <w:separator/>
      </w:r>
    </w:p>
  </w:endnote>
  <w:endnote w:type="continuationSeparator" w:id="0">
    <w:p w:rsidR="00CA654B" w:rsidRDefault="00CA654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27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A654B" w:rsidRDefault="00CA654B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51E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51E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654B" w:rsidRDefault="00CA654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4B" w:rsidRDefault="00CA654B" w:rsidP="0010560A">
      <w:pPr>
        <w:spacing w:after="0" w:line="240" w:lineRule="auto"/>
      </w:pPr>
      <w:r>
        <w:separator/>
      </w:r>
    </w:p>
  </w:footnote>
  <w:footnote w:type="continuationSeparator" w:id="0">
    <w:p w:rsidR="00CA654B" w:rsidRDefault="00CA654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23D48"/>
    <w:rsid w:val="000305A5"/>
    <w:rsid w:val="000336A1"/>
    <w:rsid w:val="00046049"/>
    <w:rsid w:val="00046DE0"/>
    <w:rsid w:val="000567A2"/>
    <w:rsid w:val="000637A4"/>
    <w:rsid w:val="0007594F"/>
    <w:rsid w:val="000802CE"/>
    <w:rsid w:val="00080C6A"/>
    <w:rsid w:val="000866DE"/>
    <w:rsid w:val="00086B9A"/>
    <w:rsid w:val="00093049"/>
    <w:rsid w:val="00095760"/>
    <w:rsid w:val="00095F34"/>
    <w:rsid w:val="000961A9"/>
    <w:rsid w:val="000A30D9"/>
    <w:rsid w:val="000B4A5D"/>
    <w:rsid w:val="000B4E57"/>
    <w:rsid w:val="000C09F8"/>
    <w:rsid w:val="000C3E68"/>
    <w:rsid w:val="000C41F2"/>
    <w:rsid w:val="000C4375"/>
    <w:rsid w:val="000D0742"/>
    <w:rsid w:val="000D2226"/>
    <w:rsid w:val="000D5BC3"/>
    <w:rsid w:val="000F0416"/>
    <w:rsid w:val="000F4697"/>
    <w:rsid w:val="000F5694"/>
    <w:rsid w:val="00100984"/>
    <w:rsid w:val="0010560A"/>
    <w:rsid w:val="00117CBE"/>
    <w:rsid w:val="00121E69"/>
    <w:rsid w:val="001274F0"/>
    <w:rsid w:val="00130855"/>
    <w:rsid w:val="00137E23"/>
    <w:rsid w:val="00140DBC"/>
    <w:rsid w:val="00152062"/>
    <w:rsid w:val="00163FDA"/>
    <w:rsid w:val="0017069E"/>
    <w:rsid w:val="00190239"/>
    <w:rsid w:val="001936DB"/>
    <w:rsid w:val="001A568C"/>
    <w:rsid w:val="001B0834"/>
    <w:rsid w:val="001C336B"/>
    <w:rsid w:val="001C68DD"/>
    <w:rsid w:val="001D0270"/>
    <w:rsid w:val="001D531D"/>
    <w:rsid w:val="001E12FC"/>
    <w:rsid w:val="001E4EFF"/>
    <w:rsid w:val="001E68A0"/>
    <w:rsid w:val="001F4191"/>
    <w:rsid w:val="002007A7"/>
    <w:rsid w:val="00206333"/>
    <w:rsid w:val="002076A1"/>
    <w:rsid w:val="00211649"/>
    <w:rsid w:val="002176F5"/>
    <w:rsid w:val="002201C6"/>
    <w:rsid w:val="002208C8"/>
    <w:rsid w:val="00232324"/>
    <w:rsid w:val="00254126"/>
    <w:rsid w:val="00255C40"/>
    <w:rsid w:val="0027151E"/>
    <w:rsid w:val="00274875"/>
    <w:rsid w:val="002749A9"/>
    <w:rsid w:val="0028053B"/>
    <w:rsid w:val="00283E0F"/>
    <w:rsid w:val="00284FE2"/>
    <w:rsid w:val="00286C08"/>
    <w:rsid w:val="0029170F"/>
    <w:rsid w:val="00293FE2"/>
    <w:rsid w:val="0029468B"/>
    <w:rsid w:val="002B29EE"/>
    <w:rsid w:val="002C3198"/>
    <w:rsid w:val="002E0BBB"/>
    <w:rsid w:val="002E5F2C"/>
    <w:rsid w:val="002E68D6"/>
    <w:rsid w:val="00312392"/>
    <w:rsid w:val="00320B7E"/>
    <w:rsid w:val="00324A08"/>
    <w:rsid w:val="00327C84"/>
    <w:rsid w:val="003319AB"/>
    <w:rsid w:val="00334DE6"/>
    <w:rsid w:val="0033682D"/>
    <w:rsid w:val="00337148"/>
    <w:rsid w:val="003404FC"/>
    <w:rsid w:val="003446A5"/>
    <w:rsid w:val="00347395"/>
    <w:rsid w:val="00363924"/>
    <w:rsid w:val="00374A17"/>
    <w:rsid w:val="00377782"/>
    <w:rsid w:val="003805E6"/>
    <w:rsid w:val="00383DC2"/>
    <w:rsid w:val="00390835"/>
    <w:rsid w:val="00394E35"/>
    <w:rsid w:val="003A2D3C"/>
    <w:rsid w:val="003B1AFB"/>
    <w:rsid w:val="003C14A9"/>
    <w:rsid w:val="003C23EE"/>
    <w:rsid w:val="003C6148"/>
    <w:rsid w:val="003D0948"/>
    <w:rsid w:val="003D6F2E"/>
    <w:rsid w:val="003E4B2A"/>
    <w:rsid w:val="003E6903"/>
    <w:rsid w:val="003F19EA"/>
    <w:rsid w:val="003F2AFD"/>
    <w:rsid w:val="003F3DFD"/>
    <w:rsid w:val="003F4A7B"/>
    <w:rsid w:val="004108C0"/>
    <w:rsid w:val="004111E5"/>
    <w:rsid w:val="00411776"/>
    <w:rsid w:val="0041758B"/>
    <w:rsid w:val="00422B76"/>
    <w:rsid w:val="00450E53"/>
    <w:rsid w:val="00453E05"/>
    <w:rsid w:val="00466FF3"/>
    <w:rsid w:val="00473A03"/>
    <w:rsid w:val="0047520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5A4A"/>
    <w:rsid w:val="004F1358"/>
    <w:rsid w:val="004F3DF5"/>
    <w:rsid w:val="0050643F"/>
    <w:rsid w:val="00506CFA"/>
    <w:rsid w:val="00510FD5"/>
    <w:rsid w:val="00513779"/>
    <w:rsid w:val="005151E0"/>
    <w:rsid w:val="005205E1"/>
    <w:rsid w:val="005205EF"/>
    <w:rsid w:val="00532353"/>
    <w:rsid w:val="00555B18"/>
    <w:rsid w:val="00564AA4"/>
    <w:rsid w:val="00567540"/>
    <w:rsid w:val="0056787A"/>
    <w:rsid w:val="00571253"/>
    <w:rsid w:val="00575325"/>
    <w:rsid w:val="005821F1"/>
    <w:rsid w:val="00586D0A"/>
    <w:rsid w:val="00590BDD"/>
    <w:rsid w:val="0059286F"/>
    <w:rsid w:val="005A20AA"/>
    <w:rsid w:val="005A3E32"/>
    <w:rsid w:val="005A5407"/>
    <w:rsid w:val="005A57F1"/>
    <w:rsid w:val="005B09B7"/>
    <w:rsid w:val="005B20C8"/>
    <w:rsid w:val="005C1E73"/>
    <w:rsid w:val="005C716F"/>
    <w:rsid w:val="005D1965"/>
    <w:rsid w:val="005D3599"/>
    <w:rsid w:val="005E35D4"/>
    <w:rsid w:val="005F43D9"/>
    <w:rsid w:val="00605E75"/>
    <w:rsid w:val="00610D4E"/>
    <w:rsid w:val="0061677F"/>
    <w:rsid w:val="00617340"/>
    <w:rsid w:val="00617F2C"/>
    <w:rsid w:val="006241A9"/>
    <w:rsid w:val="00632117"/>
    <w:rsid w:val="00632204"/>
    <w:rsid w:val="0063255B"/>
    <w:rsid w:val="0064599E"/>
    <w:rsid w:val="0065147F"/>
    <w:rsid w:val="0065360B"/>
    <w:rsid w:val="00654F2F"/>
    <w:rsid w:val="00666B54"/>
    <w:rsid w:val="0066723A"/>
    <w:rsid w:val="00667BDA"/>
    <w:rsid w:val="00677AD1"/>
    <w:rsid w:val="00677E16"/>
    <w:rsid w:val="006A44B9"/>
    <w:rsid w:val="006A68E6"/>
    <w:rsid w:val="006A7BD0"/>
    <w:rsid w:val="006B1C3A"/>
    <w:rsid w:val="006C097B"/>
    <w:rsid w:val="006C11B3"/>
    <w:rsid w:val="006D49F0"/>
    <w:rsid w:val="006D4EF3"/>
    <w:rsid w:val="006E1E1E"/>
    <w:rsid w:val="006E4067"/>
    <w:rsid w:val="006F1C5F"/>
    <w:rsid w:val="006F2F89"/>
    <w:rsid w:val="006F382A"/>
    <w:rsid w:val="006F7785"/>
    <w:rsid w:val="00702379"/>
    <w:rsid w:val="00705C6A"/>
    <w:rsid w:val="00706555"/>
    <w:rsid w:val="00713E4B"/>
    <w:rsid w:val="007153B4"/>
    <w:rsid w:val="00726667"/>
    <w:rsid w:val="00731D4A"/>
    <w:rsid w:val="00745A11"/>
    <w:rsid w:val="00745D2A"/>
    <w:rsid w:val="00746F9E"/>
    <w:rsid w:val="00747B0C"/>
    <w:rsid w:val="00776505"/>
    <w:rsid w:val="007813E3"/>
    <w:rsid w:val="007839E2"/>
    <w:rsid w:val="007A7C19"/>
    <w:rsid w:val="007C3BF2"/>
    <w:rsid w:val="007D459B"/>
    <w:rsid w:val="007E13C8"/>
    <w:rsid w:val="007E1893"/>
    <w:rsid w:val="007E616F"/>
    <w:rsid w:val="007E780C"/>
    <w:rsid w:val="007F55EE"/>
    <w:rsid w:val="007F7016"/>
    <w:rsid w:val="007F7A53"/>
    <w:rsid w:val="00806033"/>
    <w:rsid w:val="00811026"/>
    <w:rsid w:val="0083038F"/>
    <w:rsid w:val="00840255"/>
    <w:rsid w:val="0084548F"/>
    <w:rsid w:val="00845DDF"/>
    <w:rsid w:val="00851170"/>
    <w:rsid w:val="0085289E"/>
    <w:rsid w:val="00852B01"/>
    <w:rsid w:val="00856DAE"/>
    <w:rsid w:val="00856FF9"/>
    <w:rsid w:val="00857A43"/>
    <w:rsid w:val="00865478"/>
    <w:rsid w:val="00894587"/>
    <w:rsid w:val="00896485"/>
    <w:rsid w:val="0089789D"/>
    <w:rsid w:val="008A1902"/>
    <w:rsid w:val="008B52E1"/>
    <w:rsid w:val="008D1BE8"/>
    <w:rsid w:val="008D7863"/>
    <w:rsid w:val="008E5DCE"/>
    <w:rsid w:val="008E6016"/>
    <w:rsid w:val="008F1607"/>
    <w:rsid w:val="008F7960"/>
    <w:rsid w:val="00904866"/>
    <w:rsid w:val="0090535D"/>
    <w:rsid w:val="00905905"/>
    <w:rsid w:val="00923DE9"/>
    <w:rsid w:val="009241C1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33E5"/>
    <w:rsid w:val="00953E36"/>
    <w:rsid w:val="009544FB"/>
    <w:rsid w:val="00957825"/>
    <w:rsid w:val="0096211B"/>
    <w:rsid w:val="009679DB"/>
    <w:rsid w:val="00970AD4"/>
    <w:rsid w:val="00983C72"/>
    <w:rsid w:val="0099494E"/>
    <w:rsid w:val="0099518F"/>
    <w:rsid w:val="009A60B9"/>
    <w:rsid w:val="009B1DE0"/>
    <w:rsid w:val="009B2AA1"/>
    <w:rsid w:val="009B4193"/>
    <w:rsid w:val="009B648B"/>
    <w:rsid w:val="009C2625"/>
    <w:rsid w:val="009E2EA6"/>
    <w:rsid w:val="009E2EA8"/>
    <w:rsid w:val="009F05B6"/>
    <w:rsid w:val="009F3C8F"/>
    <w:rsid w:val="009F4F54"/>
    <w:rsid w:val="009F5473"/>
    <w:rsid w:val="00A00C3D"/>
    <w:rsid w:val="00A04929"/>
    <w:rsid w:val="00A07BFA"/>
    <w:rsid w:val="00A10FB7"/>
    <w:rsid w:val="00A12076"/>
    <w:rsid w:val="00A15581"/>
    <w:rsid w:val="00A157A4"/>
    <w:rsid w:val="00A161AA"/>
    <w:rsid w:val="00A16D8A"/>
    <w:rsid w:val="00A31867"/>
    <w:rsid w:val="00A31B58"/>
    <w:rsid w:val="00A37490"/>
    <w:rsid w:val="00A53014"/>
    <w:rsid w:val="00A56C1D"/>
    <w:rsid w:val="00A60767"/>
    <w:rsid w:val="00A70A56"/>
    <w:rsid w:val="00A70BE8"/>
    <w:rsid w:val="00A7172F"/>
    <w:rsid w:val="00A77A94"/>
    <w:rsid w:val="00A77EEC"/>
    <w:rsid w:val="00A85DD4"/>
    <w:rsid w:val="00A9333B"/>
    <w:rsid w:val="00A96D60"/>
    <w:rsid w:val="00AC19A6"/>
    <w:rsid w:val="00AC39FA"/>
    <w:rsid w:val="00AC7D11"/>
    <w:rsid w:val="00AD1C4E"/>
    <w:rsid w:val="00AD762E"/>
    <w:rsid w:val="00AE6BA0"/>
    <w:rsid w:val="00B0181E"/>
    <w:rsid w:val="00B03B20"/>
    <w:rsid w:val="00B03E41"/>
    <w:rsid w:val="00B05E39"/>
    <w:rsid w:val="00B05EFE"/>
    <w:rsid w:val="00B07278"/>
    <w:rsid w:val="00B1445B"/>
    <w:rsid w:val="00B21B08"/>
    <w:rsid w:val="00B3657B"/>
    <w:rsid w:val="00B40691"/>
    <w:rsid w:val="00B41A08"/>
    <w:rsid w:val="00B42606"/>
    <w:rsid w:val="00B51A05"/>
    <w:rsid w:val="00B529F3"/>
    <w:rsid w:val="00B53C3D"/>
    <w:rsid w:val="00B5419E"/>
    <w:rsid w:val="00B62F27"/>
    <w:rsid w:val="00B7172D"/>
    <w:rsid w:val="00B75725"/>
    <w:rsid w:val="00B75E21"/>
    <w:rsid w:val="00B82024"/>
    <w:rsid w:val="00B832DC"/>
    <w:rsid w:val="00B964A4"/>
    <w:rsid w:val="00B970DE"/>
    <w:rsid w:val="00BA0DEB"/>
    <w:rsid w:val="00BA5160"/>
    <w:rsid w:val="00BB0203"/>
    <w:rsid w:val="00BB0CB3"/>
    <w:rsid w:val="00BB1A7A"/>
    <w:rsid w:val="00BC4CF3"/>
    <w:rsid w:val="00BD3677"/>
    <w:rsid w:val="00BD44BB"/>
    <w:rsid w:val="00BD5E3A"/>
    <w:rsid w:val="00BE228F"/>
    <w:rsid w:val="00BE4B65"/>
    <w:rsid w:val="00C04256"/>
    <w:rsid w:val="00C064E7"/>
    <w:rsid w:val="00C11FCF"/>
    <w:rsid w:val="00C144A2"/>
    <w:rsid w:val="00C15D36"/>
    <w:rsid w:val="00C16B8E"/>
    <w:rsid w:val="00C172E0"/>
    <w:rsid w:val="00C204C6"/>
    <w:rsid w:val="00C27BE3"/>
    <w:rsid w:val="00C30AE5"/>
    <w:rsid w:val="00C40DBA"/>
    <w:rsid w:val="00C427B6"/>
    <w:rsid w:val="00C4392F"/>
    <w:rsid w:val="00C46218"/>
    <w:rsid w:val="00C47447"/>
    <w:rsid w:val="00C54AE1"/>
    <w:rsid w:val="00C61D05"/>
    <w:rsid w:val="00C6259D"/>
    <w:rsid w:val="00C639A0"/>
    <w:rsid w:val="00C63F5E"/>
    <w:rsid w:val="00C6462A"/>
    <w:rsid w:val="00C70496"/>
    <w:rsid w:val="00C70A6F"/>
    <w:rsid w:val="00C81E2F"/>
    <w:rsid w:val="00C83093"/>
    <w:rsid w:val="00C94343"/>
    <w:rsid w:val="00CA654B"/>
    <w:rsid w:val="00CA7673"/>
    <w:rsid w:val="00CB4427"/>
    <w:rsid w:val="00CC19DB"/>
    <w:rsid w:val="00CD517A"/>
    <w:rsid w:val="00CE1AF3"/>
    <w:rsid w:val="00CE485D"/>
    <w:rsid w:val="00CF7034"/>
    <w:rsid w:val="00D01B13"/>
    <w:rsid w:val="00D11F58"/>
    <w:rsid w:val="00D14AF3"/>
    <w:rsid w:val="00D176A7"/>
    <w:rsid w:val="00D3037A"/>
    <w:rsid w:val="00D351F4"/>
    <w:rsid w:val="00D42F04"/>
    <w:rsid w:val="00D45BCE"/>
    <w:rsid w:val="00D53ED2"/>
    <w:rsid w:val="00D573E8"/>
    <w:rsid w:val="00D81D56"/>
    <w:rsid w:val="00DA57D8"/>
    <w:rsid w:val="00DB45CE"/>
    <w:rsid w:val="00DB5F76"/>
    <w:rsid w:val="00DB6EE3"/>
    <w:rsid w:val="00DC1972"/>
    <w:rsid w:val="00DC679A"/>
    <w:rsid w:val="00DD7438"/>
    <w:rsid w:val="00DE2958"/>
    <w:rsid w:val="00DE585D"/>
    <w:rsid w:val="00DE6C93"/>
    <w:rsid w:val="00DF1C71"/>
    <w:rsid w:val="00E1349F"/>
    <w:rsid w:val="00E20CF7"/>
    <w:rsid w:val="00E319B2"/>
    <w:rsid w:val="00E3286F"/>
    <w:rsid w:val="00E374C2"/>
    <w:rsid w:val="00E379AA"/>
    <w:rsid w:val="00E54891"/>
    <w:rsid w:val="00E6583A"/>
    <w:rsid w:val="00E72599"/>
    <w:rsid w:val="00E7499D"/>
    <w:rsid w:val="00E92931"/>
    <w:rsid w:val="00E97B5C"/>
    <w:rsid w:val="00EA2969"/>
    <w:rsid w:val="00EB793E"/>
    <w:rsid w:val="00EC0515"/>
    <w:rsid w:val="00EC1082"/>
    <w:rsid w:val="00EC5E7D"/>
    <w:rsid w:val="00ED0040"/>
    <w:rsid w:val="00ED4800"/>
    <w:rsid w:val="00F17EA7"/>
    <w:rsid w:val="00F22C39"/>
    <w:rsid w:val="00F251AD"/>
    <w:rsid w:val="00F25E2F"/>
    <w:rsid w:val="00F27EDD"/>
    <w:rsid w:val="00F30448"/>
    <w:rsid w:val="00F36C6B"/>
    <w:rsid w:val="00F40DF3"/>
    <w:rsid w:val="00F41F2C"/>
    <w:rsid w:val="00F526D0"/>
    <w:rsid w:val="00F5763D"/>
    <w:rsid w:val="00F639DD"/>
    <w:rsid w:val="00F64FF7"/>
    <w:rsid w:val="00F65563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16C8"/>
    <w:rsid w:val="00FA4466"/>
    <w:rsid w:val="00FA6FFA"/>
    <w:rsid w:val="00FB2461"/>
    <w:rsid w:val="00FB2FE8"/>
    <w:rsid w:val="00FB5429"/>
    <w:rsid w:val="00FC05F7"/>
    <w:rsid w:val="00FC4BDA"/>
    <w:rsid w:val="00FD7FB3"/>
    <w:rsid w:val="00FE092A"/>
    <w:rsid w:val="00FE38B5"/>
    <w:rsid w:val="00FF50F6"/>
    <w:rsid w:val="00FF557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90BDD"/>
    <w:rPr>
      <w:b/>
      <w:bCs/>
    </w:rPr>
  </w:style>
  <w:style w:type="character" w:styleId="Accentuat">
    <w:name w:val="Emphasis"/>
    <w:basedOn w:val="Fontdeparagrafimplicit"/>
    <w:uiPriority w:val="20"/>
    <w:qFormat/>
    <w:rsid w:val="003E4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90BDD"/>
    <w:rPr>
      <w:b/>
      <w:bCs/>
    </w:rPr>
  </w:style>
  <w:style w:type="character" w:styleId="Accentuat">
    <w:name w:val="Emphasis"/>
    <w:basedOn w:val="Fontdeparagrafimplicit"/>
    <w:uiPriority w:val="20"/>
    <w:qFormat/>
    <w:rsid w:val="003E4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5088-1CE1-4943-8760-847F788F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23</cp:revision>
  <cp:lastPrinted>2015-04-17T08:24:00Z</cp:lastPrinted>
  <dcterms:created xsi:type="dcterms:W3CDTF">2015-07-28T11:10:00Z</dcterms:created>
  <dcterms:modified xsi:type="dcterms:W3CDTF">2016-09-16T10:00:00Z</dcterms:modified>
</cp:coreProperties>
</file>