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494F6E" w:rsidRDefault="007D38D3" w:rsidP="003D3452">
      <w:pPr>
        <w:pStyle w:val="Header"/>
        <w:tabs>
          <w:tab w:val="clear" w:pos="4680"/>
          <w:tab w:val="clear" w:pos="9360"/>
          <w:tab w:val="left" w:pos="9000"/>
        </w:tabs>
        <w:rPr>
          <w:rFonts w:ascii="Times New Roman" w:hAnsi="Times New Roman"/>
          <w:b/>
          <w:color w:val="00214E"/>
          <w:sz w:val="36"/>
          <w:szCs w:val="36"/>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3pt;margin-top:-8.5pt;width:89.05pt;height:70.6pt;z-index:-251658752" wrapcoords="4576 3383 3844 5205 4210 9108 6224 11711 7505 11711 4393 13533 4027 14053 4027 16395 6590 16395 7505 16395 18122 16395 17756 15875 16658 11711 18122 8328 17207 4424 6041 3383 4576 3383">
            <v:imagedata r:id="rId8" o:title="logo_centenar_ROMANIA"/>
            <w10:wrap type="through"/>
          </v:shape>
        </w:pict>
      </w:r>
      <w:r w:rsidR="00002134"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2"/>
          <w:szCs w:val="32"/>
          <w:lang w:val="ro-RO"/>
        </w:rPr>
        <w:t xml:space="preserve"> </w:t>
      </w:r>
      <w:r w:rsidR="00375744">
        <w:rPr>
          <w:rFonts w:ascii="Times New Roman" w:hAnsi="Times New Roman"/>
          <w:b/>
          <w:color w:val="00214E"/>
          <w:sz w:val="32"/>
          <w:szCs w:val="32"/>
          <w:lang w:val="ro-RO"/>
        </w:rPr>
        <w:pict>
          <v:shape id="_x0000_i1025" type="#_x0000_t75" style="width:191.25pt;height:61.5pt">
            <v:imagedata r:id="rId9" o:title=""/>
          </v:shape>
        </w:pict>
      </w:r>
      <w:r w:rsidR="003D3452" w:rsidRPr="00494F6E">
        <w:rPr>
          <w:rFonts w:ascii="Times New Roman" w:hAnsi="Times New Roman"/>
          <w:b/>
          <w:color w:val="00214E"/>
          <w:sz w:val="32"/>
          <w:szCs w:val="32"/>
          <w:lang w:val="ro-RO"/>
        </w:rPr>
        <w:t xml:space="preserve">                    </w:t>
      </w:r>
      <w:r w:rsidR="00777451"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6"/>
          <w:szCs w:val="36"/>
          <w:lang w:val="ro-RO"/>
        </w:rPr>
        <w:t xml:space="preserve">              </w:t>
      </w:r>
      <w:r w:rsidR="00777451" w:rsidRPr="00494F6E">
        <w:rPr>
          <w:rFonts w:ascii="Times New Roman" w:hAnsi="Times New Roman"/>
          <w:b/>
          <w:color w:val="00214E"/>
          <w:sz w:val="36"/>
          <w:szCs w:val="36"/>
          <w:lang w:val="ro-RO"/>
        </w:rPr>
        <w:t xml:space="preserve"> </w:t>
      </w:r>
    </w:p>
    <w:p w:rsidR="0089789D" w:rsidRPr="00494F6E" w:rsidRDefault="0089789D" w:rsidP="008622FC">
      <w:pPr>
        <w:pStyle w:val="Header"/>
        <w:tabs>
          <w:tab w:val="clear" w:pos="4680"/>
          <w:tab w:val="clear" w:pos="9360"/>
          <w:tab w:val="left" w:pos="9000"/>
        </w:tabs>
        <w:jc w:val="center"/>
        <w:rPr>
          <w:rFonts w:ascii="Times New Roman" w:hAnsi="Times New Roman"/>
          <w:sz w:val="36"/>
          <w:szCs w:val="36"/>
          <w:lang w:val="ro-RO"/>
        </w:rPr>
      </w:pPr>
      <w:r w:rsidRPr="00494F6E">
        <w:rPr>
          <w:rFonts w:ascii="Times New Roman" w:hAnsi="Times New Roman"/>
          <w:b/>
          <w:sz w:val="36"/>
          <w:szCs w:val="36"/>
          <w:lang w:val="ro-RO"/>
        </w:rPr>
        <w:t>Agenţia Naţională pentru Protecţia Mediului</w:t>
      </w:r>
      <w:r w:rsidR="00CF0557" w:rsidRPr="00494F6E">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94F6E" w:rsidTr="00DE59EA">
        <w:trPr>
          <w:trHeight w:val="226"/>
        </w:trPr>
        <w:tc>
          <w:tcPr>
            <w:tcW w:w="10173" w:type="dxa"/>
            <w:shd w:val="clear" w:color="auto" w:fill="auto"/>
          </w:tcPr>
          <w:p w:rsidR="003C6148" w:rsidRPr="00494F6E"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494F6E">
              <w:rPr>
                <w:rFonts w:ascii="Times New Roman" w:hAnsi="Times New Roman"/>
                <w:b/>
                <w:bCs/>
                <w:sz w:val="36"/>
                <w:szCs w:val="36"/>
                <w:lang w:val="ro-RO"/>
              </w:rPr>
              <w:t xml:space="preserve">Agenţia pentru Protecţia Mediului </w:t>
            </w:r>
            <w:r w:rsidR="00A462A0" w:rsidRPr="00494F6E">
              <w:rPr>
                <w:rFonts w:ascii="Times New Roman" w:hAnsi="Times New Roman"/>
                <w:b/>
                <w:bCs/>
                <w:sz w:val="36"/>
                <w:szCs w:val="36"/>
                <w:lang w:val="ro-RO"/>
              </w:rPr>
              <w:t>Bistrița-Năsăud</w:t>
            </w:r>
          </w:p>
        </w:tc>
      </w:tr>
    </w:tbl>
    <w:p w:rsidR="0023737C" w:rsidRPr="00494F6E" w:rsidRDefault="0023737C" w:rsidP="00A8444F">
      <w:pPr>
        <w:spacing w:after="0" w:line="360" w:lineRule="auto"/>
        <w:rPr>
          <w:rFonts w:ascii="Arial" w:hAnsi="Arial" w:cs="Arial"/>
          <w:lang w:val="ro-RO"/>
        </w:rPr>
      </w:pPr>
    </w:p>
    <w:p w:rsidR="0093750C" w:rsidRDefault="0093750C" w:rsidP="00A4335D">
      <w:pPr>
        <w:spacing w:before="120" w:line="60" w:lineRule="atLeast"/>
        <w:outlineLvl w:val="0"/>
        <w:rPr>
          <w:rFonts w:ascii="Garamond" w:hAnsi="Garamond"/>
          <w:b/>
          <w:bCs/>
          <w:color w:val="FFFFFF"/>
          <w:lang w:val="ro-RO"/>
        </w:rPr>
      </w:pPr>
    </w:p>
    <w:p w:rsidR="007D38D3" w:rsidRPr="00494F6E" w:rsidRDefault="007D38D3" w:rsidP="00A4335D">
      <w:pPr>
        <w:spacing w:before="120" w:line="60" w:lineRule="atLeast"/>
        <w:outlineLvl w:val="0"/>
        <w:rPr>
          <w:rFonts w:ascii="Garamond" w:hAnsi="Garamond"/>
          <w:b/>
          <w:bCs/>
          <w:color w:val="FFFFFF"/>
          <w:lang w:val="ro-RO"/>
        </w:rPr>
      </w:pPr>
    </w:p>
    <w:p w:rsidR="00BF5ED3" w:rsidRPr="00DF1C69" w:rsidRDefault="00BF5ED3" w:rsidP="00BF5ED3">
      <w:pPr>
        <w:spacing w:after="0" w:line="240" w:lineRule="auto"/>
        <w:jc w:val="center"/>
        <w:rPr>
          <w:rFonts w:ascii="Arial" w:eastAsia="Times New Roman" w:hAnsi="Arial" w:cs="Arial"/>
          <w:lang w:val="ro-RO"/>
        </w:rPr>
      </w:pPr>
      <w:r w:rsidRPr="00DF1C69">
        <w:rPr>
          <w:rFonts w:ascii="Arial" w:eastAsia="Times New Roman" w:hAnsi="Arial" w:cs="Arial"/>
          <w:b/>
          <w:lang w:val="ro-RO"/>
        </w:rPr>
        <w:t xml:space="preserve">DECIZIA ETAPEI DE ÎNCADRARE - proiect </w:t>
      </w:r>
    </w:p>
    <w:p w:rsidR="00BF5ED3" w:rsidRPr="00DF1C69" w:rsidRDefault="00191A44" w:rsidP="00BF5ED3">
      <w:pPr>
        <w:spacing w:after="0" w:line="240" w:lineRule="auto"/>
        <w:jc w:val="center"/>
        <w:rPr>
          <w:rFonts w:ascii="Arial" w:eastAsia="Times New Roman" w:hAnsi="Arial" w:cs="Arial"/>
          <w:lang w:val="ro-RO"/>
        </w:rPr>
      </w:pPr>
      <w:r>
        <w:rPr>
          <w:rFonts w:ascii="Arial" w:eastAsia="Times New Roman" w:hAnsi="Arial" w:cs="Arial"/>
          <w:b/>
          <w:lang w:val="ro-RO"/>
        </w:rPr>
        <w:t>24.05</w:t>
      </w:r>
      <w:r w:rsidR="00BF5ED3" w:rsidRPr="00DF1C69">
        <w:rPr>
          <w:rFonts w:ascii="Arial" w:eastAsia="Times New Roman" w:hAnsi="Arial" w:cs="Arial"/>
          <w:b/>
          <w:lang w:val="ro-RO"/>
        </w:rPr>
        <w:t>.201</w:t>
      </w:r>
      <w:r w:rsidR="00BF5ED3">
        <w:rPr>
          <w:rFonts w:ascii="Arial" w:eastAsia="Times New Roman" w:hAnsi="Arial" w:cs="Arial"/>
          <w:b/>
          <w:lang w:val="ro-RO"/>
        </w:rPr>
        <w:t>8</w:t>
      </w:r>
    </w:p>
    <w:p w:rsidR="00A4335D" w:rsidRPr="00494F6E" w:rsidRDefault="00A4335D" w:rsidP="00A4335D">
      <w:pPr>
        <w:spacing w:after="0" w:line="240" w:lineRule="auto"/>
        <w:ind w:firstLine="720"/>
        <w:jc w:val="both"/>
        <w:rPr>
          <w:rFonts w:ascii="Arial" w:eastAsia="Times New Roman" w:hAnsi="Arial" w:cs="Arial"/>
          <w:lang w:val="ro-RO"/>
        </w:rPr>
      </w:pPr>
    </w:p>
    <w:p w:rsidR="00A4335D" w:rsidRDefault="00A4335D" w:rsidP="00A4335D">
      <w:pPr>
        <w:spacing w:after="0" w:line="240" w:lineRule="auto"/>
        <w:ind w:firstLine="720"/>
        <w:jc w:val="both"/>
        <w:rPr>
          <w:rFonts w:ascii="Arial" w:eastAsia="Times New Roman" w:hAnsi="Arial" w:cs="Arial"/>
          <w:lang w:val="ro-RO"/>
        </w:rPr>
      </w:pPr>
    </w:p>
    <w:p w:rsidR="00F9133E" w:rsidRDefault="00F9133E" w:rsidP="00A4335D">
      <w:pPr>
        <w:spacing w:after="0" w:line="240" w:lineRule="auto"/>
        <w:ind w:firstLine="720"/>
        <w:jc w:val="both"/>
        <w:rPr>
          <w:rFonts w:ascii="Arial" w:eastAsia="Times New Roman" w:hAnsi="Arial" w:cs="Arial"/>
          <w:lang w:val="ro-RO"/>
        </w:rPr>
      </w:pPr>
    </w:p>
    <w:p w:rsidR="007417C2" w:rsidRPr="00494F6E" w:rsidRDefault="007417C2" w:rsidP="00A4335D">
      <w:pPr>
        <w:spacing w:after="0" w:line="240" w:lineRule="auto"/>
        <w:ind w:firstLine="720"/>
        <w:jc w:val="both"/>
        <w:rPr>
          <w:rFonts w:ascii="Arial" w:eastAsia="Times New Roman" w:hAnsi="Arial" w:cs="Arial"/>
          <w:lang w:val="ro-RO"/>
        </w:rPr>
      </w:pPr>
    </w:p>
    <w:p w:rsidR="00D411B2" w:rsidRPr="00E83205" w:rsidRDefault="00D411B2" w:rsidP="00D411B2">
      <w:pPr>
        <w:spacing w:after="0" w:line="240" w:lineRule="auto"/>
        <w:ind w:firstLine="720"/>
        <w:jc w:val="both"/>
        <w:rPr>
          <w:rFonts w:ascii="Arial" w:hAnsi="Arial" w:cs="Arial"/>
          <w:bCs/>
          <w:iCs/>
          <w:lang w:val="ro-RO"/>
        </w:rPr>
      </w:pPr>
      <w:r w:rsidRPr="00A539E6">
        <w:rPr>
          <w:rFonts w:ascii="Arial" w:eastAsia="Times New Roman" w:hAnsi="Arial" w:cs="Arial"/>
          <w:lang w:val="ro-RO"/>
        </w:rPr>
        <w:t xml:space="preserve">Ca urmare a solicitării de emitere a acordului de mediu adresată de </w:t>
      </w:r>
      <w:r w:rsidR="000018FE" w:rsidRPr="000018FE">
        <w:rPr>
          <w:rFonts w:ascii="Arial" w:hAnsi="Arial" w:cs="Arial"/>
          <w:bCs/>
          <w:lang w:val="ro-RO"/>
        </w:rPr>
        <w:t xml:space="preserve">SC </w:t>
      </w:r>
      <w:r w:rsidR="003F6608" w:rsidRPr="003F6608">
        <w:rPr>
          <w:rFonts w:ascii="Arial" w:hAnsi="Arial" w:cs="Arial"/>
          <w:bCs/>
          <w:lang w:val="ro-RO"/>
        </w:rPr>
        <w:t>POLIMED COM</w:t>
      </w:r>
      <w:r w:rsidR="000018FE" w:rsidRPr="003F6608">
        <w:rPr>
          <w:rFonts w:ascii="Arial" w:hAnsi="Arial" w:cs="Arial"/>
          <w:bCs/>
          <w:lang w:val="ro-RO"/>
        </w:rPr>
        <w:t xml:space="preserve"> </w:t>
      </w:r>
      <w:r w:rsidR="000018FE" w:rsidRPr="000018FE">
        <w:rPr>
          <w:rFonts w:ascii="Arial" w:hAnsi="Arial" w:cs="Arial"/>
          <w:bCs/>
          <w:lang w:val="ro-RO"/>
        </w:rPr>
        <w:t>SRL</w:t>
      </w:r>
      <w:r w:rsidRPr="00D95B20">
        <w:rPr>
          <w:rFonts w:ascii="Arial" w:eastAsia="Times New Roman" w:hAnsi="Arial" w:cs="Arial"/>
          <w:lang w:val="ro-RO"/>
        </w:rPr>
        <w:t xml:space="preserve">, </w:t>
      </w:r>
      <w:r>
        <w:rPr>
          <w:rFonts w:ascii="Arial" w:eastAsia="Times New Roman" w:hAnsi="Arial" w:cs="Arial"/>
          <w:lang w:val="ro-RO"/>
        </w:rPr>
        <w:t>cu sediul</w:t>
      </w:r>
      <w:r w:rsidR="006935AB">
        <w:rPr>
          <w:rFonts w:ascii="Arial" w:eastAsia="Times New Roman" w:hAnsi="Arial" w:cs="Arial"/>
          <w:lang w:val="ro-RO"/>
        </w:rPr>
        <w:t xml:space="preserve"> </w:t>
      </w:r>
      <w:r w:rsidR="0025311C">
        <w:rPr>
          <w:rFonts w:ascii="Arial" w:eastAsia="Times New Roman" w:hAnsi="Arial" w:cs="Arial"/>
          <w:lang w:val="ro-RO"/>
        </w:rPr>
        <w:t>în</w:t>
      </w:r>
      <w:r w:rsidR="0025311C" w:rsidRPr="00A632FD">
        <w:rPr>
          <w:rFonts w:ascii="Arial" w:eastAsia="Times New Roman" w:hAnsi="Arial" w:cs="Arial"/>
          <w:lang w:val="ro-RO"/>
        </w:rPr>
        <w:t xml:space="preserve"> </w:t>
      </w:r>
      <w:r w:rsidR="003F6608" w:rsidRPr="003F6608">
        <w:rPr>
          <w:rFonts w:ascii="Arial" w:eastAsia="Times New Roman" w:hAnsi="Arial" w:cs="Arial"/>
          <w:snapToGrid w:val="0"/>
          <w:lang w:val="ro-RO"/>
        </w:rPr>
        <w:t>municipiul B</w:t>
      </w:r>
      <w:r w:rsidR="003F6608">
        <w:rPr>
          <w:rFonts w:ascii="Arial" w:eastAsia="Times New Roman" w:hAnsi="Arial" w:cs="Arial"/>
          <w:snapToGrid w:val="0"/>
          <w:lang w:val="ro-RO"/>
        </w:rPr>
        <w:t>istrița, Drumul Cetații, nr. 3 -</w:t>
      </w:r>
      <w:r w:rsidR="003F6608" w:rsidRPr="003F6608">
        <w:rPr>
          <w:rFonts w:ascii="Arial" w:eastAsia="Times New Roman" w:hAnsi="Arial" w:cs="Arial"/>
          <w:snapToGrid w:val="0"/>
          <w:lang w:val="ro-RO"/>
        </w:rPr>
        <w:t xml:space="preserve"> 5</w:t>
      </w:r>
      <w:r w:rsidRPr="00E83205">
        <w:rPr>
          <w:rFonts w:ascii="Arial" w:eastAsia="Times New Roman" w:hAnsi="Arial" w:cs="Arial"/>
          <w:i/>
          <w:lang w:val="ro-RO"/>
        </w:rPr>
        <w:t>,</w:t>
      </w:r>
      <w:r w:rsidRPr="00A539E6">
        <w:rPr>
          <w:rFonts w:ascii="Arial" w:eastAsia="Times New Roman" w:hAnsi="Arial" w:cs="Arial"/>
          <w:lang w:val="ro-RO"/>
        </w:rPr>
        <w:t xml:space="preserve"> </w:t>
      </w:r>
      <w:r w:rsidR="000A38AE" w:rsidRPr="008C46DC">
        <w:rPr>
          <w:rFonts w:ascii="Arial" w:eastAsia="Times New Roman" w:hAnsi="Arial" w:cs="Arial"/>
          <w:lang w:val="ro-RO"/>
        </w:rPr>
        <w:t>județul Bistriţa-Năsăud,</w:t>
      </w:r>
      <w:r w:rsidR="000A38AE">
        <w:rPr>
          <w:rFonts w:ascii="Arial" w:eastAsia="Times New Roman" w:hAnsi="Arial" w:cs="Arial"/>
          <w:lang w:val="ro-RO"/>
        </w:rPr>
        <w:t xml:space="preserve"> </w:t>
      </w:r>
      <w:r w:rsidRPr="00A539E6">
        <w:rPr>
          <w:rFonts w:ascii="Arial" w:eastAsia="Times New Roman" w:hAnsi="Arial" w:cs="Arial"/>
          <w:lang w:val="ro-RO"/>
        </w:rPr>
        <w:t xml:space="preserve">înregistrată la Agenţia pentru </w:t>
      </w:r>
      <w:r w:rsidRPr="00533C6F">
        <w:rPr>
          <w:rFonts w:ascii="Arial" w:eastAsia="Times New Roman" w:hAnsi="Arial" w:cs="Arial"/>
          <w:lang w:val="ro-RO"/>
        </w:rPr>
        <w:t xml:space="preserve">Protecţia Mediului Bistriţa-Năsăud cu nr. </w:t>
      </w:r>
      <w:r w:rsidR="003F6608">
        <w:rPr>
          <w:rFonts w:ascii="Arial" w:eastAsia="Times New Roman" w:hAnsi="Arial" w:cs="Arial"/>
          <w:i/>
          <w:lang w:val="ro-RO"/>
        </w:rPr>
        <w:t>5392/16.05</w:t>
      </w:r>
      <w:r w:rsidR="000018FE" w:rsidRPr="000018FE">
        <w:rPr>
          <w:rFonts w:ascii="Arial" w:eastAsia="Times New Roman" w:hAnsi="Arial" w:cs="Arial"/>
          <w:i/>
          <w:lang w:val="ro-RO"/>
        </w:rPr>
        <w:t>.2018,</w:t>
      </w:r>
      <w:r w:rsidR="003F6608">
        <w:rPr>
          <w:rFonts w:ascii="Arial" w:eastAsia="Times New Roman" w:hAnsi="Arial" w:cs="Arial"/>
          <w:i/>
          <w:lang w:val="ro-RO"/>
        </w:rPr>
        <w:t xml:space="preserve"> cu ultima completare la nr. 5555/21.05</w:t>
      </w:r>
      <w:r w:rsidR="000018FE">
        <w:rPr>
          <w:rFonts w:ascii="Arial" w:eastAsia="Times New Roman" w:hAnsi="Arial" w:cs="Arial"/>
          <w:i/>
          <w:lang w:val="ro-RO"/>
        </w:rPr>
        <w:t>.2018</w:t>
      </w:r>
      <w:r w:rsidRPr="008C46DC">
        <w:rPr>
          <w:rFonts w:ascii="Arial" w:eastAsia="Times New Roman" w:hAnsi="Arial" w:cs="Arial"/>
          <w:i/>
          <w:lang w:val="ro-RO"/>
        </w:rPr>
        <w:t>,</w:t>
      </w:r>
      <w:r w:rsidRPr="008C46DC">
        <w:rPr>
          <w:rFonts w:ascii="Arial" w:eastAsia="Times New Roman" w:hAnsi="Arial" w:cs="Arial"/>
          <w:lang w:val="ro-RO"/>
        </w:rPr>
        <w:t xml:space="preserve"> în</w:t>
      </w:r>
      <w:r w:rsidRPr="00533C6F">
        <w:rPr>
          <w:rFonts w:ascii="Arial" w:eastAsia="Times New Roman" w:hAnsi="Arial" w:cs="Arial"/>
          <w:lang w:val="ro-RO"/>
        </w:rPr>
        <w:t xml:space="preserve"> baza Hotărârii Guvernului nr. 445/2009 privind evaluarea impactului anumitor proiecte publice şi private asupra mediului şi a Ordonanţei de Urgenţă a Guvernului nr. 57/2007 privind</w:t>
      </w:r>
      <w:r w:rsidRPr="00E83205">
        <w:rPr>
          <w:rFonts w:ascii="Arial" w:eastAsia="Times New Roman" w:hAnsi="Arial" w:cs="Arial"/>
          <w:lang w:val="ro-RO"/>
        </w:rPr>
        <w:t xml:space="preserve"> regimul ariilor naturale protejate, conservarea habitatelor naturale, a florei şi faunei sălbatice, cu modificările şi completările ulterioare,</w:t>
      </w:r>
    </w:p>
    <w:p w:rsidR="00D411B2" w:rsidRPr="00E83205" w:rsidRDefault="00D411B2" w:rsidP="00D411B2">
      <w:pPr>
        <w:spacing w:after="0" w:line="240" w:lineRule="auto"/>
        <w:ind w:firstLine="720"/>
        <w:jc w:val="both"/>
        <w:rPr>
          <w:rFonts w:ascii="Arial" w:eastAsia="Times New Roman" w:hAnsi="Arial" w:cs="Arial"/>
          <w:lang w:val="ro-RO"/>
        </w:rPr>
      </w:pPr>
      <w:r w:rsidRPr="001232AE">
        <w:rPr>
          <w:rFonts w:ascii="Arial" w:eastAsia="Times New Roman" w:hAnsi="Arial" w:cs="Arial"/>
          <w:b/>
          <w:lang w:val="ro-RO"/>
        </w:rPr>
        <w:t>Agenţia pentru Protecţia Mediului Bistriţa-Năsăud decide</w:t>
      </w:r>
      <w:r w:rsidRPr="00E83205">
        <w:rPr>
          <w:rFonts w:ascii="Arial" w:eastAsia="Times New Roman" w:hAnsi="Arial" w:cs="Arial"/>
          <w:lang w:val="ro-RO"/>
        </w:rPr>
        <w:t xml:space="preserve">, ca urmare a consultărilor desfăşurate în cadrul şedinţei Comisiei de Analiză Tehnică din data de </w:t>
      </w:r>
      <w:r w:rsidR="003F6608">
        <w:rPr>
          <w:rFonts w:ascii="Arial" w:eastAsia="Times New Roman" w:hAnsi="Arial" w:cs="Arial"/>
          <w:i/>
          <w:lang w:val="ro-RO"/>
        </w:rPr>
        <w:t>23.05</w:t>
      </w:r>
      <w:r w:rsidRPr="00E83205">
        <w:rPr>
          <w:rFonts w:ascii="Arial" w:eastAsia="Times New Roman" w:hAnsi="Arial" w:cs="Arial"/>
          <w:i/>
          <w:lang w:val="ro-RO"/>
        </w:rPr>
        <w:t>.2018</w:t>
      </w:r>
      <w:r w:rsidRPr="00E83205">
        <w:rPr>
          <w:rFonts w:ascii="Arial" w:eastAsia="Times New Roman" w:hAnsi="Arial" w:cs="Arial"/>
          <w:lang w:val="ro-RO"/>
        </w:rPr>
        <w:t xml:space="preserve">, </w:t>
      </w:r>
      <w:r w:rsidRPr="001232AE">
        <w:rPr>
          <w:rFonts w:ascii="Arial" w:eastAsia="Times New Roman" w:hAnsi="Arial" w:cs="Arial"/>
          <w:b/>
          <w:lang w:val="ro-RO"/>
        </w:rPr>
        <w:t>că proiectul</w:t>
      </w:r>
      <w:r w:rsidRPr="00E83205">
        <w:rPr>
          <w:rFonts w:ascii="Arial" w:eastAsia="Times New Roman" w:hAnsi="Arial" w:cs="Arial"/>
          <w:lang w:val="ro-RO"/>
        </w:rPr>
        <w:t xml:space="preserve"> </w:t>
      </w:r>
      <w:r w:rsidR="000A38AE" w:rsidRPr="00375744">
        <w:rPr>
          <w:rFonts w:ascii="Arial" w:eastAsia="Times New Roman" w:hAnsi="Arial" w:cs="Arial"/>
          <w:b/>
          <w:i/>
          <w:lang w:val="ro-RO"/>
        </w:rPr>
        <w:t>”</w:t>
      </w:r>
      <w:r w:rsidR="003F6608" w:rsidRPr="00375744">
        <w:rPr>
          <w:rFonts w:ascii="Arial" w:eastAsia="Times New Roman" w:hAnsi="Arial" w:cs="Arial"/>
          <w:b/>
          <w:i/>
          <w:lang w:val="ro-RO"/>
        </w:rPr>
        <w:t>Construire atelier producție</w:t>
      </w:r>
      <w:r w:rsidR="000A38AE" w:rsidRPr="00375744">
        <w:rPr>
          <w:rFonts w:ascii="Arial" w:hAnsi="Arial" w:cs="Arial"/>
          <w:b/>
          <w:bCs/>
          <w:i/>
          <w:lang w:val="ro-RO"/>
        </w:rPr>
        <w:t>”</w:t>
      </w:r>
      <w:r w:rsidR="000A38AE">
        <w:rPr>
          <w:rFonts w:ascii="Arial" w:eastAsia="Times New Roman" w:hAnsi="Arial" w:cs="Arial"/>
          <w:i/>
          <w:lang w:val="ro-RO"/>
        </w:rPr>
        <w:t xml:space="preserve">, </w:t>
      </w:r>
      <w:r w:rsidR="000A38AE" w:rsidRPr="00A632FD">
        <w:rPr>
          <w:rFonts w:ascii="Arial" w:eastAsia="Times New Roman" w:hAnsi="Arial" w:cs="Arial"/>
          <w:lang w:val="ro-RO"/>
        </w:rPr>
        <w:t xml:space="preserve">propus a fi amplasat în </w:t>
      </w:r>
      <w:r w:rsidR="003F6608" w:rsidRPr="003F6608">
        <w:rPr>
          <w:rFonts w:ascii="Arial" w:eastAsia="Times New Roman" w:hAnsi="Arial" w:cs="Arial"/>
          <w:snapToGrid w:val="0"/>
          <w:lang w:val="ro-RO"/>
        </w:rPr>
        <w:t>municipiul B</w:t>
      </w:r>
      <w:r w:rsidR="003F6608">
        <w:rPr>
          <w:rFonts w:ascii="Arial" w:eastAsia="Times New Roman" w:hAnsi="Arial" w:cs="Arial"/>
          <w:snapToGrid w:val="0"/>
          <w:lang w:val="ro-RO"/>
        </w:rPr>
        <w:t>istrița, Drumul Cetații, nr. 3 -</w:t>
      </w:r>
      <w:r w:rsidR="003F6608" w:rsidRPr="003F6608">
        <w:rPr>
          <w:rFonts w:ascii="Arial" w:eastAsia="Times New Roman" w:hAnsi="Arial" w:cs="Arial"/>
          <w:snapToGrid w:val="0"/>
          <w:lang w:val="ro-RO"/>
        </w:rPr>
        <w:t xml:space="preserve"> 5</w:t>
      </w:r>
      <w:r w:rsidR="000A38AE">
        <w:rPr>
          <w:rFonts w:ascii="Arial" w:eastAsia="Times New Roman" w:hAnsi="Arial" w:cs="Arial"/>
          <w:i/>
          <w:lang w:val="ro-RO"/>
        </w:rPr>
        <w:t>,</w:t>
      </w:r>
      <w:r w:rsidR="000A38AE" w:rsidRPr="00A632FD">
        <w:rPr>
          <w:rFonts w:ascii="Arial" w:eastAsia="Times New Roman" w:hAnsi="Arial" w:cs="Arial"/>
          <w:lang w:val="ro-RO"/>
        </w:rPr>
        <w:t xml:space="preserve"> județul Bistriţa-Năsăud</w:t>
      </w:r>
      <w:r w:rsidRPr="0025311C">
        <w:rPr>
          <w:rFonts w:ascii="Arial" w:eastAsia="Times New Roman" w:hAnsi="Arial" w:cs="Arial"/>
          <w:i/>
          <w:lang w:val="ro-RO"/>
        </w:rPr>
        <w:t>,</w:t>
      </w:r>
      <w:r w:rsidRPr="00E83205">
        <w:rPr>
          <w:rFonts w:ascii="Arial" w:eastAsia="Times New Roman" w:hAnsi="Arial" w:cs="Arial"/>
          <w:lang w:val="ro-RO"/>
        </w:rPr>
        <w:t xml:space="preserve"> </w:t>
      </w:r>
      <w:r w:rsidRPr="00E83205">
        <w:rPr>
          <w:rFonts w:ascii="Arial" w:eastAsia="Times New Roman" w:hAnsi="Arial" w:cs="Arial"/>
          <w:b/>
          <w:bCs/>
          <w:lang w:val="ro-RO"/>
        </w:rPr>
        <w:t>nu se supune evaluării impactului asupra mediului</w:t>
      </w:r>
      <w:r w:rsidRPr="00E83205">
        <w:rPr>
          <w:rFonts w:ascii="Arial" w:eastAsia="Times New Roman" w:hAnsi="Arial" w:cs="Arial"/>
          <w:b/>
          <w:lang w:val="ro-RO"/>
        </w:rPr>
        <w:t xml:space="preserve"> şi nu se supune evaluării adecvate</w:t>
      </w:r>
      <w:r w:rsidRPr="00E83205">
        <w:rPr>
          <w:rFonts w:ascii="Arial" w:eastAsia="Times New Roman" w:hAnsi="Arial" w:cs="Arial"/>
          <w:lang w:val="ro-RO"/>
        </w:rPr>
        <w:t xml:space="preserve">. </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A73F2">
      <w:pPr>
        <w:spacing w:after="0" w:line="240" w:lineRule="auto"/>
        <w:ind w:firstLine="720"/>
        <w:jc w:val="both"/>
        <w:rPr>
          <w:rFonts w:ascii="Arial" w:eastAsia="Times New Roman" w:hAnsi="Arial" w:cs="Arial"/>
          <w:b/>
          <w:lang w:val="ro-RO"/>
        </w:rPr>
      </w:pPr>
      <w:r>
        <w:rPr>
          <w:rFonts w:ascii="Arial" w:eastAsia="Times New Roman" w:hAnsi="Arial" w:cs="Arial"/>
          <w:b/>
          <w:lang w:val="ro-RO"/>
        </w:rPr>
        <w:t>Justificarea prezentei decizii:</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849A4">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b/>
          <w:lang w:val="ro-RO"/>
        </w:rPr>
        <w:t>I.</w:t>
      </w:r>
      <w:r>
        <w:rPr>
          <w:rFonts w:ascii="Arial" w:eastAsia="Times New Roman" w:hAnsi="Arial" w:cs="Arial"/>
          <w:lang w:val="ro-RO"/>
        </w:rPr>
        <w:t xml:space="preserve"> </w:t>
      </w:r>
      <w:r>
        <w:rPr>
          <w:rFonts w:ascii="Arial" w:eastAsia="Times New Roman" w:hAnsi="Arial" w:cs="Arial"/>
          <w:b/>
          <w:lang w:val="ro-RO"/>
        </w:rPr>
        <w:t>Motivele care au stat la baza luării deciziei etapei de încadrare în procedura de evaluare a impactului asupra mediului sunt următoarele:</w:t>
      </w:r>
      <w:r>
        <w:rPr>
          <w:rFonts w:ascii="Arial" w:eastAsia="Times New Roman" w:hAnsi="Arial" w:cs="Arial"/>
          <w:lang w:val="ro-RO"/>
        </w:rPr>
        <w:t xml:space="preserve"> </w:t>
      </w:r>
    </w:p>
    <w:p w:rsidR="002849A4" w:rsidRDefault="002A73F2" w:rsidP="000018FE">
      <w:pPr>
        <w:spacing w:after="0" w:line="240" w:lineRule="auto"/>
        <w:ind w:firstLine="720"/>
        <w:jc w:val="both"/>
        <w:rPr>
          <w:rFonts w:ascii="Arial" w:hAnsi="Arial" w:cs="Arial"/>
          <w:lang w:val="ro-RO"/>
        </w:rPr>
      </w:pPr>
      <w:r>
        <w:rPr>
          <w:rFonts w:ascii="Arial" w:hAnsi="Arial" w:cs="Arial"/>
          <w:lang w:val="ro-RO"/>
        </w:rPr>
        <w:t xml:space="preserve">Proiectul intră sub </w:t>
      </w:r>
      <w:r w:rsidRPr="002A73F2">
        <w:rPr>
          <w:rFonts w:ascii="Arial" w:hAnsi="Arial" w:cs="Arial"/>
          <w:lang w:val="ro-RO"/>
        </w:rPr>
        <w:t xml:space="preserve">incidenţa HG nr. 445/2009 privind </w:t>
      </w:r>
      <w:r w:rsidRPr="002849A4">
        <w:rPr>
          <w:rFonts w:ascii="Arial" w:hAnsi="Arial" w:cs="Arial"/>
          <w:lang w:val="ro-RO"/>
        </w:rPr>
        <w:t>evaluarea impactului anumitor proiecte publice şi private asupra mediului, fiind încadrat în Anexa 2 la</w:t>
      </w:r>
      <w:r w:rsidR="00BF5ED3" w:rsidRPr="002849A4">
        <w:rPr>
          <w:rFonts w:ascii="Arial" w:eastAsia="Times New Roman" w:hAnsi="Arial" w:cs="Arial"/>
          <w:lang w:val="ro-RO"/>
        </w:rPr>
        <w:t xml:space="preserve"> </w:t>
      </w:r>
      <w:r w:rsidR="000018FE" w:rsidRPr="000018FE">
        <w:rPr>
          <w:rFonts w:ascii="Arial" w:hAnsi="Arial" w:cs="Arial"/>
          <w:lang w:val="ro-RO"/>
        </w:rPr>
        <w:t>punctul 13, lit. a) orice modificări sau extinderi, altele decât cele prevăzute la pct. 22 din anexa nr. 1, ale proiectelor prevăzute în anexa nr. 1 sau în prezenta anexă, deja autorizate, executate sau în curs de a fi executate, care pot avea efecte semnifi</w:t>
      </w:r>
      <w:r w:rsidR="000018FE">
        <w:rPr>
          <w:rFonts w:ascii="Arial" w:hAnsi="Arial" w:cs="Arial"/>
          <w:lang w:val="ro-RO"/>
        </w:rPr>
        <w:t>cative negative asupra mediului.</w:t>
      </w:r>
    </w:p>
    <w:p w:rsidR="000018FE" w:rsidRPr="004A2A0F" w:rsidRDefault="000018FE" w:rsidP="000018FE">
      <w:pPr>
        <w:spacing w:after="0" w:line="240" w:lineRule="auto"/>
        <w:ind w:firstLine="720"/>
        <w:jc w:val="both"/>
        <w:rPr>
          <w:rFonts w:ascii="Arial" w:hAnsi="Arial" w:cs="Arial"/>
          <w:b/>
          <w:lang w:val="pt-BR"/>
        </w:rPr>
      </w:pPr>
    </w:p>
    <w:p w:rsidR="009A4868" w:rsidRPr="009A4868" w:rsidRDefault="009A4868" w:rsidP="009A4868">
      <w:pPr>
        <w:spacing w:after="0" w:line="240" w:lineRule="auto"/>
        <w:jc w:val="both"/>
        <w:rPr>
          <w:rFonts w:ascii="Arial" w:hAnsi="Arial" w:cs="Arial"/>
          <w:b/>
          <w:lang w:val="ro-RO"/>
        </w:rPr>
      </w:pPr>
      <w:r w:rsidRPr="009A4868">
        <w:rPr>
          <w:rFonts w:ascii="Arial" w:hAnsi="Arial" w:cs="Arial"/>
          <w:b/>
          <w:lang w:val="ro-RO"/>
        </w:rPr>
        <w:t>1. Caracteristicile proiectului:</w:t>
      </w:r>
    </w:p>
    <w:p w:rsidR="000018FE" w:rsidRDefault="000018FE" w:rsidP="000018FE">
      <w:pPr>
        <w:spacing w:after="0" w:line="240" w:lineRule="auto"/>
        <w:jc w:val="both"/>
        <w:rPr>
          <w:rFonts w:ascii="Arial" w:eastAsia="Times New Roman" w:hAnsi="Arial" w:cs="Arial"/>
          <w:b/>
          <w:lang w:val="ro-RO" w:eastAsia="ro-RO"/>
        </w:rPr>
      </w:pPr>
      <w:r w:rsidRPr="000018FE">
        <w:rPr>
          <w:rFonts w:ascii="Arial" w:eastAsia="Times New Roman" w:hAnsi="Arial" w:cs="Arial"/>
          <w:b/>
          <w:lang w:val="ro-RO" w:eastAsia="ro-RO"/>
        </w:rPr>
        <w:t xml:space="preserve">a) </w:t>
      </w:r>
      <w:r w:rsidRPr="000018FE">
        <w:rPr>
          <w:rFonts w:ascii="Arial" w:eastAsia="Times New Roman" w:hAnsi="Arial" w:cs="Arial"/>
          <w:b/>
          <w:noProof/>
          <w:lang w:val="ro-RO" w:eastAsia="ro-RO"/>
        </w:rPr>
        <w:t>Mărimea proiectului</w:t>
      </w:r>
      <w:r w:rsidRPr="000018FE">
        <w:rPr>
          <w:rFonts w:ascii="Arial" w:eastAsia="Times New Roman" w:hAnsi="Arial" w:cs="Arial"/>
          <w:b/>
          <w:lang w:val="ro-RO" w:eastAsia="ro-RO"/>
        </w:rPr>
        <w:t xml:space="preserve">: </w:t>
      </w:r>
    </w:p>
    <w:p w:rsidR="003F6608" w:rsidRPr="003F6608" w:rsidRDefault="003F6608" w:rsidP="003F6608">
      <w:pPr>
        <w:spacing w:after="0" w:line="240" w:lineRule="auto"/>
        <w:jc w:val="both"/>
        <w:rPr>
          <w:rFonts w:ascii="Arial" w:eastAsia="Times New Roman" w:hAnsi="Arial" w:cs="Arial"/>
          <w:i/>
          <w:lang w:val="ro-RO" w:eastAsia="ro-RO"/>
        </w:rPr>
      </w:pPr>
      <w:r w:rsidRPr="003F6608">
        <w:rPr>
          <w:rFonts w:ascii="Arial" w:eastAsia="Times New Roman" w:hAnsi="Arial" w:cs="Arial"/>
          <w:i/>
          <w:lang w:val="ro-RO" w:eastAsia="ro-RO"/>
        </w:rPr>
        <w:t>- pe amplasament se desfășoară activitatea de fabricare mase plastice, recuperare deșeuri de mase plastice și producție energie electrică (centrală fotovoltaică) pentru care titularul deţine Autorizaţia de mediu nr. 31/28.02.2014, revizuită la 14.10.2014, cu valabilitate 28.02.2019;</w:t>
      </w:r>
    </w:p>
    <w:p w:rsidR="003F6608" w:rsidRPr="003F6608" w:rsidRDefault="003F6608" w:rsidP="003F6608">
      <w:pPr>
        <w:spacing w:after="0" w:line="240" w:lineRule="auto"/>
        <w:jc w:val="both"/>
        <w:rPr>
          <w:rFonts w:ascii="Arial" w:eastAsia="Times New Roman" w:hAnsi="Arial" w:cs="Arial"/>
          <w:i/>
          <w:lang w:val="ro-RO" w:eastAsia="ar-SA"/>
        </w:rPr>
      </w:pPr>
      <w:r w:rsidRPr="003F6608">
        <w:rPr>
          <w:rFonts w:ascii="Arial" w:eastAsia="Times New Roman" w:hAnsi="Arial" w:cs="Arial"/>
          <w:i/>
          <w:lang w:val="ro-RO" w:eastAsia="ar-SA"/>
        </w:rPr>
        <w:t>- prin proiect se propune construirea unui atelier de producție în regim de înălțime parter</w:t>
      </w:r>
      <w:r w:rsidR="00B000F0">
        <w:rPr>
          <w:rFonts w:ascii="Arial" w:eastAsia="Times New Roman" w:hAnsi="Arial" w:cs="Arial"/>
          <w:i/>
          <w:lang w:val="ro-RO" w:eastAsia="ar-SA"/>
        </w:rPr>
        <w:t>, cu suprafața de 945,84</w:t>
      </w:r>
      <w:r w:rsidR="00B000F0" w:rsidRPr="000018FE">
        <w:rPr>
          <w:rFonts w:ascii="Arial" w:eastAsia="Times New Roman" w:hAnsi="Arial" w:cs="Arial"/>
          <w:i/>
          <w:lang w:val="ro-RO" w:eastAsia="ar-SA"/>
        </w:rPr>
        <w:t xml:space="preserve"> m</w:t>
      </w:r>
      <w:r w:rsidR="00B000F0" w:rsidRPr="000018FE">
        <w:rPr>
          <w:rFonts w:ascii="Arial" w:eastAsia="Times New Roman" w:hAnsi="Arial" w:cs="Arial"/>
          <w:i/>
          <w:vertAlign w:val="superscript"/>
          <w:lang w:val="ro-RO" w:eastAsia="ar-SA"/>
        </w:rPr>
        <w:t>2</w:t>
      </w:r>
      <w:r w:rsidRPr="003F6608">
        <w:rPr>
          <w:rFonts w:ascii="Arial" w:eastAsia="Times New Roman" w:hAnsi="Arial" w:cs="Arial"/>
          <w:i/>
          <w:lang w:val="ro-RO" w:eastAsia="ar-SA"/>
        </w:rPr>
        <w:t>;</w:t>
      </w:r>
    </w:p>
    <w:p w:rsidR="003F6608" w:rsidRPr="003F6608" w:rsidRDefault="003F6608" w:rsidP="003F6608">
      <w:pPr>
        <w:spacing w:after="0" w:line="240" w:lineRule="auto"/>
        <w:jc w:val="both"/>
        <w:rPr>
          <w:rFonts w:ascii="Arial" w:eastAsia="Times New Roman" w:hAnsi="Arial" w:cs="Arial"/>
          <w:i/>
          <w:lang w:val="ro-RO" w:eastAsia="ar-SA"/>
        </w:rPr>
      </w:pPr>
      <w:r w:rsidRPr="003F6608">
        <w:rPr>
          <w:rFonts w:ascii="Arial" w:eastAsia="Times New Roman" w:hAnsi="Arial" w:cs="Arial"/>
          <w:i/>
          <w:lang w:val="ro-RO" w:eastAsia="ar-SA"/>
        </w:rPr>
        <w:t>- atelierul va avea destinația de spațiu pentru imprimare folie din polietilenă și va fi dotat cu următoarele utilaje: 1 maşină de imprimat COMEXI, cu o productivitate de 0,5 tone/24 ore și 1 maşină de imprimat UTECO, cu o productivitate de 1,2 tone/24 ore;</w:t>
      </w:r>
    </w:p>
    <w:p w:rsidR="0009467A" w:rsidRDefault="003F6608" w:rsidP="003F6608">
      <w:pPr>
        <w:spacing w:after="0" w:line="240" w:lineRule="auto"/>
        <w:jc w:val="both"/>
        <w:rPr>
          <w:rFonts w:ascii="Arial" w:eastAsia="Times New Roman" w:hAnsi="Arial" w:cs="Arial"/>
          <w:i/>
          <w:lang w:val="ro-RO" w:eastAsia="ar-SA"/>
        </w:rPr>
      </w:pPr>
      <w:r w:rsidRPr="003F6608">
        <w:rPr>
          <w:rFonts w:ascii="Arial" w:eastAsia="Times New Roman" w:hAnsi="Arial" w:cs="Arial"/>
          <w:i/>
          <w:lang w:val="ro-RO" w:eastAsia="ar-SA"/>
        </w:rPr>
        <w:t>- după punerea în funcțiune a mașinilor de imprimat consumul anual de solvenți cu conținut de compuşi organici volatili (COV) va crește de la 13,2 t/an (la nivelul anului 2017) la 18,22 t/an</w:t>
      </w:r>
      <w:r w:rsidR="00E23F2D">
        <w:rPr>
          <w:rFonts w:ascii="Arial" w:eastAsia="Times New Roman" w:hAnsi="Arial" w:cs="Arial"/>
          <w:i/>
          <w:lang w:val="ro-RO" w:eastAsia="ar-SA"/>
        </w:rPr>
        <w:t xml:space="preserve"> - </w:t>
      </w:r>
      <w:r w:rsidR="00E23F2D" w:rsidRPr="00E23F2D">
        <w:rPr>
          <w:rFonts w:ascii="Arial" w:eastAsia="Times New Roman" w:hAnsi="Arial" w:cs="Arial"/>
          <w:i/>
          <w:lang w:val="ro-RO" w:eastAsia="ar-SA"/>
        </w:rPr>
        <w:t>peste valoarea de prag de 15 t/an, conform anexei nr. 7, partea a 2-a: Valori de prag de consum şi valori-limită de emisie, pct. 3 din Legea nr. 278/2013</w:t>
      </w:r>
      <w:r w:rsidR="00E23F2D" w:rsidRPr="00E23F2D">
        <w:t xml:space="preserve"> </w:t>
      </w:r>
      <w:r w:rsidR="00E23F2D" w:rsidRPr="00E23F2D">
        <w:rPr>
          <w:rFonts w:ascii="Arial" w:eastAsia="Times New Roman" w:hAnsi="Arial" w:cs="Arial"/>
          <w:i/>
          <w:lang w:val="ro-RO" w:eastAsia="ar-SA"/>
        </w:rPr>
        <w:t>privind emisiile industriale</w:t>
      </w:r>
      <w:r w:rsidRPr="003F6608">
        <w:rPr>
          <w:rFonts w:ascii="Arial" w:eastAsia="Times New Roman" w:hAnsi="Arial" w:cs="Arial"/>
          <w:i/>
          <w:lang w:val="ro-RO" w:eastAsia="ar-SA"/>
        </w:rPr>
        <w:t>;</w:t>
      </w:r>
    </w:p>
    <w:p w:rsidR="000018FE" w:rsidRDefault="000018FE" w:rsidP="00056955">
      <w:pPr>
        <w:spacing w:after="0" w:line="240" w:lineRule="auto"/>
        <w:jc w:val="both"/>
        <w:rPr>
          <w:rFonts w:ascii="Arial" w:hAnsi="Arial" w:cs="Arial"/>
          <w:i/>
          <w:lang w:val="ro-RO"/>
        </w:rPr>
      </w:pPr>
      <w:r w:rsidRPr="000018FE">
        <w:rPr>
          <w:rFonts w:ascii="Arial" w:eastAsia="Times New Roman" w:hAnsi="Arial" w:cs="Arial"/>
          <w:i/>
          <w:lang w:val="ro-RO" w:eastAsia="ar-SA"/>
        </w:rPr>
        <w:t xml:space="preserve">- amplasamentul are o suprafață totală de </w:t>
      </w:r>
      <w:r w:rsidR="00B000F0">
        <w:rPr>
          <w:rFonts w:ascii="Arial" w:eastAsia="Times New Roman" w:hAnsi="Arial" w:cs="Arial"/>
          <w:i/>
          <w:lang w:val="ro-RO" w:eastAsia="ar-SA"/>
        </w:rPr>
        <w:t>2736</w:t>
      </w:r>
      <w:r w:rsidRPr="000018FE">
        <w:rPr>
          <w:rFonts w:ascii="Arial" w:eastAsia="Times New Roman" w:hAnsi="Arial" w:cs="Arial"/>
          <w:i/>
          <w:lang w:val="ro-RO" w:eastAsia="ar-SA"/>
        </w:rPr>
        <w:t xml:space="preserve"> m</w:t>
      </w:r>
      <w:r w:rsidRPr="000018FE">
        <w:rPr>
          <w:rFonts w:ascii="Arial" w:eastAsia="Times New Roman" w:hAnsi="Arial" w:cs="Arial"/>
          <w:i/>
          <w:vertAlign w:val="superscript"/>
          <w:lang w:val="ro-RO" w:eastAsia="ar-SA"/>
        </w:rPr>
        <w:t xml:space="preserve">2 </w:t>
      </w:r>
      <w:r w:rsidR="00B000F0">
        <w:rPr>
          <w:rFonts w:ascii="Arial" w:eastAsia="Times New Roman" w:hAnsi="Arial" w:cs="Arial"/>
          <w:i/>
          <w:lang w:val="ro-RO" w:eastAsia="ar-SA"/>
        </w:rPr>
        <w:t xml:space="preserve">din care: clădiri existente </w:t>
      </w:r>
      <w:r w:rsidRPr="000018FE">
        <w:rPr>
          <w:rFonts w:ascii="Arial" w:eastAsia="Times New Roman" w:hAnsi="Arial" w:cs="Arial"/>
          <w:i/>
          <w:lang w:val="ro-RO" w:eastAsia="ar-SA"/>
        </w:rPr>
        <w:t xml:space="preserve">- </w:t>
      </w:r>
      <w:r w:rsidR="00B000F0">
        <w:rPr>
          <w:rFonts w:ascii="Arial" w:eastAsia="Times New Roman" w:hAnsi="Arial" w:cs="Arial"/>
          <w:i/>
          <w:lang w:val="ro-RO" w:eastAsia="ar-SA"/>
        </w:rPr>
        <w:t>1475</w:t>
      </w:r>
      <w:r w:rsidRPr="000018FE">
        <w:rPr>
          <w:rFonts w:ascii="Arial" w:eastAsia="Times New Roman" w:hAnsi="Arial" w:cs="Arial"/>
          <w:i/>
          <w:lang w:val="ro-RO" w:eastAsia="ar-SA"/>
        </w:rPr>
        <w:t xml:space="preserve"> m</w:t>
      </w:r>
      <w:r w:rsidRPr="000018FE">
        <w:rPr>
          <w:rFonts w:ascii="Arial" w:eastAsia="Times New Roman" w:hAnsi="Arial" w:cs="Arial"/>
          <w:i/>
          <w:vertAlign w:val="superscript"/>
          <w:lang w:val="ro-RO" w:eastAsia="ar-SA"/>
        </w:rPr>
        <w:t>2</w:t>
      </w:r>
      <w:r w:rsidRPr="000018FE">
        <w:rPr>
          <w:rFonts w:ascii="Arial" w:eastAsia="Times New Roman" w:hAnsi="Arial" w:cs="Arial"/>
          <w:i/>
          <w:lang w:val="ro-RO" w:eastAsia="ar-SA"/>
        </w:rPr>
        <w:t>,</w:t>
      </w:r>
      <w:r w:rsidR="00B000F0">
        <w:rPr>
          <w:rFonts w:ascii="Arial" w:eastAsia="Times New Roman" w:hAnsi="Arial" w:cs="Arial"/>
          <w:i/>
          <w:lang w:val="ro-RO" w:eastAsia="ar-SA"/>
        </w:rPr>
        <w:t xml:space="preserve"> atelier de producție propus - 945,84</w:t>
      </w:r>
      <w:r w:rsidRPr="000018FE">
        <w:rPr>
          <w:rFonts w:ascii="Arial" w:eastAsia="Times New Roman" w:hAnsi="Arial" w:cs="Arial"/>
          <w:i/>
          <w:lang w:val="ro-RO" w:eastAsia="ar-SA"/>
        </w:rPr>
        <w:t xml:space="preserve"> m</w:t>
      </w:r>
      <w:r w:rsidRPr="000018FE">
        <w:rPr>
          <w:rFonts w:ascii="Arial" w:eastAsia="Times New Roman" w:hAnsi="Arial" w:cs="Arial"/>
          <w:i/>
          <w:vertAlign w:val="superscript"/>
          <w:lang w:val="ro-RO" w:eastAsia="ar-SA"/>
        </w:rPr>
        <w:t>2</w:t>
      </w:r>
      <w:r w:rsidRPr="000018FE">
        <w:rPr>
          <w:rFonts w:ascii="Arial" w:eastAsia="Times New Roman" w:hAnsi="Arial" w:cs="Arial"/>
          <w:i/>
          <w:lang w:val="ro-RO" w:eastAsia="ar-SA"/>
        </w:rPr>
        <w:t xml:space="preserve">, </w:t>
      </w:r>
      <w:r w:rsidR="00B000F0">
        <w:rPr>
          <w:rFonts w:ascii="Arial" w:eastAsia="Times New Roman" w:hAnsi="Arial" w:cs="Arial"/>
          <w:i/>
          <w:lang w:val="ro-RO" w:eastAsia="ar-SA"/>
        </w:rPr>
        <w:t xml:space="preserve">căi </w:t>
      </w:r>
      <w:r w:rsidRPr="000018FE">
        <w:rPr>
          <w:rFonts w:ascii="Arial" w:hAnsi="Arial" w:cs="Arial"/>
          <w:i/>
          <w:lang w:val="ro-RO"/>
        </w:rPr>
        <w:t xml:space="preserve">acces și </w:t>
      </w:r>
      <w:r w:rsidR="00B000F0">
        <w:rPr>
          <w:rFonts w:ascii="Arial" w:hAnsi="Arial" w:cs="Arial"/>
          <w:i/>
          <w:lang w:val="ro-RO"/>
        </w:rPr>
        <w:t>parcare</w:t>
      </w:r>
      <w:r w:rsidRPr="000018FE">
        <w:rPr>
          <w:rFonts w:ascii="Arial" w:hAnsi="Arial" w:cs="Arial"/>
          <w:i/>
          <w:lang w:val="ro-RO"/>
        </w:rPr>
        <w:t xml:space="preserve"> </w:t>
      </w:r>
      <w:r w:rsidR="00B000F0">
        <w:rPr>
          <w:rFonts w:ascii="Arial" w:hAnsi="Arial" w:cs="Arial"/>
          <w:i/>
          <w:lang w:val="ro-RO"/>
        </w:rPr>
        <w:t>-</w:t>
      </w:r>
      <w:r w:rsidRPr="000018FE">
        <w:rPr>
          <w:rFonts w:ascii="Arial" w:hAnsi="Arial" w:cs="Arial"/>
          <w:i/>
          <w:lang w:val="ro-RO"/>
        </w:rPr>
        <w:t xml:space="preserve"> </w:t>
      </w:r>
      <w:r w:rsidR="00B000F0">
        <w:rPr>
          <w:rFonts w:ascii="Arial" w:hAnsi="Arial" w:cs="Arial"/>
          <w:i/>
          <w:lang w:val="ro-RO"/>
        </w:rPr>
        <w:t>289,32</w:t>
      </w:r>
      <w:r w:rsidRPr="000018FE">
        <w:rPr>
          <w:rFonts w:ascii="Arial" w:hAnsi="Arial" w:cs="Arial"/>
          <w:i/>
          <w:lang w:val="ro-RO"/>
        </w:rPr>
        <w:t xml:space="preserve">  m</w:t>
      </w:r>
      <w:r w:rsidRPr="000018FE">
        <w:rPr>
          <w:rFonts w:ascii="Arial" w:hAnsi="Arial" w:cs="Arial"/>
          <w:i/>
          <w:vertAlign w:val="superscript"/>
          <w:lang w:val="ro-RO"/>
        </w:rPr>
        <w:t>2</w:t>
      </w:r>
      <w:r w:rsidRPr="000018FE">
        <w:rPr>
          <w:rFonts w:ascii="Arial" w:hAnsi="Arial" w:cs="Arial"/>
          <w:i/>
          <w:lang w:val="ro-RO"/>
        </w:rPr>
        <w:t xml:space="preserve">, spații verzi </w:t>
      </w:r>
      <w:r w:rsidR="00B000F0">
        <w:rPr>
          <w:rFonts w:ascii="Arial" w:hAnsi="Arial" w:cs="Arial"/>
          <w:i/>
          <w:lang w:val="ro-RO"/>
        </w:rPr>
        <w:t>-</w:t>
      </w:r>
      <w:r w:rsidRPr="000018FE">
        <w:rPr>
          <w:rFonts w:ascii="Arial" w:hAnsi="Arial" w:cs="Arial"/>
          <w:i/>
          <w:lang w:val="ro-RO"/>
        </w:rPr>
        <w:t xml:space="preserve"> 2</w:t>
      </w:r>
      <w:r w:rsidR="00B000F0">
        <w:rPr>
          <w:rFonts w:ascii="Arial" w:hAnsi="Arial" w:cs="Arial"/>
          <w:i/>
          <w:lang w:val="ro-RO"/>
        </w:rPr>
        <w:t>5,</w:t>
      </w:r>
      <w:r w:rsidRPr="000018FE">
        <w:rPr>
          <w:rFonts w:ascii="Arial" w:hAnsi="Arial" w:cs="Arial"/>
          <w:i/>
          <w:lang w:val="ro-RO"/>
        </w:rPr>
        <w:t>8</w:t>
      </w:r>
      <w:r w:rsidR="00B000F0">
        <w:rPr>
          <w:rFonts w:ascii="Arial" w:hAnsi="Arial" w:cs="Arial"/>
          <w:i/>
          <w:lang w:val="ro-RO"/>
        </w:rPr>
        <w:t>4</w:t>
      </w:r>
      <w:r w:rsidRPr="000018FE">
        <w:rPr>
          <w:rFonts w:ascii="Arial" w:hAnsi="Arial" w:cs="Arial"/>
          <w:i/>
          <w:lang w:val="ro-RO"/>
        </w:rPr>
        <w:t xml:space="preserve"> m</w:t>
      </w:r>
      <w:r w:rsidRPr="000018FE">
        <w:rPr>
          <w:rFonts w:ascii="Arial" w:hAnsi="Arial" w:cs="Arial"/>
          <w:i/>
          <w:vertAlign w:val="superscript"/>
          <w:lang w:val="ro-RO"/>
        </w:rPr>
        <w:t>2</w:t>
      </w:r>
      <w:r w:rsidRPr="000018FE">
        <w:rPr>
          <w:rFonts w:ascii="Arial" w:hAnsi="Arial" w:cs="Arial"/>
          <w:i/>
          <w:lang w:val="ro-RO"/>
        </w:rPr>
        <w:t>;</w:t>
      </w:r>
    </w:p>
    <w:p w:rsidR="00EC5A27" w:rsidRPr="007D38D3" w:rsidRDefault="00EC5A27" w:rsidP="00EC5A27">
      <w:pPr>
        <w:spacing w:after="0" w:line="240" w:lineRule="auto"/>
        <w:jc w:val="both"/>
        <w:rPr>
          <w:rFonts w:ascii="Arial" w:eastAsia="Times New Roman" w:hAnsi="Arial" w:cs="Arial"/>
          <w:b/>
          <w:lang w:val="ro-RO" w:eastAsia="ro-RO"/>
        </w:rPr>
      </w:pPr>
      <w:r w:rsidRPr="007D38D3">
        <w:rPr>
          <w:rFonts w:ascii="Arial" w:eastAsia="Times New Roman" w:hAnsi="Arial" w:cs="Arial"/>
          <w:b/>
          <w:lang w:val="ro-RO" w:eastAsia="ro-RO"/>
        </w:rPr>
        <w:t>b) Cumularea cu alte proiecte: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lastRenderedPageBreak/>
        <w:t>- proiectul are efecte cumulative semnificative cu alte proiecte/construcţii existente în zonă;</w:t>
      </w:r>
    </w:p>
    <w:p w:rsidR="00EC5A27" w:rsidRPr="007D38D3" w:rsidRDefault="00EC5A27" w:rsidP="00EC5A27">
      <w:pPr>
        <w:spacing w:after="0" w:line="240" w:lineRule="auto"/>
        <w:jc w:val="both"/>
        <w:rPr>
          <w:rFonts w:ascii="Arial" w:eastAsia="Times New Roman" w:hAnsi="Arial" w:cs="Arial"/>
          <w:b/>
          <w:lang w:val="ro-RO" w:eastAsia="ro-RO"/>
        </w:rPr>
      </w:pPr>
      <w:r w:rsidRPr="007D38D3">
        <w:rPr>
          <w:rFonts w:ascii="Arial" w:eastAsia="Times New Roman" w:hAnsi="Arial" w:cs="Arial"/>
          <w:b/>
          <w:lang w:val="ro-RO" w:eastAsia="ro-RO"/>
        </w:rPr>
        <w:t xml:space="preserve">c) Utilizarea resurselor naturale: </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dintre resursele naturale se utilizează agregate naturale (nisip, balast), beton și combustibil lichid în cantități limitate, în faza de construcție și energie electrică, în perioada de funcționare;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Modul de asigurare a utilităţilor:</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alimentarea cu apă a obiectivului se realizează din rețeaua de alimentare cu apă existentă în zonă, administrată de SC AQUABIS SA; nu se utilizează apă în procesul tehnologic;</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xml:space="preserve">- apele uzate menajere sunt evacuate în rețeaua de canalizare existentă în zonă; </w:t>
      </w:r>
    </w:p>
    <w:p w:rsidR="00EC5A27" w:rsidRPr="007D38D3" w:rsidRDefault="00EC5A27" w:rsidP="00EC5A27">
      <w:pPr>
        <w:spacing w:after="0" w:line="240" w:lineRule="auto"/>
        <w:jc w:val="both"/>
        <w:rPr>
          <w:rFonts w:ascii="Arial" w:eastAsia="Times New Roman" w:hAnsi="Arial" w:cs="Arial"/>
          <w:b/>
          <w:lang w:val="ro-RO" w:eastAsia="ro-RO"/>
        </w:rPr>
      </w:pPr>
      <w:r w:rsidRPr="007D38D3">
        <w:rPr>
          <w:rFonts w:ascii="Arial" w:eastAsia="Times New Roman" w:hAnsi="Arial" w:cs="Arial"/>
          <w:b/>
          <w:lang w:val="ro-RO" w:eastAsia="ro-RO"/>
        </w:rPr>
        <w:t xml:space="preserve">d) Producţia de deşeuri: </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deşeurile rezultate din lucrările de amenajare a atelierului de producție se vor preda la societăţi specializate, autorizate pentru valorificarea lor;</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deşeurile reciclabile, vor fi colectate și stocate selectiv şi vor fi predate către societăţi autorizate din punct de vedere al mediului, în scopul valorificării acestora, iar deşeurile menajere vor fi transportate şi depozitate prin relaţie contractuală cu operatorul de salubritate;</w:t>
      </w:r>
    </w:p>
    <w:p w:rsidR="00EC5A27" w:rsidRPr="00EC5A27" w:rsidRDefault="00EC5A27" w:rsidP="00EC5A27">
      <w:pPr>
        <w:spacing w:after="0" w:line="240" w:lineRule="auto"/>
        <w:jc w:val="both"/>
        <w:rPr>
          <w:rFonts w:ascii="Arial" w:eastAsia="Times New Roman" w:hAnsi="Arial" w:cs="Arial"/>
          <w:i/>
          <w:lang w:val="ro-RO"/>
        </w:rPr>
      </w:pPr>
      <w:r w:rsidRPr="00EC5A27">
        <w:rPr>
          <w:rFonts w:ascii="Arial" w:hAnsi="Arial" w:cs="Arial"/>
          <w:i/>
          <w:lang w:val="ro-RO"/>
        </w:rPr>
        <w:t xml:space="preserve">- </w:t>
      </w:r>
      <w:r w:rsidRPr="00EC5A27">
        <w:rPr>
          <w:rFonts w:ascii="Arial" w:eastAsia="Times New Roman" w:hAnsi="Arial" w:cs="Arial"/>
          <w:i/>
          <w:lang w:val="pt-BR"/>
        </w:rPr>
        <w:t xml:space="preserve">deşeurile periculoase se vor preda către </w:t>
      </w:r>
      <w:r w:rsidRPr="00EC5A27">
        <w:rPr>
          <w:rFonts w:ascii="Arial" w:eastAsia="Times New Roman" w:hAnsi="Arial" w:cs="Arial"/>
          <w:i/>
          <w:lang w:val="ro-RO"/>
        </w:rPr>
        <w:t xml:space="preserve">societăţi specializate, autorizate pentru neutralizarea/ eliminarea acestora; </w:t>
      </w:r>
    </w:p>
    <w:p w:rsidR="00EC5A27" w:rsidRPr="007D38D3" w:rsidRDefault="00EC5A27" w:rsidP="00EC5A27">
      <w:pPr>
        <w:spacing w:after="0" w:line="240" w:lineRule="auto"/>
        <w:jc w:val="both"/>
        <w:rPr>
          <w:rFonts w:ascii="Arial" w:eastAsia="Times New Roman" w:hAnsi="Arial" w:cs="Arial"/>
          <w:b/>
          <w:lang w:val="ro-RO" w:eastAsia="ro-RO"/>
        </w:rPr>
      </w:pPr>
      <w:r w:rsidRPr="007D38D3">
        <w:rPr>
          <w:rFonts w:ascii="Arial" w:eastAsia="Times New Roman" w:hAnsi="Arial" w:cs="Arial"/>
          <w:b/>
          <w:lang w:val="ro-RO" w:eastAsia="ro-RO"/>
        </w:rPr>
        <w:t xml:space="preserve">e) Emisiile poluante, inclusiv zgomotul şi alte surse de disconfort: </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pe perioada derulării lucrărilor de execuție pot apărea emisii:</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xml:space="preserve">     - pulberi de la lucrările de construcţii;</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xml:space="preserve">     - noxe de la mijloacele de transport;</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Aceste emisii au un caracter provizoriu, în intervale mici de timp, luându-se măsuri pentru reducerea acestora (stropiri, program de lucru adaptat pentru execuția lucrărilor și operațiuni de transport, folosirea unor mijloace de transport performante, etc);</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xml:space="preserve">- în perioada lucrărilor de construire, zgomotul va fi generat de utilajele de excavație şi mijloacele de transport. În scopul diminuării zgomotului se va avea în vedere utilizarea unor utilaje silențioase, cu un grad ridicat de fiabilitate și randament ridicat; </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pe parcursul funcţionării obiectivului rezultă emisii de compuşi organici volatili de la activitatea de imprimare flexografică;</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xml:space="preserve">- proiectul prevede echipamente tehnice pentru limitarea emisiilor de compuşi organici volatili: sistem de filtrare cu cărbune activ; </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în perioada de funcționare a obiectivului zgomotul va fi generat de activitatea de producție și operațiunile de descărcare/încărcare materii prime și produse;</w:t>
      </w:r>
    </w:p>
    <w:p w:rsidR="00EC5A27" w:rsidRPr="007D38D3" w:rsidRDefault="00EC5A27" w:rsidP="00EC5A27">
      <w:pPr>
        <w:spacing w:after="0" w:line="240" w:lineRule="auto"/>
        <w:jc w:val="both"/>
        <w:rPr>
          <w:rFonts w:ascii="Arial" w:eastAsia="Times New Roman" w:hAnsi="Arial" w:cs="Arial"/>
          <w:b/>
          <w:lang w:val="ro-RO" w:eastAsia="ro-RO"/>
        </w:rPr>
      </w:pPr>
      <w:r w:rsidRPr="007D38D3">
        <w:rPr>
          <w:rFonts w:ascii="Arial" w:eastAsia="Times New Roman" w:hAnsi="Arial" w:cs="Arial"/>
          <w:b/>
          <w:lang w:val="ro-RO" w:eastAsia="ro-RO"/>
        </w:rPr>
        <w:t xml:space="preserve">f) Riscul de accident, ţinându-se seama în special de substanţele şi tehnologiile utilizate: </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iCs/>
          <w:lang w:val="ro-RO" w:eastAsia="ro-RO"/>
        </w:rPr>
        <w:t xml:space="preserve">- funcţionarea obiectivului implică utilizarea de substanțe și preparate periculoase - </w:t>
      </w:r>
      <w:r w:rsidRPr="00EC5A27">
        <w:rPr>
          <w:rFonts w:ascii="Arial" w:eastAsia="Times New Roman" w:hAnsi="Arial" w:cs="Arial"/>
          <w:bCs/>
          <w:i/>
          <w:iCs/>
          <w:lang w:val="ro-RO" w:eastAsia="ro-RO"/>
        </w:rPr>
        <w:t>cerneluri pentru imprimare flexografică și diluanţi</w:t>
      </w:r>
      <w:r w:rsidRPr="00EC5A27">
        <w:rPr>
          <w:rFonts w:ascii="Arial" w:eastAsia="Times New Roman" w:hAnsi="Arial" w:cs="Arial"/>
          <w:i/>
          <w:iCs/>
          <w:lang w:val="ro-RO" w:eastAsia="ro-RO"/>
        </w:rPr>
        <w:t xml:space="preserve">, dar </w:t>
      </w:r>
      <w:r w:rsidRPr="00EC5A27">
        <w:rPr>
          <w:rFonts w:ascii="Arial" w:eastAsia="Times New Roman" w:hAnsi="Arial" w:cs="Arial"/>
          <w:i/>
          <w:lang w:val="ro-RO" w:eastAsia="ro-RO"/>
        </w:rPr>
        <w:t>prin respectarea normelor impuse prin legislaţia în vigoare</w:t>
      </w:r>
      <w:r w:rsidRPr="00EC5A27">
        <w:rPr>
          <w:rFonts w:ascii="Arial" w:eastAsia="Times New Roman" w:hAnsi="Arial" w:cs="Arial"/>
          <w:i/>
          <w:snapToGrid w:val="0"/>
          <w:sz w:val="24"/>
          <w:szCs w:val="24"/>
          <w:lang w:val="ro-RO" w:eastAsia="ro-RO"/>
        </w:rPr>
        <w:t xml:space="preserve"> </w:t>
      </w:r>
      <w:r w:rsidRPr="00EC5A27">
        <w:rPr>
          <w:rFonts w:ascii="Arial" w:eastAsia="Times New Roman" w:hAnsi="Arial" w:cs="Arial"/>
          <w:i/>
          <w:lang w:val="ro-RO" w:eastAsia="ro-RO"/>
        </w:rPr>
        <w:t xml:space="preserve">privind manipularea și depozitarea acestora </w:t>
      </w:r>
      <w:r w:rsidRPr="00EC5A27">
        <w:rPr>
          <w:rFonts w:ascii="Arial" w:eastAsia="Times New Roman" w:hAnsi="Arial" w:cs="Arial"/>
          <w:i/>
          <w:iCs/>
          <w:lang w:val="ro-RO" w:eastAsia="ro-RO"/>
        </w:rPr>
        <w:t>probabilitatea impactului asupra factorilor de mediu este redusă.</w:t>
      </w:r>
    </w:p>
    <w:p w:rsidR="00EC5A27" w:rsidRPr="00EC5A27" w:rsidRDefault="00EC5A27" w:rsidP="00EC5A27">
      <w:pPr>
        <w:spacing w:after="0" w:line="240" w:lineRule="auto"/>
        <w:jc w:val="both"/>
        <w:rPr>
          <w:rFonts w:ascii="Arial" w:eastAsia="Times New Roman" w:hAnsi="Arial" w:cs="Arial"/>
          <w:i/>
          <w:lang w:val="ro-RO" w:eastAsia="ro-RO"/>
        </w:rPr>
      </w:pPr>
    </w:p>
    <w:p w:rsidR="00EC5A27" w:rsidRPr="007D38D3" w:rsidRDefault="00EC5A27" w:rsidP="00EC5A27">
      <w:pPr>
        <w:spacing w:after="0" w:line="240" w:lineRule="auto"/>
        <w:jc w:val="both"/>
        <w:rPr>
          <w:rFonts w:ascii="Arial" w:eastAsia="Times New Roman" w:hAnsi="Arial" w:cs="Arial"/>
          <w:b/>
          <w:lang w:val="ro-RO" w:eastAsia="ro-RO"/>
        </w:rPr>
      </w:pPr>
      <w:r w:rsidRPr="007D38D3">
        <w:rPr>
          <w:rFonts w:ascii="Arial" w:eastAsia="Times New Roman" w:hAnsi="Arial" w:cs="Arial"/>
          <w:b/>
          <w:lang w:val="ro-RO" w:eastAsia="ro-RO"/>
        </w:rPr>
        <w:t xml:space="preserve">2. Localizarea proiectului: </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2.1. utilizarea existentă a terenului:</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conform Certificatului de urbanism nr. 3164/27.12.2017, terenul destinat construcției ce face obiectul prezentei documentații tehnice este proprietate privată a titularului, cu destinația actuală de hale de producție, punct termic, șoproane, magazii; imobilul este situat în UTR 26 M2 – subzona mixtă de instituții și servicii de interes general și echipamente publice, activități productive nepoluante și locuințe;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xml:space="preserve">2.2. relativa abundenţă a resurselor naturale din zonă, calitatea şi capacitatea regenerativă a acestora: </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2.3. capacitatea de absorbţie a mediului, cu atenție deosebită pentru:</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a) zonele umede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b) zonele costiere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c) zonele montane și cele împădurite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d) parcurile și rezervațiile naturale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e) ariile clasificate sau zonele protejate prin legislația în vigoare, cum sunt: zone de protecție a faunei piscicole, bazine piscicole naturale și bazine piscicole amenajate, etc.</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xml:space="preserve">f)  zonele de protecție specială, mai ales cele desemnate prin Ordonanța de urgență a Guvernului nr. 57/2007 privind regimul ariilor naturale protejate, conservarea habitatelor naturale, a florei și faunei sălbatice, cu modificările și completările ulterioare, zonele prevăzute prin Legea nr. 5/2000 privind </w:t>
      </w:r>
      <w:r w:rsidRPr="00EC5A27">
        <w:rPr>
          <w:rFonts w:ascii="Arial" w:eastAsia="Times New Roman" w:hAnsi="Arial" w:cs="Arial"/>
          <w:i/>
          <w:lang w:val="ro-RO" w:eastAsia="ro-RO"/>
        </w:rPr>
        <w:lastRenderedPageBreak/>
        <w:t>aprobarea Planului de amenajare a teritoriului național - Secțiunea a III-a - zone protejate, zonele de protecție instituite conform Legii Apelor nr. 107/1996, cu modificările și completările ulterioare și Hotărârea Guvernului nr. 930/2005 pentru aprobarea Normelor speciale privind caracterul și mărimea zonelor de protecție sanitară și hidrogeologică;</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g) ariile în care standardele de calitate a mediului stabilite de legislaţie au fost deja depăşite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h) ariile dens populate</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i) peisajele cu semnificație istorică, culturală și arheologică</w:t>
      </w:r>
    </w:p>
    <w:p w:rsidR="00EC5A27" w:rsidRPr="00EC5A27" w:rsidRDefault="00EC5A27" w:rsidP="00EC5A27">
      <w:pPr>
        <w:spacing w:after="0" w:line="240" w:lineRule="auto"/>
        <w:jc w:val="both"/>
        <w:rPr>
          <w:rFonts w:ascii="Arial" w:eastAsia="Times New Roman" w:hAnsi="Arial" w:cs="Arial"/>
          <w:i/>
          <w:lang w:val="ro-RO" w:eastAsia="ro-RO"/>
        </w:rPr>
      </w:pPr>
      <w:r w:rsidRPr="00EC5A27">
        <w:rPr>
          <w:rFonts w:ascii="Arial" w:eastAsia="Times New Roman" w:hAnsi="Arial" w:cs="Arial"/>
          <w:i/>
          <w:lang w:val="ro-RO" w:eastAsia="ro-RO"/>
        </w:rPr>
        <w:t>- nu este cazul.</w:t>
      </w:r>
    </w:p>
    <w:p w:rsidR="00027CAF" w:rsidRDefault="00027CAF" w:rsidP="00027CAF">
      <w:pPr>
        <w:spacing w:after="0" w:line="240" w:lineRule="auto"/>
        <w:jc w:val="both"/>
        <w:rPr>
          <w:rFonts w:ascii="Arial" w:hAnsi="Arial" w:cs="Arial"/>
          <w:b/>
          <w:lang w:val="ro-RO"/>
        </w:rPr>
      </w:pPr>
    </w:p>
    <w:p w:rsidR="00027CAF" w:rsidRDefault="00027CAF" w:rsidP="00027CAF">
      <w:pPr>
        <w:spacing w:after="0" w:line="240" w:lineRule="auto"/>
        <w:jc w:val="both"/>
        <w:rPr>
          <w:rFonts w:ascii="Arial" w:hAnsi="Arial" w:cs="Arial"/>
          <w:b/>
          <w:lang w:val="ro-RO"/>
        </w:rPr>
      </w:pPr>
      <w:r>
        <w:rPr>
          <w:rFonts w:ascii="Arial" w:hAnsi="Arial" w:cs="Arial"/>
          <w:b/>
          <w:lang w:val="ro-RO"/>
        </w:rPr>
        <w:t>3. Caracteristicile impactului potenţial:</w:t>
      </w:r>
    </w:p>
    <w:p w:rsidR="00027CAF" w:rsidRDefault="00027CAF" w:rsidP="00027CAF">
      <w:pPr>
        <w:spacing w:after="0" w:line="240" w:lineRule="auto"/>
        <w:jc w:val="both"/>
        <w:rPr>
          <w:rFonts w:ascii="Arial" w:hAnsi="Arial" w:cs="Arial"/>
          <w:lang w:val="pt-BR"/>
        </w:rPr>
      </w:pPr>
      <w:r>
        <w:rPr>
          <w:rFonts w:ascii="Arial" w:hAnsi="Arial" w:cs="Arial"/>
          <w:lang w:val="ro-RO"/>
        </w:rPr>
        <w:t>a)</w:t>
      </w:r>
      <w:r>
        <w:rPr>
          <w:rFonts w:ascii="Arial" w:hAnsi="Arial" w:cs="Arial"/>
          <w:lang w:val="pt-BR"/>
        </w:rPr>
        <w:t xml:space="preserve"> extinderea impactului: aria geografică şi numărul persoanelor afectate </w:t>
      </w:r>
    </w:p>
    <w:p w:rsidR="00027CAF" w:rsidRDefault="00027CAF" w:rsidP="00027CAF">
      <w:pPr>
        <w:pStyle w:val="CharCharChar1Char"/>
        <w:jc w:val="both"/>
        <w:rPr>
          <w:rStyle w:val="tpa1"/>
          <w:rFonts w:eastAsia="Calibri"/>
          <w:i/>
          <w:sz w:val="22"/>
          <w:szCs w:val="22"/>
        </w:rPr>
      </w:pPr>
      <w:r>
        <w:rPr>
          <w:rStyle w:val="tpa1"/>
          <w:rFonts w:ascii="Arial" w:eastAsia="Calibri" w:hAnsi="Arial" w:cs="Arial"/>
          <w:i/>
          <w:sz w:val="22"/>
          <w:szCs w:val="22"/>
        </w:rPr>
        <w:t xml:space="preserve">- impactul este local şi nu va crea un disconfort pentru populaţie; </w:t>
      </w:r>
    </w:p>
    <w:p w:rsidR="00027CAF" w:rsidRDefault="00027CAF" w:rsidP="00027CAF">
      <w:pPr>
        <w:spacing w:after="0" w:line="240" w:lineRule="auto"/>
        <w:jc w:val="both"/>
        <w:rPr>
          <w:lang w:val="ro-RO"/>
        </w:rPr>
      </w:pPr>
      <w:r>
        <w:rPr>
          <w:rFonts w:ascii="Arial" w:hAnsi="Arial" w:cs="Arial"/>
          <w:lang w:val="ro-RO"/>
        </w:rPr>
        <w:t xml:space="preserve">b) natura transfrontieră a impactului: </w:t>
      </w:r>
    </w:p>
    <w:p w:rsidR="00027CAF" w:rsidRDefault="00027CAF" w:rsidP="00027CAF">
      <w:pPr>
        <w:pStyle w:val="CharCharChar1Char"/>
        <w:jc w:val="both"/>
        <w:rPr>
          <w:rStyle w:val="tpa1"/>
          <w:rFonts w:eastAsia="Calibri"/>
          <w:i/>
          <w:sz w:val="22"/>
          <w:szCs w:val="22"/>
        </w:rPr>
      </w:pPr>
      <w:r>
        <w:rPr>
          <w:rStyle w:val="tpa1"/>
          <w:rFonts w:ascii="Arial" w:eastAsia="Calibri" w:hAnsi="Arial" w:cs="Arial"/>
          <w:i/>
          <w:sz w:val="22"/>
          <w:szCs w:val="22"/>
          <w:lang w:val="ro-RO"/>
        </w:rPr>
        <w:t>- nu este cazul;</w:t>
      </w:r>
    </w:p>
    <w:p w:rsidR="00027CAF" w:rsidRDefault="00027CAF" w:rsidP="00027CAF">
      <w:pPr>
        <w:spacing w:after="0" w:line="240" w:lineRule="auto"/>
        <w:jc w:val="both"/>
      </w:pPr>
      <w:r>
        <w:rPr>
          <w:rFonts w:ascii="Arial" w:hAnsi="Arial" w:cs="Arial"/>
          <w:lang w:val="ro-RO"/>
        </w:rPr>
        <w:t xml:space="preserve">c) mărimea şi complexitatea impactului: </w:t>
      </w:r>
    </w:p>
    <w:p w:rsidR="00027CAF" w:rsidRDefault="00027CAF" w:rsidP="00027CAF">
      <w:pPr>
        <w:spacing w:after="0" w:line="240" w:lineRule="auto"/>
        <w:jc w:val="both"/>
        <w:rPr>
          <w:rFonts w:ascii="Arial" w:hAnsi="Arial" w:cs="Arial"/>
          <w:i/>
          <w:lang w:val="ro-RO"/>
        </w:rPr>
      </w:pPr>
      <w:r>
        <w:rPr>
          <w:rStyle w:val="tpa1"/>
          <w:rFonts w:ascii="Arial" w:hAnsi="Arial" w:cs="Arial"/>
          <w:i/>
          <w:lang w:val="ro-RO"/>
        </w:rPr>
        <w:t>- impactul va fi redus, atât pe perioada execuţiei proiectului, cât şi în perioada de funcţionare;</w:t>
      </w:r>
    </w:p>
    <w:p w:rsidR="00027CAF" w:rsidRPr="00B5181D" w:rsidRDefault="00027CAF" w:rsidP="00027CAF">
      <w:pPr>
        <w:spacing w:after="0" w:line="240" w:lineRule="auto"/>
        <w:jc w:val="both"/>
        <w:rPr>
          <w:rFonts w:ascii="Arial" w:hAnsi="Arial" w:cs="Arial"/>
          <w:lang w:val="ro-RO"/>
        </w:rPr>
      </w:pPr>
      <w:r>
        <w:rPr>
          <w:rFonts w:ascii="Arial" w:hAnsi="Arial" w:cs="Arial"/>
          <w:lang w:val="ro-RO"/>
        </w:rPr>
        <w:t xml:space="preserve">d) </w:t>
      </w:r>
      <w:r w:rsidRPr="00B5181D">
        <w:rPr>
          <w:rFonts w:ascii="Arial" w:hAnsi="Arial" w:cs="Arial"/>
          <w:lang w:val="ro-RO"/>
        </w:rPr>
        <w:t xml:space="preserve">probabilitatea impactului: </w:t>
      </w:r>
    </w:p>
    <w:p w:rsidR="00027CAF" w:rsidRPr="00B21783" w:rsidRDefault="00027CAF" w:rsidP="00B21783">
      <w:pPr>
        <w:spacing w:after="0" w:line="240" w:lineRule="auto"/>
        <w:jc w:val="both"/>
        <w:rPr>
          <w:rFonts w:ascii="Arial" w:hAnsi="Arial" w:cs="Arial"/>
          <w:lang w:val="ro-RO"/>
        </w:rPr>
      </w:pPr>
      <w:r w:rsidRPr="00B5181D">
        <w:rPr>
          <w:rStyle w:val="tpa1"/>
          <w:rFonts w:ascii="Arial" w:hAnsi="Arial" w:cs="Arial"/>
          <w:i/>
          <w:lang w:val="ro-RO"/>
        </w:rPr>
        <w:t xml:space="preserve">- </w:t>
      </w:r>
      <w:r w:rsidR="00B21783" w:rsidRPr="00AC086A">
        <w:rPr>
          <w:rFonts w:ascii="Arial" w:hAnsi="Arial" w:cs="Arial"/>
          <w:i/>
          <w:lang w:val="ro-RO"/>
        </w:rPr>
        <w:t>prin respectarea măsurilor preventive şi de protecţie a factorilor de mediu propuse, probabilitatea impactului asupra factorilor de mediu este redusă</w:t>
      </w:r>
      <w:r w:rsidRPr="00B5181D">
        <w:rPr>
          <w:rFonts w:ascii="Arial" w:hAnsi="Arial" w:cs="Arial"/>
          <w:i/>
          <w:lang w:val="ro-RO" w:eastAsia="ro-RO"/>
        </w:rPr>
        <w:t>;</w:t>
      </w:r>
    </w:p>
    <w:p w:rsidR="00027CAF" w:rsidRPr="00214010" w:rsidRDefault="00027CAF" w:rsidP="00027CAF">
      <w:pPr>
        <w:spacing w:after="0" w:line="240" w:lineRule="auto"/>
        <w:jc w:val="both"/>
        <w:rPr>
          <w:rFonts w:ascii="Arial" w:hAnsi="Arial" w:cs="Arial"/>
          <w:lang w:val="ro-RO"/>
        </w:rPr>
      </w:pPr>
      <w:r w:rsidRPr="00214010">
        <w:rPr>
          <w:rFonts w:ascii="Arial" w:hAnsi="Arial" w:cs="Arial"/>
          <w:lang w:val="ro-RO"/>
        </w:rPr>
        <w:t xml:space="preserve">e) durata, frecvenţa şi reversibilitatea impactului: </w:t>
      </w:r>
    </w:p>
    <w:p w:rsidR="00214010" w:rsidRDefault="001B691C" w:rsidP="00214010">
      <w:pPr>
        <w:spacing w:after="0" w:line="240" w:lineRule="auto"/>
        <w:jc w:val="both"/>
        <w:rPr>
          <w:rStyle w:val="tpa1"/>
          <w:rFonts w:ascii="Arial" w:hAnsi="Arial" w:cs="Arial"/>
          <w:i/>
          <w:lang w:val="ro-RO"/>
        </w:rPr>
      </w:pPr>
      <w:r w:rsidRPr="001B691C">
        <w:rPr>
          <w:rStyle w:val="tpa1"/>
          <w:rFonts w:ascii="Arial" w:hAnsi="Arial" w:cs="Arial"/>
          <w:i/>
          <w:lang w:val="ro-RO"/>
        </w:rPr>
        <w:t>- impact cu durată, frecvenţă şi reversibilitate reduse datorită naturii proiectului şi măsurilor prevăzute de acesta. În urma analizei cumulate a impactului se constată că lucrările propuse nu generează un impact major asupra factorilor de mediu.</w:t>
      </w:r>
    </w:p>
    <w:p w:rsidR="001B691C" w:rsidRPr="00214010" w:rsidRDefault="001B691C" w:rsidP="00214010">
      <w:pPr>
        <w:spacing w:after="0" w:line="240" w:lineRule="auto"/>
        <w:jc w:val="both"/>
        <w:rPr>
          <w:rFonts w:ascii="Arial" w:hAnsi="Arial" w:cs="Arial"/>
          <w:lang w:val="ro-RO"/>
        </w:rPr>
      </w:pPr>
    </w:p>
    <w:p w:rsidR="00027CAF" w:rsidRDefault="00027CAF" w:rsidP="00027CAF">
      <w:pPr>
        <w:spacing w:after="0" w:line="240" w:lineRule="auto"/>
        <w:jc w:val="both"/>
        <w:rPr>
          <w:rFonts w:ascii="Arial" w:hAnsi="Arial" w:cs="Arial"/>
          <w:lang w:val="ro-RO"/>
        </w:rPr>
      </w:pPr>
      <w:r w:rsidRPr="00214010">
        <w:rPr>
          <w:rFonts w:ascii="Arial" w:hAnsi="Arial" w:cs="Arial"/>
          <w:iCs/>
          <w:lang w:val="ro-RO"/>
        </w:rPr>
        <w:t>Proiectul a parcurs etapa</w:t>
      </w:r>
      <w:r w:rsidRPr="00B5181D">
        <w:rPr>
          <w:rFonts w:ascii="Arial" w:hAnsi="Arial" w:cs="Arial"/>
          <w:iCs/>
          <w:lang w:val="ro-RO"/>
        </w:rPr>
        <w:t xml:space="preserve"> de evaluare iniţială, </w:t>
      </w:r>
      <w:r w:rsidRPr="00B5181D">
        <w:rPr>
          <w:rFonts w:ascii="Arial" w:hAnsi="Arial" w:cs="Arial"/>
          <w:lang w:val="ro-RO"/>
        </w:rPr>
        <w:t>din analiza listei de control pentru etapa de încadrare, finalizată în şedinţa</w:t>
      </w:r>
      <w:r>
        <w:rPr>
          <w:rFonts w:ascii="Arial" w:hAnsi="Arial" w:cs="Arial"/>
          <w:lang w:val="ro-RO"/>
        </w:rPr>
        <w:t xml:space="preserve"> Comisiei de Analiză Tehnică, nu rezultă un impact semnificativ asupra mediului al proiectului propus.</w:t>
      </w:r>
    </w:p>
    <w:p w:rsidR="00027CAF" w:rsidRDefault="00027CAF" w:rsidP="00027CAF">
      <w:pPr>
        <w:spacing w:after="0" w:line="240" w:lineRule="auto"/>
        <w:jc w:val="both"/>
        <w:rPr>
          <w:rFonts w:ascii="Arial" w:hAnsi="Arial" w:cs="Arial"/>
          <w:lang w:val="ro-RO"/>
        </w:rPr>
      </w:pPr>
    </w:p>
    <w:p w:rsidR="00027CAF" w:rsidRDefault="00027CAF" w:rsidP="00027CAF">
      <w:pPr>
        <w:tabs>
          <w:tab w:val="center" w:pos="0"/>
        </w:tabs>
        <w:spacing w:after="0" w:line="240" w:lineRule="auto"/>
        <w:jc w:val="both"/>
        <w:rPr>
          <w:rFonts w:ascii="Arial" w:eastAsia="Times New Roman" w:hAnsi="Arial" w:cs="Arial"/>
          <w:lang w:val="ro-RO"/>
        </w:rPr>
      </w:pPr>
      <w:r>
        <w:rPr>
          <w:rFonts w:ascii="Arial" w:hAnsi="Arial" w:cs="Arial"/>
          <w:lang w:val="ro-RO"/>
        </w:rPr>
        <w:t>Anunţurile publice privind depunerea solicitării de emitere a acordului de mediu au</w:t>
      </w:r>
      <w:r>
        <w:rPr>
          <w:rFonts w:ascii="Arial" w:hAnsi="Arial" w:cs="Arial"/>
          <w:sz w:val="20"/>
          <w:szCs w:val="20"/>
          <w:lang w:val="ro-RO"/>
        </w:rPr>
        <w:t xml:space="preserve"> </w:t>
      </w:r>
      <w:r w:rsidR="002F7C22">
        <w:rPr>
          <w:rFonts w:ascii="Arial" w:eastAsia="Times New Roman" w:hAnsi="Arial" w:cs="Arial"/>
          <w:lang w:val="ro-RO"/>
        </w:rPr>
        <w:t xml:space="preserve">fost mediatizate prin: </w:t>
      </w:r>
      <w:r>
        <w:rPr>
          <w:rFonts w:ascii="Arial" w:eastAsia="Times New Roman" w:hAnsi="Arial" w:cs="Arial"/>
          <w:lang w:val="ro-RO"/>
        </w:rPr>
        <w:t xml:space="preserve">afişare la sediul </w:t>
      </w:r>
      <w:r w:rsidRPr="00494F6E">
        <w:rPr>
          <w:rFonts w:ascii="Arial" w:eastAsia="Times New Roman" w:hAnsi="Arial" w:cs="Arial"/>
          <w:i/>
          <w:lang w:val="ro-RO"/>
        </w:rPr>
        <w:t xml:space="preserve">Primăriei </w:t>
      </w:r>
      <w:r w:rsidR="00E7049C">
        <w:rPr>
          <w:rFonts w:ascii="Arial" w:eastAsia="Times New Roman" w:hAnsi="Arial" w:cs="Arial"/>
          <w:i/>
          <w:lang w:val="ro-RO"/>
        </w:rPr>
        <w:t>municipiului Bistrița</w:t>
      </w:r>
      <w:r>
        <w:rPr>
          <w:rFonts w:ascii="Arial" w:eastAsia="Times New Roman" w:hAnsi="Arial" w:cs="Arial"/>
          <w:lang w:val="ro-RO"/>
        </w:rPr>
        <w:t xml:space="preserve">, prin publicare în presa locală şi afişare pe site-ul şi la sediul A.P.M. Bistriţa-Năsăud.  </w:t>
      </w:r>
    </w:p>
    <w:p w:rsidR="007D38D3" w:rsidRDefault="007D38D3" w:rsidP="00027CAF">
      <w:pPr>
        <w:spacing w:after="0" w:line="240" w:lineRule="auto"/>
        <w:jc w:val="both"/>
        <w:rPr>
          <w:rFonts w:ascii="Arial" w:eastAsia="Times New Roman" w:hAnsi="Arial" w:cs="Arial"/>
          <w:lang w:val="ro-RO"/>
        </w:rPr>
      </w:pPr>
    </w:p>
    <w:p w:rsidR="00027CAF" w:rsidRDefault="00027CAF" w:rsidP="00027CAF">
      <w:pPr>
        <w:spacing w:after="0" w:line="240" w:lineRule="auto"/>
        <w:jc w:val="both"/>
        <w:rPr>
          <w:rFonts w:ascii="Arial" w:eastAsia="Times New Roman" w:hAnsi="Arial" w:cs="Arial"/>
          <w:lang w:val="ro-RO"/>
        </w:rPr>
      </w:pPr>
      <w:r>
        <w:rPr>
          <w:rFonts w:ascii="Arial" w:eastAsia="Times New Roman" w:hAnsi="Arial" w:cs="Arial"/>
          <w:lang w:val="ro-RO"/>
        </w:rPr>
        <w:t>Nu s-au înregistrat observaţii/contestaţii/comentarii din partea publicului interesat.</w:t>
      </w:r>
    </w:p>
    <w:p w:rsidR="00A4335D" w:rsidRPr="00027CAF" w:rsidRDefault="00027CAF" w:rsidP="00027CAF">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p>
    <w:p w:rsidR="00D411B2" w:rsidRPr="0093750C"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93750C">
        <w:rPr>
          <w:rFonts w:ascii="Arial" w:eastAsia="Times New Roman" w:hAnsi="Arial" w:cs="Arial"/>
          <w:b/>
          <w:lang w:val="ro-RO"/>
        </w:rPr>
        <w:t xml:space="preserve">II. Motivele care au stat la baza luării deciziei etapei de încadrare în procedura de evaluare adecvată sunt următoarele: </w:t>
      </w:r>
    </w:p>
    <w:p w:rsidR="00D411B2" w:rsidRPr="00466A48" w:rsidRDefault="00D411B2" w:rsidP="00D411B2">
      <w:pPr>
        <w:spacing w:after="0" w:line="240" w:lineRule="auto"/>
        <w:jc w:val="both"/>
        <w:rPr>
          <w:rFonts w:ascii="Arial" w:hAnsi="Arial" w:cs="Arial"/>
          <w:i/>
          <w:lang w:val="ro-RO"/>
        </w:rPr>
      </w:pPr>
      <w:r w:rsidRPr="00466A48">
        <w:rPr>
          <w:rFonts w:ascii="Arial" w:hAnsi="Arial" w:cs="Arial"/>
          <w:i/>
          <w:lang w:val="ro-RO"/>
        </w:rPr>
        <w:t xml:space="preserve">a) proiectul propus nu intră sub incidenţa art. 28 din Legea nr. 49/2011 pentru aprobarea, cu modificări, a O.U.G. nr. 57/2007 </w:t>
      </w:r>
      <w:r w:rsidRPr="00466A48">
        <w:rPr>
          <w:rFonts w:ascii="Arial" w:hAnsi="Arial" w:cs="Arial"/>
          <w:i/>
          <w:lang w:val="ro-RO" w:eastAsia="ar-SA"/>
        </w:rPr>
        <w:t>privind regimul ariilor naturale protejate, conservarea habitatelor naturale, a florei şi faunei sălbatice</w:t>
      </w:r>
      <w:r w:rsidRPr="00466A48">
        <w:rPr>
          <w:rFonts w:ascii="Arial" w:hAnsi="Arial" w:cs="Arial"/>
          <w:i/>
          <w:lang w:val="ro-RO"/>
        </w:rPr>
        <w:t>;</w:t>
      </w:r>
    </w:p>
    <w:p w:rsidR="00D411B2" w:rsidRPr="00466A48" w:rsidRDefault="00D411B2" w:rsidP="00D411B2">
      <w:pPr>
        <w:autoSpaceDE w:val="0"/>
        <w:autoSpaceDN w:val="0"/>
        <w:adjustRightInd w:val="0"/>
        <w:spacing w:after="0" w:line="240" w:lineRule="auto"/>
        <w:jc w:val="both"/>
        <w:rPr>
          <w:rFonts w:ascii="Arial" w:hAnsi="Arial" w:cs="Arial"/>
          <w:b/>
          <w:lang w:val="ro-RO"/>
        </w:rPr>
      </w:pPr>
    </w:p>
    <w:p w:rsidR="00D411B2" w:rsidRPr="00466A48" w:rsidRDefault="00D411B2" w:rsidP="00D411B2">
      <w:pPr>
        <w:autoSpaceDE w:val="0"/>
        <w:autoSpaceDN w:val="0"/>
        <w:adjustRightInd w:val="0"/>
        <w:spacing w:after="0" w:line="240" w:lineRule="auto"/>
        <w:jc w:val="both"/>
        <w:rPr>
          <w:rFonts w:ascii="Arial" w:hAnsi="Arial" w:cs="Arial"/>
          <w:b/>
          <w:lang w:val="ro-RO"/>
        </w:rPr>
      </w:pPr>
      <w:r w:rsidRPr="00466A48">
        <w:rPr>
          <w:rFonts w:ascii="Arial" w:hAnsi="Arial" w:cs="Arial"/>
          <w:b/>
          <w:lang w:val="ro-RO"/>
        </w:rPr>
        <w:t>Condiţii de realizare a proiectului:</w:t>
      </w:r>
    </w:p>
    <w:p w:rsidR="00D411B2" w:rsidRDefault="00D411B2" w:rsidP="00D411B2">
      <w:pPr>
        <w:autoSpaceDE w:val="0"/>
        <w:autoSpaceDN w:val="0"/>
        <w:adjustRightInd w:val="0"/>
        <w:spacing w:after="0" w:line="240" w:lineRule="auto"/>
        <w:jc w:val="both"/>
        <w:rPr>
          <w:rFonts w:ascii="Arial" w:hAnsi="Arial" w:cs="Arial"/>
          <w:i/>
          <w:lang w:val="ro-RO"/>
        </w:rPr>
      </w:pPr>
      <w:r w:rsidRPr="00466A48">
        <w:rPr>
          <w:rFonts w:ascii="Arial" w:hAnsi="Arial" w:cs="Arial"/>
          <w:i/>
          <w:lang w:val="ro-RO"/>
        </w:rPr>
        <w:t>1. Se vor respecta prevederile O.U.G. nr. 195/2005 privind protecţia mediului, cu modificările şi completările ulterioare.</w:t>
      </w:r>
    </w:p>
    <w:p w:rsidR="009D735F" w:rsidRDefault="009D735F" w:rsidP="00D411B2">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2. </w:t>
      </w:r>
      <w:r w:rsidRPr="009D735F">
        <w:rPr>
          <w:rFonts w:ascii="Arial" w:hAnsi="Arial" w:cs="Arial"/>
          <w:i/>
          <w:lang w:val="ro-RO"/>
        </w:rPr>
        <w:t>Se vor respecta documentația tehnică, normativele și prescripțiile tehnice specifice – date, parametri – justificare a prezentei decizii.</w:t>
      </w:r>
    </w:p>
    <w:p w:rsidR="00E7049C" w:rsidRPr="00E7049C" w:rsidRDefault="00E7049C" w:rsidP="00E7049C">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3. </w:t>
      </w:r>
      <w:r w:rsidRPr="00E7049C">
        <w:rPr>
          <w:rFonts w:ascii="Arial" w:hAnsi="Arial" w:cs="Arial"/>
          <w:i/>
          <w:lang w:val="ro-RO"/>
        </w:rPr>
        <w:t>Se vor realiza condiţiile de încadrare în valoarea limită de emisie pentru compuşi organici volatili (COV) în gazele reziduale rezultaţi de la activitatea de imprimare flexografică - max. 100 mg C/Nm</w:t>
      </w:r>
      <w:r w:rsidRPr="00E7049C">
        <w:rPr>
          <w:rFonts w:ascii="Arial" w:hAnsi="Arial" w:cs="Arial"/>
          <w:i/>
          <w:vertAlign w:val="superscript"/>
          <w:lang w:val="ro-RO"/>
        </w:rPr>
        <w:t>3</w:t>
      </w:r>
      <w:r w:rsidRPr="00E7049C">
        <w:rPr>
          <w:rFonts w:ascii="Arial" w:hAnsi="Arial" w:cs="Arial"/>
          <w:i/>
          <w:lang w:val="ro-RO"/>
        </w:rPr>
        <w:t>, iar valoarea emisiilor fugitive de compuşi organici volatili va reprezenta 25 % din cantitatea de solvent utilizată - pentru un consum de solvenţi de 15-25 t/an, respectiv 20% din cantitatea de solvent utilizată - pentru un consum de solvenţi de peste 25 t/an, conform Legii nr. 278/2013 privind emisiile industriale. Măsurarea emisiilor COV se va face la fiecare evacuare a gazelor reziduale.</w:t>
      </w:r>
    </w:p>
    <w:p w:rsidR="00E7049C" w:rsidRPr="00E7049C" w:rsidRDefault="00E7049C" w:rsidP="00E7049C">
      <w:pPr>
        <w:autoSpaceDE w:val="0"/>
        <w:autoSpaceDN w:val="0"/>
        <w:adjustRightInd w:val="0"/>
        <w:spacing w:after="0" w:line="240" w:lineRule="auto"/>
        <w:jc w:val="both"/>
        <w:rPr>
          <w:rFonts w:ascii="Arial" w:hAnsi="Arial" w:cs="Arial"/>
          <w:bCs/>
          <w:i/>
          <w:lang w:val="ro-RO"/>
        </w:rPr>
      </w:pPr>
      <w:r w:rsidRPr="00E7049C">
        <w:rPr>
          <w:rFonts w:ascii="Arial" w:hAnsi="Arial" w:cs="Arial"/>
          <w:bCs/>
          <w:i/>
          <w:lang w:val="ro-RO"/>
        </w:rPr>
        <w:t>În alegerea punctelor de măsurare a emisiilor COV se va ţine cont de următoarele:</w:t>
      </w:r>
    </w:p>
    <w:p w:rsidR="00E7049C" w:rsidRPr="00E7049C" w:rsidRDefault="00E7049C" w:rsidP="00E7049C">
      <w:pPr>
        <w:numPr>
          <w:ilvl w:val="0"/>
          <w:numId w:val="31"/>
        </w:numPr>
        <w:autoSpaceDE w:val="0"/>
        <w:autoSpaceDN w:val="0"/>
        <w:adjustRightInd w:val="0"/>
        <w:spacing w:after="0" w:line="240" w:lineRule="auto"/>
        <w:jc w:val="both"/>
        <w:rPr>
          <w:rFonts w:ascii="Arial" w:hAnsi="Arial" w:cs="Arial"/>
          <w:bCs/>
          <w:i/>
          <w:lang w:val="ro-RO"/>
        </w:rPr>
      </w:pPr>
      <w:r w:rsidRPr="00E7049C">
        <w:rPr>
          <w:rFonts w:ascii="Arial" w:hAnsi="Arial" w:cs="Arial"/>
          <w:bCs/>
          <w:i/>
          <w:lang w:val="ro-RO"/>
        </w:rPr>
        <w:t>locul de amplasare să fie marcat vizibil, să fie suficient de mare şi uşor accesibil;</w:t>
      </w:r>
    </w:p>
    <w:p w:rsidR="00E7049C" w:rsidRPr="00E7049C" w:rsidRDefault="00E7049C" w:rsidP="00E7049C">
      <w:pPr>
        <w:numPr>
          <w:ilvl w:val="0"/>
          <w:numId w:val="31"/>
        </w:numPr>
        <w:autoSpaceDE w:val="0"/>
        <w:autoSpaceDN w:val="0"/>
        <w:adjustRightInd w:val="0"/>
        <w:spacing w:after="0" w:line="240" w:lineRule="auto"/>
        <w:jc w:val="both"/>
        <w:rPr>
          <w:rFonts w:ascii="Arial" w:hAnsi="Arial" w:cs="Arial"/>
          <w:bCs/>
          <w:i/>
          <w:lang w:val="ro-RO"/>
        </w:rPr>
      </w:pPr>
      <w:r w:rsidRPr="00E7049C">
        <w:rPr>
          <w:rFonts w:ascii="Arial" w:hAnsi="Arial" w:cs="Arial"/>
          <w:bCs/>
          <w:i/>
          <w:lang w:val="ro-RO"/>
        </w:rPr>
        <w:t>să nu se perturbe fluxul tehnologic pe intervalul de măsurare;</w:t>
      </w:r>
    </w:p>
    <w:p w:rsidR="00E7049C" w:rsidRPr="00E7049C" w:rsidRDefault="00E7049C" w:rsidP="00E7049C">
      <w:pPr>
        <w:numPr>
          <w:ilvl w:val="0"/>
          <w:numId w:val="31"/>
        </w:numPr>
        <w:autoSpaceDE w:val="0"/>
        <w:autoSpaceDN w:val="0"/>
        <w:adjustRightInd w:val="0"/>
        <w:spacing w:after="0" w:line="240" w:lineRule="auto"/>
        <w:jc w:val="both"/>
        <w:rPr>
          <w:rFonts w:ascii="Arial" w:hAnsi="Arial" w:cs="Arial"/>
          <w:bCs/>
          <w:i/>
          <w:lang w:val="ro-RO"/>
        </w:rPr>
      </w:pPr>
      <w:r w:rsidRPr="00E7049C">
        <w:rPr>
          <w:rFonts w:ascii="Arial" w:hAnsi="Arial" w:cs="Arial"/>
          <w:bCs/>
          <w:i/>
          <w:lang w:val="ro-RO"/>
        </w:rPr>
        <w:t>orificiile de măsurare să fie adecvate şi sigilate;</w:t>
      </w:r>
    </w:p>
    <w:p w:rsidR="00E7049C" w:rsidRPr="00E7049C" w:rsidRDefault="00E7049C" w:rsidP="00E7049C">
      <w:pPr>
        <w:numPr>
          <w:ilvl w:val="0"/>
          <w:numId w:val="31"/>
        </w:numPr>
        <w:autoSpaceDE w:val="0"/>
        <w:autoSpaceDN w:val="0"/>
        <w:adjustRightInd w:val="0"/>
        <w:spacing w:after="0" w:line="240" w:lineRule="auto"/>
        <w:jc w:val="both"/>
        <w:rPr>
          <w:rFonts w:ascii="Arial" w:hAnsi="Arial" w:cs="Arial"/>
          <w:bCs/>
          <w:i/>
          <w:lang w:val="ro-RO"/>
        </w:rPr>
      </w:pPr>
      <w:r w:rsidRPr="00E7049C">
        <w:rPr>
          <w:rFonts w:ascii="Arial" w:hAnsi="Arial" w:cs="Arial"/>
          <w:bCs/>
          <w:i/>
          <w:lang w:val="ro-RO"/>
        </w:rPr>
        <w:lastRenderedPageBreak/>
        <w:t>să se realizeze măsurători reprezentative ale emisiilor instalaţiei fără a se perturba tehnica de măsurare.</w:t>
      </w:r>
    </w:p>
    <w:p w:rsidR="00214010" w:rsidRDefault="00E7049C" w:rsidP="00214010">
      <w:pPr>
        <w:tabs>
          <w:tab w:val="left" w:pos="2835"/>
        </w:tabs>
        <w:spacing w:after="0" w:line="240" w:lineRule="auto"/>
        <w:jc w:val="both"/>
        <w:rPr>
          <w:rFonts w:ascii="Arial" w:hAnsi="Arial" w:cs="Arial"/>
          <w:i/>
          <w:lang w:val="ro-RO"/>
        </w:rPr>
      </w:pPr>
      <w:r>
        <w:rPr>
          <w:rFonts w:ascii="Arial" w:hAnsi="Arial" w:cs="Arial"/>
          <w:i/>
          <w:lang w:val="ro-RO" w:eastAsia="ar-SA"/>
        </w:rPr>
        <w:t>4</w:t>
      </w:r>
      <w:r w:rsidR="00214010" w:rsidRPr="00DF1C69">
        <w:rPr>
          <w:rFonts w:ascii="Arial" w:hAnsi="Arial" w:cs="Arial"/>
          <w:i/>
          <w:lang w:val="ro-RO" w:eastAsia="ar-SA"/>
        </w:rPr>
        <w:t xml:space="preserve">. </w:t>
      </w:r>
      <w:r w:rsidR="00214010" w:rsidRPr="00DF1C69">
        <w:rPr>
          <w:rFonts w:ascii="Arial" w:hAnsi="Arial" w:cs="Arial"/>
          <w:i/>
          <w:lang w:val="ro-RO"/>
        </w:rPr>
        <w:t xml:space="preserve">Materialele necesare pe parcursul execuţiei lucrărilor vor fi depozitate numai în locuri special amenajate astfel încât să se asigure protecţia factorilor de mediu. </w:t>
      </w:r>
      <w:r w:rsidR="00214010" w:rsidRPr="00BC296C">
        <w:rPr>
          <w:rFonts w:ascii="Arial" w:hAnsi="Arial" w:cs="Arial"/>
          <w:i/>
          <w:lang w:val="ro-RO"/>
        </w:rPr>
        <w:t xml:space="preserve">Se interzice depozitarea </w:t>
      </w:r>
      <w:r w:rsidR="00214010" w:rsidRPr="00640A42">
        <w:rPr>
          <w:rFonts w:ascii="Arial" w:hAnsi="Arial" w:cs="Arial"/>
          <w:i/>
          <w:lang w:val="ro-RO"/>
        </w:rPr>
        <w:t>necontrolată a deşeurilor (direct pe sol, etc.).</w:t>
      </w:r>
    </w:p>
    <w:p w:rsidR="00103916" w:rsidRPr="00DF1C69" w:rsidRDefault="009D735F" w:rsidP="00103916">
      <w:pPr>
        <w:spacing w:after="0" w:line="240" w:lineRule="auto"/>
        <w:jc w:val="both"/>
        <w:rPr>
          <w:rFonts w:ascii="Arial" w:hAnsi="Arial" w:cs="Arial"/>
          <w:i/>
          <w:iCs/>
          <w:lang w:val="ro-RO"/>
        </w:rPr>
      </w:pPr>
      <w:r>
        <w:rPr>
          <w:rFonts w:ascii="Arial" w:hAnsi="Arial" w:cs="Arial"/>
          <w:i/>
          <w:iCs/>
          <w:lang w:val="ro-RO"/>
        </w:rPr>
        <w:t>5</w:t>
      </w:r>
      <w:r w:rsidR="00103916" w:rsidRPr="00DF1C69">
        <w:rPr>
          <w:rFonts w:ascii="Arial" w:hAnsi="Arial" w:cs="Arial"/>
          <w:i/>
          <w:iCs/>
          <w:lang w:val="ro-RO"/>
        </w:rPr>
        <w:t>. Deşeurile  menajere vor fi transportate şi depozitate prin relaţie contractuală cu operatorul de salubritate,</w:t>
      </w:r>
      <w:r w:rsidR="00103916" w:rsidRPr="00DF1C69">
        <w:rPr>
          <w:rFonts w:ascii="Arial" w:hAnsi="Arial" w:cs="Arial"/>
          <w:i/>
          <w:lang w:val="ro-RO"/>
        </w:rPr>
        <w:t xml:space="preserve"> iar deşeurile valorificabile se vor preda la societăţi specializate, autorizate pentru valorificarea lor.</w:t>
      </w:r>
      <w:r w:rsidRPr="009D735F">
        <w:t xml:space="preserve"> </w:t>
      </w:r>
      <w:r w:rsidRPr="009D735F">
        <w:rPr>
          <w:rFonts w:ascii="Arial" w:hAnsi="Arial" w:cs="Arial"/>
          <w:i/>
          <w:lang w:val="ro-RO"/>
        </w:rPr>
        <w:t>Gestionarea deșeurilor se va face cu respectarea strictă a prevederilor Legii nr. 211/2011 privind regimul deşeurilor, republicată în M. Of. partea I nr. 220/28.03.2014, modificată şi completată prin O.U.G. nr. 68/2016.</w:t>
      </w:r>
    </w:p>
    <w:p w:rsidR="00583940" w:rsidRDefault="009D735F" w:rsidP="00583940">
      <w:pPr>
        <w:tabs>
          <w:tab w:val="left" w:pos="270"/>
          <w:tab w:val="left" w:pos="1080"/>
        </w:tabs>
        <w:autoSpaceDE w:val="0"/>
        <w:autoSpaceDN w:val="0"/>
        <w:adjustRightInd w:val="0"/>
        <w:spacing w:after="0" w:line="240" w:lineRule="auto"/>
        <w:jc w:val="both"/>
        <w:rPr>
          <w:rFonts w:ascii="Arial" w:eastAsia="Times New Roman" w:hAnsi="Arial" w:cs="Arial"/>
          <w:i/>
          <w:lang w:val="ro-RO"/>
        </w:rPr>
      </w:pPr>
      <w:r>
        <w:rPr>
          <w:rFonts w:ascii="Arial" w:eastAsia="Times New Roman" w:hAnsi="Arial" w:cs="Arial"/>
          <w:i/>
          <w:lang w:val="ro-RO"/>
        </w:rPr>
        <w:t>6</w:t>
      </w:r>
      <w:r w:rsidR="002849A4" w:rsidRPr="002944D8">
        <w:rPr>
          <w:rFonts w:ascii="Arial" w:eastAsia="Times New Roman" w:hAnsi="Arial" w:cs="Arial"/>
          <w:i/>
          <w:lang w:val="ro-RO"/>
        </w:rPr>
        <w:t xml:space="preserve">. </w:t>
      </w:r>
      <w:r w:rsidR="00583940" w:rsidRPr="00583940">
        <w:rPr>
          <w:rFonts w:ascii="Arial" w:eastAsia="Times New Roman"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214010" w:rsidRDefault="009D735F" w:rsidP="00583940">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7</w:t>
      </w:r>
      <w:r w:rsidR="00214010" w:rsidRPr="00DF1C69">
        <w:rPr>
          <w:rFonts w:ascii="Arial" w:hAnsi="Arial" w:cs="Arial"/>
          <w:i/>
          <w:lang w:val="ro-RO"/>
        </w:rPr>
        <w:t>. Mijloacele de transport şi utilajele folosite vor fi întreţinute corespunzător, pentru a se reduce emisiile de noxe în atmosferă şi scurgerile accidentale de carburanţi/lubrifianţi.</w:t>
      </w:r>
    </w:p>
    <w:p w:rsidR="00214010" w:rsidRPr="00DF1C69" w:rsidRDefault="009D735F" w:rsidP="00214010">
      <w:pPr>
        <w:spacing w:after="0" w:line="240" w:lineRule="auto"/>
        <w:jc w:val="both"/>
        <w:rPr>
          <w:rFonts w:ascii="Arial" w:hAnsi="Arial" w:cs="Arial"/>
          <w:i/>
          <w:lang w:val="ro-RO"/>
        </w:rPr>
      </w:pPr>
      <w:r>
        <w:rPr>
          <w:rFonts w:ascii="Arial" w:hAnsi="Arial" w:cs="Arial"/>
          <w:i/>
          <w:lang w:val="ro-RO"/>
        </w:rPr>
        <w:t>8</w:t>
      </w:r>
      <w:r w:rsidR="00214010" w:rsidRPr="00DF1C69">
        <w:rPr>
          <w:rFonts w:ascii="Arial" w:hAnsi="Arial" w:cs="Arial"/>
          <w:i/>
          <w:lang w:val="ro-RO"/>
        </w:rPr>
        <w:t>. Atât pentru perioada execuţiei lucrărilor, cât şi în perioada de funcţionare a obiectivului, se vor lua măsurile necesare pentru:</w:t>
      </w:r>
    </w:p>
    <w:p w:rsidR="00372317" w:rsidRPr="00AE2AF5" w:rsidRDefault="00214010" w:rsidP="00372317">
      <w:pPr>
        <w:tabs>
          <w:tab w:val="left" w:pos="270"/>
          <w:tab w:val="left" w:pos="1080"/>
        </w:tabs>
        <w:autoSpaceDE w:val="0"/>
        <w:autoSpaceDN w:val="0"/>
        <w:adjustRightInd w:val="0"/>
        <w:spacing w:after="0" w:line="240" w:lineRule="auto"/>
        <w:jc w:val="both"/>
        <w:rPr>
          <w:rFonts w:ascii="Arial" w:hAnsi="Arial" w:cs="Arial"/>
          <w:i/>
          <w:lang w:val="ro-RO"/>
        </w:rPr>
      </w:pPr>
      <w:r w:rsidRPr="00DF1C69">
        <w:rPr>
          <w:rFonts w:ascii="Arial" w:hAnsi="Arial" w:cs="Arial"/>
          <w:i/>
          <w:lang w:val="ro-RO"/>
        </w:rPr>
        <w:t xml:space="preserve">   </w:t>
      </w:r>
      <w:r w:rsidR="00372317" w:rsidRPr="00AE2AF5">
        <w:rPr>
          <w:rFonts w:ascii="Arial" w:hAnsi="Arial" w:cs="Arial"/>
          <w:i/>
          <w:lang w:val="ro-RO"/>
        </w:rPr>
        <w:t>- evitarea scurgerilor accidentale de produse petroliere de la mijloacele de transport utilizate;</w:t>
      </w:r>
    </w:p>
    <w:p w:rsidR="00372317" w:rsidRPr="00AE2AF5"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372317" w:rsidRPr="00AE2AF5"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asigurarea permanentă a stocului de materiale și dotări necesare pentru combaterea efectelor poluărilor accidentale (materiale absorbante).</w:t>
      </w:r>
    </w:p>
    <w:p w:rsidR="002849A4" w:rsidRDefault="009D735F" w:rsidP="002849A4">
      <w:pPr>
        <w:spacing w:after="0" w:line="240" w:lineRule="auto"/>
        <w:jc w:val="both"/>
        <w:rPr>
          <w:rFonts w:ascii="Arial" w:hAnsi="Arial" w:cs="Arial"/>
          <w:bCs/>
          <w:i/>
          <w:lang w:val="ro-RO"/>
        </w:rPr>
      </w:pPr>
      <w:r>
        <w:rPr>
          <w:rFonts w:ascii="Arial" w:hAnsi="Arial" w:cs="Arial"/>
          <w:i/>
          <w:lang w:val="ro-RO"/>
        </w:rPr>
        <w:t>9</w:t>
      </w:r>
      <w:r w:rsidR="00214010" w:rsidRPr="00DF1C69">
        <w:rPr>
          <w:rFonts w:ascii="Arial" w:hAnsi="Arial" w:cs="Arial"/>
          <w:i/>
          <w:lang w:val="ro-RO"/>
        </w:rPr>
        <w:t>. S</w:t>
      </w:r>
      <w:r w:rsidR="00214010" w:rsidRPr="00DF1C69">
        <w:rPr>
          <w:rFonts w:ascii="Arial" w:hAnsi="Arial" w:cs="Arial"/>
          <w:bCs/>
          <w:i/>
          <w:lang w:val="ro-RO"/>
        </w:rPr>
        <w:t xml:space="preserve">e interzice accesul de pe amplasament pe drumurile publice cu utilaje şi mijloace de transport necurăţate. </w:t>
      </w:r>
      <w:r w:rsidRPr="009D735F">
        <w:rPr>
          <w:rFonts w:ascii="Arial" w:hAnsi="Arial" w:cs="Arial"/>
          <w:bCs/>
          <w:i/>
          <w:lang w:val="ro-RO"/>
        </w:rPr>
        <w:t xml:space="preserve">Titularul activităţii are obligaţia asigurării cu instalaţiile corespunzătoare acestui scop - instalaţii de spălare şi sistem colector de ape uzate.  </w:t>
      </w:r>
    </w:p>
    <w:p w:rsidR="009D735F" w:rsidRDefault="009D735F" w:rsidP="002849A4">
      <w:pPr>
        <w:spacing w:after="0" w:line="240" w:lineRule="auto"/>
        <w:jc w:val="both"/>
        <w:rPr>
          <w:rFonts w:ascii="Arial" w:eastAsia="Times New Roman" w:hAnsi="Arial" w:cs="Arial"/>
          <w:bCs/>
          <w:i/>
          <w:lang w:val="ro-RO"/>
        </w:rPr>
      </w:pPr>
      <w:r>
        <w:rPr>
          <w:rFonts w:ascii="Arial" w:eastAsia="Times New Roman" w:hAnsi="Arial" w:cs="Arial"/>
          <w:bCs/>
          <w:i/>
          <w:lang w:val="ro-RO"/>
        </w:rPr>
        <w:t xml:space="preserve">10. </w:t>
      </w:r>
      <w:r w:rsidRPr="009D735F">
        <w:rPr>
          <w:rFonts w:ascii="Arial" w:eastAsia="Times New Roman" w:hAnsi="Arial" w:cs="Arial"/>
          <w:bCs/>
          <w:i/>
          <w:lang w:val="ro-RO"/>
        </w:rPr>
        <w:t>Pe parcursul execuţiei lucrărilor se vor lua toate măsurile pentru prevenirea poluărilor accidentale, iar la finalizarea lucrărilor se vor îndepărta atât materialele rămase neutilizate, cât şi deşeurile rezultate în timpul lucrărilor şi se impune refacerea la starea iniţială a terenului afectat de lucrări.</w:t>
      </w:r>
    </w:p>
    <w:p w:rsidR="00E01AA9" w:rsidRPr="005B7CAD" w:rsidRDefault="00103916" w:rsidP="006935AB">
      <w:pPr>
        <w:tabs>
          <w:tab w:val="left" w:pos="270"/>
          <w:tab w:val="left" w:pos="1080"/>
        </w:tabs>
        <w:autoSpaceDE w:val="0"/>
        <w:autoSpaceDN w:val="0"/>
        <w:adjustRightInd w:val="0"/>
        <w:spacing w:after="0" w:line="240" w:lineRule="auto"/>
        <w:jc w:val="both"/>
        <w:rPr>
          <w:rFonts w:ascii="Arial" w:hAnsi="Arial" w:cs="Arial"/>
          <w:bCs/>
          <w:i/>
          <w:iCs/>
          <w:color w:val="FF0000"/>
          <w:lang w:val="ro-RO"/>
        </w:rPr>
      </w:pPr>
      <w:r>
        <w:rPr>
          <w:rFonts w:ascii="Arial" w:hAnsi="Arial" w:cs="Arial"/>
          <w:i/>
          <w:lang w:val="ro-RO"/>
        </w:rPr>
        <w:t>1</w:t>
      </w:r>
      <w:r w:rsidR="00E7049C">
        <w:rPr>
          <w:rFonts w:ascii="Arial" w:hAnsi="Arial" w:cs="Arial"/>
          <w:i/>
          <w:lang w:val="ro-RO"/>
        </w:rPr>
        <w:t>1</w:t>
      </w:r>
      <w:r w:rsidR="00214010" w:rsidRPr="00372317">
        <w:rPr>
          <w:rFonts w:ascii="Arial" w:hAnsi="Arial" w:cs="Arial"/>
          <w:i/>
          <w:lang w:val="ro-RO"/>
        </w:rPr>
        <w:t>. L</w:t>
      </w:r>
      <w:r w:rsidR="00214010" w:rsidRPr="00372317">
        <w:rPr>
          <w:rFonts w:ascii="Arial" w:hAnsi="Arial" w:cs="Arial"/>
          <w:bCs/>
          <w:i/>
          <w:lang w:val="ro-RO"/>
        </w:rPr>
        <w:t xml:space="preserve">a finalizarea investiţiei, titularul va </w:t>
      </w:r>
      <w:r w:rsidR="00214010" w:rsidRPr="00372317">
        <w:rPr>
          <w:rFonts w:ascii="Arial" w:hAnsi="Arial" w:cs="Arial"/>
          <w:bCs/>
          <w:i/>
          <w:iCs/>
          <w:lang w:val="ro-RO"/>
        </w:rPr>
        <w:t>notifica</w:t>
      </w:r>
      <w:r w:rsidR="00214010" w:rsidRPr="00DF1C69">
        <w:rPr>
          <w:rFonts w:ascii="Arial" w:hAnsi="Arial" w:cs="Arial"/>
          <w:bCs/>
          <w:i/>
          <w:iCs/>
          <w:lang w:val="ro-RO"/>
        </w:rPr>
        <w:t xml:space="preserve"> Agenţia pentru Protecţia Mediului Bistriţa-Năsăud şi Comisariatul Judeţean B-N al GNM pentru verificarea conformării cu actul de </w:t>
      </w:r>
      <w:r w:rsidR="009D735F">
        <w:rPr>
          <w:rFonts w:ascii="Arial" w:hAnsi="Arial" w:cs="Arial"/>
          <w:bCs/>
          <w:i/>
          <w:iCs/>
          <w:lang w:val="ro-RO"/>
        </w:rPr>
        <w:t xml:space="preserve">reglementare </w:t>
      </w:r>
      <w:r w:rsidR="009D735F" w:rsidRPr="009D735F">
        <w:rPr>
          <w:rFonts w:ascii="Arial" w:hAnsi="Arial" w:cs="Arial"/>
          <w:bCs/>
          <w:i/>
          <w:iCs/>
          <w:lang w:val="ro-RO"/>
        </w:rPr>
        <w:t>şi se va solicita şi obţine autorizaţia de mediu revizuită.</w:t>
      </w:r>
      <w:r w:rsidR="009D735F" w:rsidRPr="009D735F">
        <w:rPr>
          <w:rFonts w:ascii="Arial" w:hAnsi="Arial" w:cs="Arial"/>
          <w:bCs/>
          <w:i/>
          <w:iCs/>
          <w:lang w:val="ro-RO"/>
        </w:rPr>
        <w:tab/>
      </w:r>
    </w:p>
    <w:p w:rsidR="00214010" w:rsidRPr="00DF1C69" w:rsidRDefault="00214010" w:rsidP="00E01AA9">
      <w:pPr>
        <w:spacing w:after="0" w:line="240" w:lineRule="auto"/>
        <w:jc w:val="both"/>
        <w:rPr>
          <w:rFonts w:ascii="Arial" w:hAnsi="Arial" w:cs="Arial"/>
          <w:lang w:val="ro-RO"/>
        </w:rPr>
      </w:pPr>
      <w:r w:rsidRPr="00DF1C69">
        <w:rPr>
          <w:rFonts w:ascii="Arial" w:hAnsi="Arial" w:cs="Arial"/>
          <w:lang w:val="ro-RO"/>
        </w:rPr>
        <w:tab/>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Prezentul act de reglementare este valabil pe toată perioada punerii în aplicare a proiectului cu condiția să nu fie modificări.</w:t>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r w:rsidRPr="004A2A0F">
        <w:rPr>
          <w:rFonts w:ascii="Arial" w:hAnsi="Arial" w:cs="Arial"/>
          <w:b/>
          <w:lang w:val="ro-RO"/>
        </w:rPr>
        <w:t>În cazul în care proiectul suferă modificări, titularul este obligat să notifice în scris</w:t>
      </w:r>
      <w:r w:rsidRPr="004A2A0F">
        <w:rPr>
          <w:rFonts w:ascii="Arial" w:hAnsi="Arial"/>
          <w:b/>
          <w:i/>
          <w:snapToGrid w:val="0"/>
          <w:lang w:val="ro-RO"/>
        </w:rPr>
        <w:t xml:space="preserve"> Agenţia pentru Protecţia Mediului Bistriţa-Năsăud </w:t>
      </w:r>
      <w:r w:rsidRPr="004A2A0F">
        <w:rPr>
          <w:rFonts w:ascii="Arial" w:hAnsi="Arial"/>
          <w:b/>
          <w:snapToGrid w:val="0"/>
          <w:lang w:val="ro-RO"/>
        </w:rPr>
        <w:t>asupra acestor modificări, înainte de realizarea acestora.</w:t>
      </w: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Nerespectarea prevederilor prezentului act se sancționează conform prevederilor legale în vigoare.</w:t>
      </w:r>
    </w:p>
    <w:p w:rsidR="00D411B2" w:rsidRDefault="00D411B2" w:rsidP="00D411B2">
      <w:pPr>
        <w:autoSpaceDE w:val="0"/>
        <w:autoSpaceDN w:val="0"/>
        <w:adjustRightInd w:val="0"/>
        <w:spacing w:after="0" w:line="240" w:lineRule="auto"/>
        <w:ind w:firstLine="720"/>
        <w:jc w:val="both"/>
        <w:rPr>
          <w:rFonts w:ascii="Arial" w:hAnsi="Arial" w:cs="Arial"/>
          <w:b/>
          <w:sz w:val="20"/>
          <w:szCs w:val="20"/>
          <w:lang w:val="ro-RO"/>
        </w:rPr>
      </w:pPr>
    </w:p>
    <w:p w:rsidR="00D411B2" w:rsidRPr="006935AB" w:rsidRDefault="00D411B2" w:rsidP="00D411B2">
      <w:pPr>
        <w:spacing w:after="0" w:line="240" w:lineRule="auto"/>
        <w:ind w:firstLine="720"/>
        <w:jc w:val="both"/>
        <w:rPr>
          <w:rFonts w:ascii="Arial" w:hAnsi="Arial" w:cs="Arial"/>
          <w:b/>
          <w:lang w:val="ro-RO"/>
        </w:rPr>
      </w:pPr>
      <w:r w:rsidRPr="006935A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lang w:val="ro-RO"/>
        </w:rPr>
      </w:pP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6935AB">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6935AB">
        <w:rPr>
          <w:rFonts w:ascii="Arial" w:eastAsia="Times New Roman" w:hAnsi="Arial" w:cs="Arial"/>
          <w:b/>
          <w:lang w:val="ro-RO"/>
        </w:rPr>
        <w:tab/>
      </w:r>
    </w:p>
    <w:p w:rsidR="00A4335D" w:rsidRPr="00494F6E" w:rsidRDefault="00A4335D" w:rsidP="00A4335D">
      <w:pPr>
        <w:autoSpaceDE w:val="0"/>
        <w:autoSpaceDN w:val="0"/>
        <w:adjustRightInd w:val="0"/>
        <w:spacing w:after="0" w:line="240" w:lineRule="auto"/>
        <w:ind w:firstLine="720"/>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223D48" w:rsidRDefault="00A4335D"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7D38D3" w:rsidRDefault="007D38D3" w:rsidP="00A4335D">
      <w:pPr>
        <w:spacing w:after="0" w:line="240" w:lineRule="auto"/>
        <w:jc w:val="both"/>
        <w:rPr>
          <w:rFonts w:ascii="Arial" w:eastAsia="Times New Roman" w:hAnsi="Arial" w:cs="Arial"/>
          <w:sz w:val="20"/>
          <w:szCs w:val="20"/>
          <w:lang w:val="ro-RO"/>
        </w:rPr>
      </w:pPr>
    </w:p>
    <w:p w:rsidR="002871E3" w:rsidRPr="003235D7" w:rsidRDefault="002871E3" w:rsidP="00A4335D">
      <w:pPr>
        <w:spacing w:after="0" w:line="240" w:lineRule="auto"/>
        <w:jc w:val="both"/>
        <w:rPr>
          <w:rFonts w:ascii="Arial" w:eastAsia="Times New Roman" w:hAnsi="Arial" w:cs="Arial"/>
          <w:sz w:val="20"/>
          <w:szCs w:val="20"/>
          <w:lang w:val="ro-RO"/>
        </w:rPr>
      </w:pPr>
    </w:p>
    <w:p w:rsidR="00A4335D" w:rsidRPr="003235D7" w:rsidRDefault="00A4335D" w:rsidP="00A4335D">
      <w:pPr>
        <w:spacing w:after="0" w:line="240" w:lineRule="auto"/>
        <w:jc w:val="both"/>
        <w:rPr>
          <w:rFonts w:ascii="Arial" w:eastAsia="Times New Roman" w:hAnsi="Arial" w:cs="Arial"/>
          <w:sz w:val="20"/>
          <w:szCs w:val="20"/>
          <w:lang w:val="ro-RO"/>
        </w:rPr>
      </w:pPr>
      <w:r w:rsidRPr="003235D7">
        <w:rPr>
          <w:rFonts w:ascii="Arial" w:eastAsia="Times New Roman" w:hAnsi="Arial" w:cs="Arial"/>
          <w:sz w:val="20"/>
          <w:szCs w:val="20"/>
          <w:lang w:val="ro-RO"/>
        </w:rPr>
        <w:t xml:space="preserve">    </w:t>
      </w:r>
      <w:r w:rsidR="002F321A" w:rsidRPr="003235D7">
        <w:rPr>
          <w:rFonts w:ascii="Arial" w:eastAsia="Times New Roman" w:hAnsi="Arial" w:cs="Arial"/>
          <w:sz w:val="20"/>
          <w:szCs w:val="20"/>
          <w:lang w:val="ro-RO"/>
        </w:rPr>
        <w:t xml:space="preserve">  </w:t>
      </w:r>
      <w:r w:rsidRPr="003235D7">
        <w:rPr>
          <w:rFonts w:ascii="Arial" w:eastAsia="Times New Roman" w:hAnsi="Arial" w:cs="Arial"/>
          <w:sz w:val="20"/>
          <w:szCs w:val="20"/>
          <w:lang w:val="ro-RO"/>
        </w:rPr>
        <w:t xml:space="preserve">   DIRECTOR EXECUTIV,                                                                         ŞEF SERVICIU    </w:t>
      </w:r>
    </w:p>
    <w:p w:rsidR="00A4335D" w:rsidRPr="003235D7" w:rsidRDefault="00A4335D" w:rsidP="00A4335D">
      <w:pPr>
        <w:spacing w:after="0" w:line="240" w:lineRule="auto"/>
        <w:ind w:firstLine="720"/>
        <w:jc w:val="both"/>
        <w:rPr>
          <w:rFonts w:ascii="Arial" w:eastAsia="Times New Roman" w:hAnsi="Arial" w:cs="Arial"/>
          <w:sz w:val="20"/>
          <w:szCs w:val="20"/>
          <w:lang w:val="ro-RO"/>
        </w:rPr>
      </w:pPr>
      <w:r w:rsidRPr="003235D7">
        <w:rPr>
          <w:rFonts w:ascii="Arial" w:eastAsia="Times New Roman" w:hAnsi="Arial" w:cs="Arial"/>
          <w:sz w:val="20"/>
          <w:szCs w:val="20"/>
          <w:lang w:val="ro-RO"/>
        </w:rPr>
        <w:t xml:space="preserve">                                                                                          AVIZE, ACORDURI, AUTORIZAȚII,</w:t>
      </w:r>
    </w:p>
    <w:p w:rsidR="00A4335D" w:rsidRPr="003235D7" w:rsidRDefault="002F321A" w:rsidP="00A4335D">
      <w:pPr>
        <w:spacing w:after="0" w:line="240" w:lineRule="auto"/>
        <w:jc w:val="both"/>
        <w:rPr>
          <w:rFonts w:ascii="Arial" w:eastAsia="Times New Roman" w:hAnsi="Arial" w:cs="Arial"/>
          <w:sz w:val="20"/>
          <w:szCs w:val="20"/>
          <w:lang w:val="ro-RO"/>
        </w:rPr>
      </w:pPr>
      <w:r w:rsidRPr="003235D7">
        <w:rPr>
          <w:rFonts w:ascii="Arial" w:eastAsia="Times New Roman" w:hAnsi="Arial" w:cs="Arial"/>
          <w:sz w:val="20"/>
          <w:szCs w:val="20"/>
          <w:lang w:val="ro-RO"/>
        </w:rPr>
        <w:t xml:space="preserve"> </w:t>
      </w:r>
      <w:r w:rsidR="00A4335D" w:rsidRPr="003235D7">
        <w:rPr>
          <w:rFonts w:ascii="Arial" w:eastAsia="Times New Roman" w:hAnsi="Arial" w:cs="Arial"/>
          <w:sz w:val="20"/>
          <w:szCs w:val="20"/>
          <w:lang w:val="ro-RO"/>
        </w:rPr>
        <w:t>biolog-chimist Sever Ioan ROMAN</w:t>
      </w:r>
    </w:p>
    <w:p w:rsidR="00A4335D" w:rsidRPr="003235D7" w:rsidRDefault="00A4335D" w:rsidP="00A4335D">
      <w:pPr>
        <w:spacing w:after="0" w:line="240" w:lineRule="auto"/>
        <w:jc w:val="both"/>
        <w:rPr>
          <w:rFonts w:ascii="Arial" w:hAnsi="Arial" w:cs="Arial"/>
          <w:sz w:val="20"/>
          <w:szCs w:val="20"/>
          <w:lang w:val="ro-RO"/>
        </w:rPr>
      </w:pPr>
      <w:r w:rsidRPr="003235D7">
        <w:rPr>
          <w:rFonts w:ascii="Arial" w:eastAsia="Times New Roman" w:hAnsi="Arial" w:cs="Arial"/>
          <w:sz w:val="20"/>
          <w:szCs w:val="20"/>
          <w:lang w:val="ro-RO"/>
        </w:rPr>
        <w:t xml:space="preserve">    </w:t>
      </w:r>
      <w:r w:rsidRPr="003235D7">
        <w:rPr>
          <w:rFonts w:ascii="Arial" w:eastAsia="Times New Roman" w:hAnsi="Arial" w:cs="Arial"/>
          <w:sz w:val="20"/>
          <w:szCs w:val="20"/>
          <w:lang w:val="ro-RO"/>
        </w:rPr>
        <w:tab/>
      </w:r>
      <w:r w:rsidRPr="003235D7">
        <w:rPr>
          <w:rFonts w:ascii="Arial" w:eastAsia="Times New Roman" w:hAnsi="Arial" w:cs="Arial"/>
          <w:sz w:val="20"/>
          <w:szCs w:val="20"/>
          <w:lang w:val="ro-RO"/>
        </w:rPr>
        <w:tab/>
        <w:t xml:space="preserve">                                                                                       </w:t>
      </w:r>
      <w:r w:rsidRPr="003235D7">
        <w:rPr>
          <w:rFonts w:ascii="Arial" w:hAnsi="Arial" w:cs="Arial"/>
          <w:sz w:val="20"/>
          <w:szCs w:val="20"/>
          <w:lang w:val="ro-RO"/>
        </w:rPr>
        <w:t xml:space="preserve">     ing. Marinela Suciu</w:t>
      </w:r>
    </w:p>
    <w:p w:rsidR="00A4335D" w:rsidRPr="003235D7" w:rsidRDefault="00A4335D" w:rsidP="00A4335D">
      <w:pPr>
        <w:spacing w:after="0" w:line="240" w:lineRule="auto"/>
        <w:jc w:val="both"/>
        <w:rPr>
          <w:rFonts w:ascii="Arial" w:eastAsia="Times New Roman" w:hAnsi="Arial" w:cs="Arial"/>
          <w:sz w:val="20"/>
          <w:szCs w:val="20"/>
          <w:lang w:val="ro-RO"/>
        </w:rPr>
      </w:pPr>
    </w:p>
    <w:p w:rsidR="00A4335D" w:rsidRPr="003235D7" w:rsidRDefault="00A4335D" w:rsidP="00A4335D">
      <w:pPr>
        <w:spacing w:after="0" w:line="240" w:lineRule="auto"/>
        <w:ind w:firstLine="720"/>
        <w:jc w:val="both"/>
        <w:rPr>
          <w:rFonts w:ascii="Arial" w:eastAsia="Times New Roman" w:hAnsi="Arial" w:cs="Arial"/>
          <w:iCs/>
          <w:sz w:val="20"/>
          <w:szCs w:val="20"/>
          <w:lang w:val="ro-RO"/>
        </w:rPr>
      </w:pPr>
      <w:r w:rsidRPr="003235D7">
        <w:rPr>
          <w:rFonts w:ascii="Arial" w:eastAsia="Times New Roman" w:hAnsi="Arial" w:cs="Arial"/>
          <w:iCs/>
          <w:sz w:val="20"/>
          <w:szCs w:val="20"/>
          <w:lang w:val="ro-RO"/>
        </w:rPr>
        <w:t xml:space="preserve">      </w:t>
      </w:r>
      <w:bookmarkStart w:id="0" w:name="_GoBack"/>
      <w:bookmarkEnd w:id="0"/>
    </w:p>
    <w:p w:rsidR="003969C3" w:rsidRPr="003235D7" w:rsidRDefault="003969C3" w:rsidP="00A4335D">
      <w:pPr>
        <w:spacing w:after="0" w:line="240" w:lineRule="auto"/>
        <w:ind w:firstLine="720"/>
        <w:jc w:val="both"/>
        <w:rPr>
          <w:rFonts w:ascii="Arial" w:eastAsia="Times New Roman" w:hAnsi="Arial" w:cs="Arial"/>
          <w:iCs/>
          <w:sz w:val="20"/>
          <w:szCs w:val="20"/>
          <w:lang w:val="ro-RO"/>
        </w:rPr>
      </w:pPr>
    </w:p>
    <w:p w:rsidR="00A4335D" w:rsidRPr="003235D7" w:rsidRDefault="00A4335D" w:rsidP="00A4335D">
      <w:pPr>
        <w:spacing w:after="0" w:line="240" w:lineRule="auto"/>
        <w:ind w:firstLine="720"/>
        <w:jc w:val="both"/>
        <w:rPr>
          <w:rFonts w:ascii="Arial" w:eastAsia="Times New Roman" w:hAnsi="Arial" w:cs="Arial"/>
          <w:iCs/>
          <w:sz w:val="20"/>
          <w:szCs w:val="20"/>
          <w:lang w:val="ro-RO"/>
        </w:rPr>
      </w:pPr>
      <w:r w:rsidRPr="003235D7">
        <w:rPr>
          <w:rFonts w:ascii="Arial" w:eastAsia="Times New Roman" w:hAnsi="Arial" w:cs="Arial"/>
          <w:sz w:val="20"/>
          <w:szCs w:val="20"/>
          <w:lang w:val="ro-RO"/>
        </w:rPr>
        <w:t xml:space="preserve">  </w:t>
      </w:r>
      <w:r w:rsidRPr="003235D7">
        <w:rPr>
          <w:rFonts w:ascii="Arial" w:eastAsia="Times New Roman" w:hAnsi="Arial" w:cs="Arial"/>
          <w:sz w:val="20"/>
          <w:szCs w:val="20"/>
          <w:lang w:val="ro-RO"/>
        </w:rPr>
        <w:tab/>
      </w:r>
      <w:r w:rsidRPr="003235D7">
        <w:rPr>
          <w:rFonts w:ascii="Arial" w:eastAsia="Times New Roman" w:hAnsi="Arial" w:cs="Arial"/>
          <w:sz w:val="20"/>
          <w:szCs w:val="20"/>
          <w:lang w:val="ro-RO"/>
        </w:rPr>
        <w:tab/>
      </w:r>
      <w:r w:rsidRPr="003235D7">
        <w:rPr>
          <w:rFonts w:ascii="Arial" w:eastAsia="Times New Roman" w:hAnsi="Arial" w:cs="Arial"/>
          <w:sz w:val="20"/>
          <w:szCs w:val="20"/>
          <w:lang w:val="ro-RO"/>
        </w:rPr>
        <w:tab/>
      </w:r>
      <w:r w:rsidRPr="003235D7">
        <w:rPr>
          <w:rFonts w:ascii="Arial" w:eastAsia="Times New Roman" w:hAnsi="Arial" w:cs="Arial"/>
          <w:iCs/>
          <w:sz w:val="20"/>
          <w:szCs w:val="20"/>
          <w:lang w:val="ro-RO"/>
        </w:rPr>
        <w:t xml:space="preserve">                                                                      ÎNTOCMIT, </w:t>
      </w:r>
    </w:p>
    <w:p w:rsidR="00A4335D" w:rsidRPr="003235D7" w:rsidRDefault="00A4335D" w:rsidP="00A4335D">
      <w:pPr>
        <w:spacing w:after="0" w:line="240" w:lineRule="auto"/>
        <w:ind w:firstLine="720"/>
        <w:jc w:val="both"/>
        <w:rPr>
          <w:rFonts w:ascii="Arial" w:eastAsia="Times New Roman" w:hAnsi="Arial" w:cs="Arial"/>
          <w:iCs/>
          <w:sz w:val="20"/>
          <w:szCs w:val="20"/>
          <w:lang w:val="ro-RO"/>
        </w:rPr>
      </w:pPr>
    </w:p>
    <w:p w:rsidR="00A4335D" w:rsidRPr="003235D7" w:rsidRDefault="00A4335D" w:rsidP="005C20CB">
      <w:pPr>
        <w:spacing w:after="0" w:line="240" w:lineRule="auto"/>
        <w:ind w:firstLine="720"/>
        <w:jc w:val="both"/>
        <w:rPr>
          <w:rFonts w:ascii="Arial" w:eastAsia="Times New Roman" w:hAnsi="Arial" w:cs="Arial"/>
          <w:sz w:val="20"/>
          <w:szCs w:val="20"/>
          <w:lang w:val="ro-RO"/>
        </w:rPr>
      </w:pPr>
      <w:r w:rsidRPr="003235D7">
        <w:rPr>
          <w:rFonts w:ascii="Arial" w:eastAsia="Times New Roman" w:hAnsi="Arial" w:cs="Arial"/>
          <w:iCs/>
          <w:sz w:val="20"/>
          <w:szCs w:val="20"/>
          <w:lang w:val="ro-RO"/>
        </w:rPr>
        <w:t xml:space="preserve">                                                                            </w:t>
      </w:r>
      <w:r w:rsidRPr="003235D7">
        <w:rPr>
          <w:rFonts w:ascii="Arial" w:eastAsia="Times New Roman" w:hAnsi="Arial" w:cs="Arial"/>
          <w:iCs/>
          <w:sz w:val="20"/>
          <w:szCs w:val="20"/>
          <w:lang w:val="ro-RO"/>
        </w:rPr>
        <w:tab/>
        <w:t xml:space="preserve">                 </w:t>
      </w:r>
      <w:r w:rsidR="007417C2" w:rsidRPr="003235D7">
        <w:rPr>
          <w:rFonts w:ascii="Arial" w:eastAsia="Times New Roman" w:hAnsi="Arial" w:cs="Arial"/>
          <w:iCs/>
          <w:sz w:val="20"/>
          <w:szCs w:val="20"/>
          <w:lang w:val="ro-RO"/>
        </w:rPr>
        <w:t xml:space="preserve"> </w:t>
      </w:r>
      <w:r w:rsidRPr="003235D7">
        <w:rPr>
          <w:rFonts w:ascii="Arial" w:eastAsia="Times New Roman" w:hAnsi="Arial" w:cs="Arial"/>
          <w:iCs/>
          <w:sz w:val="20"/>
          <w:szCs w:val="20"/>
          <w:lang w:val="ro-RO"/>
        </w:rPr>
        <w:t xml:space="preserve">     chim. Georgeta Iușan</w:t>
      </w:r>
    </w:p>
    <w:sectPr w:rsidR="00A4335D" w:rsidRPr="003235D7"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5B" w:rsidRDefault="00F14D5B" w:rsidP="0010560A">
      <w:pPr>
        <w:spacing w:after="0" w:line="240" w:lineRule="auto"/>
      </w:pPr>
      <w:r>
        <w:separator/>
      </w:r>
    </w:p>
  </w:endnote>
  <w:endnote w:type="continuationSeparator" w:id="0">
    <w:p w:rsidR="00F14D5B" w:rsidRDefault="00F14D5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AE" w:rsidRDefault="001232AE" w:rsidP="007015A1">
    <w:pPr>
      <w:pStyle w:val="Footer"/>
      <w:jc w:val="center"/>
    </w:pPr>
    <w:proofErr w:type="spellStart"/>
    <w:r>
      <w:t>Pag</w:t>
    </w:r>
    <w:proofErr w:type="spellEnd"/>
    <w:r>
      <w:t xml:space="preserve">. </w:t>
    </w:r>
    <w:r w:rsidR="00BC4D25">
      <w:rPr>
        <w:b/>
        <w:sz w:val="24"/>
        <w:szCs w:val="24"/>
      </w:rPr>
      <w:fldChar w:fldCharType="begin"/>
    </w:r>
    <w:r>
      <w:rPr>
        <w:b/>
      </w:rPr>
      <w:instrText xml:space="preserve"> PAGE </w:instrText>
    </w:r>
    <w:r w:rsidR="00BC4D25">
      <w:rPr>
        <w:b/>
        <w:sz w:val="24"/>
        <w:szCs w:val="24"/>
      </w:rPr>
      <w:fldChar w:fldCharType="separate"/>
    </w:r>
    <w:r w:rsidR="007D38D3">
      <w:rPr>
        <w:b/>
        <w:noProof/>
      </w:rPr>
      <w:t>3</w:t>
    </w:r>
    <w:r w:rsidR="00BC4D25">
      <w:rPr>
        <w:b/>
        <w:sz w:val="24"/>
        <w:szCs w:val="24"/>
      </w:rPr>
      <w:fldChar w:fldCharType="end"/>
    </w:r>
    <w:r>
      <w:t>/</w:t>
    </w:r>
    <w:r w:rsidR="00BC4D25">
      <w:rPr>
        <w:b/>
        <w:sz w:val="24"/>
        <w:szCs w:val="24"/>
      </w:rPr>
      <w:fldChar w:fldCharType="begin"/>
    </w:r>
    <w:r>
      <w:rPr>
        <w:b/>
      </w:rPr>
      <w:instrText xml:space="preserve"> NUMPAGES  </w:instrText>
    </w:r>
    <w:r w:rsidR="00BC4D25">
      <w:rPr>
        <w:b/>
        <w:sz w:val="24"/>
        <w:szCs w:val="24"/>
      </w:rPr>
      <w:fldChar w:fldCharType="separate"/>
    </w:r>
    <w:r w:rsidR="007D38D3">
      <w:rPr>
        <w:b/>
        <w:noProof/>
      </w:rPr>
      <w:t>4</w:t>
    </w:r>
    <w:r w:rsidR="00BC4D25">
      <w:rPr>
        <w:b/>
        <w:sz w:val="24"/>
        <w:szCs w:val="24"/>
      </w:rPr>
      <w:fldChar w:fldCharType="end"/>
    </w:r>
  </w:p>
  <w:p w:rsidR="001232AE" w:rsidRDefault="00123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5B" w:rsidRDefault="00F14D5B" w:rsidP="0010560A">
      <w:pPr>
        <w:spacing w:after="0" w:line="240" w:lineRule="auto"/>
      </w:pPr>
      <w:r>
        <w:separator/>
      </w:r>
    </w:p>
  </w:footnote>
  <w:footnote w:type="continuationSeparator" w:id="0">
    <w:p w:rsidR="00F14D5B" w:rsidRDefault="00F14D5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5FB0"/>
    <w:multiLevelType w:val="hybridMultilevel"/>
    <w:tmpl w:val="ED0EF720"/>
    <w:lvl w:ilvl="0" w:tplc="13562236">
      <w:start w:val="1"/>
      <w:numFmt w:val="low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1083D76"/>
    <w:multiLevelType w:val="hybridMultilevel"/>
    <w:tmpl w:val="38DA5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1"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AF22188"/>
    <w:multiLevelType w:val="hybridMultilevel"/>
    <w:tmpl w:val="E132F2F4"/>
    <w:lvl w:ilvl="0" w:tplc="CFEAC35A">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17"/>
  </w:num>
  <w:num w:numId="4">
    <w:abstractNumId w:val="7"/>
  </w:num>
  <w:num w:numId="5">
    <w:abstractNumId w:val="2"/>
  </w:num>
  <w:num w:numId="6">
    <w:abstractNumId w:val="6"/>
  </w:num>
  <w:num w:numId="7">
    <w:abstractNumId w:val="10"/>
  </w:num>
  <w:num w:numId="8">
    <w:abstractNumId w:val="0"/>
  </w:num>
  <w:num w:numId="9">
    <w:abstractNumId w:val="19"/>
  </w:num>
  <w:num w:numId="10">
    <w:abstractNumId w:val="20"/>
  </w:num>
  <w:num w:numId="11">
    <w:abstractNumId w:val="29"/>
  </w:num>
  <w:num w:numId="12">
    <w:abstractNumId w:val="23"/>
  </w:num>
  <w:num w:numId="13">
    <w:abstractNumId w:val="16"/>
  </w:num>
  <w:num w:numId="14">
    <w:abstractNumId w:val="30"/>
  </w:num>
  <w:num w:numId="15">
    <w:abstractNumId w:val="24"/>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num>
  <w:num w:numId="21">
    <w:abstractNumId w:val="15"/>
  </w:num>
  <w:num w:numId="22">
    <w:abstractNumId w:val="28"/>
  </w:num>
  <w:num w:numId="23">
    <w:abstractNumId w:val="18"/>
  </w:num>
  <w:num w:numId="24">
    <w:abstractNumId w:val="3"/>
  </w:num>
  <w:num w:numId="25">
    <w:abstractNumId w:val="26"/>
  </w:num>
  <w:num w:numId="26">
    <w:abstractNumId w:val="9"/>
  </w:num>
  <w:num w:numId="27">
    <w:abstractNumId w:val="4"/>
  </w:num>
  <w:num w:numId="28">
    <w:abstractNumId w:val="1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11F8"/>
    <w:rsid w:val="000018FE"/>
    <w:rsid w:val="00002134"/>
    <w:rsid w:val="00002852"/>
    <w:rsid w:val="000126E7"/>
    <w:rsid w:val="00023D48"/>
    <w:rsid w:val="000255D1"/>
    <w:rsid w:val="00027CAF"/>
    <w:rsid w:val="000336A1"/>
    <w:rsid w:val="00046049"/>
    <w:rsid w:val="000567A2"/>
    <w:rsid w:val="00056955"/>
    <w:rsid w:val="00062C08"/>
    <w:rsid w:val="00065F6C"/>
    <w:rsid w:val="00066889"/>
    <w:rsid w:val="0007578C"/>
    <w:rsid w:val="0007594F"/>
    <w:rsid w:val="000805BB"/>
    <w:rsid w:val="000864C3"/>
    <w:rsid w:val="000866DE"/>
    <w:rsid w:val="00086B9A"/>
    <w:rsid w:val="000870E9"/>
    <w:rsid w:val="00093049"/>
    <w:rsid w:val="0009467A"/>
    <w:rsid w:val="00095760"/>
    <w:rsid w:val="000961A9"/>
    <w:rsid w:val="000A38AE"/>
    <w:rsid w:val="000A6C23"/>
    <w:rsid w:val="000B4E57"/>
    <w:rsid w:val="000B5797"/>
    <w:rsid w:val="000C4375"/>
    <w:rsid w:val="000C5933"/>
    <w:rsid w:val="000C6759"/>
    <w:rsid w:val="000D0742"/>
    <w:rsid w:val="000F1355"/>
    <w:rsid w:val="000F4697"/>
    <w:rsid w:val="000F49DC"/>
    <w:rsid w:val="000F5694"/>
    <w:rsid w:val="001011CF"/>
    <w:rsid w:val="00101A50"/>
    <w:rsid w:val="00103916"/>
    <w:rsid w:val="0010560A"/>
    <w:rsid w:val="0010729D"/>
    <w:rsid w:val="0011088D"/>
    <w:rsid w:val="00111021"/>
    <w:rsid w:val="001134B1"/>
    <w:rsid w:val="00116599"/>
    <w:rsid w:val="0011675C"/>
    <w:rsid w:val="00116892"/>
    <w:rsid w:val="00117CBE"/>
    <w:rsid w:val="001209C8"/>
    <w:rsid w:val="00122A0F"/>
    <w:rsid w:val="001232AE"/>
    <w:rsid w:val="00125FDB"/>
    <w:rsid w:val="001274F0"/>
    <w:rsid w:val="00130133"/>
    <w:rsid w:val="00130855"/>
    <w:rsid w:val="00134CC0"/>
    <w:rsid w:val="00140DBC"/>
    <w:rsid w:val="001509B3"/>
    <w:rsid w:val="00154791"/>
    <w:rsid w:val="00155E1E"/>
    <w:rsid w:val="001628D8"/>
    <w:rsid w:val="00163FDA"/>
    <w:rsid w:val="0017069E"/>
    <w:rsid w:val="00170C37"/>
    <w:rsid w:val="0017374E"/>
    <w:rsid w:val="00191A44"/>
    <w:rsid w:val="001A0DC8"/>
    <w:rsid w:val="001A2AC1"/>
    <w:rsid w:val="001A64FD"/>
    <w:rsid w:val="001B0834"/>
    <w:rsid w:val="001B691C"/>
    <w:rsid w:val="001C0581"/>
    <w:rsid w:val="001C1B2F"/>
    <w:rsid w:val="001C2603"/>
    <w:rsid w:val="001D0270"/>
    <w:rsid w:val="001D2441"/>
    <w:rsid w:val="001D6FC6"/>
    <w:rsid w:val="001E0CC0"/>
    <w:rsid w:val="001E75B4"/>
    <w:rsid w:val="001F11B7"/>
    <w:rsid w:val="001F4472"/>
    <w:rsid w:val="00206333"/>
    <w:rsid w:val="00211649"/>
    <w:rsid w:val="00214010"/>
    <w:rsid w:val="002154D4"/>
    <w:rsid w:val="002176F5"/>
    <w:rsid w:val="00223D48"/>
    <w:rsid w:val="00226598"/>
    <w:rsid w:val="00227DCC"/>
    <w:rsid w:val="00232324"/>
    <w:rsid w:val="0023737C"/>
    <w:rsid w:val="00241FC8"/>
    <w:rsid w:val="0025311C"/>
    <w:rsid w:val="00257601"/>
    <w:rsid w:val="00261825"/>
    <w:rsid w:val="00263504"/>
    <w:rsid w:val="00274875"/>
    <w:rsid w:val="00274FC1"/>
    <w:rsid w:val="0028053B"/>
    <w:rsid w:val="00282F5C"/>
    <w:rsid w:val="002849A4"/>
    <w:rsid w:val="00284C17"/>
    <w:rsid w:val="00284FE2"/>
    <w:rsid w:val="002854BF"/>
    <w:rsid w:val="00286C08"/>
    <w:rsid w:val="002871E3"/>
    <w:rsid w:val="0029170F"/>
    <w:rsid w:val="00292F2B"/>
    <w:rsid w:val="00293FE2"/>
    <w:rsid w:val="0029680D"/>
    <w:rsid w:val="00297A46"/>
    <w:rsid w:val="002A73F2"/>
    <w:rsid w:val="002B3534"/>
    <w:rsid w:val="002B46E4"/>
    <w:rsid w:val="002C23C7"/>
    <w:rsid w:val="002C3198"/>
    <w:rsid w:val="002C341E"/>
    <w:rsid w:val="002C7112"/>
    <w:rsid w:val="002D1BF7"/>
    <w:rsid w:val="002D2DCF"/>
    <w:rsid w:val="002E68D6"/>
    <w:rsid w:val="002F321A"/>
    <w:rsid w:val="002F4DC7"/>
    <w:rsid w:val="002F7C22"/>
    <w:rsid w:val="003018AC"/>
    <w:rsid w:val="00312392"/>
    <w:rsid w:val="0031366E"/>
    <w:rsid w:val="00320B7E"/>
    <w:rsid w:val="003235D7"/>
    <w:rsid w:val="00327C84"/>
    <w:rsid w:val="003306BD"/>
    <w:rsid w:val="003319AB"/>
    <w:rsid w:val="00334DE6"/>
    <w:rsid w:val="0033682D"/>
    <w:rsid w:val="003404FC"/>
    <w:rsid w:val="00347395"/>
    <w:rsid w:val="00350B71"/>
    <w:rsid w:val="00363924"/>
    <w:rsid w:val="00365C0C"/>
    <w:rsid w:val="00367457"/>
    <w:rsid w:val="00372317"/>
    <w:rsid w:val="00374A17"/>
    <w:rsid w:val="00375744"/>
    <w:rsid w:val="00375B4E"/>
    <w:rsid w:val="00377782"/>
    <w:rsid w:val="00380F12"/>
    <w:rsid w:val="00383DC2"/>
    <w:rsid w:val="00385B81"/>
    <w:rsid w:val="0039373A"/>
    <w:rsid w:val="00394DE6"/>
    <w:rsid w:val="00394E35"/>
    <w:rsid w:val="003969C3"/>
    <w:rsid w:val="003A2D3C"/>
    <w:rsid w:val="003A4923"/>
    <w:rsid w:val="003A6F3D"/>
    <w:rsid w:val="003B1A96"/>
    <w:rsid w:val="003B5B27"/>
    <w:rsid w:val="003C14A9"/>
    <w:rsid w:val="003C23EE"/>
    <w:rsid w:val="003C6148"/>
    <w:rsid w:val="003D0948"/>
    <w:rsid w:val="003D25D5"/>
    <w:rsid w:val="003D3452"/>
    <w:rsid w:val="003D6F2E"/>
    <w:rsid w:val="003E6903"/>
    <w:rsid w:val="003F19EA"/>
    <w:rsid w:val="003F3DFD"/>
    <w:rsid w:val="003F4A7B"/>
    <w:rsid w:val="003F4FE0"/>
    <w:rsid w:val="003F6608"/>
    <w:rsid w:val="00404856"/>
    <w:rsid w:val="00406616"/>
    <w:rsid w:val="00406F6B"/>
    <w:rsid w:val="00407820"/>
    <w:rsid w:val="004108C0"/>
    <w:rsid w:val="0041758B"/>
    <w:rsid w:val="00422B76"/>
    <w:rsid w:val="00422FCD"/>
    <w:rsid w:val="00450CE4"/>
    <w:rsid w:val="00450E53"/>
    <w:rsid w:val="00452345"/>
    <w:rsid w:val="0046173B"/>
    <w:rsid w:val="00473A03"/>
    <w:rsid w:val="00473C9B"/>
    <w:rsid w:val="00475201"/>
    <w:rsid w:val="004765EB"/>
    <w:rsid w:val="0048293B"/>
    <w:rsid w:val="00493A08"/>
    <w:rsid w:val="00494469"/>
    <w:rsid w:val="00494F6E"/>
    <w:rsid w:val="004976D8"/>
    <w:rsid w:val="00497790"/>
    <w:rsid w:val="00497B0D"/>
    <w:rsid w:val="004A1C0E"/>
    <w:rsid w:val="004A1C60"/>
    <w:rsid w:val="004A2A0F"/>
    <w:rsid w:val="004A3A25"/>
    <w:rsid w:val="004A4924"/>
    <w:rsid w:val="004B1124"/>
    <w:rsid w:val="004B1B42"/>
    <w:rsid w:val="004B6483"/>
    <w:rsid w:val="004B7826"/>
    <w:rsid w:val="004B7C7C"/>
    <w:rsid w:val="004C4E8D"/>
    <w:rsid w:val="004D67A6"/>
    <w:rsid w:val="004E2208"/>
    <w:rsid w:val="004E541B"/>
    <w:rsid w:val="004E5A4A"/>
    <w:rsid w:val="004F3DF5"/>
    <w:rsid w:val="004F7EDA"/>
    <w:rsid w:val="0050643F"/>
    <w:rsid w:val="00515ED2"/>
    <w:rsid w:val="005205EF"/>
    <w:rsid w:val="005235A8"/>
    <w:rsid w:val="005301C6"/>
    <w:rsid w:val="00532353"/>
    <w:rsid w:val="00533C6F"/>
    <w:rsid w:val="005457DD"/>
    <w:rsid w:val="00545F57"/>
    <w:rsid w:val="00555B18"/>
    <w:rsid w:val="00564AA4"/>
    <w:rsid w:val="00571253"/>
    <w:rsid w:val="00575325"/>
    <w:rsid w:val="00581E9B"/>
    <w:rsid w:val="00583940"/>
    <w:rsid w:val="00586D0A"/>
    <w:rsid w:val="00587E6B"/>
    <w:rsid w:val="0059286F"/>
    <w:rsid w:val="005A3E32"/>
    <w:rsid w:val="005A3EB4"/>
    <w:rsid w:val="005A57F1"/>
    <w:rsid w:val="005A7F98"/>
    <w:rsid w:val="005B09B7"/>
    <w:rsid w:val="005B20C8"/>
    <w:rsid w:val="005B7CAD"/>
    <w:rsid w:val="005C1E73"/>
    <w:rsid w:val="005C20CB"/>
    <w:rsid w:val="005C716F"/>
    <w:rsid w:val="005D3599"/>
    <w:rsid w:val="005D3C8F"/>
    <w:rsid w:val="005E34B1"/>
    <w:rsid w:val="005E4068"/>
    <w:rsid w:val="00600A77"/>
    <w:rsid w:val="00607615"/>
    <w:rsid w:val="00607F2C"/>
    <w:rsid w:val="00610D4E"/>
    <w:rsid w:val="006166B6"/>
    <w:rsid w:val="0061677F"/>
    <w:rsid w:val="00617F2C"/>
    <w:rsid w:val="006241A9"/>
    <w:rsid w:val="00632117"/>
    <w:rsid w:val="0063255B"/>
    <w:rsid w:val="006369CC"/>
    <w:rsid w:val="0064599E"/>
    <w:rsid w:val="0065147F"/>
    <w:rsid w:val="00654F2F"/>
    <w:rsid w:val="00666CEF"/>
    <w:rsid w:val="00667BDA"/>
    <w:rsid w:val="00677AD1"/>
    <w:rsid w:val="00685F98"/>
    <w:rsid w:val="006935AB"/>
    <w:rsid w:val="00696EE3"/>
    <w:rsid w:val="006A7BD0"/>
    <w:rsid w:val="006B1C3A"/>
    <w:rsid w:val="006C097B"/>
    <w:rsid w:val="006D49F0"/>
    <w:rsid w:val="006D4E85"/>
    <w:rsid w:val="006D4EF3"/>
    <w:rsid w:val="006D5114"/>
    <w:rsid w:val="006D640F"/>
    <w:rsid w:val="006E1E1E"/>
    <w:rsid w:val="006E7B5C"/>
    <w:rsid w:val="006F1C5F"/>
    <w:rsid w:val="006F1ED8"/>
    <w:rsid w:val="006F305D"/>
    <w:rsid w:val="007015A1"/>
    <w:rsid w:val="00702379"/>
    <w:rsid w:val="0070444F"/>
    <w:rsid w:val="00706555"/>
    <w:rsid w:val="007153B4"/>
    <w:rsid w:val="00726667"/>
    <w:rsid w:val="00731D4A"/>
    <w:rsid w:val="007417C2"/>
    <w:rsid w:val="00747873"/>
    <w:rsid w:val="00747B0C"/>
    <w:rsid w:val="00754767"/>
    <w:rsid w:val="00757F6E"/>
    <w:rsid w:val="00776505"/>
    <w:rsid w:val="00777451"/>
    <w:rsid w:val="00780237"/>
    <w:rsid w:val="007813E3"/>
    <w:rsid w:val="007839E2"/>
    <w:rsid w:val="00783B79"/>
    <w:rsid w:val="00786C7E"/>
    <w:rsid w:val="00796EE8"/>
    <w:rsid w:val="007A2496"/>
    <w:rsid w:val="007B61CF"/>
    <w:rsid w:val="007C3BF2"/>
    <w:rsid w:val="007C5139"/>
    <w:rsid w:val="007D090C"/>
    <w:rsid w:val="007D38D3"/>
    <w:rsid w:val="007D459B"/>
    <w:rsid w:val="007E0129"/>
    <w:rsid w:val="007E01DA"/>
    <w:rsid w:val="007E13C8"/>
    <w:rsid w:val="007E616F"/>
    <w:rsid w:val="007E780C"/>
    <w:rsid w:val="007F3021"/>
    <w:rsid w:val="007F5AE4"/>
    <w:rsid w:val="00800DBB"/>
    <w:rsid w:val="00801812"/>
    <w:rsid w:val="00804B48"/>
    <w:rsid w:val="008068A4"/>
    <w:rsid w:val="008071FE"/>
    <w:rsid w:val="00811026"/>
    <w:rsid w:val="00813506"/>
    <w:rsid w:val="0084232D"/>
    <w:rsid w:val="0084548F"/>
    <w:rsid w:val="00846F94"/>
    <w:rsid w:val="00851170"/>
    <w:rsid w:val="008515C7"/>
    <w:rsid w:val="0085289E"/>
    <w:rsid w:val="00853C33"/>
    <w:rsid w:val="00856DAE"/>
    <w:rsid w:val="00856FF9"/>
    <w:rsid w:val="00857A43"/>
    <w:rsid w:val="008622FC"/>
    <w:rsid w:val="00870867"/>
    <w:rsid w:val="00894587"/>
    <w:rsid w:val="0089789D"/>
    <w:rsid w:val="008A1902"/>
    <w:rsid w:val="008A4370"/>
    <w:rsid w:val="008B52E1"/>
    <w:rsid w:val="008C46DC"/>
    <w:rsid w:val="008D3951"/>
    <w:rsid w:val="008D7863"/>
    <w:rsid w:val="008D7AD2"/>
    <w:rsid w:val="008E5F13"/>
    <w:rsid w:val="008F7960"/>
    <w:rsid w:val="008F7E2B"/>
    <w:rsid w:val="009035DB"/>
    <w:rsid w:val="00905A0E"/>
    <w:rsid w:val="0090614B"/>
    <w:rsid w:val="009071FC"/>
    <w:rsid w:val="0091231F"/>
    <w:rsid w:val="00915487"/>
    <w:rsid w:val="00920B32"/>
    <w:rsid w:val="009243C7"/>
    <w:rsid w:val="009247DF"/>
    <w:rsid w:val="00924F3B"/>
    <w:rsid w:val="00933190"/>
    <w:rsid w:val="00933232"/>
    <w:rsid w:val="0093750C"/>
    <w:rsid w:val="00943E4D"/>
    <w:rsid w:val="009469D4"/>
    <w:rsid w:val="00951587"/>
    <w:rsid w:val="009544FB"/>
    <w:rsid w:val="00957225"/>
    <w:rsid w:val="00957825"/>
    <w:rsid w:val="00960FEA"/>
    <w:rsid w:val="00970AD4"/>
    <w:rsid w:val="00974651"/>
    <w:rsid w:val="00976F2A"/>
    <w:rsid w:val="00983C72"/>
    <w:rsid w:val="00990BA7"/>
    <w:rsid w:val="0099518F"/>
    <w:rsid w:val="00997CB5"/>
    <w:rsid w:val="009A4868"/>
    <w:rsid w:val="009A5F8B"/>
    <w:rsid w:val="009A60B9"/>
    <w:rsid w:val="009B155E"/>
    <w:rsid w:val="009B229A"/>
    <w:rsid w:val="009B2AA1"/>
    <w:rsid w:val="009B35F0"/>
    <w:rsid w:val="009B4193"/>
    <w:rsid w:val="009B648B"/>
    <w:rsid w:val="009C05AA"/>
    <w:rsid w:val="009C061F"/>
    <w:rsid w:val="009C2625"/>
    <w:rsid w:val="009D2C2A"/>
    <w:rsid w:val="009D735F"/>
    <w:rsid w:val="009D7361"/>
    <w:rsid w:val="009E2EA8"/>
    <w:rsid w:val="009E5578"/>
    <w:rsid w:val="009E69B3"/>
    <w:rsid w:val="009F3C8F"/>
    <w:rsid w:val="009F4F54"/>
    <w:rsid w:val="009F5473"/>
    <w:rsid w:val="00A00C3D"/>
    <w:rsid w:val="00A053DC"/>
    <w:rsid w:val="00A07BFA"/>
    <w:rsid w:val="00A10FB7"/>
    <w:rsid w:val="00A12076"/>
    <w:rsid w:val="00A125E6"/>
    <w:rsid w:val="00A15581"/>
    <w:rsid w:val="00A161AA"/>
    <w:rsid w:val="00A16D8A"/>
    <w:rsid w:val="00A17571"/>
    <w:rsid w:val="00A31B58"/>
    <w:rsid w:val="00A36D54"/>
    <w:rsid w:val="00A37490"/>
    <w:rsid w:val="00A4335D"/>
    <w:rsid w:val="00A462A0"/>
    <w:rsid w:val="00A51F88"/>
    <w:rsid w:val="00A51FB3"/>
    <w:rsid w:val="00A55E6C"/>
    <w:rsid w:val="00A70A56"/>
    <w:rsid w:val="00A70BE8"/>
    <w:rsid w:val="00A76158"/>
    <w:rsid w:val="00A77EEC"/>
    <w:rsid w:val="00A8444F"/>
    <w:rsid w:val="00A87FDE"/>
    <w:rsid w:val="00A9333B"/>
    <w:rsid w:val="00A96D60"/>
    <w:rsid w:val="00AA6971"/>
    <w:rsid w:val="00AB2AE4"/>
    <w:rsid w:val="00AB4C54"/>
    <w:rsid w:val="00AC19A6"/>
    <w:rsid w:val="00AC39FA"/>
    <w:rsid w:val="00AC7D11"/>
    <w:rsid w:val="00AD0392"/>
    <w:rsid w:val="00AD0CD5"/>
    <w:rsid w:val="00AD1C4E"/>
    <w:rsid w:val="00AD5659"/>
    <w:rsid w:val="00AD669D"/>
    <w:rsid w:val="00AD762E"/>
    <w:rsid w:val="00AE13DC"/>
    <w:rsid w:val="00AE4407"/>
    <w:rsid w:val="00AF36B6"/>
    <w:rsid w:val="00B000F0"/>
    <w:rsid w:val="00B00295"/>
    <w:rsid w:val="00B03B20"/>
    <w:rsid w:val="00B05E39"/>
    <w:rsid w:val="00B05E7C"/>
    <w:rsid w:val="00B07278"/>
    <w:rsid w:val="00B1445B"/>
    <w:rsid w:val="00B14AEB"/>
    <w:rsid w:val="00B21783"/>
    <w:rsid w:val="00B21B08"/>
    <w:rsid w:val="00B3571A"/>
    <w:rsid w:val="00B40691"/>
    <w:rsid w:val="00B41A08"/>
    <w:rsid w:val="00B42606"/>
    <w:rsid w:val="00B5181D"/>
    <w:rsid w:val="00B51A05"/>
    <w:rsid w:val="00B529F3"/>
    <w:rsid w:val="00B53C3D"/>
    <w:rsid w:val="00B5419E"/>
    <w:rsid w:val="00B63D60"/>
    <w:rsid w:val="00B71D13"/>
    <w:rsid w:val="00B75725"/>
    <w:rsid w:val="00B75E21"/>
    <w:rsid w:val="00B768CA"/>
    <w:rsid w:val="00B82024"/>
    <w:rsid w:val="00B832DC"/>
    <w:rsid w:val="00B8580D"/>
    <w:rsid w:val="00B964A4"/>
    <w:rsid w:val="00B97E23"/>
    <w:rsid w:val="00BA5160"/>
    <w:rsid w:val="00BB0CB3"/>
    <w:rsid w:val="00BB11A2"/>
    <w:rsid w:val="00BC4CF3"/>
    <w:rsid w:val="00BC4D25"/>
    <w:rsid w:val="00BD3233"/>
    <w:rsid w:val="00BD3677"/>
    <w:rsid w:val="00BD44BB"/>
    <w:rsid w:val="00BD5E3A"/>
    <w:rsid w:val="00BE228F"/>
    <w:rsid w:val="00BF1F7C"/>
    <w:rsid w:val="00BF5ED3"/>
    <w:rsid w:val="00C064E7"/>
    <w:rsid w:val="00C11FCF"/>
    <w:rsid w:val="00C15D36"/>
    <w:rsid w:val="00C204C6"/>
    <w:rsid w:val="00C27BE3"/>
    <w:rsid w:val="00C4375F"/>
    <w:rsid w:val="00C4392F"/>
    <w:rsid w:val="00C44F10"/>
    <w:rsid w:val="00C47447"/>
    <w:rsid w:val="00C55B1E"/>
    <w:rsid w:val="00C6259D"/>
    <w:rsid w:val="00C639A0"/>
    <w:rsid w:val="00C63F5E"/>
    <w:rsid w:val="00C6462A"/>
    <w:rsid w:val="00C70496"/>
    <w:rsid w:val="00C74E53"/>
    <w:rsid w:val="00C8151C"/>
    <w:rsid w:val="00C83093"/>
    <w:rsid w:val="00C8466D"/>
    <w:rsid w:val="00CA7673"/>
    <w:rsid w:val="00CC19DB"/>
    <w:rsid w:val="00CC4255"/>
    <w:rsid w:val="00CD517A"/>
    <w:rsid w:val="00CE0513"/>
    <w:rsid w:val="00CF0557"/>
    <w:rsid w:val="00CF6695"/>
    <w:rsid w:val="00CF7034"/>
    <w:rsid w:val="00D001A8"/>
    <w:rsid w:val="00D06064"/>
    <w:rsid w:val="00D14AF3"/>
    <w:rsid w:val="00D16538"/>
    <w:rsid w:val="00D176A7"/>
    <w:rsid w:val="00D351F4"/>
    <w:rsid w:val="00D35B9C"/>
    <w:rsid w:val="00D35F30"/>
    <w:rsid w:val="00D411B2"/>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DF4BDE"/>
    <w:rsid w:val="00E00197"/>
    <w:rsid w:val="00E01AA9"/>
    <w:rsid w:val="00E10B71"/>
    <w:rsid w:val="00E1349F"/>
    <w:rsid w:val="00E146BB"/>
    <w:rsid w:val="00E20CF7"/>
    <w:rsid w:val="00E23904"/>
    <w:rsid w:val="00E23F2D"/>
    <w:rsid w:val="00E3286F"/>
    <w:rsid w:val="00E367C9"/>
    <w:rsid w:val="00E42CFC"/>
    <w:rsid w:val="00E54D01"/>
    <w:rsid w:val="00E559A7"/>
    <w:rsid w:val="00E56CA7"/>
    <w:rsid w:val="00E6293F"/>
    <w:rsid w:val="00E6583A"/>
    <w:rsid w:val="00E658F8"/>
    <w:rsid w:val="00E7049C"/>
    <w:rsid w:val="00E7499D"/>
    <w:rsid w:val="00E97B5C"/>
    <w:rsid w:val="00EA2969"/>
    <w:rsid w:val="00EB5E99"/>
    <w:rsid w:val="00EB793E"/>
    <w:rsid w:val="00EC0515"/>
    <w:rsid w:val="00EC1082"/>
    <w:rsid w:val="00EC5A27"/>
    <w:rsid w:val="00ED0040"/>
    <w:rsid w:val="00ED0384"/>
    <w:rsid w:val="00ED052A"/>
    <w:rsid w:val="00ED4800"/>
    <w:rsid w:val="00ED772C"/>
    <w:rsid w:val="00EE6A45"/>
    <w:rsid w:val="00EF59E2"/>
    <w:rsid w:val="00F00D6E"/>
    <w:rsid w:val="00F048E2"/>
    <w:rsid w:val="00F12230"/>
    <w:rsid w:val="00F14D5B"/>
    <w:rsid w:val="00F17EA7"/>
    <w:rsid w:val="00F24394"/>
    <w:rsid w:val="00F251AD"/>
    <w:rsid w:val="00F27EDD"/>
    <w:rsid w:val="00F36C6B"/>
    <w:rsid w:val="00F40DF3"/>
    <w:rsid w:val="00F41ED7"/>
    <w:rsid w:val="00F42309"/>
    <w:rsid w:val="00F5763D"/>
    <w:rsid w:val="00F639DD"/>
    <w:rsid w:val="00F63A47"/>
    <w:rsid w:val="00F657E9"/>
    <w:rsid w:val="00F71352"/>
    <w:rsid w:val="00F76DD4"/>
    <w:rsid w:val="00F81B11"/>
    <w:rsid w:val="00F846A5"/>
    <w:rsid w:val="00F9133E"/>
    <w:rsid w:val="00F927EF"/>
    <w:rsid w:val="00F96156"/>
    <w:rsid w:val="00F964E0"/>
    <w:rsid w:val="00FA16C8"/>
    <w:rsid w:val="00FA4466"/>
    <w:rsid w:val="00FA6726"/>
    <w:rsid w:val="00FB2461"/>
    <w:rsid w:val="00FB2FE8"/>
    <w:rsid w:val="00FB5429"/>
    <w:rsid w:val="00FC05F7"/>
    <w:rsid w:val="00FC4BDA"/>
    <w:rsid w:val="00FD7FB3"/>
    <w:rsid w:val="00FE092A"/>
    <w:rsid w:val="00FE1C84"/>
    <w:rsid w:val="00FE2327"/>
    <w:rsid w:val="00FE2D51"/>
    <w:rsid w:val="00FE64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45F015B8"/>
  <w15:docId w15:val="{31361F38-232C-4FD0-B54A-521770DE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iPriority w:val="9"/>
    <w:semiHidden/>
    <w:unhideWhenUsed/>
    <w:qFormat/>
    <w:rsid w:val="0025311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iPriority w:val="99"/>
    <w:semiHidden/>
    <w:unhideWhenUsed/>
    <w:rsid w:val="00757F6E"/>
    <w:pPr>
      <w:spacing w:after="120" w:line="480" w:lineRule="auto"/>
    </w:pPr>
  </w:style>
  <w:style w:type="character" w:customStyle="1" w:styleId="BodyText2Char">
    <w:name w:val="Body Text 2 Char"/>
    <w:link w:val="BodyText2"/>
    <w:uiPriority w:val="99"/>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BodyTextIndent3">
    <w:name w:val="Body Text Indent 3"/>
    <w:basedOn w:val="Normal"/>
    <w:link w:val="BodyTextIndent3Char"/>
    <w:rsid w:val="00066889"/>
    <w:pPr>
      <w:spacing w:after="120"/>
      <w:ind w:left="283"/>
    </w:pPr>
    <w:rPr>
      <w:sz w:val="16"/>
      <w:szCs w:val="16"/>
    </w:rPr>
  </w:style>
  <w:style w:type="character" w:customStyle="1" w:styleId="BodyTextIndent3Char">
    <w:name w:val="Body Text Indent 3 Char"/>
    <w:link w:val="BodyTextIndent3"/>
    <w:rsid w:val="00066889"/>
    <w:rPr>
      <w:sz w:val="16"/>
      <w:szCs w:val="16"/>
      <w:lang w:val="en-US" w:eastAsia="en-US"/>
    </w:rPr>
  </w:style>
  <w:style w:type="paragraph" w:customStyle="1" w:styleId="ListParagraph1">
    <w:name w:val="List Paragraph1"/>
    <w:basedOn w:val="Normal"/>
    <w:qFormat/>
    <w:rsid w:val="007015A1"/>
    <w:pPr>
      <w:ind w:left="720"/>
      <w:contextualSpacing/>
    </w:pPr>
  </w:style>
  <w:style w:type="character" w:customStyle="1" w:styleId="tpa1">
    <w:name w:val="tpa1"/>
    <w:basedOn w:val="DefaultParagraphFont"/>
    <w:rsid w:val="007015A1"/>
  </w:style>
  <w:style w:type="paragraph" w:customStyle="1" w:styleId="CharCharChar1Char">
    <w:name w:val="Char Char Char1 Char"/>
    <w:basedOn w:val="Normal"/>
    <w:rsid w:val="00997CB5"/>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99"/>
    <w:qFormat/>
    <w:rsid w:val="00027CAF"/>
    <w:pPr>
      <w:ind w:left="720"/>
      <w:contextualSpacing/>
    </w:pPr>
  </w:style>
  <w:style w:type="paragraph" w:customStyle="1" w:styleId="BodyText22">
    <w:name w:val="Body Text 22"/>
    <w:basedOn w:val="Normal"/>
    <w:uiPriority w:val="6"/>
    <w:rsid w:val="00BF5ED3"/>
    <w:pPr>
      <w:suppressAutoHyphens/>
      <w:spacing w:after="0" w:line="240" w:lineRule="auto"/>
      <w:jc w:val="both"/>
    </w:pPr>
    <w:rPr>
      <w:rFonts w:ascii="Times New Roman" w:eastAsia="Times New Roman" w:hAnsi="Times New Roman"/>
      <w:sz w:val="28"/>
      <w:szCs w:val="24"/>
      <w:lang w:eastAsia="ar-SA"/>
    </w:rPr>
  </w:style>
  <w:style w:type="paragraph" w:customStyle="1" w:styleId="NoSpacing1">
    <w:name w:val="No Spacing1"/>
    <w:qFormat/>
    <w:rsid w:val="003B1A96"/>
    <w:rPr>
      <w:rFonts w:cs="Calibri"/>
      <w:sz w:val="22"/>
      <w:szCs w:val="22"/>
      <w:lang w:val="en-US" w:eastAsia="en-US"/>
    </w:rPr>
  </w:style>
  <w:style w:type="character" w:customStyle="1" w:styleId="tpt1">
    <w:name w:val="tpt1"/>
    <w:uiPriority w:val="99"/>
    <w:rsid w:val="00FE6451"/>
  </w:style>
  <w:style w:type="character" w:customStyle="1" w:styleId="Bodytext0">
    <w:name w:val="Body text_"/>
    <w:rsid w:val="0025311C"/>
    <w:rPr>
      <w:rFonts w:ascii="Arial" w:eastAsia="Arial" w:hAnsi="Arial" w:cs="Arial"/>
      <w:b w:val="0"/>
      <w:bCs w:val="0"/>
      <w:i w:val="0"/>
      <w:iCs w:val="0"/>
      <w:caps w:val="0"/>
      <w:smallCaps w:val="0"/>
      <w:strike w:val="0"/>
      <w:dstrike w:val="0"/>
      <w:sz w:val="22"/>
      <w:szCs w:val="22"/>
      <w:u w:val="none"/>
    </w:rPr>
  </w:style>
  <w:style w:type="character" w:customStyle="1" w:styleId="Heading5Char">
    <w:name w:val="Heading 5 Char"/>
    <w:link w:val="Heading5"/>
    <w:uiPriority w:val="9"/>
    <w:semiHidden/>
    <w:rsid w:val="0025311C"/>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50956114">
      <w:bodyDiv w:val="1"/>
      <w:marLeft w:val="0"/>
      <w:marRight w:val="0"/>
      <w:marTop w:val="0"/>
      <w:marBottom w:val="0"/>
      <w:divBdr>
        <w:top w:val="none" w:sz="0" w:space="0" w:color="auto"/>
        <w:left w:val="none" w:sz="0" w:space="0" w:color="auto"/>
        <w:bottom w:val="none" w:sz="0" w:space="0" w:color="auto"/>
        <w:right w:val="none" w:sz="0" w:space="0" w:color="auto"/>
      </w:divBdr>
    </w:div>
    <w:div w:id="366151399">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1656945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25321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6462">
      <w:bodyDiv w:val="1"/>
      <w:marLeft w:val="0"/>
      <w:marRight w:val="0"/>
      <w:marTop w:val="0"/>
      <w:marBottom w:val="0"/>
      <w:divBdr>
        <w:top w:val="none" w:sz="0" w:space="0" w:color="auto"/>
        <w:left w:val="none" w:sz="0" w:space="0" w:color="auto"/>
        <w:bottom w:val="none" w:sz="0" w:space="0" w:color="auto"/>
        <w:right w:val="none" w:sz="0" w:space="0" w:color="auto"/>
      </w:divBdr>
    </w:div>
    <w:div w:id="120451593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30278553">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56171964">
      <w:bodyDiv w:val="1"/>
      <w:marLeft w:val="0"/>
      <w:marRight w:val="0"/>
      <w:marTop w:val="0"/>
      <w:marBottom w:val="0"/>
      <w:divBdr>
        <w:top w:val="none" w:sz="0" w:space="0" w:color="auto"/>
        <w:left w:val="none" w:sz="0" w:space="0" w:color="auto"/>
        <w:bottom w:val="none" w:sz="0" w:space="0" w:color="auto"/>
        <w:right w:val="none" w:sz="0" w:space="0" w:color="auto"/>
      </w:divBdr>
    </w:div>
    <w:div w:id="1844394223">
      <w:bodyDiv w:val="1"/>
      <w:marLeft w:val="0"/>
      <w:marRight w:val="0"/>
      <w:marTop w:val="0"/>
      <w:marBottom w:val="0"/>
      <w:divBdr>
        <w:top w:val="none" w:sz="0" w:space="0" w:color="auto"/>
        <w:left w:val="none" w:sz="0" w:space="0" w:color="auto"/>
        <w:bottom w:val="none" w:sz="0" w:space="0" w:color="auto"/>
        <w:right w:val="none" w:sz="0" w:space="0" w:color="auto"/>
      </w:divBdr>
    </w:div>
    <w:div w:id="1898517552">
      <w:bodyDiv w:val="1"/>
      <w:marLeft w:val="0"/>
      <w:marRight w:val="0"/>
      <w:marTop w:val="0"/>
      <w:marBottom w:val="0"/>
      <w:divBdr>
        <w:top w:val="none" w:sz="0" w:space="0" w:color="auto"/>
        <w:left w:val="none" w:sz="0" w:space="0" w:color="auto"/>
        <w:bottom w:val="none" w:sz="0" w:space="0" w:color="auto"/>
        <w:right w:val="none" w:sz="0" w:space="0" w:color="auto"/>
      </w:divBdr>
    </w:div>
    <w:div w:id="1922829343">
      <w:bodyDiv w:val="1"/>
      <w:marLeft w:val="0"/>
      <w:marRight w:val="0"/>
      <w:marTop w:val="0"/>
      <w:marBottom w:val="0"/>
      <w:divBdr>
        <w:top w:val="none" w:sz="0" w:space="0" w:color="auto"/>
        <w:left w:val="none" w:sz="0" w:space="0" w:color="auto"/>
        <w:bottom w:val="none" w:sz="0" w:space="0" w:color="auto"/>
        <w:right w:val="none" w:sz="0" w:space="0" w:color="auto"/>
      </w:divBdr>
    </w:div>
    <w:div w:id="2005352215">
      <w:bodyDiv w:val="1"/>
      <w:marLeft w:val="0"/>
      <w:marRight w:val="0"/>
      <w:marTop w:val="0"/>
      <w:marBottom w:val="0"/>
      <w:divBdr>
        <w:top w:val="none" w:sz="0" w:space="0" w:color="auto"/>
        <w:left w:val="none" w:sz="0" w:space="0" w:color="auto"/>
        <w:bottom w:val="none" w:sz="0" w:space="0" w:color="auto"/>
        <w:right w:val="none" w:sz="0" w:space="0" w:color="auto"/>
      </w:divBdr>
    </w:div>
    <w:div w:id="2023118458">
      <w:bodyDiv w:val="1"/>
      <w:marLeft w:val="0"/>
      <w:marRight w:val="0"/>
      <w:marTop w:val="0"/>
      <w:marBottom w:val="0"/>
      <w:divBdr>
        <w:top w:val="none" w:sz="0" w:space="0" w:color="auto"/>
        <w:left w:val="none" w:sz="0" w:space="0" w:color="auto"/>
        <w:bottom w:val="none" w:sz="0" w:space="0" w:color="auto"/>
        <w:right w:val="none" w:sz="0" w:space="0" w:color="auto"/>
      </w:divBdr>
    </w:div>
    <w:div w:id="205110741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B88F-2D54-4F57-A808-DB3977C9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2183</Words>
  <Characters>12664</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26</cp:revision>
  <cp:lastPrinted>2018-03-07T08:06:00Z</cp:lastPrinted>
  <dcterms:created xsi:type="dcterms:W3CDTF">2018-04-18T11:01:00Z</dcterms:created>
  <dcterms:modified xsi:type="dcterms:W3CDTF">2018-05-24T05:45:00Z</dcterms:modified>
</cp:coreProperties>
</file>