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BC47F1" w:rsidP="00BC47F1">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bookmarkStart w:id="0" w:name="_GoBack"/>
      <w:bookmarkEnd w:id="0"/>
      <w:r w:rsidR="009529DC" w:rsidRPr="00B63D60">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B613E7">
      <w:pPr>
        <w:jc w:val="center"/>
        <w:rPr>
          <w:rFonts w:ascii="Arial" w:hAnsi="Arial" w:cs="Arial"/>
          <w:b/>
          <w:bCs/>
          <w:sz w:val="20"/>
          <w:szCs w:val="20"/>
          <w:lang w:val="ro-RO"/>
        </w:rPr>
      </w:pPr>
    </w:p>
    <w:p w:rsidR="0060572C" w:rsidRDefault="0060572C" w:rsidP="00B613E7">
      <w:pPr>
        <w:jc w:val="center"/>
        <w:rPr>
          <w:rFonts w:ascii="Arial" w:hAnsi="Arial" w:cs="Arial"/>
          <w:b/>
          <w:bCs/>
          <w:sz w:val="20"/>
          <w:szCs w:val="20"/>
          <w:lang w:val="ro-RO"/>
        </w:rPr>
      </w:pPr>
    </w:p>
    <w:p w:rsidR="0058721D" w:rsidRPr="0074058D" w:rsidRDefault="0058721D" w:rsidP="00B613E7">
      <w:pPr>
        <w:jc w:val="center"/>
        <w:rPr>
          <w:rFonts w:ascii="Arial" w:hAnsi="Arial" w:cs="Arial"/>
          <w:b/>
          <w:bCs/>
          <w:sz w:val="20"/>
          <w:szCs w:val="20"/>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Pr="00D8178C" w:rsidRDefault="00D8178C" w:rsidP="00D8178C">
      <w:pPr>
        <w:jc w:val="center"/>
        <w:rPr>
          <w:rFonts w:ascii="Arial" w:hAnsi="Arial" w:cs="Arial"/>
          <w:b/>
          <w:lang w:val="ro-RO"/>
        </w:rPr>
      </w:pPr>
      <w:r w:rsidRPr="00D8178C">
        <w:rPr>
          <w:rFonts w:ascii="Arial" w:eastAsia="Times New Roman" w:hAnsi="Arial" w:cs="Arial"/>
          <w:b/>
          <w:sz w:val="20"/>
          <w:szCs w:val="20"/>
          <w:lang w:val="ro-RO"/>
        </w:rPr>
        <w:t xml:space="preserve">PROIECT din </w:t>
      </w:r>
      <w:r w:rsidR="00D34019">
        <w:rPr>
          <w:rFonts w:ascii="Arial" w:eastAsia="Times New Roman" w:hAnsi="Arial" w:cs="Arial"/>
          <w:b/>
          <w:sz w:val="20"/>
          <w:szCs w:val="20"/>
          <w:lang w:val="ro-RO"/>
        </w:rPr>
        <w:t>2</w:t>
      </w:r>
      <w:r w:rsidR="00627497">
        <w:rPr>
          <w:rFonts w:ascii="Arial" w:eastAsia="Times New Roman" w:hAnsi="Arial" w:cs="Arial"/>
          <w:b/>
          <w:sz w:val="20"/>
          <w:szCs w:val="20"/>
          <w:lang w:val="ro-RO"/>
        </w:rPr>
        <w:t>3</w:t>
      </w:r>
      <w:r w:rsidR="00894E79">
        <w:rPr>
          <w:rFonts w:ascii="Arial" w:eastAsia="Times New Roman" w:hAnsi="Arial" w:cs="Arial"/>
          <w:b/>
          <w:sz w:val="20"/>
          <w:szCs w:val="20"/>
          <w:lang w:val="ro-RO"/>
        </w:rPr>
        <w:t xml:space="preserve"> AUGUST </w:t>
      </w:r>
      <w:r w:rsidRPr="00D8178C">
        <w:rPr>
          <w:rFonts w:ascii="Arial" w:eastAsia="Times New Roman" w:hAnsi="Arial" w:cs="Arial"/>
          <w:b/>
          <w:sz w:val="20"/>
          <w:szCs w:val="20"/>
          <w:lang w:val="ro-RO"/>
        </w:rPr>
        <w:t>2018</w:t>
      </w:r>
    </w:p>
    <w:p w:rsidR="00850AB1" w:rsidRDefault="00850AB1" w:rsidP="00115498">
      <w:pPr>
        <w:spacing w:after="0" w:line="240" w:lineRule="auto"/>
        <w:ind w:firstLine="720"/>
        <w:jc w:val="both"/>
        <w:rPr>
          <w:rFonts w:ascii="Arial" w:eastAsia="Times New Roman" w:hAnsi="Arial" w:cs="Arial"/>
          <w:lang w:val="ro-RO"/>
        </w:rPr>
      </w:pPr>
    </w:p>
    <w:p w:rsidR="0058721D" w:rsidRDefault="0058721D"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B80ECD">
        <w:rPr>
          <w:rFonts w:ascii="Arial" w:eastAsia="Times New Roman" w:hAnsi="Arial" w:cs="Arial"/>
          <w:lang w:val="ro-RO"/>
        </w:rPr>
        <w:t>SC DIMEX 2000 COMPANY SRL</w:t>
      </w:r>
      <w:r w:rsidR="009B5D8E">
        <w:rPr>
          <w:rFonts w:ascii="Arial" w:eastAsia="Times New Roman" w:hAnsi="Arial" w:cs="Arial"/>
          <w:lang w:val="ro-RO"/>
        </w:rPr>
        <w:t xml:space="preserve"> </w:t>
      </w:r>
      <w:r w:rsidR="00E32B36" w:rsidRPr="00A67284">
        <w:rPr>
          <w:rFonts w:ascii="Arial" w:hAnsi="Arial" w:cs="Arial"/>
          <w:lang w:val="ro-RO"/>
        </w:rPr>
        <w:t xml:space="preserve">cu </w:t>
      </w:r>
      <w:r w:rsidR="00B80ECD">
        <w:rPr>
          <w:rFonts w:ascii="Arial" w:hAnsi="Arial" w:cs="Arial"/>
          <w:lang w:val="ro-RO"/>
        </w:rPr>
        <w:t>sediul</w:t>
      </w:r>
      <w:r w:rsidR="00E32B36" w:rsidRPr="00A67284">
        <w:rPr>
          <w:rFonts w:ascii="Arial" w:hAnsi="Arial" w:cs="Arial"/>
          <w:lang w:val="ro-RO"/>
        </w:rPr>
        <w:t xml:space="preserve"> în </w:t>
      </w:r>
      <w:r w:rsidR="00B80ECD">
        <w:rPr>
          <w:rFonts w:ascii="Arial" w:hAnsi="Arial" w:cs="Arial"/>
          <w:lang w:val="ro-RO"/>
        </w:rPr>
        <w:t>localitatea Rebrișoara, str. Gării, nr. 15</w:t>
      </w:r>
      <w:r w:rsidR="00DB0FE8" w:rsidRPr="00A67284">
        <w:rPr>
          <w:rFonts w:ascii="Arial" w:hAnsi="Arial" w:cs="Arial"/>
          <w:lang w:val="ro-RO"/>
        </w:rPr>
        <w:t>, judeţul Bistriţa-Năsăud</w:t>
      </w:r>
      <w:r w:rsidRPr="00A67284">
        <w:rPr>
          <w:rFonts w:ascii="Arial" w:hAnsi="Arial" w:cs="Arial"/>
          <w:lang w:val="ro-RO"/>
        </w:rPr>
        <w:t>, pentru proiectul</w:t>
      </w:r>
      <w:r w:rsidR="00B80ECD">
        <w:rPr>
          <w:rFonts w:ascii="Arial" w:hAnsi="Arial" w:cs="Arial"/>
          <w:lang w:val="ro-RO"/>
        </w:rPr>
        <w:t xml:space="preserve"> </w:t>
      </w:r>
      <w:r w:rsidR="00B80ECD">
        <w:rPr>
          <w:rFonts w:ascii="Arial" w:hAnsi="Arial" w:cs="Arial"/>
          <w:i/>
          <w:lang w:val="ro-RO"/>
        </w:rPr>
        <w:t xml:space="preserve">Exploatare piatră și amenajare șantier </w:t>
      </w:r>
      <w:r w:rsidR="00B80ECD">
        <w:rPr>
          <w:rFonts w:ascii="Arial" w:hAnsi="Arial" w:cs="Arial"/>
          <w:lang w:val="ro-RO"/>
        </w:rPr>
        <w:t>amplasat în localitatea Rebra, intra- și extravilan, perimetrul Pârâul Oltoi</w:t>
      </w:r>
      <w:r w:rsidR="00C04B57" w:rsidRPr="00A67284">
        <w:rPr>
          <w:rFonts w:ascii="Arial" w:hAnsi="Arial" w:cs="Arial"/>
          <w:bCs/>
          <w:lang w:val="ro-RO"/>
        </w:rPr>
        <w:t>,</w:t>
      </w:r>
      <w:r w:rsidR="00C04B57" w:rsidRPr="00A67284">
        <w:rPr>
          <w:rFonts w:ascii="Arial" w:hAnsi="Arial" w:cs="Arial"/>
          <w:bCs/>
          <w:iCs/>
          <w:lang w:val="ro-RO"/>
        </w:rPr>
        <w:t xml:space="preserve"> documentaţie </w:t>
      </w:r>
      <w:r w:rsidR="00C04B57" w:rsidRPr="00A67284">
        <w:rPr>
          <w:rFonts w:ascii="Arial" w:hAnsi="Arial" w:cs="Arial"/>
          <w:lang w:val="ro-RO"/>
        </w:rPr>
        <w:t>înregistrată la APM Bistriţa-Năsăud</w:t>
      </w:r>
      <w:r w:rsidR="00C04B57" w:rsidRPr="00A67284">
        <w:rPr>
          <w:rFonts w:ascii="Arial" w:hAnsi="Arial" w:cs="Arial"/>
          <w:i/>
          <w:iCs/>
          <w:lang w:val="ro-RO"/>
        </w:rPr>
        <w:t xml:space="preserve"> </w:t>
      </w:r>
      <w:r w:rsidR="00C04B57" w:rsidRPr="00A67284">
        <w:rPr>
          <w:rFonts w:ascii="Arial" w:hAnsi="Arial" w:cs="Arial"/>
          <w:lang w:val="ro-RO"/>
        </w:rPr>
        <w:t xml:space="preserve">sub nr. </w:t>
      </w:r>
      <w:r w:rsidR="00B80ECD">
        <w:rPr>
          <w:rFonts w:ascii="Arial" w:hAnsi="Arial" w:cs="Arial"/>
          <w:lang w:val="ro-RO"/>
        </w:rPr>
        <w:t>7830/19.07.2018</w:t>
      </w:r>
      <w:r w:rsidRPr="00A67284">
        <w:rPr>
          <w:rFonts w:ascii="Arial" w:eastAsia="Times New Roman" w:hAnsi="Arial" w:cs="Arial"/>
          <w:lang w:val="ro-RO"/>
        </w:rPr>
        <w:t xml:space="preserve">, </w:t>
      </w:r>
      <w:r w:rsidR="00C04B57" w:rsidRPr="00A67284">
        <w:rPr>
          <w:rFonts w:ascii="Arial" w:eastAsia="Times New Roman" w:hAnsi="Arial" w:cs="Arial"/>
          <w:lang w:val="ro-RO"/>
        </w:rPr>
        <w:t>ultima completare</w:t>
      </w:r>
      <w:r w:rsidRPr="00A67284">
        <w:rPr>
          <w:rFonts w:ascii="Arial" w:eastAsia="Times New Roman" w:hAnsi="Arial" w:cs="Arial"/>
          <w:lang w:val="ro-RO"/>
        </w:rPr>
        <w:t xml:space="preserve"> la nr. </w:t>
      </w:r>
      <w:r w:rsidR="00B80ECD">
        <w:rPr>
          <w:rFonts w:ascii="Arial" w:eastAsia="Times New Roman" w:hAnsi="Arial" w:cs="Arial"/>
          <w:lang w:val="ro-RO"/>
        </w:rPr>
        <w:t xml:space="preserve">8565/8.08.2018, </w:t>
      </w:r>
      <w:r w:rsidRPr="00A67284">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A6728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B80ECD">
        <w:rPr>
          <w:rFonts w:ascii="Arial" w:eastAsia="Times New Roman" w:hAnsi="Arial" w:cs="Arial"/>
          <w:lang w:val="ro-RO"/>
        </w:rPr>
        <w:t>22</w:t>
      </w:r>
      <w:r w:rsidR="00E53753">
        <w:rPr>
          <w:rFonts w:ascii="Arial" w:eastAsia="Times New Roman" w:hAnsi="Arial" w:cs="Arial"/>
          <w:lang w:val="ro-RO"/>
        </w:rPr>
        <w:t>.0</w:t>
      </w:r>
      <w:r w:rsidR="005D557A">
        <w:rPr>
          <w:rFonts w:ascii="Arial" w:eastAsia="Times New Roman" w:hAnsi="Arial" w:cs="Arial"/>
          <w:lang w:val="ro-RO"/>
        </w:rPr>
        <w:t>8</w:t>
      </w:r>
      <w:r w:rsidR="00E53753">
        <w:rPr>
          <w:rFonts w:ascii="Arial" w:eastAsia="Times New Roman" w:hAnsi="Arial" w:cs="Arial"/>
          <w:lang w:val="ro-RO"/>
        </w:rPr>
        <w:t>.2018</w:t>
      </w:r>
      <w:r w:rsidRPr="00A67284">
        <w:rPr>
          <w:rFonts w:ascii="Arial" w:eastAsia="Times New Roman" w:hAnsi="Arial" w:cs="Arial"/>
          <w:lang w:val="ro-RO"/>
        </w:rPr>
        <w:t>, că proiectul:</w:t>
      </w:r>
      <w:r w:rsidR="00B80ECD" w:rsidRPr="00B80ECD">
        <w:rPr>
          <w:rFonts w:ascii="Arial" w:hAnsi="Arial" w:cs="Arial"/>
          <w:i/>
          <w:lang w:val="ro-RO"/>
        </w:rPr>
        <w:t xml:space="preserve"> </w:t>
      </w:r>
      <w:r w:rsidR="00B80ECD">
        <w:rPr>
          <w:rFonts w:ascii="Arial" w:hAnsi="Arial" w:cs="Arial"/>
          <w:i/>
          <w:lang w:val="ro-RO"/>
        </w:rPr>
        <w:t>Exploatare piatră și amenajare șantier</w:t>
      </w:r>
      <w:r w:rsidR="00627497">
        <w:rPr>
          <w:rFonts w:ascii="Arial" w:hAnsi="Arial" w:cs="Arial"/>
          <w:i/>
          <w:lang w:val="ro-RO"/>
        </w:rPr>
        <w:t xml:space="preserve"> (cariera Pârâul Oltoi)</w:t>
      </w:r>
      <w:r w:rsidR="00B80ECD">
        <w:rPr>
          <w:rFonts w:ascii="Arial" w:eastAsia="Times New Roman" w:hAnsi="Arial" w:cs="Arial"/>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Pr="0074058D"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CB249F">
      <w:pPr>
        <w:spacing w:after="0" w:line="240" w:lineRule="auto"/>
        <w:jc w:val="both"/>
        <w:rPr>
          <w:rFonts w:ascii="Arial" w:hAnsi="Arial" w:cs="Arial"/>
          <w:i/>
          <w:lang w:val="ro-RO"/>
        </w:rPr>
      </w:pPr>
    </w:p>
    <w:p w:rsidR="001200AB" w:rsidRPr="001200AB" w:rsidRDefault="001200AB" w:rsidP="001200AB">
      <w:pPr>
        <w:spacing w:after="0" w:line="240" w:lineRule="auto"/>
        <w:rPr>
          <w:rFonts w:ascii="Arial" w:eastAsia="Times New Roman" w:hAnsi="Arial" w:cs="Arial"/>
          <w:b/>
          <w:lang w:eastAsia="ro-RO"/>
        </w:rPr>
      </w:pPr>
      <w:r w:rsidRPr="001200AB">
        <w:rPr>
          <w:rFonts w:ascii="Arial" w:eastAsia="Times New Roman" w:hAnsi="Arial" w:cs="Arial"/>
          <w:b/>
          <w:lang w:eastAsia="ro-RO"/>
        </w:rPr>
        <w:t xml:space="preserve">1. </w:t>
      </w:r>
      <w:proofErr w:type="spellStart"/>
      <w:r w:rsidRPr="001200AB">
        <w:rPr>
          <w:rFonts w:ascii="Arial" w:eastAsia="Times New Roman" w:hAnsi="Arial" w:cs="Arial"/>
          <w:b/>
          <w:lang w:eastAsia="ro-RO"/>
        </w:rPr>
        <w:t>Caracteristicile</w:t>
      </w:r>
      <w:proofErr w:type="spellEnd"/>
      <w:r w:rsidRPr="001200AB">
        <w:rPr>
          <w:rFonts w:ascii="Arial" w:eastAsia="Times New Roman" w:hAnsi="Arial" w:cs="Arial"/>
          <w:b/>
          <w:lang w:eastAsia="ro-RO"/>
        </w:rPr>
        <w:t xml:space="preserve"> </w:t>
      </w:r>
      <w:proofErr w:type="spellStart"/>
      <w:r w:rsidRPr="001200AB">
        <w:rPr>
          <w:rFonts w:ascii="Arial" w:eastAsia="Times New Roman" w:hAnsi="Arial" w:cs="Arial"/>
          <w:b/>
          <w:lang w:eastAsia="ro-RO"/>
        </w:rPr>
        <w:t>proiectului</w:t>
      </w:r>
      <w:proofErr w:type="spellEnd"/>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proiectul intră sub incidenţa HG nr. 445/2009 privind evaluarea impactului anumitor proiecte publice şi private asupra mediului, fiind încadrat în Anexa 2 la pct.</w:t>
      </w:r>
      <w:r w:rsidRPr="001200AB">
        <w:rPr>
          <w:rFonts w:ascii="Arial" w:eastAsia="Times New Roman" w:hAnsi="Arial" w:cs="Arial"/>
          <w:i/>
          <w:iCs/>
          <w:lang w:val="ro-RO" w:eastAsia="ro-RO"/>
        </w:rPr>
        <w:t xml:space="preserve"> 2,</w:t>
      </w:r>
      <w:r w:rsidRPr="001200AB">
        <w:rPr>
          <w:rFonts w:ascii="Arial" w:eastAsia="Times New Roman" w:hAnsi="Arial" w:cs="Arial"/>
          <w:i/>
          <w:lang w:val="ro-RO" w:eastAsia="ro-RO"/>
        </w:rPr>
        <w:t xml:space="preserve">  lit. a „cariere, exploatări miniere de suprafaţă şi de extracţie a turbei, altele decât cele prevăzute în anexa nr.1;</w:t>
      </w:r>
    </w:p>
    <w:p w:rsidR="001200AB" w:rsidRPr="001200AB" w:rsidRDefault="001200AB" w:rsidP="001200AB">
      <w:pPr>
        <w:spacing w:after="0" w:line="240" w:lineRule="auto"/>
        <w:jc w:val="both"/>
        <w:rPr>
          <w:rFonts w:ascii="Arial" w:eastAsia="Times New Roman" w:hAnsi="Arial" w:cs="Arial"/>
          <w:b/>
          <w:i/>
          <w:lang w:val="pl-PL" w:eastAsia="ro-RO"/>
        </w:rPr>
      </w:pPr>
      <w:r w:rsidRPr="001200AB">
        <w:rPr>
          <w:rFonts w:ascii="Arial" w:eastAsia="Times New Roman" w:hAnsi="Arial" w:cs="Arial"/>
          <w:b/>
          <w:i/>
          <w:lang w:eastAsia="ro-RO"/>
        </w:rPr>
        <w:t xml:space="preserve">a) </w:t>
      </w:r>
      <w:r w:rsidRPr="001200AB">
        <w:rPr>
          <w:rFonts w:ascii="Arial" w:eastAsia="Times New Roman" w:hAnsi="Arial" w:cs="Arial"/>
          <w:b/>
          <w:i/>
          <w:lang w:val="pl-PL" w:eastAsia="ro-RO"/>
        </w:rPr>
        <w:t xml:space="preserve">mărimea proiectului: </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suprafaţa totală a perimetrului de exploatare este de 7</w:t>
      </w:r>
      <w:r w:rsidR="00297FF2">
        <w:rPr>
          <w:rFonts w:ascii="Arial" w:eastAsia="Times New Roman" w:hAnsi="Arial" w:cs="Arial"/>
          <w:i/>
          <w:lang w:val="ro-RO" w:eastAsia="ro-RO"/>
        </w:rPr>
        <w:t>000</w:t>
      </w:r>
      <w:r w:rsidRPr="001200AB">
        <w:rPr>
          <w:rFonts w:ascii="Arial" w:eastAsia="Times New Roman" w:hAnsi="Arial" w:cs="Arial"/>
          <w:i/>
          <w:lang w:val="ro-RO" w:eastAsia="ro-RO"/>
        </w:rPr>
        <w:t xml:space="preserve"> mp, </w:t>
      </w:r>
      <w:r w:rsidR="00607A7C">
        <w:rPr>
          <w:rFonts w:ascii="Arial" w:eastAsia="Times New Roman" w:hAnsi="Arial" w:cs="Arial"/>
          <w:i/>
          <w:lang w:val="ro-RO" w:eastAsia="ro-RO"/>
        </w:rPr>
        <w:t>teren</w:t>
      </w:r>
      <w:r w:rsidRPr="001200AB">
        <w:rPr>
          <w:rFonts w:ascii="Arial" w:eastAsia="Times New Roman" w:hAnsi="Arial" w:cs="Arial"/>
          <w:i/>
          <w:lang w:val="ro-RO" w:eastAsia="ro-RO"/>
        </w:rPr>
        <w:t xml:space="preserve"> închiriat de beneficiar de la Comuna Rebra;</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adâncimea medie de exploatare va fi cota+ 370 m, vatra carierei;</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pentru noul an de permis se estimează exploatarea unei cantităţi de resurse geologice de 130.000 tone;</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lucrările de decopertare nu sunt necesare, deoarece roca utilă aflorează direct la suprafaţa zăcământului în cea mai mare parte a perimetrului şi doar izolat apare o copertă superficială formată din grohotiş de pantă, gresie fisurată şi o pătură foarte subţire de sol vegetal si arbusti specifici zonei;</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metoda de exploatare folosită este cea cu trepte drepte descedente - varianta perforare-puşcare și încărcare mecanizată a materialului dislocat, metodă aplicată pentru zăcăminte sub forma de depozite sau blocuri amplasate în general în flanc de deal cu coperta subţire;</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lucrările de creare şi lărgire a bermelor se vor face prin lucrările de exploatare propriu</w:t>
      </w:r>
      <w:r w:rsidR="00607A7C">
        <w:rPr>
          <w:rFonts w:ascii="Arial" w:eastAsia="Times New Roman" w:hAnsi="Arial" w:cs="Arial"/>
          <w:i/>
          <w:lang w:val="ro-RO" w:eastAsia="ro-RO"/>
        </w:rPr>
        <w:t>-</w:t>
      </w:r>
      <w:r w:rsidRPr="001200AB">
        <w:rPr>
          <w:rFonts w:ascii="Arial" w:eastAsia="Times New Roman" w:hAnsi="Arial" w:cs="Arial"/>
          <w:i/>
          <w:lang w:val="ro-RO" w:eastAsia="ro-RO"/>
        </w:rPr>
        <w:t>zise la cota+395 m si +370 m;</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 pentru desfășurarea activității se utilizează un buldozer, un încărcător frontal, un excavator și autobasculante;</w:t>
      </w:r>
    </w:p>
    <w:p w:rsidR="001200AB" w:rsidRPr="001200AB" w:rsidRDefault="001200AB" w:rsidP="001200AB">
      <w:pPr>
        <w:spacing w:after="0" w:line="240" w:lineRule="auto"/>
        <w:jc w:val="both"/>
        <w:rPr>
          <w:rFonts w:ascii="Arial" w:eastAsia="Times New Roman" w:hAnsi="Arial" w:cs="Arial"/>
          <w:i/>
          <w:lang w:val="pl-PL" w:eastAsia="ro-RO"/>
        </w:rPr>
      </w:pPr>
      <w:r w:rsidRPr="001200AB">
        <w:rPr>
          <w:rFonts w:ascii="Arial" w:eastAsia="Times New Roman" w:hAnsi="Arial" w:cs="Arial"/>
          <w:b/>
          <w:i/>
          <w:lang w:val="pl-PL" w:eastAsia="ro-RO"/>
        </w:rPr>
        <w:t>b) cumularea cu alte proiecte</w:t>
      </w:r>
      <w:r w:rsidRPr="001200AB">
        <w:rPr>
          <w:rFonts w:ascii="Arial" w:eastAsia="Times New Roman" w:hAnsi="Arial" w:cs="Arial"/>
          <w:i/>
          <w:lang w:val="pl-PL" w:eastAsia="ro-RO"/>
        </w:rPr>
        <w:t>: nu are efect cumulativ cu altele din zonă;</w:t>
      </w:r>
    </w:p>
    <w:p w:rsidR="001200AB" w:rsidRPr="001200AB" w:rsidRDefault="001200AB" w:rsidP="001200AB">
      <w:pPr>
        <w:spacing w:after="0" w:line="240" w:lineRule="auto"/>
        <w:jc w:val="both"/>
        <w:rPr>
          <w:rFonts w:ascii="Arial" w:eastAsia="Times New Roman" w:hAnsi="Arial" w:cs="Arial"/>
          <w:i/>
          <w:lang w:val="pl-PL" w:eastAsia="ro-RO"/>
        </w:rPr>
      </w:pPr>
      <w:r w:rsidRPr="001200AB">
        <w:rPr>
          <w:rFonts w:ascii="Arial" w:eastAsia="Times New Roman" w:hAnsi="Arial" w:cs="Arial"/>
          <w:b/>
          <w:i/>
          <w:lang w:val="pl-PL" w:eastAsia="ro-RO"/>
        </w:rPr>
        <w:lastRenderedPageBreak/>
        <w:t>c) utilizarea resurselor naturale</w:t>
      </w:r>
      <w:r w:rsidRPr="001200AB">
        <w:rPr>
          <w:rFonts w:ascii="Arial" w:eastAsia="Times New Roman" w:hAnsi="Arial" w:cs="Arial"/>
          <w:i/>
          <w:lang w:val="pl-PL" w:eastAsia="ro-RO"/>
        </w:rPr>
        <w:t xml:space="preserve">: se utilizează apă pentru umectare în perioada fără precipitații, iar prin proiect se exploatează agregate naturale care vor fi utilizate în construcții; </w:t>
      </w:r>
    </w:p>
    <w:p w:rsidR="001200AB" w:rsidRPr="001200AB" w:rsidRDefault="001200AB" w:rsidP="001200AB">
      <w:pPr>
        <w:spacing w:after="0" w:line="240" w:lineRule="auto"/>
        <w:jc w:val="both"/>
        <w:rPr>
          <w:rFonts w:ascii="Arial" w:eastAsia="Times New Roman" w:hAnsi="Arial" w:cs="Arial"/>
          <w:i/>
          <w:u w:val="single"/>
          <w:lang w:val="ro-RO" w:eastAsia="ro-RO"/>
        </w:rPr>
      </w:pPr>
      <w:r w:rsidRPr="001200AB">
        <w:rPr>
          <w:rFonts w:ascii="Arial" w:eastAsia="Times New Roman" w:hAnsi="Arial" w:cs="Arial"/>
          <w:i/>
          <w:u w:val="single"/>
          <w:lang w:val="ro-RO" w:eastAsia="ro-RO"/>
        </w:rPr>
        <w:t>Utilități:</w:t>
      </w:r>
    </w:p>
    <w:p w:rsidR="001200AB" w:rsidRPr="001200AB" w:rsidRDefault="001200AB" w:rsidP="001200AB">
      <w:pPr>
        <w:numPr>
          <w:ilvl w:val="0"/>
          <w:numId w:val="25"/>
        </w:numPr>
        <w:spacing w:after="0" w:line="240" w:lineRule="auto"/>
        <w:jc w:val="both"/>
        <w:rPr>
          <w:rFonts w:ascii="Arial" w:eastAsia="Times New Roman" w:hAnsi="Arial" w:cs="Arial"/>
          <w:i/>
          <w:lang w:val="fr-FR" w:eastAsia="ro-RO"/>
        </w:rPr>
      </w:pPr>
      <w:r w:rsidRPr="001200AB">
        <w:rPr>
          <w:rFonts w:ascii="Arial" w:eastAsia="Times New Roman" w:hAnsi="Arial" w:cs="Arial"/>
          <w:i/>
          <w:lang w:val="fr-FR" w:eastAsia="ro-RO"/>
        </w:rPr>
        <w:t xml:space="preserve">1. </w:t>
      </w:r>
      <w:proofErr w:type="spellStart"/>
      <w:r w:rsidRPr="001200AB">
        <w:rPr>
          <w:rFonts w:ascii="Arial" w:eastAsia="Times New Roman" w:hAnsi="Arial" w:cs="Arial"/>
          <w:i/>
          <w:lang w:val="fr-FR" w:eastAsia="ro-RO"/>
        </w:rPr>
        <w:t>Alimentare</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cu</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apă</w:t>
      </w:r>
      <w:proofErr w:type="spellEnd"/>
      <w:r w:rsidRPr="001200AB">
        <w:rPr>
          <w:rFonts w:ascii="Arial" w:eastAsia="Times New Roman" w:hAnsi="Arial" w:cs="Arial"/>
          <w:i/>
          <w:lang w:val="fr-FR" w:eastAsia="ro-RO"/>
        </w:rPr>
        <w:t xml:space="preserve"> – </w:t>
      </w:r>
      <w:proofErr w:type="spellStart"/>
      <w:r w:rsidRPr="001200AB">
        <w:rPr>
          <w:rFonts w:ascii="Arial" w:eastAsia="Times New Roman" w:hAnsi="Arial" w:cs="Arial"/>
          <w:i/>
          <w:lang w:val="fr-FR" w:eastAsia="ro-RO"/>
        </w:rPr>
        <w:t>apa</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potabilă</w:t>
      </w:r>
      <w:proofErr w:type="spellEnd"/>
      <w:r w:rsidRPr="001200AB">
        <w:rPr>
          <w:rFonts w:ascii="Arial" w:eastAsia="Times New Roman" w:hAnsi="Arial" w:cs="Arial"/>
          <w:i/>
          <w:lang w:val="fr-FR" w:eastAsia="ro-RO"/>
        </w:rPr>
        <w:t xml:space="preserve"> va fi </w:t>
      </w:r>
      <w:proofErr w:type="spellStart"/>
      <w:r w:rsidRPr="001200AB">
        <w:rPr>
          <w:rFonts w:ascii="Arial" w:eastAsia="Times New Roman" w:hAnsi="Arial" w:cs="Arial"/>
          <w:i/>
          <w:lang w:val="fr-FR" w:eastAsia="ro-RO"/>
        </w:rPr>
        <w:t>asigurată</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prin</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aprovizionarea</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cu</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apă</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minerală</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iar</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apa</w:t>
      </w:r>
      <w:proofErr w:type="spellEnd"/>
      <w:r w:rsidRPr="001200AB">
        <w:rPr>
          <w:rFonts w:ascii="Arial" w:eastAsia="Times New Roman" w:hAnsi="Arial" w:cs="Arial"/>
          <w:i/>
          <w:lang w:val="fr-FR" w:eastAsia="ro-RO"/>
        </w:rPr>
        <w:t xml:space="preserve"> de </w:t>
      </w:r>
      <w:proofErr w:type="spellStart"/>
      <w:r w:rsidRPr="001200AB">
        <w:rPr>
          <w:rFonts w:ascii="Arial" w:eastAsia="Times New Roman" w:hAnsi="Arial" w:cs="Arial"/>
          <w:i/>
          <w:lang w:val="fr-FR" w:eastAsia="ro-RO"/>
        </w:rPr>
        <w:t>tip</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menajer</w:t>
      </w:r>
      <w:proofErr w:type="spellEnd"/>
      <w:r w:rsidRPr="001200AB">
        <w:rPr>
          <w:rFonts w:ascii="Arial" w:eastAsia="Times New Roman" w:hAnsi="Arial" w:cs="Arial"/>
          <w:i/>
          <w:lang w:val="fr-FR" w:eastAsia="ro-RO"/>
        </w:rPr>
        <w:t xml:space="preserve"> se va </w:t>
      </w:r>
      <w:proofErr w:type="spellStart"/>
      <w:r w:rsidRPr="001200AB">
        <w:rPr>
          <w:rFonts w:ascii="Arial" w:eastAsia="Times New Roman" w:hAnsi="Arial" w:cs="Arial"/>
          <w:i/>
          <w:lang w:val="fr-FR" w:eastAsia="ro-RO"/>
        </w:rPr>
        <w:t>asigura</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dintr</w:t>
      </w:r>
      <w:proofErr w:type="spellEnd"/>
      <w:r w:rsidRPr="001200AB">
        <w:rPr>
          <w:rFonts w:ascii="Arial" w:eastAsia="Times New Roman" w:hAnsi="Arial" w:cs="Arial"/>
          <w:i/>
          <w:lang w:val="fr-FR" w:eastAsia="ro-RO"/>
        </w:rPr>
        <w:t xml:space="preserve">-un </w:t>
      </w:r>
      <w:proofErr w:type="spellStart"/>
      <w:r w:rsidRPr="001200AB">
        <w:rPr>
          <w:rFonts w:ascii="Arial" w:eastAsia="Times New Roman" w:hAnsi="Arial" w:cs="Arial"/>
          <w:i/>
          <w:lang w:val="fr-FR" w:eastAsia="ro-RO"/>
        </w:rPr>
        <w:t>rezervor</w:t>
      </w:r>
      <w:proofErr w:type="spellEnd"/>
      <w:r w:rsidRPr="001200AB">
        <w:rPr>
          <w:rFonts w:ascii="Arial" w:eastAsia="Times New Roman" w:hAnsi="Arial" w:cs="Arial"/>
          <w:i/>
          <w:lang w:val="fr-FR" w:eastAsia="ro-RO"/>
        </w:rPr>
        <w:t xml:space="preserve"> </w:t>
      </w:r>
      <w:proofErr w:type="spellStart"/>
      <w:r w:rsidRPr="001200AB">
        <w:rPr>
          <w:rFonts w:ascii="Arial" w:eastAsia="Times New Roman" w:hAnsi="Arial" w:cs="Arial"/>
          <w:i/>
          <w:lang w:val="fr-FR" w:eastAsia="ro-RO"/>
        </w:rPr>
        <w:t>montat</w:t>
      </w:r>
      <w:proofErr w:type="spellEnd"/>
      <w:r w:rsidRPr="001200AB">
        <w:rPr>
          <w:rFonts w:ascii="Arial" w:eastAsia="Times New Roman" w:hAnsi="Arial" w:cs="Arial"/>
          <w:i/>
          <w:lang w:val="fr-FR" w:eastAsia="ro-RO"/>
        </w:rPr>
        <w:t xml:space="preserve"> la limita </w:t>
      </w:r>
      <w:proofErr w:type="spellStart"/>
      <w:proofErr w:type="gramStart"/>
      <w:r w:rsidRPr="001200AB">
        <w:rPr>
          <w:rFonts w:ascii="Arial" w:eastAsia="Times New Roman" w:hAnsi="Arial" w:cs="Arial"/>
          <w:i/>
          <w:lang w:val="fr-FR" w:eastAsia="ro-RO"/>
        </w:rPr>
        <w:t>perimetrului</w:t>
      </w:r>
      <w:proofErr w:type="spellEnd"/>
      <w:r w:rsidRPr="001200AB">
        <w:rPr>
          <w:rFonts w:ascii="Arial" w:eastAsia="Times New Roman" w:hAnsi="Arial" w:cs="Arial"/>
          <w:i/>
          <w:lang w:val="fr-FR" w:eastAsia="ro-RO"/>
        </w:rPr>
        <w:t>;</w:t>
      </w:r>
      <w:proofErr w:type="gramEnd"/>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eastAsia="ro-RO"/>
        </w:rPr>
        <w:t xml:space="preserve">2.Evacuare ape </w:t>
      </w:r>
      <w:proofErr w:type="spellStart"/>
      <w:r w:rsidRPr="001200AB">
        <w:rPr>
          <w:rFonts w:ascii="Arial" w:eastAsia="Times New Roman" w:hAnsi="Arial" w:cs="Arial"/>
          <w:i/>
          <w:lang w:eastAsia="ro-RO"/>
        </w:rPr>
        <w:t>uzate</w:t>
      </w:r>
      <w:proofErr w:type="spellEnd"/>
      <w:r w:rsidRPr="001200AB">
        <w:rPr>
          <w:rFonts w:ascii="Arial" w:eastAsia="Times New Roman" w:hAnsi="Arial" w:cs="Arial"/>
          <w:i/>
          <w:lang w:eastAsia="ro-RO"/>
        </w:rPr>
        <w:t xml:space="preserve"> – nu </w:t>
      </w:r>
      <w:proofErr w:type="spellStart"/>
      <w:r w:rsidRPr="001200AB">
        <w:rPr>
          <w:rFonts w:ascii="Arial" w:eastAsia="Times New Roman" w:hAnsi="Arial" w:cs="Arial"/>
          <w:i/>
          <w:lang w:eastAsia="ro-RO"/>
        </w:rPr>
        <w:t>este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cazul</w:t>
      </w:r>
      <w:proofErr w:type="spellEnd"/>
      <w:r w:rsidRPr="001200AB">
        <w:rPr>
          <w:rFonts w:ascii="Arial" w:eastAsia="Times New Roman" w:hAnsi="Arial" w:cs="Arial"/>
          <w:i/>
          <w:lang w:eastAsia="ro-RO"/>
        </w:rPr>
        <w:t xml:space="preserve">, se </w:t>
      </w:r>
      <w:proofErr w:type="spellStart"/>
      <w:r w:rsidRPr="001200AB">
        <w:rPr>
          <w:rFonts w:ascii="Arial" w:eastAsia="Times New Roman" w:hAnsi="Arial" w:cs="Arial"/>
          <w:i/>
          <w:lang w:eastAsia="ro-RO"/>
        </w:rPr>
        <w:t>vor</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monta</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toalete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ecologice</w:t>
      </w:r>
      <w:proofErr w:type="spellEnd"/>
      <w:r w:rsidRPr="001200AB">
        <w:rPr>
          <w:rFonts w:ascii="Arial" w:eastAsia="Times New Roman" w:hAnsi="Arial" w:cs="Arial"/>
          <w:i/>
          <w:lang w:eastAsia="ro-RO"/>
        </w:rPr>
        <w:t>;</w:t>
      </w:r>
    </w:p>
    <w:p w:rsidR="001200AB" w:rsidRPr="001200AB" w:rsidRDefault="001200AB" w:rsidP="001200AB">
      <w:pPr>
        <w:spacing w:after="0" w:line="240" w:lineRule="auto"/>
        <w:jc w:val="both"/>
        <w:rPr>
          <w:rFonts w:ascii="Arial" w:eastAsia="Times New Roman" w:hAnsi="Arial" w:cs="Arial"/>
          <w:i/>
          <w:lang w:val="it-IT" w:eastAsia="ro-RO"/>
        </w:rPr>
      </w:pPr>
      <w:r w:rsidRPr="001200AB">
        <w:rPr>
          <w:rFonts w:ascii="Arial" w:eastAsia="Times New Roman" w:hAnsi="Arial" w:cs="Arial"/>
          <w:i/>
          <w:lang w:val="it-IT" w:eastAsia="ro-RO"/>
        </w:rPr>
        <w:t>3. Energie electrică și încălzire – nu este cazul.</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b/>
          <w:i/>
          <w:lang w:val="ro-RO" w:eastAsia="ro-RO"/>
        </w:rPr>
        <w:t>d) producția de deşeuri</w:t>
      </w:r>
      <w:r w:rsidRPr="001200AB">
        <w:rPr>
          <w:rFonts w:ascii="Arial" w:eastAsia="Times New Roman" w:hAnsi="Arial" w:cs="Arial"/>
          <w:i/>
          <w:lang w:val="ro-RO" w:eastAsia="ro-RO"/>
        </w:rPr>
        <w:t>:volumul fizic de material rezultat din pierderi tehnologice și de exploatare este de 6500 tone. Deşeul rezultat din intercalaţiile sterile va fi utilizat în întregime la lucrarile de refacere a mediului.Cariera nu are haldă definitivă de steril.</w:t>
      </w:r>
    </w:p>
    <w:p w:rsidR="001200AB" w:rsidRPr="001200AB" w:rsidRDefault="001200AB" w:rsidP="001200AB">
      <w:pPr>
        <w:spacing w:after="0" w:line="240" w:lineRule="auto"/>
        <w:jc w:val="both"/>
        <w:rPr>
          <w:rFonts w:ascii="Arial" w:eastAsia="Times New Roman" w:hAnsi="Arial" w:cs="Arial"/>
          <w:i/>
          <w:lang w:eastAsia="ro-RO"/>
        </w:rPr>
      </w:pPr>
      <w:r w:rsidRPr="001200AB">
        <w:rPr>
          <w:rFonts w:ascii="Arial" w:eastAsia="Times New Roman" w:hAnsi="Arial" w:cs="Arial"/>
          <w:b/>
          <w:i/>
          <w:lang w:val="pl-PL" w:eastAsia="ro-RO"/>
        </w:rPr>
        <w:t xml:space="preserve">e) emisiile poluante, inclusiv zgomotul şi alte surse de disconfort: </w:t>
      </w:r>
      <w:proofErr w:type="spellStart"/>
      <w:r w:rsidRPr="001200AB">
        <w:rPr>
          <w:rFonts w:ascii="Arial" w:eastAsia="Times New Roman" w:hAnsi="Arial" w:cs="Arial"/>
          <w:i/>
          <w:lang w:eastAsia="ro-RO"/>
        </w:rPr>
        <w:t>în</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timpul</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exploatării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vor</w:t>
      </w:r>
      <w:proofErr w:type="spellEnd"/>
      <w:r w:rsidRPr="001200AB">
        <w:rPr>
          <w:rFonts w:ascii="Arial" w:eastAsia="Times New Roman" w:hAnsi="Arial" w:cs="Arial"/>
          <w:i/>
          <w:lang w:eastAsia="ro-RO"/>
        </w:rPr>
        <w:t xml:space="preserve"> fi </w:t>
      </w:r>
      <w:proofErr w:type="spellStart"/>
      <w:r w:rsidRPr="001200AB">
        <w:rPr>
          <w:rFonts w:ascii="Arial" w:eastAsia="Times New Roman" w:hAnsi="Arial" w:cs="Arial"/>
          <w:i/>
          <w:lang w:eastAsia="ro-RO"/>
        </w:rPr>
        <w:t>produse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emisii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și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zgomot</w:t>
      </w:r>
      <w:proofErr w:type="spellEnd"/>
      <w:r w:rsidRPr="001200AB">
        <w:rPr>
          <w:rFonts w:ascii="Arial" w:eastAsia="Times New Roman" w:hAnsi="Arial" w:cs="Arial"/>
          <w:i/>
          <w:lang w:eastAsia="ro-RO"/>
        </w:rPr>
        <w:t xml:space="preserve"> de la </w:t>
      </w:r>
      <w:proofErr w:type="spellStart"/>
      <w:r w:rsidRPr="001200AB">
        <w:rPr>
          <w:rFonts w:ascii="Arial" w:eastAsia="Times New Roman" w:hAnsi="Arial" w:cs="Arial"/>
          <w:i/>
          <w:lang w:eastAsia="ro-RO"/>
        </w:rPr>
        <w:t>utilaje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și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mijloace</w:t>
      </w:r>
      <w:proofErr w:type="spellEnd"/>
      <w:r w:rsidRPr="001200AB">
        <w:rPr>
          <w:rFonts w:ascii="Arial" w:eastAsia="Times New Roman" w:hAnsi="Arial" w:cs="Arial"/>
          <w:i/>
          <w:lang w:eastAsia="ro-RO"/>
        </w:rPr>
        <w:t xml:space="preserve"> de transport. </w:t>
      </w:r>
      <w:proofErr w:type="spellStart"/>
      <w:r w:rsidRPr="001200AB">
        <w:rPr>
          <w:rFonts w:ascii="Arial" w:eastAsia="Times New Roman" w:hAnsi="Arial" w:cs="Arial"/>
          <w:i/>
          <w:lang w:eastAsia="ro-RO"/>
        </w:rPr>
        <w:t>Emisiile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și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zgomotul</w:t>
      </w:r>
      <w:proofErr w:type="spellEnd"/>
      <w:r w:rsidRPr="001200AB">
        <w:rPr>
          <w:rFonts w:ascii="Arial" w:eastAsia="Times New Roman" w:hAnsi="Arial" w:cs="Arial"/>
          <w:i/>
          <w:lang w:eastAsia="ro-RO"/>
        </w:rPr>
        <w:t xml:space="preserve"> nu </w:t>
      </w:r>
      <w:proofErr w:type="spellStart"/>
      <w:r w:rsidRPr="001200AB">
        <w:rPr>
          <w:rFonts w:ascii="Arial" w:eastAsia="Times New Roman" w:hAnsi="Arial" w:cs="Arial"/>
          <w:i/>
          <w:lang w:eastAsia="ro-RO"/>
        </w:rPr>
        <w:t>vor</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reprezenta</w:t>
      </w:r>
      <w:proofErr w:type="spellEnd"/>
      <w:r w:rsidRPr="001200AB">
        <w:rPr>
          <w:rFonts w:ascii="Arial" w:eastAsia="Times New Roman" w:hAnsi="Arial" w:cs="Arial"/>
          <w:i/>
          <w:lang w:eastAsia="ro-RO"/>
        </w:rPr>
        <w:t xml:space="preserve"> o </w:t>
      </w:r>
      <w:proofErr w:type="spellStart"/>
      <w:r w:rsidRPr="001200AB">
        <w:rPr>
          <w:rFonts w:ascii="Arial" w:eastAsia="Times New Roman" w:hAnsi="Arial" w:cs="Arial"/>
          <w:i/>
          <w:lang w:eastAsia="ro-RO"/>
        </w:rPr>
        <w:t>sursă</w:t>
      </w:r>
      <w:proofErr w:type="spellEnd"/>
      <w:r w:rsidRPr="001200AB">
        <w:rPr>
          <w:rFonts w:ascii="Arial" w:eastAsia="Times New Roman" w:hAnsi="Arial" w:cs="Arial"/>
          <w:i/>
          <w:lang w:eastAsia="ro-RO"/>
        </w:rPr>
        <w:t xml:space="preserve"> de discomfort, </w:t>
      </w:r>
      <w:proofErr w:type="spellStart"/>
      <w:r w:rsidRPr="001200AB">
        <w:rPr>
          <w:rFonts w:ascii="Arial" w:eastAsia="Times New Roman" w:hAnsi="Arial" w:cs="Arial"/>
          <w:i/>
          <w:lang w:eastAsia="ro-RO"/>
        </w:rPr>
        <w:t>proiectul</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neavând</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locuințe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în</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imediata</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vecinătate</w:t>
      </w:r>
      <w:proofErr w:type="spellEnd"/>
      <w:r w:rsidRPr="001200AB">
        <w:rPr>
          <w:rFonts w:ascii="Arial" w:eastAsia="Times New Roman" w:hAnsi="Arial" w:cs="Arial"/>
          <w:i/>
          <w:lang w:eastAsia="ro-RO"/>
        </w:rPr>
        <w:t>.</w:t>
      </w:r>
    </w:p>
    <w:p w:rsidR="001200AB" w:rsidRPr="001200AB" w:rsidRDefault="001200AB" w:rsidP="001200AB">
      <w:pPr>
        <w:spacing w:after="0" w:line="240" w:lineRule="auto"/>
        <w:jc w:val="both"/>
        <w:rPr>
          <w:rFonts w:ascii="Arial" w:eastAsia="Times New Roman" w:hAnsi="Arial" w:cs="Arial"/>
          <w:i/>
          <w:lang w:val="pl-PL" w:eastAsia="ro-RO"/>
        </w:rPr>
      </w:pPr>
      <w:r w:rsidRPr="001200AB">
        <w:rPr>
          <w:rFonts w:ascii="Arial" w:eastAsia="Times New Roman" w:hAnsi="Arial" w:cs="Arial"/>
          <w:b/>
          <w:i/>
          <w:lang w:val="pl-PL" w:eastAsia="ro-RO"/>
        </w:rPr>
        <w:t xml:space="preserve">f) riscul de accident tinandu-se seama în special de substanțele și de tehnologiile utilizate: </w:t>
      </w:r>
      <w:r w:rsidRPr="001200AB">
        <w:rPr>
          <w:rFonts w:ascii="Arial" w:hAnsi="Arial" w:cs="Arial"/>
          <w:i/>
          <w:iCs/>
          <w:snapToGrid w:val="0"/>
          <w:lang w:val="ro-RO"/>
        </w:rPr>
        <w:t>tehnologia de exploatare implică utilizarea de explozivi pentru care va fi respectat regimul impus prin normativele specifice în vigoare</w:t>
      </w:r>
      <w:r w:rsidRPr="001200AB">
        <w:rPr>
          <w:rFonts w:ascii="Arial" w:eastAsia="Times New Roman" w:hAnsi="Arial" w:cs="Arial"/>
          <w:i/>
          <w:lang w:val="pl-PL" w:eastAsia="ro-RO"/>
        </w:rPr>
        <w:t>.</w:t>
      </w:r>
    </w:p>
    <w:p w:rsidR="001200AB" w:rsidRPr="001200AB" w:rsidRDefault="001200AB" w:rsidP="001200AB">
      <w:pPr>
        <w:spacing w:after="0" w:line="240" w:lineRule="auto"/>
        <w:jc w:val="both"/>
        <w:rPr>
          <w:rFonts w:ascii="Arial" w:eastAsia="Times New Roman" w:hAnsi="Arial" w:cs="Arial"/>
          <w:b/>
          <w:lang w:val="ro-RO" w:eastAsia="ro-RO"/>
        </w:rPr>
      </w:pPr>
    </w:p>
    <w:p w:rsidR="001200AB" w:rsidRPr="001200AB" w:rsidRDefault="001200AB" w:rsidP="001200AB">
      <w:pPr>
        <w:spacing w:after="0" w:line="240" w:lineRule="auto"/>
        <w:jc w:val="both"/>
        <w:rPr>
          <w:rFonts w:ascii="Arial" w:eastAsia="Times New Roman" w:hAnsi="Arial" w:cs="Arial"/>
          <w:b/>
          <w:lang w:val="ro-RO" w:eastAsia="ro-RO"/>
        </w:rPr>
      </w:pPr>
      <w:r w:rsidRPr="001200AB">
        <w:rPr>
          <w:rFonts w:ascii="Arial" w:eastAsia="Times New Roman" w:hAnsi="Arial" w:cs="Arial"/>
          <w:b/>
          <w:lang w:val="ro-RO" w:eastAsia="ro-RO"/>
        </w:rPr>
        <w:t xml:space="preserve">2. Localizarea proiectului </w:t>
      </w:r>
    </w:p>
    <w:p w:rsidR="001200AB" w:rsidRPr="00E50040" w:rsidRDefault="001200AB" w:rsidP="001200AB">
      <w:pPr>
        <w:spacing w:after="0" w:line="240" w:lineRule="auto"/>
        <w:jc w:val="both"/>
        <w:rPr>
          <w:rFonts w:ascii="Arial" w:eastAsia="Times New Roman" w:hAnsi="Arial" w:cs="Arial"/>
          <w:i/>
          <w:lang w:val="it-IT" w:eastAsia="ro-RO"/>
        </w:rPr>
      </w:pPr>
      <w:r w:rsidRPr="001200AB">
        <w:rPr>
          <w:rFonts w:ascii="Arial" w:eastAsia="Times New Roman" w:hAnsi="Arial" w:cs="Arial"/>
          <w:b/>
          <w:lang w:eastAsia="ro-RO"/>
        </w:rPr>
        <w:t>2.1</w:t>
      </w:r>
      <w:r w:rsidRPr="001200AB">
        <w:rPr>
          <w:rFonts w:ascii="Arial" w:eastAsia="Times New Roman" w:hAnsi="Arial" w:cs="Arial"/>
          <w:lang w:eastAsia="ro-RO"/>
        </w:rPr>
        <w:t xml:space="preserve"> </w:t>
      </w:r>
      <w:proofErr w:type="spellStart"/>
      <w:r w:rsidRPr="001200AB">
        <w:rPr>
          <w:rFonts w:ascii="Arial" w:eastAsia="Times New Roman" w:hAnsi="Arial" w:cs="Arial"/>
          <w:lang w:eastAsia="ro-RO"/>
        </w:rPr>
        <w:t>utilizarea</w:t>
      </w:r>
      <w:proofErr w:type="spellEnd"/>
      <w:r w:rsidRPr="001200AB">
        <w:rPr>
          <w:rFonts w:ascii="Arial" w:eastAsia="Times New Roman" w:hAnsi="Arial" w:cs="Arial"/>
          <w:lang w:eastAsia="ro-RO"/>
        </w:rPr>
        <w:t xml:space="preserve"> </w:t>
      </w:r>
      <w:proofErr w:type="spellStart"/>
      <w:r w:rsidRPr="001200AB">
        <w:rPr>
          <w:rFonts w:ascii="Arial" w:eastAsia="Times New Roman" w:hAnsi="Arial" w:cs="Arial"/>
          <w:lang w:eastAsia="ro-RO"/>
        </w:rPr>
        <w:t>existentă</w:t>
      </w:r>
      <w:proofErr w:type="spellEnd"/>
      <w:r w:rsidRPr="001200AB">
        <w:rPr>
          <w:rFonts w:ascii="Arial" w:eastAsia="Times New Roman" w:hAnsi="Arial" w:cs="Arial"/>
          <w:lang w:eastAsia="ro-RO"/>
        </w:rPr>
        <w:t xml:space="preserve"> a </w:t>
      </w:r>
      <w:proofErr w:type="spellStart"/>
      <w:r w:rsidRPr="001200AB">
        <w:rPr>
          <w:rFonts w:ascii="Arial" w:eastAsia="Times New Roman" w:hAnsi="Arial" w:cs="Arial"/>
          <w:lang w:eastAsia="ro-RO"/>
        </w:rPr>
        <w:t>terenului</w:t>
      </w:r>
      <w:proofErr w:type="spellEnd"/>
      <w:r w:rsidRPr="001200AB">
        <w:rPr>
          <w:rFonts w:ascii="Arial" w:eastAsia="Times New Roman" w:hAnsi="Arial" w:cs="Arial"/>
          <w:lang w:eastAsia="ro-RO"/>
        </w:rPr>
        <w:t>:</w:t>
      </w:r>
      <w:r w:rsidRPr="001200AB">
        <w:rPr>
          <w:rFonts w:ascii="Arial" w:eastAsia="Times New Roman" w:hAnsi="Arial" w:cs="Arial"/>
          <w:i/>
          <w:lang w:eastAsia="ro-RO"/>
        </w:rPr>
        <w:t xml:space="preserve"> conform </w:t>
      </w:r>
      <w:proofErr w:type="spellStart"/>
      <w:r w:rsidRPr="001200AB">
        <w:rPr>
          <w:rFonts w:ascii="Arial" w:eastAsia="Times New Roman" w:hAnsi="Arial" w:cs="Arial"/>
          <w:i/>
          <w:lang w:eastAsia="ro-RO"/>
        </w:rPr>
        <w:t>certificatului</w:t>
      </w:r>
      <w:proofErr w:type="spellEnd"/>
      <w:r w:rsidRPr="001200AB">
        <w:rPr>
          <w:rFonts w:ascii="Arial" w:eastAsia="Times New Roman" w:hAnsi="Arial" w:cs="Arial"/>
          <w:i/>
          <w:lang w:eastAsia="ro-RO"/>
        </w:rPr>
        <w:t xml:space="preserve"> de urbanism </w:t>
      </w:r>
      <w:proofErr w:type="spellStart"/>
      <w:r w:rsidRPr="001200AB">
        <w:rPr>
          <w:rFonts w:ascii="Arial" w:eastAsia="Times New Roman" w:hAnsi="Arial" w:cs="Arial"/>
          <w:i/>
          <w:lang w:eastAsia="ro-RO"/>
        </w:rPr>
        <w:t>nr</w:t>
      </w:r>
      <w:proofErr w:type="spellEnd"/>
      <w:r w:rsidRPr="001200AB">
        <w:rPr>
          <w:rFonts w:ascii="Arial" w:eastAsia="Times New Roman" w:hAnsi="Arial" w:cs="Arial"/>
          <w:i/>
          <w:lang w:eastAsia="ro-RO"/>
        </w:rPr>
        <w:t xml:space="preserve">. 12/14.05.2018 </w:t>
      </w:r>
      <w:proofErr w:type="spellStart"/>
      <w:r w:rsidRPr="001200AB">
        <w:rPr>
          <w:rFonts w:ascii="Arial" w:eastAsia="Times New Roman" w:hAnsi="Arial" w:cs="Arial"/>
          <w:i/>
          <w:lang w:eastAsia="ro-RO"/>
        </w:rPr>
        <w:t>emis</w:t>
      </w:r>
      <w:proofErr w:type="spellEnd"/>
      <w:r w:rsidRPr="001200AB">
        <w:rPr>
          <w:rFonts w:ascii="Arial" w:eastAsia="Times New Roman" w:hAnsi="Arial" w:cs="Arial"/>
          <w:i/>
          <w:lang w:eastAsia="ro-RO"/>
        </w:rPr>
        <w:t xml:space="preserve"> de </w:t>
      </w:r>
      <w:proofErr w:type="spellStart"/>
      <w:r w:rsidRPr="001200AB">
        <w:rPr>
          <w:rFonts w:ascii="Arial" w:eastAsia="Times New Roman" w:hAnsi="Arial" w:cs="Arial"/>
          <w:i/>
          <w:lang w:eastAsia="ro-RO"/>
        </w:rPr>
        <w:t>Primăria</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Comunei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Rebra</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terenul</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destinat</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proiectului</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este</w:t>
      </w:r>
      <w:proofErr w:type="spellEnd"/>
      <w:r w:rsidRPr="001200AB">
        <w:rPr>
          <w:rFonts w:ascii="Arial" w:eastAsia="Times New Roman" w:hAnsi="Arial" w:cs="Arial"/>
          <w:i/>
          <w:lang w:eastAsia="ro-RO"/>
        </w:rPr>
        <w:t xml:space="preserve"> </w:t>
      </w:r>
      <w:proofErr w:type="spellStart"/>
      <w:r w:rsidRPr="001200AB">
        <w:rPr>
          <w:rFonts w:ascii="Arial" w:eastAsia="Times New Roman" w:hAnsi="Arial" w:cs="Arial"/>
          <w:i/>
          <w:lang w:eastAsia="ro-RO"/>
        </w:rPr>
        <w:t>pășune</w:t>
      </w:r>
      <w:proofErr w:type="spellEnd"/>
      <w:r w:rsidRPr="001200AB">
        <w:rPr>
          <w:rFonts w:ascii="Arial" w:eastAsia="Times New Roman" w:hAnsi="Arial" w:cs="Arial"/>
          <w:i/>
          <w:lang w:eastAsia="ro-RO"/>
        </w:rPr>
        <w:t xml:space="preserve"> </w:t>
      </w:r>
      <w:r w:rsidRPr="001200AB">
        <w:rPr>
          <w:rFonts w:ascii="Arial" w:eastAsia="Times New Roman" w:hAnsi="Arial" w:cs="Arial"/>
          <w:i/>
          <w:lang w:val="it-IT" w:eastAsia="ro-RO"/>
        </w:rPr>
        <w:t>situată în intravilanul localității Rebra (</w:t>
      </w:r>
      <w:r w:rsidR="00E50040">
        <w:rPr>
          <w:rFonts w:ascii="Arial" w:eastAsia="Times New Roman" w:hAnsi="Arial" w:cs="Arial"/>
          <w:i/>
          <w:lang w:val="it-IT" w:eastAsia="ro-RO"/>
        </w:rPr>
        <w:t>S=</w:t>
      </w:r>
      <w:r w:rsidRPr="001200AB">
        <w:rPr>
          <w:rFonts w:ascii="Arial" w:eastAsia="Times New Roman" w:hAnsi="Arial" w:cs="Arial"/>
          <w:i/>
          <w:lang w:val="it-IT" w:eastAsia="ro-RO"/>
        </w:rPr>
        <w:t>1603 m</w:t>
      </w:r>
      <w:r w:rsidRPr="001200AB">
        <w:rPr>
          <w:rFonts w:ascii="Arial" w:eastAsia="Times New Roman" w:hAnsi="Arial" w:cs="Arial"/>
          <w:i/>
          <w:vertAlign w:val="superscript"/>
          <w:lang w:val="it-IT" w:eastAsia="ro-RO"/>
        </w:rPr>
        <w:t>2</w:t>
      </w:r>
      <w:r w:rsidRPr="001200AB">
        <w:rPr>
          <w:rFonts w:ascii="Arial" w:eastAsia="Times New Roman" w:hAnsi="Arial" w:cs="Arial"/>
          <w:i/>
          <w:lang w:val="it-IT" w:eastAsia="ro-RO"/>
        </w:rPr>
        <w:t>) și teren neproductiv situat în intra și extravilan (</w:t>
      </w:r>
      <w:r w:rsidR="00E50040">
        <w:rPr>
          <w:rFonts w:ascii="Arial" w:eastAsia="Times New Roman" w:hAnsi="Arial" w:cs="Arial"/>
          <w:i/>
          <w:lang w:val="it-IT" w:eastAsia="ro-RO"/>
        </w:rPr>
        <w:t>S=</w:t>
      </w:r>
      <w:r w:rsidRPr="001200AB">
        <w:rPr>
          <w:rFonts w:ascii="Arial" w:eastAsia="Times New Roman" w:hAnsi="Arial" w:cs="Arial"/>
          <w:i/>
          <w:lang w:val="it-IT" w:eastAsia="ro-RO"/>
        </w:rPr>
        <w:t>5639 m</w:t>
      </w:r>
      <w:r w:rsidRPr="001200AB">
        <w:rPr>
          <w:rFonts w:ascii="Arial" w:eastAsia="Times New Roman" w:hAnsi="Arial" w:cs="Arial"/>
          <w:i/>
          <w:vertAlign w:val="superscript"/>
          <w:lang w:val="it-IT" w:eastAsia="ro-RO"/>
        </w:rPr>
        <w:t>2</w:t>
      </w:r>
      <w:r w:rsidRPr="001200AB">
        <w:rPr>
          <w:rFonts w:ascii="Arial" w:eastAsia="Times New Roman" w:hAnsi="Arial" w:cs="Arial"/>
          <w:i/>
          <w:lang w:val="it-IT" w:eastAsia="ro-RO"/>
        </w:rPr>
        <w:t>)</w:t>
      </w:r>
      <w:r w:rsidR="00E50040">
        <w:rPr>
          <w:rFonts w:ascii="Arial" w:eastAsia="Times New Roman" w:hAnsi="Arial" w:cs="Arial"/>
          <w:i/>
          <w:lang w:val="it-IT" w:eastAsia="ro-RO"/>
        </w:rPr>
        <w:t>, suprafața totală închiriată fiind S=7242 m</w:t>
      </w:r>
      <w:r w:rsidR="00E50040">
        <w:rPr>
          <w:rFonts w:ascii="Arial" w:eastAsia="Times New Roman" w:hAnsi="Arial" w:cs="Arial"/>
          <w:i/>
          <w:vertAlign w:val="superscript"/>
          <w:lang w:val="it-IT" w:eastAsia="ro-RO"/>
        </w:rPr>
        <w:t>2</w:t>
      </w:r>
      <w:r w:rsidR="007C5214">
        <w:rPr>
          <w:rFonts w:ascii="Arial" w:eastAsia="Times New Roman" w:hAnsi="Arial" w:cs="Arial"/>
          <w:i/>
          <w:lang w:val="it-IT" w:eastAsia="ro-RO"/>
        </w:rPr>
        <w:t>.</w:t>
      </w:r>
    </w:p>
    <w:p w:rsidR="001200AB" w:rsidRPr="001200AB" w:rsidRDefault="001200AB" w:rsidP="001200AB">
      <w:pPr>
        <w:spacing w:after="0" w:line="240" w:lineRule="auto"/>
        <w:jc w:val="both"/>
        <w:rPr>
          <w:rFonts w:ascii="Arial" w:eastAsia="Times New Roman" w:hAnsi="Arial" w:cs="Arial"/>
          <w:i/>
          <w:lang w:val="ro-RO" w:eastAsia="ro-RO"/>
        </w:rPr>
      </w:pPr>
      <w:r w:rsidRPr="001200AB">
        <w:rPr>
          <w:rFonts w:ascii="Arial" w:eastAsia="Times New Roman" w:hAnsi="Arial" w:cs="Arial"/>
          <w:i/>
          <w:lang w:val="ro-RO" w:eastAsia="ro-RO"/>
        </w:rPr>
        <w:t>Cariera este situata la cca. 3,5 km sud de centrul localitatii Rebra in versantul drept al V</w:t>
      </w:r>
      <w:r w:rsidR="008104EE">
        <w:rPr>
          <w:rFonts w:ascii="Arial" w:eastAsia="Times New Roman" w:hAnsi="Arial" w:cs="Arial"/>
          <w:i/>
          <w:lang w:val="ro-RO" w:eastAsia="ro-RO"/>
        </w:rPr>
        <w:t>ă</w:t>
      </w:r>
      <w:r w:rsidRPr="001200AB">
        <w:rPr>
          <w:rFonts w:ascii="Arial" w:eastAsia="Times New Roman" w:hAnsi="Arial" w:cs="Arial"/>
          <w:i/>
          <w:lang w:val="ro-RO" w:eastAsia="ro-RO"/>
        </w:rPr>
        <w:t>ii Rebra. Accesul se face din localitatea Rebra pe drumul DJ 172B, care urmareste cursul Văii Rebra înspre Rebrisoara, iar apoi pe un drum de acces la terenurile din zona (de cca 50 m).</w:t>
      </w:r>
    </w:p>
    <w:p w:rsidR="001200AB" w:rsidRPr="001200AB" w:rsidRDefault="001200AB" w:rsidP="001200AB">
      <w:pPr>
        <w:spacing w:after="0" w:line="240" w:lineRule="auto"/>
        <w:jc w:val="both"/>
        <w:rPr>
          <w:rFonts w:ascii="Arial" w:eastAsia="Times New Roman" w:hAnsi="Arial" w:cs="Arial"/>
          <w:i/>
          <w:lang w:val="it-IT" w:eastAsia="ro-RO"/>
        </w:rPr>
      </w:pPr>
      <w:r w:rsidRPr="001200AB">
        <w:rPr>
          <w:rFonts w:ascii="Arial" w:eastAsia="Times New Roman" w:hAnsi="Arial" w:cs="Arial"/>
          <w:i/>
          <w:lang w:val="it-IT" w:eastAsia="ro-RO"/>
        </w:rPr>
        <w:t>Coordonatele Stereo ale perimetrului sunt:</w:t>
      </w:r>
    </w:p>
    <w:p w:rsidR="001200AB" w:rsidRPr="001200AB" w:rsidRDefault="001200AB" w:rsidP="001200AB">
      <w:pPr>
        <w:spacing w:after="0" w:line="240" w:lineRule="auto"/>
        <w:jc w:val="both"/>
        <w:rPr>
          <w:rFonts w:ascii="Arial" w:eastAsia="Times New Roman" w:hAnsi="Arial" w:cs="Arial"/>
          <w:i/>
          <w:lang w:val="it-IT" w:eastAsia="ro-RO"/>
        </w:rPr>
      </w:pPr>
    </w:p>
    <w:p w:rsidR="00E4611E" w:rsidRPr="0074058D" w:rsidRDefault="009172B8" w:rsidP="00E4611E">
      <w:pPr>
        <w:spacing w:after="0" w:line="240" w:lineRule="auto"/>
        <w:jc w:val="both"/>
        <w:rPr>
          <w:rFonts w:ascii="Arial" w:hAnsi="Arial" w:cs="Arial"/>
          <w:b/>
          <w:lang w:val="ro-RO"/>
        </w:rPr>
      </w:pPr>
      <w:r w:rsidRPr="001200AB">
        <w:rPr>
          <w:rFonts w:ascii="Arial" w:eastAsia="Times New Roman" w:hAnsi="Arial" w:cs="Arial"/>
          <w:i/>
          <w:noProof/>
          <w:lang w:val="ro-RO" w:eastAsia="ro-RO"/>
        </w:rPr>
        <w:drawing>
          <wp:anchor distT="0" distB="0" distL="114300" distR="114300" simplePos="0" relativeHeight="251661312" behindDoc="1" locked="0" layoutInCell="1" allowOverlap="1" wp14:anchorId="244DC7FA" wp14:editId="56FD7D63">
            <wp:simplePos x="0" y="0"/>
            <wp:positionH relativeFrom="margin">
              <wp:posOffset>78105</wp:posOffset>
            </wp:positionH>
            <wp:positionV relativeFrom="paragraph">
              <wp:posOffset>11430</wp:posOffset>
            </wp:positionV>
            <wp:extent cx="2134870"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870" cy="1676400"/>
                    </a:xfrm>
                    <a:prstGeom prst="rect">
                      <a:avLst/>
                    </a:prstGeom>
                    <a:noFill/>
                  </pic:spPr>
                </pic:pic>
              </a:graphicData>
            </a:graphic>
            <wp14:sizeRelH relativeFrom="page">
              <wp14:pctWidth>0</wp14:pctWidth>
            </wp14:sizeRelH>
            <wp14:sizeRelV relativeFrom="page">
              <wp14:pctHeight>0</wp14:pctHeight>
            </wp14:sizeRelV>
          </wp:anchor>
        </w:drawing>
      </w: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9172B8" w:rsidRDefault="009172B8" w:rsidP="00370218">
      <w:pPr>
        <w:spacing w:after="0" w:line="240" w:lineRule="auto"/>
        <w:ind w:firstLine="720"/>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9172B8" w:rsidP="00E4611E">
      <w:pPr>
        <w:autoSpaceDE w:val="0"/>
        <w:autoSpaceDN w:val="0"/>
        <w:adjustRightInd w:val="0"/>
        <w:spacing w:after="0" w:line="240" w:lineRule="auto"/>
        <w:ind w:firstLine="720"/>
        <w:jc w:val="both"/>
        <w:rPr>
          <w:rFonts w:ascii="Arial" w:hAnsi="Arial" w:cs="Arial"/>
          <w:b/>
          <w:lang w:val="ro-RO"/>
        </w:rPr>
      </w:pPr>
      <w:r w:rsidRPr="001200AB">
        <w:rPr>
          <w:rFonts w:ascii="Arial" w:eastAsia="Times New Roman" w:hAnsi="Arial" w:cs="Arial"/>
          <w:i/>
          <w:noProof/>
          <w:lang w:val="ro-RO" w:eastAsia="ro-RO"/>
        </w:rPr>
        <w:drawing>
          <wp:anchor distT="0" distB="0" distL="114300" distR="114300" simplePos="0" relativeHeight="251662336" behindDoc="1" locked="0" layoutInCell="1" allowOverlap="1" wp14:anchorId="2B992E54" wp14:editId="2E930829">
            <wp:simplePos x="0" y="0"/>
            <wp:positionH relativeFrom="column">
              <wp:posOffset>6985000</wp:posOffset>
            </wp:positionH>
            <wp:positionV relativeFrom="paragraph">
              <wp:posOffset>247650</wp:posOffset>
            </wp:positionV>
            <wp:extent cx="2134870" cy="1676400"/>
            <wp:effectExtent l="57150" t="76200" r="55880" b="76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20652">
                      <a:off x="0" y="0"/>
                      <a:ext cx="2134870" cy="1676400"/>
                    </a:xfrm>
                    <a:prstGeom prst="rect">
                      <a:avLst/>
                    </a:prstGeom>
                    <a:noFill/>
                  </pic:spPr>
                </pic:pic>
              </a:graphicData>
            </a:graphic>
            <wp14:sizeRelH relativeFrom="page">
              <wp14:pctWidth>0</wp14:pctWidth>
            </wp14:sizeRelH>
            <wp14:sizeRelV relativeFrom="page">
              <wp14:pctHeight>0</wp14:pctHeight>
            </wp14:sizeRelV>
          </wp:anchor>
        </w:drawing>
      </w:r>
      <w:r w:rsidR="00E4611E" w:rsidRPr="00412F9C">
        <w:rPr>
          <w:rFonts w:ascii="Arial" w:hAnsi="Arial" w:cs="Arial"/>
          <w:b/>
          <w:lang w:val="ro-RO"/>
        </w:rPr>
        <w:t>Condiţii de realizare a proiectului:</w:t>
      </w:r>
    </w:p>
    <w:p w:rsidR="00E760E5" w:rsidRPr="00425BCA" w:rsidRDefault="00E760E5" w:rsidP="00E760E5">
      <w:pPr>
        <w:spacing w:after="0" w:line="240" w:lineRule="auto"/>
        <w:jc w:val="both"/>
        <w:rPr>
          <w:rFonts w:ascii="Arial" w:eastAsia="Times New Roman" w:hAnsi="Arial" w:cs="Arial"/>
          <w:i/>
          <w:lang w:val="ro-RO" w:eastAsia="ar-SA"/>
        </w:rPr>
      </w:pPr>
      <w:r w:rsidRPr="00425BCA">
        <w:rPr>
          <w:rFonts w:ascii="Arial" w:eastAsia="Times New Roman" w:hAnsi="Arial" w:cs="Arial"/>
          <w:i/>
          <w:lang w:val="ro-RO" w:eastAsia="ar-SA"/>
        </w:rPr>
        <w:t>1. Se vor respecta prevederile O.U.G. nr. 195/2005 privind protecţia mediului, cu modificările şi completările ulterioare.</w:t>
      </w:r>
    </w:p>
    <w:p w:rsidR="00E760E5" w:rsidRPr="00425BCA" w:rsidRDefault="00E760E5" w:rsidP="00E760E5">
      <w:pPr>
        <w:spacing w:after="0" w:line="240" w:lineRule="auto"/>
        <w:jc w:val="both"/>
        <w:rPr>
          <w:rFonts w:ascii="Arial" w:hAnsi="Arial" w:cs="Arial"/>
          <w:i/>
          <w:lang w:eastAsia="ar-SA"/>
        </w:rPr>
      </w:pPr>
      <w:r>
        <w:rPr>
          <w:rFonts w:ascii="Arial" w:eastAsia="Times New Roman" w:hAnsi="Arial" w:cs="Arial"/>
          <w:i/>
          <w:lang w:val="ro-RO" w:eastAsia="ar-SA"/>
        </w:rPr>
        <w:t>2</w:t>
      </w:r>
      <w:r w:rsidRPr="00425BCA">
        <w:rPr>
          <w:rFonts w:ascii="Arial" w:eastAsia="Times New Roman" w:hAnsi="Arial" w:cs="Arial"/>
          <w:i/>
          <w:lang w:val="ro-RO" w:eastAsia="ar-SA"/>
        </w:rPr>
        <w:t>. E</w:t>
      </w:r>
      <w:proofErr w:type="spellStart"/>
      <w:r w:rsidRPr="00425BCA">
        <w:rPr>
          <w:rFonts w:ascii="Arial" w:hAnsi="Arial" w:cs="Arial"/>
          <w:i/>
          <w:lang w:eastAsia="ar-SA"/>
        </w:rPr>
        <w:t>xploatarea</w:t>
      </w:r>
      <w:proofErr w:type="spellEnd"/>
      <w:r w:rsidRPr="00425BCA">
        <w:rPr>
          <w:rFonts w:ascii="Arial" w:hAnsi="Arial" w:cs="Arial"/>
          <w:i/>
          <w:lang w:eastAsia="ar-SA"/>
        </w:rPr>
        <w:t xml:space="preserve"> </w:t>
      </w:r>
      <w:proofErr w:type="spellStart"/>
      <w:r>
        <w:rPr>
          <w:rFonts w:ascii="Arial" w:hAnsi="Arial" w:cs="Arial"/>
          <w:i/>
          <w:lang w:eastAsia="ar-SA"/>
        </w:rPr>
        <w:t>gresiei</w:t>
      </w:r>
      <w:proofErr w:type="spellEnd"/>
      <w:r>
        <w:rPr>
          <w:rFonts w:ascii="Arial" w:hAnsi="Arial" w:cs="Arial"/>
          <w:i/>
          <w:lang w:eastAsia="ar-SA"/>
        </w:rPr>
        <w:t xml:space="preserve"> </w:t>
      </w:r>
      <w:r w:rsidRPr="00425BCA">
        <w:rPr>
          <w:rFonts w:ascii="Arial" w:hAnsi="Arial" w:cs="Arial"/>
          <w:i/>
          <w:lang w:eastAsia="ar-SA"/>
        </w:rPr>
        <w:t xml:space="preserve">se </w:t>
      </w:r>
      <w:proofErr w:type="spellStart"/>
      <w:r w:rsidRPr="00425BCA">
        <w:rPr>
          <w:rFonts w:ascii="Arial" w:hAnsi="Arial" w:cs="Arial"/>
          <w:i/>
          <w:lang w:eastAsia="ar-SA"/>
        </w:rPr>
        <w:t>va</w:t>
      </w:r>
      <w:proofErr w:type="spellEnd"/>
      <w:r w:rsidRPr="00425BCA">
        <w:rPr>
          <w:rFonts w:ascii="Arial" w:hAnsi="Arial" w:cs="Arial"/>
          <w:i/>
          <w:lang w:eastAsia="ar-SA"/>
        </w:rPr>
        <w:t xml:space="preserve"> </w:t>
      </w:r>
      <w:proofErr w:type="spellStart"/>
      <w:r w:rsidRPr="00425BCA">
        <w:rPr>
          <w:rFonts w:ascii="Arial" w:hAnsi="Arial" w:cs="Arial"/>
          <w:i/>
          <w:lang w:eastAsia="ar-SA"/>
        </w:rPr>
        <w:t>realiza</w:t>
      </w:r>
      <w:proofErr w:type="spellEnd"/>
      <w:r w:rsidRPr="00425BCA">
        <w:rPr>
          <w:rFonts w:ascii="Arial" w:hAnsi="Arial" w:cs="Arial"/>
          <w:i/>
          <w:lang w:eastAsia="ar-SA"/>
        </w:rPr>
        <w:t xml:space="preserve"> </w:t>
      </w:r>
      <w:proofErr w:type="spellStart"/>
      <w:r w:rsidRPr="00425BCA">
        <w:rPr>
          <w:rFonts w:ascii="Arial" w:hAnsi="Arial" w:cs="Arial"/>
          <w:i/>
          <w:lang w:eastAsia="ar-SA"/>
        </w:rPr>
        <w:t>pe</w:t>
      </w:r>
      <w:proofErr w:type="spellEnd"/>
      <w:r w:rsidRPr="00425BCA">
        <w:rPr>
          <w:rFonts w:ascii="Arial" w:hAnsi="Arial" w:cs="Arial"/>
          <w:i/>
          <w:lang w:eastAsia="ar-SA"/>
        </w:rPr>
        <w:t xml:space="preserve"> </w:t>
      </w:r>
      <w:proofErr w:type="spellStart"/>
      <w:r w:rsidRPr="00425BCA">
        <w:rPr>
          <w:rFonts w:ascii="Arial" w:hAnsi="Arial" w:cs="Arial"/>
          <w:i/>
          <w:lang w:eastAsia="ar-SA"/>
        </w:rPr>
        <w:t>suprafața</w:t>
      </w:r>
      <w:proofErr w:type="spellEnd"/>
      <w:r w:rsidRPr="00425BCA">
        <w:rPr>
          <w:rFonts w:ascii="Arial" w:hAnsi="Arial" w:cs="Arial"/>
          <w:i/>
          <w:lang w:eastAsia="ar-SA"/>
        </w:rPr>
        <w:t xml:space="preserve"> de </w:t>
      </w:r>
      <w:r>
        <w:rPr>
          <w:rFonts w:ascii="Arial" w:hAnsi="Arial" w:cs="Arial"/>
          <w:i/>
          <w:lang w:eastAsia="ar-SA"/>
        </w:rPr>
        <w:t xml:space="preserve">7000 </w:t>
      </w:r>
      <w:r w:rsidRPr="00425BCA">
        <w:rPr>
          <w:rFonts w:ascii="Arial" w:hAnsi="Arial" w:cs="Arial"/>
          <w:i/>
          <w:lang w:eastAsia="ar-SA"/>
        </w:rPr>
        <w:t xml:space="preserve">ha, </w:t>
      </w:r>
      <w:proofErr w:type="spellStart"/>
      <w:r w:rsidRPr="00425BCA">
        <w:rPr>
          <w:rFonts w:ascii="Arial" w:hAnsi="Arial" w:cs="Arial"/>
          <w:i/>
          <w:lang w:eastAsia="ar-SA"/>
        </w:rPr>
        <w:t>iar</w:t>
      </w:r>
      <w:proofErr w:type="spellEnd"/>
      <w:r w:rsidRPr="00425BCA">
        <w:rPr>
          <w:rFonts w:ascii="Arial" w:hAnsi="Arial" w:cs="Arial"/>
          <w:i/>
          <w:lang w:eastAsia="ar-SA"/>
        </w:rPr>
        <w:t xml:space="preserve"> </w:t>
      </w:r>
      <w:proofErr w:type="spellStart"/>
      <w:r w:rsidRPr="00425BCA">
        <w:rPr>
          <w:rFonts w:ascii="Arial" w:hAnsi="Arial" w:cs="Arial"/>
          <w:i/>
          <w:lang w:eastAsia="ar-SA"/>
        </w:rPr>
        <w:t>cantitatea</w:t>
      </w:r>
      <w:proofErr w:type="spellEnd"/>
      <w:r w:rsidRPr="00425BCA">
        <w:rPr>
          <w:rFonts w:ascii="Arial" w:hAnsi="Arial" w:cs="Arial"/>
          <w:i/>
          <w:lang w:eastAsia="ar-SA"/>
        </w:rPr>
        <w:t xml:space="preserve"> </w:t>
      </w:r>
      <w:proofErr w:type="spellStart"/>
      <w:r w:rsidRPr="00425BCA">
        <w:rPr>
          <w:rFonts w:ascii="Arial" w:hAnsi="Arial" w:cs="Arial"/>
          <w:i/>
          <w:lang w:eastAsia="ar-SA"/>
        </w:rPr>
        <w:t>extrasă</w:t>
      </w:r>
      <w:proofErr w:type="spellEnd"/>
      <w:r w:rsidRPr="00425BCA">
        <w:rPr>
          <w:rFonts w:ascii="Arial" w:hAnsi="Arial" w:cs="Arial"/>
          <w:i/>
          <w:lang w:eastAsia="ar-SA"/>
        </w:rPr>
        <w:t xml:space="preserve"> </w:t>
      </w:r>
      <w:proofErr w:type="spellStart"/>
      <w:r w:rsidRPr="00425BCA">
        <w:rPr>
          <w:rFonts w:ascii="Arial" w:hAnsi="Arial" w:cs="Arial"/>
          <w:i/>
          <w:lang w:eastAsia="ar-SA"/>
        </w:rPr>
        <w:t>va</w:t>
      </w:r>
      <w:proofErr w:type="spellEnd"/>
      <w:r w:rsidRPr="00425BCA">
        <w:rPr>
          <w:rFonts w:ascii="Arial" w:hAnsi="Arial" w:cs="Arial"/>
          <w:i/>
          <w:lang w:eastAsia="ar-SA"/>
        </w:rPr>
        <w:t xml:space="preserve"> fi </w:t>
      </w:r>
      <w:proofErr w:type="spellStart"/>
      <w:r w:rsidR="007C5214">
        <w:rPr>
          <w:rFonts w:ascii="Arial" w:hAnsi="Arial" w:cs="Arial"/>
          <w:i/>
          <w:lang w:eastAsia="ar-SA"/>
        </w:rPr>
        <w:t>reglementată</w:t>
      </w:r>
      <w:proofErr w:type="spellEnd"/>
      <w:r w:rsidR="007C5214">
        <w:rPr>
          <w:rFonts w:ascii="Arial" w:hAnsi="Arial" w:cs="Arial"/>
          <w:i/>
          <w:lang w:eastAsia="ar-SA"/>
        </w:rPr>
        <w:t xml:space="preserve"> </w:t>
      </w:r>
      <w:r w:rsidRPr="00425BCA">
        <w:rPr>
          <w:rFonts w:ascii="Arial" w:hAnsi="Arial" w:cs="Arial"/>
          <w:i/>
          <w:lang w:eastAsia="ar-SA"/>
        </w:rPr>
        <w:t xml:space="preserve"> </w:t>
      </w:r>
      <w:proofErr w:type="spellStart"/>
      <w:r w:rsidRPr="00425BCA">
        <w:rPr>
          <w:rFonts w:ascii="Arial" w:hAnsi="Arial" w:cs="Arial"/>
          <w:i/>
          <w:lang w:eastAsia="ar-SA"/>
        </w:rPr>
        <w:t>prin</w:t>
      </w:r>
      <w:proofErr w:type="spellEnd"/>
      <w:r w:rsidRPr="00425BCA">
        <w:rPr>
          <w:rFonts w:ascii="Arial" w:hAnsi="Arial" w:cs="Arial"/>
          <w:i/>
          <w:lang w:eastAsia="ar-SA"/>
        </w:rPr>
        <w:t xml:space="preserve"> </w:t>
      </w:r>
      <w:proofErr w:type="spellStart"/>
      <w:r w:rsidRPr="00425BCA">
        <w:rPr>
          <w:rFonts w:ascii="Arial" w:hAnsi="Arial" w:cs="Arial"/>
          <w:i/>
          <w:lang w:eastAsia="ar-SA"/>
        </w:rPr>
        <w:t>permisul</w:t>
      </w:r>
      <w:proofErr w:type="spellEnd"/>
      <w:r w:rsidRPr="00425BCA">
        <w:rPr>
          <w:rFonts w:ascii="Arial" w:hAnsi="Arial" w:cs="Arial"/>
          <w:i/>
          <w:lang w:eastAsia="ar-SA"/>
        </w:rPr>
        <w:t xml:space="preserve"> de </w:t>
      </w:r>
      <w:proofErr w:type="spellStart"/>
      <w:r w:rsidRPr="00425BCA">
        <w:rPr>
          <w:rFonts w:ascii="Arial" w:hAnsi="Arial" w:cs="Arial"/>
          <w:i/>
          <w:lang w:eastAsia="ar-SA"/>
        </w:rPr>
        <w:t>exploatare</w:t>
      </w:r>
      <w:proofErr w:type="spellEnd"/>
      <w:r w:rsidRPr="00425BCA">
        <w:rPr>
          <w:rFonts w:ascii="Arial" w:hAnsi="Arial" w:cs="Arial"/>
          <w:i/>
          <w:lang w:eastAsia="ar-SA"/>
        </w:rPr>
        <w:t>.</w:t>
      </w:r>
    </w:p>
    <w:p w:rsidR="00E760E5" w:rsidRPr="00425BCA" w:rsidRDefault="00E760E5" w:rsidP="00E760E5">
      <w:pPr>
        <w:spacing w:after="0" w:line="240" w:lineRule="auto"/>
        <w:jc w:val="both"/>
        <w:rPr>
          <w:rFonts w:ascii="Arial" w:hAnsi="Arial" w:cs="Arial"/>
          <w:i/>
          <w:lang w:eastAsia="ar-SA"/>
        </w:rPr>
      </w:pPr>
      <w:r>
        <w:rPr>
          <w:rFonts w:ascii="Arial" w:hAnsi="Arial" w:cs="Arial"/>
          <w:i/>
          <w:lang w:eastAsia="ar-SA"/>
        </w:rPr>
        <w:t>3</w:t>
      </w:r>
      <w:r w:rsidRPr="00425BCA">
        <w:rPr>
          <w:rFonts w:ascii="Arial" w:hAnsi="Arial" w:cs="Arial"/>
          <w:i/>
          <w:lang w:eastAsia="ar-SA"/>
        </w:rPr>
        <w:t xml:space="preserve">. Se </w:t>
      </w:r>
      <w:proofErr w:type="spellStart"/>
      <w:r w:rsidRPr="00425BCA">
        <w:rPr>
          <w:rFonts w:ascii="Arial" w:hAnsi="Arial" w:cs="Arial"/>
          <w:i/>
          <w:lang w:eastAsia="ar-SA"/>
        </w:rPr>
        <w:t>va</w:t>
      </w:r>
      <w:proofErr w:type="spellEnd"/>
      <w:r w:rsidRPr="00425BCA">
        <w:rPr>
          <w:rFonts w:ascii="Arial" w:hAnsi="Arial" w:cs="Arial"/>
          <w:i/>
          <w:lang w:eastAsia="ar-SA"/>
        </w:rPr>
        <w:t xml:space="preserve"> </w:t>
      </w:r>
      <w:proofErr w:type="spellStart"/>
      <w:r w:rsidRPr="00425BCA">
        <w:rPr>
          <w:rFonts w:ascii="Arial" w:hAnsi="Arial" w:cs="Arial"/>
          <w:i/>
          <w:lang w:eastAsia="ar-SA"/>
        </w:rPr>
        <w:t>marca</w:t>
      </w:r>
      <w:proofErr w:type="spellEnd"/>
      <w:r w:rsidRPr="00425BCA">
        <w:rPr>
          <w:rFonts w:ascii="Arial" w:hAnsi="Arial" w:cs="Arial"/>
          <w:i/>
          <w:lang w:eastAsia="ar-SA"/>
        </w:rPr>
        <w:t xml:space="preserve"> </w:t>
      </w:r>
      <w:proofErr w:type="spellStart"/>
      <w:r w:rsidRPr="00425BCA">
        <w:rPr>
          <w:rFonts w:ascii="Arial" w:hAnsi="Arial" w:cs="Arial"/>
          <w:i/>
          <w:lang w:eastAsia="ar-SA"/>
        </w:rPr>
        <w:t>perimetrul</w:t>
      </w:r>
      <w:proofErr w:type="spellEnd"/>
      <w:r w:rsidRPr="00425BCA">
        <w:rPr>
          <w:rFonts w:ascii="Arial" w:hAnsi="Arial" w:cs="Arial"/>
          <w:i/>
          <w:lang w:eastAsia="ar-SA"/>
        </w:rPr>
        <w:t xml:space="preserve"> </w:t>
      </w:r>
      <w:proofErr w:type="spellStart"/>
      <w:r w:rsidRPr="00425BCA">
        <w:rPr>
          <w:rFonts w:ascii="Arial" w:hAnsi="Arial" w:cs="Arial"/>
          <w:i/>
          <w:lang w:eastAsia="ar-SA"/>
        </w:rPr>
        <w:t>exploatării</w:t>
      </w:r>
      <w:proofErr w:type="spellEnd"/>
      <w:r w:rsidRPr="00425BCA">
        <w:rPr>
          <w:rFonts w:ascii="Arial" w:hAnsi="Arial" w:cs="Arial"/>
          <w:i/>
          <w:lang w:eastAsia="ar-SA"/>
        </w:rPr>
        <w:t xml:space="preserve"> </w:t>
      </w:r>
      <w:proofErr w:type="spellStart"/>
      <w:r w:rsidRPr="00425BCA">
        <w:rPr>
          <w:rFonts w:ascii="Arial" w:hAnsi="Arial" w:cs="Arial"/>
          <w:i/>
          <w:lang w:eastAsia="ar-SA"/>
        </w:rPr>
        <w:t>pentru</w:t>
      </w:r>
      <w:proofErr w:type="spellEnd"/>
      <w:r w:rsidRPr="00425BCA">
        <w:rPr>
          <w:rFonts w:ascii="Arial" w:hAnsi="Arial" w:cs="Arial"/>
          <w:i/>
          <w:lang w:eastAsia="ar-SA"/>
        </w:rPr>
        <w:t xml:space="preserve"> </w:t>
      </w:r>
      <w:proofErr w:type="spellStart"/>
      <w:r w:rsidRPr="00425BCA">
        <w:rPr>
          <w:rFonts w:ascii="Arial" w:hAnsi="Arial" w:cs="Arial"/>
          <w:i/>
          <w:lang w:eastAsia="ar-SA"/>
        </w:rPr>
        <w:t>identificare</w:t>
      </w:r>
      <w:proofErr w:type="spellEnd"/>
      <w:r w:rsidRPr="00425BCA">
        <w:rPr>
          <w:rFonts w:ascii="Arial" w:hAnsi="Arial" w:cs="Arial"/>
          <w:i/>
          <w:lang w:eastAsia="ar-SA"/>
        </w:rPr>
        <w:t>.</w:t>
      </w:r>
    </w:p>
    <w:p w:rsidR="00E760E5" w:rsidRPr="00425BCA" w:rsidRDefault="00E760E5" w:rsidP="00E760E5">
      <w:pPr>
        <w:spacing w:after="0" w:line="240" w:lineRule="auto"/>
        <w:jc w:val="both"/>
        <w:rPr>
          <w:rFonts w:ascii="Arial" w:hAnsi="Arial" w:cs="Arial"/>
          <w:i/>
          <w:lang w:eastAsia="ar-SA"/>
        </w:rPr>
      </w:pPr>
      <w:r>
        <w:rPr>
          <w:rFonts w:ascii="Arial" w:hAnsi="Arial" w:cs="Arial"/>
          <w:i/>
          <w:lang w:eastAsia="ar-SA"/>
        </w:rPr>
        <w:t>4</w:t>
      </w:r>
      <w:r w:rsidRPr="00425BCA">
        <w:rPr>
          <w:rFonts w:ascii="Arial" w:hAnsi="Arial" w:cs="Arial"/>
          <w:i/>
          <w:lang w:eastAsia="ar-SA"/>
        </w:rPr>
        <w:t xml:space="preserve">. </w:t>
      </w:r>
      <w:proofErr w:type="spellStart"/>
      <w:r w:rsidRPr="00425BCA">
        <w:rPr>
          <w:rFonts w:ascii="Arial" w:hAnsi="Arial" w:cs="Arial"/>
          <w:i/>
          <w:lang w:eastAsia="ar-SA"/>
        </w:rPr>
        <w:t>Lucrările</w:t>
      </w:r>
      <w:proofErr w:type="spellEnd"/>
      <w:r w:rsidRPr="00425BCA">
        <w:rPr>
          <w:rFonts w:ascii="Arial" w:hAnsi="Arial" w:cs="Arial"/>
          <w:i/>
          <w:lang w:eastAsia="ar-SA"/>
        </w:rPr>
        <w:t xml:space="preserve"> de </w:t>
      </w:r>
      <w:proofErr w:type="spellStart"/>
      <w:r w:rsidRPr="00425BCA">
        <w:rPr>
          <w:rFonts w:ascii="Arial" w:hAnsi="Arial" w:cs="Arial"/>
          <w:i/>
          <w:lang w:eastAsia="ar-SA"/>
        </w:rPr>
        <w:t>creare</w:t>
      </w:r>
      <w:proofErr w:type="spellEnd"/>
      <w:r w:rsidRPr="00425BCA">
        <w:rPr>
          <w:rFonts w:ascii="Arial" w:hAnsi="Arial" w:cs="Arial"/>
          <w:i/>
          <w:lang w:eastAsia="ar-SA"/>
        </w:rPr>
        <w:t xml:space="preserve"> </w:t>
      </w:r>
      <w:proofErr w:type="spellStart"/>
      <w:r w:rsidRPr="00425BCA">
        <w:rPr>
          <w:rFonts w:ascii="Arial" w:hAnsi="Arial" w:cs="Arial"/>
          <w:i/>
          <w:lang w:eastAsia="ar-SA"/>
        </w:rPr>
        <w:t>și</w:t>
      </w:r>
      <w:proofErr w:type="spellEnd"/>
      <w:r w:rsidRPr="00425BCA">
        <w:rPr>
          <w:rFonts w:ascii="Arial" w:hAnsi="Arial" w:cs="Arial"/>
          <w:i/>
          <w:lang w:eastAsia="ar-SA"/>
        </w:rPr>
        <w:t xml:space="preserve"> </w:t>
      </w:r>
      <w:proofErr w:type="spellStart"/>
      <w:r w:rsidRPr="00425BCA">
        <w:rPr>
          <w:rFonts w:ascii="Arial" w:hAnsi="Arial" w:cs="Arial"/>
          <w:i/>
          <w:lang w:eastAsia="ar-SA"/>
        </w:rPr>
        <w:t>lărgire</w:t>
      </w:r>
      <w:proofErr w:type="spellEnd"/>
      <w:r w:rsidRPr="00425BCA">
        <w:rPr>
          <w:rFonts w:ascii="Arial" w:hAnsi="Arial" w:cs="Arial"/>
          <w:i/>
          <w:lang w:eastAsia="ar-SA"/>
        </w:rPr>
        <w:t xml:space="preserve"> a </w:t>
      </w:r>
      <w:proofErr w:type="spellStart"/>
      <w:r w:rsidRPr="00425BCA">
        <w:rPr>
          <w:rFonts w:ascii="Arial" w:hAnsi="Arial" w:cs="Arial"/>
          <w:i/>
          <w:lang w:eastAsia="ar-SA"/>
        </w:rPr>
        <w:t>bermelor</w:t>
      </w:r>
      <w:proofErr w:type="spellEnd"/>
      <w:r w:rsidRPr="00425BCA">
        <w:rPr>
          <w:rFonts w:ascii="Arial" w:hAnsi="Arial" w:cs="Arial"/>
          <w:i/>
          <w:lang w:eastAsia="ar-SA"/>
        </w:rPr>
        <w:t xml:space="preserve"> se </w:t>
      </w:r>
      <w:proofErr w:type="spellStart"/>
      <w:r w:rsidRPr="00425BCA">
        <w:rPr>
          <w:rFonts w:ascii="Arial" w:hAnsi="Arial" w:cs="Arial"/>
          <w:i/>
          <w:lang w:eastAsia="ar-SA"/>
        </w:rPr>
        <w:t>vor</w:t>
      </w:r>
      <w:proofErr w:type="spellEnd"/>
      <w:r w:rsidRPr="00425BCA">
        <w:rPr>
          <w:rFonts w:ascii="Arial" w:hAnsi="Arial" w:cs="Arial"/>
          <w:i/>
          <w:lang w:eastAsia="ar-SA"/>
        </w:rPr>
        <w:t xml:space="preserve"> face la </w:t>
      </w:r>
      <w:proofErr w:type="spellStart"/>
      <w:r>
        <w:rPr>
          <w:rFonts w:ascii="Arial" w:hAnsi="Arial" w:cs="Arial"/>
          <w:i/>
          <w:lang w:eastAsia="ar-SA"/>
        </w:rPr>
        <w:t>cotele</w:t>
      </w:r>
      <w:proofErr w:type="spellEnd"/>
      <w:r>
        <w:rPr>
          <w:rFonts w:ascii="Arial" w:hAnsi="Arial" w:cs="Arial"/>
          <w:i/>
          <w:lang w:eastAsia="ar-SA"/>
        </w:rPr>
        <w:t xml:space="preserve"> +370 </w:t>
      </w:r>
      <w:proofErr w:type="spellStart"/>
      <w:r>
        <w:rPr>
          <w:rFonts w:ascii="Arial" w:hAnsi="Arial" w:cs="Arial"/>
          <w:i/>
          <w:lang w:eastAsia="ar-SA"/>
        </w:rPr>
        <w:t>și</w:t>
      </w:r>
      <w:proofErr w:type="spellEnd"/>
      <w:r>
        <w:rPr>
          <w:rFonts w:ascii="Arial" w:hAnsi="Arial" w:cs="Arial"/>
          <w:i/>
          <w:lang w:eastAsia="ar-SA"/>
        </w:rPr>
        <w:t xml:space="preserve"> +395 m</w:t>
      </w:r>
      <w:r w:rsidRPr="00425BCA">
        <w:rPr>
          <w:rFonts w:ascii="Arial" w:hAnsi="Arial" w:cs="Arial"/>
          <w:i/>
          <w:lang w:eastAsia="ar-SA"/>
        </w:rPr>
        <w:t>.</w:t>
      </w:r>
    </w:p>
    <w:p w:rsidR="00E760E5" w:rsidRPr="00425BCA" w:rsidRDefault="00172000" w:rsidP="00E760E5">
      <w:pPr>
        <w:spacing w:after="0" w:line="240" w:lineRule="auto"/>
        <w:jc w:val="both"/>
        <w:rPr>
          <w:rFonts w:ascii="Arial" w:hAnsi="Arial" w:cs="Arial"/>
          <w:i/>
          <w:lang w:eastAsia="ar-SA"/>
        </w:rPr>
      </w:pPr>
      <w:r>
        <w:rPr>
          <w:rFonts w:ascii="Arial" w:hAnsi="Arial" w:cs="Arial"/>
          <w:i/>
          <w:lang w:eastAsia="ar-SA"/>
        </w:rPr>
        <w:t>5</w:t>
      </w:r>
      <w:r w:rsidR="00E760E5" w:rsidRPr="00425BCA">
        <w:rPr>
          <w:rFonts w:ascii="Arial" w:hAnsi="Arial" w:cs="Arial"/>
          <w:i/>
          <w:lang w:eastAsia="ar-SA"/>
        </w:rPr>
        <w:t xml:space="preserve">. </w:t>
      </w:r>
      <w:proofErr w:type="spellStart"/>
      <w:r w:rsidR="00E760E5" w:rsidRPr="00425BCA">
        <w:rPr>
          <w:rFonts w:ascii="Arial" w:hAnsi="Arial" w:cs="Arial"/>
          <w:i/>
          <w:lang w:eastAsia="ar-SA"/>
        </w:rPr>
        <w:t>Lucrările</w:t>
      </w:r>
      <w:proofErr w:type="spellEnd"/>
      <w:r w:rsidR="00E760E5" w:rsidRPr="00425BCA">
        <w:rPr>
          <w:rFonts w:ascii="Arial" w:hAnsi="Arial" w:cs="Arial"/>
          <w:i/>
          <w:lang w:eastAsia="ar-SA"/>
        </w:rPr>
        <w:t xml:space="preserve"> de </w:t>
      </w:r>
      <w:proofErr w:type="spellStart"/>
      <w:r w:rsidR="00E760E5" w:rsidRPr="00425BCA">
        <w:rPr>
          <w:rFonts w:ascii="Arial" w:hAnsi="Arial" w:cs="Arial"/>
          <w:i/>
          <w:lang w:eastAsia="ar-SA"/>
        </w:rPr>
        <w:t>decopertare</w:t>
      </w:r>
      <w:proofErr w:type="spellEnd"/>
      <w:r w:rsidR="00E760E5" w:rsidRPr="00425BCA">
        <w:rPr>
          <w:rFonts w:ascii="Arial" w:hAnsi="Arial" w:cs="Arial"/>
          <w:i/>
          <w:lang w:eastAsia="ar-SA"/>
        </w:rPr>
        <w:t xml:space="preserve"> se </w:t>
      </w:r>
      <w:proofErr w:type="spellStart"/>
      <w:r w:rsidR="00E760E5" w:rsidRPr="00425BCA">
        <w:rPr>
          <w:rFonts w:ascii="Arial" w:hAnsi="Arial" w:cs="Arial"/>
          <w:i/>
          <w:lang w:eastAsia="ar-SA"/>
        </w:rPr>
        <w:t>vor</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executa</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izolat</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în</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anumite</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porțiuni</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prin</w:t>
      </w:r>
      <w:proofErr w:type="spellEnd"/>
      <w:r w:rsidR="00E760E5" w:rsidRPr="00425BCA">
        <w:rPr>
          <w:rFonts w:ascii="Arial" w:hAnsi="Arial" w:cs="Arial"/>
          <w:i/>
          <w:lang w:eastAsia="ar-SA"/>
        </w:rPr>
        <w:t xml:space="preserve"> </w:t>
      </w:r>
      <w:proofErr w:type="spellStart"/>
      <w:r w:rsidR="00E760E5" w:rsidRPr="00425BCA">
        <w:rPr>
          <w:rFonts w:ascii="Arial" w:hAnsi="Arial" w:cs="Arial"/>
          <w:i/>
          <w:lang w:eastAsia="ar-SA"/>
        </w:rPr>
        <w:t>împingere</w:t>
      </w:r>
      <w:proofErr w:type="spellEnd"/>
      <w:r w:rsidR="00E760E5" w:rsidRPr="00425BCA">
        <w:rPr>
          <w:rFonts w:ascii="Arial" w:hAnsi="Arial" w:cs="Arial"/>
          <w:i/>
          <w:lang w:eastAsia="ar-SA"/>
        </w:rPr>
        <w:t xml:space="preserve"> cu </w:t>
      </w:r>
      <w:proofErr w:type="spellStart"/>
      <w:r w:rsidR="00E760E5" w:rsidRPr="00425BCA">
        <w:rPr>
          <w:rFonts w:ascii="Arial" w:hAnsi="Arial" w:cs="Arial"/>
          <w:i/>
          <w:lang w:eastAsia="ar-SA"/>
        </w:rPr>
        <w:t>buldozerul</w:t>
      </w:r>
      <w:proofErr w:type="spellEnd"/>
      <w:r w:rsidR="00E760E5" w:rsidRPr="00425BCA">
        <w:rPr>
          <w:rFonts w:ascii="Arial" w:hAnsi="Arial" w:cs="Arial"/>
          <w:i/>
          <w:lang w:eastAsia="ar-SA"/>
        </w:rPr>
        <w:t>.</w:t>
      </w:r>
    </w:p>
    <w:p w:rsidR="00E760E5" w:rsidRPr="00425BCA" w:rsidRDefault="00172000" w:rsidP="00E760E5">
      <w:pPr>
        <w:spacing w:after="0" w:line="240" w:lineRule="auto"/>
        <w:jc w:val="both"/>
        <w:rPr>
          <w:rFonts w:ascii="Arial" w:hAnsi="Arial" w:cs="Arial"/>
          <w:i/>
        </w:rPr>
      </w:pPr>
      <w:r>
        <w:rPr>
          <w:rFonts w:ascii="Arial" w:hAnsi="Arial" w:cs="Arial"/>
          <w:i/>
          <w:lang w:eastAsia="ar-SA"/>
        </w:rPr>
        <w:t>6</w:t>
      </w:r>
      <w:r w:rsidR="005C44D9">
        <w:rPr>
          <w:rFonts w:ascii="Arial" w:hAnsi="Arial" w:cs="Arial"/>
          <w:i/>
          <w:lang w:eastAsia="ar-SA"/>
        </w:rPr>
        <w:t>.</w:t>
      </w:r>
      <w:r w:rsidR="00E760E5" w:rsidRPr="00425BCA">
        <w:rPr>
          <w:rFonts w:ascii="Arial" w:hAnsi="Arial" w:cs="Arial"/>
          <w:i/>
          <w:lang w:eastAsia="ar-SA"/>
        </w:rPr>
        <w:t xml:space="preserve">Pentru </w:t>
      </w:r>
      <w:proofErr w:type="spellStart"/>
      <w:r w:rsidR="00E760E5" w:rsidRPr="00425BCA">
        <w:rPr>
          <w:rFonts w:ascii="Arial" w:hAnsi="Arial" w:cs="Arial"/>
          <w:i/>
          <w:lang w:eastAsia="ar-SA"/>
        </w:rPr>
        <w:t>exploatare</w:t>
      </w:r>
      <w:proofErr w:type="spellEnd"/>
      <w:r w:rsidR="00E760E5" w:rsidRPr="00425BCA">
        <w:rPr>
          <w:rFonts w:ascii="Arial" w:hAnsi="Arial" w:cs="Arial"/>
          <w:i/>
          <w:lang w:eastAsia="ar-SA"/>
        </w:rPr>
        <w:t xml:space="preserve"> s</w:t>
      </w:r>
      <w:r w:rsidR="00E760E5" w:rsidRPr="00425BCA">
        <w:rPr>
          <w:rFonts w:ascii="Arial" w:hAnsi="Arial" w:cs="Arial"/>
          <w:i/>
        </w:rPr>
        <w:t xml:space="preserve">e </w:t>
      </w:r>
      <w:proofErr w:type="spellStart"/>
      <w:r w:rsidR="00E760E5" w:rsidRPr="00425BCA">
        <w:rPr>
          <w:rFonts w:ascii="Arial" w:hAnsi="Arial" w:cs="Arial"/>
          <w:i/>
        </w:rPr>
        <w:t>va</w:t>
      </w:r>
      <w:proofErr w:type="spellEnd"/>
      <w:r w:rsidR="00E760E5" w:rsidRPr="00425BCA">
        <w:rPr>
          <w:rFonts w:ascii="Arial" w:hAnsi="Arial" w:cs="Arial"/>
          <w:i/>
        </w:rPr>
        <w:t xml:space="preserve"> </w:t>
      </w:r>
      <w:proofErr w:type="spellStart"/>
      <w:r w:rsidR="00E760E5" w:rsidRPr="00425BCA">
        <w:rPr>
          <w:rFonts w:ascii="Arial" w:hAnsi="Arial" w:cs="Arial"/>
          <w:i/>
        </w:rPr>
        <w:t>aplica</w:t>
      </w:r>
      <w:proofErr w:type="spellEnd"/>
      <w:r w:rsidR="00E760E5" w:rsidRPr="00425BCA">
        <w:rPr>
          <w:rFonts w:ascii="Arial" w:hAnsi="Arial" w:cs="Arial"/>
          <w:i/>
        </w:rPr>
        <w:t xml:space="preserve"> </w:t>
      </w:r>
      <w:proofErr w:type="spellStart"/>
      <w:r w:rsidR="00E760E5" w:rsidRPr="00425BCA">
        <w:rPr>
          <w:rFonts w:ascii="Arial" w:hAnsi="Arial" w:cs="Arial"/>
          <w:i/>
        </w:rPr>
        <w:t>varianta</w:t>
      </w:r>
      <w:proofErr w:type="spellEnd"/>
      <w:r w:rsidR="00E760E5" w:rsidRPr="00425BCA">
        <w:rPr>
          <w:rFonts w:ascii="Arial" w:hAnsi="Arial" w:cs="Arial"/>
          <w:i/>
        </w:rPr>
        <w:t xml:space="preserve"> de </w:t>
      </w:r>
      <w:proofErr w:type="spellStart"/>
      <w:r w:rsidR="00E760E5" w:rsidRPr="00425BCA">
        <w:rPr>
          <w:rFonts w:ascii="Arial" w:hAnsi="Arial" w:cs="Arial"/>
          <w:i/>
        </w:rPr>
        <w:t>perforare-puşcare</w:t>
      </w:r>
      <w:proofErr w:type="spellEnd"/>
      <w:r w:rsidR="00E760E5" w:rsidRPr="00425BCA">
        <w:rPr>
          <w:rFonts w:ascii="Arial" w:hAnsi="Arial" w:cs="Arial"/>
          <w:i/>
        </w:rPr>
        <w:t xml:space="preserve"> </w:t>
      </w:r>
      <w:proofErr w:type="spellStart"/>
      <w:r w:rsidR="00E760E5" w:rsidRPr="00425BCA">
        <w:rPr>
          <w:rFonts w:ascii="Arial" w:hAnsi="Arial" w:cs="Arial"/>
          <w:i/>
        </w:rPr>
        <w:t>și</w:t>
      </w:r>
      <w:proofErr w:type="spellEnd"/>
      <w:r w:rsidR="00E760E5" w:rsidRPr="00425BCA">
        <w:rPr>
          <w:rFonts w:ascii="Arial" w:hAnsi="Arial" w:cs="Arial"/>
          <w:i/>
        </w:rPr>
        <w:t xml:space="preserve"> </w:t>
      </w:r>
      <w:proofErr w:type="spellStart"/>
      <w:r w:rsidR="00E760E5" w:rsidRPr="00425BCA">
        <w:rPr>
          <w:rFonts w:ascii="Arial" w:hAnsi="Arial" w:cs="Arial"/>
          <w:i/>
        </w:rPr>
        <w:t>încărcare</w:t>
      </w:r>
      <w:proofErr w:type="spellEnd"/>
      <w:r w:rsidR="00E760E5" w:rsidRPr="00425BCA">
        <w:rPr>
          <w:rFonts w:ascii="Arial" w:hAnsi="Arial" w:cs="Arial"/>
          <w:i/>
        </w:rPr>
        <w:t xml:space="preserve"> </w:t>
      </w:r>
      <w:proofErr w:type="spellStart"/>
      <w:r w:rsidR="00E760E5" w:rsidRPr="00425BCA">
        <w:rPr>
          <w:rFonts w:ascii="Arial" w:hAnsi="Arial" w:cs="Arial"/>
          <w:i/>
        </w:rPr>
        <w:t>mecanizată</w:t>
      </w:r>
      <w:proofErr w:type="spellEnd"/>
      <w:r w:rsidR="00E760E5" w:rsidRPr="00425BCA">
        <w:rPr>
          <w:rFonts w:ascii="Arial" w:hAnsi="Arial" w:cs="Arial"/>
          <w:i/>
        </w:rPr>
        <w:t xml:space="preserve"> a </w:t>
      </w:r>
      <w:proofErr w:type="spellStart"/>
      <w:r w:rsidR="00E760E5" w:rsidRPr="00425BCA">
        <w:rPr>
          <w:rFonts w:ascii="Arial" w:hAnsi="Arial" w:cs="Arial"/>
          <w:i/>
        </w:rPr>
        <w:t>materialului</w:t>
      </w:r>
      <w:proofErr w:type="spellEnd"/>
      <w:r w:rsidR="00E760E5" w:rsidRPr="00425BCA">
        <w:rPr>
          <w:rFonts w:ascii="Arial" w:hAnsi="Arial" w:cs="Arial"/>
          <w:i/>
        </w:rPr>
        <w:t xml:space="preserve"> </w:t>
      </w:r>
      <w:proofErr w:type="spellStart"/>
      <w:r w:rsidR="00E760E5" w:rsidRPr="00425BCA">
        <w:rPr>
          <w:rFonts w:ascii="Arial" w:hAnsi="Arial" w:cs="Arial"/>
          <w:i/>
        </w:rPr>
        <w:t>dislocat</w:t>
      </w:r>
      <w:proofErr w:type="spellEnd"/>
      <w:r w:rsidR="00E760E5" w:rsidRPr="00425BCA">
        <w:rPr>
          <w:rFonts w:ascii="Arial" w:hAnsi="Arial" w:cs="Arial"/>
          <w:i/>
        </w:rPr>
        <w:t>.</w:t>
      </w:r>
    </w:p>
    <w:p w:rsidR="00E760E5" w:rsidRPr="00425BCA" w:rsidRDefault="00172000" w:rsidP="00E760E5">
      <w:pPr>
        <w:autoSpaceDE w:val="0"/>
        <w:autoSpaceDN w:val="0"/>
        <w:adjustRightInd w:val="0"/>
        <w:spacing w:after="0" w:line="240" w:lineRule="auto"/>
        <w:jc w:val="both"/>
        <w:rPr>
          <w:rFonts w:ascii="Arial" w:hAnsi="Arial" w:cs="Arial"/>
          <w:i/>
        </w:rPr>
      </w:pPr>
      <w:r>
        <w:rPr>
          <w:rFonts w:ascii="Arial" w:hAnsi="Arial" w:cs="Arial"/>
          <w:i/>
        </w:rPr>
        <w:t>7</w:t>
      </w:r>
      <w:r w:rsidR="00E760E5" w:rsidRPr="00425BCA">
        <w:rPr>
          <w:rFonts w:ascii="Arial" w:hAnsi="Arial" w:cs="Arial"/>
          <w:i/>
        </w:rPr>
        <w:t xml:space="preserve">. </w:t>
      </w:r>
      <w:proofErr w:type="spellStart"/>
      <w:r w:rsidR="00E760E5" w:rsidRPr="00425BCA">
        <w:rPr>
          <w:rFonts w:ascii="Arial" w:hAnsi="Arial" w:cs="Arial"/>
          <w:i/>
        </w:rPr>
        <w:t>Dotările</w:t>
      </w:r>
      <w:proofErr w:type="spellEnd"/>
      <w:r w:rsidR="00E760E5" w:rsidRPr="00425BCA">
        <w:rPr>
          <w:rFonts w:ascii="Arial" w:hAnsi="Arial" w:cs="Arial"/>
          <w:i/>
        </w:rPr>
        <w:t xml:space="preserve"> </w:t>
      </w:r>
      <w:proofErr w:type="spellStart"/>
      <w:r w:rsidR="00E760E5" w:rsidRPr="00425BCA">
        <w:rPr>
          <w:rFonts w:ascii="Arial" w:hAnsi="Arial" w:cs="Arial"/>
          <w:i/>
        </w:rPr>
        <w:t>utilizate</w:t>
      </w:r>
      <w:proofErr w:type="spellEnd"/>
      <w:r w:rsidR="00E760E5" w:rsidRPr="00425BCA">
        <w:rPr>
          <w:rFonts w:ascii="Arial" w:hAnsi="Arial" w:cs="Arial"/>
          <w:i/>
        </w:rPr>
        <w:t xml:space="preserve"> </w:t>
      </w:r>
      <w:proofErr w:type="spellStart"/>
      <w:r w:rsidR="00E760E5" w:rsidRPr="00425BCA">
        <w:rPr>
          <w:rFonts w:ascii="Arial" w:hAnsi="Arial" w:cs="Arial"/>
          <w:i/>
        </w:rPr>
        <w:t>pentru</w:t>
      </w:r>
      <w:proofErr w:type="spellEnd"/>
      <w:r w:rsidR="00E760E5" w:rsidRPr="00425BCA">
        <w:rPr>
          <w:rFonts w:ascii="Arial" w:hAnsi="Arial" w:cs="Arial"/>
          <w:i/>
        </w:rPr>
        <w:t xml:space="preserve"> </w:t>
      </w:r>
      <w:proofErr w:type="spellStart"/>
      <w:r w:rsidR="00E760E5" w:rsidRPr="00425BCA">
        <w:rPr>
          <w:rFonts w:ascii="Arial" w:hAnsi="Arial" w:cs="Arial"/>
          <w:i/>
        </w:rPr>
        <w:t>exploatare</w:t>
      </w:r>
      <w:proofErr w:type="spellEnd"/>
      <w:r w:rsidR="00E760E5" w:rsidRPr="00425BCA">
        <w:rPr>
          <w:rFonts w:ascii="Arial" w:hAnsi="Arial" w:cs="Arial"/>
          <w:i/>
        </w:rPr>
        <w:t xml:space="preserve"> </w:t>
      </w:r>
      <w:proofErr w:type="spellStart"/>
      <w:r w:rsidR="00E760E5" w:rsidRPr="00425BCA">
        <w:rPr>
          <w:rFonts w:ascii="Arial" w:hAnsi="Arial" w:cs="Arial"/>
          <w:i/>
        </w:rPr>
        <w:t>sunt</w:t>
      </w:r>
      <w:proofErr w:type="spellEnd"/>
      <w:r w:rsidR="00E760E5" w:rsidRPr="00425BCA">
        <w:rPr>
          <w:rFonts w:ascii="Arial" w:hAnsi="Arial" w:cs="Arial"/>
          <w:i/>
        </w:rPr>
        <w:t xml:space="preserve"> </w:t>
      </w:r>
      <w:r w:rsidR="00945519">
        <w:rPr>
          <w:rFonts w:ascii="Arial" w:hAnsi="Arial" w:cs="Arial"/>
          <w:i/>
        </w:rPr>
        <w:t>1</w:t>
      </w:r>
      <w:r w:rsidR="00E760E5" w:rsidRPr="00425BCA">
        <w:rPr>
          <w:rFonts w:ascii="Arial" w:hAnsi="Arial" w:cs="Arial"/>
          <w:i/>
        </w:rPr>
        <w:t xml:space="preserve"> excavator, </w:t>
      </w:r>
      <w:r w:rsidR="00945519">
        <w:rPr>
          <w:rFonts w:ascii="Arial" w:hAnsi="Arial" w:cs="Arial"/>
          <w:i/>
        </w:rPr>
        <w:t>1</w:t>
      </w:r>
      <w:r w:rsidR="00E760E5" w:rsidRPr="00425BCA">
        <w:rPr>
          <w:rFonts w:ascii="Arial" w:hAnsi="Arial" w:cs="Arial"/>
          <w:i/>
        </w:rPr>
        <w:t xml:space="preserve"> </w:t>
      </w:r>
      <w:proofErr w:type="spellStart"/>
      <w:r w:rsidR="00E760E5" w:rsidRPr="00425BCA">
        <w:rPr>
          <w:rFonts w:ascii="Arial" w:hAnsi="Arial" w:cs="Arial"/>
          <w:i/>
        </w:rPr>
        <w:t>buldozer</w:t>
      </w:r>
      <w:proofErr w:type="spellEnd"/>
      <w:r w:rsidR="00E760E5" w:rsidRPr="00425BCA">
        <w:rPr>
          <w:rFonts w:ascii="Arial" w:hAnsi="Arial" w:cs="Arial"/>
          <w:i/>
        </w:rPr>
        <w:t>, 1</w:t>
      </w:r>
      <w:r w:rsidR="00945519">
        <w:rPr>
          <w:rFonts w:ascii="Arial" w:hAnsi="Arial" w:cs="Arial"/>
          <w:i/>
        </w:rPr>
        <w:t xml:space="preserve"> </w:t>
      </w:r>
      <w:proofErr w:type="spellStart"/>
      <w:r w:rsidR="00945519">
        <w:rPr>
          <w:rFonts w:ascii="Arial" w:hAnsi="Arial" w:cs="Arial"/>
          <w:i/>
        </w:rPr>
        <w:t>î</w:t>
      </w:r>
      <w:r w:rsidR="00E760E5" w:rsidRPr="00425BCA">
        <w:rPr>
          <w:rFonts w:ascii="Arial" w:hAnsi="Arial" w:cs="Arial"/>
          <w:i/>
        </w:rPr>
        <w:t>nc</w:t>
      </w:r>
      <w:r w:rsidR="00945519">
        <w:rPr>
          <w:rFonts w:ascii="Arial" w:hAnsi="Arial" w:cs="Arial"/>
          <w:i/>
        </w:rPr>
        <w:t>ă</w:t>
      </w:r>
      <w:r w:rsidR="00E760E5" w:rsidRPr="00425BCA">
        <w:rPr>
          <w:rFonts w:ascii="Arial" w:hAnsi="Arial" w:cs="Arial"/>
          <w:i/>
        </w:rPr>
        <w:t>rc</w:t>
      </w:r>
      <w:r w:rsidR="00945519">
        <w:rPr>
          <w:rFonts w:ascii="Arial" w:hAnsi="Arial" w:cs="Arial"/>
          <w:i/>
        </w:rPr>
        <w:t>ă</w:t>
      </w:r>
      <w:r w:rsidR="00E760E5" w:rsidRPr="00425BCA">
        <w:rPr>
          <w:rFonts w:ascii="Arial" w:hAnsi="Arial" w:cs="Arial"/>
          <w:i/>
        </w:rPr>
        <w:t>tor</w:t>
      </w:r>
      <w:proofErr w:type="spellEnd"/>
      <w:r w:rsidR="00E760E5" w:rsidRPr="00425BCA">
        <w:rPr>
          <w:rFonts w:ascii="Arial" w:hAnsi="Arial" w:cs="Arial"/>
          <w:i/>
        </w:rPr>
        <w:t xml:space="preserve"> frontal, </w:t>
      </w:r>
      <w:proofErr w:type="spellStart"/>
      <w:r w:rsidR="00945519">
        <w:rPr>
          <w:rFonts w:ascii="Arial" w:hAnsi="Arial" w:cs="Arial"/>
          <w:i/>
        </w:rPr>
        <w:t>autobasculante</w:t>
      </w:r>
      <w:proofErr w:type="spellEnd"/>
      <w:r w:rsidR="00E760E5" w:rsidRPr="00425BCA">
        <w:rPr>
          <w:rFonts w:ascii="Arial" w:hAnsi="Arial" w:cs="Arial"/>
          <w:i/>
        </w:rPr>
        <w:t>.</w:t>
      </w:r>
    </w:p>
    <w:p w:rsidR="00E760E5" w:rsidRPr="00425BCA" w:rsidRDefault="00172000" w:rsidP="00E760E5">
      <w:pPr>
        <w:autoSpaceDE w:val="0"/>
        <w:autoSpaceDN w:val="0"/>
        <w:adjustRightInd w:val="0"/>
        <w:spacing w:after="0" w:line="240" w:lineRule="auto"/>
        <w:jc w:val="both"/>
        <w:rPr>
          <w:rFonts w:ascii="Arial" w:hAnsi="Arial" w:cs="Arial"/>
          <w:i/>
        </w:rPr>
      </w:pPr>
      <w:r>
        <w:rPr>
          <w:rFonts w:ascii="Arial" w:hAnsi="Arial" w:cs="Arial"/>
          <w:i/>
        </w:rPr>
        <w:t>8</w:t>
      </w:r>
      <w:r w:rsidR="00E760E5" w:rsidRPr="00425BCA">
        <w:rPr>
          <w:rFonts w:ascii="Arial" w:hAnsi="Arial" w:cs="Arial"/>
          <w:i/>
        </w:rPr>
        <w:t xml:space="preserve">. </w:t>
      </w:r>
      <w:r w:rsidR="00945519">
        <w:rPr>
          <w:rFonts w:ascii="Arial" w:hAnsi="Arial" w:cs="Arial"/>
          <w:i/>
        </w:rPr>
        <w:t xml:space="preserve">Piatra </w:t>
      </w:r>
      <w:proofErr w:type="spellStart"/>
      <w:r w:rsidR="00945519">
        <w:rPr>
          <w:rFonts w:ascii="Arial" w:hAnsi="Arial" w:cs="Arial"/>
          <w:i/>
        </w:rPr>
        <w:t>exploatată</w:t>
      </w:r>
      <w:proofErr w:type="spellEnd"/>
      <w:r w:rsidR="00945519">
        <w:rPr>
          <w:rFonts w:ascii="Arial" w:hAnsi="Arial" w:cs="Arial"/>
          <w:i/>
        </w:rPr>
        <w:t xml:space="preserve"> se </w:t>
      </w:r>
      <w:proofErr w:type="spellStart"/>
      <w:r w:rsidR="00945519">
        <w:rPr>
          <w:rFonts w:ascii="Arial" w:hAnsi="Arial" w:cs="Arial"/>
          <w:i/>
        </w:rPr>
        <w:t>va</w:t>
      </w:r>
      <w:proofErr w:type="spellEnd"/>
      <w:r w:rsidR="00945519">
        <w:rPr>
          <w:rFonts w:ascii="Arial" w:hAnsi="Arial" w:cs="Arial"/>
          <w:i/>
        </w:rPr>
        <w:t xml:space="preserve"> </w:t>
      </w:r>
      <w:proofErr w:type="spellStart"/>
      <w:r w:rsidR="00945519">
        <w:rPr>
          <w:rFonts w:ascii="Arial" w:hAnsi="Arial" w:cs="Arial"/>
          <w:i/>
        </w:rPr>
        <w:t>transporta</w:t>
      </w:r>
      <w:proofErr w:type="spellEnd"/>
      <w:r w:rsidR="00945519">
        <w:rPr>
          <w:rFonts w:ascii="Arial" w:hAnsi="Arial" w:cs="Arial"/>
          <w:i/>
        </w:rPr>
        <w:t xml:space="preserve"> la </w:t>
      </w:r>
      <w:proofErr w:type="spellStart"/>
      <w:r w:rsidR="00E760E5" w:rsidRPr="00425BCA">
        <w:rPr>
          <w:rFonts w:ascii="Arial" w:hAnsi="Arial" w:cs="Arial"/>
          <w:i/>
        </w:rPr>
        <w:t>staţ</w:t>
      </w:r>
      <w:r w:rsidR="00945519">
        <w:rPr>
          <w:rFonts w:ascii="Arial" w:hAnsi="Arial" w:cs="Arial"/>
          <w:i/>
        </w:rPr>
        <w:t>i</w:t>
      </w:r>
      <w:r>
        <w:rPr>
          <w:rFonts w:ascii="Arial" w:hAnsi="Arial" w:cs="Arial"/>
          <w:i/>
        </w:rPr>
        <w:t>e</w:t>
      </w:r>
      <w:proofErr w:type="spellEnd"/>
      <w:r w:rsidR="00E760E5" w:rsidRPr="00425BCA">
        <w:rPr>
          <w:rFonts w:ascii="Arial" w:hAnsi="Arial" w:cs="Arial"/>
          <w:i/>
        </w:rPr>
        <w:t xml:space="preserve"> de </w:t>
      </w:r>
      <w:proofErr w:type="spellStart"/>
      <w:r w:rsidR="00E760E5" w:rsidRPr="00425BCA">
        <w:rPr>
          <w:rFonts w:ascii="Arial" w:hAnsi="Arial" w:cs="Arial"/>
          <w:i/>
        </w:rPr>
        <w:t>concasare</w:t>
      </w:r>
      <w:proofErr w:type="spellEnd"/>
      <w:r w:rsidR="00E760E5" w:rsidRPr="00425BCA">
        <w:rPr>
          <w:rFonts w:ascii="Arial" w:hAnsi="Arial" w:cs="Arial"/>
          <w:i/>
        </w:rPr>
        <w:t>/</w:t>
      </w:r>
      <w:proofErr w:type="spellStart"/>
      <w:r w:rsidR="00E760E5" w:rsidRPr="00425BCA">
        <w:rPr>
          <w:rFonts w:ascii="Arial" w:hAnsi="Arial" w:cs="Arial"/>
          <w:i/>
        </w:rPr>
        <w:t>sortare</w:t>
      </w:r>
      <w:proofErr w:type="spellEnd"/>
      <w:r w:rsidR="00E760E5" w:rsidRPr="00425BCA">
        <w:rPr>
          <w:rFonts w:ascii="Arial" w:hAnsi="Arial" w:cs="Arial"/>
          <w:i/>
        </w:rPr>
        <w:t xml:space="preserve"> </w:t>
      </w:r>
      <w:proofErr w:type="spellStart"/>
      <w:r>
        <w:rPr>
          <w:rFonts w:ascii="Arial" w:hAnsi="Arial" w:cs="Arial"/>
          <w:i/>
        </w:rPr>
        <w:t>autorizată</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desfășurarea</w:t>
      </w:r>
      <w:proofErr w:type="spellEnd"/>
      <w:r>
        <w:rPr>
          <w:rFonts w:ascii="Arial" w:hAnsi="Arial" w:cs="Arial"/>
          <w:i/>
        </w:rPr>
        <w:t xml:space="preserve"> </w:t>
      </w:r>
      <w:proofErr w:type="spellStart"/>
      <w:r>
        <w:rPr>
          <w:rFonts w:ascii="Arial" w:hAnsi="Arial" w:cs="Arial"/>
          <w:i/>
        </w:rPr>
        <w:t>acestei</w:t>
      </w:r>
      <w:proofErr w:type="spellEnd"/>
      <w:r>
        <w:rPr>
          <w:rFonts w:ascii="Arial" w:hAnsi="Arial" w:cs="Arial"/>
          <w:i/>
        </w:rPr>
        <w:t xml:space="preserve"> </w:t>
      </w:r>
      <w:proofErr w:type="spellStart"/>
      <w:r>
        <w:rPr>
          <w:rFonts w:ascii="Arial" w:hAnsi="Arial" w:cs="Arial"/>
          <w:i/>
        </w:rPr>
        <w:t>activități</w:t>
      </w:r>
      <w:proofErr w:type="spellEnd"/>
      <w:r>
        <w:rPr>
          <w:rFonts w:ascii="Arial" w:hAnsi="Arial" w:cs="Arial"/>
          <w:i/>
        </w:rPr>
        <w:t>.</w:t>
      </w:r>
    </w:p>
    <w:p w:rsidR="00E760E5" w:rsidRPr="00425BCA" w:rsidRDefault="00172000" w:rsidP="00E760E5">
      <w:pPr>
        <w:autoSpaceDE w:val="0"/>
        <w:autoSpaceDN w:val="0"/>
        <w:adjustRightInd w:val="0"/>
        <w:spacing w:after="0" w:line="240" w:lineRule="auto"/>
        <w:jc w:val="both"/>
        <w:rPr>
          <w:rFonts w:ascii="Arial" w:hAnsi="Arial" w:cs="Arial"/>
          <w:i/>
        </w:rPr>
      </w:pPr>
      <w:r>
        <w:rPr>
          <w:rFonts w:ascii="Arial" w:hAnsi="Arial" w:cs="Arial"/>
          <w:i/>
        </w:rPr>
        <w:t>9</w:t>
      </w:r>
      <w:r w:rsidR="00E760E5" w:rsidRPr="00425BCA">
        <w:rPr>
          <w:rFonts w:ascii="Arial" w:hAnsi="Arial" w:cs="Arial"/>
          <w:i/>
        </w:rPr>
        <w:t xml:space="preserve">. </w:t>
      </w:r>
      <w:proofErr w:type="spellStart"/>
      <w:r w:rsidR="00E760E5" w:rsidRPr="00425BCA">
        <w:rPr>
          <w:rFonts w:ascii="Arial" w:hAnsi="Arial" w:cs="Arial"/>
          <w:i/>
        </w:rPr>
        <w:t>Volumul</w:t>
      </w:r>
      <w:proofErr w:type="spellEnd"/>
      <w:r w:rsidR="00E760E5" w:rsidRPr="00425BCA">
        <w:rPr>
          <w:rFonts w:ascii="Arial" w:hAnsi="Arial" w:cs="Arial"/>
          <w:i/>
        </w:rPr>
        <w:t xml:space="preserve"> de material </w:t>
      </w:r>
      <w:proofErr w:type="spellStart"/>
      <w:r w:rsidR="00E760E5" w:rsidRPr="00425BCA">
        <w:rPr>
          <w:rFonts w:ascii="Arial" w:hAnsi="Arial" w:cs="Arial"/>
          <w:i/>
        </w:rPr>
        <w:t>rezultat</w:t>
      </w:r>
      <w:proofErr w:type="spellEnd"/>
      <w:r w:rsidR="00E760E5" w:rsidRPr="00425BCA">
        <w:rPr>
          <w:rFonts w:ascii="Arial" w:hAnsi="Arial" w:cs="Arial"/>
          <w:i/>
        </w:rPr>
        <w:t xml:space="preserve"> din </w:t>
      </w:r>
      <w:proofErr w:type="spellStart"/>
      <w:r w:rsidR="00E760E5" w:rsidRPr="00425BCA">
        <w:rPr>
          <w:rFonts w:ascii="Arial" w:hAnsi="Arial" w:cs="Arial"/>
          <w:i/>
        </w:rPr>
        <w:t>pierderi</w:t>
      </w:r>
      <w:proofErr w:type="spellEnd"/>
      <w:r w:rsidR="00E760E5" w:rsidRPr="00425BCA">
        <w:rPr>
          <w:rFonts w:ascii="Arial" w:hAnsi="Arial" w:cs="Arial"/>
          <w:i/>
        </w:rPr>
        <w:t xml:space="preserve"> </w:t>
      </w:r>
      <w:proofErr w:type="spellStart"/>
      <w:r w:rsidR="00E760E5" w:rsidRPr="00425BCA">
        <w:rPr>
          <w:rFonts w:ascii="Arial" w:hAnsi="Arial" w:cs="Arial"/>
          <w:i/>
        </w:rPr>
        <w:t>tehnologice</w:t>
      </w:r>
      <w:proofErr w:type="spellEnd"/>
      <w:r w:rsidR="00E760E5" w:rsidRPr="00425BCA">
        <w:rPr>
          <w:rFonts w:ascii="Arial" w:hAnsi="Arial" w:cs="Arial"/>
          <w:i/>
        </w:rPr>
        <w:t xml:space="preserve"> </w:t>
      </w:r>
      <w:proofErr w:type="spellStart"/>
      <w:r w:rsidR="00E760E5" w:rsidRPr="00425BCA">
        <w:rPr>
          <w:rFonts w:ascii="Arial" w:hAnsi="Arial" w:cs="Arial"/>
          <w:i/>
        </w:rPr>
        <w:t>și</w:t>
      </w:r>
      <w:proofErr w:type="spellEnd"/>
      <w:r w:rsidR="00E760E5" w:rsidRPr="00425BCA">
        <w:rPr>
          <w:rFonts w:ascii="Arial" w:hAnsi="Arial" w:cs="Arial"/>
          <w:i/>
        </w:rPr>
        <w:t xml:space="preserve"> de </w:t>
      </w:r>
      <w:proofErr w:type="spellStart"/>
      <w:r w:rsidR="00E760E5" w:rsidRPr="00425BCA">
        <w:rPr>
          <w:rFonts w:ascii="Arial" w:hAnsi="Arial" w:cs="Arial"/>
          <w:i/>
        </w:rPr>
        <w:t>exploatare</w:t>
      </w:r>
      <w:proofErr w:type="spellEnd"/>
      <w:r w:rsidR="00E760E5" w:rsidRPr="00425BCA">
        <w:rPr>
          <w:rFonts w:ascii="Arial" w:hAnsi="Arial" w:cs="Arial"/>
          <w:i/>
        </w:rPr>
        <w:t xml:space="preserve"> </w:t>
      </w:r>
      <w:proofErr w:type="spellStart"/>
      <w:r w:rsidR="00E760E5" w:rsidRPr="00425BCA">
        <w:rPr>
          <w:rFonts w:ascii="Arial" w:hAnsi="Arial" w:cs="Arial"/>
          <w:i/>
        </w:rPr>
        <w:t>va</w:t>
      </w:r>
      <w:proofErr w:type="spellEnd"/>
      <w:r w:rsidR="00E760E5" w:rsidRPr="00425BCA">
        <w:rPr>
          <w:rFonts w:ascii="Arial" w:hAnsi="Arial" w:cs="Arial"/>
          <w:i/>
        </w:rPr>
        <w:t xml:space="preserve"> fi </w:t>
      </w:r>
      <w:proofErr w:type="spellStart"/>
      <w:r w:rsidR="00E760E5" w:rsidRPr="00425BCA">
        <w:rPr>
          <w:rFonts w:ascii="Arial" w:hAnsi="Arial" w:cs="Arial"/>
          <w:i/>
        </w:rPr>
        <w:t>utilizat</w:t>
      </w:r>
      <w:proofErr w:type="spellEnd"/>
      <w:r w:rsidR="00E760E5" w:rsidRPr="00425BCA">
        <w:rPr>
          <w:rFonts w:ascii="Arial" w:hAnsi="Arial" w:cs="Arial"/>
          <w:i/>
        </w:rPr>
        <w:t xml:space="preserve"> la </w:t>
      </w:r>
      <w:proofErr w:type="spellStart"/>
      <w:r w:rsidR="00E760E5" w:rsidRPr="00425BCA">
        <w:rPr>
          <w:rFonts w:ascii="Arial" w:hAnsi="Arial" w:cs="Arial"/>
          <w:i/>
        </w:rPr>
        <w:t>lucrările</w:t>
      </w:r>
      <w:proofErr w:type="spellEnd"/>
      <w:r w:rsidR="00E760E5" w:rsidRPr="00425BCA">
        <w:rPr>
          <w:rFonts w:ascii="Arial" w:hAnsi="Arial" w:cs="Arial"/>
          <w:i/>
        </w:rPr>
        <w:t xml:space="preserve"> de </w:t>
      </w:r>
      <w:proofErr w:type="spellStart"/>
      <w:r w:rsidR="00E760E5" w:rsidRPr="00425BCA">
        <w:rPr>
          <w:rFonts w:ascii="Arial" w:hAnsi="Arial" w:cs="Arial"/>
          <w:i/>
        </w:rPr>
        <w:t>refacere</w:t>
      </w:r>
      <w:proofErr w:type="spellEnd"/>
      <w:r w:rsidR="00E760E5" w:rsidRPr="00425BCA">
        <w:rPr>
          <w:rFonts w:ascii="Arial" w:hAnsi="Arial" w:cs="Arial"/>
          <w:i/>
        </w:rPr>
        <w:t>.</w:t>
      </w:r>
    </w:p>
    <w:p w:rsidR="00E760E5" w:rsidRPr="00425BCA" w:rsidRDefault="00E760E5" w:rsidP="00E760E5">
      <w:pPr>
        <w:autoSpaceDE w:val="0"/>
        <w:autoSpaceDN w:val="0"/>
        <w:adjustRightInd w:val="0"/>
        <w:spacing w:after="0" w:line="240" w:lineRule="auto"/>
        <w:jc w:val="both"/>
        <w:rPr>
          <w:rFonts w:ascii="Arial" w:eastAsia="Times New Roman" w:hAnsi="Arial" w:cs="Arial"/>
          <w:i/>
          <w:lang w:val="ro-RO"/>
        </w:rPr>
      </w:pPr>
      <w:r w:rsidRPr="00425BCA">
        <w:rPr>
          <w:rFonts w:ascii="Arial" w:eastAsia="Times New Roman" w:hAnsi="Arial" w:cs="Arial"/>
          <w:i/>
          <w:lang w:val="ro-RO" w:eastAsia="ar-SA"/>
        </w:rPr>
        <w:lastRenderedPageBreak/>
        <w:t>1</w:t>
      </w:r>
      <w:r w:rsidR="00172000">
        <w:rPr>
          <w:rFonts w:ascii="Arial" w:eastAsia="Times New Roman" w:hAnsi="Arial" w:cs="Arial"/>
          <w:i/>
          <w:lang w:val="ro-RO" w:eastAsia="ar-SA"/>
        </w:rPr>
        <w:t>0</w:t>
      </w:r>
      <w:r w:rsidRPr="00425BCA">
        <w:rPr>
          <w:rFonts w:ascii="Arial" w:eastAsia="Times New Roman" w:hAnsi="Arial" w:cs="Arial"/>
          <w:i/>
          <w:lang w:val="ro-RO" w:eastAsia="ar-SA"/>
        </w:rPr>
        <w:t xml:space="preserve">. </w:t>
      </w:r>
      <w:r w:rsidRPr="00425BCA">
        <w:rPr>
          <w:rFonts w:ascii="Arial" w:eastAsia="Times New Roman" w:hAnsi="Arial" w:cs="Arial"/>
          <w:i/>
          <w:lang w:val="ro-RO"/>
        </w:rPr>
        <w:t>Materialele necesare pe parcursul execuţiei lucrărilor de amenajare, precum și deșeurile rezultate, vor fi depozitate numai în locuri special amenajate, astfel încât să se asigure protecţia factorilor de mediu. Se interzice depozitarea necontrolată a deşeurilor.</w:t>
      </w:r>
    </w:p>
    <w:p w:rsidR="00E760E5" w:rsidRPr="00425BCA" w:rsidRDefault="00E760E5" w:rsidP="00E760E5">
      <w:pPr>
        <w:autoSpaceDE w:val="0"/>
        <w:autoSpaceDN w:val="0"/>
        <w:adjustRightInd w:val="0"/>
        <w:spacing w:after="0" w:line="240" w:lineRule="auto"/>
        <w:jc w:val="both"/>
        <w:rPr>
          <w:rFonts w:ascii="Arial" w:eastAsia="Times New Roman" w:hAnsi="Arial" w:cs="Arial"/>
          <w:i/>
          <w:lang w:val="ro-RO"/>
        </w:rPr>
      </w:pPr>
      <w:r w:rsidRPr="00425BCA">
        <w:rPr>
          <w:rFonts w:ascii="Arial" w:eastAsia="Times New Roman" w:hAnsi="Arial" w:cs="Arial"/>
          <w:i/>
          <w:lang w:val="ro-RO"/>
        </w:rPr>
        <w:t>1</w:t>
      </w:r>
      <w:r w:rsidR="00172000">
        <w:rPr>
          <w:rFonts w:ascii="Arial" w:eastAsia="Times New Roman" w:hAnsi="Arial" w:cs="Arial"/>
          <w:i/>
          <w:lang w:val="ro-RO"/>
        </w:rPr>
        <w:t>1</w:t>
      </w:r>
      <w:r w:rsidRPr="00425BCA">
        <w:rPr>
          <w:rFonts w:ascii="Arial" w:eastAsia="Times New Roman" w:hAnsi="Arial" w:cs="Arial"/>
          <w:i/>
          <w:lang w:val="ro-RO"/>
        </w:rPr>
        <w:t>. Se vor lua toate măsurile în vederea asigurării protecției calității ape</w:t>
      </w:r>
      <w:r w:rsidR="00945519">
        <w:rPr>
          <w:rFonts w:ascii="Arial" w:eastAsia="Times New Roman" w:hAnsi="Arial" w:cs="Arial"/>
          <w:i/>
          <w:lang w:val="ro-RO"/>
        </w:rPr>
        <w:t>i de suprafață (</w:t>
      </w:r>
      <w:r w:rsidR="00172000">
        <w:rPr>
          <w:rFonts w:ascii="Arial" w:eastAsia="Times New Roman" w:hAnsi="Arial" w:cs="Arial"/>
          <w:i/>
          <w:lang w:val="ro-RO"/>
        </w:rPr>
        <w:t>pârâul Oltoi</w:t>
      </w:r>
      <w:r w:rsidR="00945519">
        <w:rPr>
          <w:rFonts w:ascii="Arial" w:eastAsia="Times New Roman" w:hAnsi="Arial" w:cs="Arial"/>
          <w:i/>
          <w:lang w:val="ro-RO"/>
        </w:rPr>
        <w:t>) și a celei subterane</w:t>
      </w:r>
      <w:r w:rsidRPr="00425BCA">
        <w:rPr>
          <w:rFonts w:ascii="Arial" w:eastAsia="Times New Roman" w:hAnsi="Arial" w:cs="Arial"/>
          <w:i/>
          <w:lang w:val="ro-RO"/>
        </w:rPr>
        <w:t>.</w:t>
      </w:r>
    </w:p>
    <w:p w:rsidR="00E760E5" w:rsidRPr="00425BCA" w:rsidRDefault="00E760E5" w:rsidP="00E760E5">
      <w:pPr>
        <w:autoSpaceDE w:val="0"/>
        <w:autoSpaceDN w:val="0"/>
        <w:adjustRightInd w:val="0"/>
        <w:spacing w:after="0" w:line="240" w:lineRule="auto"/>
        <w:jc w:val="both"/>
        <w:rPr>
          <w:rFonts w:ascii="Arial" w:eastAsia="Times New Roman" w:hAnsi="Arial" w:cs="Arial"/>
          <w:i/>
          <w:lang w:val="ro-RO"/>
        </w:rPr>
      </w:pPr>
      <w:r w:rsidRPr="00425BCA">
        <w:rPr>
          <w:rFonts w:ascii="Arial" w:eastAsia="Times New Roman" w:hAnsi="Arial" w:cs="Arial"/>
          <w:i/>
          <w:lang w:val="ro-RO"/>
        </w:rPr>
        <w:t>1</w:t>
      </w:r>
      <w:r w:rsidR="005332BF">
        <w:rPr>
          <w:rFonts w:ascii="Arial" w:eastAsia="Times New Roman" w:hAnsi="Arial" w:cs="Arial"/>
          <w:i/>
          <w:lang w:val="ro-RO"/>
        </w:rPr>
        <w:t>2</w:t>
      </w:r>
      <w:r w:rsidRPr="00425BCA">
        <w:rPr>
          <w:rFonts w:ascii="Arial" w:eastAsia="Times New Roman" w:hAnsi="Arial" w:cs="Arial"/>
          <w:i/>
          <w:lang w:val="ro-RO"/>
        </w:rPr>
        <w:t>. Se va realiza umectarea traseelor de transport pentru evitarea poluării cu praf în perioadele secetoase.</w:t>
      </w:r>
    </w:p>
    <w:p w:rsidR="00E760E5" w:rsidRPr="00425BCA" w:rsidRDefault="00E760E5" w:rsidP="00E760E5">
      <w:pPr>
        <w:spacing w:after="0" w:line="240" w:lineRule="auto"/>
        <w:jc w:val="both"/>
        <w:rPr>
          <w:rFonts w:ascii="Arial" w:eastAsia="Times New Roman" w:hAnsi="Arial" w:cs="Arial"/>
          <w:i/>
          <w:lang w:val="ro-RO"/>
        </w:rPr>
      </w:pPr>
      <w:r w:rsidRPr="00425BCA">
        <w:rPr>
          <w:rFonts w:ascii="Arial" w:eastAsia="Times New Roman" w:hAnsi="Arial" w:cs="Arial"/>
          <w:i/>
          <w:lang w:val="ro-RO"/>
        </w:rPr>
        <w:t>1</w:t>
      </w:r>
      <w:r w:rsidR="005332BF">
        <w:rPr>
          <w:rFonts w:ascii="Arial" w:eastAsia="Times New Roman" w:hAnsi="Arial" w:cs="Arial"/>
          <w:i/>
          <w:lang w:val="ro-RO"/>
        </w:rPr>
        <w:t>3</w:t>
      </w:r>
      <w:r w:rsidRPr="00425BCA">
        <w:rPr>
          <w:rFonts w:ascii="Arial" w:eastAsia="Times New Roman" w:hAnsi="Arial" w:cs="Arial"/>
          <w:i/>
          <w:lang w:val="ro-RO"/>
        </w:rPr>
        <w:t>. Pe parcursul execuţiei lucrărilor se vor lua toate măsurile pentru prevenirea poluărilor accidentale.</w:t>
      </w:r>
    </w:p>
    <w:p w:rsidR="00E760E5" w:rsidRPr="00425BCA" w:rsidRDefault="00E760E5" w:rsidP="00E760E5">
      <w:pPr>
        <w:spacing w:after="0" w:line="240" w:lineRule="auto"/>
        <w:jc w:val="both"/>
        <w:rPr>
          <w:rFonts w:ascii="Arial" w:eastAsia="Times New Roman" w:hAnsi="Arial" w:cs="Arial"/>
          <w:i/>
          <w:lang w:val="it-IT"/>
        </w:rPr>
      </w:pPr>
      <w:r w:rsidRPr="00425BCA">
        <w:rPr>
          <w:rFonts w:ascii="Arial" w:eastAsia="Times New Roman" w:hAnsi="Arial" w:cs="Arial"/>
          <w:i/>
          <w:lang w:val="it-IT"/>
        </w:rPr>
        <w:t>1</w:t>
      </w:r>
      <w:r w:rsidR="005332BF">
        <w:rPr>
          <w:rFonts w:ascii="Arial" w:eastAsia="Times New Roman" w:hAnsi="Arial" w:cs="Arial"/>
          <w:i/>
          <w:lang w:val="it-IT"/>
        </w:rPr>
        <w:t>4</w:t>
      </w:r>
      <w:r w:rsidRPr="00425BCA">
        <w:rPr>
          <w:rFonts w:ascii="Arial" w:eastAsia="Times New Roman" w:hAnsi="Arial" w:cs="Arial"/>
          <w:i/>
          <w:lang w:val="it-IT"/>
        </w:rPr>
        <w:t>. Mijloacele de transport şi utilajele folosite vor fi întreţinute corespunzător, pentru reducerea emisiilor de noxe în atmosferă şi prevenirea scurgerilor accidentale de carburanţi/lubrifianţi.</w:t>
      </w:r>
    </w:p>
    <w:p w:rsidR="00E760E5" w:rsidRPr="00425BCA" w:rsidRDefault="00E760E5" w:rsidP="00E760E5">
      <w:pPr>
        <w:spacing w:after="0" w:line="240" w:lineRule="auto"/>
        <w:jc w:val="both"/>
        <w:rPr>
          <w:rFonts w:ascii="Arial" w:eastAsia="Times New Roman" w:hAnsi="Arial" w:cs="Arial"/>
          <w:i/>
          <w:lang w:val="it-IT"/>
        </w:rPr>
      </w:pPr>
      <w:r w:rsidRPr="00425BCA">
        <w:rPr>
          <w:rFonts w:ascii="Arial" w:eastAsia="Times New Roman" w:hAnsi="Arial" w:cs="Arial"/>
          <w:i/>
          <w:lang w:val="it-IT"/>
        </w:rPr>
        <w:t>1</w:t>
      </w:r>
      <w:r w:rsidR="005332BF">
        <w:rPr>
          <w:rFonts w:ascii="Arial" w:eastAsia="Times New Roman" w:hAnsi="Arial" w:cs="Arial"/>
          <w:i/>
          <w:lang w:val="it-IT"/>
        </w:rPr>
        <w:t>5</w:t>
      </w:r>
      <w:r w:rsidRPr="00425BCA">
        <w:rPr>
          <w:rFonts w:ascii="Arial" w:eastAsia="Times New Roman" w:hAnsi="Arial" w:cs="Arial"/>
          <w:i/>
          <w:lang w:val="it-IT"/>
        </w:rPr>
        <w:t>. Se interzice accesul de pe amplasament pe drumurile publice cu utilaje şi mijloace de transport necurăţate. Titularul activităţii are obligaţia asigurării cu instalaţiile necesare acestui scop - instalaţii de spălare şi sistem colector de ape uzate.</w:t>
      </w:r>
    </w:p>
    <w:p w:rsidR="00E760E5" w:rsidRPr="00425BCA" w:rsidRDefault="00E760E5" w:rsidP="00E760E5">
      <w:pPr>
        <w:spacing w:after="0" w:line="240" w:lineRule="auto"/>
        <w:jc w:val="both"/>
        <w:rPr>
          <w:rFonts w:ascii="Arial" w:eastAsia="Times New Roman" w:hAnsi="Arial" w:cs="Arial"/>
          <w:bCs/>
          <w:i/>
          <w:iCs/>
          <w:lang w:val="ro-RO"/>
        </w:rPr>
      </w:pPr>
      <w:r w:rsidRPr="00425BCA">
        <w:rPr>
          <w:rFonts w:ascii="Arial" w:eastAsia="Times New Roman" w:hAnsi="Arial" w:cs="Arial"/>
          <w:i/>
          <w:lang w:val="pt-BR"/>
        </w:rPr>
        <w:t>1</w:t>
      </w:r>
      <w:r w:rsidR="005332BF">
        <w:rPr>
          <w:rFonts w:ascii="Arial" w:eastAsia="Times New Roman" w:hAnsi="Arial" w:cs="Arial"/>
          <w:i/>
          <w:lang w:val="pt-BR"/>
        </w:rPr>
        <w:t>6</w:t>
      </w:r>
      <w:r w:rsidRPr="00425BCA">
        <w:rPr>
          <w:rFonts w:ascii="Arial" w:eastAsia="Times New Roman" w:hAnsi="Arial" w:cs="Arial"/>
          <w:i/>
          <w:lang w:val="pt-BR"/>
        </w:rPr>
        <w:t>. L</w:t>
      </w:r>
      <w:r w:rsidRPr="00425BCA">
        <w:rPr>
          <w:rFonts w:ascii="Arial" w:eastAsia="Times New Roman" w:hAnsi="Arial" w:cs="Arial"/>
          <w:bCs/>
          <w:i/>
          <w:lang w:val="pt-BR"/>
        </w:rPr>
        <w:t>a finalizarea proiectului,</w:t>
      </w:r>
      <w:r w:rsidRPr="00425BCA">
        <w:rPr>
          <w:rFonts w:ascii="Arial" w:eastAsia="Times New Roman" w:hAnsi="Arial" w:cs="Arial"/>
          <w:bCs/>
          <w:i/>
          <w:lang w:val="ro-RO"/>
        </w:rPr>
        <w:t xml:space="preserve"> titularul va </w:t>
      </w:r>
      <w:r w:rsidRPr="00425BCA">
        <w:rPr>
          <w:rFonts w:ascii="Arial" w:eastAsia="Times New Roman" w:hAnsi="Arial" w:cs="Arial"/>
          <w:bCs/>
          <w:i/>
          <w:iCs/>
          <w:lang w:val="ro-RO"/>
        </w:rPr>
        <w:t xml:space="preserve">notifica Agenţia pentru Protecţia Mediului Bistriţa-Năsăud şi Comisariatul Judeţean BN al GNM pentru verificarea conformării cu actul de reglementare și va solicita și obține autorizația de mediu pentru desfășurarea activității de exploatare </w:t>
      </w:r>
      <w:r w:rsidR="00945519">
        <w:rPr>
          <w:rFonts w:ascii="Arial" w:eastAsia="Times New Roman" w:hAnsi="Arial" w:cs="Arial"/>
          <w:bCs/>
          <w:i/>
          <w:iCs/>
          <w:lang w:val="ro-RO"/>
        </w:rPr>
        <w:t>gresie</w:t>
      </w:r>
      <w:r w:rsidRPr="00425BCA">
        <w:rPr>
          <w:rFonts w:ascii="Arial" w:eastAsia="Times New Roman" w:hAnsi="Arial" w:cs="Arial"/>
          <w:bCs/>
          <w:i/>
          <w:iCs/>
          <w:lang w:val="ro-RO"/>
        </w:rPr>
        <w:t>.</w:t>
      </w:r>
    </w:p>
    <w:p w:rsidR="00E760E5" w:rsidRPr="00425BCA" w:rsidRDefault="00E760E5" w:rsidP="00E760E5">
      <w:pPr>
        <w:spacing w:after="0" w:line="240" w:lineRule="auto"/>
        <w:ind w:firstLine="720"/>
        <w:jc w:val="both"/>
        <w:rPr>
          <w:rFonts w:ascii="Arial" w:hAnsi="Arial" w:cs="Arial"/>
          <w:lang w:val="ro-RO"/>
        </w:rPr>
      </w:pPr>
    </w:p>
    <w:p w:rsidR="00E760E5" w:rsidRPr="00425BCA" w:rsidRDefault="00E760E5" w:rsidP="00E760E5">
      <w:pPr>
        <w:autoSpaceDE w:val="0"/>
        <w:autoSpaceDN w:val="0"/>
        <w:adjustRightInd w:val="0"/>
        <w:spacing w:after="0" w:line="240" w:lineRule="auto"/>
        <w:ind w:firstLine="720"/>
        <w:jc w:val="both"/>
        <w:rPr>
          <w:rFonts w:ascii="Arial" w:hAnsi="Arial" w:cs="Arial"/>
          <w:lang w:val="ro-RO"/>
        </w:rPr>
      </w:pPr>
      <w:r w:rsidRPr="00425BCA">
        <w:rPr>
          <w:rFonts w:ascii="Arial" w:hAnsi="Arial" w:cs="Arial"/>
          <w:lang w:val="ro-RO"/>
        </w:rPr>
        <w:t>Prezenta decizie poate fi contestată în conformitate cu prevederile Hotărârii Guvernului nr. 445/2009 şi ale Legii contenciosului administrativ nr. 554/5004, cu modificările şi completările ulterioare.</w:t>
      </w:r>
      <w:r w:rsidRPr="00425BCA">
        <w:rPr>
          <w:rFonts w:ascii="Arial" w:hAnsi="Arial" w:cs="Arial"/>
          <w:lang w:val="ro-RO"/>
        </w:rPr>
        <w:tab/>
      </w:r>
    </w:p>
    <w:p w:rsidR="00E760E5" w:rsidRDefault="00E760E5" w:rsidP="00CE37D7">
      <w:pPr>
        <w:autoSpaceDE w:val="0"/>
        <w:autoSpaceDN w:val="0"/>
        <w:adjustRightInd w:val="0"/>
        <w:spacing w:after="0" w:line="240" w:lineRule="auto"/>
        <w:jc w:val="both"/>
        <w:rPr>
          <w:rFonts w:ascii="Arial" w:hAnsi="Arial" w:cs="Arial"/>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Pr="00C04B57" w:rsidRDefault="00E73954" w:rsidP="00E73954">
      <w:pPr>
        <w:spacing w:after="0" w:line="240" w:lineRule="auto"/>
        <w:ind w:left="5760"/>
        <w:jc w:val="both"/>
        <w:rPr>
          <w:rFonts w:ascii="Arial" w:hAnsi="Arial" w:cs="Arial"/>
          <w:snapToGrid w:val="0"/>
          <w:lang w:val="ro-RO"/>
        </w:rPr>
      </w:pP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FA620B" w:rsidRPr="00C04B57" w:rsidRDefault="00FA620B" w:rsidP="00E73954">
      <w:pPr>
        <w:spacing w:after="0" w:line="240" w:lineRule="auto"/>
        <w:ind w:left="6480"/>
        <w:jc w:val="both"/>
        <w:rPr>
          <w:rFonts w:ascii="Arial" w:hAnsi="Arial" w:cs="Arial"/>
          <w:snapToGrid w:val="0"/>
          <w:lang w:val="ro-RO"/>
        </w:rPr>
      </w:pPr>
      <w:r>
        <w:rPr>
          <w:rFonts w:ascii="Arial" w:hAnsi="Arial" w:cs="Arial"/>
          <w:snapToGrid w:val="0"/>
          <w:lang w:val="ro-RO"/>
        </w:rPr>
        <w:t>ing. Csilla Hapca</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4C" w:rsidRDefault="00EA494C" w:rsidP="0010560A">
      <w:pPr>
        <w:spacing w:after="0" w:line="240" w:lineRule="auto"/>
      </w:pPr>
      <w:r>
        <w:separator/>
      </w:r>
    </w:p>
  </w:endnote>
  <w:endnote w:type="continuationSeparator" w:id="0">
    <w:p w:rsidR="00EA494C" w:rsidRDefault="00EA494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BC47F1">
              <w:rPr>
                <w:b/>
                <w:noProof/>
              </w:rPr>
              <w:t>3</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BC47F1">
              <w:rPr>
                <w:b/>
                <w:noProof/>
              </w:rPr>
              <w:t>3</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4C" w:rsidRDefault="00EA494C" w:rsidP="0010560A">
      <w:pPr>
        <w:spacing w:after="0" w:line="240" w:lineRule="auto"/>
      </w:pPr>
      <w:r>
        <w:separator/>
      </w:r>
    </w:p>
  </w:footnote>
  <w:footnote w:type="continuationSeparator" w:id="0">
    <w:p w:rsidR="00EA494C" w:rsidRDefault="00EA494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3AD8"/>
    <w:rsid w:val="000866DE"/>
    <w:rsid w:val="00086B9A"/>
    <w:rsid w:val="000872A6"/>
    <w:rsid w:val="000925FA"/>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2000"/>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3089"/>
    <w:rsid w:val="001E6B6A"/>
    <w:rsid w:val="001E7F8D"/>
    <w:rsid w:val="001F14EB"/>
    <w:rsid w:val="00206112"/>
    <w:rsid w:val="00206333"/>
    <w:rsid w:val="00211649"/>
    <w:rsid w:val="00213926"/>
    <w:rsid w:val="00214023"/>
    <w:rsid w:val="002176F5"/>
    <w:rsid w:val="0022200A"/>
    <w:rsid w:val="00222A11"/>
    <w:rsid w:val="00232324"/>
    <w:rsid w:val="002422B0"/>
    <w:rsid w:val="00243963"/>
    <w:rsid w:val="002502C4"/>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97FF2"/>
    <w:rsid w:val="002A287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F5B"/>
    <w:rsid w:val="004B29B8"/>
    <w:rsid w:val="004B2BEE"/>
    <w:rsid w:val="004B74BD"/>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32BF"/>
    <w:rsid w:val="0053436D"/>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716F"/>
    <w:rsid w:val="005D3599"/>
    <w:rsid w:val="005D557A"/>
    <w:rsid w:val="005E3E40"/>
    <w:rsid w:val="005E6E01"/>
    <w:rsid w:val="005F43D9"/>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76E4"/>
    <w:rsid w:val="00667BDA"/>
    <w:rsid w:val="006714C0"/>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C5214"/>
    <w:rsid w:val="007D3BA6"/>
    <w:rsid w:val="007D3BBE"/>
    <w:rsid w:val="007D459B"/>
    <w:rsid w:val="007E13C8"/>
    <w:rsid w:val="007E616F"/>
    <w:rsid w:val="007E780C"/>
    <w:rsid w:val="007F0184"/>
    <w:rsid w:val="007F1E9C"/>
    <w:rsid w:val="007F42CF"/>
    <w:rsid w:val="007F7C39"/>
    <w:rsid w:val="00800985"/>
    <w:rsid w:val="00803F10"/>
    <w:rsid w:val="008061F3"/>
    <w:rsid w:val="00807BF6"/>
    <w:rsid w:val="008104EE"/>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5F83"/>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2B8"/>
    <w:rsid w:val="00917B29"/>
    <w:rsid w:val="00917E01"/>
    <w:rsid w:val="00922204"/>
    <w:rsid w:val="00922E62"/>
    <w:rsid w:val="009247DF"/>
    <w:rsid w:val="00925B97"/>
    <w:rsid w:val="00933190"/>
    <w:rsid w:val="00933232"/>
    <w:rsid w:val="00933C8B"/>
    <w:rsid w:val="00934533"/>
    <w:rsid w:val="00943E4D"/>
    <w:rsid w:val="00944AD5"/>
    <w:rsid w:val="00945519"/>
    <w:rsid w:val="009529DC"/>
    <w:rsid w:val="009533E5"/>
    <w:rsid w:val="009544FB"/>
    <w:rsid w:val="00957825"/>
    <w:rsid w:val="00970AD4"/>
    <w:rsid w:val="00976283"/>
    <w:rsid w:val="00983C72"/>
    <w:rsid w:val="009932F9"/>
    <w:rsid w:val="0099518F"/>
    <w:rsid w:val="009A121B"/>
    <w:rsid w:val="009A60B9"/>
    <w:rsid w:val="009B1DE0"/>
    <w:rsid w:val="009B2AA1"/>
    <w:rsid w:val="009B3344"/>
    <w:rsid w:val="009B4193"/>
    <w:rsid w:val="009B5D8E"/>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16"/>
    <w:rsid w:val="00B75FD0"/>
    <w:rsid w:val="00B776FE"/>
    <w:rsid w:val="00B80ECD"/>
    <w:rsid w:val="00B81576"/>
    <w:rsid w:val="00B82024"/>
    <w:rsid w:val="00B832DC"/>
    <w:rsid w:val="00B905DB"/>
    <w:rsid w:val="00B919D5"/>
    <w:rsid w:val="00B93560"/>
    <w:rsid w:val="00B95C88"/>
    <w:rsid w:val="00B964A4"/>
    <w:rsid w:val="00BA5160"/>
    <w:rsid w:val="00BA629E"/>
    <w:rsid w:val="00BB037A"/>
    <w:rsid w:val="00BB0896"/>
    <w:rsid w:val="00BB0CB3"/>
    <w:rsid w:val="00BC47F1"/>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2969"/>
    <w:rsid w:val="00EA3B8F"/>
    <w:rsid w:val="00EA48A0"/>
    <w:rsid w:val="00EA494C"/>
    <w:rsid w:val="00EA4FF1"/>
    <w:rsid w:val="00EB4525"/>
    <w:rsid w:val="00EB6064"/>
    <w:rsid w:val="00EB6C6D"/>
    <w:rsid w:val="00EB793E"/>
    <w:rsid w:val="00EC0515"/>
    <w:rsid w:val="00EC1082"/>
    <w:rsid w:val="00EC323E"/>
    <w:rsid w:val="00ED0040"/>
    <w:rsid w:val="00ED479C"/>
    <w:rsid w:val="00ED4800"/>
    <w:rsid w:val="00EE05B7"/>
    <w:rsid w:val="00EE0FB8"/>
    <w:rsid w:val="00F10A5C"/>
    <w:rsid w:val="00F13027"/>
    <w:rsid w:val="00F17EA7"/>
    <w:rsid w:val="00F216A9"/>
    <w:rsid w:val="00F251AD"/>
    <w:rsid w:val="00F27EDD"/>
    <w:rsid w:val="00F36C6B"/>
    <w:rsid w:val="00F36F26"/>
    <w:rsid w:val="00F40DF3"/>
    <w:rsid w:val="00F4189C"/>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904A2"/>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F6BE-910F-482A-875A-B1A90A11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1244</Words>
  <Characters>7729</Characters>
  <Application>Microsoft Office Word</Application>
  <DocSecurity>0</DocSecurity>
  <Lines>64</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28</cp:revision>
  <cp:lastPrinted>2018-03-02T07:29:00Z</cp:lastPrinted>
  <dcterms:created xsi:type="dcterms:W3CDTF">2018-08-21T12:00:00Z</dcterms:created>
  <dcterms:modified xsi:type="dcterms:W3CDTF">2018-08-23T10:15:00Z</dcterms:modified>
</cp:coreProperties>
</file>