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37977" w:rsidRDefault="005B4E4D" w:rsidP="003D3452">
      <w:pPr>
        <w:pStyle w:val="Header"/>
        <w:tabs>
          <w:tab w:val="clear" w:pos="4680"/>
          <w:tab w:val="clear" w:pos="9360"/>
          <w:tab w:val="left" w:pos="9000"/>
        </w:tabs>
        <w:rPr>
          <w:rFonts w:ascii="Times New Roman" w:hAnsi="Times New Roman"/>
          <w:b/>
          <w:color w:val="00214E"/>
          <w:sz w:val="36"/>
          <w:szCs w:val="36"/>
          <w:lang w:val="ro-RO"/>
        </w:rPr>
      </w:pPr>
      <w:r w:rsidRPr="00437977">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37977">
        <w:rPr>
          <w:rFonts w:ascii="Times New Roman" w:hAnsi="Times New Roman"/>
          <w:b/>
          <w:color w:val="00214E"/>
          <w:sz w:val="32"/>
          <w:szCs w:val="32"/>
          <w:lang w:val="ro-RO"/>
        </w:rPr>
        <w:t xml:space="preserve"> </w:t>
      </w:r>
      <w:r w:rsidR="003D3452" w:rsidRPr="00437977">
        <w:rPr>
          <w:rFonts w:ascii="Times New Roman" w:hAnsi="Times New Roman"/>
          <w:b/>
          <w:color w:val="00214E"/>
          <w:sz w:val="32"/>
          <w:szCs w:val="32"/>
          <w:lang w:val="ro-RO"/>
        </w:rPr>
        <w:t xml:space="preserve"> </w:t>
      </w:r>
      <w:r w:rsidRPr="00437977">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437977">
        <w:rPr>
          <w:rFonts w:ascii="Times New Roman" w:hAnsi="Times New Roman"/>
          <w:b/>
          <w:color w:val="00214E"/>
          <w:sz w:val="32"/>
          <w:szCs w:val="32"/>
          <w:lang w:val="ro-RO"/>
        </w:rPr>
        <w:t xml:space="preserve">                    </w:t>
      </w:r>
      <w:r w:rsidR="00777451" w:rsidRPr="00437977">
        <w:rPr>
          <w:rFonts w:ascii="Times New Roman" w:hAnsi="Times New Roman"/>
          <w:b/>
          <w:color w:val="00214E"/>
          <w:sz w:val="32"/>
          <w:szCs w:val="32"/>
          <w:lang w:val="ro-RO"/>
        </w:rPr>
        <w:t xml:space="preserve"> </w:t>
      </w:r>
      <w:r w:rsidR="003D3452" w:rsidRPr="00437977">
        <w:rPr>
          <w:rFonts w:ascii="Times New Roman" w:hAnsi="Times New Roman"/>
          <w:b/>
          <w:color w:val="00214E"/>
          <w:sz w:val="36"/>
          <w:szCs w:val="36"/>
          <w:lang w:val="ro-RO"/>
        </w:rPr>
        <w:t xml:space="preserve">              </w:t>
      </w:r>
      <w:r w:rsidR="00777451" w:rsidRPr="00437977">
        <w:rPr>
          <w:rFonts w:ascii="Times New Roman" w:hAnsi="Times New Roman"/>
          <w:b/>
          <w:color w:val="00214E"/>
          <w:sz w:val="36"/>
          <w:szCs w:val="36"/>
          <w:lang w:val="ro-RO"/>
        </w:rPr>
        <w:t xml:space="preserve"> </w:t>
      </w:r>
    </w:p>
    <w:p w:rsidR="0089789D" w:rsidRPr="00437977" w:rsidRDefault="006B7A58" w:rsidP="008622FC">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89789D" w:rsidRPr="00437977">
        <w:rPr>
          <w:rFonts w:ascii="Times New Roman" w:hAnsi="Times New Roman"/>
          <w:b/>
          <w:sz w:val="36"/>
          <w:szCs w:val="36"/>
          <w:lang w:val="ro-RO"/>
        </w:rPr>
        <w:t>Agenţia Naţională pentru Protecţia Mediului</w:t>
      </w:r>
      <w:r w:rsidR="00CF0557" w:rsidRPr="00437977">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37977" w:rsidTr="00DE59EA">
        <w:trPr>
          <w:trHeight w:val="226"/>
        </w:trPr>
        <w:tc>
          <w:tcPr>
            <w:tcW w:w="10173" w:type="dxa"/>
            <w:shd w:val="clear" w:color="auto" w:fill="auto"/>
          </w:tcPr>
          <w:p w:rsidR="003C6148" w:rsidRPr="00437977"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37977">
              <w:rPr>
                <w:rFonts w:ascii="Times New Roman" w:hAnsi="Times New Roman"/>
                <w:b/>
                <w:bCs/>
                <w:sz w:val="36"/>
                <w:szCs w:val="36"/>
                <w:lang w:val="ro-RO"/>
              </w:rPr>
              <w:t xml:space="preserve">Agenţia pentru Protecţia Mediului </w:t>
            </w:r>
            <w:r w:rsidR="00A462A0" w:rsidRPr="00437977">
              <w:rPr>
                <w:rFonts w:ascii="Times New Roman" w:hAnsi="Times New Roman"/>
                <w:b/>
                <w:bCs/>
                <w:sz w:val="36"/>
                <w:szCs w:val="36"/>
                <w:lang w:val="ro-RO"/>
              </w:rPr>
              <w:t>Bistrița-Năsăud</w:t>
            </w:r>
          </w:p>
        </w:tc>
      </w:tr>
    </w:tbl>
    <w:p w:rsidR="00BF45F6" w:rsidRPr="00437977" w:rsidRDefault="00BF45F6" w:rsidP="00BF45F6">
      <w:pPr>
        <w:pStyle w:val="Heading1"/>
        <w:spacing w:before="0" w:beforeAutospacing="0" w:after="0" w:afterAutospacing="0"/>
        <w:rPr>
          <w:rFonts w:ascii="Arial" w:hAnsi="Arial" w:cs="Arial"/>
          <w:sz w:val="20"/>
          <w:szCs w:val="20"/>
          <w:lang w:val="ro-RO"/>
        </w:rPr>
      </w:pPr>
      <w:r w:rsidRPr="00437977">
        <w:rPr>
          <w:rFonts w:ascii="Arial" w:hAnsi="Arial" w:cs="Arial"/>
          <w:sz w:val="20"/>
          <w:szCs w:val="20"/>
          <w:lang w:val="ro-RO"/>
        </w:rPr>
        <w:t xml:space="preserve">                                                                         </w:t>
      </w:r>
    </w:p>
    <w:p w:rsidR="00DD5697" w:rsidRPr="00437977" w:rsidRDefault="00DD5697" w:rsidP="00DD5697">
      <w:pPr>
        <w:spacing w:after="0" w:line="240" w:lineRule="auto"/>
        <w:jc w:val="center"/>
        <w:rPr>
          <w:rFonts w:ascii="Arial" w:eastAsia="Times New Roman" w:hAnsi="Arial" w:cs="Arial"/>
          <w:b/>
          <w:lang w:val="ro-RO"/>
        </w:rPr>
      </w:pPr>
    </w:p>
    <w:p w:rsidR="00DD5697" w:rsidRDefault="00DD5697" w:rsidP="00DD5697">
      <w:pPr>
        <w:spacing w:after="0" w:line="240" w:lineRule="auto"/>
        <w:jc w:val="center"/>
        <w:rPr>
          <w:rFonts w:ascii="Arial" w:eastAsia="Times New Roman" w:hAnsi="Arial" w:cs="Arial"/>
          <w:b/>
          <w:lang w:val="ro-RO"/>
        </w:rPr>
      </w:pPr>
    </w:p>
    <w:p w:rsidR="005B08EE" w:rsidRDefault="005B08EE" w:rsidP="00DD5697">
      <w:pPr>
        <w:spacing w:after="0" w:line="240" w:lineRule="auto"/>
        <w:jc w:val="center"/>
        <w:rPr>
          <w:rFonts w:ascii="Arial" w:eastAsia="Times New Roman" w:hAnsi="Arial" w:cs="Arial"/>
          <w:b/>
          <w:lang w:val="ro-RO"/>
        </w:rPr>
      </w:pPr>
    </w:p>
    <w:p w:rsidR="002079DC" w:rsidRDefault="002079DC" w:rsidP="00DD5697">
      <w:pPr>
        <w:spacing w:after="0" w:line="240" w:lineRule="auto"/>
        <w:jc w:val="center"/>
        <w:rPr>
          <w:rFonts w:ascii="Arial" w:eastAsia="Times New Roman" w:hAnsi="Arial" w:cs="Arial"/>
          <w:b/>
          <w:lang w:val="ro-RO"/>
        </w:rPr>
      </w:pPr>
    </w:p>
    <w:p w:rsidR="002079DC" w:rsidRDefault="002079DC" w:rsidP="00DD5697">
      <w:pPr>
        <w:spacing w:after="0" w:line="240" w:lineRule="auto"/>
        <w:jc w:val="center"/>
        <w:rPr>
          <w:rFonts w:ascii="Arial" w:eastAsia="Times New Roman" w:hAnsi="Arial" w:cs="Arial"/>
          <w:b/>
          <w:lang w:val="ro-RO"/>
        </w:rPr>
      </w:pPr>
    </w:p>
    <w:p w:rsidR="002079DC" w:rsidRPr="00437977" w:rsidRDefault="002079DC" w:rsidP="00DD5697">
      <w:pPr>
        <w:spacing w:after="0" w:line="240" w:lineRule="auto"/>
        <w:jc w:val="center"/>
        <w:rPr>
          <w:rFonts w:ascii="Arial" w:eastAsia="Times New Roman" w:hAnsi="Arial" w:cs="Arial"/>
          <w:b/>
          <w:lang w:val="ro-RO"/>
        </w:rPr>
      </w:pPr>
    </w:p>
    <w:p w:rsidR="00DD5697" w:rsidRPr="00437977" w:rsidRDefault="00DD5697" w:rsidP="00DD5697">
      <w:pPr>
        <w:spacing w:after="0" w:line="240" w:lineRule="auto"/>
        <w:jc w:val="center"/>
        <w:rPr>
          <w:rFonts w:ascii="Arial" w:eastAsia="Times New Roman" w:hAnsi="Arial" w:cs="Arial"/>
          <w:b/>
          <w:lang w:val="ro-RO"/>
        </w:rPr>
      </w:pPr>
    </w:p>
    <w:p w:rsidR="00DD5697" w:rsidRPr="00437977" w:rsidRDefault="00DD5697" w:rsidP="00DD5697">
      <w:pPr>
        <w:spacing w:after="0" w:line="240" w:lineRule="auto"/>
        <w:jc w:val="center"/>
        <w:rPr>
          <w:rFonts w:ascii="Arial" w:eastAsia="Times New Roman" w:hAnsi="Arial" w:cs="Arial"/>
          <w:b/>
          <w:lang w:val="ro-RO"/>
        </w:rPr>
      </w:pPr>
      <w:r w:rsidRPr="00437977">
        <w:rPr>
          <w:rFonts w:ascii="Arial" w:eastAsia="Times New Roman" w:hAnsi="Arial" w:cs="Arial"/>
          <w:b/>
          <w:lang w:val="ro-RO"/>
        </w:rPr>
        <w:t>DECIZIA ETAPEI DE ÎNCADRARE</w:t>
      </w:r>
      <w:r w:rsidR="009965CC" w:rsidRPr="00437977">
        <w:rPr>
          <w:rFonts w:ascii="Arial" w:eastAsia="Times New Roman" w:hAnsi="Arial" w:cs="Arial"/>
          <w:b/>
          <w:lang w:val="ro-RO"/>
        </w:rPr>
        <w:t xml:space="preserve"> - proiect</w:t>
      </w:r>
      <w:r w:rsidRPr="00437977">
        <w:rPr>
          <w:rFonts w:ascii="Arial" w:eastAsia="Times New Roman" w:hAnsi="Arial" w:cs="Arial"/>
          <w:b/>
          <w:lang w:val="ro-RO"/>
        </w:rPr>
        <w:t xml:space="preserve"> </w:t>
      </w:r>
    </w:p>
    <w:p w:rsidR="00DD5697" w:rsidRPr="00437977" w:rsidRDefault="00DD5697" w:rsidP="00DD5697">
      <w:pPr>
        <w:spacing w:after="0" w:line="240" w:lineRule="auto"/>
        <w:jc w:val="center"/>
        <w:rPr>
          <w:rFonts w:ascii="Arial" w:eastAsia="Times New Roman" w:hAnsi="Arial" w:cs="Arial"/>
          <w:b/>
          <w:lang w:val="ro-RO"/>
        </w:rPr>
      </w:pPr>
    </w:p>
    <w:p w:rsidR="00DD5697" w:rsidRPr="00437977" w:rsidRDefault="003D09FE" w:rsidP="00DD5697">
      <w:pPr>
        <w:spacing w:after="0" w:line="240" w:lineRule="auto"/>
        <w:jc w:val="center"/>
        <w:rPr>
          <w:rFonts w:ascii="Arial" w:eastAsia="Times New Roman" w:hAnsi="Arial" w:cs="Arial"/>
          <w:b/>
          <w:lang w:val="ro-RO"/>
        </w:rPr>
      </w:pPr>
      <w:r>
        <w:rPr>
          <w:rFonts w:ascii="Arial" w:eastAsia="Times New Roman" w:hAnsi="Arial" w:cs="Arial"/>
          <w:b/>
          <w:lang w:val="ro-RO"/>
        </w:rPr>
        <w:t>23 AUGUST</w:t>
      </w:r>
      <w:r w:rsidR="00DD5697" w:rsidRPr="00437977">
        <w:rPr>
          <w:rFonts w:ascii="Arial" w:eastAsia="Times New Roman" w:hAnsi="Arial" w:cs="Arial"/>
          <w:b/>
          <w:lang w:val="ro-RO"/>
        </w:rPr>
        <w:t xml:space="preserve"> 2018</w:t>
      </w:r>
    </w:p>
    <w:p w:rsidR="00DD5697" w:rsidRPr="00437977" w:rsidRDefault="00DD5697" w:rsidP="00DD5697">
      <w:pPr>
        <w:spacing w:after="0" w:line="240" w:lineRule="auto"/>
        <w:rPr>
          <w:rFonts w:ascii="Arial" w:eastAsia="Times New Roman" w:hAnsi="Arial" w:cs="Arial"/>
          <w:lang w:val="ro-RO"/>
        </w:rPr>
      </w:pPr>
    </w:p>
    <w:p w:rsidR="00DD5697" w:rsidRDefault="00DD5697" w:rsidP="00DD5697">
      <w:pPr>
        <w:spacing w:after="0" w:line="240" w:lineRule="auto"/>
        <w:jc w:val="both"/>
        <w:rPr>
          <w:rFonts w:ascii="Arial" w:hAnsi="Arial" w:cs="Arial"/>
          <w:lang w:val="ro-RO"/>
        </w:rPr>
      </w:pPr>
    </w:p>
    <w:p w:rsidR="002079DC" w:rsidRDefault="002079DC" w:rsidP="00DD5697">
      <w:pPr>
        <w:spacing w:after="0" w:line="240" w:lineRule="auto"/>
        <w:jc w:val="both"/>
        <w:rPr>
          <w:rFonts w:ascii="Arial" w:hAnsi="Arial" w:cs="Arial"/>
          <w:lang w:val="ro-RO"/>
        </w:rPr>
      </w:pPr>
    </w:p>
    <w:p w:rsidR="002079DC" w:rsidRDefault="002079DC" w:rsidP="00DD5697">
      <w:pPr>
        <w:spacing w:after="0" w:line="240" w:lineRule="auto"/>
        <w:jc w:val="both"/>
        <w:rPr>
          <w:rFonts w:ascii="Arial" w:hAnsi="Arial" w:cs="Arial"/>
          <w:lang w:val="ro-RO"/>
        </w:rPr>
      </w:pPr>
      <w:bookmarkStart w:id="0" w:name="_GoBack"/>
      <w:bookmarkEnd w:id="0"/>
    </w:p>
    <w:p w:rsidR="005B08EE" w:rsidRPr="00437977" w:rsidRDefault="005B08EE" w:rsidP="00DD5697">
      <w:pPr>
        <w:spacing w:after="0" w:line="240" w:lineRule="auto"/>
        <w:jc w:val="both"/>
        <w:rPr>
          <w:rFonts w:ascii="Arial" w:hAnsi="Arial" w:cs="Arial"/>
          <w:lang w:val="ro-RO"/>
        </w:rPr>
      </w:pPr>
    </w:p>
    <w:p w:rsidR="00DD5697" w:rsidRPr="00437977" w:rsidRDefault="00DD5697" w:rsidP="00E30F33">
      <w:pPr>
        <w:spacing w:after="0" w:line="240" w:lineRule="auto"/>
        <w:ind w:firstLine="720"/>
        <w:jc w:val="both"/>
        <w:rPr>
          <w:rFonts w:ascii="Arial" w:hAnsi="Arial" w:cs="Arial"/>
          <w:lang w:val="ro-RO"/>
        </w:rPr>
      </w:pPr>
      <w:r w:rsidRPr="00437977">
        <w:rPr>
          <w:rFonts w:ascii="Arial" w:hAnsi="Arial" w:cs="Arial"/>
          <w:lang w:val="ro-RO"/>
        </w:rPr>
        <w:t xml:space="preserve">Ca urmare a solicitării de emitere a acordului de mediu adresată de </w:t>
      </w:r>
      <w:r w:rsidR="00C661F1" w:rsidRPr="00437977">
        <w:rPr>
          <w:rFonts w:ascii="Arial" w:hAnsi="Arial" w:cs="Arial"/>
          <w:b/>
          <w:lang w:val="ro-RO"/>
        </w:rPr>
        <w:t xml:space="preserve">U.A.T. </w:t>
      </w:r>
      <w:r w:rsidR="005B08EE">
        <w:rPr>
          <w:rFonts w:ascii="Arial" w:hAnsi="Arial" w:cs="Arial"/>
          <w:b/>
          <w:lang w:val="ro-RO"/>
        </w:rPr>
        <w:t>TIHA</w:t>
      </w:r>
      <w:r w:rsidR="006A54D9" w:rsidRPr="00437977">
        <w:rPr>
          <w:rFonts w:ascii="Arial" w:hAnsi="Arial" w:cs="Arial"/>
          <w:b/>
          <w:lang w:val="ro-RO"/>
        </w:rPr>
        <w:t xml:space="preserve"> </w:t>
      </w:r>
      <w:r w:rsidR="00931805" w:rsidRPr="00437977">
        <w:rPr>
          <w:rFonts w:ascii="Arial" w:eastAsia="Times New Roman" w:hAnsi="Arial" w:cs="Arial"/>
          <w:b/>
          <w:lang w:val="ro-RO"/>
        </w:rPr>
        <w:t>PRUNDU</w:t>
      </w:r>
      <w:r w:rsidR="006A54D9" w:rsidRPr="00437977">
        <w:rPr>
          <w:rFonts w:ascii="Arial" w:hAnsi="Arial" w:cs="Arial"/>
          <w:b/>
          <w:lang w:val="ro-RO"/>
        </w:rPr>
        <w:t xml:space="preserve"> BÎRGĂULUI</w:t>
      </w:r>
      <w:r w:rsidRPr="00437977">
        <w:rPr>
          <w:rFonts w:ascii="Arial" w:hAnsi="Arial" w:cs="Arial"/>
          <w:b/>
          <w:lang w:val="ro-RO"/>
        </w:rPr>
        <w:t xml:space="preserve">, </w:t>
      </w:r>
      <w:r w:rsidRPr="00437977">
        <w:rPr>
          <w:rFonts w:ascii="Arial" w:hAnsi="Arial" w:cs="Arial"/>
          <w:lang w:val="ro-RO"/>
        </w:rPr>
        <w:t xml:space="preserve">cu sediul în </w:t>
      </w:r>
      <w:r w:rsidR="006A54D9" w:rsidRPr="00437977">
        <w:rPr>
          <w:rFonts w:ascii="Arial" w:eastAsia="Times New Roman" w:hAnsi="Arial" w:cs="Arial"/>
          <w:lang w:val="ro-RO"/>
        </w:rPr>
        <w:t xml:space="preserve">localitatea </w:t>
      </w:r>
      <w:r w:rsidR="005B08EE">
        <w:rPr>
          <w:rFonts w:ascii="Arial" w:eastAsia="Times New Roman" w:hAnsi="Arial" w:cs="Arial"/>
          <w:lang w:val="ro-RO"/>
        </w:rPr>
        <w:t>Tiha</w:t>
      </w:r>
      <w:r w:rsidR="006A54D9" w:rsidRPr="00437977">
        <w:rPr>
          <w:rFonts w:ascii="Arial" w:eastAsia="Times New Roman" w:hAnsi="Arial" w:cs="Arial"/>
          <w:lang w:val="ro-RO"/>
        </w:rPr>
        <w:t xml:space="preserve"> Bîrgăului, str. Principală, nr. </w:t>
      </w:r>
      <w:r w:rsidR="005B08EE">
        <w:rPr>
          <w:rFonts w:ascii="Arial" w:eastAsia="Times New Roman" w:hAnsi="Arial" w:cs="Arial"/>
          <w:lang w:val="ro-RO"/>
        </w:rPr>
        <w:t>4</w:t>
      </w:r>
      <w:r w:rsidR="006A54D9" w:rsidRPr="00437977">
        <w:rPr>
          <w:rFonts w:ascii="Arial" w:eastAsia="Times New Roman" w:hAnsi="Arial" w:cs="Arial"/>
          <w:lang w:val="ro-RO"/>
        </w:rPr>
        <w:t>52</w:t>
      </w:r>
      <w:r w:rsidR="00E16F0A" w:rsidRPr="00437977">
        <w:rPr>
          <w:rFonts w:ascii="Arial" w:eastAsia="Times New Roman" w:hAnsi="Arial" w:cs="Arial"/>
          <w:lang w:val="ro-RO"/>
        </w:rPr>
        <w:t>,</w:t>
      </w:r>
      <w:r w:rsidRPr="00437977">
        <w:rPr>
          <w:rFonts w:ascii="Arial" w:eastAsia="Times New Roman" w:hAnsi="Arial" w:cs="Arial"/>
          <w:lang w:val="ro-RO"/>
        </w:rPr>
        <w:t xml:space="preserve"> </w:t>
      </w:r>
      <w:r w:rsidR="005B08EE">
        <w:rPr>
          <w:rFonts w:ascii="Arial" w:eastAsia="Times New Roman" w:hAnsi="Arial" w:cs="Arial"/>
          <w:lang w:val="ro-RO"/>
        </w:rPr>
        <w:t xml:space="preserve">comuna Tiha Bîrgăului, </w:t>
      </w:r>
      <w:r w:rsidRPr="00437977">
        <w:rPr>
          <w:rFonts w:ascii="Arial" w:eastAsia="Times New Roman" w:hAnsi="Arial" w:cs="Arial"/>
          <w:lang w:val="ro-RO"/>
        </w:rPr>
        <w:t>județul Bistriţa-Năsăud</w:t>
      </w:r>
      <w:r w:rsidRPr="00437977">
        <w:rPr>
          <w:rFonts w:ascii="Arial" w:hAnsi="Arial" w:cs="Arial"/>
          <w:lang w:val="ro-RO"/>
        </w:rPr>
        <w:t xml:space="preserve">, înregistrată la Agenţia pentru Protecţia Mediului Bistriţa-Năsăud cu nr. </w:t>
      </w:r>
      <w:r w:rsidR="005B08EE">
        <w:rPr>
          <w:rFonts w:ascii="Arial" w:eastAsia="Times New Roman" w:hAnsi="Arial" w:cs="Arial"/>
          <w:lang w:val="ro-RO"/>
        </w:rPr>
        <w:t>3</w:t>
      </w:r>
      <w:r w:rsidR="006A54D9" w:rsidRPr="00437977">
        <w:rPr>
          <w:rFonts w:ascii="Arial" w:eastAsia="Times New Roman" w:hAnsi="Arial" w:cs="Arial"/>
          <w:lang w:val="ro-RO"/>
        </w:rPr>
        <w:t>.</w:t>
      </w:r>
      <w:r w:rsidR="005B08EE">
        <w:rPr>
          <w:rFonts w:ascii="Arial" w:eastAsia="Times New Roman" w:hAnsi="Arial" w:cs="Arial"/>
          <w:lang w:val="ro-RO"/>
        </w:rPr>
        <w:t>1</w:t>
      </w:r>
      <w:r w:rsidR="006B7A58">
        <w:rPr>
          <w:rFonts w:ascii="Arial" w:eastAsia="Times New Roman" w:hAnsi="Arial" w:cs="Arial"/>
          <w:lang w:val="ro-RO"/>
        </w:rPr>
        <w:t>6</w:t>
      </w:r>
      <w:r w:rsidR="005B08EE">
        <w:rPr>
          <w:rFonts w:ascii="Arial" w:eastAsia="Times New Roman" w:hAnsi="Arial" w:cs="Arial"/>
          <w:lang w:val="ro-RO"/>
        </w:rPr>
        <w:t>8</w:t>
      </w:r>
      <w:r w:rsidRPr="00437977">
        <w:rPr>
          <w:rFonts w:ascii="Arial" w:eastAsia="Times New Roman" w:hAnsi="Arial" w:cs="Arial"/>
          <w:lang w:val="ro-RO"/>
        </w:rPr>
        <w:t>/</w:t>
      </w:r>
      <w:r w:rsidR="005B08EE">
        <w:rPr>
          <w:rFonts w:ascii="Arial" w:eastAsia="Times New Roman" w:hAnsi="Arial" w:cs="Arial"/>
          <w:lang w:val="ro-RO"/>
        </w:rPr>
        <w:t>20.03.2018</w:t>
      </w:r>
      <w:r w:rsidRPr="00437977">
        <w:rPr>
          <w:rFonts w:ascii="Arial" w:eastAsia="Times New Roman" w:hAnsi="Arial" w:cs="Arial"/>
          <w:lang w:val="ro-RO"/>
        </w:rPr>
        <w:t>,</w:t>
      </w:r>
      <w:r w:rsidRPr="00437977">
        <w:rPr>
          <w:rFonts w:ascii="Arial" w:hAnsi="Arial" w:cs="Arial"/>
          <w:i/>
          <w:lang w:val="ro-RO"/>
        </w:rPr>
        <w:t xml:space="preserve"> ultima completare cu nr. </w:t>
      </w:r>
      <w:r w:rsidR="005B08EE">
        <w:rPr>
          <w:rFonts w:ascii="Arial" w:eastAsia="Times New Roman" w:hAnsi="Arial" w:cs="Arial"/>
          <w:i/>
          <w:lang w:val="ro-RO"/>
        </w:rPr>
        <w:t>8</w:t>
      </w:r>
      <w:r w:rsidRPr="00437977">
        <w:rPr>
          <w:rFonts w:ascii="Arial" w:eastAsia="Times New Roman" w:hAnsi="Arial" w:cs="Arial"/>
          <w:i/>
          <w:lang w:val="ro-RO"/>
        </w:rPr>
        <w:t>.</w:t>
      </w:r>
      <w:r w:rsidR="005B08EE">
        <w:rPr>
          <w:rFonts w:ascii="Arial" w:eastAsia="Times New Roman" w:hAnsi="Arial" w:cs="Arial"/>
          <w:i/>
          <w:lang w:val="ro-RO"/>
        </w:rPr>
        <w:t>788</w:t>
      </w:r>
      <w:r w:rsidRPr="00437977">
        <w:rPr>
          <w:rFonts w:ascii="Arial" w:eastAsia="Times New Roman" w:hAnsi="Arial" w:cs="Arial"/>
          <w:i/>
          <w:lang w:val="ro-RO"/>
        </w:rPr>
        <w:t>/</w:t>
      </w:r>
      <w:r w:rsidR="006B7A58">
        <w:rPr>
          <w:rFonts w:ascii="Arial" w:eastAsia="Times New Roman" w:hAnsi="Arial" w:cs="Arial"/>
          <w:i/>
          <w:lang w:val="ro-RO"/>
        </w:rPr>
        <w:t>1</w:t>
      </w:r>
      <w:r w:rsidR="005B08EE">
        <w:rPr>
          <w:rFonts w:ascii="Arial" w:eastAsia="Times New Roman" w:hAnsi="Arial" w:cs="Arial"/>
          <w:i/>
          <w:lang w:val="ro-RO"/>
        </w:rPr>
        <w:t>4</w:t>
      </w:r>
      <w:r w:rsidR="006B7A58">
        <w:rPr>
          <w:rFonts w:ascii="Arial" w:eastAsia="Times New Roman" w:hAnsi="Arial" w:cs="Arial"/>
          <w:i/>
          <w:lang w:val="ro-RO"/>
        </w:rPr>
        <w:t>.0</w:t>
      </w:r>
      <w:r w:rsidR="005B08EE">
        <w:rPr>
          <w:rFonts w:ascii="Arial" w:eastAsia="Times New Roman" w:hAnsi="Arial" w:cs="Arial"/>
          <w:i/>
          <w:lang w:val="ro-RO"/>
        </w:rPr>
        <w:t>8</w:t>
      </w:r>
      <w:r w:rsidRPr="00437977">
        <w:rPr>
          <w:rFonts w:ascii="Arial" w:eastAsia="Times New Roman" w:hAnsi="Arial" w:cs="Arial"/>
          <w:i/>
          <w:lang w:val="ro-RO"/>
        </w:rPr>
        <w:t>.2018</w:t>
      </w:r>
      <w:r w:rsidRPr="00437977">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437977">
        <w:rPr>
          <w:rFonts w:ascii="Arial" w:hAnsi="Arial" w:cs="Arial"/>
          <w:lang w:val="ro-RO"/>
        </w:rPr>
        <w:t xml:space="preserve"> cu modifcările și completările ulterioare,</w:t>
      </w:r>
    </w:p>
    <w:p w:rsidR="00DD5697" w:rsidRPr="00437977" w:rsidRDefault="00DD5697" w:rsidP="00E30F33">
      <w:pPr>
        <w:spacing w:after="0" w:line="240" w:lineRule="auto"/>
        <w:ind w:firstLine="720"/>
        <w:jc w:val="both"/>
        <w:rPr>
          <w:rFonts w:ascii="Arial" w:hAnsi="Arial" w:cs="Arial"/>
          <w:lang w:val="ro-RO"/>
        </w:rPr>
      </w:pPr>
      <w:r w:rsidRPr="00437977">
        <w:rPr>
          <w:rFonts w:ascii="Arial" w:hAnsi="Arial" w:cs="Arial"/>
          <w:b/>
          <w:lang w:val="ro-RO"/>
        </w:rPr>
        <w:t>Agenţia pentru Protecţia Mediului Bistriţa-Năsăud decide</w:t>
      </w:r>
      <w:r w:rsidRPr="00437977">
        <w:rPr>
          <w:rFonts w:ascii="Arial" w:hAnsi="Arial" w:cs="Arial"/>
          <w:lang w:val="ro-RO"/>
        </w:rPr>
        <w:t xml:space="preserve">, ca urmare a consultărilor desfăşurate în cadrul şedinţei Comisiei de Analiză Tehnică din data de </w:t>
      </w:r>
      <w:r w:rsidR="005B08EE">
        <w:rPr>
          <w:rFonts w:ascii="Arial" w:hAnsi="Arial" w:cs="Arial"/>
          <w:i/>
          <w:lang w:val="ro-RO"/>
        </w:rPr>
        <w:t>22.08</w:t>
      </w:r>
      <w:r w:rsidR="00185D54" w:rsidRPr="00437977">
        <w:rPr>
          <w:rFonts w:ascii="Arial" w:hAnsi="Arial" w:cs="Arial"/>
          <w:i/>
          <w:lang w:val="ro-RO"/>
        </w:rPr>
        <w:t>.2018</w:t>
      </w:r>
      <w:r w:rsidRPr="00437977">
        <w:rPr>
          <w:rFonts w:ascii="Arial" w:hAnsi="Arial" w:cs="Arial"/>
          <w:lang w:val="ro-RO"/>
        </w:rPr>
        <w:t xml:space="preserve">, </w:t>
      </w:r>
      <w:r w:rsidRPr="00437977">
        <w:rPr>
          <w:rFonts w:ascii="Arial" w:hAnsi="Arial" w:cs="Arial"/>
          <w:b/>
          <w:lang w:val="ro-RO"/>
        </w:rPr>
        <w:t>că proiectul</w:t>
      </w:r>
      <w:r w:rsidRPr="00437977">
        <w:rPr>
          <w:rFonts w:ascii="Arial" w:hAnsi="Arial" w:cs="Arial"/>
          <w:lang w:val="ro-RO"/>
        </w:rPr>
        <w:t xml:space="preserve"> </w:t>
      </w:r>
      <w:r w:rsidRPr="00437977">
        <w:rPr>
          <w:rFonts w:ascii="Arial" w:hAnsi="Arial" w:cs="Arial"/>
          <w:i/>
          <w:lang w:val="ro-RO"/>
        </w:rPr>
        <w:t>"</w:t>
      </w:r>
      <w:r w:rsidR="005B08EE">
        <w:rPr>
          <w:rFonts w:ascii="Arial" w:hAnsi="Arial" w:cs="Arial"/>
          <w:i/>
          <w:lang w:val="ro-RO"/>
        </w:rPr>
        <w:t>Construirea unei platforme comunale de depozitare a gunoiului de grajd în comuna Tiha Bîrgăului, județul Bistrița-Năsăud</w:t>
      </w:r>
      <w:r w:rsidRPr="00437977">
        <w:rPr>
          <w:rFonts w:ascii="Arial" w:hAnsi="Arial" w:cs="Arial"/>
          <w:i/>
          <w:lang w:val="ro-RO"/>
        </w:rPr>
        <w:t>"</w:t>
      </w:r>
      <w:r w:rsidR="00E30F33" w:rsidRPr="00437977">
        <w:rPr>
          <w:rFonts w:ascii="Arial" w:hAnsi="Arial" w:cs="Arial"/>
          <w:i/>
          <w:lang w:val="ro-RO"/>
        </w:rPr>
        <w:t xml:space="preserve">,  </w:t>
      </w:r>
      <w:r w:rsidR="006B7A58">
        <w:rPr>
          <w:rFonts w:ascii="Arial" w:hAnsi="Arial" w:cs="Arial"/>
          <w:lang w:val="ro-RO"/>
        </w:rPr>
        <w:t xml:space="preserve">propus a fi </w:t>
      </w:r>
      <w:r w:rsidRPr="00437977">
        <w:rPr>
          <w:rFonts w:ascii="Arial" w:hAnsi="Arial" w:cs="Arial"/>
          <w:lang w:val="ro-RO"/>
        </w:rPr>
        <w:t xml:space="preserve">amplasat în </w:t>
      </w:r>
      <w:r w:rsidR="006A54D9" w:rsidRPr="00437977">
        <w:rPr>
          <w:rFonts w:ascii="Arial" w:hAnsi="Arial" w:cs="Arial"/>
          <w:lang w:val="ro-RO"/>
        </w:rPr>
        <w:t xml:space="preserve">localitatea </w:t>
      </w:r>
      <w:r w:rsidR="00EC4C5D">
        <w:rPr>
          <w:rFonts w:ascii="Arial" w:hAnsi="Arial" w:cs="Arial"/>
          <w:lang w:val="ro-RO"/>
        </w:rPr>
        <w:t>Mureșenii</w:t>
      </w:r>
      <w:r w:rsidR="006A54D9" w:rsidRPr="00437977">
        <w:rPr>
          <w:rFonts w:ascii="Arial" w:hAnsi="Arial" w:cs="Arial"/>
          <w:lang w:val="ro-RO"/>
        </w:rPr>
        <w:t xml:space="preserve"> Bîrgăului, </w:t>
      </w:r>
      <w:r w:rsidR="006B7A58">
        <w:rPr>
          <w:rFonts w:ascii="Arial" w:hAnsi="Arial" w:cs="Arial"/>
          <w:lang w:val="ro-RO"/>
        </w:rPr>
        <w:t>extravilan</w:t>
      </w:r>
      <w:r w:rsidR="00E30F33" w:rsidRPr="00437977">
        <w:rPr>
          <w:rFonts w:ascii="Arial" w:hAnsi="Arial" w:cs="Arial"/>
          <w:lang w:val="ro-RO"/>
        </w:rPr>
        <w:t xml:space="preserve">, </w:t>
      </w:r>
      <w:r w:rsidR="006B7A58">
        <w:rPr>
          <w:rFonts w:ascii="Arial" w:hAnsi="Arial" w:cs="Arial"/>
          <w:lang w:val="ro-RO"/>
        </w:rPr>
        <w:t xml:space="preserve">comuna </w:t>
      </w:r>
      <w:r w:rsidR="00EC4C5D">
        <w:rPr>
          <w:rFonts w:ascii="Arial" w:hAnsi="Arial" w:cs="Arial"/>
          <w:lang w:val="ro-RO"/>
        </w:rPr>
        <w:t>Tiha</w:t>
      </w:r>
      <w:r w:rsidR="006B7A58">
        <w:rPr>
          <w:rFonts w:ascii="Arial" w:hAnsi="Arial" w:cs="Arial"/>
          <w:lang w:val="ro-RO"/>
        </w:rPr>
        <w:t xml:space="preserve"> Bîrgăului, </w:t>
      </w:r>
      <w:r w:rsidRPr="00437977">
        <w:rPr>
          <w:rFonts w:ascii="Arial" w:hAnsi="Arial" w:cs="Arial"/>
          <w:lang w:val="ro-RO"/>
        </w:rPr>
        <w:t xml:space="preserve">județul Bistriţa-Năsăud, </w:t>
      </w:r>
      <w:r w:rsidRPr="00437977">
        <w:rPr>
          <w:rFonts w:ascii="Arial" w:hAnsi="Arial" w:cs="Arial"/>
          <w:b/>
          <w:bCs/>
          <w:lang w:val="ro-RO"/>
        </w:rPr>
        <w:t>nu se supune evaluării impactului asupra mediului</w:t>
      </w:r>
      <w:r w:rsidRPr="00437977">
        <w:rPr>
          <w:rFonts w:ascii="Arial" w:hAnsi="Arial" w:cs="Arial"/>
          <w:b/>
          <w:lang w:val="ro-RO"/>
        </w:rPr>
        <w:t xml:space="preserve"> şi </w:t>
      </w:r>
      <w:r w:rsidR="00931805" w:rsidRPr="00437977">
        <w:rPr>
          <w:rFonts w:ascii="Arial" w:hAnsi="Arial" w:cs="Arial"/>
          <w:b/>
          <w:lang w:val="ro-RO"/>
        </w:rPr>
        <w:t xml:space="preserve">nu </w:t>
      </w:r>
      <w:r w:rsidRPr="00437977">
        <w:rPr>
          <w:rFonts w:ascii="Arial" w:hAnsi="Arial" w:cs="Arial"/>
          <w:b/>
          <w:lang w:val="ro-RO"/>
        </w:rPr>
        <w:t>se supune evaluării adecvate</w:t>
      </w:r>
      <w:r w:rsidRPr="00437977">
        <w:rPr>
          <w:rFonts w:ascii="Arial" w:hAnsi="Arial" w:cs="Arial"/>
          <w:lang w:val="ro-RO"/>
        </w:rPr>
        <w:t xml:space="preserve">. </w:t>
      </w:r>
    </w:p>
    <w:p w:rsidR="00DD5697" w:rsidRPr="00437977" w:rsidRDefault="00DD5697" w:rsidP="00E30F33">
      <w:pPr>
        <w:spacing w:after="0" w:line="240" w:lineRule="auto"/>
        <w:ind w:firstLine="720"/>
        <w:jc w:val="both"/>
        <w:rPr>
          <w:rFonts w:ascii="Arial" w:hAnsi="Arial" w:cs="Arial"/>
          <w:lang w:val="ro-RO"/>
        </w:rPr>
      </w:pPr>
    </w:p>
    <w:p w:rsidR="00DD5697" w:rsidRPr="00437977" w:rsidRDefault="00DD5697" w:rsidP="00E30F33">
      <w:pPr>
        <w:spacing w:after="0" w:line="240" w:lineRule="auto"/>
        <w:ind w:firstLine="720"/>
        <w:jc w:val="both"/>
        <w:rPr>
          <w:rFonts w:ascii="Arial" w:hAnsi="Arial" w:cs="Arial"/>
          <w:b/>
          <w:lang w:val="ro-RO"/>
        </w:rPr>
      </w:pPr>
      <w:r w:rsidRPr="00437977">
        <w:rPr>
          <w:rFonts w:ascii="Arial" w:hAnsi="Arial" w:cs="Arial"/>
          <w:b/>
          <w:lang w:val="ro-RO"/>
        </w:rPr>
        <w:t>Justificarea prezentei decizii:</w:t>
      </w:r>
    </w:p>
    <w:p w:rsidR="00DD5697" w:rsidRPr="00437977" w:rsidRDefault="00DD5697" w:rsidP="00E30F33">
      <w:pPr>
        <w:autoSpaceDE w:val="0"/>
        <w:autoSpaceDN w:val="0"/>
        <w:adjustRightInd w:val="0"/>
        <w:spacing w:after="0" w:line="240" w:lineRule="auto"/>
        <w:jc w:val="both"/>
        <w:rPr>
          <w:rFonts w:ascii="Arial" w:hAnsi="Arial" w:cs="Arial"/>
          <w:b/>
          <w:lang w:val="ro-RO"/>
        </w:rPr>
      </w:pPr>
      <w:r w:rsidRPr="00437977">
        <w:rPr>
          <w:rFonts w:ascii="Arial" w:hAnsi="Arial" w:cs="Arial"/>
          <w:b/>
          <w:lang w:val="ro-RO"/>
        </w:rPr>
        <w:t xml:space="preserve">I. Motivele care au stat la baza luării deciziei etapei de încadrare în procedura de evaluare a impactului asupra mediului sunt următoarele: </w:t>
      </w:r>
    </w:p>
    <w:p w:rsidR="00F7404C" w:rsidRPr="00107A2A" w:rsidRDefault="0061567C" w:rsidP="00F7404C">
      <w:pPr>
        <w:spacing w:after="0" w:line="240" w:lineRule="auto"/>
        <w:jc w:val="both"/>
        <w:rPr>
          <w:rFonts w:ascii="Arial" w:hAnsi="Arial" w:cs="Arial"/>
          <w:i/>
        </w:rPr>
      </w:pPr>
      <w:r w:rsidRPr="00437977">
        <w:rPr>
          <w:rFonts w:ascii="Arial" w:hAnsi="Arial" w:cs="Arial"/>
          <w:b/>
          <w:lang w:val="ro-RO"/>
        </w:rPr>
        <w:sym w:font="Wingdings" w:char="F0F0"/>
      </w:r>
      <w:r w:rsidRPr="00437977">
        <w:rPr>
          <w:rFonts w:ascii="Arial" w:hAnsi="Arial" w:cs="Arial"/>
          <w:b/>
          <w:lang w:val="ro-RO"/>
        </w:rPr>
        <w:t xml:space="preserve"> </w:t>
      </w:r>
      <w:r w:rsidR="00F7404C" w:rsidRPr="00107A2A">
        <w:rPr>
          <w:rFonts w:ascii="Arial" w:hAnsi="Arial" w:cs="Arial"/>
          <w:i/>
        </w:rPr>
        <w:t>proiectul propus intră sub incidenţa H.G. nr. 445/2009 privind evaluarea impactului anumitor proiecte publice şi private asupra mediului, fiind încadrat în Anexa 2, la punctul 11, lit. b): “instalații pentru eliminarea deșeurilor, altele decât cele prevăzute în anexa nr. 1”;</w:t>
      </w:r>
    </w:p>
    <w:p w:rsidR="00E30F33" w:rsidRPr="00437977" w:rsidRDefault="00E30F33" w:rsidP="00F7404C">
      <w:pPr>
        <w:spacing w:after="0" w:line="240" w:lineRule="auto"/>
        <w:jc w:val="both"/>
        <w:rPr>
          <w:rFonts w:ascii="Arial" w:hAnsi="Arial" w:cs="Arial"/>
          <w:i/>
          <w:lang w:val="ro-RO"/>
        </w:rPr>
      </w:pPr>
      <w:r w:rsidRPr="00437977">
        <w:rPr>
          <w:rFonts w:ascii="Arial" w:hAnsi="Arial" w:cs="Arial"/>
          <w:b/>
          <w:lang w:val="ro-RO"/>
        </w:rPr>
        <w:sym w:font="Wingdings" w:char="F0F0"/>
      </w:r>
      <w:r w:rsidRPr="00437977">
        <w:rPr>
          <w:rFonts w:ascii="Arial" w:hAnsi="Arial" w:cs="Arial"/>
          <w:b/>
          <w:lang w:val="ro-RO"/>
        </w:rPr>
        <w:t xml:space="preserve"> </w:t>
      </w:r>
      <w:r w:rsidR="00F7404C">
        <w:rPr>
          <w:rFonts w:ascii="Arial" w:hAnsi="Arial" w:cs="Arial"/>
          <w:i/>
        </w:rPr>
        <w:t xml:space="preserve">investiția se va realiza </w:t>
      </w:r>
      <w:r w:rsidR="00F7404C" w:rsidRPr="00D32A00">
        <w:rPr>
          <w:rFonts w:ascii="Arial" w:hAnsi="Arial" w:cs="Arial"/>
          <w:i/>
        </w:rPr>
        <w:t>în cadrul proiectului național "Controlul Integrat al Poluării cu Nutrienți", perioada de finanțare adițională 2017÷2022 (Programul Competitiv de Finanțare "Investiții la nivelul comunităților locale pentru reducerea poluării cu nutrienți" este gestio</w:t>
      </w:r>
      <w:r w:rsidR="00F7404C">
        <w:rPr>
          <w:rFonts w:ascii="Arial" w:hAnsi="Arial" w:cs="Arial"/>
          <w:i/>
        </w:rPr>
        <w:t>n</w:t>
      </w:r>
      <w:r w:rsidR="00F7404C" w:rsidRPr="00D32A00">
        <w:rPr>
          <w:rFonts w:ascii="Arial" w:hAnsi="Arial" w:cs="Arial"/>
          <w:i/>
        </w:rPr>
        <w:t>at de către Ministerul Apelor și Pădurilor)</w:t>
      </w:r>
      <w:r w:rsidRPr="00437977">
        <w:rPr>
          <w:rFonts w:ascii="Arial" w:hAnsi="Arial" w:cs="Arial"/>
          <w:i/>
          <w:lang w:val="ro-RO"/>
        </w:rPr>
        <w:t>.</w:t>
      </w:r>
    </w:p>
    <w:p w:rsidR="00E30F33" w:rsidRPr="00437977" w:rsidRDefault="00E30F33" w:rsidP="00E30F33">
      <w:pPr>
        <w:spacing w:after="0" w:line="240" w:lineRule="auto"/>
        <w:rPr>
          <w:rFonts w:ascii="Arial" w:hAnsi="Arial" w:cs="Arial"/>
          <w:b/>
          <w:lang w:val="ro-RO"/>
        </w:rPr>
      </w:pPr>
    </w:p>
    <w:p w:rsidR="00E30F33" w:rsidRPr="00437977" w:rsidRDefault="00E30F33" w:rsidP="006A54D9">
      <w:pPr>
        <w:spacing w:after="0" w:line="240" w:lineRule="auto"/>
        <w:rPr>
          <w:rFonts w:ascii="Arial" w:hAnsi="Arial" w:cs="Arial"/>
          <w:b/>
          <w:lang w:val="ro-RO"/>
        </w:rPr>
      </w:pPr>
      <w:r w:rsidRPr="00437977">
        <w:rPr>
          <w:rFonts w:ascii="Arial" w:hAnsi="Arial" w:cs="Arial"/>
          <w:b/>
          <w:lang w:val="ro-RO"/>
        </w:rPr>
        <w:t>1. Caracteristicileproiectului</w:t>
      </w:r>
    </w:p>
    <w:p w:rsidR="00E30F33" w:rsidRPr="00437977" w:rsidRDefault="00E30F33" w:rsidP="006A54D9">
      <w:pPr>
        <w:pStyle w:val="BodyText2"/>
        <w:shd w:val="clear" w:color="00FFFF" w:fill="auto"/>
        <w:spacing w:after="0" w:line="240" w:lineRule="auto"/>
        <w:jc w:val="both"/>
        <w:rPr>
          <w:rFonts w:ascii="Arial" w:hAnsi="Arial" w:cs="Arial"/>
          <w:b/>
          <w:i/>
          <w:lang w:val="ro-RO"/>
        </w:rPr>
      </w:pPr>
      <w:r w:rsidRPr="00437977">
        <w:rPr>
          <w:rFonts w:ascii="Arial" w:hAnsi="Arial" w:cs="Arial"/>
          <w:b/>
          <w:i/>
          <w:lang w:val="ro-RO"/>
        </w:rPr>
        <w:t xml:space="preserve">a) </w:t>
      </w:r>
      <w:r w:rsidRPr="00437977">
        <w:rPr>
          <w:rFonts w:ascii="Arial" w:hAnsi="Arial" w:cs="Arial"/>
          <w:b/>
          <w:noProof/>
          <w:lang w:val="ro-RO"/>
        </w:rPr>
        <w:t>Mărimea proiectului</w:t>
      </w:r>
      <w:r w:rsidRPr="00437977">
        <w:rPr>
          <w:rFonts w:ascii="Arial" w:hAnsi="Arial" w:cs="Arial"/>
          <w:b/>
          <w:i/>
          <w:lang w:val="ro-RO"/>
        </w:rPr>
        <w:t>:</w:t>
      </w:r>
    </w:p>
    <w:p w:rsidR="00F7404C" w:rsidRPr="00E47EB3" w:rsidRDefault="006A54D9" w:rsidP="00F7404C">
      <w:pPr>
        <w:spacing w:after="0" w:line="240" w:lineRule="auto"/>
        <w:jc w:val="both"/>
        <w:rPr>
          <w:rFonts w:ascii="Arial" w:hAnsi="Arial" w:cs="Arial"/>
          <w:i/>
        </w:rPr>
      </w:pPr>
      <w:r w:rsidRPr="00437977">
        <w:rPr>
          <w:rFonts w:ascii="Arial" w:hAnsi="Arial" w:cs="Arial"/>
          <w:b/>
          <w:i/>
          <w:lang w:val="ro-RO"/>
        </w:rPr>
        <w:t xml:space="preserve">- </w:t>
      </w:r>
      <w:r w:rsidR="00F7404C" w:rsidRPr="00E47EB3">
        <w:rPr>
          <w:rFonts w:ascii="Arial" w:hAnsi="Arial" w:cs="Arial"/>
          <w:i/>
        </w:rPr>
        <w:t>amplasamentul propus este amplasat în</w:t>
      </w:r>
      <w:r w:rsidR="00F7404C">
        <w:rPr>
          <w:rFonts w:ascii="Arial" w:hAnsi="Arial" w:cs="Arial"/>
          <w:i/>
        </w:rPr>
        <w:t xml:space="preserve"> </w:t>
      </w:r>
      <w:r w:rsidR="00F7404C" w:rsidRPr="00F26E17">
        <w:rPr>
          <w:rFonts w:ascii="Arial" w:hAnsi="Arial" w:cs="Arial"/>
          <w:i/>
          <w:spacing w:val="8"/>
          <w:shd w:val="clear" w:color="auto" w:fill="FFFFFF"/>
        </w:rPr>
        <w:t>extremitatea estică a judeţului, la graniţa cu judeţul Suceava</w:t>
      </w:r>
      <w:r w:rsidR="00F7404C">
        <w:rPr>
          <w:rFonts w:ascii="Arial" w:hAnsi="Arial" w:cs="Arial"/>
          <w:i/>
          <w:spacing w:val="8"/>
          <w:shd w:val="clear" w:color="auto" w:fill="FFFFFF"/>
        </w:rPr>
        <w:t xml:space="preserve">, fiind în extravilanul localității Mureșenii Bîrgăului, comuna Tiha Bîrgăului, județul </w:t>
      </w:r>
      <w:r w:rsidR="00F7404C" w:rsidRPr="00E47EB3">
        <w:rPr>
          <w:rFonts w:ascii="Arial" w:hAnsi="Arial" w:cs="Arial"/>
          <w:i/>
        </w:rPr>
        <w:t>Bistrița-Năsăud</w:t>
      </w:r>
      <w:r w:rsidR="00F7404C">
        <w:rPr>
          <w:rFonts w:ascii="Arial" w:hAnsi="Arial" w:cs="Arial"/>
          <w:i/>
        </w:rPr>
        <w:t>.</w:t>
      </w:r>
      <w:r w:rsidR="00F7404C" w:rsidRPr="00E47EB3">
        <w:rPr>
          <w:rFonts w:ascii="Arial" w:hAnsi="Arial" w:cs="Arial"/>
          <w:i/>
        </w:rPr>
        <w:t xml:space="preserve"> </w:t>
      </w:r>
      <w:r w:rsidR="00F7404C">
        <w:rPr>
          <w:rFonts w:ascii="Arial" w:hAnsi="Arial" w:cs="Arial"/>
          <w:i/>
        </w:rPr>
        <w:t>T</w:t>
      </w:r>
      <w:r w:rsidR="00F7404C" w:rsidRPr="00E47EB3">
        <w:rPr>
          <w:rFonts w:ascii="Arial" w:hAnsi="Arial" w:cs="Arial"/>
          <w:i/>
        </w:rPr>
        <w:t xml:space="preserve">erenul este inclus în domeniul public al </w:t>
      </w:r>
      <w:r w:rsidR="00F7404C">
        <w:rPr>
          <w:rFonts w:ascii="Arial" w:hAnsi="Arial" w:cs="Arial"/>
          <w:i/>
        </w:rPr>
        <w:t>comunei</w:t>
      </w:r>
      <w:r w:rsidR="00F7404C" w:rsidRPr="00E47EB3">
        <w:rPr>
          <w:rFonts w:ascii="Arial" w:hAnsi="Arial" w:cs="Arial"/>
          <w:i/>
        </w:rPr>
        <w:t xml:space="preserve">, cu categoria actuală de folosință </w:t>
      </w:r>
      <w:r w:rsidR="00F7404C">
        <w:rPr>
          <w:rFonts w:ascii="Arial" w:hAnsi="Arial" w:cs="Arial"/>
          <w:i/>
        </w:rPr>
        <w:t>teren neproductiv, în vecinătatea fondului forestier cu pășunea comunală</w:t>
      </w:r>
      <w:r w:rsidR="00F7404C" w:rsidRPr="00E47EB3">
        <w:rPr>
          <w:rFonts w:ascii="Arial" w:hAnsi="Arial" w:cs="Arial"/>
          <w:i/>
        </w:rPr>
        <w:t>;</w:t>
      </w:r>
    </w:p>
    <w:p w:rsidR="00F7404C" w:rsidRPr="006F2089" w:rsidRDefault="00F7404C" w:rsidP="00F7404C">
      <w:pPr>
        <w:spacing w:after="0" w:line="240" w:lineRule="auto"/>
        <w:ind w:firstLine="708"/>
        <w:jc w:val="both"/>
        <w:rPr>
          <w:rFonts w:ascii="Arial" w:hAnsi="Arial" w:cs="Arial"/>
          <w:i/>
        </w:rPr>
      </w:pPr>
      <w:r w:rsidRPr="006F2089">
        <w:rPr>
          <w:rFonts w:ascii="Arial" w:hAnsi="Arial" w:cs="Arial"/>
          <w:i/>
        </w:rPr>
        <w:t>Prin intermediul proiectului, gunoiul de grajd, care face parte din categoria de</w:t>
      </w:r>
      <w:r>
        <w:rPr>
          <w:rFonts w:ascii="Arial" w:hAnsi="Arial" w:cs="Arial"/>
          <w:i/>
        </w:rPr>
        <w:t>ș</w:t>
      </w:r>
      <w:r w:rsidRPr="006F2089">
        <w:rPr>
          <w:rFonts w:ascii="Arial" w:hAnsi="Arial" w:cs="Arial"/>
          <w:i/>
        </w:rPr>
        <w:t>eurilor biodegradabile, se va colecta separat, ceea ce va contribui la reducerea depozit</w:t>
      </w:r>
      <w:r>
        <w:rPr>
          <w:rFonts w:ascii="Arial" w:hAnsi="Arial" w:cs="Arial"/>
          <w:i/>
        </w:rPr>
        <w:t>ă</w:t>
      </w:r>
      <w:r w:rsidRPr="006F2089">
        <w:rPr>
          <w:rFonts w:ascii="Arial" w:hAnsi="Arial" w:cs="Arial"/>
          <w:i/>
        </w:rPr>
        <w:t xml:space="preserve">rii neconforme a acestuia </w:t>
      </w:r>
      <w:r>
        <w:rPr>
          <w:rFonts w:ascii="Arial" w:hAnsi="Arial" w:cs="Arial"/>
          <w:i/>
        </w:rPr>
        <w:t>și</w:t>
      </w:r>
      <w:r w:rsidRPr="006F2089">
        <w:rPr>
          <w:rFonts w:ascii="Arial" w:hAnsi="Arial" w:cs="Arial"/>
          <w:i/>
        </w:rPr>
        <w:t xml:space="preserve"> implicit, la ameliorarea calit</w:t>
      </w:r>
      <w:r>
        <w:rPr>
          <w:rFonts w:ascii="Arial" w:hAnsi="Arial" w:cs="Arial"/>
          <w:i/>
        </w:rPr>
        <w:t>ăț</w:t>
      </w:r>
      <w:r w:rsidRPr="006F2089">
        <w:rPr>
          <w:rFonts w:ascii="Arial" w:hAnsi="Arial" w:cs="Arial"/>
          <w:i/>
        </w:rPr>
        <w:t xml:space="preserve">ii mediului. </w:t>
      </w:r>
    </w:p>
    <w:p w:rsidR="00F7404C" w:rsidRPr="006F2089" w:rsidRDefault="00F7404C" w:rsidP="00F7404C">
      <w:pPr>
        <w:spacing w:after="0" w:line="240" w:lineRule="auto"/>
        <w:ind w:firstLine="708"/>
        <w:jc w:val="both"/>
        <w:rPr>
          <w:rFonts w:ascii="Arial" w:hAnsi="Arial" w:cs="Arial"/>
          <w:i/>
        </w:rPr>
      </w:pPr>
      <w:r>
        <w:rPr>
          <w:rFonts w:ascii="Arial" w:hAnsi="Arial" w:cs="Arial"/>
          <w:i/>
        </w:rPr>
        <w:lastRenderedPageBreak/>
        <w:t>I</w:t>
      </w:r>
      <w:r w:rsidRPr="006F2089">
        <w:rPr>
          <w:rFonts w:ascii="Arial" w:hAnsi="Arial" w:cs="Arial"/>
          <w:i/>
        </w:rPr>
        <w:t>nvesti</w:t>
      </w:r>
      <w:r>
        <w:rPr>
          <w:rFonts w:ascii="Arial" w:hAnsi="Arial" w:cs="Arial"/>
          <w:i/>
        </w:rPr>
        <w:t>ț</w:t>
      </w:r>
      <w:r w:rsidRPr="006F2089">
        <w:rPr>
          <w:rFonts w:ascii="Arial" w:hAnsi="Arial" w:cs="Arial"/>
          <w:i/>
        </w:rPr>
        <w:t>i</w:t>
      </w:r>
      <w:r>
        <w:rPr>
          <w:rFonts w:ascii="Arial" w:hAnsi="Arial" w:cs="Arial"/>
          <w:i/>
        </w:rPr>
        <w:t>a r</w:t>
      </w:r>
      <w:r w:rsidRPr="006F2089">
        <w:rPr>
          <w:rFonts w:ascii="Arial" w:hAnsi="Arial" w:cs="Arial"/>
          <w:i/>
        </w:rPr>
        <w:t>eprezint</w:t>
      </w:r>
      <w:r>
        <w:rPr>
          <w:rFonts w:ascii="Arial" w:hAnsi="Arial" w:cs="Arial"/>
          <w:i/>
        </w:rPr>
        <w:t>ă</w:t>
      </w:r>
      <w:r w:rsidRPr="006F2089">
        <w:rPr>
          <w:rFonts w:ascii="Arial" w:hAnsi="Arial" w:cs="Arial"/>
          <w:i/>
        </w:rPr>
        <w:t xml:space="preserve"> una din componentele proiectului „Controlul Integrat al Polu</w:t>
      </w:r>
      <w:r>
        <w:rPr>
          <w:rFonts w:ascii="Arial" w:hAnsi="Arial" w:cs="Arial"/>
          <w:i/>
        </w:rPr>
        <w:t>ă</w:t>
      </w:r>
      <w:r w:rsidRPr="006F2089">
        <w:rPr>
          <w:rFonts w:ascii="Arial" w:hAnsi="Arial" w:cs="Arial"/>
          <w:i/>
        </w:rPr>
        <w:t>rii cu Nutrien</w:t>
      </w:r>
      <w:r>
        <w:rPr>
          <w:rFonts w:ascii="Arial" w:hAnsi="Arial" w:cs="Arial"/>
          <w:i/>
        </w:rPr>
        <w:t>ț</w:t>
      </w:r>
      <w:r w:rsidRPr="006F2089">
        <w:rPr>
          <w:rFonts w:ascii="Arial" w:hAnsi="Arial" w:cs="Arial"/>
          <w:i/>
        </w:rPr>
        <w:t>i”</w:t>
      </w:r>
      <w:r>
        <w:rPr>
          <w:rFonts w:ascii="Arial" w:hAnsi="Arial" w:cs="Arial"/>
          <w:i/>
        </w:rPr>
        <w:t xml:space="preserve">, </w:t>
      </w:r>
      <w:r w:rsidRPr="00D32A00">
        <w:rPr>
          <w:rFonts w:ascii="Arial" w:hAnsi="Arial" w:cs="Arial"/>
          <w:i/>
        </w:rPr>
        <w:t>perioada de finanțare adițională 2017÷2022</w:t>
      </w:r>
      <w:r>
        <w:rPr>
          <w:rFonts w:ascii="Arial" w:hAnsi="Arial" w:cs="Arial"/>
          <w:i/>
        </w:rPr>
        <w:t>.</w:t>
      </w:r>
      <w:r w:rsidRPr="00D32A00">
        <w:rPr>
          <w:rFonts w:ascii="Arial" w:hAnsi="Arial" w:cs="Arial"/>
          <w:i/>
        </w:rPr>
        <w:t xml:space="preserve"> </w:t>
      </w:r>
      <w:r w:rsidRPr="006F2089">
        <w:rPr>
          <w:rFonts w:ascii="Arial" w:hAnsi="Arial" w:cs="Arial"/>
          <w:i/>
        </w:rPr>
        <w:t>Reducerea polu</w:t>
      </w:r>
      <w:r>
        <w:rPr>
          <w:rFonts w:ascii="Arial" w:hAnsi="Arial" w:cs="Arial"/>
          <w:i/>
        </w:rPr>
        <w:t>ă</w:t>
      </w:r>
      <w:r w:rsidRPr="006F2089">
        <w:rPr>
          <w:rFonts w:ascii="Arial" w:hAnsi="Arial" w:cs="Arial"/>
          <w:i/>
        </w:rPr>
        <w:t>rii cu nutrien</w:t>
      </w:r>
      <w:r>
        <w:rPr>
          <w:rFonts w:ascii="Arial" w:hAnsi="Arial" w:cs="Arial"/>
          <w:i/>
        </w:rPr>
        <w:t>ț</w:t>
      </w:r>
      <w:r w:rsidRPr="006F2089">
        <w:rPr>
          <w:rFonts w:ascii="Arial" w:hAnsi="Arial" w:cs="Arial"/>
          <w:i/>
        </w:rPr>
        <w:t xml:space="preserve">i (azot </w:t>
      </w:r>
      <w:r>
        <w:rPr>
          <w:rFonts w:ascii="Arial" w:hAnsi="Arial" w:cs="Arial"/>
          <w:i/>
        </w:rPr>
        <w:t xml:space="preserve">și fosfor) </w:t>
      </w:r>
      <w:r w:rsidRPr="006F2089">
        <w:rPr>
          <w:rFonts w:ascii="Arial" w:hAnsi="Arial" w:cs="Arial"/>
          <w:i/>
        </w:rPr>
        <w:t>provenind din agricultur</w:t>
      </w:r>
      <w:r>
        <w:rPr>
          <w:rFonts w:ascii="Arial" w:hAnsi="Arial" w:cs="Arial"/>
          <w:i/>
        </w:rPr>
        <w:t>ă,</w:t>
      </w:r>
      <w:r w:rsidRPr="006F2089">
        <w:rPr>
          <w:rFonts w:ascii="Arial" w:hAnsi="Arial" w:cs="Arial"/>
          <w:i/>
        </w:rPr>
        <w:t xml:space="preserve"> </w:t>
      </w:r>
      <w:r>
        <w:rPr>
          <w:rFonts w:ascii="Arial" w:hAnsi="Arial" w:cs="Arial"/>
          <w:i/>
        </w:rPr>
        <w:t>î</w:t>
      </w:r>
      <w:r w:rsidRPr="006F2089">
        <w:rPr>
          <w:rFonts w:ascii="Arial" w:hAnsi="Arial" w:cs="Arial"/>
          <w:i/>
        </w:rPr>
        <w:t>n Dun</w:t>
      </w:r>
      <w:r>
        <w:rPr>
          <w:rFonts w:ascii="Arial" w:hAnsi="Arial" w:cs="Arial"/>
          <w:i/>
        </w:rPr>
        <w:t>ă</w:t>
      </w:r>
      <w:r w:rsidRPr="006F2089">
        <w:rPr>
          <w:rFonts w:ascii="Arial" w:hAnsi="Arial" w:cs="Arial"/>
          <w:i/>
        </w:rPr>
        <w:t xml:space="preserve">re </w:t>
      </w:r>
      <w:r>
        <w:rPr>
          <w:rFonts w:ascii="Arial" w:hAnsi="Arial" w:cs="Arial"/>
          <w:i/>
        </w:rPr>
        <w:t>ș</w:t>
      </w:r>
      <w:r w:rsidRPr="006F2089">
        <w:rPr>
          <w:rFonts w:ascii="Arial" w:hAnsi="Arial" w:cs="Arial"/>
          <w:i/>
        </w:rPr>
        <w:t>i Marea Neagr</w:t>
      </w:r>
      <w:r>
        <w:rPr>
          <w:rFonts w:ascii="Arial" w:hAnsi="Arial" w:cs="Arial"/>
          <w:i/>
        </w:rPr>
        <w:t>ă</w:t>
      </w:r>
      <w:r w:rsidRPr="006F2089">
        <w:rPr>
          <w:rFonts w:ascii="Arial" w:hAnsi="Arial" w:cs="Arial"/>
          <w:i/>
        </w:rPr>
        <w:t>, este o parte integrant</w:t>
      </w:r>
      <w:r>
        <w:rPr>
          <w:rFonts w:ascii="Arial" w:hAnsi="Arial" w:cs="Arial"/>
          <w:i/>
        </w:rPr>
        <w:t>ă</w:t>
      </w:r>
      <w:r w:rsidRPr="006F2089">
        <w:rPr>
          <w:rFonts w:ascii="Arial" w:hAnsi="Arial" w:cs="Arial"/>
          <w:i/>
        </w:rPr>
        <w:t xml:space="preserve"> a strategiei ecologice a Rom</w:t>
      </w:r>
      <w:r>
        <w:rPr>
          <w:rFonts w:ascii="Arial" w:hAnsi="Arial" w:cs="Arial"/>
          <w:i/>
        </w:rPr>
        <w:t>â</w:t>
      </w:r>
      <w:r w:rsidRPr="006F2089">
        <w:rPr>
          <w:rFonts w:ascii="Arial" w:hAnsi="Arial" w:cs="Arial"/>
          <w:i/>
        </w:rPr>
        <w:t xml:space="preserve">niei, precum </w:t>
      </w:r>
      <w:r>
        <w:rPr>
          <w:rFonts w:ascii="Arial" w:hAnsi="Arial" w:cs="Arial"/>
          <w:i/>
        </w:rPr>
        <w:t>ș</w:t>
      </w:r>
      <w:r w:rsidRPr="006F2089">
        <w:rPr>
          <w:rFonts w:ascii="Arial" w:hAnsi="Arial" w:cs="Arial"/>
          <w:i/>
        </w:rPr>
        <w:t>i a Planurilor Strategice de Ac</w:t>
      </w:r>
      <w:r>
        <w:rPr>
          <w:rFonts w:ascii="Arial" w:hAnsi="Arial" w:cs="Arial"/>
          <w:i/>
        </w:rPr>
        <w:t>ț</w:t>
      </w:r>
      <w:r w:rsidRPr="006F2089">
        <w:rPr>
          <w:rFonts w:ascii="Arial" w:hAnsi="Arial" w:cs="Arial"/>
          <w:i/>
        </w:rPr>
        <w:t xml:space="preserve">iune </w:t>
      </w:r>
      <w:r>
        <w:rPr>
          <w:rFonts w:ascii="Arial" w:hAnsi="Arial" w:cs="Arial"/>
          <w:i/>
        </w:rPr>
        <w:t>î</w:t>
      </w:r>
      <w:r w:rsidRPr="006F2089">
        <w:rPr>
          <w:rFonts w:ascii="Arial" w:hAnsi="Arial" w:cs="Arial"/>
          <w:i/>
        </w:rPr>
        <w:t>n Bazinul M</w:t>
      </w:r>
      <w:r>
        <w:rPr>
          <w:rFonts w:ascii="Arial" w:hAnsi="Arial" w:cs="Arial"/>
          <w:i/>
        </w:rPr>
        <w:t>ă</w:t>
      </w:r>
      <w:r w:rsidRPr="006F2089">
        <w:rPr>
          <w:rFonts w:ascii="Arial" w:hAnsi="Arial" w:cs="Arial"/>
          <w:i/>
        </w:rPr>
        <w:t xml:space="preserve">rii </w:t>
      </w:r>
      <w:r>
        <w:rPr>
          <w:rFonts w:ascii="Arial" w:hAnsi="Arial" w:cs="Arial"/>
          <w:i/>
        </w:rPr>
        <w:t>N</w:t>
      </w:r>
      <w:r w:rsidRPr="006F2089">
        <w:rPr>
          <w:rFonts w:ascii="Arial" w:hAnsi="Arial" w:cs="Arial"/>
          <w:i/>
        </w:rPr>
        <w:t xml:space="preserve">egre </w:t>
      </w:r>
      <w:r>
        <w:rPr>
          <w:rFonts w:ascii="Arial" w:hAnsi="Arial" w:cs="Arial"/>
          <w:i/>
        </w:rPr>
        <w:t>ș</w:t>
      </w:r>
      <w:r w:rsidRPr="006F2089">
        <w:rPr>
          <w:rFonts w:ascii="Arial" w:hAnsi="Arial" w:cs="Arial"/>
          <w:i/>
        </w:rPr>
        <w:t>i al Dun</w:t>
      </w:r>
      <w:r>
        <w:rPr>
          <w:rFonts w:ascii="Arial" w:hAnsi="Arial" w:cs="Arial"/>
          <w:i/>
        </w:rPr>
        <w:t>ă</w:t>
      </w:r>
      <w:r w:rsidRPr="006F2089">
        <w:rPr>
          <w:rFonts w:ascii="Arial" w:hAnsi="Arial" w:cs="Arial"/>
          <w:i/>
        </w:rPr>
        <w:t>rii;</w:t>
      </w:r>
    </w:p>
    <w:p w:rsidR="00F7404C" w:rsidRPr="006F2089" w:rsidRDefault="00F7404C" w:rsidP="00F7404C">
      <w:pPr>
        <w:spacing w:after="0" w:line="240" w:lineRule="auto"/>
        <w:jc w:val="both"/>
        <w:rPr>
          <w:rFonts w:ascii="Arial" w:hAnsi="Arial" w:cs="Arial"/>
          <w:i/>
        </w:rPr>
      </w:pPr>
      <w:r w:rsidRPr="006F5EC0">
        <w:rPr>
          <w:rFonts w:ascii="Arial" w:hAnsi="Arial" w:cs="Arial"/>
          <w:b/>
          <w:i/>
        </w:rPr>
        <w:t>-</w:t>
      </w:r>
      <w:r w:rsidRPr="006F5EC0">
        <w:rPr>
          <w:rFonts w:ascii="Arial" w:hAnsi="Arial" w:cs="Arial"/>
          <w:i/>
        </w:rPr>
        <w:t xml:space="preserve"> elementele proiectate:</w:t>
      </w:r>
      <w:r>
        <w:rPr>
          <w:rFonts w:ascii="Arial" w:hAnsi="Arial" w:cs="Arial"/>
          <w:i/>
        </w:rPr>
        <w:t xml:space="preserve"> </w:t>
      </w:r>
      <w:r w:rsidRPr="006F2089">
        <w:rPr>
          <w:rFonts w:ascii="Arial" w:hAnsi="Arial" w:cs="Arial"/>
          <w:i/>
        </w:rPr>
        <w:t xml:space="preserve"> amplasamentul propus are o suprafaţă </w:t>
      </w:r>
      <w:r>
        <w:rPr>
          <w:rFonts w:ascii="Arial" w:hAnsi="Arial" w:cs="Arial"/>
          <w:i/>
        </w:rPr>
        <w:t xml:space="preserve">totală </w:t>
      </w:r>
      <w:r w:rsidRPr="006F2089">
        <w:rPr>
          <w:rFonts w:ascii="Arial" w:hAnsi="Arial" w:cs="Arial"/>
          <w:i/>
        </w:rPr>
        <w:t xml:space="preserve">de </w:t>
      </w:r>
      <w:r w:rsidRPr="00F7404C">
        <w:rPr>
          <w:rFonts w:ascii="Arial" w:hAnsi="Arial" w:cs="Arial"/>
          <w:b/>
          <w:i/>
        </w:rPr>
        <w:t>4.024 m</w:t>
      </w:r>
      <w:r w:rsidRPr="00F7404C">
        <w:rPr>
          <w:rFonts w:ascii="Arial" w:hAnsi="Arial" w:cs="Arial"/>
          <w:b/>
          <w:i/>
          <w:vertAlign w:val="superscript"/>
        </w:rPr>
        <w:t>2</w:t>
      </w:r>
      <w:r w:rsidRPr="006F2089">
        <w:rPr>
          <w:rFonts w:ascii="Arial" w:hAnsi="Arial" w:cs="Arial"/>
          <w:i/>
        </w:rPr>
        <w:t xml:space="preserve"> şi prin proiect se propune următorul bilaţ teritorial:</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 </w:t>
      </w:r>
      <w:r>
        <w:rPr>
          <w:rFonts w:ascii="Arial" w:hAnsi="Arial" w:cs="Arial"/>
          <w:i/>
        </w:rPr>
        <w:t>p</w:t>
      </w:r>
      <w:r w:rsidRPr="00F7404C">
        <w:rPr>
          <w:rFonts w:ascii="Arial" w:hAnsi="Arial" w:cs="Arial"/>
          <w:i/>
        </w:rPr>
        <w:t>latformă de formă rectangulară cu S</w:t>
      </w:r>
      <w:r w:rsidRPr="00F7404C">
        <w:rPr>
          <w:rFonts w:ascii="Arial" w:hAnsi="Arial" w:cs="Arial"/>
          <w:i/>
          <w:vertAlign w:val="subscript"/>
        </w:rPr>
        <w:t>c</w:t>
      </w:r>
      <w:r>
        <w:rPr>
          <w:rFonts w:ascii="Arial" w:hAnsi="Arial" w:cs="Arial"/>
          <w:i/>
          <w:vertAlign w:val="subscript"/>
        </w:rPr>
        <w:t xml:space="preserve"> </w:t>
      </w:r>
      <w:r w:rsidRPr="00F7404C">
        <w:rPr>
          <w:rFonts w:ascii="Arial" w:hAnsi="Arial" w:cs="Arial"/>
          <w:i/>
        </w:rPr>
        <w:t>=</w:t>
      </w:r>
      <w:r>
        <w:rPr>
          <w:rFonts w:ascii="Arial" w:hAnsi="Arial" w:cs="Arial"/>
          <w:i/>
        </w:rPr>
        <w:t xml:space="preserve"> </w:t>
      </w:r>
      <w:r w:rsidRPr="00F7404C">
        <w:rPr>
          <w:rFonts w:ascii="Arial" w:hAnsi="Arial" w:cs="Arial"/>
          <w:i/>
        </w:rPr>
        <w:t xml:space="preserve">990 </w:t>
      </w:r>
      <w:r w:rsidRPr="006F2089">
        <w:rPr>
          <w:rFonts w:ascii="Arial" w:hAnsi="Arial" w:cs="Arial"/>
          <w:i/>
        </w:rPr>
        <w:t>m</w:t>
      </w:r>
      <w:r w:rsidRPr="006F2089">
        <w:rPr>
          <w:rFonts w:ascii="Arial" w:hAnsi="Arial" w:cs="Arial"/>
          <w:i/>
          <w:vertAlign w:val="superscript"/>
        </w:rPr>
        <w:t>2</w:t>
      </w:r>
      <w:r w:rsidRPr="006F2089">
        <w:rPr>
          <w:rFonts w:ascii="Arial" w:hAnsi="Arial" w:cs="Arial"/>
          <w:i/>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 bazin levigat = </w:t>
      </w:r>
      <w:r>
        <w:rPr>
          <w:rFonts w:ascii="Arial" w:hAnsi="Arial" w:cs="Arial"/>
          <w:i/>
        </w:rPr>
        <w:t>90</w:t>
      </w:r>
      <w:r w:rsidRPr="006F2089">
        <w:rPr>
          <w:rFonts w:ascii="Arial" w:hAnsi="Arial" w:cs="Arial"/>
          <w:i/>
        </w:rPr>
        <w:t xml:space="preserve"> m</w:t>
      </w:r>
      <w:r>
        <w:rPr>
          <w:rFonts w:ascii="Arial" w:hAnsi="Arial" w:cs="Arial"/>
          <w:i/>
          <w:vertAlign w:val="superscript"/>
        </w:rPr>
        <w:t>3</w:t>
      </w:r>
      <w:r w:rsidRPr="006F2089">
        <w:rPr>
          <w:rFonts w:ascii="Arial" w:hAnsi="Arial" w:cs="Arial"/>
          <w:i/>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 platform</w:t>
      </w:r>
      <w:r>
        <w:rPr>
          <w:rFonts w:ascii="Arial" w:hAnsi="Arial" w:cs="Arial"/>
          <w:i/>
        </w:rPr>
        <w:t>e betonate în incintă pentru acces, mannevre și ampalare pubele</w:t>
      </w:r>
      <w:r w:rsidRPr="006F2089">
        <w:rPr>
          <w:rFonts w:ascii="Arial" w:hAnsi="Arial" w:cs="Arial"/>
          <w:i/>
        </w:rPr>
        <w:t xml:space="preserve"> = </w:t>
      </w:r>
      <w:r w:rsidRPr="00DB1BC2">
        <w:rPr>
          <w:rFonts w:ascii="Arial" w:hAnsi="Arial" w:cs="Arial"/>
          <w:i/>
        </w:rPr>
        <w:t>552</w:t>
      </w:r>
      <w:r w:rsidRPr="006F2089">
        <w:rPr>
          <w:rFonts w:ascii="Arial" w:hAnsi="Arial" w:cs="Arial"/>
          <w:i/>
        </w:rPr>
        <w:t xml:space="preserve"> m</w:t>
      </w:r>
      <w:r w:rsidRPr="006F2089">
        <w:rPr>
          <w:rFonts w:ascii="Arial" w:hAnsi="Arial" w:cs="Arial"/>
          <w:i/>
          <w:vertAlign w:val="superscript"/>
        </w:rPr>
        <w:t>2</w:t>
      </w:r>
      <w:r w:rsidRPr="006F2089">
        <w:rPr>
          <w:rFonts w:ascii="Arial" w:hAnsi="Arial" w:cs="Arial"/>
          <w:i/>
        </w:rPr>
        <w:t>;</w:t>
      </w:r>
    </w:p>
    <w:p w:rsidR="00F7404C" w:rsidRPr="0025322F" w:rsidRDefault="00F7404C" w:rsidP="00F7404C">
      <w:pPr>
        <w:spacing w:after="0" w:line="240" w:lineRule="auto"/>
        <w:jc w:val="both"/>
        <w:rPr>
          <w:rFonts w:ascii="Arial" w:hAnsi="Arial" w:cs="Arial"/>
          <w:i/>
        </w:rPr>
      </w:pPr>
      <w:r w:rsidRPr="006F2089">
        <w:rPr>
          <w:rFonts w:ascii="Arial" w:hAnsi="Arial" w:cs="Arial"/>
          <w:i/>
        </w:rPr>
        <w:t xml:space="preserve">     - spaţiu verde amenajat </w:t>
      </w:r>
      <w:r>
        <w:rPr>
          <w:rFonts w:ascii="Arial" w:hAnsi="Arial" w:cs="Arial"/>
          <w:i/>
        </w:rPr>
        <w:t xml:space="preserve">și neamenajat </w:t>
      </w:r>
      <w:r w:rsidRPr="0025322F">
        <w:rPr>
          <w:rFonts w:ascii="Arial" w:hAnsi="Arial" w:cs="Arial"/>
          <w:i/>
        </w:rPr>
        <w:t>= 2.000 m</w:t>
      </w:r>
      <w:r w:rsidRPr="0025322F">
        <w:rPr>
          <w:rFonts w:ascii="Arial" w:hAnsi="Arial" w:cs="Arial"/>
          <w:i/>
          <w:vertAlign w:val="superscript"/>
        </w:rPr>
        <w:t>2</w:t>
      </w:r>
      <w:r w:rsidRPr="0025322F">
        <w:rPr>
          <w:rFonts w:ascii="Arial" w:hAnsi="Arial" w:cs="Arial"/>
          <w:i/>
        </w:rPr>
        <w:t>;</w:t>
      </w:r>
    </w:p>
    <w:p w:rsidR="00F7404C" w:rsidRPr="0025322F" w:rsidRDefault="00F7404C" w:rsidP="00F7404C">
      <w:pPr>
        <w:spacing w:after="0" w:line="240" w:lineRule="auto"/>
        <w:jc w:val="both"/>
        <w:rPr>
          <w:rFonts w:ascii="Arial" w:hAnsi="Arial" w:cs="Arial"/>
          <w:i/>
        </w:rPr>
      </w:pPr>
      <w:r w:rsidRPr="0025322F">
        <w:rPr>
          <w:rFonts w:ascii="Arial" w:hAnsi="Arial" w:cs="Arial"/>
          <w:i/>
        </w:rPr>
        <w:t xml:space="preserve">     - perdea vegetală perimetrală de protecţie = 482 m</w:t>
      </w:r>
      <w:r w:rsidRPr="0025322F">
        <w:rPr>
          <w:rFonts w:ascii="Arial" w:hAnsi="Arial" w:cs="Arial"/>
          <w:i/>
          <w:vertAlign w:val="superscript"/>
        </w:rPr>
        <w:t>2</w:t>
      </w:r>
      <w:r w:rsidRPr="0025322F">
        <w:rPr>
          <w:rFonts w:ascii="Arial" w:hAnsi="Arial" w:cs="Arial"/>
          <w:i/>
        </w:rPr>
        <w:t>;</w:t>
      </w:r>
    </w:p>
    <w:p w:rsidR="00F7404C" w:rsidRPr="006F2089" w:rsidRDefault="00F7404C" w:rsidP="00F7404C">
      <w:pPr>
        <w:spacing w:after="0" w:line="240" w:lineRule="auto"/>
        <w:ind w:firstLine="720"/>
        <w:jc w:val="both"/>
        <w:rPr>
          <w:rFonts w:ascii="Arial" w:hAnsi="Arial" w:cs="Arial"/>
          <w:i/>
        </w:rPr>
      </w:pPr>
      <w:r w:rsidRPr="00F7404C">
        <w:rPr>
          <w:rFonts w:ascii="Arial" w:hAnsi="Arial" w:cs="Arial"/>
          <w:i/>
          <w:u w:val="single"/>
        </w:rPr>
        <w:t>E</w:t>
      </w:r>
      <w:r w:rsidRPr="0025322F">
        <w:rPr>
          <w:rFonts w:ascii="Arial" w:hAnsi="Arial" w:cs="Arial"/>
          <w:i/>
          <w:u w:val="single"/>
        </w:rPr>
        <w:t>lementele componente ale proiectului</w:t>
      </w:r>
      <w:r w:rsidRPr="006F2089">
        <w:rPr>
          <w:rFonts w:ascii="Arial" w:hAnsi="Arial" w:cs="Arial"/>
          <w:i/>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Platformă de formă </w:t>
      </w:r>
      <w:r>
        <w:rPr>
          <w:rFonts w:ascii="Arial" w:hAnsi="Arial" w:cs="Arial"/>
          <w:i/>
        </w:rPr>
        <w:t>poligonal</w:t>
      </w:r>
      <w:r w:rsidRPr="006F2089">
        <w:rPr>
          <w:rFonts w:ascii="Arial" w:hAnsi="Arial" w:cs="Arial"/>
          <w:i/>
        </w:rPr>
        <w:t>ă</w:t>
      </w:r>
      <w:r>
        <w:rPr>
          <w:rFonts w:ascii="Arial" w:hAnsi="Arial" w:cs="Arial"/>
          <w:i/>
        </w:rPr>
        <w:t xml:space="preserve">, </w:t>
      </w:r>
      <w:r w:rsidRPr="006F2089">
        <w:rPr>
          <w:rFonts w:ascii="Arial" w:hAnsi="Arial" w:cs="Arial"/>
          <w:i/>
        </w:rPr>
        <w:t>fără latura frontală</w:t>
      </w:r>
      <w:r>
        <w:rPr>
          <w:rFonts w:ascii="Arial" w:hAnsi="Arial" w:cs="Arial"/>
          <w:i/>
        </w:rPr>
        <w:t>,</w:t>
      </w:r>
      <w:r w:rsidRPr="006F2089">
        <w:rPr>
          <w:rFonts w:ascii="Arial" w:hAnsi="Arial" w:cs="Arial"/>
          <w:i/>
        </w:rPr>
        <w:t xml:space="preserve"> cu dimensiunile </w:t>
      </w:r>
      <w:r>
        <w:rPr>
          <w:rFonts w:ascii="Arial" w:hAnsi="Arial" w:cs="Arial"/>
          <w:i/>
        </w:rPr>
        <w:t>27,40 m x 34,60 m</w:t>
      </w:r>
      <w:r w:rsidRPr="006F2089">
        <w:rPr>
          <w:rFonts w:ascii="Arial" w:hAnsi="Arial" w:cs="Arial"/>
          <w:i/>
        </w:rPr>
        <w:t xml:space="preserve"> x 1</w:t>
      </w:r>
      <w:r>
        <w:rPr>
          <w:rFonts w:ascii="Arial" w:hAnsi="Arial" w:cs="Arial"/>
          <w:i/>
        </w:rPr>
        <w:t>2,80</w:t>
      </w:r>
      <w:r w:rsidRPr="006F2089">
        <w:rPr>
          <w:rFonts w:ascii="Arial" w:hAnsi="Arial" w:cs="Arial"/>
          <w:i/>
        </w:rPr>
        <w:t xml:space="preserve"> m </w:t>
      </w:r>
      <w:r>
        <w:rPr>
          <w:rFonts w:ascii="Arial" w:hAnsi="Arial" w:cs="Arial"/>
          <w:i/>
        </w:rPr>
        <w:t>x</w:t>
      </w:r>
      <w:r w:rsidRPr="006F2089">
        <w:rPr>
          <w:rFonts w:ascii="Arial" w:hAnsi="Arial" w:cs="Arial"/>
          <w:i/>
        </w:rPr>
        <w:t xml:space="preserve"> </w:t>
      </w:r>
      <w:r>
        <w:rPr>
          <w:rFonts w:ascii="Arial" w:hAnsi="Arial" w:cs="Arial"/>
          <w:i/>
        </w:rPr>
        <w:t>17,95</w:t>
      </w:r>
      <w:r w:rsidRPr="006F2089">
        <w:rPr>
          <w:rFonts w:ascii="Arial" w:hAnsi="Arial" w:cs="Arial"/>
          <w:i/>
        </w:rPr>
        <w:t xml:space="preserve"> m</w:t>
      </w:r>
      <w:r>
        <w:rPr>
          <w:rFonts w:ascii="Arial" w:hAnsi="Arial" w:cs="Arial"/>
          <w:i/>
        </w:rPr>
        <w:t xml:space="preserve"> x 11,00 m</w:t>
      </w:r>
      <w:r>
        <w:rPr>
          <w:rFonts w:ascii="Arial" w:hAnsi="Arial" w:cs="Arial"/>
          <w:i/>
        </w:rPr>
        <w:t xml:space="preserve"> </w:t>
      </w:r>
      <w:r w:rsidRPr="006F2089">
        <w:rPr>
          <w:rFonts w:ascii="Arial" w:hAnsi="Arial" w:cs="Arial"/>
          <w:i/>
        </w:rPr>
        <w:t xml:space="preserve">şi înălţimea pereţilor de </w:t>
      </w:r>
      <w:r>
        <w:rPr>
          <w:rFonts w:ascii="Arial" w:hAnsi="Arial" w:cs="Arial"/>
          <w:i/>
        </w:rPr>
        <w:t>2</w:t>
      </w:r>
      <w:r w:rsidRPr="006F2089">
        <w:rPr>
          <w:rFonts w:ascii="Arial" w:hAnsi="Arial" w:cs="Arial"/>
          <w:i/>
        </w:rPr>
        <w:t>,</w:t>
      </w:r>
      <w:r>
        <w:rPr>
          <w:rFonts w:ascii="Arial" w:hAnsi="Arial" w:cs="Arial"/>
          <w:i/>
        </w:rPr>
        <w:t>0</w:t>
      </w:r>
      <w:r w:rsidRPr="006F2089">
        <w:rPr>
          <w:rFonts w:ascii="Arial" w:hAnsi="Arial" w:cs="Arial"/>
          <w:i/>
        </w:rPr>
        <w:t>0 m</w:t>
      </w:r>
      <w:r>
        <w:rPr>
          <w:rFonts w:ascii="Arial" w:hAnsi="Arial" w:cs="Arial"/>
          <w:i/>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Un bazin de stocare semiîngropat din beton armat, amplasat în imediata apropiere a platformei, ce va avea rolul de a colecta precipitaţiile şi efluenţii. Acesta va fi dimensionat pentru a se asigura o capacitate de stocare pe o perioadă de 30 de zile de precipitaţii şi a tuturor fracţiilor lichide rezultate în urma procesului de compostare</w:t>
      </w:r>
      <w:r>
        <w:rPr>
          <w:rFonts w:ascii="Arial" w:hAnsi="Arial" w:cs="Arial"/>
          <w:i/>
        </w:rPr>
        <w:t>, volumul de stocare fiind V = 90 m</w:t>
      </w:r>
      <w:r>
        <w:rPr>
          <w:rFonts w:ascii="Arial" w:hAnsi="Arial" w:cs="Arial"/>
          <w:i/>
          <w:vertAlign w:val="superscript"/>
        </w:rPr>
        <w:t>3</w:t>
      </w:r>
      <w:r>
        <w:rPr>
          <w:rFonts w:ascii="Arial" w:hAnsi="Arial" w:cs="Arial"/>
          <w:i/>
        </w:rPr>
        <w:t>;</w:t>
      </w:r>
    </w:p>
    <w:p w:rsidR="00F7404C" w:rsidRPr="006F2089" w:rsidRDefault="00F7404C" w:rsidP="00F7404C">
      <w:pPr>
        <w:spacing w:after="0" w:line="240" w:lineRule="auto"/>
        <w:jc w:val="both"/>
        <w:rPr>
          <w:rFonts w:ascii="Arial" w:hAnsi="Arial" w:cs="Arial"/>
          <w:i/>
        </w:rPr>
      </w:pPr>
      <w:r w:rsidRPr="00917245">
        <w:rPr>
          <w:rFonts w:ascii="Arial" w:hAnsi="Arial" w:cs="Arial"/>
          <w:b/>
          <w:i/>
        </w:rPr>
        <w:t xml:space="preserve">     -</w:t>
      </w:r>
      <w:r w:rsidRPr="006F2089">
        <w:rPr>
          <w:rFonts w:ascii="Arial" w:hAnsi="Arial" w:cs="Arial"/>
          <w:i/>
        </w:rPr>
        <w:t xml:space="preserve"> </w:t>
      </w:r>
      <w:r>
        <w:rPr>
          <w:rFonts w:ascii="Arial" w:hAnsi="Arial" w:cs="Arial"/>
          <w:i/>
        </w:rPr>
        <w:t>3</w:t>
      </w:r>
      <w:r w:rsidRPr="006F2089">
        <w:rPr>
          <w:rFonts w:ascii="Arial" w:hAnsi="Arial" w:cs="Arial"/>
          <w:i/>
        </w:rPr>
        <w:t xml:space="preserve"> (</w:t>
      </w:r>
      <w:r>
        <w:rPr>
          <w:rFonts w:ascii="Arial" w:hAnsi="Arial" w:cs="Arial"/>
          <w:i/>
        </w:rPr>
        <w:t>trei</w:t>
      </w:r>
      <w:r w:rsidRPr="006F2089">
        <w:rPr>
          <w:rFonts w:ascii="Arial" w:hAnsi="Arial" w:cs="Arial"/>
          <w:i/>
        </w:rPr>
        <w:t xml:space="preserve">) </w:t>
      </w:r>
      <w:r>
        <w:rPr>
          <w:rFonts w:ascii="Arial" w:hAnsi="Arial" w:cs="Arial"/>
          <w:i/>
        </w:rPr>
        <w:t>europubele din plastic</w:t>
      </w:r>
      <w:r w:rsidRPr="006F2089">
        <w:rPr>
          <w:rFonts w:ascii="Arial" w:hAnsi="Arial" w:cs="Arial"/>
          <w:i/>
        </w:rPr>
        <w:t xml:space="preserve">, destinate colectării de materiale inerte: sticlă, metal şi plastic/carton ajunse accidental în corpul gunoiului de grajd, dar şi pentru a colecta </w:t>
      </w:r>
      <w:r>
        <w:rPr>
          <w:rFonts w:ascii="Arial" w:hAnsi="Arial" w:cs="Arial"/>
          <w:i/>
        </w:rPr>
        <w:t>deșeurile</w:t>
      </w:r>
      <w:r w:rsidRPr="006F2089">
        <w:rPr>
          <w:rFonts w:ascii="Arial" w:hAnsi="Arial" w:cs="Arial"/>
          <w:i/>
        </w:rPr>
        <w:t xml:space="preserve"> provenit</w:t>
      </w:r>
      <w:r>
        <w:rPr>
          <w:rFonts w:ascii="Arial" w:hAnsi="Arial" w:cs="Arial"/>
          <w:i/>
        </w:rPr>
        <w:t>e</w:t>
      </w:r>
      <w:r w:rsidRPr="006F2089">
        <w:rPr>
          <w:rFonts w:ascii="Arial" w:hAnsi="Arial" w:cs="Arial"/>
          <w:i/>
        </w:rPr>
        <w:t xml:space="preserve"> din activităţile personalului ce-şi desfăşoară activitatea la platforma comunală</w:t>
      </w:r>
      <w:r>
        <w:rPr>
          <w:rFonts w:ascii="Arial" w:hAnsi="Arial" w:cs="Arial"/>
          <w:i/>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Container cu capac</w:t>
      </w:r>
      <w:r>
        <w:rPr>
          <w:rFonts w:ascii="Arial" w:hAnsi="Arial" w:cs="Arial"/>
          <w:i/>
        </w:rPr>
        <w:t>,</w:t>
      </w:r>
      <w:r w:rsidRPr="006F2089">
        <w:rPr>
          <w:rFonts w:ascii="Arial" w:hAnsi="Arial" w:cs="Arial"/>
          <w:i/>
        </w:rPr>
        <w:t xml:space="preserve"> de cca</w:t>
      </w:r>
      <w:r>
        <w:rPr>
          <w:rFonts w:ascii="Arial" w:hAnsi="Arial" w:cs="Arial"/>
          <w:i/>
        </w:rPr>
        <w:t>,</w:t>
      </w:r>
      <w:r w:rsidRPr="006F2089">
        <w:rPr>
          <w:rFonts w:ascii="Arial" w:hAnsi="Arial" w:cs="Arial"/>
          <w:i/>
        </w:rPr>
        <w:t xml:space="preserve"> 1 m</w:t>
      </w:r>
      <w:r>
        <w:rPr>
          <w:rFonts w:ascii="Arial" w:hAnsi="Arial" w:cs="Arial"/>
          <w:i/>
          <w:vertAlign w:val="superscript"/>
        </w:rPr>
        <w:t>3</w:t>
      </w:r>
      <w:r w:rsidRPr="006F2089">
        <w:rPr>
          <w:rFonts w:ascii="Arial" w:hAnsi="Arial" w:cs="Arial"/>
          <w:i/>
        </w:rPr>
        <w:t xml:space="preserve"> pentru colectarea eventualelor deşeuri periculoase (cutii vopsea, recipienţi, ulei uzat etc);</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Imprejmuire cu gard din plasă de sârmă cu stâlpi de oţel. La intrarea </w:t>
      </w:r>
      <w:r>
        <w:rPr>
          <w:rFonts w:ascii="Arial" w:hAnsi="Arial" w:cs="Arial"/>
          <w:i/>
        </w:rPr>
        <w:t>î</w:t>
      </w:r>
      <w:r w:rsidRPr="006F2089">
        <w:rPr>
          <w:rFonts w:ascii="Arial" w:hAnsi="Arial" w:cs="Arial"/>
          <w:i/>
        </w:rPr>
        <w:t xml:space="preserve">n </w:t>
      </w:r>
      <w:r>
        <w:rPr>
          <w:rFonts w:ascii="Arial" w:hAnsi="Arial" w:cs="Arial"/>
          <w:i/>
        </w:rPr>
        <w:t>ș</w:t>
      </w:r>
      <w:r w:rsidRPr="006F2089">
        <w:rPr>
          <w:rFonts w:ascii="Arial" w:hAnsi="Arial" w:cs="Arial"/>
          <w:i/>
        </w:rPr>
        <w:t>i din incintă vor fi prevăzute porţi ce vor asigura deschiderea necesară accesului utilajelor pentru desfăşurarea activităţilor de manipulare şi transport a gunoiului de grajd. De asemenea, se va prevedea şi împrejmuirea bazinului de stocare a efluenţilor. Accesul personalului de deservire la bazin se va face pe o poartă cu sistem de înc</w:t>
      </w:r>
      <w:r>
        <w:rPr>
          <w:rFonts w:ascii="Arial" w:hAnsi="Arial" w:cs="Arial"/>
          <w:i/>
        </w:rPr>
        <w:t>hide</w:t>
      </w:r>
      <w:r w:rsidRPr="006F2089">
        <w:rPr>
          <w:rFonts w:ascii="Arial" w:hAnsi="Arial" w:cs="Arial"/>
          <w:i/>
        </w:rPr>
        <w:t>re, pentru a preveni accesul persoanelor neautorizate;</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Două </w:t>
      </w:r>
      <w:r>
        <w:rPr>
          <w:rFonts w:ascii="Arial" w:hAnsi="Arial" w:cs="Arial"/>
          <w:i/>
        </w:rPr>
        <w:t>piezometre</w:t>
      </w:r>
      <w:r w:rsidRPr="006F2089">
        <w:rPr>
          <w:rFonts w:ascii="Arial" w:hAnsi="Arial" w:cs="Arial"/>
          <w:i/>
        </w:rPr>
        <w:t xml:space="preserve"> (în aval şi în amonte), care vor fi instalate în apropierea platformei de depozitare a gunoiului de grajd. Acestea vor permite monitorizarea periodică a calităţii apei subterane pentru a se asigura că nu are loc infiltrarea efluenţilor proveniţi de la gunoiul de grajd în apele subterane şi vor fi raportate la probe etalon ce vor fi colectate înainte de punerea în exploatare a platformei; </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917245">
        <w:rPr>
          <w:rFonts w:ascii="Arial" w:hAnsi="Arial" w:cs="Arial"/>
          <w:b/>
          <w:i/>
        </w:rPr>
        <w:t>-</w:t>
      </w:r>
      <w:r w:rsidRPr="006F2089">
        <w:rPr>
          <w:rFonts w:ascii="Arial" w:hAnsi="Arial" w:cs="Arial"/>
          <w:i/>
        </w:rPr>
        <w:t xml:space="preserve"> O cabină de tip modular prevazuta cu o camera, ce va asigura confortul şi dotările necesare pentru desfăşurarea activităţii în condiţii optime pentru administratorul şi paznicul platformei – suprafata containerului este de </w:t>
      </w:r>
      <w:r w:rsidR="00917245">
        <w:rPr>
          <w:rFonts w:ascii="Arial" w:hAnsi="Arial" w:cs="Arial"/>
          <w:i/>
        </w:rPr>
        <w:t>5</w:t>
      </w:r>
      <w:r w:rsidRPr="006F2089">
        <w:rPr>
          <w:rFonts w:ascii="Arial" w:hAnsi="Arial" w:cs="Arial"/>
          <w:i/>
        </w:rPr>
        <w:t>,</w:t>
      </w:r>
      <w:r w:rsidR="00917245">
        <w:rPr>
          <w:rFonts w:ascii="Arial" w:hAnsi="Arial" w:cs="Arial"/>
          <w:i/>
        </w:rPr>
        <w:t>95</w:t>
      </w:r>
      <w:r w:rsidRPr="006F2089">
        <w:rPr>
          <w:rFonts w:ascii="Arial" w:hAnsi="Arial" w:cs="Arial"/>
          <w:i/>
        </w:rPr>
        <w:t xml:space="preserve"> m</w:t>
      </w:r>
      <w:r w:rsidR="00917245">
        <w:rPr>
          <w:rFonts w:ascii="Arial" w:hAnsi="Arial" w:cs="Arial"/>
          <w:i/>
          <w:vertAlign w:val="superscript"/>
        </w:rPr>
        <w:t>2</w:t>
      </w:r>
      <w:r w:rsidRPr="006F2089">
        <w:rPr>
          <w:rFonts w:ascii="Arial" w:hAnsi="Arial" w:cs="Arial"/>
          <w:i/>
        </w:rPr>
        <w:t xml:space="preserve">; </w:t>
      </w:r>
    </w:p>
    <w:p w:rsidR="00F7404C" w:rsidRPr="006F2089" w:rsidRDefault="00F7404C" w:rsidP="00F7404C">
      <w:pPr>
        <w:spacing w:after="0" w:line="240" w:lineRule="auto"/>
        <w:jc w:val="both"/>
        <w:rPr>
          <w:rFonts w:ascii="Arial" w:hAnsi="Arial" w:cs="Arial"/>
          <w:i/>
        </w:rPr>
      </w:pPr>
      <w:r w:rsidRPr="00917245">
        <w:rPr>
          <w:rFonts w:ascii="Arial" w:hAnsi="Arial" w:cs="Arial"/>
          <w:b/>
          <w:i/>
        </w:rPr>
        <w:t xml:space="preserve">     -</w:t>
      </w:r>
      <w:r w:rsidRPr="006F2089">
        <w:rPr>
          <w:rFonts w:ascii="Arial" w:hAnsi="Arial" w:cs="Arial"/>
          <w:i/>
        </w:rPr>
        <w:t xml:space="preserve"> O toalet</w:t>
      </w:r>
      <w:r w:rsidR="00917245">
        <w:rPr>
          <w:rFonts w:ascii="Arial" w:hAnsi="Arial" w:cs="Arial"/>
          <w:i/>
        </w:rPr>
        <w:t>ă</w:t>
      </w:r>
      <w:r w:rsidRPr="006F2089">
        <w:rPr>
          <w:rFonts w:ascii="Arial" w:hAnsi="Arial" w:cs="Arial"/>
          <w:i/>
        </w:rPr>
        <w:t xml:space="preserve"> ecologic</w:t>
      </w:r>
      <w:r w:rsidR="00917245">
        <w:rPr>
          <w:rFonts w:ascii="Arial" w:hAnsi="Arial" w:cs="Arial"/>
          <w:i/>
        </w:rPr>
        <w:t>ă</w:t>
      </w:r>
      <w:r w:rsidRPr="006F2089">
        <w:rPr>
          <w:rFonts w:ascii="Arial" w:hAnsi="Arial" w:cs="Arial"/>
          <w:i/>
        </w:rPr>
        <w:t xml:space="preserve"> f</w:t>
      </w:r>
      <w:r w:rsidR="00917245">
        <w:rPr>
          <w:rFonts w:ascii="Arial" w:hAnsi="Arial" w:cs="Arial"/>
          <w:i/>
        </w:rPr>
        <w:t>ă</w:t>
      </w:r>
      <w:r w:rsidRPr="006F2089">
        <w:rPr>
          <w:rFonts w:ascii="Arial" w:hAnsi="Arial" w:cs="Arial"/>
          <w:i/>
        </w:rPr>
        <w:t>r</w:t>
      </w:r>
      <w:r w:rsidR="00917245">
        <w:rPr>
          <w:rFonts w:ascii="Arial" w:hAnsi="Arial" w:cs="Arial"/>
          <w:i/>
        </w:rPr>
        <w:t>ă</w:t>
      </w:r>
      <w:r w:rsidRPr="006F2089">
        <w:rPr>
          <w:rFonts w:ascii="Arial" w:hAnsi="Arial" w:cs="Arial"/>
          <w:i/>
        </w:rPr>
        <w:t xml:space="preserve"> racordare la utilit</w:t>
      </w:r>
      <w:r w:rsidR="00917245">
        <w:rPr>
          <w:rFonts w:ascii="Arial" w:hAnsi="Arial" w:cs="Arial"/>
          <w:i/>
        </w:rPr>
        <w:t>ăț</w:t>
      </w:r>
      <w:r w:rsidRPr="006F2089">
        <w:rPr>
          <w:rFonts w:ascii="Arial" w:hAnsi="Arial" w:cs="Arial"/>
          <w:i/>
        </w:rPr>
        <w:t>i, prev</w:t>
      </w:r>
      <w:r w:rsidR="00917245">
        <w:rPr>
          <w:rFonts w:ascii="Arial" w:hAnsi="Arial" w:cs="Arial"/>
          <w:i/>
        </w:rPr>
        <w:t>ă</w:t>
      </w:r>
      <w:r w:rsidRPr="006F2089">
        <w:rPr>
          <w:rFonts w:ascii="Arial" w:hAnsi="Arial" w:cs="Arial"/>
          <w:i/>
        </w:rPr>
        <w:t>zut</w:t>
      </w:r>
      <w:r w:rsidR="00917245">
        <w:rPr>
          <w:rFonts w:ascii="Arial" w:hAnsi="Arial" w:cs="Arial"/>
          <w:i/>
        </w:rPr>
        <w:t>ă</w:t>
      </w:r>
      <w:r w:rsidRPr="006F2089">
        <w:rPr>
          <w:rFonts w:ascii="Arial" w:hAnsi="Arial" w:cs="Arial"/>
          <w:i/>
        </w:rPr>
        <w:t xml:space="preserve"> cu bazin de ap</w:t>
      </w:r>
      <w:r w:rsidR="00917245">
        <w:rPr>
          <w:rFonts w:ascii="Arial" w:hAnsi="Arial" w:cs="Arial"/>
          <w:i/>
        </w:rPr>
        <w:t>ă</w:t>
      </w:r>
      <w:r w:rsidRPr="006F2089">
        <w:rPr>
          <w:rFonts w:ascii="Arial" w:hAnsi="Arial" w:cs="Arial"/>
          <w:i/>
        </w:rPr>
        <w:t xml:space="preserve"> pentru igien</w:t>
      </w:r>
      <w:r w:rsidR="00917245">
        <w:rPr>
          <w:rFonts w:ascii="Arial" w:hAnsi="Arial" w:cs="Arial"/>
          <w:i/>
        </w:rPr>
        <w:t>ă</w:t>
      </w:r>
      <w:r w:rsidRPr="006F2089">
        <w:rPr>
          <w:rFonts w:ascii="Arial" w:hAnsi="Arial" w:cs="Arial"/>
          <w:i/>
        </w:rPr>
        <w:t xml:space="preserve"> /sp</w:t>
      </w:r>
      <w:r w:rsidR="00917245">
        <w:rPr>
          <w:rFonts w:ascii="Arial" w:hAnsi="Arial" w:cs="Arial"/>
          <w:i/>
        </w:rPr>
        <w:t>ă</w:t>
      </w:r>
      <w:r w:rsidRPr="006F2089">
        <w:rPr>
          <w:rFonts w:ascii="Arial" w:hAnsi="Arial" w:cs="Arial"/>
          <w:i/>
        </w:rPr>
        <w:t>larea m</w:t>
      </w:r>
      <w:r w:rsidR="00917245">
        <w:rPr>
          <w:rFonts w:ascii="Arial" w:hAnsi="Arial" w:cs="Arial"/>
          <w:i/>
        </w:rPr>
        <w:t>â</w:t>
      </w:r>
      <w:r w:rsidRPr="006F2089">
        <w:rPr>
          <w:rFonts w:ascii="Arial" w:hAnsi="Arial" w:cs="Arial"/>
          <w:i/>
        </w:rPr>
        <w:t>inilor, cu vidanjare periodic</w:t>
      </w:r>
      <w:r w:rsidR="00917245">
        <w:rPr>
          <w:rFonts w:ascii="Arial" w:hAnsi="Arial" w:cs="Arial"/>
          <w:i/>
        </w:rPr>
        <w:t>ă</w:t>
      </w:r>
      <w:r w:rsidRPr="006F2089">
        <w:rPr>
          <w:rFonts w:ascii="Arial" w:hAnsi="Arial" w:cs="Arial"/>
          <w:i/>
        </w:rPr>
        <w:t>, pentru personalul de exploatare.</w:t>
      </w:r>
    </w:p>
    <w:p w:rsidR="00917245" w:rsidRDefault="00F7404C" w:rsidP="00917245">
      <w:pPr>
        <w:spacing w:after="0" w:line="240" w:lineRule="auto"/>
        <w:jc w:val="both"/>
        <w:rPr>
          <w:rFonts w:ascii="Arial" w:hAnsi="Arial" w:cs="Arial"/>
          <w:i/>
        </w:rPr>
      </w:pPr>
      <w:r w:rsidRPr="00917245">
        <w:rPr>
          <w:rFonts w:ascii="Arial" w:hAnsi="Arial" w:cs="Arial"/>
          <w:b/>
          <w:i/>
        </w:rPr>
        <w:t xml:space="preserve">     -</w:t>
      </w:r>
      <w:r w:rsidRPr="006F2089">
        <w:rPr>
          <w:rFonts w:ascii="Arial" w:hAnsi="Arial" w:cs="Arial"/>
          <w:i/>
        </w:rPr>
        <w:t xml:space="preserve"> Accesul în incintă va fi asigurat </w:t>
      </w:r>
      <w:r w:rsidR="00917245">
        <w:rPr>
          <w:rFonts w:ascii="Arial" w:hAnsi="Arial" w:cs="Arial"/>
          <w:i/>
        </w:rPr>
        <w:t xml:space="preserve">din </w:t>
      </w:r>
      <w:r>
        <w:rPr>
          <w:rFonts w:ascii="Arial" w:hAnsi="Arial" w:cs="Arial"/>
          <w:i/>
        </w:rPr>
        <w:t>drumul forestier existent;</w:t>
      </w:r>
    </w:p>
    <w:p w:rsidR="00917245" w:rsidRPr="00917245" w:rsidRDefault="00917245" w:rsidP="00917245">
      <w:pPr>
        <w:spacing w:after="0" w:line="240" w:lineRule="auto"/>
        <w:jc w:val="both"/>
        <w:rPr>
          <w:rFonts w:ascii="Arial" w:hAnsi="Arial" w:cs="Arial"/>
          <w:i/>
        </w:rPr>
      </w:pPr>
      <w:r>
        <w:rPr>
          <w:rFonts w:ascii="Arial" w:hAnsi="Arial" w:cs="Arial"/>
          <w:i/>
        </w:rPr>
        <w:t xml:space="preserve">    </w:t>
      </w:r>
      <w:r w:rsidR="00F7404C" w:rsidRPr="006F2089">
        <w:rPr>
          <w:rFonts w:ascii="Arial" w:hAnsi="Arial" w:cs="Arial"/>
          <w:i/>
        </w:rPr>
        <w:t xml:space="preserve"> </w:t>
      </w:r>
      <w:r w:rsidR="00F7404C" w:rsidRPr="00917245">
        <w:rPr>
          <w:rFonts w:ascii="Arial" w:hAnsi="Arial" w:cs="Arial"/>
          <w:b/>
          <w:i/>
        </w:rPr>
        <w:t xml:space="preserve">- </w:t>
      </w:r>
      <w:r w:rsidR="00F7404C" w:rsidRPr="006F2089">
        <w:rPr>
          <w:rFonts w:ascii="Arial" w:hAnsi="Arial" w:cs="Arial"/>
          <w:i/>
        </w:rPr>
        <w:t>Perdea verde de protec</w:t>
      </w:r>
      <w:r>
        <w:rPr>
          <w:rFonts w:ascii="Arial" w:hAnsi="Arial" w:cs="Arial"/>
          <w:i/>
        </w:rPr>
        <w:t>ți</w:t>
      </w:r>
      <w:r w:rsidR="00F7404C" w:rsidRPr="006F2089">
        <w:rPr>
          <w:rFonts w:ascii="Arial" w:hAnsi="Arial" w:cs="Arial"/>
          <w:i/>
        </w:rPr>
        <w:t>e perimetral</w:t>
      </w:r>
      <w:r>
        <w:rPr>
          <w:rFonts w:ascii="Arial" w:hAnsi="Arial" w:cs="Arial"/>
          <w:i/>
        </w:rPr>
        <w:t>ă</w:t>
      </w:r>
      <w:r w:rsidR="00F7404C" w:rsidRPr="006F2089">
        <w:rPr>
          <w:rFonts w:ascii="Arial" w:hAnsi="Arial" w:cs="Arial"/>
          <w:i/>
        </w:rPr>
        <w:t xml:space="preserve">, </w:t>
      </w:r>
      <w:r>
        <w:rPr>
          <w:rFonts w:ascii="Arial" w:hAnsi="Arial" w:cs="Arial"/>
          <w:i/>
          <w:lang w:val="ro-RO"/>
        </w:rPr>
        <w:t xml:space="preserve">se va </w:t>
      </w:r>
      <w:r w:rsidRPr="003A4266">
        <w:rPr>
          <w:rFonts w:ascii="Arial" w:hAnsi="Arial" w:cs="Arial"/>
          <w:i/>
          <w:lang w:val="ro-RO"/>
        </w:rPr>
        <w:t>realiza prin plantarea unor puieți de arbuști (specii stabilite cu un biolog, astfel încât să nu existe riscul introducerii unor specii invazive în zonă); puieții vor fi protejați prin cuști de protecție, împotriva animalelor nesupravegheate</w:t>
      </w:r>
      <w:r>
        <w:rPr>
          <w:rFonts w:ascii="Arial" w:hAnsi="Arial" w:cs="Arial"/>
          <w:i/>
          <w:lang w:val="ro-RO"/>
        </w:rPr>
        <w:t>.</w:t>
      </w:r>
    </w:p>
    <w:p w:rsidR="00917245" w:rsidRDefault="00917245" w:rsidP="00917245">
      <w:pPr>
        <w:spacing w:after="0" w:line="240" w:lineRule="auto"/>
        <w:ind w:firstLine="720"/>
        <w:jc w:val="both"/>
        <w:rPr>
          <w:rFonts w:ascii="Arial" w:hAnsi="Arial" w:cs="Arial"/>
          <w:i/>
          <w:lang w:val="ro-RO"/>
        </w:rPr>
      </w:pPr>
      <w:r>
        <w:rPr>
          <w:rFonts w:ascii="Arial" w:hAnsi="Arial" w:cs="Arial"/>
          <w:i/>
          <w:lang w:val="ro-RO"/>
        </w:rPr>
        <w:t>D</w:t>
      </w:r>
      <w:r w:rsidRPr="003A4266">
        <w:rPr>
          <w:rFonts w:ascii="Arial" w:hAnsi="Arial" w:cs="Arial"/>
          <w:i/>
          <w:lang w:val="ro-RO"/>
        </w:rPr>
        <w:t>upă caz, se va realiza un sistem perimetral pentru colectarea și îndepărtarea apelor pluviale din zona platformei de depozitare și conducerea acestora către canalul perimetral existent pe marginea drumului forestier, pentru evitarea fenomenelor de eroziune de suprafață a terenurilor învecinate</w:t>
      </w:r>
      <w:r>
        <w:rPr>
          <w:rFonts w:ascii="Arial" w:hAnsi="Arial" w:cs="Arial"/>
          <w:i/>
          <w:lang w:val="ro-RO"/>
        </w:rPr>
        <w:t>.</w:t>
      </w:r>
    </w:p>
    <w:p w:rsidR="00F7404C" w:rsidRPr="006F2089" w:rsidRDefault="00F7404C" w:rsidP="00F7404C">
      <w:pPr>
        <w:spacing w:after="0" w:line="240" w:lineRule="auto"/>
        <w:jc w:val="both"/>
        <w:rPr>
          <w:rFonts w:ascii="Arial" w:hAnsi="Arial" w:cs="Arial"/>
          <w:i/>
        </w:rPr>
      </w:pPr>
      <w:r w:rsidRPr="006F2089">
        <w:rPr>
          <w:rFonts w:ascii="Arial" w:hAnsi="Arial" w:cs="Arial"/>
          <w:i/>
        </w:rPr>
        <w:t xml:space="preserve">- </w:t>
      </w:r>
      <w:r w:rsidRPr="0025322F">
        <w:rPr>
          <w:rFonts w:ascii="Arial" w:hAnsi="Arial" w:cs="Arial"/>
          <w:i/>
          <w:u w:val="single"/>
        </w:rPr>
        <w:t>capacitatea de depozitare a platfomei</w:t>
      </w:r>
      <w:r w:rsidRPr="006F2089">
        <w:rPr>
          <w:rFonts w:ascii="Arial" w:hAnsi="Arial" w:cs="Arial"/>
          <w:i/>
        </w:rPr>
        <w:t xml:space="preserve"> este de </w:t>
      </w:r>
      <w:r w:rsidR="00BE49A3" w:rsidRPr="00355FB1">
        <w:rPr>
          <w:rFonts w:ascii="Arial" w:hAnsi="Arial" w:cs="Arial"/>
          <w:b/>
          <w:i/>
        </w:rPr>
        <w:t>2</w:t>
      </w:r>
      <w:r w:rsidRPr="00355FB1">
        <w:rPr>
          <w:rFonts w:ascii="Arial" w:hAnsi="Arial" w:cs="Arial"/>
          <w:b/>
          <w:i/>
        </w:rPr>
        <w:t>.</w:t>
      </w:r>
      <w:r w:rsidR="00BE49A3" w:rsidRPr="00355FB1">
        <w:rPr>
          <w:rFonts w:ascii="Arial" w:hAnsi="Arial" w:cs="Arial"/>
          <w:b/>
          <w:i/>
        </w:rPr>
        <w:t>5</w:t>
      </w:r>
      <w:r w:rsidRPr="00355FB1">
        <w:rPr>
          <w:rFonts w:ascii="Arial" w:hAnsi="Arial" w:cs="Arial"/>
          <w:b/>
          <w:i/>
        </w:rPr>
        <w:t>00 m</w:t>
      </w:r>
      <w:r w:rsidRPr="00355FB1">
        <w:rPr>
          <w:rFonts w:ascii="Arial" w:hAnsi="Arial" w:cs="Arial"/>
          <w:b/>
          <w:i/>
          <w:vertAlign w:val="superscript"/>
        </w:rPr>
        <w:t>3</w:t>
      </w:r>
      <w:r w:rsidRPr="00355FB1">
        <w:rPr>
          <w:rFonts w:ascii="Arial" w:hAnsi="Arial" w:cs="Arial"/>
          <w:b/>
          <w:i/>
        </w:rPr>
        <w:t>/an</w:t>
      </w:r>
      <w:r w:rsidRPr="006F2089">
        <w:rPr>
          <w:rFonts w:ascii="Arial" w:hAnsi="Arial" w:cs="Arial"/>
          <w:i/>
        </w:rPr>
        <w:t>, gunoiul fiind utilizat, după maturare, pe terenurile agricole ale locuitorilor din zonă;</w:t>
      </w:r>
    </w:p>
    <w:p w:rsidR="00F7404C" w:rsidRPr="006F2089" w:rsidRDefault="00F7404C" w:rsidP="00BE49A3">
      <w:pPr>
        <w:spacing w:after="0" w:line="240" w:lineRule="auto"/>
        <w:jc w:val="both"/>
        <w:rPr>
          <w:rFonts w:ascii="Arial" w:hAnsi="Arial" w:cs="Arial"/>
          <w:i/>
        </w:rPr>
      </w:pPr>
      <w:r w:rsidRPr="006F2089">
        <w:rPr>
          <w:rFonts w:ascii="Arial" w:hAnsi="Arial" w:cs="Arial"/>
          <w:i/>
        </w:rPr>
        <w:t>- proiectul prevede şi achiziţionarea următoarelor utilaje: 1 încărcător frontal, 1 tractor, 2 remorci agricole basculabile, 1 remorcă cisternă vidanjabilă, 1 maşină de împrăştiat gunoi;</w:t>
      </w:r>
    </w:p>
    <w:p w:rsidR="00BE49A3" w:rsidRPr="003C0B9A" w:rsidRDefault="00BE49A3" w:rsidP="00BE49A3">
      <w:pPr>
        <w:spacing w:after="0" w:line="240" w:lineRule="auto"/>
        <w:jc w:val="both"/>
        <w:rPr>
          <w:rFonts w:ascii="Arial" w:hAnsi="Arial" w:cs="Arial"/>
          <w:b/>
          <w:i/>
        </w:rPr>
      </w:pPr>
      <w:r w:rsidRPr="003C0B9A">
        <w:rPr>
          <w:rFonts w:ascii="Arial" w:hAnsi="Arial" w:cs="Arial"/>
          <w:b/>
          <w:i/>
        </w:rPr>
        <w:t xml:space="preserve">b) </w:t>
      </w:r>
      <w:r w:rsidRPr="003C0B9A">
        <w:rPr>
          <w:rFonts w:ascii="Arial" w:hAnsi="Arial" w:cs="Arial"/>
          <w:b/>
        </w:rPr>
        <w:t>Cumularea cu alte proiecte</w:t>
      </w:r>
      <w:r w:rsidRPr="003C0B9A">
        <w:rPr>
          <w:rFonts w:ascii="Arial" w:hAnsi="Arial" w:cs="Arial"/>
          <w:b/>
          <w:i/>
        </w:rPr>
        <w:t xml:space="preserve">: </w:t>
      </w:r>
      <w:r w:rsidRPr="003C0B9A">
        <w:rPr>
          <w:rFonts w:ascii="Arial" w:hAnsi="Arial" w:cs="Arial"/>
          <w:i/>
        </w:rPr>
        <w:t>are efect cumulativ cu alte proiecte/obiective din zonă, dar efectul cumulat este nesemnificativ, fiind local, punctual și numai pentru perioada de execuție a proiectului;</w:t>
      </w:r>
    </w:p>
    <w:p w:rsidR="00BE49A3" w:rsidRPr="003C0B9A" w:rsidRDefault="00BE49A3" w:rsidP="00BE49A3">
      <w:pPr>
        <w:spacing w:after="0" w:line="240" w:lineRule="auto"/>
        <w:jc w:val="both"/>
        <w:rPr>
          <w:rFonts w:ascii="Arial" w:hAnsi="Arial" w:cs="Arial"/>
          <w:i/>
        </w:rPr>
      </w:pPr>
      <w:r w:rsidRPr="003C0B9A">
        <w:rPr>
          <w:rFonts w:ascii="Arial" w:hAnsi="Arial" w:cs="Arial"/>
          <w:b/>
          <w:i/>
        </w:rPr>
        <w:t xml:space="preserve">c) </w:t>
      </w:r>
      <w:r w:rsidRPr="003C0B9A">
        <w:rPr>
          <w:rFonts w:ascii="Arial" w:hAnsi="Arial" w:cs="Arial"/>
          <w:b/>
        </w:rPr>
        <w:t>Utilizarea resurselor naturale</w:t>
      </w:r>
      <w:r w:rsidRPr="003C0B9A">
        <w:rPr>
          <w:rFonts w:ascii="Arial" w:hAnsi="Arial" w:cs="Arial"/>
          <w:b/>
          <w:i/>
        </w:rPr>
        <w:t xml:space="preserve">: </w:t>
      </w:r>
      <w:r w:rsidRPr="003C0B9A">
        <w:rPr>
          <w:rFonts w:ascii="Arial" w:hAnsi="Arial" w:cs="Arial"/>
          <w:i/>
        </w:rPr>
        <w:t>dintre resursele naturale se utilizează piatră spartă, nisip, pietriș, combustibil lichid în cantități limitate, în faza de construcție.</w:t>
      </w:r>
    </w:p>
    <w:p w:rsidR="00BE49A3" w:rsidRPr="003C0B9A" w:rsidRDefault="00BE49A3" w:rsidP="00BE49A3">
      <w:pPr>
        <w:spacing w:after="0" w:line="240" w:lineRule="auto"/>
        <w:jc w:val="both"/>
        <w:rPr>
          <w:rFonts w:ascii="Arial" w:hAnsi="Arial" w:cs="Arial"/>
          <w:i/>
        </w:rPr>
      </w:pPr>
      <w:r w:rsidRPr="003C0B9A">
        <w:rPr>
          <w:rFonts w:ascii="Arial" w:hAnsi="Arial" w:cs="Arial"/>
          <w:i/>
        </w:rPr>
        <w:t>Utilități:</w:t>
      </w:r>
    </w:p>
    <w:p w:rsidR="00BE49A3" w:rsidRPr="003C0B9A" w:rsidRDefault="00BE49A3" w:rsidP="00BE49A3">
      <w:pPr>
        <w:spacing w:after="0" w:line="240" w:lineRule="auto"/>
        <w:jc w:val="both"/>
        <w:rPr>
          <w:rFonts w:ascii="Arial" w:hAnsi="Arial" w:cs="Arial"/>
          <w:i/>
        </w:rPr>
      </w:pPr>
      <w:r w:rsidRPr="003C0B9A">
        <w:rPr>
          <w:rFonts w:ascii="Arial" w:hAnsi="Arial" w:cs="Arial"/>
          <w:i/>
        </w:rPr>
        <w:t>- evacuare ape pluviale: în emisari, prin intermediul șanțurilor și podețelor, conform proiectului propus;</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b/>
          <w:i/>
        </w:rPr>
        <w:t xml:space="preserve">d) </w:t>
      </w:r>
      <w:r w:rsidRPr="003C0B9A">
        <w:rPr>
          <w:rFonts w:ascii="Arial" w:hAnsi="Arial" w:cs="Arial"/>
          <w:b/>
        </w:rPr>
        <w:t>producția de deşeuri</w:t>
      </w:r>
      <w:r w:rsidRPr="003C0B9A">
        <w:rPr>
          <w:rFonts w:ascii="Arial" w:hAnsi="Arial" w:cs="Arial"/>
          <w:i/>
        </w:rPr>
        <w:t>: În perioada de implementare a proiectului vor rezulta deşeuri menajere de la personalul angajat, pâmânt excedentar, deșeuri de construcție, astel:</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xml:space="preserve">  • deşeuri nepericuloase:</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17 05 04 – pământ de excavaţie (altele decât cele specificate la 17 05 03);</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17 09 04 – deşeuri de materiale din construcţie;</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17 02 01 – deșeuri de lemn;</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lastRenderedPageBreak/>
        <w:t xml:space="preserve">       </w:t>
      </w:r>
      <w:r w:rsidRPr="003C0B9A">
        <w:rPr>
          <w:rFonts w:ascii="Arial" w:hAnsi="Arial" w:cs="Arial"/>
          <w:b/>
          <w:i/>
        </w:rPr>
        <w:t>-</w:t>
      </w:r>
      <w:r w:rsidRPr="003C0B9A">
        <w:rPr>
          <w:rFonts w:ascii="Arial" w:hAnsi="Arial" w:cs="Arial"/>
          <w:i/>
        </w:rPr>
        <w:t xml:space="preserve"> deșeuri de ambalaje (15 01 01 hârtie și carton, 15 01 02 materiale plastice, 15 01 03 lemn, 15 01 07 sticlă);</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20 01 08 – deşeuri menajere şi asimilabil menajere, rezultate din activităţile personalului angajat, </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care se vor colecta selectiv şi se vor gestiona conform prevederilor legale în vigoare;</w:t>
      </w:r>
    </w:p>
    <w:p w:rsidR="00BE49A3" w:rsidRPr="003C0B9A" w:rsidRDefault="00BE49A3" w:rsidP="00BE49A3">
      <w:pPr>
        <w:tabs>
          <w:tab w:val="left" w:pos="426"/>
        </w:tabs>
        <w:spacing w:after="0" w:line="240" w:lineRule="auto"/>
        <w:jc w:val="both"/>
        <w:rPr>
          <w:rFonts w:ascii="Arial" w:hAnsi="Arial" w:cs="Arial"/>
          <w:i/>
        </w:rPr>
      </w:pPr>
      <w:r w:rsidRPr="003C0B9A">
        <w:rPr>
          <w:rFonts w:ascii="Arial" w:hAnsi="Arial" w:cs="Arial"/>
          <w:i/>
        </w:rPr>
        <w:t>• deșeuri periculoase: în etapa de construcţie nu vor rezulta deşeuri periculoase, altele decât carburanţii sau lubrifianţii conţinuţi în rezervoarele utilajelor implicate în transportul materialelor necesare pentru realizarea investiției.</w:t>
      </w:r>
    </w:p>
    <w:p w:rsidR="00BE49A3" w:rsidRPr="003C0B9A" w:rsidRDefault="00BE49A3" w:rsidP="00BE49A3">
      <w:pPr>
        <w:spacing w:after="0" w:line="240" w:lineRule="auto"/>
        <w:jc w:val="both"/>
        <w:rPr>
          <w:rFonts w:ascii="Arial" w:hAnsi="Arial" w:cs="Arial"/>
          <w:i/>
        </w:rPr>
      </w:pPr>
      <w:r w:rsidRPr="003C0B9A">
        <w:rPr>
          <w:rFonts w:ascii="Arial" w:hAnsi="Arial" w:cs="Arial"/>
          <w:i/>
        </w:rPr>
        <w:t>Toate categoriile de deșeuri generate vor fi colectate selectiv, depozitate temporar în locațiile organizărilor de șantier și valorificate/eliminate prin relații contractuale cu societăți specializate.</w:t>
      </w:r>
    </w:p>
    <w:p w:rsidR="00BE49A3" w:rsidRPr="003C0B9A" w:rsidRDefault="00BE49A3" w:rsidP="00BE49A3">
      <w:pPr>
        <w:spacing w:after="0" w:line="240" w:lineRule="auto"/>
        <w:jc w:val="both"/>
        <w:rPr>
          <w:rFonts w:ascii="Arial" w:hAnsi="Arial" w:cs="Arial"/>
          <w:b/>
          <w:i/>
        </w:rPr>
      </w:pPr>
      <w:r w:rsidRPr="003C0B9A">
        <w:rPr>
          <w:rFonts w:ascii="Arial" w:hAnsi="Arial" w:cs="Arial"/>
          <w:b/>
          <w:i/>
        </w:rPr>
        <w:t xml:space="preserve">e) </w:t>
      </w:r>
      <w:r w:rsidRPr="003C0B9A">
        <w:rPr>
          <w:rFonts w:ascii="Arial" w:hAnsi="Arial" w:cs="Arial"/>
          <w:b/>
        </w:rPr>
        <w:t>emisiile poluante, inclusiv zgomotul şi alte surse de disconfort</w:t>
      </w:r>
      <w:r w:rsidRPr="003C0B9A">
        <w:rPr>
          <w:rFonts w:ascii="Arial" w:hAnsi="Arial" w:cs="Arial"/>
          <w:b/>
          <w:i/>
        </w:rPr>
        <w:t xml:space="preserve">: </w:t>
      </w:r>
    </w:p>
    <w:p w:rsidR="00BE49A3" w:rsidRPr="003C0B9A" w:rsidRDefault="00BE49A3" w:rsidP="00BE49A3">
      <w:pPr>
        <w:spacing w:after="0" w:line="240" w:lineRule="auto"/>
        <w:jc w:val="both"/>
        <w:rPr>
          <w:rFonts w:ascii="Arial" w:hAnsi="Arial" w:cs="Arial"/>
          <w:i/>
        </w:rPr>
      </w:pP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rPr>
        <w:t>Surse de poluanţi pentru aer:</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utilajele care se vor folosi în executarea lucrărilor (excavator, mijloace de transport);</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anumite lucrări specifice ce se vor executa şi care implică inerente emisii de praf (săpături, manipularea materialelor de construcţii, etc.);</w:t>
      </w:r>
    </w:p>
    <w:p w:rsidR="00BE49A3" w:rsidRPr="003C0B9A" w:rsidRDefault="00BE49A3" w:rsidP="00BE49A3">
      <w:pPr>
        <w:spacing w:after="0" w:line="240" w:lineRule="auto"/>
        <w:jc w:val="both"/>
        <w:rPr>
          <w:rFonts w:ascii="Arial" w:hAnsi="Arial" w:cs="Arial"/>
          <w:i/>
        </w:rPr>
      </w:pPr>
      <w:r w:rsidRPr="003C0B9A">
        <w:rPr>
          <w:rFonts w:ascii="Arial" w:hAnsi="Arial" w:cs="Arial"/>
          <w:i/>
        </w:rPr>
        <w:t>Poluanţi posibil a fi generaţi:</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pulberi din traficul auto, praful de la manipularea materialelor,</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toate rezultațe din surse de poluare nedirijate și care afectează zona punctual, reversibil și numai pe durata de realizare a lucrărilor. </w:t>
      </w:r>
    </w:p>
    <w:p w:rsidR="00BE49A3" w:rsidRPr="003C0B9A" w:rsidRDefault="00BE49A3" w:rsidP="00BE49A3">
      <w:pPr>
        <w:spacing w:after="0" w:line="240" w:lineRule="auto"/>
        <w:jc w:val="both"/>
        <w:rPr>
          <w:rFonts w:ascii="Arial" w:hAnsi="Arial" w:cs="Arial"/>
          <w:i/>
        </w:rPr>
      </w:pP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rPr>
        <w:t>amplasamentul propus nu este lângă vreun curs de apă, betonul și mixtura asfatică necesare realizării construcțiilor se aduc gata preparate, nu se asigură utilități hidroedilitare pentru realizarea investiției și nu sunt necesare stații sau instalații de epurare a acestor ape.</w:t>
      </w:r>
    </w:p>
    <w:p w:rsidR="00BE49A3" w:rsidRPr="003C0B9A" w:rsidRDefault="00BE49A3" w:rsidP="00BE49A3">
      <w:pPr>
        <w:spacing w:after="0" w:line="240" w:lineRule="auto"/>
        <w:jc w:val="both"/>
        <w:rPr>
          <w:rFonts w:ascii="Arial" w:hAnsi="Arial" w:cs="Arial"/>
          <w:i/>
        </w:rPr>
      </w:pP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rPr>
        <w:t>Activităţile din şantier implică manipularea unor cantităţi relativ reduse de substanţe poluante pentru sol şi subsol:</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carburanţi / combustibili</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lubrefianţi.</w:t>
      </w:r>
    </w:p>
    <w:p w:rsidR="00BE49A3" w:rsidRPr="003C0B9A" w:rsidRDefault="00BE49A3" w:rsidP="00BE49A3">
      <w:pPr>
        <w:spacing w:after="0" w:line="240" w:lineRule="auto"/>
        <w:jc w:val="both"/>
        <w:rPr>
          <w:rFonts w:ascii="Arial" w:hAnsi="Arial" w:cs="Arial"/>
          <w:i/>
        </w:rPr>
      </w:pPr>
      <w:r w:rsidRPr="003C0B9A">
        <w:rPr>
          <w:rFonts w:ascii="Arial" w:hAnsi="Arial" w:cs="Arial"/>
          <w:i/>
        </w:rPr>
        <w:t>Principalii poluanţi ai solului proveniţi din activităţile de construcţie sunt grupaţi după cum urmează:</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poluanţi direcţi, reprezentaţi în special de pierderile de carburanţi şi lubrefianţi care pot să apară în timpul lucrărilor de construire din cauza funcţionării defectuoase a utilajelor</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substanţe poluante provenite din eventuale depozitări necorespunzătoare a deşeurilor sau a diverselor materiale de construcţie (exemplu oxizi de fier, acizi de baterie etc.)</w:t>
      </w:r>
    </w:p>
    <w:p w:rsidR="00BE49A3" w:rsidRPr="003C0B9A" w:rsidRDefault="00BE49A3" w:rsidP="00BE49A3">
      <w:pPr>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i/>
        </w:rPr>
        <w:t>-</w:t>
      </w:r>
      <w:r w:rsidRPr="003C0B9A">
        <w:rPr>
          <w:rFonts w:ascii="Arial" w:hAnsi="Arial" w:cs="Arial"/>
          <w:i/>
        </w:rPr>
        <w:t xml:space="preserve"> poluanţi rezultaţi în urma unor deversări accidentale la nivelul zonelor de lucru sau căilor de acces (cu predilecţie produse petroliere).</w:t>
      </w:r>
    </w:p>
    <w:p w:rsidR="00BE49A3" w:rsidRPr="003C0B9A" w:rsidRDefault="00BE49A3" w:rsidP="00BE49A3">
      <w:pPr>
        <w:spacing w:after="0" w:line="240" w:lineRule="auto"/>
        <w:jc w:val="both"/>
        <w:rPr>
          <w:rFonts w:ascii="Arial" w:hAnsi="Arial" w:cs="Arial"/>
          <w:i/>
        </w:rPr>
      </w:pPr>
      <w:r w:rsidRPr="003C0B9A">
        <w:rPr>
          <w:rFonts w:ascii="Arial" w:hAnsi="Arial" w:cs="Arial"/>
          <w:snapToGrid w:val="0"/>
        </w:rPr>
        <w:t xml:space="preserve">  </w:t>
      </w: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rPr>
        <w:t>În cazul lucrărilor de construire propuse, se pot preciza nivele de zgomot asociate cu diferite categorii de lucrări:</w:t>
      </w:r>
    </w:p>
    <w:p w:rsidR="00BE49A3" w:rsidRPr="003C0B9A" w:rsidRDefault="00BE49A3" w:rsidP="00BE49A3">
      <w:pPr>
        <w:widowControl w:val="0"/>
        <w:numPr>
          <w:ilvl w:val="0"/>
          <w:numId w:val="29"/>
        </w:numPr>
        <w:autoSpaceDE w:val="0"/>
        <w:autoSpaceDN w:val="0"/>
        <w:adjustRightInd w:val="0"/>
        <w:spacing w:after="0" w:line="240" w:lineRule="auto"/>
        <w:jc w:val="both"/>
        <w:rPr>
          <w:rFonts w:ascii="Arial" w:hAnsi="Arial" w:cs="Arial"/>
          <w:i/>
        </w:rPr>
      </w:pPr>
      <w:r w:rsidRPr="003C0B9A">
        <w:rPr>
          <w:rFonts w:ascii="Arial" w:hAnsi="Arial" w:cs="Arial"/>
          <w:i/>
        </w:rPr>
        <w:t>operaţiuni de transport: 70-90 dB</w:t>
      </w:r>
    </w:p>
    <w:p w:rsidR="00BE49A3" w:rsidRPr="003C0B9A" w:rsidRDefault="00BE49A3" w:rsidP="00BE49A3">
      <w:pPr>
        <w:widowControl w:val="0"/>
        <w:numPr>
          <w:ilvl w:val="0"/>
          <w:numId w:val="29"/>
        </w:numPr>
        <w:autoSpaceDE w:val="0"/>
        <w:autoSpaceDN w:val="0"/>
        <w:adjustRightInd w:val="0"/>
        <w:spacing w:after="0" w:line="240" w:lineRule="auto"/>
        <w:jc w:val="both"/>
        <w:rPr>
          <w:rFonts w:ascii="Arial" w:hAnsi="Arial" w:cs="Arial"/>
          <w:i/>
        </w:rPr>
      </w:pPr>
      <w:r w:rsidRPr="003C0B9A">
        <w:rPr>
          <w:rFonts w:ascii="Arial" w:hAnsi="Arial" w:cs="Arial"/>
          <w:i/>
        </w:rPr>
        <w:t>manipulare materiale: 75-85 dB</w:t>
      </w:r>
    </w:p>
    <w:p w:rsidR="00BE49A3" w:rsidRPr="003C0B9A" w:rsidRDefault="00BE49A3" w:rsidP="00BE49A3">
      <w:pPr>
        <w:widowControl w:val="0"/>
        <w:numPr>
          <w:ilvl w:val="0"/>
          <w:numId w:val="29"/>
        </w:numPr>
        <w:autoSpaceDE w:val="0"/>
        <w:autoSpaceDN w:val="0"/>
        <w:adjustRightInd w:val="0"/>
        <w:spacing w:after="0" w:line="240" w:lineRule="auto"/>
        <w:jc w:val="both"/>
        <w:rPr>
          <w:rFonts w:ascii="Arial" w:hAnsi="Arial" w:cs="Arial"/>
          <w:i/>
        </w:rPr>
      </w:pPr>
      <w:r w:rsidRPr="003C0B9A">
        <w:rPr>
          <w:rFonts w:ascii="Arial" w:hAnsi="Arial" w:cs="Arial"/>
          <w:i/>
        </w:rPr>
        <w:t>dislocare pământ: 80-90 dB.</w:t>
      </w:r>
    </w:p>
    <w:p w:rsidR="00BE49A3" w:rsidRPr="003C0B9A" w:rsidRDefault="00BE49A3" w:rsidP="00BE49A3">
      <w:pPr>
        <w:widowControl w:val="0"/>
        <w:autoSpaceDE w:val="0"/>
        <w:autoSpaceDN w:val="0"/>
        <w:adjustRightInd w:val="0"/>
        <w:spacing w:after="0" w:line="240" w:lineRule="auto"/>
        <w:ind w:firstLine="708"/>
        <w:jc w:val="both"/>
        <w:rPr>
          <w:rFonts w:ascii="Arial" w:hAnsi="Arial" w:cs="Arial"/>
          <w:i/>
        </w:rPr>
      </w:pPr>
      <w:r w:rsidRPr="003C0B9A">
        <w:rPr>
          <w:rFonts w:ascii="Arial" w:hAnsi="Arial" w:cs="Arial"/>
          <w:i/>
        </w:rPr>
        <w:t xml:space="preserve">Pentru diminuarea disconfortului pentru locuitorii din zonă, lucrările se vor desfășura numai pe timpul zilei, conform graficului de lucru stabilit de administrația locală. </w:t>
      </w:r>
    </w:p>
    <w:p w:rsidR="00BE49A3" w:rsidRPr="003C0B9A" w:rsidRDefault="00BE49A3" w:rsidP="00BE49A3">
      <w:pPr>
        <w:widowControl w:val="0"/>
        <w:autoSpaceDE w:val="0"/>
        <w:autoSpaceDN w:val="0"/>
        <w:adjustRightInd w:val="0"/>
        <w:spacing w:after="0" w:line="240" w:lineRule="auto"/>
        <w:jc w:val="both"/>
        <w:rPr>
          <w:rFonts w:ascii="Arial" w:hAnsi="Arial" w:cs="Arial"/>
          <w:i/>
        </w:rPr>
      </w:pPr>
      <w:r w:rsidRPr="003C0B9A">
        <w:rPr>
          <w:rFonts w:ascii="Arial" w:hAnsi="Arial" w:cs="Arial"/>
          <w:i/>
        </w:rPr>
        <w:t xml:space="preserve">    </w:t>
      </w: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snapToGrid w:val="0"/>
        </w:rPr>
        <w:t>C</w:t>
      </w:r>
      <w:r w:rsidRPr="003C0B9A">
        <w:rPr>
          <w:rFonts w:ascii="Arial" w:hAnsi="Arial" w:cs="Arial"/>
          <w:i/>
        </w:rPr>
        <w:t xml:space="preserve">onform prevederilor legale, organizarea de șantier va fi </w:t>
      </w:r>
      <w:r>
        <w:rPr>
          <w:rFonts w:ascii="Arial" w:hAnsi="Arial" w:cs="Arial"/>
          <w:i/>
        </w:rPr>
        <w:t>realizată în incinta propusă, fără afectarea unor suprafețe suplimentare</w:t>
      </w:r>
      <w:r w:rsidRPr="003C0B9A">
        <w:rPr>
          <w:rFonts w:ascii="Arial" w:hAnsi="Arial" w:cs="Arial"/>
          <w:i/>
        </w:rPr>
        <w:t xml:space="preserve">, cu asigurarea unui impact minim asupra factorilor de mediu. Organizarea de şantier constă în amenajarea unei platforme pietruite, împrejmuite, pentru montarea de containere metalice tip pentru birou şef punct de lucru şi magazie şi grup social pentru personal; </w:t>
      </w:r>
    </w:p>
    <w:p w:rsidR="00BE49A3" w:rsidRPr="003C0B9A" w:rsidRDefault="00BE49A3" w:rsidP="00BE49A3">
      <w:pPr>
        <w:spacing w:after="0" w:line="240" w:lineRule="auto"/>
        <w:jc w:val="both"/>
        <w:rPr>
          <w:rFonts w:ascii="Arial" w:hAnsi="Arial" w:cs="Arial"/>
          <w:snapToGrid w:val="0"/>
        </w:rPr>
      </w:pPr>
      <w:r w:rsidRPr="003C0B9A">
        <w:rPr>
          <w:rFonts w:ascii="Arial" w:hAnsi="Arial" w:cs="Arial"/>
          <w:i/>
          <w:snapToGrid w:val="0"/>
        </w:rPr>
        <w:t xml:space="preserve"> </w:t>
      </w:r>
      <w:r w:rsidRPr="003C0B9A">
        <w:rPr>
          <w:rFonts w:ascii="Arial" w:hAnsi="Arial" w:cs="Arial"/>
          <w:b/>
          <w:snapToGrid w:val="0"/>
        </w:rPr>
        <w:t xml:space="preserve">    </w:t>
      </w:r>
      <w:r w:rsidRPr="003C0B9A">
        <w:rPr>
          <w:rFonts w:ascii="Arial" w:hAnsi="Arial" w:cs="Arial"/>
          <w:b/>
          <w:snapToGrid w:val="0"/>
        </w:rPr>
        <w:sym w:font="Wingdings" w:char="F0FC"/>
      </w:r>
      <w:r w:rsidRPr="003C0B9A">
        <w:rPr>
          <w:rFonts w:ascii="Arial" w:hAnsi="Arial" w:cs="Arial"/>
          <w:snapToGrid w:val="0"/>
        </w:rPr>
        <w:t xml:space="preserve"> </w:t>
      </w:r>
      <w:r w:rsidRPr="003C0B9A">
        <w:rPr>
          <w:rFonts w:ascii="Arial" w:hAnsi="Arial" w:cs="Arial"/>
          <w:i/>
        </w:rPr>
        <w:t>În structura lucrărilor nu se introduce elemente care produc radiații, materialele utilizate la lucrări vor fi conform standardelor sau vor avea agremente tehnice valabile.</w:t>
      </w:r>
      <w:r w:rsidRPr="003C0B9A">
        <w:rPr>
          <w:rFonts w:ascii="Arial" w:hAnsi="Arial" w:cs="Arial"/>
          <w:snapToGrid w:val="0"/>
        </w:rPr>
        <w:t xml:space="preserve">  </w:t>
      </w:r>
    </w:p>
    <w:p w:rsidR="00BE49A3" w:rsidRDefault="00BE49A3" w:rsidP="00BE49A3">
      <w:pPr>
        <w:spacing w:after="0" w:line="240" w:lineRule="auto"/>
        <w:jc w:val="both"/>
        <w:rPr>
          <w:rFonts w:ascii="Arial" w:hAnsi="Arial" w:cs="Arial"/>
          <w:i/>
        </w:rPr>
      </w:pPr>
      <w:r w:rsidRPr="003C0B9A">
        <w:rPr>
          <w:rFonts w:ascii="Arial" w:hAnsi="Arial" w:cs="Arial"/>
          <w:b/>
          <w:i/>
        </w:rPr>
        <w:t xml:space="preserve">f) </w:t>
      </w:r>
      <w:r w:rsidRPr="003C0B9A">
        <w:rPr>
          <w:rFonts w:ascii="Arial" w:hAnsi="Arial" w:cs="Arial"/>
          <w:b/>
        </w:rPr>
        <w:t>riscul de accident ținându-se seama în special de substanțele și de tehnologiile</w:t>
      </w:r>
      <w:r w:rsidRPr="003C0B9A">
        <w:rPr>
          <w:rFonts w:ascii="Arial" w:hAnsi="Arial" w:cs="Arial"/>
          <w:b/>
          <w:i/>
        </w:rPr>
        <w:t xml:space="preserve"> </w:t>
      </w:r>
      <w:r w:rsidRPr="003C0B9A">
        <w:rPr>
          <w:rFonts w:ascii="Arial" w:hAnsi="Arial" w:cs="Arial"/>
          <w:b/>
        </w:rPr>
        <w:t>utilizate</w:t>
      </w:r>
      <w:r w:rsidRPr="003C0B9A">
        <w:rPr>
          <w:rFonts w:ascii="Arial" w:hAnsi="Arial" w:cs="Arial"/>
          <w:b/>
          <w:i/>
        </w:rPr>
        <w:t>:</w:t>
      </w:r>
      <w:r w:rsidRPr="003C0B9A">
        <w:rPr>
          <w:rFonts w:ascii="Arial" w:hAnsi="Arial" w:cs="Arial"/>
          <w:i/>
        </w:rPr>
        <w:t xml:space="preserve"> la implementarea proiectului nu se utilizează substanţe periculoase sau tehnologii care să inducă risc de accidente.</w:t>
      </w:r>
    </w:p>
    <w:p w:rsidR="00355FB1" w:rsidRPr="003C0B9A" w:rsidRDefault="00355FB1" w:rsidP="00BE49A3">
      <w:pPr>
        <w:spacing w:after="0" w:line="240" w:lineRule="auto"/>
        <w:jc w:val="both"/>
        <w:rPr>
          <w:rFonts w:ascii="Arial" w:hAnsi="Arial" w:cs="Arial"/>
          <w:i/>
        </w:rPr>
      </w:pPr>
    </w:p>
    <w:p w:rsidR="00205754" w:rsidRPr="00363B3E" w:rsidRDefault="00205754" w:rsidP="00205754">
      <w:pPr>
        <w:spacing w:after="0" w:line="240" w:lineRule="auto"/>
        <w:jc w:val="both"/>
        <w:rPr>
          <w:rFonts w:ascii="Arial" w:hAnsi="Arial" w:cs="Arial"/>
          <w:b/>
        </w:rPr>
      </w:pPr>
      <w:r w:rsidRPr="00363B3E">
        <w:rPr>
          <w:rFonts w:ascii="Arial" w:hAnsi="Arial" w:cs="Arial"/>
          <w:b/>
        </w:rPr>
        <w:t xml:space="preserve">2. Localizarea proiectului: </w:t>
      </w:r>
    </w:p>
    <w:p w:rsidR="00355FB1" w:rsidRDefault="00205754" w:rsidP="00355FB1">
      <w:pPr>
        <w:spacing w:after="0" w:line="240" w:lineRule="auto"/>
        <w:jc w:val="both"/>
        <w:rPr>
          <w:rFonts w:ascii="Arial" w:hAnsi="Arial" w:cs="Arial"/>
          <w:i/>
        </w:rPr>
      </w:pPr>
      <w:r w:rsidRPr="00363B3E">
        <w:rPr>
          <w:rFonts w:ascii="Arial" w:hAnsi="Arial" w:cs="Arial"/>
        </w:rPr>
        <w:t xml:space="preserve">2.1. utilizarea existentă a terenului: </w:t>
      </w:r>
      <w:r w:rsidR="00355FB1" w:rsidRPr="00F577A9">
        <w:rPr>
          <w:rFonts w:ascii="Arial" w:hAnsi="Arial" w:cs="Arial"/>
          <w:i/>
        </w:rPr>
        <w:t xml:space="preserve">conform certificatului de urbanism nr. </w:t>
      </w:r>
      <w:r w:rsidR="00355FB1">
        <w:rPr>
          <w:rFonts w:ascii="Arial" w:hAnsi="Arial" w:cs="Arial"/>
          <w:i/>
        </w:rPr>
        <w:t>3</w:t>
      </w:r>
      <w:r w:rsidR="00355FB1" w:rsidRPr="00F577A9">
        <w:rPr>
          <w:rFonts w:ascii="Arial" w:hAnsi="Arial" w:cs="Arial"/>
          <w:i/>
        </w:rPr>
        <w:t>0/</w:t>
      </w:r>
      <w:r w:rsidR="00355FB1">
        <w:rPr>
          <w:rFonts w:ascii="Arial" w:hAnsi="Arial" w:cs="Arial"/>
          <w:i/>
        </w:rPr>
        <w:t>22.05.2017</w:t>
      </w:r>
      <w:r w:rsidR="00355FB1" w:rsidRPr="00F577A9">
        <w:rPr>
          <w:rFonts w:ascii="Arial" w:hAnsi="Arial" w:cs="Arial"/>
          <w:i/>
        </w:rPr>
        <w:t xml:space="preserve">, eliberat de către </w:t>
      </w:r>
      <w:r w:rsidR="00355FB1">
        <w:rPr>
          <w:rFonts w:ascii="Arial" w:hAnsi="Arial" w:cs="Arial"/>
          <w:i/>
        </w:rPr>
        <w:t>Primăria comunei Tiha Bîrgăului</w:t>
      </w:r>
      <w:r w:rsidR="00355FB1" w:rsidRPr="00F577A9">
        <w:rPr>
          <w:rFonts w:ascii="Arial" w:hAnsi="Arial" w:cs="Arial"/>
          <w:i/>
        </w:rPr>
        <w:t xml:space="preserve">, </w:t>
      </w:r>
      <w:r w:rsidR="00355FB1">
        <w:rPr>
          <w:rFonts w:ascii="Arial" w:hAnsi="Arial" w:cs="Arial"/>
          <w:i/>
        </w:rPr>
        <w:t xml:space="preserve">prelungit, </w:t>
      </w:r>
      <w:r w:rsidR="00355FB1" w:rsidRPr="00F577A9">
        <w:rPr>
          <w:rFonts w:ascii="Arial" w:hAnsi="Arial" w:cs="Arial"/>
          <w:i/>
        </w:rPr>
        <w:t xml:space="preserve">cu valabilitate </w:t>
      </w:r>
      <w:r w:rsidR="00355FB1">
        <w:rPr>
          <w:rFonts w:ascii="Arial" w:hAnsi="Arial" w:cs="Arial"/>
          <w:i/>
        </w:rPr>
        <w:t>24 luni</w:t>
      </w:r>
      <w:r w:rsidR="00355FB1" w:rsidRPr="00F577A9">
        <w:rPr>
          <w:rFonts w:ascii="Arial" w:hAnsi="Arial" w:cs="Arial"/>
          <w:i/>
        </w:rPr>
        <w:t xml:space="preserve">, terenul este domeniu public și inclus în categoria funcțională a </w:t>
      </w:r>
      <w:r w:rsidR="00355FB1">
        <w:rPr>
          <w:rFonts w:ascii="Arial" w:hAnsi="Arial" w:cs="Arial"/>
          <w:i/>
        </w:rPr>
        <w:t>terenurilor neproductive</w:t>
      </w:r>
      <w:r w:rsidR="00355FB1">
        <w:rPr>
          <w:rFonts w:ascii="Arial" w:hAnsi="Arial" w:cs="Arial"/>
          <w:i/>
        </w:rPr>
        <w:t>.</w:t>
      </w:r>
    </w:p>
    <w:p w:rsidR="00355FB1" w:rsidRPr="00F577A9" w:rsidRDefault="00355FB1" w:rsidP="00355FB1">
      <w:pPr>
        <w:spacing w:after="0" w:line="240" w:lineRule="auto"/>
        <w:jc w:val="both"/>
        <w:rPr>
          <w:rFonts w:ascii="Arial" w:hAnsi="Arial" w:cs="Arial"/>
          <w:i/>
        </w:rPr>
      </w:pPr>
      <w:r>
        <w:rPr>
          <w:rFonts w:ascii="Arial" w:hAnsi="Arial" w:cs="Arial"/>
          <w:i/>
        </w:rPr>
        <w:tab/>
        <w:t>P</w:t>
      </w:r>
      <w:r>
        <w:rPr>
          <w:rFonts w:ascii="Arial" w:hAnsi="Arial" w:cs="Arial"/>
          <w:i/>
        </w:rPr>
        <w:t xml:space="preserve">entru introducerea terenului în intravilan, a fost emisă Decizia nr. 406/22.08.2018 pentru "P.U.Z. - </w:t>
      </w:r>
      <w:r w:rsidRPr="00E35DFC">
        <w:rPr>
          <w:rFonts w:ascii="Arial" w:hAnsi="Arial" w:cs="Arial"/>
          <w:i/>
        </w:rPr>
        <w:t>Construirea unei platforme comunale de depozitare a gunoiului de grajd în comuna Tiha Bîrgăului</w:t>
      </w:r>
      <w:r>
        <w:rPr>
          <w:rFonts w:ascii="Arial" w:hAnsi="Arial" w:cs="Arial"/>
          <w:i/>
        </w:rPr>
        <w:t>";</w:t>
      </w:r>
    </w:p>
    <w:p w:rsidR="0061567C" w:rsidRPr="00437977" w:rsidRDefault="0061567C" w:rsidP="00355FB1">
      <w:pPr>
        <w:spacing w:after="0" w:line="240" w:lineRule="auto"/>
        <w:jc w:val="both"/>
        <w:rPr>
          <w:rFonts w:ascii="Arial" w:hAnsi="Arial" w:cs="Arial"/>
          <w:lang w:val="ro-RO"/>
        </w:rPr>
      </w:pPr>
      <w:r w:rsidRPr="00437977">
        <w:rPr>
          <w:rFonts w:ascii="Arial" w:hAnsi="Arial" w:cs="Arial"/>
          <w:lang w:val="ro-RO"/>
        </w:rPr>
        <w:t xml:space="preserve">2.2. relativa abundenţă a resurselor naturale din zonă, calitatea şi capacitatea de regenerativă a acestora: </w:t>
      </w:r>
    </w:p>
    <w:p w:rsidR="00E30F33" w:rsidRPr="00437977" w:rsidRDefault="0061567C" w:rsidP="00355FB1">
      <w:pPr>
        <w:spacing w:after="0" w:line="240" w:lineRule="auto"/>
        <w:jc w:val="both"/>
        <w:rPr>
          <w:rFonts w:ascii="Arial" w:hAnsi="Arial" w:cs="Arial"/>
          <w:i/>
          <w:lang w:val="ro-RO"/>
        </w:rPr>
      </w:pPr>
      <w:r w:rsidRPr="00437977">
        <w:rPr>
          <w:rFonts w:ascii="Arial" w:hAnsi="Arial" w:cs="Arial"/>
          <w:i/>
          <w:lang w:val="ro-RO"/>
        </w:rPr>
        <w:t xml:space="preserve">       </w:t>
      </w:r>
      <w:r w:rsidRPr="00437977">
        <w:rPr>
          <w:rFonts w:ascii="Arial" w:hAnsi="Arial" w:cs="Arial"/>
          <w:b/>
          <w:i/>
          <w:lang w:val="ro-RO"/>
        </w:rPr>
        <w:t>-</w:t>
      </w:r>
      <w:r w:rsidRPr="00437977">
        <w:rPr>
          <w:rFonts w:ascii="Arial" w:hAnsi="Arial" w:cs="Arial"/>
          <w:i/>
          <w:lang w:val="ro-RO"/>
        </w:rPr>
        <w:t xml:space="preserve"> zona de implementare a proiectului este </w:t>
      </w:r>
      <w:r w:rsidR="006A54D9" w:rsidRPr="00437977">
        <w:rPr>
          <w:rFonts w:ascii="Arial" w:hAnsi="Arial" w:cs="Arial"/>
          <w:i/>
          <w:lang w:val="ro-RO"/>
        </w:rPr>
        <w:t xml:space="preserve">localitatea </w:t>
      </w:r>
      <w:r w:rsidR="00355FB1">
        <w:rPr>
          <w:rFonts w:ascii="Arial" w:hAnsi="Arial" w:cs="Arial"/>
          <w:i/>
          <w:lang w:val="ro-RO"/>
        </w:rPr>
        <w:t>Tiha</w:t>
      </w:r>
      <w:r w:rsidR="006A54D9" w:rsidRPr="00437977">
        <w:rPr>
          <w:rFonts w:ascii="Arial" w:hAnsi="Arial" w:cs="Arial"/>
          <w:i/>
          <w:lang w:val="ro-RO"/>
        </w:rPr>
        <w:t xml:space="preserve"> Bîrgăului</w:t>
      </w:r>
      <w:r w:rsidR="00CE0208" w:rsidRPr="00437977">
        <w:rPr>
          <w:rFonts w:ascii="Arial" w:hAnsi="Arial" w:cs="Arial"/>
          <w:i/>
          <w:lang w:val="ro-RO"/>
        </w:rPr>
        <w:t xml:space="preserve">, </w:t>
      </w:r>
      <w:r w:rsidR="006A54D9" w:rsidRPr="00437977">
        <w:rPr>
          <w:rFonts w:ascii="Arial" w:hAnsi="Arial" w:cs="Arial"/>
          <w:i/>
          <w:lang w:val="ro-RO"/>
        </w:rPr>
        <w:t xml:space="preserve">în </w:t>
      </w:r>
      <w:r w:rsidR="00907EAA">
        <w:rPr>
          <w:rFonts w:ascii="Arial" w:hAnsi="Arial" w:cs="Arial"/>
          <w:i/>
          <w:lang w:val="ro-RO"/>
        </w:rPr>
        <w:t>ex</w:t>
      </w:r>
      <w:r w:rsidR="006A54D9" w:rsidRPr="00437977">
        <w:rPr>
          <w:rFonts w:ascii="Arial" w:hAnsi="Arial" w:cs="Arial"/>
          <w:i/>
          <w:lang w:val="ro-RO"/>
        </w:rPr>
        <w:t xml:space="preserve">travilan, în </w:t>
      </w:r>
      <w:r w:rsidR="00355FB1">
        <w:rPr>
          <w:rFonts w:ascii="Arial" w:hAnsi="Arial" w:cs="Arial"/>
          <w:i/>
          <w:lang w:val="ro-RO"/>
        </w:rPr>
        <w:t xml:space="preserve">vecinătatea </w:t>
      </w:r>
      <w:r w:rsidR="00907EAA">
        <w:rPr>
          <w:rFonts w:ascii="Arial" w:hAnsi="Arial" w:cs="Arial"/>
          <w:i/>
          <w:lang w:val="ro-RO"/>
        </w:rPr>
        <w:t>fond</w:t>
      </w:r>
      <w:r w:rsidR="00355FB1">
        <w:rPr>
          <w:rFonts w:ascii="Arial" w:hAnsi="Arial" w:cs="Arial"/>
          <w:i/>
          <w:lang w:val="ro-RO"/>
        </w:rPr>
        <w:t>ului</w:t>
      </w:r>
      <w:r w:rsidR="00907EAA">
        <w:rPr>
          <w:rFonts w:ascii="Arial" w:hAnsi="Arial" w:cs="Arial"/>
          <w:i/>
          <w:lang w:val="ro-RO"/>
        </w:rPr>
        <w:t xml:space="preserve"> forestier administrat de către Ocolul Silvic Tihuța Colibița R.A.</w:t>
      </w:r>
      <w:r w:rsidR="00E30F33" w:rsidRPr="00437977">
        <w:rPr>
          <w:rFonts w:ascii="Arial" w:hAnsi="Arial" w:cs="Arial"/>
          <w:i/>
          <w:lang w:val="ro-RO"/>
        </w:rPr>
        <w:t>;</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lastRenderedPageBreak/>
        <w:t>2.3. capacitatea de absorbţie a mediului, cu atenție deosebită pentru:</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a) zonele umede: </w:t>
      </w:r>
      <w:r w:rsidRPr="00437977">
        <w:rPr>
          <w:rFonts w:ascii="Arial" w:hAnsi="Arial" w:cs="Arial"/>
          <w:i/>
          <w:lang w:val="ro-RO"/>
        </w:rPr>
        <w:t>nu este cazul);</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b) zonele costiere: </w:t>
      </w:r>
      <w:r w:rsidRPr="00437977">
        <w:rPr>
          <w:rFonts w:ascii="Arial" w:hAnsi="Arial" w:cs="Arial"/>
          <w:i/>
          <w:lang w:val="ro-RO"/>
        </w:rPr>
        <w:t>nu este cazul;</w:t>
      </w:r>
    </w:p>
    <w:p w:rsidR="00E30F33" w:rsidRPr="00437977" w:rsidRDefault="0061567C" w:rsidP="00E30F33">
      <w:pPr>
        <w:spacing w:after="0" w:line="240" w:lineRule="auto"/>
        <w:jc w:val="both"/>
        <w:rPr>
          <w:rFonts w:ascii="Arial" w:hAnsi="Arial" w:cs="Arial"/>
          <w:i/>
          <w:lang w:val="ro-RO"/>
        </w:rPr>
      </w:pPr>
      <w:r w:rsidRPr="00437977">
        <w:rPr>
          <w:rFonts w:ascii="Arial" w:hAnsi="Arial" w:cs="Arial"/>
          <w:lang w:val="ro-RO"/>
        </w:rPr>
        <w:t xml:space="preserve">   c) zonele montane și cele împădurite: </w:t>
      </w:r>
      <w:r w:rsidR="00F14057" w:rsidRPr="00437977">
        <w:rPr>
          <w:rFonts w:ascii="Arial" w:hAnsi="Arial" w:cs="Arial"/>
          <w:i/>
          <w:lang w:val="ro-RO"/>
        </w:rPr>
        <w:t xml:space="preserve">comuna </w:t>
      </w:r>
      <w:r w:rsidR="00355FB1">
        <w:rPr>
          <w:rFonts w:ascii="Arial" w:hAnsi="Arial" w:cs="Arial"/>
          <w:i/>
          <w:lang w:val="ro-RO"/>
        </w:rPr>
        <w:t>Tiha</w:t>
      </w:r>
      <w:r w:rsidR="00F14057" w:rsidRPr="00437977">
        <w:rPr>
          <w:rFonts w:ascii="Arial" w:hAnsi="Arial" w:cs="Arial"/>
          <w:i/>
          <w:lang w:val="ro-RO"/>
        </w:rPr>
        <w:t xml:space="preserve"> Bârgăului ocupă partea centrală a Văii Bârgăului, vale ce separă Munții Bârgăului din nordul ei de Munții Călimani din sud, într-o largă depresiune formată din confluența râului Tiha cu râul Bistrița Ardeleană, la o altitudine medie de 550 m. Străjuită de cel mai înalt vârf al Muntilor Bârgăului, vârful Heniu Mare (1610,50 m), comuna este situată la </w:t>
      </w:r>
      <w:r w:rsidR="00355FB1">
        <w:rPr>
          <w:rFonts w:ascii="Arial" w:hAnsi="Arial" w:cs="Arial"/>
          <w:i/>
          <w:lang w:val="ro-RO"/>
        </w:rPr>
        <w:t>30</w:t>
      </w:r>
      <w:r w:rsidR="00F14057" w:rsidRPr="00437977">
        <w:rPr>
          <w:rFonts w:ascii="Arial" w:hAnsi="Arial" w:cs="Arial"/>
          <w:i/>
          <w:lang w:val="ro-RO"/>
        </w:rPr>
        <w:t xml:space="preserve"> km de municipiul Bistrița, reședința județului Bistrița-Năsăud și la </w:t>
      </w:r>
      <w:r w:rsidR="00355FB1">
        <w:rPr>
          <w:rFonts w:ascii="Arial" w:hAnsi="Arial" w:cs="Arial"/>
          <w:i/>
          <w:lang w:val="ro-RO"/>
        </w:rPr>
        <w:t>55</w:t>
      </w:r>
      <w:r w:rsidR="00F14057" w:rsidRPr="00437977">
        <w:rPr>
          <w:rFonts w:ascii="Arial" w:hAnsi="Arial" w:cs="Arial"/>
          <w:i/>
          <w:lang w:val="ro-RO"/>
        </w:rPr>
        <w:t xml:space="preserve"> km de orașul Vatra Dornei. Munții Bârgăului sunt munți joși, cu structura cutată în pânze din fildeș paleogen, cu suprafețe de denuntiție dominate de maguri vulcanice. Relieful lor este sedimentaro-eruptiv</w:t>
      </w:r>
      <w:r w:rsidR="00E30F33" w:rsidRPr="00437977">
        <w:rPr>
          <w:rFonts w:ascii="Arial" w:hAnsi="Arial" w:cs="Arial"/>
          <w:i/>
          <w:lang w:val="ro-RO"/>
        </w:rPr>
        <w:t>;</w:t>
      </w:r>
    </w:p>
    <w:p w:rsidR="0061567C" w:rsidRPr="00437977" w:rsidRDefault="00CE0208" w:rsidP="00CE0208">
      <w:pPr>
        <w:spacing w:after="0" w:line="240" w:lineRule="auto"/>
        <w:jc w:val="both"/>
        <w:rPr>
          <w:rFonts w:ascii="Arial" w:hAnsi="Arial" w:cs="Arial"/>
          <w:i/>
          <w:lang w:val="ro-RO"/>
        </w:rPr>
      </w:pPr>
      <w:r w:rsidRPr="00437977">
        <w:rPr>
          <w:rFonts w:ascii="Arial" w:hAnsi="Arial" w:cs="Arial"/>
          <w:lang w:val="ro-RO"/>
        </w:rPr>
        <w:t xml:space="preserve">   </w:t>
      </w:r>
      <w:r w:rsidR="0061567C" w:rsidRPr="00437977">
        <w:rPr>
          <w:rFonts w:ascii="Arial" w:hAnsi="Arial" w:cs="Arial"/>
          <w:lang w:val="ro-RO"/>
        </w:rPr>
        <w:t xml:space="preserve">d) parcurile și rezervațiile naturale: </w:t>
      </w:r>
      <w:r w:rsidR="00F14057" w:rsidRPr="00437977">
        <w:rPr>
          <w:rFonts w:ascii="Arial" w:hAnsi="Arial" w:cs="Arial"/>
          <w:i/>
          <w:lang w:val="ro-RO"/>
        </w:rPr>
        <w:t>nu este cazul</w:t>
      </w:r>
      <w:r w:rsidR="0061567C" w:rsidRPr="00437977">
        <w:rPr>
          <w:rFonts w:ascii="Arial" w:hAnsi="Arial" w:cs="Arial"/>
          <w:i/>
          <w:lang w:val="ro-RO"/>
        </w:rPr>
        <w:t>;</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e) ariile clasificate sau zonele protejate prin legislația în vigoare (zone de protecție a faunei piscicole, bazine piscicole naturale, bazine piscicole amenajate, etc.): </w:t>
      </w:r>
      <w:r w:rsidRPr="00437977">
        <w:rPr>
          <w:rFonts w:ascii="Arial" w:hAnsi="Arial" w:cs="Arial"/>
          <w:i/>
          <w:lang w:val="ro-RO"/>
        </w:rPr>
        <w:t>nu este cazul;</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437977">
        <w:rPr>
          <w:rFonts w:ascii="Arial" w:hAnsi="Arial" w:cs="Arial"/>
          <w:i/>
          <w:lang w:val="ro-RO"/>
        </w:rPr>
        <w:t>amplasamentul propus nu se află în perimetrul sau în apropierea unei arii naturale protejate de interes national/comunitar;</w:t>
      </w:r>
      <w:r w:rsidRPr="00437977">
        <w:rPr>
          <w:rFonts w:ascii="Arial" w:hAnsi="Arial" w:cs="Arial"/>
          <w:lang w:val="ro-RO"/>
        </w:rPr>
        <w:t xml:space="preserve">   </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g)  ariile în care standardele de calitate ale mediului stabilite de legislaţie, au fost deja depăşite: </w:t>
      </w:r>
      <w:r w:rsidRPr="00437977">
        <w:rPr>
          <w:rFonts w:ascii="Arial" w:hAnsi="Arial" w:cs="Arial"/>
          <w:i/>
          <w:lang w:val="ro-RO"/>
        </w:rPr>
        <w:t>nu este cazul;</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h) ariile dens populate: </w:t>
      </w:r>
      <w:r w:rsidRPr="00437977">
        <w:rPr>
          <w:rFonts w:ascii="Arial" w:hAnsi="Arial" w:cs="Arial"/>
          <w:i/>
          <w:lang w:val="ro-RO"/>
        </w:rPr>
        <w:t xml:space="preserve">proiectul propus este în </w:t>
      </w:r>
      <w:r w:rsidR="003135EC">
        <w:rPr>
          <w:rFonts w:ascii="Arial" w:hAnsi="Arial" w:cs="Arial"/>
          <w:i/>
          <w:lang w:val="ro-RO"/>
        </w:rPr>
        <w:t>ex</w:t>
      </w:r>
      <w:r w:rsidR="00CE0208" w:rsidRPr="00437977">
        <w:rPr>
          <w:rFonts w:ascii="Arial" w:hAnsi="Arial" w:cs="Arial"/>
          <w:i/>
          <w:lang w:val="ro-RO"/>
        </w:rPr>
        <w:t xml:space="preserve">travilanul </w:t>
      </w:r>
      <w:r w:rsidR="00F14057" w:rsidRPr="00437977">
        <w:rPr>
          <w:rFonts w:ascii="Arial" w:hAnsi="Arial" w:cs="Arial"/>
          <w:i/>
          <w:lang w:val="ro-RO"/>
        </w:rPr>
        <w:t xml:space="preserve">localității, în </w:t>
      </w:r>
      <w:r w:rsidR="00355FB1">
        <w:rPr>
          <w:rFonts w:ascii="Arial" w:hAnsi="Arial" w:cs="Arial"/>
          <w:i/>
          <w:lang w:val="ro-RO"/>
        </w:rPr>
        <w:t xml:space="preserve">vecinătatea </w:t>
      </w:r>
      <w:r w:rsidR="003135EC">
        <w:rPr>
          <w:rFonts w:ascii="Arial" w:hAnsi="Arial" w:cs="Arial"/>
          <w:i/>
          <w:lang w:val="ro-RO"/>
        </w:rPr>
        <w:t>fond</w:t>
      </w:r>
      <w:r w:rsidR="00355FB1">
        <w:rPr>
          <w:rFonts w:ascii="Arial" w:hAnsi="Arial" w:cs="Arial"/>
          <w:i/>
          <w:lang w:val="ro-RO"/>
        </w:rPr>
        <w:t>ului</w:t>
      </w:r>
      <w:r w:rsidR="003135EC">
        <w:rPr>
          <w:rFonts w:ascii="Arial" w:hAnsi="Arial" w:cs="Arial"/>
          <w:i/>
          <w:lang w:val="ro-RO"/>
        </w:rPr>
        <w:t xml:space="preserve"> forestier</w:t>
      </w:r>
      <w:r w:rsidRPr="00437977">
        <w:rPr>
          <w:rFonts w:ascii="Arial" w:hAnsi="Arial" w:cs="Arial"/>
          <w:i/>
          <w:lang w:val="ro-RO"/>
        </w:rPr>
        <w:t>;</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i) peisajele cu semnificație istorică, culturală și arheologică: </w:t>
      </w:r>
      <w:r w:rsidRPr="00437977">
        <w:rPr>
          <w:rFonts w:ascii="Arial" w:hAnsi="Arial" w:cs="Arial"/>
          <w:i/>
          <w:lang w:val="ro-RO"/>
        </w:rPr>
        <w:t>nu este cazul;</w:t>
      </w:r>
    </w:p>
    <w:p w:rsidR="0061567C" w:rsidRPr="00437977" w:rsidRDefault="0061567C" w:rsidP="0061567C">
      <w:pPr>
        <w:spacing w:after="0" w:line="240" w:lineRule="auto"/>
        <w:jc w:val="both"/>
        <w:rPr>
          <w:rFonts w:ascii="Arial" w:hAnsi="Arial" w:cs="Arial"/>
          <w:b/>
          <w:lang w:val="ro-RO"/>
        </w:rPr>
      </w:pPr>
    </w:p>
    <w:p w:rsidR="0061567C" w:rsidRPr="00437977" w:rsidRDefault="0061567C" w:rsidP="0061567C">
      <w:pPr>
        <w:spacing w:after="0" w:line="240" w:lineRule="auto"/>
        <w:jc w:val="both"/>
        <w:rPr>
          <w:rFonts w:ascii="Arial" w:hAnsi="Arial" w:cs="Arial"/>
          <w:b/>
          <w:lang w:val="ro-RO"/>
        </w:rPr>
      </w:pPr>
      <w:r w:rsidRPr="00437977">
        <w:rPr>
          <w:rFonts w:ascii="Arial" w:hAnsi="Arial" w:cs="Arial"/>
          <w:b/>
          <w:lang w:val="ro-RO"/>
        </w:rPr>
        <w:t>3. Caracteristicile impactului potenţial:</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a) extinderea impactului: aria geografică şi numărul persoanelor afectate</w:t>
      </w:r>
      <w:r w:rsidR="00F14057" w:rsidRPr="00437977">
        <w:rPr>
          <w:rFonts w:ascii="Arial" w:hAnsi="Arial" w:cs="Arial"/>
          <w:lang w:val="ro-RO"/>
        </w:rPr>
        <w:t xml:space="preserve">: </w:t>
      </w:r>
      <w:r w:rsidR="00CE0208" w:rsidRPr="00437977">
        <w:rPr>
          <w:rFonts w:ascii="Arial" w:hAnsi="Arial" w:cs="Arial"/>
          <w:i/>
          <w:lang w:val="ro-RO"/>
        </w:rPr>
        <w:t>persoanele direct afectate</w:t>
      </w:r>
      <w:r w:rsidR="00E30F33" w:rsidRPr="00437977">
        <w:rPr>
          <w:rFonts w:ascii="Arial" w:hAnsi="Arial" w:cs="Arial"/>
          <w:i/>
          <w:lang w:val="ro-RO"/>
        </w:rPr>
        <w:t xml:space="preserve"> sunt în număr redus</w:t>
      </w:r>
      <w:r w:rsidR="003135EC">
        <w:rPr>
          <w:rFonts w:ascii="Arial" w:hAnsi="Arial" w:cs="Arial"/>
          <w:i/>
          <w:lang w:val="ro-RO"/>
        </w:rPr>
        <w:t xml:space="preserve">. Transportul </w:t>
      </w:r>
      <w:r w:rsidR="00355FB1">
        <w:rPr>
          <w:rFonts w:ascii="Arial" w:hAnsi="Arial" w:cs="Arial"/>
          <w:i/>
          <w:lang w:val="ro-RO"/>
        </w:rPr>
        <w:t>gunoiului de grajd</w:t>
      </w:r>
      <w:r w:rsidR="003135EC">
        <w:rPr>
          <w:rFonts w:ascii="Arial" w:hAnsi="Arial" w:cs="Arial"/>
          <w:i/>
          <w:lang w:val="ro-RO"/>
        </w:rPr>
        <w:t xml:space="preserve"> se va face </w:t>
      </w:r>
      <w:r w:rsidR="00C85019">
        <w:rPr>
          <w:rFonts w:ascii="Arial" w:hAnsi="Arial" w:cs="Arial"/>
          <w:i/>
          <w:lang w:val="ro-RO"/>
        </w:rPr>
        <w:t>numai în intervalul orar stabilit de administrația locală</w:t>
      </w:r>
      <w:r w:rsidRPr="00437977">
        <w:rPr>
          <w:rFonts w:ascii="Arial" w:hAnsi="Arial" w:cs="Arial"/>
          <w:i/>
          <w:lang w:val="ro-RO"/>
        </w:rPr>
        <w:t>;</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b) natura transfrontieră a impactului: </w:t>
      </w:r>
      <w:r w:rsidRPr="00437977">
        <w:rPr>
          <w:rFonts w:ascii="Arial" w:hAnsi="Arial" w:cs="Arial"/>
          <w:i/>
          <w:lang w:val="ro-RO"/>
        </w:rPr>
        <w:t>nu este cazul;</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 xml:space="preserve">   c) mărimea şi complexitatea impactului: </w:t>
      </w:r>
      <w:r w:rsidRPr="00437977">
        <w:rPr>
          <w:rFonts w:ascii="Arial" w:hAnsi="Arial" w:cs="Arial"/>
          <w:i/>
          <w:lang w:val="ro-RO"/>
        </w:rPr>
        <w:t>impact redus, punctual și reversibil numai pe durata de realizare a lucrărilor</w:t>
      </w:r>
      <w:r w:rsidR="00C85019">
        <w:rPr>
          <w:rFonts w:ascii="Arial" w:hAnsi="Arial" w:cs="Arial"/>
          <w:i/>
          <w:lang w:val="ro-RO"/>
        </w:rPr>
        <w:t xml:space="preserve"> de exploatare</w:t>
      </w:r>
      <w:r w:rsidRPr="00437977">
        <w:rPr>
          <w:rFonts w:ascii="Arial" w:hAnsi="Arial" w:cs="Arial"/>
          <w:i/>
          <w:lang w:val="ro-RO"/>
        </w:rPr>
        <w:t>;</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 xml:space="preserve">   d) probabilitatea impactului: </w:t>
      </w:r>
      <w:r w:rsidRPr="00437977">
        <w:rPr>
          <w:rFonts w:ascii="Arial" w:hAnsi="Arial" w:cs="Arial"/>
          <w:i/>
          <w:lang w:val="ro-RO"/>
        </w:rPr>
        <w:t>prin respectarea măsurilor preventive şi de protecţie a factorilor de mediu propuse, probabilitatea impactului asupra factorilor de mediu este redusă;</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 xml:space="preserve">   e) durata, frecvenţa şi reversibilitatea impactului</w:t>
      </w:r>
      <w:r w:rsidRPr="00437977">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437977">
        <w:rPr>
          <w:rFonts w:ascii="Arial" w:hAnsi="Arial" w:cs="Arial"/>
          <w:i/>
          <w:lang w:val="ro-RO"/>
        </w:rPr>
        <w:t>lucrările propuse</w:t>
      </w:r>
      <w:r w:rsidRPr="00437977">
        <w:rPr>
          <w:rFonts w:ascii="Arial" w:hAnsi="Arial" w:cs="Arial"/>
          <w:i/>
          <w:lang w:val="ro-RO"/>
        </w:rPr>
        <w:t xml:space="preserve"> nu generează un impact </w:t>
      </w:r>
      <w:r w:rsidR="00032E77" w:rsidRPr="00437977">
        <w:rPr>
          <w:rFonts w:ascii="Arial" w:hAnsi="Arial" w:cs="Arial"/>
          <w:i/>
          <w:lang w:val="ro-RO"/>
        </w:rPr>
        <w:t>major asupra factorilor de mediu</w:t>
      </w:r>
      <w:r w:rsidRPr="00437977">
        <w:rPr>
          <w:rFonts w:ascii="Arial" w:hAnsi="Arial" w:cs="Arial"/>
          <w:i/>
          <w:lang w:val="ro-RO"/>
        </w:rPr>
        <w:t>.</w:t>
      </w:r>
    </w:p>
    <w:p w:rsidR="0061567C" w:rsidRPr="00437977" w:rsidRDefault="0061567C" w:rsidP="0061567C">
      <w:pPr>
        <w:spacing w:after="0" w:line="240" w:lineRule="auto"/>
        <w:jc w:val="both"/>
        <w:rPr>
          <w:rFonts w:ascii="Arial" w:hAnsi="Arial" w:cs="Arial"/>
          <w:b/>
          <w:lang w:val="ro-RO"/>
        </w:rPr>
      </w:pPr>
    </w:p>
    <w:p w:rsidR="00931805" w:rsidRPr="00437977" w:rsidRDefault="00931805" w:rsidP="00931805">
      <w:pPr>
        <w:spacing w:after="0" w:line="240" w:lineRule="auto"/>
        <w:jc w:val="both"/>
        <w:rPr>
          <w:rFonts w:ascii="Arial" w:hAnsi="Arial" w:cs="Arial"/>
          <w:lang w:val="ro-RO"/>
        </w:rPr>
      </w:pPr>
      <w:r w:rsidRPr="00437977">
        <w:rPr>
          <w:rFonts w:ascii="Arial" w:hAnsi="Arial" w:cs="Arial"/>
          <w:iCs/>
          <w:lang w:val="ro-RO"/>
        </w:rPr>
        <w:t xml:space="preserve">Proiectul a parcurs etapa de evaluare iniţială, </w:t>
      </w:r>
      <w:r w:rsidRPr="00437977">
        <w:rPr>
          <w:rFonts w:ascii="Arial" w:hAnsi="Arial" w:cs="Arial"/>
          <w:lang w:val="ro-RO"/>
        </w:rPr>
        <w:t>din analiza listei de control pentru etapa de încadrare, finalizată în şedinţa Comisiei de Analiză Tehnică, nu rezultă un impact semnificativ asupra mediului al proiectului propus.</w:t>
      </w:r>
    </w:p>
    <w:p w:rsidR="00931805" w:rsidRPr="00437977" w:rsidRDefault="00931805" w:rsidP="00931805">
      <w:pPr>
        <w:spacing w:after="0" w:line="240" w:lineRule="auto"/>
        <w:jc w:val="both"/>
        <w:rPr>
          <w:rFonts w:ascii="Arial" w:hAnsi="Arial" w:cs="Arial"/>
          <w:lang w:val="ro-RO"/>
        </w:rPr>
      </w:pPr>
      <w:r w:rsidRPr="00437977">
        <w:rPr>
          <w:rFonts w:ascii="Arial" w:hAnsi="Arial" w:cs="Arial"/>
          <w:lang w:val="ro-RO"/>
        </w:rPr>
        <w:t xml:space="preserve"> </w:t>
      </w:r>
    </w:p>
    <w:p w:rsidR="00931805" w:rsidRPr="00437977" w:rsidRDefault="00931805" w:rsidP="00931805">
      <w:pPr>
        <w:tabs>
          <w:tab w:val="center" w:pos="0"/>
        </w:tabs>
        <w:spacing w:after="0" w:line="240" w:lineRule="auto"/>
        <w:jc w:val="both"/>
        <w:rPr>
          <w:rFonts w:ascii="Arial" w:eastAsia="Times New Roman" w:hAnsi="Arial" w:cs="Arial"/>
          <w:lang w:val="ro-RO"/>
        </w:rPr>
      </w:pPr>
      <w:r w:rsidRPr="00437977">
        <w:rPr>
          <w:rFonts w:ascii="Arial" w:hAnsi="Arial" w:cs="Arial"/>
          <w:lang w:val="ro-RO"/>
        </w:rPr>
        <w:t>Anunţu</w:t>
      </w:r>
      <w:r w:rsidR="00355FB1">
        <w:rPr>
          <w:rFonts w:ascii="Arial" w:hAnsi="Arial" w:cs="Arial"/>
          <w:lang w:val="ro-RO"/>
        </w:rPr>
        <w:t>l</w:t>
      </w:r>
      <w:r w:rsidRPr="00437977">
        <w:rPr>
          <w:rFonts w:ascii="Arial" w:hAnsi="Arial" w:cs="Arial"/>
          <w:lang w:val="ro-RO"/>
        </w:rPr>
        <w:t xml:space="preserve"> public privind depunerea solicitării de emitere a acordului de mediu a</w:t>
      </w:r>
      <w:r w:rsidRPr="00437977">
        <w:rPr>
          <w:rFonts w:ascii="Arial" w:hAnsi="Arial" w:cs="Arial"/>
          <w:sz w:val="20"/>
          <w:szCs w:val="20"/>
          <w:lang w:val="ro-RO"/>
        </w:rPr>
        <w:t xml:space="preserve"> </w:t>
      </w:r>
      <w:r w:rsidRPr="00437977">
        <w:rPr>
          <w:rFonts w:ascii="Arial" w:eastAsia="Times New Roman" w:hAnsi="Arial" w:cs="Arial"/>
          <w:lang w:val="ro-RO"/>
        </w:rPr>
        <w:t>fost mediatizat prin afişare la sediul</w:t>
      </w:r>
      <w:r w:rsidR="00355FB1">
        <w:rPr>
          <w:rFonts w:ascii="Arial" w:eastAsia="Times New Roman" w:hAnsi="Arial" w:cs="Arial"/>
          <w:lang w:val="ro-RO"/>
        </w:rPr>
        <w:t xml:space="preserve">și pe site-ul </w:t>
      </w:r>
      <w:r w:rsidRPr="00437977">
        <w:rPr>
          <w:rFonts w:ascii="Arial" w:eastAsia="Times New Roman" w:hAnsi="Arial" w:cs="Arial"/>
          <w:lang w:val="ro-RO"/>
        </w:rPr>
        <w:t>titularului</w:t>
      </w:r>
      <w:r w:rsidR="00355FB1">
        <w:rPr>
          <w:rFonts w:ascii="Arial" w:eastAsia="Times New Roman" w:hAnsi="Arial" w:cs="Arial"/>
          <w:lang w:val="ro-RO"/>
        </w:rPr>
        <w:t xml:space="preserve"> (</w:t>
      </w:r>
      <w:r w:rsidRPr="00437977">
        <w:rPr>
          <w:rFonts w:ascii="Arial" w:eastAsia="Times New Roman" w:hAnsi="Arial" w:cs="Arial"/>
          <w:i/>
          <w:lang w:val="ro-RO"/>
        </w:rPr>
        <w:t>Primări</w:t>
      </w:r>
      <w:r w:rsidR="00355FB1">
        <w:rPr>
          <w:rFonts w:ascii="Arial" w:eastAsia="Times New Roman" w:hAnsi="Arial" w:cs="Arial"/>
          <w:i/>
          <w:lang w:val="ro-RO"/>
        </w:rPr>
        <w:t>a</w:t>
      </w:r>
      <w:r w:rsidRPr="00437977">
        <w:rPr>
          <w:rFonts w:ascii="Arial" w:eastAsia="Times New Roman" w:hAnsi="Arial" w:cs="Arial"/>
          <w:i/>
          <w:lang w:val="ro-RO"/>
        </w:rPr>
        <w:t xml:space="preserve"> comunei </w:t>
      </w:r>
      <w:r w:rsidR="00355FB1">
        <w:rPr>
          <w:rFonts w:ascii="Arial" w:eastAsia="Times New Roman" w:hAnsi="Arial" w:cs="Arial"/>
          <w:i/>
          <w:lang w:val="ro-RO"/>
        </w:rPr>
        <w:t xml:space="preserve">Tiha </w:t>
      </w:r>
      <w:r w:rsidRPr="00437977">
        <w:rPr>
          <w:rFonts w:ascii="Arial" w:eastAsia="Times New Roman" w:hAnsi="Arial" w:cs="Arial"/>
          <w:i/>
          <w:lang w:val="ro-RO"/>
        </w:rPr>
        <w:t>Bîrgăului</w:t>
      </w:r>
      <w:r w:rsidR="00355FB1">
        <w:rPr>
          <w:rFonts w:ascii="Arial" w:eastAsia="Times New Roman" w:hAnsi="Arial" w:cs="Arial"/>
          <w:i/>
          <w:lang w:val="ro-RO"/>
        </w:rPr>
        <w:t>)</w:t>
      </w:r>
      <w:r w:rsidRPr="00437977">
        <w:rPr>
          <w:rFonts w:ascii="Arial" w:eastAsia="Times New Roman" w:hAnsi="Arial" w:cs="Arial"/>
          <w:lang w:val="ro-RO"/>
        </w:rPr>
        <w:t xml:space="preserve">, prin publicare în presa locală şi afişare pe site-ul şi la sediul A.P.M. Bistriţa-Năsăud.  </w:t>
      </w:r>
    </w:p>
    <w:p w:rsidR="00931805" w:rsidRPr="00437977" w:rsidRDefault="00931805" w:rsidP="00931805">
      <w:pPr>
        <w:spacing w:after="0" w:line="240" w:lineRule="auto"/>
        <w:jc w:val="both"/>
        <w:rPr>
          <w:rFonts w:ascii="Arial" w:eastAsia="Times New Roman" w:hAnsi="Arial" w:cs="Arial"/>
          <w:lang w:val="ro-RO"/>
        </w:rPr>
      </w:pPr>
    </w:p>
    <w:p w:rsidR="00931805" w:rsidRPr="00437977" w:rsidRDefault="00931805" w:rsidP="00931805">
      <w:pPr>
        <w:spacing w:after="0" w:line="240" w:lineRule="auto"/>
        <w:jc w:val="both"/>
        <w:rPr>
          <w:rFonts w:ascii="Arial" w:eastAsia="Times New Roman" w:hAnsi="Arial" w:cs="Arial"/>
          <w:lang w:val="ro-RO"/>
        </w:rPr>
      </w:pPr>
      <w:r w:rsidRPr="00437977">
        <w:rPr>
          <w:rFonts w:ascii="Arial" w:eastAsia="Times New Roman" w:hAnsi="Arial" w:cs="Arial"/>
          <w:lang w:val="ro-RO"/>
        </w:rPr>
        <w:t>Nu s-au înregistrat observaţii/contestaţii/comentarii din partea publicului interesat.</w:t>
      </w:r>
    </w:p>
    <w:p w:rsidR="00931805" w:rsidRPr="00437977" w:rsidRDefault="00931805" w:rsidP="0061567C">
      <w:pPr>
        <w:spacing w:after="0" w:line="240" w:lineRule="auto"/>
        <w:jc w:val="both"/>
        <w:rPr>
          <w:rFonts w:ascii="Arial" w:hAnsi="Arial" w:cs="Arial"/>
          <w:b/>
          <w:lang w:val="ro-RO"/>
        </w:rPr>
      </w:pPr>
    </w:p>
    <w:p w:rsidR="0061567C" w:rsidRPr="00437977" w:rsidRDefault="0061567C" w:rsidP="0061567C">
      <w:pPr>
        <w:autoSpaceDE w:val="0"/>
        <w:autoSpaceDN w:val="0"/>
        <w:adjustRightInd w:val="0"/>
        <w:spacing w:after="0" w:line="240" w:lineRule="auto"/>
        <w:ind w:firstLine="720"/>
        <w:jc w:val="both"/>
        <w:rPr>
          <w:rFonts w:ascii="Arial" w:hAnsi="Arial" w:cs="Arial"/>
          <w:b/>
          <w:lang w:val="ro-RO"/>
        </w:rPr>
      </w:pPr>
      <w:r w:rsidRPr="00437977">
        <w:rPr>
          <w:rFonts w:ascii="Arial" w:hAnsi="Arial" w:cs="Arial"/>
          <w:b/>
          <w:lang w:val="ro-RO"/>
        </w:rPr>
        <w:t xml:space="preserve">II. Motivele care au stat la baza luării deciziei etapei de încadrare în procedura de evaluare adecvată sunt următoarele: </w:t>
      </w:r>
    </w:p>
    <w:p w:rsidR="0061567C" w:rsidRPr="00437977" w:rsidRDefault="0061567C" w:rsidP="0061567C">
      <w:pPr>
        <w:spacing w:after="0" w:line="240" w:lineRule="auto"/>
        <w:jc w:val="both"/>
        <w:rPr>
          <w:rFonts w:ascii="Arial" w:hAnsi="Arial" w:cs="Arial"/>
          <w:i/>
          <w:lang w:val="ro-RO" w:eastAsia="ar-SA"/>
        </w:rPr>
      </w:pPr>
      <w:r w:rsidRPr="00437977">
        <w:rPr>
          <w:rFonts w:ascii="Arial" w:hAnsi="Arial" w:cs="Arial"/>
          <w:lang w:val="ro-RO"/>
        </w:rPr>
        <w:t xml:space="preserve">   a) </w:t>
      </w:r>
      <w:r w:rsidRPr="00437977">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437977" w:rsidRDefault="0061567C" w:rsidP="0061567C">
      <w:pPr>
        <w:spacing w:after="0" w:line="240" w:lineRule="auto"/>
        <w:jc w:val="both"/>
        <w:rPr>
          <w:rFonts w:ascii="Arial" w:hAnsi="Arial" w:cs="Arial"/>
          <w:i/>
          <w:lang w:val="ro-RO" w:eastAsia="ar-SA"/>
        </w:rPr>
      </w:pPr>
      <w:r w:rsidRPr="00437977">
        <w:rPr>
          <w:rFonts w:ascii="Arial" w:hAnsi="Arial" w:cs="Arial"/>
          <w:i/>
          <w:lang w:val="ro-RO"/>
        </w:rPr>
        <w:t xml:space="preserve">            </w:t>
      </w:r>
    </w:p>
    <w:p w:rsidR="0061567C" w:rsidRPr="00437977" w:rsidRDefault="0061567C" w:rsidP="0061567C">
      <w:pPr>
        <w:autoSpaceDE w:val="0"/>
        <w:autoSpaceDN w:val="0"/>
        <w:adjustRightInd w:val="0"/>
        <w:spacing w:after="0" w:line="240" w:lineRule="auto"/>
        <w:jc w:val="both"/>
        <w:rPr>
          <w:rFonts w:ascii="Arial" w:hAnsi="Arial" w:cs="Arial"/>
          <w:b/>
          <w:lang w:val="ro-RO"/>
        </w:rPr>
      </w:pPr>
      <w:r w:rsidRPr="00437977">
        <w:rPr>
          <w:rFonts w:ascii="Arial" w:hAnsi="Arial" w:cs="Arial"/>
          <w:b/>
          <w:lang w:val="ro-RO"/>
        </w:rPr>
        <w:t>Condiţii de realizare a proiectului:</w:t>
      </w:r>
    </w:p>
    <w:p w:rsidR="0061567C" w:rsidRPr="00437977" w:rsidRDefault="0061567C" w:rsidP="0061567C">
      <w:pPr>
        <w:spacing w:after="0" w:line="240" w:lineRule="auto"/>
        <w:jc w:val="both"/>
        <w:rPr>
          <w:rFonts w:ascii="Arial" w:hAnsi="Arial" w:cs="Arial"/>
          <w:i/>
          <w:lang w:val="ro-RO" w:eastAsia="ar-SA"/>
        </w:rPr>
      </w:pPr>
      <w:r w:rsidRPr="00437977">
        <w:rPr>
          <w:rFonts w:ascii="Arial" w:hAnsi="Arial" w:cs="Arial"/>
          <w:i/>
          <w:lang w:val="ro-RO" w:eastAsia="ar-SA"/>
        </w:rPr>
        <w:t>1. Se vor respecta prevederile O.U.G. nr. 195/2005 privind protecţia mediului, cu modificările şi completările ulterioare.</w:t>
      </w:r>
    </w:p>
    <w:p w:rsidR="0061567C" w:rsidRPr="00437977" w:rsidRDefault="0061567C" w:rsidP="0061567C">
      <w:pPr>
        <w:spacing w:after="0" w:line="240" w:lineRule="auto"/>
        <w:jc w:val="both"/>
        <w:rPr>
          <w:rFonts w:ascii="Arial" w:hAnsi="Arial" w:cs="Arial"/>
          <w:i/>
          <w:lang w:val="ro-RO" w:eastAsia="ar-SA"/>
        </w:rPr>
      </w:pPr>
      <w:r w:rsidRPr="00437977">
        <w:rPr>
          <w:rFonts w:ascii="Arial" w:hAnsi="Arial" w:cs="Arial"/>
          <w:i/>
          <w:lang w:val="ro-RO" w:eastAsia="ar-SA"/>
        </w:rPr>
        <w:lastRenderedPageBreak/>
        <w:t xml:space="preserve">2. Se vor respecta documentația tehnică, normativele și prescripțiile tehnice specifice </w:t>
      </w:r>
      <w:r w:rsidRPr="00437977">
        <w:rPr>
          <w:rFonts w:ascii="Arial" w:hAnsi="Arial" w:cs="Arial"/>
          <w:bCs/>
          <w:i/>
          <w:lang w:val="ro-RO"/>
        </w:rPr>
        <w:t>– date, parametri – justificare a prezentei decizii</w:t>
      </w:r>
      <w:r w:rsidRPr="00437977">
        <w:rPr>
          <w:rFonts w:ascii="Arial" w:hAnsi="Arial" w:cs="Arial"/>
          <w:i/>
          <w:lang w:val="ro-RO" w:eastAsia="ar-SA"/>
        </w:rPr>
        <w:t>.</w:t>
      </w:r>
    </w:p>
    <w:p w:rsidR="0061567C" w:rsidRDefault="0061567C" w:rsidP="0061567C">
      <w:pPr>
        <w:spacing w:after="0" w:line="240" w:lineRule="auto"/>
        <w:jc w:val="both"/>
        <w:rPr>
          <w:rFonts w:ascii="Arial" w:hAnsi="Arial" w:cs="Arial"/>
          <w:i/>
          <w:lang w:val="ro-RO" w:eastAsia="ar-SA"/>
        </w:rPr>
      </w:pPr>
      <w:r w:rsidRPr="00437977">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437977" w:rsidRDefault="00B86BAA" w:rsidP="0061567C">
      <w:pPr>
        <w:spacing w:after="0" w:line="240" w:lineRule="auto"/>
        <w:jc w:val="both"/>
        <w:rPr>
          <w:rFonts w:ascii="Arial" w:hAnsi="Arial" w:cs="Arial"/>
          <w:i/>
          <w:lang w:val="ro-RO"/>
        </w:rPr>
      </w:pPr>
      <w:r>
        <w:rPr>
          <w:rFonts w:ascii="Arial" w:hAnsi="Arial" w:cs="Arial"/>
          <w:i/>
          <w:lang w:val="ro-RO" w:eastAsia="ar-SA"/>
        </w:rPr>
        <w:t xml:space="preserve">4. </w:t>
      </w:r>
      <w:r w:rsidR="0061567C" w:rsidRPr="00437977">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437977" w:rsidRDefault="002079DC" w:rsidP="0061567C">
      <w:pPr>
        <w:spacing w:after="0" w:line="240" w:lineRule="auto"/>
        <w:jc w:val="both"/>
        <w:rPr>
          <w:rFonts w:ascii="Arial" w:hAnsi="Arial" w:cs="Arial"/>
          <w:i/>
          <w:lang w:val="ro-RO"/>
        </w:rPr>
      </w:pPr>
      <w:r>
        <w:rPr>
          <w:rFonts w:ascii="Arial" w:hAnsi="Arial" w:cs="Arial"/>
          <w:i/>
          <w:lang w:val="ro-RO" w:eastAsia="ar-SA"/>
        </w:rPr>
        <w:t>5</w:t>
      </w:r>
      <w:r w:rsidR="0061567C" w:rsidRPr="00437977">
        <w:rPr>
          <w:rFonts w:ascii="Arial" w:hAnsi="Arial" w:cs="Arial"/>
          <w:i/>
          <w:lang w:val="ro-RO" w:eastAsia="ar-SA"/>
        </w:rPr>
        <w:t xml:space="preserve">. </w:t>
      </w:r>
      <w:r w:rsidR="0061567C" w:rsidRPr="00437977">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437977" w:rsidRDefault="002079DC" w:rsidP="0061567C">
      <w:pPr>
        <w:spacing w:after="0" w:line="240" w:lineRule="auto"/>
        <w:jc w:val="both"/>
        <w:rPr>
          <w:rFonts w:ascii="Arial" w:hAnsi="Arial" w:cs="Arial"/>
          <w:i/>
          <w:lang w:val="ro-RO"/>
        </w:rPr>
      </w:pPr>
      <w:r>
        <w:rPr>
          <w:rFonts w:ascii="Arial" w:hAnsi="Arial" w:cs="Arial"/>
          <w:i/>
          <w:lang w:val="ro-RO"/>
        </w:rPr>
        <w:t>6</w:t>
      </w:r>
      <w:r w:rsidR="0061567C" w:rsidRPr="00437977">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437977" w:rsidRDefault="002079DC" w:rsidP="0061567C">
      <w:pPr>
        <w:spacing w:after="0" w:line="240" w:lineRule="auto"/>
        <w:jc w:val="both"/>
        <w:rPr>
          <w:rFonts w:ascii="Arial" w:hAnsi="Arial" w:cs="Arial"/>
          <w:i/>
          <w:iCs/>
          <w:lang w:val="ro-RO"/>
        </w:rPr>
      </w:pPr>
      <w:r>
        <w:rPr>
          <w:rFonts w:ascii="Arial" w:hAnsi="Arial" w:cs="Arial"/>
          <w:i/>
          <w:iCs/>
          <w:lang w:val="ro-RO"/>
        </w:rPr>
        <w:t>7</w:t>
      </w:r>
      <w:r w:rsidR="0061567C" w:rsidRPr="0043797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Default="002079DC" w:rsidP="0061567C">
      <w:pPr>
        <w:spacing w:after="0" w:line="240" w:lineRule="auto"/>
        <w:jc w:val="both"/>
        <w:rPr>
          <w:rFonts w:ascii="Arial" w:hAnsi="Arial" w:cs="Arial"/>
          <w:i/>
          <w:iCs/>
          <w:lang w:val="ro-RO"/>
        </w:rPr>
      </w:pPr>
      <w:r>
        <w:rPr>
          <w:rFonts w:ascii="Arial" w:hAnsi="Arial" w:cs="Arial"/>
          <w:i/>
          <w:iCs/>
          <w:lang w:val="ro-RO"/>
        </w:rPr>
        <w:t>8</w:t>
      </w:r>
      <w:r w:rsidR="0061567C" w:rsidRPr="00437977">
        <w:rPr>
          <w:rFonts w:ascii="Arial" w:hAnsi="Arial" w:cs="Arial"/>
          <w:i/>
          <w:iCs/>
          <w:lang w:val="ro-RO"/>
        </w:rPr>
        <w:t>. La încheierea lucrărilor se vor îndepărta atât materialele rămase neutilizate, cât şi deşeurile rezultate în timpul lucrărilor.</w:t>
      </w:r>
    </w:p>
    <w:p w:rsidR="00B86BAA" w:rsidRPr="00B86BAA" w:rsidRDefault="002079DC" w:rsidP="00B86BAA">
      <w:pPr>
        <w:spacing w:after="0" w:line="240" w:lineRule="auto"/>
        <w:jc w:val="both"/>
        <w:rPr>
          <w:rFonts w:ascii="Arial" w:hAnsi="Arial" w:cs="Arial"/>
          <w:i/>
          <w:iCs/>
          <w:lang w:val="ro-RO"/>
        </w:rPr>
      </w:pPr>
      <w:r>
        <w:rPr>
          <w:rFonts w:ascii="Arial" w:hAnsi="Arial" w:cs="Arial"/>
          <w:i/>
          <w:iCs/>
          <w:lang w:val="ro-RO"/>
        </w:rPr>
        <w:t>9</w:t>
      </w:r>
      <w:r w:rsidR="00B86BAA" w:rsidRPr="00B86BAA">
        <w:rPr>
          <w:rFonts w:ascii="Arial" w:hAnsi="Arial" w:cs="Arial"/>
          <w:i/>
          <w:iCs/>
          <w:lang w:val="ro-RO"/>
        </w:rPr>
        <w:t>. Se interzice spălarea utilajelor şi a mijloacelor de transport în albia sau pe malurile cursului de apă. Se interzice alimentarea cu carburanţi şi lubrefianţi a mijloacelor auto şi a utilajelor în perimetrul balastierei.</w:t>
      </w:r>
    </w:p>
    <w:p w:rsidR="0061567C" w:rsidRPr="00437977" w:rsidRDefault="00B86BAA" w:rsidP="0061567C">
      <w:pPr>
        <w:spacing w:after="0" w:line="240" w:lineRule="auto"/>
        <w:jc w:val="both"/>
        <w:rPr>
          <w:rFonts w:ascii="Arial" w:hAnsi="Arial" w:cs="Arial"/>
          <w:bCs/>
          <w:i/>
          <w:lang w:val="ro-RO"/>
        </w:rPr>
      </w:pPr>
      <w:r>
        <w:rPr>
          <w:rFonts w:ascii="Arial" w:hAnsi="Arial" w:cs="Arial"/>
          <w:i/>
          <w:lang w:val="ro-RO"/>
        </w:rPr>
        <w:t>1</w:t>
      </w:r>
      <w:r w:rsidR="002079DC">
        <w:rPr>
          <w:rFonts w:ascii="Arial" w:hAnsi="Arial" w:cs="Arial"/>
          <w:i/>
          <w:lang w:val="ro-RO"/>
        </w:rPr>
        <w:t>0</w:t>
      </w:r>
      <w:r w:rsidR="0061567C" w:rsidRPr="00437977">
        <w:rPr>
          <w:rFonts w:ascii="Arial" w:hAnsi="Arial" w:cs="Arial"/>
          <w:i/>
          <w:lang w:val="ro-RO"/>
        </w:rPr>
        <w:t>. S</w:t>
      </w:r>
      <w:r w:rsidR="0061567C" w:rsidRPr="00437977">
        <w:rPr>
          <w:rFonts w:ascii="Arial" w:hAnsi="Arial" w:cs="Arial"/>
          <w:bCs/>
          <w:i/>
          <w:lang w:val="ro-RO"/>
        </w:rPr>
        <w:t>e interzice accesul de pe amplasament pe drumurile publice cu utilaje şi mijloace de transport necurăţate.</w:t>
      </w:r>
    </w:p>
    <w:p w:rsidR="0061567C" w:rsidRPr="0043797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37977">
        <w:rPr>
          <w:rFonts w:ascii="Arial" w:hAnsi="Arial" w:cs="Arial"/>
          <w:i/>
          <w:lang w:val="ro-RO" w:eastAsia="ar-SA"/>
        </w:rPr>
        <w:t>1</w:t>
      </w:r>
      <w:r w:rsidR="002079DC">
        <w:rPr>
          <w:rFonts w:ascii="Arial" w:hAnsi="Arial" w:cs="Arial"/>
          <w:i/>
          <w:lang w:val="ro-RO" w:eastAsia="ar-SA"/>
        </w:rPr>
        <w:t>1</w:t>
      </w:r>
      <w:r w:rsidRPr="00437977">
        <w:rPr>
          <w:rFonts w:ascii="Arial" w:hAnsi="Arial" w:cs="Arial"/>
          <w:i/>
          <w:lang w:val="ro-RO" w:eastAsia="ar-SA"/>
        </w:rPr>
        <w:t xml:space="preserve">. </w:t>
      </w:r>
      <w:r w:rsidR="00B86BAA">
        <w:rPr>
          <w:rFonts w:ascii="Arial" w:hAnsi="Arial" w:cs="Arial"/>
          <w:i/>
          <w:lang w:val="ro-RO" w:eastAsia="ar-SA"/>
        </w:rPr>
        <w:t>Nu este necesară o</w:t>
      </w:r>
      <w:r w:rsidR="00032E77" w:rsidRPr="00437977">
        <w:rPr>
          <w:rFonts w:ascii="Arial" w:hAnsi="Arial" w:cs="Arial"/>
          <w:i/>
          <w:lang w:val="ro-RO" w:eastAsia="ar-SA"/>
        </w:rPr>
        <w:t>rganizare de șantier</w:t>
      </w:r>
      <w:r w:rsidR="00032E77" w:rsidRPr="00437977">
        <w:rPr>
          <w:rFonts w:ascii="Arial" w:hAnsi="Arial" w:cs="Arial"/>
          <w:i/>
          <w:lang w:val="ro-RO"/>
        </w:rPr>
        <w:t>.</w:t>
      </w:r>
    </w:p>
    <w:p w:rsidR="00032E77" w:rsidRPr="00437977" w:rsidRDefault="0061567C" w:rsidP="00032E77">
      <w:pPr>
        <w:pStyle w:val="NoSpacing1"/>
        <w:jc w:val="both"/>
        <w:rPr>
          <w:rFonts w:cs="Times New Roman"/>
          <w:lang w:val="ro-RO"/>
        </w:rPr>
      </w:pPr>
      <w:r w:rsidRPr="00437977">
        <w:rPr>
          <w:rFonts w:ascii="Arial" w:hAnsi="Arial" w:cs="Arial"/>
          <w:i/>
          <w:iCs/>
          <w:lang w:val="ro-RO"/>
        </w:rPr>
        <w:t>1</w:t>
      </w:r>
      <w:r w:rsidR="002079DC">
        <w:rPr>
          <w:rFonts w:ascii="Arial" w:hAnsi="Arial" w:cs="Arial"/>
          <w:i/>
          <w:iCs/>
          <w:lang w:val="ro-RO"/>
        </w:rPr>
        <w:t>2</w:t>
      </w:r>
      <w:r w:rsidRPr="00437977">
        <w:rPr>
          <w:rFonts w:ascii="Arial" w:hAnsi="Arial" w:cs="Arial"/>
          <w:i/>
          <w:iCs/>
          <w:lang w:val="ro-RO"/>
        </w:rPr>
        <w:t xml:space="preserve">. </w:t>
      </w:r>
      <w:r w:rsidR="00032E77" w:rsidRPr="0043797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437977">
        <w:rPr>
          <w:lang w:val="ro-RO"/>
        </w:rPr>
        <w:t xml:space="preserve"> </w:t>
      </w:r>
      <w:r w:rsidR="00032E77" w:rsidRPr="00437977">
        <w:rPr>
          <w:rFonts w:ascii="Arial" w:hAnsi="Arial" w:cs="Arial"/>
          <w:i/>
          <w:lang w:val="ro-RO"/>
        </w:rPr>
        <w:t xml:space="preserve">Colectarea deşeurilor menajere se va face în mod selectiv, </w:t>
      </w:r>
      <w:r w:rsidR="00B86BAA">
        <w:rPr>
          <w:rFonts w:ascii="Arial" w:hAnsi="Arial" w:cs="Arial"/>
          <w:i/>
          <w:lang w:val="ro-RO"/>
        </w:rPr>
        <w:t>în scai menajeri, iar la sfârșitul fiecărei zile de lucru se vor transport la sediul titularului</w:t>
      </w:r>
      <w:r w:rsidR="00032E77" w:rsidRPr="00437977">
        <w:rPr>
          <w:rFonts w:ascii="Arial" w:hAnsi="Arial" w:cs="Arial"/>
          <w:i/>
          <w:lang w:val="ro-RO"/>
        </w:rPr>
        <w:t>.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437977" w:rsidRDefault="00032E77" w:rsidP="00032E77">
      <w:pPr>
        <w:spacing w:after="0" w:line="240" w:lineRule="auto"/>
        <w:ind w:firstLine="720"/>
        <w:jc w:val="both"/>
        <w:rPr>
          <w:rFonts w:ascii="Arial" w:hAnsi="Arial" w:cs="Arial"/>
          <w:i/>
          <w:lang w:val="ro-RO"/>
        </w:rPr>
      </w:pPr>
      <w:r w:rsidRPr="00437977">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437977" w:rsidRDefault="0061567C" w:rsidP="0061567C">
      <w:pPr>
        <w:spacing w:after="0" w:line="240" w:lineRule="auto"/>
        <w:jc w:val="both"/>
        <w:rPr>
          <w:rFonts w:ascii="Arial" w:hAnsi="Arial" w:cs="Arial"/>
          <w:i/>
          <w:lang w:val="ro-RO" w:eastAsia="ar-SA"/>
        </w:rPr>
      </w:pPr>
      <w:r w:rsidRPr="00437977">
        <w:rPr>
          <w:rFonts w:ascii="Arial" w:hAnsi="Arial" w:cs="Arial"/>
          <w:i/>
          <w:lang w:val="ro-RO" w:eastAsia="ar-SA"/>
        </w:rPr>
        <w:t>1</w:t>
      </w:r>
      <w:r w:rsidR="002079DC">
        <w:rPr>
          <w:rFonts w:ascii="Arial" w:hAnsi="Arial" w:cs="Arial"/>
          <w:i/>
          <w:lang w:val="ro-RO" w:eastAsia="ar-SA"/>
        </w:rPr>
        <w:t>3</w:t>
      </w:r>
      <w:r w:rsidRPr="00437977">
        <w:rPr>
          <w:rFonts w:ascii="Arial" w:hAnsi="Arial" w:cs="Arial"/>
          <w:i/>
          <w:lang w:val="ro-RO" w:eastAsia="ar-SA"/>
        </w:rPr>
        <w:t xml:space="preserve">. </w:t>
      </w:r>
      <w:r w:rsidRPr="00437977">
        <w:rPr>
          <w:rFonts w:ascii="Arial" w:hAnsi="Arial" w:cs="Arial"/>
          <w:i/>
          <w:lang w:val="ro-RO"/>
        </w:rPr>
        <w:t>Atât pentru perioada execuţiei lucrărilor, cât şi în perioada de funcţionare a obiectivului, se vor lua toate măsurile necesare pentru:</w:t>
      </w:r>
    </w:p>
    <w:p w:rsidR="0061567C" w:rsidRPr="00437977" w:rsidRDefault="0061567C" w:rsidP="0061567C">
      <w:pPr>
        <w:pStyle w:val="ListParagraph"/>
        <w:spacing w:after="0" w:line="240" w:lineRule="auto"/>
        <w:ind w:left="0" w:firstLine="720"/>
        <w:jc w:val="both"/>
        <w:rPr>
          <w:rFonts w:ascii="Arial" w:hAnsi="Arial" w:cs="Arial"/>
          <w:i/>
          <w:lang w:val="ro-RO"/>
        </w:rPr>
      </w:pPr>
      <w:r w:rsidRPr="00437977">
        <w:rPr>
          <w:rFonts w:ascii="Arial" w:hAnsi="Arial" w:cs="Arial"/>
          <w:i/>
          <w:lang w:val="ro-RO"/>
        </w:rPr>
        <w:t xml:space="preserve">   - evitarea scurgerilor accidentale de produse petroliere de la mijloacele de transport utilizate;</w:t>
      </w:r>
    </w:p>
    <w:p w:rsidR="0061567C" w:rsidRPr="00437977" w:rsidRDefault="0061567C" w:rsidP="0061567C">
      <w:pPr>
        <w:pStyle w:val="ListParagraph"/>
        <w:spacing w:after="0" w:line="240" w:lineRule="auto"/>
        <w:ind w:left="0" w:firstLine="720"/>
        <w:jc w:val="both"/>
        <w:rPr>
          <w:rFonts w:ascii="Arial" w:hAnsi="Arial" w:cs="Arial"/>
          <w:i/>
          <w:lang w:val="ro-RO"/>
        </w:rPr>
      </w:pPr>
      <w:r w:rsidRPr="00437977">
        <w:rPr>
          <w:rFonts w:ascii="Arial" w:hAnsi="Arial" w:cs="Arial"/>
          <w:i/>
          <w:lang w:val="ro-RO"/>
        </w:rPr>
        <w:t xml:space="preserve">   - evitarea depozitării necontrolate a materialelor folosite şi a deşeurilor rezultate;</w:t>
      </w:r>
    </w:p>
    <w:p w:rsidR="0061567C" w:rsidRPr="00437977" w:rsidRDefault="0061567C" w:rsidP="0061567C">
      <w:pPr>
        <w:pStyle w:val="ListParagraph"/>
        <w:spacing w:after="0" w:line="240" w:lineRule="auto"/>
        <w:ind w:left="0" w:firstLine="720"/>
        <w:jc w:val="both"/>
        <w:rPr>
          <w:rFonts w:ascii="Arial" w:hAnsi="Arial" w:cs="Arial"/>
          <w:i/>
          <w:lang w:val="ro-RO"/>
        </w:rPr>
      </w:pPr>
      <w:r w:rsidRPr="00437977">
        <w:rPr>
          <w:rFonts w:ascii="Arial" w:hAnsi="Arial" w:cs="Arial"/>
          <w:i/>
          <w:lang w:val="ro-RO"/>
        </w:rPr>
        <w:t xml:space="preserve">   - asigurarea permanentă a stocului de materiale și dotări necesare pentru combaterea efectelor poluărilor accidentale (materiale absorbante).</w:t>
      </w:r>
    </w:p>
    <w:p w:rsidR="00032E77" w:rsidRPr="00437977" w:rsidRDefault="0061567C" w:rsidP="00B86BAA">
      <w:pPr>
        <w:tabs>
          <w:tab w:val="left" w:pos="270"/>
          <w:tab w:val="left" w:pos="1080"/>
        </w:tabs>
        <w:autoSpaceDE w:val="0"/>
        <w:autoSpaceDN w:val="0"/>
        <w:adjustRightInd w:val="0"/>
        <w:spacing w:after="0" w:line="240" w:lineRule="auto"/>
        <w:jc w:val="both"/>
        <w:rPr>
          <w:rFonts w:ascii="Arial" w:hAnsi="Arial" w:cs="Arial"/>
          <w:i/>
          <w:lang w:val="ro-RO"/>
        </w:rPr>
      </w:pPr>
      <w:r w:rsidRPr="00437977">
        <w:rPr>
          <w:rFonts w:ascii="Arial" w:hAnsi="Arial" w:cs="Arial"/>
          <w:i/>
          <w:lang w:val="ro-RO"/>
        </w:rPr>
        <w:t>1</w:t>
      </w:r>
      <w:r w:rsidR="002079DC">
        <w:rPr>
          <w:rFonts w:ascii="Arial" w:hAnsi="Arial" w:cs="Arial"/>
          <w:i/>
          <w:lang w:val="ro-RO"/>
        </w:rPr>
        <w:t>4</w:t>
      </w:r>
      <w:r w:rsidRPr="00437977">
        <w:rPr>
          <w:rFonts w:ascii="Arial" w:hAnsi="Arial" w:cs="Arial"/>
          <w:i/>
          <w:lang w:val="ro-RO"/>
        </w:rPr>
        <w:t xml:space="preserve">. </w:t>
      </w:r>
      <w:r w:rsidR="00032E77" w:rsidRPr="00437977">
        <w:rPr>
          <w:rFonts w:ascii="Arial" w:hAnsi="Arial" w:cs="Arial"/>
          <w:i/>
          <w:lang w:val="ro-RO"/>
        </w:rPr>
        <w:t>Alimentarea cu carburanţi a mijloacelor auto și schimburile de ulei se vor face numai pe amplasamente autorizate.</w:t>
      </w:r>
      <w:r w:rsidR="00032E77" w:rsidRPr="00437977">
        <w:rPr>
          <w:rFonts w:ascii="Arial" w:hAnsi="Arial" w:cs="Arial"/>
          <w:i/>
          <w:lang w:val="ro-RO"/>
        </w:rPr>
        <w:tab/>
      </w:r>
    </w:p>
    <w:p w:rsidR="0061567C" w:rsidRPr="0043797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37977">
        <w:rPr>
          <w:rFonts w:ascii="Arial" w:hAnsi="Arial" w:cs="Arial"/>
          <w:i/>
          <w:lang w:val="ro-RO"/>
        </w:rPr>
        <w:t>1</w:t>
      </w:r>
      <w:r w:rsidR="002079DC">
        <w:rPr>
          <w:rFonts w:ascii="Arial" w:hAnsi="Arial" w:cs="Arial"/>
          <w:i/>
          <w:lang w:val="ro-RO"/>
        </w:rPr>
        <w:t>5</w:t>
      </w:r>
      <w:r w:rsidRPr="00437977">
        <w:rPr>
          <w:rFonts w:ascii="Arial" w:hAnsi="Arial" w:cs="Arial"/>
          <w:i/>
          <w:lang w:val="ro-RO"/>
        </w:rPr>
        <w:t>.</w:t>
      </w:r>
      <w:r w:rsidRPr="00437977">
        <w:rPr>
          <w:lang w:val="ro-RO"/>
        </w:rPr>
        <w:t xml:space="preserve"> </w:t>
      </w:r>
      <w:r w:rsidR="00032E77" w:rsidRPr="00437977">
        <w:rPr>
          <w:rFonts w:ascii="Arial" w:hAnsi="Arial" w:cs="Arial"/>
          <w:i/>
          <w:lang w:val="ro-RO"/>
        </w:rPr>
        <w:t xml:space="preserve">La stabilirea programului de transport a </w:t>
      </w:r>
      <w:r w:rsidR="002079DC">
        <w:rPr>
          <w:rFonts w:ascii="Arial" w:hAnsi="Arial" w:cs="Arial"/>
          <w:i/>
          <w:lang w:val="ro-RO"/>
        </w:rPr>
        <w:t>gunoiului de grajd</w:t>
      </w:r>
      <w:r w:rsidR="00032E77" w:rsidRPr="00437977">
        <w:rPr>
          <w:rFonts w:ascii="Arial" w:hAnsi="Arial" w:cs="Arial"/>
          <w:i/>
          <w:lang w:val="ro-RO"/>
        </w:rPr>
        <w:t xml:space="preserve"> se vor lua măsuri de diminuare la minim a potenţialului disconfort creat locuitorilor sau obiectivelor de interes public. </w:t>
      </w:r>
    </w:p>
    <w:p w:rsidR="0061567C" w:rsidRPr="00437977" w:rsidRDefault="00A2783F" w:rsidP="0061567C">
      <w:pPr>
        <w:spacing w:after="0" w:line="240" w:lineRule="auto"/>
        <w:jc w:val="both"/>
        <w:rPr>
          <w:rFonts w:ascii="Arial" w:eastAsia="Times New Roman" w:hAnsi="Arial" w:cs="Arial"/>
          <w:bCs/>
          <w:i/>
          <w:iCs/>
          <w:lang w:val="ro-RO"/>
        </w:rPr>
      </w:pPr>
      <w:r w:rsidRPr="00437977">
        <w:rPr>
          <w:rFonts w:ascii="Arial" w:eastAsia="Times New Roman" w:hAnsi="Arial" w:cs="Arial"/>
          <w:i/>
          <w:lang w:val="ro-RO"/>
        </w:rPr>
        <w:t>1</w:t>
      </w:r>
      <w:r w:rsidR="002079DC">
        <w:rPr>
          <w:rFonts w:ascii="Arial" w:eastAsia="Times New Roman" w:hAnsi="Arial" w:cs="Arial"/>
          <w:i/>
          <w:lang w:val="ro-RO"/>
        </w:rPr>
        <w:t>6</w:t>
      </w:r>
      <w:r w:rsidR="00032E77" w:rsidRPr="00437977">
        <w:rPr>
          <w:rFonts w:ascii="Arial" w:eastAsia="Times New Roman" w:hAnsi="Arial" w:cs="Arial"/>
          <w:i/>
          <w:lang w:val="ro-RO"/>
        </w:rPr>
        <w:t xml:space="preserve">. </w:t>
      </w:r>
      <w:r w:rsidR="0061567C" w:rsidRPr="00437977">
        <w:rPr>
          <w:rFonts w:ascii="Arial" w:eastAsia="Times New Roman" w:hAnsi="Arial" w:cs="Arial"/>
          <w:i/>
          <w:lang w:val="ro-RO"/>
        </w:rPr>
        <w:t>L</w:t>
      </w:r>
      <w:r w:rsidR="0061567C" w:rsidRPr="00437977">
        <w:rPr>
          <w:rFonts w:ascii="Arial" w:eastAsia="Times New Roman" w:hAnsi="Arial" w:cs="Arial"/>
          <w:bCs/>
          <w:i/>
          <w:lang w:val="ro-RO"/>
        </w:rPr>
        <w:t xml:space="preserve">a finalizarea investiţiei, titularul va </w:t>
      </w:r>
      <w:r w:rsidR="0061567C" w:rsidRPr="0043797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B86BAA">
        <w:rPr>
          <w:rFonts w:ascii="Arial" w:eastAsia="Times New Roman" w:hAnsi="Arial" w:cs="Arial"/>
          <w:bCs/>
          <w:i/>
          <w:iCs/>
          <w:lang w:val="ro-RO"/>
        </w:rPr>
        <w:t xml:space="preserve"> și va solicita și obține autorizație de mediu</w:t>
      </w:r>
      <w:r w:rsidR="0061567C" w:rsidRPr="00437977">
        <w:rPr>
          <w:rFonts w:ascii="Arial" w:eastAsia="Times New Roman" w:hAnsi="Arial" w:cs="Arial"/>
          <w:bCs/>
          <w:i/>
          <w:iCs/>
          <w:lang w:val="ro-RO"/>
        </w:rPr>
        <w:t>.</w:t>
      </w:r>
    </w:p>
    <w:p w:rsidR="0061567C" w:rsidRPr="00437977" w:rsidRDefault="0061567C" w:rsidP="0061567C">
      <w:pPr>
        <w:spacing w:after="0" w:line="240" w:lineRule="auto"/>
        <w:jc w:val="both"/>
        <w:rPr>
          <w:rFonts w:ascii="Arial" w:hAnsi="Arial" w:cs="Arial"/>
          <w:i/>
          <w:lang w:val="ro-RO"/>
        </w:rPr>
      </w:pPr>
      <w:r w:rsidRPr="00437977">
        <w:rPr>
          <w:rFonts w:ascii="Arial" w:hAnsi="Arial" w:cs="Arial"/>
          <w:lang w:val="ro-RO"/>
        </w:rPr>
        <w:tab/>
      </w:r>
    </w:p>
    <w:p w:rsidR="0061567C" w:rsidRPr="00437977" w:rsidRDefault="0061567C" w:rsidP="0061567C">
      <w:pPr>
        <w:spacing w:after="0" w:line="240" w:lineRule="auto"/>
        <w:ind w:firstLine="720"/>
        <w:jc w:val="both"/>
        <w:rPr>
          <w:rFonts w:ascii="Arial" w:hAnsi="Arial" w:cs="Arial"/>
          <w:b/>
          <w:lang w:val="ro-RO"/>
        </w:rPr>
      </w:pPr>
      <w:r w:rsidRPr="00437977">
        <w:rPr>
          <w:rFonts w:ascii="Arial" w:hAnsi="Arial" w:cs="Arial"/>
          <w:b/>
          <w:lang w:val="ro-RO"/>
        </w:rPr>
        <w:t>Prezentul act de reglementare este valabil pe toată perioada punerii în aplicare a proiectului, dacă nu se produc modificări.</w:t>
      </w:r>
    </w:p>
    <w:p w:rsidR="0061567C" w:rsidRPr="00437977" w:rsidRDefault="0061567C" w:rsidP="0061567C">
      <w:pPr>
        <w:spacing w:after="0" w:line="240" w:lineRule="auto"/>
        <w:ind w:firstLine="360"/>
        <w:jc w:val="both"/>
        <w:rPr>
          <w:rFonts w:ascii="Arial" w:hAnsi="Arial" w:cs="Arial"/>
          <w:b/>
          <w:lang w:val="ro-RO"/>
        </w:rPr>
      </w:pPr>
    </w:p>
    <w:p w:rsidR="0061567C" w:rsidRPr="00437977" w:rsidRDefault="0061567C" w:rsidP="003C17C3">
      <w:pPr>
        <w:autoSpaceDE w:val="0"/>
        <w:autoSpaceDN w:val="0"/>
        <w:adjustRightInd w:val="0"/>
        <w:spacing w:after="0" w:line="240" w:lineRule="auto"/>
        <w:ind w:firstLine="720"/>
        <w:jc w:val="both"/>
        <w:rPr>
          <w:rFonts w:ascii="Arial" w:hAnsi="Arial" w:cs="Arial"/>
          <w:b/>
          <w:snapToGrid w:val="0"/>
          <w:lang w:val="ro-RO"/>
        </w:rPr>
      </w:pPr>
      <w:r w:rsidRPr="00437977">
        <w:rPr>
          <w:rFonts w:ascii="Arial" w:hAnsi="Arial" w:cs="Arial"/>
          <w:b/>
          <w:lang w:val="ro-RO"/>
        </w:rPr>
        <w:t>În cazul în care proiectul suferă modificări, titularul este obligat să notifice în scris</w:t>
      </w:r>
      <w:r w:rsidRPr="00437977">
        <w:rPr>
          <w:rFonts w:ascii="Arial" w:hAnsi="Arial" w:cs="Arial"/>
          <w:b/>
          <w:i/>
          <w:snapToGrid w:val="0"/>
          <w:lang w:val="ro-RO"/>
        </w:rPr>
        <w:t xml:space="preserve"> Agenţia pentru Protecţia Mediului Bistriţa-Năsăud </w:t>
      </w:r>
      <w:r w:rsidRPr="00437977">
        <w:rPr>
          <w:rFonts w:ascii="Arial" w:hAnsi="Arial" w:cs="Arial"/>
          <w:b/>
          <w:snapToGrid w:val="0"/>
          <w:lang w:val="ro-RO"/>
        </w:rPr>
        <w:t>asupra acestor modificări, înainte de realizarea acestora.</w:t>
      </w:r>
      <w:r w:rsidRPr="00437977">
        <w:rPr>
          <w:rFonts w:ascii="Arial" w:hAnsi="Arial" w:cs="Arial"/>
          <w:bCs/>
          <w:iCs/>
          <w:lang w:val="ro-RO"/>
        </w:rPr>
        <w:tab/>
      </w:r>
      <w:r w:rsidRPr="00437977">
        <w:rPr>
          <w:rFonts w:ascii="Arial" w:hAnsi="Arial" w:cs="Arial"/>
          <w:bCs/>
          <w:iCs/>
          <w:lang w:val="ro-RO"/>
        </w:rPr>
        <w:tab/>
      </w:r>
    </w:p>
    <w:p w:rsidR="0061567C" w:rsidRPr="00437977" w:rsidRDefault="0061567C" w:rsidP="003C17C3">
      <w:pPr>
        <w:autoSpaceDE w:val="0"/>
        <w:autoSpaceDN w:val="0"/>
        <w:adjustRightInd w:val="0"/>
        <w:spacing w:after="0" w:line="240" w:lineRule="auto"/>
        <w:ind w:firstLine="720"/>
        <w:jc w:val="both"/>
        <w:rPr>
          <w:rFonts w:ascii="Arial" w:hAnsi="Arial" w:cs="Arial"/>
          <w:b/>
          <w:lang w:val="ro-RO"/>
        </w:rPr>
      </w:pPr>
      <w:r w:rsidRPr="00437977">
        <w:rPr>
          <w:rFonts w:ascii="Arial" w:hAnsi="Arial" w:cs="Arial"/>
          <w:b/>
          <w:lang w:val="ro-RO"/>
        </w:rPr>
        <w:t>Nerespectarea prevederilor prezentului act se sancționează conform prevederilor legale în vigoare.</w:t>
      </w:r>
    </w:p>
    <w:p w:rsidR="0061567C" w:rsidRPr="00437977" w:rsidRDefault="0061567C" w:rsidP="003C17C3">
      <w:pPr>
        <w:spacing w:after="0" w:line="240" w:lineRule="auto"/>
        <w:ind w:firstLine="720"/>
        <w:jc w:val="both"/>
        <w:rPr>
          <w:rFonts w:ascii="Arial" w:hAnsi="Arial" w:cs="Arial"/>
          <w:b/>
          <w:lang w:val="ro-RO"/>
        </w:rPr>
      </w:pPr>
      <w:r w:rsidRPr="0043797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437977" w:rsidRDefault="0061567C" w:rsidP="0061567C">
      <w:pPr>
        <w:autoSpaceDE w:val="0"/>
        <w:autoSpaceDN w:val="0"/>
        <w:adjustRightInd w:val="0"/>
        <w:spacing w:after="0" w:line="240" w:lineRule="auto"/>
        <w:ind w:firstLine="720"/>
        <w:jc w:val="both"/>
        <w:rPr>
          <w:rFonts w:ascii="Arial" w:hAnsi="Arial" w:cs="Arial"/>
          <w:b/>
          <w:lang w:val="ro-RO"/>
        </w:rPr>
      </w:pPr>
      <w:r w:rsidRPr="00437977">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437977" w:rsidRDefault="0061567C" w:rsidP="0061567C">
      <w:pPr>
        <w:spacing w:after="0" w:line="240" w:lineRule="auto"/>
        <w:ind w:firstLine="360"/>
        <w:jc w:val="both"/>
        <w:rPr>
          <w:rFonts w:ascii="Arial" w:hAnsi="Arial" w:cs="Arial"/>
          <w:lang w:val="ro-RO"/>
        </w:rPr>
      </w:pPr>
    </w:p>
    <w:p w:rsidR="0061567C" w:rsidRDefault="0061567C" w:rsidP="0061567C">
      <w:pPr>
        <w:autoSpaceDE w:val="0"/>
        <w:autoSpaceDN w:val="0"/>
        <w:adjustRightInd w:val="0"/>
        <w:spacing w:after="0" w:line="240" w:lineRule="auto"/>
        <w:jc w:val="both"/>
        <w:rPr>
          <w:rFonts w:ascii="Arial" w:hAnsi="Arial" w:cs="Arial"/>
          <w:lang w:val="ro-RO"/>
        </w:rPr>
      </w:pPr>
      <w:r w:rsidRPr="00437977">
        <w:rPr>
          <w:rFonts w:ascii="Arial" w:hAnsi="Arial" w:cs="Arial"/>
          <w:lang w:val="ro-RO"/>
        </w:rPr>
        <w:lastRenderedPageBreak/>
        <w:tab/>
      </w:r>
    </w:p>
    <w:p w:rsidR="00BB595F" w:rsidRPr="00437977" w:rsidRDefault="00BB595F" w:rsidP="0061567C">
      <w:pPr>
        <w:autoSpaceDE w:val="0"/>
        <w:autoSpaceDN w:val="0"/>
        <w:adjustRightInd w:val="0"/>
        <w:spacing w:after="0" w:line="240" w:lineRule="auto"/>
        <w:jc w:val="both"/>
        <w:rPr>
          <w:rFonts w:ascii="Arial" w:hAnsi="Arial" w:cs="Arial"/>
          <w:lang w:val="ro-RO"/>
        </w:rPr>
      </w:pPr>
    </w:p>
    <w:p w:rsidR="0061567C" w:rsidRPr="00437977" w:rsidRDefault="0061567C" w:rsidP="0061567C">
      <w:pPr>
        <w:spacing w:after="0" w:line="240" w:lineRule="auto"/>
        <w:jc w:val="both"/>
        <w:rPr>
          <w:rFonts w:ascii="Arial" w:hAnsi="Arial" w:cs="Arial"/>
          <w:lang w:val="ro-RO"/>
        </w:rPr>
      </w:pP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 xml:space="preserve">      DIRECTOR EXECUTIV,</w:t>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t xml:space="preserve">                         ŞEF SERVICIU </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 xml:space="preserve">                                                                                             AVIZE, ACORDURI, AUTORIZAŢII,</w:t>
      </w:r>
    </w:p>
    <w:p w:rsidR="0061567C" w:rsidRPr="00437977" w:rsidRDefault="0061567C" w:rsidP="0061567C">
      <w:pPr>
        <w:spacing w:after="0" w:line="240" w:lineRule="auto"/>
        <w:jc w:val="both"/>
        <w:rPr>
          <w:rFonts w:ascii="Arial" w:hAnsi="Arial" w:cs="Arial"/>
          <w:lang w:val="ro-RO"/>
        </w:rPr>
      </w:pPr>
      <w:r w:rsidRPr="00437977">
        <w:rPr>
          <w:rFonts w:ascii="Arial" w:hAnsi="Arial" w:cs="Arial"/>
          <w:lang w:val="ro-RO"/>
        </w:rPr>
        <w:t>biolog-chimist Sever Ioan ROMAN</w:t>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t xml:space="preserve">                    ing. Marinela Suciu</w:t>
      </w:r>
    </w:p>
    <w:p w:rsidR="0061567C" w:rsidRPr="00437977" w:rsidRDefault="0061567C" w:rsidP="0061567C">
      <w:pPr>
        <w:spacing w:after="0" w:line="240" w:lineRule="auto"/>
        <w:ind w:firstLine="720"/>
        <w:jc w:val="both"/>
        <w:rPr>
          <w:rFonts w:ascii="Arial" w:hAnsi="Arial" w:cs="Arial"/>
          <w:snapToGrid w:val="0"/>
          <w:lang w:val="ro-RO"/>
        </w:rPr>
      </w:pPr>
    </w:p>
    <w:p w:rsidR="0061567C" w:rsidRPr="00437977" w:rsidRDefault="0061567C" w:rsidP="0061567C">
      <w:pPr>
        <w:spacing w:after="0" w:line="240" w:lineRule="auto"/>
        <w:ind w:firstLine="720"/>
        <w:jc w:val="both"/>
        <w:rPr>
          <w:rFonts w:ascii="Arial" w:hAnsi="Arial" w:cs="Arial"/>
          <w:lang w:val="ro-RO"/>
        </w:rPr>
      </w:pPr>
    </w:p>
    <w:p w:rsidR="0061567C" w:rsidRPr="00437977" w:rsidRDefault="0061567C" w:rsidP="0061567C">
      <w:pPr>
        <w:spacing w:after="0" w:line="240" w:lineRule="auto"/>
        <w:ind w:firstLine="720"/>
        <w:jc w:val="both"/>
        <w:rPr>
          <w:rFonts w:ascii="Arial" w:hAnsi="Arial" w:cs="Arial"/>
          <w:lang w:val="ro-RO"/>
        </w:rPr>
      </w:pPr>
    </w:p>
    <w:p w:rsidR="0061567C" w:rsidRPr="00437977" w:rsidRDefault="0061567C" w:rsidP="0061567C">
      <w:pPr>
        <w:spacing w:after="0" w:line="240" w:lineRule="auto"/>
        <w:ind w:firstLine="720"/>
        <w:jc w:val="both"/>
        <w:rPr>
          <w:rFonts w:ascii="Arial" w:hAnsi="Arial" w:cs="Arial"/>
          <w:lang w:val="ro-RO"/>
        </w:rPr>
      </w:pP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t xml:space="preserve">                 ÎNTOCMIT,    </w:t>
      </w:r>
    </w:p>
    <w:p w:rsidR="0061567C" w:rsidRPr="00437977" w:rsidRDefault="0061567C" w:rsidP="0061567C">
      <w:pPr>
        <w:spacing w:after="0" w:line="240" w:lineRule="auto"/>
        <w:ind w:firstLine="720"/>
        <w:jc w:val="both"/>
        <w:rPr>
          <w:rFonts w:ascii="Arial" w:hAnsi="Arial" w:cs="Arial"/>
          <w:lang w:val="ro-RO"/>
        </w:rPr>
      </w:pPr>
    </w:p>
    <w:p w:rsidR="00DD5697" w:rsidRPr="00437977" w:rsidRDefault="0061567C" w:rsidP="000C5584">
      <w:pPr>
        <w:spacing w:after="0" w:line="240" w:lineRule="auto"/>
        <w:ind w:left="4320" w:firstLine="720"/>
        <w:jc w:val="both"/>
        <w:rPr>
          <w:rFonts w:ascii="Arial" w:hAnsi="Arial" w:cs="Arial"/>
          <w:lang w:val="ro-RO"/>
        </w:rPr>
      </w:pPr>
      <w:r w:rsidRPr="00437977">
        <w:rPr>
          <w:rFonts w:ascii="Arial" w:hAnsi="Arial" w:cs="Arial"/>
          <w:lang w:val="ro-RO"/>
        </w:rPr>
        <w:tab/>
      </w:r>
      <w:r w:rsidR="00A719D6" w:rsidRPr="00437977">
        <w:rPr>
          <w:rFonts w:ascii="Arial" w:hAnsi="Arial" w:cs="Arial"/>
          <w:lang w:val="ro-RO"/>
        </w:rPr>
        <w:t xml:space="preserve">       </w:t>
      </w:r>
      <w:r w:rsidR="00533AB2" w:rsidRPr="00437977">
        <w:rPr>
          <w:rFonts w:ascii="Arial" w:hAnsi="Arial" w:cs="Arial"/>
          <w:lang w:val="ro-RO"/>
        </w:rPr>
        <w:t xml:space="preserve"> </w:t>
      </w:r>
      <w:r w:rsidR="00A719D6" w:rsidRPr="00437977">
        <w:rPr>
          <w:rFonts w:ascii="Arial" w:hAnsi="Arial" w:cs="Arial"/>
          <w:lang w:val="ro-RO"/>
        </w:rPr>
        <w:t>ing. Georgeta Cosma</w:t>
      </w:r>
    </w:p>
    <w:p w:rsidR="00DD5697" w:rsidRPr="00437977" w:rsidRDefault="00DD5697" w:rsidP="00DD5697">
      <w:pPr>
        <w:autoSpaceDE w:val="0"/>
        <w:autoSpaceDN w:val="0"/>
        <w:adjustRightInd w:val="0"/>
        <w:spacing w:after="0" w:line="240" w:lineRule="auto"/>
        <w:jc w:val="both"/>
        <w:rPr>
          <w:rFonts w:ascii="Arial" w:hAnsi="Arial" w:cs="Arial"/>
          <w:lang w:val="ro-RO"/>
        </w:rPr>
      </w:pPr>
    </w:p>
    <w:p w:rsidR="00DD5697" w:rsidRPr="00437977" w:rsidRDefault="00DD5697" w:rsidP="00DD5697">
      <w:pPr>
        <w:autoSpaceDE w:val="0"/>
        <w:autoSpaceDN w:val="0"/>
        <w:adjustRightInd w:val="0"/>
        <w:spacing w:after="0" w:line="240" w:lineRule="auto"/>
        <w:jc w:val="both"/>
        <w:rPr>
          <w:rFonts w:ascii="Arial" w:hAnsi="Arial" w:cs="Arial"/>
          <w:lang w:val="ro-RO"/>
        </w:rPr>
      </w:pPr>
    </w:p>
    <w:p w:rsidR="00DD5697" w:rsidRPr="00437977" w:rsidRDefault="00DD5697" w:rsidP="00DD5697">
      <w:pPr>
        <w:spacing w:after="0" w:line="240" w:lineRule="auto"/>
        <w:jc w:val="both"/>
        <w:rPr>
          <w:rFonts w:ascii="Arial" w:hAnsi="Arial" w:cs="Arial"/>
          <w:sz w:val="20"/>
          <w:szCs w:val="20"/>
          <w:lang w:val="ro-RO"/>
        </w:rPr>
      </w:pPr>
    </w:p>
    <w:p w:rsidR="00DD5697" w:rsidRPr="00437977" w:rsidRDefault="00DD5697" w:rsidP="00533AB2">
      <w:pPr>
        <w:spacing w:after="0" w:line="240" w:lineRule="auto"/>
        <w:jc w:val="both"/>
        <w:rPr>
          <w:rFonts w:ascii="Arial" w:hAnsi="Arial" w:cs="Arial"/>
          <w:b/>
          <w:bCs/>
          <w:color w:val="FFFFFF"/>
          <w:lang w:val="ro-RO"/>
        </w:rPr>
      </w:pPr>
      <w:r w:rsidRPr="00437977">
        <w:rPr>
          <w:rFonts w:ascii="Arial" w:hAnsi="Arial" w:cs="Arial"/>
          <w:sz w:val="20"/>
          <w:szCs w:val="20"/>
          <w:lang w:val="ro-RO"/>
        </w:rPr>
        <w:t xml:space="preserve">      </w:t>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r>
      <w:r w:rsidRPr="00437977">
        <w:rPr>
          <w:rFonts w:ascii="Arial" w:hAnsi="Arial" w:cs="Arial"/>
          <w:lang w:val="ro-RO"/>
        </w:rPr>
        <w:tab/>
        <w:t xml:space="preserve"> </w:t>
      </w:r>
    </w:p>
    <w:p w:rsidR="00B63D60" w:rsidRPr="00437977" w:rsidRDefault="00B63D60" w:rsidP="00DD5697">
      <w:pPr>
        <w:pStyle w:val="Heading1"/>
        <w:spacing w:before="0" w:beforeAutospacing="0" w:after="0" w:afterAutospacing="0"/>
        <w:rPr>
          <w:sz w:val="24"/>
          <w:szCs w:val="24"/>
          <w:lang w:val="ro-RO"/>
        </w:rPr>
      </w:pPr>
    </w:p>
    <w:sectPr w:rsidR="00B63D60" w:rsidRPr="00437977"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79" w:rsidRDefault="00384A79" w:rsidP="0010560A">
      <w:pPr>
        <w:spacing w:after="0" w:line="240" w:lineRule="auto"/>
      </w:pPr>
      <w:r>
        <w:separator/>
      </w:r>
    </w:p>
  </w:endnote>
  <w:endnote w:type="continuationSeparator" w:id="0">
    <w:p w:rsidR="00384A79" w:rsidRDefault="00384A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79DC">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2079DC">
      <w:rPr>
        <w:b/>
        <w:noProof/>
      </w:rPr>
      <w:t>6</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79" w:rsidRDefault="00384A79" w:rsidP="0010560A">
      <w:pPr>
        <w:spacing w:after="0" w:line="240" w:lineRule="auto"/>
      </w:pPr>
      <w:r>
        <w:separator/>
      </w:r>
    </w:p>
  </w:footnote>
  <w:footnote w:type="continuationSeparator" w:id="0">
    <w:p w:rsidR="00384A79" w:rsidRDefault="00384A7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84B31"/>
    <w:multiLevelType w:val="singleLevel"/>
    <w:tmpl w:val="C3309CEC"/>
    <w:lvl w:ilvl="0">
      <w:numFmt w:val="bullet"/>
      <w:lvlText w:val="-"/>
      <w:lvlJc w:val="left"/>
      <w:pPr>
        <w:tabs>
          <w:tab w:val="num" w:pos="1494"/>
        </w:tabs>
        <w:ind w:left="1494" w:hanging="360"/>
      </w:p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9"/>
  </w:num>
  <w:num w:numId="11">
    <w:abstractNumId w:val="29"/>
  </w:num>
  <w:num w:numId="12">
    <w:abstractNumId w:val="22"/>
  </w:num>
  <w:num w:numId="13">
    <w:abstractNumId w:val="13"/>
  </w:num>
  <w:num w:numId="14">
    <w:abstractNumId w:val="30"/>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7"/>
  </w:num>
  <w:num w:numId="23">
    <w:abstractNumId w:val="16"/>
  </w:num>
  <w:num w:numId="24">
    <w:abstractNumId w:val="3"/>
  </w:num>
  <w:num w:numId="25">
    <w:abstractNumId w:val="25"/>
  </w:num>
  <w:num w:numId="26">
    <w:abstractNumId w:val="8"/>
  </w:num>
  <w:num w:numId="27">
    <w:abstractNumId w:val="4"/>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CB3"/>
    <w:rsid w:val="00002134"/>
    <w:rsid w:val="00002852"/>
    <w:rsid w:val="000030D9"/>
    <w:rsid w:val="00004A48"/>
    <w:rsid w:val="0000753C"/>
    <w:rsid w:val="000126E7"/>
    <w:rsid w:val="00023D48"/>
    <w:rsid w:val="000255D1"/>
    <w:rsid w:val="000323AF"/>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5584"/>
    <w:rsid w:val="000C6759"/>
    <w:rsid w:val="000D0742"/>
    <w:rsid w:val="000D7330"/>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A2AC1"/>
    <w:rsid w:val="001A64FD"/>
    <w:rsid w:val="001B0834"/>
    <w:rsid w:val="001C1B2F"/>
    <w:rsid w:val="001C2603"/>
    <w:rsid w:val="001D0270"/>
    <w:rsid w:val="001D2441"/>
    <w:rsid w:val="001D6FC6"/>
    <w:rsid w:val="001E75B4"/>
    <w:rsid w:val="001F11B7"/>
    <w:rsid w:val="001F4472"/>
    <w:rsid w:val="00205754"/>
    <w:rsid w:val="00206333"/>
    <w:rsid w:val="002079DC"/>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5EC"/>
    <w:rsid w:val="0031366E"/>
    <w:rsid w:val="003208AD"/>
    <w:rsid w:val="00320B7E"/>
    <w:rsid w:val="00327C84"/>
    <w:rsid w:val="003306BD"/>
    <w:rsid w:val="003319AB"/>
    <w:rsid w:val="00334DE6"/>
    <w:rsid w:val="0033682D"/>
    <w:rsid w:val="003404FC"/>
    <w:rsid w:val="00347395"/>
    <w:rsid w:val="00352640"/>
    <w:rsid w:val="00355FB1"/>
    <w:rsid w:val="00363924"/>
    <w:rsid w:val="00365C0C"/>
    <w:rsid w:val="00367457"/>
    <w:rsid w:val="00374A17"/>
    <w:rsid w:val="00375B4E"/>
    <w:rsid w:val="00377782"/>
    <w:rsid w:val="00383DC2"/>
    <w:rsid w:val="00384A79"/>
    <w:rsid w:val="0039373A"/>
    <w:rsid w:val="00394DE6"/>
    <w:rsid w:val="00394E35"/>
    <w:rsid w:val="003A2D3C"/>
    <w:rsid w:val="003A6F3D"/>
    <w:rsid w:val="003B5B27"/>
    <w:rsid w:val="003C14A9"/>
    <w:rsid w:val="003C17C3"/>
    <w:rsid w:val="003C23EE"/>
    <w:rsid w:val="003C6148"/>
    <w:rsid w:val="003D0948"/>
    <w:rsid w:val="003D09FE"/>
    <w:rsid w:val="003D25D5"/>
    <w:rsid w:val="003D3452"/>
    <w:rsid w:val="003D6F2E"/>
    <w:rsid w:val="003E6903"/>
    <w:rsid w:val="003F19EA"/>
    <w:rsid w:val="003F3DFD"/>
    <w:rsid w:val="003F4A7B"/>
    <w:rsid w:val="00406F6B"/>
    <w:rsid w:val="004108C0"/>
    <w:rsid w:val="0041758B"/>
    <w:rsid w:val="00422B76"/>
    <w:rsid w:val="0043572E"/>
    <w:rsid w:val="00437977"/>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4440"/>
    <w:rsid w:val="00586D0A"/>
    <w:rsid w:val="00587663"/>
    <w:rsid w:val="00587E6B"/>
    <w:rsid w:val="0059286F"/>
    <w:rsid w:val="005A3E32"/>
    <w:rsid w:val="005A57F1"/>
    <w:rsid w:val="005A7F98"/>
    <w:rsid w:val="005B08EE"/>
    <w:rsid w:val="005B09B7"/>
    <w:rsid w:val="005B20C8"/>
    <w:rsid w:val="005B4E4D"/>
    <w:rsid w:val="005B638F"/>
    <w:rsid w:val="005C1E73"/>
    <w:rsid w:val="005C716F"/>
    <w:rsid w:val="005D3599"/>
    <w:rsid w:val="005E273B"/>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54D9"/>
    <w:rsid w:val="006A7BD0"/>
    <w:rsid w:val="006B1C3A"/>
    <w:rsid w:val="006B7A58"/>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ECA"/>
    <w:rsid w:val="00734F9E"/>
    <w:rsid w:val="00747873"/>
    <w:rsid w:val="00747B0C"/>
    <w:rsid w:val="00754767"/>
    <w:rsid w:val="00757F6E"/>
    <w:rsid w:val="00766E61"/>
    <w:rsid w:val="00767303"/>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4DA0"/>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07EAA"/>
    <w:rsid w:val="009125C4"/>
    <w:rsid w:val="00917245"/>
    <w:rsid w:val="00920B32"/>
    <w:rsid w:val="009243C7"/>
    <w:rsid w:val="009247DF"/>
    <w:rsid w:val="00924F3B"/>
    <w:rsid w:val="00931805"/>
    <w:rsid w:val="00933190"/>
    <w:rsid w:val="00933232"/>
    <w:rsid w:val="00943E4D"/>
    <w:rsid w:val="00951587"/>
    <w:rsid w:val="009544FB"/>
    <w:rsid w:val="00957825"/>
    <w:rsid w:val="00960FEA"/>
    <w:rsid w:val="00966C54"/>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70A56"/>
    <w:rsid w:val="00A70BE8"/>
    <w:rsid w:val="00A719D6"/>
    <w:rsid w:val="00A73217"/>
    <w:rsid w:val="00A76158"/>
    <w:rsid w:val="00A77EEC"/>
    <w:rsid w:val="00A9333B"/>
    <w:rsid w:val="00A96D60"/>
    <w:rsid w:val="00AA6971"/>
    <w:rsid w:val="00AC19A6"/>
    <w:rsid w:val="00AC39FA"/>
    <w:rsid w:val="00AC61B4"/>
    <w:rsid w:val="00AC7D11"/>
    <w:rsid w:val="00AD0392"/>
    <w:rsid w:val="00AD1C4E"/>
    <w:rsid w:val="00AD289F"/>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86BAA"/>
    <w:rsid w:val="00B964A4"/>
    <w:rsid w:val="00BA2696"/>
    <w:rsid w:val="00BA5160"/>
    <w:rsid w:val="00BB0CB3"/>
    <w:rsid w:val="00BB11A2"/>
    <w:rsid w:val="00BB595F"/>
    <w:rsid w:val="00BC4CF3"/>
    <w:rsid w:val="00BD3233"/>
    <w:rsid w:val="00BD3677"/>
    <w:rsid w:val="00BD44BB"/>
    <w:rsid w:val="00BD5E3A"/>
    <w:rsid w:val="00BE228F"/>
    <w:rsid w:val="00BE49A3"/>
    <w:rsid w:val="00BF1F7C"/>
    <w:rsid w:val="00BF45F6"/>
    <w:rsid w:val="00C01A37"/>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661F1"/>
    <w:rsid w:val="00C70496"/>
    <w:rsid w:val="00C8151C"/>
    <w:rsid w:val="00C83093"/>
    <w:rsid w:val="00C8466D"/>
    <w:rsid w:val="00C85019"/>
    <w:rsid w:val="00CA7673"/>
    <w:rsid w:val="00CC0D94"/>
    <w:rsid w:val="00CC19DB"/>
    <w:rsid w:val="00CC4255"/>
    <w:rsid w:val="00CD517A"/>
    <w:rsid w:val="00CE0208"/>
    <w:rsid w:val="00CE0513"/>
    <w:rsid w:val="00CF0557"/>
    <w:rsid w:val="00CF7034"/>
    <w:rsid w:val="00D001A8"/>
    <w:rsid w:val="00D12B71"/>
    <w:rsid w:val="00D14AF3"/>
    <w:rsid w:val="00D16538"/>
    <w:rsid w:val="00D176A7"/>
    <w:rsid w:val="00D351F4"/>
    <w:rsid w:val="00D35F30"/>
    <w:rsid w:val="00D45BCE"/>
    <w:rsid w:val="00D510E9"/>
    <w:rsid w:val="00D512B0"/>
    <w:rsid w:val="00D51380"/>
    <w:rsid w:val="00D65752"/>
    <w:rsid w:val="00D67908"/>
    <w:rsid w:val="00D876AE"/>
    <w:rsid w:val="00D920E4"/>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54D01"/>
    <w:rsid w:val="00E56CA7"/>
    <w:rsid w:val="00E6293F"/>
    <w:rsid w:val="00E6583A"/>
    <w:rsid w:val="00E658F8"/>
    <w:rsid w:val="00E7499D"/>
    <w:rsid w:val="00E81578"/>
    <w:rsid w:val="00E831C3"/>
    <w:rsid w:val="00E97B5C"/>
    <w:rsid w:val="00EA2969"/>
    <w:rsid w:val="00EB793E"/>
    <w:rsid w:val="00EC0515"/>
    <w:rsid w:val="00EC1082"/>
    <w:rsid w:val="00EC4C5D"/>
    <w:rsid w:val="00ED0040"/>
    <w:rsid w:val="00ED052A"/>
    <w:rsid w:val="00ED4800"/>
    <w:rsid w:val="00EE6A45"/>
    <w:rsid w:val="00F00D6E"/>
    <w:rsid w:val="00F048E2"/>
    <w:rsid w:val="00F07140"/>
    <w:rsid w:val="00F14057"/>
    <w:rsid w:val="00F17EA7"/>
    <w:rsid w:val="00F24394"/>
    <w:rsid w:val="00F251AD"/>
    <w:rsid w:val="00F27EDD"/>
    <w:rsid w:val="00F36C6B"/>
    <w:rsid w:val="00F40DF3"/>
    <w:rsid w:val="00F41ED7"/>
    <w:rsid w:val="00F5277A"/>
    <w:rsid w:val="00F5763D"/>
    <w:rsid w:val="00F639DD"/>
    <w:rsid w:val="00F71352"/>
    <w:rsid w:val="00F7404C"/>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3F7A36F"/>
  <w15:chartTrackingRefBased/>
  <w15:docId w15:val="{2732503D-7A50-4338-9D2F-8144C9B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unhideWhenUsed/>
    <w:qFormat/>
    <w:rsid w:val="00C01A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 w:type="character" w:customStyle="1" w:styleId="Heading3Char">
    <w:name w:val="Heading 3 Char"/>
    <w:basedOn w:val="DefaultParagraphFont"/>
    <w:link w:val="Heading3"/>
    <w:uiPriority w:val="9"/>
    <w:rsid w:val="00C01A37"/>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4563-51E8-4718-B471-660C29D5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3201</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9</cp:revision>
  <cp:lastPrinted>2018-02-12T09:45:00Z</cp:lastPrinted>
  <dcterms:created xsi:type="dcterms:W3CDTF">2018-08-23T11:36:00Z</dcterms:created>
  <dcterms:modified xsi:type="dcterms:W3CDTF">2018-08-23T12:09:00Z</dcterms:modified>
</cp:coreProperties>
</file>