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925333" w:rsidRDefault="00345B47" w:rsidP="00AC6B87">
      <w:pPr>
        <w:pStyle w:val="Header"/>
        <w:tabs>
          <w:tab w:val="clear" w:pos="4680"/>
          <w:tab w:val="clear" w:pos="9360"/>
          <w:tab w:val="left" w:pos="9000"/>
        </w:tabs>
        <w:rPr>
          <w:lang w:val="ro-RO"/>
        </w:rPr>
      </w:pPr>
      <w:r w:rsidRPr="00925333">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anchor>
        </w:drawing>
      </w:r>
      <w:r w:rsidRPr="00925333">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925333">
        <w:rPr>
          <w:lang w:val="ro-RO"/>
        </w:rPr>
        <w:t xml:space="preserve">                     </w:t>
      </w:r>
    </w:p>
    <w:p w:rsidR="008F25B0" w:rsidRPr="00925333"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925333">
        <w:rPr>
          <w:rFonts w:ascii="Times New Roman" w:hAnsi="Times New Roman"/>
          <w:b/>
          <w:sz w:val="28"/>
          <w:szCs w:val="28"/>
          <w:lang w:val="ro-RO"/>
        </w:rPr>
        <w:t>Ministerul Mediului</w:t>
      </w:r>
    </w:p>
    <w:p w:rsidR="0089789D" w:rsidRPr="00925333"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92533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925333" w:rsidTr="00B64A33">
        <w:trPr>
          <w:trHeight w:val="486"/>
        </w:trPr>
        <w:tc>
          <w:tcPr>
            <w:tcW w:w="10031" w:type="dxa"/>
            <w:tcBorders>
              <w:top w:val="single" w:sz="8" w:space="0" w:color="000000"/>
              <w:bottom w:val="single" w:sz="8" w:space="0" w:color="000000"/>
            </w:tcBorders>
            <w:shd w:val="clear" w:color="auto" w:fill="auto"/>
            <w:vAlign w:val="center"/>
          </w:tcPr>
          <w:p w:rsidR="0089789D" w:rsidRPr="00925333" w:rsidRDefault="008068A7" w:rsidP="00825785">
            <w:pPr>
              <w:spacing w:after="0"/>
              <w:jc w:val="center"/>
              <w:rPr>
                <w:rFonts w:ascii="Times New Roman" w:hAnsi="Times New Roman"/>
                <w:b/>
                <w:bCs/>
                <w:color w:val="FFFFFF"/>
                <w:sz w:val="24"/>
                <w:szCs w:val="24"/>
                <w:lang w:val="ro-RO"/>
              </w:rPr>
            </w:pPr>
            <w:r w:rsidRPr="00925333">
              <w:rPr>
                <w:rFonts w:ascii="Times New Roman" w:hAnsi="Times New Roman"/>
                <w:b/>
                <w:bCs/>
                <w:sz w:val="28"/>
                <w:szCs w:val="28"/>
                <w:lang w:val="ro-RO"/>
              </w:rPr>
              <w:t>AG</w:t>
            </w:r>
            <w:r w:rsidR="00515750" w:rsidRPr="00925333">
              <w:rPr>
                <w:rFonts w:ascii="Times New Roman" w:hAnsi="Times New Roman"/>
                <w:b/>
                <w:bCs/>
                <w:sz w:val="28"/>
                <w:szCs w:val="28"/>
                <w:lang w:val="ro-RO"/>
              </w:rPr>
              <w:t>ENŢ</w:t>
            </w:r>
            <w:r w:rsidRPr="00925333">
              <w:rPr>
                <w:rFonts w:ascii="Times New Roman" w:hAnsi="Times New Roman"/>
                <w:b/>
                <w:bCs/>
                <w:sz w:val="28"/>
                <w:szCs w:val="28"/>
                <w:lang w:val="ro-RO"/>
              </w:rPr>
              <w:t>IA PENTRU PROTEC</w:t>
            </w:r>
            <w:r w:rsidR="00515750" w:rsidRPr="00925333">
              <w:rPr>
                <w:rFonts w:ascii="Times New Roman" w:hAnsi="Times New Roman"/>
                <w:b/>
                <w:bCs/>
                <w:sz w:val="28"/>
                <w:szCs w:val="28"/>
                <w:lang w:val="ro-RO"/>
              </w:rPr>
              <w:t>Ţ</w:t>
            </w:r>
            <w:r w:rsidRPr="00925333">
              <w:rPr>
                <w:rFonts w:ascii="Times New Roman" w:hAnsi="Times New Roman"/>
                <w:b/>
                <w:bCs/>
                <w:sz w:val="28"/>
                <w:szCs w:val="28"/>
                <w:lang w:val="ro-RO"/>
              </w:rPr>
              <w:t>IA MEDIULUI</w:t>
            </w:r>
            <w:r w:rsidR="00EB112B" w:rsidRPr="00925333">
              <w:rPr>
                <w:rFonts w:ascii="Times New Roman" w:hAnsi="Times New Roman"/>
                <w:b/>
                <w:bCs/>
                <w:sz w:val="28"/>
                <w:szCs w:val="28"/>
                <w:lang w:val="ro-RO"/>
              </w:rPr>
              <w:t xml:space="preserve"> </w:t>
            </w:r>
            <w:r w:rsidR="00825785" w:rsidRPr="00925333">
              <w:rPr>
                <w:rFonts w:ascii="Times New Roman" w:hAnsi="Times New Roman"/>
                <w:b/>
                <w:bCs/>
                <w:sz w:val="28"/>
                <w:szCs w:val="28"/>
                <w:lang w:val="ro-RO"/>
              </w:rPr>
              <w:t xml:space="preserve">BISTRIȚA - NĂSĂUD </w:t>
            </w:r>
          </w:p>
        </w:tc>
      </w:tr>
    </w:tbl>
    <w:p w:rsidR="00516C28" w:rsidRPr="00925333" w:rsidRDefault="0089789D" w:rsidP="00C216E8">
      <w:pPr>
        <w:rPr>
          <w:rStyle w:val="apar"/>
          <w:rFonts w:ascii="Arial" w:hAnsi="Arial" w:cs="Arial"/>
          <w:b/>
          <w:color w:val="000000"/>
          <w:bdr w:val="none" w:sz="0" w:space="0" w:color="auto" w:frame="1"/>
          <w:shd w:val="clear" w:color="auto" w:fill="FFFFFF"/>
          <w:lang w:val="ro-RO"/>
        </w:rPr>
      </w:pPr>
      <w:r w:rsidRPr="00925333">
        <w:rPr>
          <w:rFonts w:ascii="Times New Roman" w:hAnsi="Times New Roman"/>
          <w:b/>
          <w:bCs/>
          <w:color w:val="FFFFFF"/>
          <w:sz w:val="28"/>
          <w:szCs w:val="28"/>
          <w:lang w:val="ro-RO"/>
        </w:rPr>
        <w:t>D</w:t>
      </w:r>
      <w:r w:rsidR="00EB0F47" w:rsidRPr="00925333">
        <w:rPr>
          <w:rStyle w:val="apar"/>
          <w:rFonts w:ascii="Arial" w:hAnsi="Arial" w:cs="Arial"/>
          <w:b/>
          <w:color w:val="000000"/>
          <w:bdr w:val="none" w:sz="0" w:space="0" w:color="auto" w:frame="1"/>
          <w:shd w:val="clear" w:color="auto" w:fill="FFFFFF"/>
          <w:lang w:val="ro-RO"/>
        </w:rPr>
        <w:t xml:space="preserve">                                           </w:t>
      </w:r>
    </w:p>
    <w:p w:rsidR="00516C28" w:rsidRPr="00925333" w:rsidRDefault="00516C28" w:rsidP="00C216E8">
      <w:pPr>
        <w:rPr>
          <w:rStyle w:val="apar"/>
          <w:rFonts w:ascii="Arial" w:hAnsi="Arial" w:cs="Arial"/>
          <w:b/>
          <w:color w:val="000000"/>
          <w:bdr w:val="none" w:sz="0" w:space="0" w:color="auto" w:frame="1"/>
          <w:shd w:val="clear" w:color="auto" w:fill="FFFFFF"/>
          <w:lang w:val="ro-RO"/>
        </w:rPr>
      </w:pPr>
    </w:p>
    <w:p w:rsidR="00A57107" w:rsidRPr="00925333" w:rsidRDefault="00EB0F47" w:rsidP="00C216E8">
      <w:pPr>
        <w:rPr>
          <w:rFonts w:ascii="Arial" w:eastAsia="Times New Roman" w:hAnsi="Arial" w:cs="Arial"/>
          <w:b/>
          <w:lang w:val="ro-RO"/>
        </w:rPr>
      </w:pPr>
      <w:r w:rsidRPr="00925333">
        <w:rPr>
          <w:rStyle w:val="apar"/>
          <w:rFonts w:ascii="Arial" w:hAnsi="Arial" w:cs="Arial"/>
          <w:b/>
          <w:color w:val="000000"/>
          <w:bdr w:val="none" w:sz="0" w:space="0" w:color="auto" w:frame="1"/>
          <w:shd w:val="clear" w:color="auto" w:fill="FFFFFF"/>
          <w:lang w:val="ro-RO"/>
        </w:rPr>
        <w:t xml:space="preserve">              </w:t>
      </w:r>
    </w:p>
    <w:p w:rsidR="00C216E8" w:rsidRPr="00925333" w:rsidRDefault="00C216E8" w:rsidP="00C216E8">
      <w:pPr>
        <w:spacing w:after="0" w:line="240" w:lineRule="auto"/>
        <w:jc w:val="center"/>
        <w:rPr>
          <w:rFonts w:ascii="Arial" w:eastAsia="Times New Roman" w:hAnsi="Arial" w:cs="Arial"/>
          <w:b/>
          <w:lang w:val="ro-RO"/>
        </w:rPr>
      </w:pPr>
    </w:p>
    <w:p w:rsidR="00C216E8" w:rsidRPr="00925333" w:rsidRDefault="00C216E8" w:rsidP="00C216E8">
      <w:pPr>
        <w:spacing w:after="0" w:line="240" w:lineRule="auto"/>
        <w:jc w:val="center"/>
        <w:rPr>
          <w:rFonts w:ascii="Arial" w:eastAsia="Times New Roman" w:hAnsi="Arial" w:cs="Arial"/>
          <w:b/>
          <w:lang w:val="ro-RO"/>
        </w:rPr>
      </w:pPr>
      <w:r w:rsidRPr="00925333">
        <w:rPr>
          <w:rFonts w:ascii="Arial" w:eastAsia="Times New Roman" w:hAnsi="Arial" w:cs="Arial"/>
          <w:b/>
          <w:lang w:val="ro-RO"/>
        </w:rPr>
        <w:t xml:space="preserve">DECIZIA ETAPEI DE ÎNCADRARE - proiect </w:t>
      </w:r>
    </w:p>
    <w:p w:rsidR="00C216E8" w:rsidRPr="00925333" w:rsidRDefault="00C216E8" w:rsidP="00C216E8">
      <w:pPr>
        <w:spacing w:after="0" w:line="240" w:lineRule="auto"/>
        <w:jc w:val="center"/>
        <w:rPr>
          <w:rFonts w:ascii="Arial" w:eastAsia="Times New Roman" w:hAnsi="Arial" w:cs="Arial"/>
          <w:b/>
          <w:lang w:val="ro-RO"/>
        </w:rPr>
      </w:pPr>
    </w:p>
    <w:p w:rsidR="00C216E8" w:rsidRPr="003F3374" w:rsidRDefault="00B712AB" w:rsidP="00C216E8">
      <w:pPr>
        <w:spacing w:after="0" w:line="240" w:lineRule="auto"/>
        <w:jc w:val="center"/>
        <w:rPr>
          <w:rFonts w:ascii="Arial" w:eastAsia="Times New Roman" w:hAnsi="Arial" w:cs="Arial"/>
          <w:b/>
          <w:lang w:val="ro-RO"/>
        </w:rPr>
      </w:pPr>
      <w:r w:rsidRPr="003F3374">
        <w:rPr>
          <w:rFonts w:ascii="Arial" w:eastAsia="Times New Roman" w:hAnsi="Arial" w:cs="Arial"/>
          <w:b/>
          <w:lang w:val="ro-RO"/>
        </w:rPr>
        <w:t>28</w:t>
      </w:r>
      <w:r w:rsidR="00C216E8" w:rsidRPr="003F3374">
        <w:rPr>
          <w:rFonts w:ascii="Arial" w:eastAsia="Times New Roman" w:hAnsi="Arial" w:cs="Arial"/>
          <w:b/>
          <w:lang w:val="ro-RO"/>
        </w:rPr>
        <w:t xml:space="preserve"> MARTIE 2019</w:t>
      </w:r>
      <w:bookmarkStart w:id="0" w:name="_GoBack"/>
      <w:bookmarkEnd w:id="0"/>
    </w:p>
    <w:p w:rsidR="00C216E8" w:rsidRPr="003F3374" w:rsidRDefault="00C216E8" w:rsidP="00C216E8">
      <w:pPr>
        <w:spacing w:after="0" w:line="240" w:lineRule="auto"/>
        <w:rPr>
          <w:rFonts w:ascii="Arial" w:eastAsia="Times New Roman" w:hAnsi="Arial" w:cs="Arial"/>
          <w:lang w:val="ro-RO"/>
        </w:rPr>
      </w:pPr>
    </w:p>
    <w:p w:rsidR="00633336" w:rsidRPr="00925333" w:rsidRDefault="00633336" w:rsidP="00C216E8">
      <w:pPr>
        <w:spacing w:after="0" w:line="240" w:lineRule="auto"/>
        <w:rPr>
          <w:rFonts w:ascii="Arial" w:eastAsia="Times New Roman" w:hAnsi="Arial" w:cs="Arial"/>
          <w:lang w:val="ro-RO"/>
        </w:rPr>
      </w:pPr>
    </w:p>
    <w:p w:rsidR="00B94CD2" w:rsidRPr="00925333" w:rsidRDefault="00B94CD2" w:rsidP="00C216E8">
      <w:pPr>
        <w:spacing w:after="0" w:line="240" w:lineRule="auto"/>
        <w:rPr>
          <w:rFonts w:ascii="Arial" w:eastAsia="Times New Roman" w:hAnsi="Arial" w:cs="Arial"/>
          <w:lang w:val="ro-RO"/>
        </w:rPr>
      </w:pPr>
    </w:p>
    <w:p w:rsidR="00C216E8" w:rsidRPr="00925333" w:rsidRDefault="00C216E8" w:rsidP="00C216E8">
      <w:pPr>
        <w:spacing w:after="0" w:line="240" w:lineRule="auto"/>
        <w:ind w:firstLine="720"/>
        <w:jc w:val="both"/>
        <w:rPr>
          <w:rFonts w:ascii="Arial" w:hAnsi="Arial" w:cs="Arial"/>
          <w:b/>
          <w:iCs/>
          <w:lang w:val="ro-RO"/>
        </w:rPr>
      </w:pPr>
      <w:r w:rsidRPr="00925333">
        <w:rPr>
          <w:rFonts w:ascii="Arial" w:hAnsi="Arial" w:cs="Arial"/>
          <w:lang w:val="ro-RO"/>
        </w:rPr>
        <w:t xml:space="preserve">Ca urmare a solicitării de emitere a acordului de mediu adresată de </w:t>
      </w:r>
      <w:r w:rsidR="00523C81" w:rsidRPr="00925333">
        <w:rPr>
          <w:rFonts w:ascii="Arial" w:hAnsi="Arial" w:cs="Arial"/>
          <w:b/>
          <w:iCs/>
          <w:lang w:val="ro-RO"/>
        </w:rPr>
        <w:t>SC ALEX DORA LUX COM SRL</w:t>
      </w:r>
      <w:r w:rsidR="00523C81" w:rsidRPr="00925333">
        <w:rPr>
          <w:rFonts w:ascii="Arial" w:hAnsi="Arial" w:cs="Arial"/>
          <w:iCs/>
          <w:lang w:val="ro-RO"/>
        </w:rPr>
        <w:t>, cu sediul în municipiul Bistrița, str. Sigmirului, nr. 15</w:t>
      </w:r>
      <w:r w:rsidRPr="00925333">
        <w:rPr>
          <w:rFonts w:ascii="Arial" w:hAnsi="Arial" w:cs="Arial"/>
          <w:iCs/>
          <w:lang w:val="ro-RO"/>
        </w:rPr>
        <w:t xml:space="preserve">, </w:t>
      </w:r>
      <w:r w:rsidRPr="00925333">
        <w:rPr>
          <w:rFonts w:ascii="Arial" w:eastAsia="Times New Roman" w:hAnsi="Arial" w:cs="Arial"/>
          <w:lang w:val="ro-RO"/>
        </w:rPr>
        <w:t>județul Bistriţa-Năsăud</w:t>
      </w:r>
      <w:r w:rsidRPr="00925333">
        <w:rPr>
          <w:rFonts w:ascii="Arial" w:hAnsi="Arial" w:cs="Arial"/>
          <w:lang w:val="ro-RO"/>
        </w:rPr>
        <w:t xml:space="preserve">, înregistrată la Agenţia pentru Protecţia Mediului Bistriţa-Năsăud cu nr. </w:t>
      </w:r>
      <w:r w:rsidR="00523C81" w:rsidRPr="00925333">
        <w:rPr>
          <w:rFonts w:ascii="Arial" w:hAnsi="Arial" w:cs="Arial"/>
          <w:i/>
          <w:lang w:val="ro-RO"/>
        </w:rPr>
        <w:t>659/21.01.2019</w:t>
      </w:r>
      <w:r w:rsidRPr="00925333">
        <w:rPr>
          <w:rFonts w:ascii="Arial" w:eastAsia="Times New Roman" w:hAnsi="Arial" w:cs="Arial"/>
          <w:i/>
          <w:lang w:val="ro-RO"/>
        </w:rPr>
        <w:t>,</w:t>
      </w:r>
      <w:r w:rsidRPr="00925333">
        <w:rPr>
          <w:rFonts w:ascii="Arial" w:hAnsi="Arial" w:cs="Arial"/>
          <w:i/>
          <w:lang w:val="ro-RO"/>
        </w:rPr>
        <w:t xml:space="preserve"> ultima completare cu nr. </w:t>
      </w:r>
      <w:r w:rsidR="00773678" w:rsidRPr="003F3374">
        <w:rPr>
          <w:rFonts w:ascii="Arial" w:hAnsi="Arial" w:cs="Arial"/>
          <w:i/>
          <w:lang w:val="ro-RO"/>
        </w:rPr>
        <w:t>3</w:t>
      </w:r>
      <w:r w:rsidR="00BF4444" w:rsidRPr="003F3374">
        <w:rPr>
          <w:rFonts w:ascii="Arial" w:hAnsi="Arial" w:cs="Arial"/>
          <w:i/>
          <w:lang w:val="ro-RO"/>
        </w:rPr>
        <w:t>.</w:t>
      </w:r>
      <w:r w:rsidR="00523C81" w:rsidRPr="003F3374">
        <w:rPr>
          <w:rFonts w:ascii="Arial" w:hAnsi="Arial" w:cs="Arial"/>
          <w:i/>
          <w:lang w:val="ro-RO"/>
        </w:rPr>
        <w:t>499</w:t>
      </w:r>
      <w:r w:rsidRPr="003F3374">
        <w:rPr>
          <w:rFonts w:ascii="Arial" w:eastAsia="Times New Roman" w:hAnsi="Arial" w:cs="Arial"/>
          <w:i/>
          <w:lang w:val="ro-RO"/>
        </w:rPr>
        <w:t>/</w:t>
      </w:r>
      <w:r w:rsidR="00055E24" w:rsidRPr="003F3374">
        <w:rPr>
          <w:rFonts w:ascii="Arial" w:eastAsia="Times New Roman" w:hAnsi="Arial" w:cs="Arial"/>
          <w:i/>
          <w:lang w:val="ro-RO"/>
        </w:rPr>
        <w:t>1</w:t>
      </w:r>
      <w:r w:rsidR="00523C81" w:rsidRPr="003F3374">
        <w:rPr>
          <w:rFonts w:ascii="Arial" w:eastAsia="Times New Roman" w:hAnsi="Arial" w:cs="Arial"/>
          <w:i/>
          <w:lang w:val="ro-RO"/>
        </w:rPr>
        <w:t>8</w:t>
      </w:r>
      <w:r w:rsidR="00773678" w:rsidRPr="003F3374">
        <w:rPr>
          <w:rFonts w:ascii="Arial" w:eastAsia="Times New Roman" w:hAnsi="Arial" w:cs="Arial"/>
          <w:i/>
          <w:lang w:val="ro-RO"/>
        </w:rPr>
        <w:t>.03</w:t>
      </w:r>
      <w:r w:rsidRPr="003F3374">
        <w:rPr>
          <w:rFonts w:ascii="Arial" w:eastAsia="Times New Roman" w:hAnsi="Arial" w:cs="Arial"/>
          <w:i/>
          <w:lang w:val="ro-RO"/>
        </w:rPr>
        <w:t>.2019</w:t>
      </w:r>
      <w:r w:rsidRPr="00925333">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925333">
        <w:rPr>
          <w:rFonts w:ascii="Arial" w:hAnsi="Arial" w:cs="Arial"/>
          <w:lang w:val="ro-RO"/>
        </w:rPr>
        <w:t xml:space="preserve"> cu modificările și completările ulterioare,</w:t>
      </w:r>
    </w:p>
    <w:p w:rsidR="00C216E8" w:rsidRPr="00925333" w:rsidRDefault="00C216E8" w:rsidP="00B877D6">
      <w:pPr>
        <w:spacing w:after="0" w:line="240" w:lineRule="auto"/>
        <w:ind w:firstLine="720"/>
        <w:jc w:val="both"/>
        <w:rPr>
          <w:rFonts w:ascii="Arial" w:hAnsi="Arial" w:cs="Arial"/>
          <w:lang w:val="ro-RO"/>
        </w:rPr>
      </w:pPr>
      <w:r w:rsidRPr="00925333">
        <w:rPr>
          <w:rFonts w:ascii="Arial" w:hAnsi="Arial" w:cs="Arial"/>
          <w:b/>
          <w:lang w:val="ro-RO"/>
        </w:rPr>
        <w:t>Agenţia pentru Protecţia Mediului Bistriţa-Năsăud decide</w:t>
      </w:r>
      <w:r w:rsidRPr="00925333">
        <w:rPr>
          <w:rFonts w:ascii="Arial" w:hAnsi="Arial" w:cs="Arial"/>
          <w:lang w:val="ro-RO"/>
        </w:rPr>
        <w:t xml:space="preserve">, ca urmare a consultărilor desfăşurate în cadrul şedinţei Comisiei de Analiză Tehnică din data de </w:t>
      </w:r>
      <w:r w:rsidR="007B69B2" w:rsidRPr="00925333">
        <w:rPr>
          <w:rFonts w:ascii="Arial" w:hAnsi="Arial" w:cs="Arial"/>
          <w:lang w:val="ro-RO"/>
        </w:rPr>
        <w:t>27</w:t>
      </w:r>
      <w:r w:rsidRPr="00925333">
        <w:rPr>
          <w:rFonts w:ascii="Arial" w:hAnsi="Arial" w:cs="Arial"/>
          <w:lang w:val="ro-RO"/>
        </w:rPr>
        <w:t>.0</w:t>
      </w:r>
      <w:r w:rsidR="00BF4444" w:rsidRPr="00925333">
        <w:rPr>
          <w:rFonts w:ascii="Arial" w:hAnsi="Arial" w:cs="Arial"/>
          <w:lang w:val="ro-RO"/>
        </w:rPr>
        <w:t>3</w:t>
      </w:r>
      <w:r w:rsidRPr="00925333">
        <w:rPr>
          <w:rFonts w:ascii="Arial" w:hAnsi="Arial" w:cs="Arial"/>
          <w:lang w:val="ro-RO"/>
        </w:rPr>
        <w:t xml:space="preserve">.2019, </w:t>
      </w:r>
      <w:r w:rsidRPr="00925333">
        <w:rPr>
          <w:rFonts w:ascii="Arial" w:hAnsi="Arial" w:cs="Arial"/>
          <w:b/>
          <w:lang w:val="ro-RO"/>
        </w:rPr>
        <w:t xml:space="preserve">că proiectul </w:t>
      </w:r>
      <w:r w:rsidR="00523C81" w:rsidRPr="00925333">
        <w:rPr>
          <w:rFonts w:ascii="Arial" w:hAnsi="Arial" w:cs="Arial"/>
          <w:i/>
          <w:lang w:val="ro-RO"/>
        </w:rPr>
        <w:t xml:space="preserve">”Extindere spălătorie auto de tip Self-Service și relocare stație SKID AUTO GAS”, </w:t>
      </w:r>
      <w:r w:rsidR="00523C81" w:rsidRPr="00925333">
        <w:rPr>
          <w:rFonts w:ascii="Arial" w:hAnsi="Arial" w:cs="Arial"/>
          <w:lang w:val="ro-RO"/>
        </w:rPr>
        <w:t>propus a fi amplasat în</w:t>
      </w:r>
      <w:r w:rsidR="00523C81" w:rsidRPr="00925333">
        <w:rPr>
          <w:rFonts w:ascii="Arial" w:hAnsi="Arial" w:cs="Arial"/>
          <w:i/>
          <w:lang w:val="ro-RO"/>
        </w:rPr>
        <w:t xml:space="preserve"> municipiul Bistrița, str. Sigmirului, nr. 15</w:t>
      </w:r>
      <w:r w:rsidRPr="00925333">
        <w:rPr>
          <w:rFonts w:ascii="Arial" w:hAnsi="Arial" w:cs="Arial"/>
          <w:lang w:val="ro-RO"/>
        </w:rPr>
        <w:t xml:space="preserve">, </w:t>
      </w:r>
      <w:r w:rsidR="007B69B2" w:rsidRPr="00925333">
        <w:rPr>
          <w:rFonts w:ascii="Arial" w:hAnsi="Arial" w:cs="Arial"/>
          <w:lang w:val="ro-RO"/>
        </w:rPr>
        <w:t xml:space="preserve">județul Bistriţa-Năsăud, </w:t>
      </w:r>
      <w:r w:rsidRPr="00925333">
        <w:rPr>
          <w:rFonts w:ascii="Arial" w:hAnsi="Arial" w:cs="Arial"/>
          <w:b/>
          <w:bCs/>
          <w:lang w:val="ro-RO"/>
        </w:rPr>
        <w:t>nu se supune evaluării impactului asupra mediului</w:t>
      </w:r>
      <w:r w:rsidRPr="00925333">
        <w:rPr>
          <w:rFonts w:ascii="Arial" w:hAnsi="Arial" w:cs="Arial"/>
          <w:lang w:val="ro-RO"/>
        </w:rPr>
        <w:t xml:space="preserve">. </w:t>
      </w:r>
    </w:p>
    <w:p w:rsidR="00C216E8" w:rsidRPr="00925333" w:rsidRDefault="00C216E8" w:rsidP="00C216E8">
      <w:pPr>
        <w:spacing w:after="0" w:line="240" w:lineRule="auto"/>
        <w:ind w:firstLine="720"/>
        <w:jc w:val="both"/>
        <w:rPr>
          <w:rFonts w:ascii="Arial" w:hAnsi="Arial" w:cs="Arial"/>
          <w:lang w:val="ro-RO"/>
        </w:rPr>
      </w:pPr>
    </w:p>
    <w:p w:rsidR="00C216E8" w:rsidRPr="00925333" w:rsidRDefault="00C216E8" w:rsidP="006B59EC">
      <w:pPr>
        <w:spacing w:after="0" w:line="240" w:lineRule="auto"/>
        <w:ind w:firstLine="720"/>
        <w:jc w:val="both"/>
        <w:rPr>
          <w:rFonts w:ascii="Arial" w:hAnsi="Arial" w:cs="Arial"/>
          <w:b/>
          <w:lang w:val="ro-RO"/>
        </w:rPr>
      </w:pPr>
      <w:r w:rsidRPr="00925333">
        <w:rPr>
          <w:rFonts w:ascii="Arial" w:hAnsi="Arial" w:cs="Arial"/>
          <w:b/>
          <w:lang w:val="ro-RO"/>
        </w:rPr>
        <w:t>Justificarea prezentei decizii:</w:t>
      </w:r>
    </w:p>
    <w:p w:rsidR="00C216E8" w:rsidRPr="00925333" w:rsidRDefault="00C216E8" w:rsidP="00C216E8">
      <w:pPr>
        <w:spacing w:after="0" w:line="240" w:lineRule="auto"/>
        <w:ind w:firstLine="720"/>
        <w:jc w:val="both"/>
        <w:rPr>
          <w:rFonts w:ascii="Arial" w:hAnsi="Arial" w:cs="Arial"/>
          <w:b/>
          <w:lang w:val="ro-RO"/>
        </w:rPr>
      </w:pPr>
    </w:p>
    <w:p w:rsidR="00C216E8" w:rsidRPr="00925333" w:rsidRDefault="00C216E8" w:rsidP="00C216E8">
      <w:pPr>
        <w:autoSpaceDE w:val="0"/>
        <w:autoSpaceDN w:val="0"/>
        <w:adjustRightInd w:val="0"/>
        <w:spacing w:after="0" w:line="240" w:lineRule="auto"/>
        <w:jc w:val="both"/>
        <w:rPr>
          <w:rFonts w:ascii="Arial" w:hAnsi="Arial" w:cs="Arial"/>
          <w:b/>
          <w:lang w:val="ro-RO"/>
        </w:rPr>
      </w:pPr>
      <w:r w:rsidRPr="00925333">
        <w:rPr>
          <w:rFonts w:ascii="Arial" w:hAnsi="Arial" w:cs="Arial"/>
          <w:b/>
          <w:lang w:val="ro-RO"/>
        </w:rPr>
        <w:t xml:space="preserve">I. Motivele care au stat la baza luării deciziei etapei de încadrare în procedura de evaluare a impactului asupra mediului sunt următoarele: </w:t>
      </w:r>
    </w:p>
    <w:p w:rsidR="00523C81" w:rsidRPr="00925333" w:rsidRDefault="00551E04" w:rsidP="007B69B2">
      <w:pPr>
        <w:spacing w:after="0" w:line="240" w:lineRule="auto"/>
        <w:ind w:firstLine="720"/>
        <w:jc w:val="both"/>
        <w:rPr>
          <w:rFonts w:ascii="Arial" w:eastAsia="Times New Roman" w:hAnsi="Arial" w:cs="Arial"/>
          <w:i/>
          <w:lang w:val="ro-RO" w:eastAsia="ro-RO"/>
        </w:rPr>
      </w:pPr>
      <w:r w:rsidRPr="00925333">
        <w:rPr>
          <w:rFonts w:ascii="Arial" w:hAnsi="Arial" w:cs="Arial"/>
          <w:i/>
          <w:lang w:val="ro-RO"/>
        </w:rPr>
        <w:t xml:space="preserve">Proiectul </w:t>
      </w:r>
      <w:r w:rsidR="007B69B2" w:rsidRPr="00925333">
        <w:rPr>
          <w:rFonts w:ascii="Arial" w:eastAsia="Times New Roman" w:hAnsi="Arial" w:cs="Arial"/>
          <w:b/>
          <w:i/>
          <w:lang w:val="ro-RO" w:eastAsia="ro-RO"/>
        </w:rPr>
        <w:t>intră sub incidenţa Legii nr. 292/2018</w:t>
      </w:r>
      <w:r w:rsidR="007B69B2" w:rsidRPr="00925333">
        <w:rPr>
          <w:rFonts w:ascii="Arial" w:eastAsia="Times New Roman" w:hAnsi="Arial" w:cs="Arial"/>
          <w:i/>
          <w:lang w:val="ro-RO" w:eastAsia="ro-RO"/>
        </w:rPr>
        <w:t xml:space="preserve"> privind evaluarea impactului anumitor proiecte publice şi private asupra mediului, fiind încadrat în </w:t>
      </w:r>
      <w:r w:rsidR="00523C81" w:rsidRPr="00925333">
        <w:rPr>
          <w:rFonts w:ascii="Arial" w:eastAsia="Times New Roman" w:hAnsi="Arial" w:cs="Arial"/>
          <w:i/>
          <w:lang w:val="ro-RO" w:eastAsia="ro-RO"/>
        </w:rPr>
        <w:t xml:space="preserve">Anexa nr. 2, la </w:t>
      </w:r>
      <w:r w:rsidR="00523C81" w:rsidRPr="00925333">
        <w:rPr>
          <w:rFonts w:ascii="Arial" w:eastAsia="Times New Roman" w:hAnsi="Arial" w:cs="Arial"/>
          <w:b/>
          <w:i/>
          <w:lang w:val="ro-RO" w:eastAsia="ro-RO"/>
        </w:rPr>
        <w:t>punctul 13, lit. a)</w:t>
      </w:r>
      <w:r w:rsidR="00523C81" w:rsidRPr="00925333">
        <w:rPr>
          <w:rFonts w:ascii="Arial" w:eastAsia="Times New Roman" w:hAnsi="Arial" w:cs="Arial"/>
          <w:i/>
          <w:lang w:val="ro-RO" w:eastAsia="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7B69B2" w:rsidRPr="00925333" w:rsidRDefault="007B69B2" w:rsidP="007B69B2">
      <w:pPr>
        <w:spacing w:after="0" w:line="240" w:lineRule="auto"/>
        <w:ind w:firstLine="720"/>
        <w:jc w:val="both"/>
        <w:rPr>
          <w:rFonts w:ascii="Arial" w:hAnsi="Arial" w:cs="Arial"/>
          <w:i/>
          <w:lang w:val="ro-RO"/>
        </w:rPr>
      </w:pPr>
      <w:r w:rsidRPr="00925333">
        <w:rPr>
          <w:rFonts w:ascii="Arial" w:hAnsi="Arial" w:cs="Arial"/>
          <w:i/>
          <w:lang w:val="ro-RO"/>
        </w:rPr>
        <w:t xml:space="preserve">Proiectul propus </w:t>
      </w:r>
      <w:r w:rsidRPr="00925333">
        <w:rPr>
          <w:rFonts w:ascii="Arial" w:hAnsi="Arial" w:cs="Arial"/>
          <w:b/>
          <w:i/>
          <w:lang w:val="ro-RO"/>
        </w:rPr>
        <w:t>nu intră</w:t>
      </w:r>
      <w:r w:rsidRPr="00925333">
        <w:rPr>
          <w:rFonts w:ascii="Arial" w:hAnsi="Arial" w:cs="Arial"/>
          <w:i/>
          <w:lang w:val="ro-RO"/>
        </w:rPr>
        <w:t xml:space="preserve"> </w:t>
      </w:r>
      <w:r w:rsidRPr="00925333">
        <w:rPr>
          <w:rFonts w:ascii="Arial" w:hAnsi="Arial" w:cs="Arial"/>
          <w:b/>
          <w:i/>
          <w:lang w:val="ro-RO"/>
        </w:rPr>
        <w:t>sub incidența </w:t>
      </w:r>
      <w:hyperlink r:id="rId10" w:anchor="p-48878121" w:tgtFrame="_blank" w:history="1">
        <w:r w:rsidRPr="00925333">
          <w:rPr>
            <w:rFonts w:ascii="Arial" w:hAnsi="Arial" w:cs="Arial"/>
            <w:b/>
            <w:i/>
            <w:u w:val="single"/>
            <w:lang w:val="ro-RO"/>
          </w:rPr>
          <w:t>art. 28</w:t>
        </w:r>
      </w:hyperlink>
      <w:r w:rsidRPr="00925333">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925333">
          <w:rPr>
            <w:rFonts w:ascii="Arial" w:hAnsi="Arial" w:cs="Arial"/>
            <w:i/>
            <w:u w:val="single"/>
            <w:lang w:val="ro-RO"/>
          </w:rPr>
          <w:t>nr. 49/2011</w:t>
        </w:r>
      </w:hyperlink>
      <w:r w:rsidRPr="00925333">
        <w:rPr>
          <w:rFonts w:ascii="Arial" w:hAnsi="Arial" w:cs="Arial"/>
          <w:i/>
          <w:lang w:val="ro-RO"/>
        </w:rPr>
        <w:t>, cu modificările și completările ulterioare, amplasamentul acestuia fiind situat în afara ariilor naturale protejate,</w:t>
      </w:r>
    </w:p>
    <w:p w:rsidR="00551E04" w:rsidRPr="00925333" w:rsidRDefault="007B69B2" w:rsidP="007B69B2">
      <w:pPr>
        <w:shd w:val="clear" w:color="auto" w:fill="FFFFFF"/>
        <w:spacing w:after="0" w:line="240" w:lineRule="auto"/>
        <w:ind w:firstLine="708"/>
        <w:jc w:val="both"/>
        <w:rPr>
          <w:rFonts w:ascii="Arial" w:hAnsi="Arial" w:cs="Arial"/>
          <w:i/>
          <w:lang w:val="ro-RO"/>
        </w:rPr>
      </w:pPr>
      <w:r w:rsidRPr="00925333">
        <w:rPr>
          <w:rFonts w:ascii="Arial" w:hAnsi="Arial" w:cs="Arial"/>
          <w:i/>
          <w:lang w:val="ro-RO"/>
        </w:rPr>
        <w:t xml:space="preserve">Proiectul propus </w:t>
      </w:r>
      <w:r w:rsidR="00523C81" w:rsidRPr="00925333">
        <w:rPr>
          <w:rFonts w:ascii="Arial" w:hAnsi="Arial" w:cs="Arial"/>
          <w:b/>
          <w:i/>
          <w:lang w:val="ro-RO"/>
        </w:rPr>
        <w:t xml:space="preserve">nu </w:t>
      </w:r>
      <w:r w:rsidRPr="00925333">
        <w:rPr>
          <w:rFonts w:ascii="Arial" w:hAnsi="Arial" w:cs="Arial"/>
          <w:b/>
          <w:i/>
          <w:lang w:val="ro-RO"/>
        </w:rPr>
        <w:t>intră sub incidența prevederilor </w:t>
      </w:r>
      <w:hyperlink r:id="rId12" w:anchor="p-10135143" w:tgtFrame="_blank" w:history="1">
        <w:r w:rsidRPr="00925333">
          <w:rPr>
            <w:rFonts w:ascii="Arial" w:hAnsi="Arial" w:cs="Arial"/>
            <w:b/>
            <w:i/>
            <w:u w:val="single"/>
            <w:lang w:val="ro-RO"/>
          </w:rPr>
          <w:t>art. 48</w:t>
        </w:r>
      </w:hyperlink>
      <w:r w:rsidRPr="00925333">
        <w:rPr>
          <w:rFonts w:ascii="Arial" w:hAnsi="Arial" w:cs="Arial"/>
          <w:b/>
          <w:i/>
          <w:lang w:val="ro-RO"/>
        </w:rPr>
        <w:t> și </w:t>
      </w:r>
      <w:hyperlink r:id="rId13" w:anchor="p-10135178" w:tgtFrame="_blank" w:history="1">
        <w:r w:rsidRPr="00925333">
          <w:rPr>
            <w:rFonts w:ascii="Arial" w:hAnsi="Arial" w:cs="Arial"/>
            <w:b/>
            <w:i/>
            <w:u w:val="single"/>
            <w:lang w:val="ro-RO"/>
          </w:rPr>
          <w:t>54</w:t>
        </w:r>
      </w:hyperlink>
      <w:r w:rsidRPr="00925333">
        <w:rPr>
          <w:rFonts w:ascii="Arial" w:hAnsi="Arial" w:cs="Arial"/>
          <w:b/>
          <w:i/>
          <w:lang w:val="ro-RO"/>
        </w:rPr>
        <w:t> </w:t>
      </w:r>
      <w:r w:rsidRPr="00925333">
        <w:rPr>
          <w:rFonts w:ascii="Arial" w:hAnsi="Arial" w:cs="Arial"/>
          <w:i/>
          <w:lang w:val="ro-RO"/>
        </w:rPr>
        <w:t>din Legea apelor nr. 107/1996, cu modificările și completările ulterioare</w:t>
      </w:r>
      <w:r w:rsidR="00551E04" w:rsidRPr="00925333">
        <w:rPr>
          <w:rFonts w:ascii="Arial" w:hAnsi="Arial" w:cs="Arial"/>
          <w:i/>
          <w:lang w:val="ro-RO"/>
        </w:rPr>
        <w:t>.</w:t>
      </w:r>
    </w:p>
    <w:p w:rsidR="007B69B2" w:rsidRPr="00925333" w:rsidRDefault="007B69B2" w:rsidP="007D0FB1">
      <w:pPr>
        <w:spacing w:after="0" w:line="240" w:lineRule="auto"/>
        <w:ind w:firstLine="708"/>
        <w:jc w:val="both"/>
        <w:rPr>
          <w:rFonts w:ascii="Arial" w:hAnsi="Arial" w:cs="Arial"/>
          <w:i/>
          <w:color w:val="000000" w:themeColor="text1"/>
          <w:lang w:val="ro-RO"/>
        </w:rPr>
      </w:pPr>
    </w:p>
    <w:p w:rsidR="00C216E8" w:rsidRPr="00925333" w:rsidRDefault="00C216E8" w:rsidP="007D0FB1">
      <w:pPr>
        <w:spacing w:after="0" w:line="240" w:lineRule="auto"/>
        <w:ind w:firstLine="720"/>
        <w:jc w:val="both"/>
        <w:rPr>
          <w:rFonts w:ascii="Arial" w:hAnsi="Arial" w:cs="Arial"/>
          <w:i/>
          <w:lang w:val="ro-RO"/>
        </w:rPr>
      </w:pPr>
      <w:r w:rsidRPr="00925333">
        <w:rPr>
          <w:rFonts w:ascii="Arial" w:hAnsi="Arial" w:cs="Arial"/>
          <w:i/>
          <w:iCs/>
          <w:lang w:val="ro-RO"/>
        </w:rPr>
        <w:t xml:space="preserve">Proiectul a parcurs etapa de evaluare iniţială şi etapa de încadrare, </w:t>
      </w:r>
      <w:r w:rsidRPr="00925333">
        <w:rPr>
          <w:rFonts w:ascii="Arial" w:hAnsi="Arial" w:cs="Arial"/>
          <w:i/>
          <w:lang w:val="ro-RO"/>
        </w:rPr>
        <w:t>din analiza listei de control pentru etapa de încadrare</w:t>
      </w:r>
      <w:r w:rsidR="006B59EC" w:rsidRPr="00925333">
        <w:rPr>
          <w:rFonts w:ascii="Arial" w:hAnsi="Arial" w:cs="Arial"/>
          <w:i/>
          <w:lang w:val="ro-RO"/>
        </w:rPr>
        <w:t>, definitivată în cadrul ședinței C.A.T.</w:t>
      </w:r>
      <w:r w:rsidRPr="00925333">
        <w:rPr>
          <w:rFonts w:ascii="Arial" w:hAnsi="Arial" w:cs="Arial"/>
          <w:i/>
          <w:lang w:val="ro-RO"/>
        </w:rPr>
        <w:t xml:space="preserve"> şi</w:t>
      </w:r>
      <w:r w:rsidR="006B59EC" w:rsidRPr="00925333">
        <w:rPr>
          <w:rFonts w:ascii="Arial" w:hAnsi="Arial" w:cs="Arial"/>
          <w:i/>
          <w:lang w:val="ro-RO"/>
        </w:rPr>
        <w:t xml:space="preserve"> în baza </w:t>
      </w:r>
      <w:r w:rsidRPr="00925333">
        <w:rPr>
          <w:rFonts w:ascii="Arial" w:hAnsi="Arial" w:cs="Arial"/>
          <w:i/>
          <w:color w:val="000000"/>
          <w:lang w:val="ro-RO"/>
        </w:rPr>
        <w:t xml:space="preserve">criteriilor de selecţie pentru stabilirea necesităţii efectuării evaluării impactului asupra mediului din Anexa 3 la </w:t>
      </w:r>
      <w:r w:rsidRPr="00925333">
        <w:rPr>
          <w:rFonts w:ascii="Arial" w:hAnsi="Arial" w:cs="Arial"/>
          <w:i/>
          <w:lang w:val="ro-RO"/>
        </w:rPr>
        <w:t>Leg</w:t>
      </w:r>
      <w:r w:rsidR="006B59EC" w:rsidRPr="00925333">
        <w:rPr>
          <w:rFonts w:ascii="Arial" w:hAnsi="Arial" w:cs="Arial"/>
          <w:i/>
          <w:lang w:val="ro-RO"/>
        </w:rPr>
        <w:t>ea</w:t>
      </w:r>
      <w:r w:rsidRPr="00925333">
        <w:rPr>
          <w:rFonts w:ascii="Arial" w:hAnsi="Arial" w:cs="Arial"/>
          <w:i/>
          <w:lang w:val="ro-RO"/>
        </w:rPr>
        <w:t xml:space="preserve"> nr. </w:t>
      </w:r>
      <w:r w:rsidRPr="00925333">
        <w:rPr>
          <w:rFonts w:ascii="Arial" w:hAnsi="Arial" w:cs="Arial"/>
          <w:i/>
          <w:shd w:val="clear" w:color="auto" w:fill="FFFFFF"/>
          <w:lang w:val="ro-RO"/>
        </w:rPr>
        <w:t>292/2018</w:t>
      </w:r>
      <w:r w:rsidR="006B59EC" w:rsidRPr="00925333">
        <w:rPr>
          <w:rFonts w:ascii="Arial" w:hAnsi="Arial" w:cs="Arial"/>
          <w:i/>
          <w:shd w:val="clear" w:color="auto" w:fill="FFFFFF"/>
          <w:lang w:val="ro-RO"/>
        </w:rPr>
        <w:t>,</w:t>
      </w:r>
      <w:r w:rsidRPr="00925333">
        <w:rPr>
          <w:rFonts w:ascii="Arial" w:hAnsi="Arial" w:cs="Arial"/>
          <w:i/>
          <w:shd w:val="clear" w:color="auto" w:fill="FFFFFF"/>
          <w:lang w:val="ro-RO"/>
        </w:rPr>
        <w:t xml:space="preserve"> </w:t>
      </w:r>
      <w:r w:rsidRPr="00925333">
        <w:rPr>
          <w:rFonts w:ascii="Arial" w:hAnsi="Arial" w:cs="Arial"/>
          <w:i/>
          <w:lang w:val="ro-RO"/>
        </w:rPr>
        <w:t>nu rezultă un impact semnificativ asupra mediului al proiectului propus.</w:t>
      </w:r>
      <w:r w:rsidRPr="00925333">
        <w:rPr>
          <w:rFonts w:ascii="Arial" w:hAnsi="Arial" w:cs="Arial"/>
          <w:i/>
          <w:lang w:val="ro-RO"/>
        </w:rPr>
        <w:tab/>
      </w:r>
    </w:p>
    <w:p w:rsidR="00C216E8" w:rsidRPr="00925333" w:rsidRDefault="006B59EC" w:rsidP="007D0FB1">
      <w:pPr>
        <w:spacing w:after="0" w:line="240" w:lineRule="auto"/>
        <w:ind w:firstLine="720"/>
        <w:jc w:val="both"/>
        <w:rPr>
          <w:rFonts w:ascii="Arial" w:hAnsi="Arial" w:cs="Arial"/>
          <w:i/>
          <w:iCs/>
          <w:lang w:val="ro-RO"/>
        </w:rPr>
      </w:pPr>
      <w:r w:rsidRPr="00925333">
        <w:rPr>
          <w:rFonts w:ascii="Arial" w:hAnsi="Arial" w:cs="Arial"/>
          <w:i/>
          <w:lang w:val="ro-RO"/>
        </w:rPr>
        <w:t>Pe parcursul derulării procedurii de mediu, a</w:t>
      </w:r>
      <w:r w:rsidR="00C216E8" w:rsidRPr="00925333">
        <w:rPr>
          <w:rFonts w:ascii="Arial" w:hAnsi="Arial" w:cs="Arial"/>
          <w:i/>
          <w:lang w:val="ro-RO"/>
        </w:rPr>
        <w:t xml:space="preserve">nunţurile publice </w:t>
      </w:r>
      <w:r w:rsidRPr="00925333">
        <w:rPr>
          <w:rFonts w:ascii="Arial" w:hAnsi="Arial" w:cs="Arial"/>
          <w:i/>
          <w:lang w:val="ro-RO"/>
        </w:rPr>
        <w:t>la</w:t>
      </w:r>
      <w:r w:rsidR="00C216E8" w:rsidRPr="00925333">
        <w:rPr>
          <w:rFonts w:ascii="Arial" w:hAnsi="Arial" w:cs="Arial"/>
          <w:i/>
          <w:lang w:val="ro-RO"/>
        </w:rPr>
        <w:t xml:space="preserve"> depunerea solicitării de emitere a acordului de mediu şi </w:t>
      </w:r>
      <w:r w:rsidRPr="00925333">
        <w:rPr>
          <w:rFonts w:ascii="Arial" w:hAnsi="Arial" w:cs="Arial"/>
          <w:i/>
          <w:lang w:val="ro-RO"/>
        </w:rPr>
        <w:t>pentru încadrarea proiectului</w:t>
      </w:r>
      <w:r w:rsidR="00C216E8" w:rsidRPr="00925333">
        <w:rPr>
          <w:rFonts w:ascii="Arial" w:eastAsia="Times New Roman" w:hAnsi="Arial" w:cs="Arial"/>
          <w:i/>
          <w:lang w:val="ro-RO"/>
        </w:rPr>
        <w:t xml:space="preserve"> au fost mediatizate prin</w:t>
      </w:r>
      <w:r w:rsidRPr="00925333">
        <w:rPr>
          <w:rFonts w:ascii="Arial" w:eastAsia="Times New Roman" w:hAnsi="Arial" w:cs="Arial"/>
          <w:i/>
          <w:lang w:val="ro-RO"/>
        </w:rPr>
        <w:t>:</w:t>
      </w:r>
      <w:r w:rsidR="00C216E8" w:rsidRPr="00925333">
        <w:rPr>
          <w:rFonts w:ascii="Arial" w:eastAsia="Times New Roman" w:hAnsi="Arial" w:cs="Arial"/>
          <w:i/>
          <w:lang w:val="ro-RO"/>
        </w:rPr>
        <w:t xml:space="preserve"> afişare la sediul Primăriei </w:t>
      </w:r>
      <w:r w:rsidR="00516C28" w:rsidRPr="00925333">
        <w:rPr>
          <w:rFonts w:ascii="Arial" w:hAnsi="Arial" w:cs="Arial"/>
          <w:i/>
          <w:lang w:val="ro-RO"/>
        </w:rPr>
        <w:t>municipiul</w:t>
      </w:r>
      <w:r w:rsidR="000F2D04" w:rsidRPr="00925333">
        <w:rPr>
          <w:rFonts w:ascii="Arial" w:hAnsi="Arial" w:cs="Arial"/>
          <w:i/>
          <w:lang w:val="ro-RO"/>
        </w:rPr>
        <w:t>ui</w:t>
      </w:r>
      <w:r w:rsidR="00516C28" w:rsidRPr="00925333">
        <w:rPr>
          <w:rFonts w:ascii="Arial" w:hAnsi="Arial" w:cs="Arial"/>
          <w:i/>
          <w:lang w:val="ro-RO"/>
        </w:rPr>
        <w:t xml:space="preserve"> Bistrița</w:t>
      </w:r>
      <w:r w:rsidR="00C216E8" w:rsidRPr="00925333">
        <w:rPr>
          <w:rFonts w:ascii="Arial" w:eastAsia="Times New Roman" w:hAnsi="Arial" w:cs="Arial"/>
          <w:i/>
          <w:lang w:val="ro-RO"/>
        </w:rPr>
        <w:t xml:space="preserve">, publicare în presa locală, afişare pe site-ul şi la sediul A.P.M. Bistriţa-Năsăud. </w:t>
      </w:r>
    </w:p>
    <w:p w:rsidR="00C216E8" w:rsidRPr="00925333" w:rsidRDefault="007B69B2" w:rsidP="007D0FB1">
      <w:pPr>
        <w:pStyle w:val="NoSpacing"/>
        <w:ind w:firstLine="720"/>
        <w:jc w:val="both"/>
        <w:rPr>
          <w:rFonts w:ascii="Arial" w:eastAsia="Times New Roman" w:hAnsi="Arial" w:cs="Arial"/>
          <w:i/>
          <w:lang w:val="ro-RO"/>
        </w:rPr>
      </w:pPr>
      <w:r w:rsidRPr="00925333">
        <w:rPr>
          <w:rFonts w:ascii="Arial" w:hAnsi="Arial" w:cs="Arial"/>
          <w:i/>
          <w:iCs/>
          <w:lang w:val="ro-RO"/>
        </w:rPr>
        <w:t xml:space="preserve">Nu </w:t>
      </w:r>
      <w:r w:rsidR="00C216E8" w:rsidRPr="00925333">
        <w:rPr>
          <w:rFonts w:ascii="Arial" w:hAnsi="Arial" w:cs="Arial"/>
          <w:i/>
          <w:iCs/>
          <w:lang w:val="ro-RO"/>
        </w:rPr>
        <w:t xml:space="preserve">s-au înregistrat observaţii/comentarii/contestaţii </w:t>
      </w:r>
      <w:r w:rsidRPr="00925333">
        <w:rPr>
          <w:rFonts w:ascii="Arial" w:hAnsi="Arial" w:cs="Arial"/>
          <w:i/>
          <w:iCs/>
          <w:lang w:val="ro-RO"/>
        </w:rPr>
        <w:t xml:space="preserve">din partea publicului interesat </w:t>
      </w:r>
      <w:r w:rsidR="006B59EC" w:rsidRPr="00925333">
        <w:rPr>
          <w:rFonts w:ascii="Arial" w:hAnsi="Arial" w:cs="Arial"/>
          <w:i/>
          <w:iCs/>
          <w:lang w:val="ro-RO"/>
        </w:rPr>
        <w:t>până la această etapă de procedură</w:t>
      </w:r>
      <w:r w:rsidR="00C216E8" w:rsidRPr="00925333">
        <w:rPr>
          <w:rFonts w:ascii="Arial" w:hAnsi="Arial" w:cs="Arial"/>
          <w:i/>
          <w:iCs/>
          <w:lang w:val="ro-RO"/>
        </w:rPr>
        <w:t>.</w:t>
      </w:r>
    </w:p>
    <w:p w:rsidR="00BD2658" w:rsidRPr="00925333" w:rsidRDefault="00BD2658" w:rsidP="007D0FB1">
      <w:pPr>
        <w:spacing w:after="0" w:line="240" w:lineRule="auto"/>
        <w:jc w:val="both"/>
        <w:rPr>
          <w:rFonts w:ascii="Arial" w:eastAsia="Times New Roman" w:hAnsi="Arial" w:cs="Arial"/>
          <w:b/>
          <w:lang w:val="ro-RO" w:eastAsia="ro-RO"/>
        </w:rPr>
      </w:pPr>
    </w:p>
    <w:p w:rsidR="00A57107" w:rsidRPr="00925333" w:rsidRDefault="00A57107" w:rsidP="000F2D04">
      <w:pPr>
        <w:spacing w:after="0" w:line="240" w:lineRule="auto"/>
        <w:jc w:val="both"/>
        <w:rPr>
          <w:rFonts w:ascii="Arial" w:eastAsia="Times New Roman" w:hAnsi="Arial" w:cs="Arial"/>
          <w:b/>
          <w:i/>
          <w:lang w:val="ro-RO" w:eastAsia="ro-RO"/>
        </w:rPr>
      </w:pPr>
    </w:p>
    <w:p w:rsidR="000F2D04" w:rsidRPr="00925333" w:rsidRDefault="000F2D04" w:rsidP="000F2D04">
      <w:pPr>
        <w:spacing w:after="0" w:line="240" w:lineRule="auto"/>
        <w:jc w:val="both"/>
        <w:rPr>
          <w:rFonts w:ascii="Arial" w:eastAsia="Times New Roman" w:hAnsi="Arial" w:cs="Arial"/>
          <w:lang w:val="ro-RO" w:eastAsia="ro-RO"/>
        </w:rPr>
      </w:pPr>
      <w:r w:rsidRPr="00925333">
        <w:rPr>
          <w:rFonts w:ascii="Arial" w:eastAsia="Times New Roman" w:hAnsi="Arial" w:cs="Arial"/>
          <w:b/>
          <w:i/>
          <w:lang w:val="ro-RO" w:eastAsia="ro-RO"/>
        </w:rPr>
        <w:t>a) dimensiunea și concepția întregului proiect</w:t>
      </w:r>
      <w:r w:rsidRPr="00925333">
        <w:rPr>
          <w:rFonts w:ascii="Arial" w:eastAsia="Times New Roman" w:hAnsi="Arial" w:cs="Arial"/>
          <w:lang w:val="ro-RO" w:eastAsia="ro-RO"/>
        </w:rPr>
        <w:t>:</w:t>
      </w:r>
    </w:p>
    <w:p w:rsidR="000F2D04" w:rsidRPr="00925333" w:rsidRDefault="000F2D04" w:rsidP="000F2D04">
      <w:pPr>
        <w:spacing w:after="0" w:line="240" w:lineRule="auto"/>
        <w:ind w:firstLine="284"/>
        <w:jc w:val="both"/>
        <w:rPr>
          <w:rFonts w:ascii="Arial" w:eastAsia="Times New Roman" w:hAnsi="Arial" w:cs="Arial"/>
          <w:i/>
          <w:lang w:val="ro-RO" w:eastAsia="ro-RO"/>
        </w:rPr>
      </w:pPr>
      <w:r w:rsidRPr="00925333">
        <w:rPr>
          <w:rFonts w:ascii="Arial" w:eastAsia="Times New Roman" w:hAnsi="Arial" w:cs="Arial"/>
          <w:i/>
          <w:lang w:val="ro-RO" w:eastAsia="ro-RO"/>
        </w:rPr>
        <w:t xml:space="preserve">- </w:t>
      </w:r>
      <w:r w:rsidRPr="00925333">
        <w:rPr>
          <w:rFonts w:ascii="Arial" w:eastAsia="Times New Roman" w:hAnsi="Arial" w:cs="Arial"/>
          <w:i/>
          <w:lang w:val="ro-RO"/>
        </w:rPr>
        <w:t xml:space="preserve">proiectul </w:t>
      </w:r>
      <w:r w:rsidRPr="00925333">
        <w:rPr>
          <w:rFonts w:ascii="Arial" w:eastAsia="Times New Roman" w:hAnsi="Arial" w:cs="Arial"/>
          <w:i/>
          <w:lang w:val="ro-RO" w:eastAsia="ro-RO"/>
        </w:rPr>
        <w:t>prevede extinderea spălătoriei auto</w:t>
      </w:r>
      <w:r w:rsidRPr="00925333">
        <w:rPr>
          <w:rFonts w:ascii="Times New Roman" w:eastAsia="Times New Roman" w:hAnsi="Times New Roman"/>
          <w:lang w:val="ro-RO" w:eastAsia="ro-RO"/>
        </w:rPr>
        <w:t xml:space="preserve"> </w:t>
      </w:r>
      <w:r w:rsidRPr="00925333">
        <w:rPr>
          <w:rFonts w:ascii="Arial" w:eastAsia="Times New Roman" w:hAnsi="Arial" w:cs="Arial"/>
          <w:i/>
          <w:lang w:val="ro-RO" w:eastAsia="ro-RO"/>
        </w:rPr>
        <w:t>în sistem ”self service” existentă pe amplasament cu încă 3 boxe de spălare și un compartiment pentru containerul tehnic;</w:t>
      </w:r>
    </w:p>
    <w:p w:rsidR="00EB54D0" w:rsidRPr="00925333" w:rsidRDefault="000F2D04" w:rsidP="000F2D04">
      <w:pPr>
        <w:spacing w:after="0" w:line="240" w:lineRule="auto"/>
        <w:ind w:firstLine="284"/>
        <w:jc w:val="both"/>
        <w:rPr>
          <w:rFonts w:ascii="Times New Roman" w:eastAsia="Times New Roman" w:hAnsi="Times New Roman"/>
          <w:sz w:val="24"/>
          <w:szCs w:val="24"/>
          <w:lang w:val="ro-RO" w:eastAsia="ro-RO"/>
        </w:rPr>
      </w:pPr>
      <w:r w:rsidRPr="00925333">
        <w:rPr>
          <w:rFonts w:ascii="Arial" w:eastAsia="Times New Roman" w:hAnsi="Arial" w:cs="Arial"/>
          <w:i/>
          <w:lang w:val="ro-RO" w:eastAsia="ro-RO"/>
        </w:rPr>
        <w:t>- extinderea spălătoriei se va realiza prin cuplare și aliniere cu cea existentă, pe o suprafață de 116,28 m</w:t>
      </w:r>
      <w:r w:rsidRPr="00925333">
        <w:rPr>
          <w:rFonts w:ascii="Arial" w:eastAsia="Times New Roman" w:hAnsi="Arial" w:cs="Arial"/>
          <w:i/>
          <w:vertAlign w:val="superscript"/>
          <w:lang w:val="ro-RO" w:eastAsia="ro-RO"/>
        </w:rPr>
        <w:t>2</w:t>
      </w:r>
      <w:r w:rsidRPr="00925333">
        <w:rPr>
          <w:rFonts w:ascii="Arial" w:eastAsia="Times New Roman" w:hAnsi="Arial" w:cs="Arial"/>
          <w:i/>
          <w:lang w:val="ro-RO" w:eastAsia="ro-RO"/>
        </w:rPr>
        <w:t xml:space="preserve"> și va cuprinde: 3 boxe de spălare</w:t>
      </w:r>
      <w:r w:rsidR="00CA52B8" w:rsidRPr="00925333">
        <w:rPr>
          <w:rFonts w:ascii="Arial" w:eastAsia="Times New Roman" w:hAnsi="Arial" w:cs="Arial"/>
          <w:i/>
          <w:lang w:val="ro-RO" w:eastAsia="ro-RO"/>
        </w:rPr>
        <w:t>,</w:t>
      </w:r>
      <w:r w:rsidRPr="00925333">
        <w:rPr>
          <w:rFonts w:ascii="Arial" w:eastAsia="Times New Roman" w:hAnsi="Arial" w:cs="Arial"/>
          <w:i/>
          <w:lang w:val="ro-RO" w:eastAsia="ro-RO"/>
        </w:rPr>
        <w:t xml:space="preserve"> cu o suprafață utilă de 86,7 m</w:t>
      </w:r>
      <w:r w:rsidRPr="00925333">
        <w:rPr>
          <w:rFonts w:ascii="Arial" w:eastAsia="Times New Roman" w:hAnsi="Arial" w:cs="Arial"/>
          <w:i/>
          <w:vertAlign w:val="superscript"/>
          <w:lang w:val="ro-RO" w:eastAsia="ro-RO"/>
        </w:rPr>
        <w:t>2</w:t>
      </w:r>
      <w:r w:rsidRPr="00925333">
        <w:rPr>
          <w:rFonts w:ascii="Arial" w:eastAsia="Times New Roman" w:hAnsi="Arial" w:cs="Arial"/>
          <w:i/>
          <w:lang w:val="ro-RO" w:eastAsia="ro-RO"/>
        </w:rPr>
        <w:t xml:space="preserve"> și 1 boxă pentru amplasarea containerului tehnic. Containerul tehnic </w:t>
      </w:r>
      <w:r w:rsidRPr="00925333">
        <w:rPr>
          <w:rFonts w:ascii="Arial" w:eastAsia="Times New Roman" w:hAnsi="Arial" w:cs="Arial"/>
          <w:bCs/>
          <w:i/>
          <w:iCs/>
          <w:snapToGrid w:val="0"/>
          <w:lang w:val="ro-RO"/>
        </w:rPr>
        <w:t>cuprinde instalația de tratare apă, instalația de preparare apă caldă, pompele de presiune, rezervoarele pentru detergenți, sistemul de dozare, computerul integrat și centrala termică pentru încălzirea apei;</w:t>
      </w:r>
      <w:r w:rsidRPr="00925333">
        <w:rPr>
          <w:rFonts w:ascii="Times New Roman" w:eastAsia="Times New Roman" w:hAnsi="Times New Roman"/>
          <w:sz w:val="24"/>
          <w:szCs w:val="24"/>
          <w:lang w:val="ro-RO" w:eastAsia="ro-RO"/>
        </w:rPr>
        <w:t xml:space="preserve"> </w:t>
      </w:r>
    </w:p>
    <w:p w:rsidR="000F2D04" w:rsidRPr="00925333" w:rsidRDefault="00EB54D0" w:rsidP="000F2D04">
      <w:pPr>
        <w:spacing w:after="0" w:line="240" w:lineRule="auto"/>
        <w:ind w:firstLine="284"/>
        <w:jc w:val="both"/>
        <w:rPr>
          <w:rFonts w:ascii="Arial" w:eastAsia="Times New Roman" w:hAnsi="Arial" w:cs="Arial"/>
          <w:bCs/>
          <w:i/>
          <w:iCs/>
          <w:snapToGrid w:val="0"/>
          <w:lang w:val="ro-RO"/>
        </w:rPr>
      </w:pPr>
      <w:r w:rsidRPr="00925333">
        <w:rPr>
          <w:rFonts w:ascii="Times New Roman" w:eastAsia="Times New Roman" w:hAnsi="Times New Roman"/>
          <w:i/>
          <w:sz w:val="24"/>
          <w:szCs w:val="24"/>
          <w:lang w:val="ro-RO" w:eastAsia="ro-RO"/>
        </w:rPr>
        <w:t xml:space="preserve">- </w:t>
      </w:r>
      <w:r w:rsidR="000F2D04" w:rsidRPr="00925333">
        <w:rPr>
          <w:rFonts w:ascii="Arial" w:eastAsia="Times New Roman" w:hAnsi="Arial" w:cs="Arial"/>
          <w:bCs/>
          <w:i/>
          <w:iCs/>
          <w:snapToGrid w:val="0"/>
          <w:lang w:val="ro-RO"/>
        </w:rPr>
        <w:t>capacitatea de spălare va crește cu 12 autovehicule/oră (3 boxe x 4 autovehicule/oră/boxă);</w:t>
      </w:r>
    </w:p>
    <w:p w:rsidR="000F2D04" w:rsidRPr="00925333" w:rsidRDefault="000F2D04" w:rsidP="000F2D04">
      <w:pPr>
        <w:spacing w:after="0" w:line="240" w:lineRule="auto"/>
        <w:ind w:firstLine="284"/>
        <w:jc w:val="both"/>
        <w:rPr>
          <w:rFonts w:ascii="Arial" w:eastAsia="Times New Roman" w:hAnsi="Arial" w:cs="Arial"/>
          <w:bCs/>
          <w:i/>
          <w:iCs/>
          <w:snapToGrid w:val="0"/>
          <w:lang w:val="ro-RO"/>
        </w:rPr>
      </w:pPr>
      <w:r w:rsidRPr="00925333">
        <w:rPr>
          <w:rFonts w:ascii="Arial" w:eastAsia="Times New Roman" w:hAnsi="Arial" w:cs="Arial"/>
          <w:bCs/>
          <w:i/>
          <w:iCs/>
          <w:snapToGrid w:val="0"/>
          <w:lang w:val="ro-RO"/>
        </w:rPr>
        <w:t>- se va reloca skidul auto gaz pe platformă betonată cu suprafața de 12,35 m</w:t>
      </w:r>
      <w:r w:rsidRPr="00925333">
        <w:rPr>
          <w:rFonts w:ascii="Arial" w:eastAsia="Times New Roman" w:hAnsi="Arial" w:cs="Arial"/>
          <w:bCs/>
          <w:i/>
          <w:iCs/>
          <w:snapToGrid w:val="0"/>
          <w:vertAlign w:val="superscript"/>
          <w:lang w:val="ro-RO"/>
        </w:rPr>
        <w:t>2</w:t>
      </w:r>
      <w:r w:rsidRPr="00925333">
        <w:rPr>
          <w:rFonts w:ascii="Arial" w:eastAsia="Times New Roman" w:hAnsi="Arial" w:cs="Arial"/>
          <w:bCs/>
          <w:i/>
          <w:iCs/>
          <w:snapToGrid w:val="0"/>
          <w:lang w:val="ro-RO"/>
        </w:rPr>
        <w:t>, cu rol de fundație; skidul va fi prevăzut cu un zid din beton armat cu lungimea de 8,20 m și înălțimea la 3 m;</w:t>
      </w:r>
    </w:p>
    <w:p w:rsidR="000F2D04" w:rsidRPr="00925333" w:rsidRDefault="000F2D04" w:rsidP="000F2D04">
      <w:pPr>
        <w:spacing w:after="0" w:line="240" w:lineRule="auto"/>
        <w:ind w:firstLine="284"/>
        <w:jc w:val="both"/>
        <w:rPr>
          <w:rFonts w:ascii="Arial" w:eastAsia="Times New Roman" w:hAnsi="Arial" w:cs="Arial"/>
          <w:bCs/>
          <w:i/>
          <w:iCs/>
          <w:snapToGrid w:val="0"/>
          <w:lang w:val="ro-RO"/>
        </w:rPr>
      </w:pPr>
      <w:r w:rsidRPr="00925333">
        <w:rPr>
          <w:rFonts w:ascii="Arial" w:eastAsia="Times New Roman" w:hAnsi="Arial" w:cs="Arial"/>
          <w:bCs/>
          <w:i/>
          <w:iCs/>
          <w:snapToGrid w:val="0"/>
          <w:lang w:val="ro-RO"/>
        </w:rPr>
        <w:t>- pentru realizarea proiectului se va demonta SKID-ul GPL existent și se va dezafecta fundația de beton aferentă acestuia; vor fi dezafectate și zonele amenajate ca spațiu de joacă și loc de așteptare, echipate cu mobilier urban, care au pardoseala din elemente de pavaj din beton și/sau izopren;</w:t>
      </w:r>
    </w:p>
    <w:p w:rsidR="000F2D04" w:rsidRPr="00925333" w:rsidRDefault="000F2D04" w:rsidP="000F2D04">
      <w:pPr>
        <w:spacing w:after="0" w:line="240" w:lineRule="auto"/>
        <w:ind w:firstLine="284"/>
        <w:jc w:val="both"/>
        <w:rPr>
          <w:rFonts w:ascii="Arial" w:eastAsia="Times New Roman" w:hAnsi="Arial" w:cs="Arial"/>
          <w:i/>
          <w:lang w:val="ro-RO" w:eastAsia="ro-RO"/>
        </w:rPr>
      </w:pPr>
      <w:r w:rsidRPr="00925333">
        <w:rPr>
          <w:rFonts w:ascii="Arial" w:eastAsia="Times New Roman" w:hAnsi="Arial" w:cs="Arial"/>
          <w:bCs/>
          <w:i/>
          <w:iCs/>
          <w:snapToGrid w:val="0"/>
          <w:lang w:val="ro-RO"/>
        </w:rPr>
        <w:t>- suprafața totală a amplasamentului este de 3624 m</w:t>
      </w:r>
      <w:r w:rsidRPr="00925333">
        <w:rPr>
          <w:rFonts w:ascii="Arial" w:eastAsia="Times New Roman" w:hAnsi="Arial" w:cs="Arial"/>
          <w:bCs/>
          <w:i/>
          <w:iCs/>
          <w:snapToGrid w:val="0"/>
          <w:vertAlign w:val="superscript"/>
          <w:lang w:val="ro-RO"/>
        </w:rPr>
        <w:t>2</w:t>
      </w:r>
      <w:r w:rsidRPr="00925333">
        <w:rPr>
          <w:rFonts w:ascii="Arial" w:eastAsia="Times New Roman" w:hAnsi="Arial" w:cs="Arial"/>
          <w:bCs/>
          <w:i/>
          <w:iCs/>
          <w:snapToGrid w:val="0"/>
          <w:lang w:val="ro-RO"/>
        </w:rPr>
        <w:t>, care în urma realizării proiectului</w:t>
      </w:r>
      <w:r w:rsidRPr="00925333">
        <w:rPr>
          <w:rFonts w:ascii="Arial" w:eastAsia="Times New Roman" w:hAnsi="Arial" w:cs="Arial"/>
          <w:i/>
          <w:lang w:val="ro-RO" w:eastAsia="ro-RO"/>
        </w:rPr>
        <w:t xml:space="preserve"> </w:t>
      </w:r>
      <w:r w:rsidRPr="00925333">
        <w:rPr>
          <w:rFonts w:ascii="Arial" w:eastAsia="Times New Roman" w:hAnsi="Arial" w:cs="Arial"/>
          <w:bCs/>
          <w:i/>
          <w:iCs/>
          <w:snapToGrid w:val="0"/>
          <w:lang w:val="ro-RO"/>
        </w:rPr>
        <w:t>va cuprinde: clădire staţie</w:t>
      </w:r>
      <w:r w:rsidRPr="00925333">
        <w:rPr>
          <w:rFonts w:ascii="Arial" w:eastAsia="Times New Roman" w:hAnsi="Arial" w:cs="Arial"/>
          <w:i/>
          <w:lang w:val="ro-RO" w:eastAsia="ro-RO"/>
        </w:rPr>
        <w:t xml:space="preserve"> existentă </w:t>
      </w:r>
      <w:r w:rsidRPr="00925333">
        <w:rPr>
          <w:rFonts w:ascii="Arial" w:eastAsia="Times New Roman" w:hAnsi="Arial" w:cs="Arial"/>
          <w:bCs/>
          <w:i/>
          <w:iCs/>
          <w:snapToGrid w:val="0"/>
          <w:lang w:val="ro-RO"/>
        </w:rPr>
        <w:t>în regim de înălţime P+M – 186 m</w:t>
      </w:r>
      <w:r w:rsidRPr="00925333">
        <w:rPr>
          <w:rFonts w:ascii="Arial" w:eastAsia="Times New Roman" w:hAnsi="Arial" w:cs="Arial"/>
          <w:bCs/>
          <w:i/>
          <w:iCs/>
          <w:snapToGrid w:val="0"/>
          <w:vertAlign w:val="superscript"/>
          <w:lang w:val="ro-RO"/>
        </w:rPr>
        <w:t>2</w:t>
      </w:r>
      <w:r w:rsidRPr="00925333">
        <w:rPr>
          <w:rFonts w:ascii="Arial" w:eastAsia="Times New Roman" w:hAnsi="Arial" w:cs="Arial"/>
          <w:bCs/>
          <w:i/>
          <w:iCs/>
          <w:snapToGrid w:val="0"/>
          <w:lang w:val="ro-RO"/>
        </w:rPr>
        <w:t>, pompe de distribuţie carburanţi, amplasate sub copertină de protecţie – 207 m</w:t>
      </w:r>
      <w:r w:rsidRPr="00925333">
        <w:rPr>
          <w:rFonts w:ascii="Arial" w:eastAsia="Times New Roman" w:hAnsi="Arial" w:cs="Arial"/>
          <w:bCs/>
          <w:i/>
          <w:iCs/>
          <w:snapToGrid w:val="0"/>
          <w:vertAlign w:val="superscript"/>
          <w:lang w:val="ro-RO"/>
        </w:rPr>
        <w:t>2</w:t>
      </w:r>
      <w:r w:rsidRPr="00925333">
        <w:rPr>
          <w:rFonts w:ascii="Arial" w:eastAsia="Times New Roman" w:hAnsi="Arial" w:cs="Arial"/>
          <w:bCs/>
          <w:i/>
          <w:iCs/>
          <w:snapToGrid w:val="0"/>
          <w:lang w:val="ro-RO"/>
        </w:rPr>
        <w:t>, depozit subteran de carburanţi – 320 m</w:t>
      </w:r>
      <w:r w:rsidRPr="00925333">
        <w:rPr>
          <w:rFonts w:ascii="Arial" w:eastAsia="Times New Roman" w:hAnsi="Arial" w:cs="Arial"/>
          <w:bCs/>
          <w:i/>
          <w:iCs/>
          <w:snapToGrid w:val="0"/>
          <w:vertAlign w:val="superscript"/>
          <w:lang w:val="ro-RO"/>
        </w:rPr>
        <w:t>2</w:t>
      </w:r>
      <w:r w:rsidRPr="00925333">
        <w:rPr>
          <w:rFonts w:ascii="Arial" w:eastAsia="Times New Roman" w:hAnsi="Arial" w:cs="Arial"/>
          <w:bCs/>
          <w:i/>
          <w:iCs/>
          <w:snapToGrid w:val="0"/>
          <w:lang w:val="ro-RO"/>
        </w:rPr>
        <w:t xml:space="preserve"> - suprafață înierbată, spălătorie auto existentă și spații anexe – 280 m</w:t>
      </w:r>
      <w:r w:rsidRPr="00925333">
        <w:rPr>
          <w:rFonts w:ascii="Arial" w:eastAsia="Times New Roman" w:hAnsi="Arial" w:cs="Arial"/>
          <w:bCs/>
          <w:i/>
          <w:iCs/>
          <w:snapToGrid w:val="0"/>
          <w:vertAlign w:val="superscript"/>
          <w:lang w:val="ro-RO"/>
        </w:rPr>
        <w:t>2</w:t>
      </w:r>
      <w:r w:rsidRPr="00925333">
        <w:rPr>
          <w:rFonts w:ascii="Arial" w:eastAsia="Times New Roman" w:hAnsi="Arial" w:cs="Arial"/>
          <w:bCs/>
          <w:i/>
          <w:iCs/>
          <w:snapToGrid w:val="0"/>
          <w:lang w:val="ro-RO"/>
        </w:rPr>
        <w:t xml:space="preserve">, extindere spălătorie auto – </w:t>
      </w:r>
      <w:r w:rsidRPr="00925333">
        <w:rPr>
          <w:rFonts w:ascii="Arial" w:eastAsia="Times New Roman" w:hAnsi="Arial" w:cs="Arial"/>
          <w:i/>
          <w:lang w:val="ro-RO" w:eastAsia="ro-RO"/>
        </w:rPr>
        <w:t>116,28 m</w:t>
      </w:r>
      <w:r w:rsidRPr="00925333">
        <w:rPr>
          <w:rFonts w:ascii="Arial" w:eastAsia="Times New Roman" w:hAnsi="Arial" w:cs="Arial"/>
          <w:i/>
          <w:vertAlign w:val="superscript"/>
          <w:lang w:val="ro-RO" w:eastAsia="ro-RO"/>
        </w:rPr>
        <w:t>2</w:t>
      </w:r>
      <w:r w:rsidRPr="00925333">
        <w:rPr>
          <w:rFonts w:ascii="Arial" w:eastAsia="Times New Roman" w:hAnsi="Arial" w:cs="Arial"/>
          <w:i/>
          <w:lang w:val="ro-RO" w:eastAsia="ro-RO"/>
        </w:rPr>
        <w:t>, stație SKID GPL auto relocată – 12,35 m</w:t>
      </w:r>
      <w:r w:rsidRPr="00925333">
        <w:rPr>
          <w:rFonts w:ascii="Arial" w:eastAsia="Times New Roman" w:hAnsi="Arial" w:cs="Arial"/>
          <w:i/>
          <w:vertAlign w:val="superscript"/>
          <w:lang w:val="ro-RO" w:eastAsia="ro-RO"/>
        </w:rPr>
        <w:t>2</w:t>
      </w:r>
      <w:r w:rsidRPr="00925333">
        <w:rPr>
          <w:rFonts w:ascii="Arial" w:eastAsia="Times New Roman" w:hAnsi="Arial" w:cs="Arial"/>
          <w:i/>
          <w:lang w:val="ro-RO" w:eastAsia="ro-RO"/>
        </w:rPr>
        <w:t>, platforme betonate – 11 m</w:t>
      </w:r>
      <w:r w:rsidRPr="00925333">
        <w:rPr>
          <w:rFonts w:ascii="Arial" w:eastAsia="Times New Roman" w:hAnsi="Arial" w:cs="Arial"/>
          <w:i/>
          <w:vertAlign w:val="superscript"/>
          <w:lang w:val="ro-RO" w:eastAsia="ro-RO"/>
        </w:rPr>
        <w:t>2</w:t>
      </w:r>
      <w:r w:rsidRPr="00925333">
        <w:rPr>
          <w:rFonts w:ascii="Arial" w:eastAsia="Times New Roman" w:hAnsi="Arial" w:cs="Arial"/>
          <w:i/>
          <w:lang w:val="ro-RO" w:eastAsia="ro-RO"/>
        </w:rPr>
        <w:t>, căi de acces și parcare pavate – 2134,37 m</w:t>
      </w:r>
      <w:r w:rsidRPr="00925333">
        <w:rPr>
          <w:rFonts w:ascii="Arial" w:eastAsia="Times New Roman" w:hAnsi="Arial" w:cs="Arial"/>
          <w:i/>
          <w:vertAlign w:val="superscript"/>
          <w:lang w:val="ro-RO" w:eastAsia="ro-RO"/>
        </w:rPr>
        <w:t>2</w:t>
      </w:r>
      <w:r w:rsidRPr="00925333">
        <w:rPr>
          <w:rFonts w:ascii="Arial" w:eastAsia="Times New Roman" w:hAnsi="Arial" w:cs="Arial"/>
          <w:i/>
          <w:lang w:val="ro-RO" w:eastAsia="ro-RO"/>
        </w:rPr>
        <w:t>, spații verzi – 687 m</w:t>
      </w:r>
      <w:r w:rsidRPr="00925333">
        <w:rPr>
          <w:rFonts w:ascii="Arial" w:eastAsia="Times New Roman" w:hAnsi="Arial" w:cs="Arial"/>
          <w:i/>
          <w:vertAlign w:val="superscript"/>
          <w:lang w:val="ro-RO" w:eastAsia="ro-RO"/>
        </w:rPr>
        <w:t>2</w:t>
      </w:r>
      <w:r w:rsidRPr="00925333">
        <w:rPr>
          <w:rFonts w:ascii="Arial" w:eastAsia="Times New Roman" w:hAnsi="Arial" w:cs="Arial"/>
          <w:i/>
          <w:lang w:val="ro-RO" w:eastAsia="ro-RO"/>
        </w:rPr>
        <w:t xml:space="preserve">; </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b/>
          <w:i/>
          <w:lang w:val="ro-RO" w:eastAsia="ro-RO"/>
        </w:rPr>
        <w:t>b) cumularea cu alte proiecte existente și/sau aprobate</w:t>
      </w:r>
      <w:r w:rsidRPr="00925333">
        <w:rPr>
          <w:rFonts w:ascii="Arial" w:eastAsia="Times New Roman" w:hAnsi="Arial" w:cs="Arial"/>
          <w:i/>
          <w:lang w:val="ro-RO" w:eastAsia="ro-RO"/>
        </w:rPr>
        <w:t xml:space="preserve">: </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i/>
          <w:lang w:val="ro-RO"/>
        </w:rPr>
        <w:t xml:space="preserve">     - pe amplasament se desfășoară activitatea obiectivului Staţie de distribuţie carburanţi cu spălătorie auto, pentru care titularul deţine Autorizaţia de mediu nr. 86/2.08.2010, revizuită la 01.02.2017;</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b/>
          <w:i/>
          <w:lang w:val="ro-RO"/>
        </w:rPr>
        <w:t>c) utilizarea resurselor naturale, în special a solului, a terenurilor, a apei și a biodiversitatii</w:t>
      </w:r>
      <w:r w:rsidRPr="00925333">
        <w:rPr>
          <w:rFonts w:ascii="Arial" w:hAnsi="Arial" w:cs="Arial"/>
          <w:i/>
          <w:lang w:val="ro-RO"/>
        </w:rPr>
        <w:t xml:space="preserve">: </w:t>
      </w:r>
    </w:p>
    <w:p w:rsidR="000F2D04" w:rsidRPr="00925333" w:rsidRDefault="000F2D04" w:rsidP="000F2D04">
      <w:pPr>
        <w:autoSpaceDE w:val="0"/>
        <w:autoSpaceDN w:val="0"/>
        <w:adjustRightInd w:val="0"/>
        <w:spacing w:after="0" w:line="240" w:lineRule="auto"/>
        <w:jc w:val="both"/>
        <w:rPr>
          <w:rFonts w:ascii="Arial" w:eastAsia="Times New Roman" w:hAnsi="Arial" w:cs="Arial"/>
          <w:i/>
          <w:color w:val="000000"/>
          <w:lang w:val="ro-RO"/>
        </w:rPr>
      </w:pPr>
      <w:r w:rsidRPr="00925333">
        <w:rPr>
          <w:rFonts w:ascii="Arial" w:eastAsia="Times New Roman" w:hAnsi="Arial" w:cs="Arial"/>
          <w:i/>
          <w:color w:val="000000"/>
          <w:lang w:val="ro-RO"/>
        </w:rPr>
        <w:t xml:space="preserve">     - în faza de construire a proiectului se vor utiliza agregate minerale naturale (nisip, balast), inclusiv electricitate și combustibili;</w:t>
      </w:r>
    </w:p>
    <w:p w:rsidR="000F2D04" w:rsidRPr="00925333" w:rsidRDefault="000F2D04" w:rsidP="000F2D04">
      <w:pPr>
        <w:tabs>
          <w:tab w:val="left" w:pos="709"/>
        </w:tabs>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xml:space="preserve">    - la funcţionare</w:t>
      </w:r>
      <w:r w:rsidRPr="00925333">
        <w:rPr>
          <w:rFonts w:ascii="Times New Roman" w:eastAsia="Times New Roman" w:hAnsi="Times New Roman"/>
          <w:lang w:val="ro-RO" w:eastAsia="ro-RO"/>
        </w:rPr>
        <w:t xml:space="preserve"> </w:t>
      </w:r>
      <w:r w:rsidRPr="00925333">
        <w:rPr>
          <w:rFonts w:ascii="Arial" w:eastAsia="Times New Roman" w:hAnsi="Arial" w:cs="Arial"/>
          <w:i/>
          <w:lang w:val="ro-RO" w:eastAsia="ro-RO"/>
        </w:rPr>
        <w:t>se vor utiliza apă, energie electrică şi combustibil gazos (gaz metan);</w:t>
      </w:r>
    </w:p>
    <w:p w:rsidR="000F2D04" w:rsidRPr="00925333" w:rsidRDefault="000F2D04" w:rsidP="000F2D04">
      <w:pPr>
        <w:spacing w:after="0" w:line="240" w:lineRule="auto"/>
        <w:jc w:val="both"/>
        <w:rPr>
          <w:rFonts w:ascii="Arial" w:eastAsia="Times New Roman" w:hAnsi="Arial" w:cs="Arial"/>
          <w:b/>
          <w:i/>
          <w:u w:val="single"/>
          <w:lang w:val="ro-RO" w:eastAsia="ro-RO"/>
        </w:rPr>
      </w:pPr>
      <w:r w:rsidRPr="00925333">
        <w:rPr>
          <w:rFonts w:ascii="Arial" w:eastAsia="Times New Roman" w:hAnsi="Arial" w:cs="Arial"/>
          <w:b/>
          <w:i/>
          <w:u w:val="single"/>
          <w:lang w:val="ro-RO" w:eastAsia="ro-RO"/>
        </w:rPr>
        <w:t>Utilităţi:</w:t>
      </w:r>
    </w:p>
    <w:p w:rsidR="000F2D04" w:rsidRPr="00925333" w:rsidRDefault="000F2D04" w:rsidP="000F2D04">
      <w:pPr>
        <w:numPr>
          <w:ilvl w:val="0"/>
          <w:numId w:val="39"/>
        </w:num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ab/>
        <w:t>1. Alimentarea cu apă se va realiza din reţeaua de apă municipală;</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xml:space="preserve"> </w:t>
      </w:r>
      <w:r w:rsidRPr="00925333">
        <w:rPr>
          <w:rFonts w:ascii="Arial" w:eastAsia="Times New Roman" w:hAnsi="Arial" w:cs="Arial"/>
          <w:i/>
          <w:lang w:val="ro-RO" w:eastAsia="ro-RO"/>
        </w:rPr>
        <w:tab/>
        <w:t>2. Evacuarea apelor uzate:</w:t>
      </w:r>
    </w:p>
    <w:p w:rsidR="000F2D04" w:rsidRPr="00925333" w:rsidRDefault="000F2D04" w:rsidP="000F2D04">
      <w:pPr>
        <w:spacing w:after="0" w:line="240" w:lineRule="auto"/>
        <w:ind w:firstLine="708"/>
        <w:jc w:val="both"/>
        <w:rPr>
          <w:rFonts w:ascii="Arial" w:eastAsia="Times New Roman" w:hAnsi="Arial" w:cs="Arial"/>
          <w:i/>
          <w:lang w:val="ro-RO" w:eastAsia="ro-RO"/>
        </w:rPr>
      </w:pPr>
      <w:r w:rsidRPr="00925333">
        <w:rPr>
          <w:rFonts w:ascii="Arial" w:eastAsia="Times New Roman" w:hAnsi="Arial" w:cs="Arial"/>
          <w:i/>
          <w:lang w:val="ro-RO" w:eastAsia="ro-RO"/>
        </w:rPr>
        <w:t>-</w:t>
      </w:r>
      <w:r w:rsidRPr="00925333">
        <w:rPr>
          <w:rFonts w:ascii="Times New Roman" w:eastAsia="Times New Roman" w:hAnsi="Times New Roman"/>
          <w:lang w:val="ro-RO" w:eastAsia="ro-RO"/>
        </w:rPr>
        <w:t xml:space="preserve"> </w:t>
      </w:r>
      <w:r w:rsidRPr="00925333">
        <w:rPr>
          <w:rFonts w:ascii="Arial" w:eastAsia="Times New Roman" w:hAnsi="Arial" w:cs="Arial"/>
          <w:i/>
          <w:lang w:val="ro-RO" w:eastAsia="ro-RO"/>
        </w:rPr>
        <w:t>apele uzate menajere sunt evacuate în reţeaua de canalizare municipală;</w:t>
      </w:r>
    </w:p>
    <w:p w:rsidR="000F2D04" w:rsidRPr="00925333" w:rsidRDefault="000F2D04" w:rsidP="000F2D04">
      <w:pPr>
        <w:spacing w:after="0" w:line="240" w:lineRule="auto"/>
        <w:ind w:firstLine="708"/>
        <w:jc w:val="both"/>
        <w:rPr>
          <w:rFonts w:ascii="Arial" w:eastAsia="Times New Roman" w:hAnsi="Arial" w:cs="Arial"/>
          <w:i/>
          <w:lang w:val="ro-RO" w:eastAsia="ro-RO"/>
        </w:rPr>
      </w:pPr>
      <w:r w:rsidRPr="00925333">
        <w:rPr>
          <w:rFonts w:ascii="Arial" w:eastAsia="Times New Roman" w:hAnsi="Arial" w:cs="Arial"/>
          <w:i/>
          <w:lang w:val="ro-RO" w:eastAsia="ro-RO"/>
        </w:rPr>
        <w:t>- apele rezultate de la spălătoria auto vor fi colectate prin canalele tip rigolă din pardoseala boxelor de spălare și preepurate printr-un decantor-separator de produse petroliere, după care vor fi evacuate în rețeaua de canalizare municipală;</w:t>
      </w:r>
    </w:p>
    <w:p w:rsidR="000F2D04" w:rsidRPr="00925333" w:rsidRDefault="000F2D04" w:rsidP="000F2D04">
      <w:pPr>
        <w:spacing w:after="0" w:line="240" w:lineRule="auto"/>
        <w:ind w:firstLine="708"/>
        <w:jc w:val="both"/>
        <w:rPr>
          <w:rFonts w:ascii="Arial" w:eastAsia="Times New Roman" w:hAnsi="Arial" w:cs="Arial"/>
          <w:i/>
          <w:lang w:val="ro-RO" w:eastAsia="ro-RO"/>
        </w:rPr>
      </w:pPr>
      <w:r w:rsidRPr="00925333">
        <w:rPr>
          <w:rFonts w:ascii="Arial" w:eastAsia="Times New Roman" w:hAnsi="Arial" w:cs="Arial"/>
          <w:i/>
          <w:lang w:val="ro-RO" w:eastAsia="ro-RO"/>
        </w:rPr>
        <w:t>3. Energie electrică se va asigura prin racordare la rețeaua electrică de distribuție din zonă;</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ab/>
        <w:t>4. Asigurarea apei calde la spălătoria auto se va realiza cu o centrală termică cu combustibil gaz metan (putere instalată 30 kW);</w:t>
      </w:r>
    </w:p>
    <w:p w:rsidR="000F2D04" w:rsidRPr="00925333" w:rsidRDefault="000F2D04" w:rsidP="000F2D04">
      <w:pPr>
        <w:autoSpaceDE w:val="0"/>
        <w:autoSpaceDN w:val="0"/>
        <w:adjustRightInd w:val="0"/>
        <w:spacing w:after="0" w:line="240" w:lineRule="auto"/>
        <w:rPr>
          <w:rFonts w:ascii="Arial" w:eastAsia="Times New Roman" w:hAnsi="Arial" w:cs="Arial"/>
          <w:i/>
          <w:color w:val="000000"/>
          <w:lang w:val="ro-RO"/>
        </w:rPr>
      </w:pPr>
      <w:r w:rsidRPr="00925333">
        <w:rPr>
          <w:rFonts w:ascii="Arial" w:eastAsia="Times New Roman" w:hAnsi="Arial" w:cs="Arial"/>
          <w:b/>
          <w:i/>
          <w:color w:val="000000"/>
          <w:lang w:val="ro-RO"/>
        </w:rPr>
        <w:t>d) cantitatea şi tipurile de deşeuri generate/gestionate</w:t>
      </w:r>
      <w:r w:rsidRPr="00925333">
        <w:rPr>
          <w:rFonts w:ascii="Arial" w:eastAsia="Times New Roman" w:hAnsi="Arial" w:cs="Arial"/>
          <w:i/>
          <w:color w:val="000000"/>
          <w:lang w:val="ro-RO"/>
        </w:rPr>
        <w:t xml:space="preserve">: </w:t>
      </w:r>
    </w:p>
    <w:p w:rsidR="000F2D04" w:rsidRPr="00925333" w:rsidRDefault="000F2D04" w:rsidP="000F2D04">
      <w:pPr>
        <w:autoSpaceDE w:val="0"/>
        <w:autoSpaceDN w:val="0"/>
        <w:adjustRightInd w:val="0"/>
        <w:spacing w:after="0" w:line="240" w:lineRule="auto"/>
        <w:jc w:val="both"/>
        <w:rPr>
          <w:rFonts w:ascii="Arial" w:eastAsia="Times New Roman" w:hAnsi="Arial" w:cs="Arial"/>
          <w:i/>
          <w:iCs/>
          <w:color w:val="000000"/>
          <w:lang w:val="ro-RO"/>
        </w:rPr>
      </w:pPr>
      <w:r w:rsidRPr="00925333">
        <w:rPr>
          <w:rFonts w:ascii="Arial" w:eastAsia="Times New Roman" w:hAnsi="Arial" w:cs="Arial"/>
          <w:i/>
          <w:iCs/>
          <w:color w:val="000000"/>
          <w:lang w:val="ro-RO"/>
        </w:rPr>
        <w:t>- la faza de execuţie vor rezulta deşeuri specifice lucrărilor de construcţii; acestea se vor depozita temporar în containere şi vor fi transportate în rampă autorizată;</w:t>
      </w:r>
    </w:p>
    <w:p w:rsidR="000F2D04" w:rsidRPr="00925333" w:rsidRDefault="000F2D04" w:rsidP="000F2D04">
      <w:pPr>
        <w:autoSpaceDE w:val="0"/>
        <w:autoSpaceDN w:val="0"/>
        <w:adjustRightInd w:val="0"/>
        <w:spacing w:after="0" w:line="240" w:lineRule="auto"/>
        <w:rPr>
          <w:rFonts w:ascii="Arial" w:eastAsia="Times New Roman" w:hAnsi="Arial" w:cs="Arial"/>
          <w:i/>
          <w:color w:val="000000"/>
          <w:lang w:val="ro-RO"/>
        </w:rPr>
      </w:pPr>
      <w:r w:rsidRPr="00925333">
        <w:rPr>
          <w:rFonts w:ascii="Arial" w:eastAsia="Times New Roman" w:hAnsi="Arial" w:cs="Arial"/>
          <w:i/>
          <w:iCs/>
          <w:color w:val="000000"/>
          <w:lang w:val="ro-RO"/>
        </w:rPr>
        <w:t>- la faza de funcționare vor rezulta:</w:t>
      </w:r>
    </w:p>
    <w:p w:rsidR="000F2D04" w:rsidRPr="00925333" w:rsidRDefault="000F2D04" w:rsidP="000F2D04">
      <w:pPr>
        <w:spacing w:after="0" w:line="20" w:lineRule="atLeast"/>
        <w:ind w:firstLine="708"/>
        <w:jc w:val="both"/>
        <w:rPr>
          <w:rFonts w:ascii="Arial" w:eastAsia="Times New Roman" w:hAnsi="Arial" w:cs="Arial"/>
          <w:i/>
          <w:lang w:val="ro-RO" w:eastAsia="ro-RO"/>
        </w:rPr>
      </w:pPr>
      <w:r w:rsidRPr="00925333">
        <w:rPr>
          <w:rFonts w:ascii="Arial" w:eastAsia="Times New Roman" w:hAnsi="Arial" w:cs="Arial"/>
          <w:i/>
          <w:lang w:val="ro-RO" w:eastAsia="ro-RO"/>
        </w:rPr>
        <w:t xml:space="preserve">- </w:t>
      </w:r>
      <w:r w:rsidRPr="00925333">
        <w:rPr>
          <w:rFonts w:ascii="Arial" w:eastAsia="Times New Roman" w:hAnsi="Arial" w:cs="Arial"/>
          <w:i/>
          <w:snapToGrid w:val="0"/>
          <w:lang w:val="ro-RO"/>
        </w:rPr>
        <w:t>nămoluri și ape uleioase de la separatorul de hidrocarburi</w:t>
      </w:r>
      <w:r w:rsidRPr="00925333">
        <w:rPr>
          <w:rFonts w:ascii="Arial" w:eastAsia="Times New Roman" w:hAnsi="Arial" w:cs="Arial"/>
          <w:i/>
          <w:lang w:val="ro-RO" w:eastAsia="ro-RO"/>
        </w:rPr>
        <w:t xml:space="preserve">; acestea vor fi preluate de agenți economici autorizați pentru preluarea în vederea neutralizării/eliminării acestor tipuri de deșeuri; </w:t>
      </w:r>
    </w:p>
    <w:p w:rsidR="000F2D04" w:rsidRPr="00925333" w:rsidRDefault="000F2D04" w:rsidP="000F2D04">
      <w:pPr>
        <w:spacing w:after="0" w:line="20" w:lineRule="atLeast"/>
        <w:ind w:firstLine="708"/>
        <w:contextualSpacing/>
        <w:jc w:val="both"/>
        <w:rPr>
          <w:rFonts w:ascii="Arial" w:eastAsia="Times New Roman" w:hAnsi="Arial" w:cs="Arial"/>
          <w:i/>
          <w:lang w:val="ro-RO" w:eastAsia="ro-RO"/>
        </w:rPr>
      </w:pPr>
      <w:r w:rsidRPr="00925333">
        <w:rPr>
          <w:rFonts w:ascii="Arial" w:eastAsia="Times New Roman" w:hAnsi="Arial" w:cs="Arial"/>
          <w:i/>
          <w:lang w:val="ro-RO" w:eastAsia="ro-RO"/>
        </w:rPr>
        <w:t>- deșeuri de ambalaje care</w:t>
      </w:r>
      <w:r w:rsidRPr="00925333">
        <w:rPr>
          <w:rFonts w:ascii="Times New Roman" w:eastAsia="Times New Roman" w:hAnsi="Times New Roman"/>
          <w:sz w:val="24"/>
          <w:szCs w:val="24"/>
          <w:lang w:val="ro-RO" w:eastAsia="ro-RO"/>
        </w:rPr>
        <w:t xml:space="preserve"> </w:t>
      </w:r>
      <w:r w:rsidRPr="00925333">
        <w:rPr>
          <w:rFonts w:ascii="Arial" w:eastAsia="Times New Roman" w:hAnsi="Arial" w:cs="Arial"/>
          <w:i/>
          <w:lang w:val="ro-RO" w:eastAsia="ro-RO"/>
        </w:rPr>
        <w:t>vor fi colectate și stocate selectiv şi vor fi predate către societăţi autorizate din punct de vedere al mediului, în scopul valorificării acestora;</w:t>
      </w:r>
    </w:p>
    <w:p w:rsidR="000F2D04" w:rsidRPr="00925333" w:rsidRDefault="000F2D04" w:rsidP="000F2D04">
      <w:pPr>
        <w:spacing w:after="0" w:line="240" w:lineRule="auto"/>
        <w:ind w:firstLine="708"/>
        <w:jc w:val="both"/>
        <w:rPr>
          <w:rFonts w:ascii="Arial" w:hAnsi="Arial" w:cs="Arial"/>
          <w:i/>
          <w:lang w:val="ro-RO" w:eastAsia="ar-SA"/>
        </w:rPr>
      </w:pPr>
      <w:r w:rsidRPr="00925333">
        <w:rPr>
          <w:rFonts w:ascii="Arial" w:hAnsi="Arial" w:cs="Arial"/>
          <w:i/>
          <w:lang w:val="ro-RO"/>
        </w:rPr>
        <w:t>-</w:t>
      </w:r>
      <w:r w:rsidRPr="00925333">
        <w:rPr>
          <w:rFonts w:ascii="Arial" w:hAnsi="Arial" w:cs="Arial"/>
          <w:i/>
          <w:spacing w:val="12"/>
          <w:lang w:val="ro-RO"/>
        </w:rPr>
        <w:t xml:space="preserve"> </w:t>
      </w:r>
      <w:r w:rsidRPr="00925333">
        <w:rPr>
          <w:rFonts w:ascii="Arial" w:hAnsi="Arial" w:cs="Arial"/>
          <w:i/>
          <w:lang w:val="ro-RO"/>
        </w:rPr>
        <w:t xml:space="preserve">deșeuri </w:t>
      </w:r>
      <w:r w:rsidRPr="00925333">
        <w:rPr>
          <w:rFonts w:ascii="Arial" w:eastAsia="Times New Roman" w:hAnsi="Arial" w:cs="Arial"/>
          <w:i/>
          <w:lang w:val="ro-RO" w:eastAsia="ro-RO"/>
        </w:rPr>
        <w:t>de tip menajer</w:t>
      </w:r>
      <w:r w:rsidRPr="00925333">
        <w:rPr>
          <w:rFonts w:ascii="Arial" w:hAnsi="Arial" w:cs="Arial"/>
          <w:i/>
          <w:lang w:val="ro-RO"/>
        </w:rPr>
        <w:t xml:space="preserve"> care se vor colecta selectiv şi se vor gestiona conform prevederilor legale în vigoare.</w:t>
      </w:r>
      <w:r w:rsidRPr="00925333">
        <w:rPr>
          <w:rFonts w:ascii="Arial" w:hAnsi="Arial" w:cs="Arial"/>
          <w:i/>
          <w:lang w:val="ro-RO" w:eastAsia="ar-SA"/>
        </w:rPr>
        <w:t xml:space="preserve"> Deşeurile menajere vor fi gestionate prin relaţie contractuală cu operatorul de salubritate.</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b/>
          <w:i/>
          <w:lang w:val="ro-RO" w:eastAsia="ro-RO"/>
        </w:rPr>
        <w:t>e) poluarea şi alte efecte negative:</w:t>
      </w:r>
      <w:r w:rsidRPr="00925333">
        <w:rPr>
          <w:rFonts w:ascii="Arial" w:eastAsia="Times New Roman" w:hAnsi="Arial" w:cs="Arial"/>
          <w:i/>
          <w:lang w:val="ro-RO" w:eastAsia="ro-RO"/>
        </w:rPr>
        <w:t xml:space="preserve"> </w:t>
      </w:r>
    </w:p>
    <w:p w:rsidR="000F2D04" w:rsidRPr="00925333" w:rsidRDefault="000F2D04" w:rsidP="000F2D04">
      <w:pPr>
        <w:spacing w:after="0" w:line="240" w:lineRule="auto"/>
        <w:jc w:val="both"/>
        <w:rPr>
          <w:rFonts w:ascii="Arial" w:eastAsia="Times New Roman" w:hAnsi="Arial" w:cs="Arial"/>
          <w:b/>
          <w:i/>
          <w:lang w:val="ro-RO" w:eastAsia="ro-RO"/>
        </w:rPr>
      </w:pPr>
      <w:r w:rsidRPr="00925333">
        <w:rPr>
          <w:rFonts w:ascii="Arial" w:eastAsia="Times New Roman" w:hAnsi="Arial" w:cs="Arial"/>
          <w:i/>
          <w:lang w:val="ro-RO" w:eastAsia="ro-RO"/>
        </w:rPr>
        <w:t>- în perioada realizării proiectului pot apărea emisii, pulberi de la lucrările de construcţii, noxe de la mijloacele de transport a materialelor;</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rsidR="00A57107" w:rsidRPr="00925333" w:rsidRDefault="00A57107" w:rsidP="000F2D04">
      <w:pPr>
        <w:spacing w:after="0" w:line="240" w:lineRule="auto"/>
        <w:jc w:val="both"/>
        <w:rPr>
          <w:rFonts w:ascii="Arial" w:eastAsia="Times New Roman" w:hAnsi="Arial" w:cs="Arial"/>
          <w:i/>
          <w:lang w:val="ro-RO" w:eastAsia="ro-RO"/>
        </w:rPr>
      </w:pPr>
    </w:p>
    <w:p w:rsidR="00A57107" w:rsidRPr="00925333" w:rsidRDefault="00A57107" w:rsidP="000F2D04">
      <w:pPr>
        <w:spacing w:after="0" w:line="240" w:lineRule="auto"/>
        <w:jc w:val="both"/>
        <w:rPr>
          <w:rFonts w:ascii="Arial" w:eastAsia="Times New Roman" w:hAnsi="Arial" w:cs="Arial"/>
          <w:i/>
          <w:lang w:val="ro-RO" w:eastAsia="ro-RO"/>
        </w:rPr>
      </w:pPr>
    </w:p>
    <w:p w:rsidR="00A57107" w:rsidRPr="00925333" w:rsidRDefault="00A57107" w:rsidP="000F2D04">
      <w:pPr>
        <w:spacing w:after="0" w:line="240" w:lineRule="auto"/>
        <w:jc w:val="both"/>
        <w:rPr>
          <w:rFonts w:ascii="Arial" w:eastAsia="Times New Roman" w:hAnsi="Arial" w:cs="Arial"/>
          <w:i/>
          <w:lang w:val="ro-RO" w:eastAsia="ro-RO"/>
        </w:rPr>
      </w:pP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pe parcursul funcţionării obiectivului vor rezulta emisii de gaze de ardere de la centrala termică</w:t>
      </w:r>
      <w:r w:rsidRPr="00925333">
        <w:rPr>
          <w:rFonts w:ascii="Times New Roman" w:eastAsia="Times New Roman" w:hAnsi="Times New Roman"/>
          <w:sz w:val="24"/>
          <w:szCs w:val="24"/>
          <w:lang w:val="ro-RO" w:eastAsia="pl-PL"/>
        </w:rPr>
        <w:t xml:space="preserve"> </w:t>
      </w:r>
      <w:r w:rsidRPr="00925333">
        <w:rPr>
          <w:rFonts w:ascii="Arial" w:eastAsia="Times New Roman" w:hAnsi="Arial" w:cs="Arial"/>
          <w:i/>
          <w:lang w:val="ro-RO" w:eastAsia="ro-RO"/>
        </w:rPr>
        <w:t>care asigură apa caldă la spălătoria auto; evacuarea gazelor arse în atmosferă se va face printr-un coș de fum cu înălțimea de 5,5 m;</w:t>
      </w:r>
    </w:p>
    <w:p w:rsidR="000F2D04" w:rsidRPr="00925333" w:rsidRDefault="000F2D04" w:rsidP="000F2D04">
      <w:pPr>
        <w:spacing w:after="0" w:line="240" w:lineRule="auto"/>
        <w:jc w:val="both"/>
        <w:rPr>
          <w:rFonts w:ascii="Arial" w:eastAsia="Times New Roman" w:hAnsi="Arial" w:cs="Arial"/>
          <w:i/>
          <w:lang w:val="ro-RO" w:eastAsia="pl-PL"/>
        </w:rPr>
      </w:pPr>
      <w:r w:rsidRPr="00925333">
        <w:rPr>
          <w:rFonts w:ascii="Arial" w:eastAsia="Times New Roman" w:hAnsi="Arial" w:cs="Arial"/>
          <w:i/>
          <w:lang w:val="ro-RO" w:eastAsia="pl-PL"/>
        </w:rPr>
        <w:t>- în perioada de funcționare a obiectivului zgomotul va fi generat de operaţiunile de spălare a autovehiculelor și traficul din zonă;</w:t>
      </w:r>
    </w:p>
    <w:p w:rsidR="000F2D04" w:rsidRPr="00925333" w:rsidRDefault="000F2D04" w:rsidP="000F2D04">
      <w:pPr>
        <w:autoSpaceDE w:val="0"/>
        <w:autoSpaceDN w:val="0"/>
        <w:adjustRightInd w:val="0"/>
        <w:spacing w:after="0" w:line="240" w:lineRule="auto"/>
        <w:jc w:val="both"/>
        <w:rPr>
          <w:rFonts w:ascii="Arial" w:eastAsia="Times New Roman" w:hAnsi="Arial" w:cs="Arial"/>
          <w:i/>
          <w:lang w:val="ro-RO" w:eastAsia="ro-RO"/>
        </w:rPr>
      </w:pPr>
      <w:r w:rsidRPr="00925333">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925333">
        <w:rPr>
          <w:rFonts w:ascii="Arial" w:eastAsia="Times New Roman" w:hAnsi="Arial" w:cs="Arial"/>
          <w:i/>
          <w:lang w:val="ro-RO" w:eastAsia="ro-RO"/>
        </w:rPr>
        <w:t xml:space="preserve"> </w:t>
      </w:r>
    </w:p>
    <w:p w:rsidR="000F2D04" w:rsidRPr="00925333" w:rsidRDefault="000F2D04" w:rsidP="000F2D04">
      <w:pPr>
        <w:autoSpaceDE w:val="0"/>
        <w:autoSpaceDN w:val="0"/>
        <w:adjustRightInd w:val="0"/>
        <w:spacing w:after="0" w:line="240" w:lineRule="auto"/>
        <w:jc w:val="both"/>
        <w:rPr>
          <w:rFonts w:ascii="Times New Roman" w:hAnsi="Times New Roman"/>
          <w:i/>
          <w:lang w:val="ro-RO" w:eastAsia="ro-RO"/>
        </w:rPr>
      </w:pPr>
      <w:r w:rsidRPr="00925333">
        <w:rPr>
          <w:rFonts w:ascii="Arial" w:eastAsia="Times New Roman" w:hAnsi="Arial" w:cs="Arial"/>
          <w:i/>
          <w:lang w:val="ro-RO" w:eastAsia="ro-RO"/>
        </w:rPr>
        <w:t>- realizarea proiectului și ulterior funcționarea obiectivului implică utilizarea, stocarea şi manipularea de carburanți, însă prin respectarea măsurilor preventive şi de protecţie a factorilor de mediu propuse, probabilitatea impactului asupra factorilor de mediu este redusă;</w:t>
      </w:r>
    </w:p>
    <w:p w:rsidR="000F2D04" w:rsidRPr="00925333" w:rsidRDefault="000F2D04" w:rsidP="000F2D04">
      <w:pPr>
        <w:spacing w:after="0" w:line="240" w:lineRule="auto"/>
        <w:jc w:val="both"/>
        <w:rPr>
          <w:rFonts w:ascii="Arial" w:eastAsia="Times New Roman" w:hAnsi="Arial" w:cs="Arial"/>
          <w:lang w:val="ro-RO" w:eastAsia="ro-RO"/>
        </w:rPr>
      </w:pPr>
      <w:r w:rsidRPr="00925333">
        <w:rPr>
          <w:rFonts w:ascii="Arial" w:eastAsia="Times New Roman" w:hAnsi="Arial" w:cs="Arial"/>
          <w:b/>
          <w:lang w:val="ro-RO" w:eastAsia="ro-RO"/>
        </w:rPr>
        <w:t>g)</w:t>
      </w:r>
      <w:r w:rsidRPr="00925333">
        <w:rPr>
          <w:rFonts w:ascii="Arial" w:eastAsia="Times New Roman" w:hAnsi="Arial" w:cs="Arial"/>
          <w:lang w:val="ro-RO" w:eastAsia="ro-RO"/>
        </w:rPr>
        <w:t xml:space="preserve"> </w:t>
      </w:r>
      <w:r w:rsidR="00EB54D0" w:rsidRPr="00925333">
        <w:rPr>
          <w:rFonts w:ascii="Arial" w:eastAsia="Times New Roman" w:hAnsi="Arial" w:cs="Arial"/>
          <w:b/>
          <w:i/>
          <w:lang w:val="ro-RO" w:eastAsia="ro-RO"/>
        </w:rPr>
        <w:t>riscurile pentru să</w:t>
      </w:r>
      <w:r w:rsidRPr="00925333">
        <w:rPr>
          <w:rFonts w:ascii="Arial" w:eastAsia="Times New Roman" w:hAnsi="Arial" w:cs="Arial"/>
          <w:b/>
          <w:i/>
          <w:lang w:val="ro-RO" w:eastAsia="ro-RO"/>
        </w:rPr>
        <w:t>nă</w:t>
      </w:r>
      <w:r w:rsidR="00EB54D0" w:rsidRPr="00925333">
        <w:rPr>
          <w:rFonts w:ascii="Arial" w:eastAsia="Times New Roman" w:hAnsi="Arial" w:cs="Arial"/>
          <w:b/>
          <w:i/>
          <w:lang w:val="ro-RO" w:eastAsia="ro-RO"/>
        </w:rPr>
        <w:t>tatea umană</w:t>
      </w:r>
      <w:r w:rsidRPr="00925333">
        <w:rPr>
          <w:rFonts w:ascii="Arial" w:eastAsia="Times New Roman" w:hAnsi="Arial" w:cs="Arial"/>
          <w:b/>
          <w:i/>
          <w:lang w:val="ro-RO" w:eastAsia="ro-RO"/>
        </w:rPr>
        <w:t xml:space="preserve"> (de ex., din cauza contaminarii apei sau a poluării atmosferice):</w:t>
      </w:r>
      <w:r w:rsidRPr="00925333">
        <w:rPr>
          <w:rFonts w:ascii="Arial" w:eastAsia="Times New Roman" w:hAnsi="Arial" w:cs="Arial"/>
          <w:lang w:val="ro-RO" w:eastAsia="ro-RO"/>
        </w:rPr>
        <w:t xml:space="preserve"> </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organizarea de şantier va dispune de materiale absorbante, în vederea limitării posibilelor poluări accidentale;</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emisiile de praf vor fi de scurtă durată, doar în perioada lucrărilor de construcție;</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xml:space="preserve">- în perioada de funcționare a obiectivului nu se vor utiliza substanţe şi tehnologii care să conducă la riscuri pentru sănătatea umană. </w:t>
      </w:r>
    </w:p>
    <w:p w:rsidR="000F2D04" w:rsidRPr="00925333" w:rsidRDefault="000F2D04" w:rsidP="000F2D04">
      <w:pPr>
        <w:shd w:val="clear" w:color="auto" w:fill="FFFFFF"/>
        <w:spacing w:after="0" w:line="100" w:lineRule="atLeast"/>
        <w:jc w:val="both"/>
        <w:rPr>
          <w:rFonts w:ascii="Arial" w:eastAsia="Times New Roman" w:hAnsi="Arial" w:cs="Arial"/>
          <w:b/>
          <w:lang w:val="ro-RO" w:eastAsia="ro-RO"/>
        </w:rPr>
      </w:pPr>
    </w:p>
    <w:p w:rsidR="000F2D04" w:rsidRPr="00925333" w:rsidRDefault="000F2D04" w:rsidP="000F2D04">
      <w:pPr>
        <w:shd w:val="clear" w:color="auto" w:fill="FFFFFF"/>
        <w:spacing w:after="0" w:line="100" w:lineRule="atLeast"/>
        <w:jc w:val="both"/>
        <w:rPr>
          <w:rFonts w:ascii="Arial" w:eastAsia="Times New Roman" w:hAnsi="Arial" w:cs="Arial"/>
          <w:b/>
          <w:lang w:val="ro-RO" w:eastAsia="ro-RO"/>
        </w:rPr>
      </w:pPr>
      <w:r w:rsidRPr="00925333">
        <w:rPr>
          <w:rFonts w:ascii="Arial" w:eastAsia="Times New Roman" w:hAnsi="Arial" w:cs="Arial"/>
          <w:b/>
          <w:lang w:val="ro-RO" w:eastAsia="ro-RO"/>
        </w:rPr>
        <w:t xml:space="preserve">2. Amplasarea proiectului: </w:t>
      </w:r>
    </w:p>
    <w:p w:rsidR="000F2D04" w:rsidRPr="00925333" w:rsidRDefault="000F2D04" w:rsidP="000F2D04">
      <w:pPr>
        <w:spacing w:after="0" w:line="240" w:lineRule="auto"/>
        <w:jc w:val="both"/>
        <w:rPr>
          <w:rFonts w:ascii="Arial" w:eastAsia="Times New Roman" w:hAnsi="Arial" w:cs="Arial"/>
          <w:i/>
          <w:color w:val="FF0000"/>
          <w:lang w:val="ro-RO" w:eastAsia="ro-RO"/>
        </w:rPr>
      </w:pPr>
      <w:r w:rsidRPr="00925333">
        <w:rPr>
          <w:rFonts w:ascii="Arial" w:eastAsia="Times New Roman" w:hAnsi="Arial" w:cs="Arial"/>
          <w:b/>
          <w:lang w:val="ro-RO" w:eastAsia="ro-RO"/>
        </w:rPr>
        <w:t>2.1</w:t>
      </w:r>
      <w:r w:rsidRPr="00925333">
        <w:rPr>
          <w:rFonts w:ascii="Arial" w:eastAsia="Times New Roman" w:hAnsi="Arial" w:cs="Arial"/>
          <w:lang w:val="ro-RO" w:eastAsia="ro-RO"/>
        </w:rPr>
        <w:t xml:space="preserve"> </w:t>
      </w:r>
      <w:r w:rsidRPr="00925333">
        <w:rPr>
          <w:rFonts w:ascii="Arial" w:eastAsia="Times New Roman" w:hAnsi="Arial" w:cs="Arial"/>
          <w:b/>
          <w:lang w:val="ro-RO" w:eastAsia="ro-RO"/>
        </w:rPr>
        <w:t xml:space="preserve">utilizarea actuală şi aprobată a terenurilor: </w:t>
      </w:r>
      <w:r w:rsidRPr="00925333">
        <w:rPr>
          <w:rFonts w:ascii="Arial" w:eastAsia="Times New Roman" w:hAnsi="Arial" w:cs="Arial"/>
          <w:i/>
          <w:lang w:val="ro-RO" w:eastAsia="ro-RO"/>
        </w:rPr>
        <w:t>conform Certificatului de Urbanism nr. 2846/27.12.2018, emis de Primăria municipiului Bistrița, destinația terenului este: subzona mixtă ce cuprinde instituții, servicii de interes general și echipamente publice, activități productive nepoluante și locuințe cu înălțimea maximă P+4;</w:t>
      </w:r>
      <w:r w:rsidRPr="00925333">
        <w:rPr>
          <w:rFonts w:ascii="Arial" w:eastAsia="Times New Roman" w:hAnsi="Arial" w:cs="Arial"/>
          <w:i/>
          <w:color w:val="FF0000"/>
          <w:lang w:val="ro-RO" w:eastAsia="ro-RO"/>
        </w:rPr>
        <w:t xml:space="preserve"> </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925333">
        <w:rPr>
          <w:rFonts w:ascii="Arial" w:eastAsia="Times New Roman" w:hAnsi="Arial" w:cs="Arial"/>
          <w:i/>
          <w:lang w:val="ro-RO" w:eastAsia="ro-RO"/>
        </w:rPr>
        <w:t>resursele naturale utilizate pentru realizarea proiectului sunt disponibile în zonă;</w:t>
      </w:r>
    </w:p>
    <w:p w:rsidR="000F2D04" w:rsidRPr="00925333" w:rsidRDefault="000F2D04" w:rsidP="000F2D04">
      <w:pPr>
        <w:autoSpaceDE w:val="0"/>
        <w:autoSpaceDN w:val="0"/>
        <w:adjustRightInd w:val="0"/>
        <w:spacing w:after="0" w:line="240" w:lineRule="auto"/>
        <w:jc w:val="both"/>
        <w:rPr>
          <w:rFonts w:ascii="Arial" w:eastAsia="Times New Roman" w:hAnsi="Arial" w:cs="Arial"/>
          <w:b/>
          <w:lang w:val="ro-RO" w:eastAsia="ro-RO"/>
        </w:rPr>
      </w:pPr>
      <w:r w:rsidRPr="00925333">
        <w:rPr>
          <w:rFonts w:ascii="Arial" w:eastAsia="Times New Roman" w:hAnsi="Arial" w:cs="Arial"/>
          <w:b/>
          <w:lang w:val="ro-RO" w:eastAsia="ro-RO"/>
        </w:rPr>
        <w:t>2.3</w:t>
      </w:r>
      <w:r w:rsidRPr="00925333">
        <w:rPr>
          <w:rFonts w:ascii="Arial" w:eastAsia="Times New Roman" w:hAnsi="Arial" w:cs="Arial"/>
          <w:i/>
          <w:lang w:val="ro-RO" w:eastAsia="ro-RO"/>
        </w:rPr>
        <w:t xml:space="preserve"> </w:t>
      </w:r>
      <w:r w:rsidRPr="00925333">
        <w:rPr>
          <w:rFonts w:ascii="Arial" w:eastAsia="Times New Roman" w:hAnsi="Arial" w:cs="Arial"/>
          <w:b/>
          <w:lang w:val="ro-RO" w:eastAsia="ro-RO"/>
        </w:rPr>
        <w:t>capacitatea de absorbţie a mediului natural, acordându-se o atenţie specială următoarelor zone:</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lang w:val="ro-RO" w:eastAsia="ro-RO"/>
        </w:rPr>
        <w:t xml:space="preserve">a) zone umede, zone riverane, guri ale râurilor: </w:t>
      </w:r>
      <w:r w:rsidRPr="00925333">
        <w:rPr>
          <w:rFonts w:ascii="Arial" w:eastAsia="Times New Roman" w:hAnsi="Arial" w:cs="Arial"/>
          <w:i/>
          <w:lang w:val="ro-RO" w:eastAsia="ro-RO"/>
        </w:rPr>
        <w:t>proiectul nu este amplasat în zone umede, riverane, sau guri ale râurilor;</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lang w:val="ro-RO" w:eastAsia="ro-RO"/>
        </w:rPr>
        <w:t>b) zone costiere şi mediul marin:</w:t>
      </w:r>
      <w:r w:rsidRPr="00925333">
        <w:rPr>
          <w:rFonts w:ascii="Arial" w:eastAsia="Times New Roman" w:hAnsi="Arial" w:cs="Arial"/>
          <w:i/>
          <w:lang w:val="ro-RO" w:eastAsia="ro-RO"/>
        </w:rPr>
        <w:t xml:space="preserve"> proiectul nu este amplasat în zonă costieră sau mediu marin;</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lang w:val="ro-RO" w:eastAsia="ro-RO"/>
        </w:rPr>
        <w:t>c) zonele montane şi forestiere:</w:t>
      </w:r>
      <w:r w:rsidRPr="00925333">
        <w:rPr>
          <w:rFonts w:ascii="Arial" w:eastAsia="Times New Roman" w:hAnsi="Arial" w:cs="Arial"/>
          <w:i/>
          <w:lang w:val="ro-RO" w:eastAsia="ro-RO"/>
        </w:rPr>
        <w:t xml:space="preserve"> proiectul nu este amplasat în zonă montană și forestieră;</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lang w:val="ro-RO" w:eastAsia="ro-RO"/>
        </w:rPr>
        <w:t xml:space="preserve">d) arii naturale protejate de interes naţional, comunitar, internaţional: </w:t>
      </w:r>
      <w:r w:rsidRPr="00925333">
        <w:rPr>
          <w:rFonts w:ascii="Arial" w:eastAsia="Times New Roman" w:hAnsi="Arial" w:cs="Arial"/>
          <w:i/>
          <w:lang w:val="ro-RO" w:eastAsia="ro-RO"/>
        </w:rPr>
        <w:t>proiectul nu este amplasat în arie naturală protejată de interes național, comunitar, internațional;</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lang w:val="ro-RO"/>
        </w:rPr>
        <w:t>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925333">
        <w:rPr>
          <w:rFonts w:ascii="Arial" w:hAnsi="Arial" w:cs="Arial"/>
          <w:i/>
          <w:lang w:val="ro-RO"/>
        </w:rPr>
        <w:t xml:space="preserve">  proiectul nu este amplasat în niciuna din zonele de mai sus</w:t>
      </w:r>
      <w:r w:rsidRPr="00925333">
        <w:rPr>
          <w:rFonts w:ascii="Arial" w:hAnsi="Arial" w:cs="Arial"/>
          <w:i/>
          <w:shd w:val="clear" w:color="auto" w:fill="FFFFFF"/>
          <w:lang w:val="ro-RO"/>
        </w:rPr>
        <w:t xml:space="preserve">; </w:t>
      </w:r>
    </w:p>
    <w:p w:rsidR="000F2D04" w:rsidRPr="00925333" w:rsidRDefault="000F2D04" w:rsidP="000F2D04">
      <w:pPr>
        <w:autoSpaceDE w:val="0"/>
        <w:autoSpaceDN w:val="0"/>
        <w:adjustRightInd w:val="0"/>
        <w:spacing w:after="0" w:line="240" w:lineRule="auto"/>
        <w:jc w:val="both"/>
        <w:rPr>
          <w:rFonts w:ascii="Arial" w:eastAsia="Times New Roman" w:hAnsi="Arial" w:cs="Arial"/>
          <w:i/>
          <w:lang w:val="ro-RO" w:eastAsia="ro-RO"/>
        </w:rPr>
      </w:pPr>
      <w:r w:rsidRPr="00925333">
        <w:rPr>
          <w:rFonts w:ascii="Arial" w:eastAsia="Times New Roman" w:hAnsi="Arial" w:cs="Arial"/>
          <w:lang w:val="ro-RO" w:eastAsia="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925333">
        <w:rPr>
          <w:rFonts w:ascii="Arial" w:eastAsia="Times New Roman" w:hAnsi="Arial" w:cs="Arial"/>
          <w:i/>
          <w:lang w:val="ro-RO" w:eastAsia="ro-RO"/>
        </w:rPr>
        <w:t>proiectul nu este amplasat într-o astfel de zonă;</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lang w:val="ro-RO"/>
        </w:rPr>
        <w:t>g) zonele cu o densitate mare a populației</w:t>
      </w:r>
      <w:r w:rsidRPr="00925333">
        <w:rPr>
          <w:rFonts w:ascii="Arial" w:hAnsi="Arial" w:cs="Arial"/>
          <w:i/>
          <w:lang w:val="ro-RO"/>
        </w:rPr>
        <w:t xml:space="preserve">: </w:t>
      </w:r>
      <w:r w:rsidRPr="00925333">
        <w:rPr>
          <w:lang w:val="ro-RO"/>
        </w:rPr>
        <w:t xml:space="preserve"> </w:t>
      </w:r>
      <w:r w:rsidRPr="00925333">
        <w:rPr>
          <w:rFonts w:ascii="Arial" w:hAnsi="Arial" w:cs="Arial"/>
          <w:i/>
          <w:lang w:val="ro-RO"/>
        </w:rPr>
        <w:t>proiectul nu este amplasat în zonă</w:t>
      </w:r>
      <w:r w:rsidRPr="00925333">
        <w:rPr>
          <w:lang w:val="ro-RO"/>
        </w:rPr>
        <w:t xml:space="preserve"> </w:t>
      </w:r>
      <w:r w:rsidRPr="00925333">
        <w:rPr>
          <w:rFonts w:ascii="Arial" w:hAnsi="Arial" w:cs="Arial"/>
          <w:i/>
          <w:lang w:val="ro-RO"/>
        </w:rPr>
        <w:t>cu densitate mare a populației, nu sunt locuințe la o distanță mai mică de 100 m; în zona propusă pentru implementarea proiectului se află firme de prestări servicii de interes general și activități productive nepoluante;</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lang w:val="ro-RO"/>
        </w:rPr>
        <w:t xml:space="preserve">h) peisaje şi situri importante din punct de vedere istoric, cultural sau arheologic: </w:t>
      </w:r>
      <w:r w:rsidRPr="00925333">
        <w:rPr>
          <w:rFonts w:ascii="Arial" w:hAnsi="Arial" w:cs="Arial"/>
          <w:i/>
          <w:lang w:val="ro-RO"/>
        </w:rPr>
        <w:t>proiectul nu este amplasat în zonă cu peisaje şi situri importante din punct de vedere istoric, cultural și arheologic.</w:t>
      </w:r>
    </w:p>
    <w:p w:rsidR="000F2D04" w:rsidRPr="00925333" w:rsidRDefault="000F2D04" w:rsidP="000F2D04">
      <w:pPr>
        <w:spacing w:after="0" w:line="240" w:lineRule="auto"/>
        <w:jc w:val="both"/>
        <w:rPr>
          <w:rFonts w:ascii="Arial" w:eastAsia="Times New Roman" w:hAnsi="Arial" w:cs="Arial"/>
          <w:b/>
          <w:i/>
          <w:lang w:val="ro-RO" w:eastAsia="ro-RO"/>
        </w:rPr>
      </w:pPr>
    </w:p>
    <w:p w:rsidR="000F2D04" w:rsidRPr="00925333" w:rsidRDefault="000F2D04" w:rsidP="000F2D04">
      <w:pPr>
        <w:spacing w:after="0" w:line="240" w:lineRule="auto"/>
        <w:jc w:val="both"/>
        <w:rPr>
          <w:rFonts w:ascii="Arial" w:eastAsia="Times New Roman" w:hAnsi="Arial" w:cs="Arial"/>
          <w:b/>
          <w:i/>
          <w:lang w:val="ro-RO" w:eastAsia="ro-RO"/>
        </w:rPr>
      </w:pPr>
      <w:r w:rsidRPr="00925333">
        <w:rPr>
          <w:rFonts w:ascii="Arial" w:eastAsia="Times New Roman" w:hAnsi="Arial" w:cs="Arial"/>
          <w:b/>
          <w:i/>
          <w:lang w:val="ro-RO" w:eastAsia="ro-RO"/>
        </w:rPr>
        <w:t>3. Tipurile și caracteristicile impactului potenţial:</w:t>
      </w:r>
    </w:p>
    <w:p w:rsidR="000F2D04" w:rsidRPr="00925333" w:rsidRDefault="000F2D04" w:rsidP="000F2D04">
      <w:pPr>
        <w:spacing w:after="0" w:line="240" w:lineRule="auto"/>
        <w:jc w:val="both"/>
        <w:rPr>
          <w:rFonts w:ascii="Arial" w:eastAsia="Times New Roman" w:hAnsi="Arial" w:cs="Arial"/>
          <w:b/>
          <w:i/>
          <w:lang w:val="ro-RO" w:eastAsia="ro-RO"/>
        </w:rPr>
      </w:pPr>
      <w:r w:rsidRPr="00925333">
        <w:rPr>
          <w:rFonts w:ascii="Arial" w:eastAsia="Times New Roman" w:hAnsi="Arial" w:cs="Arial"/>
          <w:b/>
          <w:i/>
          <w:lang w:val="ro-RO" w:eastAsia="ro-RO"/>
        </w:rPr>
        <w:t>a) Importanța și extinderea spațială a impactului:</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xml:space="preserve">–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iar locul de implementare al proiectului este situat în intravilan, în cadrul obiectivului existent. </w:t>
      </w:r>
    </w:p>
    <w:p w:rsidR="000F2D04" w:rsidRPr="00925333" w:rsidRDefault="000F2D04" w:rsidP="000F2D04">
      <w:pPr>
        <w:spacing w:after="0" w:line="240" w:lineRule="auto"/>
        <w:jc w:val="both"/>
        <w:rPr>
          <w:rFonts w:ascii="Arial" w:eastAsia="Times New Roman" w:hAnsi="Arial" w:cs="Arial"/>
          <w:b/>
          <w:i/>
          <w:lang w:val="ro-RO" w:eastAsia="ro-RO"/>
        </w:rPr>
      </w:pPr>
      <w:r w:rsidRPr="00925333">
        <w:rPr>
          <w:rFonts w:ascii="Arial" w:eastAsia="Times New Roman" w:hAnsi="Arial" w:cs="Arial"/>
          <w:b/>
          <w:i/>
          <w:lang w:val="ro-RO" w:eastAsia="ro-RO"/>
        </w:rPr>
        <w:t>b)</w:t>
      </w:r>
      <w:r w:rsidRPr="00925333">
        <w:rPr>
          <w:rFonts w:ascii="Arial" w:eastAsia="Times New Roman" w:hAnsi="Arial" w:cs="Arial"/>
          <w:i/>
          <w:lang w:val="ro-RO" w:eastAsia="ro-RO"/>
        </w:rPr>
        <w:t xml:space="preserve"> </w:t>
      </w:r>
      <w:r w:rsidRPr="00925333">
        <w:rPr>
          <w:rFonts w:ascii="Arial" w:eastAsia="Times New Roman" w:hAnsi="Arial" w:cs="Arial"/>
          <w:b/>
          <w:i/>
          <w:lang w:val="ro-RO" w:eastAsia="ro-RO"/>
        </w:rPr>
        <w:t>Natura impactului:</w:t>
      </w:r>
    </w:p>
    <w:p w:rsidR="000F2D04" w:rsidRPr="00925333" w:rsidRDefault="000F2D04" w:rsidP="000F2D04">
      <w:pPr>
        <w:autoSpaceDE w:val="0"/>
        <w:autoSpaceDN w:val="0"/>
        <w:adjustRightInd w:val="0"/>
        <w:spacing w:after="0" w:line="240" w:lineRule="auto"/>
        <w:jc w:val="both"/>
        <w:rPr>
          <w:rFonts w:ascii="Arial" w:hAnsi="Arial" w:cs="Arial"/>
          <w:i/>
          <w:lang w:val="ro-RO"/>
        </w:rPr>
      </w:pPr>
      <w:r w:rsidRPr="00925333">
        <w:rPr>
          <w:rFonts w:ascii="Arial" w:eastAsia="Times New Roman" w:hAnsi="Arial" w:cs="Arial"/>
          <w:i/>
          <w:lang w:val="ro-RO" w:eastAsia="ro-RO"/>
        </w:rPr>
        <w:t xml:space="preserve">- </w:t>
      </w:r>
      <w:r w:rsidRPr="00925333">
        <w:rPr>
          <w:rFonts w:ascii="Arial" w:hAnsi="Arial" w:cs="Arial"/>
          <w:i/>
          <w:lang w:val="ro-RO"/>
        </w:rPr>
        <w:t>impact relativ redus;</w:t>
      </w:r>
    </w:p>
    <w:p w:rsidR="000F2D04" w:rsidRPr="00925333" w:rsidRDefault="000F2D04" w:rsidP="000F2D04">
      <w:pPr>
        <w:autoSpaceDE w:val="0"/>
        <w:autoSpaceDN w:val="0"/>
        <w:adjustRightInd w:val="0"/>
        <w:spacing w:after="0" w:line="240" w:lineRule="auto"/>
        <w:jc w:val="both"/>
        <w:rPr>
          <w:rFonts w:ascii="Arial" w:eastAsia="Times New Roman" w:hAnsi="Arial" w:cs="Arial"/>
          <w:i/>
          <w:lang w:val="ro-RO" w:eastAsia="ro-RO"/>
        </w:rPr>
      </w:pPr>
      <w:r w:rsidRPr="00925333">
        <w:rPr>
          <w:rFonts w:ascii="Arial" w:eastAsia="Times New Roman" w:hAnsi="Arial" w:cs="Arial"/>
          <w:b/>
          <w:i/>
          <w:lang w:val="ro-RO" w:eastAsia="ro-RO"/>
        </w:rPr>
        <w:t>c)</w:t>
      </w:r>
      <w:r w:rsidRPr="00925333">
        <w:rPr>
          <w:rFonts w:ascii="Arial" w:eastAsia="Times New Roman" w:hAnsi="Arial" w:cs="Arial"/>
          <w:i/>
          <w:lang w:val="ro-RO" w:eastAsia="ro-RO"/>
        </w:rPr>
        <w:t xml:space="preserve"> </w:t>
      </w:r>
      <w:r w:rsidRPr="00925333">
        <w:rPr>
          <w:rFonts w:ascii="Arial" w:eastAsia="Times New Roman" w:hAnsi="Arial" w:cs="Arial"/>
          <w:b/>
          <w:i/>
          <w:lang w:val="ro-RO" w:eastAsia="ro-RO"/>
        </w:rPr>
        <w:t>Natura transfrontieră a impactului</w:t>
      </w:r>
      <w:r w:rsidRPr="00925333">
        <w:rPr>
          <w:rFonts w:ascii="Arial" w:eastAsia="Times New Roman" w:hAnsi="Arial" w:cs="Arial"/>
          <w:i/>
          <w:lang w:val="ro-RO" w:eastAsia="ro-RO"/>
        </w:rPr>
        <w:t xml:space="preserve"> - lucrările propuse nu au impact transfrontier;</w:t>
      </w:r>
    </w:p>
    <w:p w:rsidR="00A57107" w:rsidRPr="00925333" w:rsidRDefault="00A57107" w:rsidP="000F2D04">
      <w:pPr>
        <w:spacing w:after="0" w:line="240" w:lineRule="auto"/>
        <w:rPr>
          <w:rFonts w:ascii="Arial" w:eastAsia="Times New Roman" w:hAnsi="Arial" w:cs="Arial"/>
          <w:b/>
          <w:i/>
          <w:lang w:val="ro-RO" w:eastAsia="ro-RO"/>
        </w:rPr>
      </w:pPr>
    </w:p>
    <w:p w:rsidR="00A57107" w:rsidRPr="00925333" w:rsidRDefault="00A57107" w:rsidP="000F2D04">
      <w:pPr>
        <w:spacing w:after="0" w:line="240" w:lineRule="auto"/>
        <w:rPr>
          <w:rFonts w:ascii="Arial" w:eastAsia="Times New Roman" w:hAnsi="Arial" w:cs="Arial"/>
          <w:b/>
          <w:i/>
          <w:lang w:val="ro-RO" w:eastAsia="ro-RO"/>
        </w:rPr>
      </w:pPr>
    </w:p>
    <w:p w:rsidR="000F2D04" w:rsidRPr="00925333" w:rsidRDefault="000F2D04" w:rsidP="000F2D04">
      <w:pPr>
        <w:spacing w:after="0" w:line="240" w:lineRule="auto"/>
        <w:rPr>
          <w:rFonts w:ascii="Arial" w:eastAsia="Times New Roman" w:hAnsi="Arial" w:cs="Arial"/>
          <w:i/>
          <w:sz w:val="20"/>
          <w:szCs w:val="20"/>
          <w:lang w:val="ro-RO" w:eastAsia="ro-RO"/>
        </w:rPr>
      </w:pPr>
      <w:r w:rsidRPr="00925333">
        <w:rPr>
          <w:rFonts w:ascii="Arial" w:eastAsia="Times New Roman" w:hAnsi="Arial" w:cs="Arial"/>
          <w:b/>
          <w:i/>
          <w:lang w:val="ro-RO" w:eastAsia="ro-RO"/>
        </w:rPr>
        <w:t>d)</w:t>
      </w:r>
      <w:r w:rsidRPr="00925333">
        <w:rPr>
          <w:rFonts w:ascii="Arial" w:eastAsia="Times New Roman" w:hAnsi="Arial" w:cs="Arial"/>
          <w:i/>
          <w:lang w:val="ro-RO" w:eastAsia="ro-RO"/>
        </w:rPr>
        <w:t xml:space="preserve"> </w:t>
      </w:r>
      <w:r w:rsidRPr="00925333">
        <w:rPr>
          <w:rFonts w:ascii="Arial" w:eastAsia="Times New Roman" w:hAnsi="Arial" w:cs="Arial"/>
          <w:b/>
          <w:i/>
          <w:lang w:val="ro-RO" w:eastAsia="ro-RO"/>
        </w:rPr>
        <w:t>Intensitatea şi complexitatea impactului</w:t>
      </w:r>
      <w:r w:rsidRPr="00925333">
        <w:rPr>
          <w:rFonts w:ascii="Arial" w:eastAsia="Times New Roman" w:hAnsi="Arial" w:cs="Arial"/>
          <w:i/>
          <w:lang w:val="ro-RO" w:eastAsia="ro-RO"/>
        </w:rPr>
        <w:t xml:space="preserve"> - impactul asupra mediului va fi redus, atât pe perioada execuţiei proiectului, cât şi în perioada de funcţionare;</w:t>
      </w:r>
    </w:p>
    <w:p w:rsidR="000F2D04" w:rsidRPr="00925333" w:rsidRDefault="000F2D04" w:rsidP="000F2D04">
      <w:pPr>
        <w:spacing w:after="0" w:line="240" w:lineRule="auto"/>
        <w:jc w:val="both"/>
        <w:rPr>
          <w:rFonts w:ascii="Arial" w:hAnsi="Arial" w:cs="Arial"/>
          <w:lang w:val="ro-RO"/>
        </w:rPr>
      </w:pPr>
      <w:r w:rsidRPr="00925333">
        <w:rPr>
          <w:rFonts w:ascii="Arial" w:eastAsia="Times New Roman" w:hAnsi="Arial" w:cs="Arial"/>
          <w:b/>
          <w:i/>
          <w:lang w:val="ro-RO" w:eastAsia="ro-RO"/>
        </w:rPr>
        <w:t>e)</w:t>
      </w:r>
      <w:r w:rsidRPr="00925333">
        <w:rPr>
          <w:rFonts w:ascii="Arial" w:eastAsia="Times New Roman" w:hAnsi="Arial" w:cs="Arial"/>
          <w:i/>
          <w:lang w:val="ro-RO" w:eastAsia="ro-RO"/>
        </w:rPr>
        <w:t xml:space="preserve"> </w:t>
      </w:r>
      <w:r w:rsidRPr="00925333">
        <w:rPr>
          <w:rFonts w:ascii="Arial" w:eastAsia="Times New Roman" w:hAnsi="Arial" w:cs="Arial"/>
          <w:b/>
          <w:i/>
          <w:lang w:val="ro-RO" w:eastAsia="ro-RO"/>
        </w:rPr>
        <w:t>Probabilitatea impactului</w:t>
      </w:r>
      <w:r w:rsidRPr="00925333">
        <w:rPr>
          <w:rFonts w:ascii="Arial" w:eastAsia="Times New Roman" w:hAnsi="Arial" w:cs="Arial"/>
          <w:i/>
          <w:lang w:val="ro-RO" w:eastAsia="ro-RO"/>
        </w:rPr>
        <w:t xml:space="preserve"> </w:t>
      </w:r>
      <w:r w:rsidRPr="00925333">
        <w:rPr>
          <w:rFonts w:ascii="Arial" w:hAnsi="Arial" w:cs="Arial"/>
          <w:i/>
          <w:lang w:val="ro-RO"/>
        </w:rPr>
        <w:t>- prin respectarea măsurilor preventive şi de protecţie a factorilor de mediu propuse, probabilitatea impactului asupra factorilor de mediu este redusă,</w:t>
      </w:r>
      <w:r w:rsidRPr="00925333">
        <w:rPr>
          <w:rFonts w:ascii="Arial" w:eastAsia="Times New Roman" w:hAnsi="Arial" w:cs="Arial"/>
          <w:i/>
          <w:lang w:val="ro-RO" w:eastAsia="ro-RO"/>
        </w:rPr>
        <w:t xml:space="preserve"> atât pe perioada execuţiei proiectului, cât şi în perioada de funcţionare;</w:t>
      </w:r>
    </w:p>
    <w:p w:rsidR="000F2D04" w:rsidRPr="00925333" w:rsidRDefault="000F2D04" w:rsidP="000F2D04">
      <w:pPr>
        <w:spacing w:after="0" w:line="240" w:lineRule="auto"/>
        <w:jc w:val="both"/>
        <w:rPr>
          <w:rFonts w:ascii="Arial" w:eastAsia="Times New Roman" w:hAnsi="Arial" w:cs="Arial"/>
          <w:lang w:val="ro-RO" w:eastAsia="ro-RO"/>
        </w:rPr>
      </w:pPr>
      <w:r w:rsidRPr="00925333">
        <w:rPr>
          <w:rFonts w:ascii="Arial" w:eastAsia="Times New Roman" w:hAnsi="Arial" w:cs="Arial"/>
          <w:b/>
          <w:i/>
          <w:lang w:val="ro-RO" w:eastAsia="ro-RO"/>
        </w:rPr>
        <w:t>f)</w:t>
      </w:r>
      <w:r w:rsidRPr="00925333">
        <w:rPr>
          <w:rFonts w:ascii="Arial" w:eastAsia="Times New Roman" w:hAnsi="Arial" w:cs="Arial"/>
          <w:i/>
          <w:lang w:val="ro-RO" w:eastAsia="ro-RO"/>
        </w:rPr>
        <w:t xml:space="preserve"> </w:t>
      </w:r>
      <w:r w:rsidRPr="00925333">
        <w:rPr>
          <w:rFonts w:ascii="Arial" w:eastAsia="Times New Roman" w:hAnsi="Arial" w:cs="Arial"/>
          <w:b/>
          <w:i/>
          <w:lang w:val="ro-RO" w:eastAsia="ro-RO"/>
        </w:rPr>
        <w:t>Debutul, durata, frecvenţa şi reversibilitatea impactului</w:t>
      </w:r>
      <w:r w:rsidRPr="00925333">
        <w:rPr>
          <w:rFonts w:ascii="Arial" w:eastAsia="Times New Roman" w:hAnsi="Arial" w:cs="Arial"/>
          <w:i/>
          <w:lang w:val="ro-RO" w:eastAsia="ro-RO"/>
        </w:rPr>
        <w:t xml:space="preserve"> – în perioada de execuție a proiectului impactul asupra factorilor de mediu va fi temporar. Pe măsura realizării lucrărilor și închiderii fronturilor de lucru, calitatea factorilor de mediu afectați va reveni la parametri anteriori</w:t>
      </w:r>
      <w:r w:rsidRPr="00925333">
        <w:rPr>
          <w:rFonts w:ascii="Arial" w:eastAsia="Times New Roman" w:hAnsi="Arial" w:cs="Arial"/>
          <w:lang w:val="ro-RO" w:eastAsia="ro-RO"/>
        </w:rPr>
        <w:t>;</w:t>
      </w:r>
    </w:p>
    <w:p w:rsidR="000F2D04" w:rsidRPr="00925333" w:rsidRDefault="000F2D04" w:rsidP="000F2D04">
      <w:pPr>
        <w:shd w:val="clear" w:color="auto" w:fill="FFFFFF"/>
        <w:spacing w:after="0" w:line="240" w:lineRule="auto"/>
        <w:jc w:val="both"/>
        <w:rPr>
          <w:rFonts w:ascii="Arial" w:eastAsia="Times New Roman" w:hAnsi="Arial" w:cs="Arial"/>
          <w:b/>
          <w:i/>
          <w:lang w:val="ro-RO"/>
        </w:rPr>
      </w:pPr>
      <w:r w:rsidRPr="00925333">
        <w:rPr>
          <w:rFonts w:ascii="Arial" w:eastAsia="Times New Roman" w:hAnsi="Arial" w:cs="Arial"/>
          <w:b/>
          <w:i/>
          <w:lang w:val="ro-RO"/>
        </w:rPr>
        <w:t>g) Cumularea impactului cu impactul altor proiecte existente și/sau aprobate:</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implementarea proiectului se face în cadrul staţiei de distribuţie carburanţi cu spălătorie auto existente; efectul cumulativ nu este semnificativ;</w:t>
      </w:r>
    </w:p>
    <w:p w:rsidR="000F2D04" w:rsidRPr="00925333" w:rsidRDefault="000F2D04" w:rsidP="000F2D04">
      <w:pPr>
        <w:spacing w:after="0" w:line="240" w:lineRule="auto"/>
        <w:jc w:val="both"/>
        <w:rPr>
          <w:rFonts w:ascii="Arial" w:eastAsia="Times New Roman" w:hAnsi="Arial" w:cs="Arial"/>
          <w:b/>
          <w:i/>
          <w:lang w:val="ro-RO" w:eastAsia="ro-RO"/>
        </w:rPr>
      </w:pPr>
      <w:r w:rsidRPr="00925333">
        <w:rPr>
          <w:rFonts w:ascii="Arial" w:eastAsia="Times New Roman" w:hAnsi="Arial" w:cs="Arial"/>
          <w:b/>
          <w:i/>
          <w:lang w:val="ro-RO" w:eastAsia="ro-RO"/>
        </w:rPr>
        <w:t>h) Posibilitatea de reducere efectivă a impactului:</w:t>
      </w:r>
    </w:p>
    <w:p w:rsidR="000F2D04" w:rsidRPr="00925333" w:rsidRDefault="000F2D04" w:rsidP="000F2D04">
      <w:pPr>
        <w:spacing w:after="0" w:line="240" w:lineRule="auto"/>
        <w:jc w:val="both"/>
        <w:rPr>
          <w:rFonts w:ascii="Arial" w:eastAsia="Times New Roman" w:hAnsi="Arial" w:cs="Arial"/>
          <w:i/>
          <w:lang w:val="ro-RO" w:eastAsia="ro-RO"/>
        </w:rPr>
      </w:pPr>
      <w:r w:rsidRPr="00925333">
        <w:rPr>
          <w:rFonts w:ascii="Arial" w:eastAsia="Times New Roman" w:hAnsi="Arial" w:cs="Arial"/>
          <w:i/>
          <w:lang w:val="ro-RO" w:eastAsia="ro-RO"/>
        </w:rPr>
        <w:t>- în timpul realizării lucrărilor de construcție:</w:t>
      </w:r>
    </w:p>
    <w:p w:rsidR="000F2D04" w:rsidRPr="00925333" w:rsidRDefault="000F2D04" w:rsidP="000F2D04">
      <w:pPr>
        <w:autoSpaceDE w:val="0"/>
        <w:autoSpaceDN w:val="0"/>
        <w:adjustRightInd w:val="0"/>
        <w:spacing w:after="0" w:line="240" w:lineRule="auto"/>
        <w:jc w:val="both"/>
        <w:rPr>
          <w:rFonts w:ascii="Arial" w:hAnsi="Arial" w:cs="Arial"/>
          <w:i/>
          <w:lang w:val="ro-RO"/>
        </w:rPr>
      </w:pPr>
      <w:r w:rsidRPr="00925333">
        <w:rPr>
          <w:rFonts w:ascii="Arial" w:eastAsia="Times New Roman" w:hAnsi="Arial" w:cs="Arial"/>
          <w:i/>
          <w:sz w:val="24"/>
          <w:szCs w:val="24"/>
          <w:lang w:val="ro-RO" w:eastAsia="ro-RO"/>
        </w:rPr>
        <w:tab/>
        <w:t xml:space="preserve">- </w:t>
      </w:r>
      <w:r w:rsidRPr="00925333">
        <w:rPr>
          <w:rFonts w:ascii="Arial" w:hAnsi="Arial" w:cs="Arial"/>
          <w:i/>
          <w:lang w:val="ro-RO"/>
        </w:rPr>
        <w:t>utilizarea mașinilor și utilajelor silențioase și verificate tehnic</w:t>
      </w:r>
      <w:r w:rsidRPr="00925333">
        <w:rPr>
          <w:rFonts w:ascii="Arial" w:eastAsia="Times New Roman" w:hAnsi="Arial" w:cs="Arial"/>
          <w:i/>
          <w:sz w:val="24"/>
          <w:szCs w:val="24"/>
          <w:lang w:val="ro-RO" w:eastAsia="ro-RO"/>
        </w:rPr>
        <w:t xml:space="preserve">; </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i/>
          <w:lang w:val="ro-RO"/>
        </w:rPr>
        <w:tab/>
        <w:t>- reducerea timpului de mers în gol a motoarelor utilajelor şi a mijloacelor de transport auto;</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i/>
          <w:lang w:val="ro-RO"/>
        </w:rPr>
        <w:tab/>
        <w:t>- prevenirea ridicării prafului prin acțiuni de stropire;</w:t>
      </w:r>
    </w:p>
    <w:p w:rsidR="000F2D04" w:rsidRPr="00925333" w:rsidRDefault="000F2D04" w:rsidP="000F2D04">
      <w:pPr>
        <w:spacing w:after="0" w:line="240" w:lineRule="auto"/>
        <w:ind w:firstLine="708"/>
        <w:contextualSpacing/>
        <w:jc w:val="both"/>
        <w:rPr>
          <w:rFonts w:ascii="Arial" w:hAnsi="Arial" w:cs="Arial"/>
          <w:i/>
          <w:noProof/>
          <w:lang w:val="ro-RO"/>
        </w:rPr>
      </w:pPr>
      <w:r w:rsidRPr="00925333">
        <w:rPr>
          <w:rFonts w:ascii="Arial" w:hAnsi="Arial" w:cs="Arial"/>
          <w:i/>
          <w:noProof/>
          <w:lang w:val="ro-RO"/>
        </w:rPr>
        <w:t>- asigurarea permanentă a stocului de materiale și dotări necesare pentru combaterea efectelor poluărilor accidentale (materiale absorbante).</w:t>
      </w:r>
    </w:p>
    <w:p w:rsidR="000F2D04" w:rsidRPr="00925333" w:rsidRDefault="000F2D04" w:rsidP="000F2D04">
      <w:pPr>
        <w:tabs>
          <w:tab w:val="left" w:pos="709"/>
        </w:tabs>
        <w:spacing w:after="0" w:line="240" w:lineRule="auto"/>
        <w:contextualSpacing/>
        <w:jc w:val="both"/>
        <w:rPr>
          <w:rFonts w:ascii="Arial" w:hAnsi="Arial" w:cs="Arial"/>
          <w:i/>
          <w:lang w:val="ro-RO"/>
        </w:rPr>
      </w:pPr>
      <w:r w:rsidRPr="00925333">
        <w:rPr>
          <w:rFonts w:ascii="Arial" w:hAnsi="Arial" w:cs="Arial"/>
          <w:i/>
          <w:lang w:val="ro-RO"/>
        </w:rPr>
        <w:t>- în timpul funcţionării obiectivului:</w:t>
      </w:r>
    </w:p>
    <w:p w:rsidR="000F2D04" w:rsidRPr="00925333" w:rsidRDefault="000F2D04" w:rsidP="000F2D04">
      <w:pPr>
        <w:spacing w:after="0" w:line="240" w:lineRule="auto"/>
        <w:ind w:firstLine="708"/>
        <w:jc w:val="both"/>
        <w:rPr>
          <w:rFonts w:ascii="Arial" w:eastAsia="Times New Roman" w:hAnsi="Arial" w:cs="Arial"/>
          <w:i/>
          <w:lang w:val="ro-RO" w:eastAsia="ro-RO"/>
        </w:rPr>
      </w:pPr>
      <w:r w:rsidRPr="00925333">
        <w:rPr>
          <w:rFonts w:ascii="Arial" w:eastAsia="Times New Roman" w:hAnsi="Arial" w:cs="Arial"/>
          <w:i/>
          <w:lang w:val="ro-RO" w:eastAsia="ro-RO"/>
        </w:rPr>
        <w:t>- curățarea/ecologizarea periodică a rigolelor și a sistemelor de preepurare (decantoare-separatoare de produse petroliere) a apelor uzate rezultate de la spălarea autovehiculelor;</w:t>
      </w:r>
    </w:p>
    <w:p w:rsidR="000F2D04" w:rsidRPr="00925333" w:rsidRDefault="000F2D04" w:rsidP="000F2D04">
      <w:pPr>
        <w:spacing w:after="0" w:line="240" w:lineRule="auto"/>
        <w:ind w:firstLine="708"/>
        <w:jc w:val="both"/>
        <w:rPr>
          <w:rFonts w:ascii="Arial" w:eastAsia="Times New Roman" w:hAnsi="Arial" w:cs="Arial"/>
          <w:i/>
          <w:lang w:val="ro-RO" w:eastAsia="ro-RO"/>
        </w:rPr>
      </w:pPr>
      <w:r w:rsidRPr="00925333">
        <w:rPr>
          <w:rFonts w:ascii="Arial" w:eastAsia="Times New Roman" w:hAnsi="Arial" w:cs="Arial"/>
          <w:i/>
          <w:lang w:val="ro-RO" w:eastAsia="ro-RO"/>
        </w:rPr>
        <w:t>- preluarea ritmică a deșeurilor rezultate de pe amplasament, evitarea depozitării necontrolate a acestora;</w:t>
      </w:r>
    </w:p>
    <w:p w:rsidR="000F2D04" w:rsidRPr="00925333" w:rsidRDefault="000F2D04" w:rsidP="000F2D04">
      <w:pPr>
        <w:spacing w:after="0" w:line="240" w:lineRule="auto"/>
        <w:ind w:firstLine="708"/>
        <w:jc w:val="both"/>
        <w:rPr>
          <w:rFonts w:ascii="Arial" w:eastAsia="Times New Roman" w:hAnsi="Arial" w:cs="Arial"/>
          <w:i/>
          <w:lang w:val="ro-RO" w:eastAsia="ro-RO"/>
        </w:rPr>
      </w:pPr>
      <w:r w:rsidRPr="00925333">
        <w:rPr>
          <w:rFonts w:ascii="Arial" w:eastAsia="Times New Roman" w:hAnsi="Arial" w:cs="Arial"/>
          <w:i/>
          <w:lang w:val="ro-RO" w:eastAsia="ro-RO"/>
        </w:rPr>
        <w:t>- menținerea și întreținerea spațiilor verzi</w:t>
      </w:r>
      <w:r w:rsidRPr="00925333">
        <w:rPr>
          <w:rFonts w:ascii="Times New Roman" w:eastAsia="Times New Roman" w:hAnsi="Times New Roman"/>
          <w:sz w:val="24"/>
          <w:szCs w:val="24"/>
          <w:lang w:val="ro-RO" w:eastAsia="ro-RO"/>
        </w:rPr>
        <w:t xml:space="preserve"> </w:t>
      </w:r>
      <w:r w:rsidRPr="00925333">
        <w:rPr>
          <w:rFonts w:ascii="Arial" w:eastAsia="Times New Roman" w:hAnsi="Arial" w:cs="Arial"/>
          <w:i/>
          <w:lang w:val="ro-RO" w:eastAsia="ro-RO"/>
        </w:rPr>
        <w:t>de pe amplasament, inclusiv a perdelei vegetale.</w:t>
      </w:r>
    </w:p>
    <w:p w:rsidR="000F2D04" w:rsidRPr="00925333" w:rsidRDefault="000F2D04" w:rsidP="007D0FB1">
      <w:pPr>
        <w:autoSpaceDE w:val="0"/>
        <w:autoSpaceDN w:val="0"/>
        <w:adjustRightInd w:val="0"/>
        <w:spacing w:after="0" w:line="240" w:lineRule="auto"/>
        <w:jc w:val="both"/>
        <w:rPr>
          <w:rFonts w:ascii="Arial" w:hAnsi="Arial" w:cs="Arial"/>
          <w:b/>
          <w:lang w:val="ro-RO"/>
        </w:rPr>
      </w:pPr>
    </w:p>
    <w:p w:rsidR="00C216E8" w:rsidRPr="00925333" w:rsidRDefault="00C216E8" w:rsidP="007D0FB1">
      <w:pPr>
        <w:autoSpaceDE w:val="0"/>
        <w:autoSpaceDN w:val="0"/>
        <w:adjustRightInd w:val="0"/>
        <w:spacing w:after="0" w:line="240" w:lineRule="auto"/>
        <w:jc w:val="both"/>
        <w:rPr>
          <w:rFonts w:ascii="Arial" w:hAnsi="Arial" w:cs="Arial"/>
          <w:b/>
          <w:lang w:val="ro-RO"/>
        </w:rPr>
      </w:pPr>
      <w:r w:rsidRPr="00925333">
        <w:rPr>
          <w:rFonts w:ascii="Arial" w:hAnsi="Arial" w:cs="Arial"/>
          <w:b/>
          <w:lang w:val="ro-RO"/>
        </w:rPr>
        <w:t xml:space="preserve">II. </w:t>
      </w:r>
      <w:r w:rsidRPr="00925333">
        <w:rPr>
          <w:rFonts w:ascii="Arial" w:eastAsia="Times New Roman" w:hAnsi="Arial" w:cs="Arial"/>
          <w:b/>
          <w:lang w:val="ro-RO"/>
        </w:rPr>
        <w:t xml:space="preserve">Motivele pe baza cărora s-a stabilit necesitatea </w:t>
      </w:r>
      <w:r w:rsidRPr="00925333">
        <w:rPr>
          <w:rFonts w:ascii="Arial" w:hAnsi="Arial" w:cs="Arial"/>
          <w:b/>
          <w:lang w:val="ro-RO"/>
        </w:rPr>
        <w:t>neefectuării evaluării adecvate</w:t>
      </w:r>
      <w:r w:rsidRPr="00925333">
        <w:rPr>
          <w:rFonts w:ascii="Arial" w:eastAsia="Times New Roman" w:hAnsi="Arial" w:cs="Arial"/>
          <w:b/>
          <w:lang w:val="ro-RO"/>
        </w:rPr>
        <w:t xml:space="preserve"> sunt următoarele</w:t>
      </w:r>
      <w:r w:rsidRPr="00925333">
        <w:rPr>
          <w:rFonts w:ascii="Arial" w:hAnsi="Arial" w:cs="Arial"/>
          <w:b/>
          <w:lang w:val="ro-RO"/>
        </w:rPr>
        <w:t>:</w:t>
      </w:r>
    </w:p>
    <w:p w:rsidR="003A5909" w:rsidRPr="00925333" w:rsidRDefault="003A5909" w:rsidP="007D0FB1">
      <w:pPr>
        <w:spacing w:after="0" w:line="240" w:lineRule="auto"/>
        <w:jc w:val="both"/>
        <w:rPr>
          <w:rFonts w:ascii="Arial" w:hAnsi="Arial" w:cs="Arial"/>
          <w:i/>
          <w:lang w:val="ro-RO"/>
        </w:rPr>
      </w:pPr>
      <w:r w:rsidRPr="00925333">
        <w:rPr>
          <w:rFonts w:ascii="Arial" w:hAnsi="Arial" w:cs="Arial"/>
          <w:b/>
          <w:lang w:val="ro-RO"/>
        </w:rPr>
        <w:t>−</w:t>
      </w:r>
      <w:r w:rsidRPr="00925333">
        <w:rPr>
          <w:rFonts w:ascii="Arial" w:hAnsi="Arial" w:cs="Arial"/>
          <w:b/>
          <w:bCs/>
          <w:lang w:val="ro-RO"/>
        </w:rPr>
        <w:t xml:space="preserve"> </w:t>
      </w:r>
      <w:r w:rsidRPr="00925333">
        <w:rPr>
          <w:rFonts w:ascii="Arial" w:hAnsi="Arial" w:cs="Arial"/>
          <w:bCs/>
          <w:i/>
          <w:lang w:val="ro-RO"/>
        </w:rPr>
        <w:t>p</w:t>
      </w:r>
      <w:r w:rsidRPr="00925333">
        <w:rPr>
          <w:rFonts w:ascii="Arial" w:hAnsi="Arial" w:cs="Arial"/>
          <w:i/>
          <w:lang w:val="ro-RO"/>
        </w:rPr>
        <w:t>roiectul propus nu intră sub incidența </w:t>
      </w:r>
      <w:hyperlink r:id="rId14" w:anchor="p-48878121" w:tgtFrame="_blank" w:history="1">
        <w:r w:rsidRPr="00925333">
          <w:rPr>
            <w:rFonts w:ascii="Arial" w:hAnsi="Arial" w:cs="Arial"/>
            <w:i/>
            <w:lang w:val="ro-RO"/>
          </w:rPr>
          <w:t>art. 28</w:t>
        </w:r>
      </w:hyperlink>
      <w:r w:rsidRPr="00925333">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925333">
          <w:rPr>
            <w:rFonts w:ascii="Arial" w:hAnsi="Arial" w:cs="Arial"/>
            <w:i/>
            <w:lang w:val="ro-RO"/>
          </w:rPr>
          <w:t>nr. 49/2011</w:t>
        </w:r>
      </w:hyperlink>
      <w:r w:rsidRPr="00925333">
        <w:rPr>
          <w:rFonts w:ascii="Arial" w:hAnsi="Arial" w:cs="Arial"/>
          <w:i/>
          <w:lang w:val="ro-RO"/>
        </w:rPr>
        <w:t>, cu modificările și completările ulterioare ÷ amplasament în afara ariilor naturale protejate.</w:t>
      </w:r>
    </w:p>
    <w:p w:rsidR="00C216E8" w:rsidRPr="00925333" w:rsidRDefault="00C216E8" w:rsidP="007D0FB1">
      <w:pPr>
        <w:autoSpaceDE w:val="0"/>
        <w:autoSpaceDN w:val="0"/>
        <w:adjustRightInd w:val="0"/>
        <w:spacing w:after="0" w:line="240" w:lineRule="auto"/>
        <w:jc w:val="both"/>
        <w:rPr>
          <w:rFonts w:ascii="Arial" w:hAnsi="Arial" w:cs="Arial"/>
          <w:b/>
          <w:lang w:val="ro-RO"/>
        </w:rPr>
      </w:pPr>
    </w:p>
    <w:p w:rsidR="00C216E8" w:rsidRPr="00925333" w:rsidRDefault="00C216E8" w:rsidP="007D0FB1">
      <w:pPr>
        <w:autoSpaceDE w:val="0"/>
        <w:autoSpaceDN w:val="0"/>
        <w:adjustRightInd w:val="0"/>
        <w:spacing w:after="0" w:line="240" w:lineRule="auto"/>
        <w:jc w:val="both"/>
        <w:rPr>
          <w:rFonts w:ascii="Arial" w:eastAsia="Times New Roman" w:hAnsi="Arial" w:cs="Arial"/>
          <w:lang w:val="ro-RO" w:eastAsia="ro-RO"/>
        </w:rPr>
      </w:pPr>
      <w:r w:rsidRPr="00925333">
        <w:rPr>
          <w:rFonts w:ascii="Arial" w:hAnsi="Arial" w:cs="Arial"/>
          <w:b/>
          <w:lang w:val="ro-RO"/>
        </w:rPr>
        <w:t xml:space="preserve">III. </w:t>
      </w:r>
      <w:r w:rsidRPr="00925333">
        <w:rPr>
          <w:rFonts w:ascii="Arial" w:eastAsia="Times New Roman" w:hAnsi="Arial" w:cs="Arial"/>
          <w:b/>
          <w:lang w:val="ro-RO" w:eastAsia="ro-RO"/>
        </w:rPr>
        <w:t>Motivele pe baza cărora s-a stabilit necesitatea neefectuării evaluării impactului asupra corpurilor de apă</w:t>
      </w:r>
      <w:r w:rsidRPr="00925333">
        <w:rPr>
          <w:rFonts w:ascii="Arial" w:eastAsia="Times New Roman" w:hAnsi="Arial" w:cs="Arial"/>
          <w:lang w:val="ro-RO" w:eastAsia="ro-RO"/>
        </w:rPr>
        <w:t xml:space="preserve"> </w:t>
      </w:r>
      <w:r w:rsidRPr="00925333">
        <w:rPr>
          <w:rFonts w:ascii="Arial" w:eastAsia="Times New Roman" w:hAnsi="Arial" w:cs="Arial"/>
          <w:b/>
          <w:lang w:val="ro-RO"/>
        </w:rPr>
        <w:t>sunt următoarele</w:t>
      </w:r>
      <w:r w:rsidRPr="00925333">
        <w:rPr>
          <w:rFonts w:ascii="Arial" w:hAnsi="Arial" w:cs="Arial"/>
          <w:b/>
          <w:lang w:val="ro-RO"/>
        </w:rPr>
        <w:t>:</w:t>
      </w:r>
    </w:p>
    <w:p w:rsidR="00D57171" w:rsidRPr="00925333" w:rsidRDefault="00D57171" w:rsidP="007D0FB1">
      <w:pPr>
        <w:spacing w:after="0" w:line="240" w:lineRule="auto"/>
        <w:jc w:val="both"/>
        <w:rPr>
          <w:rFonts w:ascii="Arial" w:hAnsi="Arial" w:cs="Arial"/>
          <w:i/>
          <w:lang w:val="ro-RO"/>
        </w:rPr>
      </w:pPr>
      <w:r w:rsidRPr="00925333">
        <w:rPr>
          <w:rFonts w:ascii="Arial" w:hAnsi="Arial" w:cs="Arial"/>
          <w:b/>
          <w:lang w:val="ro-RO"/>
        </w:rPr>
        <w:t>−</w:t>
      </w:r>
      <w:r w:rsidRPr="00925333">
        <w:rPr>
          <w:rFonts w:ascii="Arial" w:hAnsi="Arial" w:cs="Arial"/>
          <w:b/>
          <w:bCs/>
          <w:lang w:val="ro-RO"/>
        </w:rPr>
        <w:t xml:space="preserve"> </w:t>
      </w:r>
      <w:r w:rsidRPr="00925333">
        <w:rPr>
          <w:rFonts w:ascii="Arial" w:hAnsi="Arial" w:cs="Arial"/>
          <w:bCs/>
          <w:i/>
          <w:lang w:val="ro-RO"/>
        </w:rPr>
        <w:t>p</w:t>
      </w:r>
      <w:r w:rsidRPr="00925333">
        <w:rPr>
          <w:rFonts w:ascii="Arial" w:hAnsi="Arial" w:cs="Arial"/>
          <w:i/>
          <w:lang w:val="ro-RO"/>
        </w:rPr>
        <w:t xml:space="preserve">roiectul propus </w:t>
      </w:r>
      <w:r w:rsidR="00EB54D0" w:rsidRPr="002773E8">
        <w:rPr>
          <w:rFonts w:ascii="Arial" w:hAnsi="Arial" w:cs="Arial"/>
          <w:i/>
          <w:lang w:val="ro-RO"/>
        </w:rPr>
        <w:t xml:space="preserve">nu </w:t>
      </w:r>
      <w:r w:rsidRPr="002773E8">
        <w:rPr>
          <w:rFonts w:ascii="Arial" w:hAnsi="Arial" w:cs="Arial"/>
          <w:i/>
          <w:lang w:val="ro-RO"/>
        </w:rPr>
        <w:t>intră sub incidența prevederilor </w:t>
      </w:r>
      <w:hyperlink r:id="rId16" w:anchor="p-10135143" w:tgtFrame="_blank" w:history="1">
        <w:r w:rsidRPr="002773E8">
          <w:rPr>
            <w:rFonts w:ascii="Arial" w:hAnsi="Arial" w:cs="Arial"/>
            <w:i/>
            <w:lang w:val="ro-RO"/>
          </w:rPr>
          <w:t>art. 48</w:t>
        </w:r>
      </w:hyperlink>
      <w:r w:rsidRPr="002773E8">
        <w:rPr>
          <w:rFonts w:ascii="Arial" w:hAnsi="Arial" w:cs="Arial"/>
          <w:i/>
          <w:lang w:val="ro-RO"/>
        </w:rPr>
        <w:t> și </w:t>
      </w:r>
      <w:hyperlink r:id="rId17" w:anchor="p-10135178" w:tgtFrame="_blank" w:history="1">
        <w:r w:rsidRPr="002773E8">
          <w:rPr>
            <w:rFonts w:ascii="Arial" w:hAnsi="Arial" w:cs="Arial"/>
            <w:i/>
            <w:lang w:val="ro-RO"/>
          </w:rPr>
          <w:t>54</w:t>
        </w:r>
      </w:hyperlink>
      <w:r w:rsidRPr="00925333">
        <w:rPr>
          <w:rFonts w:ascii="Arial" w:hAnsi="Arial" w:cs="Arial"/>
          <w:i/>
          <w:lang w:val="ro-RO"/>
        </w:rPr>
        <w:t> din Legea apelor nr. 107/1996, cu modificările și completările ulterioare.</w:t>
      </w:r>
    </w:p>
    <w:p w:rsidR="00311901" w:rsidRPr="00925333" w:rsidRDefault="00311901" w:rsidP="007D0FB1">
      <w:pPr>
        <w:spacing w:after="0" w:line="240" w:lineRule="auto"/>
        <w:jc w:val="both"/>
        <w:rPr>
          <w:rFonts w:ascii="Arial" w:hAnsi="Arial" w:cs="Arial"/>
          <w:i/>
          <w:lang w:val="ro-RO"/>
        </w:rPr>
      </w:pPr>
    </w:p>
    <w:p w:rsidR="00C216E8" w:rsidRPr="00925333" w:rsidRDefault="00C216E8" w:rsidP="007D0FB1">
      <w:pPr>
        <w:spacing w:after="0" w:line="240" w:lineRule="auto"/>
        <w:jc w:val="both"/>
        <w:rPr>
          <w:rFonts w:ascii="Arial" w:hAnsi="Arial" w:cs="Arial"/>
          <w:b/>
          <w:lang w:val="ro-RO"/>
        </w:rPr>
      </w:pPr>
      <w:r w:rsidRPr="00925333">
        <w:rPr>
          <w:rFonts w:ascii="Arial" w:hAnsi="Arial" w:cs="Arial"/>
          <w:b/>
          <w:lang w:val="ro-RO"/>
        </w:rPr>
        <w:t>Condiţii de realizare a proiectului:</w:t>
      </w:r>
    </w:p>
    <w:p w:rsidR="002A7D4E" w:rsidRPr="00925333" w:rsidRDefault="00622A97" w:rsidP="007D0FB1">
      <w:pPr>
        <w:spacing w:after="0" w:line="240" w:lineRule="auto"/>
        <w:jc w:val="both"/>
        <w:rPr>
          <w:rFonts w:ascii="Arial" w:hAnsi="Arial" w:cs="Arial"/>
          <w:i/>
          <w:lang w:val="ro-RO" w:eastAsia="ar-SA"/>
        </w:rPr>
      </w:pPr>
      <w:r w:rsidRPr="00925333">
        <w:rPr>
          <w:rFonts w:ascii="Arial" w:hAnsi="Arial" w:cs="Arial"/>
          <w:b/>
          <w:i/>
          <w:lang w:val="ro-RO" w:eastAsia="ar-SA"/>
        </w:rPr>
        <w:t>a</w:t>
      </w:r>
      <w:r w:rsidR="00C216E8" w:rsidRPr="00925333">
        <w:rPr>
          <w:rFonts w:ascii="Arial" w:hAnsi="Arial" w:cs="Arial"/>
          <w:b/>
          <w:i/>
          <w:lang w:val="ro-RO" w:eastAsia="ar-SA"/>
        </w:rPr>
        <w:t>.</w:t>
      </w:r>
      <w:r w:rsidR="00C216E8" w:rsidRPr="00925333">
        <w:rPr>
          <w:rFonts w:ascii="Arial" w:hAnsi="Arial" w:cs="Arial"/>
          <w:i/>
          <w:lang w:val="ro-RO" w:eastAsia="ar-SA"/>
        </w:rPr>
        <w:t xml:space="preserve"> Se vor respecta prevederile O.U.G. nr. 195/2005 privind protecţia mediului, cu modificările şi completările ulterioare.</w:t>
      </w:r>
    </w:p>
    <w:p w:rsidR="00C216E8" w:rsidRPr="00925333" w:rsidRDefault="00622A97" w:rsidP="007D0FB1">
      <w:pPr>
        <w:spacing w:after="0" w:line="240" w:lineRule="auto"/>
        <w:jc w:val="both"/>
        <w:rPr>
          <w:rFonts w:ascii="Arial" w:hAnsi="Arial" w:cs="Arial"/>
          <w:i/>
          <w:lang w:val="ro-RO" w:eastAsia="ar-SA"/>
        </w:rPr>
      </w:pPr>
      <w:r w:rsidRPr="00925333">
        <w:rPr>
          <w:rFonts w:ascii="Arial" w:hAnsi="Arial" w:cs="Arial"/>
          <w:b/>
          <w:i/>
          <w:lang w:val="ro-RO" w:eastAsia="ar-SA"/>
        </w:rPr>
        <w:t>b</w:t>
      </w:r>
      <w:r w:rsidR="00C216E8" w:rsidRPr="00925333">
        <w:rPr>
          <w:rFonts w:ascii="Arial" w:hAnsi="Arial" w:cs="Arial"/>
          <w:b/>
          <w:i/>
          <w:lang w:val="ro-RO" w:eastAsia="ar-SA"/>
        </w:rPr>
        <w:t>.</w:t>
      </w:r>
      <w:r w:rsidR="00C216E8" w:rsidRPr="00925333">
        <w:rPr>
          <w:rFonts w:ascii="Arial" w:hAnsi="Arial" w:cs="Arial"/>
          <w:i/>
          <w:lang w:val="ro-RO" w:eastAsia="ar-SA"/>
        </w:rPr>
        <w:t xml:space="preserve"> Se vor respecta documentația tehnică, normativele și prescripțiile tehnice specifice </w:t>
      </w:r>
      <w:r w:rsidR="00C216E8" w:rsidRPr="00925333">
        <w:rPr>
          <w:rFonts w:ascii="Arial" w:hAnsi="Arial" w:cs="Arial"/>
          <w:bCs/>
          <w:i/>
          <w:lang w:val="ro-RO"/>
        </w:rPr>
        <w:t>– date, parametri – justificare a prezentei decizii</w:t>
      </w:r>
      <w:r w:rsidR="00C216E8" w:rsidRPr="00925333">
        <w:rPr>
          <w:rFonts w:ascii="Arial" w:hAnsi="Arial" w:cs="Arial"/>
          <w:i/>
          <w:lang w:val="ro-RO" w:eastAsia="ar-SA"/>
        </w:rPr>
        <w:t>.</w:t>
      </w:r>
    </w:p>
    <w:p w:rsidR="00A9420C" w:rsidRPr="00925333" w:rsidRDefault="00A9420C" w:rsidP="00A9420C">
      <w:pPr>
        <w:spacing w:after="0" w:line="240" w:lineRule="auto"/>
        <w:jc w:val="both"/>
        <w:rPr>
          <w:rFonts w:ascii="Arial" w:hAnsi="Arial" w:cs="Arial"/>
          <w:i/>
          <w:lang w:val="ro-RO" w:eastAsia="ar-SA"/>
        </w:rPr>
      </w:pPr>
      <w:r w:rsidRPr="00925333">
        <w:rPr>
          <w:rFonts w:ascii="Arial" w:hAnsi="Arial" w:cs="Arial"/>
          <w:b/>
          <w:i/>
          <w:lang w:val="ro-RO" w:eastAsia="ar-SA"/>
        </w:rPr>
        <w:t>c.</w:t>
      </w:r>
      <w:r w:rsidRPr="00925333">
        <w:rPr>
          <w:rFonts w:ascii="Arial" w:hAnsi="Arial" w:cs="Arial"/>
          <w:i/>
          <w:lang w:val="ro-RO" w:eastAsia="ar-SA"/>
        </w:rPr>
        <w:t xml:space="preserve"> Se vor respecta prevederile legislației în vigoare, condițiile impuse prin acordurile, deciziile, avizele și punctele de vedere emise de autoritățile implicate în derularea procedurii.</w:t>
      </w:r>
    </w:p>
    <w:p w:rsidR="00C216E8" w:rsidRPr="00925333" w:rsidRDefault="00A9420C" w:rsidP="00C216E8">
      <w:pPr>
        <w:tabs>
          <w:tab w:val="left" w:pos="270"/>
          <w:tab w:val="left" w:pos="1080"/>
        </w:tabs>
        <w:autoSpaceDE w:val="0"/>
        <w:autoSpaceDN w:val="0"/>
        <w:adjustRightInd w:val="0"/>
        <w:spacing w:after="0" w:line="240" w:lineRule="auto"/>
        <w:jc w:val="both"/>
        <w:rPr>
          <w:rFonts w:ascii="Arial" w:hAnsi="Arial" w:cs="Arial"/>
          <w:i/>
          <w:lang w:val="ro-RO"/>
        </w:rPr>
      </w:pPr>
      <w:r w:rsidRPr="00925333">
        <w:rPr>
          <w:rFonts w:ascii="Arial" w:hAnsi="Arial" w:cs="Arial"/>
          <w:b/>
          <w:i/>
          <w:lang w:val="ro-RO"/>
        </w:rPr>
        <w:t>d</w:t>
      </w:r>
      <w:r w:rsidR="00C216E8" w:rsidRPr="00925333">
        <w:rPr>
          <w:rFonts w:ascii="Arial" w:hAnsi="Arial" w:cs="Arial"/>
          <w:b/>
          <w:i/>
          <w:lang w:val="ro-RO"/>
        </w:rPr>
        <w:t>.</w:t>
      </w:r>
      <w:r w:rsidR="00C216E8" w:rsidRPr="00925333">
        <w:rPr>
          <w:rFonts w:ascii="Arial" w:hAnsi="Arial" w:cs="Arial"/>
          <w:i/>
          <w:lang w:val="ro-RO"/>
        </w:rPr>
        <w:t xml:space="preserve"> </w:t>
      </w:r>
      <w:r w:rsidR="00AB51C9" w:rsidRPr="00925333">
        <w:rPr>
          <w:rFonts w:ascii="Arial" w:hAnsi="Arial" w:cs="Arial"/>
          <w:i/>
          <w:lang w:val="ro-RO"/>
        </w:rPr>
        <w:t>Nu se ocupă s</w:t>
      </w:r>
      <w:r w:rsidR="00C216E8" w:rsidRPr="00925333">
        <w:rPr>
          <w:rFonts w:ascii="Arial" w:hAnsi="Arial" w:cs="Arial"/>
          <w:i/>
          <w:lang w:val="ro-RO"/>
        </w:rPr>
        <w:t>upraf</w:t>
      </w:r>
      <w:r w:rsidR="00AB51C9" w:rsidRPr="00925333">
        <w:rPr>
          <w:rFonts w:ascii="Arial" w:hAnsi="Arial" w:cs="Arial"/>
          <w:i/>
          <w:lang w:val="ro-RO"/>
        </w:rPr>
        <w:t>ețe</w:t>
      </w:r>
      <w:r w:rsidR="00C216E8" w:rsidRPr="00925333">
        <w:rPr>
          <w:rFonts w:ascii="Arial" w:hAnsi="Arial" w:cs="Arial"/>
          <w:i/>
          <w:lang w:val="ro-RO"/>
        </w:rPr>
        <w:t xml:space="preserve"> </w:t>
      </w:r>
      <w:r w:rsidR="00AB51C9" w:rsidRPr="00925333">
        <w:rPr>
          <w:rFonts w:ascii="Arial" w:hAnsi="Arial" w:cs="Arial"/>
          <w:i/>
          <w:lang w:val="ro-RO"/>
        </w:rPr>
        <w:t xml:space="preserve">suplimentare </w:t>
      </w:r>
      <w:r w:rsidR="00C216E8" w:rsidRPr="00925333">
        <w:rPr>
          <w:rFonts w:ascii="Arial" w:hAnsi="Arial" w:cs="Arial"/>
          <w:i/>
          <w:lang w:val="ro-RO"/>
        </w:rPr>
        <w:t>de teren pe perioada executării lucrărilor</w:t>
      </w:r>
      <w:r w:rsidR="00AB51C9" w:rsidRPr="00925333">
        <w:rPr>
          <w:rFonts w:ascii="Arial" w:hAnsi="Arial" w:cs="Arial"/>
          <w:i/>
          <w:lang w:val="ro-RO"/>
        </w:rPr>
        <w:t xml:space="preserve">, materialele necesare se vor depozita </w:t>
      </w:r>
      <w:r w:rsidR="00590866" w:rsidRPr="00925333">
        <w:rPr>
          <w:rFonts w:ascii="Arial" w:hAnsi="Arial" w:cs="Arial"/>
          <w:i/>
          <w:lang w:val="ro-RO"/>
        </w:rPr>
        <w:t>pe terenul aferent proiectului</w:t>
      </w:r>
      <w:r w:rsidR="00C216E8" w:rsidRPr="00925333">
        <w:rPr>
          <w:rFonts w:ascii="Arial" w:hAnsi="Arial" w:cs="Arial"/>
          <w:i/>
          <w:lang w:val="ro-RO"/>
        </w:rPr>
        <w:t>.</w:t>
      </w:r>
    </w:p>
    <w:p w:rsidR="00C216E8" w:rsidRPr="00925333" w:rsidRDefault="00A9420C" w:rsidP="00C216E8">
      <w:pPr>
        <w:spacing w:after="0" w:line="240" w:lineRule="auto"/>
        <w:jc w:val="both"/>
        <w:rPr>
          <w:rFonts w:ascii="Arial" w:hAnsi="Arial" w:cs="Arial"/>
          <w:i/>
          <w:lang w:val="ro-RO"/>
        </w:rPr>
      </w:pPr>
      <w:r w:rsidRPr="00925333">
        <w:rPr>
          <w:rFonts w:ascii="Arial" w:hAnsi="Arial" w:cs="Arial"/>
          <w:b/>
          <w:i/>
          <w:lang w:val="ro-RO" w:eastAsia="ar-SA"/>
        </w:rPr>
        <w:t>e</w:t>
      </w:r>
      <w:r w:rsidR="00C216E8" w:rsidRPr="00925333">
        <w:rPr>
          <w:rFonts w:ascii="Arial" w:hAnsi="Arial" w:cs="Arial"/>
          <w:b/>
          <w:i/>
          <w:lang w:val="ro-RO" w:eastAsia="ar-SA"/>
        </w:rPr>
        <w:t>.</w:t>
      </w:r>
      <w:r w:rsidR="00C216E8" w:rsidRPr="00925333">
        <w:rPr>
          <w:rFonts w:ascii="Arial" w:hAnsi="Arial" w:cs="Arial"/>
          <w:i/>
          <w:lang w:val="ro-RO" w:eastAsia="ar-SA"/>
        </w:rPr>
        <w:t xml:space="preserve"> </w:t>
      </w:r>
      <w:r w:rsidR="00C216E8" w:rsidRPr="00925333">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925333">
        <w:rPr>
          <w:rFonts w:ascii="Arial" w:hAnsi="Arial" w:cs="Arial"/>
          <w:i/>
          <w:lang w:val="ro-RO"/>
        </w:rPr>
        <w:t xml:space="preserve">temporar </w:t>
      </w:r>
      <w:r w:rsidR="00C216E8" w:rsidRPr="00925333">
        <w:rPr>
          <w:rFonts w:ascii="Arial" w:hAnsi="Arial" w:cs="Arial"/>
          <w:i/>
          <w:lang w:val="ro-RO"/>
        </w:rPr>
        <w:t>de lucrări.</w:t>
      </w:r>
    </w:p>
    <w:p w:rsidR="00C216E8" w:rsidRPr="00925333" w:rsidRDefault="00A9420C" w:rsidP="00C216E8">
      <w:pPr>
        <w:spacing w:after="0" w:line="240" w:lineRule="auto"/>
        <w:jc w:val="both"/>
        <w:rPr>
          <w:rFonts w:ascii="Arial" w:hAnsi="Arial" w:cs="Arial"/>
          <w:i/>
          <w:lang w:val="ro-RO"/>
        </w:rPr>
      </w:pPr>
      <w:r w:rsidRPr="00925333">
        <w:rPr>
          <w:rFonts w:ascii="Arial" w:hAnsi="Arial" w:cs="Arial"/>
          <w:b/>
          <w:i/>
          <w:lang w:val="ro-RO" w:eastAsia="ar-SA"/>
        </w:rPr>
        <w:t>f</w:t>
      </w:r>
      <w:r w:rsidR="00C216E8" w:rsidRPr="00925333">
        <w:rPr>
          <w:rFonts w:ascii="Arial" w:hAnsi="Arial" w:cs="Arial"/>
          <w:b/>
          <w:i/>
          <w:lang w:val="ro-RO" w:eastAsia="ar-SA"/>
        </w:rPr>
        <w:t>.</w:t>
      </w:r>
      <w:r w:rsidR="00C216E8" w:rsidRPr="00925333">
        <w:rPr>
          <w:rFonts w:ascii="Arial" w:hAnsi="Arial" w:cs="Arial"/>
          <w:i/>
          <w:lang w:val="ro-RO" w:eastAsia="ar-SA"/>
        </w:rPr>
        <w:t xml:space="preserve"> </w:t>
      </w:r>
      <w:r w:rsidR="00C216E8" w:rsidRPr="0092533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2A7D4E" w:rsidRPr="00925333" w:rsidRDefault="00A9420C" w:rsidP="00C216E8">
      <w:pPr>
        <w:spacing w:after="0" w:line="240" w:lineRule="auto"/>
        <w:jc w:val="both"/>
        <w:rPr>
          <w:rFonts w:ascii="Arial" w:hAnsi="Arial" w:cs="Arial"/>
          <w:b/>
          <w:i/>
          <w:iCs/>
          <w:lang w:val="ro-RO"/>
        </w:rPr>
      </w:pPr>
      <w:r w:rsidRPr="00925333">
        <w:rPr>
          <w:rFonts w:ascii="Arial" w:hAnsi="Arial" w:cs="Arial"/>
          <w:b/>
          <w:i/>
          <w:lang w:val="ro-RO"/>
        </w:rPr>
        <w:t>g</w:t>
      </w:r>
      <w:r w:rsidR="00C216E8" w:rsidRPr="00925333">
        <w:rPr>
          <w:rFonts w:ascii="Arial" w:hAnsi="Arial" w:cs="Arial"/>
          <w:b/>
          <w:i/>
          <w:lang w:val="ro-RO"/>
        </w:rPr>
        <w:t>.</w:t>
      </w:r>
      <w:r w:rsidR="00C216E8" w:rsidRPr="00925333">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r w:rsidR="00AB51C9" w:rsidRPr="00925333">
        <w:rPr>
          <w:rFonts w:ascii="Arial" w:hAnsi="Arial" w:cs="Arial"/>
          <w:b/>
          <w:i/>
          <w:iCs/>
          <w:lang w:val="ro-RO"/>
        </w:rPr>
        <w:t xml:space="preserve"> </w:t>
      </w:r>
    </w:p>
    <w:p w:rsidR="00C216E8" w:rsidRPr="00925333" w:rsidRDefault="00A9420C" w:rsidP="00C216E8">
      <w:pPr>
        <w:spacing w:after="0" w:line="240" w:lineRule="auto"/>
        <w:jc w:val="both"/>
        <w:rPr>
          <w:rFonts w:ascii="Arial" w:hAnsi="Arial" w:cs="Arial"/>
          <w:i/>
          <w:lang w:val="ro-RO"/>
        </w:rPr>
      </w:pPr>
      <w:r w:rsidRPr="00925333">
        <w:rPr>
          <w:rFonts w:ascii="Arial" w:hAnsi="Arial" w:cs="Arial"/>
          <w:b/>
          <w:i/>
          <w:iCs/>
          <w:lang w:val="ro-RO"/>
        </w:rPr>
        <w:t>h</w:t>
      </w:r>
      <w:r w:rsidR="00C216E8" w:rsidRPr="00925333">
        <w:rPr>
          <w:rFonts w:ascii="Arial" w:hAnsi="Arial" w:cs="Arial"/>
          <w:b/>
          <w:i/>
          <w:iCs/>
          <w:lang w:val="ro-RO"/>
        </w:rPr>
        <w:t>.</w:t>
      </w:r>
      <w:r w:rsidR="00C216E8" w:rsidRPr="00925333">
        <w:rPr>
          <w:rFonts w:ascii="Arial" w:hAnsi="Arial" w:cs="Arial"/>
          <w:i/>
          <w:iCs/>
          <w:lang w:val="ro-RO"/>
        </w:rPr>
        <w:t xml:space="preserve"> Se va asigura în permanenţă stocul de materiale şi dotări necesare pentru combaterea efectelor poluărilor accidentale (materiale absorbante pentru eventuale scurgeri de carburanţi, uleiuri, etc.).</w:t>
      </w:r>
    </w:p>
    <w:p w:rsidR="00C216E8" w:rsidRPr="00925333" w:rsidRDefault="00A9420C" w:rsidP="00C216E8">
      <w:pPr>
        <w:spacing w:after="0" w:line="240" w:lineRule="auto"/>
        <w:jc w:val="both"/>
        <w:rPr>
          <w:rFonts w:ascii="Arial" w:hAnsi="Arial" w:cs="Arial"/>
          <w:i/>
          <w:iCs/>
          <w:lang w:val="ro-RO"/>
        </w:rPr>
      </w:pPr>
      <w:r w:rsidRPr="00925333">
        <w:rPr>
          <w:rFonts w:ascii="Arial" w:hAnsi="Arial" w:cs="Arial"/>
          <w:b/>
          <w:i/>
          <w:iCs/>
          <w:lang w:val="ro-RO"/>
        </w:rPr>
        <w:t>i</w:t>
      </w:r>
      <w:r w:rsidR="00C216E8" w:rsidRPr="00925333">
        <w:rPr>
          <w:rFonts w:ascii="Arial" w:hAnsi="Arial" w:cs="Arial"/>
          <w:b/>
          <w:i/>
          <w:iCs/>
          <w:lang w:val="ro-RO"/>
        </w:rPr>
        <w:t>.</w:t>
      </w:r>
      <w:r w:rsidR="00C216E8" w:rsidRPr="00925333">
        <w:rPr>
          <w:rFonts w:ascii="Arial" w:hAnsi="Arial" w:cs="Arial"/>
          <w:i/>
          <w:iCs/>
          <w:lang w:val="ro-RO"/>
        </w:rPr>
        <w:t xml:space="preserve"> La încheierea lucrărilor se vor îndepărta atât materialele rămase neutilizate, cât şi deşeurile rezultate în timpul lucrărilor.</w:t>
      </w:r>
    </w:p>
    <w:p w:rsidR="00A57107" w:rsidRPr="00925333" w:rsidRDefault="00A57107" w:rsidP="00C216E8">
      <w:pPr>
        <w:spacing w:after="0" w:line="240" w:lineRule="auto"/>
        <w:jc w:val="both"/>
        <w:rPr>
          <w:rFonts w:ascii="Arial" w:hAnsi="Arial" w:cs="Arial"/>
          <w:b/>
          <w:i/>
          <w:lang w:val="ro-RO"/>
        </w:rPr>
      </w:pPr>
    </w:p>
    <w:p w:rsidR="00A57107" w:rsidRPr="00925333" w:rsidRDefault="00A57107" w:rsidP="00C216E8">
      <w:pPr>
        <w:spacing w:after="0" w:line="240" w:lineRule="auto"/>
        <w:jc w:val="both"/>
        <w:rPr>
          <w:rFonts w:ascii="Arial" w:hAnsi="Arial" w:cs="Arial"/>
          <w:b/>
          <w:i/>
          <w:lang w:val="ro-RO"/>
        </w:rPr>
      </w:pPr>
    </w:p>
    <w:p w:rsidR="00C216E8" w:rsidRPr="00925333" w:rsidRDefault="00A9420C" w:rsidP="00C216E8">
      <w:pPr>
        <w:spacing w:after="0" w:line="240" w:lineRule="auto"/>
        <w:jc w:val="both"/>
        <w:rPr>
          <w:rFonts w:ascii="Arial" w:hAnsi="Arial" w:cs="Arial"/>
          <w:bCs/>
          <w:i/>
          <w:lang w:val="ro-RO"/>
        </w:rPr>
      </w:pPr>
      <w:r w:rsidRPr="00925333">
        <w:rPr>
          <w:rFonts w:ascii="Arial" w:hAnsi="Arial" w:cs="Arial"/>
          <w:b/>
          <w:i/>
          <w:lang w:val="ro-RO"/>
        </w:rPr>
        <w:t>j</w:t>
      </w:r>
      <w:r w:rsidR="00C216E8" w:rsidRPr="00925333">
        <w:rPr>
          <w:rFonts w:ascii="Arial" w:hAnsi="Arial" w:cs="Arial"/>
          <w:b/>
          <w:i/>
          <w:lang w:val="ro-RO"/>
        </w:rPr>
        <w:t>.</w:t>
      </w:r>
      <w:r w:rsidR="00C216E8" w:rsidRPr="00925333">
        <w:rPr>
          <w:rFonts w:ascii="Arial" w:hAnsi="Arial" w:cs="Arial"/>
          <w:i/>
          <w:lang w:val="ro-RO"/>
        </w:rPr>
        <w:t xml:space="preserve"> S</w:t>
      </w:r>
      <w:r w:rsidR="00C216E8" w:rsidRPr="00925333">
        <w:rPr>
          <w:rFonts w:ascii="Arial" w:hAnsi="Arial" w:cs="Arial"/>
          <w:bCs/>
          <w:i/>
          <w:lang w:val="ro-RO"/>
        </w:rPr>
        <w:t>e interzice accesul de pe amplasament pe drumurile publice cu utilaje şi mijloace de transport necurăţate.</w:t>
      </w:r>
    </w:p>
    <w:p w:rsidR="00C216E8" w:rsidRPr="00925333" w:rsidRDefault="00A9420C" w:rsidP="00C216E8">
      <w:pPr>
        <w:pStyle w:val="NoSpacing1"/>
        <w:jc w:val="both"/>
        <w:rPr>
          <w:rFonts w:ascii="Arial" w:hAnsi="Arial" w:cs="Arial"/>
          <w:lang w:val="ro-RO"/>
        </w:rPr>
      </w:pPr>
      <w:r w:rsidRPr="00925333">
        <w:rPr>
          <w:rFonts w:ascii="Arial" w:hAnsi="Arial" w:cs="Arial"/>
          <w:b/>
          <w:i/>
          <w:iCs/>
          <w:lang w:val="ro-RO"/>
        </w:rPr>
        <w:t>k</w:t>
      </w:r>
      <w:r w:rsidR="00C216E8" w:rsidRPr="00925333">
        <w:rPr>
          <w:rFonts w:ascii="Arial" w:hAnsi="Arial" w:cs="Arial"/>
          <w:b/>
          <w:i/>
          <w:iCs/>
          <w:lang w:val="ro-RO"/>
        </w:rPr>
        <w:t>.</w:t>
      </w:r>
      <w:r w:rsidR="00C216E8" w:rsidRPr="00925333">
        <w:rPr>
          <w:rFonts w:ascii="Arial" w:hAnsi="Arial" w:cs="Arial"/>
          <w:i/>
          <w:iCs/>
          <w:lang w:val="ro-RO"/>
        </w:rPr>
        <w:t xml:space="preserve"> </w:t>
      </w:r>
      <w:r w:rsidR="00C216E8" w:rsidRPr="0092533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925333">
        <w:rPr>
          <w:rFonts w:ascii="Arial" w:hAnsi="Arial" w:cs="Arial"/>
          <w:lang w:val="ro-RO"/>
        </w:rPr>
        <w:t xml:space="preserve"> </w:t>
      </w:r>
      <w:r w:rsidR="00C216E8" w:rsidRPr="00925333">
        <w:rPr>
          <w:rFonts w:ascii="Arial" w:hAnsi="Arial" w:cs="Arial"/>
          <w:i/>
          <w:lang w:val="ro-RO"/>
        </w:rPr>
        <w:t xml:space="preserve">Colectarea deşeurilor menajere se va face în mod selectiv (cel puţin în 3 categorii), depozitarea temporară fiind realizată doar în </w:t>
      </w:r>
      <w:r w:rsidR="00AB51C9" w:rsidRPr="00925333">
        <w:rPr>
          <w:rFonts w:ascii="Arial" w:hAnsi="Arial" w:cs="Arial"/>
          <w:i/>
          <w:lang w:val="ro-RO"/>
        </w:rPr>
        <w:t>incintă</w:t>
      </w:r>
      <w:r w:rsidR="00C216E8" w:rsidRPr="00925333">
        <w:rPr>
          <w:rFonts w:ascii="Arial" w:hAnsi="Arial" w:cs="Arial"/>
          <w:i/>
          <w:lang w:val="ro-RO"/>
        </w:rPr>
        <w:t>. Se va întocmi evidenţa tuturor categoriilor de deşeuri conform prevederilor H.G. nr. 856/2002</w:t>
      </w:r>
      <w:r w:rsidR="00AB51C9" w:rsidRPr="00925333">
        <w:rPr>
          <w:rFonts w:ascii="Arial" w:hAnsi="Arial" w:cs="Arial"/>
          <w:i/>
          <w:lang w:val="ro-RO"/>
        </w:rPr>
        <w:t>,</w:t>
      </w:r>
      <w:r w:rsidR="00C216E8" w:rsidRPr="00925333">
        <w:rPr>
          <w:rFonts w:ascii="Arial" w:hAnsi="Arial" w:cs="Arial"/>
          <w:i/>
          <w:lang w:val="ro-RO"/>
        </w:rPr>
        <w:t xml:space="preserve"> cu modificările și completările ulterioare.</w:t>
      </w:r>
    </w:p>
    <w:p w:rsidR="00C216E8" w:rsidRPr="00925333" w:rsidRDefault="00C216E8" w:rsidP="00C216E8">
      <w:pPr>
        <w:spacing w:after="0" w:line="240" w:lineRule="auto"/>
        <w:ind w:firstLine="426"/>
        <w:jc w:val="both"/>
        <w:rPr>
          <w:rFonts w:ascii="Arial" w:hAnsi="Arial" w:cs="Arial"/>
          <w:i/>
          <w:lang w:val="ro-RO"/>
        </w:rPr>
      </w:pPr>
      <w:r w:rsidRPr="00925333">
        <w:rPr>
          <w:rFonts w:ascii="Arial" w:hAnsi="Arial" w:cs="Arial"/>
          <w:i/>
          <w:lang w:val="ro-RO"/>
        </w:rPr>
        <w:t>Gestionarea deșeurilor se va face cu respectarea strictă a prevederilor Legii nr. 211/2011 privind regimul deşeurilor, cu modificările și completările ulterioare.</w:t>
      </w:r>
    </w:p>
    <w:p w:rsidR="00C216E8" w:rsidRPr="00925333" w:rsidRDefault="00A9420C" w:rsidP="00C216E8">
      <w:pPr>
        <w:spacing w:after="0" w:line="240" w:lineRule="auto"/>
        <w:jc w:val="both"/>
        <w:rPr>
          <w:rFonts w:ascii="Arial" w:hAnsi="Arial" w:cs="Arial"/>
          <w:i/>
          <w:lang w:val="ro-RO" w:eastAsia="ar-SA"/>
        </w:rPr>
      </w:pPr>
      <w:r w:rsidRPr="00925333">
        <w:rPr>
          <w:rFonts w:ascii="Arial" w:hAnsi="Arial" w:cs="Arial"/>
          <w:b/>
          <w:i/>
          <w:lang w:val="ro-RO" w:eastAsia="ar-SA"/>
        </w:rPr>
        <w:t>l</w:t>
      </w:r>
      <w:r w:rsidR="00C216E8" w:rsidRPr="00925333">
        <w:rPr>
          <w:rFonts w:ascii="Arial" w:hAnsi="Arial" w:cs="Arial"/>
          <w:b/>
          <w:i/>
          <w:lang w:val="ro-RO" w:eastAsia="ar-SA"/>
        </w:rPr>
        <w:t>.</w:t>
      </w:r>
      <w:r w:rsidR="00C216E8" w:rsidRPr="00925333">
        <w:rPr>
          <w:rFonts w:ascii="Arial" w:hAnsi="Arial" w:cs="Arial"/>
          <w:i/>
          <w:lang w:val="ro-RO" w:eastAsia="ar-SA"/>
        </w:rPr>
        <w:t xml:space="preserve"> </w:t>
      </w:r>
      <w:r w:rsidR="00C216E8" w:rsidRPr="00925333">
        <w:rPr>
          <w:rFonts w:ascii="Arial" w:hAnsi="Arial" w:cs="Arial"/>
          <w:i/>
          <w:lang w:val="ro-RO"/>
        </w:rPr>
        <w:t>Atât pentru perioada execuţiei lucrărilor, cât şi în perioada de funcţionare a obiectivului, se vor lua toate măsurile necesare pentru:</w:t>
      </w:r>
    </w:p>
    <w:p w:rsidR="00C216E8" w:rsidRPr="00925333" w:rsidRDefault="00C216E8" w:rsidP="00C216E8">
      <w:pPr>
        <w:pStyle w:val="ListParagraph"/>
        <w:ind w:left="0" w:firstLine="720"/>
        <w:jc w:val="both"/>
        <w:rPr>
          <w:rFonts w:ascii="Arial" w:hAnsi="Arial" w:cs="Arial"/>
          <w:i/>
          <w:lang w:val="ro-RO"/>
        </w:rPr>
      </w:pPr>
      <w:r w:rsidRPr="00925333">
        <w:rPr>
          <w:rFonts w:ascii="Arial" w:hAnsi="Arial" w:cs="Arial"/>
          <w:i/>
          <w:lang w:val="ro-RO"/>
        </w:rPr>
        <w:t xml:space="preserve">   </w:t>
      </w:r>
      <w:r w:rsidRPr="00925333">
        <w:rPr>
          <w:rFonts w:ascii="Arial" w:hAnsi="Arial" w:cs="Arial"/>
          <w:b/>
          <w:i/>
          <w:lang w:val="ro-RO"/>
        </w:rPr>
        <w:t>-</w:t>
      </w:r>
      <w:r w:rsidRPr="00925333">
        <w:rPr>
          <w:rFonts w:ascii="Arial" w:hAnsi="Arial" w:cs="Arial"/>
          <w:i/>
          <w:lang w:val="ro-RO"/>
        </w:rPr>
        <w:t xml:space="preserve"> evitarea scurgerilor accidentale de produse petroliere de la mijloacele de transport utilizate;</w:t>
      </w:r>
    </w:p>
    <w:p w:rsidR="00C216E8" w:rsidRPr="00925333" w:rsidRDefault="00C216E8" w:rsidP="00C216E8">
      <w:pPr>
        <w:pStyle w:val="ListParagraph"/>
        <w:ind w:left="0" w:firstLine="720"/>
        <w:jc w:val="both"/>
        <w:rPr>
          <w:rFonts w:ascii="Arial" w:hAnsi="Arial" w:cs="Arial"/>
          <w:i/>
          <w:lang w:val="ro-RO"/>
        </w:rPr>
      </w:pPr>
      <w:r w:rsidRPr="00925333">
        <w:rPr>
          <w:rFonts w:ascii="Arial" w:hAnsi="Arial" w:cs="Arial"/>
          <w:b/>
          <w:i/>
          <w:lang w:val="ro-RO"/>
        </w:rPr>
        <w:t xml:space="preserve">   -</w:t>
      </w:r>
      <w:r w:rsidRPr="00925333">
        <w:rPr>
          <w:rFonts w:ascii="Arial" w:hAnsi="Arial" w:cs="Arial"/>
          <w:i/>
          <w:lang w:val="ro-RO"/>
        </w:rPr>
        <w:t xml:space="preserve"> evitarea depozitării necontrolate a materialelor folosite şi a deşeurilor rezultate;</w:t>
      </w:r>
    </w:p>
    <w:p w:rsidR="00C216E8" w:rsidRPr="00925333" w:rsidRDefault="00C216E8" w:rsidP="00C216E8">
      <w:pPr>
        <w:pStyle w:val="ListParagraph"/>
        <w:ind w:left="0" w:firstLine="720"/>
        <w:jc w:val="both"/>
        <w:rPr>
          <w:rFonts w:ascii="Arial" w:hAnsi="Arial" w:cs="Arial"/>
          <w:i/>
          <w:lang w:val="ro-RO"/>
        </w:rPr>
      </w:pPr>
      <w:r w:rsidRPr="00925333">
        <w:rPr>
          <w:rFonts w:ascii="Arial" w:hAnsi="Arial" w:cs="Arial"/>
          <w:b/>
          <w:i/>
          <w:lang w:val="ro-RO"/>
        </w:rPr>
        <w:t xml:space="preserve">   -</w:t>
      </w:r>
      <w:r w:rsidRPr="00925333">
        <w:rPr>
          <w:rFonts w:ascii="Arial" w:hAnsi="Arial" w:cs="Arial"/>
          <w:i/>
          <w:lang w:val="ro-RO"/>
        </w:rPr>
        <w:t xml:space="preserve"> asigurarea permanentă a stocului de materiale și dotări necesare pentru combaterea efectelor poluărilor accidentale (materiale absorbante).</w:t>
      </w:r>
    </w:p>
    <w:p w:rsidR="00C216E8" w:rsidRPr="00925333" w:rsidRDefault="00A9420C" w:rsidP="00C216E8">
      <w:pPr>
        <w:spacing w:after="0" w:line="240" w:lineRule="auto"/>
        <w:jc w:val="both"/>
        <w:outlineLvl w:val="0"/>
        <w:rPr>
          <w:rFonts w:ascii="Arial" w:hAnsi="Arial" w:cs="Arial"/>
          <w:i/>
          <w:lang w:val="ro-RO"/>
        </w:rPr>
      </w:pPr>
      <w:r w:rsidRPr="00925333">
        <w:rPr>
          <w:rFonts w:ascii="Arial" w:hAnsi="Arial" w:cs="Arial"/>
          <w:b/>
          <w:i/>
          <w:lang w:val="ro-RO"/>
        </w:rPr>
        <w:t>m</w:t>
      </w:r>
      <w:r w:rsidR="00C216E8" w:rsidRPr="00925333">
        <w:rPr>
          <w:rFonts w:ascii="Arial" w:hAnsi="Arial" w:cs="Arial"/>
          <w:b/>
          <w:i/>
          <w:lang w:val="ro-RO"/>
        </w:rPr>
        <w:t xml:space="preserve">. </w:t>
      </w:r>
      <w:r w:rsidR="00C216E8" w:rsidRPr="00925333">
        <w:rPr>
          <w:rFonts w:ascii="Arial" w:hAnsi="Arial" w:cs="Arial"/>
          <w:i/>
          <w:lang w:val="ro-RO"/>
        </w:rPr>
        <w:t>Titularul proiectului și antreprenorul/constructorul sunt obligați să respecte și să implementeze toate măsurile de reducere a impactului, precum și condițiile</w:t>
      </w:r>
      <w:r w:rsidR="00C216E8" w:rsidRPr="00925333">
        <w:rPr>
          <w:rFonts w:ascii="Arial" w:hAnsi="Arial" w:cs="Arial"/>
          <w:b/>
          <w:i/>
          <w:lang w:val="ro-RO"/>
        </w:rPr>
        <w:t xml:space="preserve"> </w:t>
      </w:r>
      <w:r w:rsidR="00C216E8" w:rsidRPr="00925333">
        <w:rPr>
          <w:rFonts w:ascii="Arial" w:hAnsi="Arial" w:cs="Arial"/>
          <w:i/>
          <w:lang w:val="ro-RO"/>
        </w:rPr>
        <w:t>prevăzute în documentația care a stat la baza emiterii prezentei decizii.</w:t>
      </w:r>
    </w:p>
    <w:p w:rsidR="00C216E8" w:rsidRPr="00925333" w:rsidRDefault="00A9420C" w:rsidP="00C216E8">
      <w:pPr>
        <w:tabs>
          <w:tab w:val="left" w:pos="270"/>
          <w:tab w:val="left" w:pos="1080"/>
        </w:tabs>
        <w:autoSpaceDE w:val="0"/>
        <w:autoSpaceDN w:val="0"/>
        <w:adjustRightInd w:val="0"/>
        <w:spacing w:after="0" w:line="240" w:lineRule="auto"/>
        <w:jc w:val="both"/>
        <w:rPr>
          <w:rFonts w:ascii="Arial" w:hAnsi="Arial" w:cs="Arial"/>
          <w:i/>
          <w:lang w:val="ro-RO"/>
        </w:rPr>
      </w:pPr>
      <w:r w:rsidRPr="00925333">
        <w:rPr>
          <w:rFonts w:ascii="Arial" w:eastAsia="Times New Roman" w:hAnsi="Arial" w:cs="Arial"/>
          <w:b/>
          <w:i/>
          <w:lang w:val="ro-RO"/>
        </w:rPr>
        <w:t>n</w:t>
      </w:r>
      <w:r w:rsidR="00C216E8" w:rsidRPr="00925333">
        <w:rPr>
          <w:rFonts w:ascii="Arial" w:eastAsia="Times New Roman" w:hAnsi="Arial" w:cs="Arial"/>
          <w:b/>
          <w:i/>
          <w:lang w:val="ro-RO"/>
        </w:rPr>
        <w:t>.</w:t>
      </w:r>
      <w:r w:rsidR="00C216E8" w:rsidRPr="00925333">
        <w:rPr>
          <w:rFonts w:ascii="Arial" w:eastAsia="Times New Roman" w:hAnsi="Arial" w:cs="Arial"/>
          <w:i/>
          <w:lang w:val="ro-RO"/>
        </w:rPr>
        <w:t xml:space="preserve"> </w:t>
      </w:r>
      <w:r w:rsidR="00C216E8" w:rsidRPr="00925333">
        <w:rPr>
          <w:rFonts w:ascii="Arial" w:hAnsi="Arial" w:cs="Arial"/>
          <w:i/>
          <w:lang w:val="ro-RO"/>
        </w:rPr>
        <w:t>La execuția lucrărilor se vor respecta întocmai cele menționate în memoriul de prezentare (date, parametri), justificare a prezentei decizii.</w:t>
      </w:r>
    </w:p>
    <w:p w:rsidR="00C216E8" w:rsidRPr="00925333" w:rsidRDefault="00A9420C" w:rsidP="00C216E8">
      <w:pPr>
        <w:spacing w:after="0" w:line="240" w:lineRule="auto"/>
        <w:jc w:val="both"/>
        <w:rPr>
          <w:rFonts w:ascii="Arial" w:hAnsi="Arial" w:cs="Arial"/>
          <w:i/>
          <w:lang w:val="ro-RO"/>
        </w:rPr>
      </w:pPr>
      <w:r w:rsidRPr="00925333">
        <w:rPr>
          <w:rFonts w:ascii="Arial" w:eastAsia="Times New Roman" w:hAnsi="Arial" w:cs="Arial"/>
          <w:b/>
          <w:i/>
          <w:lang w:val="ro-RO"/>
        </w:rPr>
        <w:t>o</w:t>
      </w:r>
      <w:r w:rsidR="00F60B1B" w:rsidRPr="00925333">
        <w:rPr>
          <w:rFonts w:ascii="Arial" w:eastAsia="Times New Roman" w:hAnsi="Arial" w:cs="Arial"/>
          <w:b/>
          <w:i/>
          <w:lang w:val="ro-RO"/>
        </w:rPr>
        <w:t>.</w:t>
      </w:r>
      <w:r w:rsidR="00C216E8" w:rsidRPr="00925333">
        <w:rPr>
          <w:rFonts w:ascii="Arial" w:eastAsia="Times New Roman" w:hAnsi="Arial" w:cs="Arial"/>
          <w:i/>
          <w:lang w:val="ro-RO"/>
        </w:rPr>
        <w:t xml:space="preserve"> L</w:t>
      </w:r>
      <w:r w:rsidR="00C216E8" w:rsidRPr="00925333">
        <w:rPr>
          <w:rFonts w:ascii="Arial" w:eastAsia="Times New Roman" w:hAnsi="Arial" w:cs="Arial"/>
          <w:bCs/>
          <w:i/>
          <w:lang w:val="ro-RO"/>
        </w:rPr>
        <w:t xml:space="preserve">a finalizarea investiţiei, titularul va </w:t>
      </w:r>
      <w:r w:rsidR="00C216E8" w:rsidRPr="0092533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925333">
        <w:rPr>
          <w:rFonts w:ascii="Arial" w:eastAsia="Times New Roman" w:hAnsi="Arial" w:cs="Arial"/>
          <w:bCs/>
          <w:i/>
          <w:iCs/>
          <w:lang w:val="ro-RO"/>
        </w:rPr>
        <w:t xml:space="preserve"> și va solicita și obține autorizați</w:t>
      </w:r>
      <w:r w:rsidR="00622A97" w:rsidRPr="00925333">
        <w:rPr>
          <w:rFonts w:ascii="Arial" w:eastAsia="Times New Roman" w:hAnsi="Arial" w:cs="Arial"/>
          <w:bCs/>
          <w:i/>
          <w:iCs/>
          <w:lang w:val="ro-RO"/>
        </w:rPr>
        <w:t>a</w:t>
      </w:r>
      <w:r w:rsidR="00AB51C9" w:rsidRPr="00925333">
        <w:rPr>
          <w:rFonts w:ascii="Arial" w:eastAsia="Times New Roman" w:hAnsi="Arial" w:cs="Arial"/>
          <w:bCs/>
          <w:i/>
          <w:iCs/>
          <w:lang w:val="ro-RO"/>
        </w:rPr>
        <w:t xml:space="preserve"> de mediu</w:t>
      </w:r>
      <w:r w:rsidR="00622A97" w:rsidRPr="00925333">
        <w:rPr>
          <w:rFonts w:ascii="Arial" w:eastAsia="Times New Roman" w:hAnsi="Arial" w:cs="Arial"/>
          <w:bCs/>
          <w:i/>
          <w:iCs/>
          <w:lang w:val="ro-RO"/>
        </w:rPr>
        <w:t xml:space="preserve"> revizuit</w:t>
      </w:r>
      <w:r w:rsidR="00CD43D4" w:rsidRPr="00925333">
        <w:rPr>
          <w:rFonts w:ascii="Arial" w:eastAsia="Times New Roman" w:hAnsi="Arial" w:cs="Arial"/>
          <w:bCs/>
          <w:i/>
          <w:iCs/>
          <w:lang w:val="ro-RO"/>
        </w:rPr>
        <w:t>ă</w:t>
      </w:r>
      <w:r w:rsidR="00C216E8" w:rsidRPr="00925333">
        <w:rPr>
          <w:rFonts w:ascii="Arial" w:eastAsia="Times New Roman" w:hAnsi="Arial" w:cs="Arial"/>
          <w:bCs/>
          <w:i/>
          <w:iCs/>
          <w:lang w:val="ro-RO"/>
        </w:rPr>
        <w:t>.</w:t>
      </w:r>
    </w:p>
    <w:p w:rsidR="00C216E8" w:rsidRPr="00925333"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92533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92533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925333" w:rsidRDefault="00C216E8" w:rsidP="00C216E8">
      <w:pPr>
        <w:shd w:val="clear" w:color="auto" w:fill="FFFFFF"/>
        <w:spacing w:after="0" w:line="240" w:lineRule="auto"/>
        <w:jc w:val="both"/>
        <w:rPr>
          <w:rFonts w:ascii="Arial" w:eastAsia="Times New Roman" w:hAnsi="Arial" w:cs="Arial"/>
          <w:b/>
          <w:lang w:val="ro-RO" w:eastAsia="ro-RO"/>
        </w:rPr>
      </w:pP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r w:rsidRPr="0092533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925333">
          <w:rPr>
            <w:rFonts w:ascii="Arial" w:eastAsia="Times New Roman" w:hAnsi="Arial" w:cs="Arial"/>
            <w:lang w:val="ro-RO" w:eastAsia="ro-RO"/>
          </w:rPr>
          <w:t>nr. 554/2004</w:t>
        </w:r>
      </w:hyperlink>
      <w:r w:rsidRPr="00925333">
        <w:rPr>
          <w:rFonts w:ascii="Arial" w:eastAsia="Times New Roman" w:hAnsi="Arial" w:cs="Arial"/>
          <w:lang w:val="ro-RO" w:eastAsia="ro-RO"/>
        </w:rPr>
        <w:t>, cu modificările și completările ulterioare.</w:t>
      </w: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r w:rsidRPr="0092533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r w:rsidRPr="0092533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r w:rsidRPr="00925333">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r w:rsidRPr="00925333">
        <w:rPr>
          <w:rFonts w:ascii="Arial" w:eastAsia="Times New Roman" w:hAnsi="Arial" w:cs="Arial"/>
          <w:lang w:val="ro-RO" w:eastAsia="ro-RO"/>
        </w:rPr>
        <w:t>Autoritatea publică emitentă are obligația de a răspunde la plângerea prealabilă prevăzută la art. 22 alin. (1)</w:t>
      </w:r>
      <w:r w:rsidR="00AB51C9" w:rsidRPr="00925333">
        <w:rPr>
          <w:rFonts w:ascii="Arial" w:eastAsia="Times New Roman" w:hAnsi="Arial" w:cs="Arial"/>
          <w:lang w:val="ro-RO" w:eastAsia="ro-RO"/>
        </w:rPr>
        <w:t>,</w:t>
      </w:r>
      <w:r w:rsidRPr="00925333">
        <w:rPr>
          <w:rFonts w:ascii="Arial" w:eastAsia="Times New Roman" w:hAnsi="Arial" w:cs="Arial"/>
          <w:lang w:val="ro-RO" w:eastAsia="ro-RO"/>
        </w:rPr>
        <w:t xml:space="preserve"> în termen de 30 de zile de la data înregistrării acesteia la acea autoritate.</w:t>
      </w: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r w:rsidRPr="00925333">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25333" w:rsidRDefault="00C216E8" w:rsidP="00C216E8">
      <w:pPr>
        <w:shd w:val="clear" w:color="auto" w:fill="FFFFFF"/>
        <w:spacing w:after="0" w:line="240" w:lineRule="auto"/>
        <w:ind w:firstLine="720"/>
        <w:jc w:val="both"/>
        <w:rPr>
          <w:rFonts w:ascii="Arial" w:eastAsia="Times New Roman" w:hAnsi="Arial" w:cs="Arial"/>
          <w:lang w:val="ro-RO" w:eastAsia="ro-RO"/>
        </w:rPr>
      </w:pPr>
      <w:r w:rsidRPr="00925333">
        <w:rPr>
          <w:rFonts w:ascii="Arial" w:eastAsia="Times New Roman" w:hAnsi="Arial" w:cs="Arial"/>
          <w:lang w:val="ro-RO" w:eastAsia="ro-RO"/>
        </w:rPr>
        <w:lastRenderedPageBreak/>
        <w:t>Prezenta decizie poate fi contestată în conformitate cu prevederile Legii nr. 292/2018 privind evaluarea impactului anumitor proiecte publice și private asupra mediului și ale Legii </w:t>
      </w:r>
      <w:hyperlink r:id="rId19" w:tgtFrame="_blank" w:history="1">
        <w:r w:rsidRPr="00925333">
          <w:rPr>
            <w:rFonts w:ascii="Arial" w:eastAsia="Times New Roman" w:hAnsi="Arial" w:cs="Arial"/>
            <w:lang w:val="ro-RO" w:eastAsia="ro-RO"/>
          </w:rPr>
          <w:t>nr. 554/2004</w:t>
        </w:r>
      </w:hyperlink>
      <w:r w:rsidRPr="00925333">
        <w:rPr>
          <w:rFonts w:ascii="Arial" w:eastAsia="Times New Roman" w:hAnsi="Arial" w:cs="Arial"/>
          <w:lang w:val="ro-RO" w:eastAsia="ro-RO"/>
        </w:rPr>
        <w:t>, cu modificările și completările ulterioare.</w:t>
      </w:r>
    </w:p>
    <w:p w:rsidR="00C216E8" w:rsidRPr="00925333" w:rsidRDefault="00C216E8" w:rsidP="00C216E8">
      <w:pPr>
        <w:spacing w:after="0" w:line="240" w:lineRule="auto"/>
        <w:jc w:val="both"/>
        <w:rPr>
          <w:rFonts w:ascii="Arial" w:hAnsi="Arial" w:cs="Arial"/>
          <w:lang w:val="ro-RO"/>
        </w:rPr>
      </w:pPr>
    </w:p>
    <w:p w:rsidR="00C216E8" w:rsidRPr="00925333" w:rsidRDefault="00C216E8" w:rsidP="00C216E8">
      <w:pPr>
        <w:spacing w:after="0" w:line="240" w:lineRule="auto"/>
        <w:jc w:val="center"/>
        <w:rPr>
          <w:rFonts w:ascii="Arial" w:hAnsi="Arial" w:cs="Arial"/>
          <w:snapToGrid w:val="0"/>
          <w:lang w:val="ro-RO"/>
        </w:rPr>
      </w:pPr>
    </w:p>
    <w:p w:rsidR="00771A14" w:rsidRPr="00925333" w:rsidRDefault="00771A14" w:rsidP="00C216E8">
      <w:pPr>
        <w:spacing w:after="0" w:line="240" w:lineRule="auto"/>
        <w:jc w:val="center"/>
        <w:rPr>
          <w:rFonts w:ascii="Arial" w:hAnsi="Arial" w:cs="Arial"/>
          <w:snapToGrid w:val="0"/>
          <w:lang w:val="ro-RO"/>
        </w:rPr>
      </w:pPr>
    </w:p>
    <w:p w:rsidR="00C216E8" w:rsidRPr="00925333" w:rsidRDefault="00C216E8" w:rsidP="00C216E8">
      <w:pPr>
        <w:spacing w:after="0" w:line="240" w:lineRule="auto"/>
        <w:jc w:val="center"/>
        <w:rPr>
          <w:rFonts w:ascii="Arial" w:hAnsi="Arial" w:cs="Arial"/>
          <w:snapToGrid w:val="0"/>
          <w:lang w:val="ro-RO"/>
        </w:rPr>
      </w:pPr>
    </w:p>
    <w:p w:rsidR="00C216E8" w:rsidRPr="00925333" w:rsidRDefault="00C216E8" w:rsidP="00C216E8">
      <w:pPr>
        <w:spacing w:after="0" w:line="240" w:lineRule="auto"/>
        <w:jc w:val="center"/>
        <w:rPr>
          <w:rFonts w:ascii="Arial" w:hAnsi="Arial" w:cs="Arial"/>
          <w:snapToGrid w:val="0"/>
          <w:lang w:val="ro-RO"/>
        </w:rPr>
      </w:pPr>
      <w:r w:rsidRPr="00925333">
        <w:rPr>
          <w:rFonts w:ascii="Arial" w:hAnsi="Arial" w:cs="Arial"/>
          <w:snapToGrid w:val="0"/>
          <w:lang w:val="ro-RO"/>
        </w:rPr>
        <w:t>DIRECTOR EXECUTIV,</w:t>
      </w:r>
    </w:p>
    <w:p w:rsidR="00C216E8" w:rsidRPr="00925333" w:rsidRDefault="00C216E8" w:rsidP="00C216E8">
      <w:pPr>
        <w:spacing w:after="0" w:line="240" w:lineRule="auto"/>
        <w:jc w:val="center"/>
        <w:rPr>
          <w:rFonts w:ascii="Arial" w:hAnsi="Arial" w:cs="Arial"/>
          <w:snapToGrid w:val="0"/>
          <w:lang w:val="ro-RO"/>
        </w:rPr>
      </w:pPr>
    </w:p>
    <w:p w:rsidR="00C216E8" w:rsidRPr="00925333" w:rsidRDefault="00C216E8" w:rsidP="00C216E8">
      <w:pPr>
        <w:spacing w:after="0" w:line="240" w:lineRule="auto"/>
        <w:jc w:val="center"/>
        <w:rPr>
          <w:rFonts w:ascii="Arial" w:hAnsi="Arial" w:cs="Arial"/>
          <w:snapToGrid w:val="0"/>
          <w:lang w:val="ro-RO"/>
        </w:rPr>
      </w:pPr>
      <w:r w:rsidRPr="00925333">
        <w:rPr>
          <w:rFonts w:ascii="Arial" w:hAnsi="Arial" w:cs="Arial"/>
          <w:snapToGrid w:val="0"/>
          <w:lang w:val="ro-RO"/>
        </w:rPr>
        <w:t>biolog-chimist Sever Ioan ROMAN</w:t>
      </w:r>
    </w:p>
    <w:p w:rsidR="00C216E8" w:rsidRPr="00925333" w:rsidRDefault="00C216E8" w:rsidP="00C216E8">
      <w:pPr>
        <w:jc w:val="both"/>
        <w:rPr>
          <w:rFonts w:ascii="Arial" w:hAnsi="Arial" w:cs="Arial"/>
          <w:snapToGrid w:val="0"/>
          <w:lang w:val="ro-RO"/>
        </w:rPr>
      </w:pPr>
      <w:r w:rsidRPr="00925333">
        <w:rPr>
          <w:rFonts w:ascii="Arial" w:hAnsi="Arial" w:cs="Arial"/>
          <w:snapToGrid w:val="0"/>
          <w:lang w:val="ro-RO"/>
        </w:rPr>
        <w:tab/>
      </w:r>
      <w:r w:rsidRPr="00925333">
        <w:rPr>
          <w:rFonts w:ascii="Arial" w:hAnsi="Arial" w:cs="Arial"/>
          <w:snapToGrid w:val="0"/>
          <w:lang w:val="ro-RO"/>
        </w:rPr>
        <w:tab/>
      </w:r>
      <w:r w:rsidRPr="00925333">
        <w:rPr>
          <w:rFonts w:ascii="Arial" w:hAnsi="Arial" w:cs="Arial"/>
          <w:snapToGrid w:val="0"/>
          <w:lang w:val="ro-RO"/>
        </w:rPr>
        <w:tab/>
      </w:r>
      <w:r w:rsidRPr="00925333">
        <w:rPr>
          <w:rFonts w:ascii="Arial" w:hAnsi="Arial" w:cs="Arial"/>
          <w:snapToGrid w:val="0"/>
          <w:lang w:val="ro-RO"/>
        </w:rPr>
        <w:tab/>
      </w:r>
      <w:r w:rsidRPr="00925333">
        <w:rPr>
          <w:rFonts w:ascii="Arial" w:hAnsi="Arial" w:cs="Arial"/>
          <w:snapToGrid w:val="0"/>
          <w:lang w:val="ro-RO"/>
        </w:rPr>
        <w:tab/>
      </w:r>
      <w:r w:rsidRPr="00925333">
        <w:rPr>
          <w:rFonts w:ascii="Arial" w:hAnsi="Arial" w:cs="Arial"/>
          <w:snapToGrid w:val="0"/>
          <w:lang w:val="ro-RO"/>
        </w:rPr>
        <w:tab/>
      </w:r>
      <w:r w:rsidRPr="00925333">
        <w:rPr>
          <w:rFonts w:ascii="Arial" w:hAnsi="Arial" w:cs="Arial"/>
          <w:snapToGrid w:val="0"/>
          <w:lang w:val="ro-RO"/>
        </w:rPr>
        <w:tab/>
      </w:r>
      <w:r w:rsidRPr="00925333">
        <w:rPr>
          <w:rFonts w:ascii="Arial" w:hAnsi="Arial" w:cs="Arial"/>
          <w:snapToGrid w:val="0"/>
          <w:lang w:val="ro-RO"/>
        </w:rPr>
        <w:tab/>
      </w:r>
    </w:p>
    <w:p w:rsidR="00C216E8" w:rsidRPr="00925333" w:rsidRDefault="00C216E8" w:rsidP="00C216E8">
      <w:pPr>
        <w:autoSpaceDE w:val="0"/>
        <w:autoSpaceDN w:val="0"/>
        <w:adjustRightInd w:val="0"/>
        <w:spacing w:after="0" w:line="240" w:lineRule="auto"/>
        <w:jc w:val="both"/>
        <w:rPr>
          <w:rFonts w:ascii="Arial" w:hAnsi="Arial" w:cs="Arial"/>
          <w:lang w:val="ro-RO"/>
        </w:rPr>
      </w:pPr>
    </w:p>
    <w:p w:rsidR="00A57107" w:rsidRPr="00925333" w:rsidRDefault="00A57107" w:rsidP="00C216E8">
      <w:pPr>
        <w:autoSpaceDE w:val="0"/>
        <w:autoSpaceDN w:val="0"/>
        <w:adjustRightInd w:val="0"/>
        <w:spacing w:after="0" w:line="240" w:lineRule="auto"/>
        <w:jc w:val="both"/>
        <w:rPr>
          <w:rFonts w:ascii="Arial" w:hAnsi="Arial" w:cs="Arial"/>
          <w:lang w:val="ro-RO"/>
        </w:rPr>
      </w:pPr>
    </w:p>
    <w:p w:rsidR="00C216E8" w:rsidRPr="00925333" w:rsidRDefault="00C216E8" w:rsidP="00C216E8">
      <w:pPr>
        <w:autoSpaceDE w:val="0"/>
        <w:autoSpaceDN w:val="0"/>
        <w:adjustRightInd w:val="0"/>
        <w:spacing w:after="0" w:line="240" w:lineRule="auto"/>
        <w:jc w:val="both"/>
        <w:rPr>
          <w:rFonts w:ascii="Arial" w:hAnsi="Arial" w:cs="Arial"/>
          <w:lang w:val="ro-RO"/>
        </w:rPr>
      </w:pPr>
    </w:p>
    <w:p w:rsidR="00C216E8" w:rsidRPr="00925333" w:rsidRDefault="00853941" w:rsidP="00853941">
      <w:pPr>
        <w:spacing w:after="0" w:line="240" w:lineRule="auto"/>
        <w:jc w:val="both"/>
        <w:rPr>
          <w:rFonts w:ascii="Arial" w:hAnsi="Arial" w:cs="Arial"/>
          <w:lang w:val="ro-RO"/>
        </w:rPr>
      </w:pPr>
      <w:r w:rsidRPr="00925333">
        <w:rPr>
          <w:rFonts w:ascii="Arial" w:hAnsi="Arial" w:cs="Arial"/>
          <w:lang w:val="ro-RO"/>
        </w:rPr>
        <w:t xml:space="preserve">                 </w:t>
      </w:r>
      <w:r w:rsidR="00771A14" w:rsidRPr="00925333">
        <w:rPr>
          <w:rFonts w:ascii="Arial" w:hAnsi="Arial" w:cs="Arial"/>
          <w:lang w:val="ro-RO"/>
        </w:rPr>
        <w:t xml:space="preserve">ŞEF SERVICIU </w:t>
      </w:r>
      <w:r w:rsidR="00771A14" w:rsidRPr="00925333">
        <w:rPr>
          <w:rFonts w:ascii="Arial" w:hAnsi="Arial" w:cs="Arial"/>
          <w:lang w:val="ro-RO"/>
        </w:rPr>
        <w:tab/>
      </w:r>
      <w:r w:rsidR="00771A14" w:rsidRPr="00925333">
        <w:rPr>
          <w:rFonts w:ascii="Arial" w:hAnsi="Arial" w:cs="Arial"/>
          <w:lang w:val="ro-RO"/>
        </w:rPr>
        <w:tab/>
      </w:r>
      <w:r w:rsidR="00771A14" w:rsidRPr="00925333">
        <w:rPr>
          <w:rFonts w:ascii="Arial" w:hAnsi="Arial" w:cs="Arial"/>
          <w:lang w:val="ro-RO"/>
        </w:rPr>
        <w:tab/>
      </w:r>
      <w:r w:rsidR="00771A14" w:rsidRPr="00925333">
        <w:rPr>
          <w:rFonts w:ascii="Arial" w:hAnsi="Arial" w:cs="Arial"/>
          <w:lang w:val="ro-RO"/>
        </w:rPr>
        <w:tab/>
      </w:r>
      <w:r w:rsidR="00771A14" w:rsidRPr="00925333">
        <w:rPr>
          <w:rFonts w:ascii="Arial" w:hAnsi="Arial" w:cs="Arial"/>
          <w:lang w:val="ro-RO"/>
        </w:rPr>
        <w:tab/>
      </w:r>
      <w:r w:rsidR="00771A14" w:rsidRPr="00925333">
        <w:rPr>
          <w:rFonts w:ascii="Arial" w:hAnsi="Arial" w:cs="Arial"/>
          <w:lang w:val="ro-RO"/>
        </w:rPr>
        <w:tab/>
        <w:t xml:space="preserve">         </w:t>
      </w:r>
      <w:r w:rsidRPr="00925333">
        <w:rPr>
          <w:rFonts w:ascii="Arial" w:hAnsi="Arial" w:cs="Arial"/>
          <w:lang w:val="ro-RO"/>
        </w:rPr>
        <w:t xml:space="preserve"> </w:t>
      </w:r>
      <w:r w:rsidR="00C216E8" w:rsidRPr="00925333">
        <w:rPr>
          <w:rFonts w:ascii="Arial" w:hAnsi="Arial" w:cs="Arial"/>
          <w:lang w:val="ro-RO"/>
        </w:rPr>
        <w:t xml:space="preserve"> ŞEF SERVICIU</w:t>
      </w:r>
    </w:p>
    <w:p w:rsidR="00C216E8" w:rsidRPr="00925333" w:rsidRDefault="00A57107" w:rsidP="00771A14">
      <w:pPr>
        <w:spacing w:after="0" w:line="240" w:lineRule="auto"/>
        <w:jc w:val="both"/>
        <w:rPr>
          <w:rFonts w:ascii="Arial" w:hAnsi="Arial" w:cs="Arial"/>
          <w:lang w:val="ro-RO"/>
        </w:rPr>
      </w:pPr>
      <w:r w:rsidRPr="00925333">
        <w:rPr>
          <w:rFonts w:ascii="Arial" w:hAnsi="Arial" w:cs="Arial"/>
          <w:lang w:val="ro-RO"/>
        </w:rPr>
        <w:t xml:space="preserve"> </w:t>
      </w:r>
      <w:r w:rsidR="00C216E8" w:rsidRPr="00925333">
        <w:rPr>
          <w:rFonts w:ascii="Arial" w:hAnsi="Arial" w:cs="Arial"/>
          <w:lang w:val="ro-RO"/>
        </w:rPr>
        <w:t xml:space="preserve">  AVIZE, ACORDURI</w:t>
      </w:r>
      <w:r w:rsidR="00771A14" w:rsidRPr="00925333">
        <w:rPr>
          <w:rFonts w:ascii="Arial" w:hAnsi="Arial" w:cs="Arial"/>
          <w:lang w:val="ro-RO"/>
        </w:rPr>
        <w:t>, AUTORIZAŢII,</w:t>
      </w:r>
      <w:r w:rsidR="00771A14" w:rsidRPr="00925333">
        <w:rPr>
          <w:rFonts w:ascii="Arial" w:hAnsi="Arial" w:cs="Arial"/>
          <w:lang w:val="ro-RO"/>
        </w:rPr>
        <w:tab/>
      </w:r>
      <w:r w:rsidR="00771A14" w:rsidRPr="00925333">
        <w:rPr>
          <w:rFonts w:ascii="Arial" w:hAnsi="Arial" w:cs="Arial"/>
          <w:lang w:val="ro-RO"/>
        </w:rPr>
        <w:tab/>
      </w:r>
      <w:r w:rsidR="00771A14" w:rsidRPr="00925333">
        <w:rPr>
          <w:rFonts w:ascii="Arial" w:hAnsi="Arial" w:cs="Arial"/>
          <w:lang w:val="ro-RO"/>
        </w:rPr>
        <w:tab/>
        <w:t xml:space="preserve">     CALITATEA FACTORILOR DE MEDIU</w:t>
      </w:r>
    </w:p>
    <w:p w:rsidR="00C216E8" w:rsidRPr="00925333" w:rsidRDefault="00C216E8" w:rsidP="00771A14">
      <w:pPr>
        <w:spacing w:after="0" w:line="240" w:lineRule="auto"/>
        <w:rPr>
          <w:rFonts w:ascii="Arial" w:eastAsia="Times New Roman" w:hAnsi="Arial" w:cs="Arial"/>
          <w:lang w:val="ro-RO"/>
        </w:rPr>
      </w:pPr>
      <w:r w:rsidRPr="00925333">
        <w:rPr>
          <w:rFonts w:ascii="Arial" w:hAnsi="Arial" w:cs="Arial"/>
          <w:lang w:val="ro-RO"/>
        </w:rPr>
        <w:t xml:space="preserve">                 ing. Marinela Suciu </w:t>
      </w:r>
      <w:r w:rsidRPr="00925333">
        <w:rPr>
          <w:rFonts w:ascii="Arial" w:eastAsia="Times New Roman" w:hAnsi="Arial" w:cs="Arial"/>
          <w:lang w:val="ro-RO"/>
        </w:rPr>
        <w:t xml:space="preserve"> </w:t>
      </w:r>
      <w:r w:rsidRPr="00925333">
        <w:rPr>
          <w:rFonts w:ascii="Arial" w:eastAsia="Times New Roman" w:hAnsi="Arial" w:cs="Arial"/>
          <w:lang w:val="ro-RO"/>
        </w:rPr>
        <w:tab/>
      </w:r>
      <w:r w:rsidRPr="00925333">
        <w:rPr>
          <w:rFonts w:ascii="Arial" w:eastAsia="Times New Roman" w:hAnsi="Arial" w:cs="Arial"/>
          <w:lang w:val="ro-RO"/>
        </w:rPr>
        <w:tab/>
      </w:r>
      <w:r w:rsidRPr="00925333">
        <w:rPr>
          <w:rFonts w:ascii="Arial" w:eastAsia="Times New Roman" w:hAnsi="Arial" w:cs="Arial"/>
          <w:lang w:val="ro-RO"/>
        </w:rPr>
        <w:tab/>
      </w:r>
      <w:r w:rsidRPr="00925333">
        <w:rPr>
          <w:rFonts w:ascii="Arial" w:eastAsia="Times New Roman" w:hAnsi="Arial" w:cs="Arial"/>
          <w:lang w:val="ro-RO"/>
        </w:rPr>
        <w:tab/>
      </w:r>
      <w:r w:rsidRPr="00925333">
        <w:rPr>
          <w:rFonts w:ascii="Arial" w:eastAsia="Times New Roman" w:hAnsi="Arial" w:cs="Arial"/>
          <w:lang w:val="ro-RO"/>
        </w:rPr>
        <w:tab/>
        <w:t xml:space="preserve">         biolog Oana Ștețco</w:t>
      </w:r>
    </w:p>
    <w:p w:rsidR="00C216E8" w:rsidRPr="00925333" w:rsidRDefault="00C216E8" w:rsidP="00771A14">
      <w:pPr>
        <w:spacing w:after="0" w:line="240" w:lineRule="auto"/>
        <w:ind w:firstLine="720"/>
        <w:rPr>
          <w:rFonts w:ascii="Arial" w:hAnsi="Arial" w:cs="Arial"/>
          <w:iCs/>
          <w:snapToGrid w:val="0"/>
          <w:lang w:val="ro-RO"/>
        </w:rPr>
      </w:pPr>
    </w:p>
    <w:p w:rsidR="00C216E8" w:rsidRPr="00925333" w:rsidRDefault="00C216E8" w:rsidP="00771A14">
      <w:pPr>
        <w:spacing w:after="0" w:line="240" w:lineRule="auto"/>
        <w:ind w:firstLine="720"/>
        <w:rPr>
          <w:rFonts w:ascii="Arial" w:hAnsi="Arial" w:cs="Arial"/>
          <w:iCs/>
          <w:snapToGrid w:val="0"/>
          <w:lang w:val="ro-RO"/>
        </w:rPr>
      </w:pPr>
    </w:p>
    <w:p w:rsidR="00771A14" w:rsidRPr="00925333" w:rsidRDefault="00771A14" w:rsidP="00771A14">
      <w:pPr>
        <w:spacing w:after="0" w:line="240" w:lineRule="auto"/>
        <w:ind w:firstLine="720"/>
        <w:rPr>
          <w:rFonts w:ascii="Arial" w:hAnsi="Arial" w:cs="Arial"/>
          <w:iCs/>
          <w:snapToGrid w:val="0"/>
          <w:lang w:val="ro-RO"/>
        </w:rPr>
      </w:pPr>
    </w:p>
    <w:p w:rsidR="00853941" w:rsidRPr="00925333" w:rsidRDefault="00771A14" w:rsidP="00853941">
      <w:pPr>
        <w:spacing w:after="0" w:line="240" w:lineRule="auto"/>
        <w:ind w:firstLine="720"/>
        <w:rPr>
          <w:rFonts w:ascii="Arial" w:hAnsi="Arial" w:cs="Arial"/>
          <w:iCs/>
          <w:snapToGrid w:val="0"/>
          <w:lang w:val="ro-RO"/>
        </w:rPr>
      </w:pPr>
      <w:r w:rsidRPr="00925333">
        <w:rPr>
          <w:rFonts w:ascii="Arial" w:hAnsi="Arial" w:cs="Arial"/>
          <w:iCs/>
          <w:snapToGrid w:val="0"/>
          <w:lang w:val="ro-RO"/>
        </w:rPr>
        <w:t xml:space="preserve">      </w:t>
      </w:r>
      <w:r w:rsidR="00853941" w:rsidRPr="00925333">
        <w:rPr>
          <w:rFonts w:ascii="Arial" w:hAnsi="Arial" w:cs="Arial"/>
          <w:iCs/>
          <w:snapToGrid w:val="0"/>
          <w:lang w:val="ro-RO"/>
        </w:rPr>
        <w:t xml:space="preserve">      ÎNTOCMIT, </w:t>
      </w:r>
      <w:r w:rsidR="00853941" w:rsidRPr="00925333">
        <w:rPr>
          <w:rFonts w:ascii="Arial" w:hAnsi="Arial" w:cs="Arial"/>
          <w:iCs/>
          <w:snapToGrid w:val="0"/>
          <w:lang w:val="ro-RO"/>
        </w:rPr>
        <w:tab/>
      </w:r>
      <w:r w:rsidR="00853941" w:rsidRPr="00925333">
        <w:rPr>
          <w:rFonts w:ascii="Arial" w:hAnsi="Arial" w:cs="Arial"/>
          <w:iCs/>
          <w:snapToGrid w:val="0"/>
          <w:lang w:val="ro-RO"/>
        </w:rPr>
        <w:tab/>
      </w:r>
      <w:r w:rsidR="00853941" w:rsidRPr="00925333">
        <w:rPr>
          <w:rFonts w:ascii="Arial" w:hAnsi="Arial" w:cs="Arial"/>
          <w:iCs/>
          <w:snapToGrid w:val="0"/>
          <w:lang w:val="ro-RO"/>
        </w:rPr>
        <w:tab/>
      </w:r>
      <w:r w:rsidR="00853941" w:rsidRPr="00925333">
        <w:rPr>
          <w:rFonts w:ascii="Arial" w:hAnsi="Arial" w:cs="Arial"/>
          <w:iCs/>
          <w:snapToGrid w:val="0"/>
          <w:lang w:val="ro-RO"/>
        </w:rPr>
        <w:tab/>
      </w:r>
      <w:r w:rsidR="00853941" w:rsidRPr="00925333">
        <w:rPr>
          <w:rFonts w:ascii="Arial" w:hAnsi="Arial" w:cs="Arial"/>
          <w:iCs/>
          <w:snapToGrid w:val="0"/>
          <w:lang w:val="ro-RO"/>
        </w:rPr>
        <w:tab/>
      </w:r>
      <w:r w:rsidR="00853941" w:rsidRPr="00925333">
        <w:rPr>
          <w:rFonts w:ascii="Arial" w:hAnsi="Arial" w:cs="Arial"/>
          <w:iCs/>
          <w:snapToGrid w:val="0"/>
          <w:lang w:val="ro-RO"/>
        </w:rPr>
        <w:tab/>
        <w:t xml:space="preserve">                  ÎNTOCMIT, </w:t>
      </w:r>
    </w:p>
    <w:p w:rsidR="00853941" w:rsidRPr="00925333" w:rsidRDefault="00853941" w:rsidP="00853941">
      <w:pPr>
        <w:spacing w:after="0" w:line="240" w:lineRule="auto"/>
        <w:ind w:firstLine="720"/>
        <w:rPr>
          <w:rFonts w:ascii="Arial" w:hAnsi="Arial" w:cs="Arial"/>
          <w:iCs/>
          <w:snapToGrid w:val="0"/>
          <w:lang w:val="ro-RO"/>
        </w:rPr>
      </w:pPr>
    </w:p>
    <w:p w:rsidR="00F43A2B" w:rsidRPr="00925333" w:rsidRDefault="003C1D53" w:rsidP="003C1D53">
      <w:pPr>
        <w:spacing w:after="0" w:line="240" w:lineRule="auto"/>
        <w:ind w:firstLine="720"/>
        <w:rPr>
          <w:rFonts w:ascii="Arial" w:hAnsi="Arial" w:cs="Arial"/>
          <w:iCs/>
          <w:snapToGrid w:val="0"/>
          <w:lang w:val="ro-RO"/>
        </w:rPr>
      </w:pPr>
      <w:r w:rsidRPr="00925333">
        <w:rPr>
          <w:rFonts w:ascii="Arial" w:hAnsi="Arial" w:cs="Arial"/>
          <w:iCs/>
          <w:snapToGrid w:val="0"/>
          <w:lang w:val="ro-RO"/>
        </w:rPr>
        <w:t xml:space="preserve">    chim. Georgeta Iușan                                                                 ecolog  Alina Șteopan</w:t>
      </w:r>
    </w:p>
    <w:sectPr w:rsidR="00F43A2B" w:rsidRPr="00925333" w:rsidSect="0045101E">
      <w:footerReference w:type="default" r:id="rId20"/>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A2" w:rsidRDefault="00992EA2" w:rsidP="0010560A">
      <w:pPr>
        <w:spacing w:after="0" w:line="240" w:lineRule="auto"/>
      </w:pPr>
      <w:r>
        <w:separator/>
      </w:r>
    </w:p>
  </w:endnote>
  <w:endnote w:type="continuationSeparator" w:id="0">
    <w:p w:rsidR="00992EA2" w:rsidRDefault="00992EA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Pr="00F9268A" w:rsidRDefault="001C30E3">
        <w:pPr>
          <w:pStyle w:val="Footer"/>
          <w:jc w:val="center"/>
        </w:pPr>
        <w:proofErr w:type="spellStart"/>
        <w:r w:rsidRPr="00F9268A">
          <w:t>Pag</w:t>
        </w:r>
        <w:proofErr w:type="spellEnd"/>
        <w:r w:rsidRPr="00F9268A">
          <w:t xml:space="preserve">   </w:t>
        </w:r>
        <w:r w:rsidR="00B22CE6" w:rsidRPr="00F9268A">
          <w:fldChar w:fldCharType="begin"/>
        </w:r>
        <w:r w:rsidR="002F263A" w:rsidRPr="00F9268A">
          <w:instrText xml:space="preserve"> PAGE   \* MERGEFORMAT </w:instrText>
        </w:r>
        <w:r w:rsidR="00B22CE6" w:rsidRPr="00F9268A">
          <w:fldChar w:fldCharType="separate"/>
        </w:r>
        <w:r w:rsidR="003F3374">
          <w:rPr>
            <w:noProof/>
          </w:rPr>
          <w:t>6</w:t>
        </w:r>
        <w:r w:rsidR="00B22CE6" w:rsidRPr="00F9268A">
          <w:rPr>
            <w:noProof/>
          </w:rPr>
          <w:fldChar w:fldCharType="end"/>
        </w:r>
        <w:r w:rsidRPr="00F9268A">
          <w:rPr>
            <w:noProof/>
          </w:rPr>
          <w:t xml:space="preserve"> </w:t>
        </w:r>
        <w:r w:rsidR="002F263A" w:rsidRPr="00F9268A">
          <w:rPr>
            <w:noProof/>
          </w:rPr>
          <w:t>/</w:t>
        </w:r>
        <w:r w:rsidRPr="00F9268A">
          <w:rPr>
            <w:noProof/>
          </w:rPr>
          <w:t xml:space="preserve"> </w:t>
        </w:r>
        <w:r w:rsidR="005E369A" w:rsidRPr="00F9268A">
          <w:rPr>
            <w:noProof/>
          </w:rPr>
          <w:t>6</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A2" w:rsidRDefault="00992EA2" w:rsidP="0010560A">
      <w:pPr>
        <w:spacing w:after="0" w:line="240" w:lineRule="auto"/>
      </w:pPr>
      <w:r>
        <w:separator/>
      </w:r>
    </w:p>
  </w:footnote>
  <w:footnote w:type="continuationSeparator" w:id="0">
    <w:p w:rsidR="00992EA2" w:rsidRDefault="00992EA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4D1878"/>
    <w:multiLevelType w:val="hybridMultilevel"/>
    <w:tmpl w:val="2084DB94"/>
    <w:lvl w:ilvl="0" w:tplc="7546A18C">
      <w:start w:val="2"/>
      <w:numFmt w:val="bullet"/>
      <w:lvlText w:val="-"/>
      <w:lvlJc w:val="left"/>
      <w:pPr>
        <w:ind w:left="1068" w:hanging="360"/>
      </w:pPr>
      <w:rPr>
        <w:rFonts w:ascii="Times New Roman" w:eastAsia="Times New Roman"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9"/>
  </w:num>
  <w:num w:numId="5">
    <w:abstractNumId w:val="2"/>
  </w:num>
  <w:num w:numId="6">
    <w:abstractNumId w:val="7"/>
  </w:num>
  <w:num w:numId="7">
    <w:abstractNumId w:val="10"/>
  </w:num>
  <w:num w:numId="8">
    <w:abstractNumId w:val="1"/>
  </w:num>
  <w:num w:numId="9">
    <w:abstractNumId w:val="22"/>
  </w:num>
  <w:num w:numId="10">
    <w:abstractNumId w:val="24"/>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3"/>
  </w:num>
  <w:num w:numId="20">
    <w:abstractNumId w:val="17"/>
  </w:num>
  <w:num w:numId="21">
    <w:abstractNumId w:val="8"/>
  </w:num>
  <w:num w:numId="22">
    <w:abstractNumId w:val="34"/>
  </w:num>
  <w:num w:numId="23">
    <w:abstractNumId w:val="14"/>
  </w:num>
  <w:num w:numId="24">
    <w:abstractNumId w:val="20"/>
  </w:num>
  <w:num w:numId="25">
    <w:abstractNumId w:val="28"/>
  </w:num>
  <w:num w:numId="26">
    <w:abstractNumId w:val="4"/>
  </w:num>
  <w:num w:numId="27">
    <w:abstractNumId w:val="18"/>
  </w:num>
  <w:num w:numId="28">
    <w:abstractNumId w:val="6"/>
  </w:num>
  <w:num w:numId="29">
    <w:abstractNumId w:val="23"/>
  </w:num>
  <w:num w:numId="30">
    <w:abstractNumId w:val="5"/>
  </w:num>
  <w:num w:numId="31">
    <w:abstractNumId w:val="33"/>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 w:numId="37">
    <w:abstractNumId w:val="3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780E"/>
    <w:rsid w:val="00012640"/>
    <w:rsid w:val="00013A68"/>
    <w:rsid w:val="00014247"/>
    <w:rsid w:val="000160D3"/>
    <w:rsid w:val="00021836"/>
    <w:rsid w:val="00021991"/>
    <w:rsid w:val="00023D48"/>
    <w:rsid w:val="00026ED1"/>
    <w:rsid w:val="000336A1"/>
    <w:rsid w:val="0003400D"/>
    <w:rsid w:val="00035C30"/>
    <w:rsid w:val="00036013"/>
    <w:rsid w:val="00041C0B"/>
    <w:rsid w:val="00046049"/>
    <w:rsid w:val="00047861"/>
    <w:rsid w:val="00047D35"/>
    <w:rsid w:val="00055E24"/>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1BEF"/>
    <w:rsid w:val="000F17B7"/>
    <w:rsid w:val="000F2D04"/>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1A20"/>
    <w:rsid w:val="00151A8F"/>
    <w:rsid w:val="00153250"/>
    <w:rsid w:val="00154408"/>
    <w:rsid w:val="0015480D"/>
    <w:rsid w:val="0015678E"/>
    <w:rsid w:val="00157FF9"/>
    <w:rsid w:val="001616C1"/>
    <w:rsid w:val="00162EB4"/>
    <w:rsid w:val="00163FDA"/>
    <w:rsid w:val="0017019D"/>
    <w:rsid w:val="0017069E"/>
    <w:rsid w:val="0017432E"/>
    <w:rsid w:val="0017587C"/>
    <w:rsid w:val="0018002E"/>
    <w:rsid w:val="00186129"/>
    <w:rsid w:val="001863CC"/>
    <w:rsid w:val="001A0004"/>
    <w:rsid w:val="001A0248"/>
    <w:rsid w:val="001A0BB6"/>
    <w:rsid w:val="001A3A8A"/>
    <w:rsid w:val="001A45E7"/>
    <w:rsid w:val="001B0834"/>
    <w:rsid w:val="001B3976"/>
    <w:rsid w:val="001B6462"/>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6FD5"/>
    <w:rsid w:val="00217268"/>
    <w:rsid w:val="002176F5"/>
    <w:rsid w:val="0022203B"/>
    <w:rsid w:val="0023093E"/>
    <w:rsid w:val="00232324"/>
    <w:rsid w:val="00232BA8"/>
    <w:rsid w:val="00233451"/>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1A52"/>
    <w:rsid w:val="00274875"/>
    <w:rsid w:val="00275082"/>
    <w:rsid w:val="002760B2"/>
    <w:rsid w:val="00276FAD"/>
    <w:rsid w:val="002773E8"/>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3BD4"/>
    <w:rsid w:val="002C3198"/>
    <w:rsid w:val="002C4762"/>
    <w:rsid w:val="002D4963"/>
    <w:rsid w:val="002D6A4E"/>
    <w:rsid w:val="002D7BF3"/>
    <w:rsid w:val="002E11F4"/>
    <w:rsid w:val="002E5397"/>
    <w:rsid w:val="002E54C1"/>
    <w:rsid w:val="002E6396"/>
    <w:rsid w:val="002E68D6"/>
    <w:rsid w:val="002F263A"/>
    <w:rsid w:val="002F75A7"/>
    <w:rsid w:val="00304CDC"/>
    <w:rsid w:val="00311901"/>
    <w:rsid w:val="00312392"/>
    <w:rsid w:val="00320B7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CAB"/>
    <w:rsid w:val="00374A17"/>
    <w:rsid w:val="0037501A"/>
    <w:rsid w:val="00377782"/>
    <w:rsid w:val="00383DC2"/>
    <w:rsid w:val="0038663A"/>
    <w:rsid w:val="00393016"/>
    <w:rsid w:val="00394DA5"/>
    <w:rsid w:val="00394E35"/>
    <w:rsid w:val="003A2D3C"/>
    <w:rsid w:val="003A5909"/>
    <w:rsid w:val="003B1390"/>
    <w:rsid w:val="003B574D"/>
    <w:rsid w:val="003C14A9"/>
    <w:rsid w:val="003C1D53"/>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3374"/>
    <w:rsid w:val="003F3DFD"/>
    <w:rsid w:val="003F4A7B"/>
    <w:rsid w:val="003F7B87"/>
    <w:rsid w:val="00400742"/>
    <w:rsid w:val="00401CBE"/>
    <w:rsid w:val="00405C62"/>
    <w:rsid w:val="004075B3"/>
    <w:rsid w:val="004108C0"/>
    <w:rsid w:val="00410D19"/>
    <w:rsid w:val="00413CEB"/>
    <w:rsid w:val="004212F6"/>
    <w:rsid w:val="00422B76"/>
    <w:rsid w:val="0042404A"/>
    <w:rsid w:val="00427352"/>
    <w:rsid w:val="00433811"/>
    <w:rsid w:val="00437AA8"/>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6A23"/>
    <w:rsid w:val="004976D8"/>
    <w:rsid w:val="00497B0D"/>
    <w:rsid w:val="004A3A25"/>
    <w:rsid w:val="004A47B7"/>
    <w:rsid w:val="004A7455"/>
    <w:rsid w:val="004B7C7C"/>
    <w:rsid w:val="004B7CF3"/>
    <w:rsid w:val="004C4E8D"/>
    <w:rsid w:val="004C5785"/>
    <w:rsid w:val="004D5640"/>
    <w:rsid w:val="004E2927"/>
    <w:rsid w:val="004E5A4A"/>
    <w:rsid w:val="004F3DF5"/>
    <w:rsid w:val="004F6F09"/>
    <w:rsid w:val="00500A21"/>
    <w:rsid w:val="00500DAD"/>
    <w:rsid w:val="00505B04"/>
    <w:rsid w:val="00505E6D"/>
    <w:rsid w:val="0050643F"/>
    <w:rsid w:val="00515750"/>
    <w:rsid w:val="00516C28"/>
    <w:rsid w:val="00517A73"/>
    <w:rsid w:val="005205EF"/>
    <w:rsid w:val="005223EC"/>
    <w:rsid w:val="00522499"/>
    <w:rsid w:val="00523C81"/>
    <w:rsid w:val="00526E19"/>
    <w:rsid w:val="005306A3"/>
    <w:rsid w:val="00532353"/>
    <w:rsid w:val="00532C3C"/>
    <w:rsid w:val="005350D1"/>
    <w:rsid w:val="00535420"/>
    <w:rsid w:val="00544F40"/>
    <w:rsid w:val="005469F4"/>
    <w:rsid w:val="005504A1"/>
    <w:rsid w:val="00551CEB"/>
    <w:rsid w:val="00551E04"/>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D52"/>
    <w:rsid w:val="005F45A6"/>
    <w:rsid w:val="005F5036"/>
    <w:rsid w:val="005F5832"/>
    <w:rsid w:val="00604D53"/>
    <w:rsid w:val="00607FED"/>
    <w:rsid w:val="00610604"/>
    <w:rsid w:val="00610D4E"/>
    <w:rsid w:val="00615BF5"/>
    <w:rsid w:val="0061677F"/>
    <w:rsid w:val="00617F2C"/>
    <w:rsid w:val="0062058E"/>
    <w:rsid w:val="0062089B"/>
    <w:rsid w:val="00621AF6"/>
    <w:rsid w:val="00622A97"/>
    <w:rsid w:val="00623A78"/>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B71CA"/>
    <w:rsid w:val="006C097B"/>
    <w:rsid w:val="006C1151"/>
    <w:rsid w:val="006C2EB5"/>
    <w:rsid w:val="006C41E1"/>
    <w:rsid w:val="006D49F0"/>
    <w:rsid w:val="006D4EF3"/>
    <w:rsid w:val="006D734B"/>
    <w:rsid w:val="006E0AFE"/>
    <w:rsid w:val="006E1E1E"/>
    <w:rsid w:val="006E66FA"/>
    <w:rsid w:val="006E75AA"/>
    <w:rsid w:val="006F1C5F"/>
    <w:rsid w:val="006F1E1E"/>
    <w:rsid w:val="00700567"/>
    <w:rsid w:val="00700814"/>
    <w:rsid w:val="00703092"/>
    <w:rsid w:val="00706555"/>
    <w:rsid w:val="00706CDE"/>
    <w:rsid w:val="00707242"/>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A14"/>
    <w:rsid w:val="00773678"/>
    <w:rsid w:val="00776505"/>
    <w:rsid w:val="007813E3"/>
    <w:rsid w:val="007839E2"/>
    <w:rsid w:val="00786D90"/>
    <w:rsid w:val="007974EB"/>
    <w:rsid w:val="007A02FF"/>
    <w:rsid w:val="007A213D"/>
    <w:rsid w:val="007B69B2"/>
    <w:rsid w:val="007B726C"/>
    <w:rsid w:val="007C3BF2"/>
    <w:rsid w:val="007D0FB1"/>
    <w:rsid w:val="007D459B"/>
    <w:rsid w:val="007D7B29"/>
    <w:rsid w:val="007E13C8"/>
    <w:rsid w:val="007E3D95"/>
    <w:rsid w:val="007E616F"/>
    <w:rsid w:val="007E780C"/>
    <w:rsid w:val="007F408C"/>
    <w:rsid w:val="00800DCC"/>
    <w:rsid w:val="00805289"/>
    <w:rsid w:val="008068A7"/>
    <w:rsid w:val="008074D3"/>
    <w:rsid w:val="00810342"/>
    <w:rsid w:val="00811026"/>
    <w:rsid w:val="00816C4F"/>
    <w:rsid w:val="00817203"/>
    <w:rsid w:val="00820B88"/>
    <w:rsid w:val="00823683"/>
    <w:rsid w:val="0082418F"/>
    <w:rsid w:val="00824A15"/>
    <w:rsid w:val="00825785"/>
    <w:rsid w:val="00825EEF"/>
    <w:rsid w:val="008265D4"/>
    <w:rsid w:val="00826A1C"/>
    <w:rsid w:val="00832A44"/>
    <w:rsid w:val="00835FBD"/>
    <w:rsid w:val="00836FB3"/>
    <w:rsid w:val="0084548F"/>
    <w:rsid w:val="00850185"/>
    <w:rsid w:val="00851170"/>
    <w:rsid w:val="008514FF"/>
    <w:rsid w:val="0085289E"/>
    <w:rsid w:val="00853941"/>
    <w:rsid w:val="00856DAE"/>
    <w:rsid w:val="00856FF9"/>
    <w:rsid w:val="00857A43"/>
    <w:rsid w:val="00857FDE"/>
    <w:rsid w:val="00863581"/>
    <w:rsid w:val="00866336"/>
    <w:rsid w:val="00872DDC"/>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960"/>
    <w:rsid w:val="009064A4"/>
    <w:rsid w:val="00906826"/>
    <w:rsid w:val="00906FCD"/>
    <w:rsid w:val="00911683"/>
    <w:rsid w:val="00911F7C"/>
    <w:rsid w:val="009247DF"/>
    <w:rsid w:val="00925139"/>
    <w:rsid w:val="00925333"/>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2EA2"/>
    <w:rsid w:val="0099518F"/>
    <w:rsid w:val="009A43E8"/>
    <w:rsid w:val="009A60B9"/>
    <w:rsid w:val="009A7560"/>
    <w:rsid w:val="009B2790"/>
    <w:rsid w:val="009B2AA1"/>
    <w:rsid w:val="009B3AF1"/>
    <w:rsid w:val="009B4193"/>
    <w:rsid w:val="009B648B"/>
    <w:rsid w:val="009C1E69"/>
    <w:rsid w:val="009C2625"/>
    <w:rsid w:val="009C6517"/>
    <w:rsid w:val="009D5873"/>
    <w:rsid w:val="009D654F"/>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A38"/>
    <w:rsid w:val="00A415ED"/>
    <w:rsid w:val="00A43582"/>
    <w:rsid w:val="00A46E13"/>
    <w:rsid w:val="00A511E8"/>
    <w:rsid w:val="00A51F4F"/>
    <w:rsid w:val="00A57107"/>
    <w:rsid w:val="00A572E5"/>
    <w:rsid w:val="00A60AF1"/>
    <w:rsid w:val="00A70A56"/>
    <w:rsid w:val="00A70BE8"/>
    <w:rsid w:val="00A76C1F"/>
    <w:rsid w:val="00A77EEC"/>
    <w:rsid w:val="00A80249"/>
    <w:rsid w:val="00A808D1"/>
    <w:rsid w:val="00A85F1F"/>
    <w:rsid w:val="00A87667"/>
    <w:rsid w:val="00A9007A"/>
    <w:rsid w:val="00A9333B"/>
    <w:rsid w:val="00A933B6"/>
    <w:rsid w:val="00A9420C"/>
    <w:rsid w:val="00A95481"/>
    <w:rsid w:val="00A9649E"/>
    <w:rsid w:val="00A96D60"/>
    <w:rsid w:val="00A96DBA"/>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F08"/>
    <w:rsid w:val="00AF32E7"/>
    <w:rsid w:val="00AF5B67"/>
    <w:rsid w:val="00AF7B06"/>
    <w:rsid w:val="00B01D87"/>
    <w:rsid w:val="00B03B20"/>
    <w:rsid w:val="00B03F0D"/>
    <w:rsid w:val="00B04ADC"/>
    <w:rsid w:val="00B05E39"/>
    <w:rsid w:val="00B0709D"/>
    <w:rsid w:val="00B07278"/>
    <w:rsid w:val="00B10590"/>
    <w:rsid w:val="00B1445B"/>
    <w:rsid w:val="00B164FA"/>
    <w:rsid w:val="00B21B08"/>
    <w:rsid w:val="00B22CE6"/>
    <w:rsid w:val="00B22E02"/>
    <w:rsid w:val="00B23E18"/>
    <w:rsid w:val="00B266B3"/>
    <w:rsid w:val="00B37FF0"/>
    <w:rsid w:val="00B40691"/>
    <w:rsid w:val="00B41A08"/>
    <w:rsid w:val="00B42606"/>
    <w:rsid w:val="00B46E27"/>
    <w:rsid w:val="00B50F65"/>
    <w:rsid w:val="00B51A05"/>
    <w:rsid w:val="00B51FCF"/>
    <w:rsid w:val="00B53C3D"/>
    <w:rsid w:val="00B575BA"/>
    <w:rsid w:val="00B64A33"/>
    <w:rsid w:val="00B712AB"/>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926"/>
    <w:rsid w:val="00BB0CB3"/>
    <w:rsid w:val="00BC2A0F"/>
    <w:rsid w:val="00BC4714"/>
    <w:rsid w:val="00BC4CF3"/>
    <w:rsid w:val="00BC6422"/>
    <w:rsid w:val="00BC7E37"/>
    <w:rsid w:val="00BD09E8"/>
    <w:rsid w:val="00BD0DE3"/>
    <w:rsid w:val="00BD2658"/>
    <w:rsid w:val="00BD3677"/>
    <w:rsid w:val="00BD44BB"/>
    <w:rsid w:val="00BD5684"/>
    <w:rsid w:val="00BD5E3A"/>
    <w:rsid w:val="00BE228F"/>
    <w:rsid w:val="00BE76E3"/>
    <w:rsid w:val="00BF1EDF"/>
    <w:rsid w:val="00BF2F7B"/>
    <w:rsid w:val="00BF4444"/>
    <w:rsid w:val="00BF4C06"/>
    <w:rsid w:val="00BF5E3E"/>
    <w:rsid w:val="00C0047E"/>
    <w:rsid w:val="00C01400"/>
    <w:rsid w:val="00C031EA"/>
    <w:rsid w:val="00C05268"/>
    <w:rsid w:val="00C064E7"/>
    <w:rsid w:val="00C11FCF"/>
    <w:rsid w:val="00C15D36"/>
    <w:rsid w:val="00C204C6"/>
    <w:rsid w:val="00C2094E"/>
    <w:rsid w:val="00C21016"/>
    <w:rsid w:val="00C216E8"/>
    <w:rsid w:val="00C21A70"/>
    <w:rsid w:val="00C27BE3"/>
    <w:rsid w:val="00C33468"/>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52B8"/>
    <w:rsid w:val="00CA61EC"/>
    <w:rsid w:val="00CA7673"/>
    <w:rsid w:val="00CB51E8"/>
    <w:rsid w:val="00CB6C9B"/>
    <w:rsid w:val="00CC0E3B"/>
    <w:rsid w:val="00CC0F83"/>
    <w:rsid w:val="00CC19DB"/>
    <w:rsid w:val="00CD0E1E"/>
    <w:rsid w:val="00CD2A10"/>
    <w:rsid w:val="00CD3A98"/>
    <w:rsid w:val="00CD43D4"/>
    <w:rsid w:val="00CD517A"/>
    <w:rsid w:val="00CE0953"/>
    <w:rsid w:val="00CE33F5"/>
    <w:rsid w:val="00CE49CD"/>
    <w:rsid w:val="00CE6289"/>
    <w:rsid w:val="00CF7034"/>
    <w:rsid w:val="00CF798E"/>
    <w:rsid w:val="00D03EC0"/>
    <w:rsid w:val="00D072EB"/>
    <w:rsid w:val="00D119DE"/>
    <w:rsid w:val="00D14AF3"/>
    <w:rsid w:val="00D176A7"/>
    <w:rsid w:val="00D24A99"/>
    <w:rsid w:val="00D2595F"/>
    <w:rsid w:val="00D2710B"/>
    <w:rsid w:val="00D33FBA"/>
    <w:rsid w:val="00D34E14"/>
    <w:rsid w:val="00D351F4"/>
    <w:rsid w:val="00D45BCE"/>
    <w:rsid w:val="00D57171"/>
    <w:rsid w:val="00D57CE4"/>
    <w:rsid w:val="00D64A47"/>
    <w:rsid w:val="00D6551A"/>
    <w:rsid w:val="00D665E6"/>
    <w:rsid w:val="00D727DD"/>
    <w:rsid w:val="00D75BA5"/>
    <w:rsid w:val="00D830F6"/>
    <w:rsid w:val="00D876D4"/>
    <w:rsid w:val="00D930B2"/>
    <w:rsid w:val="00D93FC2"/>
    <w:rsid w:val="00D94389"/>
    <w:rsid w:val="00DA5FB5"/>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2927"/>
    <w:rsid w:val="00EB4FD5"/>
    <w:rsid w:val="00EB54D0"/>
    <w:rsid w:val="00EB793E"/>
    <w:rsid w:val="00EC050F"/>
    <w:rsid w:val="00EC0515"/>
    <w:rsid w:val="00EC1082"/>
    <w:rsid w:val="00EC11CF"/>
    <w:rsid w:val="00EC497C"/>
    <w:rsid w:val="00ED0040"/>
    <w:rsid w:val="00ED29C4"/>
    <w:rsid w:val="00ED4800"/>
    <w:rsid w:val="00ED4C35"/>
    <w:rsid w:val="00ED6FB8"/>
    <w:rsid w:val="00EE2D82"/>
    <w:rsid w:val="00EE6E48"/>
    <w:rsid w:val="00EE73E9"/>
    <w:rsid w:val="00EF2FAA"/>
    <w:rsid w:val="00EF3E70"/>
    <w:rsid w:val="00EF560F"/>
    <w:rsid w:val="00F0644B"/>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763D"/>
    <w:rsid w:val="00F5765B"/>
    <w:rsid w:val="00F60B1B"/>
    <w:rsid w:val="00F62E2D"/>
    <w:rsid w:val="00F639DD"/>
    <w:rsid w:val="00F63BDB"/>
    <w:rsid w:val="00F67A25"/>
    <w:rsid w:val="00F7049D"/>
    <w:rsid w:val="00F71352"/>
    <w:rsid w:val="00F75025"/>
    <w:rsid w:val="00F75C7E"/>
    <w:rsid w:val="00F76DD4"/>
    <w:rsid w:val="00F81B11"/>
    <w:rsid w:val="00F846A5"/>
    <w:rsid w:val="00F9268A"/>
    <w:rsid w:val="00F9486B"/>
    <w:rsid w:val="00FA0E73"/>
    <w:rsid w:val="00FA1660"/>
    <w:rsid w:val="00FA16C8"/>
    <w:rsid w:val="00FA5342"/>
    <w:rsid w:val="00FB2461"/>
    <w:rsid w:val="00FB2FE8"/>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5:docId w15:val="{ADA7CE59-5905-4C82-82F6-A787DD8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08"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C4D5-7879-4D4D-9E8C-BA959F97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3456</Words>
  <Characters>20051</Characters>
  <Application>Microsoft Office Word</Application>
  <DocSecurity>0</DocSecurity>
  <Lines>167</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23461</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Iusan Georgeta</cp:lastModifiedBy>
  <cp:revision>20</cp:revision>
  <cp:lastPrinted>2019-01-09T12:32:00Z</cp:lastPrinted>
  <dcterms:created xsi:type="dcterms:W3CDTF">2019-03-27T11:06:00Z</dcterms:created>
  <dcterms:modified xsi:type="dcterms:W3CDTF">2019-03-28T12:51:00Z</dcterms:modified>
</cp:coreProperties>
</file>