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90E" w:rsidRPr="00D330F7" w:rsidRDefault="00BB4217" w:rsidP="00AC6B87">
      <w:pPr>
        <w:pStyle w:val="Header"/>
        <w:tabs>
          <w:tab w:val="clear" w:pos="4680"/>
          <w:tab w:val="clear" w:pos="9360"/>
          <w:tab w:val="left" w:pos="9000"/>
        </w:tabs>
        <w:rPr>
          <w:lang w:val="ro-RO"/>
        </w:rPr>
      </w:pPr>
      <w:r>
        <w:rPr>
          <w:rFonts w:ascii="Times New Roman" w:hAnsi="Times New Roman"/>
          <w:b/>
          <w:noProof/>
          <w:sz w:val="32"/>
          <w:szCs w:val="32"/>
          <w:lang w:val="ro-RO" w:eastAsia="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14.6pt;margin-top:-7.3pt;width:81.4pt;height:65.45pt;z-index:-251658240">
            <v:imagedata r:id="rId8" o:title=""/>
          </v:shape>
          <o:OLEObject Type="Embed" ProgID="CorelDRAW.Graphic.13" ShapeID="_x0000_s1026" DrawAspect="Content" ObjectID="_1633163141" r:id="rId9"/>
        </w:object>
      </w:r>
      <w:r w:rsidR="00B5769A" w:rsidRPr="00D330F7">
        <w:rPr>
          <w:noProof/>
          <w:lang w:val="ro-RO" w:eastAsia="ro-RO"/>
        </w:rPr>
        <w:drawing>
          <wp:anchor distT="0" distB="0" distL="114300" distR="114300" simplePos="0" relativeHeight="251657216" behindDoc="0" locked="0" layoutInCell="1" allowOverlap="1">
            <wp:simplePos x="0" y="0"/>
            <wp:positionH relativeFrom="column">
              <wp:posOffset>-63500</wp:posOffset>
            </wp:positionH>
            <wp:positionV relativeFrom="paragraph">
              <wp:posOffset>-92710</wp:posOffset>
            </wp:positionV>
            <wp:extent cx="859155" cy="850265"/>
            <wp:effectExtent l="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E6E48" w:rsidRPr="00D330F7">
        <w:rPr>
          <w:lang w:val="ro-RO"/>
        </w:rPr>
        <w:t xml:space="preserve">                     </w:t>
      </w:r>
    </w:p>
    <w:p w:rsidR="008F25B0" w:rsidRPr="00D330F7" w:rsidRDefault="00513AF3" w:rsidP="00513AF3">
      <w:pPr>
        <w:pStyle w:val="Header"/>
        <w:tabs>
          <w:tab w:val="clear" w:pos="4680"/>
          <w:tab w:val="clear" w:pos="9360"/>
          <w:tab w:val="left" w:pos="9000"/>
        </w:tabs>
        <w:rPr>
          <w:rFonts w:ascii="Times New Roman" w:hAnsi="Times New Roman"/>
          <w:b/>
          <w:sz w:val="28"/>
          <w:szCs w:val="28"/>
          <w:lang w:val="ro-RO"/>
        </w:rPr>
      </w:pPr>
      <w:r w:rsidRPr="00D330F7">
        <w:rPr>
          <w:rFonts w:ascii="Times New Roman" w:hAnsi="Times New Roman"/>
          <w:b/>
          <w:sz w:val="28"/>
          <w:szCs w:val="28"/>
          <w:lang w:val="ro-RO"/>
        </w:rPr>
        <w:t xml:space="preserve">                          </w:t>
      </w:r>
      <w:r w:rsidR="0089789D" w:rsidRPr="00D330F7">
        <w:rPr>
          <w:rFonts w:ascii="Times New Roman" w:hAnsi="Times New Roman"/>
          <w:b/>
          <w:sz w:val="28"/>
          <w:szCs w:val="28"/>
          <w:lang w:val="ro-RO"/>
        </w:rPr>
        <w:t>Ministerul Mediului</w:t>
      </w:r>
    </w:p>
    <w:p w:rsidR="0089789D" w:rsidRPr="00D330F7" w:rsidRDefault="00513AF3" w:rsidP="00513AF3">
      <w:pPr>
        <w:pStyle w:val="Header"/>
        <w:tabs>
          <w:tab w:val="clear" w:pos="4680"/>
          <w:tab w:val="clear" w:pos="9360"/>
          <w:tab w:val="left" w:pos="9000"/>
        </w:tabs>
        <w:rPr>
          <w:rFonts w:ascii="Times New Roman" w:hAnsi="Times New Roman"/>
          <w:b/>
          <w:sz w:val="32"/>
          <w:szCs w:val="32"/>
          <w:lang w:val="ro-RO"/>
        </w:rPr>
      </w:pPr>
      <w:r w:rsidRPr="00D330F7">
        <w:rPr>
          <w:rFonts w:ascii="Times New Roman" w:hAnsi="Times New Roman"/>
          <w:b/>
          <w:sz w:val="32"/>
          <w:szCs w:val="32"/>
          <w:lang w:val="ro-RO"/>
        </w:rPr>
        <w:t xml:space="preserve">    </w:t>
      </w:r>
      <w:r w:rsidR="0089789D" w:rsidRPr="00D330F7">
        <w:rPr>
          <w:rFonts w:ascii="Times New Roman" w:hAnsi="Times New Roman"/>
          <w:b/>
          <w:sz w:val="32"/>
          <w:szCs w:val="32"/>
          <w:lang w:val="ro-RO"/>
        </w:rPr>
        <w:t>Agenţia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D330F7" w:rsidTr="007A05B6">
        <w:trPr>
          <w:trHeight w:val="474"/>
        </w:trPr>
        <w:tc>
          <w:tcPr>
            <w:tcW w:w="10031" w:type="dxa"/>
            <w:tcBorders>
              <w:top w:val="single" w:sz="8" w:space="0" w:color="000000"/>
              <w:bottom w:val="single" w:sz="8" w:space="0" w:color="000000"/>
            </w:tcBorders>
            <w:shd w:val="clear" w:color="auto" w:fill="auto"/>
            <w:vAlign w:val="center"/>
          </w:tcPr>
          <w:p w:rsidR="0089789D" w:rsidRPr="00D330F7" w:rsidRDefault="008068A7" w:rsidP="00825785">
            <w:pPr>
              <w:spacing w:after="0"/>
              <w:jc w:val="center"/>
              <w:rPr>
                <w:rFonts w:ascii="Times New Roman" w:hAnsi="Times New Roman"/>
                <w:b/>
                <w:bCs/>
                <w:color w:val="FFFFFF"/>
                <w:sz w:val="24"/>
                <w:szCs w:val="24"/>
                <w:lang w:val="ro-RO"/>
              </w:rPr>
            </w:pPr>
            <w:r w:rsidRPr="00D330F7">
              <w:rPr>
                <w:rFonts w:ascii="Times New Roman" w:hAnsi="Times New Roman"/>
                <w:b/>
                <w:bCs/>
                <w:sz w:val="28"/>
                <w:szCs w:val="28"/>
                <w:lang w:val="ro-RO"/>
              </w:rPr>
              <w:t>AG</w:t>
            </w:r>
            <w:r w:rsidR="00515750" w:rsidRPr="00D330F7">
              <w:rPr>
                <w:rFonts w:ascii="Times New Roman" w:hAnsi="Times New Roman"/>
                <w:b/>
                <w:bCs/>
                <w:sz w:val="28"/>
                <w:szCs w:val="28"/>
                <w:lang w:val="ro-RO"/>
              </w:rPr>
              <w:t>ENŢ</w:t>
            </w:r>
            <w:r w:rsidRPr="00D330F7">
              <w:rPr>
                <w:rFonts w:ascii="Times New Roman" w:hAnsi="Times New Roman"/>
                <w:b/>
                <w:bCs/>
                <w:sz w:val="28"/>
                <w:szCs w:val="28"/>
                <w:lang w:val="ro-RO"/>
              </w:rPr>
              <w:t>IA PENTRU PROTEC</w:t>
            </w:r>
            <w:r w:rsidR="00515750" w:rsidRPr="00D330F7">
              <w:rPr>
                <w:rFonts w:ascii="Times New Roman" w:hAnsi="Times New Roman"/>
                <w:b/>
                <w:bCs/>
                <w:sz w:val="28"/>
                <w:szCs w:val="28"/>
                <w:lang w:val="ro-RO"/>
              </w:rPr>
              <w:t>Ţ</w:t>
            </w:r>
            <w:r w:rsidRPr="00D330F7">
              <w:rPr>
                <w:rFonts w:ascii="Times New Roman" w:hAnsi="Times New Roman"/>
                <w:b/>
                <w:bCs/>
                <w:sz w:val="28"/>
                <w:szCs w:val="28"/>
                <w:lang w:val="ro-RO"/>
              </w:rPr>
              <w:t>IA MEDIULUI</w:t>
            </w:r>
            <w:r w:rsidR="00EB112B" w:rsidRPr="00D330F7">
              <w:rPr>
                <w:rFonts w:ascii="Times New Roman" w:hAnsi="Times New Roman"/>
                <w:b/>
                <w:bCs/>
                <w:sz w:val="28"/>
                <w:szCs w:val="28"/>
                <w:lang w:val="ro-RO"/>
              </w:rPr>
              <w:t xml:space="preserve"> </w:t>
            </w:r>
            <w:r w:rsidR="00825785" w:rsidRPr="00D330F7">
              <w:rPr>
                <w:rFonts w:ascii="Times New Roman" w:hAnsi="Times New Roman"/>
                <w:b/>
                <w:bCs/>
                <w:sz w:val="28"/>
                <w:szCs w:val="28"/>
                <w:lang w:val="ro-RO"/>
              </w:rPr>
              <w:t xml:space="preserve">BISTRIȚA - NĂSĂUD </w:t>
            </w:r>
          </w:p>
        </w:tc>
      </w:tr>
    </w:tbl>
    <w:p w:rsidR="007F3EE4" w:rsidRPr="00D330F7" w:rsidRDefault="007F3EE4" w:rsidP="00AB254E">
      <w:pPr>
        <w:spacing w:after="0" w:line="240" w:lineRule="auto"/>
        <w:rPr>
          <w:rFonts w:ascii="Arial" w:hAnsi="Arial" w:cs="Arial"/>
          <w:b/>
          <w:lang w:val="ro-RO" w:eastAsia="ro-RO"/>
        </w:rPr>
      </w:pPr>
    </w:p>
    <w:p w:rsidR="004C104D" w:rsidRDefault="00CF4F8E" w:rsidP="002742EE">
      <w:pPr>
        <w:rPr>
          <w:rStyle w:val="apar"/>
          <w:rFonts w:ascii="Arial" w:hAnsi="Arial" w:cs="Arial"/>
          <w:b/>
          <w:color w:val="000000"/>
          <w:bdr w:val="none" w:sz="0" w:space="0" w:color="auto" w:frame="1"/>
          <w:shd w:val="clear" w:color="auto" w:fill="FFFFFF"/>
          <w:lang w:val="ro-RO"/>
        </w:rPr>
      </w:pPr>
      <w:r w:rsidRPr="00D330F7">
        <w:rPr>
          <w:rFonts w:ascii="Times New Roman" w:hAnsi="Times New Roman"/>
          <w:b/>
          <w:bCs/>
          <w:color w:val="FFFFFF"/>
          <w:sz w:val="28"/>
          <w:szCs w:val="28"/>
          <w:lang w:val="ro-RO"/>
        </w:rPr>
        <w:t>D</w:t>
      </w:r>
      <w:r w:rsidRPr="00D330F7">
        <w:rPr>
          <w:rStyle w:val="apar"/>
          <w:rFonts w:ascii="Arial" w:hAnsi="Arial" w:cs="Arial"/>
          <w:b/>
          <w:color w:val="000000"/>
          <w:bdr w:val="none" w:sz="0" w:space="0" w:color="auto" w:frame="1"/>
          <w:shd w:val="clear" w:color="auto" w:fill="FFFFFF"/>
          <w:lang w:val="ro-RO"/>
        </w:rPr>
        <w:t xml:space="preserve">                  </w:t>
      </w:r>
      <w:bookmarkStart w:id="0" w:name="_GoBack"/>
      <w:bookmarkEnd w:id="0"/>
      <w:r w:rsidRPr="00D330F7">
        <w:rPr>
          <w:rStyle w:val="apar"/>
          <w:rFonts w:ascii="Arial" w:hAnsi="Arial" w:cs="Arial"/>
          <w:b/>
          <w:color w:val="000000"/>
          <w:bdr w:val="none" w:sz="0" w:space="0" w:color="auto" w:frame="1"/>
          <w:shd w:val="clear" w:color="auto" w:fill="FFFFFF"/>
          <w:lang w:val="ro-RO"/>
        </w:rPr>
        <w:t xml:space="preserve">                                       </w:t>
      </w:r>
    </w:p>
    <w:p w:rsidR="00D8070B" w:rsidRDefault="00D8070B" w:rsidP="002742EE">
      <w:pPr>
        <w:rPr>
          <w:rFonts w:ascii="Arial" w:eastAsia="Times New Roman" w:hAnsi="Arial" w:cs="Arial"/>
          <w:b/>
          <w:lang w:val="ro-RO"/>
        </w:rPr>
      </w:pPr>
    </w:p>
    <w:p w:rsidR="00BE0447" w:rsidRPr="00287E19" w:rsidRDefault="00BE0447" w:rsidP="00BE0447">
      <w:pPr>
        <w:spacing w:after="0" w:line="240" w:lineRule="auto"/>
        <w:jc w:val="center"/>
        <w:rPr>
          <w:rFonts w:ascii="Arial" w:eastAsia="Times New Roman" w:hAnsi="Arial" w:cs="Arial"/>
          <w:b/>
          <w:lang w:val="ro-RO"/>
        </w:rPr>
      </w:pPr>
      <w:r w:rsidRPr="00287E19">
        <w:rPr>
          <w:rFonts w:ascii="Arial" w:eastAsia="Times New Roman" w:hAnsi="Arial" w:cs="Arial"/>
          <w:b/>
          <w:lang w:val="ro-RO"/>
        </w:rPr>
        <w:t xml:space="preserve">DECIZIA ETAPEI DE ÎNCADRARE - proiect </w:t>
      </w:r>
    </w:p>
    <w:p w:rsidR="00BE0447" w:rsidRPr="00287E19" w:rsidRDefault="00BE0447" w:rsidP="00BE0447">
      <w:pPr>
        <w:spacing w:after="0" w:line="240" w:lineRule="auto"/>
        <w:jc w:val="center"/>
        <w:rPr>
          <w:rFonts w:ascii="Arial" w:eastAsia="Times New Roman" w:hAnsi="Arial" w:cs="Arial"/>
          <w:b/>
          <w:lang w:val="ro-RO"/>
        </w:rPr>
      </w:pPr>
    </w:p>
    <w:p w:rsidR="00BE0447" w:rsidRDefault="00085712" w:rsidP="00BE0447">
      <w:pPr>
        <w:spacing w:after="0" w:line="240" w:lineRule="auto"/>
        <w:jc w:val="center"/>
        <w:rPr>
          <w:rFonts w:ascii="Arial" w:eastAsia="Times New Roman" w:hAnsi="Arial" w:cs="Arial"/>
          <w:b/>
          <w:lang w:val="ro-RO"/>
        </w:rPr>
      </w:pPr>
      <w:r>
        <w:rPr>
          <w:rFonts w:ascii="Arial" w:eastAsia="Times New Roman" w:hAnsi="Arial" w:cs="Arial"/>
          <w:b/>
          <w:lang w:val="ro-RO"/>
        </w:rPr>
        <w:t>21</w:t>
      </w:r>
      <w:r w:rsidR="00BE0447">
        <w:rPr>
          <w:rFonts w:ascii="Arial" w:eastAsia="Times New Roman" w:hAnsi="Arial" w:cs="Arial"/>
          <w:b/>
          <w:lang w:val="ro-RO"/>
        </w:rPr>
        <w:t xml:space="preserve"> </w:t>
      </w:r>
      <w:r w:rsidR="00D8070B">
        <w:rPr>
          <w:rFonts w:ascii="Arial" w:eastAsia="Times New Roman" w:hAnsi="Arial" w:cs="Arial"/>
          <w:b/>
          <w:lang w:val="ro-RO"/>
        </w:rPr>
        <w:t>OCTO</w:t>
      </w:r>
      <w:r w:rsidR="00A05813">
        <w:rPr>
          <w:rFonts w:ascii="Arial" w:eastAsia="Times New Roman" w:hAnsi="Arial" w:cs="Arial"/>
          <w:b/>
          <w:lang w:val="ro-RO"/>
        </w:rPr>
        <w:t>MBRIE</w:t>
      </w:r>
      <w:r w:rsidR="00BE0447" w:rsidRPr="00287E19">
        <w:rPr>
          <w:rFonts w:ascii="Arial" w:eastAsia="Times New Roman" w:hAnsi="Arial" w:cs="Arial"/>
          <w:b/>
          <w:lang w:val="ro-RO"/>
        </w:rPr>
        <w:t xml:space="preserve"> 2019</w:t>
      </w:r>
    </w:p>
    <w:p w:rsidR="002742EE" w:rsidRDefault="002742EE" w:rsidP="00BE0447">
      <w:pPr>
        <w:spacing w:after="0" w:line="240" w:lineRule="auto"/>
        <w:jc w:val="center"/>
        <w:rPr>
          <w:rFonts w:ascii="Arial" w:eastAsia="Times New Roman" w:hAnsi="Arial" w:cs="Arial"/>
          <w:b/>
          <w:lang w:val="ro-RO"/>
        </w:rPr>
      </w:pPr>
    </w:p>
    <w:p w:rsidR="004C104D" w:rsidRPr="00B37ADA" w:rsidRDefault="004C104D" w:rsidP="00BE0447">
      <w:pPr>
        <w:spacing w:after="0" w:line="240" w:lineRule="auto"/>
        <w:jc w:val="both"/>
        <w:rPr>
          <w:rFonts w:ascii="Arial" w:hAnsi="Arial" w:cs="Arial"/>
          <w:color w:val="FF0000"/>
          <w:lang w:val="ro-RO"/>
        </w:rPr>
      </w:pPr>
    </w:p>
    <w:p w:rsidR="00583AE9" w:rsidRPr="00DE7818" w:rsidRDefault="00583AE9" w:rsidP="00583AE9">
      <w:pPr>
        <w:spacing w:after="0" w:line="240" w:lineRule="auto"/>
        <w:ind w:firstLine="720"/>
        <w:jc w:val="both"/>
        <w:rPr>
          <w:rFonts w:ascii="Arial" w:hAnsi="Arial" w:cs="Arial"/>
          <w:b/>
          <w:iCs/>
          <w:lang w:val="ro-RO"/>
        </w:rPr>
      </w:pPr>
      <w:r w:rsidRPr="00DE7818">
        <w:rPr>
          <w:rFonts w:ascii="Arial" w:hAnsi="Arial" w:cs="Arial"/>
          <w:lang w:val="ro-RO"/>
        </w:rPr>
        <w:t xml:space="preserve">Ca urmare a solicitării de emitere a acordului de mediu adresată de </w:t>
      </w:r>
      <w:r w:rsidRPr="00DE7818">
        <w:rPr>
          <w:rFonts w:ascii="Arial" w:hAnsi="Arial" w:cs="Arial"/>
          <w:b/>
          <w:iCs/>
          <w:lang w:val="ro-RO"/>
        </w:rPr>
        <w:t xml:space="preserve">S.C. </w:t>
      </w:r>
      <w:r w:rsidR="00085712" w:rsidRPr="00DE7818">
        <w:rPr>
          <w:rFonts w:ascii="Arial" w:hAnsi="Arial" w:cs="Arial"/>
          <w:b/>
          <w:iCs/>
          <w:lang w:val="ro-RO"/>
        </w:rPr>
        <w:t>MATCON</w:t>
      </w:r>
      <w:r w:rsidRPr="00DE7818">
        <w:rPr>
          <w:rFonts w:ascii="Arial" w:hAnsi="Arial" w:cs="Arial"/>
          <w:b/>
          <w:iCs/>
          <w:lang w:val="ro-RO"/>
        </w:rPr>
        <w:t xml:space="preserve"> S.A., </w:t>
      </w:r>
      <w:r w:rsidRPr="00DE7818">
        <w:rPr>
          <w:rFonts w:ascii="Arial" w:hAnsi="Arial" w:cs="Arial"/>
          <w:lang w:val="ro-RO"/>
        </w:rPr>
        <w:t xml:space="preserve">cu sediul în </w:t>
      </w:r>
      <w:r w:rsidR="00DE7818">
        <w:rPr>
          <w:rFonts w:ascii="Arial" w:hAnsi="Arial" w:cs="Arial"/>
          <w:lang w:val="ro-RO"/>
        </w:rPr>
        <w:t>municipiul Bistrița, str. ioan Căianu, nr. 4</w:t>
      </w:r>
      <w:r w:rsidRPr="00DE7818">
        <w:rPr>
          <w:rFonts w:ascii="Arial" w:hAnsi="Arial" w:cs="Arial"/>
          <w:iCs/>
          <w:lang w:val="ro-RO"/>
        </w:rPr>
        <w:t xml:space="preserve">, </w:t>
      </w:r>
      <w:r w:rsidRPr="00DE7818">
        <w:rPr>
          <w:rFonts w:ascii="Arial" w:eastAsia="Times New Roman" w:hAnsi="Arial" w:cs="Arial"/>
          <w:lang w:val="ro-RO"/>
        </w:rPr>
        <w:t>județul Bistriţa-Năsăud</w:t>
      </w:r>
      <w:r w:rsidRPr="00DE7818">
        <w:rPr>
          <w:rFonts w:ascii="Arial" w:hAnsi="Arial" w:cs="Arial"/>
          <w:lang w:val="ro-RO"/>
        </w:rPr>
        <w:t>, înregistrată la Agenţia pentru Protecţia Mediului Bistriţa-Năsăud cu nr. 11.</w:t>
      </w:r>
      <w:r w:rsidR="00DE7818">
        <w:rPr>
          <w:rFonts w:ascii="Arial" w:hAnsi="Arial" w:cs="Arial"/>
          <w:lang w:val="ro-RO"/>
        </w:rPr>
        <w:t>894</w:t>
      </w:r>
      <w:r w:rsidRPr="00DE7818">
        <w:rPr>
          <w:rFonts w:ascii="Arial" w:hAnsi="Arial" w:cs="Arial"/>
          <w:b/>
          <w:lang w:val="ro-RO"/>
        </w:rPr>
        <w:t>/</w:t>
      </w:r>
      <w:r w:rsidRPr="00DE7818">
        <w:rPr>
          <w:rFonts w:ascii="Arial" w:hAnsi="Arial" w:cs="Arial"/>
          <w:lang w:val="ro-RO"/>
        </w:rPr>
        <w:t>2</w:t>
      </w:r>
      <w:r w:rsidR="00DE7818">
        <w:rPr>
          <w:rFonts w:ascii="Arial" w:hAnsi="Arial" w:cs="Arial"/>
          <w:lang w:val="ro-RO"/>
        </w:rPr>
        <w:t>0</w:t>
      </w:r>
      <w:r w:rsidRPr="00DE7818">
        <w:rPr>
          <w:rFonts w:ascii="Arial" w:hAnsi="Arial" w:cs="Arial"/>
          <w:lang w:val="ro-RO"/>
        </w:rPr>
        <w:t>.</w:t>
      </w:r>
      <w:r w:rsidR="00DE7818">
        <w:rPr>
          <w:rFonts w:ascii="Arial" w:hAnsi="Arial" w:cs="Arial"/>
          <w:lang w:val="ro-RO"/>
        </w:rPr>
        <w:t>11</w:t>
      </w:r>
      <w:r w:rsidRPr="00DE7818">
        <w:rPr>
          <w:rFonts w:ascii="Arial" w:hAnsi="Arial" w:cs="Arial"/>
          <w:lang w:val="ro-RO"/>
        </w:rPr>
        <w:t>.201</w:t>
      </w:r>
      <w:r w:rsidR="00DE7818">
        <w:rPr>
          <w:rFonts w:ascii="Arial" w:hAnsi="Arial" w:cs="Arial"/>
          <w:lang w:val="ro-RO"/>
        </w:rPr>
        <w:t>8</w:t>
      </w:r>
      <w:r w:rsidRPr="00DE7818">
        <w:rPr>
          <w:rFonts w:ascii="Arial" w:eastAsia="Times New Roman" w:hAnsi="Arial" w:cs="Arial"/>
          <w:lang w:val="ro-RO"/>
        </w:rPr>
        <w:t>,</w:t>
      </w:r>
      <w:r w:rsidRPr="00DE7818">
        <w:rPr>
          <w:rFonts w:ascii="Arial" w:hAnsi="Arial" w:cs="Arial"/>
          <w:i/>
          <w:lang w:val="ro-RO"/>
        </w:rPr>
        <w:t xml:space="preserve"> ultima completare </w:t>
      </w:r>
      <w:r w:rsidRPr="00BB4217">
        <w:rPr>
          <w:rFonts w:ascii="Arial" w:hAnsi="Arial" w:cs="Arial"/>
          <w:i/>
          <w:lang w:val="ro-RO"/>
        </w:rPr>
        <w:t>cu nr.</w:t>
      </w:r>
      <w:r w:rsidRPr="00BB4217">
        <w:rPr>
          <w:rFonts w:ascii="Arial" w:hAnsi="Arial" w:cs="Arial"/>
          <w:b/>
          <w:i/>
          <w:lang w:val="ro-RO"/>
        </w:rPr>
        <w:t xml:space="preserve"> 1</w:t>
      </w:r>
      <w:r w:rsidR="000B7FCB" w:rsidRPr="00BB4217">
        <w:rPr>
          <w:rFonts w:ascii="Arial" w:hAnsi="Arial" w:cs="Arial"/>
          <w:b/>
          <w:i/>
          <w:lang w:val="ro-RO"/>
        </w:rPr>
        <w:t>2</w:t>
      </w:r>
      <w:r w:rsidRPr="00BB4217">
        <w:rPr>
          <w:rFonts w:ascii="Arial" w:hAnsi="Arial" w:cs="Arial"/>
          <w:b/>
          <w:i/>
          <w:lang w:val="ro-RO"/>
        </w:rPr>
        <w:t>.</w:t>
      </w:r>
      <w:r w:rsidR="00085712" w:rsidRPr="00BB4217">
        <w:rPr>
          <w:rFonts w:ascii="Arial" w:hAnsi="Arial" w:cs="Arial"/>
          <w:b/>
          <w:i/>
          <w:lang w:val="ro-RO"/>
        </w:rPr>
        <w:t>7</w:t>
      </w:r>
      <w:r w:rsidR="00CC0BD0" w:rsidRPr="00BB4217">
        <w:rPr>
          <w:rFonts w:ascii="Arial" w:hAnsi="Arial" w:cs="Arial"/>
          <w:b/>
          <w:i/>
          <w:lang w:val="ro-RO"/>
        </w:rPr>
        <w:t>4</w:t>
      </w:r>
      <w:r w:rsidR="00085712" w:rsidRPr="00BB4217">
        <w:rPr>
          <w:rFonts w:ascii="Arial" w:hAnsi="Arial" w:cs="Arial"/>
          <w:b/>
          <w:i/>
          <w:lang w:val="ro-RO"/>
        </w:rPr>
        <w:t>9</w:t>
      </w:r>
      <w:r w:rsidR="000B7FCB" w:rsidRPr="00BB4217">
        <w:rPr>
          <w:rFonts w:ascii="Arial" w:hAnsi="Arial" w:cs="Arial"/>
          <w:b/>
          <w:i/>
          <w:lang w:val="ro-RO"/>
        </w:rPr>
        <w:t xml:space="preserve"> </w:t>
      </w:r>
      <w:r w:rsidRPr="00BB4217">
        <w:rPr>
          <w:rFonts w:ascii="Arial" w:eastAsia="Times New Roman" w:hAnsi="Arial" w:cs="Arial"/>
          <w:b/>
          <w:i/>
          <w:lang w:val="ro-RO"/>
        </w:rPr>
        <w:t>/</w:t>
      </w:r>
      <w:r w:rsidR="000B7FCB" w:rsidRPr="00BB4217">
        <w:rPr>
          <w:rFonts w:ascii="Arial" w:eastAsia="Times New Roman" w:hAnsi="Arial" w:cs="Arial"/>
          <w:b/>
          <w:i/>
          <w:lang w:val="ro-RO"/>
        </w:rPr>
        <w:t xml:space="preserve"> </w:t>
      </w:r>
      <w:r w:rsidR="00CC0BD0" w:rsidRPr="00BB4217">
        <w:rPr>
          <w:rFonts w:ascii="Arial" w:eastAsia="Times New Roman" w:hAnsi="Arial" w:cs="Arial"/>
          <w:i/>
          <w:lang w:val="ro-RO"/>
        </w:rPr>
        <w:t>21</w:t>
      </w:r>
      <w:r w:rsidR="000B7FCB" w:rsidRPr="00BB4217">
        <w:rPr>
          <w:rFonts w:ascii="Arial" w:eastAsia="Times New Roman" w:hAnsi="Arial" w:cs="Arial"/>
          <w:i/>
          <w:lang w:val="ro-RO"/>
        </w:rPr>
        <w:t>.10</w:t>
      </w:r>
      <w:r w:rsidRPr="00BB4217">
        <w:rPr>
          <w:rFonts w:ascii="Arial" w:eastAsia="Times New Roman" w:hAnsi="Arial" w:cs="Arial"/>
          <w:i/>
          <w:lang w:val="ro-RO"/>
        </w:rPr>
        <w:t>.2019</w:t>
      </w:r>
      <w:r w:rsidRPr="00BB4217">
        <w:rPr>
          <w:rFonts w:ascii="Arial" w:hAnsi="Arial" w:cs="Arial"/>
          <w:lang w:val="ro-RO"/>
        </w:rPr>
        <w:t>, în b</w:t>
      </w:r>
      <w:r w:rsidRPr="00DE7818">
        <w:rPr>
          <w:rFonts w:ascii="Arial" w:hAnsi="Arial" w:cs="Arial"/>
          <w:lang w:val="ro-RO"/>
        </w:rPr>
        <w:t>aza Legii nr. 292/2018 privind evaluarea impactului anumitor proiecte publice și private asupra mediului şi a Ordonanţei de Urgenţă a Guvernului nr. 57/2007 privind regimul ariilor naturale protejate, conservarea habitatelor naturale, a florei şi faunei sălbatice, cu modificările şi completările ulterioare, aprobată cu modificări prin Legea nr. 49/2011, cu modificările și completările ulterioare,</w:t>
      </w:r>
    </w:p>
    <w:p w:rsidR="00583AE9" w:rsidRPr="00DE7818" w:rsidRDefault="00583AE9" w:rsidP="00583AE9">
      <w:pPr>
        <w:spacing w:after="0" w:line="240" w:lineRule="auto"/>
        <w:ind w:firstLine="720"/>
        <w:jc w:val="both"/>
        <w:rPr>
          <w:rFonts w:ascii="Arial" w:hAnsi="Arial" w:cs="Arial"/>
          <w:lang w:val="ro-RO"/>
        </w:rPr>
      </w:pPr>
      <w:r w:rsidRPr="00DE7818">
        <w:rPr>
          <w:rFonts w:ascii="Arial" w:hAnsi="Arial" w:cs="Arial"/>
          <w:b/>
          <w:lang w:val="ro-RO"/>
        </w:rPr>
        <w:t>Agenţia pentru Protecţia Mediului Bistriţa-Năsăud decide</w:t>
      </w:r>
      <w:r w:rsidRPr="00DE7818">
        <w:rPr>
          <w:rFonts w:ascii="Arial" w:hAnsi="Arial" w:cs="Arial"/>
          <w:lang w:val="ro-RO"/>
        </w:rPr>
        <w:t>, ca urmare a consultărilor desfăşurate în cadrul şedinţei Comisiei de Analiză Tehnică din data de 0</w:t>
      </w:r>
      <w:r w:rsidR="00DE7818">
        <w:rPr>
          <w:rFonts w:ascii="Arial" w:hAnsi="Arial" w:cs="Arial"/>
          <w:lang w:val="ro-RO"/>
        </w:rPr>
        <w:t>9</w:t>
      </w:r>
      <w:r w:rsidRPr="00DE7818">
        <w:rPr>
          <w:rFonts w:ascii="Arial" w:hAnsi="Arial" w:cs="Arial"/>
          <w:lang w:val="ro-RO"/>
        </w:rPr>
        <w:t xml:space="preserve">.10.2019, </w:t>
      </w:r>
      <w:r w:rsidRPr="00DE7818">
        <w:rPr>
          <w:rFonts w:ascii="Arial" w:hAnsi="Arial" w:cs="Arial"/>
          <w:b/>
          <w:lang w:val="ro-RO"/>
        </w:rPr>
        <w:t>că proiectul "</w:t>
      </w:r>
      <w:r w:rsidR="00DE7818">
        <w:rPr>
          <w:rFonts w:ascii="Arial" w:hAnsi="Arial" w:cs="Arial"/>
          <w:b/>
          <w:lang w:val="ro-RO"/>
        </w:rPr>
        <w:t>Mărire capacitate stație de sortare, spălare, concasare și construire iaz decantor betonat</w:t>
      </w:r>
      <w:r w:rsidRPr="00DE7818">
        <w:rPr>
          <w:rFonts w:ascii="Arial" w:hAnsi="Arial" w:cs="Arial"/>
          <w:b/>
          <w:lang w:val="ro-RO"/>
        </w:rPr>
        <w:t>"</w:t>
      </w:r>
      <w:r w:rsidRPr="00DE7818">
        <w:rPr>
          <w:rFonts w:ascii="Arial" w:hAnsi="Arial" w:cs="Arial"/>
          <w:lang w:val="ro-RO" w:eastAsia="x-none"/>
        </w:rPr>
        <w:t xml:space="preserve">, amplasat în </w:t>
      </w:r>
      <w:r w:rsidR="00DE7818">
        <w:rPr>
          <w:rFonts w:ascii="Arial" w:hAnsi="Arial" w:cs="Arial"/>
          <w:lang w:val="ro-RO"/>
        </w:rPr>
        <w:t>extravilanul localității Cristeștii-Ciceului, comuna Uriu – în incinta Balastierei Cristețtii-Ciceului</w:t>
      </w:r>
      <w:r w:rsidRPr="00DE7818">
        <w:rPr>
          <w:rFonts w:ascii="Arial" w:hAnsi="Arial" w:cs="Arial"/>
          <w:lang w:val="ro-RO" w:eastAsia="x-none"/>
        </w:rPr>
        <w:t>,</w:t>
      </w:r>
      <w:r w:rsidRPr="00DE7818">
        <w:rPr>
          <w:rFonts w:ascii="Arial" w:hAnsi="Arial" w:cs="Arial"/>
          <w:iCs/>
          <w:lang w:val="ro-RO"/>
        </w:rPr>
        <w:t xml:space="preserve"> </w:t>
      </w:r>
      <w:r w:rsidRPr="00DE7818">
        <w:rPr>
          <w:rFonts w:ascii="Arial" w:hAnsi="Arial" w:cs="Arial"/>
          <w:lang w:val="ro-RO"/>
        </w:rPr>
        <w:t xml:space="preserve">județul Bistriţa-Năsăud, </w:t>
      </w:r>
      <w:r w:rsidRPr="00DE7818">
        <w:rPr>
          <w:rFonts w:ascii="Arial" w:hAnsi="Arial" w:cs="Arial"/>
          <w:b/>
          <w:bCs/>
          <w:lang w:val="ro-RO"/>
        </w:rPr>
        <w:t>nu se supune evaluării impactului asupra mediului</w:t>
      </w:r>
      <w:r w:rsidRPr="00DE7818">
        <w:rPr>
          <w:rFonts w:ascii="Arial" w:hAnsi="Arial" w:cs="Arial"/>
          <w:lang w:val="ro-RO"/>
        </w:rPr>
        <w:t xml:space="preserve">. </w:t>
      </w:r>
    </w:p>
    <w:p w:rsidR="00BE0447" w:rsidRPr="002124C7" w:rsidRDefault="00BE0447" w:rsidP="00BE0447">
      <w:pPr>
        <w:spacing w:after="0" w:line="240" w:lineRule="auto"/>
        <w:ind w:firstLine="720"/>
        <w:jc w:val="both"/>
        <w:rPr>
          <w:rFonts w:ascii="Arial" w:hAnsi="Arial" w:cs="Arial"/>
          <w:lang w:val="ro-RO"/>
        </w:rPr>
      </w:pPr>
    </w:p>
    <w:p w:rsidR="00BE0447" w:rsidRDefault="00BE0447" w:rsidP="002742EE">
      <w:pPr>
        <w:spacing w:after="0" w:line="240" w:lineRule="auto"/>
        <w:ind w:firstLine="720"/>
        <w:jc w:val="both"/>
        <w:rPr>
          <w:rFonts w:ascii="Arial" w:hAnsi="Arial" w:cs="Arial"/>
          <w:b/>
          <w:lang w:val="ro-RO"/>
        </w:rPr>
      </w:pPr>
      <w:r w:rsidRPr="002124C7">
        <w:rPr>
          <w:rFonts w:ascii="Arial" w:hAnsi="Arial" w:cs="Arial"/>
          <w:b/>
          <w:lang w:val="ro-RO"/>
        </w:rPr>
        <w:t>Justificarea prezentei decizii:</w:t>
      </w:r>
    </w:p>
    <w:p w:rsidR="000722D6" w:rsidRPr="002124C7" w:rsidRDefault="000722D6" w:rsidP="002742EE">
      <w:pPr>
        <w:spacing w:after="0" w:line="240" w:lineRule="auto"/>
        <w:ind w:firstLine="720"/>
        <w:jc w:val="both"/>
        <w:rPr>
          <w:rFonts w:ascii="Arial" w:hAnsi="Arial" w:cs="Arial"/>
          <w:b/>
          <w:lang w:val="ro-RO"/>
        </w:rPr>
      </w:pPr>
    </w:p>
    <w:p w:rsidR="00BE0447" w:rsidRPr="002124C7" w:rsidRDefault="00BE0447" w:rsidP="00BE0447">
      <w:pPr>
        <w:autoSpaceDE w:val="0"/>
        <w:autoSpaceDN w:val="0"/>
        <w:adjustRightInd w:val="0"/>
        <w:spacing w:after="0" w:line="240" w:lineRule="auto"/>
        <w:jc w:val="both"/>
        <w:rPr>
          <w:rFonts w:ascii="Arial" w:hAnsi="Arial" w:cs="Arial"/>
          <w:b/>
          <w:lang w:val="ro-RO"/>
        </w:rPr>
      </w:pPr>
      <w:r w:rsidRPr="002124C7">
        <w:rPr>
          <w:rFonts w:ascii="Arial" w:hAnsi="Arial" w:cs="Arial"/>
          <w:b/>
          <w:lang w:val="ro-RO"/>
        </w:rPr>
        <w:t xml:space="preserve">I. Motivele care au stat la baza luării deciziei etapei de încadrare în procedura de evaluare a impactului asupra mediului sunt următoarele: </w:t>
      </w:r>
    </w:p>
    <w:p w:rsidR="00134F84" w:rsidRPr="00134F84" w:rsidRDefault="00134F84" w:rsidP="00134F84">
      <w:pPr>
        <w:spacing w:after="0" w:line="240" w:lineRule="auto"/>
        <w:jc w:val="both"/>
        <w:rPr>
          <w:rFonts w:ascii="Arial" w:eastAsia="Times New Roman" w:hAnsi="Arial" w:cs="Arial"/>
          <w:i/>
          <w:lang w:val="ro-RO" w:eastAsia="ro-RO"/>
        </w:rPr>
      </w:pPr>
      <w:r w:rsidRPr="00134F84">
        <w:rPr>
          <w:rFonts w:ascii="Wide Latin" w:eastAsia="Times New Roman" w:hAnsi="Wide Latin" w:cs="Arial"/>
          <w:sz w:val="20"/>
          <w:szCs w:val="20"/>
          <w:lang w:val="ro-RO" w:eastAsia="ro-RO"/>
        </w:rPr>
        <w:t>-</w:t>
      </w:r>
      <w:r w:rsidRPr="00134F84">
        <w:rPr>
          <w:rFonts w:ascii="Arial" w:eastAsia="Times New Roman" w:hAnsi="Arial" w:cs="Arial"/>
          <w:sz w:val="20"/>
          <w:szCs w:val="20"/>
          <w:lang w:val="ro-RO" w:eastAsia="ro-RO"/>
        </w:rPr>
        <w:t xml:space="preserve"> </w:t>
      </w:r>
      <w:r w:rsidRPr="00134F84">
        <w:rPr>
          <w:rFonts w:ascii="Arial" w:eastAsia="Times New Roman" w:hAnsi="Arial" w:cs="Arial"/>
          <w:i/>
          <w:lang w:val="ro-RO" w:eastAsia="ro-RO"/>
        </w:rPr>
        <w:t xml:space="preserve">proiectul propus </w:t>
      </w:r>
      <w:r w:rsidRPr="00134F84">
        <w:rPr>
          <w:rFonts w:ascii="Arial" w:eastAsia="Times New Roman" w:hAnsi="Arial" w:cs="Arial"/>
          <w:b/>
          <w:i/>
          <w:lang w:val="ro-RO" w:eastAsia="ro-RO"/>
        </w:rPr>
        <w:t xml:space="preserve">intră </w:t>
      </w:r>
      <w:r w:rsidRPr="00134F84">
        <w:rPr>
          <w:rFonts w:ascii="Arial" w:eastAsia="Times New Roman" w:hAnsi="Arial" w:cs="Arial"/>
          <w:i/>
          <w:lang w:val="ro-RO" w:eastAsia="ro-RO"/>
        </w:rPr>
        <w:t>sub incidenţa Legii nr. 292/2018 privind evaluarea impactului anumitor proiecte publice şi private asupra mediului, fiind încadrat în Anexa 2, la:</w:t>
      </w:r>
    </w:p>
    <w:p w:rsidR="00134F84" w:rsidRPr="00134F84" w:rsidRDefault="00134F84" w:rsidP="00134F84">
      <w:pPr>
        <w:spacing w:after="0" w:line="240" w:lineRule="auto"/>
        <w:jc w:val="both"/>
        <w:rPr>
          <w:rFonts w:ascii="Arial" w:eastAsia="Times New Roman" w:hAnsi="Arial" w:cs="Arial"/>
          <w:i/>
          <w:lang w:val="ro-RO" w:eastAsia="ro-RO"/>
        </w:rPr>
      </w:pPr>
      <w:r w:rsidRPr="00134F84">
        <w:rPr>
          <w:rFonts w:ascii="Wide Latin" w:eastAsia="Times New Roman" w:hAnsi="Wide Latin" w:cs="Arial"/>
          <w:lang w:val="ro-RO" w:eastAsia="ro-RO"/>
        </w:rPr>
        <w:t xml:space="preserve">       -</w:t>
      </w:r>
      <w:r w:rsidRPr="00134F84">
        <w:rPr>
          <w:rFonts w:ascii="Arial" w:eastAsia="Times New Roman" w:hAnsi="Arial" w:cs="Arial"/>
          <w:lang w:val="ro-RO" w:eastAsia="ro-RO"/>
        </w:rPr>
        <w:t xml:space="preserve"> </w:t>
      </w:r>
      <w:r w:rsidRPr="00134F84">
        <w:rPr>
          <w:rFonts w:ascii="Arial" w:eastAsia="Times New Roman" w:hAnsi="Arial" w:cs="Arial"/>
          <w:i/>
          <w:lang w:val="ro-RO" w:eastAsia="ro-RO"/>
        </w:rPr>
        <w:t xml:space="preserve">punctul </w:t>
      </w:r>
      <w:r w:rsidRPr="009A67F0">
        <w:rPr>
          <w:rFonts w:ascii="Arial" w:eastAsia="Times New Roman" w:hAnsi="Arial" w:cs="Arial"/>
          <w:b/>
          <w:i/>
          <w:lang w:val="ro-RO" w:eastAsia="ro-RO"/>
        </w:rPr>
        <w:t>10, lit. a)</w:t>
      </w:r>
      <w:r w:rsidRPr="00134F84">
        <w:rPr>
          <w:rFonts w:ascii="Arial" w:eastAsia="Times New Roman" w:hAnsi="Arial" w:cs="Arial"/>
          <w:i/>
          <w:lang w:val="ro-RO" w:eastAsia="ro-RO"/>
        </w:rPr>
        <w:t xml:space="preserve">: "proiecte de dezvoltare a </w:t>
      </w:r>
      <w:r w:rsidRPr="00134F84">
        <w:rPr>
          <w:rFonts w:ascii="Arial" w:eastAsia="Times New Roman" w:hAnsi="Arial" w:cs="Arial"/>
          <w:b/>
          <w:i/>
          <w:lang w:val="ro-RO" w:eastAsia="ro-RO"/>
        </w:rPr>
        <w:t>unităților</w:t>
      </w:r>
      <w:r w:rsidRPr="00134F84">
        <w:rPr>
          <w:rFonts w:ascii="Arial" w:eastAsia="Times New Roman" w:hAnsi="Arial" w:cs="Arial"/>
          <w:i/>
          <w:lang w:val="ro-RO" w:eastAsia="ro-RO"/>
        </w:rPr>
        <w:t xml:space="preserve"> / zonelor industriale";</w:t>
      </w:r>
    </w:p>
    <w:p w:rsidR="00134F84" w:rsidRPr="00134F84" w:rsidRDefault="00134F84" w:rsidP="00134F84">
      <w:pPr>
        <w:spacing w:after="0" w:line="240" w:lineRule="auto"/>
        <w:jc w:val="both"/>
        <w:rPr>
          <w:rFonts w:ascii="Arial" w:eastAsia="Times New Roman" w:hAnsi="Arial" w:cs="Arial"/>
          <w:i/>
          <w:lang w:val="ro-RO" w:eastAsia="ro-RO"/>
        </w:rPr>
      </w:pPr>
      <w:r w:rsidRPr="00134F84">
        <w:rPr>
          <w:rFonts w:ascii="Wide Latin" w:eastAsia="Times New Roman" w:hAnsi="Wide Latin" w:cs="Arial"/>
          <w:lang w:val="ro-RO" w:eastAsia="ro-RO"/>
        </w:rPr>
        <w:t xml:space="preserve">       -</w:t>
      </w:r>
      <w:r w:rsidRPr="00134F84">
        <w:rPr>
          <w:rFonts w:ascii="Arial" w:eastAsia="Times New Roman" w:hAnsi="Arial" w:cs="Arial"/>
          <w:lang w:val="ro-RO" w:eastAsia="ro-RO"/>
        </w:rPr>
        <w:t xml:space="preserve"> </w:t>
      </w:r>
      <w:r w:rsidRPr="00134F84">
        <w:rPr>
          <w:rFonts w:ascii="Arial" w:eastAsia="Times New Roman" w:hAnsi="Arial" w:cs="Arial"/>
          <w:i/>
          <w:lang w:val="ro-RO" w:eastAsia="ro-RO"/>
        </w:rPr>
        <w:t xml:space="preserve">punctul </w:t>
      </w:r>
      <w:r w:rsidRPr="00134F84">
        <w:rPr>
          <w:rFonts w:ascii="Arial" w:eastAsia="Times New Roman" w:hAnsi="Arial" w:cs="Arial"/>
          <w:b/>
          <w:i/>
          <w:lang w:val="ro-RO" w:eastAsia="ro-RO"/>
        </w:rPr>
        <w:t>13, lit. a)</w:t>
      </w:r>
      <w:r w:rsidRPr="00134F84">
        <w:rPr>
          <w:rFonts w:ascii="Arial" w:eastAsia="Times New Roman" w:hAnsi="Arial" w:cs="Arial"/>
          <w:i/>
          <w:lang w:val="ro-RO" w:eastAsia="ro-RO"/>
        </w:rPr>
        <w:t>: "orice modificări sau extinderi, altele decât cele prevăzute la </w:t>
      </w:r>
      <w:hyperlink r:id="rId11" w:anchor="p-275167933" w:tgtFrame="_blank" w:history="1">
        <w:r w:rsidRPr="00134F84">
          <w:rPr>
            <w:rFonts w:ascii="Arial" w:eastAsia="Times New Roman" w:hAnsi="Arial" w:cs="Arial"/>
            <w:i/>
            <w:u w:val="single"/>
            <w:lang w:val="ro-RO" w:eastAsia="ro-RO"/>
          </w:rPr>
          <w:t>pct. 24</w:t>
        </w:r>
      </w:hyperlink>
      <w:r w:rsidRPr="00134F84">
        <w:rPr>
          <w:rFonts w:ascii="Arial" w:eastAsia="Times New Roman" w:hAnsi="Arial" w:cs="Arial"/>
          <w:i/>
          <w:lang w:val="ro-RO" w:eastAsia="ro-RO"/>
        </w:rPr>
        <w:t> din anexa nr. 1, ale proiectelor prevăzute în anexa </w:t>
      </w:r>
      <w:hyperlink r:id="rId12" w:anchor="p-275167869" w:tgtFrame="_blank" w:history="1">
        <w:r w:rsidRPr="00134F84">
          <w:rPr>
            <w:rFonts w:ascii="Arial" w:eastAsia="Times New Roman" w:hAnsi="Arial" w:cs="Arial"/>
            <w:i/>
            <w:u w:val="single"/>
            <w:lang w:val="ro-RO" w:eastAsia="ro-RO"/>
          </w:rPr>
          <w:t>nr. 1</w:t>
        </w:r>
      </w:hyperlink>
      <w:r w:rsidRPr="00134F84">
        <w:rPr>
          <w:rFonts w:ascii="Arial" w:eastAsia="Times New Roman" w:hAnsi="Arial" w:cs="Arial"/>
          <w:i/>
          <w:lang w:val="ro-RO" w:eastAsia="ro-RO"/>
        </w:rPr>
        <w:t> sau în prezenta anexă, deja autorizate, executate sau în curs de a fi executate, care pot avea efecte semnificative negative asupra mediului";</w:t>
      </w:r>
    </w:p>
    <w:p w:rsidR="000722D6" w:rsidRDefault="000722D6" w:rsidP="00ED7949">
      <w:pPr>
        <w:spacing w:after="0" w:line="240" w:lineRule="auto"/>
        <w:ind w:firstLine="720"/>
        <w:jc w:val="both"/>
        <w:rPr>
          <w:rFonts w:ascii="Arial" w:hAnsi="Arial" w:cs="Arial"/>
          <w:i/>
          <w:iCs/>
          <w:lang w:val="ro-RO"/>
        </w:rPr>
      </w:pPr>
    </w:p>
    <w:p w:rsidR="00CA5EF9" w:rsidRPr="00B37ADA" w:rsidRDefault="00BE0447" w:rsidP="00ED7949">
      <w:pPr>
        <w:spacing w:after="0" w:line="240" w:lineRule="auto"/>
        <w:ind w:firstLine="720"/>
        <w:jc w:val="both"/>
        <w:rPr>
          <w:rFonts w:ascii="Arial" w:hAnsi="Arial" w:cs="Arial"/>
          <w:i/>
          <w:color w:val="FF0000"/>
          <w:lang w:val="ro-RO"/>
        </w:rPr>
      </w:pPr>
      <w:r w:rsidRPr="00E40621">
        <w:rPr>
          <w:rFonts w:ascii="Arial" w:hAnsi="Arial" w:cs="Arial"/>
          <w:i/>
          <w:iCs/>
          <w:lang w:val="ro-RO"/>
        </w:rPr>
        <w:t>Proiectul a parcurs etap</w:t>
      </w:r>
      <w:r w:rsidR="00E514A9">
        <w:rPr>
          <w:rFonts w:ascii="Arial" w:hAnsi="Arial" w:cs="Arial"/>
          <w:i/>
          <w:iCs/>
          <w:lang w:val="ro-RO"/>
        </w:rPr>
        <w:t>ele</w:t>
      </w:r>
      <w:r w:rsidRPr="00E40621">
        <w:rPr>
          <w:rFonts w:ascii="Arial" w:hAnsi="Arial" w:cs="Arial"/>
          <w:i/>
          <w:iCs/>
          <w:lang w:val="ro-RO"/>
        </w:rPr>
        <w:t xml:space="preserve"> de evaluare iniţială şi de încadrare, </w:t>
      </w:r>
      <w:r w:rsidRPr="00E40621">
        <w:rPr>
          <w:rFonts w:ascii="Arial" w:hAnsi="Arial" w:cs="Arial"/>
          <w:i/>
          <w:lang w:val="ro-RO"/>
        </w:rPr>
        <w:t xml:space="preserve">din analiza listei de control pentru etapa de încadrare şi </w:t>
      </w:r>
      <w:r w:rsidR="00FD7707">
        <w:rPr>
          <w:rFonts w:ascii="Arial" w:hAnsi="Arial" w:cs="Arial"/>
          <w:i/>
          <w:lang w:val="ro-RO"/>
        </w:rPr>
        <w:t xml:space="preserve">în baza </w:t>
      </w:r>
      <w:r w:rsidRPr="00E40621">
        <w:rPr>
          <w:rFonts w:ascii="Arial" w:hAnsi="Arial" w:cs="Arial"/>
          <w:i/>
          <w:color w:val="000000"/>
          <w:lang w:val="ro-RO"/>
        </w:rPr>
        <w:t xml:space="preserve">criteriilor de selecţie pentru stabilirea necesităţii efectuării evaluării impactului asupra mediului, prevăzute în Anexa </w:t>
      </w:r>
      <w:r w:rsidRPr="00E40621">
        <w:rPr>
          <w:rFonts w:ascii="Arial" w:hAnsi="Arial" w:cs="Arial"/>
          <w:b/>
          <w:i/>
          <w:color w:val="000000"/>
          <w:lang w:val="ro-RO"/>
        </w:rPr>
        <w:t xml:space="preserve">nr. 3 din </w:t>
      </w:r>
      <w:r w:rsidRPr="00E40621">
        <w:rPr>
          <w:rFonts w:ascii="Arial" w:hAnsi="Arial" w:cs="Arial"/>
          <w:b/>
          <w:i/>
          <w:lang w:val="ro-RO"/>
        </w:rPr>
        <w:t xml:space="preserve">Legea nr. </w:t>
      </w:r>
      <w:r w:rsidRPr="00E40621">
        <w:rPr>
          <w:rFonts w:ascii="Arial" w:hAnsi="Arial" w:cs="Arial"/>
          <w:b/>
          <w:i/>
          <w:shd w:val="clear" w:color="auto" w:fill="FFFFFF"/>
          <w:lang w:val="ro-RO"/>
        </w:rPr>
        <w:t>292/2018</w:t>
      </w:r>
      <w:r w:rsidRPr="00E40621">
        <w:rPr>
          <w:rFonts w:ascii="Arial" w:hAnsi="Arial" w:cs="Arial"/>
          <w:i/>
          <w:shd w:val="clear" w:color="auto" w:fill="FFFFFF"/>
          <w:lang w:val="ro-RO"/>
        </w:rPr>
        <w:t xml:space="preserve">, </w:t>
      </w:r>
      <w:r w:rsidRPr="00E40621">
        <w:rPr>
          <w:rFonts w:ascii="Arial" w:hAnsi="Arial" w:cs="Arial"/>
          <w:i/>
          <w:lang w:val="ro-RO"/>
        </w:rPr>
        <w:t>s-a constatat</w:t>
      </w:r>
      <w:r w:rsidR="00DE7818">
        <w:rPr>
          <w:rFonts w:ascii="Arial" w:hAnsi="Arial" w:cs="Arial"/>
          <w:i/>
          <w:lang w:val="ro-RO"/>
        </w:rPr>
        <w:t xml:space="preserve"> că</w:t>
      </w:r>
      <w:r w:rsidRPr="00E40621">
        <w:rPr>
          <w:rFonts w:ascii="Arial" w:hAnsi="Arial" w:cs="Arial"/>
          <w:i/>
          <w:lang w:val="ro-RO"/>
        </w:rPr>
        <w:t xml:space="preserve"> </w:t>
      </w:r>
      <w:r w:rsidR="00DE7818">
        <w:rPr>
          <w:rFonts w:ascii="Arial" w:hAnsi="Arial" w:cs="Arial"/>
          <w:i/>
          <w:lang w:val="ro-RO"/>
        </w:rPr>
        <w:t xml:space="preserve">prin implementarea proiectului propus </w:t>
      </w:r>
      <w:r w:rsidR="00DE7818" w:rsidRPr="00DE7818">
        <w:rPr>
          <w:rFonts w:ascii="Arial" w:hAnsi="Arial" w:cs="Arial"/>
          <w:i/>
          <w:lang w:val="ro-RO"/>
        </w:rPr>
        <w:t>nu rezultă un impact semnificativ asupra factorilor de mediu</w:t>
      </w:r>
      <w:r w:rsidR="00DE7818">
        <w:rPr>
          <w:rFonts w:ascii="Arial" w:hAnsi="Arial" w:cs="Arial"/>
          <w:i/>
          <w:lang w:val="ro-RO"/>
        </w:rPr>
        <w:t>.</w:t>
      </w:r>
      <w:r w:rsidR="00ED7949" w:rsidRPr="00B37ADA">
        <w:rPr>
          <w:rFonts w:ascii="Arial" w:hAnsi="Arial" w:cs="Arial"/>
          <w:i/>
          <w:color w:val="FF0000"/>
          <w:lang w:val="ro-RO"/>
        </w:rPr>
        <w:tab/>
      </w:r>
    </w:p>
    <w:p w:rsidR="00CA5EF9" w:rsidRPr="00DE7818" w:rsidRDefault="00BE0447" w:rsidP="00ED7949">
      <w:pPr>
        <w:spacing w:after="0" w:line="240" w:lineRule="auto"/>
        <w:ind w:firstLine="720"/>
        <w:jc w:val="both"/>
        <w:rPr>
          <w:rFonts w:ascii="Arial" w:hAnsi="Arial" w:cs="Arial"/>
          <w:i/>
          <w:iCs/>
          <w:lang w:val="ro-RO"/>
        </w:rPr>
      </w:pPr>
      <w:r w:rsidRPr="00DE7818">
        <w:rPr>
          <w:rFonts w:ascii="Arial" w:hAnsi="Arial" w:cs="Arial"/>
          <w:i/>
          <w:lang w:val="ro-RO"/>
        </w:rPr>
        <w:t>Pe parcursul derulării procedurii de mediu, anunţurile publice la depunerea solicitării de emitere a acordului de mediu şi pentru încadrarea proiectului</w:t>
      </w:r>
      <w:r w:rsidRPr="00DE7818">
        <w:rPr>
          <w:rFonts w:ascii="Arial" w:eastAsia="Times New Roman" w:hAnsi="Arial" w:cs="Arial"/>
          <w:i/>
          <w:lang w:val="ro-RO"/>
        </w:rPr>
        <w:t xml:space="preserve"> au fost mediatizate prin: afişare la sediul Primăriei </w:t>
      </w:r>
      <w:r w:rsidR="00DE7818" w:rsidRPr="00DE7818">
        <w:rPr>
          <w:rFonts w:ascii="Arial" w:hAnsi="Arial" w:cs="Arial"/>
          <w:i/>
          <w:lang w:val="ro-RO"/>
        </w:rPr>
        <w:t>comunei Uriu</w:t>
      </w:r>
      <w:r w:rsidR="00080508" w:rsidRPr="00DE7818">
        <w:rPr>
          <w:rFonts w:ascii="Arial" w:hAnsi="Arial" w:cs="Arial"/>
          <w:i/>
          <w:lang w:val="ro-RO"/>
        </w:rPr>
        <w:t>, la sediul</w:t>
      </w:r>
      <w:r w:rsidRPr="00DE7818">
        <w:rPr>
          <w:rFonts w:ascii="Arial" w:eastAsia="Times New Roman" w:hAnsi="Arial" w:cs="Arial"/>
          <w:i/>
          <w:lang w:val="ro-RO"/>
        </w:rPr>
        <w:t xml:space="preserve"> titularului, publicare în presa locală, afişare pe site-ul şi la sediul A.P.M. Bistriţa-Năsăud. </w:t>
      </w:r>
    </w:p>
    <w:p w:rsidR="00DB2DC8" w:rsidRPr="00CA5EF9" w:rsidRDefault="00BE0447" w:rsidP="00CA5EF9">
      <w:pPr>
        <w:pStyle w:val="NoSpacing"/>
        <w:ind w:firstLine="720"/>
        <w:jc w:val="both"/>
        <w:rPr>
          <w:rFonts w:ascii="Arial" w:eastAsia="Times New Roman" w:hAnsi="Arial" w:cs="Arial"/>
          <w:i/>
          <w:lang w:val="ro-RO"/>
        </w:rPr>
      </w:pPr>
      <w:r w:rsidRPr="009D2331">
        <w:rPr>
          <w:rFonts w:ascii="Arial" w:hAnsi="Arial" w:cs="Arial"/>
          <w:i/>
          <w:iCs/>
          <w:lang w:val="ro-RO"/>
        </w:rPr>
        <w:t>Nu s-au înregistrat observaţii/comentarii/contestaţii din partea publicului interesat.</w:t>
      </w:r>
    </w:p>
    <w:p w:rsidR="00DB2DC8" w:rsidRPr="009D2331" w:rsidRDefault="00DB2DC8" w:rsidP="00BE0447">
      <w:pPr>
        <w:tabs>
          <w:tab w:val="center" w:pos="6118"/>
        </w:tabs>
        <w:spacing w:after="0" w:line="240" w:lineRule="auto"/>
        <w:jc w:val="both"/>
        <w:rPr>
          <w:rFonts w:ascii="Arial" w:eastAsia="Times New Roman" w:hAnsi="Arial" w:cs="Arial"/>
          <w:b/>
          <w:i/>
          <w:lang w:val="ro-RO" w:eastAsia="ro-RO"/>
        </w:rPr>
      </w:pPr>
    </w:p>
    <w:p w:rsidR="00080508" w:rsidRPr="00080508" w:rsidRDefault="00080508" w:rsidP="00080508">
      <w:pPr>
        <w:spacing w:after="0" w:line="240" w:lineRule="auto"/>
        <w:jc w:val="both"/>
        <w:rPr>
          <w:rFonts w:ascii="Arial" w:eastAsia="Times New Roman" w:hAnsi="Arial" w:cs="Arial"/>
          <w:b/>
          <w:i/>
          <w:lang w:val="ro-RO" w:eastAsia="ro-RO"/>
        </w:rPr>
      </w:pPr>
      <w:r w:rsidRPr="00080508">
        <w:rPr>
          <w:rFonts w:ascii="Arial" w:eastAsia="Times New Roman" w:hAnsi="Arial" w:cs="Arial"/>
          <w:b/>
          <w:i/>
          <w:lang w:val="ro-RO" w:eastAsia="ro-RO"/>
        </w:rPr>
        <w:t>1. Caracteristicile proiectului:</w:t>
      </w:r>
    </w:p>
    <w:p w:rsidR="00F86DAA" w:rsidRPr="00F86DAA" w:rsidRDefault="00F86DAA" w:rsidP="00F86DAA">
      <w:pPr>
        <w:spacing w:after="0" w:line="240" w:lineRule="auto"/>
        <w:jc w:val="both"/>
        <w:rPr>
          <w:rFonts w:ascii="Arial" w:eastAsia="Times New Roman" w:hAnsi="Arial" w:cs="Arial"/>
          <w:b/>
          <w:i/>
          <w:lang w:val="ro-RO" w:eastAsia="ro-RO"/>
        </w:rPr>
      </w:pPr>
      <w:r w:rsidRPr="00F86DAA">
        <w:rPr>
          <w:rFonts w:ascii="Arial" w:eastAsia="Times New Roman" w:hAnsi="Arial" w:cs="Arial"/>
          <w:b/>
          <w:i/>
          <w:lang w:val="ro-RO" w:eastAsia="ro-RO"/>
        </w:rPr>
        <w:t>a) dimensiunea și concepția întregului proiect</w:t>
      </w:r>
      <w:r w:rsidRPr="00F86DAA">
        <w:rPr>
          <w:rFonts w:ascii="Arial" w:eastAsia="Times New Roman" w:hAnsi="Arial" w:cs="Arial"/>
          <w:i/>
          <w:lang w:val="ro-RO" w:eastAsia="ro-RO"/>
        </w:rPr>
        <w:t xml:space="preserve">: </w:t>
      </w:r>
      <w:r w:rsidRPr="00F86DAA">
        <w:rPr>
          <w:rFonts w:ascii="Arial" w:eastAsia="Times New Roman" w:hAnsi="Arial" w:cs="Arial"/>
          <w:b/>
          <w:i/>
          <w:lang w:val="ro-RO" w:eastAsia="ro-RO"/>
        </w:rPr>
        <w:t xml:space="preserve"> </w:t>
      </w:r>
    </w:p>
    <w:p w:rsidR="00F86DAA" w:rsidRPr="00F86DAA" w:rsidRDefault="00F86DAA" w:rsidP="00F86DAA">
      <w:pPr>
        <w:spacing w:after="0" w:line="240" w:lineRule="auto"/>
        <w:jc w:val="both"/>
        <w:rPr>
          <w:rFonts w:ascii="Arial" w:eastAsia="Times New Roman" w:hAnsi="Arial" w:cs="Arial"/>
          <w:i/>
          <w:lang w:val="ro-RO" w:eastAsia="ro-RO"/>
        </w:rPr>
      </w:pPr>
      <w:r w:rsidRPr="00F86DAA">
        <w:rPr>
          <w:rFonts w:ascii="Arial" w:eastAsia="Times New Roman" w:hAnsi="Arial" w:cs="Arial"/>
          <w:b/>
          <w:sz w:val="24"/>
          <w:szCs w:val="24"/>
          <w:lang w:val="ro-RO" w:eastAsia="ro-RO"/>
        </w:rPr>
        <w:t>−</w:t>
      </w:r>
      <w:r w:rsidRPr="00F86DAA">
        <w:rPr>
          <w:rFonts w:ascii="Arial" w:eastAsia="Times New Roman" w:hAnsi="Arial" w:cs="Arial"/>
          <w:b/>
          <w:bCs/>
          <w:sz w:val="24"/>
          <w:szCs w:val="24"/>
          <w:lang w:val="ro-RO" w:eastAsia="ro-RO"/>
        </w:rPr>
        <w:t xml:space="preserve"> </w:t>
      </w:r>
      <w:r w:rsidRPr="00F86DAA">
        <w:rPr>
          <w:rFonts w:ascii="Arial" w:eastAsia="Times New Roman" w:hAnsi="Arial" w:cs="Arial"/>
          <w:bCs/>
          <w:i/>
          <w:sz w:val="24"/>
          <w:szCs w:val="24"/>
          <w:lang w:val="ro-RO" w:eastAsia="ro-RO"/>
        </w:rPr>
        <w:t>p</w:t>
      </w:r>
      <w:r w:rsidRPr="00F86DAA">
        <w:rPr>
          <w:rFonts w:ascii="Arial" w:eastAsia="Times New Roman" w:hAnsi="Arial" w:cs="Arial"/>
          <w:i/>
          <w:lang w:val="ro-RO" w:eastAsia="ro-RO"/>
        </w:rPr>
        <w:t xml:space="preserve">roiectul propus este de mici dimensiuni, amplasamentul este în extravilanul localității Cristeștii Ciceului, pe malul drept al râului Someșul Mare, la o distanță de cca. 420 m în afara zonei de protecție a albiei minore și a zonei inundabile – în incinta </w:t>
      </w:r>
      <w:r w:rsidRPr="00F86DAA">
        <w:rPr>
          <w:rFonts w:ascii="Arial" w:eastAsia="Times New Roman" w:hAnsi="Arial" w:cs="Arial"/>
          <w:b/>
          <w:bCs/>
          <w:i/>
          <w:lang w:val="ro-RO" w:eastAsia="ro-RO"/>
        </w:rPr>
        <w:t>balastierei Cristeștii Ciceului</w:t>
      </w:r>
      <w:r w:rsidRPr="00F86DAA">
        <w:rPr>
          <w:rFonts w:ascii="Arial" w:eastAsia="Times New Roman" w:hAnsi="Arial" w:cs="Arial"/>
          <w:i/>
          <w:lang w:val="ro-RO" w:eastAsia="ro-RO"/>
        </w:rPr>
        <w:t xml:space="preserve"> a S.C. MATCON S.A., activit</w:t>
      </w:r>
      <w:r w:rsidR="00497793">
        <w:rPr>
          <w:rFonts w:ascii="Arial" w:eastAsia="Times New Roman" w:hAnsi="Arial" w:cs="Arial"/>
          <w:i/>
          <w:lang w:val="ro-RO" w:eastAsia="ro-RO"/>
        </w:rPr>
        <w:t>a</w:t>
      </w:r>
      <w:r w:rsidRPr="00F86DAA">
        <w:rPr>
          <w:rFonts w:ascii="Arial" w:eastAsia="Times New Roman" w:hAnsi="Arial" w:cs="Arial"/>
          <w:i/>
          <w:lang w:val="ro-RO" w:eastAsia="ro-RO"/>
        </w:rPr>
        <w:t xml:space="preserve">te reglementată prin A.M. nr. </w:t>
      </w:r>
      <w:r w:rsidRPr="00497793">
        <w:rPr>
          <w:rFonts w:ascii="Arial" w:eastAsia="Times New Roman" w:hAnsi="Arial" w:cs="Arial"/>
          <w:b/>
          <w:i/>
          <w:lang w:val="ro-RO" w:eastAsia="ro-RO"/>
        </w:rPr>
        <w:t>7</w:t>
      </w:r>
      <w:r w:rsidR="00497793" w:rsidRPr="00497793">
        <w:rPr>
          <w:rFonts w:ascii="Arial" w:eastAsia="Times New Roman" w:hAnsi="Arial" w:cs="Arial"/>
          <w:b/>
          <w:i/>
          <w:lang w:val="ro-RO" w:eastAsia="ro-RO"/>
        </w:rPr>
        <w:t>0</w:t>
      </w:r>
      <w:r w:rsidRPr="00497793">
        <w:rPr>
          <w:rFonts w:ascii="Arial" w:eastAsia="Times New Roman" w:hAnsi="Arial" w:cs="Arial"/>
          <w:b/>
          <w:i/>
          <w:lang w:val="ro-RO" w:eastAsia="ro-RO"/>
        </w:rPr>
        <w:t>/</w:t>
      </w:r>
      <w:r w:rsidRPr="00F86DAA">
        <w:rPr>
          <w:rFonts w:ascii="Arial" w:eastAsia="Times New Roman" w:hAnsi="Arial" w:cs="Arial"/>
          <w:i/>
          <w:lang w:val="ro-RO" w:eastAsia="ro-RO"/>
        </w:rPr>
        <w:t>12.10.2015, revizuită la 01.06.2016.</w:t>
      </w:r>
    </w:p>
    <w:p w:rsidR="00F86DAA" w:rsidRPr="00F86DAA" w:rsidRDefault="00F86DAA" w:rsidP="00F86DAA">
      <w:pPr>
        <w:spacing w:after="0" w:line="240" w:lineRule="auto"/>
        <w:jc w:val="both"/>
        <w:rPr>
          <w:rFonts w:ascii="Arial" w:eastAsia="Times New Roman" w:hAnsi="Arial" w:cs="Arial"/>
          <w:i/>
          <w:lang w:val="ro-RO" w:eastAsia="ro-RO"/>
        </w:rPr>
      </w:pPr>
      <w:r w:rsidRPr="00F86DAA">
        <w:rPr>
          <w:rFonts w:ascii="Arial" w:eastAsia="Times New Roman" w:hAnsi="Arial" w:cs="Arial"/>
          <w:i/>
          <w:lang w:val="ro-RO" w:eastAsia="ro-RO"/>
        </w:rPr>
        <w:tab/>
        <w:t>Proiectul prevede:</w:t>
      </w:r>
    </w:p>
    <w:p w:rsidR="00F86DAA" w:rsidRPr="00F86DAA" w:rsidRDefault="00F86DAA" w:rsidP="00F86DAA">
      <w:pPr>
        <w:spacing w:after="0" w:line="240" w:lineRule="auto"/>
        <w:jc w:val="both"/>
        <w:rPr>
          <w:rFonts w:ascii="Arial" w:eastAsia="Times New Roman" w:hAnsi="Arial" w:cs="Arial"/>
          <w:i/>
          <w:lang w:val="ro-RO" w:eastAsia="ro-RO"/>
        </w:rPr>
      </w:pPr>
      <w:r w:rsidRPr="00F86DAA">
        <w:rPr>
          <w:rFonts w:ascii="Arial" w:eastAsia="Times New Roman" w:hAnsi="Arial" w:cs="Arial"/>
          <w:i/>
          <w:lang w:val="ro-RO" w:eastAsia="ro-RO"/>
        </w:rPr>
        <w:lastRenderedPageBreak/>
        <w:t xml:space="preserve">       </w:t>
      </w:r>
      <w:r w:rsidRPr="00F86DAA">
        <w:rPr>
          <w:rFonts w:ascii="Arial" w:eastAsia="Times New Roman" w:hAnsi="Arial" w:cs="Arial"/>
          <w:b/>
          <w:bCs/>
          <w:i/>
          <w:lang w:val="ro-RO" w:eastAsia="ro-RO"/>
        </w:rPr>
        <w:t xml:space="preserve">- </w:t>
      </w:r>
      <w:r w:rsidRPr="00F86DAA">
        <w:rPr>
          <w:rFonts w:ascii="Arial" w:eastAsia="Times New Roman" w:hAnsi="Arial" w:cs="Arial"/>
          <w:i/>
          <w:lang w:val="ro-RO" w:eastAsia="ro-RO"/>
        </w:rPr>
        <w:t>creșterea capacității de prelucrare a stației de sortare spălare concasare de la cca. 150 m</w:t>
      </w:r>
      <w:r w:rsidRPr="00F86DAA">
        <w:rPr>
          <w:rFonts w:ascii="Arial" w:eastAsia="Times New Roman" w:hAnsi="Arial" w:cs="Arial"/>
          <w:i/>
          <w:vertAlign w:val="superscript"/>
          <w:lang w:val="ro-RO" w:eastAsia="ro-RO"/>
        </w:rPr>
        <w:t>3</w:t>
      </w:r>
      <w:r w:rsidRPr="00F86DAA">
        <w:rPr>
          <w:rFonts w:ascii="Arial" w:eastAsia="Times New Roman" w:hAnsi="Arial" w:cs="Arial"/>
          <w:i/>
          <w:lang w:val="ro-RO" w:eastAsia="ro-RO"/>
        </w:rPr>
        <w:t>/zi la cca. 200 m</w:t>
      </w:r>
      <w:r w:rsidRPr="00F86DAA">
        <w:rPr>
          <w:rFonts w:ascii="Arial" w:eastAsia="Times New Roman" w:hAnsi="Arial" w:cs="Arial"/>
          <w:i/>
          <w:vertAlign w:val="superscript"/>
          <w:lang w:val="ro-RO" w:eastAsia="ro-RO"/>
        </w:rPr>
        <w:t>3</w:t>
      </w:r>
      <w:r w:rsidRPr="00F86DAA">
        <w:rPr>
          <w:rFonts w:ascii="Arial" w:eastAsia="Times New Roman" w:hAnsi="Arial" w:cs="Arial"/>
          <w:i/>
          <w:lang w:val="ro-RO" w:eastAsia="ro-RO"/>
        </w:rPr>
        <w:t>/zi, prin montarea în paralel a unei instalații noi și realizarea unui iaz decantor betonat, cu volumul de 500 m</w:t>
      </w:r>
      <w:r w:rsidRPr="00F86DAA">
        <w:rPr>
          <w:rFonts w:ascii="Arial" w:eastAsia="Times New Roman" w:hAnsi="Arial" w:cs="Arial"/>
          <w:i/>
          <w:vertAlign w:val="superscript"/>
          <w:lang w:val="ro-RO" w:eastAsia="ro-RO"/>
        </w:rPr>
        <w:t xml:space="preserve">3 </w:t>
      </w:r>
      <w:r w:rsidRPr="00F86DAA">
        <w:rPr>
          <w:rFonts w:ascii="Arial" w:eastAsia="Times New Roman" w:hAnsi="Arial" w:cs="Arial"/>
          <w:i/>
          <w:lang w:val="ro-RO" w:eastAsia="ro-RO"/>
        </w:rPr>
        <w:t>– suprafața tehnologică de prelucrare este în vecinătatea sitului Natura 2000 ROSCI0437 Someșul Mare între Mica și Beclean, la cca. 400 m;</w:t>
      </w:r>
    </w:p>
    <w:p w:rsidR="00F86DAA" w:rsidRPr="00F86DAA" w:rsidRDefault="00F86DAA" w:rsidP="00F86DAA">
      <w:pPr>
        <w:spacing w:after="0" w:line="240" w:lineRule="auto"/>
        <w:jc w:val="both"/>
        <w:rPr>
          <w:rFonts w:ascii="Arial" w:eastAsia="Times New Roman" w:hAnsi="Arial" w:cs="Arial"/>
          <w:i/>
          <w:lang w:val="ro-RO" w:eastAsia="ro-RO"/>
        </w:rPr>
      </w:pPr>
      <w:r w:rsidRPr="00F86DAA">
        <w:rPr>
          <w:rFonts w:ascii="Arial" w:eastAsia="Times New Roman" w:hAnsi="Arial" w:cs="Arial"/>
          <w:i/>
          <w:lang w:val="ro-RO" w:eastAsia="ro-RO"/>
        </w:rPr>
        <w:t xml:space="preserve">       </w:t>
      </w:r>
      <w:r w:rsidRPr="00F86DAA">
        <w:rPr>
          <w:rFonts w:ascii="Arial" w:eastAsia="Times New Roman" w:hAnsi="Arial" w:cs="Arial"/>
          <w:b/>
          <w:bCs/>
          <w:i/>
          <w:lang w:val="ro-RO" w:eastAsia="ro-RO"/>
        </w:rPr>
        <w:t xml:space="preserve">- </w:t>
      </w:r>
      <w:r w:rsidRPr="00F86DAA">
        <w:rPr>
          <w:rFonts w:ascii="Arial" w:eastAsia="Times New Roman" w:hAnsi="Arial" w:cs="Arial"/>
          <w:i/>
          <w:lang w:val="ro-RO" w:eastAsia="ro-RO"/>
        </w:rPr>
        <w:t xml:space="preserve">decolmatarea canalului de aducțiune apă tehnologică din râul Someșul Mare (canalul este un braț mort al râului), cu lungimea de 462 m, canal prin care se asigură apa tehnologică necesară în procesul de prelucrare agregate naturale de râu – canal amplasat în situl Natura 2000 ROSCI0437 Someșul Mare între Mica și Beclean; </w:t>
      </w:r>
    </w:p>
    <w:p w:rsidR="00F86DAA" w:rsidRPr="00F86DAA" w:rsidRDefault="00F86DAA" w:rsidP="00F86DAA">
      <w:pPr>
        <w:tabs>
          <w:tab w:val="left" w:pos="360"/>
        </w:tabs>
        <w:spacing w:after="0" w:line="240" w:lineRule="auto"/>
        <w:jc w:val="both"/>
        <w:rPr>
          <w:rFonts w:ascii="Arial" w:eastAsia="Times New Roman" w:hAnsi="Arial" w:cs="Arial"/>
          <w:i/>
          <w:iCs/>
          <w:lang w:val="ro-RO" w:eastAsia="ro-RO"/>
        </w:rPr>
      </w:pPr>
      <w:r w:rsidRPr="00F86DAA">
        <w:rPr>
          <w:rFonts w:ascii="Arial" w:eastAsia="Times New Roman" w:hAnsi="Arial" w:cs="Arial"/>
          <w:b/>
          <w:sz w:val="20"/>
          <w:szCs w:val="20"/>
          <w:lang w:val="ro-RO" w:eastAsia="ro-RO"/>
        </w:rPr>
        <w:t>−</w:t>
      </w:r>
      <w:r w:rsidRPr="00F86DAA">
        <w:rPr>
          <w:rFonts w:ascii="Arial" w:eastAsia="Times New Roman" w:hAnsi="Arial" w:cs="Arial"/>
          <w:b/>
          <w:bCs/>
          <w:sz w:val="20"/>
          <w:szCs w:val="20"/>
          <w:lang w:val="ro-RO" w:eastAsia="ro-RO"/>
        </w:rPr>
        <w:t xml:space="preserve"> </w:t>
      </w:r>
      <w:r w:rsidRPr="00F86DAA">
        <w:rPr>
          <w:rFonts w:ascii="Arial" w:eastAsia="Times New Roman" w:hAnsi="Arial" w:cs="Arial"/>
          <w:i/>
          <w:iCs/>
          <w:lang w:val="ro-RO" w:eastAsia="ro-RO"/>
        </w:rPr>
        <w:t xml:space="preserve">suprafaţa totală a amplasamentului este de </w:t>
      </w:r>
      <w:r w:rsidRPr="00F86DAA">
        <w:rPr>
          <w:rFonts w:ascii="Arial" w:eastAsia="Times New Roman" w:hAnsi="Arial" w:cs="Arial"/>
          <w:b/>
          <w:bCs/>
          <w:i/>
          <w:iCs/>
          <w:lang w:val="ro-RO" w:eastAsia="ro-RO"/>
        </w:rPr>
        <w:t>79,31 ha</w:t>
      </w:r>
      <w:r w:rsidRPr="00F86DAA">
        <w:rPr>
          <w:rFonts w:ascii="Arial" w:eastAsia="Times New Roman" w:hAnsi="Arial" w:cs="Arial"/>
          <w:i/>
          <w:iCs/>
          <w:lang w:val="ro-RO" w:eastAsia="ro-RO"/>
        </w:rPr>
        <w:t xml:space="preserve">, din care cca. </w:t>
      </w:r>
      <w:r w:rsidRPr="00F86DAA">
        <w:rPr>
          <w:rFonts w:ascii="Arial" w:eastAsia="Times New Roman" w:hAnsi="Arial" w:cs="Arial"/>
          <w:b/>
          <w:bCs/>
          <w:i/>
          <w:iCs/>
          <w:lang w:val="ro-RO" w:eastAsia="ro-RO"/>
        </w:rPr>
        <w:t>1.400 m</w:t>
      </w:r>
      <w:r w:rsidRPr="00F86DAA">
        <w:rPr>
          <w:rFonts w:ascii="Arial" w:eastAsia="Times New Roman" w:hAnsi="Arial" w:cs="Arial"/>
          <w:b/>
          <w:bCs/>
          <w:i/>
          <w:iCs/>
          <w:vertAlign w:val="superscript"/>
          <w:lang w:val="ro-RO" w:eastAsia="ro-RO"/>
        </w:rPr>
        <w:t>2</w:t>
      </w:r>
      <w:r w:rsidRPr="00F86DAA">
        <w:rPr>
          <w:rFonts w:ascii="Arial" w:eastAsia="Times New Roman" w:hAnsi="Arial" w:cs="Arial"/>
          <w:i/>
          <w:iCs/>
          <w:lang w:val="ro-RO" w:eastAsia="ro-RO"/>
        </w:rPr>
        <w:t xml:space="preserve"> suprafața zonei tehnologice-prelucrarea agregatelor minerale extrase. Pe amplasament este edificat un imobil parter, cu suprafața construită S</w:t>
      </w:r>
      <w:r w:rsidRPr="00F86DAA">
        <w:rPr>
          <w:rFonts w:ascii="Arial" w:eastAsia="Times New Roman" w:hAnsi="Arial" w:cs="Arial"/>
          <w:i/>
          <w:iCs/>
          <w:vertAlign w:val="subscript"/>
          <w:lang w:val="ro-RO" w:eastAsia="ro-RO"/>
        </w:rPr>
        <w:t>c</w:t>
      </w:r>
      <w:r w:rsidRPr="00F86DAA">
        <w:rPr>
          <w:rFonts w:ascii="Arial" w:eastAsia="Times New Roman" w:hAnsi="Arial" w:cs="Arial"/>
          <w:i/>
          <w:iCs/>
          <w:lang w:val="ro-RO" w:eastAsia="ro-RO"/>
        </w:rPr>
        <w:t xml:space="preserve"> = 40 m</w:t>
      </w:r>
      <w:r w:rsidRPr="00F86DAA">
        <w:rPr>
          <w:rFonts w:ascii="Arial" w:eastAsia="Times New Roman" w:hAnsi="Arial" w:cs="Arial"/>
          <w:i/>
          <w:iCs/>
          <w:vertAlign w:val="superscript"/>
          <w:lang w:val="ro-RO" w:eastAsia="ro-RO"/>
        </w:rPr>
        <w:t>2</w:t>
      </w:r>
      <w:r w:rsidRPr="00F86DAA">
        <w:rPr>
          <w:rFonts w:ascii="Arial" w:eastAsia="Times New Roman" w:hAnsi="Arial" w:cs="Arial"/>
          <w:i/>
          <w:iCs/>
          <w:lang w:val="ro-RO" w:eastAsia="ro-RO"/>
        </w:rPr>
        <w:t xml:space="preserve"> cu funcțiunea de spațiu administrativ și pază.</w:t>
      </w:r>
    </w:p>
    <w:p w:rsidR="00F86DAA" w:rsidRPr="00F86DAA" w:rsidRDefault="00F86DAA" w:rsidP="00F86DAA">
      <w:pPr>
        <w:tabs>
          <w:tab w:val="left" w:pos="360"/>
        </w:tabs>
        <w:spacing w:after="0" w:line="240" w:lineRule="auto"/>
        <w:jc w:val="both"/>
        <w:rPr>
          <w:rFonts w:ascii="Arial" w:eastAsia="Times New Roman" w:hAnsi="Arial" w:cs="Arial"/>
          <w:i/>
          <w:iCs/>
          <w:lang w:val="ro-RO" w:eastAsia="ro-RO"/>
        </w:rPr>
      </w:pPr>
      <w:r w:rsidRPr="00F86DAA">
        <w:rPr>
          <w:rFonts w:ascii="Arial" w:eastAsia="Times New Roman" w:hAnsi="Arial" w:cs="Arial"/>
          <w:i/>
          <w:iCs/>
          <w:lang w:val="ro-RO" w:eastAsia="ro-RO"/>
        </w:rPr>
        <w:tab/>
      </w:r>
      <w:r w:rsidRPr="00F86DAA">
        <w:rPr>
          <w:rFonts w:ascii="Arial" w:eastAsia="Times New Roman" w:hAnsi="Arial" w:cs="Arial"/>
          <w:i/>
          <w:iCs/>
          <w:lang w:val="ro-RO" w:eastAsia="ro-RO"/>
        </w:rPr>
        <w:tab/>
        <w:t>Pentru activitatea de extracție agregate titularul deține Licență de exploatare;</w:t>
      </w:r>
    </w:p>
    <w:p w:rsidR="00F86DAA" w:rsidRPr="00F86DAA" w:rsidRDefault="00F86DAA" w:rsidP="00F86DAA">
      <w:pPr>
        <w:autoSpaceDE w:val="0"/>
        <w:autoSpaceDN w:val="0"/>
        <w:adjustRightInd w:val="0"/>
        <w:spacing w:after="0" w:line="240" w:lineRule="auto"/>
        <w:jc w:val="both"/>
        <w:rPr>
          <w:rFonts w:ascii="Arial" w:eastAsia="Times New Roman" w:hAnsi="Arial" w:cs="Arial"/>
          <w:i/>
          <w:color w:val="000000"/>
          <w:lang w:val="ro-RO" w:eastAsia="ro-RO"/>
        </w:rPr>
      </w:pPr>
      <w:r w:rsidRPr="00F86DAA">
        <w:rPr>
          <w:rFonts w:ascii="Arial" w:eastAsia="Times New Roman" w:hAnsi="Arial" w:cs="Arial"/>
          <w:b/>
          <w:bCs/>
          <w:i/>
          <w:iCs/>
          <w:lang w:val="ro-RO" w:eastAsia="ro-RO"/>
        </w:rPr>
        <w:t>-</w:t>
      </w:r>
      <w:r w:rsidRPr="00F86DAA">
        <w:rPr>
          <w:rFonts w:ascii="Arial" w:eastAsia="Times New Roman" w:hAnsi="Arial" w:cs="Arial"/>
          <w:i/>
          <w:iCs/>
          <w:lang w:val="ro-RO" w:eastAsia="ro-RO"/>
        </w:rPr>
        <w:t xml:space="preserve"> </w:t>
      </w:r>
      <w:r w:rsidRPr="00F86DAA">
        <w:rPr>
          <w:rFonts w:ascii="Arial" w:eastAsia="Times New Roman" w:hAnsi="Arial" w:cs="Arial"/>
          <w:i/>
          <w:iCs/>
          <w:u w:val="single"/>
          <w:lang w:val="ro-RO" w:eastAsia="ro-RO"/>
        </w:rPr>
        <w:t>stația existentă</w:t>
      </w:r>
      <w:r w:rsidRPr="00F86DAA">
        <w:rPr>
          <w:rFonts w:ascii="Arial" w:eastAsia="Times New Roman" w:hAnsi="Arial" w:cs="Arial"/>
          <w:i/>
          <w:iCs/>
          <w:lang w:val="ro-RO" w:eastAsia="ro-RO"/>
        </w:rPr>
        <w:t>, cu capacitate instalată de cca.  150 50 m</w:t>
      </w:r>
      <w:r w:rsidRPr="00F86DAA">
        <w:rPr>
          <w:rFonts w:ascii="Arial" w:eastAsia="Times New Roman" w:hAnsi="Arial" w:cs="Arial"/>
          <w:i/>
          <w:iCs/>
          <w:vertAlign w:val="superscript"/>
          <w:lang w:val="ro-RO" w:eastAsia="ro-RO"/>
        </w:rPr>
        <w:t>3</w:t>
      </w:r>
      <w:r w:rsidRPr="00F86DAA">
        <w:rPr>
          <w:rFonts w:ascii="Arial" w:eastAsia="Times New Roman" w:hAnsi="Arial" w:cs="Arial"/>
          <w:i/>
          <w:iCs/>
          <w:lang w:val="ro-RO" w:eastAsia="ro-RO"/>
        </w:rPr>
        <w:t xml:space="preserve">/zi, respectiv </w:t>
      </w:r>
      <w:r w:rsidRPr="00F86DAA">
        <w:rPr>
          <w:rFonts w:ascii="Arial" w:eastAsia="Times New Roman" w:hAnsi="Arial" w:cs="Arial"/>
          <w:i/>
          <w:color w:val="000000"/>
          <w:lang w:val="ro-RO" w:eastAsia="ro-RO"/>
        </w:rPr>
        <w:t xml:space="preserve">linie tehnologică formata din: </w:t>
      </w:r>
    </w:p>
    <w:p w:rsidR="00F86DAA" w:rsidRPr="00F86DAA" w:rsidRDefault="00F86DAA" w:rsidP="00F86DAA">
      <w:pPr>
        <w:tabs>
          <w:tab w:val="left" w:pos="1080"/>
        </w:tabs>
        <w:spacing w:after="0" w:line="240" w:lineRule="auto"/>
        <w:jc w:val="both"/>
        <w:rPr>
          <w:rFonts w:ascii="Arial" w:eastAsia="Times New Roman" w:hAnsi="Arial" w:cs="Arial"/>
          <w:i/>
          <w:color w:val="000000"/>
          <w:lang w:val="ro-RO" w:eastAsia="ro-RO"/>
        </w:rPr>
      </w:pPr>
      <w:r w:rsidRPr="00F86DAA">
        <w:rPr>
          <w:rFonts w:ascii="Arial" w:eastAsia="Times New Roman" w:hAnsi="Arial" w:cs="Arial"/>
          <w:i/>
          <w:color w:val="000000"/>
          <w:lang w:val="ro-RO" w:eastAsia="ro-RO"/>
        </w:rPr>
        <w:t xml:space="preserve">     - buncăr de alimentare,</w:t>
      </w:r>
    </w:p>
    <w:p w:rsidR="00F86DAA" w:rsidRPr="00F86DAA" w:rsidRDefault="00F86DAA" w:rsidP="00F86DAA">
      <w:pPr>
        <w:tabs>
          <w:tab w:val="left" w:pos="1080"/>
        </w:tabs>
        <w:spacing w:after="0" w:line="240" w:lineRule="auto"/>
        <w:jc w:val="both"/>
        <w:rPr>
          <w:rFonts w:ascii="Arial" w:eastAsia="Times New Roman" w:hAnsi="Arial" w:cs="Arial"/>
          <w:i/>
          <w:color w:val="000000"/>
          <w:lang w:val="ro-RO" w:eastAsia="ro-RO"/>
        </w:rPr>
      </w:pPr>
      <w:r w:rsidRPr="00F86DAA">
        <w:rPr>
          <w:rFonts w:ascii="Arial" w:eastAsia="Times New Roman" w:hAnsi="Arial" w:cs="Arial"/>
          <w:i/>
          <w:color w:val="000000"/>
          <w:lang w:val="ro-RO" w:eastAsia="ro-RO"/>
        </w:rPr>
        <w:t xml:space="preserve">     - banda transportatoare principală, cu lungimea L=20 m şi lăţimea l=800 mm,</w:t>
      </w:r>
    </w:p>
    <w:p w:rsidR="00F86DAA" w:rsidRPr="00F86DAA" w:rsidRDefault="00F86DAA" w:rsidP="00F86DAA">
      <w:pPr>
        <w:tabs>
          <w:tab w:val="left" w:pos="1080"/>
        </w:tabs>
        <w:spacing w:after="0" w:line="240" w:lineRule="auto"/>
        <w:jc w:val="both"/>
        <w:rPr>
          <w:rFonts w:ascii="Arial" w:eastAsia="Times New Roman" w:hAnsi="Arial" w:cs="Arial"/>
          <w:i/>
          <w:color w:val="000000"/>
          <w:lang w:val="ro-RO" w:eastAsia="ro-RO"/>
        </w:rPr>
      </w:pPr>
      <w:r w:rsidRPr="00F86DAA">
        <w:rPr>
          <w:rFonts w:ascii="Arial" w:eastAsia="Times New Roman" w:hAnsi="Arial" w:cs="Arial"/>
          <w:i/>
          <w:color w:val="000000"/>
          <w:lang w:val="ro-RO" w:eastAsia="ro-RO"/>
        </w:rPr>
        <w:t xml:space="preserve">     - benzi transportatoare secundare L=10 m şi l=6,50 mm,</w:t>
      </w:r>
    </w:p>
    <w:p w:rsidR="00F86DAA" w:rsidRPr="00F86DAA" w:rsidRDefault="00F86DAA" w:rsidP="00F86DAA">
      <w:pPr>
        <w:tabs>
          <w:tab w:val="left" w:pos="1080"/>
        </w:tabs>
        <w:spacing w:after="0" w:line="240" w:lineRule="auto"/>
        <w:jc w:val="both"/>
        <w:rPr>
          <w:rFonts w:ascii="Arial" w:eastAsia="Times New Roman" w:hAnsi="Arial" w:cs="Arial"/>
          <w:i/>
          <w:color w:val="000000"/>
          <w:lang w:val="ro-RO" w:eastAsia="ro-RO"/>
        </w:rPr>
      </w:pPr>
      <w:r w:rsidRPr="00F86DAA">
        <w:rPr>
          <w:rFonts w:ascii="Arial" w:eastAsia="Times New Roman" w:hAnsi="Arial" w:cs="Arial"/>
          <w:i/>
          <w:color w:val="000000"/>
          <w:lang w:val="ro-RO" w:eastAsia="ro-RO"/>
        </w:rPr>
        <w:t xml:space="preserve">     - 2 ciur vibratoare pe 2 niveluri, montate în cascadă,  cu suprafaţa individuală S=3 m</w:t>
      </w:r>
      <w:r w:rsidRPr="00F86DAA">
        <w:rPr>
          <w:rFonts w:ascii="Arial" w:eastAsia="Times New Roman" w:hAnsi="Arial" w:cs="Arial"/>
          <w:i/>
          <w:color w:val="000000"/>
          <w:vertAlign w:val="superscript"/>
          <w:lang w:val="ro-RO" w:eastAsia="ro-RO"/>
        </w:rPr>
        <w:t>2</w:t>
      </w:r>
      <w:r w:rsidRPr="00F86DAA">
        <w:rPr>
          <w:rFonts w:ascii="Arial" w:eastAsia="Times New Roman" w:hAnsi="Arial" w:cs="Arial"/>
          <w:i/>
          <w:color w:val="000000"/>
          <w:lang w:val="ro-RO" w:eastAsia="ro-RO"/>
        </w:rPr>
        <w:t>, prevăzut cu patru site, Ф=4 mm Ф=8,00 mm, Ф=16 mm, Ф=32 mm şi refuz de ciur,</w:t>
      </w:r>
    </w:p>
    <w:p w:rsidR="00F86DAA" w:rsidRPr="00F86DAA" w:rsidRDefault="00F86DAA" w:rsidP="00F86DAA">
      <w:pPr>
        <w:tabs>
          <w:tab w:val="left" w:pos="1080"/>
        </w:tabs>
        <w:spacing w:after="0" w:line="240" w:lineRule="auto"/>
        <w:jc w:val="both"/>
        <w:rPr>
          <w:rFonts w:ascii="Arial" w:eastAsia="Times New Roman" w:hAnsi="Arial" w:cs="Arial"/>
          <w:i/>
          <w:color w:val="000000"/>
          <w:lang w:val="ro-RO" w:eastAsia="ro-RO"/>
        </w:rPr>
      </w:pPr>
      <w:r w:rsidRPr="00F86DAA">
        <w:rPr>
          <w:rFonts w:ascii="Arial" w:eastAsia="Times New Roman" w:hAnsi="Arial" w:cs="Arial"/>
          <w:i/>
          <w:color w:val="000000"/>
          <w:lang w:val="ro-RO" w:eastAsia="ro-RO"/>
        </w:rPr>
        <w:t xml:space="preserve">     - 2 clasoare de nisip natural, </w:t>
      </w:r>
    </w:p>
    <w:p w:rsidR="00F86DAA" w:rsidRPr="00F86DAA" w:rsidRDefault="00F86DAA" w:rsidP="00F86DAA">
      <w:pPr>
        <w:tabs>
          <w:tab w:val="left" w:pos="1080"/>
        </w:tabs>
        <w:spacing w:after="0" w:line="240" w:lineRule="auto"/>
        <w:jc w:val="both"/>
        <w:rPr>
          <w:rFonts w:ascii="Arial" w:eastAsia="Times New Roman" w:hAnsi="Arial" w:cs="Arial"/>
          <w:i/>
          <w:color w:val="000000"/>
          <w:lang w:val="ro-RO" w:eastAsia="ro-RO"/>
        </w:rPr>
      </w:pPr>
      <w:r w:rsidRPr="00F86DAA">
        <w:rPr>
          <w:rFonts w:ascii="Arial" w:eastAsia="Times New Roman" w:hAnsi="Arial" w:cs="Arial"/>
          <w:i/>
          <w:color w:val="000000"/>
          <w:lang w:val="ro-RO" w:eastAsia="ro-RO"/>
        </w:rPr>
        <w:t xml:space="preserve">     - concasor tip GR 1250 cu girator și întoarcere la ciur, cu capacitate de prelucrare 30</w:t>
      </w:r>
      <w:r w:rsidRPr="00F86DAA">
        <w:rPr>
          <w:rFonts w:ascii="Arial" w:eastAsia="Times New Roman" w:hAnsi="Arial" w:cs="Arial"/>
          <w:i/>
          <w:lang w:val="ro-RO" w:eastAsia="ro-RO"/>
        </w:rPr>
        <w:t>÷40 m</w:t>
      </w:r>
      <w:r w:rsidRPr="00F86DAA">
        <w:rPr>
          <w:rFonts w:ascii="Arial" w:eastAsia="Times New Roman" w:hAnsi="Arial" w:cs="Arial"/>
          <w:i/>
          <w:vertAlign w:val="superscript"/>
          <w:lang w:val="ro-RO" w:eastAsia="ro-RO"/>
        </w:rPr>
        <w:t>3</w:t>
      </w:r>
      <w:r w:rsidRPr="00F86DAA">
        <w:rPr>
          <w:rFonts w:ascii="Arial" w:eastAsia="Times New Roman" w:hAnsi="Arial" w:cs="Arial"/>
          <w:i/>
          <w:lang w:val="ro-RO" w:eastAsia="ro-RO"/>
        </w:rPr>
        <w:t>/h</w:t>
      </w:r>
      <w:r w:rsidRPr="00F86DAA">
        <w:rPr>
          <w:rFonts w:ascii="Arial" w:eastAsia="Times New Roman" w:hAnsi="Arial" w:cs="Arial"/>
          <w:i/>
          <w:color w:val="000000"/>
          <w:lang w:val="ro-RO" w:eastAsia="ro-RO"/>
        </w:rPr>
        <w:t>,</w:t>
      </w:r>
    </w:p>
    <w:p w:rsidR="00F86DAA" w:rsidRPr="00F86DAA" w:rsidRDefault="00F86DAA" w:rsidP="00F86DAA">
      <w:pPr>
        <w:tabs>
          <w:tab w:val="left" w:pos="1080"/>
        </w:tabs>
        <w:spacing w:after="0" w:line="240" w:lineRule="auto"/>
        <w:jc w:val="both"/>
        <w:rPr>
          <w:rFonts w:ascii="Arial" w:eastAsia="Times New Roman" w:hAnsi="Arial" w:cs="Arial"/>
          <w:i/>
          <w:color w:val="000000"/>
          <w:lang w:val="ro-RO" w:eastAsia="ro-RO"/>
        </w:rPr>
      </w:pPr>
      <w:r w:rsidRPr="00F86DAA">
        <w:rPr>
          <w:rFonts w:ascii="Arial" w:eastAsia="Times New Roman" w:hAnsi="Arial" w:cs="Arial"/>
          <w:i/>
          <w:color w:val="000000"/>
          <w:lang w:val="ro-RO" w:eastAsia="ro-RO"/>
        </w:rPr>
        <w:t xml:space="preserve">     - ciur vibrator cu suprafaţa prevăzut patru site, Ф=4 mm Ф=8 mm, Ф=16 mm, Ф=32 mm şi refuz de ciur.</w:t>
      </w:r>
    </w:p>
    <w:p w:rsidR="00F86DAA" w:rsidRPr="00F86DAA" w:rsidRDefault="00F86DAA" w:rsidP="00F86DAA">
      <w:pPr>
        <w:spacing w:after="0" w:line="240" w:lineRule="auto"/>
        <w:jc w:val="both"/>
        <w:rPr>
          <w:rFonts w:ascii="Arial" w:eastAsia="Times New Roman" w:hAnsi="Arial" w:cs="Arial"/>
          <w:i/>
          <w:color w:val="000000"/>
          <w:lang w:val="ro-RO" w:eastAsia="ro-RO"/>
        </w:rPr>
      </w:pPr>
      <w:r w:rsidRPr="00F86DAA">
        <w:rPr>
          <w:rFonts w:ascii="Arial" w:eastAsia="Times New Roman" w:hAnsi="Arial" w:cs="Arial"/>
          <w:i/>
          <w:color w:val="000000"/>
          <w:lang w:val="ro-RO" w:eastAsia="ro-RO"/>
        </w:rPr>
        <w:t xml:space="preserve">            Pentru evitarea amestecării celor 4 tipuri de sorturi: 0-4, 4-8, 8-16 şi 16-32, precum şi refuz de ciur, zona de descărcare a benzilor transportoare este separată în 4 compartimente, delimitate cu elemente din beton armat de tip T întors;</w:t>
      </w:r>
    </w:p>
    <w:p w:rsidR="00F86DAA" w:rsidRPr="00F86DAA" w:rsidRDefault="00F86DAA" w:rsidP="00F86DAA">
      <w:pPr>
        <w:tabs>
          <w:tab w:val="left" w:pos="360"/>
        </w:tabs>
        <w:spacing w:after="0" w:line="240" w:lineRule="auto"/>
        <w:jc w:val="both"/>
        <w:rPr>
          <w:rFonts w:ascii="Arial" w:eastAsia="Times New Roman" w:hAnsi="Arial" w:cs="Arial"/>
          <w:i/>
          <w:iCs/>
          <w:lang w:val="ro-RO" w:eastAsia="ro-RO"/>
        </w:rPr>
      </w:pPr>
      <w:r w:rsidRPr="00F86DAA">
        <w:rPr>
          <w:rFonts w:ascii="Arial" w:eastAsia="Times New Roman" w:hAnsi="Arial" w:cs="Arial"/>
          <w:b/>
          <w:bCs/>
          <w:i/>
          <w:iCs/>
          <w:lang w:val="ro-RO" w:eastAsia="ro-RO"/>
        </w:rPr>
        <w:t>-</w:t>
      </w:r>
      <w:r w:rsidRPr="00F86DAA">
        <w:rPr>
          <w:rFonts w:ascii="Arial" w:eastAsia="Times New Roman" w:hAnsi="Arial" w:cs="Arial"/>
          <w:i/>
          <w:iCs/>
          <w:lang w:val="ro-RO" w:eastAsia="ro-RO"/>
        </w:rPr>
        <w:t xml:space="preserve"> </w:t>
      </w:r>
      <w:r w:rsidRPr="00F86DAA">
        <w:rPr>
          <w:rFonts w:ascii="Arial" w:eastAsia="Times New Roman" w:hAnsi="Arial" w:cs="Arial"/>
          <w:i/>
          <w:iCs/>
          <w:u w:val="single"/>
          <w:lang w:val="ro-RO" w:eastAsia="ro-RO"/>
        </w:rPr>
        <w:t>extinderea capacității</w:t>
      </w:r>
      <w:r w:rsidRPr="00F86DAA">
        <w:rPr>
          <w:rFonts w:ascii="Arial" w:eastAsia="Times New Roman" w:hAnsi="Arial" w:cs="Arial"/>
          <w:i/>
          <w:iCs/>
          <w:lang w:val="ro-RO" w:eastAsia="ro-RO"/>
        </w:rPr>
        <w:t xml:space="preserve"> stației de prelucrare existente se va face prin montarea unei linii noi de sortare, de tip SBM SF 70/30 L, cu capacitate de 50 m</w:t>
      </w:r>
      <w:r w:rsidRPr="00F86DAA">
        <w:rPr>
          <w:rFonts w:ascii="Arial" w:eastAsia="Times New Roman" w:hAnsi="Arial" w:cs="Arial"/>
          <w:i/>
          <w:iCs/>
          <w:vertAlign w:val="superscript"/>
          <w:lang w:val="ro-RO" w:eastAsia="ro-RO"/>
        </w:rPr>
        <w:t>3</w:t>
      </w:r>
      <w:r w:rsidRPr="00F86DAA">
        <w:rPr>
          <w:rFonts w:ascii="Arial" w:eastAsia="Times New Roman" w:hAnsi="Arial" w:cs="Arial"/>
          <w:i/>
          <w:iCs/>
          <w:lang w:val="ro-RO" w:eastAsia="ro-RO"/>
        </w:rPr>
        <w:t>/zi - la o funcționare de cca. 7 h/zi.</w:t>
      </w:r>
    </w:p>
    <w:p w:rsidR="00F86DAA" w:rsidRPr="00F86DAA" w:rsidRDefault="00F86DAA" w:rsidP="00F86DAA">
      <w:pPr>
        <w:tabs>
          <w:tab w:val="left" w:pos="360"/>
        </w:tabs>
        <w:spacing w:after="0" w:line="240" w:lineRule="auto"/>
        <w:jc w:val="both"/>
        <w:rPr>
          <w:rFonts w:ascii="Arial" w:eastAsia="Times New Roman" w:hAnsi="Arial" w:cs="Arial"/>
          <w:i/>
          <w:iCs/>
          <w:lang w:val="ro-RO" w:eastAsia="ro-RO"/>
        </w:rPr>
      </w:pPr>
      <w:r w:rsidRPr="00F86DAA">
        <w:rPr>
          <w:rFonts w:ascii="Arial" w:eastAsia="Times New Roman" w:hAnsi="Arial" w:cs="Arial"/>
          <w:i/>
          <w:iCs/>
          <w:lang w:val="ro-RO" w:eastAsia="ro-RO"/>
        </w:rPr>
        <w:tab/>
      </w:r>
      <w:r w:rsidRPr="00F86DAA">
        <w:rPr>
          <w:rFonts w:ascii="Arial" w:eastAsia="Times New Roman" w:hAnsi="Arial" w:cs="Arial"/>
          <w:i/>
          <w:iCs/>
          <w:lang w:val="ro-RO" w:eastAsia="ro-RO"/>
        </w:rPr>
        <w:tab/>
        <w:t>Linia nouă este alcătuită din: buncăr de alimentare, cu capacitate de cca. 48 m</w:t>
      </w:r>
      <w:r w:rsidRPr="00F86DAA">
        <w:rPr>
          <w:rFonts w:ascii="Arial" w:eastAsia="Times New Roman" w:hAnsi="Arial" w:cs="Arial"/>
          <w:i/>
          <w:iCs/>
          <w:vertAlign w:val="superscript"/>
          <w:lang w:val="ro-RO" w:eastAsia="ro-RO"/>
        </w:rPr>
        <w:t>3</w:t>
      </w:r>
      <w:r w:rsidRPr="00F86DAA">
        <w:rPr>
          <w:rFonts w:ascii="Arial" w:eastAsia="Times New Roman" w:hAnsi="Arial" w:cs="Arial"/>
          <w:i/>
          <w:iCs/>
          <w:lang w:val="ro-RO" w:eastAsia="ro-RO"/>
        </w:rPr>
        <w:t xml:space="preserve">, rampă buncăr, 2 ciururi, șnec pentru transportul materialului sortat la concasor, concasor și benzi transportoare pentru sorturi, cu depozitarea lor în depozitul de sorturi, existent pe amplasament.  Prin prelucrarea materialului exploatat se produc  nisip 0-4 mm rezultat în prima etapă de spălare și următoarele categorii de sorturi:  4-8 mm, 8-16 mm, 16-32 mm, iar materialul cu dimensiuni peste 32 mm este refuz de ciur, care se poate utiliza ca  atare sau se va reintroduce la concasare, funcție de cerințele de sorturi sau material brut; </w:t>
      </w:r>
    </w:p>
    <w:p w:rsidR="00F86DAA" w:rsidRPr="00F86DAA" w:rsidRDefault="00F86DAA" w:rsidP="00F86DAA">
      <w:pPr>
        <w:tabs>
          <w:tab w:val="left" w:pos="360"/>
        </w:tabs>
        <w:spacing w:after="0" w:line="240" w:lineRule="auto"/>
        <w:jc w:val="both"/>
        <w:rPr>
          <w:rFonts w:ascii="Arial" w:eastAsia="Times New Roman" w:hAnsi="Arial" w:cs="Arial"/>
          <w:i/>
          <w:iCs/>
          <w:lang w:val="ro-RO" w:eastAsia="ro-RO"/>
        </w:rPr>
      </w:pPr>
      <w:r w:rsidRPr="00F86DAA">
        <w:rPr>
          <w:rFonts w:ascii="Arial" w:eastAsia="Times New Roman" w:hAnsi="Arial" w:cs="Arial"/>
          <w:i/>
          <w:iCs/>
          <w:lang w:val="ro-RO" w:eastAsia="ro-RO"/>
        </w:rPr>
        <w:tab/>
      </w:r>
      <w:r w:rsidRPr="00F86DAA">
        <w:rPr>
          <w:rFonts w:ascii="Arial" w:eastAsia="Times New Roman" w:hAnsi="Arial" w:cs="Arial"/>
          <w:i/>
          <w:iCs/>
          <w:lang w:val="ro-RO" w:eastAsia="ro-RO"/>
        </w:rPr>
        <w:tab/>
        <w:t>Apa  tehologică este asigurată prin intermediul unei stații de pompare  treapta I (dotată cu o pompă tip Lotru, cu Q = 120 m</w:t>
      </w:r>
      <w:r w:rsidRPr="00F86DAA">
        <w:rPr>
          <w:rFonts w:ascii="Arial" w:eastAsia="Times New Roman" w:hAnsi="Arial" w:cs="Arial"/>
          <w:i/>
          <w:iCs/>
          <w:vertAlign w:val="superscript"/>
          <w:lang w:val="ro-RO" w:eastAsia="ro-RO"/>
        </w:rPr>
        <w:t>3</w:t>
      </w:r>
      <w:r w:rsidRPr="00F86DAA">
        <w:rPr>
          <w:rFonts w:ascii="Arial" w:eastAsia="Times New Roman" w:hAnsi="Arial" w:cs="Arial"/>
          <w:i/>
          <w:iCs/>
          <w:lang w:val="ro-RO" w:eastAsia="ro-RO"/>
        </w:rPr>
        <w:t>/h) amplasată la capătul canalului de aducțiune, printr-o conductă montată subteran, cu L = 395 m și stocată într-un bazin cu volumul V = 10 m</w:t>
      </w:r>
      <w:r w:rsidRPr="00F86DAA">
        <w:rPr>
          <w:rFonts w:ascii="Arial" w:eastAsia="Times New Roman" w:hAnsi="Arial" w:cs="Arial"/>
          <w:i/>
          <w:iCs/>
          <w:vertAlign w:val="superscript"/>
          <w:lang w:val="ro-RO" w:eastAsia="ro-RO"/>
        </w:rPr>
        <w:t>3</w:t>
      </w:r>
      <w:r w:rsidRPr="00F86DAA">
        <w:rPr>
          <w:rFonts w:ascii="Arial" w:eastAsia="Times New Roman" w:hAnsi="Arial" w:cs="Arial"/>
          <w:i/>
          <w:iCs/>
          <w:lang w:val="ro-RO" w:eastAsia="ro-RO"/>
        </w:rPr>
        <w:t>, lângă stația de sortare existentă.</w:t>
      </w:r>
    </w:p>
    <w:p w:rsidR="00F86DAA" w:rsidRPr="00F86DAA" w:rsidRDefault="00F86DAA" w:rsidP="00F86DAA">
      <w:pPr>
        <w:tabs>
          <w:tab w:val="left" w:pos="360"/>
        </w:tabs>
        <w:spacing w:after="0" w:line="240" w:lineRule="auto"/>
        <w:jc w:val="both"/>
        <w:rPr>
          <w:rFonts w:ascii="Arial" w:eastAsia="Times New Roman" w:hAnsi="Arial" w:cs="Arial"/>
          <w:i/>
          <w:iCs/>
          <w:lang w:val="ro-RO" w:eastAsia="ro-RO"/>
        </w:rPr>
      </w:pPr>
      <w:r w:rsidRPr="00F86DAA">
        <w:rPr>
          <w:rFonts w:ascii="Arial" w:eastAsia="Times New Roman" w:hAnsi="Arial" w:cs="Arial"/>
          <w:i/>
          <w:iCs/>
          <w:lang w:val="ro-RO" w:eastAsia="ro-RO"/>
        </w:rPr>
        <w:tab/>
      </w:r>
      <w:r w:rsidRPr="00F86DAA">
        <w:rPr>
          <w:rFonts w:ascii="Arial" w:eastAsia="Times New Roman" w:hAnsi="Arial" w:cs="Arial"/>
          <w:i/>
          <w:iCs/>
          <w:lang w:val="ro-RO" w:eastAsia="ro-RO"/>
        </w:rPr>
        <w:tab/>
        <w:t xml:space="preserve"> Apele tehnologice de spălare vor fi colectate în bazinul decantor proiectat, cu V = 500 m</w:t>
      </w:r>
      <w:r w:rsidRPr="00F86DAA">
        <w:rPr>
          <w:rFonts w:ascii="Arial" w:eastAsia="Times New Roman" w:hAnsi="Arial" w:cs="Arial"/>
          <w:i/>
          <w:iCs/>
          <w:vertAlign w:val="superscript"/>
          <w:lang w:val="ro-RO" w:eastAsia="ro-RO"/>
        </w:rPr>
        <w:t>3</w:t>
      </w:r>
      <w:r w:rsidRPr="00F86DAA">
        <w:rPr>
          <w:rFonts w:ascii="Arial" w:eastAsia="Times New Roman" w:hAnsi="Arial" w:cs="Arial"/>
          <w:i/>
          <w:iCs/>
          <w:lang w:val="ro-RO" w:eastAsia="ro-RO"/>
        </w:rPr>
        <w:t>,de unde fracțiunea lichidă se va direcționa, prin intermediul unui canal existent, cu L = 280 m, în iazul de decantare existent, cu suprafața de cca. 14.300 m</w:t>
      </w:r>
      <w:r w:rsidRPr="00F86DAA">
        <w:rPr>
          <w:rFonts w:ascii="Arial" w:eastAsia="Times New Roman" w:hAnsi="Arial" w:cs="Arial"/>
          <w:i/>
          <w:iCs/>
          <w:vertAlign w:val="superscript"/>
          <w:lang w:val="ro-RO" w:eastAsia="ro-RO"/>
        </w:rPr>
        <w:t>2</w:t>
      </w:r>
      <w:r w:rsidRPr="00F86DAA">
        <w:rPr>
          <w:rFonts w:ascii="Arial" w:eastAsia="Times New Roman" w:hAnsi="Arial" w:cs="Arial"/>
          <w:i/>
          <w:iCs/>
          <w:lang w:val="ro-RO" w:eastAsia="ro-RO"/>
        </w:rPr>
        <w:t xml:space="preserve"> și h = cca. 3-4 m, rezultat în urma excavării de material în perioada 1970-1980, de unde surplusul de apă este evacuat, printr-un canal de supraplin, în râul Someșul Mare;</w:t>
      </w:r>
    </w:p>
    <w:p w:rsidR="00F86DAA" w:rsidRPr="00F86DAA" w:rsidRDefault="00F86DAA" w:rsidP="00F86DAA">
      <w:pPr>
        <w:tabs>
          <w:tab w:val="left" w:pos="360"/>
        </w:tabs>
        <w:spacing w:after="0" w:line="240" w:lineRule="auto"/>
        <w:jc w:val="both"/>
        <w:rPr>
          <w:rFonts w:ascii="Arial" w:eastAsia="Times New Roman" w:hAnsi="Arial" w:cs="Arial"/>
          <w:i/>
          <w:iCs/>
          <w:lang w:val="ro-RO" w:eastAsia="ro-RO"/>
        </w:rPr>
      </w:pPr>
      <w:r w:rsidRPr="00F86DAA">
        <w:rPr>
          <w:rFonts w:ascii="Arial" w:eastAsia="Times New Roman" w:hAnsi="Arial" w:cs="Arial"/>
          <w:i/>
          <w:iCs/>
          <w:lang w:val="ro-RO" w:eastAsia="ro-RO"/>
        </w:rPr>
        <w:t>- decolmatarea canalului de aducțiune este necesară (si este o operație care  se va desfășura periodic) deoarece la fiecare perioadă cu ape mari în canal sunt aduse și aluviuni, care colmatează secțiuneade curgere a apei.</w:t>
      </w:r>
    </w:p>
    <w:p w:rsidR="00F86DAA" w:rsidRPr="00F86DAA" w:rsidRDefault="00F86DAA" w:rsidP="00F86DAA">
      <w:pPr>
        <w:tabs>
          <w:tab w:val="left" w:pos="360"/>
        </w:tabs>
        <w:spacing w:after="0" w:line="240" w:lineRule="auto"/>
        <w:jc w:val="both"/>
        <w:rPr>
          <w:rFonts w:ascii="Arial" w:eastAsia="Times New Roman" w:hAnsi="Arial" w:cs="Arial"/>
          <w:bCs/>
          <w:i/>
          <w:lang w:val="fr-FR" w:eastAsia="ro-RO"/>
        </w:rPr>
      </w:pPr>
      <w:r w:rsidRPr="00F86DAA">
        <w:rPr>
          <w:rFonts w:ascii="Arial" w:eastAsia="Times New Roman" w:hAnsi="Arial" w:cs="Arial"/>
          <w:i/>
          <w:iCs/>
          <w:lang w:val="ro-RO" w:eastAsia="ro-RO"/>
        </w:rPr>
        <w:tab/>
      </w:r>
      <w:r w:rsidRPr="00F86DAA">
        <w:rPr>
          <w:rFonts w:ascii="Arial" w:eastAsia="Times New Roman" w:hAnsi="Arial" w:cs="Arial"/>
          <w:i/>
          <w:iCs/>
          <w:lang w:val="ro-RO" w:eastAsia="ro-RO"/>
        </w:rPr>
        <w:tab/>
        <w:t>În zona tehnologică a stației se vor recondiționa suprafețele betonate de acces și manevră și se va întreține drumul de acces în incintă;</w:t>
      </w:r>
    </w:p>
    <w:p w:rsidR="00F86DAA" w:rsidRPr="00F86DAA" w:rsidRDefault="00F86DAA" w:rsidP="00F86DAA">
      <w:pPr>
        <w:spacing w:after="0" w:line="240" w:lineRule="auto"/>
        <w:jc w:val="both"/>
        <w:rPr>
          <w:rFonts w:ascii="Arial" w:eastAsia="Times New Roman" w:hAnsi="Arial" w:cs="Arial"/>
          <w:i/>
          <w:lang w:val="ro-RO" w:eastAsia="ro-RO"/>
        </w:rPr>
      </w:pPr>
      <w:r w:rsidRPr="00F86DAA">
        <w:rPr>
          <w:rFonts w:ascii="Arial" w:eastAsia="Times New Roman" w:hAnsi="Arial" w:cs="Arial"/>
          <w:b/>
          <w:i/>
          <w:lang w:val="ro-RO" w:eastAsia="ro-RO"/>
        </w:rPr>
        <w:t>b) cumularea cu alte proiecte existente si/sau aprobate:</w:t>
      </w:r>
      <w:r w:rsidRPr="00F86DAA">
        <w:rPr>
          <w:rFonts w:ascii="Arial" w:eastAsia="Times New Roman" w:hAnsi="Arial" w:cs="Arial"/>
          <w:i/>
          <w:color w:val="0070C0"/>
          <w:lang w:val="ro-RO" w:eastAsia="ro-RO"/>
        </w:rPr>
        <w:t xml:space="preserve"> </w:t>
      </w:r>
      <w:r w:rsidRPr="00F86DAA">
        <w:rPr>
          <w:rFonts w:ascii="Arial" w:eastAsia="Times New Roman" w:hAnsi="Arial" w:cs="Arial"/>
          <w:i/>
          <w:lang w:val="ro-RO" w:eastAsia="ro-RO"/>
        </w:rPr>
        <w:t xml:space="preserve">proiectul propus este în incinta balastierei S.C. MATCON S.A., dar reprezintă o alternativă care nu implică alte activități decît cele care se desfășoară și acum pe amplasament, iar prin monitorizarea factorilor de mediu nu se constată depășirea limitelor impuse prin autorizația de mediu. Pentru implementarea proiectului se folosesc doar mijloacele de transport, condiții în care efectul cumulativ cu al activităților desfășurate pe amplasament este nesemnificativ; </w:t>
      </w:r>
    </w:p>
    <w:p w:rsidR="00F86DAA" w:rsidRPr="00F86DAA" w:rsidRDefault="00F86DAA" w:rsidP="00F86DAA">
      <w:pPr>
        <w:spacing w:after="0" w:line="240" w:lineRule="auto"/>
        <w:jc w:val="both"/>
        <w:rPr>
          <w:rFonts w:ascii="Arial" w:eastAsia="Times New Roman" w:hAnsi="Arial" w:cs="Arial"/>
          <w:i/>
          <w:lang w:val="ro-RO" w:eastAsia="ro-RO"/>
        </w:rPr>
      </w:pPr>
      <w:r w:rsidRPr="00F86DAA">
        <w:rPr>
          <w:rFonts w:ascii="Arial" w:eastAsia="Times New Roman" w:hAnsi="Arial" w:cs="Arial"/>
          <w:b/>
          <w:i/>
          <w:lang w:val="ro-RO" w:eastAsia="ro-RO"/>
        </w:rPr>
        <w:t>c) utilizarea resurselor naturale, in special a solului, a terenurilor, a apei si a biodiversitatii</w:t>
      </w:r>
      <w:r w:rsidRPr="00F86DAA">
        <w:rPr>
          <w:rFonts w:ascii="Arial" w:eastAsia="Times New Roman" w:hAnsi="Arial" w:cs="Arial"/>
          <w:i/>
          <w:lang w:val="ro-RO" w:eastAsia="ro-RO"/>
        </w:rPr>
        <w:t>: doar agregate/piatră spartă pentru uniformizare și refacere platforme betonate existente, betonul necesar realizării acestor lucrări se aduce gata preparat, de la furnizori de profil;</w:t>
      </w:r>
    </w:p>
    <w:p w:rsidR="00F86DAA" w:rsidRPr="00F86DAA" w:rsidRDefault="00F86DAA" w:rsidP="00F86DAA">
      <w:pPr>
        <w:spacing w:after="0" w:line="240" w:lineRule="auto"/>
        <w:jc w:val="both"/>
        <w:rPr>
          <w:rFonts w:ascii="Arial" w:eastAsia="Times New Roman" w:hAnsi="Arial" w:cs="Arial"/>
          <w:i/>
          <w:lang w:val="ro-RO" w:eastAsia="ro-RO"/>
        </w:rPr>
      </w:pPr>
      <w:r w:rsidRPr="00F86DAA">
        <w:rPr>
          <w:rFonts w:ascii="Arial" w:eastAsia="Times New Roman" w:hAnsi="Arial" w:cs="Arial"/>
          <w:b/>
          <w:i/>
          <w:lang w:val="ro-RO" w:eastAsia="ro-RO"/>
        </w:rPr>
        <w:t>d) cantitatea si tipurile de deseuri generate/gestionate</w:t>
      </w:r>
      <w:r w:rsidRPr="00F86DAA">
        <w:rPr>
          <w:rFonts w:ascii="Arial" w:eastAsia="Times New Roman" w:hAnsi="Arial" w:cs="Arial"/>
          <w:i/>
          <w:lang w:val="ro-RO" w:eastAsia="ro-RO"/>
        </w:rPr>
        <w:t xml:space="preserve">: </w:t>
      </w:r>
    </w:p>
    <w:p w:rsidR="00F86DAA" w:rsidRPr="00F86DAA" w:rsidRDefault="00F86DAA" w:rsidP="00F86DAA">
      <w:pPr>
        <w:spacing w:after="0" w:line="240" w:lineRule="auto"/>
        <w:ind w:left="708"/>
        <w:jc w:val="both"/>
        <w:rPr>
          <w:rFonts w:ascii="Arial" w:eastAsia="Times New Roman" w:hAnsi="Arial" w:cs="Arial"/>
          <w:i/>
          <w:lang w:val="ro-RO" w:eastAsia="ro-RO"/>
        </w:rPr>
      </w:pPr>
      <w:r w:rsidRPr="00F86DAA">
        <w:rPr>
          <w:rFonts w:ascii="Arial" w:eastAsia="Times New Roman" w:hAnsi="Arial" w:cs="Arial"/>
          <w:i/>
          <w:lang w:val="ro-RO" w:eastAsia="ro-RO"/>
        </w:rPr>
        <w:t>a) pentru amenajarea punctului de lucru:</w:t>
      </w:r>
    </w:p>
    <w:p w:rsidR="00F86DAA" w:rsidRPr="00F86DAA" w:rsidRDefault="00F86DAA" w:rsidP="00F86DAA">
      <w:pPr>
        <w:spacing w:after="0" w:line="240" w:lineRule="auto"/>
        <w:jc w:val="both"/>
        <w:rPr>
          <w:rFonts w:ascii="Arial" w:eastAsia="Times New Roman" w:hAnsi="Arial" w:cs="Arial"/>
          <w:i/>
          <w:lang w:val="ro-RO" w:eastAsia="ro-RO"/>
        </w:rPr>
      </w:pPr>
      <w:r w:rsidRPr="00F86DAA">
        <w:rPr>
          <w:rFonts w:ascii="Arial" w:eastAsia="Times New Roman" w:hAnsi="Arial" w:cs="Arial"/>
          <w:i/>
          <w:lang w:val="ro-RO" w:eastAsia="ro-RO"/>
        </w:rPr>
        <w:t xml:space="preserve">    - deșeuri de construcție: care se vor colecta selectiv și vor fi valorificate prin societăți de profil;</w:t>
      </w:r>
    </w:p>
    <w:p w:rsidR="00F86DAA" w:rsidRPr="00F86DAA" w:rsidRDefault="00F86DAA" w:rsidP="00F86DAA">
      <w:pPr>
        <w:spacing w:after="0" w:line="240" w:lineRule="auto"/>
        <w:jc w:val="both"/>
        <w:rPr>
          <w:rFonts w:ascii="Arial" w:eastAsia="Times New Roman" w:hAnsi="Arial" w:cs="Arial"/>
          <w:i/>
          <w:lang w:val="ro-RO" w:eastAsia="ro-RO"/>
        </w:rPr>
      </w:pPr>
      <w:r w:rsidRPr="00F86DAA">
        <w:rPr>
          <w:rFonts w:ascii="Arial" w:eastAsia="Times New Roman" w:hAnsi="Arial" w:cs="Arial"/>
          <w:i/>
          <w:lang w:val="ro-RO" w:eastAsia="ro-RO"/>
        </w:rPr>
        <w:lastRenderedPageBreak/>
        <w:t xml:space="preserve">    - deșeuri menajere;</w:t>
      </w:r>
    </w:p>
    <w:p w:rsidR="00F86DAA" w:rsidRPr="00F86DAA" w:rsidRDefault="00F86DAA" w:rsidP="00F86DAA">
      <w:pPr>
        <w:spacing w:after="0" w:line="240" w:lineRule="auto"/>
        <w:jc w:val="both"/>
        <w:rPr>
          <w:rFonts w:ascii="Arial" w:eastAsia="Times New Roman" w:hAnsi="Arial" w:cs="Arial"/>
          <w:i/>
          <w:lang w:val="ro-RO" w:eastAsia="ro-RO"/>
        </w:rPr>
      </w:pPr>
      <w:r w:rsidRPr="00F86DAA">
        <w:rPr>
          <w:rFonts w:ascii="Arial" w:eastAsia="Times New Roman" w:hAnsi="Arial" w:cs="Arial"/>
          <w:i/>
          <w:lang w:val="ro-RO" w:eastAsia="ro-RO"/>
        </w:rPr>
        <w:t xml:space="preserve">            b) în perioada de funcționare: </w:t>
      </w:r>
    </w:p>
    <w:p w:rsidR="00F86DAA" w:rsidRPr="00F86DAA" w:rsidRDefault="00F86DAA" w:rsidP="00F86DAA">
      <w:pPr>
        <w:spacing w:after="0" w:line="240" w:lineRule="auto"/>
        <w:jc w:val="both"/>
        <w:rPr>
          <w:rFonts w:ascii="Arial" w:eastAsia="Times New Roman" w:hAnsi="Arial" w:cs="Arial"/>
          <w:i/>
          <w:lang w:val="ro-RO" w:eastAsia="ro-RO"/>
        </w:rPr>
      </w:pPr>
      <w:r w:rsidRPr="00F86DAA">
        <w:rPr>
          <w:rFonts w:ascii="Arial" w:eastAsia="Times New Roman" w:hAnsi="Arial" w:cs="Arial"/>
          <w:i/>
          <w:lang w:val="ro-RO" w:eastAsia="ro-RO"/>
        </w:rPr>
        <w:t xml:space="preserve">    - deșeuri specifice pentru activitatea de sortare spălare concasare, care sunt evidențiate în autorizația de mediu, sunt colectate selectiv și se valorifică prin soocietăți specializate, conform contractelor încheiate.</w:t>
      </w:r>
    </w:p>
    <w:p w:rsidR="00F86DAA" w:rsidRPr="00F86DAA" w:rsidRDefault="00F86DAA" w:rsidP="00F86DAA">
      <w:pPr>
        <w:spacing w:after="0" w:line="240" w:lineRule="auto"/>
        <w:ind w:firstLine="708"/>
        <w:jc w:val="both"/>
        <w:rPr>
          <w:rFonts w:ascii="Arial" w:eastAsia="Times New Roman" w:hAnsi="Arial" w:cs="Arial"/>
          <w:i/>
          <w:lang w:val="ro-RO" w:eastAsia="ro-RO"/>
        </w:rPr>
      </w:pPr>
      <w:r w:rsidRPr="00F86DAA">
        <w:rPr>
          <w:rFonts w:ascii="Arial" w:eastAsia="Times New Roman" w:hAnsi="Arial" w:cs="Arial"/>
          <w:i/>
          <w:lang w:val="ro-RO" w:eastAsia="ro-RO"/>
        </w:rPr>
        <w:t>Se va ține evidența gestiunii tuturor deșeurilor generate, conform prevederilor H.G. nr. 856/2002 privind evidenţa gestiunii deşeurilor şi pentru aprobarea listei cuprinzând deşeurile, inclusiv deşeurile periculoase, modificată prin H.G. nr. 210/2007;</w:t>
      </w:r>
    </w:p>
    <w:p w:rsidR="00F86DAA" w:rsidRPr="00F86DAA" w:rsidRDefault="00F86DAA" w:rsidP="00F86DAA">
      <w:pPr>
        <w:spacing w:after="0" w:line="240" w:lineRule="auto"/>
        <w:jc w:val="both"/>
        <w:rPr>
          <w:rFonts w:ascii="Arial" w:eastAsia="Times New Roman" w:hAnsi="Arial" w:cs="Arial"/>
          <w:i/>
          <w:lang w:val="ro-RO" w:eastAsia="ro-RO"/>
        </w:rPr>
      </w:pPr>
      <w:r w:rsidRPr="00F86DAA">
        <w:rPr>
          <w:rFonts w:ascii="Arial" w:eastAsia="Times New Roman" w:hAnsi="Arial" w:cs="Arial"/>
          <w:i/>
          <w:lang w:val="ro-RO" w:eastAsia="ro-RO"/>
        </w:rPr>
        <w:t>- se vor respecta prevederile Legii nr. 211/2011 privind regimul deşeurilor, republicată;</w:t>
      </w:r>
    </w:p>
    <w:p w:rsidR="00F86DAA" w:rsidRPr="00F86DAA" w:rsidRDefault="00F86DAA" w:rsidP="00F86DAA">
      <w:pPr>
        <w:spacing w:after="0" w:line="240" w:lineRule="auto"/>
        <w:jc w:val="both"/>
        <w:rPr>
          <w:rFonts w:ascii="Arial" w:eastAsia="Times New Roman" w:hAnsi="Arial" w:cs="Arial"/>
          <w:i/>
          <w:lang w:val="ro-RO" w:eastAsia="ro-RO"/>
        </w:rPr>
      </w:pPr>
      <w:r w:rsidRPr="00F86DAA">
        <w:rPr>
          <w:rFonts w:ascii="Arial" w:eastAsia="Times New Roman" w:hAnsi="Arial" w:cs="Arial"/>
          <w:b/>
          <w:i/>
          <w:lang w:val="ro-RO" w:eastAsia="ro-RO"/>
        </w:rPr>
        <w:t xml:space="preserve">e) poluarea si alte efecte negative: </w:t>
      </w:r>
      <w:r w:rsidRPr="00F86DAA">
        <w:rPr>
          <w:rFonts w:ascii="Arial" w:eastAsia="Times New Roman" w:hAnsi="Arial" w:cs="Arial"/>
          <w:i/>
          <w:lang w:val="ro-RO" w:eastAsia="ro-RO"/>
        </w:rPr>
        <w:t xml:space="preserve">în timpul realizării proiectului vor fi emisii și zgomot de la mijloace de transport, prin măsurile preventive stabilite se vor diminua efectele potențiale asupra factorului de mediu aer; </w:t>
      </w:r>
    </w:p>
    <w:p w:rsidR="00F86DAA" w:rsidRPr="00F86DAA" w:rsidRDefault="00F86DAA" w:rsidP="00F86DAA">
      <w:pPr>
        <w:spacing w:after="0" w:line="240" w:lineRule="auto"/>
        <w:jc w:val="both"/>
        <w:rPr>
          <w:rFonts w:ascii="Arial" w:eastAsia="Times New Roman" w:hAnsi="Arial" w:cs="Arial"/>
          <w:i/>
          <w:lang w:val="ro-RO" w:eastAsia="ro-RO"/>
        </w:rPr>
      </w:pPr>
      <w:r w:rsidRPr="00F86DAA">
        <w:rPr>
          <w:rFonts w:ascii="Arial" w:eastAsia="Times New Roman" w:hAnsi="Arial" w:cs="Arial"/>
          <w:b/>
          <w:i/>
          <w:lang w:val="ro-RO" w:eastAsia="ro-RO"/>
        </w:rPr>
        <w:t>f) riscurile de accidente majore și/sau dezastre relevante pentru proiectul în cauză, inclusiv cele cauzate de schimbările climatice, conform informațiilor științifice:</w:t>
      </w:r>
      <w:r w:rsidRPr="00F86DAA">
        <w:rPr>
          <w:rFonts w:ascii="Arial" w:eastAsia="Times New Roman" w:hAnsi="Arial" w:cs="Arial"/>
          <w:i/>
          <w:lang w:val="ro-RO" w:eastAsia="ro-RO"/>
        </w:rPr>
        <w:t xml:space="preserve"> prin respectarea măsurilor de prevenție stabilite se elimină riscul de accidente (nu este cazul de accidente majore);</w:t>
      </w:r>
    </w:p>
    <w:p w:rsidR="00F86DAA" w:rsidRPr="00F86DAA" w:rsidRDefault="00F86DAA" w:rsidP="00F86DAA">
      <w:pPr>
        <w:spacing w:after="0" w:line="240" w:lineRule="auto"/>
        <w:jc w:val="both"/>
        <w:rPr>
          <w:rFonts w:ascii="Arial" w:eastAsia="Times New Roman" w:hAnsi="Arial" w:cs="Arial"/>
          <w:i/>
          <w:lang w:val="ro-RO" w:eastAsia="ro-RO"/>
        </w:rPr>
      </w:pPr>
      <w:r w:rsidRPr="00F86DAA">
        <w:rPr>
          <w:rFonts w:ascii="Arial" w:eastAsia="Times New Roman" w:hAnsi="Arial" w:cs="Arial"/>
          <w:b/>
          <w:lang w:val="ro-RO" w:eastAsia="ro-RO"/>
        </w:rPr>
        <w:t>g)</w:t>
      </w:r>
      <w:r w:rsidRPr="00F86DAA">
        <w:rPr>
          <w:rFonts w:ascii="Arial" w:eastAsia="Times New Roman" w:hAnsi="Arial" w:cs="Arial"/>
          <w:lang w:val="ro-RO" w:eastAsia="ro-RO"/>
        </w:rPr>
        <w:t xml:space="preserve"> </w:t>
      </w:r>
      <w:r w:rsidRPr="00F86DAA">
        <w:rPr>
          <w:rFonts w:ascii="Arial" w:eastAsia="Times New Roman" w:hAnsi="Arial" w:cs="Arial"/>
          <w:b/>
          <w:i/>
          <w:lang w:val="ro-RO" w:eastAsia="ro-RO"/>
        </w:rPr>
        <w:t>riscurile pentru sanatatea umana (de ex., din cauza contaminarii apei sau a poluarii atmosferice):</w:t>
      </w:r>
      <w:r w:rsidRPr="00F86DAA">
        <w:rPr>
          <w:rFonts w:ascii="Arial" w:eastAsia="Times New Roman" w:hAnsi="Arial" w:cs="Arial"/>
          <w:lang w:val="ro-RO" w:eastAsia="ro-RO"/>
        </w:rPr>
        <w:t xml:space="preserve"> </w:t>
      </w:r>
      <w:r w:rsidRPr="00F86DAA">
        <w:rPr>
          <w:rFonts w:ascii="Arial" w:eastAsia="Times New Roman" w:hAnsi="Arial" w:cs="Arial"/>
          <w:i/>
          <w:lang w:val="ro-RO" w:eastAsia="ro-RO"/>
        </w:rPr>
        <w:t xml:space="preserve">prioectul se implementează în extravilan, prin funcționarea lui nu sunt </w:t>
      </w:r>
      <w:r w:rsidRPr="00F86DAA">
        <w:rPr>
          <w:rFonts w:ascii="Arial" w:eastAsia="Times New Roman" w:hAnsi="Arial" w:cs="Arial"/>
          <w:b/>
          <w:i/>
          <w:lang w:val="ro-RO" w:eastAsia="ro-RO"/>
        </w:rPr>
        <w:t xml:space="preserve">riscuri pentru sănătatea umană </w:t>
      </w:r>
      <w:r w:rsidRPr="00F86DAA">
        <w:rPr>
          <w:rFonts w:ascii="Arial" w:eastAsia="Times New Roman" w:hAnsi="Arial" w:cs="Arial"/>
          <w:i/>
          <w:lang w:val="ro-RO" w:eastAsia="ro-RO"/>
        </w:rPr>
        <w:t xml:space="preserve">– activitate care se desfășoară și la această dată pe amplasament. </w:t>
      </w:r>
    </w:p>
    <w:p w:rsidR="00F86DAA" w:rsidRPr="00F86DAA" w:rsidRDefault="00F86DAA" w:rsidP="00F86DAA">
      <w:pPr>
        <w:spacing w:after="0" w:line="240" w:lineRule="auto"/>
        <w:ind w:firstLine="426"/>
        <w:jc w:val="both"/>
        <w:rPr>
          <w:rFonts w:ascii="Arial" w:eastAsia="Times New Roman" w:hAnsi="Arial" w:cs="Arial"/>
          <w:i/>
          <w:lang w:val="ro-RO" w:eastAsia="ro-RO"/>
        </w:rPr>
      </w:pPr>
      <w:r w:rsidRPr="00F86DAA">
        <w:rPr>
          <w:rFonts w:ascii="Arial" w:eastAsia="Times New Roman" w:hAnsi="Arial" w:cs="Arial"/>
          <w:i/>
          <w:lang w:val="ro-RO" w:eastAsia="ro-RO"/>
        </w:rPr>
        <w:t>Proiectul a luat în calcul toate elementele, astfel încât lucrările ce se vor efectua să nu reprezinte o amenințare pentru igiena sau sănătatea și siguranța lucrătorilor, nici să exercite un impact asupra calității mediului sau a climei.</w:t>
      </w:r>
    </w:p>
    <w:p w:rsidR="00134F84" w:rsidRPr="00134F84" w:rsidRDefault="00134F84" w:rsidP="00134F84">
      <w:pPr>
        <w:spacing w:after="0" w:line="240" w:lineRule="auto"/>
        <w:jc w:val="both"/>
        <w:rPr>
          <w:rFonts w:ascii="Arial" w:eastAsia="Times New Roman" w:hAnsi="Arial" w:cs="Arial"/>
          <w:b/>
          <w:color w:val="0070C0"/>
          <w:lang w:val="ro-RO" w:eastAsia="ro-RO"/>
        </w:rPr>
      </w:pPr>
    </w:p>
    <w:p w:rsidR="00134F84" w:rsidRPr="00134F84" w:rsidRDefault="00134F84" w:rsidP="00134F84">
      <w:pPr>
        <w:spacing w:after="0" w:line="240" w:lineRule="auto"/>
        <w:jc w:val="both"/>
        <w:rPr>
          <w:rFonts w:ascii="Arial" w:eastAsia="Times New Roman" w:hAnsi="Arial" w:cs="Arial"/>
          <w:b/>
          <w:lang w:val="ro-RO" w:eastAsia="ro-RO"/>
        </w:rPr>
      </w:pPr>
      <w:r w:rsidRPr="00134F84">
        <w:rPr>
          <w:rFonts w:ascii="Arial" w:eastAsia="Times New Roman" w:hAnsi="Arial" w:cs="Arial"/>
          <w:b/>
          <w:lang w:val="ro-RO" w:eastAsia="ro-RO"/>
        </w:rPr>
        <w:t xml:space="preserve">2. Localizarea proiectului </w:t>
      </w:r>
    </w:p>
    <w:p w:rsidR="00F86DAA" w:rsidRPr="00F86DAA" w:rsidRDefault="00F86DAA" w:rsidP="00F86DAA">
      <w:pPr>
        <w:spacing w:after="0" w:line="240" w:lineRule="auto"/>
        <w:jc w:val="both"/>
        <w:rPr>
          <w:rFonts w:ascii="Arial" w:eastAsia="Times New Roman" w:hAnsi="Arial" w:cs="Arial"/>
          <w:i/>
          <w:lang w:val="ro-RO" w:eastAsia="ro-RO"/>
        </w:rPr>
      </w:pPr>
      <w:r w:rsidRPr="00F86DAA">
        <w:rPr>
          <w:rFonts w:ascii="Arial" w:eastAsia="Times New Roman" w:hAnsi="Arial" w:cs="Arial"/>
          <w:b/>
          <w:lang w:val="ro-RO" w:eastAsia="ro-RO"/>
        </w:rPr>
        <w:t>2.1</w:t>
      </w:r>
      <w:r w:rsidRPr="00F86DAA">
        <w:rPr>
          <w:rFonts w:ascii="Arial" w:eastAsia="Times New Roman" w:hAnsi="Arial" w:cs="Arial"/>
          <w:lang w:val="ro-RO" w:eastAsia="ro-RO"/>
        </w:rPr>
        <w:t xml:space="preserve"> </w:t>
      </w:r>
      <w:r w:rsidRPr="00F86DAA">
        <w:rPr>
          <w:rFonts w:ascii="Arial" w:eastAsia="Times New Roman" w:hAnsi="Arial" w:cs="Arial"/>
          <w:b/>
          <w:i/>
          <w:lang w:val="ro-RO" w:eastAsia="ro-RO"/>
        </w:rPr>
        <w:t xml:space="preserve">utilizarea actuală şi aprobată a terenurilor: </w:t>
      </w:r>
      <w:r w:rsidRPr="00F86DAA">
        <w:rPr>
          <w:rFonts w:ascii="Arial" w:eastAsia="Times New Roman" w:hAnsi="Arial" w:cs="Arial"/>
          <w:i/>
          <w:lang w:val="ro-RO" w:eastAsia="ro-RO"/>
        </w:rPr>
        <w:t>conform certificatului de urbanism nr. 124</w:t>
      </w:r>
      <w:r w:rsidRPr="00F86DAA">
        <w:rPr>
          <w:rFonts w:ascii="Arial" w:eastAsia="Times New Roman" w:hAnsi="Arial" w:cs="Arial"/>
          <w:b/>
          <w:i/>
          <w:lang w:val="ro-RO" w:eastAsia="ro-RO"/>
        </w:rPr>
        <w:t>/</w:t>
      </w:r>
      <w:r w:rsidRPr="00F86DAA">
        <w:rPr>
          <w:rFonts w:ascii="Arial" w:eastAsia="Times New Roman" w:hAnsi="Arial" w:cs="Arial"/>
          <w:i/>
          <w:lang w:val="ro-RO" w:eastAsia="ro-RO"/>
        </w:rPr>
        <w:t xml:space="preserve">09.07.2019 emis de Primăria comunei Uriu, terenul destinat proiectului are destinația actuală de balastiera, conform PUG al comunei, teren situat în intravilan. </w:t>
      </w:r>
    </w:p>
    <w:p w:rsidR="00F86DAA" w:rsidRPr="00F86DAA" w:rsidRDefault="00F86DAA" w:rsidP="00F86DAA">
      <w:pPr>
        <w:spacing w:after="0" w:line="240" w:lineRule="auto"/>
        <w:jc w:val="both"/>
        <w:rPr>
          <w:rFonts w:ascii="Arial" w:eastAsia="Times New Roman" w:hAnsi="Arial" w:cs="Arial"/>
          <w:i/>
          <w:lang w:val="ro-RO" w:eastAsia="ro-RO"/>
        </w:rPr>
      </w:pPr>
      <w:r w:rsidRPr="00F86DAA">
        <w:rPr>
          <w:rFonts w:ascii="Arial" w:eastAsia="Times New Roman" w:hAnsi="Arial" w:cs="Arial"/>
          <w:b/>
          <w:i/>
          <w:lang w:val="ro-RO" w:eastAsia="ro-RO"/>
        </w:rPr>
        <w:t xml:space="preserve">2.2 bogăţia, disponibilitatea, calitatea şi capacitatea de regenerare relative ale resurselor naturale, inclusiv solul, terenurile, apa şi biodiversitatea, din zonă şi din subteranul acesteia: </w:t>
      </w:r>
      <w:r w:rsidRPr="00F86DAA">
        <w:rPr>
          <w:rFonts w:ascii="Arial" w:eastAsia="Times New Roman" w:hAnsi="Arial" w:cs="Arial"/>
          <w:i/>
          <w:lang w:val="ro-RO" w:eastAsia="ro-RO"/>
        </w:rPr>
        <w:t>resursele naturale utilizate pentru realizarea proiectului sunt disponibile în zonă;</w:t>
      </w:r>
    </w:p>
    <w:p w:rsidR="00F86DAA" w:rsidRPr="00F86DAA" w:rsidRDefault="00F86DAA" w:rsidP="00F86DAA">
      <w:pPr>
        <w:autoSpaceDE w:val="0"/>
        <w:autoSpaceDN w:val="0"/>
        <w:adjustRightInd w:val="0"/>
        <w:spacing w:after="0" w:line="240" w:lineRule="auto"/>
        <w:jc w:val="both"/>
        <w:rPr>
          <w:rFonts w:ascii="Arial" w:eastAsia="Times New Roman" w:hAnsi="Arial" w:cs="Arial"/>
          <w:b/>
          <w:i/>
          <w:lang w:val="ro-RO" w:eastAsia="ro-RO"/>
        </w:rPr>
      </w:pPr>
      <w:r w:rsidRPr="00F86DAA">
        <w:rPr>
          <w:rFonts w:ascii="Arial" w:eastAsia="Times New Roman" w:hAnsi="Arial" w:cs="Arial"/>
          <w:b/>
          <w:lang w:val="ro-RO" w:eastAsia="ro-RO"/>
        </w:rPr>
        <w:t>2.3</w:t>
      </w:r>
      <w:r w:rsidRPr="00F86DAA">
        <w:rPr>
          <w:rFonts w:ascii="Arial" w:eastAsia="Times New Roman" w:hAnsi="Arial" w:cs="Arial"/>
          <w:i/>
          <w:lang w:val="ro-RO" w:eastAsia="ro-RO"/>
        </w:rPr>
        <w:t xml:space="preserve"> </w:t>
      </w:r>
      <w:r w:rsidRPr="00F86DAA">
        <w:rPr>
          <w:rFonts w:ascii="Arial" w:eastAsia="Times New Roman" w:hAnsi="Arial" w:cs="Arial"/>
          <w:b/>
          <w:i/>
          <w:lang w:val="ro-RO" w:eastAsia="ro-RO"/>
        </w:rPr>
        <w:t>capacitatea de absorbţie a mediului natural, acordându-se o atenţie specială următoarelor zone:</w:t>
      </w:r>
    </w:p>
    <w:p w:rsidR="00F86DAA" w:rsidRPr="00F86DAA" w:rsidRDefault="00F86DAA" w:rsidP="00F86DAA">
      <w:pPr>
        <w:spacing w:after="0" w:line="240" w:lineRule="auto"/>
        <w:jc w:val="both"/>
        <w:rPr>
          <w:rFonts w:ascii="Arial" w:eastAsia="Times New Roman" w:hAnsi="Arial" w:cs="Arial"/>
          <w:lang w:val="ro-RO" w:eastAsia="ro-RO"/>
        </w:rPr>
      </w:pPr>
      <w:r w:rsidRPr="00F86DAA">
        <w:rPr>
          <w:rFonts w:ascii="Arial" w:eastAsia="Times New Roman" w:hAnsi="Arial" w:cs="Arial"/>
          <w:b/>
          <w:bCs/>
          <w:i/>
          <w:lang w:val="ro-RO" w:eastAsia="ro-RO"/>
        </w:rPr>
        <w:t>a)</w:t>
      </w:r>
      <w:r w:rsidRPr="00F86DAA">
        <w:rPr>
          <w:rFonts w:ascii="Arial" w:eastAsia="Times New Roman" w:hAnsi="Arial" w:cs="Arial"/>
          <w:i/>
          <w:lang w:val="ro-RO" w:eastAsia="ro-RO"/>
        </w:rPr>
        <w:t xml:space="preserve"> zone umede, zone riverane, guri ale râurilor</w:t>
      </w:r>
      <w:r w:rsidRPr="00F86DAA">
        <w:rPr>
          <w:rFonts w:ascii="Arial" w:eastAsia="Times New Roman" w:hAnsi="Arial" w:cs="Arial"/>
          <w:lang w:val="ro-RO" w:eastAsia="ro-RO"/>
        </w:rPr>
        <w:t xml:space="preserve"> – proiectul este amplasat în vecinătatea râului Someșul Mare, pe malul drept;</w:t>
      </w:r>
    </w:p>
    <w:p w:rsidR="00F86DAA" w:rsidRPr="00F86DAA" w:rsidRDefault="00F86DAA" w:rsidP="00F86DAA">
      <w:pPr>
        <w:spacing w:after="0" w:line="240" w:lineRule="auto"/>
        <w:jc w:val="both"/>
        <w:rPr>
          <w:rFonts w:ascii="Arial" w:eastAsia="Times New Roman" w:hAnsi="Arial" w:cs="Arial"/>
          <w:lang w:val="ro-RO" w:eastAsia="ro-RO"/>
        </w:rPr>
      </w:pPr>
      <w:r w:rsidRPr="00F86DAA">
        <w:rPr>
          <w:rFonts w:ascii="Arial" w:eastAsia="Times New Roman" w:hAnsi="Arial" w:cs="Arial"/>
          <w:b/>
          <w:bCs/>
          <w:i/>
          <w:lang w:val="ro-RO" w:eastAsia="ro-RO"/>
        </w:rPr>
        <w:t>b)</w:t>
      </w:r>
      <w:r w:rsidRPr="00F86DAA">
        <w:rPr>
          <w:rFonts w:ascii="Arial" w:eastAsia="Times New Roman" w:hAnsi="Arial" w:cs="Arial"/>
          <w:i/>
          <w:lang w:val="ro-RO" w:eastAsia="ro-RO"/>
        </w:rPr>
        <w:t xml:space="preserve"> zone costiere şi mediul marin</w:t>
      </w:r>
      <w:r w:rsidRPr="00F86DAA">
        <w:rPr>
          <w:rFonts w:ascii="Arial" w:eastAsia="Times New Roman" w:hAnsi="Arial" w:cs="Arial"/>
          <w:lang w:val="ro-RO" w:eastAsia="ro-RO"/>
        </w:rPr>
        <w:t xml:space="preserve"> – proiectul nu este amplasat în zonă costieră sau mediu marin;</w:t>
      </w:r>
    </w:p>
    <w:p w:rsidR="00F86DAA" w:rsidRPr="00F86DAA" w:rsidRDefault="00F86DAA" w:rsidP="00F86DAA">
      <w:pPr>
        <w:spacing w:after="0" w:line="240" w:lineRule="auto"/>
        <w:jc w:val="both"/>
        <w:rPr>
          <w:rFonts w:ascii="Arial" w:eastAsia="Times New Roman" w:hAnsi="Arial" w:cs="Arial"/>
          <w:lang w:val="ro-RO" w:eastAsia="ro-RO"/>
        </w:rPr>
      </w:pPr>
      <w:r w:rsidRPr="00F86DAA">
        <w:rPr>
          <w:rFonts w:ascii="Arial" w:eastAsia="Times New Roman" w:hAnsi="Arial" w:cs="Arial"/>
          <w:b/>
          <w:bCs/>
          <w:i/>
          <w:lang w:val="ro-RO" w:eastAsia="ro-RO"/>
        </w:rPr>
        <w:t>c)</w:t>
      </w:r>
      <w:r w:rsidRPr="00F86DAA">
        <w:rPr>
          <w:rFonts w:ascii="Arial" w:eastAsia="Times New Roman" w:hAnsi="Arial" w:cs="Arial"/>
          <w:i/>
          <w:lang w:val="ro-RO" w:eastAsia="ro-RO"/>
        </w:rPr>
        <w:t xml:space="preserve"> zonele montane şi forestiere</w:t>
      </w:r>
      <w:r w:rsidRPr="00F86DAA">
        <w:rPr>
          <w:rFonts w:ascii="Arial" w:eastAsia="Times New Roman" w:hAnsi="Arial" w:cs="Arial"/>
          <w:lang w:val="ro-RO" w:eastAsia="ro-RO"/>
        </w:rPr>
        <w:t xml:space="preserve"> </w:t>
      </w:r>
      <w:r w:rsidRPr="00F86DAA">
        <w:rPr>
          <w:rFonts w:ascii="Arial" w:eastAsia="Times New Roman" w:hAnsi="Arial" w:cs="Arial"/>
          <w:i/>
          <w:lang w:val="ro-RO" w:eastAsia="ro-RO"/>
        </w:rPr>
        <w:t xml:space="preserve">– </w:t>
      </w:r>
      <w:r w:rsidRPr="00F86DAA">
        <w:rPr>
          <w:rFonts w:ascii="Arial" w:eastAsia="Times New Roman" w:hAnsi="Arial" w:cs="Arial"/>
          <w:lang w:val="ro-RO" w:eastAsia="ro-RO"/>
        </w:rPr>
        <w:t>proiectul este amplasat în extravilanul localității Cristeștii Ciceului, nu este amplasat în zonă montană și forestieră;</w:t>
      </w:r>
    </w:p>
    <w:p w:rsidR="00F86DAA" w:rsidRPr="00F86DAA" w:rsidRDefault="00F86DAA" w:rsidP="00F86DAA">
      <w:pPr>
        <w:spacing w:after="0" w:line="240" w:lineRule="auto"/>
        <w:jc w:val="both"/>
        <w:rPr>
          <w:rFonts w:ascii="Arial" w:eastAsia="Times New Roman" w:hAnsi="Arial" w:cs="Arial"/>
          <w:lang w:val="ro-RO" w:eastAsia="ro-RO"/>
        </w:rPr>
      </w:pPr>
      <w:r w:rsidRPr="00F86DAA">
        <w:rPr>
          <w:rFonts w:ascii="Arial" w:eastAsia="Times New Roman" w:hAnsi="Arial" w:cs="Arial"/>
          <w:b/>
          <w:bCs/>
          <w:i/>
          <w:lang w:val="ro-RO" w:eastAsia="ro-RO"/>
        </w:rPr>
        <w:t>d)</w:t>
      </w:r>
      <w:r w:rsidRPr="00F86DAA">
        <w:rPr>
          <w:rFonts w:ascii="Arial" w:eastAsia="Times New Roman" w:hAnsi="Arial" w:cs="Arial"/>
          <w:i/>
          <w:lang w:val="ro-RO" w:eastAsia="ro-RO"/>
        </w:rPr>
        <w:t xml:space="preserve"> arii naturale protejate de interes naţional, comunitar, internaţional</w:t>
      </w:r>
      <w:r w:rsidRPr="00F86DAA">
        <w:rPr>
          <w:rFonts w:ascii="Arial" w:eastAsia="Times New Roman" w:hAnsi="Arial" w:cs="Arial"/>
          <w:lang w:val="ro-RO" w:eastAsia="ro-RO"/>
        </w:rPr>
        <w:t xml:space="preserve"> – proiectul nu este amplasat în arie naturală protejată de interes național, comunitar, internațional</w:t>
      </w:r>
      <w:r w:rsidRPr="00F86DAA">
        <w:rPr>
          <w:rFonts w:ascii="Arial" w:eastAsia="Times New Roman" w:hAnsi="Arial" w:cs="Arial"/>
          <w:i/>
          <w:lang w:val="ro-RO" w:eastAsia="ro-RO"/>
        </w:rPr>
        <w:t>;</w:t>
      </w:r>
    </w:p>
    <w:p w:rsidR="00F86DAA" w:rsidRPr="00F86DAA" w:rsidRDefault="00F86DAA" w:rsidP="00F86DAA">
      <w:pPr>
        <w:autoSpaceDE w:val="0"/>
        <w:autoSpaceDN w:val="0"/>
        <w:adjustRightInd w:val="0"/>
        <w:spacing w:after="0" w:line="240" w:lineRule="auto"/>
        <w:jc w:val="both"/>
        <w:rPr>
          <w:rFonts w:ascii="Arial" w:eastAsia="Times New Roman" w:hAnsi="Arial" w:cs="Arial"/>
          <w:i/>
          <w:lang w:val="ro-RO" w:eastAsia="ro-RO"/>
        </w:rPr>
      </w:pPr>
      <w:r w:rsidRPr="00F86DAA">
        <w:rPr>
          <w:rFonts w:ascii="Arial" w:eastAsia="Times New Roman" w:hAnsi="Arial" w:cs="Arial"/>
          <w:b/>
          <w:bCs/>
          <w:lang w:val="ro-RO" w:eastAsia="ro-RO"/>
        </w:rPr>
        <w:t>e)</w:t>
      </w:r>
      <w:r w:rsidRPr="00F86DAA">
        <w:rPr>
          <w:rFonts w:ascii="Arial" w:eastAsia="Times New Roman" w:hAnsi="Arial" w:cs="Arial"/>
          <w:lang w:val="ro-RO" w:eastAsia="ro-RO"/>
        </w:rPr>
        <w:t xml:space="preserve"> </w:t>
      </w:r>
      <w:r w:rsidRPr="00F86DAA">
        <w:rPr>
          <w:rFonts w:ascii="Arial" w:eastAsia="Times New Roman" w:hAnsi="Arial" w:cs="Arial"/>
          <w:i/>
          <w:lang w:val="ro-RO" w:eastAsia="ro-RO"/>
        </w:rPr>
        <w:t xml:space="preserve">zone clasificate sau protejate conform legislaţiei în vigoare: situri Natura 2000 desemnate în conformitate cu legislaţia privind regimul ariilor naturale protejate,conservarea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 </w:t>
      </w:r>
      <w:r w:rsidRPr="00F86DAA">
        <w:rPr>
          <w:rFonts w:ascii="Arial" w:eastAsia="Times New Roman" w:hAnsi="Arial" w:cs="Arial"/>
          <w:lang w:val="ro-RO" w:eastAsia="ro-RO"/>
        </w:rPr>
        <w:t xml:space="preserve">– proiectul nu este amplasat în niciuna din zonele de mai sus, este </w:t>
      </w:r>
      <w:r w:rsidRPr="00F86DAA">
        <w:rPr>
          <w:rFonts w:ascii="Arial" w:eastAsia="Times New Roman" w:hAnsi="Arial" w:cs="Arial"/>
          <w:b/>
          <w:bCs/>
          <w:lang w:val="ro-RO" w:eastAsia="ro-RO"/>
        </w:rPr>
        <w:t>în și în vecinătatea</w:t>
      </w:r>
      <w:r w:rsidRPr="00F86DAA">
        <w:rPr>
          <w:rFonts w:ascii="Arial" w:eastAsia="Times New Roman" w:hAnsi="Arial" w:cs="Arial"/>
          <w:lang w:val="ro-RO" w:eastAsia="ro-RO"/>
        </w:rPr>
        <w:t xml:space="preserve"> sitului Natura 2000 ROSCI0437 Someșul Mare între  Mica și Beclean</w:t>
      </w:r>
      <w:r w:rsidRPr="00F86DAA">
        <w:rPr>
          <w:rFonts w:ascii="Arial" w:eastAsia="Times New Roman" w:hAnsi="Arial" w:cs="Arial"/>
          <w:i/>
          <w:lang w:val="ro-RO" w:eastAsia="ro-RO"/>
        </w:rPr>
        <w:t xml:space="preserve">; </w:t>
      </w:r>
    </w:p>
    <w:p w:rsidR="00F86DAA" w:rsidRPr="00F86DAA" w:rsidRDefault="00F86DAA" w:rsidP="00F86DAA">
      <w:pPr>
        <w:autoSpaceDE w:val="0"/>
        <w:autoSpaceDN w:val="0"/>
        <w:adjustRightInd w:val="0"/>
        <w:spacing w:after="0" w:line="240" w:lineRule="auto"/>
        <w:jc w:val="both"/>
        <w:rPr>
          <w:rFonts w:ascii="Arial" w:eastAsia="Times New Roman" w:hAnsi="Arial" w:cs="Arial"/>
          <w:i/>
          <w:lang w:val="ro-RO" w:eastAsia="ro-RO"/>
        </w:rPr>
      </w:pPr>
      <w:r w:rsidRPr="00F86DAA">
        <w:rPr>
          <w:rFonts w:ascii="Arial" w:eastAsia="Times New Roman" w:hAnsi="Arial" w:cs="Arial"/>
          <w:b/>
          <w:bCs/>
          <w:lang w:val="ro-RO" w:eastAsia="ro-RO"/>
        </w:rPr>
        <w:t>f)</w:t>
      </w:r>
      <w:r w:rsidRPr="00F86DAA">
        <w:rPr>
          <w:rFonts w:ascii="Arial" w:eastAsia="Times New Roman" w:hAnsi="Arial" w:cs="Arial"/>
          <w:lang w:val="ro-RO" w:eastAsia="ro-RO"/>
        </w:rPr>
        <w:t xml:space="preserve"> </w:t>
      </w:r>
      <w:r w:rsidRPr="00F86DAA">
        <w:rPr>
          <w:rFonts w:ascii="Arial" w:eastAsia="Times New Roman" w:hAnsi="Arial" w:cs="Arial"/>
          <w:i/>
          <w:lang w:val="ro-RO" w:eastAsia="ro-RO"/>
        </w:rPr>
        <w:t>zonele în care au existat deja cazuri de nerespectare a standardelor de calitate a mediului prevăzute de legislaţia naţională şi la nivelul Uniunii Europene şi relevante pentru proiect sau în care se consideră că există astfel de</w:t>
      </w:r>
      <w:r w:rsidRPr="00F86DAA">
        <w:rPr>
          <w:rFonts w:ascii="Arial" w:eastAsia="Times New Roman" w:hAnsi="Arial" w:cs="Arial"/>
          <w:lang w:val="ro-RO" w:eastAsia="ro-RO"/>
        </w:rPr>
        <w:t xml:space="preserve"> cazuri – proiectul nu este amplasat intr-o astfel de zonă</w:t>
      </w:r>
      <w:r w:rsidRPr="00F86DAA">
        <w:rPr>
          <w:rFonts w:ascii="Arial" w:eastAsia="Times New Roman" w:hAnsi="Arial" w:cs="Arial"/>
          <w:i/>
          <w:lang w:val="ro-RO" w:eastAsia="ro-RO"/>
        </w:rPr>
        <w:t>;</w:t>
      </w:r>
    </w:p>
    <w:p w:rsidR="00F86DAA" w:rsidRPr="00F86DAA" w:rsidRDefault="00F86DAA" w:rsidP="00F86DAA">
      <w:pPr>
        <w:spacing w:after="0" w:line="240" w:lineRule="auto"/>
        <w:jc w:val="both"/>
        <w:rPr>
          <w:rFonts w:ascii="Arial" w:eastAsia="Times New Roman" w:hAnsi="Arial" w:cs="Arial"/>
          <w:i/>
          <w:lang w:val="ro-RO" w:eastAsia="ro-RO"/>
        </w:rPr>
      </w:pPr>
      <w:r w:rsidRPr="00F86DAA">
        <w:rPr>
          <w:rFonts w:ascii="Arial" w:eastAsia="Times New Roman" w:hAnsi="Arial" w:cs="Arial"/>
          <w:b/>
          <w:bCs/>
          <w:i/>
          <w:lang w:val="ro-RO" w:eastAsia="ro-RO"/>
        </w:rPr>
        <w:t>g)</w:t>
      </w:r>
      <w:r w:rsidRPr="00F86DAA">
        <w:rPr>
          <w:rFonts w:ascii="Arial" w:eastAsia="Times New Roman" w:hAnsi="Arial" w:cs="Arial"/>
          <w:i/>
          <w:lang w:val="ro-RO" w:eastAsia="ro-RO"/>
        </w:rPr>
        <w:t xml:space="preserve"> zonele cu o densitate mare a populației </w:t>
      </w:r>
      <w:r w:rsidRPr="00F86DAA">
        <w:rPr>
          <w:rFonts w:ascii="Arial" w:eastAsia="Times New Roman" w:hAnsi="Arial" w:cs="Arial"/>
          <w:lang w:val="ro-RO" w:eastAsia="ro-RO"/>
        </w:rPr>
        <w:t>– proiectul este amplasat în extravilan, în incinta balastierei Cristeștii Ciceului, unde se desfășoară activitate de extracție agregate de râu încă din anii 1970</w:t>
      </w:r>
      <w:r w:rsidRPr="00F86DAA">
        <w:rPr>
          <w:rFonts w:ascii="Arial" w:eastAsia="Times New Roman" w:hAnsi="Arial" w:cs="Arial"/>
          <w:i/>
          <w:lang w:val="ro-RO" w:eastAsia="ro-RO"/>
        </w:rPr>
        <w:t>;</w:t>
      </w:r>
    </w:p>
    <w:p w:rsidR="00F86DAA" w:rsidRPr="00F86DAA" w:rsidRDefault="00F86DAA" w:rsidP="00F86DAA">
      <w:pPr>
        <w:autoSpaceDE w:val="0"/>
        <w:autoSpaceDN w:val="0"/>
        <w:adjustRightInd w:val="0"/>
        <w:spacing w:after="0" w:line="240" w:lineRule="auto"/>
        <w:jc w:val="both"/>
        <w:rPr>
          <w:rFonts w:ascii="Arial" w:eastAsia="Times New Roman" w:hAnsi="Arial" w:cs="Arial"/>
          <w:lang w:val="ro-RO" w:eastAsia="ro-RO"/>
        </w:rPr>
      </w:pPr>
      <w:r w:rsidRPr="00F86DAA">
        <w:rPr>
          <w:rFonts w:ascii="Arial" w:eastAsia="Times New Roman" w:hAnsi="Arial" w:cs="Arial"/>
          <w:b/>
          <w:bCs/>
          <w:i/>
          <w:lang w:val="ro-RO" w:eastAsia="ro-RO"/>
        </w:rPr>
        <w:t>h)</w:t>
      </w:r>
      <w:r w:rsidRPr="00F86DAA">
        <w:rPr>
          <w:rFonts w:ascii="Arial" w:eastAsia="Times New Roman" w:hAnsi="Arial" w:cs="Arial"/>
          <w:i/>
          <w:lang w:val="ro-RO" w:eastAsia="ro-RO"/>
        </w:rPr>
        <w:t xml:space="preserve"> peisaje şi situri importante din punct de vedere istoric, cultural sau arheologic</w:t>
      </w:r>
      <w:r w:rsidRPr="00F86DAA">
        <w:rPr>
          <w:rFonts w:ascii="Arial" w:eastAsia="Times New Roman" w:hAnsi="Arial" w:cs="Arial"/>
          <w:lang w:val="ro-RO" w:eastAsia="ro-RO"/>
        </w:rPr>
        <w:t>:– proiectul nu este amplasat în peisaje si situri importante din punct de vedere istoric, cultural și arheologic.</w:t>
      </w:r>
    </w:p>
    <w:p w:rsidR="00F86DAA" w:rsidRPr="00F86DAA" w:rsidRDefault="00F86DAA" w:rsidP="00F86DAA">
      <w:pPr>
        <w:spacing w:after="0" w:line="240" w:lineRule="auto"/>
        <w:jc w:val="both"/>
        <w:rPr>
          <w:rFonts w:ascii="Arial" w:eastAsia="Times New Roman" w:hAnsi="Arial" w:cs="Arial"/>
          <w:b/>
          <w:i/>
          <w:color w:val="0070C0"/>
          <w:lang w:val="ro-RO" w:eastAsia="ro-RO"/>
        </w:rPr>
      </w:pPr>
    </w:p>
    <w:p w:rsidR="00F86DAA" w:rsidRPr="00F86DAA" w:rsidRDefault="00F86DAA" w:rsidP="00F86DAA">
      <w:pPr>
        <w:spacing w:after="0" w:line="240" w:lineRule="auto"/>
        <w:jc w:val="both"/>
        <w:rPr>
          <w:rFonts w:ascii="Arial" w:eastAsia="Times New Roman" w:hAnsi="Arial" w:cs="Arial"/>
          <w:b/>
          <w:i/>
          <w:lang w:val="ro-RO" w:eastAsia="ro-RO"/>
        </w:rPr>
      </w:pPr>
      <w:r w:rsidRPr="00F86DAA">
        <w:rPr>
          <w:rFonts w:ascii="Arial" w:eastAsia="Times New Roman" w:hAnsi="Arial" w:cs="Arial"/>
          <w:b/>
          <w:i/>
          <w:lang w:val="ro-RO" w:eastAsia="ro-RO"/>
        </w:rPr>
        <w:t>3. Tipurile și caracteristicile impactului potenţial:</w:t>
      </w:r>
    </w:p>
    <w:p w:rsidR="00F86DAA" w:rsidRPr="00F86DAA" w:rsidRDefault="00F86DAA" w:rsidP="00F86DAA">
      <w:pPr>
        <w:spacing w:after="0" w:line="240" w:lineRule="auto"/>
        <w:jc w:val="both"/>
        <w:rPr>
          <w:rFonts w:ascii="Arial" w:eastAsia="Times New Roman" w:hAnsi="Arial" w:cs="Arial"/>
          <w:i/>
          <w:lang w:val="ro-RO" w:eastAsia="ro-RO"/>
        </w:rPr>
      </w:pPr>
      <w:r w:rsidRPr="00F86DAA">
        <w:rPr>
          <w:rFonts w:ascii="Arial" w:eastAsia="Times New Roman" w:hAnsi="Arial" w:cs="Arial"/>
          <w:i/>
          <w:lang w:val="ro-RO" w:eastAsia="ro-RO"/>
        </w:rPr>
        <w:t xml:space="preserve">a) </w:t>
      </w:r>
      <w:r w:rsidRPr="00F86DAA">
        <w:rPr>
          <w:rFonts w:ascii="Arial" w:eastAsia="Times New Roman" w:hAnsi="Arial" w:cs="Arial"/>
          <w:b/>
          <w:i/>
          <w:lang w:val="ro-RO" w:eastAsia="ro-RO"/>
        </w:rPr>
        <w:t>Importanța și extinderea spațială a impactului</w:t>
      </w:r>
      <w:r w:rsidRPr="00F86DAA">
        <w:rPr>
          <w:rFonts w:ascii="Arial" w:eastAsia="Times New Roman" w:hAnsi="Arial" w:cs="Arial"/>
          <w:i/>
          <w:lang w:val="ro-RO" w:eastAsia="ro-RO"/>
        </w:rPr>
        <w:t xml:space="preserve"> – lucrările ce urmează a fi executate pentru realizarea proiectului precum și activitatea desfășurată în cadrul acestuia la funcționare, nu vor avea un impact negativ semnificativ asupra factorilor de mediu şi nu vor crea un disconfort pentru populaţie. Va fi afectată direct doar locația propusă în timpul efectuării lucrărilor de montaj, care nu ridică probleme, iar obiectivul este în incinta balastierei.</w:t>
      </w:r>
    </w:p>
    <w:p w:rsidR="00F86DAA" w:rsidRPr="00F86DAA" w:rsidRDefault="00F86DAA" w:rsidP="00F86DAA">
      <w:pPr>
        <w:spacing w:after="0" w:line="240" w:lineRule="auto"/>
        <w:jc w:val="both"/>
        <w:rPr>
          <w:rFonts w:ascii="Arial" w:eastAsia="Times New Roman" w:hAnsi="Arial" w:cs="Arial"/>
          <w:i/>
          <w:lang w:val="ro-RO" w:eastAsia="ro-RO"/>
        </w:rPr>
      </w:pPr>
      <w:r w:rsidRPr="00F86DAA">
        <w:rPr>
          <w:rFonts w:ascii="Arial" w:eastAsia="Times New Roman" w:hAnsi="Arial" w:cs="Arial"/>
          <w:i/>
          <w:lang w:val="ro-RO" w:eastAsia="ro-RO"/>
        </w:rPr>
        <w:lastRenderedPageBreak/>
        <w:t xml:space="preserve">b) </w:t>
      </w:r>
      <w:r w:rsidRPr="00F86DAA">
        <w:rPr>
          <w:rFonts w:ascii="Arial" w:eastAsia="Times New Roman" w:hAnsi="Arial" w:cs="Arial"/>
          <w:b/>
          <w:i/>
          <w:lang w:val="ro-RO" w:eastAsia="ro-RO"/>
        </w:rPr>
        <w:t>Natura impactului -</w:t>
      </w:r>
      <w:r w:rsidRPr="00F86DAA">
        <w:rPr>
          <w:rFonts w:ascii="Arial" w:eastAsia="Times New Roman" w:hAnsi="Arial" w:cs="Arial"/>
          <w:i/>
          <w:lang w:val="ro-RO" w:eastAsia="ro-RO"/>
        </w:rPr>
        <w:t xml:space="preserve"> lucrările ce urmează a fi executate pentru realizarea proiectului, nu vor avea un impact negativ semnificativ asupra factorilor de mediu şi nu vor crea un disconfort pentru populaţie – impactul este local, punctual și reversibil pentru lucrările de construcție/montare stație suplimentară;</w:t>
      </w:r>
    </w:p>
    <w:p w:rsidR="00F86DAA" w:rsidRPr="00F86DAA" w:rsidRDefault="00F86DAA" w:rsidP="00F86DAA">
      <w:pPr>
        <w:spacing w:after="0" w:line="240" w:lineRule="auto"/>
        <w:jc w:val="both"/>
        <w:rPr>
          <w:rFonts w:ascii="Arial" w:eastAsia="Times New Roman" w:hAnsi="Arial" w:cs="Arial"/>
          <w:i/>
          <w:lang w:val="ro-RO" w:eastAsia="ro-RO"/>
        </w:rPr>
      </w:pPr>
      <w:r w:rsidRPr="00F86DAA">
        <w:rPr>
          <w:rFonts w:ascii="Arial" w:eastAsia="Times New Roman" w:hAnsi="Arial" w:cs="Arial"/>
          <w:i/>
          <w:lang w:val="ro-RO" w:eastAsia="ro-RO"/>
        </w:rPr>
        <w:t xml:space="preserve">c) </w:t>
      </w:r>
      <w:r w:rsidRPr="00F86DAA">
        <w:rPr>
          <w:rFonts w:ascii="Arial" w:eastAsia="Times New Roman" w:hAnsi="Arial" w:cs="Arial"/>
          <w:b/>
          <w:i/>
          <w:lang w:val="ro-RO" w:eastAsia="ro-RO"/>
        </w:rPr>
        <w:t>Natura transfrontieră a impactului</w:t>
      </w:r>
      <w:r w:rsidRPr="00F86DAA">
        <w:rPr>
          <w:rFonts w:ascii="Arial" w:eastAsia="Times New Roman" w:hAnsi="Arial" w:cs="Arial"/>
          <w:i/>
          <w:lang w:val="ro-RO" w:eastAsia="ro-RO"/>
        </w:rPr>
        <w:t xml:space="preserve"> – lucrările propuse nu au efect transfrontier.</w:t>
      </w:r>
    </w:p>
    <w:p w:rsidR="00F86DAA" w:rsidRPr="00F86DAA" w:rsidRDefault="00F86DAA" w:rsidP="00F86DAA">
      <w:pPr>
        <w:spacing w:after="0" w:line="240" w:lineRule="auto"/>
        <w:jc w:val="both"/>
        <w:rPr>
          <w:rFonts w:ascii="Arial" w:eastAsia="Times New Roman" w:hAnsi="Arial" w:cs="Arial"/>
          <w:bCs/>
          <w:i/>
          <w:iCs/>
          <w:lang w:val="ro-RO" w:eastAsia="ro-RO"/>
        </w:rPr>
      </w:pPr>
      <w:r w:rsidRPr="00F86DAA">
        <w:rPr>
          <w:rFonts w:ascii="Arial" w:eastAsia="Times New Roman" w:hAnsi="Arial" w:cs="Arial"/>
          <w:i/>
          <w:lang w:val="ro-RO" w:eastAsia="ro-RO"/>
        </w:rPr>
        <w:t xml:space="preserve">d) </w:t>
      </w:r>
      <w:r w:rsidRPr="00F86DAA">
        <w:rPr>
          <w:rFonts w:ascii="Arial" w:eastAsia="Times New Roman" w:hAnsi="Arial" w:cs="Arial"/>
          <w:b/>
          <w:i/>
          <w:lang w:val="ro-RO" w:eastAsia="ro-RO"/>
        </w:rPr>
        <w:t>Intensitatea şi complexitatea impactului</w:t>
      </w:r>
      <w:r w:rsidRPr="00F86DAA">
        <w:rPr>
          <w:rFonts w:ascii="Arial" w:eastAsia="Times New Roman" w:hAnsi="Arial" w:cs="Arial"/>
          <w:i/>
          <w:lang w:val="ro-RO" w:eastAsia="ro-RO"/>
        </w:rPr>
        <w:t xml:space="preserve"> - impactul va fi redus, se va manifesta doar pe perioada realizării proiectului asupra factorului de mediu aer – emisii de la mijloacele de transport.</w:t>
      </w:r>
    </w:p>
    <w:p w:rsidR="00F86DAA" w:rsidRPr="00F86DAA" w:rsidRDefault="00F86DAA" w:rsidP="00F86DAA">
      <w:pPr>
        <w:spacing w:after="0" w:line="240" w:lineRule="auto"/>
        <w:jc w:val="both"/>
        <w:rPr>
          <w:rFonts w:ascii="Arial" w:eastAsia="Times New Roman" w:hAnsi="Arial" w:cs="Arial"/>
          <w:i/>
          <w:lang w:val="ro-RO" w:eastAsia="ro-RO"/>
        </w:rPr>
      </w:pPr>
      <w:r w:rsidRPr="00F86DAA">
        <w:rPr>
          <w:rFonts w:ascii="Arial" w:eastAsia="Times New Roman" w:hAnsi="Arial" w:cs="Arial"/>
          <w:i/>
          <w:lang w:val="ro-RO" w:eastAsia="ro-RO"/>
        </w:rPr>
        <w:t xml:space="preserve">e) </w:t>
      </w:r>
      <w:r w:rsidRPr="00F86DAA">
        <w:rPr>
          <w:rFonts w:ascii="Arial" w:eastAsia="Times New Roman" w:hAnsi="Arial" w:cs="Arial"/>
          <w:b/>
          <w:i/>
          <w:lang w:val="ro-RO" w:eastAsia="ro-RO"/>
        </w:rPr>
        <w:t>Probabilitatea impactului</w:t>
      </w:r>
      <w:r w:rsidRPr="00F86DAA">
        <w:rPr>
          <w:rFonts w:ascii="Arial" w:eastAsia="Times New Roman" w:hAnsi="Arial" w:cs="Arial"/>
          <w:i/>
          <w:lang w:val="ro-RO" w:eastAsia="ro-RO"/>
        </w:rPr>
        <w:t xml:space="preserve"> – este redusă, apare doar în perioada de realizare a proiectului. </w:t>
      </w:r>
    </w:p>
    <w:p w:rsidR="00F86DAA" w:rsidRPr="00F86DAA" w:rsidRDefault="00F86DAA" w:rsidP="00F86DAA">
      <w:pPr>
        <w:spacing w:after="0" w:line="240" w:lineRule="auto"/>
        <w:jc w:val="both"/>
        <w:rPr>
          <w:rFonts w:ascii="Arial" w:eastAsia="Times New Roman" w:hAnsi="Arial" w:cs="Arial"/>
          <w:i/>
          <w:lang w:val="ro-RO" w:eastAsia="ro-RO"/>
        </w:rPr>
      </w:pPr>
      <w:r w:rsidRPr="00F86DAA">
        <w:rPr>
          <w:rFonts w:ascii="Arial" w:eastAsia="Times New Roman" w:hAnsi="Arial" w:cs="Arial"/>
          <w:i/>
          <w:lang w:val="ro-RO" w:eastAsia="ro-RO"/>
        </w:rPr>
        <w:t xml:space="preserve">f) </w:t>
      </w:r>
      <w:r w:rsidRPr="00F86DAA">
        <w:rPr>
          <w:rFonts w:ascii="Arial" w:eastAsia="Times New Roman" w:hAnsi="Arial" w:cs="Arial"/>
          <w:b/>
          <w:i/>
          <w:lang w:val="ro-RO" w:eastAsia="ro-RO"/>
        </w:rPr>
        <w:t>Debutul, durata, frecvenţa şi reversibilitatea impactului</w:t>
      </w:r>
      <w:r w:rsidRPr="00F86DAA">
        <w:rPr>
          <w:rFonts w:ascii="Arial" w:eastAsia="Times New Roman" w:hAnsi="Arial" w:cs="Arial"/>
          <w:i/>
          <w:lang w:val="ro-RO" w:eastAsia="ro-RO"/>
        </w:rPr>
        <w:t xml:space="preserve"> – impactul se va manifesta pe perioada de execuţie, fiind punctual și reversibil odată cu finalizarea lucrărilor de de montaj. </w:t>
      </w:r>
    </w:p>
    <w:p w:rsidR="00F86DAA" w:rsidRPr="00F86DAA" w:rsidRDefault="00F86DAA" w:rsidP="00F86DAA">
      <w:pPr>
        <w:shd w:val="clear" w:color="auto" w:fill="FFFFFF"/>
        <w:spacing w:after="0" w:line="240" w:lineRule="auto"/>
        <w:jc w:val="both"/>
        <w:rPr>
          <w:rFonts w:ascii="Arial" w:eastAsia="Times New Roman" w:hAnsi="Arial" w:cs="Arial"/>
          <w:i/>
          <w:lang w:val="ro-RO"/>
        </w:rPr>
      </w:pPr>
      <w:r w:rsidRPr="00F86DAA">
        <w:rPr>
          <w:rFonts w:ascii="Arial" w:eastAsia="Times New Roman" w:hAnsi="Arial" w:cs="Arial"/>
          <w:b/>
          <w:i/>
          <w:lang w:val="ro-RO"/>
        </w:rPr>
        <w:t xml:space="preserve">g) Cumularea impactului cu impactul altor proiecte existente și/sau aprobate- </w:t>
      </w:r>
      <w:r w:rsidRPr="00F86DAA">
        <w:rPr>
          <w:rFonts w:ascii="Arial" w:eastAsia="Times New Roman" w:hAnsi="Arial" w:cs="Arial"/>
          <w:i/>
          <w:lang w:val="ro-RO"/>
        </w:rPr>
        <w:t xml:space="preserve">are efect cumulativ cu activitățile desfășurate în incintă, dar impactul cumulat nu este semnificativ; </w:t>
      </w:r>
    </w:p>
    <w:p w:rsidR="00F86DAA" w:rsidRPr="00F86DAA" w:rsidRDefault="00F86DAA" w:rsidP="00F86DAA">
      <w:pPr>
        <w:spacing w:after="0" w:line="240" w:lineRule="auto"/>
        <w:jc w:val="both"/>
        <w:rPr>
          <w:rFonts w:ascii="Arial" w:eastAsia="Times New Roman" w:hAnsi="Arial" w:cs="Arial"/>
          <w:i/>
          <w:lang w:val="ro-RO" w:eastAsia="ro-RO"/>
        </w:rPr>
      </w:pPr>
      <w:r w:rsidRPr="00F86DAA">
        <w:rPr>
          <w:rFonts w:ascii="Arial" w:eastAsia="Times New Roman" w:hAnsi="Arial" w:cs="Arial"/>
          <w:b/>
          <w:i/>
          <w:lang w:val="ro-RO" w:eastAsia="ro-RO"/>
        </w:rPr>
        <w:t xml:space="preserve">h) Posibilitatea de reducere efectivă a impactului- </w:t>
      </w:r>
      <w:r w:rsidRPr="00F86DAA">
        <w:rPr>
          <w:rFonts w:ascii="Arial" w:eastAsia="Times New Roman" w:hAnsi="Arial" w:cs="Arial"/>
          <w:i/>
          <w:lang w:val="ro-RO" w:eastAsia="ro-RO"/>
        </w:rPr>
        <w:t>nu este cazul pentru implementarea unor măsuri de evitare sau reducere a impactului.</w:t>
      </w:r>
    </w:p>
    <w:p w:rsidR="00F86DAA" w:rsidRDefault="00F86DAA" w:rsidP="00BE0447">
      <w:pPr>
        <w:autoSpaceDE w:val="0"/>
        <w:autoSpaceDN w:val="0"/>
        <w:adjustRightInd w:val="0"/>
        <w:spacing w:after="0" w:line="240" w:lineRule="auto"/>
        <w:jc w:val="both"/>
        <w:rPr>
          <w:rFonts w:ascii="Arial" w:hAnsi="Arial" w:cs="Arial"/>
          <w:b/>
          <w:lang w:val="ro-RO"/>
        </w:rPr>
      </w:pPr>
    </w:p>
    <w:p w:rsidR="00BE0447" w:rsidRPr="00E90859" w:rsidRDefault="00BE0447" w:rsidP="00BE0447">
      <w:pPr>
        <w:autoSpaceDE w:val="0"/>
        <w:autoSpaceDN w:val="0"/>
        <w:adjustRightInd w:val="0"/>
        <w:spacing w:after="0" w:line="240" w:lineRule="auto"/>
        <w:jc w:val="both"/>
        <w:rPr>
          <w:rFonts w:ascii="Arial" w:hAnsi="Arial" w:cs="Arial"/>
          <w:b/>
          <w:lang w:val="ro-RO"/>
        </w:rPr>
      </w:pPr>
      <w:r w:rsidRPr="00E90859">
        <w:rPr>
          <w:rFonts w:ascii="Arial" w:hAnsi="Arial" w:cs="Arial"/>
          <w:b/>
          <w:lang w:val="ro-RO"/>
        </w:rPr>
        <w:t xml:space="preserve">II. </w:t>
      </w:r>
      <w:r w:rsidRPr="00E90859">
        <w:rPr>
          <w:rFonts w:ascii="Arial" w:eastAsia="Times New Roman" w:hAnsi="Arial" w:cs="Arial"/>
          <w:b/>
          <w:lang w:val="ro-RO"/>
        </w:rPr>
        <w:t xml:space="preserve">Motivele pe baza cărora s-a stabilit necesitatea </w:t>
      </w:r>
      <w:r w:rsidRPr="00E90859">
        <w:rPr>
          <w:rFonts w:ascii="Arial" w:hAnsi="Arial" w:cs="Arial"/>
          <w:b/>
          <w:lang w:val="ro-RO"/>
        </w:rPr>
        <w:t>neefectuării evaluării adecvate</w:t>
      </w:r>
      <w:r w:rsidRPr="00E90859">
        <w:rPr>
          <w:rFonts w:ascii="Arial" w:eastAsia="Times New Roman" w:hAnsi="Arial" w:cs="Arial"/>
          <w:b/>
          <w:lang w:val="ro-RO"/>
        </w:rPr>
        <w:t xml:space="preserve"> sunt următoarele</w:t>
      </w:r>
      <w:r w:rsidRPr="00E90859">
        <w:rPr>
          <w:rFonts w:ascii="Arial" w:hAnsi="Arial" w:cs="Arial"/>
          <w:b/>
          <w:lang w:val="ro-RO"/>
        </w:rPr>
        <w:t>:</w:t>
      </w:r>
    </w:p>
    <w:p w:rsidR="000861DD" w:rsidRPr="000861DD" w:rsidRDefault="000861DD" w:rsidP="000861DD">
      <w:pPr>
        <w:spacing w:after="0" w:line="240" w:lineRule="auto"/>
        <w:jc w:val="both"/>
        <w:rPr>
          <w:rFonts w:ascii="Arial" w:eastAsia="Times New Roman" w:hAnsi="Arial" w:cs="Arial"/>
          <w:i/>
          <w:lang w:val="ro-RO" w:eastAsia="ro-RO"/>
        </w:rPr>
      </w:pPr>
      <w:r w:rsidRPr="000861DD">
        <w:rPr>
          <w:rFonts w:ascii="Arial" w:eastAsia="Times New Roman" w:hAnsi="Arial" w:cs="Arial"/>
          <w:b/>
          <w:sz w:val="24"/>
          <w:szCs w:val="24"/>
          <w:lang w:val="ro-RO" w:eastAsia="ro-RO"/>
        </w:rPr>
        <w:t>−</w:t>
      </w:r>
      <w:r w:rsidRPr="000861DD">
        <w:rPr>
          <w:rFonts w:ascii="Arial" w:eastAsia="Times New Roman" w:hAnsi="Arial" w:cs="Arial"/>
          <w:b/>
          <w:bCs/>
          <w:sz w:val="24"/>
          <w:szCs w:val="24"/>
          <w:lang w:val="ro-RO" w:eastAsia="ro-RO"/>
        </w:rPr>
        <w:t xml:space="preserve"> </w:t>
      </w:r>
      <w:r w:rsidRPr="000861DD">
        <w:rPr>
          <w:rFonts w:ascii="Arial" w:eastAsia="Times New Roman" w:hAnsi="Arial" w:cs="Arial"/>
          <w:bCs/>
          <w:i/>
          <w:sz w:val="24"/>
          <w:szCs w:val="24"/>
          <w:lang w:val="ro-RO" w:eastAsia="ro-RO"/>
        </w:rPr>
        <w:t>p</w:t>
      </w:r>
      <w:r w:rsidRPr="000861DD">
        <w:rPr>
          <w:rFonts w:ascii="Arial" w:eastAsia="Times New Roman" w:hAnsi="Arial" w:cs="Arial"/>
          <w:i/>
          <w:lang w:val="ro-RO" w:eastAsia="ro-RO"/>
        </w:rPr>
        <w:t xml:space="preserve">roiectul propus </w:t>
      </w:r>
      <w:r w:rsidRPr="000861DD">
        <w:rPr>
          <w:rFonts w:ascii="Arial" w:eastAsia="Times New Roman" w:hAnsi="Arial" w:cs="Arial"/>
          <w:b/>
          <w:bCs/>
          <w:i/>
          <w:lang w:val="ro-RO" w:eastAsia="ro-RO"/>
        </w:rPr>
        <w:t>intră</w:t>
      </w:r>
      <w:r w:rsidRPr="000861DD">
        <w:rPr>
          <w:rFonts w:ascii="Arial" w:eastAsia="Times New Roman" w:hAnsi="Arial" w:cs="Arial"/>
          <w:i/>
          <w:lang w:val="ro-RO" w:eastAsia="ro-RO"/>
        </w:rPr>
        <w:t xml:space="preserve"> sub incidența </w:t>
      </w:r>
      <w:hyperlink r:id="rId13" w:anchor="p-48878121" w:tgtFrame="_blank" w:history="1">
        <w:r w:rsidRPr="000861DD">
          <w:rPr>
            <w:rFonts w:ascii="Arial" w:eastAsia="Times New Roman" w:hAnsi="Arial" w:cs="Arial"/>
            <w:i/>
            <w:lang w:val="ro-RO" w:eastAsia="ro-RO"/>
          </w:rPr>
          <w:t>art. 28</w:t>
        </w:r>
      </w:hyperlink>
      <w:r w:rsidRPr="000861DD">
        <w:rPr>
          <w:rFonts w:ascii="Arial" w:eastAsia="Times New Roman" w:hAnsi="Arial" w:cs="Arial"/>
          <w:i/>
          <w:lang w:val="ro-RO" w:eastAsia="ro-RO"/>
        </w:rPr>
        <w:t> din Ordonanța de urgență a Guvernului nr. 57/2007 privind regimul ariilor naturale protejate, conservarea habitatelor naturale, a florei și faunei sălbatice, aprobată cu modificări și completări prin Legea </w:t>
      </w:r>
      <w:hyperlink r:id="rId14" w:tgtFrame="_blank" w:history="1">
        <w:r w:rsidRPr="000861DD">
          <w:rPr>
            <w:rFonts w:ascii="Arial" w:eastAsia="Times New Roman" w:hAnsi="Arial" w:cs="Arial"/>
            <w:i/>
            <w:lang w:val="ro-RO" w:eastAsia="ro-RO"/>
          </w:rPr>
          <w:t>nr. 49/2011</w:t>
        </w:r>
      </w:hyperlink>
      <w:r w:rsidRPr="000861DD">
        <w:rPr>
          <w:rFonts w:ascii="Arial" w:eastAsia="Times New Roman" w:hAnsi="Arial" w:cs="Arial"/>
          <w:i/>
          <w:lang w:val="ro-RO" w:eastAsia="ro-RO"/>
        </w:rPr>
        <w:t>, cu modificările și completările ulterioare ÷ amplasamentul se suprapune parțial cu situl Natura 2000 ROSCI0437 Someșul Mare între Mica și Beclean.</w:t>
      </w:r>
    </w:p>
    <w:p w:rsidR="000861DD" w:rsidRDefault="000861DD" w:rsidP="000861DD">
      <w:pPr>
        <w:spacing w:after="0" w:line="240" w:lineRule="auto"/>
        <w:jc w:val="both"/>
        <w:rPr>
          <w:rFonts w:ascii="Arial" w:eastAsia="Times New Roman" w:hAnsi="Arial" w:cs="Arial"/>
          <w:i/>
          <w:lang w:val="ro-RO" w:eastAsia="ro-RO"/>
        </w:rPr>
      </w:pPr>
      <w:r w:rsidRPr="000861DD">
        <w:rPr>
          <w:rFonts w:ascii="Arial" w:eastAsia="Times New Roman" w:hAnsi="Arial" w:cs="Arial"/>
          <w:i/>
          <w:lang w:val="ro-RO" w:eastAsia="ro-RO"/>
        </w:rPr>
        <w:tab/>
        <w:t xml:space="preserve">Prin adresa </w:t>
      </w:r>
      <w:r w:rsidRPr="000861DD">
        <w:rPr>
          <w:rFonts w:ascii="Arial" w:eastAsia="Times New Roman" w:hAnsi="Arial" w:cs="Arial"/>
          <w:b/>
          <w:bCs/>
          <w:i/>
          <w:lang w:val="ro-RO" w:eastAsia="ro-RO"/>
        </w:rPr>
        <w:t>nr.</w:t>
      </w:r>
      <w:r w:rsidRPr="000861DD">
        <w:rPr>
          <w:rFonts w:ascii="Arial" w:eastAsia="Times New Roman" w:hAnsi="Arial" w:cs="Arial"/>
          <w:i/>
          <w:lang w:val="ro-RO" w:eastAsia="ro-RO"/>
        </w:rPr>
        <w:t xml:space="preserve"> </w:t>
      </w:r>
      <w:r w:rsidRPr="000861DD">
        <w:rPr>
          <w:rFonts w:ascii="Arial" w:eastAsia="Times New Roman" w:hAnsi="Arial" w:cs="Arial"/>
          <w:b/>
          <w:bCs/>
          <w:i/>
          <w:lang w:val="ro-RO" w:eastAsia="ro-RO"/>
        </w:rPr>
        <w:t>10181/08.10.2019</w:t>
      </w:r>
      <w:r w:rsidRPr="000861DD">
        <w:rPr>
          <w:rFonts w:ascii="Arial" w:eastAsia="Times New Roman" w:hAnsi="Arial" w:cs="Arial"/>
          <w:i/>
          <w:lang w:val="ro-RO" w:eastAsia="ro-RO"/>
        </w:rPr>
        <w:t>, A.N.A.N.P.</w:t>
      </w:r>
      <w:r>
        <w:rPr>
          <w:rFonts w:ascii="Arial" w:eastAsia="Times New Roman" w:hAnsi="Arial" w:cs="Arial"/>
          <w:i/>
          <w:lang w:val="ro-RO" w:eastAsia="ro-RO"/>
        </w:rPr>
        <w:t xml:space="preserve"> a transmis </w:t>
      </w:r>
      <w:r w:rsidRPr="000861DD">
        <w:rPr>
          <w:rFonts w:ascii="Arial" w:eastAsia="Times New Roman" w:hAnsi="Arial" w:cs="Arial"/>
          <w:i/>
          <w:lang w:val="ro-RO" w:eastAsia="ro-RO"/>
        </w:rPr>
        <w:t xml:space="preserve"> </w:t>
      </w:r>
      <w:r>
        <w:rPr>
          <w:rFonts w:ascii="Arial" w:eastAsia="Times New Roman" w:hAnsi="Arial" w:cs="Arial"/>
          <w:i/>
          <w:lang w:val="ro-RO" w:eastAsia="ro-RO"/>
        </w:rPr>
        <w:t xml:space="preserve">un punct de vedere referitor la faptușâl că </w:t>
      </w:r>
      <w:r w:rsidRPr="000861DD">
        <w:rPr>
          <w:rFonts w:ascii="Arial" w:eastAsia="Times New Roman" w:hAnsi="Arial" w:cs="Arial"/>
          <w:i/>
          <w:lang w:val="ro-RO" w:eastAsia="ro-RO"/>
        </w:rPr>
        <w:t>proiectul nu influențează semnificativ starea de conservare a speciilor și habitatelor pentru care a fost declarată aria naturală protejată</w:t>
      </w:r>
      <w:r>
        <w:rPr>
          <w:rFonts w:ascii="Arial" w:eastAsia="Times New Roman" w:hAnsi="Arial" w:cs="Arial"/>
          <w:i/>
          <w:lang w:val="ro-RO" w:eastAsia="ro-RO"/>
        </w:rPr>
        <w:t>.</w:t>
      </w:r>
    </w:p>
    <w:p w:rsidR="00F20252" w:rsidRDefault="00F20252" w:rsidP="004E6254">
      <w:pPr>
        <w:shd w:val="clear" w:color="auto" w:fill="FFFFFF"/>
        <w:spacing w:after="0" w:line="240" w:lineRule="auto"/>
        <w:ind w:firstLine="720"/>
        <w:jc w:val="both"/>
        <w:rPr>
          <w:rFonts w:ascii="Arial" w:hAnsi="Arial" w:cs="Arial"/>
          <w:i/>
          <w:lang w:val="ro-RO"/>
        </w:rPr>
      </w:pPr>
    </w:p>
    <w:p w:rsidR="00F20252" w:rsidRPr="001160B7" w:rsidRDefault="00F20252" w:rsidP="004E6254">
      <w:pPr>
        <w:shd w:val="clear" w:color="auto" w:fill="FFFFFF"/>
        <w:spacing w:after="0" w:line="240" w:lineRule="auto"/>
        <w:ind w:firstLine="720"/>
        <w:jc w:val="both"/>
        <w:rPr>
          <w:rFonts w:ascii="Arial" w:hAnsi="Arial" w:cs="Arial"/>
          <w:i/>
          <w:lang w:val="ro-RO"/>
        </w:rPr>
      </w:pPr>
      <w:r w:rsidRPr="001160B7">
        <w:rPr>
          <w:rFonts w:ascii="Arial" w:hAnsi="Arial" w:cs="Arial"/>
          <w:i/>
          <w:lang w:val="ro-RO"/>
        </w:rPr>
        <w:t>În urma analizării memoriului de prezentare, în baza listei de control, rezultă că:</w:t>
      </w:r>
    </w:p>
    <w:p w:rsidR="00F20252" w:rsidRPr="004E6254" w:rsidRDefault="004E6254" w:rsidP="00B940BA">
      <w:pPr>
        <w:tabs>
          <w:tab w:val="left" w:pos="709"/>
        </w:tabs>
        <w:spacing w:after="0" w:line="240" w:lineRule="auto"/>
        <w:jc w:val="both"/>
        <w:rPr>
          <w:rFonts w:ascii="Arial" w:hAnsi="Arial" w:cs="Arial"/>
          <w:i/>
          <w:lang w:val="ro-RO"/>
        </w:rPr>
      </w:pPr>
      <w:r w:rsidRPr="000861DD">
        <w:rPr>
          <w:rFonts w:ascii="Arial" w:eastAsia="Times New Roman" w:hAnsi="Arial" w:cs="Arial"/>
          <w:b/>
          <w:sz w:val="24"/>
          <w:szCs w:val="24"/>
          <w:lang w:val="ro-RO" w:eastAsia="ro-RO"/>
        </w:rPr>
        <w:t>−</w:t>
      </w:r>
      <w:r w:rsidRPr="000861DD">
        <w:rPr>
          <w:rFonts w:ascii="Arial" w:eastAsia="Times New Roman" w:hAnsi="Arial" w:cs="Arial"/>
          <w:b/>
          <w:bCs/>
          <w:sz w:val="24"/>
          <w:szCs w:val="24"/>
          <w:lang w:val="ro-RO" w:eastAsia="ro-RO"/>
        </w:rPr>
        <w:t xml:space="preserve"> </w:t>
      </w:r>
      <w:r w:rsidR="00F20252" w:rsidRPr="004E6254">
        <w:rPr>
          <w:rFonts w:ascii="Arial" w:hAnsi="Arial" w:cs="Arial"/>
          <w:i/>
          <w:lang w:val="ro-RO"/>
        </w:rPr>
        <w:t xml:space="preserve">proiectul se va implementa în situl Natura 2000 ROSCI0437 Someșul Mare </w:t>
      </w:r>
      <w:r w:rsidR="004C1589" w:rsidRPr="004E6254">
        <w:rPr>
          <w:rFonts w:ascii="Arial" w:hAnsi="Arial" w:cs="Arial"/>
          <w:i/>
          <w:lang w:val="ro-RO"/>
        </w:rPr>
        <w:t xml:space="preserve">între </w:t>
      </w:r>
      <w:r>
        <w:rPr>
          <w:rFonts w:ascii="Arial" w:hAnsi="Arial" w:cs="Arial"/>
          <w:i/>
          <w:lang w:val="ro-RO"/>
        </w:rPr>
        <w:t>Mi</w:t>
      </w:r>
      <w:r w:rsidR="004C1589" w:rsidRPr="004E6254">
        <w:rPr>
          <w:rFonts w:ascii="Arial" w:hAnsi="Arial" w:cs="Arial"/>
          <w:i/>
          <w:lang w:val="ro-RO"/>
        </w:rPr>
        <w:t>ca și Beclean</w:t>
      </w:r>
      <w:r w:rsidR="00F20252" w:rsidRPr="004E6254">
        <w:rPr>
          <w:rFonts w:ascii="Arial" w:hAnsi="Arial" w:cs="Arial"/>
          <w:i/>
          <w:lang w:val="ro-RO"/>
        </w:rPr>
        <w:t xml:space="preserve">, </w:t>
      </w:r>
      <w:r w:rsidR="004C1589" w:rsidRPr="004E6254">
        <w:rPr>
          <w:rFonts w:ascii="Arial" w:hAnsi="Arial" w:cs="Arial"/>
          <w:i/>
          <w:lang w:val="ro-RO"/>
        </w:rPr>
        <w:t>în vecinătate și în sit</w:t>
      </w:r>
      <w:r w:rsidR="00F20252" w:rsidRPr="004E6254">
        <w:rPr>
          <w:rFonts w:ascii="Arial" w:hAnsi="Arial" w:cs="Arial"/>
          <w:i/>
          <w:lang w:val="ro-RO"/>
        </w:rPr>
        <w:t>, dar ocup</w:t>
      </w:r>
      <w:r w:rsidR="004C1589" w:rsidRPr="004E6254">
        <w:rPr>
          <w:rFonts w:ascii="Arial" w:hAnsi="Arial" w:cs="Arial"/>
          <w:i/>
          <w:lang w:val="ro-RO"/>
        </w:rPr>
        <w:t>ă</w:t>
      </w:r>
      <w:r w:rsidR="00F20252" w:rsidRPr="004E6254">
        <w:rPr>
          <w:rFonts w:ascii="Arial" w:hAnsi="Arial" w:cs="Arial"/>
          <w:i/>
          <w:lang w:val="ro-RO"/>
        </w:rPr>
        <w:t xml:space="preserve"> definitiv o suprafață mică raportată la suprafața sitului, doar </w:t>
      </w:r>
      <w:r w:rsidR="004C1589" w:rsidRPr="004E6254">
        <w:rPr>
          <w:rFonts w:ascii="Arial" w:hAnsi="Arial" w:cs="Arial"/>
          <w:i/>
          <w:lang w:val="ro-RO"/>
        </w:rPr>
        <w:t>un canal existent (un braț mort al Someșului), cu lungimea de 432</w:t>
      </w:r>
      <w:r w:rsidR="00F20252" w:rsidRPr="004E6254">
        <w:rPr>
          <w:rFonts w:ascii="Arial" w:hAnsi="Arial" w:cs="Arial"/>
          <w:i/>
          <w:lang w:val="ro-RO"/>
        </w:rPr>
        <w:t xml:space="preserve"> m</w:t>
      </w:r>
      <w:r w:rsidR="004C1589" w:rsidRPr="004E6254">
        <w:rPr>
          <w:rFonts w:ascii="Arial" w:hAnsi="Arial" w:cs="Arial"/>
          <w:i/>
          <w:lang w:val="ro-RO"/>
        </w:rPr>
        <w:t>,</w:t>
      </w:r>
      <w:r w:rsidR="00F20252" w:rsidRPr="004E6254">
        <w:rPr>
          <w:rFonts w:ascii="Arial" w:hAnsi="Arial" w:cs="Arial"/>
          <w:i/>
          <w:lang w:val="ro-RO"/>
        </w:rPr>
        <w:t xml:space="preserve"> raportat la </w:t>
      </w:r>
      <w:r w:rsidR="004C1589" w:rsidRPr="004E6254">
        <w:rPr>
          <w:rFonts w:ascii="Arial" w:hAnsi="Arial" w:cs="Arial"/>
          <w:i/>
          <w:lang w:val="ro-RO"/>
        </w:rPr>
        <w:t>suprafața totală a sitului, de 323</w:t>
      </w:r>
      <w:r w:rsidR="00F20252" w:rsidRPr="004E6254">
        <w:rPr>
          <w:rFonts w:ascii="Arial" w:hAnsi="Arial" w:cs="Arial"/>
          <w:i/>
          <w:lang w:val="ro-RO"/>
        </w:rPr>
        <w:t xml:space="preserve"> ha</w:t>
      </w:r>
      <w:r>
        <w:rPr>
          <w:rFonts w:ascii="Arial" w:hAnsi="Arial" w:cs="Arial"/>
          <w:i/>
          <w:lang w:val="ro-RO"/>
        </w:rPr>
        <w:t xml:space="preserve">. Amplasamentul total al balastierei Ciceu Giurgești este de 79,31 ha, din care cca. 35% este în situl </w:t>
      </w:r>
      <w:r w:rsidRPr="004E6254">
        <w:rPr>
          <w:rFonts w:ascii="Arial" w:hAnsi="Arial" w:cs="Arial"/>
          <w:i/>
          <w:lang w:val="ro-RO"/>
        </w:rPr>
        <w:t xml:space="preserve">Natura 2000 ROSCI0437 Someșul Mare între </w:t>
      </w:r>
      <w:r>
        <w:rPr>
          <w:rFonts w:ascii="Arial" w:hAnsi="Arial" w:cs="Arial"/>
          <w:i/>
          <w:lang w:val="ro-RO"/>
        </w:rPr>
        <w:t>Mi</w:t>
      </w:r>
      <w:r w:rsidRPr="004E6254">
        <w:rPr>
          <w:rFonts w:ascii="Arial" w:hAnsi="Arial" w:cs="Arial"/>
          <w:i/>
          <w:lang w:val="ro-RO"/>
        </w:rPr>
        <w:t>ca și Beclean</w:t>
      </w:r>
      <w:r>
        <w:rPr>
          <w:rFonts w:ascii="Arial" w:hAnsi="Arial" w:cs="Arial"/>
          <w:i/>
          <w:lang w:val="ro-RO"/>
        </w:rPr>
        <w:t xml:space="preserve"> – se extrag agregate naturale din albie minoră și din terasă</w:t>
      </w:r>
      <w:r w:rsidR="00F20252" w:rsidRPr="004E6254">
        <w:rPr>
          <w:rFonts w:ascii="Arial" w:hAnsi="Arial" w:cs="Arial"/>
          <w:i/>
          <w:lang w:val="ro-RO"/>
        </w:rPr>
        <w:t>;</w:t>
      </w:r>
    </w:p>
    <w:p w:rsidR="00F20252" w:rsidRPr="004E6254" w:rsidRDefault="004E6254" w:rsidP="00B940BA">
      <w:pPr>
        <w:tabs>
          <w:tab w:val="left" w:pos="709"/>
        </w:tabs>
        <w:spacing w:after="0" w:line="240" w:lineRule="auto"/>
        <w:jc w:val="both"/>
        <w:rPr>
          <w:rFonts w:ascii="Arial" w:hAnsi="Arial" w:cs="Arial"/>
          <w:i/>
          <w:lang w:val="ro-RO"/>
        </w:rPr>
      </w:pPr>
      <w:r w:rsidRPr="000861DD">
        <w:rPr>
          <w:rFonts w:ascii="Arial" w:eastAsia="Times New Roman" w:hAnsi="Arial" w:cs="Arial"/>
          <w:b/>
          <w:sz w:val="24"/>
          <w:szCs w:val="24"/>
          <w:lang w:val="ro-RO" w:eastAsia="ro-RO"/>
        </w:rPr>
        <w:t>−</w:t>
      </w:r>
      <w:r w:rsidRPr="000861DD">
        <w:rPr>
          <w:rFonts w:ascii="Arial" w:eastAsia="Times New Roman" w:hAnsi="Arial" w:cs="Arial"/>
          <w:b/>
          <w:bCs/>
          <w:sz w:val="24"/>
          <w:szCs w:val="24"/>
          <w:lang w:val="ro-RO" w:eastAsia="ro-RO"/>
        </w:rPr>
        <w:t xml:space="preserve"> </w:t>
      </w:r>
      <w:r w:rsidR="00F20252" w:rsidRPr="004E6254">
        <w:rPr>
          <w:rFonts w:ascii="Arial" w:hAnsi="Arial" w:cs="Arial"/>
          <w:i/>
          <w:lang w:val="ro-RO"/>
        </w:rPr>
        <w:t xml:space="preserve">proiectul </w:t>
      </w:r>
      <w:r>
        <w:rPr>
          <w:rFonts w:ascii="Arial" w:hAnsi="Arial" w:cs="Arial"/>
          <w:i/>
          <w:lang w:val="ro-RO"/>
        </w:rPr>
        <w:t>prevede</w:t>
      </w:r>
      <w:r w:rsidR="00F20252" w:rsidRPr="004E6254">
        <w:rPr>
          <w:rFonts w:ascii="Arial" w:hAnsi="Arial" w:cs="Arial"/>
          <w:i/>
          <w:lang w:val="ro-RO"/>
        </w:rPr>
        <w:t xml:space="preserve"> acţiuni de construcţie,</w:t>
      </w:r>
      <w:r>
        <w:rPr>
          <w:rFonts w:ascii="Arial" w:hAnsi="Arial" w:cs="Arial"/>
          <w:i/>
          <w:lang w:val="ro-RO"/>
        </w:rPr>
        <w:t>dar care se vor executa în afara sitului. În sit sunt propuse doar lucrări de decolmatare a canalului tehnologic, lucrări care s-au executat periodic și înainte de declararea sitului și se vor executa după fiecare perioadă cu ape mari, care determină colmatarea lui și împiedică asigurarea cu apă tehnologică la stația de sortare spălare concasare</w:t>
      </w:r>
      <w:r w:rsidR="00F20252" w:rsidRPr="004E6254">
        <w:rPr>
          <w:rFonts w:ascii="Arial" w:hAnsi="Arial" w:cs="Arial"/>
          <w:i/>
          <w:lang w:val="ro-RO"/>
        </w:rPr>
        <w:t>;</w:t>
      </w:r>
    </w:p>
    <w:p w:rsidR="00F20252" w:rsidRPr="004E6254" w:rsidRDefault="004E6254" w:rsidP="00B940BA">
      <w:pPr>
        <w:tabs>
          <w:tab w:val="left" w:pos="709"/>
        </w:tabs>
        <w:spacing w:after="0" w:line="240" w:lineRule="auto"/>
        <w:jc w:val="both"/>
        <w:rPr>
          <w:rFonts w:ascii="Arial" w:hAnsi="Arial" w:cs="Arial"/>
          <w:i/>
          <w:lang w:val="ro-RO"/>
        </w:rPr>
      </w:pPr>
      <w:r w:rsidRPr="000861DD">
        <w:rPr>
          <w:rFonts w:ascii="Arial" w:eastAsia="Times New Roman" w:hAnsi="Arial" w:cs="Arial"/>
          <w:b/>
          <w:sz w:val="24"/>
          <w:szCs w:val="24"/>
          <w:lang w:val="ro-RO" w:eastAsia="ro-RO"/>
        </w:rPr>
        <w:t>−</w:t>
      </w:r>
      <w:r w:rsidRPr="000861DD">
        <w:rPr>
          <w:rFonts w:ascii="Arial" w:eastAsia="Times New Roman" w:hAnsi="Arial" w:cs="Arial"/>
          <w:b/>
          <w:bCs/>
          <w:sz w:val="24"/>
          <w:szCs w:val="24"/>
          <w:lang w:val="ro-RO" w:eastAsia="ro-RO"/>
        </w:rPr>
        <w:t xml:space="preserve"> </w:t>
      </w:r>
      <w:r w:rsidR="00F20252" w:rsidRPr="004E6254">
        <w:rPr>
          <w:rFonts w:ascii="Arial" w:hAnsi="Arial" w:cs="Arial"/>
          <w:i/>
          <w:lang w:val="ro-RO"/>
        </w:rPr>
        <w:t>proiectul nu implică stocarea, transportul, manipularea sau producerea de substanţe sau materiale care ar putea afecta speciile şi/sau habitatele de interes comunitar pentru care aria naturală protejată de interes comunitar a fost desemnată;</w:t>
      </w:r>
    </w:p>
    <w:p w:rsidR="00F20252" w:rsidRPr="004E6254" w:rsidRDefault="004E6254" w:rsidP="00B940BA">
      <w:pPr>
        <w:tabs>
          <w:tab w:val="left" w:pos="709"/>
        </w:tabs>
        <w:spacing w:after="0" w:line="240" w:lineRule="auto"/>
        <w:jc w:val="both"/>
        <w:rPr>
          <w:rFonts w:ascii="Arial" w:hAnsi="Arial" w:cs="Arial"/>
          <w:i/>
          <w:lang w:val="ro-RO"/>
        </w:rPr>
      </w:pPr>
      <w:r w:rsidRPr="000861DD">
        <w:rPr>
          <w:rFonts w:ascii="Arial" w:eastAsia="Times New Roman" w:hAnsi="Arial" w:cs="Arial"/>
          <w:b/>
          <w:sz w:val="24"/>
          <w:szCs w:val="24"/>
          <w:lang w:val="ro-RO" w:eastAsia="ro-RO"/>
        </w:rPr>
        <w:t>−</w:t>
      </w:r>
      <w:r w:rsidRPr="000861DD">
        <w:rPr>
          <w:rFonts w:ascii="Arial" w:eastAsia="Times New Roman" w:hAnsi="Arial" w:cs="Arial"/>
          <w:b/>
          <w:bCs/>
          <w:sz w:val="24"/>
          <w:szCs w:val="24"/>
          <w:lang w:val="ro-RO" w:eastAsia="ro-RO"/>
        </w:rPr>
        <w:t xml:space="preserve"> </w:t>
      </w:r>
      <w:r w:rsidR="00F20252" w:rsidRPr="004E6254">
        <w:rPr>
          <w:rFonts w:ascii="Arial" w:hAnsi="Arial" w:cs="Arial"/>
          <w:i/>
          <w:lang w:val="ro-RO"/>
        </w:rPr>
        <w:t xml:space="preserve">se vor produce deşeuri solide în timpul </w:t>
      </w:r>
      <w:r>
        <w:rPr>
          <w:rFonts w:ascii="Arial" w:hAnsi="Arial" w:cs="Arial"/>
          <w:i/>
          <w:lang w:val="ro-RO"/>
        </w:rPr>
        <w:t>decolmatării canalului,</w:t>
      </w:r>
      <w:r w:rsidR="00F20252" w:rsidRPr="004E6254">
        <w:rPr>
          <w:rFonts w:ascii="Arial" w:hAnsi="Arial" w:cs="Arial"/>
          <w:i/>
          <w:lang w:val="ro-RO"/>
        </w:rPr>
        <w:t xml:space="preserve"> care ar putea afecta speciile şi/sau habitatele de interes comunitar pentru care aria naturală protejată de interes comunitar a fost desemnată, dar prin gestionarea corespunzătoare a tuturor categoriilor de deșeuri și depozitarea temporară a lor în afara limitelor sitului impactul asupra obiectivelor de conservare va fi unul nesemnificativ;</w:t>
      </w:r>
    </w:p>
    <w:p w:rsidR="00F20252" w:rsidRPr="004E6254" w:rsidRDefault="004E6254" w:rsidP="00B940BA">
      <w:pPr>
        <w:tabs>
          <w:tab w:val="left" w:pos="709"/>
        </w:tabs>
        <w:spacing w:after="0" w:line="240" w:lineRule="auto"/>
        <w:jc w:val="both"/>
        <w:rPr>
          <w:rFonts w:ascii="Arial" w:hAnsi="Arial" w:cs="Arial"/>
          <w:i/>
          <w:lang w:val="ro-RO"/>
        </w:rPr>
      </w:pPr>
      <w:r w:rsidRPr="000861DD">
        <w:rPr>
          <w:rFonts w:ascii="Arial" w:eastAsia="Times New Roman" w:hAnsi="Arial" w:cs="Arial"/>
          <w:b/>
          <w:sz w:val="24"/>
          <w:szCs w:val="24"/>
          <w:lang w:val="ro-RO" w:eastAsia="ro-RO"/>
        </w:rPr>
        <w:t>−</w:t>
      </w:r>
      <w:r w:rsidRPr="000861DD">
        <w:rPr>
          <w:rFonts w:ascii="Arial" w:eastAsia="Times New Roman" w:hAnsi="Arial" w:cs="Arial"/>
          <w:b/>
          <w:bCs/>
          <w:sz w:val="24"/>
          <w:szCs w:val="24"/>
          <w:lang w:val="ro-RO" w:eastAsia="ro-RO"/>
        </w:rPr>
        <w:t xml:space="preserve"> </w:t>
      </w:r>
      <w:r w:rsidR="00F20252" w:rsidRPr="004E6254">
        <w:rPr>
          <w:rFonts w:ascii="Arial" w:hAnsi="Arial" w:cs="Arial"/>
          <w:i/>
          <w:lang w:val="ro-RO"/>
        </w:rPr>
        <w:t xml:space="preserve">proiectul va avea un impact cumulativ cu alte proiecte, </w:t>
      </w:r>
      <w:r>
        <w:rPr>
          <w:rFonts w:ascii="Arial" w:hAnsi="Arial" w:cs="Arial"/>
          <w:i/>
          <w:lang w:val="ro-RO"/>
        </w:rPr>
        <w:t xml:space="preserve">dar este implementat în </w:t>
      </w:r>
      <w:r w:rsidR="0044333A">
        <w:rPr>
          <w:rFonts w:ascii="Arial" w:hAnsi="Arial" w:cs="Arial"/>
          <w:i/>
          <w:lang w:val="ro-RO"/>
        </w:rPr>
        <w:t>incinta balastierei Cristeștii Ciceului, amplasament antropizat, unde se desfășoară activitatea de extracție agregate de râu încă din anii 1970</w:t>
      </w:r>
      <w:r w:rsidR="00F20252" w:rsidRPr="004E6254">
        <w:rPr>
          <w:rFonts w:ascii="Arial" w:hAnsi="Arial" w:cs="Arial"/>
          <w:i/>
          <w:lang w:val="ro-RO"/>
        </w:rPr>
        <w:t>;</w:t>
      </w:r>
    </w:p>
    <w:p w:rsidR="00F20252" w:rsidRPr="0044333A" w:rsidRDefault="0044333A" w:rsidP="00B940BA">
      <w:pPr>
        <w:tabs>
          <w:tab w:val="left" w:pos="709"/>
        </w:tabs>
        <w:spacing w:after="0" w:line="240" w:lineRule="auto"/>
        <w:jc w:val="both"/>
        <w:rPr>
          <w:rFonts w:ascii="Arial" w:hAnsi="Arial" w:cs="Arial"/>
          <w:i/>
          <w:lang w:val="ro-RO"/>
        </w:rPr>
      </w:pPr>
      <w:r w:rsidRPr="000861DD">
        <w:rPr>
          <w:rFonts w:ascii="Arial" w:eastAsia="Times New Roman" w:hAnsi="Arial" w:cs="Arial"/>
          <w:b/>
          <w:sz w:val="24"/>
          <w:szCs w:val="24"/>
          <w:lang w:val="ro-RO" w:eastAsia="ro-RO"/>
        </w:rPr>
        <w:t>−</w:t>
      </w:r>
      <w:r w:rsidRPr="000861DD">
        <w:rPr>
          <w:rFonts w:ascii="Arial" w:eastAsia="Times New Roman" w:hAnsi="Arial" w:cs="Arial"/>
          <w:b/>
          <w:bCs/>
          <w:sz w:val="24"/>
          <w:szCs w:val="24"/>
          <w:lang w:val="ro-RO" w:eastAsia="ro-RO"/>
        </w:rPr>
        <w:t xml:space="preserve"> </w:t>
      </w:r>
      <w:r w:rsidR="00F20252" w:rsidRPr="0044333A">
        <w:rPr>
          <w:rFonts w:ascii="Arial" w:hAnsi="Arial" w:cs="Arial"/>
          <w:i/>
          <w:lang w:val="ro-RO"/>
        </w:rPr>
        <w:t>proiectul are influenţă directă asupra ariei naturale protejate de interes comunitar, prin emisii în aer, perturbarea prin zgomot sau lumină, dar nu sunt în măsură să afecteze semnificativ integritatea ariei naturale protejate și nici obiectivele de conservare ale acesteia;</w:t>
      </w:r>
    </w:p>
    <w:p w:rsidR="00F20252" w:rsidRPr="00FE4562" w:rsidRDefault="00FE4562" w:rsidP="00B940BA">
      <w:pPr>
        <w:tabs>
          <w:tab w:val="left" w:pos="709"/>
        </w:tabs>
        <w:spacing w:after="0" w:line="240" w:lineRule="auto"/>
        <w:jc w:val="both"/>
        <w:rPr>
          <w:rFonts w:ascii="Arial" w:hAnsi="Arial" w:cs="Arial"/>
          <w:i/>
          <w:lang w:val="ro-RO"/>
        </w:rPr>
      </w:pPr>
      <w:r w:rsidRPr="000861DD">
        <w:rPr>
          <w:rFonts w:ascii="Arial" w:eastAsia="Times New Roman" w:hAnsi="Arial" w:cs="Arial"/>
          <w:b/>
          <w:sz w:val="24"/>
          <w:szCs w:val="24"/>
          <w:lang w:val="ro-RO" w:eastAsia="ro-RO"/>
        </w:rPr>
        <w:t>−</w:t>
      </w:r>
      <w:r w:rsidRPr="000861DD">
        <w:rPr>
          <w:rFonts w:ascii="Arial" w:eastAsia="Times New Roman" w:hAnsi="Arial" w:cs="Arial"/>
          <w:b/>
          <w:bCs/>
          <w:sz w:val="24"/>
          <w:szCs w:val="24"/>
          <w:lang w:val="ro-RO" w:eastAsia="ro-RO"/>
        </w:rPr>
        <w:t xml:space="preserve"> </w:t>
      </w:r>
      <w:r w:rsidR="00F20252" w:rsidRPr="00FE4562">
        <w:rPr>
          <w:rFonts w:ascii="Arial" w:hAnsi="Arial" w:cs="Arial"/>
          <w:i/>
          <w:lang w:val="ro-RO"/>
        </w:rPr>
        <w:t xml:space="preserve">proiectul propus nu provoacă o deteriorare semnificativă sau o pierdere totală a </w:t>
      </w:r>
      <w:r>
        <w:rPr>
          <w:rFonts w:ascii="Arial" w:hAnsi="Arial" w:cs="Arial"/>
          <w:i/>
          <w:lang w:val="ro-RO"/>
        </w:rPr>
        <w:t xml:space="preserve">habitatului </w:t>
      </w:r>
      <w:r w:rsidR="00F20252" w:rsidRPr="00FE4562">
        <w:rPr>
          <w:rFonts w:ascii="Arial" w:hAnsi="Arial" w:cs="Arial"/>
          <w:i/>
          <w:lang w:val="ro-RO"/>
        </w:rPr>
        <w:t>de interes comunitar</w:t>
      </w:r>
      <w:r>
        <w:rPr>
          <w:rFonts w:ascii="Arial" w:hAnsi="Arial" w:cs="Arial"/>
          <w:i/>
          <w:lang w:val="ro-RO"/>
        </w:rPr>
        <w:t xml:space="preserve"> </w:t>
      </w:r>
      <w:r w:rsidRPr="00FE4562">
        <w:rPr>
          <w:rFonts w:ascii="Arial" w:hAnsi="Arial" w:cs="Arial"/>
          <w:i/>
          <w:lang w:val="ro-RO"/>
        </w:rPr>
        <w:t>92A0 Zăvoaie cu Salix alba și Populus alba</w:t>
      </w:r>
      <w:r w:rsidR="00F20252" w:rsidRPr="00FE4562">
        <w:rPr>
          <w:rFonts w:ascii="Arial" w:hAnsi="Arial" w:cs="Arial"/>
          <w:i/>
          <w:lang w:val="ro-RO"/>
        </w:rPr>
        <w:t>, acesta nu prevede defrișări, iar în zona de implementare a proiectului nu au fost identificate habitatele de interes pentru care a fost declarat situl sau alte habitate de interes conservativ;</w:t>
      </w:r>
    </w:p>
    <w:p w:rsidR="00F20252" w:rsidRPr="00FE4562" w:rsidRDefault="00FE4562" w:rsidP="00B940BA">
      <w:pPr>
        <w:tabs>
          <w:tab w:val="left" w:pos="709"/>
        </w:tabs>
        <w:spacing w:after="0" w:line="240" w:lineRule="auto"/>
        <w:jc w:val="both"/>
        <w:rPr>
          <w:rFonts w:ascii="Arial" w:hAnsi="Arial" w:cs="Arial"/>
          <w:i/>
          <w:lang w:val="ro-RO"/>
        </w:rPr>
      </w:pPr>
      <w:r w:rsidRPr="000861DD">
        <w:rPr>
          <w:rFonts w:ascii="Arial" w:eastAsia="Times New Roman" w:hAnsi="Arial" w:cs="Arial"/>
          <w:b/>
          <w:sz w:val="24"/>
          <w:szCs w:val="24"/>
          <w:lang w:val="ro-RO" w:eastAsia="ro-RO"/>
        </w:rPr>
        <w:t>−</w:t>
      </w:r>
      <w:r w:rsidRPr="000861DD">
        <w:rPr>
          <w:rFonts w:ascii="Arial" w:eastAsia="Times New Roman" w:hAnsi="Arial" w:cs="Arial"/>
          <w:b/>
          <w:bCs/>
          <w:sz w:val="24"/>
          <w:szCs w:val="24"/>
          <w:lang w:val="ro-RO" w:eastAsia="ro-RO"/>
        </w:rPr>
        <w:t xml:space="preserve"> </w:t>
      </w:r>
      <w:r w:rsidR="00F20252" w:rsidRPr="00FE4562">
        <w:rPr>
          <w:rFonts w:ascii="Arial" w:hAnsi="Arial" w:cs="Arial"/>
          <w:i/>
          <w:lang w:val="ro-RO"/>
        </w:rPr>
        <w:t>proiectul nu implică utilizarea resurselor de care depinde diversitatea biologică;</w:t>
      </w:r>
    </w:p>
    <w:p w:rsidR="00F20252" w:rsidRPr="00FE4562" w:rsidRDefault="00FE4562" w:rsidP="00B940BA">
      <w:pPr>
        <w:tabs>
          <w:tab w:val="left" w:pos="709"/>
        </w:tabs>
        <w:spacing w:after="0" w:line="240" w:lineRule="auto"/>
        <w:jc w:val="both"/>
        <w:rPr>
          <w:rFonts w:ascii="Arial" w:hAnsi="Arial" w:cs="Arial"/>
          <w:i/>
          <w:lang w:val="ro-RO"/>
        </w:rPr>
      </w:pPr>
      <w:r w:rsidRPr="000861DD">
        <w:rPr>
          <w:rFonts w:ascii="Arial" w:eastAsia="Times New Roman" w:hAnsi="Arial" w:cs="Arial"/>
          <w:b/>
          <w:sz w:val="24"/>
          <w:szCs w:val="24"/>
          <w:lang w:val="ro-RO" w:eastAsia="ro-RO"/>
        </w:rPr>
        <w:t>−</w:t>
      </w:r>
      <w:r w:rsidRPr="000861DD">
        <w:rPr>
          <w:rFonts w:ascii="Arial" w:eastAsia="Times New Roman" w:hAnsi="Arial" w:cs="Arial"/>
          <w:b/>
          <w:bCs/>
          <w:sz w:val="24"/>
          <w:szCs w:val="24"/>
          <w:lang w:val="ro-RO" w:eastAsia="ro-RO"/>
        </w:rPr>
        <w:t xml:space="preserve"> </w:t>
      </w:r>
      <w:r w:rsidR="00F20252" w:rsidRPr="00FE4562">
        <w:rPr>
          <w:rFonts w:ascii="Arial" w:hAnsi="Arial" w:cs="Arial"/>
          <w:i/>
          <w:lang w:val="ro-RO"/>
        </w:rPr>
        <w:t xml:space="preserve">în zona de implementare a proiectului nu au fost identificate speciile de interes comunitar de mamifere, amfibieni și </w:t>
      </w:r>
      <w:r>
        <w:rPr>
          <w:rFonts w:ascii="Arial" w:hAnsi="Arial" w:cs="Arial"/>
          <w:i/>
          <w:lang w:val="ro-RO"/>
        </w:rPr>
        <w:t>pești identificate</w:t>
      </w:r>
      <w:r w:rsidR="00F20252" w:rsidRPr="00FE4562">
        <w:rPr>
          <w:rFonts w:ascii="Arial" w:hAnsi="Arial" w:cs="Arial"/>
          <w:i/>
          <w:lang w:val="ro-RO"/>
        </w:rPr>
        <w:t xml:space="preserve"> în formularul standard al sitului Natura 2000  </w:t>
      </w:r>
      <w:r w:rsidR="00F20252" w:rsidRPr="00FE4562">
        <w:rPr>
          <w:rFonts w:ascii="Arial" w:hAnsi="Arial" w:cs="Arial"/>
          <w:i/>
          <w:iCs/>
          <w:shd w:val="clear" w:color="auto" w:fill="FFFFFF"/>
          <w:lang w:val="ro-RO"/>
        </w:rPr>
        <w:t>ROSCI0</w:t>
      </w:r>
      <w:r>
        <w:rPr>
          <w:rFonts w:ascii="Arial" w:hAnsi="Arial" w:cs="Arial"/>
          <w:i/>
          <w:iCs/>
          <w:shd w:val="clear" w:color="auto" w:fill="FFFFFF"/>
          <w:lang w:val="ro-RO"/>
        </w:rPr>
        <w:t>437</w:t>
      </w:r>
      <w:r w:rsidR="00F20252" w:rsidRPr="00FE4562">
        <w:rPr>
          <w:rFonts w:ascii="Arial" w:hAnsi="Arial" w:cs="Arial"/>
          <w:i/>
          <w:iCs/>
          <w:shd w:val="clear" w:color="auto" w:fill="FFFFFF"/>
          <w:lang w:val="ro-RO"/>
        </w:rPr>
        <w:t xml:space="preserve"> </w:t>
      </w:r>
      <w:r>
        <w:rPr>
          <w:rFonts w:ascii="Arial" w:hAnsi="Arial" w:cs="Arial"/>
          <w:i/>
          <w:lang w:val="ro-RO"/>
        </w:rPr>
        <w:t>Someșul Mare între Mica și Beclean</w:t>
      </w:r>
      <w:r w:rsidR="00F20252" w:rsidRPr="00FE4562">
        <w:rPr>
          <w:rFonts w:ascii="Arial" w:hAnsi="Arial" w:cs="Arial"/>
          <w:i/>
          <w:lang w:val="ro-RO"/>
        </w:rPr>
        <w:t xml:space="preserve">, astfel proiectul nu va afecta direct sau indirect zonele de </w:t>
      </w:r>
      <w:r w:rsidR="00F20252" w:rsidRPr="00FE4562">
        <w:rPr>
          <w:rFonts w:ascii="Arial" w:hAnsi="Arial" w:cs="Arial"/>
          <w:i/>
          <w:lang w:val="ro-RO"/>
        </w:rPr>
        <w:lastRenderedPageBreak/>
        <w:t xml:space="preserve">hrănire/reproducere/migraţie și nu va determina izolarea reproductivă a acestor specii de interes comunitar și nici a speciilor tipice care intră în compoziţia unui habitat de interes comunitar; </w:t>
      </w:r>
    </w:p>
    <w:p w:rsidR="00B940BA" w:rsidRDefault="00B940BA" w:rsidP="00B940BA">
      <w:pPr>
        <w:tabs>
          <w:tab w:val="left" w:pos="709"/>
        </w:tabs>
        <w:spacing w:after="0" w:line="240" w:lineRule="auto"/>
        <w:jc w:val="both"/>
        <w:rPr>
          <w:rFonts w:ascii="Arial" w:hAnsi="Arial" w:cs="Arial"/>
          <w:i/>
          <w:shd w:val="clear" w:color="auto" w:fill="FFFFFF"/>
          <w:lang w:val="ro-RO"/>
        </w:rPr>
      </w:pPr>
      <w:r w:rsidRPr="000861DD">
        <w:rPr>
          <w:rFonts w:ascii="Arial" w:eastAsia="Times New Roman" w:hAnsi="Arial" w:cs="Arial"/>
          <w:b/>
          <w:sz w:val="24"/>
          <w:szCs w:val="24"/>
          <w:lang w:val="ro-RO" w:eastAsia="ro-RO"/>
        </w:rPr>
        <w:t>−</w:t>
      </w:r>
      <w:r w:rsidRPr="000861DD">
        <w:rPr>
          <w:rFonts w:ascii="Arial" w:eastAsia="Times New Roman" w:hAnsi="Arial" w:cs="Arial"/>
          <w:b/>
          <w:bCs/>
          <w:sz w:val="24"/>
          <w:szCs w:val="24"/>
          <w:lang w:val="ro-RO" w:eastAsia="ro-RO"/>
        </w:rPr>
        <w:t xml:space="preserve"> </w:t>
      </w:r>
      <w:r w:rsidR="00F20252" w:rsidRPr="00B940BA">
        <w:rPr>
          <w:rFonts w:ascii="Arial" w:hAnsi="Arial" w:cs="Arial"/>
          <w:i/>
          <w:lang w:val="ro-RO"/>
        </w:rPr>
        <w:t>în ceea ce privește specii</w:t>
      </w:r>
      <w:r w:rsidRPr="00B940BA">
        <w:rPr>
          <w:rFonts w:ascii="Arial" w:hAnsi="Arial" w:cs="Arial"/>
          <w:i/>
          <w:lang w:val="ro-RO"/>
        </w:rPr>
        <w:t>le</w:t>
      </w:r>
      <w:r w:rsidR="00F20252" w:rsidRPr="00B940BA">
        <w:rPr>
          <w:rFonts w:ascii="Arial" w:hAnsi="Arial" w:cs="Arial"/>
          <w:i/>
          <w:lang w:val="ro-RO"/>
        </w:rPr>
        <w:t xml:space="preserve"> de pești protejate, sectorul </w:t>
      </w:r>
      <w:r w:rsidR="00F20252" w:rsidRPr="00B940BA">
        <w:rPr>
          <w:rFonts w:ascii="Arial" w:hAnsi="Arial" w:cs="Arial"/>
          <w:i/>
          <w:shd w:val="clear" w:color="auto" w:fill="FFFFFF"/>
          <w:lang w:val="ro-RO"/>
        </w:rPr>
        <w:t>de râu din zona proiectului</w:t>
      </w:r>
      <w:r>
        <w:rPr>
          <w:rFonts w:ascii="Arial" w:hAnsi="Arial" w:cs="Arial"/>
          <w:i/>
          <w:shd w:val="clear" w:color="auto" w:fill="FFFFFF"/>
          <w:lang w:val="ro-RO"/>
        </w:rPr>
        <w:t xml:space="preserve"> – canalul tehnologic pentru alimentare cu apă a stației</w:t>
      </w:r>
      <w:r w:rsidR="00F20252" w:rsidRPr="00B940BA">
        <w:rPr>
          <w:rFonts w:ascii="Arial" w:hAnsi="Arial" w:cs="Arial"/>
          <w:i/>
          <w:shd w:val="clear" w:color="auto" w:fill="FFFFFF"/>
          <w:lang w:val="ro-RO"/>
        </w:rPr>
        <w:t xml:space="preserve"> </w:t>
      </w:r>
      <w:r>
        <w:rPr>
          <w:rFonts w:ascii="Arial" w:hAnsi="Arial" w:cs="Arial"/>
          <w:i/>
          <w:shd w:val="clear" w:color="auto" w:fill="FFFFFF"/>
          <w:lang w:val="ro-RO"/>
        </w:rPr>
        <w:t xml:space="preserve">este un braț mort al râului, pe canal nu s-au identificat cele 7 specii  de pești pentru care a fost declarat situl, iar în zona canalului nu s-au identificat </w:t>
      </w:r>
      <w:r w:rsidRPr="00B940BA">
        <w:rPr>
          <w:rFonts w:ascii="Arial" w:hAnsi="Arial" w:cs="Arial"/>
          <w:i/>
          <w:shd w:val="clear" w:color="auto" w:fill="FFFFFF"/>
          <w:lang w:val="ro-RO"/>
        </w:rPr>
        <w:t>triton</w:t>
      </w:r>
      <w:r>
        <w:rPr>
          <w:rFonts w:ascii="Arial" w:hAnsi="Arial" w:cs="Arial"/>
          <w:i/>
          <w:shd w:val="clear" w:color="auto" w:fill="FFFFFF"/>
          <w:lang w:val="ro-RO"/>
        </w:rPr>
        <w:t>ul</w:t>
      </w:r>
      <w:r w:rsidRPr="00B940BA">
        <w:rPr>
          <w:rFonts w:ascii="Arial" w:hAnsi="Arial" w:cs="Arial"/>
          <w:i/>
          <w:shd w:val="clear" w:color="auto" w:fill="FFFFFF"/>
          <w:lang w:val="ro-RO"/>
        </w:rPr>
        <w:t xml:space="preserve"> comun transilvănean – Lissotriton vulgaris ampelensis</w:t>
      </w:r>
      <w:r>
        <w:rPr>
          <w:rFonts w:ascii="Arial" w:hAnsi="Arial" w:cs="Arial"/>
          <w:i/>
          <w:shd w:val="clear" w:color="auto" w:fill="FFFFFF"/>
          <w:lang w:val="ro-RO"/>
        </w:rPr>
        <w:t xml:space="preserve"> sau exemplare de vidră/urme ale prezenței ei.</w:t>
      </w:r>
    </w:p>
    <w:p w:rsidR="00F20252" w:rsidRPr="00B940BA" w:rsidRDefault="00B940BA" w:rsidP="00B940BA">
      <w:pPr>
        <w:tabs>
          <w:tab w:val="left" w:pos="709"/>
        </w:tabs>
        <w:spacing w:after="0" w:line="240" w:lineRule="auto"/>
        <w:jc w:val="both"/>
        <w:rPr>
          <w:rFonts w:ascii="Arial" w:hAnsi="Arial" w:cs="Arial"/>
          <w:i/>
          <w:lang w:val="ro-RO"/>
        </w:rPr>
      </w:pPr>
      <w:r>
        <w:rPr>
          <w:rFonts w:ascii="Arial" w:hAnsi="Arial" w:cs="Arial"/>
          <w:i/>
          <w:lang w:val="ro-RO"/>
        </w:rPr>
        <w:tab/>
        <w:t>În zona balastierei s-a creat o zonă propice pentru amfibieni – perimetrul terasă B3, care se va finaliza ca un lac pentru pești și care este în fază finală de exploatare.</w:t>
      </w:r>
    </w:p>
    <w:p w:rsidR="00BE0447" w:rsidRPr="002124C7" w:rsidRDefault="00BE0447" w:rsidP="004E6254">
      <w:pPr>
        <w:autoSpaceDE w:val="0"/>
        <w:autoSpaceDN w:val="0"/>
        <w:adjustRightInd w:val="0"/>
        <w:spacing w:after="0" w:line="240" w:lineRule="auto"/>
        <w:jc w:val="both"/>
        <w:rPr>
          <w:rFonts w:ascii="Arial" w:hAnsi="Arial" w:cs="Arial"/>
          <w:b/>
          <w:lang w:val="ro-RO"/>
        </w:rPr>
      </w:pPr>
    </w:p>
    <w:p w:rsidR="00ED7949" w:rsidRPr="00ED7949" w:rsidRDefault="00BE0447" w:rsidP="004E6254">
      <w:pPr>
        <w:autoSpaceDE w:val="0"/>
        <w:autoSpaceDN w:val="0"/>
        <w:adjustRightInd w:val="0"/>
        <w:spacing w:after="0" w:line="240" w:lineRule="auto"/>
        <w:jc w:val="both"/>
        <w:rPr>
          <w:rFonts w:ascii="Arial" w:eastAsia="Times New Roman" w:hAnsi="Arial" w:cs="Arial"/>
          <w:lang w:val="ro-RO" w:eastAsia="ro-RO"/>
        </w:rPr>
      </w:pPr>
      <w:r w:rsidRPr="002124C7">
        <w:rPr>
          <w:rFonts w:ascii="Arial" w:hAnsi="Arial" w:cs="Arial"/>
          <w:b/>
          <w:lang w:val="ro-RO"/>
        </w:rPr>
        <w:t xml:space="preserve">III. </w:t>
      </w:r>
      <w:r w:rsidRPr="002124C7">
        <w:rPr>
          <w:rFonts w:ascii="Arial" w:eastAsia="Times New Roman" w:hAnsi="Arial" w:cs="Arial"/>
          <w:b/>
          <w:lang w:val="ro-RO" w:eastAsia="ro-RO"/>
        </w:rPr>
        <w:t>Motivele pe baza cărora s-a stabilit necesitatea neefectuării evaluării impactului asupra corpurilor de apă</w:t>
      </w:r>
      <w:r w:rsidRPr="002124C7">
        <w:rPr>
          <w:rFonts w:ascii="Arial" w:eastAsia="Times New Roman" w:hAnsi="Arial" w:cs="Arial"/>
          <w:lang w:val="ro-RO" w:eastAsia="ro-RO"/>
        </w:rPr>
        <w:t xml:space="preserve"> </w:t>
      </w:r>
      <w:r w:rsidRPr="002124C7">
        <w:rPr>
          <w:rFonts w:ascii="Arial" w:eastAsia="Times New Roman" w:hAnsi="Arial" w:cs="Arial"/>
          <w:b/>
          <w:lang w:val="ro-RO"/>
        </w:rPr>
        <w:t>sunt următoarele</w:t>
      </w:r>
      <w:r w:rsidRPr="002124C7">
        <w:rPr>
          <w:rFonts w:ascii="Arial" w:hAnsi="Arial" w:cs="Arial"/>
          <w:b/>
          <w:lang w:val="ro-RO"/>
        </w:rPr>
        <w:t>:</w:t>
      </w:r>
    </w:p>
    <w:p w:rsidR="000861DD" w:rsidRPr="000861DD" w:rsidRDefault="000861DD" w:rsidP="004E6254">
      <w:pPr>
        <w:spacing w:after="0" w:line="240" w:lineRule="auto"/>
        <w:jc w:val="both"/>
        <w:rPr>
          <w:rFonts w:ascii="Arial" w:eastAsia="Times New Roman" w:hAnsi="Arial" w:cs="Arial"/>
          <w:i/>
          <w:lang w:val="ro-RO" w:eastAsia="ro-RO"/>
        </w:rPr>
      </w:pPr>
      <w:r w:rsidRPr="000861DD">
        <w:rPr>
          <w:rFonts w:ascii="Arial" w:eastAsia="Times New Roman" w:hAnsi="Arial" w:cs="Arial"/>
          <w:b/>
          <w:sz w:val="24"/>
          <w:szCs w:val="24"/>
          <w:lang w:val="ro-RO" w:eastAsia="ro-RO"/>
        </w:rPr>
        <w:t>−</w:t>
      </w:r>
      <w:r w:rsidRPr="000861DD">
        <w:rPr>
          <w:rFonts w:ascii="Arial" w:eastAsia="Times New Roman" w:hAnsi="Arial" w:cs="Arial"/>
          <w:b/>
          <w:bCs/>
          <w:sz w:val="24"/>
          <w:szCs w:val="24"/>
          <w:lang w:val="ro-RO" w:eastAsia="ro-RO"/>
        </w:rPr>
        <w:t xml:space="preserve"> </w:t>
      </w:r>
      <w:r w:rsidRPr="000861DD">
        <w:rPr>
          <w:rFonts w:ascii="Arial" w:eastAsia="Times New Roman" w:hAnsi="Arial" w:cs="Arial"/>
          <w:bCs/>
          <w:i/>
          <w:sz w:val="24"/>
          <w:szCs w:val="24"/>
          <w:lang w:val="ro-RO" w:eastAsia="ro-RO"/>
        </w:rPr>
        <w:t>p</w:t>
      </w:r>
      <w:r w:rsidRPr="000861DD">
        <w:rPr>
          <w:rFonts w:ascii="Arial" w:eastAsia="Times New Roman" w:hAnsi="Arial" w:cs="Arial"/>
          <w:i/>
          <w:lang w:val="ro-RO" w:eastAsia="ro-RO"/>
        </w:rPr>
        <w:t xml:space="preserve">roiectul propus </w:t>
      </w:r>
      <w:r w:rsidRPr="000861DD">
        <w:rPr>
          <w:rFonts w:ascii="Arial" w:eastAsia="Times New Roman" w:hAnsi="Arial" w:cs="Arial"/>
          <w:b/>
          <w:bCs/>
          <w:i/>
          <w:lang w:val="ro-RO" w:eastAsia="ro-RO"/>
        </w:rPr>
        <w:t xml:space="preserve">intră </w:t>
      </w:r>
      <w:r w:rsidRPr="000861DD">
        <w:rPr>
          <w:rFonts w:ascii="Arial" w:eastAsia="Times New Roman" w:hAnsi="Arial" w:cs="Arial"/>
          <w:i/>
          <w:lang w:val="ro-RO" w:eastAsia="ro-RO"/>
        </w:rPr>
        <w:t>sub incidența prevederilor </w:t>
      </w:r>
      <w:hyperlink r:id="rId15" w:anchor="p-10135143" w:tgtFrame="_blank" w:history="1">
        <w:r w:rsidRPr="000861DD">
          <w:rPr>
            <w:rFonts w:ascii="Arial" w:eastAsia="Times New Roman" w:hAnsi="Arial" w:cs="Arial"/>
            <w:b/>
            <w:i/>
            <w:lang w:val="ro-RO" w:eastAsia="ro-RO"/>
          </w:rPr>
          <w:t>art. 48</w:t>
        </w:r>
      </w:hyperlink>
      <w:r w:rsidRPr="000861DD">
        <w:rPr>
          <w:rFonts w:ascii="Arial" w:eastAsia="Times New Roman" w:hAnsi="Arial" w:cs="Arial"/>
          <w:b/>
          <w:i/>
          <w:lang w:val="ro-RO" w:eastAsia="ro-RO"/>
        </w:rPr>
        <w:t> și </w:t>
      </w:r>
      <w:hyperlink r:id="rId16" w:anchor="p-10135178" w:tgtFrame="_blank" w:history="1">
        <w:r w:rsidRPr="000861DD">
          <w:rPr>
            <w:rFonts w:ascii="Arial" w:eastAsia="Times New Roman" w:hAnsi="Arial" w:cs="Arial"/>
            <w:b/>
            <w:i/>
            <w:lang w:val="ro-RO" w:eastAsia="ro-RO"/>
          </w:rPr>
          <w:t>54</w:t>
        </w:r>
      </w:hyperlink>
      <w:r w:rsidRPr="000861DD">
        <w:rPr>
          <w:rFonts w:ascii="Arial" w:eastAsia="Times New Roman" w:hAnsi="Arial" w:cs="Arial"/>
          <w:i/>
          <w:lang w:val="ro-RO" w:eastAsia="ro-RO"/>
        </w:rPr>
        <w:t> din Legea apelor nr. 107/1996, cu modificările și completările ulterioare.</w:t>
      </w:r>
    </w:p>
    <w:p w:rsidR="000861DD" w:rsidRPr="000861DD" w:rsidRDefault="000861DD" w:rsidP="000861DD">
      <w:pPr>
        <w:spacing w:after="0" w:line="240" w:lineRule="auto"/>
        <w:jc w:val="both"/>
        <w:rPr>
          <w:rFonts w:ascii="Arial" w:eastAsia="Times New Roman" w:hAnsi="Arial" w:cs="Arial"/>
          <w:i/>
          <w:lang w:val="ro-RO" w:eastAsia="ro-RO"/>
        </w:rPr>
      </w:pPr>
      <w:r w:rsidRPr="000861DD">
        <w:rPr>
          <w:rFonts w:ascii="Arial" w:eastAsia="Times New Roman" w:hAnsi="Arial" w:cs="Arial"/>
          <w:i/>
          <w:lang w:val="ro-RO" w:eastAsia="ro-RO"/>
        </w:rPr>
        <w:tab/>
        <w:t xml:space="preserve">Prin Decizia </w:t>
      </w:r>
      <w:r w:rsidRPr="000861DD">
        <w:rPr>
          <w:rFonts w:ascii="Arial" w:eastAsia="Times New Roman" w:hAnsi="Arial" w:cs="Arial"/>
          <w:b/>
          <w:bCs/>
          <w:i/>
          <w:lang w:val="ro-RO" w:eastAsia="ro-RO"/>
        </w:rPr>
        <w:t>nr.</w:t>
      </w:r>
      <w:r w:rsidRPr="000861DD">
        <w:rPr>
          <w:rFonts w:ascii="Arial" w:eastAsia="Times New Roman" w:hAnsi="Arial" w:cs="Arial"/>
          <w:i/>
          <w:lang w:val="ro-RO" w:eastAsia="ro-RO"/>
        </w:rPr>
        <w:t xml:space="preserve"> </w:t>
      </w:r>
      <w:r w:rsidRPr="000861DD">
        <w:rPr>
          <w:rFonts w:ascii="Arial" w:eastAsia="Times New Roman" w:hAnsi="Arial" w:cs="Arial"/>
          <w:b/>
          <w:bCs/>
          <w:i/>
          <w:lang w:val="ro-RO" w:eastAsia="ro-RO"/>
        </w:rPr>
        <w:t>258/12.09.2019</w:t>
      </w:r>
      <w:r w:rsidRPr="000861DD">
        <w:rPr>
          <w:rFonts w:ascii="Arial" w:eastAsia="Times New Roman" w:hAnsi="Arial" w:cs="Arial"/>
          <w:i/>
          <w:lang w:val="ro-RO" w:eastAsia="ro-RO"/>
        </w:rPr>
        <w:t>, A.B.A. SOMEȘ-TISA a decis că pentru proiectul propus nu este necesară elaborarea S.E.I.C.A.</w:t>
      </w:r>
    </w:p>
    <w:p w:rsidR="00CA5EF9" w:rsidRPr="00E40621" w:rsidRDefault="00CA5EF9" w:rsidP="00CA5EF9">
      <w:pPr>
        <w:spacing w:after="0" w:line="240" w:lineRule="auto"/>
        <w:ind w:firstLine="720"/>
        <w:jc w:val="both"/>
        <w:rPr>
          <w:rFonts w:ascii="Arial" w:hAnsi="Arial" w:cs="Arial"/>
          <w:i/>
          <w:lang w:val="ro-RO"/>
        </w:rPr>
      </w:pPr>
    </w:p>
    <w:p w:rsidR="00BE0447" w:rsidRPr="002124C7" w:rsidRDefault="00BE0447" w:rsidP="00BE0447">
      <w:pPr>
        <w:spacing w:after="0" w:line="240" w:lineRule="auto"/>
        <w:jc w:val="both"/>
        <w:rPr>
          <w:rFonts w:ascii="Arial" w:hAnsi="Arial" w:cs="Arial"/>
          <w:b/>
          <w:lang w:val="ro-RO"/>
        </w:rPr>
      </w:pPr>
      <w:r w:rsidRPr="002124C7">
        <w:rPr>
          <w:rFonts w:ascii="Arial" w:hAnsi="Arial" w:cs="Arial"/>
          <w:i/>
          <w:lang w:val="ro-RO"/>
        </w:rPr>
        <w:t xml:space="preserve">            </w:t>
      </w:r>
      <w:r w:rsidRPr="002124C7">
        <w:rPr>
          <w:rFonts w:ascii="Arial" w:hAnsi="Arial" w:cs="Arial"/>
          <w:b/>
          <w:lang w:val="ro-RO"/>
        </w:rPr>
        <w:t>Condiţii de realizare a proiectului:</w:t>
      </w:r>
    </w:p>
    <w:p w:rsidR="00BE0447" w:rsidRPr="002124C7" w:rsidRDefault="00BE0447" w:rsidP="00BE0447">
      <w:pPr>
        <w:spacing w:after="0" w:line="240" w:lineRule="auto"/>
        <w:jc w:val="both"/>
        <w:rPr>
          <w:rFonts w:ascii="Arial" w:hAnsi="Arial" w:cs="Arial"/>
          <w:i/>
          <w:lang w:val="ro-RO" w:eastAsia="ar-SA"/>
        </w:rPr>
      </w:pPr>
      <w:r w:rsidRPr="002124C7">
        <w:rPr>
          <w:rFonts w:ascii="Arial" w:hAnsi="Arial" w:cs="Arial"/>
          <w:b/>
          <w:i/>
          <w:lang w:val="ro-RO" w:eastAsia="ar-SA"/>
        </w:rPr>
        <w:t xml:space="preserve">  1.</w:t>
      </w:r>
      <w:r w:rsidRPr="002124C7">
        <w:rPr>
          <w:rFonts w:ascii="Arial" w:hAnsi="Arial" w:cs="Arial"/>
          <w:i/>
          <w:lang w:val="ro-RO" w:eastAsia="ar-SA"/>
        </w:rPr>
        <w:t xml:space="preserve"> Se vor respecta prevederile O.U.G. nr. 195/2005 privind protecţia mediului, cu modificările şi completările ulterioare.</w:t>
      </w:r>
    </w:p>
    <w:p w:rsidR="00BE0447" w:rsidRPr="002124C7" w:rsidRDefault="00BE0447" w:rsidP="00BE0447">
      <w:pPr>
        <w:spacing w:after="0" w:line="240" w:lineRule="auto"/>
        <w:jc w:val="both"/>
        <w:rPr>
          <w:rFonts w:ascii="Arial" w:hAnsi="Arial" w:cs="Arial"/>
          <w:i/>
          <w:lang w:val="ro-RO" w:eastAsia="ar-SA"/>
        </w:rPr>
      </w:pPr>
      <w:r w:rsidRPr="002124C7">
        <w:rPr>
          <w:rFonts w:ascii="Arial" w:hAnsi="Arial" w:cs="Arial"/>
          <w:b/>
          <w:i/>
          <w:lang w:val="ro-RO" w:eastAsia="ar-SA"/>
        </w:rPr>
        <w:t xml:space="preserve">  2.</w:t>
      </w:r>
      <w:r w:rsidRPr="002124C7">
        <w:rPr>
          <w:rFonts w:ascii="Arial" w:hAnsi="Arial" w:cs="Arial"/>
          <w:i/>
          <w:lang w:val="ro-RO" w:eastAsia="ar-SA"/>
        </w:rPr>
        <w:t xml:space="preserve"> Se vor respecta documentația tehnică, normativele și prescripțiile tehnice specifice </w:t>
      </w:r>
      <w:r w:rsidRPr="002124C7">
        <w:rPr>
          <w:rFonts w:ascii="Arial" w:hAnsi="Arial" w:cs="Arial"/>
          <w:bCs/>
          <w:i/>
          <w:lang w:val="ro-RO"/>
        </w:rPr>
        <w:t>– date, parametri – justificare a prezentei decizii</w:t>
      </w:r>
      <w:r w:rsidRPr="002124C7">
        <w:rPr>
          <w:rFonts w:ascii="Arial" w:hAnsi="Arial" w:cs="Arial"/>
          <w:i/>
          <w:lang w:val="ro-RO" w:eastAsia="ar-SA"/>
        </w:rPr>
        <w:t>.</w:t>
      </w:r>
    </w:p>
    <w:p w:rsidR="00BE0447" w:rsidRDefault="00BE0447" w:rsidP="00080508">
      <w:pPr>
        <w:tabs>
          <w:tab w:val="left" w:pos="270"/>
          <w:tab w:val="left" w:pos="1080"/>
        </w:tabs>
        <w:autoSpaceDE w:val="0"/>
        <w:autoSpaceDN w:val="0"/>
        <w:adjustRightInd w:val="0"/>
        <w:spacing w:after="0" w:line="240" w:lineRule="auto"/>
        <w:jc w:val="both"/>
        <w:rPr>
          <w:rFonts w:ascii="Arial" w:hAnsi="Arial" w:cs="Arial"/>
          <w:i/>
          <w:lang w:val="ro-RO"/>
        </w:rPr>
      </w:pPr>
      <w:r w:rsidRPr="002124C7">
        <w:rPr>
          <w:rFonts w:ascii="Arial" w:hAnsi="Arial" w:cs="Arial"/>
          <w:b/>
          <w:i/>
          <w:lang w:val="ro-RO"/>
        </w:rPr>
        <w:t xml:space="preserve">  3.</w:t>
      </w:r>
      <w:r w:rsidRPr="002124C7">
        <w:rPr>
          <w:rFonts w:ascii="Arial" w:hAnsi="Arial" w:cs="Arial"/>
          <w:i/>
          <w:lang w:val="ro-RO"/>
        </w:rPr>
        <w:t xml:space="preserve"> Pe parcursul </w:t>
      </w:r>
      <w:r>
        <w:rPr>
          <w:rFonts w:ascii="Arial" w:hAnsi="Arial" w:cs="Arial"/>
          <w:i/>
          <w:lang w:val="ro-RO"/>
        </w:rPr>
        <w:t xml:space="preserve">realizării </w:t>
      </w:r>
      <w:r w:rsidRPr="002124C7">
        <w:rPr>
          <w:rFonts w:ascii="Arial" w:hAnsi="Arial" w:cs="Arial"/>
          <w:i/>
          <w:lang w:val="ro-RO"/>
        </w:rPr>
        <w:t xml:space="preserve"> lucrărilor </w:t>
      </w:r>
      <w:r>
        <w:rPr>
          <w:rFonts w:ascii="Arial" w:hAnsi="Arial" w:cs="Arial"/>
          <w:i/>
          <w:lang w:val="ro-RO"/>
        </w:rPr>
        <w:t xml:space="preserve">de </w:t>
      </w:r>
      <w:r w:rsidR="002742EE">
        <w:rPr>
          <w:rFonts w:ascii="Arial" w:hAnsi="Arial" w:cs="Arial"/>
          <w:i/>
          <w:lang w:val="ro-RO"/>
        </w:rPr>
        <w:t>construire</w:t>
      </w:r>
      <w:r>
        <w:rPr>
          <w:rFonts w:ascii="Arial" w:hAnsi="Arial" w:cs="Arial"/>
          <w:i/>
          <w:lang w:val="ro-RO"/>
        </w:rPr>
        <w:t xml:space="preserve"> </w:t>
      </w:r>
      <w:r w:rsidRPr="002124C7">
        <w:rPr>
          <w:rFonts w:ascii="Arial" w:hAnsi="Arial" w:cs="Arial"/>
          <w:i/>
          <w:lang w:val="ro-RO"/>
        </w:rPr>
        <w:t>se vor lua toate măsurile pentru prevenirea poluărilor accidentale, iar la finalizarea lucrărilor se impune refacerea la starea iniţială a terenurilor afectate de lucrări.</w:t>
      </w:r>
      <w:r>
        <w:rPr>
          <w:rFonts w:ascii="Arial" w:hAnsi="Arial" w:cs="Arial"/>
          <w:i/>
          <w:lang w:val="ro-RO"/>
        </w:rPr>
        <w:t xml:space="preserve"> </w:t>
      </w:r>
    </w:p>
    <w:p w:rsidR="00BE0447" w:rsidRDefault="00BE0447" w:rsidP="00BE0447">
      <w:pPr>
        <w:spacing w:after="0" w:line="240" w:lineRule="auto"/>
        <w:jc w:val="both"/>
        <w:rPr>
          <w:rFonts w:ascii="Arial" w:hAnsi="Arial" w:cs="Arial"/>
          <w:i/>
          <w:lang w:val="ro-RO"/>
        </w:rPr>
      </w:pPr>
      <w:r w:rsidRPr="0037605E">
        <w:rPr>
          <w:rFonts w:ascii="Arial" w:hAnsi="Arial" w:cs="Arial"/>
          <w:b/>
          <w:i/>
          <w:lang w:val="ro-RO"/>
        </w:rPr>
        <w:t xml:space="preserve">  </w:t>
      </w:r>
      <w:r w:rsidR="00080508">
        <w:rPr>
          <w:rFonts w:ascii="Arial" w:hAnsi="Arial" w:cs="Arial"/>
          <w:b/>
          <w:i/>
          <w:lang w:val="ro-RO"/>
        </w:rPr>
        <w:t>4</w:t>
      </w:r>
      <w:r w:rsidRPr="0037605E">
        <w:rPr>
          <w:rFonts w:ascii="Arial" w:hAnsi="Arial" w:cs="Arial"/>
          <w:b/>
          <w:i/>
          <w:lang w:val="ro-RO"/>
        </w:rPr>
        <w:t>.</w:t>
      </w:r>
      <w:r>
        <w:rPr>
          <w:rFonts w:ascii="Arial" w:hAnsi="Arial" w:cs="Arial"/>
          <w:i/>
          <w:lang w:val="ro-RO"/>
        </w:rPr>
        <w:t xml:space="preserve"> P</w:t>
      </w:r>
      <w:r w:rsidRPr="0037605E">
        <w:rPr>
          <w:rFonts w:ascii="Arial" w:hAnsi="Arial" w:cs="Arial"/>
          <w:i/>
          <w:lang w:val="ro-RO"/>
        </w:rPr>
        <w:t>restatorul lucr</w:t>
      </w:r>
      <w:r>
        <w:rPr>
          <w:rFonts w:ascii="Arial" w:hAnsi="Arial" w:cs="Arial"/>
          <w:i/>
          <w:lang w:val="ro-RO"/>
        </w:rPr>
        <w:t>ă</w:t>
      </w:r>
      <w:r w:rsidRPr="0037605E">
        <w:rPr>
          <w:rFonts w:ascii="Arial" w:hAnsi="Arial" w:cs="Arial"/>
          <w:i/>
          <w:lang w:val="ro-RO"/>
        </w:rPr>
        <w:t xml:space="preserve">rilor </w:t>
      </w:r>
      <w:r>
        <w:rPr>
          <w:rFonts w:ascii="Arial" w:hAnsi="Arial" w:cs="Arial"/>
          <w:i/>
          <w:lang w:val="ro-RO"/>
        </w:rPr>
        <w:t>va respecta următoarele:</w:t>
      </w:r>
    </w:p>
    <w:p w:rsidR="00BE0447" w:rsidRDefault="00BE0447" w:rsidP="00BE0447">
      <w:pPr>
        <w:spacing w:after="0" w:line="240" w:lineRule="auto"/>
        <w:jc w:val="both"/>
        <w:rPr>
          <w:rFonts w:ascii="Arial" w:hAnsi="Arial" w:cs="Arial"/>
          <w:i/>
          <w:lang w:val="ro-RO"/>
        </w:rPr>
      </w:pPr>
      <w:r w:rsidRPr="00BF6E73">
        <w:rPr>
          <w:rFonts w:ascii="Arial" w:hAnsi="Arial" w:cs="Arial"/>
          <w:b/>
          <w:i/>
          <w:lang w:val="ro-RO"/>
        </w:rPr>
        <w:t xml:space="preserve">      -</w:t>
      </w:r>
      <w:r>
        <w:rPr>
          <w:rFonts w:ascii="Arial" w:hAnsi="Arial" w:cs="Arial"/>
          <w:b/>
          <w:i/>
          <w:lang w:val="ro-RO"/>
        </w:rPr>
        <w:t xml:space="preserve"> </w:t>
      </w:r>
      <w:r>
        <w:rPr>
          <w:rFonts w:ascii="Arial" w:hAnsi="Arial" w:cs="Arial"/>
          <w:i/>
          <w:lang w:val="ro-RO"/>
        </w:rPr>
        <w:t>v</w:t>
      </w:r>
      <w:r w:rsidRPr="0037605E">
        <w:rPr>
          <w:rFonts w:ascii="Arial" w:hAnsi="Arial" w:cs="Arial"/>
          <w:i/>
          <w:lang w:val="ro-RO"/>
        </w:rPr>
        <w:t xml:space="preserve">or fi luate toate măsurile </w:t>
      </w:r>
      <w:r>
        <w:rPr>
          <w:rFonts w:ascii="Arial" w:hAnsi="Arial" w:cs="Arial"/>
          <w:i/>
          <w:lang w:val="ro-RO"/>
        </w:rPr>
        <w:t>î</w:t>
      </w:r>
      <w:r w:rsidRPr="0037605E">
        <w:rPr>
          <w:rFonts w:ascii="Arial" w:hAnsi="Arial" w:cs="Arial"/>
          <w:i/>
          <w:lang w:val="ro-RO"/>
        </w:rPr>
        <w:t>n vederea limit</w:t>
      </w:r>
      <w:r>
        <w:rPr>
          <w:rFonts w:ascii="Arial" w:hAnsi="Arial" w:cs="Arial"/>
          <w:i/>
          <w:lang w:val="ro-RO"/>
        </w:rPr>
        <w:t>ă</w:t>
      </w:r>
      <w:r w:rsidRPr="0037605E">
        <w:rPr>
          <w:rFonts w:ascii="Arial" w:hAnsi="Arial" w:cs="Arial"/>
          <w:i/>
          <w:lang w:val="ro-RO"/>
        </w:rPr>
        <w:t>rii</w:t>
      </w:r>
      <w:r>
        <w:rPr>
          <w:rFonts w:ascii="Arial" w:hAnsi="Arial" w:cs="Arial"/>
          <w:i/>
          <w:lang w:val="ro-RO"/>
        </w:rPr>
        <w:t xml:space="preserve"> cantității de praf</w:t>
      </w:r>
      <w:r w:rsidRPr="0037605E">
        <w:rPr>
          <w:rFonts w:ascii="Arial" w:hAnsi="Arial" w:cs="Arial"/>
          <w:i/>
          <w:lang w:val="ro-RO"/>
        </w:rPr>
        <w:t xml:space="preserve"> </w:t>
      </w:r>
      <w:r>
        <w:rPr>
          <w:rFonts w:ascii="Arial" w:hAnsi="Arial" w:cs="Arial"/>
          <w:i/>
          <w:lang w:val="ro-RO"/>
        </w:rPr>
        <w:t xml:space="preserve">generată prin lucrările de </w:t>
      </w:r>
      <w:r w:rsidR="002742EE">
        <w:rPr>
          <w:rFonts w:ascii="Arial" w:hAnsi="Arial" w:cs="Arial"/>
          <w:i/>
          <w:lang w:val="ro-RO"/>
        </w:rPr>
        <w:t>construire</w:t>
      </w:r>
      <w:r>
        <w:rPr>
          <w:rFonts w:ascii="Arial" w:hAnsi="Arial" w:cs="Arial"/>
          <w:i/>
          <w:lang w:val="ro-RO"/>
        </w:rPr>
        <w:t>;</w:t>
      </w:r>
      <w:r w:rsidRPr="0037605E">
        <w:rPr>
          <w:rFonts w:ascii="Arial" w:hAnsi="Arial" w:cs="Arial"/>
          <w:i/>
          <w:lang w:val="ro-RO"/>
        </w:rPr>
        <w:t xml:space="preserve"> </w:t>
      </w:r>
    </w:p>
    <w:p w:rsidR="00BE0447" w:rsidRDefault="00BE0447" w:rsidP="00BE0447">
      <w:pPr>
        <w:spacing w:after="0" w:line="240" w:lineRule="auto"/>
        <w:jc w:val="both"/>
        <w:rPr>
          <w:rFonts w:ascii="Arial" w:hAnsi="Arial" w:cs="Arial"/>
          <w:i/>
          <w:lang w:val="ro-RO"/>
        </w:rPr>
      </w:pPr>
      <w:r w:rsidRPr="00BF6E73">
        <w:rPr>
          <w:rFonts w:ascii="Arial" w:hAnsi="Arial" w:cs="Arial"/>
          <w:b/>
          <w:i/>
          <w:lang w:val="ro-RO"/>
        </w:rPr>
        <w:t xml:space="preserve">      -</w:t>
      </w:r>
      <w:r>
        <w:rPr>
          <w:rFonts w:ascii="Arial" w:hAnsi="Arial" w:cs="Arial"/>
          <w:b/>
          <w:i/>
          <w:lang w:val="ro-RO"/>
        </w:rPr>
        <w:t xml:space="preserve"> </w:t>
      </w:r>
      <w:r w:rsidRPr="0037605E">
        <w:rPr>
          <w:rFonts w:ascii="Arial" w:hAnsi="Arial" w:cs="Arial"/>
          <w:i/>
          <w:lang w:val="ro-RO"/>
        </w:rPr>
        <w:t xml:space="preserve">va </w:t>
      </w:r>
      <w:r w:rsidRPr="000722D6">
        <w:rPr>
          <w:rFonts w:ascii="Arial" w:hAnsi="Arial" w:cs="Arial"/>
          <w:i/>
          <w:lang w:val="ro-RO"/>
        </w:rPr>
        <w:t>utiliza numai utilaje și mijloace de transport</w:t>
      </w:r>
      <w:r w:rsidRPr="0037605E">
        <w:rPr>
          <w:rFonts w:ascii="Arial" w:hAnsi="Arial" w:cs="Arial"/>
          <w:i/>
          <w:lang w:val="ro-RO"/>
        </w:rPr>
        <w:t xml:space="preserve"> corespunz</w:t>
      </w:r>
      <w:r>
        <w:rPr>
          <w:rFonts w:ascii="Arial" w:hAnsi="Arial" w:cs="Arial"/>
          <w:i/>
          <w:lang w:val="ro-RO"/>
        </w:rPr>
        <w:t>ă</w:t>
      </w:r>
      <w:r w:rsidRPr="0037605E">
        <w:rPr>
          <w:rFonts w:ascii="Arial" w:hAnsi="Arial" w:cs="Arial"/>
          <w:i/>
          <w:lang w:val="ro-RO"/>
        </w:rPr>
        <w:t xml:space="preserve">toare din punct de vedere tehnic </w:t>
      </w:r>
      <w:r>
        <w:rPr>
          <w:rFonts w:ascii="Arial" w:hAnsi="Arial" w:cs="Arial"/>
          <w:i/>
          <w:lang w:val="ro-RO"/>
        </w:rPr>
        <w:t>ș</w:t>
      </w:r>
      <w:r w:rsidRPr="0037605E">
        <w:rPr>
          <w:rFonts w:ascii="Arial" w:hAnsi="Arial" w:cs="Arial"/>
          <w:i/>
          <w:lang w:val="ro-RO"/>
        </w:rPr>
        <w:t xml:space="preserve">i </w:t>
      </w:r>
      <w:r>
        <w:rPr>
          <w:rFonts w:ascii="Arial" w:hAnsi="Arial" w:cs="Arial"/>
          <w:i/>
          <w:lang w:val="ro-RO"/>
        </w:rPr>
        <w:t xml:space="preserve">care </w:t>
      </w:r>
      <w:r w:rsidRPr="0037605E">
        <w:rPr>
          <w:rFonts w:ascii="Arial" w:hAnsi="Arial" w:cs="Arial"/>
          <w:i/>
          <w:lang w:val="ro-RO"/>
        </w:rPr>
        <w:t>s</w:t>
      </w:r>
      <w:r>
        <w:rPr>
          <w:rFonts w:ascii="Arial" w:hAnsi="Arial" w:cs="Arial"/>
          <w:i/>
          <w:lang w:val="ro-RO"/>
        </w:rPr>
        <w:t>ă</w:t>
      </w:r>
      <w:r w:rsidRPr="0037605E">
        <w:rPr>
          <w:rFonts w:ascii="Arial" w:hAnsi="Arial" w:cs="Arial"/>
          <w:i/>
          <w:lang w:val="ro-RO"/>
        </w:rPr>
        <w:t xml:space="preserve"> nu genereze noxe peste limitele admise</w:t>
      </w:r>
      <w:r>
        <w:rPr>
          <w:rFonts w:ascii="Arial" w:hAnsi="Arial" w:cs="Arial"/>
          <w:i/>
          <w:lang w:val="ro-RO"/>
        </w:rPr>
        <w:t xml:space="preserve">, </w:t>
      </w:r>
      <w:r w:rsidRPr="002124C7">
        <w:rPr>
          <w:rFonts w:ascii="Arial" w:hAnsi="Arial" w:cs="Arial"/>
          <w:i/>
          <w:lang w:val="ro-RO"/>
        </w:rPr>
        <w:t>pentru reducerea emisiilor de noxe în atmosferă şi prevenirea scurgerilor accidentale de carburanţi/lubrifianţi.</w:t>
      </w:r>
      <w:r w:rsidRPr="0037605E">
        <w:rPr>
          <w:rFonts w:ascii="Arial" w:hAnsi="Arial" w:cs="Arial"/>
          <w:i/>
          <w:lang w:val="ro-RO"/>
        </w:rPr>
        <w:t xml:space="preserve"> </w:t>
      </w:r>
    </w:p>
    <w:p w:rsidR="00BE0447" w:rsidRPr="0037605E" w:rsidRDefault="00BE0447" w:rsidP="00BE0447">
      <w:pPr>
        <w:spacing w:after="0" w:line="240" w:lineRule="auto"/>
        <w:ind w:firstLine="720"/>
        <w:jc w:val="both"/>
        <w:rPr>
          <w:rFonts w:ascii="Arial" w:hAnsi="Arial" w:cs="Arial"/>
          <w:i/>
          <w:lang w:val="ro-RO"/>
        </w:rPr>
      </w:pPr>
      <w:r>
        <w:rPr>
          <w:rFonts w:ascii="Arial" w:hAnsi="Arial" w:cs="Arial"/>
          <w:i/>
          <w:lang w:val="ro-RO"/>
        </w:rPr>
        <w:t>E</w:t>
      </w:r>
      <w:r w:rsidRPr="0037605E">
        <w:rPr>
          <w:rFonts w:ascii="Arial" w:hAnsi="Arial" w:cs="Arial"/>
          <w:i/>
          <w:lang w:val="ro-RO"/>
        </w:rPr>
        <w:t>misiil</w:t>
      </w:r>
      <w:r>
        <w:rPr>
          <w:rFonts w:ascii="Arial" w:hAnsi="Arial" w:cs="Arial"/>
          <w:i/>
          <w:lang w:val="ro-RO"/>
        </w:rPr>
        <w:t>e</w:t>
      </w:r>
      <w:r w:rsidRPr="0037605E">
        <w:rPr>
          <w:rFonts w:ascii="Arial" w:hAnsi="Arial" w:cs="Arial"/>
          <w:i/>
          <w:lang w:val="ro-RO"/>
        </w:rPr>
        <w:t xml:space="preserve"> poluante pentru atmosfer</w:t>
      </w:r>
      <w:r>
        <w:rPr>
          <w:rFonts w:ascii="Arial" w:hAnsi="Arial" w:cs="Arial"/>
          <w:i/>
          <w:lang w:val="ro-RO"/>
        </w:rPr>
        <w:t>ă, determinate</w:t>
      </w:r>
      <w:r w:rsidRPr="0037605E">
        <w:rPr>
          <w:rFonts w:ascii="Arial" w:hAnsi="Arial" w:cs="Arial"/>
          <w:i/>
          <w:lang w:val="ro-RO"/>
        </w:rPr>
        <w:t xml:space="preserve"> </w:t>
      </w:r>
      <w:r w:rsidRPr="00793050">
        <w:rPr>
          <w:rFonts w:ascii="Arial" w:hAnsi="Arial" w:cs="Arial"/>
          <w:i/>
          <w:lang w:val="ro-RO"/>
        </w:rPr>
        <w:t>la limita amplasamentului</w:t>
      </w:r>
      <w:r>
        <w:rPr>
          <w:rFonts w:ascii="Arial" w:hAnsi="Arial" w:cs="Arial"/>
          <w:i/>
          <w:lang w:val="ro-RO"/>
        </w:rPr>
        <w:t xml:space="preserve"> </w:t>
      </w:r>
      <w:r w:rsidRPr="00793050">
        <w:rPr>
          <w:rFonts w:ascii="Arial" w:hAnsi="Arial" w:cs="Arial"/>
          <w:i/>
          <w:lang w:val="ro-RO"/>
        </w:rPr>
        <w:t>nu vor depăşi valorile stabilite prin Legea nr. 104/2011 privind calitatea aerului înconjurător</w:t>
      </w:r>
      <w:r>
        <w:rPr>
          <w:rFonts w:ascii="Arial" w:hAnsi="Arial" w:cs="Arial"/>
          <w:i/>
          <w:lang w:val="ro-RO"/>
        </w:rPr>
        <w:t xml:space="preserve">, cu modificările și completările ulterioare </w:t>
      </w:r>
      <w:r w:rsidRPr="00793050">
        <w:rPr>
          <w:rFonts w:ascii="Arial" w:hAnsi="Arial" w:cs="Arial"/>
          <w:i/>
          <w:lang w:val="ro-RO"/>
        </w:rPr>
        <w:t xml:space="preserve"> şi din Standardul de calitate pentru aerul ambiental STAS 12574/1987</w:t>
      </w:r>
      <w:r>
        <w:rPr>
          <w:rFonts w:ascii="Arial" w:hAnsi="Arial" w:cs="Arial"/>
          <w:i/>
          <w:lang w:val="ro-RO"/>
        </w:rPr>
        <w:t>.</w:t>
      </w:r>
    </w:p>
    <w:p w:rsidR="00134F84" w:rsidRPr="005B7028" w:rsidRDefault="00134F84" w:rsidP="00134F84">
      <w:pPr>
        <w:tabs>
          <w:tab w:val="left" w:pos="270"/>
          <w:tab w:val="left" w:pos="1080"/>
        </w:tabs>
        <w:autoSpaceDE w:val="0"/>
        <w:autoSpaceDN w:val="0"/>
        <w:adjustRightInd w:val="0"/>
        <w:spacing w:after="0" w:line="240" w:lineRule="auto"/>
        <w:jc w:val="both"/>
        <w:rPr>
          <w:rFonts w:ascii="Arial" w:hAnsi="Arial" w:cs="Arial"/>
          <w:i/>
          <w:lang w:val="ro-RO"/>
        </w:rPr>
      </w:pPr>
      <w:r w:rsidRPr="005B7028">
        <w:rPr>
          <w:rFonts w:ascii="Arial" w:hAnsi="Arial" w:cs="Arial"/>
          <w:b/>
          <w:i/>
          <w:lang w:val="ro-RO" w:eastAsia="ar-SA"/>
        </w:rPr>
        <w:t xml:space="preserve">  5.</w:t>
      </w:r>
      <w:r w:rsidRPr="005B7028">
        <w:rPr>
          <w:rFonts w:ascii="Arial" w:hAnsi="Arial" w:cs="Arial"/>
          <w:i/>
          <w:lang w:val="ro-RO" w:eastAsia="ar-SA"/>
        </w:rPr>
        <w:t xml:space="preserve"> </w:t>
      </w:r>
      <w:r w:rsidRPr="005B7028">
        <w:rPr>
          <w:rFonts w:ascii="Arial" w:hAnsi="Arial" w:cs="Arial"/>
          <w:i/>
          <w:lang w:val="ro-RO"/>
        </w:rPr>
        <w:t>Materialele necesare pe parcursul execuţiei lucrărilor vor fi depozitate numai în locuri special amenajate, astfel încât să se asigure protecţia factorilor de mediu. Se interzice depozitarea necontrolată a deşeurilor.</w:t>
      </w:r>
      <w:r>
        <w:rPr>
          <w:rFonts w:ascii="Arial" w:hAnsi="Arial" w:cs="Arial"/>
          <w:i/>
          <w:lang w:val="ro-RO"/>
        </w:rPr>
        <w:t xml:space="preserve"> </w:t>
      </w:r>
      <w:r w:rsidRPr="005B7028">
        <w:rPr>
          <w:rFonts w:ascii="Arial" w:hAnsi="Arial" w:cs="Arial"/>
          <w:i/>
          <w:lang w:val="ro-RO"/>
        </w:rPr>
        <w:t>Nu se ocupă suprafețe suplimentare de teren pe perioada executării lucrărilor, materialele necesare se vor depozita direct în incintă.</w:t>
      </w:r>
    </w:p>
    <w:p w:rsidR="00134F84" w:rsidRPr="005B7028" w:rsidRDefault="00134F84" w:rsidP="00134F84">
      <w:pPr>
        <w:spacing w:after="0" w:line="240" w:lineRule="auto"/>
        <w:jc w:val="both"/>
        <w:rPr>
          <w:rFonts w:ascii="Arial" w:hAnsi="Arial" w:cs="Arial"/>
          <w:i/>
          <w:lang w:val="ro-RO"/>
        </w:rPr>
      </w:pPr>
      <w:r w:rsidRPr="005B7028">
        <w:rPr>
          <w:rFonts w:ascii="Arial" w:hAnsi="Arial" w:cs="Arial"/>
          <w:b/>
          <w:i/>
          <w:lang w:val="ro-RO"/>
        </w:rPr>
        <w:t xml:space="preserve">  6.</w:t>
      </w:r>
      <w:r w:rsidRPr="005B7028">
        <w:rPr>
          <w:rFonts w:ascii="Arial" w:hAnsi="Arial" w:cs="Arial"/>
          <w:i/>
          <w:lang w:val="ro-RO"/>
        </w:rPr>
        <w:t xml:space="preserve"> În timpul lucrărilor se vor folosi utilaje performante care nu produc pierderi de substanţe poluante în timpul funcţionării şi care nu generează zgomot peste limitele admise; executantul lucrărilor are obligaţia să aibă în dotare materiale absorbante, substanţe neutralizatoare şi recipienţi adecvaţi pentru depozitarea temporară a deşeurilor rezultate, pentru a putea asigura o intervenţie rapidă în caz de poluare accidentală (pierderi de carburanţi/lubrefianţi, etc.);</w:t>
      </w:r>
    </w:p>
    <w:p w:rsidR="00134F84" w:rsidRPr="002124C7" w:rsidRDefault="00134F84" w:rsidP="00134F84">
      <w:pPr>
        <w:spacing w:after="0" w:line="240" w:lineRule="auto"/>
        <w:jc w:val="both"/>
        <w:rPr>
          <w:rFonts w:ascii="Arial" w:hAnsi="Arial" w:cs="Arial"/>
          <w:i/>
          <w:lang w:val="ro-RO"/>
        </w:rPr>
      </w:pPr>
      <w:r w:rsidRPr="005B7028">
        <w:rPr>
          <w:rFonts w:ascii="Arial" w:hAnsi="Arial" w:cs="Arial"/>
          <w:b/>
          <w:i/>
          <w:iCs/>
          <w:lang w:val="ro-RO"/>
        </w:rPr>
        <w:t xml:space="preserve">  </w:t>
      </w:r>
      <w:r>
        <w:rPr>
          <w:rFonts w:ascii="Arial" w:hAnsi="Arial" w:cs="Arial"/>
          <w:b/>
          <w:i/>
          <w:iCs/>
          <w:lang w:val="ro-RO"/>
        </w:rPr>
        <w:t>7</w:t>
      </w:r>
      <w:r w:rsidRPr="002124C7">
        <w:rPr>
          <w:rFonts w:ascii="Arial" w:hAnsi="Arial" w:cs="Arial"/>
          <w:b/>
          <w:i/>
          <w:lang w:val="ro-RO" w:eastAsia="ar-SA"/>
        </w:rPr>
        <w:t>.</w:t>
      </w:r>
      <w:r w:rsidRPr="002124C7">
        <w:rPr>
          <w:rFonts w:ascii="Arial" w:hAnsi="Arial" w:cs="Arial"/>
          <w:i/>
          <w:lang w:val="ro-RO" w:eastAsia="ar-SA"/>
        </w:rPr>
        <w:t xml:space="preserve"> </w:t>
      </w:r>
      <w:r>
        <w:rPr>
          <w:rFonts w:ascii="Arial" w:hAnsi="Arial" w:cs="Arial"/>
          <w:i/>
          <w:lang w:val="ro-RO" w:eastAsia="ar-SA"/>
        </w:rPr>
        <w:t>D</w:t>
      </w:r>
      <w:r>
        <w:rPr>
          <w:rFonts w:ascii="Arial" w:hAnsi="Arial" w:cs="Arial"/>
          <w:i/>
          <w:lang w:val="ro-RO"/>
        </w:rPr>
        <w:t>eșeurile generate</w:t>
      </w:r>
      <w:r w:rsidRPr="002124C7">
        <w:rPr>
          <w:rFonts w:ascii="Arial" w:hAnsi="Arial" w:cs="Arial"/>
          <w:i/>
          <w:lang w:val="ro-RO"/>
        </w:rPr>
        <w:t xml:space="preserve"> pe parcursul </w:t>
      </w:r>
      <w:r>
        <w:rPr>
          <w:rFonts w:ascii="Arial" w:hAnsi="Arial" w:cs="Arial"/>
          <w:i/>
          <w:lang w:val="ro-RO"/>
        </w:rPr>
        <w:t>derulării</w:t>
      </w:r>
      <w:r w:rsidRPr="002124C7">
        <w:rPr>
          <w:rFonts w:ascii="Arial" w:hAnsi="Arial" w:cs="Arial"/>
          <w:i/>
          <w:lang w:val="ro-RO"/>
        </w:rPr>
        <w:t xml:space="preserve"> lucrărilor</w:t>
      </w:r>
      <w:r>
        <w:rPr>
          <w:rFonts w:ascii="Arial" w:hAnsi="Arial" w:cs="Arial"/>
          <w:i/>
          <w:lang w:val="ro-RO"/>
        </w:rPr>
        <w:t xml:space="preserve"> </w:t>
      </w:r>
      <w:r w:rsidRPr="00D63091">
        <w:rPr>
          <w:rFonts w:ascii="Arial" w:hAnsi="Arial" w:cs="Arial"/>
          <w:i/>
          <w:lang w:val="ro-RO"/>
        </w:rPr>
        <w:t>vor fi colectate selectiv, cu posibilităţi de eliminare/valorificare cu societăţi autorizate; vor fi evacuate ritmic, fără a bloca căile de acces pietonale şi stradale</w:t>
      </w:r>
      <w:r>
        <w:rPr>
          <w:rFonts w:ascii="Arial" w:hAnsi="Arial" w:cs="Arial"/>
          <w:i/>
          <w:lang w:val="ro-RO"/>
        </w:rPr>
        <w:t xml:space="preserve"> și</w:t>
      </w:r>
      <w:r w:rsidRPr="002124C7">
        <w:rPr>
          <w:rFonts w:ascii="Arial" w:hAnsi="Arial" w:cs="Arial"/>
          <w:i/>
          <w:lang w:val="ro-RO"/>
        </w:rPr>
        <w:t xml:space="preserve"> vor fi depozitate numai în locuri special amenajate, astfel încât să se asigure protecţia factorilor de mediu. Se interzice depozitarea necontrolată a deşeurilor.</w:t>
      </w:r>
    </w:p>
    <w:p w:rsidR="00134F84" w:rsidRPr="005B7028" w:rsidRDefault="00134F84" w:rsidP="00134F84">
      <w:pPr>
        <w:spacing w:after="0" w:line="240" w:lineRule="auto"/>
        <w:jc w:val="both"/>
        <w:rPr>
          <w:rFonts w:ascii="Arial" w:hAnsi="Arial" w:cs="Arial"/>
          <w:i/>
          <w:iCs/>
          <w:lang w:val="ro-RO"/>
        </w:rPr>
      </w:pPr>
      <w:r>
        <w:rPr>
          <w:rFonts w:ascii="Arial" w:hAnsi="Arial" w:cs="Arial"/>
          <w:b/>
          <w:i/>
          <w:iCs/>
          <w:lang w:val="ro-RO"/>
        </w:rPr>
        <w:t xml:space="preserve"> 8</w:t>
      </w:r>
      <w:r w:rsidRPr="005B7028">
        <w:rPr>
          <w:rFonts w:ascii="Arial" w:hAnsi="Arial" w:cs="Arial"/>
          <w:i/>
          <w:iCs/>
          <w:lang w:val="ro-RO"/>
        </w:rPr>
        <w:t>. Pe toată perioada de realizare a lucrărilor se vor lua măsuri pentru evitarea accidentării personalului prin:</w:t>
      </w:r>
    </w:p>
    <w:p w:rsidR="00134F84" w:rsidRPr="00F57DAC" w:rsidRDefault="00134F84" w:rsidP="00134F84">
      <w:pPr>
        <w:spacing w:after="0" w:line="240" w:lineRule="auto"/>
        <w:jc w:val="both"/>
        <w:rPr>
          <w:rFonts w:ascii="Arial" w:hAnsi="Arial" w:cs="Arial"/>
          <w:i/>
          <w:iCs/>
          <w:lang w:val="ro-RO"/>
        </w:rPr>
      </w:pPr>
      <w:r>
        <w:rPr>
          <w:rFonts w:ascii="Arial" w:hAnsi="Arial" w:cs="Arial"/>
          <w:bCs/>
          <w:i/>
          <w:lang w:val="ro-RO"/>
        </w:rPr>
        <w:t xml:space="preserve">   </w:t>
      </w:r>
      <w:r w:rsidRPr="003C20AB">
        <w:rPr>
          <w:rFonts w:ascii="Arial" w:hAnsi="Arial" w:cs="Arial"/>
          <w:bCs/>
          <w:i/>
          <w:lang w:val="ro-RO"/>
        </w:rPr>
        <w:t xml:space="preserve">– </w:t>
      </w:r>
      <w:r w:rsidRPr="00F57DAC">
        <w:rPr>
          <w:rFonts w:ascii="Arial" w:hAnsi="Arial" w:cs="Arial"/>
          <w:i/>
          <w:iCs/>
          <w:lang w:val="ro-RO"/>
        </w:rPr>
        <w:t>montarea unor panouri de protecţie;</w:t>
      </w:r>
    </w:p>
    <w:p w:rsidR="00134F84" w:rsidRPr="00F57DAC" w:rsidRDefault="00134F84" w:rsidP="00134F84">
      <w:pPr>
        <w:spacing w:after="0" w:line="240" w:lineRule="auto"/>
        <w:jc w:val="both"/>
        <w:rPr>
          <w:rFonts w:ascii="Arial" w:hAnsi="Arial" w:cs="Arial"/>
          <w:i/>
          <w:iCs/>
          <w:lang w:val="ro-RO"/>
        </w:rPr>
      </w:pPr>
      <w:r>
        <w:rPr>
          <w:rFonts w:ascii="Arial" w:hAnsi="Arial" w:cs="Arial"/>
          <w:bCs/>
          <w:i/>
          <w:lang w:val="ro-RO"/>
        </w:rPr>
        <w:t xml:space="preserve">   </w:t>
      </w:r>
      <w:r w:rsidRPr="003C20AB">
        <w:rPr>
          <w:rFonts w:ascii="Arial" w:hAnsi="Arial" w:cs="Arial"/>
          <w:bCs/>
          <w:i/>
          <w:lang w:val="ro-RO"/>
        </w:rPr>
        <w:t xml:space="preserve">– </w:t>
      </w:r>
      <w:r w:rsidRPr="00F57DAC">
        <w:rPr>
          <w:rFonts w:ascii="Arial" w:hAnsi="Arial" w:cs="Arial"/>
          <w:i/>
          <w:iCs/>
          <w:lang w:val="ro-RO"/>
        </w:rPr>
        <w:t>marcarea corespunzătoare a lucrărilor periculoase;</w:t>
      </w:r>
    </w:p>
    <w:p w:rsidR="00134F84" w:rsidRPr="00F57DAC" w:rsidRDefault="00134F84" w:rsidP="00134F84">
      <w:pPr>
        <w:spacing w:after="0" w:line="240" w:lineRule="auto"/>
        <w:jc w:val="both"/>
        <w:rPr>
          <w:rFonts w:ascii="Arial" w:hAnsi="Arial" w:cs="Arial"/>
          <w:i/>
          <w:iCs/>
          <w:lang w:val="ro-RO"/>
        </w:rPr>
      </w:pPr>
      <w:r>
        <w:rPr>
          <w:rFonts w:ascii="Arial" w:hAnsi="Arial" w:cs="Arial"/>
          <w:bCs/>
          <w:i/>
          <w:lang w:val="ro-RO"/>
        </w:rPr>
        <w:t xml:space="preserve">   </w:t>
      </w:r>
      <w:r w:rsidRPr="003C20AB">
        <w:rPr>
          <w:rFonts w:ascii="Arial" w:hAnsi="Arial" w:cs="Arial"/>
          <w:bCs/>
          <w:i/>
          <w:lang w:val="ro-RO"/>
        </w:rPr>
        <w:t xml:space="preserve">– </w:t>
      </w:r>
      <w:r w:rsidRPr="00F57DAC">
        <w:rPr>
          <w:rFonts w:ascii="Arial" w:hAnsi="Arial" w:cs="Arial"/>
          <w:i/>
          <w:iCs/>
          <w:lang w:val="ro-RO"/>
        </w:rPr>
        <w:t>protejarea/supravegherea utilajelor menţinute în zona lucrărilor;</w:t>
      </w:r>
    </w:p>
    <w:p w:rsidR="00134F84" w:rsidRDefault="00134F84" w:rsidP="00134F84">
      <w:pPr>
        <w:spacing w:after="0" w:line="240" w:lineRule="auto"/>
        <w:jc w:val="both"/>
        <w:rPr>
          <w:rFonts w:ascii="Arial" w:hAnsi="Arial" w:cs="Arial"/>
          <w:b/>
          <w:i/>
          <w:iCs/>
          <w:lang w:val="ro-RO"/>
        </w:rPr>
      </w:pPr>
      <w:r>
        <w:rPr>
          <w:rFonts w:ascii="Arial" w:hAnsi="Arial" w:cs="Arial"/>
          <w:bCs/>
          <w:i/>
          <w:lang w:val="ro-RO"/>
        </w:rPr>
        <w:t xml:space="preserve">   </w:t>
      </w:r>
      <w:r w:rsidRPr="003C20AB">
        <w:rPr>
          <w:rFonts w:ascii="Arial" w:hAnsi="Arial" w:cs="Arial"/>
          <w:bCs/>
          <w:i/>
          <w:lang w:val="ro-RO"/>
        </w:rPr>
        <w:t xml:space="preserve">– </w:t>
      </w:r>
      <w:r w:rsidRPr="00F57DAC">
        <w:rPr>
          <w:rFonts w:ascii="Arial" w:hAnsi="Arial" w:cs="Arial"/>
          <w:i/>
          <w:iCs/>
          <w:lang w:val="ro-RO"/>
        </w:rPr>
        <w:t>amplasarea de panouri de informare a cetăţenilor asupra viitoarelor construcţii şi</w:t>
      </w:r>
      <w:r>
        <w:rPr>
          <w:rFonts w:ascii="Arial" w:hAnsi="Arial" w:cs="Arial"/>
          <w:i/>
          <w:iCs/>
          <w:lang w:val="ro-RO"/>
        </w:rPr>
        <w:t xml:space="preserve"> </w:t>
      </w:r>
      <w:r w:rsidRPr="00F57DAC">
        <w:rPr>
          <w:rFonts w:ascii="Arial" w:hAnsi="Arial" w:cs="Arial"/>
          <w:i/>
          <w:iCs/>
          <w:lang w:val="ro-RO"/>
        </w:rPr>
        <w:t>modificări ale zonei</w:t>
      </w:r>
      <w:r>
        <w:rPr>
          <w:rFonts w:ascii="Arial" w:hAnsi="Arial" w:cs="Arial"/>
          <w:i/>
          <w:iCs/>
          <w:lang w:val="ro-RO"/>
        </w:rPr>
        <w:t>;</w:t>
      </w:r>
      <w:r w:rsidRPr="003C20AB">
        <w:rPr>
          <w:rFonts w:ascii="Arial" w:hAnsi="Arial" w:cs="Arial"/>
          <w:b/>
          <w:i/>
          <w:iCs/>
          <w:lang w:val="ro-RO"/>
        </w:rPr>
        <w:t xml:space="preserve">  </w:t>
      </w:r>
    </w:p>
    <w:p w:rsidR="00134F84" w:rsidRPr="003C20AB" w:rsidRDefault="00134F84" w:rsidP="00134F84">
      <w:pPr>
        <w:spacing w:after="0" w:line="240" w:lineRule="auto"/>
        <w:jc w:val="both"/>
        <w:rPr>
          <w:rFonts w:ascii="Arial" w:hAnsi="Arial" w:cs="Arial"/>
          <w:i/>
          <w:iCs/>
          <w:lang w:val="ro-RO"/>
        </w:rPr>
      </w:pPr>
      <w:r>
        <w:rPr>
          <w:rFonts w:ascii="Arial" w:hAnsi="Arial" w:cs="Arial"/>
          <w:b/>
          <w:i/>
          <w:iCs/>
          <w:lang w:val="ro-RO"/>
        </w:rPr>
        <w:t xml:space="preserve"> 9</w:t>
      </w:r>
      <w:r w:rsidRPr="003C20AB">
        <w:rPr>
          <w:rFonts w:ascii="Arial" w:hAnsi="Arial" w:cs="Arial"/>
          <w:b/>
          <w:i/>
          <w:iCs/>
          <w:lang w:val="ro-RO"/>
        </w:rPr>
        <w:t>.</w:t>
      </w:r>
      <w:r w:rsidRPr="003C20AB">
        <w:rPr>
          <w:rFonts w:ascii="Arial" w:hAnsi="Arial" w:cs="Arial"/>
          <w:i/>
          <w:iCs/>
          <w:lang w:val="ro-RO"/>
        </w:rPr>
        <w:t xml:space="preserve"> La încheierea lucrărilor se vor îndepărta atât materialele rămase neutilizate, cât şi deşeurile rezultate în timpul lucrărilor.</w:t>
      </w:r>
    </w:p>
    <w:p w:rsidR="00134F84" w:rsidRDefault="00134F84" w:rsidP="00134F84">
      <w:pPr>
        <w:spacing w:after="0" w:line="240" w:lineRule="auto"/>
        <w:jc w:val="both"/>
        <w:rPr>
          <w:rFonts w:ascii="Arial" w:hAnsi="Arial" w:cs="Arial"/>
          <w:bCs/>
          <w:i/>
          <w:lang w:val="ro-RO"/>
        </w:rPr>
      </w:pPr>
      <w:r>
        <w:rPr>
          <w:rFonts w:ascii="Arial" w:hAnsi="Arial" w:cs="Arial"/>
          <w:b/>
          <w:i/>
          <w:lang w:val="ro-RO"/>
        </w:rPr>
        <w:t>10</w:t>
      </w:r>
      <w:r w:rsidRPr="003C20AB">
        <w:rPr>
          <w:rFonts w:ascii="Arial" w:hAnsi="Arial" w:cs="Arial"/>
          <w:b/>
          <w:i/>
          <w:lang w:val="ro-RO"/>
        </w:rPr>
        <w:t>.</w:t>
      </w:r>
      <w:r w:rsidRPr="003C20AB">
        <w:rPr>
          <w:rFonts w:ascii="Arial" w:hAnsi="Arial" w:cs="Arial"/>
          <w:i/>
          <w:lang w:val="ro-RO"/>
        </w:rPr>
        <w:t xml:space="preserve"> S</w:t>
      </w:r>
      <w:r w:rsidRPr="003C20AB">
        <w:rPr>
          <w:rFonts w:ascii="Arial" w:hAnsi="Arial" w:cs="Arial"/>
          <w:bCs/>
          <w:i/>
          <w:lang w:val="ro-RO"/>
        </w:rPr>
        <w:t>e interzice accesul de pe amplasament pe drumurile publice cu utilaje şi mijloace de transport necurăţate.</w:t>
      </w:r>
    </w:p>
    <w:p w:rsidR="00497793" w:rsidRDefault="00497793" w:rsidP="00497793">
      <w:pPr>
        <w:spacing w:after="0" w:line="240" w:lineRule="auto"/>
        <w:jc w:val="both"/>
        <w:rPr>
          <w:rFonts w:ascii="Arial" w:eastAsia="Arial" w:hAnsi="Arial" w:cs="Arial"/>
          <w:i/>
          <w:lang w:val="ro-RO"/>
        </w:rPr>
      </w:pPr>
      <w:r w:rsidRPr="00497793">
        <w:rPr>
          <w:rFonts w:ascii="Arial" w:hAnsi="Arial" w:cs="Arial"/>
          <w:b/>
          <w:bCs/>
          <w:i/>
          <w:iCs/>
          <w:lang w:val="ro-RO"/>
        </w:rPr>
        <w:t>11.</w:t>
      </w:r>
      <w:r w:rsidRPr="00444985">
        <w:rPr>
          <w:rFonts w:ascii="Arial" w:hAnsi="Arial" w:cs="Arial"/>
          <w:bCs/>
          <w:i/>
          <w:iCs/>
          <w:lang w:val="ro-RO"/>
        </w:rPr>
        <w:t xml:space="preserve"> </w:t>
      </w:r>
      <w:r>
        <w:rPr>
          <w:rFonts w:ascii="Arial" w:eastAsia="Arial" w:hAnsi="Arial" w:cs="Arial"/>
          <w:i/>
          <w:lang w:val="ro-RO"/>
        </w:rPr>
        <w:t xml:space="preserve">Constructorul </w:t>
      </w:r>
      <w:r w:rsidRPr="00444985">
        <w:rPr>
          <w:rFonts w:ascii="Arial" w:eastAsia="Arial" w:hAnsi="Arial" w:cs="Arial"/>
          <w:i/>
          <w:lang w:val="ro-RO"/>
        </w:rPr>
        <w:t>care v</w:t>
      </w:r>
      <w:r>
        <w:rPr>
          <w:rFonts w:ascii="Arial" w:eastAsia="Arial" w:hAnsi="Arial" w:cs="Arial"/>
          <w:i/>
          <w:lang w:val="ro-RO"/>
        </w:rPr>
        <w:t>a</w:t>
      </w:r>
      <w:r w:rsidRPr="00444985">
        <w:rPr>
          <w:rFonts w:ascii="Arial" w:eastAsia="Arial" w:hAnsi="Arial" w:cs="Arial"/>
          <w:i/>
          <w:lang w:val="ro-RO"/>
        </w:rPr>
        <w:t xml:space="preserve"> efectua lucrările v</w:t>
      </w:r>
      <w:r>
        <w:rPr>
          <w:rFonts w:ascii="Arial" w:eastAsia="Arial" w:hAnsi="Arial" w:cs="Arial"/>
          <w:i/>
          <w:lang w:val="ro-RO"/>
        </w:rPr>
        <w:t>a</w:t>
      </w:r>
      <w:r w:rsidRPr="00444985">
        <w:rPr>
          <w:rFonts w:ascii="Arial" w:eastAsia="Arial" w:hAnsi="Arial" w:cs="Arial"/>
          <w:i/>
          <w:lang w:val="ro-RO"/>
        </w:rPr>
        <w:t xml:space="preserve"> fi instruit cu privire la existenţa Sitului Natura 2000 în zona de execuţie a lucrărilor şi </w:t>
      </w:r>
      <w:r>
        <w:rPr>
          <w:rFonts w:ascii="Arial" w:eastAsia="Arial" w:hAnsi="Arial" w:cs="Arial"/>
          <w:i/>
          <w:lang w:val="ro-RO"/>
        </w:rPr>
        <w:t xml:space="preserve">în vecinătate, </w:t>
      </w:r>
      <w:r w:rsidRPr="00444985">
        <w:rPr>
          <w:rFonts w:ascii="Arial" w:eastAsia="Arial" w:hAnsi="Arial" w:cs="Arial"/>
          <w:i/>
          <w:lang w:val="ro-RO"/>
        </w:rPr>
        <w:t>asupra măsurilor şi responsabilităţilor privind protecţia acestuia; în timpul execuţiei lucrărilor se vor lua toate măsurile necesare în vederea menţinerii stării actuale de conservare a habitatelor şi speciilor de interes comunitar.</w:t>
      </w:r>
    </w:p>
    <w:p w:rsidR="00497793" w:rsidRPr="00AB62C0" w:rsidRDefault="00497793" w:rsidP="00497793">
      <w:pPr>
        <w:spacing w:after="0" w:line="240" w:lineRule="auto"/>
        <w:jc w:val="both"/>
        <w:rPr>
          <w:rFonts w:ascii="Arial" w:eastAsia="Arial" w:hAnsi="Arial" w:cs="Arial"/>
          <w:i/>
          <w:lang w:val="ro-RO"/>
        </w:rPr>
      </w:pPr>
      <w:r w:rsidRPr="00497793">
        <w:rPr>
          <w:rFonts w:ascii="Arial" w:eastAsia="Arial" w:hAnsi="Arial" w:cs="Arial"/>
          <w:b/>
          <w:i/>
          <w:lang w:val="ro-RO"/>
        </w:rPr>
        <w:lastRenderedPageBreak/>
        <w:t>12.</w:t>
      </w:r>
      <w:r>
        <w:rPr>
          <w:rFonts w:ascii="Arial" w:eastAsia="Arial" w:hAnsi="Arial" w:cs="Arial"/>
          <w:i/>
          <w:lang w:val="ro-RO"/>
        </w:rPr>
        <w:t xml:space="preserve"> </w:t>
      </w:r>
      <w:r w:rsidRPr="00444985">
        <w:rPr>
          <w:rFonts w:ascii="Arial" w:eastAsia="Arial" w:hAnsi="Arial" w:cs="Arial"/>
          <w:i/>
          <w:lang w:val="ro-RO"/>
        </w:rPr>
        <w:t xml:space="preserve">În scopul conservării habitatelor şi speciilor de interes comunitar </w:t>
      </w:r>
      <w:r>
        <w:rPr>
          <w:rFonts w:ascii="Arial" w:eastAsia="Arial" w:hAnsi="Arial" w:cs="Arial"/>
          <w:i/>
          <w:lang w:val="ro-RO"/>
        </w:rPr>
        <w:t>pentru care a fost declarat situl ROSCI0437 Someșul Mare între Mica și Beclean în</w:t>
      </w:r>
      <w:r w:rsidRPr="00444985">
        <w:rPr>
          <w:rFonts w:ascii="Arial" w:eastAsia="Arial" w:hAnsi="Arial" w:cs="Arial"/>
          <w:i/>
          <w:lang w:val="ro-RO"/>
        </w:rPr>
        <w:t xml:space="preserve"> zona de implementare a  proiectului se interzice:</w:t>
      </w:r>
    </w:p>
    <w:p w:rsidR="00497793" w:rsidRDefault="00497793" w:rsidP="00497793">
      <w:pPr>
        <w:tabs>
          <w:tab w:val="left" w:pos="567"/>
        </w:tabs>
        <w:spacing w:after="0" w:line="240" w:lineRule="auto"/>
        <w:jc w:val="both"/>
        <w:rPr>
          <w:rFonts w:ascii="Arial" w:eastAsia="Arial" w:hAnsi="Arial" w:cs="Arial"/>
          <w:i/>
          <w:lang w:val="ro-RO"/>
        </w:rPr>
      </w:pPr>
      <w:r>
        <w:rPr>
          <w:rFonts w:ascii="Arial" w:hAnsi="Arial" w:cs="Arial"/>
          <w:bCs/>
          <w:i/>
          <w:lang w:val="ro-RO"/>
        </w:rPr>
        <w:t xml:space="preserve">   </w:t>
      </w:r>
      <w:r w:rsidRPr="003C20AB">
        <w:rPr>
          <w:rFonts w:ascii="Arial" w:hAnsi="Arial" w:cs="Arial"/>
          <w:bCs/>
          <w:i/>
          <w:lang w:val="ro-RO"/>
        </w:rPr>
        <w:t xml:space="preserve">– </w:t>
      </w:r>
      <w:r w:rsidRPr="00444985">
        <w:rPr>
          <w:rFonts w:ascii="Arial" w:eastAsia="Arial" w:hAnsi="Arial" w:cs="Arial"/>
          <w:i/>
          <w:lang w:val="ro-RO"/>
        </w:rPr>
        <w:t xml:space="preserve">orice formă de recoltare, capturare, ucidere, distrugere sau vătămare a exemplarelor aflate în mediul lor natural, în oricare dintre </w:t>
      </w:r>
      <w:r>
        <w:rPr>
          <w:rFonts w:ascii="Arial" w:eastAsia="Arial" w:hAnsi="Arial" w:cs="Arial"/>
          <w:i/>
          <w:lang w:val="ro-RO"/>
        </w:rPr>
        <w:t>stadiile ciclului lor biologic;</w:t>
      </w:r>
    </w:p>
    <w:p w:rsidR="00497793" w:rsidRDefault="00497793" w:rsidP="00497793">
      <w:pPr>
        <w:tabs>
          <w:tab w:val="left" w:pos="567"/>
        </w:tabs>
        <w:spacing w:after="0" w:line="240" w:lineRule="auto"/>
        <w:jc w:val="both"/>
        <w:rPr>
          <w:rFonts w:ascii="Arial" w:eastAsia="Arial" w:hAnsi="Arial" w:cs="Arial"/>
          <w:i/>
          <w:lang w:val="ro-RO"/>
        </w:rPr>
      </w:pPr>
      <w:r>
        <w:rPr>
          <w:rFonts w:ascii="Arial" w:hAnsi="Arial" w:cs="Arial"/>
          <w:bCs/>
          <w:i/>
          <w:lang w:val="ro-RO"/>
        </w:rPr>
        <w:t xml:space="preserve">   </w:t>
      </w:r>
      <w:r w:rsidRPr="003C20AB">
        <w:rPr>
          <w:rFonts w:ascii="Arial" w:hAnsi="Arial" w:cs="Arial"/>
          <w:bCs/>
          <w:i/>
          <w:lang w:val="ro-RO"/>
        </w:rPr>
        <w:t xml:space="preserve">– </w:t>
      </w:r>
      <w:r w:rsidRPr="00444985">
        <w:rPr>
          <w:rFonts w:ascii="Arial" w:eastAsia="Arial" w:hAnsi="Arial" w:cs="Arial"/>
          <w:i/>
          <w:lang w:val="ro-RO"/>
        </w:rPr>
        <w:t xml:space="preserve">perturbarea intenţionată în cursul perioadei de reproducere, de creştere, de hibernare şi </w:t>
      </w:r>
      <w:r>
        <w:rPr>
          <w:rFonts w:ascii="Arial" w:eastAsia="Arial" w:hAnsi="Arial" w:cs="Arial"/>
          <w:i/>
          <w:lang w:val="ro-RO"/>
        </w:rPr>
        <w:t>de migraţie a faunei sălbatice;</w:t>
      </w:r>
    </w:p>
    <w:p w:rsidR="00497793" w:rsidRDefault="00497793" w:rsidP="00497793">
      <w:pPr>
        <w:tabs>
          <w:tab w:val="left" w:pos="567"/>
        </w:tabs>
        <w:spacing w:after="0" w:line="240" w:lineRule="auto"/>
        <w:jc w:val="both"/>
        <w:rPr>
          <w:rFonts w:ascii="Arial" w:eastAsia="Arial" w:hAnsi="Arial" w:cs="Arial"/>
          <w:i/>
          <w:lang w:val="ro-RO"/>
        </w:rPr>
      </w:pPr>
      <w:r>
        <w:rPr>
          <w:rFonts w:ascii="Arial" w:hAnsi="Arial" w:cs="Arial"/>
          <w:bCs/>
          <w:i/>
          <w:lang w:val="ro-RO"/>
        </w:rPr>
        <w:t xml:space="preserve">   </w:t>
      </w:r>
      <w:r w:rsidRPr="003C20AB">
        <w:rPr>
          <w:rFonts w:ascii="Arial" w:hAnsi="Arial" w:cs="Arial"/>
          <w:bCs/>
          <w:i/>
          <w:lang w:val="ro-RO"/>
        </w:rPr>
        <w:t xml:space="preserve">– </w:t>
      </w:r>
      <w:r w:rsidRPr="00444985">
        <w:rPr>
          <w:rFonts w:ascii="Arial" w:eastAsia="Arial" w:hAnsi="Arial" w:cs="Arial"/>
          <w:i/>
          <w:lang w:val="ro-RO"/>
        </w:rPr>
        <w:t>deteriorarea şi/sau distrugerea locurilor de reprodu</w:t>
      </w:r>
      <w:r>
        <w:rPr>
          <w:rFonts w:ascii="Arial" w:eastAsia="Arial" w:hAnsi="Arial" w:cs="Arial"/>
          <w:i/>
          <w:lang w:val="ro-RO"/>
        </w:rPr>
        <w:t>cere, de odihnă ori de hrănire;</w:t>
      </w:r>
    </w:p>
    <w:p w:rsidR="00497793" w:rsidRDefault="00497793" w:rsidP="00497793">
      <w:pPr>
        <w:tabs>
          <w:tab w:val="left" w:pos="567"/>
        </w:tabs>
        <w:spacing w:after="0" w:line="240" w:lineRule="auto"/>
        <w:jc w:val="both"/>
        <w:rPr>
          <w:rFonts w:ascii="Arial" w:eastAsia="Arial" w:hAnsi="Arial" w:cs="Arial"/>
          <w:i/>
          <w:lang w:val="ro-RO"/>
        </w:rPr>
      </w:pPr>
      <w:r>
        <w:rPr>
          <w:rFonts w:ascii="Arial" w:hAnsi="Arial" w:cs="Arial"/>
          <w:bCs/>
          <w:i/>
          <w:lang w:val="ro-RO"/>
        </w:rPr>
        <w:t xml:space="preserve">   </w:t>
      </w:r>
      <w:r w:rsidRPr="003C20AB">
        <w:rPr>
          <w:rFonts w:ascii="Arial" w:hAnsi="Arial" w:cs="Arial"/>
          <w:bCs/>
          <w:i/>
          <w:lang w:val="ro-RO"/>
        </w:rPr>
        <w:t xml:space="preserve">– </w:t>
      </w:r>
      <w:r w:rsidRPr="00444985">
        <w:rPr>
          <w:rFonts w:ascii="Arial" w:eastAsia="Arial" w:hAnsi="Arial" w:cs="Arial"/>
          <w:i/>
          <w:lang w:val="ro-RO"/>
        </w:rPr>
        <w:t>tăierea de arbori și afectarea sub orice formă a vecinătăţilor amplasamentului analizat</w:t>
      </w:r>
      <w:r>
        <w:rPr>
          <w:rFonts w:ascii="Arial" w:eastAsia="Arial" w:hAnsi="Arial" w:cs="Arial"/>
          <w:i/>
          <w:lang w:val="ro-RO"/>
        </w:rPr>
        <w:t>;</w:t>
      </w:r>
    </w:p>
    <w:p w:rsidR="00497793" w:rsidRDefault="00497793" w:rsidP="00497793">
      <w:pPr>
        <w:tabs>
          <w:tab w:val="left" w:pos="567"/>
        </w:tabs>
        <w:spacing w:after="0" w:line="240" w:lineRule="auto"/>
        <w:jc w:val="both"/>
        <w:rPr>
          <w:rFonts w:ascii="Arial" w:eastAsia="Arial" w:hAnsi="Arial" w:cs="Arial"/>
          <w:i/>
          <w:lang w:val="ro-RO"/>
        </w:rPr>
      </w:pPr>
      <w:r>
        <w:rPr>
          <w:rFonts w:ascii="Arial" w:hAnsi="Arial" w:cs="Arial"/>
          <w:bCs/>
          <w:i/>
          <w:lang w:val="ro-RO"/>
        </w:rPr>
        <w:t xml:space="preserve">   </w:t>
      </w:r>
      <w:r w:rsidRPr="003C20AB">
        <w:rPr>
          <w:rFonts w:ascii="Arial" w:hAnsi="Arial" w:cs="Arial"/>
          <w:bCs/>
          <w:i/>
          <w:lang w:val="ro-RO"/>
        </w:rPr>
        <w:t xml:space="preserve">– </w:t>
      </w:r>
      <w:r w:rsidRPr="00444985">
        <w:rPr>
          <w:rFonts w:ascii="Arial" w:eastAsia="Arial" w:hAnsi="Arial" w:cs="Arial"/>
          <w:i/>
          <w:lang w:val="ro-RO"/>
        </w:rPr>
        <w:t>folosirea erbicidelor, pesticidelor, amendamentelor, îngrăşămintelor chimice sau oricărei substanţe chimice persiste</w:t>
      </w:r>
      <w:r>
        <w:rPr>
          <w:rFonts w:ascii="Arial" w:eastAsia="Arial" w:hAnsi="Arial" w:cs="Arial"/>
          <w:i/>
          <w:lang w:val="ro-RO"/>
        </w:rPr>
        <w:t>nte, precum şi a atractanţilor;</w:t>
      </w:r>
    </w:p>
    <w:p w:rsidR="00497793" w:rsidRDefault="00497793" w:rsidP="00497793">
      <w:pPr>
        <w:tabs>
          <w:tab w:val="left" w:pos="567"/>
        </w:tabs>
        <w:spacing w:after="0" w:line="240" w:lineRule="auto"/>
        <w:jc w:val="both"/>
        <w:rPr>
          <w:rFonts w:ascii="Arial" w:eastAsia="Arial" w:hAnsi="Arial" w:cs="Arial"/>
          <w:i/>
          <w:lang w:val="ro-RO"/>
        </w:rPr>
      </w:pPr>
      <w:r>
        <w:rPr>
          <w:rFonts w:ascii="Arial" w:hAnsi="Arial" w:cs="Arial"/>
          <w:bCs/>
          <w:i/>
          <w:lang w:val="ro-RO"/>
        </w:rPr>
        <w:t xml:space="preserve">   </w:t>
      </w:r>
      <w:r w:rsidRPr="003C20AB">
        <w:rPr>
          <w:rFonts w:ascii="Arial" w:hAnsi="Arial" w:cs="Arial"/>
          <w:bCs/>
          <w:i/>
          <w:lang w:val="ro-RO"/>
        </w:rPr>
        <w:t xml:space="preserve">– </w:t>
      </w:r>
      <w:r>
        <w:rPr>
          <w:rFonts w:ascii="Arial" w:eastAsia="Arial" w:hAnsi="Arial" w:cs="Arial"/>
          <w:i/>
          <w:lang w:val="ro-RO"/>
        </w:rPr>
        <w:t>incendiile de vegetaţie;</w:t>
      </w:r>
    </w:p>
    <w:p w:rsidR="00497793" w:rsidRPr="00444985" w:rsidRDefault="00497793" w:rsidP="00497793">
      <w:pPr>
        <w:spacing w:after="0" w:line="240" w:lineRule="auto"/>
        <w:jc w:val="both"/>
        <w:rPr>
          <w:rFonts w:ascii="Arial" w:eastAsia="Arial" w:hAnsi="Arial" w:cs="Arial"/>
          <w:i/>
          <w:lang w:val="ro-RO"/>
        </w:rPr>
      </w:pPr>
      <w:r>
        <w:rPr>
          <w:rFonts w:ascii="Arial" w:hAnsi="Arial" w:cs="Arial"/>
          <w:bCs/>
          <w:i/>
          <w:lang w:val="ro-RO"/>
        </w:rPr>
        <w:t xml:space="preserve">   </w:t>
      </w:r>
      <w:r w:rsidRPr="003C20AB">
        <w:rPr>
          <w:rFonts w:ascii="Arial" w:hAnsi="Arial" w:cs="Arial"/>
          <w:bCs/>
          <w:i/>
          <w:lang w:val="ro-RO"/>
        </w:rPr>
        <w:t xml:space="preserve">– </w:t>
      </w:r>
      <w:r w:rsidRPr="00444985">
        <w:rPr>
          <w:rFonts w:ascii="Arial" w:hAnsi="Arial" w:cs="Arial"/>
          <w:i/>
          <w:lang w:val="ro-RO"/>
        </w:rPr>
        <w:t>abandonarea de resturi menajere sau alte deşeuri în zona de implementarea a proiectului şi în vecinătatea acestuia;</w:t>
      </w:r>
    </w:p>
    <w:p w:rsidR="00497793" w:rsidRPr="00444985" w:rsidRDefault="00497793" w:rsidP="00497793">
      <w:pPr>
        <w:tabs>
          <w:tab w:val="left" w:pos="0"/>
        </w:tabs>
        <w:spacing w:after="0" w:line="240" w:lineRule="auto"/>
        <w:jc w:val="both"/>
        <w:rPr>
          <w:rFonts w:ascii="Arial" w:eastAsia="Arial" w:hAnsi="Arial" w:cs="Arial"/>
          <w:i/>
          <w:lang w:val="ro-RO"/>
        </w:rPr>
      </w:pPr>
      <w:r>
        <w:rPr>
          <w:rFonts w:ascii="Arial" w:hAnsi="Arial" w:cs="Arial"/>
          <w:bCs/>
          <w:i/>
          <w:lang w:val="ro-RO"/>
        </w:rPr>
        <w:t xml:space="preserve">   </w:t>
      </w:r>
      <w:r w:rsidRPr="003C20AB">
        <w:rPr>
          <w:rFonts w:ascii="Arial" w:hAnsi="Arial" w:cs="Arial"/>
          <w:bCs/>
          <w:i/>
          <w:lang w:val="ro-RO"/>
        </w:rPr>
        <w:t xml:space="preserve">– </w:t>
      </w:r>
      <w:r w:rsidRPr="00444985">
        <w:rPr>
          <w:rFonts w:ascii="Arial" w:hAnsi="Arial" w:cs="Arial"/>
          <w:i/>
          <w:lang w:val="ro-RO"/>
        </w:rPr>
        <w:t>desecarea zonelor umede, drenarea sau acoperirea ochiurilor de apă temporare şi/sau permanente;</w:t>
      </w:r>
    </w:p>
    <w:p w:rsidR="00497793" w:rsidRPr="00444985" w:rsidRDefault="00497793" w:rsidP="00497793">
      <w:pPr>
        <w:tabs>
          <w:tab w:val="left" w:pos="567"/>
        </w:tabs>
        <w:spacing w:after="0" w:line="240" w:lineRule="auto"/>
        <w:jc w:val="both"/>
        <w:rPr>
          <w:rFonts w:ascii="Arial" w:eastAsia="Arial" w:hAnsi="Arial" w:cs="Arial"/>
          <w:i/>
          <w:lang w:val="ro-RO"/>
        </w:rPr>
      </w:pPr>
      <w:r>
        <w:rPr>
          <w:rFonts w:ascii="Arial" w:hAnsi="Arial" w:cs="Arial"/>
          <w:bCs/>
          <w:i/>
          <w:lang w:val="ro-RO"/>
        </w:rPr>
        <w:t xml:space="preserve">   </w:t>
      </w:r>
      <w:r w:rsidRPr="003C20AB">
        <w:rPr>
          <w:rFonts w:ascii="Arial" w:hAnsi="Arial" w:cs="Arial"/>
          <w:bCs/>
          <w:i/>
          <w:lang w:val="ro-RO"/>
        </w:rPr>
        <w:t xml:space="preserve">– </w:t>
      </w:r>
      <w:r w:rsidRPr="00444985">
        <w:rPr>
          <w:rFonts w:ascii="Arial" w:hAnsi="Arial" w:cs="Arial"/>
          <w:i/>
          <w:lang w:val="ro-RO"/>
        </w:rPr>
        <w:t>efectuarea de lucrări pe timpul nopţii şi în perioade cu ploi abundente;</w:t>
      </w:r>
      <w:r w:rsidRPr="00444985">
        <w:rPr>
          <w:rFonts w:ascii="Arial" w:eastAsia="Arial" w:hAnsi="Arial" w:cs="Arial"/>
          <w:i/>
          <w:lang w:val="ro-RO"/>
        </w:rPr>
        <w:t xml:space="preserve"> </w:t>
      </w:r>
    </w:p>
    <w:p w:rsidR="00497793" w:rsidRPr="00444985" w:rsidRDefault="00497793" w:rsidP="00497793">
      <w:pPr>
        <w:tabs>
          <w:tab w:val="left" w:pos="0"/>
        </w:tabs>
        <w:spacing w:after="0" w:line="240" w:lineRule="auto"/>
        <w:jc w:val="both"/>
        <w:rPr>
          <w:rFonts w:ascii="Arial" w:eastAsia="Arial" w:hAnsi="Arial" w:cs="Arial"/>
          <w:i/>
          <w:lang w:val="ro-RO"/>
        </w:rPr>
      </w:pPr>
      <w:r>
        <w:rPr>
          <w:rFonts w:ascii="Arial" w:hAnsi="Arial" w:cs="Arial"/>
          <w:bCs/>
          <w:i/>
          <w:lang w:val="ro-RO"/>
        </w:rPr>
        <w:t xml:space="preserve">   </w:t>
      </w:r>
      <w:r w:rsidRPr="003C20AB">
        <w:rPr>
          <w:rFonts w:ascii="Arial" w:hAnsi="Arial" w:cs="Arial"/>
          <w:bCs/>
          <w:i/>
          <w:lang w:val="ro-RO"/>
        </w:rPr>
        <w:t xml:space="preserve">– </w:t>
      </w:r>
      <w:r w:rsidRPr="00444985">
        <w:rPr>
          <w:rFonts w:ascii="Arial" w:hAnsi="Arial" w:cs="Arial"/>
          <w:i/>
          <w:lang w:val="ro-RO"/>
        </w:rPr>
        <w:t>se interzice orice fel de intervenție asupra cursului de apă din vecinătate;</w:t>
      </w:r>
    </w:p>
    <w:p w:rsidR="00497793" w:rsidRPr="00444985" w:rsidRDefault="00497793" w:rsidP="00497793">
      <w:pPr>
        <w:spacing w:after="0" w:line="240" w:lineRule="auto"/>
        <w:jc w:val="both"/>
        <w:outlineLvl w:val="0"/>
        <w:rPr>
          <w:rFonts w:ascii="Arial" w:hAnsi="Arial" w:cs="Arial"/>
          <w:i/>
          <w:lang w:val="ro-RO"/>
        </w:rPr>
      </w:pPr>
      <w:r>
        <w:rPr>
          <w:rFonts w:ascii="Arial" w:hAnsi="Arial" w:cs="Arial"/>
          <w:bCs/>
          <w:i/>
          <w:lang w:val="ro-RO"/>
        </w:rPr>
        <w:t xml:space="preserve">   </w:t>
      </w:r>
      <w:r w:rsidRPr="003C20AB">
        <w:rPr>
          <w:rFonts w:ascii="Arial" w:hAnsi="Arial" w:cs="Arial"/>
          <w:bCs/>
          <w:i/>
          <w:lang w:val="ro-RO"/>
        </w:rPr>
        <w:t xml:space="preserve">– </w:t>
      </w:r>
      <w:r w:rsidRPr="00444985">
        <w:rPr>
          <w:rFonts w:ascii="Arial" w:hAnsi="Arial" w:cs="Arial"/>
          <w:i/>
          <w:lang w:val="ro-RO"/>
        </w:rPr>
        <w:t>nu se vor execută lucrări de reparaţii a motoarelor, schimbarea uleiului de motor şi hidraulic în zon</w:t>
      </w:r>
      <w:r>
        <w:rPr>
          <w:rFonts w:ascii="Arial" w:hAnsi="Arial" w:cs="Arial"/>
          <w:i/>
          <w:lang w:val="ro-RO"/>
        </w:rPr>
        <w:t>a de implementare a proiectului;</w:t>
      </w:r>
      <w:r w:rsidRPr="00444985">
        <w:rPr>
          <w:rFonts w:ascii="Arial" w:hAnsi="Arial" w:cs="Arial"/>
          <w:i/>
          <w:lang w:val="ro-RO"/>
        </w:rPr>
        <w:t xml:space="preserve"> </w:t>
      </w:r>
    </w:p>
    <w:p w:rsidR="00497793" w:rsidRDefault="00497793" w:rsidP="00497793">
      <w:pPr>
        <w:spacing w:after="0" w:line="240" w:lineRule="auto"/>
        <w:jc w:val="both"/>
        <w:rPr>
          <w:rFonts w:ascii="Arial" w:hAnsi="Arial" w:cs="Arial"/>
          <w:bCs/>
          <w:i/>
          <w:iCs/>
          <w:lang w:val="ro-RO"/>
        </w:rPr>
      </w:pPr>
      <w:r>
        <w:rPr>
          <w:rFonts w:ascii="Arial" w:hAnsi="Arial" w:cs="Arial"/>
          <w:bCs/>
          <w:i/>
          <w:lang w:val="ro-RO"/>
        </w:rPr>
        <w:t xml:space="preserve">   </w:t>
      </w:r>
      <w:r w:rsidRPr="003C20AB">
        <w:rPr>
          <w:rFonts w:ascii="Arial" w:hAnsi="Arial" w:cs="Arial"/>
          <w:bCs/>
          <w:i/>
          <w:lang w:val="ro-RO"/>
        </w:rPr>
        <w:t xml:space="preserve">– </w:t>
      </w:r>
      <w:r>
        <w:rPr>
          <w:rFonts w:ascii="Arial" w:hAnsi="Arial" w:cs="Arial"/>
          <w:bCs/>
          <w:i/>
          <w:iCs/>
          <w:lang w:val="ro-RO"/>
        </w:rPr>
        <w:t>s</w:t>
      </w:r>
      <w:r w:rsidRPr="00444985">
        <w:rPr>
          <w:rFonts w:ascii="Arial" w:hAnsi="Arial" w:cs="Arial"/>
          <w:bCs/>
          <w:i/>
          <w:iCs/>
          <w:lang w:val="ro-RO"/>
        </w:rPr>
        <w:t>e vor respecta normele tehnice legale pentru lucrările care se vor realiza pe r</w:t>
      </w:r>
      <w:r>
        <w:rPr>
          <w:rFonts w:ascii="Arial" w:hAnsi="Arial" w:cs="Arial"/>
          <w:bCs/>
          <w:i/>
          <w:iCs/>
          <w:lang w:val="ro-RO"/>
        </w:rPr>
        <w:t>aza ariilor naturale protejate și condițiile care se vor impune prin Avizul A.N.A.N.P.</w:t>
      </w:r>
    </w:p>
    <w:p w:rsidR="00497793" w:rsidRPr="00497793" w:rsidRDefault="00497793" w:rsidP="00497793">
      <w:pPr>
        <w:spacing w:after="0" w:line="240" w:lineRule="auto"/>
        <w:jc w:val="both"/>
        <w:rPr>
          <w:rFonts w:ascii="Arial" w:hAnsi="Arial" w:cs="Arial"/>
          <w:bCs/>
          <w:i/>
          <w:iCs/>
          <w:lang w:val="ro-RO"/>
        </w:rPr>
      </w:pPr>
      <w:r>
        <w:rPr>
          <w:rFonts w:ascii="Arial" w:hAnsi="Arial" w:cs="Arial"/>
          <w:bCs/>
          <w:i/>
          <w:lang w:val="ro-RO"/>
        </w:rPr>
        <w:t xml:space="preserve">   </w:t>
      </w:r>
      <w:r w:rsidRPr="003C20AB">
        <w:rPr>
          <w:rFonts w:ascii="Arial" w:hAnsi="Arial" w:cs="Arial"/>
          <w:bCs/>
          <w:i/>
          <w:lang w:val="ro-RO"/>
        </w:rPr>
        <w:t xml:space="preserve">– </w:t>
      </w:r>
      <w:r w:rsidRPr="00497793">
        <w:rPr>
          <w:rFonts w:ascii="Arial" w:hAnsi="Arial" w:cs="Arial"/>
          <w:b/>
          <w:i/>
          <w:shd w:val="clear" w:color="auto" w:fill="FFFFFF"/>
          <w:lang w:val="ro-RO"/>
        </w:rPr>
        <w:t>este interzisă amplasarea organizării de șantier pe suprafața sitului Natura 2000 ROSCI0437 Someșul Mare între Mica și Beclean.</w:t>
      </w:r>
    </w:p>
    <w:p w:rsidR="00497793" w:rsidRPr="001160B7" w:rsidRDefault="00497793" w:rsidP="00497793">
      <w:pPr>
        <w:autoSpaceDE w:val="0"/>
        <w:autoSpaceDN w:val="0"/>
        <w:adjustRightInd w:val="0"/>
        <w:spacing w:after="0" w:line="240" w:lineRule="auto"/>
        <w:ind w:firstLine="720"/>
        <w:jc w:val="both"/>
        <w:rPr>
          <w:rFonts w:ascii="Arial" w:hAnsi="Arial" w:cs="Arial"/>
          <w:i/>
          <w:lang w:val="ro-RO"/>
        </w:rPr>
      </w:pPr>
      <w:r w:rsidRPr="001160B7">
        <w:rPr>
          <w:rFonts w:ascii="Arial" w:hAnsi="Arial" w:cs="Arial"/>
          <w:bCs/>
          <w:i/>
          <w:iCs/>
          <w:lang w:val="it-IT"/>
        </w:rPr>
        <w:t>Responsabil pentru implementarea și monitorizarea măsurilor trasate, este beneficiarul proiectului şi constructorul.</w:t>
      </w:r>
    </w:p>
    <w:p w:rsidR="00497793" w:rsidRPr="00497793" w:rsidRDefault="00497793" w:rsidP="00497793">
      <w:pPr>
        <w:tabs>
          <w:tab w:val="left" w:pos="0"/>
          <w:tab w:val="left" w:pos="720"/>
          <w:tab w:val="num" w:pos="1080"/>
        </w:tabs>
        <w:suppressAutoHyphens/>
        <w:spacing w:after="0" w:line="240" w:lineRule="auto"/>
        <w:ind w:firstLine="360"/>
        <w:jc w:val="both"/>
        <w:rPr>
          <w:rFonts w:ascii="Arial" w:hAnsi="Arial" w:cs="Arial"/>
          <w:i/>
          <w:lang w:val="ro-RO"/>
        </w:rPr>
      </w:pPr>
      <w:r w:rsidRPr="001160B7">
        <w:rPr>
          <w:rFonts w:ascii="Arial" w:hAnsi="Arial" w:cs="Arial"/>
          <w:bCs/>
          <w:i/>
          <w:lang w:val="ro-RO"/>
        </w:rPr>
        <w:t xml:space="preserve">      În timpul execuţiei lucrărilor se vor lua toate măsurile necesare în vederea menţinerii stării actuale de conservare a habitatelor şi speciilor de interes comunitar</w:t>
      </w:r>
      <w:r>
        <w:rPr>
          <w:rFonts w:ascii="Arial" w:hAnsi="Arial" w:cs="Arial"/>
          <w:bCs/>
          <w:i/>
          <w:lang w:val="ro-RO"/>
        </w:rPr>
        <w:t>;</w:t>
      </w:r>
      <w:r w:rsidRPr="001160B7">
        <w:rPr>
          <w:rFonts w:ascii="Arial" w:hAnsi="Arial" w:cs="Arial"/>
          <w:bCs/>
          <w:i/>
          <w:lang w:val="ro-RO"/>
        </w:rPr>
        <w:t xml:space="preserve">              </w:t>
      </w:r>
      <w:r w:rsidRPr="001160B7">
        <w:rPr>
          <w:rFonts w:ascii="Arial" w:hAnsi="Arial" w:cs="Arial"/>
          <w:i/>
          <w:shd w:val="clear" w:color="auto" w:fill="FFFFFF"/>
          <w:lang w:val="ro-RO"/>
        </w:rPr>
        <w:tab/>
      </w:r>
    </w:p>
    <w:p w:rsidR="00134F84" w:rsidRPr="003C20AB" w:rsidRDefault="00134F84" w:rsidP="00134F84">
      <w:pPr>
        <w:pStyle w:val="NoSpacing1"/>
        <w:jc w:val="both"/>
        <w:rPr>
          <w:rFonts w:ascii="Arial" w:hAnsi="Arial" w:cs="Arial"/>
          <w:lang w:val="ro-RO"/>
        </w:rPr>
      </w:pPr>
      <w:r w:rsidRPr="003C20AB">
        <w:rPr>
          <w:rFonts w:ascii="Arial" w:hAnsi="Arial" w:cs="Arial"/>
          <w:b/>
          <w:i/>
          <w:iCs/>
          <w:lang w:val="ro-RO"/>
        </w:rPr>
        <w:t>1</w:t>
      </w:r>
      <w:r w:rsidR="00497793">
        <w:rPr>
          <w:rFonts w:ascii="Arial" w:hAnsi="Arial" w:cs="Arial"/>
          <w:b/>
          <w:i/>
          <w:iCs/>
          <w:lang w:val="ro-RO"/>
        </w:rPr>
        <w:t>3</w:t>
      </w:r>
      <w:r w:rsidRPr="003C20AB">
        <w:rPr>
          <w:rFonts w:ascii="Arial" w:hAnsi="Arial" w:cs="Arial"/>
          <w:b/>
          <w:i/>
          <w:iCs/>
          <w:lang w:val="ro-RO"/>
        </w:rPr>
        <w:t>.</w:t>
      </w:r>
      <w:r w:rsidRPr="003C20AB">
        <w:rPr>
          <w:rFonts w:ascii="Arial" w:hAnsi="Arial" w:cs="Arial"/>
          <w:i/>
          <w:iCs/>
          <w:lang w:val="ro-RO"/>
        </w:rPr>
        <w:t xml:space="preserve"> </w:t>
      </w:r>
      <w:r w:rsidRPr="003C20AB">
        <w:rPr>
          <w:rFonts w:ascii="Arial" w:hAnsi="Arial" w:cs="Arial"/>
          <w:i/>
          <w:lang w:val="ro-RO"/>
        </w:rPr>
        <w:t>Deşeurile menajere vor fi transportate şi depozitate prin relaţie contractuală cu operatorul de salubritate, iar deşeurile valorificabile se vor preda la societăţi specializate, autorizate pentru valorificarea lor.</w:t>
      </w:r>
      <w:r w:rsidRPr="003C20AB">
        <w:rPr>
          <w:rFonts w:ascii="Arial" w:hAnsi="Arial" w:cs="Arial"/>
          <w:lang w:val="ro-RO"/>
        </w:rPr>
        <w:t xml:space="preserve"> </w:t>
      </w:r>
      <w:r w:rsidRPr="003C20AB">
        <w:rPr>
          <w:rFonts w:ascii="Arial" w:hAnsi="Arial" w:cs="Arial"/>
          <w:i/>
          <w:lang w:val="ro-RO"/>
        </w:rPr>
        <w:t>Colectarea deşeurilor menajere se va face în mod selectiv (cel puţin în 3 categorii), depozitarea temporară fiind realizată doar în incintă. Se va întocmi evidenţa tuturor categoriilor de deşeuri conform prevederilor H.G. nr. 856/2002, cu modificările și completările ulterioare.</w:t>
      </w:r>
    </w:p>
    <w:p w:rsidR="00134F84" w:rsidRPr="003C20AB" w:rsidRDefault="00134F84" w:rsidP="00134F84">
      <w:pPr>
        <w:spacing w:after="0" w:line="240" w:lineRule="auto"/>
        <w:ind w:firstLine="426"/>
        <w:jc w:val="both"/>
        <w:rPr>
          <w:rFonts w:ascii="Arial" w:hAnsi="Arial" w:cs="Arial"/>
          <w:i/>
          <w:lang w:val="ro-RO"/>
        </w:rPr>
      </w:pPr>
      <w:r w:rsidRPr="003C20AB">
        <w:rPr>
          <w:rFonts w:ascii="Arial" w:hAnsi="Arial" w:cs="Arial"/>
          <w:i/>
          <w:lang w:val="ro-RO"/>
        </w:rPr>
        <w:t>Gestionarea deșeurilor se va face cu respectarea strictă a prevederilor Legii nr. 211/2011 privind regimul deşeurilor, cu modificările și completările ulterioare.</w:t>
      </w:r>
    </w:p>
    <w:p w:rsidR="00134F84" w:rsidRPr="003C20AB" w:rsidRDefault="00134F84" w:rsidP="00134F84">
      <w:pPr>
        <w:spacing w:after="0" w:line="240" w:lineRule="auto"/>
        <w:jc w:val="both"/>
        <w:rPr>
          <w:rFonts w:ascii="Arial" w:hAnsi="Arial" w:cs="Arial"/>
          <w:i/>
          <w:lang w:val="ro-RO" w:eastAsia="ar-SA"/>
        </w:rPr>
      </w:pPr>
      <w:r w:rsidRPr="003C20AB">
        <w:rPr>
          <w:rFonts w:ascii="Arial" w:hAnsi="Arial" w:cs="Arial"/>
          <w:b/>
          <w:i/>
          <w:lang w:val="ro-RO" w:eastAsia="ar-SA"/>
        </w:rPr>
        <w:t>1</w:t>
      </w:r>
      <w:r w:rsidR="00497793">
        <w:rPr>
          <w:rFonts w:ascii="Arial" w:hAnsi="Arial" w:cs="Arial"/>
          <w:b/>
          <w:i/>
          <w:lang w:val="ro-RO" w:eastAsia="ar-SA"/>
        </w:rPr>
        <w:t>4</w:t>
      </w:r>
      <w:r w:rsidRPr="003C20AB">
        <w:rPr>
          <w:rFonts w:ascii="Arial" w:hAnsi="Arial" w:cs="Arial"/>
          <w:b/>
          <w:i/>
          <w:lang w:val="ro-RO" w:eastAsia="ar-SA"/>
        </w:rPr>
        <w:t>.</w:t>
      </w:r>
      <w:r w:rsidRPr="003C20AB">
        <w:rPr>
          <w:rFonts w:ascii="Arial" w:hAnsi="Arial" w:cs="Arial"/>
          <w:i/>
          <w:lang w:val="ro-RO" w:eastAsia="ar-SA"/>
        </w:rPr>
        <w:t xml:space="preserve"> </w:t>
      </w:r>
      <w:r w:rsidRPr="003C20AB">
        <w:rPr>
          <w:rFonts w:ascii="Arial" w:hAnsi="Arial" w:cs="Arial"/>
          <w:i/>
          <w:lang w:val="ro-RO"/>
        </w:rPr>
        <w:t>Atât pentru perioada execuţiei lucrărilor, cât şi în perioada de funcţionare a obiectivului, se vor lua toate măsurile necesare pentru:</w:t>
      </w:r>
    </w:p>
    <w:p w:rsidR="00134F84" w:rsidRPr="003C20AB" w:rsidRDefault="00134F84" w:rsidP="00134F84">
      <w:pPr>
        <w:pStyle w:val="ListParagraph"/>
        <w:ind w:left="0" w:firstLine="720"/>
        <w:jc w:val="both"/>
        <w:rPr>
          <w:rFonts w:ascii="Arial" w:hAnsi="Arial" w:cs="Arial"/>
          <w:i/>
          <w:lang w:val="ro-RO"/>
        </w:rPr>
      </w:pPr>
      <w:r w:rsidRPr="003C20AB">
        <w:rPr>
          <w:rFonts w:ascii="Arial" w:hAnsi="Arial" w:cs="Arial"/>
          <w:i/>
          <w:lang w:val="ro-RO"/>
        </w:rPr>
        <w:t xml:space="preserve">   </w:t>
      </w:r>
      <w:r w:rsidRPr="003C20AB">
        <w:rPr>
          <w:rFonts w:ascii="Arial" w:hAnsi="Arial" w:cs="Arial"/>
          <w:b/>
          <w:i/>
          <w:lang w:val="ro-RO"/>
        </w:rPr>
        <w:t>-</w:t>
      </w:r>
      <w:r w:rsidRPr="003C20AB">
        <w:rPr>
          <w:rFonts w:ascii="Arial" w:hAnsi="Arial" w:cs="Arial"/>
          <w:i/>
          <w:lang w:val="ro-RO"/>
        </w:rPr>
        <w:t xml:space="preserve"> evitarea scurgerilor accidentale de produse petroliere de la mijloacele de transport utilizate;</w:t>
      </w:r>
    </w:p>
    <w:p w:rsidR="00134F84" w:rsidRPr="003C20AB" w:rsidRDefault="00134F84" w:rsidP="00134F84">
      <w:pPr>
        <w:pStyle w:val="ListParagraph"/>
        <w:ind w:left="0" w:firstLine="720"/>
        <w:jc w:val="both"/>
        <w:rPr>
          <w:rFonts w:ascii="Arial" w:hAnsi="Arial" w:cs="Arial"/>
          <w:i/>
          <w:lang w:val="ro-RO"/>
        </w:rPr>
      </w:pPr>
      <w:r w:rsidRPr="003C20AB">
        <w:rPr>
          <w:rFonts w:ascii="Arial" w:hAnsi="Arial" w:cs="Arial"/>
          <w:b/>
          <w:i/>
          <w:lang w:val="ro-RO"/>
        </w:rPr>
        <w:t xml:space="preserve">   -</w:t>
      </w:r>
      <w:r w:rsidRPr="003C20AB">
        <w:rPr>
          <w:rFonts w:ascii="Arial" w:hAnsi="Arial" w:cs="Arial"/>
          <w:i/>
          <w:lang w:val="ro-RO"/>
        </w:rPr>
        <w:t xml:space="preserve"> evitarea depozitării necontrolate a materialelor folosite şi a deşeurilor rezultate;</w:t>
      </w:r>
    </w:p>
    <w:p w:rsidR="00134F84" w:rsidRPr="003C20AB" w:rsidRDefault="00134F84" w:rsidP="00134F84">
      <w:pPr>
        <w:pStyle w:val="ListParagraph"/>
        <w:ind w:left="0" w:firstLine="720"/>
        <w:jc w:val="both"/>
        <w:rPr>
          <w:rFonts w:ascii="Arial" w:hAnsi="Arial" w:cs="Arial"/>
          <w:i/>
          <w:lang w:val="ro-RO"/>
        </w:rPr>
      </w:pPr>
      <w:r w:rsidRPr="003C20AB">
        <w:rPr>
          <w:rFonts w:ascii="Arial" w:hAnsi="Arial" w:cs="Arial"/>
          <w:b/>
          <w:i/>
          <w:lang w:val="ro-RO"/>
        </w:rPr>
        <w:t xml:space="preserve">   -</w:t>
      </w:r>
      <w:r w:rsidRPr="003C20AB">
        <w:rPr>
          <w:rFonts w:ascii="Arial" w:hAnsi="Arial" w:cs="Arial"/>
          <w:i/>
          <w:lang w:val="ro-RO"/>
        </w:rPr>
        <w:t xml:space="preserve"> asigurarea permanentă a stocului de materiale și dotări necesare pentru combaterea efectelor poluărilor accidentale (materiale absorbante).</w:t>
      </w:r>
    </w:p>
    <w:p w:rsidR="00BE0447" w:rsidRDefault="00134F84" w:rsidP="00134F84">
      <w:pPr>
        <w:spacing w:after="0" w:line="240" w:lineRule="auto"/>
        <w:jc w:val="both"/>
        <w:outlineLvl w:val="0"/>
        <w:rPr>
          <w:rFonts w:ascii="Arial" w:hAnsi="Arial" w:cs="Arial"/>
          <w:i/>
          <w:lang w:val="ro-RO"/>
        </w:rPr>
      </w:pPr>
      <w:r w:rsidRPr="003C20AB">
        <w:rPr>
          <w:rFonts w:ascii="Arial" w:hAnsi="Arial" w:cs="Arial"/>
          <w:b/>
          <w:i/>
          <w:lang w:val="ro-RO"/>
        </w:rPr>
        <w:t>1</w:t>
      </w:r>
      <w:r w:rsidR="00497793">
        <w:rPr>
          <w:rFonts w:ascii="Arial" w:hAnsi="Arial" w:cs="Arial"/>
          <w:b/>
          <w:i/>
          <w:lang w:val="ro-RO"/>
        </w:rPr>
        <w:t>5</w:t>
      </w:r>
      <w:r w:rsidRPr="003C20AB">
        <w:rPr>
          <w:rFonts w:ascii="Arial" w:hAnsi="Arial" w:cs="Arial"/>
          <w:b/>
          <w:i/>
          <w:lang w:val="ro-RO"/>
        </w:rPr>
        <w:t xml:space="preserve">. </w:t>
      </w:r>
      <w:r w:rsidRPr="003C20AB">
        <w:rPr>
          <w:rFonts w:ascii="Arial" w:hAnsi="Arial" w:cs="Arial"/>
          <w:i/>
          <w:lang w:val="ro-RO"/>
        </w:rPr>
        <w:t>Titularul proiectului și antreprenorul/constructorul sunt obligați să respecte și să implementeze toate măsurile de reducere a impactului, precum și condițiile</w:t>
      </w:r>
      <w:r w:rsidRPr="003C20AB">
        <w:rPr>
          <w:rFonts w:ascii="Arial" w:hAnsi="Arial" w:cs="Arial"/>
          <w:b/>
          <w:i/>
          <w:lang w:val="ro-RO"/>
        </w:rPr>
        <w:t xml:space="preserve"> </w:t>
      </w:r>
      <w:r w:rsidRPr="003C20AB">
        <w:rPr>
          <w:rFonts w:ascii="Arial" w:hAnsi="Arial" w:cs="Arial"/>
          <w:i/>
          <w:lang w:val="ro-RO"/>
        </w:rPr>
        <w:t>prevăzute în documentația care a stat la baza emiterii prezentei decizii.</w:t>
      </w:r>
      <w:r w:rsidR="00BE0447" w:rsidRPr="00A9569F">
        <w:rPr>
          <w:rFonts w:ascii="Arial" w:hAnsi="Arial" w:cs="Arial"/>
          <w:i/>
          <w:color w:val="0070C0"/>
          <w:lang w:val="ro-RO"/>
        </w:rPr>
        <w:tab/>
      </w:r>
      <w:r w:rsidR="00BE0447" w:rsidRPr="002124C7">
        <w:rPr>
          <w:rFonts w:ascii="Arial" w:hAnsi="Arial" w:cs="Arial"/>
          <w:b/>
          <w:i/>
          <w:iCs/>
          <w:lang w:val="ro-RO"/>
        </w:rPr>
        <w:t xml:space="preserve">  </w:t>
      </w:r>
    </w:p>
    <w:p w:rsidR="00ED7949" w:rsidRPr="00ED7949" w:rsidRDefault="00134F84" w:rsidP="00ED7949">
      <w:pPr>
        <w:spacing w:after="0" w:line="240" w:lineRule="auto"/>
        <w:jc w:val="both"/>
        <w:rPr>
          <w:rFonts w:ascii="Arial" w:hAnsi="Arial" w:cs="Arial"/>
          <w:bCs/>
          <w:i/>
          <w:lang w:val="ro-RO"/>
        </w:rPr>
      </w:pPr>
      <w:r>
        <w:rPr>
          <w:rFonts w:ascii="Arial" w:hAnsi="Arial" w:cs="Arial"/>
          <w:b/>
          <w:bCs/>
          <w:i/>
          <w:lang w:val="ro-RO"/>
        </w:rPr>
        <w:t>1</w:t>
      </w:r>
      <w:r w:rsidR="00497793">
        <w:rPr>
          <w:rFonts w:ascii="Arial" w:hAnsi="Arial" w:cs="Arial"/>
          <w:b/>
          <w:bCs/>
          <w:i/>
          <w:lang w:val="ro-RO"/>
        </w:rPr>
        <w:t>6</w:t>
      </w:r>
      <w:r w:rsidR="00BE0447" w:rsidRPr="002B562F">
        <w:rPr>
          <w:rFonts w:ascii="Arial" w:hAnsi="Arial" w:cs="Arial"/>
          <w:b/>
          <w:bCs/>
          <w:i/>
          <w:lang w:val="ro-RO"/>
        </w:rPr>
        <w:t>.</w:t>
      </w:r>
      <w:r w:rsidR="00BE0447">
        <w:rPr>
          <w:rFonts w:ascii="Arial" w:hAnsi="Arial" w:cs="Arial"/>
          <w:bCs/>
          <w:i/>
          <w:lang w:val="ro-RO"/>
        </w:rPr>
        <w:t xml:space="preserve"> </w:t>
      </w:r>
      <w:r w:rsidR="00BE0447" w:rsidRPr="00A9569F">
        <w:rPr>
          <w:rFonts w:ascii="Arial" w:hAnsi="Arial" w:cs="Arial"/>
          <w:bCs/>
          <w:i/>
          <w:lang w:val="ro-RO"/>
        </w:rPr>
        <w:t>Vor fi luate</w:t>
      </w:r>
      <w:r w:rsidR="00BE0447">
        <w:rPr>
          <w:rFonts w:ascii="Arial" w:hAnsi="Arial" w:cs="Arial"/>
          <w:bCs/>
          <w:i/>
          <w:lang w:val="ro-RO"/>
        </w:rPr>
        <w:t xml:space="preserve"> toate</w:t>
      </w:r>
      <w:r w:rsidR="00BE0447" w:rsidRPr="00A9569F">
        <w:rPr>
          <w:rFonts w:ascii="Arial" w:hAnsi="Arial" w:cs="Arial"/>
          <w:bCs/>
          <w:i/>
          <w:lang w:val="ro-RO"/>
        </w:rPr>
        <w:t xml:space="preserve"> măsuri</w:t>
      </w:r>
      <w:r w:rsidR="00BE0447">
        <w:rPr>
          <w:rFonts w:ascii="Arial" w:hAnsi="Arial" w:cs="Arial"/>
          <w:bCs/>
          <w:i/>
          <w:lang w:val="ro-RO"/>
        </w:rPr>
        <w:t>le</w:t>
      </w:r>
      <w:r w:rsidR="00BE0447" w:rsidRPr="00A9569F">
        <w:rPr>
          <w:rFonts w:ascii="Arial" w:hAnsi="Arial" w:cs="Arial"/>
          <w:bCs/>
          <w:i/>
          <w:lang w:val="ro-RO"/>
        </w:rPr>
        <w:t xml:space="preserve"> pentru limitarea vibra</w:t>
      </w:r>
      <w:r w:rsidR="00BE0447">
        <w:rPr>
          <w:rFonts w:ascii="Arial" w:hAnsi="Arial" w:cs="Arial"/>
          <w:bCs/>
          <w:i/>
          <w:lang w:val="ro-RO"/>
        </w:rPr>
        <w:t>ț</w:t>
      </w:r>
      <w:r w:rsidR="00BE0447" w:rsidRPr="00A9569F">
        <w:rPr>
          <w:rFonts w:ascii="Arial" w:hAnsi="Arial" w:cs="Arial"/>
          <w:bCs/>
          <w:i/>
          <w:lang w:val="ro-RO"/>
        </w:rPr>
        <w:t xml:space="preserve">iilor produse de </w:t>
      </w:r>
      <w:r w:rsidR="00BE0447">
        <w:rPr>
          <w:rFonts w:ascii="Arial" w:hAnsi="Arial" w:cs="Arial"/>
          <w:bCs/>
          <w:i/>
          <w:lang w:val="ro-RO"/>
        </w:rPr>
        <w:t>lucrăr</w:t>
      </w:r>
      <w:r w:rsidR="002742EE">
        <w:rPr>
          <w:rFonts w:ascii="Arial" w:hAnsi="Arial" w:cs="Arial"/>
          <w:bCs/>
          <w:i/>
          <w:lang w:val="ro-RO"/>
        </w:rPr>
        <w:t>i</w:t>
      </w:r>
      <w:r w:rsidR="00BE0447">
        <w:rPr>
          <w:rFonts w:ascii="Arial" w:hAnsi="Arial" w:cs="Arial"/>
          <w:bCs/>
          <w:i/>
          <w:lang w:val="ro-RO"/>
        </w:rPr>
        <w:t xml:space="preserve">le de </w:t>
      </w:r>
      <w:r w:rsidR="002742EE">
        <w:rPr>
          <w:rFonts w:ascii="Arial" w:hAnsi="Arial" w:cs="Arial"/>
          <w:bCs/>
          <w:i/>
          <w:lang w:val="ro-RO"/>
        </w:rPr>
        <w:t>construire</w:t>
      </w:r>
      <w:r w:rsidR="00BE0447">
        <w:rPr>
          <w:rFonts w:ascii="Arial" w:hAnsi="Arial" w:cs="Arial"/>
          <w:bCs/>
          <w:i/>
          <w:lang w:val="ro-RO"/>
        </w:rPr>
        <w:t>, p</w:t>
      </w:r>
      <w:r w:rsidR="00BE0447" w:rsidRPr="00A9569F">
        <w:rPr>
          <w:rFonts w:ascii="Arial" w:hAnsi="Arial" w:cs="Arial"/>
          <w:bCs/>
          <w:i/>
          <w:lang w:val="ro-RO"/>
        </w:rPr>
        <w:t>rin  utilizarea  de  tehnologii</w:t>
      </w:r>
      <w:r w:rsidR="00BE0447">
        <w:rPr>
          <w:rFonts w:ascii="Arial" w:hAnsi="Arial" w:cs="Arial"/>
          <w:bCs/>
          <w:i/>
          <w:lang w:val="ro-RO"/>
        </w:rPr>
        <w:t>/utilaje performante</w:t>
      </w:r>
      <w:r w:rsidR="00BE0447" w:rsidRPr="00A9569F">
        <w:rPr>
          <w:rFonts w:ascii="Arial" w:hAnsi="Arial" w:cs="Arial"/>
          <w:bCs/>
          <w:i/>
          <w:lang w:val="ro-RO"/>
        </w:rPr>
        <w:t xml:space="preserve">, în vederea </w:t>
      </w:r>
      <w:r w:rsidR="00BE0447">
        <w:rPr>
          <w:rFonts w:ascii="Arial" w:hAnsi="Arial" w:cs="Arial"/>
          <w:bCs/>
          <w:i/>
          <w:lang w:val="ro-RO"/>
        </w:rPr>
        <w:t>î</w:t>
      </w:r>
      <w:r w:rsidR="00BE0447" w:rsidRPr="00A9569F">
        <w:rPr>
          <w:rFonts w:ascii="Arial" w:hAnsi="Arial" w:cs="Arial"/>
          <w:bCs/>
          <w:i/>
          <w:lang w:val="ro-RO"/>
        </w:rPr>
        <w:t>ncadr</w:t>
      </w:r>
      <w:r w:rsidR="00BE0447">
        <w:rPr>
          <w:rFonts w:ascii="Arial" w:hAnsi="Arial" w:cs="Arial"/>
          <w:bCs/>
          <w:i/>
          <w:lang w:val="ro-RO"/>
        </w:rPr>
        <w:t>ă</w:t>
      </w:r>
      <w:r w:rsidR="00BE0447" w:rsidRPr="00A9569F">
        <w:rPr>
          <w:rFonts w:ascii="Arial" w:hAnsi="Arial" w:cs="Arial"/>
          <w:bCs/>
          <w:i/>
          <w:lang w:val="ro-RO"/>
        </w:rPr>
        <w:t>rii valorilor parametrilor vibra</w:t>
      </w:r>
      <w:r w:rsidR="00BE0447">
        <w:rPr>
          <w:rFonts w:ascii="Arial" w:hAnsi="Arial" w:cs="Arial"/>
          <w:bCs/>
          <w:i/>
          <w:lang w:val="ro-RO"/>
        </w:rPr>
        <w:t>ț</w:t>
      </w:r>
      <w:r w:rsidR="00BE0447" w:rsidRPr="00A9569F">
        <w:rPr>
          <w:rFonts w:ascii="Arial" w:hAnsi="Arial" w:cs="Arial"/>
          <w:bCs/>
          <w:i/>
          <w:lang w:val="ro-RO"/>
        </w:rPr>
        <w:t xml:space="preserve">iilor </w:t>
      </w:r>
      <w:r w:rsidR="00BE0447">
        <w:rPr>
          <w:rFonts w:ascii="Arial" w:hAnsi="Arial" w:cs="Arial"/>
          <w:bCs/>
          <w:i/>
          <w:lang w:val="ro-RO"/>
        </w:rPr>
        <w:t>î</w:t>
      </w:r>
      <w:r w:rsidR="00BE0447" w:rsidRPr="00A9569F">
        <w:rPr>
          <w:rFonts w:ascii="Arial" w:hAnsi="Arial" w:cs="Arial"/>
          <w:bCs/>
          <w:i/>
          <w:lang w:val="ro-RO"/>
        </w:rPr>
        <w:t>n limitele admisibile stabilite de SR 12025-2/94;</w:t>
      </w:r>
    </w:p>
    <w:p w:rsidR="00BE0447" w:rsidRPr="002124C7" w:rsidRDefault="00BE0447" w:rsidP="00497793">
      <w:pPr>
        <w:spacing w:after="0" w:line="240" w:lineRule="auto"/>
        <w:jc w:val="both"/>
        <w:rPr>
          <w:rFonts w:ascii="Arial" w:hAnsi="Arial" w:cs="Arial"/>
          <w:i/>
          <w:lang w:val="ro-RO"/>
        </w:rPr>
      </w:pPr>
      <w:r w:rsidRPr="002B562F">
        <w:rPr>
          <w:rFonts w:ascii="Arial" w:hAnsi="Arial" w:cs="Arial"/>
          <w:b/>
          <w:i/>
          <w:lang w:val="ro-RO"/>
        </w:rPr>
        <w:t>1</w:t>
      </w:r>
      <w:r w:rsidR="00497793">
        <w:rPr>
          <w:rFonts w:ascii="Arial" w:hAnsi="Arial" w:cs="Arial"/>
          <w:b/>
          <w:i/>
          <w:lang w:val="ro-RO"/>
        </w:rPr>
        <w:t>7</w:t>
      </w:r>
      <w:r w:rsidRPr="002B562F">
        <w:rPr>
          <w:rFonts w:ascii="Arial" w:hAnsi="Arial" w:cs="Arial"/>
          <w:b/>
          <w:i/>
          <w:lang w:val="ro-RO"/>
        </w:rPr>
        <w:t>.</w:t>
      </w:r>
      <w:r>
        <w:rPr>
          <w:rFonts w:ascii="Arial" w:hAnsi="Arial" w:cs="Arial"/>
          <w:i/>
          <w:lang w:val="ro-RO"/>
        </w:rPr>
        <w:t xml:space="preserve"> </w:t>
      </w:r>
      <w:r w:rsidRPr="002124C7">
        <w:rPr>
          <w:rFonts w:ascii="Arial" w:hAnsi="Arial" w:cs="Arial"/>
          <w:i/>
          <w:lang w:val="ro-RO"/>
        </w:rPr>
        <w:t>Alimentarea cu carburanţi a mijloacelor auto și schimburile de ulei se vor face numai pe amplasamente autorizate.</w:t>
      </w:r>
    </w:p>
    <w:p w:rsidR="00BE0447" w:rsidRPr="002124C7" w:rsidRDefault="00BE0447" w:rsidP="00BE0447">
      <w:pPr>
        <w:tabs>
          <w:tab w:val="left" w:pos="270"/>
          <w:tab w:val="left" w:pos="1080"/>
        </w:tabs>
        <w:autoSpaceDE w:val="0"/>
        <w:autoSpaceDN w:val="0"/>
        <w:adjustRightInd w:val="0"/>
        <w:spacing w:after="0" w:line="240" w:lineRule="auto"/>
        <w:jc w:val="both"/>
        <w:rPr>
          <w:rFonts w:ascii="Arial" w:hAnsi="Arial" w:cs="Arial"/>
          <w:i/>
          <w:lang w:val="ro-RO"/>
        </w:rPr>
      </w:pPr>
      <w:r w:rsidRPr="002124C7">
        <w:rPr>
          <w:rFonts w:ascii="Arial" w:eastAsia="Times New Roman" w:hAnsi="Arial" w:cs="Arial"/>
          <w:b/>
          <w:i/>
          <w:lang w:val="ro-RO"/>
        </w:rPr>
        <w:t>1</w:t>
      </w:r>
      <w:r w:rsidR="00497793">
        <w:rPr>
          <w:rFonts w:ascii="Arial" w:eastAsia="Times New Roman" w:hAnsi="Arial" w:cs="Arial"/>
          <w:b/>
          <w:i/>
          <w:lang w:val="ro-RO"/>
        </w:rPr>
        <w:t>8</w:t>
      </w:r>
      <w:r w:rsidRPr="002124C7">
        <w:rPr>
          <w:rFonts w:ascii="Arial" w:eastAsia="Times New Roman" w:hAnsi="Arial" w:cs="Arial"/>
          <w:b/>
          <w:i/>
          <w:lang w:val="ro-RO"/>
        </w:rPr>
        <w:t>.</w:t>
      </w:r>
      <w:r w:rsidRPr="002124C7">
        <w:rPr>
          <w:rFonts w:ascii="Arial" w:eastAsia="Times New Roman" w:hAnsi="Arial" w:cs="Arial"/>
          <w:i/>
          <w:lang w:val="ro-RO"/>
        </w:rPr>
        <w:t xml:space="preserve"> </w:t>
      </w:r>
      <w:r w:rsidRPr="002124C7">
        <w:rPr>
          <w:rFonts w:ascii="Arial" w:hAnsi="Arial" w:cs="Arial"/>
          <w:i/>
          <w:lang w:val="ro-RO"/>
        </w:rPr>
        <w:t>La execuția lucrărilor se vor respecta întocmai cele menționate în memoriul de prezentare (date, parametri), justificare a prezentei decizii.</w:t>
      </w:r>
    </w:p>
    <w:p w:rsidR="00BE0447" w:rsidRPr="002124C7" w:rsidRDefault="00BE0447" w:rsidP="00BE0447">
      <w:pPr>
        <w:spacing w:after="0" w:line="240" w:lineRule="auto"/>
        <w:jc w:val="both"/>
        <w:rPr>
          <w:rFonts w:ascii="Arial" w:hAnsi="Arial" w:cs="Arial"/>
          <w:i/>
          <w:lang w:val="ro-RO"/>
        </w:rPr>
      </w:pPr>
      <w:r w:rsidRPr="002124C7">
        <w:rPr>
          <w:rFonts w:ascii="Arial" w:eastAsia="Times New Roman" w:hAnsi="Arial" w:cs="Arial"/>
          <w:b/>
          <w:i/>
          <w:lang w:val="ro-RO"/>
        </w:rPr>
        <w:t>1</w:t>
      </w:r>
      <w:r w:rsidR="00497793">
        <w:rPr>
          <w:rFonts w:ascii="Arial" w:eastAsia="Times New Roman" w:hAnsi="Arial" w:cs="Arial"/>
          <w:b/>
          <w:i/>
          <w:lang w:val="ro-RO"/>
        </w:rPr>
        <w:t>9</w:t>
      </w:r>
      <w:r w:rsidRPr="002124C7">
        <w:rPr>
          <w:rFonts w:ascii="Arial" w:eastAsia="Times New Roman" w:hAnsi="Arial" w:cs="Arial"/>
          <w:b/>
          <w:i/>
          <w:lang w:val="ro-RO"/>
        </w:rPr>
        <w:t>.</w:t>
      </w:r>
      <w:r w:rsidRPr="002124C7">
        <w:rPr>
          <w:rFonts w:ascii="Arial" w:eastAsia="Times New Roman" w:hAnsi="Arial" w:cs="Arial"/>
          <w:i/>
          <w:lang w:val="ro-RO"/>
        </w:rPr>
        <w:t xml:space="preserve"> L</w:t>
      </w:r>
      <w:r w:rsidRPr="002124C7">
        <w:rPr>
          <w:rFonts w:ascii="Arial" w:eastAsia="Times New Roman" w:hAnsi="Arial" w:cs="Arial"/>
          <w:bCs/>
          <w:i/>
          <w:lang w:val="ro-RO"/>
        </w:rPr>
        <w:t xml:space="preserve">a finalizarea investiţiei, titularul va </w:t>
      </w:r>
      <w:r w:rsidRPr="002124C7">
        <w:rPr>
          <w:rFonts w:ascii="Arial" w:eastAsia="Times New Roman" w:hAnsi="Arial" w:cs="Arial"/>
          <w:bCs/>
          <w:i/>
          <w:iCs/>
          <w:lang w:val="ro-RO"/>
        </w:rPr>
        <w:t>notifica Agenţia pentru Protecţia Mediului Bistriţa-Năsăud şi Comisariatul Judeţean Bistrița-Năsăud al Gărzii Naționale de Mediu pentru verificarea conformării cu actul de reglementare</w:t>
      </w:r>
      <w:r w:rsidR="00080508">
        <w:rPr>
          <w:rFonts w:ascii="Arial" w:eastAsia="Times New Roman" w:hAnsi="Arial" w:cs="Arial"/>
          <w:bCs/>
          <w:i/>
          <w:iCs/>
          <w:lang w:val="ro-RO"/>
        </w:rPr>
        <w:t xml:space="preserve"> și va solicita revizurea autorizației de mediu nr. </w:t>
      </w:r>
      <w:r w:rsidR="00134F84" w:rsidRPr="00A8594D">
        <w:rPr>
          <w:rFonts w:ascii="Arial" w:hAnsi="Arial" w:cs="Arial"/>
          <w:b/>
          <w:i/>
        </w:rPr>
        <w:t>7</w:t>
      </w:r>
      <w:r w:rsidR="00497793">
        <w:rPr>
          <w:rFonts w:ascii="Arial" w:hAnsi="Arial" w:cs="Arial"/>
          <w:b/>
          <w:i/>
        </w:rPr>
        <w:t>0</w:t>
      </w:r>
      <w:r w:rsidR="00134F84">
        <w:rPr>
          <w:rFonts w:ascii="Arial" w:hAnsi="Arial" w:cs="Arial"/>
          <w:i/>
        </w:rPr>
        <w:t>/1</w:t>
      </w:r>
      <w:r w:rsidR="00497793">
        <w:rPr>
          <w:rFonts w:ascii="Arial" w:hAnsi="Arial" w:cs="Arial"/>
          <w:i/>
        </w:rPr>
        <w:t>2</w:t>
      </w:r>
      <w:r w:rsidR="00134F84">
        <w:rPr>
          <w:rFonts w:ascii="Arial" w:hAnsi="Arial" w:cs="Arial"/>
          <w:i/>
        </w:rPr>
        <w:t>.10.201</w:t>
      </w:r>
      <w:r w:rsidR="00497793">
        <w:rPr>
          <w:rFonts w:ascii="Arial" w:hAnsi="Arial" w:cs="Arial"/>
          <w:i/>
        </w:rPr>
        <w:t>5</w:t>
      </w:r>
      <w:r w:rsidRPr="002124C7">
        <w:rPr>
          <w:rFonts w:ascii="Arial" w:eastAsia="Times New Roman" w:hAnsi="Arial" w:cs="Arial"/>
          <w:bCs/>
          <w:i/>
          <w:iCs/>
          <w:lang w:val="ro-RO"/>
        </w:rPr>
        <w:t>.</w:t>
      </w:r>
    </w:p>
    <w:p w:rsidR="00BE0447" w:rsidRPr="002124C7" w:rsidRDefault="00BE0447" w:rsidP="00BE0447">
      <w:pPr>
        <w:autoSpaceDE w:val="0"/>
        <w:autoSpaceDN w:val="0"/>
        <w:adjustRightInd w:val="0"/>
        <w:spacing w:after="0" w:line="240" w:lineRule="auto"/>
        <w:ind w:firstLine="720"/>
        <w:jc w:val="both"/>
        <w:rPr>
          <w:rFonts w:ascii="Arial" w:eastAsia="Times New Roman" w:hAnsi="Arial" w:cs="Arial"/>
          <w:lang w:val="ro-RO" w:eastAsia="ro-RO"/>
        </w:rPr>
      </w:pPr>
    </w:p>
    <w:p w:rsidR="00BE0447" w:rsidRPr="002124C7" w:rsidRDefault="00BE0447" w:rsidP="00BE0447">
      <w:pPr>
        <w:autoSpaceDE w:val="0"/>
        <w:autoSpaceDN w:val="0"/>
        <w:adjustRightInd w:val="0"/>
        <w:spacing w:after="0" w:line="240" w:lineRule="auto"/>
        <w:ind w:firstLine="720"/>
        <w:jc w:val="both"/>
        <w:rPr>
          <w:rFonts w:ascii="Arial" w:eastAsia="Times New Roman" w:hAnsi="Arial" w:cs="Arial"/>
          <w:b/>
          <w:lang w:val="ro-RO" w:eastAsia="ro-RO"/>
        </w:rPr>
      </w:pPr>
      <w:r w:rsidRPr="002124C7">
        <w:rPr>
          <w:rFonts w:ascii="Arial" w:eastAsia="Times New Roman" w:hAnsi="Arial" w:cs="Arial"/>
          <w:b/>
          <w:lang w:val="ro-RO" w:eastAsia="ro-RO"/>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rsidR="00BE0447" w:rsidRPr="002124C7" w:rsidRDefault="00BE0447" w:rsidP="00BE0447">
      <w:pPr>
        <w:shd w:val="clear" w:color="auto" w:fill="FFFFFF"/>
        <w:spacing w:after="0" w:line="240" w:lineRule="auto"/>
        <w:jc w:val="both"/>
        <w:rPr>
          <w:rFonts w:ascii="Arial" w:eastAsia="Times New Roman" w:hAnsi="Arial" w:cs="Arial"/>
          <w:b/>
          <w:lang w:val="ro-RO" w:eastAsia="ro-RO"/>
        </w:rPr>
      </w:pPr>
    </w:p>
    <w:p w:rsidR="00BE0447" w:rsidRPr="00ED7949" w:rsidRDefault="00BE0447" w:rsidP="00ED7949">
      <w:pPr>
        <w:shd w:val="clear" w:color="auto" w:fill="FFFFFF"/>
        <w:spacing w:after="0" w:line="240" w:lineRule="auto"/>
        <w:ind w:firstLine="720"/>
        <w:jc w:val="both"/>
        <w:rPr>
          <w:rFonts w:ascii="Arial" w:eastAsia="Times New Roman" w:hAnsi="Arial" w:cs="Arial"/>
          <w:sz w:val="20"/>
          <w:szCs w:val="20"/>
          <w:lang w:val="ro-RO" w:eastAsia="ro-RO"/>
        </w:rPr>
      </w:pPr>
      <w:r w:rsidRPr="00ED7949">
        <w:rPr>
          <w:rFonts w:ascii="Arial" w:eastAsia="Times New Roman" w:hAnsi="Arial" w:cs="Arial"/>
          <w:sz w:val="20"/>
          <w:szCs w:val="20"/>
          <w:lang w:val="ro-RO" w:eastAsia="ro-RO"/>
        </w:rPr>
        <w:lastRenderedPageBreak/>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7" w:tgtFrame="_blank" w:history="1">
        <w:r w:rsidRPr="00ED7949">
          <w:rPr>
            <w:rFonts w:ascii="Arial" w:eastAsia="Times New Roman" w:hAnsi="Arial" w:cs="Arial"/>
            <w:sz w:val="20"/>
            <w:szCs w:val="20"/>
            <w:lang w:val="ro-RO" w:eastAsia="ro-RO"/>
          </w:rPr>
          <w:t>nr. 554/2004</w:t>
        </w:r>
      </w:hyperlink>
      <w:r w:rsidRPr="00ED7949">
        <w:rPr>
          <w:rFonts w:ascii="Arial" w:eastAsia="Times New Roman" w:hAnsi="Arial" w:cs="Arial"/>
          <w:sz w:val="20"/>
          <w:szCs w:val="20"/>
          <w:lang w:val="ro-RO" w:eastAsia="ro-RO"/>
        </w:rPr>
        <w:t>, cu modificăr</w:t>
      </w:r>
      <w:r w:rsidR="00ED7949">
        <w:rPr>
          <w:rFonts w:ascii="Arial" w:eastAsia="Times New Roman" w:hAnsi="Arial" w:cs="Arial"/>
          <w:sz w:val="20"/>
          <w:szCs w:val="20"/>
          <w:lang w:val="ro-RO" w:eastAsia="ro-RO"/>
        </w:rPr>
        <w:t>ile și completările ulterioare.</w:t>
      </w:r>
    </w:p>
    <w:p w:rsidR="00080508" w:rsidRDefault="00080508" w:rsidP="00ED7949">
      <w:pPr>
        <w:shd w:val="clear" w:color="auto" w:fill="FFFFFF"/>
        <w:spacing w:after="0" w:line="240" w:lineRule="auto"/>
        <w:ind w:firstLine="720"/>
        <w:jc w:val="both"/>
        <w:rPr>
          <w:rFonts w:ascii="Arial" w:eastAsia="Times New Roman" w:hAnsi="Arial" w:cs="Arial"/>
          <w:sz w:val="20"/>
          <w:szCs w:val="20"/>
          <w:lang w:val="ro-RO" w:eastAsia="ro-RO"/>
        </w:rPr>
      </w:pPr>
    </w:p>
    <w:p w:rsidR="00BE0447" w:rsidRPr="00ED7949" w:rsidRDefault="00BE0447" w:rsidP="00ED7949">
      <w:pPr>
        <w:shd w:val="clear" w:color="auto" w:fill="FFFFFF"/>
        <w:spacing w:after="0" w:line="240" w:lineRule="auto"/>
        <w:ind w:firstLine="720"/>
        <w:jc w:val="both"/>
        <w:rPr>
          <w:rFonts w:ascii="Arial" w:eastAsia="Times New Roman" w:hAnsi="Arial" w:cs="Arial"/>
          <w:sz w:val="20"/>
          <w:szCs w:val="20"/>
          <w:lang w:val="ro-RO" w:eastAsia="ro-RO"/>
        </w:rPr>
      </w:pPr>
      <w:r w:rsidRPr="00ED7949">
        <w:rPr>
          <w:rFonts w:ascii="Arial" w:eastAsia="Times New Roman" w:hAnsi="Arial" w:cs="Arial"/>
          <w:sz w:val="20"/>
          <w:szCs w:val="20"/>
          <w:lang w:val="ro-RO" w:eastAsia="ro-RO"/>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w:t>
      </w:r>
      <w:r w:rsidR="00ED7949">
        <w:rPr>
          <w:rFonts w:ascii="Arial" w:eastAsia="Times New Roman" w:hAnsi="Arial" w:cs="Arial"/>
          <w:sz w:val="20"/>
          <w:szCs w:val="20"/>
          <w:lang w:val="ro-RO" w:eastAsia="ro-RO"/>
        </w:rPr>
        <w:t>or sau într-un interes legitim.</w:t>
      </w:r>
    </w:p>
    <w:p w:rsidR="00080508" w:rsidRDefault="00080508" w:rsidP="00ED7949">
      <w:pPr>
        <w:shd w:val="clear" w:color="auto" w:fill="FFFFFF"/>
        <w:spacing w:after="0" w:line="240" w:lineRule="auto"/>
        <w:ind w:firstLine="720"/>
        <w:jc w:val="both"/>
        <w:rPr>
          <w:rFonts w:ascii="Arial" w:eastAsia="Times New Roman" w:hAnsi="Arial" w:cs="Arial"/>
          <w:sz w:val="20"/>
          <w:szCs w:val="20"/>
          <w:lang w:val="ro-RO" w:eastAsia="ro-RO"/>
        </w:rPr>
      </w:pPr>
    </w:p>
    <w:p w:rsidR="00BE0447" w:rsidRPr="00ED7949" w:rsidRDefault="00BE0447" w:rsidP="00ED7949">
      <w:pPr>
        <w:shd w:val="clear" w:color="auto" w:fill="FFFFFF"/>
        <w:spacing w:after="0" w:line="240" w:lineRule="auto"/>
        <w:ind w:firstLine="720"/>
        <w:jc w:val="both"/>
        <w:rPr>
          <w:rFonts w:ascii="Arial" w:eastAsia="Times New Roman" w:hAnsi="Arial" w:cs="Arial"/>
          <w:sz w:val="20"/>
          <w:szCs w:val="20"/>
          <w:lang w:val="ro-RO" w:eastAsia="ro-RO"/>
        </w:rPr>
      </w:pPr>
      <w:r w:rsidRPr="00ED7949">
        <w:rPr>
          <w:rFonts w:ascii="Arial" w:eastAsia="Times New Roman" w:hAnsi="Arial" w:cs="Arial"/>
          <w:sz w:val="20"/>
          <w:szCs w:val="20"/>
          <w:lang w:val="ro-RO" w:eastAsia="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w:t>
      </w:r>
      <w:r w:rsidR="00ED7949">
        <w:rPr>
          <w:rFonts w:ascii="Arial" w:eastAsia="Times New Roman" w:hAnsi="Arial" w:cs="Arial"/>
          <w:sz w:val="20"/>
          <w:szCs w:val="20"/>
          <w:lang w:val="ro-RO" w:eastAsia="ro-RO"/>
        </w:rPr>
        <w:t>itării aprobării de dezvoltare.</w:t>
      </w:r>
    </w:p>
    <w:p w:rsidR="00080508" w:rsidRDefault="00080508" w:rsidP="00ED7949">
      <w:pPr>
        <w:shd w:val="clear" w:color="auto" w:fill="FFFFFF"/>
        <w:spacing w:after="0" w:line="240" w:lineRule="auto"/>
        <w:ind w:firstLine="720"/>
        <w:jc w:val="both"/>
        <w:rPr>
          <w:rFonts w:ascii="Arial" w:eastAsia="Times New Roman" w:hAnsi="Arial" w:cs="Arial"/>
          <w:sz w:val="20"/>
          <w:szCs w:val="20"/>
          <w:lang w:val="ro-RO" w:eastAsia="ro-RO"/>
        </w:rPr>
      </w:pPr>
    </w:p>
    <w:p w:rsidR="00BE0447" w:rsidRPr="00ED7949" w:rsidRDefault="00BE0447" w:rsidP="00ED7949">
      <w:pPr>
        <w:shd w:val="clear" w:color="auto" w:fill="FFFFFF"/>
        <w:spacing w:after="0" w:line="240" w:lineRule="auto"/>
        <w:ind w:firstLine="720"/>
        <w:jc w:val="both"/>
        <w:rPr>
          <w:rFonts w:ascii="Arial" w:eastAsia="Times New Roman" w:hAnsi="Arial" w:cs="Arial"/>
          <w:sz w:val="20"/>
          <w:szCs w:val="20"/>
          <w:lang w:val="ro-RO" w:eastAsia="ro-RO"/>
        </w:rPr>
      </w:pPr>
      <w:r w:rsidRPr="00ED7949">
        <w:rPr>
          <w:rFonts w:ascii="Arial" w:eastAsia="Times New Roman" w:hAnsi="Arial" w:cs="Arial"/>
          <w:sz w:val="20"/>
          <w:szCs w:val="20"/>
          <w:lang w:val="ro-RO" w:eastAsia="ro-RO"/>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w:t>
      </w:r>
      <w:r w:rsidR="00ED7949">
        <w:rPr>
          <w:rFonts w:ascii="Arial" w:eastAsia="Times New Roman" w:hAnsi="Arial" w:cs="Arial"/>
          <w:sz w:val="20"/>
          <w:szCs w:val="20"/>
          <w:lang w:val="ro-RO" w:eastAsia="ro-RO"/>
        </w:rPr>
        <w:t>noștința publicului a deciziei.</w:t>
      </w:r>
    </w:p>
    <w:p w:rsidR="00080508" w:rsidRDefault="00080508" w:rsidP="00ED7949">
      <w:pPr>
        <w:shd w:val="clear" w:color="auto" w:fill="FFFFFF"/>
        <w:spacing w:after="0" w:line="240" w:lineRule="auto"/>
        <w:ind w:firstLine="720"/>
        <w:jc w:val="both"/>
        <w:rPr>
          <w:rFonts w:ascii="Arial" w:eastAsia="Times New Roman" w:hAnsi="Arial" w:cs="Arial"/>
          <w:sz w:val="20"/>
          <w:szCs w:val="20"/>
          <w:lang w:val="ro-RO" w:eastAsia="ro-RO"/>
        </w:rPr>
      </w:pPr>
    </w:p>
    <w:p w:rsidR="00080508" w:rsidRDefault="00080508" w:rsidP="00ED7949">
      <w:pPr>
        <w:shd w:val="clear" w:color="auto" w:fill="FFFFFF"/>
        <w:spacing w:after="0" w:line="240" w:lineRule="auto"/>
        <w:ind w:firstLine="720"/>
        <w:jc w:val="both"/>
        <w:rPr>
          <w:rFonts w:ascii="Arial" w:eastAsia="Times New Roman" w:hAnsi="Arial" w:cs="Arial"/>
          <w:sz w:val="20"/>
          <w:szCs w:val="20"/>
          <w:lang w:val="ro-RO" w:eastAsia="ro-RO"/>
        </w:rPr>
      </w:pPr>
    </w:p>
    <w:p w:rsidR="00BE0447" w:rsidRPr="00ED7949" w:rsidRDefault="00BE0447" w:rsidP="00ED7949">
      <w:pPr>
        <w:shd w:val="clear" w:color="auto" w:fill="FFFFFF"/>
        <w:spacing w:after="0" w:line="240" w:lineRule="auto"/>
        <w:ind w:firstLine="720"/>
        <w:jc w:val="both"/>
        <w:rPr>
          <w:rFonts w:ascii="Arial" w:eastAsia="Times New Roman" w:hAnsi="Arial" w:cs="Arial"/>
          <w:sz w:val="20"/>
          <w:szCs w:val="20"/>
          <w:lang w:val="ro-RO" w:eastAsia="ro-RO"/>
        </w:rPr>
      </w:pPr>
      <w:r w:rsidRPr="00ED7949">
        <w:rPr>
          <w:rFonts w:ascii="Arial" w:eastAsia="Times New Roman" w:hAnsi="Arial" w:cs="Arial"/>
          <w:sz w:val="20"/>
          <w:szCs w:val="20"/>
          <w:lang w:val="ro-RO" w:eastAsia="ro-RO"/>
        </w:rPr>
        <w:t>Autoritatea publică emitentă are obligația de a răspunde la plângerea prealabilă prevăzută la art. 22 alin. (1), în termen de 30 de zile de la data înregistrăr</w:t>
      </w:r>
      <w:r w:rsidR="00ED7949">
        <w:rPr>
          <w:rFonts w:ascii="Arial" w:eastAsia="Times New Roman" w:hAnsi="Arial" w:cs="Arial"/>
          <w:sz w:val="20"/>
          <w:szCs w:val="20"/>
          <w:lang w:val="ro-RO" w:eastAsia="ro-RO"/>
        </w:rPr>
        <w:t>ii acesteia la acea autoritate.</w:t>
      </w:r>
    </w:p>
    <w:p w:rsidR="00080508" w:rsidRDefault="00080508" w:rsidP="00ED7949">
      <w:pPr>
        <w:shd w:val="clear" w:color="auto" w:fill="FFFFFF"/>
        <w:spacing w:after="0" w:line="240" w:lineRule="auto"/>
        <w:ind w:firstLine="720"/>
        <w:jc w:val="both"/>
        <w:rPr>
          <w:rFonts w:ascii="Arial" w:eastAsia="Times New Roman" w:hAnsi="Arial" w:cs="Arial"/>
          <w:sz w:val="20"/>
          <w:szCs w:val="20"/>
          <w:lang w:val="ro-RO" w:eastAsia="ro-RO"/>
        </w:rPr>
      </w:pPr>
    </w:p>
    <w:p w:rsidR="00BE0447" w:rsidRPr="00ED7949" w:rsidRDefault="00BE0447" w:rsidP="00ED7949">
      <w:pPr>
        <w:shd w:val="clear" w:color="auto" w:fill="FFFFFF"/>
        <w:spacing w:after="0" w:line="240" w:lineRule="auto"/>
        <w:ind w:firstLine="720"/>
        <w:jc w:val="both"/>
        <w:rPr>
          <w:rFonts w:ascii="Arial" w:eastAsia="Times New Roman" w:hAnsi="Arial" w:cs="Arial"/>
          <w:sz w:val="20"/>
          <w:szCs w:val="20"/>
          <w:lang w:val="ro-RO" w:eastAsia="ro-RO"/>
        </w:rPr>
      </w:pPr>
      <w:r w:rsidRPr="00ED7949">
        <w:rPr>
          <w:rFonts w:ascii="Arial" w:eastAsia="Times New Roman" w:hAnsi="Arial" w:cs="Arial"/>
          <w:sz w:val="20"/>
          <w:szCs w:val="20"/>
          <w:lang w:val="ro-RO" w:eastAsia="ro-RO"/>
        </w:rPr>
        <w:t>Procedura de soluționare a plângerii prealabile prevăzută la art. 22 alin. (1) este gratuită și trebuie să fie</w:t>
      </w:r>
      <w:r w:rsidR="00ED7949">
        <w:rPr>
          <w:rFonts w:ascii="Arial" w:eastAsia="Times New Roman" w:hAnsi="Arial" w:cs="Arial"/>
          <w:sz w:val="20"/>
          <w:szCs w:val="20"/>
          <w:lang w:val="ro-RO" w:eastAsia="ro-RO"/>
        </w:rPr>
        <w:t xml:space="preserve"> echitabilă, rapidă și corectă.</w:t>
      </w:r>
    </w:p>
    <w:p w:rsidR="00080508" w:rsidRDefault="00080508" w:rsidP="00BE0447">
      <w:pPr>
        <w:shd w:val="clear" w:color="auto" w:fill="FFFFFF"/>
        <w:spacing w:after="0" w:line="240" w:lineRule="auto"/>
        <w:ind w:firstLine="720"/>
        <w:jc w:val="both"/>
        <w:rPr>
          <w:rFonts w:ascii="Arial" w:eastAsia="Times New Roman" w:hAnsi="Arial" w:cs="Arial"/>
          <w:sz w:val="20"/>
          <w:szCs w:val="20"/>
          <w:lang w:val="ro-RO" w:eastAsia="ro-RO"/>
        </w:rPr>
      </w:pPr>
    </w:p>
    <w:p w:rsidR="00BE0447" w:rsidRPr="00ED7949" w:rsidRDefault="00BE0447" w:rsidP="00BE0447">
      <w:pPr>
        <w:shd w:val="clear" w:color="auto" w:fill="FFFFFF"/>
        <w:spacing w:after="0" w:line="240" w:lineRule="auto"/>
        <w:ind w:firstLine="720"/>
        <w:jc w:val="both"/>
        <w:rPr>
          <w:rFonts w:ascii="Arial" w:eastAsia="Times New Roman" w:hAnsi="Arial" w:cs="Arial"/>
          <w:sz w:val="20"/>
          <w:szCs w:val="20"/>
          <w:lang w:val="ro-RO" w:eastAsia="ro-RO"/>
        </w:rPr>
      </w:pPr>
      <w:r w:rsidRPr="00ED7949">
        <w:rPr>
          <w:rFonts w:ascii="Arial" w:eastAsia="Times New Roman" w:hAnsi="Arial" w:cs="Arial"/>
          <w:sz w:val="20"/>
          <w:szCs w:val="20"/>
          <w:lang w:val="ro-RO" w:eastAsia="ro-RO"/>
        </w:rPr>
        <w:t>Prezenta decizie poate fi contestată în conformitate cu prevederile Legii nr. 292/2018 privind evaluarea impactului anumitor proiecte publice și private asupra mediului și ale Legii </w:t>
      </w:r>
      <w:hyperlink r:id="rId18" w:tgtFrame="_blank" w:history="1">
        <w:r w:rsidRPr="00ED7949">
          <w:rPr>
            <w:rFonts w:ascii="Arial" w:eastAsia="Times New Roman" w:hAnsi="Arial" w:cs="Arial"/>
            <w:sz w:val="20"/>
            <w:szCs w:val="20"/>
            <w:lang w:val="ro-RO" w:eastAsia="ro-RO"/>
          </w:rPr>
          <w:t>nr. 554/2004</w:t>
        </w:r>
      </w:hyperlink>
      <w:r w:rsidRPr="00ED7949">
        <w:rPr>
          <w:rFonts w:ascii="Arial" w:eastAsia="Times New Roman" w:hAnsi="Arial" w:cs="Arial"/>
          <w:sz w:val="20"/>
          <w:szCs w:val="20"/>
          <w:lang w:val="ro-RO" w:eastAsia="ro-RO"/>
        </w:rPr>
        <w:t>, cu modificările și completările ulterioare.</w:t>
      </w:r>
    </w:p>
    <w:p w:rsidR="00BE0447" w:rsidRPr="00E157F5" w:rsidRDefault="00BE0447" w:rsidP="00BE0447">
      <w:pPr>
        <w:spacing w:after="0" w:line="240" w:lineRule="auto"/>
        <w:jc w:val="both"/>
        <w:rPr>
          <w:rFonts w:ascii="Arial" w:hAnsi="Arial" w:cs="Arial"/>
          <w:lang w:val="ro-RO"/>
        </w:rPr>
      </w:pPr>
    </w:p>
    <w:p w:rsidR="00080508" w:rsidRDefault="00080508" w:rsidP="00BE0447">
      <w:pPr>
        <w:spacing w:after="0" w:line="240" w:lineRule="auto"/>
        <w:jc w:val="center"/>
        <w:rPr>
          <w:rFonts w:ascii="Arial" w:hAnsi="Arial" w:cs="Arial"/>
          <w:snapToGrid w:val="0"/>
          <w:lang w:val="ro-RO"/>
        </w:rPr>
      </w:pPr>
    </w:p>
    <w:p w:rsidR="00DE7818" w:rsidRDefault="00DE7818" w:rsidP="00BE0447">
      <w:pPr>
        <w:spacing w:after="0" w:line="240" w:lineRule="auto"/>
        <w:jc w:val="center"/>
        <w:rPr>
          <w:rFonts w:ascii="Arial" w:hAnsi="Arial" w:cs="Arial"/>
          <w:snapToGrid w:val="0"/>
          <w:lang w:val="ro-RO"/>
        </w:rPr>
      </w:pPr>
    </w:p>
    <w:p w:rsidR="00DE7818" w:rsidRPr="002124C7" w:rsidRDefault="00DE7818" w:rsidP="00BE0447">
      <w:pPr>
        <w:spacing w:after="0" w:line="240" w:lineRule="auto"/>
        <w:jc w:val="center"/>
        <w:rPr>
          <w:rFonts w:ascii="Arial" w:hAnsi="Arial" w:cs="Arial"/>
          <w:snapToGrid w:val="0"/>
          <w:lang w:val="ro-RO"/>
        </w:rPr>
      </w:pPr>
    </w:p>
    <w:p w:rsidR="00BE0447" w:rsidRPr="002124C7" w:rsidRDefault="00BE0447" w:rsidP="00BE0447">
      <w:pPr>
        <w:spacing w:after="0" w:line="240" w:lineRule="auto"/>
        <w:jc w:val="center"/>
        <w:rPr>
          <w:rFonts w:ascii="Arial" w:hAnsi="Arial" w:cs="Arial"/>
          <w:snapToGrid w:val="0"/>
          <w:lang w:val="ro-RO"/>
        </w:rPr>
      </w:pPr>
      <w:r w:rsidRPr="002124C7">
        <w:rPr>
          <w:rFonts w:ascii="Arial" w:hAnsi="Arial" w:cs="Arial"/>
          <w:snapToGrid w:val="0"/>
          <w:lang w:val="ro-RO"/>
        </w:rPr>
        <w:t>DIRECTOR EXECUTIV,</w:t>
      </w:r>
    </w:p>
    <w:p w:rsidR="00BE0447" w:rsidRPr="002124C7" w:rsidRDefault="00BE0447" w:rsidP="00BE0447">
      <w:pPr>
        <w:spacing w:after="0" w:line="240" w:lineRule="auto"/>
        <w:jc w:val="center"/>
        <w:rPr>
          <w:rFonts w:ascii="Arial" w:hAnsi="Arial" w:cs="Arial"/>
          <w:snapToGrid w:val="0"/>
          <w:lang w:val="ro-RO"/>
        </w:rPr>
      </w:pPr>
    </w:p>
    <w:p w:rsidR="00BE0447" w:rsidRPr="002124C7" w:rsidRDefault="00BE0447" w:rsidP="00BE0447">
      <w:pPr>
        <w:spacing w:after="0" w:line="240" w:lineRule="auto"/>
        <w:jc w:val="center"/>
        <w:rPr>
          <w:rFonts w:ascii="Arial" w:hAnsi="Arial" w:cs="Arial"/>
          <w:snapToGrid w:val="0"/>
          <w:lang w:val="ro-RO"/>
        </w:rPr>
      </w:pPr>
      <w:r w:rsidRPr="002124C7">
        <w:rPr>
          <w:rFonts w:ascii="Arial" w:hAnsi="Arial" w:cs="Arial"/>
          <w:snapToGrid w:val="0"/>
          <w:lang w:val="ro-RO"/>
        </w:rPr>
        <w:t>biolog-chimist Sever Ioan ROMAN</w:t>
      </w:r>
    </w:p>
    <w:p w:rsidR="00080508" w:rsidRDefault="00BE0447" w:rsidP="00BE0447">
      <w:pPr>
        <w:jc w:val="both"/>
        <w:rPr>
          <w:rFonts w:ascii="Arial" w:hAnsi="Arial" w:cs="Arial"/>
          <w:snapToGrid w:val="0"/>
          <w:lang w:val="ro-RO"/>
        </w:rPr>
      </w:pPr>
      <w:r w:rsidRPr="00287E19">
        <w:rPr>
          <w:rFonts w:ascii="Arial" w:hAnsi="Arial" w:cs="Arial"/>
          <w:snapToGrid w:val="0"/>
          <w:lang w:val="ro-RO"/>
        </w:rPr>
        <w:tab/>
      </w:r>
      <w:r w:rsidRPr="003C20AB">
        <w:rPr>
          <w:rFonts w:ascii="Arial" w:hAnsi="Arial" w:cs="Arial"/>
          <w:snapToGrid w:val="0"/>
          <w:lang w:val="ro-RO"/>
        </w:rPr>
        <w:tab/>
      </w:r>
      <w:r w:rsidRPr="003C20AB">
        <w:rPr>
          <w:rFonts w:ascii="Arial" w:hAnsi="Arial" w:cs="Arial"/>
          <w:snapToGrid w:val="0"/>
          <w:lang w:val="ro-RO"/>
        </w:rPr>
        <w:tab/>
      </w:r>
      <w:r w:rsidRPr="003C20AB">
        <w:rPr>
          <w:rFonts w:ascii="Arial" w:hAnsi="Arial" w:cs="Arial"/>
          <w:snapToGrid w:val="0"/>
          <w:lang w:val="ro-RO"/>
        </w:rPr>
        <w:tab/>
      </w:r>
      <w:r w:rsidRPr="003C20AB">
        <w:rPr>
          <w:rFonts w:ascii="Arial" w:hAnsi="Arial" w:cs="Arial"/>
          <w:snapToGrid w:val="0"/>
          <w:lang w:val="ro-RO"/>
        </w:rPr>
        <w:tab/>
      </w:r>
      <w:r w:rsidRPr="003C20AB">
        <w:rPr>
          <w:rFonts w:ascii="Arial" w:hAnsi="Arial" w:cs="Arial"/>
          <w:snapToGrid w:val="0"/>
          <w:lang w:val="ro-RO"/>
        </w:rPr>
        <w:tab/>
      </w:r>
    </w:p>
    <w:p w:rsidR="00BE0447" w:rsidRDefault="00BE0447" w:rsidP="00BE0447">
      <w:pPr>
        <w:jc w:val="both"/>
        <w:rPr>
          <w:rFonts w:ascii="Arial" w:hAnsi="Arial" w:cs="Arial"/>
          <w:snapToGrid w:val="0"/>
          <w:lang w:val="ro-RO"/>
        </w:rPr>
      </w:pPr>
      <w:r w:rsidRPr="003C20AB">
        <w:rPr>
          <w:rFonts w:ascii="Arial" w:hAnsi="Arial" w:cs="Arial"/>
          <w:snapToGrid w:val="0"/>
          <w:lang w:val="ro-RO"/>
        </w:rPr>
        <w:tab/>
      </w:r>
    </w:p>
    <w:p w:rsidR="00494F1F" w:rsidRPr="003C20AB" w:rsidRDefault="00494F1F" w:rsidP="00BE0447">
      <w:pPr>
        <w:jc w:val="both"/>
        <w:rPr>
          <w:rFonts w:ascii="Arial" w:hAnsi="Arial" w:cs="Arial"/>
          <w:lang w:val="ro-RO"/>
        </w:rPr>
      </w:pPr>
    </w:p>
    <w:p w:rsidR="00BE0447" w:rsidRPr="003C20AB" w:rsidRDefault="00BE0447" w:rsidP="00BE0447">
      <w:pPr>
        <w:spacing w:after="0" w:line="240" w:lineRule="auto"/>
        <w:ind w:left="720" w:firstLine="495"/>
        <w:jc w:val="both"/>
        <w:rPr>
          <w:rFonts w:ascii="Arial" w:hAnsi="Arial" w:cs="Arial"/>
          <w:lang w:val="ro-RO"/>
        </w:rPr>
      </w:pPr>
      <w:r w:rsidRPr="003C20AB">
        <w:rPr>
          <w:rFonts w:ascii="Arial" w:hAnsi="Arial" w:cs="Arial"/>
          <w:lang w:val="ro-RO"/>
        </w:rPr>
        <w:t xml:space="preserve">ŞEF SERVICIU </w:t>
      </w:r>
      <w:r w:rsidRPr="003C20AB">
        <w:rPr>
          <w:rFonts w:ascii="Arial" w:hAnsi="Arial" w:cs="Arial"/>
          <w:lang w:val="ro-RO"/>
        </w:rPr>
        <w:tab/>
      </w:r>
      <w:r w:rsidRPr="003C20AB">
        <w:rPr>
          <w:rFonts w:ascii="Arial" w:hAnsi="Arial" w:cs="Arial"/>
          <w:lang w:val="ro-RO"/>
        </w:rPr>
        <w:tab/>
      </w:r>
      <w:r w:rsidRPr="003C20AB">
        <w:rPr>
          <w:rFonts w:ascii="Arial" w:hAnsi="Arial" w:cs="Arial"/>
          <w:lang w:val="ro-RO"/>
        </w:rPr>
        <w:tab/>
      </w:r>
      <w:r w:rsidRPr="003C20AB">
        <w:rPr>
          <w:rFonts w:ascii="Arial" w:hAnsi="Arial" w:cs="Arial"/>
          <w:lang w:val="ro-RO"/>
        </w:rPr>
        <w:tab/>
      </w:r>
      <w:r w:rsidRPr="003C20AB">
        <w:rPr>
          <w:rFonts w:ascii="Arial" w:hAnsi="Arial" w:cs="Arial"/>
          <w:lang w:val="ro-RO"/>
        </w:rPr>
        <w:tab/>
      </w:r>
      <w:r w:rsidRPr="003C20AB">
        <w:rPr>
          <w:rFonts w:ascii="Arial" w:hAnsi="Arial" w:cs="Arial"/>
          <w:lang w:val="ro-RO"/>
        </w:rPr>
        <w:tab/>
        <w:t xml:space="preserve">         </w:t>
      </w:r>
      <w:r w:rsidR="002742EE">
        <w:rPr>
          <w:rFonts w:ascii="Arial" w:hAnsi="Arial" w:cs="Arial"/>
          <w:lang w:val="ro-RO"/>
        </w:rPr>
        <w:t xml:space="preserve"> </w:t>
      </w:r>
      <w:r w:rsidRPr="003C20AB">
        <w:rPr>
          <w:rFonts w:ascii="Arial" w:hAnsi="Arial" w:cs="Arial"/>
          <w:lang w:val="ro-RO"/>
        </w:rPr>
        <w:t xml:space="preserve"> ŞEF SERVICIU</w:t>
      </w:r>
    </w:p>
    <w:p w:rsidR="00BE0447" w:rsidRPr="003C20AB" w:rsidRDefault="00BE0447" w:rsidP="00BE0447">
      <w:pPr>
        <w:spacing w:after="0" w:line="240" w:lineRule="auto"/>
        <w:jc w:val="both"/>
        <w:rPr>
          <w:rFonts w:ascii="Arial" w:hAnsi="Arial" w:cs="Arial"/>
          <w:lang w:val="ro-RO"/>
        </w:rPr>
      </w:pPr>
      <w:r w:rsidRPr="003C20AB">
        <w:rPr>
          <w:rFonts w:ascii="Arial" w:hAnsi="Arial" w:cs="Arial"/>
          <w:lang w:val="ro-RO"/>
        </w:rPr>
        <w:t xml:space="preserve">  AVIZE, ACORDURI, AUTORIZAŢII,</w:t>
      </w:r>
      <w:r w:rsidRPr="003C20AB">
        <w:rPr>
          <w:rFonts w:ascii="Arial" w:hAnsi="Arial" w:cs="Arial"/>
          <w:lang w:val="ro-RO"/>
        </w:rPr>
        <w:tab/>
      </w:r>
      <w:r w:rsidRPr="003C20AB">
        <w:rPr>
          <w:rFonts w:ascii="Arial" w:hAnsi="Arial" w:cs="Arial"/>
          <w:lang w:val="ro-RO"/>
        </w:rPr>
        <w:tab/>
      </w:r>
      <w:r w:rsidRPr="003C20AB">
        <w:rPr>
          <w:rFonts w:ascii="Arial" w:hAnsi="Arial" w:cs="Arial"/>
          <w:lang w:val="ro-RO"/>
        </w:rPr>
        <w:tab/>
        <w:t xml:space="preserve">     CALITATEA FACTORILOR DE MEDIU</w:t>
      </w:r>
    </w:p>
    <w:p w:rsidR="00BE0447" w:rsidRDefault="00BE0447" w:rsidP="00BE0447">
      <w:pPr>
        <w:spacing w:after="0" w:line="240" w:lineRule="auto"/>
        <w:rPr>
          <w:rFonts w:ascii="Arial" w:hAnsi="Arial" w:cs="Arial"/>
          <w:lang w:val="ro-RO"/>
        </w:rPr>
      </w:pPr>
      <w:r w:rsidRPr="003C20AB">
        <w:rPr>
          <w:rFonts w:ascii="Arial" w:hAnsi="Arial" w:cs="Arial"/>
          <w:lang w:val="ro-RO"/>
        </w:rPr>
        <w:t xml:space="preserve">               </w:t>
      </w:r>
    </w:p>
    <w:p w:rsidR="00BE0447" w:rsidRPr="003C20AB" w:rsidRDefault="00BE0447" w:rsidP="00BE0447">
      <w:pPr>
        <w:spacing w:after="0" w:line="240" w:lineRule="auto"/>
        <w:rPr>
          <w:rFonts w:ascii="Arial" w:eastAsia="Times New Roman" w:hAnsi="Arial" w:cs="Arial"/>
          <w:lang w:val="ro-RO"/>
        </w:rPr>
      </w:pPr>
      <w:r>
        <w:rPr>
          <w:rFonts w:ascii="Arial" w:hAnsi="Arial" w:cs="Arial"/>
          <w:lang w:val="ro-RO"/>
        </w:rPr>
        <w:t xml:space="preserve">              </w:t>
      </w:r>
      <w:r w:rsidRPr="003C20AB">
        <w:rPr>
          <w:rFonts w:ascii="Arial" w:hAnsi="Arial" w:cs="Arial"/>
          <w:lang w:val="ro-RO"/>
        </w:rPr>
        <w:t xml:space="preserve">  ing. Marinela Suciu </w:t>
      </w:r>
      <w:r w:rsidRPr="003C20AB">
        <w:rPr>
          <w:rFonts w:ascii="Arial" w:eastAsia="Times New Roman" w:hAnsi="Arial" w:cs="Arial"/>
          <w:lang w:val="ro-RO"/>
        </w:rPr>
        <w:t xml:space="preserve"> </w:t>
      </w:r>
      <w:r w:rsidRPr="003C20AB">
        <w:rPr>
          <w:rFonts w:ascii="Arial" w:eastAsia="Times New Roman" w:hAnsi="Arial" w:cs="Arial"/>
          <w:lang w:val="ro-RO"/>
        </w:rPr>
        <w:tab/>
      </w:r>
      <w:r w:rsidRPr="003C20AB">
        <w:rPr>
          <w:rFonts w:ascii="Arial" w:eastAsia="Times New Roman" w:hAnsi="Arial" w:cs="Arial"/>
          <w:lang w:val="ro-RO"/>
        </w:rPr>
        <w:tab/>
      </w:r>
      <w:r w:rsidRPr="003C20AB">
        <w:rPr>
          <w:rFonts w:ascii="Arial" w:eastAsia="Times New Roman" w:hAnsi="Arial" w:cs="Arial"/>
          <w:lang w:val="ro-RO"/>
        </w:rPr>
        <w:tab/>
      </w:r>
      <w:r w:rsidRPr="003C20AB">
        <w:rPr>
          <w:rFonts w:ascii="Arial" w:eastAsia="Times New Roman" w:hAnsi="Arial" w:cs="Arial"/>
          <w:lang w:val="ro-RO"/>
        </w:rPr>
        <w:tab/>
      </w:r>
      <w:r w:rsidRPr="003C20AB">
        <w:rPr>
          <w:rFonts w:ascii="Arial" w:eastAsia="Times New Roman" w:hAnsi="Arial" w:cs="Arial"/>
          <w:lang w:val="ro-RO"/>
        </w:rPr>
        <w:tab/>
        <w:t xml:space="preserve">           </w:t>
      </w:r>
      <w:r>
        <w:rPr>
          <w:rFonts w:ascii="Arial" w:eastAsia="Times New Roman" w:hAnsi="Arial" w:cs="Arial"/>
          <w:lang w:val="ro-RO"/>
        </w:rPr>
        <w:t>ing. Anca Zaharie</w:t>
      </w:r>
    </w:p>
    <w:p w:rsidR="00BE0447" w:rsidRDefault="00BE0447" w:rsidP="00BE0447">
      <w:pPr>
        <w:spacing w:after="0" w:line="240" w:lineRule="auto"/>
        <w:ind w:firstLine="720"/>
        <w:rPr>
          <w:rFonts w:ascii="Arial" w:hAnsi="Arial" w:cs="Arial"/>
          <w:iCs/>
          <w:snapToGrid w:val="0"/>
          <w:lang w:val="ro-RO"/>
        </w:rPr>
      </w:pPr>
    </w:p>
    <w:p w:rsidR="00BE0447" w:rsidRDefault="00BE0447" w:rsidP="00BE0447">
      <w:pPr>
        <w:spacing w:after="0" w:line="240" w:lineRule="auto"/>
        <w:ind w:firstLine="720"/>
        <w:rPr>
          <w:rFonts w:ascii="Arial" w:hAnsi="Arial" w:cs="Arial"/>
          <w:iCs/>
          <w:snapToGrid w:val="0"/>
          <w:lang w:val="ro-RO"/>
        </w:rPr>
      </w:pPr>
    </w:p>
    <w:p w:rsidR="00080508" w:rsidRPr="00287E19" w:rsidRDefault="00080508" w:rsidP="00BE0447">
      <w:pPr>
        <w:spacing w:after="0" w:line="240" w:lineRule="auto"/>
        <w:ind w:firstLine="720"/>
        <w:rPr>
          <w:rFonts w:ascii="Arial" w:hAnsi="Arial" w:cs="Arial"/>
          <w:iCs/>
          <w:snapToGrid w:val="0"/>
          <w:lang w:val="ro-RO"/>
        </w:rPr>
      </w:pPr>
    </w:p>
    <w:p w:rsidR="00BE0447" w:rsidRDefault="00BE0447" w:rsidP="00BE0447">
      <w:pPr>
        <w:spacing w:after="0" w:line="240" w:lineRule="auto"/>
        <w:ind w:firstLine="720"/>
        <w:rPr>
          <w:rFonts w:ascii="Arial" w:hAnsi="Arial" w:cs="Arial"/>
          <w:iCs/>
          <w:snapToGrid w:val="0"/>
          <w:lang w:val="ro-RO"/>
        </w:rPr>
      </w:pPr>
      <w:r>
        <w:rPr>
          <w:rFonts w:ascii="Arial" w:hAnsi="Arial" w:cs="Arial"/>
          <w:iCs/>
          <w:snapToGrid w:val="0"/>
          <w:lang w:val="ro-RO"/>
        </w:rPr>
        <w:t xml:space="preserve">          </w:t>
      </w:r>
      <w:r w:rsidRPr="00287E19">
        <w:rPr>
          <w:rFonts w:ascii="Arial" w:hAnsi="Arial" w:cs="Arial"/>
          <w:iCs/>
          <w:snapToGrid w:val="0"/>
          <w:lang w:val="ro-RO"/>
        </w:rPr>
        <w:t xml:space="preserve"> ÎN</w:t>
      </w:r>
      <w:r>
        <w:rPr>
          <w:rFonts w:ascii="Arial" w:hAnsi="Arial" w:cs="Arial"/>
          <w:iCs/>
          <w:snapToGrid w:val="0"/>
          <w:lang w:val="ro-RO"/>
        </w:rPr>
        <w:t xml:space="preserve">TOCMIT, </w:t>
      </w:r>
      <w:r>
        <w:rPr>
          <w:rFonts w:ascii="Arial" w:hAnsi="Arial" w:cs="Arial"/>
          <w:iCs/>
          <w:snapToGrid w:val="0"/>
          <w:lang w:val="ro-RO"/>
        </w:rPr>
        <w:tab/>
      </w:r>
      <w:r>
        <w:rPr>
          <w:rFonts w:ascii="Arial" w:hAnsi="Arial" w:cs="Arial"/>
          <w:iCs/>
          <w:snapToGrid w:val="0"/>
          <w:lang w:val="ro-RO"/>
        </w:rPr>
        <w:tab/>
      </w:r>
      <w:r>
        <w:rPr>
          <w:rFonts w:ascii="Arial" w:hAnsi="Arial" w:cs="Arial"/>
          <w:iCs/>
          <w:snapToGrid w:val="0"/>
          <w:lang w:val="ro-RO"/>
        </w:rPr>
        <w:tab/>
      </w:r>
      <w:r>
        <w:rPr>
          <w:rFonts w:ascii="Arial" w:hAnsi="Arial" w:cs="Arial"/>
          <w:iCs/>
          <w:snapToGrid w:val="0"/>
          <w:lang w:val="ro-RO"/>
        </w:rPr>
        <w:tab/>
      </w:r>
      <w:r>
        <w:rPr>
          <w:rFonts w:ascii="Arial" w:hAnsi="Arial" w:cs="Arial"/>
          <w:iCs/>
          <w:snapToGrid w:val="0"/>
          <w:lang w:val="ro-RO"/>
        </w:rPr>
        <w:tab/>
      </w:r>
      <w:r>
        <w:rPr>
          <w:rFonts w:ascii="Arial" w:hAnsi="Arial" w:cs="Arial"/>
          <w:iCs/>
          <w:snapToGrid w:val="0"/>
          <w:lang w:val="ro-RO"/>
        </w:rPr>
        <w:tab/>
      </w:r>
      <w:r>
        <w:rPr>
          <w:rFonts w:ascii="Arial" w:hAnsi="Arial" w:cs="Arial"/>
          <w:iCs/>
          <w:snapToGrid w:val="0"/>
          <w:lang w:val="ro-RO"/>
        </w:rPr>
        <w:tab/>
        <w:t xml:space="preserve">    ÎNTOCMIT,</w:t>
      </w:r>
    </w:p>
    <w:p w:rsidR="00BE0447" w:rsidRDefault="00BE0447" w:rsidP="00BE0447">
      <w:pPr>
        <w:spacing w:after="0" w:line="240" w:lineRule="auto"/>
        <w:ind w:firstLine="720"/>
        <w:rPr>
          <w:rFonts w:ascii="Arial" w:hAnsi="Arial" w:cs="Arial"/>
          <w:iCs/>
          <w:snapToGrid w:val="0"/>
          <w:lang w:val="ro-RO"/>
        </w:rPr>
      </w:pPr>
      <w:r>
        <w:rPr>
          <w:rFonts w:ascii="Arial" w:hAnsi="Arial" w:cs="Arial"/>
          <w:iCs/>
          <w:snapToGrid w:val="0"/>
          <w:lang w:val="ro-RO"/>
        </w:rPr>
        <w:tab/>
        <w:t xml:space="preserve">             </w:t>
      </w:r>
    </w:p>
    <w:p w:rsidR="00AE2605" w:rsidRDefault="00BE0447" w:rsidP="002742EE">
      <w:pPr>
        <w:spacing w:after="0" w:line="240" w:lineRule="auto"/>
        <w:ind w:firstLine="720"/>
        <w:rPr>
          <w:rFonts w:ascii="Arial" w:hAnsi="Arial" w:cs="Arial"/>
          <w:iCs/>
          <w:snapToGrid w:val="0"/>
          <w:lang w:val="ro-RO"/>
        </w:rPr>
      </w:pPr>
      <w:r>
        <w:rPr>
          <w:rFonts w:ascii="Arial" w:hAnsi="Arial" w:cs="Arial"/>
          <w:iCs/>
          <w:snapToGrid w:val="0"/>
          <w:lang w:val="ro-RO"/>
        </w:rPr>
        <w:t xml:space="preserve">    ing. Georgeta Cosma</w:t>
      </w:r>
      <w:r w:rsidRPr="00287E19">
        <w:rPr>
          <w:rFonts w:ascii="Arial" w:hAnsi="Arial" w:cs="Arial"/>
          <w:iCs/>
          <w:snapToGrid w:val="0"/>
          <w:lang w:val="ro-RO"/>
        </w:rPr>
        <w:t xml:space="preserve">                                                      </w:t>
      </w:r>
      <w:r>
        <w:rPr>
          <w:rFonts w:ascii="Arial" w:hAnsi="Arial" w:cs="Arial"/>
          <w:iCs/>
          <w:snapToGrid w:val="0"/>
          <w:lang w:val="ro-RO"/>
        </w:rPr>
        <w:t xml:space="preserve">      </w:t>
      </w:r>
      <w:r w:rsidR="00080508">
        <w:rPr>
          <w:rFonts w:ascii="Arial" w:hAnsi="Arial" w:cs="Arial"/>
          <w:iCs/>
          <w:snapToGrid w:val="0"/>
          <w:lang w:val="ro-RO"/>
        </w:rPr>
        <w:t xml:space="preserve">   </w:t>
      </w:r>
      <w:r w:rsidR="007119F0">
        <w:rPr>
          <w:rFonts w:ascii="Arial" w:hAnsi="Arial" w:cs="Arial"/>
          <w:iCs/>
          <w:snapToGrid w:val="0"/>
          <w:lang w:val="ro-RO"/>
        </w:rPr>
        <w:t xml:space="preserve">    </w:t>
      </w:r>
      <w:r w:rsidR="00080508">
        <w:rPr>
          <w:rFonts w:ascii="Arial" w:hAnsi="Arial" w:cs="Arial"/>
          <w:iCs/>
          <w:snapToGrid w:val="0"/>
          <w:lang w:val="ro-RO"/>
        </w:rPr>
        <w:t xml:space="preserve"> </w:t>
      </w:r>
      <w:r w:rsidR="000003C4">
        <w:rPr>
          <w:rFonts w:ascii="Arial" w:hAnsi="Arial" w:cs="Arial"/>
          <w:iCs/>
          <w:snapToGrid w:val="0"/>
          <w:lang w:val="ro-RO"/>
        </w:rPr>
        <w:t xml:space="preserve"> </w:t>
      </w:r>
      <w:r w:rsidR="009D2597">
        <w:rPr>
          <w:rFonts w:ascii="Arial" w:hAnsi="Arial" w:cs="Arial"/>
          <w:iCs/>
          <w:snapToGrid w:val="0"/>
          <w:lang w:val="ro-RO"/>
        </w:rPr>
        <w:t xml:space="preserve"> </w:t>
      </w:r>
      <w:r w:rsidR="002742EE">
        <w:rPr>
          <w:rFonts w:ascii="Arial" w:hAnsi="Arial" w:cs="Arial"/>
          <w:iCs/>
          <w:snapToGrid w:val="0"/>
          <w:lang w:val="ro-RO"/>
        </w:rPr>
        <w:t xml:space="preserve"> </w:t>
      </w:r>
      <w:r w:rsidR="007119F0">
        <w:rPr>
          <w:rFonts w:ascii="Arial" w:hAnsi="Arial" w:cs="Arial"/>
          <w:iCs/>
          <w:snapToGrid w:val="0"/>
          <w:lang w:val="ro-RO"/>
        </w:rPr>
        <w:t>ing. Paul Rus</w:t>
      </w:r>
    </w:p>
    <w:p w:rsidR="002742EE" w:rsidRDefault="002742EE" w:rsidP="002742EE">
      <w:pPr>
        <w:spacing w:after="0" w:line="240" w:lineRule="auto"/>
        <w:ind w:firstLine="720"/>
        <w:rPr>
          <w:rFonts w:ascii="Arial" w:hAnsi="Arial" w:cs="Arial"/>
          <w:iCs/>
          <w:snapToGrid w:val="0"/>
          <w:lang w:val="ro-RO"/>
        </w:rPr>
      </w:pPr>
    </w:p>
    <w:p w:rsidR="00080508" w:rsidRDefault="00080508" w:rsidP="002742EE">
      <w:pPr>
        <w:spacing w:after="0" w:line="240" w:lineRule="auto"/>
        <w:ind w:firstLine="720"/>
        <w:rPr>
          <w:rFonts w:ascii="Arial" w:hAnsi="Arial" w:cs="Arial"/>
          <w:lang w:val="ro-RO"/>
        </w:rPr>
      </w:pPr>
    </w:p>
    <w:p w:rsidR="00080508" w:rsidRDefault="00080508" w:rsidP="002742EE">
      <w:pPr>
        <w:spacing w:after="0" w:line="240" w:lineRule="auto"/>
        <w:ind w:firstLine="720"/>
        <w:rPr>
          <w:rFonts w:ascii="Arial" w:hAnsi="Arial" w:cs="Arial"/>
          <w:lang w:val="ro-RO"/>
        </w:rPr>
      </w:pPr>
    </w:p>
    <w:p w:rsidR="00AE2605" w:rsidRPr="001B7991" w:rsidRDefault="00BB4217" w:rsidP="00AE2605">
      <w:pPr>
        <w:pStyle w:val="Header"/>
        <w:tabs>
          <w:tab w:val="clear" w:pos="4680"/>
        </w:tabs>
        <w:jc w:val="center"/>
        <w:rPr>
          <w:rFonts w:ascii="Times New Roman" w:hAnsi="Times New Roman"/>
          <w:b/>
          <w:sz w:val="20"/>
          <w:szCs w:val="20"/>
          <w:lang w:val="ro-RO"/>
        </w:rPr>
      </w:pPr>
      <w:r>
        <w:rPr>
          <w:rFonts w:ascii="Times New Roman" w:hAnsi="Times New Roman"/>
          <w:noProof/>
          <w:sz w:val="20"/>
          <w:szCs w:val="20"/>
        </w:rPr>
        <w:object w:dxaOrig="1440" w:dyaOrig="1440">
          <v:shape id="_x0000_s1027" type="#_x0000_t75" style="position:absolute;left:0;text-align:left;margin-left:-4.75pt;margin-top:.85pt;width:41.9pt;height:34.45pt;z-index:-251655168">
            <v:imagedata r:id="rId8" o:title=""/>
          </v:shape>
          <o:OLEObject Type="Embed" ProgID="CorelDRAW.Graphic.13" ShapeID="_x0000_s1027" DrawAspect="Content" ObjectID="_1633163142" r:id="rId19"/>
        </w:object>
      </w:r>
      <w:r w:rsidR="00AE2605" w:rsidRPr="001B7991">
        <w:rPr>
          <w:rFonts w:ascii="Times New Roman" w:hAnsi="Times New Roman"/>
          <w:noProof/>
          <w:sz w:val="20"/>
          <w:szCs w:val="20"/>
          <w:lang w:val="ro-RO" w:eastAsia="ro-RO"/>
        </w:rPr>
        <mc:AlternateContent>
          <mc:Choice Requires="wps">
            <w:drawing>
              <wp:anchor distT="0" distB="0" distL="114300" distR="114300" simplePos="0" relativeHeight="251660288" behindDoc="0" locked="0" layoutInCell="1" allowOverlap="1" wp14:anchorId="635971DE" wp14:editId="797241AA">
                <wp:simplePos x="0" y="0"/>
                <wp:positionH relativeFrom="column">
                  <wp:posOffset>-142875</wp:posOffset>
                </wp:positionH>
                <wp:positionV relativeFrom="paragraph">
                  <wp:posOffset>-34925</wp:posOffset>
                </wp:positionV>
                <wp:extent cx="6248400" cy="635"/>
                <wp:effectExtent l="9525" t="12700" r="9525" b="15240"/>
                <wp:wrapNone/>
                <wp:docPr id="1" name="Conector drept cu săgeată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46B862" id="_x0000_t32" coordsize="21600,21600" o:spt="32" o:oned="t" path="m,l21600,21600e" filled="f">
                <v:path arrowok="t" fillok="f" o:connecttype="none"/>
                <o:lock v:ext="edit" shapetype="t"/>
              </v:shapetype>
              <v:shape id="Conector drept cu săgeată 1" o:spid="_x0000_s1026" type="#_x0000_t32" style="position:absolute;margin-left:-11.25pt;margin-top:-2.75pt;width:49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" strokecolor="#00214e" strokeweight="1.5pt"/>
            </w:pict>
          </mc:Fallback>
        </mc:AlternateContent>
      </w:r>
      <w:r w:rsidR="00AE2605" w:rsidRPr="001B7991">
        <w:rPr>
          <w:rFonts w:ascii="Times New Roman" w:hAnsi="Times New Roman"/>
          <w:b/>
          <w:sz w:val="20"/>
          <w:szCs w:val="20"/>
          <w:lang w:val="it-IT"/>
        </w:rPr>
        <w:t>AGEN</w:t>
      </w:r>
      <w:r w:rsidR="00AE2605" w:rsidRPr="001B7991">
        <w:rPr>
          <w:rFonts w:ascii="Times New Roman" w:hAnsi="Times New Roman"/>
          <w:b/>
          <w:sz w:val="20"/>
          <w:szCs w:val="20"/>
          <w:lang w:val="ro-RO"/>
        </w:rPr>
        <w:t xml:space="preserve">ŢIA PENTRU PROTECŢIA MEDIULUI BISTRIȚA-NĂSĂUD </w:t>
      </w:r>
    </w:p>
    <w:p w:rsidR="00AE2605" w:rsidRPr="001B7991" w:rsidRDefault="00AE2605" w:rsidP="00AE2605">
      <w:pPr>
        <w:pStyle w:val="Header"/>
        <w:tabs>
          <w:tab w:val="clear" w:pos="4680"/>
        </w:tabs>
        <w:jc w:val="center"/>
        <w:rPr>
          <w:rFonts w:ascii="Times New Roman" w:hAnsi="Times New Roman"/>
          <w:sz w:val="20"/>
          <w:szCs w:val="20"/>
          <w:lang w:val="ro-RO"/>
        </w:rPr>
      </w:pPr>
      <w:r w:rsidRPr="001B7991">
        <w:rPr>
          <w:rFonts w:ascii="Times New Roman" w:hAnsi="Times New Roman"/>
          <w:sz w:val="20"/>
          <w:szCs w:val="20"/>
          <w:lang w:val="ro-RO"/>
        </w:rPr>
        <w:t>Adresa: strada Parcului nr.20, Bistrița, Cod 420035 , Jud. Bistrița-Năsăud</w:t>
      </w:r>
    </w:p>
    <w:p w:rsidR="00AE2605" w:rsidRPr="001B7991" w:rsidRDefault="00AE2605" w:rsidP="00AE2605">
      <w:pPr>
        <w:pStyle w:val="Header"/>
        <w:tabs>
          <w:tab w:val="clear" w:pos="4680"/>
        </w:tabs>
        <w:jc w:val="center"/>
        <w:rPr>
          <w:rFonts w:ascii="Times New Roman" w:hAnsi="Times New Roman"/>
          <w:sz w:val="20"/>
          <w:szCs w:val="20"/>
          <w:lang w:val="ro-RO"/>
        </w:rPr>
      </w:pPr>
      <w:r w:rsidRPr="001B7991">
        <w:rPr>
          <w:rFonts w:ascii="Times New Roman" w:hAnsi="Times New Roman"/>
          <w:sz w:val="20"/>
          <w:szCs w:val="20"/>
          <w:lang w:val="ro-RO"/>
        </w:rPr>
        <w:t xml:space="preserve">E-mail: </w:t>
      </w:r>
      <w:hyperlink r:id="rId20" w:history="1">
        <w:r w:rsidRPr="001B7991">
          <w:rPr>
            <w:rStyle w:val="Hyperlink"/>
            <w:rFonts w:ascii="Times New Roman" w:hAnsi="Times New Roman"/>
            <w:sz w:val="20"/>
            <w:szCs w:val="20"/>
            <w:lang w:val="ro-RO"/>
          </w:rPr>
          <w:t>office@apmbn.anpm.ro</w:t>
        </w:r>
      </w:hyperlink>
      <w:r w:rsidRPr="001B7991">
        <w:rPr>
          <w:rFonts w:ascii="Times New Roman" w:hAnsi="Times New Roman"/>
          <w:sz w:val="20"/>
          <w:szCs w:val="20"/>
          <w:lang w:val="ro-RO"/>
        </w:rPr>
        <w:t xml:space="preserve"> ; Tel. 0263 224 064; Fax 0263 223 709</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AE2605" w:rsidRPr="001B7991" w:rsidTr="00300987">
        <w:tc>
          <w:tcPr>
            <w:tcW w:w="8370" w:type="dxa"/>
            <w:shd w:val="clear" w:color="auto" w:fill="auto"/>
          </w:tcPr>
          <w:p w:rsidR="00AE2605" w:rsidRPr="001B7991" w:rsidRDefault="00AE2605" w:rsidP="00300987">
            <w:pPr>
              <w:tabs>
                <w:tab w:val="right" w:pos="9360"/>
              </w:tabs>
              <w:spacing w:after="0" w:line="240" w:lineRule="auto"/>
              <w:jc w:val="center"/>
              <w:rPr>
                <w:rFonts w:ascii="Times New Roman" w:hAnsi="Times New Roman"/>
                <w:sz w:val="20"/>
                <w:szCs w:val="20"/>
                <w:lang w:val="ro-RO"/>
              </w:rPr>
            </w:pPr>
            <w:r w:rsidRPr="001B7991">
              <w:rPr>
                <w:rFonts w:ascii="Times New Roman" w:hAnsi="Times New Roman"/>
                <w:i/>
                <w:iCs/>
                <w:color w:val="000000"/>
                <w:sz w:val="20"/>
                <w:szCs w:val="20"/>
                <w:lang w:val="ro-RO"/>
              </w:rPr>
              <w:t>Operator de date cu caracter personal, conform Regulamentului (UE) 2016/679</w:t>
            </w:r>
          </w:p>
        </w:tc>
      </w:tr>
    </w:tbl>
    <w:p w:rsidR="00AE2605" w:rsidRPr="002367AC" w:rsidRDefault="00AE2605" w:rsidP="007F50F6">
      <w:pPr>
        <w:pStyle w:val="Header"/>
        <w:tabs>
          <w:tab w:val="clear" w:pos="4680"/>
        </w:tabs>
        <w:rPr>
          <w:rFonts w:ascii="Times New Roman" w:hAnsi="Times New Roman"/>
          <w:sz w:val="20"/>
          <w:szCs w:val="20"/>
          <w:lang w:val="ro-RO"/>
        </w:rPr>
      </w:pPr>
    </w:p>
    <w:sectPr w:rsidR="00AE2605" w:rsidRPr="002367AC" w:rsidSect="00EA0B9C">
      <w:footerReference w:type="default" r:id="rId21"/>
      <w:pgSz w:w="11907" w:h="16839" w:code="9"/>
      <w:pgMar w:top="426" w:right="708" w:bottom="1134" w:left="1276" w:header="0" w:footer="1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C85" w:rsidRDefault="00414C85" w:rsidP="0010560A">
      <w:pPr>
        <w:spacing w:after="0" w:line="240" w:lineRule="auto"/>
      </w:pPr>
      <w:r>
        <w:separator/>
      </w:r>
    </w:p>
  </w:endnote>
  <w:endnote w:type="continuationSeparator" w:id="0">
    <w:p w:rsidR="00414C85" w:rsidRDefault="00414C85"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Arial Unicode MS'">
    <w:altName w:val="Times New Roman"/>
    <w:charset w:val="00"/>
    <w:family w:val="auto"/>
    <w:pitch w:val="variable"/>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987" w:rsidRPr="00CF4F8E" w:rsidRDefault="00BB4217" w:rsidP="00CF4F8E">
    <w:pPr>
      <w:pStyle w:val="Footer"/>
      <w:jc w:val="center"/>
    </w:pPr>
    <w:sdt>
      <w:sdtPr>
        <w:id w:val="-1531717531"/>
        <w:docPartObj>
          <w:docPartGallery w:val="Page Numbers (Bottom of Page)"/>
          <w:docPartUnique/>
        </w:docPartObj>
      </w:sdtPr>
      <w:sdtEndPr>
        <w:rPr>
          <w:noProof/>
        </w:rPr>
      </w:sdtEndPr>
      <w:sdtContent>
        <w:r w:rsidR="00300987" w:rsidRPr="00E65328">
          <w:rPr>
            <w:lang w:val="ro-RO"/>
          </w:rPr>
          <w:t xml:space="preserve">Pag   </w:t>
        </w:r>
        <w:r w:rsidR="00300987">
          <w:fldChar w:fldCharType="begin"/>
        </w:r>
        <w:r w:rsidR="00300987">
          <w:instrText xml:space="preserve"> PAGE   \* MERGEFORMAT </w:instrText>
        </w:r>
        <w:r w:rsidR="00300987">
          <w:fldChar w:fldCharType="separate"/>
        </w:r>
        <w:r>
          <w:rPr>
            <w:noProof/>
          </w:rPr>
          <w:t>7</w:t>
        </w:r>
        <w:r w:rsidR="00300987">
          <w:rPr>
            <w:noProof/>
          </w:rPr>
          <w:fldChar w:fldCharType="end"/>
        </w:r>
        <w:r w:rsidR="00300987">
          <w:rPr>
            <w:noProof/>
          </w:rPr>
          <w:t xml:space="preserve"> / </w:t>
        </w:r>
        <w:r w:rsidR="007119F0">
          <w:rPr>
            <w:noProof/>
          </w:rPr>
          <w:t>7</w:t>
        </w:r>
      </w:sdtContent>
    </w:sdt>
  </w:p>
  <w:p w:rsidR="00300987" w:rsidRPr="002367AC" w:rsidRDefault="00300987" w:rsidP="0028053B">
    <w:pPr>
      <w:pStyle w:val="Header"/>
      <w:tabs>
        <w:tab w:val="clear" w:pos="4680"/>
      </w:tabs>
      <w:jc w:val="center"/>
      <w:rPr>
        <w:rFonts w:ascii="Times New Roman" w:hAnsi="Times New Roman"/>
        <w:sz w:val="20"/>
        <w:szCs w:val="20"/>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C85" w:rsidRDefault="00414C85" w:rsidP="0010560A">
      <w:pPr>
        <w:spacing w:after="0" w:line="240" w:lineRule="auto"/>
      </w:pPr>
      <w:r>
        <w:separator/>
      </w:r>
    </w:p>
  </w:footnote>
  <w:footnote w:type="continuationSeparator" w:id="0">
    <w:p w:rsidR="00414C85" w:rsidRDefault="00414C85"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6"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15:restartNumberingAfterBreak="0">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58604C"/>
    <w:multiLevelType w:val="hybridMultilevel"/>
    <w:tmpl w:val="FE8873DC"/>
    <w:lvl w:ilvl="0" w:tplc="0412A390">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730227"/>
    <w:multiLevelType w:val="multilevel"/>
    <w:tmpl w:val="A72E22B4"/>
    <w:lvl w:ilvl="0">
      <w:numFmt w:val="bullet"/>
      <w:lvlText w:val="•"/>
      <w:lvlJc w:val="left"/>
      <w:pPr>
        <w:ind w:left="777" w:hanging="360"/>
      </w:pPr>
      <w:rPr>
        <w:rFonts w:ascii="OpenSymbol, 'Arial Unicode MS'" w:eastAsia="OpenSymbol, 'Arial Unicode MS'" w:hAnsi="OpenSymbol, 'Arial Unicode MS'" w:cs="OpenSymbol, 'Arial Unicode MS'"/>
      </w:rPr>
    </w:lvl>
    <w:lvl w:ilvl="1">
      <w:numFmt w:val="bullet"/>
      <w:lvlText w:val="◦"/>
      <w:lvlJc w:val="left"/>
      <w:pPr>
        <w:ind w:left="1137" w:hanging="360"/>
      </w:pPr>
      <w:rPr>
        <w:rFonts w:ascii="OpenSymbol, 'Arial Unicode MS'" w:eastAsia="OpenSymbol, 'Arial Unicode MS'" w:hAnsi="OpenSymbol, 'Arial Unicode MS'" w:cs="OpenSymbol, 'Arial Unicode MS'"/>
      </w:rPr>
    </w:lvl>
    <w:lvl w:ilvl="2">
      <w:numFmt w:val="bullet"/>
      <w:lvlText w:val="▪"/>
      <w:lvlJc w:val="left"/>
      <w:pPr>
        <w:ind w:left="1497" w:hanging="360"/>
      </w:pPr>
      <w:rPr>
        <w:rFonts w:ascii="OpenSymbol, 'Arial Unicode MS'" w:eastAsia="OpenSymbol, 'Arial Unicode MS'" w:hAnsi="OpenSymbol, 'Arial Unicode MS'" w:cs="OpenSymbol, 'Arial Unicode MS'"/>
      </w:rPr>
    </w:lvl>
    <w:lvl w:ilvl="3">
      <w:numFmt w:val="bullet"/>
      <w:lvlText w:val="•"/>
      <w:lvlJc w:val="left"/>
      <w:pPr>
        <w:ind w:left="1857" w:hanging="360"/>
      </w:pPr>
      <w:rPr>
        <w:rFonts w:ascii="OpenSymbol, 'Arial Unicode MS'" w:eastAsia="OpenSymbol, 'Arial Unicode MS'" w:hAnsi="OpenSymbol, 'Arial Unicode MS'" w:cs="OpenSymbol, 'Arial Unicode MS'"/>
      </w:rPr>
    </w:lvl>
    <w:lvl w:ilvl="4">
      <w:numFmt w:val="bullet"/>
      <w:lvlText w:val="◦"/>
      <w:lvlJc w:val="left"/>
      <w:pPr>
        <w:ind w:left="2217" w:hanging="360"/>
      </w:pPr>
      <w:rPr>
        <w:rFonts w:ascii="OpenSymbol, 'Arial Unicode MS'" w:eastAsia="OpenSymbol, 'Arial Unicode MS'" w:hAnsi="OpenSymbol, 'Arial Unicode MS'" w:cs="OpenSymbol, 'Arial Unicode MS'"/>
      </w:rPr>
    </w:lvl>
    <w:lvl w:ilvl="5">
      <w:numFmt w:val="bullet"/>
      <w:lvlText w:val="▪"/>
      <w:lvlJc w:val="left"/>
      <w:pPr>
        <w:ind w:left="2577" w:hanging="360"/>
      </w:pPr>
      <w:rPr>
        <w:rFonts w:ascii="OpenSymbol, 'Arial Unicode MS'" w:eastAsia="OpenSymbol, 'Arial Unicode MS'" w:hAnsi="OpenSymbol, 'Arial Unicode MS'" w:cs="OpenSymbol, 'Arial Unicode MS'"/>
      </w:rPr>
    </w:lvl>
    <w:lvl w:ilvl="6">
      <w:numFmt w:val="bullet"/>
      <w:lvlText w:val="•"/>
      <w:lvlJc w:val="left"/>
      <w:pPr>
        <w:ind w:left="2937" w:hanging="360"/>
      </w:pPr>
      <w:rPr>
        <w:rFonts w:ascii="OpenSymbol, 'Arial Unicode MS'" w:eastAsia="OpenSymbol, 'Arial Unicode MS'" w:hAnsi="OpenSymbol, 'Arial Unicode MS'" w:cs="OpenSymbol, 'Arial Unicode MS'"/>
      </w:rPr>
    </w:lvl>
    <w:lvl w:ilvl="7">
      <w:numFmt w:val="bullet"/>
      <w:lvlText w:val="◦"/>
      <w:lvlJc w:val="left"/>
      <w:pPr>
        <w:ind w:left="3297" w:hanging="360"/>
      </w:pPr>
      <w:rPr>
        <w:rFonts w:ascii="OpenSymbol, 'Arial Unicode MS'" w:eastAsia="OpenSymbol, 'Arial Unicode MS'" w:hAnsi="OpenSymbol, 'Arial Unicode MS'" w:cs="OpenSymbol, 'Arial Unicode MS'"/>
      </w:rPr>
    </w:lvl>
    <w:lvl w:ilvl="8">
      <w:numFmt w:val="bullet"/>
      <w:lvlText w:val="▪"/>
      <w:lvlJc w:val="left"/>
      <w:pPr>
        <w:ind w:left="3657" w:hanging="360"/>
      </w:pPr>
      <w:rPr>
        <w:rFonts w:ascii="OpenSymbol, 'Arial Unicode MS'" w:eastAsia="OpenSymbol, 'Arial Unicode MS'" w:hAnsi="OpenSymbol, 'Arial Unicode MS'" w:cs="OpenSymbol, 'Arial Unicode MS'"/>
      </w:rPr>
    </w:lvl>
  </w:abstractNum>
  <w:abstractNum w:abstractNumId="16"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001682"/>
    <w:multiLevelType w:val="hybridMultilevel"/>
    <w:tmpl w:val="1902C592"/>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2"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5" w15:restartNumberingAfterBreak="0">
    <w:nsid w:val="5AB51BB7"/>
    <w:multiLevelType w:val="hybridMultilevel"/>
    <w:tmpl w:val="B64E5D4A"/>
    <w:lvl w:ilvl="0" w:tplc="04090003">
      <w:numFmt w:val="bullet"/>
      <w:lvlText w:val="-"/>
      <w:lvlJc w:val="left"/>
      <w:pPr>
        <w:ind w:left="450" w:hanging="360"/>
      </w:pPr>
      <w:rPr>
        <w:rFonts w:ascii="Arial" w:eastAsia="Calibri" w:hAnsi="Arial" w:cs="Arial" w:hint="default"/>
        <w:color w:val="0000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0"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0D1940"/>
    <w:multiLevelType w:val="multilevel"/>
    <w:tmpl w:val="C6B247BE"/>
    <w:lvl w:ilvl="0">
      <w:numFmt w:val="bullet"/>
      <w:lvlText w:val="−"/>
      <w:lvlJc w:val="left"/>
      <w:pPr>
        <w:ind w:left="720" w:hanging="360"/>
      </w:pPr>
      <w:rPr>
        <w:rFonts w:ascii="Segoe UI" w:eastAsia="OpenSymbol, 'Arial Unicode MS'" w:hAnsi="Segoe UI"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32" w15:restartNumberingAfterBreak="0">
    <w:nsid w:val="68FC6C4D"/>
    <w:multiLevelType w:val="hybridMultilevel"/>
    <w:tmpl w:val="911084D2"/>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9C1D75"/>
    <w:multiLevelType w:val="hybridMultilevel"/>
    <w:tmpl w:val="A42E1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062407A"/>
    <w:multiLevelType w:val="multilevel"/>
    <w:tmpl w:val="7CEA815C"/>
    <w:styleLink w:val="WW8Num2"/>
    <w:lvl w:ilvl="0">
      <w:numFmt w:val="bullet"/>
      <w:lvlText w:val=""/>
      <w:lvlJc w:val="left"/>
      <w:pPr>
        <w:ind w:left="720" w:hanging="360"/>
      </w:pPr>
      <w:rPr>
        <w:rFonts w:ascii="Symbol" w:hAnsi="Symbol" w:cs="Symbol"/>
        <w:sz w:val="24"/>
        <w:szCs w:val="24"/>
        <w:lang w:val="pt-BR"/>
      </w:rPr>
    </w:lvl>
    <w:lvl w:ilvl="1">
      <w:numFmt w:val="bullet"/>
      <w:lvlText w:val=""/>
      <w:lvlJc w:val="left"/>
      <w:pPr>
        <w:ind w:left="1080" w:hanging="360"/>
      </w:pPr>
      <w:rPr>
        <w:rFonts w:ascii="Symbol" w:hAnsi="Symbol" w:cs="Symbol"/>
        <w:sz w:val="24"/>
        <w:szCs w:val="24"/>
        <w:lang w:val="pt-BR"/>
      </w:rPr>
    </w:lvl>
    <w:lvl w:ilvl="2">
      <w:numFmt w:val="bullet"/>
      <w:lvlText w:val=""/>
      <w:lvlJc w:val="left"/>
      <w:pPr>
        <w:ind w:left="1440" w:hanging="360"/>
      </w:pPr>
      <w:rPr>
        <w:rFonts w:ascii="Symbol" w:hAnsi="Symbol" w:cs="Symbol"/>
        <w:sz w:val="24"/>
        <w:szCs w:val="24"/>
        <w:lang w:val="pt-BR"/>
      </w:rPr>
    </w:lvl>
    <w:lvl w:ilvl="3">
      <w:numFmt w:val="bullet"/>
      <w:lvlText w:val=""/>
      <w:lvlJc w:val="left"/>
      <w:pPr>
        <w:ind w:left="1800" w:hanging="360"/>
      </w:pPr>
      <w:rPr>
        <w:rFonts w:ascii="Symbol" w:hAnsi="Symbol" w:cs="Symbol"/>
        <w:sz w:val="24"/>
        <w:szCs w:val="24"/>
        <w:lang w:val="pt-BR"/>
      </w:rPr>
    </w:lvl>
    <w:lvl w:ilvl="4">
      <w:numFmt w:val="bullet"/>
      <w:lvlText w:val=""/>
      <w:lvlJc w:val="left"/>
      <w:pPr>
        <w:ind w:left="2160" w:hanging="360"/>
      </w:pPr>
      <w:rPr>
        <w:rFonts w:ascii="Symbol" w:hAnsi="Symbol" w:cs="Symbol"/>
        <w:sz w:val="24"/>
        <w:szCs w:val="24"/>
        <w:lang w:val="pt-BR"/>
      </w:rPr>
    </w:lvl>
    <w:lvl w:ilvl="5">
      <w:numFmt w:val="bullet"/>
      <w:lvlText w:val=""/>
      <w:lvlJc w:val="left"/>
      <w:pPr>
        <w:ind w:left="2520" w:hanging="360"/>
      </w:pPr>
      <w:rPr>
        <w:rFonts w:ascii="Symbol" w:hAnsi="Symbol" w:cs="Symbol"/>
        <w:sz w:val="24"/>
        <w:szCs w:val="24"/>
        <w:lang w:val="pt-BR"/>
      </w:rPr>
    </w:lvl>
    <w:lvl w:ilvl="6">
      <w:numFmt w:val="bullet"/>
      <w:lvlText w:val=""/>
      <w:lvlJc w:val="left"/>
      <w:pPr>
        <w:ind w:left="2880" w:hanging="360"/>
      </w:pPr>
      <w:rPr>
        <w:rFonts w:ascii="Symbol" w:hAnsi="Symbol" w:cs="Symbol"/>
        <w:sz w:val="24"/>
        <w:szCs w:val="24"/>
        <w:lang w:val="pt-BR"/>
      </w:rPr>
    </w:lvl>
    <w:lvl w:ilvl="7">
      <w:numFmt w:val="bullet"/>
      <w:lvlText w:val=""/>
      <w:lvlJc w:val="left"/>
      <w:pPr>
        <w:ind w:left="3240" w:hanging="360"/>
      </w:pPr>
      <w:rPr>
        <w:rFonts w:ascii="Symbol" w:hAnsi="Symbol" w:cs="Symbol"/>
        <w:sz w:val="24"/>
        <w:szCs w:val="24"/>
        <w:lang w:val="pt-BR"/>
      </w:rPr>
    </w:lvl>
    <w:lvl w:ilvl="8">
      <w:numFmt w:val="bullet"/>
      <w:lvlText w:val=""/>
      <w:lvlJc w:val="left"/>
      <w:pPr>
        <w:ind w:left="3600" w:hanging="360"/>
      </w:pPr>
      <w:rPr>
        <w:rFonts w:ascii="Symbol" w:hAnsi="Symbol" w:cs="Symbol"/>
        <w:sz w:val="24"/>
        <w:szCs w:val="24"/>
        <w:lang w:val="pt-BR"/>
      </w:rPr>
    </w:lvl>
  </w:abstractNum>
  <w:abstractNum w:abstractNumId="36" w15:restartNumberingAfterBreak="0">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252083C"/>
    <w:multiLevelType w:val="hybridMultilevel"/>
    <w:tmpl w:val="0994D87C"/>
    <w:lvl w:ilvl="0" w:tplc="F7E0F0A2">
      <w:start w:val="15"/>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30"/>
  </w:num>
  <w:num w:numId="3">
    <w:abstractNumId w:val="19"/>
  </w:num>
  <w:num w:numId="4">
    <w:abstractNumId w:val="8"/>
  </w:num>
  <w:num w:numId="5">
    <w:abstractNumId w:val="1"/>
  </w:num>
  <w:num w:numId="6">
    <w:abstractNumId w:val="6"/>
  </w:num>
  <w:num w:numId="7">
    <w:abstractNumId w:val="9"/>
  </w:num>
  <w:num w:numId="8">
    <w:abstractNumId w:val="0"/>
  </w:num>
  <w:num w:numId="9">
    <w:abstractNumId w:val="22"/>
  </w:num>
  <w:num w:numId="10">
    <w:abstractNumId w:val="24"/>
  </w:num>
  <w:num w:numId="11">
    <w:abstractNumId w:val="39"/>
  </w:num>
  <w:num w:numId="12">
    <w:abstractNumId w:val="27"/>
  </w:num>
  <w:num w:numId="13">
    <w:abstractNumId w:val="16"/>
  </w:num>
  <w:num w:numId="14">
    <w:abstractNumId w:val="40"/>
  </w:num>
  <w:num w:numId="15">
    <w:abstractNumId w:val="29"/>
  </w:num>
  <w:num w:numId="16">
    <w:abstractNumId w:val="38"/>
  </w:num>
  <w:num w:numId="17">
    <w:abstractNumId w:val="11"/>
  </w:num>
  <w:num w:numId="18">
    <w:abstractNumId w:val="14"/>
  </w:num>
  <w:num w:numId="19">
    <w:abstractNumId w:val="2"/>
  </w:num>
  <w:num w:numId="20">
    <w:abstractNumId w:val="17"/>
  </w:num>
  <w:num w:numId="21">
    <w:abstractNumId w:val="7"/>
  </w:num>
  <w:num w:numId="22">
    <w:abstractNumId w:val="36"/>
  </w:num>
  <w:num w:numId="23">
    <w:abstractNumId w:val="13"/>
  </w:num>
  <w:num w:numId="24">
    <w:abstractNumId w:val="20"/>
  </w:num>
  <w:num w:numId="25">
    <w:abstractNumId w:val="28"/>
  </w:num>
  <w:num w:numId="26">
    <w:abstractNumId w:val="3"/>
  </w:num>
  <w:num w:numId="27">
    <w:abstractNumId w:val="18"/>
  </w:num>
  <w:num w:numId="28">
    <w:abstractNumId w:val="5"/>
  </w:num>
  <w:num w:numId="29">
    <w:abstractNumId w:val="23"/>
  </w:num>
  <w:num w:numId="30">
    <w:abstractNumId w:val="4"/>
  </w:num>
  <w:num w:numId="31">
    <w:abstractNumId w:val="34"/>
  </w:num>
  <w:num w:numId="32">
    <w:abstractNumId w:val="10"/>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32"/>
  </w:num>
  <w:num w:numId="37">
    <w:abstractNumId w:val="12"/>
  </w:num>
  <w:num w:numId="38">
    <w:abstractNumId w:val="33"/>
  </w:num>
  <w:num w:numId="39">
    <w:abstractNumId w:val="31"/>
  </w:num>
  <w:num w:numId="40">
    <w:abstractNumId w:val="35"/>
  </w:num>
  <w:num w:numId="41">
    <w:abstractNumId w:val="15"/>
  </w:num>
  <w:num w:numId="42">
    <w:abstractNumId w:val="21"/>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o:colormru v:ext="edit" colors="#0021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03C4"/>
    <w:rsid w:val="000011F8"/>
    <w:rsid w:val="0000780E"/>
    <w:rsid w:val="00013FD6"/>
    <w:rsid w:val="00014247"/>
    <w:rsid w:val="000160D3"/>
    <w:rsid w:val="00021836"/>
    <w:rsid w:val="00021991"/>
    <w:rsid w:val="00023D48"/>
    <w:rsid w:val="00026ED1"/>
    <w:rsid w:val="000336A1"/>
    <w:rsid w:val="0003400D"/>
    <w:rsid w:val="00035C30"/>
    <w:rsid w:val="00041C0B"/>
    <w:rsid w:val="00046049"/>
    <w:rsid w:val="00047861"/>
    <w:rsid w:val="00047D35"/>
    <w:rsid w:val="000567A2"/>
    <w:rsid w:val="000568AE"/>
    <w:rsid w:val="000613B5"/>
    <w:rsid w:val="00062735"/>
    <w:rsid w:val="00064C3B"/>
    <w:rsid w:val="00070313"/>
    <w:rsid w:val="00070F06"/>
    <w:rsid w:val="00071073"/>
    <w:rsid w:val="000722D6"/>
    <w:rsid w:val="0007594F"/>
    <w:rsid w:val="00080508"/>
    <w:rsid w:val="000818FF"/>
    <w:rsid w:val="000822B0"/>
    <w:rsid w:val="00082DF7"/>
    <w:rsid w:val="000845FD"/>
    <w:rsid w:val="00085712"/>
    <w:rsid w:val="00085FA3"/>
    <w:rsid w:val="000861DD"/>
    <w:rsid w:val="000866DE"/>
    <w:rsid w:val="00086B9A"/>
    <w:rsid w:val="000872CA"/>
    <w:rsid w:val="00087AE0"/>
    <w:rsid w:val="00093049"/>
    <w:rsid w:val="0009450D"/>
    <w:rsid w:val="00095760"/>
    <w:rsid w:val="000961A9"/>
    <w:rsid w:val="000A331B"/>
    <w:rsid w:val="000B4BBE"/>
    <w:rsid w:val="000B4E57"/>
    <w:rsid w:val="000B7FCB"/>
    <w:rsid w:val="000C4375"/>
    <w:rsid w:val="000D015E"/>
    <w:rsid w:val="000D0742"/>
    <w:rsid w:val="000E1BEF"/>
    <w:rsid w:val="000E4BEE"/>
    <w:rsid w:val="000E516D"/>
    <w:rsid w:val="000F17B7"/>
    <w:rsid w:val="000F2CB6"/>
    <w:rsid w:val="000F4697"/>
    <w:rsid w:val="000F5694"/>
    <w:rsid w:val="000F77AC"/>
    <w:rsid w:val="000F7D6F"/>
    <w:rsid w:val="00100751"/>
    <w:rsid w:val="001022D9"/>
    <w:rsid w:val="0010312B"/>
    <w:rsid w:val="0010560A"/>
    <w:rsid w:val="001106BA"/>
    <w:rsid w:val="0011251C"/>
    <w:rsid w:val="0011371E"/>
    <w:rsid w:val="00115AB2"/>
    <w:rsid w:val="00117CBE"/>
    <w:rsid w:val="00122D34"/>
    <w:rsid w:val="00124029"/>
    <w:rsid w:val="00124988"/>
    <w:rsid w:val="0012612F"/>
    <w:rsid w:val="001266ED"/>
    <w:rsid w:val="001274F0"/>
    <w:rsid w:val="00127B4F"/>
    <w:rsid w:val="00130855"/>
    <w:rsid w:val="0013434C"/>
    <w:rsid w:val="00134F84"/>
    <w:rsid w:val="001367CB"/>
    <w:rsid w:val="00140C37"/>
    <w:rsid w:val="00140DBC"/>
    <w:rsid w:val="00140DFB"/>
    <w:rsid w:val="0014472F"/>
    <w:rsid w:val="00151A20"/>
    <w:rsid w:val="00151A8F"/>
    <w:rsid w:val="00154408"/>
    <w:rsid w:val="0015480D"/>
    <w:rsid w:val="0015678E"/>
    <w:rsid w:val="00157FF9"/>
    <w:rsid w:val="001616C1"/>
    <w:rsid w:val="00162EB4"/>
    <w:rsid w:val="00163FDA"/>
    <w:rsid w:val="0017019D"/>
    <w:rsid w:val="0017069E"/>
    <w:rsid w:val="0017432E"/>
    <w:rsid w:val="00186129"/>
    <w:rsid w:val="001A0004"/>
    <w:rsid w:val="001A0248"/>
    <w:rsid w:val="001A0BB6"/>
    <w:rsid w:val="001A3A8A"/>
    <w:rsid w:val="001A45E7"/>
    <w:rsid w:val="001B0834"/>
    <w:rsid w:val="001B3976"/>
    <w:rsid w:val="001B7991"/>
    <w:rsid w:val="001C1D20"/>
    <w:rsid w:val="001C5547"/>
    <w:rsid w:val="001C6871"/>
    <w:rsid w:val="001D0270"/>
    <w:rsid w:val="001D125C"/>
    <w:rsid w:val="001D2EC5"/>
    <w:rsid w:val="001D31E4"/>
    <w:rsid w:val="001D408D"/>
    <w:rsid w:val="001D521E"/>
    <w:rsid w:val="001D58F9"/>
    <w:rsid w:val="001D72A8"/>
    <w:rsid w:val="001E11BF"/>
    <w:rsid w:val="001E5B89"/>
    <w:rsid w:val="001E5C76"/>
    <w:rsid w:val="001F1A19"/>
    <w:rsid w:val="001F6A19"/>
    <w:rsid w:val="00202ED4"/>
    <w:rsid w:val="0020322A"/>
    <w:rsid w:val="00206333"/>
    <w:rsid w:val="0020734F"/>
    <w:rsid w:val="002114F3"/>
    <w:rsid w:val="00211649"/>
    <w:rsid w:val="00216FD5"/>
    <w:rsid w:val="00217268"/>
    <w:rsid w:val="002176F5"/>
    <w:rsid w:val="0022203B"/>
    <w:rsid w:val="00223C26"/>
    <w:rsid w:val="00224224"/>
    <w:rsid w:val="00226649"/>
    <w:rsid w:val="00226FE0"/>
    <w:rsid w:val="00227EEE"/>
    <w:rsid w:val="00232324"/>
    <w:rsid w:val="00234148"/>
    <w:rsid w:val="00235DF6"/>
    <w:rsid w:val="002367AC"/>
    <w:rsid w:val="00236EBF"/>
    <w:rsid w:val="002429F6"/>
    <w:rsid w:val="00245368"/>
    <w:rsid w:val="00245436"/>
    <w:rsid w:val="002469F6"/>
    <w:rsid w:val="00252D18"/>
    <w:rsid w:val="00253D06"/>
    <w:rsid w:val="00264334"/>
    <w:rsid w:val="0026571A"/>
    <w:rsid w:val="002659A9"/>
    <w:rsid w:val="00266491"/>
    <w:rsid w:val="00267926"/>
    <w:rsid w:val="002742EE"/>
    <w:rsid w:val="00274875"/>
    <w:rsid w:val="002760B2"/>
    <w:rsid w:val="0028053B"/>
    <w:rsid w:val="00280E60"/>
    <w:rsid w:val="00283170"/>
    <w:rsid w:val="00284872"/>
    <w:rsid w:val="00284FE2"/>
    <w:rsid w:val="00286C08"/>
    <w:rsid w:val="00286E94"/>
    <w:rsid w:val="002875BB"/>
    <w:rsid w:val="0029170F"/>
    <w:rsid w:val="00295C00"/>
    <w:rsid w:val="0029660E"/>
    <w:rsid w:val="00297E20"/>
    <w:rsid w:val="002A26BC"/>
    <w:rsid w:val="002A36E2"/>
    <w:rsid w:val="002B1B5E"/>
    <w:rsid w:val="002B3BD4"/>
    <w:rsid w:val="002C3198"/>
    <w:rsid w:val="002C5334"/>
    <w:rsid w:val="002D6A4E"/>
    <w:rsid w:val="002D7BF3"/>
    <w:rsid w:val="002E11F4"/>
    <w:rsid w:val="002E1D5B"/>
    <w:rsid w:val="002E54C1"/>
    <w:rsid w:val="002E68D6"/>
    <w:rsid w:val="002F75A7"/>
    <w:rsid w:val="0030017B"/>
    <w:rsid w:val="00300987"/>
    <w:rsid w:val="00300AD3"/>
    <w:rsid w:val="00302AB9"/>
    <w:rsid w:val="00304AA1"/>
    <w:rsid w:val="00312392"/>
    <w:rsid w:val="00312EAC"/>
    <w:rsid w:val="00314D0E"/>
    <w:rsid w:val="00315EA6"/>
    <w:rsid w:val="00316DF6"/>
    <w:rsid w:val="00320B7E"/>
    <w:rsid w:val="00325739"/>
    <w:rsid w:val="00327C84"/>
    <w:rsid w:val="00330C2C"/>
    <w:rsid w:val="00334DE6"/>
    <w:rsid w:val="0033682D"/>
    <w:rsid w:val="003404FC"/>
    <w:rsid w:val="00347395"/>
    <w:rsid w:val="00347E1A"/>
    <w:rsid w:val="00350F14"/>
    <w:rsid w:val="00351ECF"/>
    <w:rsid w:val="00352C4D"/>
    <w:rsid w:val="00357915"/>
    <w:rsid w:val="00362246"/>
    <w:rsid w:val="003624C5"/>
    <w:rsid w:val="00363924"/>
    <w:rsid w:val="00363993"/>
    <w:rsid w:val="0036599A"/>
    <w:rsid w:val="00367CAB"/>
    <w:rsid w:val="00374A17"/>
    <w:rsid w:val="0037501A"/>
    <w:rsid w:val="00377782"/>
    <w:rsid w:val="003815C3"/>
    <w:rsid w:val="00383DC2"/>
    <w:rsid w:val="0039145F"/>
    <w:rsid w:val="00393016"/>
    <w:rsid w:val="0039486C"/>
    <w:rsid w:val="00394DA5"/>
    <w:rsid w:val="00394E35"/>
    <w:rsid w:val="00395C49"/>
    <w:rsid w:val="003A2D3C"/>
    <w:rsid w:val="003B1390"/>
    <w:rsid w:val="003B574D"/>
    <w:rsid w:val="003B6E8E"/>
    <w:rsid w:val="003C14A9"/>
    <w:rsid w:val="003C4E7A"/>
    <w:rsid w:val="003C4EC0"/>
    <w:rsid w:val="003C643E"/>
    <w:rsid w:val="003D0948"/>
    <w:rsid w:val="003D2D3F"/>
    <w:rsid w:val="003D488E"/>
    <w:rsid w:val="003D51F5"/>
    <w:rsid w:val="003D6F2E"/>
    <w:rsid w:val="003D7A7E"/>
    <w:rsid w:val="003E00CB"/>
    <w:rsid w:val="003E36A0"/>
    <w:rsid w:val="003E55F0"/>
    <w:rsid w:val="003E6903"/>
    <w:rsid w:val="003E7FE1"/>
    <w:rsid w:val="003F19EA"/>
    <w:rsid w:val="003F23D8"/>
    <w:rsid w:val="003F3DFD"/>
    <w:rsid w:val="003F4A7B"/>
    <w:rsid w:val="003F7B87"/>
    <w:rsid w:val="00400393"/>
    <w:rsid w:val="00400742"/>
    <w:rsid w:val="00401CBE"/>
    <w:rsid w:val="004075B3"/>
    <w:rsid w:val="004108C0"/>
    <w:rsid w:val="00410D19"/>
    <w:rsid w:val="00413CEB"/>
    <w:rsid w:val="00414C85"/>
    <w:rsid w:val="00420E16"/>
    <w:rsid w:val="004212F6"/>
    <w:rsid w:val="00422B76"/>
    <w:rsid w:val="0042404A"/>
    <w:rsid w:val="00427352"/>
    <w:rsid w:val="00432CDD"/>
    <w:rsid w:val="0044333A"/>
    <w:rsid w:val="00443F7D"/>
    <w:rsid w:val="004441C4"/>
    <w:rsid w:val="004442A8"/>
    <w:rsid w:val="00444C7A"/>
    <w:rsid w:val="00444CD3"/>
    <w:rsid w:val="00450E53"/>
    <w:rsid w:val="0045101E"/>
    <w:rsid w:val="004513CF"/>
    <w:rsid w:val="004543A8"/>
    <w:rsid w:val="00454D67"/>
    <w:rsid w:val="004566D4"/>
    <w:rsid w:val="004640B6"/>
    <w:rsid w:val="00467D0C"/>
    <w:rsid w:val="00473A03"/>
    <w:rsid w:val="00475201"/>
    <w:rsid w:val="004765EB"/>
    <w:rsid w:val="00477460"/>
    <w:rsid w:val="004817AF"/>
    <w:rsid w:val="00481A27"/>
    <w:rsid w:val="00484882"/>
    <w:rsid w:val="00490E7B"/>
    <w:rsid w:val="00492C59"/>
    <w:rsid w:val="00493A08"/>
    <w:rsid w:val="00494F1F"/>
    <w:rsid w:val="00494F5E"/>
    <w:rsid w:val="004976D8"/>
    <w:rsid w:val="00497793"/>
    <w:rsid w:val="00497B0D"/>
    <w:rsid w:val="004A3A25"/>
    <w:rsid w:val="004A47B7"/>
    <w:rsid w:val="004A7455"/>
    <w:rsid w:val="004B0256"/>
    <w:rsid w:val="004B556D"/>
    <w:rsid w:val="004B7C7C"/>
    <w:rsid w:val="004C104D"/>
    <w:rsid w:val="004C1589"/>
    <w:rsid w:val="004C4E8D"/>
    <w:rsid w:val="004C5785"/>
    <w:rsid w:val="004D0BDF"/>
    <w:rsid w:val="004D5640"/>
    <w:rsid w:val="004E2927"/>
    <w:rsid w:val="004E5A4A"/>
    <w:rsid w:val="004E6254"/>
    <w:rsid w:val="004F3DF5"/>
    <w:rsid w:val="004F4A1A"/>
    <w:rsid w:val="004F6F09"/>
    <w:rsid w:val="00500A21"/>
    <w:rsid w:val="00500DAD"/>
    <w:rsid w:val="00504056"/>
    <w:rsid w:val="005047F9"/>
    <w:rsid w:val="00505B04"/>
    <w:rsid w:val="00505E6D"/>
    <w:rsid w:val="0050643F"/>
    <w:rsid w:val="0050734B"/>
    <w:rsid w:val="00513AF3"/>
    <w:rsid w:val="00515750"/>
    <w:rsid w:val="00517A73"/>
    <w:rsid w:val="005205EF"/>
    <w:rsid w:val="005223EC"/>
    <w:rsid w:val="00522499"/>
    <w:rsid w:val="0052641C"/>
    <w:rsid w:val="005306A3"/>
    <w:rsid w:val="00532353"/>
    <w:rsid w:val="005350D1"/>
    <w:rsid w:val="00535420"/>
    <w:rsid w:val="005372D8"/>
    <w:rsid w:val="00543DDC"/>
    <w:rsid w:val="00545C70"/>
    <w:rsid w:val="005469F4"/>
    <w:rsid w:val="005504A1"/>
    <w:rsid w:val="00552145"/>
    <w:rsid w:val="00554A07"/>
    <w:rsid w:val="00555B18"/>
    <w:rsid w:val="005630D2"/>
    <w:rsid w:val="005634A2"/>
    <w:rsid w:val="00564AA4"/>
    <w:rsid w:val="00571253"/>
    <w:rsid w:val="005715AB"/>
    <w:rsid w:val="00575325"/>
    <w:rsid w:val="0057744C"/>
    <w:rsid w:val="0058169F"/>
    <w:rsid w:val="00583AE9"/>
    <w:rsid w:val="005845EF"/>
    <w:rsid w:val="0058469E"/>
    <w:rsid w:val="00586D0A"/>
    <w:rsid w:val="00587087"/>
    <w:rsid w:val="0059223A"/>
    <w:rsid w:val="0059286F"/>
    <w:rsid w:val="0059358C"/>
    <w:rsid w:val="00593C3E"/>
    <w:rsid w:val="00595402"/>
    <w:rsid w:val="00596196"/>
    <w:rsid w:val="005A3E32"/>
    <w:rsid w:val="005A563C"/>
    <w:rsid w:val="005A57F1"/>
    <w:rsid w:val="005A79B7"/>
    <w:rsid w:val="005B09B7"/>
    <w:rsid w:val="005B20C8"/>
    <w:rsid w:val="005B344B"/>
    <w:rsid w:val="005B40FC"/>
    <w:rsid w:val="005B4506"/>
    <w:rsid w:val="005B68C5"/>
    <w:rsid w:val="005B6BC0"/>
    <w:rsid w:val="005B77D4"/>
    <w:rsid w:val="005C0532"/>
    <w:rsid w:val="005C4507"/>
    <w:rsid w:val="005C5772"/>
    <w:rsid w:val="005C716F"/>
    <w:rsid w:val="005C7844"/>
    <w:rsid w:val="005D2962"/>
    <w:rsid w:val="005D2BE6"/>
    <w:rsid w:val="005D3599"/>
    <w:rsid w:val="005D7991"/>
    <w:rsid w:val="005E4C23"/>
    <w:rsid w:val="005F2D52"/>
    <w:rsid w:val="005F45A6"/>
    <w:rsid w:val="005F5036"/>
    <w:rsid w:val="005F5A43"/>
    <w:rsid w:val="00604D53"/>
    <w:rsid w:val="00607FED"/>
    <w:rsid w:val="00610D4E"/>
    <w:rsid w:val="006151BB"/>
    <w:rsid w:val="00615BF5"/>
    <w:rsid w:val="0061677F"/>
    <w:rsid w:val="00617F2C"/>
    <w:rsid w:val="0062058E"/>
    <w:rsid w:val="0062089B"/>
    <w:rsid w:val="00621267"/>
    <w:rsid w:val="00621AF6"/>
    <w:rsid w:val="006241A9"/>
    <w:rsid w:val="00632117"/>
    <w:rsid w:val="0063255B"/>
    <w:rsid w:val="006325B0"/>
    <w:rsid w:val="006367B7"/>
    <w:rsid w:val="00637F88"/>
    <w:rsid w:val="0064599E"/>
    <w:rsid w:val="00651119"/>
    <w:rsid w:val="0065147F"/>
    <w:rsid w:val="0065384C"/>
    <w:rsid w:val="00654F2F"/>
    <w:rsid w:val="00663EF1"/>
    <w:rsid w:val="00667BDA"/>
    <w:rsid w:val="00677AD1"/>
    <w:rsid w:val="00690BA6"/>
    <w:rsid w:val="00694374"/>
    <w:rsid w:val="006A0593"/>
    <w:rsid w:val="006A0CC7"/>
    <w:rsid w:val="006A0FCB"/>
    <w:rsid w:val="006A284E"/>
    <w:rsid w:val="006A2E5A"/>
    <w:rsid w:val="006A3FBE"/>
    <w:rsid w:val="006A7BD0"/>
    <w:rsid w:val="006B1C3A"/>
    <w:rsid w:val="006B3E1F"/>
    <w:rsid w:val="006B5869"/>
    <w:rsid w:val="006C097B"/>
    <w:rsid w:val="006C1151"/>
    <w:rsid w:val="006C38D1"/>
    <w:rsid w:val="006C41E1"/>
    <w:rsid w:val="006D49F0"/>
    <w:rsid w:val="006D4EF3"/>
    <w:rsid w:val="006D734B"/>
    <w:rsid w:val="006E0AFE"/>
    <w:rsid w:val="006E13E6"/>
    <w:rsid w:val="006E1E1E"/>
    <w:rsid w:val="006E424F"/>
    <w:rsid w:val="006E51EC"/>
    <w:rsid w:val="006E75AA"/>
    <w:rsid w:val="006E7FBE"/>
    <w:rsid w:val="006F1C5F"/>
    <w:rsid w:val="00700567"/>
    <w:rsid w:val="00703092"/>
    <w:rsid w:val="00706555"/>
    <w:rsid w:val="00706CDE"/>
    <w:rsid w:val="00707242"/>
    <w:rsid w:val="007119F0"/>
    <w:rsid w:val="00712957"/>
    <w:rsid w:val="007153B4"/>
    <w:rsid w:val="00720F24"/>
    <w:rsid w:val="0072366E"/>
    <w:rsid w:val="00726667"/>
    <w:rsid w:val="00731D4A"/>
    <w:rsid w:val="00734953"/>
    <w:rsid w:val="00735381"/>
    <w:rsid w:val="00737256"/>
    <w:rsid w:val="007412A0"/>
    <w:rsid w:val="00752FC5"/>
    <w:rsid w:val="00756709"/>
    <w:rsid w:val="00756778"/>
    <w:rsid w:val="0075684A"/>
    <w:rsid w:val="00762D32"/>
    <w:rsid w:val="007634F8"/>
    <w:rsid w:val="00766622"/>
    <w:rsid w:val="00767AE4"/>
    <w:rsid w:val="00776505"/>
    <w:rsid w:val="007778ED"/>
    <w:rsid w:val="007813E3"/>
    <w:rsid w:val="0078396F"/>
    <w:rsid w:val="007839E2"/>
    <w:rsid w:val="00786D90"/>
    <w:rsid w:val="007974EB"/>
    <w:rsid w:val="007A02FF"/>
    <w:rsid w:val="007A05B6"/>
    <w:rsid w:val="007A213D"/>
    <w:rsid w:val="007B05AA"/>
    <w:rsid w:val="007B2F2E"/>
    <w:rsid w:val="007B3377"/>
    <w:rsid w:val="007B726C"/>
    <w:rsid w:val="007C0363"/>
    <w:rsid w:val="007C2B17"/>
    <w:rsid w:val="007C3BF2"/>
    <w:rsid w:val="007D2EEE"/>
    <w:rsid w:val="007D459B"/>
    <w:rsid w:val="007D5027"/>
    <w:rsid w:val="007D7F6A"/>
    <w:rsid w:val="007E13C8"/>
    <w:rsid w:val="007E3D95"/>
    <w:rsid w:val="007E616F"/>
    <w:rsid w:val="007E780C"/>
    <w:rsid w:val="007F0B20"/>
    <w:rsid w:val="007F3EE4"/>
    <w:rsid w:val="007F408C"/>
    <w:rsid w:val="007F50F6"/>
    <w:rsid w:val="00800DCC"/>
    <w:rsid w:val="00805289"/>
    <w:rsid w:val="008068A7"/>
    <w:rsid w:val="00807621"/>
    <w:rsid w:val="00810342"/>
    <w:rsid w:val="00811026"/>
    <w:rsid w:val="00816C4F"/>
    <w:rsid w:val="00820B88"/>
    <w:rsid w:val="00823683"/>
    <w:rsid w:val="00823DAC"/>
    <w:rsid w:val="00824A15"/>
    <w:rsid w:val="00825785"/>
    <w:rsid w:val="00825EEF"/>
    <w:rsid w:val="008265D4"/>
    <w:rsid w:val="00826A1C"/>
    <w:rsid w:val="00832A44"/>
    <w:rsid w:val="00835FBD"/>
    <w:rsid w:val="00841B92"/>
    <w:rsid w:val="0084548F"/>
    <w:rsid w:val="00850185"/>
    <w:rsid w:val="00851170"/>
    <w:rsid w:val="0085289E"/>
    <w:rsid w:val="00856DAE"/>
    <w:rsid w:val="00856FF9"/>
    <w:rsid w:val="00857A43"/>
    <w:rsid w:val="00857FDE"/>
    <w:rsid w:val="00863581"/>
    <w:rsid w:val="00866336"/>
    <w:rsid w:val="008831BD"/>
    <w:rsid w:val="008845E1"/>
    <w:rsid w:val="00890C4C"/>
    <w:rsid w:val="008913EF"/>
    <w:rsid w:val="00894587"/>
    <w:rsid w:val="008966E8"/>
    <w:rsid w:val="0089789D"/>
    <w:rsid w:val="00897B0B"/>
    <w:rsid w:val="008A13F0"/>
    <w:rsid w:val="008A1902"/>
    <w:rsid w:val="008A4246"/>
    <w:rsid w:val="008A6AD0"/>
    <w:rsid w:val="008B074F"/>
    <w:rsid w:val="008B2840"/>
    <w:rsid w:val="008B3938"/>
    <w:rsid w:val="008B43BD"/>
    <w:rsid w:val="008B52E1"/>
    <w:rsid w:val="008D28D4"/>
    <w:rsid w:val="008D7863"/>
    <w:rsid w:val="008F25B0"/>
    <w:rsid w:val="008F42CE"/>
    <w:rsid w:val="008F684D"/>
    <w:rsid w:val="008F7960"/>
    <w:rsid w:val="00900E76"/>
    <w:rsid w:val="009064A4"/>
    <w:rsid w:val="00911683"/>
    <w:rsid w:val="009247DF"/>
    <w:rsid w:val="00925139"/>
    <w:rsid w:val="00932DCC"/>
    <w:rsid w:val="00933190"/>
    <w:rsid w:val="00933232"/>
    <w:rsid w:val="00940956"/>
    <w:rsid w:val="00940D04"/>
    <w:rsid w:val="00943E4D"/>
    <w:rsid w:val="00947A1D"/>
    <w:rsid w:val="0095133A"/>
    <w:rsid w:val="00952AD0"/>
    <w:rsid w:val="009541D3"/>
    <w:rsid w:val="009544FB"/>
    <w:rsid w:val="00957825"/>
    <w:rsid w:val="00957EAA"/>
    <w:rsid w:val="00961667"/>
    <w:rsid w:val="009626E2"/>
    <w:rsid w:val="009643CE"/>
    <w:rsid w:val="0096443F"/>
    <w:rsid w:val="00964886"/>
    <w:rsid w:val="00970ACA"/>
    <w:rsid w:val="00970AD4"/>
    <w:rsid w:val="00970E2A"/>
    <w:rsid w:val="00977E25"/>
    <w:rsid w:val="00984D4A"/>
    <w:rsid w:val="0099518F"/>
    <w:rsid w:val="00997E73"/>
    <w:rsid w:val="009A0E0B"/>
    <w:rsid w:val="009A43E8"/>
    <w:rsid w:val="009A60B9"/>
    <w:rsid w:val="009A67F0"/>
    <w:rsid w:val="009A7560"/>
    <w:rsid w:val="009B07B8"/>
    <w:rsid w:val="009B2790"/>
    <w:rsid w:val="009B2AA1"/>
    <w:rsid w:val="009B3AF1"/>
    <w:rsid w:val="009B3C90"/>
    <w:rsid w:val="009B4193"/>
    <w:rsid w:val="009B648B"/>
    <w:rsid w:val="009B7134"/>
    <w:rsid w:val="009C03A8"/>
    <w:rsid w:val="009C1E69"/>
    <w:rsid w:val="009C2625"/>
    <w:rsid w:val="009C6517"/>
    <w:rsid w:val="009D2331"/>
    <w:rsid w:val="009D2597"/>
    <w:rsid w:val="009D46EF"/>
    <w:rsid w:val="009D5873"/>
    <w:rsid w:val="009D6D72"/>
    <w:rsid w:val="009D7518"/>
    <w:rsid w:val="009E05CB"/>
    <w:rsid w:val="009E2EA8"/>
    <w:rsid w:val="009E3978"/>
    <w:rsid w:val="009E4BBB"/>
    <w:rsid w:val="009E537C"/>
    <w:rsid w:val="009E771B"/>
    <w:rsid w:val="009F08A3"/>
    <w:rsid w:val="009F3C8F"/>
    <w:rsid w:val="009F48F9"/>
    <w:rsid w:val="009F4F54"/>
    <w:rsid w:val="009F5473"/>
    <w:rsid w:val="00A00C3D"/>
    <w:rsid w:val="00A03AB7"/>
    <w:rsid w:val="00A03DF5"/>
    <w:rsid w:val="00A05813"/>
    <w:rsid w:val="00A07BFA"/>
    <w:rsid w:val="00A11997"/>
    <w:rsid w:val="00A12076"/>
    <w:rsid w:val="00A12153"/>
    <w:rsid w:val="00A15581"/>
    <w:rsid w:val="00A161AA"/>
    <w:rsid w:val="00A16D8A"/>
    <w:rsid w:val="00A350AF"/>
    <w:rsid w:val="00A37490"/>
    <w:rsid w:val="00A4029D"/>
    <w:rsid w:val="00A40A38"/>
    <w:rsid w:val="00A415ED"/>
    <w:rsid w:val="00A43582"/>
    <w:rsid w:val="00A462B3"/>
    <w:rsid w:val="00A46E13"/>
    <w:rsid w:val="00A511E8"/>
    <w:rsid w:val="00A51F4F"/>
    <w:rsid w:val="00A572E5"/>
    <w:rsid w:val="00A60AF1"/>
    <w:rsid w:val="00A6690D"/>
    <w:rsid w:val="00A70A56"/>
    <w:rsid w:val="00A70BE8"/>
    <w:rsid w:val="00A76C1F"/>
    <w:rsid w:val="00A77EEC"/>
    <w:rsid w:val="00A80249"/>
    <w:rsid w:val="00A808D1"/>
    <w:rsid w:val="00A85F1F"/>
    <w:rsid w:val="00A86228"/>
    <w:rsid w:val="00A87667"/>
    <w:rsid w:val="00A9007A"/>
    <w:rsid w:val="00A909E3"/>
    <w:rsid w:val="00A9333B"/>
    <w:rsid w:val="00A933B6"/>
    <w:rsid w:val="00A93FA0"/>
    <w:rsid w:val="00A95481"/>
    <w:rsid w:val="00A9649E"/>
    <w:rsid w:val="00A96D60"/>
    <w:rsid w:val="00AA2914"/>
    <w:rsid w:val="00AA7ADC"/>
    <w:rsid w:val="00AB0A15"/>
    <w:rsid w:val="00AB254E"/>
    <w:rsid w:val="00AB47D2"/>
    <w:rsid w:val="00AB5566"/>
    <w:rsid w:val="00AC3898"/>
    <w:rsid w:val="00AC39FA"/>
    <w:rsid w:val="00AC6B87"/>
    <w:rsid w:val="00AC7D11"/>
    <w:rsid w:val="00AD0AAC"/>
    <w:rsid w:val="00AD1C4E"/>
    <w:rsid w:val="00AD272D"/>
    <w:rsid w:val="00AD45D9"/>
    <w:rsid w:val="00AD6A2C"/>
    <w:rsid w:val="00AD762E"/>
    <w:rsid w:val="00AE228D"/>
    <w:rsid w:val="00AE2605"/>
    <w:rsid w:val="00AE55DC"/>
    <w:rsid w:val="00AE6F08"/>
    <w:rsid w:val="00AF4E2A"/>
    <w:rsid w:val="00AF7A7B"/>
    <w:rsid w:val="00AF7B06"/>
    <w:rsid w:val="00B018FF"/>
    <w:rsid w:val="00B03A77"/>
    <w:rsid w:val="00B03B20"/>
    <w:rsid w:val="00B03F0D"/>
    <w:rsid w:val="00B04ADC"/>
    <w:rsid w:val="00B05E39"/>
    <w:rsid w:val="00B07278"/>
    <w:rsid w:val="00B10590"/>
    <w:rsid w:val="00B1445B"/>
    <w:rsid w:val="00B164FA"/>
    <w:rsid w:val="00B1690A"/>
    <w:rsid w:val="00B16EE0"/>
    <w:rsid w:val="00B20481"/>
    <w:rsid w:val="00B21B08"/>
    <w:rsid w:val="00B22E02"/>
    <w:rsid w:val="00B37ADA"/>
    <w:rsid w:val="00B40691"/>
    <w:rsid w:val="00B41A08"/>
    <w:rsid w:val="00B42606"/>
    <w:rsid w:val="00B4269F"/>
    <w:rsid w:val="00B46E27"/>
    <w:rsid w:val="00B50F65"/>
    <w:rsid w:val="00B51A05"/>
    <w:rsid w:val="00B53C3D"/>
    <w:rsid w:val="00B575BA"/>
    <w:rsid w:val="00B5769A"/>
    <w:rsid w:val="00B60DF0"/>
    <w:rsid w:val="00B65579"/>
    <w:rsid w:val="00B75725"/>
    <w:rsid w:val="00B75E21"/>
    <w:rsid w:val="00B75EE1"/>
    <w:rsid w:val="00B76040"/>
    <w:rsid w:val="00B80BAA"/>
    <w:rsid w:val="00B81C32"/>
    <w:rsid w:val="00B82024"/>
    <w:rsid w:val="00B832DC"/>
    <w:rsid w:val="00B854A7"/>
    <w:rsid w:val="00B8571E"/>
    <w:rsid w:val="00B85CB6"/>
    <w:rsid w:val="00B940BA"/>
    <w:rsid w:val="00B94AAF"/>
    <w:rsid w:val="00B964A4"/>
    <w:rsid w:val="00B97137"/>
    <w:rsid w:val="00BA3977"/>
    <w:rsid w:val="00BA5160"/>
    <w:rsid w:val="00BA5926"/>
    <w:rsid w:val="00BB0CB3"/>
    <w:rsid w:val="00BB4217"/>
    <w:rsid w:val="00BB732D"/>
    <w:rsid w:val="00BC2A0F"/>
    <w:rsid w:val="00BC4714"/>
    <w:rsid w:val="00BC4CF3"/>
    <w:rsid w:val="00BC6422"/>
    <w:rsid w:val="00BD0DE3"/>
    <w:rsid w:val="00BD11FB"/>
    <w:rsid w:val="00BD3677"/>
    <w:rsid w:val="00BD44BB"/>
    <w:rsid w:val="00BD5684"/>
    <w:rsid w:val="00BD5E3A"/>
    <w:rsid w:val="00BE0447"/>
    <w:rsid w:val="00BE228F"/>
    <w:rsid w:val="00BE76E3"/>
    <w:rsid w:val="00BF1EDF"/>
    <w:rsid w:val="00BF4C06"/>
    <w:rsid w:val="00C0101B"/>
    <w:rsid w:val="00C01400"/>
    <w:rsid w:val="00C031EA"/>
    <w:rsid w:val="00C05268"/>
    <w:rsid w:val="00C0534C"/>
    <w:rsid w:val="00C064E7"/>
    <w:rsid w:val="00C07013"/>
    <w:rsid w:val="00C0701C"/>
    <w:rsid w:val="00C11FCF"/>
    <w:rsid w:val="00C15D36"/>
    <w:rsid w:val="00C17B93"/>
    <w:rsid w:val="00C17BD5"/>
    <w:rsid w:val="00C204C6"/>
    <w:rsid w:val="00C2094E"/>
    <w:rsid w:val="00C21016"/>
    <w:rsid w:val="00C21A70"/>
    <w:rsid w:val="00C2380A"/>
    <w:rsid w:val="00C264E1"/>
    <w:rsid w:val="00C26A01"/>
    <w:rsid w:val="00C27BE3"/>
    <w:rsid w:val="00C33468"/>
    <w:rsid w:val="00C40276"/>
    <w:rsid w:val="00C423AB"/>
    <w:rsid w:val="00C4392F"/>
    <w:rsid w:val="00C439A6"/>
    <w:rsid w:val="00C47447"/>
    <w:rsid w:val="00C5037E"/>
    <w:rsid w:val="00C52156"/>
    <w:rsid w:val="00C570CE"/>
    <w:rsid w:val="00C6163B"/>
    <w:rsid w:val="00C61B1A"/>
    <w:rsid w:val="00C639A0"/>
    <w:rsid w:val="00C63A9C"/>
    <w:rsid w:val="00C6462A"/>
    <w:rsid w:val="00C70496"/>
    <w:rsid w:val="00C7306B"/>
    <w:rsid w:val="00C74E42"/>
    <w:rsid w:val="00C7607A"/>
    <w:rsid w:val="00C763EE"/>
    <w:rsid w:val="00C82951"/>
    <w:rsid w:val="00C83093"/>
    <w:rsid w:val="00C90695"/>
    <w:rsid w:val="00C9075D"/>
    <w:rsid w:val="00C9084D"/>
    <w:rsid w:val="00C92E4A"/>
    <w:rsid w:val="00C94155"/>
    <w:rsid w:val="00C97955"/>
    <w:rsid w:val="00CA1E9D"/>
    <w:rsid w:val="00CA3129"/>
    <w:rsid w:val="00CA4866"/>
    <w:rsid w:val="00CA5EF9"/>
    <w:rsid w:val="00CA61EC"/>
    <w:rsid w:val="00CA7673"/>
    <w:rsid w:val="00CB51E8"/>
    <w:rsid w:val="00CB6C9B"/>
    <w:rsid w:val="00CC0BD0"/>
    <w:rsid w:val="00CC0F83"/>
    <w:rsid w:val="00CC19DB"/>
    <w:rsid w:val="00CD2A10"/>
    <w:rsid w:val="00CD3A98"/>
    <w:rsid w:val="00CD517A"/>
    <w:rsid w:val="00CE0953"/>
    <w:rsid w:val="00CE1745"/>
    <w:rsid w:val="00CE49CD"/>
    <w:rsid w:val="00CE6289"/>
    <w:rsid w:val="00CF4F8E"/>
    <w:rsid w:val="00CF7034"/>
    <w:rsid w:val="00D00A31"/>
    <w:rsid w:val="00D072EB"/>
    <w:rsid w:val="00D119DE"/>
    <w:rsid w:val="00D14AF3"/>
    <w:rsid w:val="00D176A7"/>
    <w:rsid w:val="00D2595F"/>
    <w:rsid w:val="00D27F95"/>
    <w:rsid w:val="00D3106F"/>
    <w:rsid w:val="00D330F7"/>
    <w:rsid w:val="00D33DC8"/>
    <w:rsid w:val="00D33FBA"/>
    <w:rsid w:val="00D34E14"/>
    <w:rsid w:val="00D351F4"/>
    <w:rsid w:val="00D42FB3"/>
    <w:rsid w:val="00D45BCE"/>
    <w:rsid w:val="00D57CE4"/>
    <w:rsid w:val="00D64A47"/>
    <w:rsid w:val="00D6551A"/>
    <w:rsid w:val="00D664B3"/>
    <w:rsid w:val="00D665E6"/>
    <w:rsid w:val="00D74116"/>
    <w:rsid w:val="00D752D2"/>
    <w:rsid w:val="00D75BA5"/>
    <w:rsid w:val="00D76517"/>
    <w:rsid w:val="00D8070B"/>
    <w:rsid w:val="00D830F6"/>
    <w:rsid w:val="00D876D4"/>
    <w:rsid w:val="00D87BDB"/>
    <w:rsid w:val="00D930B2"/>
    <w:rsid w:val="00D93FC2"/>
    <w:rsid w:val="00D94389"/>
    <w:rsid w:val="00DA1011"/>
    <w:rsid w:val="00DA1F2B"/>
    <w:rsid w:val="00DA44C7"/>
    <w:rsid w:val="00DA6181"/>
    <w:rsid w:val="00DB2DC8"/>
    <w:rsid w:val="00DB417C"/>
    <w:rsid w:val="00DB42C2"/>
    <w:rsid w:val="00DB45CE"/>
    <w:rsid w:val="00DB4C9C"/>
    <w:rsid w:val="00DB51CD"/>
    <w:rsid w:val="00DB5933"/>
    <w:rsid w:val="00DB5F76"/>
    <w:rsid w:val="00DB66A4"/>
    <w:rsid w:val="00DB6EE3"/>
    <w:rsid w:val="00DC343A"/>
    <w:rsid w:val="00DC5867"/>
    <w:rsid w:val="00DC679A"/>
    <w:rsid w:val="00DD31AD"/>
    <w:rsid w:val="00DD72DE"/>
    <w:rsid w:val="00DE5733"/>
    <w:rsid w:val="00DE7818"/>
    <w:rsid w:val="00DF0AE2"/>
    <w:rsid w:val="00DF0F3F"/>
    <w:rsid w:val="00DF1C71"/>
    <w:rsid w:val="00DF28AE"/>
    <w:rsid w:val="00DF54AD"/>
    <w:rsid w:val="00DF5CD7"/>
    <w:rsid w:val="00DF74B3"/>
    <w:rsid w:val="00E01D99"/>
    <w:rsid w:val="00E06E4A"/>
    <w:rsid w:val="00E1004F"/>
    <w:rsid w:val="00E1349F"/>
    <w:rsid w:val="00E16AF4"/>
    <w:rsid w:val="00E20CF7"/>
    <w:rsid w:val="00E244FB"/>
    <w:rsid w:val="00E26192"/>
    <w:rsid w:val="00E3286F"/>
    <w:rsid w:val="00E34D80"/>
    <w:rsid w:val="00E36357"/>
    <w:rsid w:val="00E40621"/>
    <w:rsid w:val="00E431EF"/>
    <w:rsid w:val="00E44751"/>
    <w:rsid w:val="00E514A9"/>
    <w:rsid w:val="00E65328"/>
    <w:rsid w:val="00E6583A"/>
    <w:rsid w:val="00E66FAF"/>
    <w:rsid w:val="00E70F1F"/>
    <w:rsid w:val="00E72400"/>
    <w:rsid w:val="00E72C9D"/>
    <w:rsid w:val="00E7451E"/>
    <w:rsid w:val="00E7499D"/>
    <w:rsid w:val="00E757D2"/>
    <w:rsid w:val="00E76047"/>
    <w:rsid w:val="00E762C6"/>
    <w:rsid w:val="00E9159F"/>
    <w:rsid w:val="00E95667"/>
    <w:rsid w:val="00E97B5C"/>
    <w:rsid w:val="00EA0B9C"/>
    <w:rsid w:val="00EA2969"/>
    <w:rsid w:val="00EA3D92"/>
    <w:rsid w:val="00EB112B"/>
    <w:rsid w:val="00EB4FD5"/>
    <w:rsid w:val="00EB793E"/>
    <w:rsid w:val="00EC0515"/>
    <w:rsid w:val="00EC0D4E"/>
    <w:rsid w:val="00EC1082"/>
    <w:rsid w:val="00EC11CF"/>
    <w:rsid w:val="00EC497C"/>
    <w:rsid w:val="00EC6E21"/>
    <w:rsid w:val="00ED0040"/>
    <w:rsid w:val="00ED1BFB"/>
    <w:rsid w:val="00ED29C4"/>
    <w:rsid w:val="00ED4800"/>
    <w:rsid w:val="00ED4C35"/>
    <w:rsid w:val="00ED7161"/>
    <w:rsid w:val="00ED7949"/>
    <w:rsid w:val="00EE2BC3"/>
    <w:rsid w:val="00EE6E48"/>
    <w:rsid w:val="00EF3E70"/>
    <w:rsid w:val="00EF560F"/>
    <w:rsid w:val="00EF7E41"/>
    <w:rsid w:val="00F0644B"/>
    <w:rsid w:val="00F076BC"/>
    <w:rsid w:val="00F11CED"/>
    <w:rsid w:val="00F13597"/>
    <w:rsid w:val="00F175BA"/>
    <w:rsid w:val="00F17EA7"/>
    <w:rsid w:val="00F20252"/>
    <w:rsid w:val="00F251AD"/>
    <w:rsid w:val="00F27EDD"/>
    <w:rsid w:val="00F30F2D"/>
    <w:rsid w:val="00F32B9C"/>
    <w:rsid w:val="00F3626D"/>
    <w:rsid w:val="00F36C6B"/>
    <w:rsid w:val="00F36D19"/>
    <w:rsid w:val="00F40DF3"/>
    <w:rsid w:val="00F42681"/>
    <w:rsid w:val="00F43A2B"/>
    <w:rsid w:val="00F43E1F"/>
    <w:rsid w:val="00F5763D"/>
    <w:rsid w:val="00F5765B"/>
    <w:rsid w:val="00F62E2D"/>
    <w:rsid w:val="00F639DD"/>
    <w:rsid w:val="00F63BDB"/>
    <w:rsid w:val="00F63C4A"/>
    <w:rsid w:val="00F64C60"/>
    <w:rsid w:val="00F67A25"/>
    <w:rsid w:val="00F71352"/>
    <w:rsid w:val="00F75025"/>
    <w:rsid w:val="00F75C7E"/>
    <w:rsid w:val="00F76DD4"/>
    <w:rsid w:val="00F81B11"/>
    <w:rsid w:val="00F82070"/>
    <w:rsid w:val="00F83B22"/>
    <w:rsid w:val="00F846A5"/>
    <w:rsid w:val="00F86DAA"/>
    <w:rsid w:val="00F9486B"/>
    <w:rsid w:val="00FA0E73"/>
    <w:rsid w:val="00FA1660"/>
    <w:rsid w:val="00FA16C8"/>
    <w:rsid w:val="00FA388A"/>
    <w:rsid w:val="00FA3B01"/>
    <w:rsid w:val="00FA3D83"/>
    <w:rsid w:val="00FA5342"/>
    <w:rsid w:val="00FB2461"/>
    <w:rsid w:val="00FB2FE8"/>
    <w:rsid w:val="00FB5429"/>
    <w:rsid w:val="00FB690E"/>
    <w:rsid w:val="00FC05F7"/>
    <w:rsid w:val="00FC2766"/>
    <w:rsid w:val="00FC4BDA"/>
    <w:rsid w:val="00FC7ED3"/>
    <w:rsid w:val="00FD4555"/>
    <w:rsid w:val="00FD462D"/>
    <w:rsid w:val="00FD7707"/>
    <w:rsid w:val="00FD7FB3"/>
    <w:rsid w:val="00FE092A"/>
    <w:rsid w:val="00FE307C"/>
    <w:rsid w:val="00FE3A07"/>
    <w:rsid w:val="00FE4562"/>
    <w:rsid w:val="00FE5D94"/>
    <w:rsid w:val="00FE6EA0"/>
    <w:rsid w:val="00FF0E28"/>
    <w:rsid w:val="00FF3799"/>
    <w:rsid w:val="00FF70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00214e"/>
    </o:shapedefaults>
    <o:shapelayout v:ext="edit">
      <o:idmap v:ext="edit" data="1"/>
    </o:shapelayout>
  </w:shapeDefaults>
  <w:decimalSymbol w:val=","/>
  <w:listSeparator w:val=";"/>
  <w14:docId w14:val="5F4B8E97"/>
  <w15:docId w15:val="{7C5966E1-3B96-426B-9C29-9A5B03464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rPr>
      <w:lang w:val="x-none" w:eastAsia="x-none"/>
    </w:r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phChar"/>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rPr>
      <w:lang w:val="x-none" w:eastAsia="x-none"/>
    </w:r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styleId="Strong">
    <w:name w:val="Strong"/>
    <w:aliases w:val="Subcapitole VII"/>
    <w:uiPriority w:val="22"/>
    <w:qFormat/>
    <w:rsid w:val="00F43A2B"/>
    <w:rPr>
      <w:b/>
      <w:bCs/>
    </w:rPr>
  </w:style>
  <w:style w:type="character" w:customStyle="1" w:styleId="ListParagraphChar">
    <w:name w:val="List Paragraph Char"/>
    <w:aliases w:val="Normal bullet 2 Char,List Paragraph1 Char,Forth level Char,bullets Char,Arial Char,List Paragraph2 Char,Akapit z listą BS Char,Outlines a.b.c. Char,Multilevel para_II Char,Akapit z lista BS Char,Appendix_llevel1 Char,Header bold Char"/>
    <w:link w:val="ListParagraph"/>
    <w:uiPriority w:val="99"/>
    <w:qFormat/>
    <w:locked/>
    <w:rsid w:val="001D408D"/>
    <w:rPr>
      <w:sz w:val="22"/>
      <w:szCs w:val="22"/>
    </w:rPr>
  </w:style>
  <w:style w:type="paragraph" w:customStyle="1" w:styleId="al">
    <w:name w:val="a_l"/>
    <w:basedOn w:val="Normal"/>
    <w:rsid w:val="004442A8"/>
    <w:pPr>
      <w:spacing w:before="100" w:beforeAutospacing="1" w:after="100" w:afterAutospacing="1" w:line="240" w:lineRule="auto"/>
    </w:pPr>
    <w:rPr>
      <w:rFonts w:ascii="Times New Roman" w:eastAsia="Times New Roman" w:hAnsi="Times New Roman"/>
      <w:sz w:val="24"/>
      <w:szCs w:val="24"/>
    </w:rPr>
  </w:style>
  <w:style w:type="character" w:customStyle="1" w:styleId="apar">
    <w:name w:val="a_par"/>
    <w:rsid w:val="00CF4F8E"/>
  </w:style>
  <w:style w:type="paragraph" w:customStyle="1" w:styleId="NoSpacing1">
    <w:name w:val="No Spacing1"/>
    <w:qFormat/>
    <w:rsid w:val="00CF4F8E"/>
    <w:rPr>
      <w:rFonts w:cs="Calibri"/>
      <w:sz w:val="22"/>
      <w:szCs w:val="22"/>
      <w:lang w:val="en-US" w:eastAsia="en-US"/>
    </w:rPr>
  </w:style>
  <w:style w:type="paragraph" w:styleId="NoSpacing">
    <w:name w:val="No Spacing"/>
    <w:aliases w:val="Text Normal,Grilă medie 2 - Accentuare 11"/>
    <w:link w:val="NoSpacingChar"/>
    <w:uiPriority w:val="1"/>
    <w:qFormat/>
    <w:rsid w:val="00CF4F8E"/>
    <w:rPr>
      <w:sz w:val="22"/>
      <w:szCs w:val="22"/>
      <w:lang w:val="en-US" w:eastAsia="en-US"/>
    </w:rPr>
  </w:style>
  <w:style w:type="character" w:customStyle="1" w:styleId="NoSpacingChar">
    <w:name w:val="No Spacing Char"/>
    <w:aliases w:val="Text Normal Char,Grilă medie 2 - Accentuare 11 Char"/>
    <w:link w:val="NoSpacing"/>
    <w:uiPriority w:val="1"/>
    <w:locked/>
    <w:rsid w:val="00CF4F8E"/>
    <w:rPr>
      <w:sz w:val="22"/>
      <w:szCs w:val="22"/>
      <w:lang w:val="en-US" w:eastAsia="en-US"/>
    </w:rPr>
  </w:style>
  <w:style w:type="character" w:customStyle="1" w:styleId="tli1">
    <w:name w:val="tli1"/>
    <w:basedOn w:val="DefaultParagraphFont"/>
    <w:rsid w:val="0030017B"/>
  </w:style>
  <w:style w:type="character" w:customStyle="1" w:styleId="tpa1">
    <w:name w:val="tpa1"/>
    <w:basedOn w:val="DefaultParagraphFont"/>
    <w:rsid w:val="00BE0447"/>
  </w:style>
  <w:style w:type="paragraph" w:customStyle="1" w:styleId="PARAGRAF">
    <w:name w:val="PARAGRAF"/>
    <w:basedOn w:val="Normal"/>
    <w:link w:val="PARAGRAFChar"/>
    <w:qFormat/>
    <w:rsid w:val="00BD11FB"/>
    <w:pPr>
      <w:spacing w:after="0" w:line="360" w:lineRule="auto"/>
      <w:jc w:val="both"/>
    </w:pPr>
    <w:rPr>
      <w:rFonts w:ascii="Arial Narrow" w:hAnsi="Arial Narrow"/>
    </w:rPr>
  </w:style>
  <w:style w:type="character" w:customStyle="1" w:styleId="PARAGRAFChar">
    <w:name w:val="PARAGRAF Char"/>
    <w:basedOn w:val="DefaultParagraphFont"/>
    <w:link w:val="PARAGRAF"/>
    <w:rsid w:val="00BD11FB"/>
    <w:rPr>
      <w:rFonts w:ascii="Arial Narrow" w:hAnsi="Arial Narrow"/>
      <w:sz w:val="22"/>
      <w:szCs w:val="22"/>
      <w:lang w:val="en-US" w:eastAsia="en-US"/>
    </w:rPr>
  </w:style>
  <w:style w:type="paragraph" w:customStyle="1" w:styleId="Standard">
    <w:name w:val="Standard"/>
    <w:rsid w:val="00FD7707"/>
    <w:rPr>
      <w:rFonts w:ascii="Times New Roman" w:eastAsia="Times New Roman" w:hAnsi="Times New Roman"/>
      <w:snapToGrid w:val="0"/>
      <w:sz w:val="24"/>
      <w:lang w:val="en-US" w:eastAsia="en-US"/>
    </w:rPr>
  </w:style>
  <w:style w:type="paragraph" w:customStyle="1" w:styleId="Textbodyindent">
    <w:name w:val="Text body indent"/>
    <w:basedOn w:val="Standard"/>
    <w:rsid w:val="00FD7707"/>
    <w:pPr>
      <w:suppressAutoHyphens/>
      <w:autoSpaceDN w:val="0"/>
      <w:spacing w:after="120"/>
      <w:ind w:left="283"/>
      <w:textAlignment w:val="baseline"/>
    </w:pPr>
    <w:rPr>
      <w:snapToGrid/>
      <w:kern w:val="3"/>
      <w:szCs w:val="24"/>
      <w:lang w:val="en-GB" w:eastAsia="zh-CN"/>
    </w:rPr>
  </w:style>
  <w:style w:type="numbering" w:customStyle="1" w:styleId="WW8Num2">
    <w:name w:val="WW8Num2"/>
    <w:basedOn w:val="NoList"/>
    <w:rsid w:val="00FD7707"/>
    <w:pPr>
      <w:numPr>
        <w:numId w:val="40"/>
      </w:numPr>
    </w:pPr>
  </w:style>
  <w:style w:type="paragraph" w:styleId="BodyTextIndent3">
    <w:name w:val="Body Text Indent 3"/>
    <w:basedOn w:val="Normal"/>
    <w:link w:val="BodyTextIndent3Char"/>
    <w:uiPriority w:val="99"/>
    <w:semiHidden/>
    <w:unhideWhenUsed/>
    <w:rsid w:val="00C8295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82951"/>
    <w:rPr>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ege5.ro/Gratuit/geydqobuge/ordonanta-de-urgenta-nr-57-2007-privind-regimul-ariilor-naturale-protejate-conservarea-habitatelor-naturale-a-florei-si-faunei-salbatice?pid=48878121&amp;d=2019-01-17" TargetMode="External"/><Relationship Id="rId18" Type="http://schemas.openxmlformats.org/officeDocument/2006/relationships/hyperlink" Target="https://lege5.ro/Gratuit/gu3dsojy/legea-contenciosului-administrativ-nr-554-2004?d=2019-01-1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ege5.ro/Gratuit/gmytenbvhezq/legea-nr-292-2018-privind-evaluarea-impactului-anumitor-proiecte-publice-si-private-asupra-mediului?pid=275167869&amp;d=2019-01-11" TargetMode="External"/><Relationship Id="rId17" Type="http://schemas.openxmlformats.org/officeDocument/2006/relationships/hyperlink" Target="https://lege5.ro/Gratuit/gu3dsojy/legea-contenciosului-administrativ-nr-554-2004?d=2019-01-10" TargetMode="External"/><Relationship Id="rId2" Type="http://schemas.openxmlformats.org/officeDocument/2006/relationships/numbering" Target="numbering.xml"/><Relationship Id="rId16" Type="http://schemas.openxmlformats.org/officeDocument/2006/relationships/hyperlink" Target="https://lege5.ro/Gratuit/ge3demru/legea-apelor-nr-107-1996?pid=10135178&amp;d=2019-01-17" TargetMode="External"/><Relationship Id="rId20" Type="http://schemas.openxmlformats.org/officeDocument/2006/relationships/hyperlink" Target="mailto:office@apmbn.anpm.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mytenbvhezq/legea-nr-292-2018-privind-evaluarea-impactului-anumitor-proiecte-publice-si-private-asupra-mediului?pid=275167933&amp;d=2019-01-11" TargetMode="External"/><Relationship Id="rId5" Type="http://schemas.openxmlformats.org/officeDocument/2006/relationships/webSettings" Target="webSettings.xml"/><Relationship Id="rId15" Type="http://schemas.openxmlformats.org/officeDocument/2006/relationships/hyperlink" Target="https://lege5.ro/Gratuit/ge3demru/legea-apelor-nr-107-1996?pid=10135143&amp;d=2019-01-17"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ege5.ro/Gratuit/ge2donzuge/legea-nr-49-2011-pentru-aprobarea-ordonantei-de-urgenta-a-guvernului-nr-57-2007-privind-regimul-ariilor-naturale-protejate-conservarea-habitatelor-naturale-a-florei-si-faunei-salbatice?d=2019-01-1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90C41-F9E0-4338-B857-1C6F21A59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7</Pages>
  <Words>4683</Words>
  <Characters>27164</Characters>
  <Application>Microsoft Office Word</Application>
  <DocSecurity>0</DocSecurity>
  <Lines>226</Lines>
  <Paragraphs>63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Panasonic</Company>
  <LinksUpToDate>false</LinksUpToDate>
  <CharactersWithSpaces>31784</CharactersWithSpaces>
  <SharedDoc>false</SharedDoc>
  <HLinks>
    <vt:vector size="6" baseType="variant">
      <vt:variant>
        <vt:i4>327805</vt:i4>
      </vt:variant>
      <vt:variant>
        <vt:i4>0</vt:i4>
      </vt:variant>
      <vt:variant>
        <vt:i4>0</vt:i4>
      </vt:variant>
      <vt:variant>
        <vt:i4>5</vt:i4>
      </vt:variant>
      <vt:variant>
        <vt:lpwstr>mailto:office@apmbn.anpm.ro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Cosma Georgeta</cp:lastModifiedBy>
  <cp:revision>24</cp:revision>
  <cp:lastPrinted>2019-07-11T09:10:00Z</cp:lastPrinted>
  <dcterms:created xsi:type="dcterms:W3CDTF">2019-10-21T05:20:00Z</dcterms:created>
  <dcterms:modified xsi:type="dcterms:W3CDTF">2019-10-21T08:39:00Z</dcterms:modified>
</cp:coreProperties>
</file>