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05DD8107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0EC05960" w:rsidR="0031157E" w:rsidRPr="00382247" w:rsidRDefault="001838AD" w:rsidP="0031157E">
      <w:pPr>
        <w:jc w:val="center"/>
        <w:rPr>
          <w:b/>
        </w:rPr>
      </w:pPr>
      <w:r>
        <w:rPr>
          <w:b/>
        </w:rPr>
        <w:t>22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925556">
        <w:rPr>
          <w:b/>
        </w:rPr>
        <w:t>1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3F46FF09" w:rsidR="00B16436" w:rsidRDefault="00B16436" w:rsidP="00B1643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 xml:space="preserve">Conform Legii </w:t>
      </w:r>
      <w:r w:rsidRPr="00236C2F">
        <w:rPr>
          <w:b/>
          <w:i/>
          <w:u w:val="single"/>
        </w:rPr>
        <w:t>292/2018</w:t>
      </w:r>
      <w:r w:rsidRPr="00236C2F">
        <w:rPr>
          <w:i/>
        </w:rPr>
        <w:t>:</w:t>
      </w:r>
    </w:p>
    <w:p w14:paraId="1D55DE93" w14:textId="77777777" w:rsidR="00230D70" w:rsidRPr="00391570" w:rsidRDefault="00230D70" w:rsidP="00230D70">
      <w:pPr>
        <w:tabs>
          <w:tab w:val="center" w:pos="6118"/>
        </w:tabs>
        <w:jc w:val="both"/>
      </w:pPr>
      <w:bookmarkStart w:id="0" w:name="_GoBack"/>
      <w:r w:rsidRPr="00391570">
        <w:rPr>
          <w:b/>
        </w:rPr>
        <w:t xml:space="preserve">1. </w:t>
      </w:r>
      <w:r w:rsidRPr="00391570">
        <w:t>Scoatere din fond forestier, în Măgura Ilvei, extravilan,</w:t>
      </w:r>
      <w:r w:rsidRPr="00391570">
        <w:rPr>
          <w:b/>
        </w:rPr>
        <w:t xml:space="preserve"> titular: SC ANDEZITUL SRL;</w:t>
      </w:r>
    </w:p>
    <w:bookmarkEnd w:id="0"/>
    <w:p w14:paraId="21B2D7AF" w14:textId="77777777" w:rsidR="00230D70" w:rsidRPr="00391570" w:rsidRDefault="00230D70" w:rsidP="00B16436">
      <w:pPr>
        <w:tabs>
          <w:tab w:val="center" w:pos="6118"/>
        </w:tabs>
        <w:jc w:val="both"/>
        <w:rPr>
          <w:i/>
        </w:rPr>
      </w:pPr>
    </w:p>
    <w:sectPr w:rsidR="00230D70" w:rsidRPr="0039157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08898F21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5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89BE-31BB-4244-95FF-F012C0CA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52</cp:revision>
  <cp:lastPrinted>2019-09-09T09:58:00Z</cp:lastPrinted>
  <dcterms:created xsi:type="dcterms:W3CDTF">2019-09-10T09:27:00Z</dcterms:created>
  <dcterms:modified xsi:type="dcterms:W3CDTF">2020-01-20T07:55:00Z</dcterms:modified>
</cp:coreProperties>
</file>