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7D48859F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47115F">
        <w:rPr>
          <w:b/>
        </w:rPr>
        <w:t>;</w:t>
      </w:r>
    </w:p>
    <w:p w14:paraId="0CA8ACD4" w14:textId="3C0299C7" w:rsidR="0031157E" w:rsidRPr="00FC2016" w:rsidRDefault="0015402A" w:rsidP="0031157E">
      <w:pPr>
        <w:jc w:val="center"/>
        <w:rPr>
          <w:b/>
        </w:rPr>
      </w:pPr>
      <w:r>
        <w:rPr>
          <w:b/>
        </w:rPr>
        <w:t>25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 w:rsidR="00E61976">
        <w:rPr>
          <w:b/>
        </w:rPr>
        <w:t>3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1A7FD7" w:rsidRDefault="002726BC" w:rsidP="002726BC">
      <w:pPr>
        <w:jc w:val="both"/>
        <w:rPr>
          <w:b/>
        </w:rPr>
      </w:pPr>
      <w:r w:rsidRPr="001A7FD7">
        <w:rPr>
          <w:b/>
        </w:rPr>
        <w:t xml:space="preserve">I. </w:t>
      </w:r>
      <w:r w:rsidRPr="001A7FD7">
        <w:rPr>
          <w:b/>
          <w:u w:val="single"/>
        </w:rPr>
        <w:t>AUTORIZAŢII DE MEDIU</w:t>
      </w:r>
      <w:r w:rsidRPr="001A7FD7">
        <w:rPr>
          <w:b/>
        </w:rPr>
        <w:t>:</w:t>
      </w:r>
    </w:p>
    <w:p w14:paraId="05A920A5" w14:textId="447E2D80" w:rsidR="00304D8E" w:rsidRPr="001A7FD7" w:rsidRDefault="002B665E" w:rsidP="00304D8E">
      <w:pPr>
        <w:jc w:val="both"/>
        <w:rPr>
          <w:i/>
          <w:u w:val="single"/>
        </w:rPr>
      </w:pPr>
      <w:r w:rsidRPr="001A7FD7">
        <w:rPr>
          <w:i/>
          <w:u w:val="single"/>
        </w:rPr>
        <w:t>ANALIZA SOLICITĂRII</w:t>
      </w:r>
      <w:r w:rsidR="00304D8E" w:rsidRPr="001A7FD7">
        <w:rPr>
          <w:i/>
          <w:u w:val="single"/>
        </w:rPr>
        <w:t>:</w:t>
      </w:r>
    </w:p>
    <w:p w14:paraId="13C91E98" w14:textId="77777777" w:rsidR="001A7FD7" w:rsidRPr="001A7FD7" w:rsidRDefault="001A7FD7" w:rsidP="001A7FD7">
      <w:pPr>
        <w:jc w:val="both"/>
        <w:rPr>
          <w:b/>
        </w:rPr>
      </w:pPr>
      <w:r w:rsidRPr="001A7FD7">
        <w:rPr>
          <w:b/>
        </w:rPr>
        <w:t>1.</w:t>
      </w:r>
      <w:r w:rsidRPr="001A7FD7">
        <w:t xml:space="preserve"> Pensiune turistică, în localitatea Parva, nr. 527, comuna Parva,</w:t>
      </w:r>
      <w:r w:rsidRPr="001A7FD7">
        <w:rPr>
          <w:b/>
        </w:rPr>
        <w:t xml:space="preserve"> titular: TURISM PARVA SRL;</w:t>
      </w:r>
    </w:p>
    <w:p w14:paraId="25A7577B" w14:textId="3A476939" w:rsidR="001A7FD7" w:rsidRPr="001A7FD7" w:rsidRDefault="001A7FD7" w:rsidP="001A7FD7">
      <w:pPr>
        <w:jc w:val="both"/>
        <w:rPr>
          <w:b/>
        </w:rPr>
      </w:pPr>
      <w:r w:rsidRPr="001A7FD7">
        <w:rPr>
          <w:b/>
        </w:rPr>
        <w:t xml:space="preserve">2. </w:t>
      </w:r>
      <w:r w:rsidRPr="001A7FD7">
        <w:t xml:space="preserve">Colectarea şi epurarea apelor uzate, în localitatea </w:t>
      </w:r>
      <w:r w:rsidR="00DE1634">
        <w:t>T</w:t>
      </w:r>
      <w:r w:rsidRPr="001A7FD7">
        <w:t>eaca, intravilan,</w:t>
      </w:r>
      <w:r w:rsidRPr="001A7FD7">
        <w:rPr>
          <w:b/>
        </w:rPr>
        <w:t xml:space="preserve"> titular: SC AQUABIS SA;</w:t>
      </w:r>
    </w:p>
    <w:p w14:paraId="1FD3CE3F" w14:textId="77777777" w:rsidR="001A7FD7" w:rsidRPr="001A7FD7" w:rsidRDefault="001A7FD7" w:rsidP="001A7FD7">
      <w:pPr>
        <w:pStyle w:val="NoSpacing"/>
        <w:rPr>
          <w:b/>
        </w:rPr>
      </w:pPr>
      <w:r w:rsidRPr="001A7FD7">
        <w:rPr>
          <w:b/>
        </w:rPr>
        <w:t xml:space="preserve">3. </w:t>
      </w:r>
      <w:r w:rsidRPr="001A7FD7">
        <w:t>Atelier debitare material lemnos, colectare deșeuri lemnoase (rumeguș), brichetare rumeguș, în localitatea Valea mare, str. Principală, nr. 24/4, comuna Șanț,</w:t>
      </w:r>
      <w:r w:rsidRPr="001A7FD7">
        <w:rPr>
          <w:b/>
        </w:rPr>
        <w:t xml:space="preserve"> titular: SC ALPINA BLAZNA SRL;</w:t>
      </w:r>
    </w:p>
    <w:p w14:paraId="1B9C0215" w14:textId="77777777" w:rsidR="001A7FD7" w:rsidRPr="001A7FD7" w:rsidRDefault="001A7FD7" w:rsidP="001A7FD7">
      <w:pPr>
        <w:pStyle w:val="NoSpacing"/>
        <w:rPr>
          <w:b/>
        </w:rPr>
      </w:pPr>
      <w:r w:rsidRPr="001A7FD7">
        <w:rPr>
          <w:b/>
        </w:rPr>
        <w:t xml:space="preserve">4. </w:t>
      </w:r>
      <w:r w:rsidRPr="001A7FD7">
        <w:t>Atelier debitare material lemnos, capacitate de prelucrare – 500 mc bușteni/lună în localitatea Valea mare, str. Principală, nr. 103, comuna Șanț,</w:t>
      </w:r>
      <w:r w:rsidRPr="001A7FD7">
        <w:rPr>
          <w:b/>
        </w:rPr>
        <w:t xml:space="preserve"> titular: SC ALPINA BLAZNA SRL;</w:t>
      </w:r>
    </w:p>
    <w:p w14:paraId="4B08A623" w14:textId="77777777" w:rsidR="001A7FD7" w:rsidRPr="001A7FD7" w:rsidRDefault="001A7FD7" w:rsidP="001A7FD7">
      <w:pPr>
        <w:jc w:val="both"/>
        <w:rPr>
          <w:b/>
        </w:rPr>
      </w:pPr>
      <w:r w:rsidRPr="001A7FD7">
        <w:rPr>
          <w:b/>
        </w:rPr>
        <w:t xml:space="preserve">5. </w:t>
      </w:r>
      <w:r w:rsidRPr="001A7FD7">
        <w:t>Fabrică de radiatoare din aluminiu, în municipiul Bistriţa, str. Industriei, nr. 7,</w:t>
      </w:r>
      <w:r w:rsidRPr="001A7FD7">
        <w:rPr>
          <w:b/>
        </w:rPr>
        <w:t xml:space="preserve"> titular: SC RAALSA</w:t>
      </w:r>
      <w:r w:rsidRPr="001A7FD7">
        <w:t>;</w:t>
      </w:r>
    </w:p>
    <w:p w14:paraId="25DA63A2" w14:textId="77777777" w:rsidR="001A7FD7" w:rsidRPr="001A7FD7" w:rsidRDefault="001A7FD7" w:rsidP="001A7FD7">
      <w:pPr>
        <w:jc w:val="both"/>
        <w:rPr>
          <w:b/>
        </w:rPr>
      </w:pPr>
      <w:r w:rsidRPr="001A7FD7">
        <w:rPr>
          <w:b/>
        </w:rPr>
        <w:t xml:space="preserve">6. </w:t>
      </w:r>
      <w:r w:rsidRPr="001A7FD7">
        <w:t>Staţie de carburanţi şi GPL, în localitatea Căianu Mic, Calea Căianului, nr. 132, comuna Căianu Mic,</w:t>
      </w:r>
      <w:r w:rsidRPr="001A7FD7">
        <w:rPr>
          <w:b/>
        </w:rPr>
        <w:t xml:space="preserve"> titular: SC RUSUC MIRMAR SRL</w:t>
      </w:r>
      <w:r w:rsidRPr="001A7FD7">
        <w:t>;</w:t>
      </w:r>
    </w:p>
    <w:p w14:paraId="462D0C4D" w14:textId="39640329" w:rsidR="001A7FD7" w:rsidRPr="00F02C68" w:rsidRDefault="00F02C68" w:rsidP="001A7FD7">
      <w:pPr>
        <w:pStyle w:val="NoSpacing"/>
        <w:rPr>
          <w:b/>
        </w:rPr>
      </w:pPr>
      <w:r w:rsidRPr="00F02C68">
        <w:rPr>
          <w:b/>
        </w:rPr>
        <w:t xml:space="preserve">7. </w:t>
      </w:r>
      <w:r w:rsidRPr="00F02C68">
        <w:t>Atelier tâmplărie, în localitatea Telciu, str. Muntelui, nr. 270, comuna Telciu, titular</w:t>
      </w:r>
      <w:r w:rsidRPr="00F02C68">
        <w:rPr>
          <w:b/>
        </w:rPr>
        <w:t>: PFA SCUTURICI NICULAI;</w:t>
      </w:r>
    </w:p>
    <w:p w14:paraId="37A471D4" w14:textId="77777777" w:rsidR="00FF58DC" w:rsidRPr="001A7FD7" w:rsidRDefault="00FF58DC" w:rsidP="00304D8E">
      <w:pPr>
        <w:jc w:val="both"/>
        <w:rPr>
          <w:i/>
          <w:u w:val="single"/>
        </w:rPr>
      </w:pPr>
    </w:p>
    <w:p w14:paraId="5606ADA8" w14:textId="50C49D02" w:rsidR="00A4715D" w:rsidRPr="001A7FD7" w:rsidRDefault="00A4715D" w:rsidP="00A4715D">
      <w:pPr>
        <w:pStyle w:val="NoSpacing"/>
      </w:pPr>
      <w:r w:rsidRPr="001A7FD7">
        <w:sym w:font="Wingdings" w:char="F0E8"/>
      </w:r>
      <w:r w:rsidRPr="001A7FD7">
        <w:t xml:space="preserve"> </w:t>
      </w:r>
      <w:r w:rsidRPr="001A7FD7">
        <w:rPr>
          <w:i/>
          <w:u w:val="single"/>
        </w:rPr>
        <w:t>REVIZUIRE AUTORIZAŢII</w:t>
      </w:r>
      <w:r w:rsidRPr="001A7FD7">
        <w:t>:</w:t>
      </w:r>
    </w:p>
    <w:p w14:paraId="6E316CB4" w14:textId="77777777" w:rsidR="001A7FD7" w:rsidRPr="001A7FD7" w:rsidRDefault="001A7FD7" w:rsidP="001A7FD7">
      <w:pPr>
        <w:jc w:val="both"/>
        <w:rPr>
          <w:b/>
          <w:color w:val="000000"/>
        </w:rPr>
      </w:pPr>
      <w:r w:rsidRPr="001A7FD7">
        <w:rPr>
          <w:b/>
        </w:rPr>
        <w:t>1.</w:t>
      </w:r>
      <w:r w:rsidRPr="001A7FD7">
        <w:t xml:space="preserve"> S</w:t>
      </w:r>
      <w:r w:rsidRPr="001A7FD7">
        <w:rPr>
          <w:color w:val="000000"/>
        </w:rPr>
        <w:t>taţie de asfalt mobilă, staţie preparare betoane şi staţie concasare</w:t>
      </w:r>
      <w:r w:rsidRPr="001A7FD7">
        <w:rPr>
          <w:i/>
          <w:color w:val="000000"/>
        </w:rPr>
        <w:t>,</w:t>
      </w:r>
      <w:r w:rsidRPr="001A7FD7">
        <w:rPr>
          <w:rStyle w:val="tpa1"/>
          <w:i/>
          <w:color w:val="000000"/>
        </w:rPr>
        <w:t xml:space="preserve"> </w:t>
      </w:r>
      <w:r w:rsidRPr="001A7FD7">
        <w:rPr>
          <w:color w:val="000000"/>
        </w:rPr>
        <w:t xml:space="preserve">în localitatea Măgura Ilvei, extravilan, comuna Măgura Ilvei, judeţul Bistriţa-Năsăud, </w:t>
      </w:r>
      <w:r w:rsidRPr="001A7FD7">
        <w:rPr>
          <w:b/>
          <w:color w:val="000000"/>
        </w:rPr>
        <w:t>titular: SC MIS GRUP SRL;</w:t>
      </w:r>
    </w:p>
    <w:p w14:paraId="21C841ED" w14:textId="77777777" w:rsidR="001A7FD7" w:rsidRPr="001A7FD7" w:rsidRDefault="001A7FD7" w:rsidP="00A4715D">
      <w:pPr>
        <w:pStyle w:val="NoSpacing"/>
      </w:pPr>
    </w:p>
    <w:sectPr w:rsidR="001A7FD7" w:rsidRPr="001A7FD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34DEA63C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C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5EC5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1D0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6FD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2A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FD7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37C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B72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8FA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1C4B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6EED"/>
    <w:rsid w:val="004672C6"/>
    <w:rsid w:val="00467951"/>
    <w:rsid w:val="00467A7A"/>
    <w:rsid w:val="00467C62"/>
    <w:rsid w:val="00470556"/>
    <w:rsid w:val="0047066F"/>
    <w:rsid w:val="0047115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7C2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065B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40C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4EA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0B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1F9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6EB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82F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15D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079C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2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0D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0C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34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1976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9AC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2C68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C7A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88"/>
    <w:rsid w:val="00FA34DA"/>
    <w:rsid w:val="00FA3BBB"/>
    <w:rsid w:val="00FA4387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8DC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A471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E0C5-73EB-4CD4-8D87-7A2CF7DC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735</cp:revision>
  <cp:lastPrinted>2019-09-09T09:58:00Z</cp:lastPrinted>
  <dcterms:created xsi:type="dcterms:W3CDTF">2017-12-28T11:08:00Z</dcterms:created>
  <dcterms:modified xsi:type="dcterms:W3CDTF">2020-03-23T08:50:00Z</dcterms:modified>
</cp:coreProperties>
</file>