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94" w:rsidRPr="00697781" w:rsidRDefault="00BB2D94" w:rsidP="00BB2D94">
      <w:pPr>
        <w:rPr>
          <w:lang w:val="it-IT"/>
        </w:rPr>
      </w:pPr>
      <w:r>
        <w:rPr>
          <w:noProof/>
          <w:lang w:val="ro-RO" w:eastAsia="ro-RO"/>
        </w:rPr>
        <w:drawing>
          <wp:anchor distT="0" distB="0" distL="114300" distR="114300" simplePos="0" relativeHeight="251659264"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781">
        <w:rPr>
          <w:lang w:val="it-IT"/>
        </w:rPr>
        <w:t xml:space="preserve">                     </w:t>
      </w:r>
    </w:p>
    <w:p w:rsidR="00BB2D94" w:rsidRPr="00A92C1C" w:rsidRDefault="00C7210B" w:rsidP="00BB2D94">
      <w:pPr>
        <w:rPr>
          <w:rFonts w:ascii="Times New Roman" w:hAnsi="Times New Roman"/>
          <w:b/>
          <w:sz w:val="28"/>
          <w:szCs w:val="28"/>
          <w:lang w:val="ro-RO"/>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0.4pt;margin-top:-32.75pt;width:81.4pt;height:65.45pt;z-index:-251656192">
            <v:imagedata r:id="rId9" o:title=""/>
          </v:shape>
          <o:OLEObject Type="Embed" ProgID="CorelDRAW.Graphic.13" ShapeID="_x0000_s1027" DrawAspect="Content" ObjectID="_1643096815" r:id="rId10"/>
        </w:pict>
      </w:r>
      <w:r w:rsidR="00BB2D94">
        <w:rPr>
          <w:rFonts w:ascii="Times New Roman" w:hAnsi="Times New Roman"/>
          <w:b/>
          <w:sz w:val="28"/>
          <w:szCs w:val="28"/>
          <w:lang w:val="it-IT"/>
        </w:rPr>
        <w:t xml:space="preserve">            </w:t>
      </w:r>
      <w:r w:rsidR="00BB2D94" w:rsidRPr="00697781">
        <w:rPr>
          <w:rFonts w:ascii="Times New Roman" w:hAnsi="Times New Roman"/>
          <w:b/>
          <w:sz w:val="28"/>
          <w:szCs w:val="28"/>
          <w:lang w:val="it-IT"/>
        </w:rPr>
        <w:t>Ministerul Mediului</w:t>
      </w:r>
      <w:r w:rsidR="00BB2D94">
        <w:rPr>
          <w:rFonts w:ascii="Times New Roman" w:hAnsi="Times New Roman"/>
          <w:b/>
          <w:sz w:val="28"/>
          <w:szCs w:val="28"/>
          <w:lang w:val="ro-RO"/>
        </w:rPr>
        <w:t>, Apelor și Pădurilor</w:t>
      </w:r>
    </w:p>
    <w:p w:rsidR="00BB2D94" w:rsidRPr="00697781" w:rsidRDefault="00BB2D94" w:rsidP="00BB2D94">
      <w:pPr>
        <w:rPr>
          <w:rFonts w:ascii="Times New Roman" w:hAnsi="Times New Roman"/>
          <w:b/>
          <w:sz w:val="32"/>
          <w:szCs w:val="32"/>
          <w:lang w:val="it-IT"/>
        </w:rPr>
      </w:pPr>
      <w:r w:rsidRPr="00697781">
        <w:rPr>
          <w:rFonts w:ascii="Times New Roman" w:hAnsi="Times New Roman"/>
          <w:b/>
          <w:sz w:val="32"/>
          <w:szCs w:val="32"/>
          <w:lang w:val="it-IT"/>
        </w:rPr>
        <w:t>Agen</w:t>
      </w:r>
      <w:r w:rsidR="00BD748C">
        <w:rPr>
          <w:rFonts w:ascii="Times New Roman" w:hAnsi="Times New Roman"/>
          <w:b/>
          <w:sz w:val="32"/>
          <w:szCs w:val="32"/>
          <w:lang w:val="ro-RO"/>
        </w:rPr>
        <w:t>ț</w:t>
      </w:r>
      <w:bookmarkStart w:id="0" w:name="_GoBack"/>
      <w:bookmarkEnd w:id="0"/>
      <w:r w:rsidRPr="00697781">
        <w:rPr>
          <w:rFonts w:ascii="Times New Roman" w:hAnsi="Times New Roman"/>
          <w:b/>
          <w:sz w:val="32"/>
          <w:szCs w:val="32"/>
          <w:lang w:val="ro-RO"/>
        </w:rPr>
        <w:t>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B2D94" w:rsidRPr="00697781" w:rsidTr="0088134A">
        <w:trPr>
          <w:trHeight w:val="692"/>
        </w:trPr>
        <w:tc>
          <w:tcPr>
            <w:tcW w:w="10031" w:type="dxa"/>
            <w:tcBorders>
              <w:top w:val="single" w:sz="8" w:space="0" w:color="000000"/>
              <w:bottom w:val="single" w:sz="8" w:space="0" w:color="000000"/>
            </w:tcBorders>
            <w:shd w:val="clear" w:color="auto" w:fill="auto"/>
            <w:vAlign w:val="center"/>
          </w:tcPr>
          <w:p w:rsidR="00BB2D94" w:rsidRPr="00697781" w:rsidRDefault="00BB2D94" w:rsidP="0088134A">
            <w:pPr>
              <w:jc w:val="center"/>
              <w:rPr>
                <w:rFonts w:ascii="Times New Roman" w:hAnsi="Times New Roman"/>
                <w:b/>
                <w:bCs/>
                <w:color w:val="FFFFFF"/>
                <w:sz w:val="24"/>
                <w:szCs w:val="24"/>
                <w:lang w:val="ro-RO"/>
              </w:rPr>
            </w:pPr>
            <w:r w:rsidRPr="00697781">
              <w:rPr>
                <w:rFonts w:ascii="Times New Roman" w:hAnsi="Times New Roman"/>
                <w:b/>
                <w:bCs/>
                <w:sz w:val="28"/>
                <w:szCs w:val="28"/>
                <w:lang w:val="fr-FR"/>
              </w:rPr>
              <w:t>AGENŢIA PENTRU PROTECŢIA MEDIULUI BISTRIȚA - NĂSĂUD</w:t>
            </w:r>
          </w:p>
        </w:tc>
      </w:tr>
    </w:tbl>
    <w:p w:rsidR="00BB2D94" w:rsidRDefault="00BB2D94" w:rsidP="00BB2D94">
      <w:pPr>
        <w:jc w:val="center"/>
        <w:rPr>
          <w:rFonts w:ascii="Arial" w:hAnsi="Arial" w:cs="Arial"/>
          <w:b/>
          <w:bCs/>
          <w:lang w:val="ro-RO"/>
        </w:rPr>
      </w:pPr>
    </w:p>
    <w:p w:rsidR="00BB2D94" w:rsidRDefault="00BB2D94" w:rsidP="006B4A3C">
      <w:pPr>
        <w:rPr>
          <w:rFonts w:ascii="Arial" w:hAnsi="Arial" w:cs="Arial"/>
          <w:b/>
          <w:bCs/>
          <w:lang w:val="ro-RO"/>
        </w:rPr>
      </w:pPr>
    </w:p>
    <w:p w:rsidR="00BB2D94" w:rsidRPr="000C50DE" w:rsidRDefault="00BB2D94" w:rsidP="00BB2D94">
      <w:pPr>
        <w:jc w:val="center"/>
        <w:rPr>
          <w:rFonts w:ascii="Arial" w:hAnsi="Arial" w:cs="Arial"/>
          <w:b/>
          <w:lang w:val="ro-RO"/>
        </w:rPr>
      </w:pPr>
      <w:r w:rsidRPr="000C50DE">
        <w:rPr>
          <w:rFonts w:ascii="Arial" w:hAnsi="Arial" w:cs="Arial"/>
          <w:b/>
          <w:bCs/>
          <w:lang w:val="ro-RO"/>
        </w:rPr>
        <w:t>DECIZIA ETAPEI DE ÎNCADRARE</w:t>
      </w:r>
    </w:p>
    <w:p w:rsidR="00BB2D94" w:rsidRPr="000C50DE" w:rsidRDefault="00BB2D94" w:rsidP="00BB2D94">
      <w:pPr>
        <w:jc w:val="center"/>
        <w:rPr>
          <w:rFonts w:ascii="Arial" w:eastAsia="Times New Roman" w:hAnsi="Arial" w:cs="Arial"/>
          <w:b/>
          <w:color w:val="FF0000"/>
          <w:sz w:val="20"/>
          <w:szCs w:val="20"/>
          <w:lang w:val="ro-RO"/>
        </w:rPr>
      </w:pPr>
      <w:r w:rsidRPr="000C50DE">
        <w:rPr>
          <w:rFonts w:ascii="Arial" w:eastAsia="Times New Roman" w:hAnsi="Arial" w:cs="Arial"/>
          <w:b/>
          <w:sz w:val="20"/>
          <w:szCs w:val="20"/>
          <w:lang w:val="ro-RO"/>
        </w:rPr>
        <w:t xml:space="preserve">PROIECT </w:t>
      </w:r>
      <w:r w:rsidR="00A834D5" w:rsidRPr="000C50DE">
        <w:rPr>
          <w:rFonts w:ascii="Arial" w:eastAsia="Times New Roman" w:hAnsi="Arial" w:cs="Arial"/>
          <w:b/>
          <w:sz w:val="20"/>
          <w:szCs w:val="20"/>
          <w:lang w:val="ro-RO"/>
        </w:rPr>
        <w:t>1</w:t>
      </w:r>
      <w:r w:rsidR="00D8273C" w:rsidRPr="000C50DE">
        <w:rPr>
          <w:rFonts w:ascii="Arial" w:eastAsia="Times New Roman" w:hAnsi="Arial" w:cs="Arial"/>
          <w:b/>
          <w:sz w:val="20"/>
          <w:szCs w:val="20"/>
          <w:lang w:val="ro-RO"/>
        </w:rPr>
        <w:t>3</w:t>
      </w:r>
      <w:r w:rsidRPr="000C50DE">
        <w:rPr>
          <w:rFonts w:ascii="Arial" w:eastAsia="Times New Roman" w:hAnsi="Arial" w:cs="Arial"/>
          <w:b/>
          <w:sz w:val="20"/>
          <w:szCs w:val="20"/>
          <w:lang w:val="ro-RO"/>
        </w:rPr>
        <w:t xml:space="preserve"> </w:t>
      </w:r>
      <w:r w:rsidR="00A834D5" w:rsidRPr="000C50DE">
        <w:rPr>
          <w:rFonts w:ascii="Arial" w:eastAsia="Times New Roman" w:hAnsi="Arial" w:cs="Arial"/>
          <w:b/>
          <w:sz w:val="20"/>
          <w:szCs w:val="20"/>
          <w:lang w:val="ro-RO"/>
        </w:rPr>
        <w:t>FEBRUARIE</w:t>
      </w:r>
      <w:r w:rsidRPr="000C50DE">
        <w:rPr>
          <w:rFonts w:ascii="Arial" w:eastAsia="Times New Roman" w:hAnsi="Arial" w:cs="Arial"/>
          <w:b/>
          <w:sz w:val="20"/>
          <w:szCs w:val="20"/>
          <w:lang w:val="ro-RO"/>
        </w:rPr>
        <w:t xml:space="preserve"> 20</w:t>
      </w:r>
      <w:r w:rsidR="00A834D5" w:rsidRPr="000C50DE">
        <w:rPr>
          <w:rFonts w:ascii="Arial" w:eastAsia="Times New Roman" w:hAnsi="Arial" w:cs="Arial"/>
          <w:b/>
          <w:sz w:val="20"/>
          <w:szCs w:val="20"/>
          <w:lang w:val="ro-RO"/>
        </w:rPr>
        <w:t>20</w:t>
      </w:r>
    </w:p>
    <w:p w:rsidR="00BB2D94" w:rsidRPr="000C50DE" w:rsidRDefault="00BB2D94" w:rsidP="00BB2D94">
      <w:pPr>
        <w:rPr>
          <w:rFonts w:ascii="Arial" w:eastAsia="Times New Roman" w:hAnsi="Arial" w:cs="Arial"/>
          <w:lang w:val="ro-RO"/>
        </w:rPr>
      </w:pPr>
    </w:p>
    <w:p w:rsidR="00BB2D94" w:rsidRPr="000C50DE" w:rsidRDefault="00BB2D94" w:rsidP="00BB2D94">
      <w:pPr>
        <w:rPr>
          <w:rFonts w:ascii="Arial" w:eastAsia="Times New Roman" w:hAnsi="Arial" w:cs="Arial"/>
          <w:lang w:val="ro-RO"/>
        </w:rPr>
      </w:pPr>
    </w:p>
    <w:p w:rsidR="00BB2D94" w:rsidRPr="000C50DE" w:rsidRDefault="00BB2D94" w:rsidP="00BB2D94">
      <w:pPr>
        <w:ind w:firstLine="720"/>
        <w:jc w:val="both"/>
        <w:rPr>
          <w:rFonts w:ascii="Arial" w:eastAsia="Times New Roman" w:hAnsi="Arial" w:cs="Arial"/>
          <w:lang w:val="ro-RO"/>
        </w:rPr>
      </w:pPr>
      <w:r w:rsidRPr="000C50DE">
        <w:rPr>
          <w:rFonts w:ascii="Arial" w:eastAsia="Times New Roman" w:hAnsi="Arial" w:cs="Arial"/>
          <w:lang w:val="ro-RO"/>
        </w:rPr>
        <w:t xml:space="preserve">Ca urmare a solicitării de emitere a acordului de mediu adresată de </w:t>
      </w:r>
      <w:r w:rsidR="00986A10" w:rsidRPr="000C50DE">
        <w:rPr>
          <w:rFonts w:ascii="Arial" w:eastAsia="Times New Roman" w:hAnsi="Arial" w:cs="Arial"/>
          <w:b/>
          <w:lang w:val="ro-RO" w:eastAsia="ro-RO"/>
        </w:rPr>
        <w:t>SC DELGAZ GRID SA</w:t>
      </w:r>
      <w:r w:rsidRPr="000C50DE">
        <w:rPr>
          <w:rFonts w:ascii="Arial" w:eastAsia="Times New Roman" w:hAnsi="Arial" w:cs="Arial"/>
          <w:b/>
          <w:lang w:val="ro-RO" w:eastAsia="ro-RO"/>
        </w:rPr>
        <w:t>,</w:t>
      </w:r>
      <w:r w:rsidRPr="000C50DE">
        <w:rPr>
          <w:rFonts w:ascii="Arial" w:eastAsia="Times New Roman" w:hAnsi="Arial" w:cs="Arial"/>
          <w:lang w:val="ro-RO" w:eastAsia="ro-RO"/>
        </w:rPr>
        <w:t xml:space="preserve"> reprezentată prin </w:t>
      </w:r>
      <w:proofErr w:type="spellStart"/>
      <w:r w:rsidR="00986A10" w:rsidRPr="000C50DE">
        <w:rPr>
          <w:rFonts w:ascii="Arial" w:eastAsia="Times New Roman" w:hAnsi="Arial" w:cs="Arial"/>
          <w:b/>
          <w:lang w:val="ro-RO" w:eastAsia="ro-RO"/>
        </w:rPr>
        <w:t>Gyori</w:t>
      </w:r>
      <w:proofErr w:type="spellEnd"/>
      <w:r w:rsidR="00986A10" w:rsidRPr="000C50DE">
        <w:rPr>
          <w:rFonts w:ascii="Arial" w:eastAsia="Times New Roman" w:hAnsi="Arial" w:cs="Arial"/>
          <w:b/>
          <w:lang w:val="ro-RO" w:eastAsia="ro-RO"/>
        </w:rPr>
        <w:t xml:space="preserve"> Ioan</w:t>
      </w:r>
      <w:r w:rsidRPr="000C50DE">
        <w:rPr>
          <w:rFonts w:ascii="Arial" w:eastAsia="Times New Roman" w:hAnsi="Arial" w:cs="Arial"/>
          <w:lang w:val="ro-RO"/>
        </w:rPr>
        <w:t xml:space="preserve">, </w:t>
      </w:r>
      <w:r w:rsidRPr="000C50DE">
        <w:rPr>
          <w:rFonts w:ascii="Arial" w:hAnsi="Arial" w:cs="Arial"/>
          <w:lang w:val="ro-RO"/>
        </w:rPr>
        <w:t xml:space="preserve">cu sediul în </w:t>
      </w:r>
      <w:r w:rsidR="00986A10" w:rsidRPr="000C50DE">
        <w:rPr>
          <w:rFonts w:ascii="Arial" w:hAnsi="Arial" w:cs="Arial"/>
          <w:lang w:val="ro-RO"/>
        </w:rPr>
        <w:t>municipiul Târgu Mureș, str. Pandurilor, nr. 42, etaj IV, județul Mureș</w:t>
      </w:r>
      <w:r w:rsidRPr="000C50DE">
        <w:rPr>
          <w:rFonts w:ascii="Arial" w:hAnsi="Arial" w:cs="Arial"/>
          <w:lang w:val="ro-RO"/>
        </w:rPr>
        <w:t xml:space="preserve">, </w:t>
      </w:r>
      <w:r w:rsidRPr="000C50DE">
        <w:rPr>
          <w:rFonts w:ascii="Arial" w:eastAsia="Times New Roman" w:hAnsi="Arial" w:cs="Arial"/>
          <w:lang w:val="ro-RO"/>
        </w:rPr>
        <w:t xml:space="preserve">înregistrată la Agenţia pentru Protecţia Mediului Bistriţa-Năsăud cu </w:t>
      </w:r>
      <w:r w:rsidR="00986A10" w:rsidRPr="000C50DE">
        <w:rPr>
          <w:rFonts w:ascii="Arial" w:hAnsi="Arial" w:cs="Arial"/>
          <w:lang w:val="ro-RO"/>
        </w:rPr>
        <w:t>nr</w:t>
      </w:r>
      <w:r w:rsidR="00986A10" w:rsidRPr="000C50DE">
        <w:rPr>
          <w:rFonts w:ascii="Arial" w:hAnsi="Arial" w:cs="Arial"/>
          <w:i/>
          <w:lang w:val="ro-RO"/>
        </w:rPr>
        <w:t>. 13229/31.10.2019</w:t>
      </w:r>
      <w:r w:rsidRPr="000C50DE">
        <w:rPr>
          <w:rFonts w:ascii="Arial" w:eastAsia="Times New Roman" w:hAnsi="Arial" w:cs="Arial"/>
          <w:lang w:val="ro-RO"/>
        </w:rPr>
        <w:t xml:space="preserve">, cu ultima completare la </w:t>
      </w:r>
      <w:r w:rsidR="007B40EE" w:rsidRPr="000C50DE">
        <w:rPr>
          <w:rFonts w:ascii="Arial" w:eastAsia="Times New Roman" w:hAnsi="Arial" w:cs="Arial"/>
          <w:lang w:val="ro-RO"/>
        </w:rPr>
        <w:t>nr. 16</w:t>
      </w:r>
      <w:r w:rsidR="0097017C" w:rsidRPr="000C50DE">
        <w:rPr>
          <w:rFonts w:ascii="Arial" w:eastAsia="Times New Roman" w:hAnsi="Arial" w:cs="Arial"/>
          <w:lang w:val="ro-RO"/>
        </w:rPr>
        <w:t>41</w:t>
      </w:r>
      <w:r w:rsidR="007B40EE" w:rsidRPr="000C50DE">
        <w:rPr>
          <w:rFonts w:ascii="Arial" w:eastAsia="Times New Roman" w:hAnsi="Arial" w:cs="Arial"/>
          <w:lang w:val="ro-RO"/>
        </w:rPr>
        <w:t>/12.02.2020</w:t>
      </w:r>
      <w:r w:rsidR="00986A10" w:rsidRPr="000C50DE">
        <w:rPr>
          <w:rFonts w:ascii="Arial" w:eastAsia="Times New Roman" w:hAnsi="Arial" w:cs="Arial"/>
          <w:i/>
          <w:lang w:val="ro-RO"/>
        </w:rPr>
        <w:t>,</w:t>
      </w:r>
      <w:r w:rsidR="00986A10" w:rsidRPr="000C50DE">
        <w:rPr>
          <w:rFonts w:ascii="Arial" w:eastAsia="Times New Roman" w:hAnsi="Arial" w:cs="Arial"/>
          <w:i/>
          <w:color w:val="FF0000"/>
          <w:lang w:val="ro-RO"/>
        </w:rPr>
        <w:t xml:space="preserve"> </w:t>
      </w:r>
      <w:r w:rsidRPr="000C50DE">
        <w:rPr>
          <w:rFonts w:ascii="Arial" w:eastAsia="Times New Roman" w:hAnsi="Arial" w:cs="Arial"/>
          <w:lang w:val="ro-RO"/>
        </w:rPr>
        <w:t>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BB2D94" w:rsidRPr="000C50DE" w:rsidRDefault="00BB2D94" w:rsidP="00BB2D94">
      <w:pPr>
        <w:ind w:firstLine="720"/>
        <w:jc w:val="both"/>
        <w:rPr>
          <w:rFonts w:ascii="Arial" w:eastAsia="Times New Roman" w:hAnsi="Arial" w:cs="Arial"/>
          <w:lang w:val="ro-RO"/>
        </w:rPr>
      </w:pPr>
      <w:r w:rsidRPr="000C50DE">
        <w:rPr>
          <w:rFonts w:ascii="Arial" w:eastAsia="Times New Roman" w:hAnsi="Arial" w:cs="Arial"/>
          <w:b/>
          <w:lang w:val="ro-RO"/>
        </w:rPr>
        <w:t>Agenţia pentru Protecţia Mediului Bistriţa-Năsăud decide</w:t>
      </w:r>
      <w:r w:rsidRPr="000C50DE">
        <w:rPr>
          <w:rFonts w:ascii="Arial" w:eastAsia="Times New Roman" w:hAnsi="Arial" w:cs="Arial"/>
          <w:lang w:val="ro-RO"/>
        </w:rPr>
        <w:t xml:space="preserve">, ca urmare a consultărilor desfăşurate în cadrul şedinţei Comisiei de Analiză Tehnică din data de </w:t>
      </w:r>
      <w:r w:rsidR="00B11A98" w:rsidRPr="000C50DE">
        <w:rPr>
          <w:rFonts w:ascii="Arial" w:eastAsia="Times New Roman" w:hAnsi="Arial" w:cs="Arial"/>
          <w:lang w:val="ro-RO"/>
        </w:rPr>
        <w:t>05.02.2020,</w:t>
      </w:r>
      <w:r w:rsidRPr="000C50DE">
        <w:rPr>
          <w:rFonts w:ascii="Arial" w:eastAsia="Times New Roman" w:hAnsi="Arial" w:cs="Arial"/>
          <w:lang w:val="ro-RO"/>
        </w:rPr>
        <w:t xml:space="preserve"> </w:t>
      </w:r>
      <w:r w:rsidRPr="000C50DE">
        <w:rPr>
          <w:rFonts w:ascii="Arial" w:eastAsia="Times New Roman" w:hAnsi="Arial" w:cs="Arial"/>
          <w:b/>
          <w:lang w:val="ro-RO"/>
        </w:rPr>
        <w:t>că proiectul</w:t>
      </w:r>
      <w:r w:rsidRPr="000C50DE">
        <w:rPr>
          <w:rFonts w:ascii="Arial" w:hAnsi="Arial" w:cs="Arial"/>
          <w:i/>
          <w:lang w:val="ro-RO"/>
        </w:rPr>
        <w:t xml:space="preserve"> </w:t>
      </w:r>
      <w:r w:rsidR="00B11A98" w:rsidRPr="000C50DE">
        <w:rPr>
          <w:rFonts w:ascii="Arial" w:hAnsi="Arial" w:cs="Arial"/>
          <w:i/>
          <w:lang w:val="ro-RO"/>
        </w:rPr>
        <w:t>Înlocuire conducte de distribuție gaze naturale și branșamente gaze naturale</w:t>
      </w:r>
      <w:r w:rsidRPr="000C50DE">
        <w:rPr>
          <w:rFonts w:ascii="Arial" w:hAnsi="Arial" w:cs="Arial"/>
          <w:i/>
          <w:lang w:val="ro-RO"/>
        </w:rPr>
        <w:t xml:space="preserve">, </w:t>
      </w:r>
      <w:r w:rsidRPr="000C50DE">
        <w:rPr>
          <w:rFonts w:ascii="Arial" w:eastAsia="Times New Roman" w:hAnsi="Arial" w:cs="Arial"/>
          <w:lang w:val="ro-RO"/>
        </w:rPr>
        <w:t>propus a fi amplasat în</w:t>
      </w:r>
      <w:r w:rsidRPr="000C50DE">
        <w:rPr>
          <w:rFonts w:ascii="Arial" w:hAnsi="Arial" w:cs="Arial"/>
          <w:lang w:val="ro-RO"/>
        </w:rPr>
        <w:t xml:space="preserve"> </w:t>
      </w:r>
      <w:r w:rsidR="00B11A98" w:rsidRPr="000C50DE">
        <w:rPr>
          <w:rFonts w:ascii="Arial" w:eastAsia="Times New Roman" w:hAnsi="Arial" w:cs="Arial"/>
          <w:lang w:val="ro-RO" w:eastAsia="ro-RO"/>
        </w:rPr>
        <w:t>municipiul Bistrița, B-dul Republicii, strada Gării, strada Lalelelor, Aleea Zambilelor, strada Zimbrului, strada Liliacului, strada Romană, B-dul Decebal, strada Cuza Vodă, strada Ursului, strada Ion Slavici, strada Crinilor, strada Petru Rareș, strada Andrei Mureșanu, Aleea Tihuța, strada Colibiței, Intrarea Zorelelor, Aleea Ineu, județul Bistrița-Năsăud</w:t>
      </w:r>
      <w:r w:rsidRPr="000C50DE">
        <w:rPr>
          <w:rFonts w:ascii="Arial" w:eastAsia="Times New Roman" w:hAnsi="Arial" w:cs="Arial"/>
          <w:b/>
          <w:bCs/>
          <w:lang w:val="ro-RO"/>
        </w:rPr>
        <w:t>, nu se supune evaluării impactului asupra mediului.</w:t>
      </w:r>
      <w:r w:rsidRPr="000C50DE">
        <w:rPr>
          <w:rFonts w:ascii="Arial" w:eastAsia="Times New Roman" w:hAnsi="Arial" w:cs="Arial"/>
          <w:lang w:val="ro-RO"/>
        </w:rPr>
        <w:t xml:space="preserve"> </w:t>
      </w:r>
    </w:p>
    <w:p w:rsidR="00BB2D94" w:rsidRPr="000C50DE" w:rsidRDefault="00BB2D94" w:rsidP="00BB2D94">
      <w:pPr>
        <w:rPr>
          <w:rFonts w:ascii="Arial" w:eastAsia="Times New Roman" w:hAnsi="Arial" w:cs="Arial"/>
          <w:b/>
          <w:lang w:val="ro-RO"/>
        </w:rPr>
      </w:pPr>
      <w:r w:rsidRPr="000C50DE">
        <w:rPr>
          <w:rFonts w:ascii="Arial" w:eastAsia="Times New Roman" w:hAnsi="Arial" w:cs="Arial"/>
          <w:b/>
          <w:lang w:val="ro-RO"/>
        </w:rPr>
        <w:t xml:space="preserve">            Justificarea prezentei decizii:</w:t>
      </w:r>
    </w:p>
    <w:p w:rsidR="00B11A98" w:rsidRPr="000C50DE" w:rsidRDefault="00BB2D94" w:rsidP="00BB2D94">
      <w:pPr>
        <w:jc w:val="both"/>
        <w:rPr>
          <w:rFonts w:ascii="Arial" w:eastAsia="Times New Roman" w:hAnsi="Arial" w:cs="Arial"/>
          <w:lang w:val="ro-RO"/>
        </w:rPr>
      </w:pPr>
      <w:r w:rsidRPr="000C50DE">
        <w:rPr>
          <w:rFonts w:ascii="Arial" w:eastAsia="Times New Roman" w:hAnsi="Arial" w:cs="Arial"/>
          <w:lang w:val="ro-RO"/>
        </w:rPr>
        <w:tab/>
      </w:r>
      <w:r w:rsidRPr="000C50DE">
        <w:rPr>
          <w:rFonts w:ascii="Arial" w:eastAsia="Times New Roman" w:hAnsi="Arial" w:cs="Arial"/>
          <w:b/>
          <w:lang w:val="ro-RO"/>
        </w:rPr>
        <w:t>I.</w:t>
      </w:r>
      <w:r w:rsidRPr="000C50DE">
        <w:rPr>
          <w:rFonts w:ascii="Arial" w:eastAsia="Times New Roman" w:hAnsi="Arial" w:cs="Arial"/>
          <w:lang w:val="ro-RO"/>
        </w:rPr>
        <w:t xml:space="preserve"> </w:t>
      </w:r>
      <w:r w:rsidRPr="000C50DE">
        <w:rPr>
          <w:rFonts w:ascii="Arial" w:eastAsia="Times New Roman" w:hAnsi="Arial" w:cs="Arial"/>
          <w:b/>
          <w:lang w:val="ro-RO"/>
        </w:rPr>
        <w:t xml:space="preserve">Motivele pe baza cărora s-a stabilit necesitatea </w:t>
      </w:r>
      <w:r w:rsidRPr="000C50DE">
        <w:rPr>
          <w:rFonts w:ascii="Arial" w:hAnsi="Arial" w:cs="Arial"/>
          <w:b/>
          <w:lang w:val="ro-RO"/>
        </w:rPr>
        <w:t xml:space="preserve">neefectuării evaluării </w:t>
      </w:r>
      <w:r w:rsidRPr="000C50DE">
        <w:rPr>
          <w:rFonts w:ascii="Arial" w:eastAsia="Times New Roman" w:hAnsi="Arial" w:cs="Arial"/>
          <w:b/>
          <w:lang w:val="ro-RO"/>
        </w:rPr>
        <w:t>impactului asupra mediului sunt următoarele:</w:t>
      </w:r>
      <w:r w:rsidRPr="000C50DE">
        <w:rPr>
          <w:rFonts w:ascii="Arial" w:eastAsia="Times New Roman" w:hAnsi="Arial" w:cs="Arial"/>
          <w:lang w:val="ro-RO"/>
        </w:rPr>
        <w:t xml:space="preserve"> </w:t>
      </w:r>
    </w:p>
    <w:p w:rsidR="00BB2D94" w:rsidRPr="000C50DE" w:rsidRDefault="00BB2D94" w:rsidP="00BB2D94">
      <w:pPr>
        <w:spacing w:after="0" w:line="240" w:lineRule="auto"/>
        <w:ind w:firstLine="720"/>
        <w:jc w:val="both"/>
        <w:rPr>
          <w:rFonts w:ascii="Arial" w:eastAsia="Times New Roman" w:hAnsi="Arial" w:cs="Arial"/>
          <w:lang w:val="ro-RO" w:eastAsia="ro-RO"/>
        </w:rPr>
      </w:pPr>
      <w:r w:rsidRPr="000C50DE">
        <w:rPr>
          <w:rFonts w:ascii="Arial" w:hAnsi="Arial" w:cs="Arial"/>
          <w:lang w:val="ro-RO"/>
        </w:rPr>
        <w:t xml:space="preserve">Proiectul </w:t>
      </w:r>
      <w:r w:rsidRPr="000C50DE">
        <w:rPr>
          <w:rFonts w:ascii="Arial" w:hAnsi="Arial" w:cs="Arial"/>
          <w:b/>
          <w:lang w:val="ro-RO"/>
        </w:rPr>
        <w:t xml:space="preserve">intră sub incidenţa </w:t>
      </w:r>
      <w:r w:rsidRPr="000C50DE">
        <w:rPr>
          <w:rFonts w:ascii="Arial" w:eastAsia="Times New Roman" w:hAnsi="Arial" w:cs="Arial"/>
          <w:b/>
          <w:lang w:val="ro-RO" w:eastAsia="ro-RO"/>
        </w:rPr>
        <w:t xml:space="preserve">Legii nr. </w:t>
      </w:r>
      <w:r w:rsidRPr="000C50DE">
        <w:rPr>
          <w:rFonts w:ascii="Arial" w:hAnsi="Arial" w:cs="Arial"/>
          <w:b/>
          <w:shd w:val="clear" w:color="auto" w:fill="FFFFFF"/>
          <w:lang w:val="ro-RO"/>
        </w:rPr>
        <w:t>292/2018</w:t>
      </w:r>
      <w:r w:rsidRPr="000C50DE">
        <w:rPr>
          <w:rFonts w:ascii="Arial" w:eastAsia="Times New Roman" w:hAnsi="Arial" w:cs="Arial"/>
          <w:lang w:val="ro-RO" w:eastAsia="ro-RO"/>
        </w:rPr>
        <w:t xml:space="preserve"> privind evaluarea impactului anumitor proiecte publice și private asupra mediului, fiind încadrat în anexa nr.</w:t>
      </w:r>
      <w:r w:rsidRPr="000C50DE">
        <w:rPr>
          <w:rFonts w:ascii="Arial" w:hAnsi="Arial" w:cs="Arial"/>
          <w:lang w:val="ro-RO"/>
        </w:rPr>
        <w:t xml:space="preserve"> 2</w:t>
      </w:r>
      <w:r w:rsidRPr="000C50DE">
        <w:rPr>
          <w:rFonts w:ascii="Arial" w:eastAsia="Times New Roman" w:hAnsi="Arial" w:cs="Arial"/>
          <w:lang w:val="ro-RO" w:eastAsia="ro-RO"/>
        </w:rPr>
        <w:t xml:space="preserve">, la pct. 10, </w:t>
      </w:r>
      <w:r w:rsidRPr="000C50DE">
        <w:rPr>
          <w:rFonts w:ascii="Arial" w:hAnsi="Arial" w:cs="Arial"/>
          <w:lang w:val="ro-RO"/>
        </w:rPr>
        <w:t xml:space="preserve">  lit. i): “</w:t>
      </w:r>
      <w:r w:rsidRPr="000C50DE">
        <w:rPr>
          <w:rFonts w:ascii="Arial" w:hAnsi="Arial" w:cs="Arial"/>
          <w:b/>
          <w:shd w:val="clear" w:color="auto" w:fill="FFFFFF"/>
          <w:lang w:val="ro-RO"/>
        </w:rPr>
        <w:t> </w:t>
      </w:r>
      <w:r w:rsidRPr="000C50DE">
        <w:rPr>
          <w:rFonts w:ascii="Arial" w:hAnsi="Arial" w:cs="Arial"/>
          <w:shd w:val="clear" w:color="auto" w:fill="FFFFFF"/>
          <w:lang w:val="ro-RO"/>
        </w:rPr>
        <w:t>instalații de conducte pentru gaz și petrol și conductele pentru transportul fluxurilor de dioxid de carbon în scopul stocării geologice, altele decât cele prevăzute în anexa </w:t>
      </w:r>
      <w:hyperlink r:id="rId11" w:anchor="p-275167869" w:tgtFrame="_blank" w:history="1">
        <w:r w:rsidRPr="000C50DE">
          <w:rPr>
            <w:rFonts w:ascii="Arial" w:hAnsi="Arial" w:cs="Arial"/>
            <w:lang w:val="ro-RO"/>
          </w:rPr>
          <w:t>nr. 1</w:t>
        </w:r>
      </w:hyperlink>
      <w:r w:rsidRPr="000C50DE">
        <w:rPr>
          <w:rFonts w:ascii="Arial" w:hAnsi="Arial" w:cs="Arial"/>
          <w:shd w:val="clear" w:color="auto" w:fill="FFFFFF"/>
          <w:lang w:val="ro-RO"/>
        </w:rPr>
        <w:t xml:space="preserve"> </w:t>
      </w:r>
      <w:r w:rsidRPr="000C50DE">
        <w:rPr>
          <w:rFonts w:ascii="Arial" w:hAnsi="Arial" w:cs="Arial"/>
          <w:lang w:val="ro-RO"/>
        </w:rPr>
        <w:t>și la punctul 13, lit. a) “</w:t>
      </w:r>
      <w:r w:rsidRPr="000C50DE">
        <w:rPr>
          <w:rFonts w:ascii="Arial" w:hAnsi="Arial" w:cs="Arial"/>
          <w:b/>
          <w:lang w:val="ro-RO"/>
        </w:rPr>
        <w:t xml:space="preserve"> </w:t>
      </w:r>
      <w:r w:rsidRPr="000C50DE">
        <w:rPr>
          <w:rFonts w:ascii="Arial" w:hAnsi="Arial" w:cs="Arial"/>
          <w:lang w:val="ro-RO"/>
        </w:rPr>
        <w:t>orice modificări sau extinderi, altele decât cele prevăzute la </w:t>
      </w:r>
      <w:hyperlink r:id="rId12" w:anchor="p-275167933" w:tgtFrame="_blank" w:history="1">
        <w:r w:rsidRPr="000C50DE">
          <w:rPr>
            <w:rFonts w:ascii="Arial" w:hAnsi="Arial" w:cs="Arial"/>
            <w:lang w:val="ro-RO"/>
          </w:rPr>
          <w:t>pct. 24</w:t>
        </w:r>
      </w:hyperlink>
      <w:r w:rsidRPr="000C50DE">
        <w:rPr>
          <w:rFonts w:ascii="Arial" w:hAnsi="Arial" w:cs="Arial"/>
          <w:lang w:val="ro-RO"/>
        </w:rPr>
        <w:t> din anexa nr. 1, ale proiectelor prevăzute în anexa </w:t>
      </w:r>
      <w:hyperlink r:id="rId13" w:anchor="p-275167869" w:tgtFrame="_blank" w:history="1">
        <w:r w:rsidRPr="000C50DE">
          <w:rPr>
            <w:rFonts w:ascii="Arial" w:hAnsi="Arial" w:cs="Arial"/>
            <w:lang w:val="ro-RO"/>
          </w:rPr>
          <w:t>nr. 1</w:t>
        </w:r>
      </w:hyperlink>
      <w:r w:rsidRPr="000C50DE">
        <w:rPr>
          <w:rFonts w:ascii="Arial" w:hAnsi="Arial" w:cs="Arial"/>
          <w:lang w:val="ro-RO"/>
        </w:rPr>
        <w:t> sau în prezenta anexă, deja autorizate, executate sau în curs de a fi executate, care pot avea efecte semnificative negative asupra mediului”</w:t>
      </w:r>
      <w:r w:rsidRPr="000C50DE">
        <w:rPr>
          <w:rFonts w:ascii="Arial" w:eastAsia="Times New Roman" w:hAnsi="Arial" w:cs="Arial"/>
          <w:b/>
          <w:lang w:val="ro-RO"/>
        </w:rPr>
        <w:t>.</w:t>
      </w:r>
    </w:p>
    <w:p w:rsidR="00BB2D94" w:rsidRPr="000C50DE" w:rsidRDefault="00BB2D94" w:rsidP="00BB2D94">
      <w:pPr>
        <w:shd w:val="clear" w:color="auto" w:fill="FFFFFF"/>
        <w:spacing w:after="0" w:line="240" w:lineRule="auto"/>
        <w:ind w:firstLine="720"/>
        <w:jc w:val="both"/>
        <w:rPr>
          <w:rFonts w:ascii="Arial" w:eastAsia="Times New Roman" w:hAnsi="Arial" w:cs="Arial"/>
          <w:lang w:val="ro-RO" w:eastAsia="ro-RO"/>
        </w:rPr>
      </w:pPr>
      <w:r w:rsidRPr="000C50DE">
        <w:rPr>
          <w:rFonts w:ascii="Arial" w:eastAsia="Times New Roman" w:hAnsi="Arial" w:cs="Arial"/>
          <w:lang w:val="ro-RO" w:eastAsia="ro-RO"/>
        </w:rPr>
        <w:t xml:space="preserve">Proiectul propus </w:t>
      </w:r>
      <w:r w:rsidRPr="000C50DE">
        <w:rPr>
          <w:rFonts w:ascii="Arial" w:eastAsia="Times New Roman" w:hAnsi="Arial" w:cs="Arial"/>
          <w:b/>
          <w:lang w:val="ro-RO" w:eastAsia="ro-RO"/>
        </w:rPr>
        <w:t>nu intră sub incidența </w:t>
      </w:r>
      <w:hyperlink r:id="rId14" w:anchor="p-48878121" w:tgtFrame="_blank" w:history="1">
        <w:r w:rsidRPr="000C50DE">
          <w:rPr>
            <w:rFonts w:ascii="Arial" w:eastAsia="Times New Roman" w:hAnsi="Arial" w:cs="Arial"/>
            <w:b/>
            <w:lang w:val="ro-RO" w:eastAsia="ro-RO"/>
          </w:rPr>
          <w:t>art. 28</w:t>
        </w:r>
      </w:hyperlink>
      <w:r w:rsidRPr="000C50DE">
        <w:rPr>
          <w:rFonts w:ascii="Arial" w:eastAsia="Times New Roman" w:hAnsi="Arial" w:cs="Arial"/>
          <w:lang w:val="ro-RO" w:eastAsia="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0C50DE">
          <w:rPr>
            <w:rFonts w:ascii="Arial" w:eastAsia="Times New Roman" w:hAnsi="Arial" w:cs="Arial"/>
            <w:lang w:val="ro-RO" w:eastAsia="ro-RO"/>
          </w:rPr>
          <w:t>nr. 49/2011</w:t>
        </w:r>
      </w:hyperlink>
      <w:r w:rsidRPr="000C50DE">
        <w:rPr>
          <w:rFonts w:ascii="Arial" w:eastAsia="Times New Roman" w:hAnsi="Arial" w:cs="Arial"/>
          <w:lang w:val="ro-RO" w:eastAsia="ro-RO"/>
        </w:rPr>
        <w:t>, cu modificările și completările ulterioare.</w:t>
      </w:r>
    </w:p>
    <w:p w:rsidR="00BB2D94" w:rsidRPr="000C50DE" w:rsidRDefault="00BB2D94" w:rsidP="00BB2D94">
      <w:pPr>
        <w:shd w:val="clear" w:color="auto" w:fill="FFFFFF"/>
        <w:spacing w:after="0" w:line="240" w:lineRule="auto"/>
        <w:ind w:firstLine="720"/>
        <w:jc w:val="both"/>
        <w:rPr>
          <w:rFonts w:ascii="Arial" w:eastAsia="Times New Roman" w:hAnsi="Arial" w:cs="Arial"/>
          <w:lang w:val="ro-RO" w:eastAsia="ro-RO"/>
        </w:rPr>
      </w:pPr>
      <w:r w:rsidRPr="000C50DE">
        <w:rPr>
          <w:rFonts w:ascii="Arial" w:eastAsia="Times New Roman" w:hAnsi="Arial" w:cs="Arial"/>
          <w:lang w:val="ro-RO" w:eastAsia="ro-RO"/>
        </w:rPr>
        <w:t xml:space="preserve">Proiectul propus </w:t>
      </w:r>
      <w:r w:rsidRPr="000C50DE">
        <w:rPr>
          <w:rFonts w:ascii="Arial" w:eastAsia="Times New Roman" w:hAnsi="Arial" w:cs="Arial"/>
          <w:b/>
          <w:lang w:val="ro-RO" w:eastAsia="ro-RO"/>
        </w:rPr>
        <w:t>nu intră sub incidența prevederilor </w:t>
      </w:r>
      <w:hyperlink r:id="rId16" w:anchor="p-10135143" w:tgtFrame="_blank" w:history="1">
        <w:r w:rsidRPr="000C50DE">
          <w:rPr>
            <w:rFonts w:ascii="Arial" w:eastAsia="Times New Roman" w:hAnsi="Arial" w:cs="Arial"/>
            <w:b/>
            <w:lang w:val="ro-RO" w:eastAsia="ro-RO"/>
          </w:rPr>
          <w:t>art. 48</w:t>
        </w:r>
      </w:hyperlink>
      <w:r w:rsidRPr="000C50DE">
        <w:rPr>
          <w:rFonts w:ascii="Arial" w:eastAsia="Times New Roman" w:hAnsi="Arial" w:cs="Arial"/>
          <w:b/>
          <w:lang w:val="ro-RO" w:eastAsia="ro-RO"/>
        </w:rPr>
        <w:t> și </w:t>
      </w:r>
      <w:hyperlink r:id="rId17" w:anchor="p-10135178" w:tgtFrame="_blank" w:history="1">
        <w:r w:rsidRPr="000C50DE">
          <w:rPr>
            <w:rFonts w:ascii="Arial" w:eastAsia="Times New Roman" w:hAnsi="Arial" w:cs="Arial"/>
            <w:b/>
            <w:lang w:val="ro-RO" w:eastAsia="ro-RO"/>
          </w:rPr>
          <w:t>54</w:t>
        </w:r>
      </w:hyperlink>
      <w:r w:rsidRPr="000C50DE">
        <w:rPr>
          <w:rFonts w:ascii="Arial" w:eastAsia="Times New Roman" w:hAnsi="Arial" w:cs="Arial"/>
          <w:lang w:val="ro-RO" w:eastAsia="ro-RO"/>
        </w:rPr>
        <w:t> din Legea apelor nr. 107/1996, cu modificările și completările ulterioare,</w:t>
      </w:r>
    </w:p>
    <w:p w:rsidR="00BB2D94" w:rsidRPr="000C50DE" w:rsidRDefault="00BB2D94" w:rsidP="00BB2D94">
      <w:pPr>
        <w:spacing w:after="0" w:line="240" w:lineRule="auto"/>
        <w:jc w:val="both"/>
        <w:rPr>
          <w:rFonts w:ascii="Arial" w:eastAsia="Times New Roman" w:hAnsi="Arial" w:cs="Arial"/>
          <w:lang w:val="ro-RO" w:eastAsia="ro-RO"/>
        </w:rPr>
      </w:pPr>
    </w:p>
    <w:p w:rsidR="00BB2D94" w:rsidRPr="000C50DE" w:rsidRDefault="00BB2D94" w:rsidP="00BB2D94">
      <w:pPr>
        <w:spacing w:after="0" w:line="240" w:lineRule="auto"/>
        <w:ind w:firstLine="720"/>
        <w:jc w:val="both"/>
        <w:rPr>
          <w:rFonts w:ascii="Arial" w:hAnsi="Arial" w:cs="Arial"/>
          <w:lang w:val="ro-RO"/>
        </w:rPr>
      </w:pPr>
      <w:r w:rsidRPr="000C50DE">
        <w:rPr>
          <w:rFonts w:ascii="Arial" w:hAnsi="Arial" w:cs="Arial"/>
          <w:iCs/>
          <w:lang w:val="ro-RO"/>
        </w:rPr>
        <w:lastRenderedPageBreak/>
        <w:t xml:space="preserve">Proiectul a parcurs etapa de evaluare iniţială şi etapa de încadrare, </w:t>
      </w:r>
      <w:r w:rsidRPr="000C50DE">
        <w:rPr>
          <w:rFonts w:ascii="Arial" w:hAnsi="Arial" w:cs="Arial"/>
          <w:lang w:val="ro-RO"/>
        </w:rPr>
        <w:t xml:space="preserve">din analiza listei de control pentru etapa de încadrare şi </w:t>
      </w:r>
      <w:r w:rsidRPr="000C50DE">
        <w:rPr>
          <w:rFonts w:ascii="Arial" w:hAnsi="Arial" w:cs="Arial"/>
          <w:color w:val="000000"/>
          <w:lang w:val="ro-RO"/>
        </w:rPr>
        <w:t xml:space="preserve">din analiza criteriilor de selecţie pentru stabilirea necesităţii efectuării evaluării impactului asupra mediului din Anexa 3 la </w:t>
      </w:r>
      <w:r w:rsidRPr="000C50DE">
        <w:rPr>
          <w:rFonts w:ascii="Arial" w:hAnsi="Arial" w:cs="Arial"/>
          <w:lang w:val="ro-RO"/>
        </w:rPr>
        <w:t xml:space="preserve">Legea nr. </w:t>
      </w:r>
      <w:r w:rsidRPr="000C50DE">
        <w:rPr>
          <w:rFonts w:ascii="Arial" w:hAnsi="Arial" w:cs="Arial"/>
          <w:shd w:val="clear" w:color="auto" w:fill="FFFFFF"/>
          <w:lang w:val="ro-RO"/>
        </w:rPr>
        <w:t xml:space="preserve">292/2018, </w:t>
      </w:r>
      <w:r w:rsidRPr="000C50DE">
        <w:rPr>
          <w:rFonts w:ascii="Arial" w:hAnsi="Arial" w:cs="Arial"/>
          <w:lang w:val="ro-RO"/>
        </w:rPr>
        <w:t>nu rezultă un impact semnificativ asupra mediului al proiectului propus.</w:t>
      </w:r>
      <w:r w:rsidRPr="000C50DE">
        <w:rPr>
          <w:rFonts w:ascii="Arial" w:hAnsi="Arial" w:cs="Arial"/>
          <w:lang w:val="ro-RO"/>
        </w:rPr>
        <w:tab/>
      </w:r>
    </w:p>
    <w:p w:rsidR="00BB2D94" w:rsidRPr="000C50DE" w:rsidRDefault="00BB2D94" w:rsidP="00BB2D94">
      <w:pPr>
        <w:spacing w:after="0" w:line="240" w:lineRule="auto"/>
        <w:ind w:firstLine="720"/>
        <w:jc w:val="both"/>
        <w:rPr>
          <w:rFonts w:ascii="Arial" w:hAnsi="Arial" w:cs="Arial"/>
          <w:lang w:val="ro-RO"/>
        </w:rPr>
      </w:pPr>
    </w:p>
    <w:p w:rsidR="00BB2D94" w:rsidRPr="000C50DE" w:rsidRDefault="00BB2D94" w:rsidP="00BB2D94">
      <w:pPr>
        <w:spacing w:after="0" w:line="240" w:lineRule="auto"/>
        <w:ind w:firstLine="720"/>
        <w:jc w:val="both"/>
        <w:rPr>
          <w:rFonts w:ascii="Arial" w:hAnsi="Arial" w:cs="Arial"/>
          <w:iCs/>
          <w:lang w:val="ro-RO"/>
        </w:rPr>
      </w:pPr>
      <w:r w:rsidRPr="000C50DE">
        <w:rPr>
          <w:rFonts w:ascii="Arial" w:hAnsi="Arial" w:cs="Arial"/>
          <w:lang w:val="ro-RO"/>
        </w:rPr>
        <w:t>Anunţurile publice privind depunerea solicitării de emitere a acordului de mediu şi privind decizia etapei de încadrare</w:t>
      </w:r>
      <w:r w:rsidRPr="000C50DE">
        <w:rPr>
          <w:rFonts w:ascii="Arial" w:eastAsia="Times New Roman" w:hAnsi="Arial" w:cs="Arial"/>
          <w:lang w:val="ro-RO"/>
        </w:rPr>
        <w:t xml:space="preserve"> au fost mediatizate prin afişare la sediul Primăriei Bistrița, publicare în presa locală, afişare pe site-ul şi la sediul A.P.M. Bistriţa-Năsăud. </w:t>
      </w:r>
    </w:p>
    <w:p w:rsidR="00BB2D94" w:rsidRPr="000C50DE" w:rsidRDefault="00BB2D94" w:rsidP="00BB2D94">
      <w:pPr>
        <w:spacing w:after="0" w:line="240" w:lineRule="auto"/>
        <w:ind w:firstLine="720"/>
        <w:jc w:val="both"/>
        <w:rPr>
          <w:rFonts w:ascii="Arial" w:hAnsi="Arial" w:cs="Arial"/>
          <w:iCs/>
          <w:lang w:val="ro-RO"/>
        </w:rPr>
      </w:pPr>
    </w:p>
    <w:p w:rsidR="00BB2D94" w:rsidRPr="000C50DE" w:rsidRDefault="00BB2D94" w:rsidP="00BB2D94">
      <w:pPr>
        <w:spacing w:after="0" w:line="240" w:lineRule="auto"/>
        <w:ind w:firstLine="720"/>
        <w:jc w:val="both"/>
        <w:rPr>
          <w:rFonts w:ascii="Arial" w:eastAsia="Times New Roman" w:hAnsi="Arial" w:cs="Arial"/>
          <w:lang w:val="ro-RO"/>
        </w:rPr>
      </w:pPr>
      <w:r w:rsidRPr="000C50DE">
        <w:rPr>
          <w:rFonts w:ascii="Arial" w:hAnsi="Arial" w:cs="Arial"/>
          <w:iCs/>
          <w:lang w:val="ro-RO"/>
        </w:rPr>
        <w:t>Nu s-au înregistrat observaţii/comentarii/contestaţii din partea publicului interesat pe durata desfășurării procedurii de emitere a actului de reglementare.</w:t>
      </w:r>
    </w:p>
    <w:p w:rsidR="00BB2D94" w:rsidRPr="000C50DE" w:rsidRDefault="00BB2D94" w:rsidP="00BB2D94">
      <w:pPr>
        <w:spacing w:after="0" w:line="240" w:lineRule="auto"/>
        <w:jc w:val="both"/>
        <w:rPr>
          <w:rFonts w:ascii="Arial" w:eastAsia="Times New Roman" w:hAnsi="Arial" w:cs="Arial"/>
          <w:lang w:val="ro-RO" w:eastAsia="ro-RO"/>
        </w:rPr>
      </w:pPr>
    </w:p>
    <w:p w:rsidR="003F2CE4" w:rsidRPr="000C50DE" w:rsidRDefault="00BB2D94" w:rsidP="003F2CE4">
      <w:pPr>
        <w:numPr>
          <w:ilvl w:val="0"/>
          <w:numId w:val="2"/>
        </w:numPr>
        <w:spacing w:after="0" w:line="240" w:lineRule="auto"/>
        <w:jc w:val="both"/>
        <w:rPr>
          <w:rFonts w:ascii="Arial" w:hAnsi="Arial" w:cs="Arial"/>
          <w:b/>
          <w:lang w:val="ro-RO"/>
        </w:rPr>
      </w:pPr>
      <w:r w:rsidRPr="000C50DE">
        <w:rPr>
          <w:rFonts w:ascii="Arial" w:hAnsi="Arial" w:cs="Arial"/>
          <w:b/>
          <w:lang w:val="ro-RO"/>
        </w:rPr>
        <w:t>Caracteristicile proiectului:</w:t>
      </w:r>
    </w:p>
    <w:p w:rsidR="003F2CE4" w:rsidRPr="000C50DE" w:rsidRDefault="003F2CE4" w:rsidP="003F2CE4">
      <w:pPr>
        <w:spacing w:after="0" w:line="240" w:lineRule="auto"/>
        <w:jc w:val="both"/>
        <w:rPr>
          <w:rFonts w:ascii="Arial" w:eastAsia="Times New Roman" w:hAnsi="Arial" w:cs="Arial"/>
          <w:b/>
          <w:i/>
          <w:color w:val="0070C0"/>
          <w:lang w:val="ro-RO" w:eastAsia="ro-RO"/>
        </w:rPr>
      </w:pPr>
      <w:r w:rsidRPr="000C50DE">
        <w:rPr>
          <w:rFonts w:ascii="Arial" w:eastAsia="Times New Roman" w:hAnsi="Arial" w:cs="Arial"/>
          <w:b/>
          <w:i/>
          <w:lang w:val="ro-RO" w:eastAsia="ro-RO"/>
        </w:rPr>
        <w:t>a)</w:t>
      </w:r>
      <w:r w:rsidRPr="000C50DE">
        <w:rPr>
          <w:rFonts w:ascii="CIDFont+F7" w:eastAsiaTheme="minorHAnsi" w:hAnsi="CIDFont+F7" w:cs="CIDFont+F7"/>
          <w:lang w:val="ro-RO"/>
        </w:rPr>
        <w:t xml:space="preserve"> </w:t>
      </w:r>
      <w:r w:rsidRPr="000C50DE">
        <w:rPr>
          <w:rFonts w:ascii="Arial" w:eastAsiaTheme="minorHAnsi" w:hAnsi="Arial" w:cs="Arial"/>
          <w:b/>
          <w:i/>
          <w:lang w:val="ro-RO"/>
        </w:rPr>
        <w:t>dimensiunea și concepția întregului proiect</w:t>
      </w:r>
      <w:r w:rsidRPr="000C50DE">
        <w:rPr>
          <w:rFonts w:ascii="CIDFont+F7" w:eastAsiaTheme="minorHAnsi" w:hAnsi="CIDFont+F7" w:cs="CIDFont+F7"/>
          <w:lang w:val="ro-RO"/>
        </w:rPr>
        <w:t xml:space="preserve"> </w:t>
      </w:r>
      <w:r w:rsidRPr="000C50DE">
        <w:rPr>
          <w:rFonts w:ascii="CIDFont+F5" w:eastAsiaTheme="minorHAnsi" w:hAnsi="CIDFont+F5" w:cs="CIDFont+F5"/>
          <w:lang w:val="ro-RO"/>
        </w:rPr>
        <w:t>:</w:t>
      </w:r>
      <w:r w:rsidRPr="000C50DE">
        <w:rPr>
          <w:rFonts w:ascii="Arial" w:eastAsia="Times New Roman" w:hAnsi="Arial" w:cs="Arial"/>
          <w:b/>
          <w:i/>
          <w:lang w:val="ro-RO" w:eastAsia="ro-RO"/>
        </w:rPr>
        <w:t xml:space="preserve"> </w:t>
      </w:r>
    </w:p>
    <w:p w:rsidR="003F2CE4" w:rsidRPr="000C50DE" w:rsidRDefault="003F2CE4" w:rsidP="003F2CE4">
      <w:pPr>
        <w:shd w:val="clear" w:color="auto" w:fill="FFFFFF"/>
        <w:spacing w:after="0" w:line="240" w:lineRule="auto"/>
        <w:ind w:firstLine="708"/>
        <w:jc w:val="both"/>
        <w:rPr>
          <w:rFonts w:ascii="Arial" w:eastAsia="Times New Roman" w:hAnsi="Arial" w:cs="Arial"/>
          <w:i/>
          <w:lang w:val="ro-RO" w:eastAsia="ro-RO"/>
        </w:rPr>
      </w:pPr>
      <w:r w:rsidRPr="000C50DE">
        <w:rPr>
          <w:rFonts w:ascii="Arial" w:eastAsia="Times New Roman" w:hAnsi="Arial" w:cs="Arial"/>
          <w:i/>
          <w:lang w:val="ro-RO" w:eastAsia="ro-RO"/>
        </w:rPr>
        <w:t xml:space="preserve">Prin proiectul propus se dorește înlocuirea conductelor de distribuție a gazelor naturale și a branșamentelor în municipiul Bistrița, B-dul Republicii, strada Gării, strada Lalelelor, Aleea Zambilelor, strada Zimbrului, strada Liliacului, strada Romană, B-dul Decebal, strada Cuza Vodă, strada Ursului, strada Ion Slavici, strada Crinilor, strada Petru Rareș, strada Andrei Mureșanu, Aleea Tihuța, strada Colibiței, Intrarea Zorelelor, Aleea Ineu. </w:t>
      </w:r>
    </w:p>
    <w:p w:rsidR="003F2CE4" w:rsidRPr="000C50DE" w:rsidRDefault="003F2CE4" w:rsidP="003F2CE4">
      <w:pPr>
        <w:shd w:val="clear" w:color="auto" w:fill="FFFFFF"/>
        <w:spacing w:after="0" w:line="240" w:lineRule="auto"/>
        <w:ind w:firstLine="708"/>
        <w:jc w:val="both"/>
        <w:rPr>
          <w:rFonts w:ascii="Arial" w:eastAsia="Times New Roman" w:hAnsi="Arial" w:cs="Arial"/>
          <w:i/>
          <w:color w:val="000000"/>
          <w:lang w:val="ro-RO" w:eastAsia="ro-RO"/>
        </w:rPr>
      </w:pPr>
      <w:r w:rsidRPr="000C50DE">
        <w:rPr>
          <w:rFonts w:ascii="Arial" w:eastAsia="Times New Roman" w:hAnsi="Arial" w:cs="Arial"/>
          <w:i/>
          <w:color w:val="000000"/>
          <w:lang w:val="ro-RO" w:eastAsia="ro-RO"/>
        </w:rPr>
        <w:t>Este necesară înlocuirea rețelei existente în lungime de 3727 m conducta și a branșamentelor în lungime de 595 m</w:t>
      </w:r>
      <w:r w:rsidR="00101603" w:rsidRPr="000C50DE">
        <w:rPr>
          <w:rFonts w:ascii="Arial" w:eastAsia="Times New Roman" w:hAnsi="Arial" w:cs="Arial"/>
          <w:i/>
          <w:color w:val="000000"/>
          <w:lang w:val="ro-RO" w:eastAsia="ro-RO"/>
        </w:rPr>
        <w:t>,</w:t>
      </w:r>
      <w:r w:rsidRPr="000C50DE">
        <w:rPr>
          <w:rFonts w:ascii="Arial" w:eastAsia="Times New Roman" w:hAnsi="Arial" w:cs="Arial"/>
          <w:i/>
          <w:color w:val="000000"/>
          <w:lang w:val="ro-RO" w:eastAsia="ro-RO"/>
        </w:rPr>
        <w:t xml:space="preserve"> total rețea existentă 4322 m.</w:t>
      </w:r>
    </w:p>
    <w:p w:rsidR="003F2CE4" w:rsidRPr="000C50DE" w:rsidRDefault="003F2CE4" w:rsidP="003F2CE4">
      <w:pPr>
        <w:autoSpaceDE w:val="0"/>
        <w:autoSpaceDN w:val="0"/>
        <w:adjustRightInd w:val="0"/>
        <w:spacing w:after="0" w:line="240" w:lineRule="auto"/>
        <w:ind w:firstLine="720"/>
        <w:jc w:val="both"/>
        <w:rPr>
          <w:rFonts w:ascii="Arial" w:eastAsia="Times New Roman" w:hAnsi="Arial" w:cs="Arial"/>
          <w:i/>
          <w:lang w:val="ro-RO" w:eastAsia="ro-RO"/>
        </w:rPr>
      </w:pPr>
      <w:r w:rsidRPr="000C50DE">
        <w:rPr>
          <w:rFonts w:ascii="Arial" w:eastAsia="Times New Roman" w:hAnsi="Arial" w:cs="Arial"/>
          <w:i/>
          <w:color w:val="000000"/>
          <w:lang w:val="ro-RO" w:eastAsia="ro-RO"/>
        </w:rPr>
        <w:t xml:space="preserve">- </w:t>
      </w:r>
      <w:r w:rsidRPr="000C50DE">
        <w:rPr>
          <w:rFonts w:ascii="Arial" w:eastAsia="Times New Roman" w:hAnsi="Arial" w:cs="Arial"/>
          <w:b/>
          <w:i/>
          <w:color w:val="000000"/>
          <w:lang w:val="ro-RO" w:eastAsia="ro-RO"/>
        </w:rPr>
        <w:t>conducta</w:t>
      </w:r>
      <w:r w:rsidRPr="000C50DE">
        <w:rPr>
          <w:rFonts w:ascii="Arial" w:eastAsia="Times New Roman" w:hAnsi="Arial" w:cs="Arial"/>
          <w:i/>
          <w:color w:val="000000"/>
          <w:lang w:val="ro-RO" w:eastAsia="ro-RO"/>
        </w:rPr>
        <w:t xml:space="preserve"> existentă de presiune redusă este confecționată din oțel, cu diametrul între 2’’-12’’ si este pozată subteran. </w:t>
      </w:r>
      <w:r w:rsidRPr="000C50DE">
        <w:rPr>
          <w:rFonts w:ascii="Arial" w:eastAsia="Times New Roman" w:hAnsi="Arial" w:cs="Arial"/>
          <w:i/>
          <w:lang w:val="ro-RO" w:eastAsia="ro-RO"/>
        </w:rPr>
        <w:t>Pentru conducta proiectată de distribuție gaze naturale de presiune</w:t>
      </w:r>
      <w:r w:rsidRPr="000C50DE">
        <w:rPr>
          <w:rFonts w:ascii="Arial Narrow" w:eastAsia="Times New Roman" w:hAnsi="Arial Narrow"/>
          <w:sz w:val="24"/>
          <w:szCs w:val="24"/>
          <w:lang w:val="ro-RO" w:eastAsia="ro-RO"/>
        </w:rPr>
        <w:t xml:space="preserve"> </w:t>
      </w:r>
      <w:r w:rsidRPr="000C50DE">
        <w:rPr>
          <w:rFonts w:ascii="Arial" w:eastAsia="Times New Roman" w:hAnsi="Arial" w:cs="Arial"/>
          <w:i/>
          <w:lang w:val="ro-RO" w:eastAsia="ro-RO"/>
        </w:rPr>
        <w:t>redusă</w:t>
      </w:r>
      <w:r w:rsidRPr="000C50DE">
        <w:rPr>
          <w:rFonts w:ascii="Arial Narrow" w:eastAsia="Times New Roman" w:hAnsi="Arial Narrow"/>
          <w:sz w:val="24"/>
          <w:szCs w:val="24"/>
          <w:lang w:val="ro-RO" w:eastAsia="ro-RO"/>
        </w:rPr>
        <w:t xml:space="preserve">, </w:t>
      </w:r>
      <w:r w:rsidRPr="000C50DE">
        <w:rPr>
          <w:rFonts w:ascii="Arial" w:eastAsia="Times New Roman" w:hAnsi="Arial" w:cs="Arial"/>
          <w:i/>
          <w:lang w:val="ro-RO" w:eastAsia="ro-RO"/>
        </w:rPr>
        <w:t xml:space="preserve">s-a prevăzut țeavă PEHD 100, SDR 11, </w:t>
      </w:r>
      <w:r w:rsidRPr="000C50DE">
        <w:rPr>
          <w:rFonts w:ascii="Arial Narrow" w:eastAsia="Times New Roman" w:hAnsi="Arial Narrow"/>
          <w:i/>
          <w:sz w:val="24"/>
          <w:szCs w:val="24"/>
          <w:lang w:val="ro-RO" w:eastAsia="ro-RO"/>
        </w:rPr>
        <w:t xml:space="preserve">cu </w:t>
      </w:r>
      <w:r w:rsidRPr="000C50DE">
        <w:rPr>
          <w:rFonts w:ascii="Arial" w:eastAsia="Times New Roman" w:hAnsi="Arial" w:cs="Arial"/>
          <w:i/>
          <w:lang w:val="ro-RO" w:eastAsia="ro-RO"/>
        </w:rPr>
        <w:t xml:space="preserve">diametre cuprinse între </w:t>
      </w:r>
      <w:proofErr w:type="spellStart"/>
      <w:r w:rsidRPr="000C50DE">
        <w:rPr>
          <w:rFonts w:ascii="Arial" w:eastAsia="Times New Roman" w:hAnsi="Arial" w:cs="Arial"/>
          <w:i/>
          <w:lang w:val="ro-RO" w:eastAsia="ro-RO"/>
        </w:rPr>
        <w:t>Dn</w:t>
      </w:r>
      <w:proofErr w:type="spellEnd"/>
      <w:r w:rsidRPr="000C50DE">
        <w:rPr>
          <w:rFonts w:ascii="Arial" w:eastAsia="Times New Roman" w:hAnsi="Arial" w:cs="Arial"/>
          <w:i/>
          <w:lang w:val="ro-RO" w:eastAsia="ro-RO"/>
        </w:rPr>
        <w:t xml:space="preserve"> 63 mm ÷ </w:t>
      </w:r>
      <w:proofErr w:type="spellStart"/>
      <w:r w:rsidRPr="000C50DE">
        <w:rPr>
          <w:rFonts w:ascii="Arial" w:eastAsia="Times New Roman" w:hAnsi="Arial" w:cs="Arial"/>
          <w:i/>
          <w:lang w:val="ro-RO" w:eastAsia="ro-RO"/>
        </w:rPr>
        <w:t>Dn</w:t>
      </w:r>
      <w:proofErr w:type="spellEnd"/>
      <w:r w:rsidRPr="000C50DE">
        <w:rPr>
          <w:rFonts w:ascii="Arial" w:eastAsia="Times New Roman" w:hAnsi="Arial" w:cs="Arial"/>
          <w:i/>
          <w:lang w:val="ro-RO" w:eastAsia="ro-RO"/>
        </w:rPr>
        <w:t xml:space="preserve"> 315 mm(</w:t>
      </w:r>
      <w:proofErr w:type="spellStart"/>
      <w:r w:rsidRPr="000C50DE">
        <w:rPr>
          <w:rFonts w:ascii="Arial" w:eastAsia="Times New Roman" w:hAnsi="Arial" w:cs="Arial"/>
          <w:i/>
          <w:lang w:val="ro-RO" w:eastAsia="ro-RO"/>
        </w:rPr>
        <w:t>Dn</w:t>
      </w:r>
      <w:proofErr w:type="spellEnd"/>
      <w:r w:rsidRPr="000C50DE">
        <w:rPr>
          <w:rFonts w:ascii="Arial" w:eastAsia="Times New Roman" w:hAnsi="Arial" w:cs="Arial"/>
          <w:i/>
          <w:lang w:val="ro-RO" w:eastAsia="ro-RO"/>
        </w:rPr>
        <w:t xml:space="preserve"> 63 / 90 / 110 / 160 / 315 mm). Conducta se va monta subteran în domeniul public aflat în administrarea Primăriei Bistrița și va avea o lungime de 3913 m.</w:t>
      </w:r>
    </w:p>
    <w:p w:rsidR="003F2CE4" w:rsidRPr="000C50DE" w:rsidRDefault="003F2CE4" w:rsidP="003F2CE4">
      <w:pPr>
        <w:autoSpaceDE w:val="0"/>
        <w:autoSpaceDN w:val="0"/>
        <w:adjustRightInd w:val="0"/>
        <w:spacing w:after="0" w:line="240" w:lineRule="auto"/>
        <w:ind w:firstLine="360"/>
        <w:jc w:val="both"/>
        <w:rPr>
          <w:rFonts w:ascii="Arial" w:hAnsi="Arial" w:cs="Arial"/>
          <w:i/>
          <w:color w:val="FF0000"/>
          <w:lang w:val="ro-RO" w:eastAsia="ro-RO"/>
        </w:rPr>
      </w:pPr>
      <w:r w:rsidRPr="000C50DE">
        <w:rPr>
          <w:rFonts w:ascii="Arial" w:eastAsia="Times New Roman" w:hAnsi="Arial" w:cs="Arial"/>
          <w:i/>
          <w:lang w:val="ro-RO" w:eastAsia="ro-RO"/>
        </w:rPr>
        <w:t xml:space="preserve">- </w:t>
      </w:r>
      <w:r w:rsidRPr="000C50DE">
        <w:rPr>
          <w:rFonts w:ascii="Arial" w:eastAsia="Times New Roman" w:hAnsi="Arial" w:cs="Arial"/>
          <w:b/>
          <w:i/>
          <w:lang w:val="ro-RO" w:eastAsia="ro-RO"/>
        </w:rPr>
        <w:t>număr de branșamente</w:t>
      </w:r>
      <w:r w:rsidRPr="000C50DE">
        <w:rPr>
          <w:rFonts w:ascii="Arial" w:eastAsia="Times New Roman" w:hAnsi="Arial" w:cs="Arial"/>
          <w:i/>
          <w:lang w:val="ro-RO" w:eastAsia="ro-RO"/>
        </w:rPr>
        <w:t xml:space="preserve"> înlocuite: 119 bucăți, în lungime de aproximativ 595 ml; număr de branșamente proiectate: 164 bucăți.</w:t>
      </w:r>
      <w:r w:rsidRPr="000C50DE">
        <w:rPr>
          <w:rFonts w:ascii="Arial Narrow" w:hAnsi="Arial Narrow" w:cs="Arial"/>
          <w:color w:val="000000"/>
          <w:sz w:val="24"/>
          <w:szCs w:val="24"/>
          <w:lang w:val="ro-RO" w:eastAsia="ro-RO"/>
        </w:rPr>
        <w:t xml:space="preserve"> </w:t>
      </w:r>
      <w:r w:rsidRPr="000C50DE">
        <w:rPr>
          <w:rFonts w:ascii="Arial" w:hAnsi="Arial" w:cs="Arial"/>
          <w:i/>
          <w:lang w:val="ro-RO" w:eastAsia="ro-RO"/>
        </w:rPr>
        <w:t>Branșamentele spre imobilele de locuit vor fi subterane și se vor realiza prin străpungere cu ajutorul rotopercutoarelor.</w:t>
      </w:r>
    </w:p>
    <w:p w:rsidR="003F2CE4" w:rsidRPr="000C50DE" w:rsidRDefault="003F2CE4" w:rsidP="003F2CE4">
      <w:pPr>
        <w:widowControl w:val="0"/>
        <w:tabs>
          <w:tab w:val="left" w:pos="1046"/>
        </w:tabs>
        <w:spacing w:after="0" w:line="240" w:lineRule="auto"/>
        <w:jc w:val="both"/>
        <w:rPr>
          <w:rFonts w:ascii="Arial" w:eastAsia="Times New Roman" w:hAnsi="Arial" w:cs="Arial"/>
          <w:i/>
          <w:color w:val="000000"/>
          <w:spacing w:val="2"/>
          <w:lang w:val="ro-RO" w:eastAsia="ro-RO"/>
        </w:rPr>
      </w:pPr>
      <w:r w:rsidRPr="000C50DE">
        <w:rPr>
          <w:rFonts w:ascii="Arial" w:eastAsia="Times New Roman" w:hAnsi="Arial" w:cs="Arial"/>
          <w:i/>
          <w:color w:val="000000"/>
          <w:spacing w:val="2"/>
          <w:lang w:val="ro-RO" w:eastAsia="ro-RO"/>
        </w:rPr>
        <w:t xml:space="preserve">            Organizarea execuției lucrărilor va avea următoarea succesiune tehnologică: predarea amplasamentului, achiziția de material tubular din PE 100, SDR 11, fitinguri, etc., manipularea, depozitarea și transportul materialului tubular, săparea șanțului pentru conductă, înșiruirea materialului tubular, îmbinarea țevilor prin sudură cap la cap sau prin </w:t>
      </w:r>
      <w:proofErr w:type="spellStart"/>
      <w:r w:rsidRPr="000C50DE">
        <w:rPr>
          <w:rFonts w:ascii="Arial" w:eastAsia="Times New Roman" w:hAnsi="Arial" w:cs="Arial"/>
          <w:i/>
          <w:color w:val="000000"/>
          <w:spacing w:val="2"/>
          <w:lang w:val="ro-RO" w:eastAsia="ro-RO"/>
        </w:rPr>
        <w:t>electrofuziune</w:t>
      </w:r>
      <w:proofErr w:type="spellEnd"/>
      <w:r w:rsidRPr="000C50DE">
        <w:rPr>
          <w:rFonts w:ascii="Arial" w:eastAsia="Times New Roman" w:hAnsi="Arial" w:cs="Arial"/>
          <w:i/>
          <w:color w:val="000000"/>
          <w:spacing w:val="2"/>
          <w:lang w:val="ro-RO" w:eastAsia="ro-RO"/>
        </w:rPr>
        <w:t>, montarea conductei în șanț, astuparea șanțului conductei, curățirea conductei cu pistoane de curățire, efectuarea probelor de presiune,  montarea posturilor de reglare-măsurare, întregirea instalațiilor de utilizare, recepționarea lucrărilor, cuplarea conductelor proiectate la rețeaua în funcțiune, punerea în funcțiune(PIF).</w:t>
      </w:r>
    </w:p>
    <w:p w:rsidR="003F2CE4" w:rsidRPr="000C50DE" w:rsidRDefault="003F2CE4" w:rsidP="003F2CE4">
      <w:pPr>
        <w:autoSpaceDE w:val="0"/>
        <w:autoSpaceDN w:val="0"/>
        <w:adjustRightInd w:val="0"/>
        <w:spacing w:after="0" w:line="240" w:lineRule="auto"/>
        <w:ind w:firstLine="360"/>
        <w:jc w:val="both"/>
        <w:rPr>
          <w:rFonts w:ascii="Arial" w:hAnsi="Arial" w:cs="Arial"/>
          <w:i/>
          <w:lang w:val="ro-RO" w:eastAsia="ro-RO"/>
        </w:rPr>
      </w:pPr>
      <w:r w:rsidRPr="000C50DE">
        <w:rPr>
          <w:rFonts w:ascii="Arial" w:eastAsia="Times New Roman" w:hAnsi="Arial" w:cs="Arial"/>
          <w:b/>
          <w:i/>
          <w:color w:val="000000"/>
          <w:spacing w:val="2"/>
          <w:lang w:val="ro-RO" w:eastAsia="ro-RO"/>
        </w:rPr>
        <w:tab/>
      </w:r>
      <w:r w:rsidRPr="000C50DE">
        <w:rPr>
          <w:rFonts w:ascii="Arial" w:hAnsi="Arial" w:cs="Arial"/>
          <w:i/>
          <w:lang w:val="ro-RO" w:eastAsia="ro-RO"/>
        </w:rPr>
        <w:t>Lucrările vor presupune:</w:t>
      </w:r>
    </w:p>
    <w:p w:rsidR="003F2CE4" w:rsidRPr="000C50DE" w:rsidRDefault="003F2CE4" w:rsidP="003F2CE4">
      <w:pPr>
        <w:autoSpaceDE w:val="0"/>
        <w:autoSpaceDN w:val="0"/>
        <w:adjustRightInd w:val="0"/>
        <w:spacing w:after="0" w:line="240" w:lineRule="auto"/>
        <w:ind w:firstLine="360"/>
        <w:jc w:val="both"/>
        <w:rPr>
          <w:rFonts w:ascii="Arial" w:hAnsi="Arial" w:cs="Arial"/>
          <w:i/>
          <w:lang w:val="ro-RO" w:eastAsia="ro-RO"/>
        </w:rPr>
      </w:pPr>
      <w:r w:rsidRPr="000C50DE">
        <w:rPr>
          <w:rFonts w:ascii="Arial" w:hAnsi="Arial" w:cs="Arial"/>
          <w:i/>
          <w:lang w:val="ro-RO" w:eastAsia="ro-RO"/>
        </w:rPr>
        <w:t>- Realizarea excavațiilor pentru șanțul de pozare pe o adâncime de aproximativ 0,9</w:t>
      </w:r>
      <w:r w:rsidR="00991A75">
        <w:rPr>
          <w:rFonts w:ascii="Arial" w:hAnsi="Arial" w:cs="Arial"/>
          <w:i/>
          <w:lang w:val="ro-RO" w:eastAsia="ro-RO"/>
        </w:rPr>
        <w:t xml:space="preserve"> </w:t>
      </w:r>
      <w:r w:rsidRPr="000C50DE">
        <w:rPr>
          <w:rFonts w:ascii="Arial" w:hAnsi="Arial" w:cs="Arial"/>
          <w:i/>
          <w:lang w:val="ro-RO" w:eastAsia="ro-RO"/>
        </w:rPr>
        <w:t>m, având o lățime de aproximativ 25</w:t>
      </w:r>
      <w:r w:rsidR="00991A75">
        <w:rPr>
          <w:rFonts w:ascii="Arial" w:hAnsi="Arial" w:cs="Arial"/>
          <w:i/>
          <w:lang w:val="ro-RO" w:eastAsia="ro-RO"/>
        </w:rPr>
        <w:t xml:space="preserve"> </w:t>
      </w:r>
      <w:r w:rsidRPr="000C50DE">
        <w:rPr>
          <w:rFonts w:ascii="Arial" w:hAnsi="Arial" w:cs="Arial"/>
          <w:i/>
          <w:lang w:val="ro-RO" w:eastAsia="ro-RO"/>
        </w:rPr>
        <w:t>cm;</w:t>
      </w:r>
    </w:p>
    <w:p w:rsidR="003F2CE4" w:rsidRPr="000C50DE" w:rsidRDefault="003F2CE4" w:rsidP="003F2CE4">
      <w:pPr>
        <w:autoSpaceDE w:val="0"/>
        <w:autoSpaceDN w:val="0"/>
        <w:adjustRightInd w:val="0"/>
        <w:spacing w:after="0" w:line="240" w:lineRule="auto"/>
        <w:ind w:firstLine="360"/>
        <w:jc w:val="both"/>
        <w:rPr>
          <w:rFonts w:ascii="Arial" w:hAnsi="Arial" w:cs="Arial"/>
          <w:i/>
          <w:lang w:val="ro-RO" w:eastAsia="ro-RO"/>
        </w:rPr>
      </w:pPr>
      <w:r w:rsidRPr="000C50DE">
        <w:rPr>
          <w:rFonts w:ascii="Arial" w:hAnsi="Arial" w:cs="Arial"/>
          <w:i/>
          <w:lang w:val="ro-RO" w:eastAsia="ro-RO"/>
        </w:rPr>
        <w:t>- Realizarea elementelor de branșare în conducta principală de transport gaze naturale;</w:t>
      </w:r>
    </w:p>
    <w:p w:rsidR="003F2CE4" w:rsidRPr="000C50DE" w:rsidRDefault="003F2CE4" w:rsidP="003F2CE4">
      <w:pPr>
        <w:autoSpaceDE w:val="0"/>
        <w:autoSpaceDN w:val="0"/>
        <w:adjustRightInd w:val="0"/>
        <w:spacing w:after="0" w:line="240" w:lineRule="auto"/>
        <w:ind w:firstLine="360"/>
        <w:jc w:val="both"/>
        <w:rPr>
          <w:rFonts w:ascii="Arial" w:hAnsi="Arial" w:cs="Arial"/>
          <w:i/>
          <w:lang w:val="ro-RO" w:eastAsia="ro-RO"/>
        </w:rPr>
      </w:pPr>
      <w:r w:rsidRPr="000C50DE">
        <w:rPr>
          <w:rFonts w:ascii="Arial" w:hAnsi="Arial" w:cs="Arial"/>
          <w:i/>
          <w:lang w:val="ro-RO" w:eastAsia="ro-RO"/>
        </w:rPr>
        <w:t>- Montarea în firide a elementelor de branșare;</w:t>
      </w:r>
    </w:p>
    <w:p w:rsidR="003F2CE4" w:rsidRPr="000C50DE" w:rsidRDefault="003F2CE4" w:rsidP="003F2CE4">
      <w:pPr>
        <w:autoSpaceDE w:val="0"/>
        <w:autoSpaceDN w:val="0"/>
        <w:adjustRightInd w:val="0"/>
        <w:spacing w:after="0" w:line="240" w:lineRule="auto"/>
        <w:ind w:firstLine="360"/>
        <w:jc w:val="both"/>
        <w:rPr>
          <w:rFonts w:ascii="Arial" w:hAnsi="Arial" w:cs="Arial"/>
          <w:i/>
          <w:lang w:val="ro-RO" w:eastAsia="ro-RO"/>
        </w:rPr>
      </w:pPr>
      <w:r w:rsidRPr="000C50DE">
        <w:rPr>
          <w:rFonts w:ascii="Arial" w:hAnsi="Arial" w:cs="Arial"/>
          <w:i/>
          <w:lang w:val="ro-RO" w:eastAsia="ro-RO"/>
        </w:rPr>
        <w:t>- Branșamente spre imobilele edificate;</w:t>
      </w:r>
    </w:p>
    <w:p w:rsidR="003F2CE4" w:rsidRPr="000C50DE" w:rsidRDefault="003F2CE4" w:rsidP="003F2CE4">
      <w:pPr>
        <w:autoSpaceDE w:val="0"/>
        <w:autoSpaceDN w:val="0"/>
        <w:adjustRightInd w:val="0"/>
        <w:spacing w:after="0" w:line="240" w:lineRule="auto"/>
        <w:ind w:firstLine="360"/>
        <w:jc w:val="both"/>
        <w:rPr>
          <w:rFonts w:ascii="Arial" w:hAnsi="Arial" w:cs="Arial"/>
          <w:i/>
          <w:lang w:val="ro-RO" w:eastAsia="ro-RO"/>
        </w:rPr>
      </w:pPr>
      <w:r w:rsidRPr="000C50DE">
        <w:rPr>
          <w:rFonts w:ascii="Arial" w:hAnsi="Arial" w:cs="Arial"/>
          <w:i/>
          <w:lang w:val="ro-RO" w:eastAsia="ro-RO"/>
        </w:rPr>
        <w:t>- Lucrări de îngropare/rambleiere;</w:t>
      </w:r>
    </w:p>
    <w:p w:rsidR="003F2CE4" w:rsidRPr="000C50DE" w:rsidRDefault="003F2CE4" w:rsidP="003F2CE4">
      <w:pPr>
        <w:autoSpaceDE w:val="0"/>
        <w:autoSpaceDN w:val="0"/>
        <w:adjustRightInd w:val="0"/>
        <w:spacing w:after="0" w:line="240" w:lineRule="auto"/>
        <w:ind w:firstLine="360"/>
        <w:jc w:val="both"/>
        <w:rPr>
          <w:rFonts w:ascii="Arial" w:hAnsi="Arial" w:cs="Arial"/>
          <w:i/>
          <w:lang w:val="ro-RO" w:eastAsia="ro-RO"/>
        </w:rPr>
      </w:pPr>
      <w:r w:rsidRPr="000C50DE">
        <w:rPr>
          <w:rFonts w:ascii="Arial" w:hAnsi="Arial" w:cs="Arial"/>
          <w:i/>
          <w:lang w:val="ro-RO" w:eastAsia="ro-RO"/>
        </w:rPr>
        <w:t>- Lucrări de testare cu ajutorul aerului comprimat</w:t>
      </w:r>
      <w:r w:rsidR="00101603" w:rsidRPr="000C50DE">
        <w:rPr>
          <w:rFonts w:ascii="Arial" w:hAnsi="Arial" w:cs="Arial"/>
          <w:i/>
          <w:lang w:val="ro-RO" w:eastAsia="ro-RO"/>
        </w:rPr>
        <w:t>.</w:t>
      </w:r>
    </w:p>
    <w:p w:rsidR="003F2CE4" w:rsidRPr="000C50DE" w:rsidRDefault="003F2CE4" w:rsidP="003F2CE4">
      <w:pPr>
        <w:autoSpaceDE w:val="0"/>
        <w:autoSpaceDN w:val="0"/>
        <w:adjustRightInd w:val="0"/>
        <w:spacing w:after="0" w:line="240" w:lineRule="auto"/>
        <w:ind w:firstLine="360"/>
        <w:jc w:val="both"/>
        <w:rPr>
          <w:rFonts w:ascii="Arial" w:hAnsi="Arial" w:cs="Arial"/>
          <w:i/>
          <w:lang w:val="ro-RO" w:eastAsia="ro-RO"/>
        </w:rPr>
      </w:pPr>
    </w:p>
    <w:p w:rsidR="003F2CE4" w:rsidRPr="000C50DE" w:rsidRDefault="003F2CE4" w:rsidP="00101603">
      <w:pPr>
        <w:spacing w:after="0" w:line="240" w:lineRule="auto"/>
        <w:ind w:firstLine="709"/>
        <w:jc w:val="both"/>
        <w:rPr>
          <w:rFonts w:ascii="Arial" w:hAnsi="Arial" w:cs="Arial"/>
          <w:i/>
          <w:color w:val="000000"/>
          <w:lang w:val="ro-RO" w:eastAsia="ro-RO"/>
        </w:rPr>
      </w:pPr>
      <w:r w:rsidRPr="000C50DE">
        <w:rPr>
          <w:rFonts w:ascii="Arial" w:eastAsia="Times New Roman" w:hAnsi="Arial" w:cs="Arial"/>
          <w:i/>
          <w:lang w:val="ro-RO" w:eastAsia="ro-RO"/>
        </w:rPr>
        <w:t>Conductele de gaz realizate din polietilenă de înalta densitate se vor mon</w:t>
      </w:r>
      <w:r w:rsidR="003902D8">
        <w:rPr>
          <w:rFonts w:ascii="Arial" w:eastAsia="Times New Roman" w:hAnsi="Arial" w:cs="Arial"/>
          <w:i/>
          <w:lang w:val="ro-RO" w:eastAsia="ro-RO"/>
        </w:rPr>
        <w:t>ta îngropat, la o adâncime de 0,</w:t>
      </w:r>
      <w:r w:rsidRPr="000C50DE">
        <w:rPr>
          <w:rFonts w:ascii="Arial" w:eastAsia="Times New Roman" w:hAnsi="Arial" w:cs="Arial"/>
          <w:i/>
          <w:lang w:val="ro-RO" w:eastAsia="ro-RO"/>
        </w:rPr>
        <w:t>9 m, măsurată de la suprafața terenului până la generatoarea superioară a conductelor, fiind situ</w:t>
      </w:r>
      <w:r w:rsidR="006C0BED">
        <w:rPr>
          <w:rFonts w:ascii="Arial" w:eastAsia="Times New Roman" w:hAnsi="Arial" w:cs="Arial"/>
          <w:i/>
          <w:lang w:val="ro-RO" w:eastAsia="ro-RO"/>
        </w:rPr>
        <w:t xml:space="preserve">ate astfel sub nivelul de îngheț. </w:t>
      </w:r>
      <w:r w:rsidRPr="000C50DE">
        <w:rPr>
          <w:rFonts w:ascii="Arial" w:eastAsia="Times New Roman" w:hAnsi="Arial" w:cs="Arial"/>
          <w:i/>
          <w:lang w:val="ro-RO" w:eastAsia="ro-RO"/>
        </w:rPr>
        <w:t xml:space="preserve">Traseul conductei va fi unul rectiliniu, branșamentele vor fi tot rectilinii, perpendiculare pe conducta de distribuție, având panta ascendentă către capătul de branșament. </w:t>
      </w:r>
      <w:r w:rsidRPr="000C50DE">
        <w:rPr>
          <w:rFonts w:ascii="Arial" w:hAnsi="Arial" w:cs="Arial"/>
          <w:i/>
          <w:lang w:val="ro-RO" w:eastAsia="ro-RO"/>
        </w:rPr>
        <w:t xml:space="preserve">Se va realiza un șanț de pozare a conductelor prin săpătura mecanizată sau manuală, în funcție de particularitățile terenului. Pământul de excavație se va așeza de o parte a șanțului, urmând ca pe fundul șanțului să se așeze un pat de nisip în grosime de aproximativ 5 cm, pe care se va așeza țeava destinată transportului de gaze naturale; deasupra acesteia se va așterne un strat subțire de nisip sau pământ mărunțit până la realizarea unui strat de aproximativ 20 cm deasupra directoarei superioare a conductei. Acesta se va compacta după ce a fost în prealabil stropit, asigurându-se o bună și uniformă așezare a solului. După compactare se va așterne o panglică din material plastic ce va avea rolul de avertizare în cazul în care pe viitor urmează a se realiza alte săpături. Se va continua așternerea și compactarea restului de sol în straturi succesive de </w:t>
      </w:r>
      <w:r w:rsidRPr="000C50DE">
        <w:rPr>
          <w:rFonts w:ascii="Arial" w:hAnsi="Arial" w:cs="Arial"/>
          <w:i/>
          <w:lang w:val="ro-RO" w:eastAsia="ro-RO"/>
        </w:rPr>
        <w:lastRenderedPageBreak/>
        <w:t xml:space="preserve">20-30 cm. Acesta se va așterne sub forma unui profil ușor convex </w:t>
      </w:r>
      <w:r w:rsidRPr="000C50DE">
        <w:rPr>
          <w:rFonts w:ascii="Arial" w:hAnsi="Arial" w:cs="Arial"/>
          <w:i/>
          <w:color w:val="000000"/>
          <w:lang w:val="ro-RO" w:eastAsia="ro-RO"/>
        </w:rPr>
        <w:t>deasupra șanțului de pozare, urmând să fie cilindrat până la asigurarea planeității și redobândirea morfologiei inițiale a terenului.</w:t>
      </w:r>
    </w:p>
    <w:p w:rsidR="003F2CE4" w:rsidRPr="000C50DE" w:rsidRDefault="003F2CE4" w:rsidP="003F2CE4">
      <w:pPr>
        <w:shd w:val="clear" w:color="auto" w:fill="FFFFFF"/>
        <w:spacing w:after="0" w:line="240" w:lineRule="auto"/>
        <w:ind w:firstLine="360"/>
        <w:jc w:val="both"/>
        <w:rPr>
          <w:rFonts w:ascii="Arial" w:eastAsia="Times New Roman" w:hAnsi="Arial" w:cs="Arial"/>
          <w:i/>
          <w:lang w:val="ro-RO" w:eastAsia="ro-RO"/>
        </w:rPr>
      </w:pPr>
      <w:r w:rsidRPr="000C50DE">
        <w:rPr>
          <w:rFonts w:ascii="Arial" w:hAnsi="Arial" w:cs="Arial"/>
          <w:i/>
          <w:color w:val="000000"/>
          <w:lang w:val="ro-RO" w:eastAsia="ro-RO"/>
        </w:rPr>
        <w:t xml:space="preserve"> Traseul conductei urmează</w:t>
      </w:r>
      <w:r w:rsidR="00101603" w:rsidRPr="000C50DE">
        <w:rPr>
          <w:rFonts w:ascii="Arial" w:hAnsi="Arial" w:cs="Arial"/>
          <w:i/>
          <w:color w:val="000000"/>
          <w:lang w:val="ro-RO" w:eastAsia="ro-RO"/>
        </w:rPr>
        <w:t>,</w:t>
      </w:r>
      <w:r w:rsidRPr="000C50DE">
        <w:rPr>
          <w:rFonts w:ascii="Arial" w:hAnsi="Arial" w:cs="Arial"/>
          <w:i/>
          <w:color w:val="000000"/>
          <w:lang w:val="ro-RO" w:eastAsia="ro-RO"/>
        </w:rPr>
        <w:t xml:space="preserve"> de regul</w:t>
      </w:r>
      <w:r w:rsidR="00101603" w:rsidRPr="000C50DE">
        <w:rPr>
          <w:rFonts w:ascii="Arial" w:hAnsi="Arial" w:cs="Arial"/>
          <w:i/>
          <w:color w:val="000000"/>
          <w:lang w:val="ro-RO" w:eastAsia="ro-RO"/>
        </w:rPr>
        <w:t>ă,</w:t>
      </w:r>
      <w:r w:rsidRPr="000C50DE">
        <w:rPr>
          <w:rFonts w:ascii="Arial" w:hAnsi="Arial" w:cs="Arial"/>
          <w:i/>
          <w:color w:val="000000"/>
          <w:lang w:val="ro-RO" w:eastAsia="ro-RO"/>
        </w:rPr>
        <w:t xml:space="preserve"> căi de acces existente. Branșamentele, la rândul lor vor urmări alei sau drumuri din interiorul proprietăților.</w:t>
      </w:r>
      <w:r w:rsidRPr="000C50DE">
        <w:rPr>
          <w:rFonts w:ascii="Times New Roman" w:eastAsia="Times New Roman" w:hAnsi="Times New Roman"/>
          <w:sz w:val="24"/>
          <w:szCs w:val="24"/>
          <w:lang w:val="ro-RO" w:eastAsia="ro-RO"/>
        </w:rPr>
        <w:t xml:space="preserve"> </w:t>
      </w:r>
      <w:r w:rsidRPr="000C50DE">
        <w:rPr>
          <w:rFonts w:ascii="Arial" w:hAnsi="Arial" w:cs="Arial"/>
          <w:i/>
          <w:color w:val="000000"/>
          <w:lang w:val="ro-RO" w:eastAsia="ro-RO"/>
        </w:rPr>
        <w:t>La intersecția cu alte instalații (electrice, gaze, telecomunicații, etc.) se vor lua măsuri suplimentare de protecție, atât a propriei instalații cât și a celor intersectate. Se vor respecta toate condițiile și restricțiile impuse de deținătorii de rețele conform avizelor emise de aceștia.</w:t>
      </w:r>
      <w:r w:rsidRPr="000C50DE">
        <w:rPr>
          <w:rFonts w:ascii="Arial Narrow" w:eastAsia="Times New Roman" w:hAnsi="Arial Narrow" w:cs="Arial"/>
          <w:sz w:val="24"/>
          <w:szCs w:val="24"/>
          <w:lang w:val="ro-RO" w:eastAsia="ro-RO"/>
        </w:rPr>
        <w:t xml:space="preserve"> </w:t>
      </w:r>
      <w:r w:rsidRPr="000C50DE">
        <w:rPr>
          <w:rFonts w:ascii="Arial" w:eastAsia="Times New Roman" w:hAnsi="Arial" w:cs="Arial"/>
          <w:i/>
          <w:lang w:val="ro-RO" w:eastAsia="ro-RO"/>
        </w:rPr>
        <w:t xml:space="preserve">Tuburile de protecţie care se vor utiliza la subtraversarea drumurilor se vor executa din ţeavă de oţel, conform SR 6898/1-95, iar etanşările dintre tub şi ţeavă se vor executa cu distanţiere şi burdufuri de etanşare care posedă agrement tehnic. </w:t>
      </w:r>
    </w:p>
    <w:p w:rsidR="003F2CE4" w:rsidRPr="000C50DE" w:rsidRDefault="003F2CE4" w:rsidP="003F2CE4">
      <w:pPr>
        <w:spacing w:after="0" w:line="240" w:lineRule="auto"/>
        <w:ind w:firstLine="360"/>
        <w:jc w:val="both"/>
        <w:rPr>
          <w:rFonts w:ascii="Arial" w:eastAsia="Times New Roman" w:hAnsi="Arial" w:cs="Arial"/>
          <w:i/>
          <w:lang w:val="ro-RO" w:eastAsia="ro-RO"/>
        </w:rPr>
      </w:pPr>
      <w:r w:rsidRPr="000C50DE">
        <w:rPr>
          <w:rFonts w:ascii="Arial" w:eastAsia="Times New Roman" w:hAnsi="Arial" w:cs="Arial"/>
          <w:i/>
          <w:lang w:val="ro-RO" w:eastAsia="ro-RO"/>
        </w:rPr>
        <w:t xml:space="preserve">Conducta de distribuție gaze este amplasată în intravilanul municipiului Bistrița. Suprafața de teren ocupată cu lucrările de montaj conductă este de 2161mp. </w:t>
      </w:r>
    </w:p>
    <w:p w:rsidR="003F2CE4" w:rsidRPr="000C50DE" w:rsidRDefault="003F2CE4" w:rsidP="003F2CE4">
      <w:pPr>
        <w:tabs>
          <w:tab w:val="left" w:pos="-720"/>
        </w:tabs>
        <w:suppressAutoHyphens/>
        <w:spacing w:after="0" w:line="240" w:lineRule="auto"/>
        <w:ind w:firstLine="360"/>
        <w:jc w:val="both"/>
        <w:rPr>
          <w:rFonts w:ascii="Arial" w:eastAsia="Times New Roman" w:hAnsi="Arial" w:cs="Arial"/>
          <w:i/>
          <w:lang w:val="ro-RO" w:eastAsia="ro-RO"/>
        </w:rPr>
      </w:pPr>
      <w:r w:rsidRPr="000C50DE">
        <w:rPr>
          <w:rFonts w:ascii="Arial" w:eastAsia="Times New Roman" w:hAnsi="Arial" w:cs="Arial"/>
          <w:i/>
          <w:iCs/>
          <w:lang w:val="ro-RO" w:eastAsia="ro-RO"/>
        </w:rPr>
        <w:t>După punerea în funcţiune a reţelelor executate şi reîntregirea instalaţiilor de utilizare, conductele şi branşamentele de gaz care se dezafectează, după</w:t>
      </w:r>
      <w:r w:rsidRPr="000C50DE">
        <w:rPr>
          <w:rFonts w:ascii="Arial" w:eastAsia="Times New Roman" w:hAnsi="Arial" w:cs="Arial"/>
          <w:i/>
          <w:lang w:val="ro-RO" w:eastAsia="ro-RO"/>
        </w:rPr>
        <w:t xml:space="preserve"> evacuarea gazelor de pe conducta care nu se </w:t>
      </w:r>
      <w:proofErr w:type="spellStart"/>
      <w:r w:rsidRPr="000C50DE">
        <w:rPr>
          <w:rFonts w:ascii="Arial" w:eastAsia="Times New Roman" w:hAnsi="Arial" w:cs="Arial"/>
          <w:i/>
          <w:lang w:val="ro-RO" w:eastAsia="ro-RO"/>
        </w:rPr>
        <w:t>recupereazǎ</w:t>
      </w:r>
      <w:proofErr w:type="spellEnd"/>
      <w:r w:rsidRPr="000C50DE">
        <w:rPr>
          <w:rFonts w:ascii="Arial" w:eastAsia="Times New Roman" w:hAnsi="Arial" w:cs="Arial"/>
          <w:i/>
          <w:lang w:val="ro-RO" w:eastAsia="ro-RO"/>
        </w:rPr>
        <w:t>, se vor blinda la capete cu capace din oţel sudate</w:t>
      </w:r>
      <w:r w:rsidRPr="000C50DE">
        <w:rPr>
          <w:rFonts w:ascii="Arial" w:eastAsia="Times New Roman" w:hAnsi="Arial" w:cs="Arial"/>
          <w:i/>
          <w:iCs/>
          <w:lang w:val="ro-RO" w:eastAsia="ro-RO"/>
        </w:rPr>
        <w:t xml:space="preserve">. </w:t>
      </w:r>
      <w:r w:rsidRPr="000C50DE">
        <w:rPr>
          <w:rFonts w:ascii="Arial" w:eastAsia="Times New Roman" w:hAnsi="Arial" w:cs="Arial"/>
          <w:i/>
          <w:snapToGrid w:val="0"/>
          <w:lang w:val="ro-RO" w:eastAsia="ro-RO"/>
        </w:rPr>
        <w:t xml:space="preserve">Blindarea capetelor la conductele montate subteran care se dezafectează, dar nu se recuperează, se va face cu </w:t>
      </w:r>
      <w:proofErr w:type="spellStart"/>
      <w:r w:rsidRPr="000C50DE">
        <w:rPr>
          <w:rFonts w:ascii="Arial" w:eastAsia="Times New Roman" w:hAnsi="Arial" w:cs="Arial"/>
          <w:i/>
          <w:snapToGrid w:val="0"/>
          <w:lang w:val="ro-RO" w:eastAsia="ro-RO"/>
        </w:rPr>
        <w:t>blinduri</w:t>
      </w:r>
      <w:proofErr w:type="spellEnd"/>
      <w:r w:rsidRPr="000C50DE">
        <w:rPr>
          <w:rFonts w:ascii="Arial" w:eastAsia="Times New Roman" w:hAnsi="Arial" w:cs="Arial"/>
          <w:i/>
          <w:snapToGrid w:val="0"/>
          <w:lang w:val="ro-RO" w:eastAsia="ro-RO"/>
        </w:rPr>
        <w:t>, cu condiţia ca sudura acestora pe ţeavă să se facă pe toata circumferinţa ţevii.</w:t>
      </w:r>
    </w:p>
    <w:p w:rsidR="003F2CE4" w:rsidRPr="000C50DE" w:rsidRDefault="00801C13" w:rsidP="003F2CE4">
      <w:pPr>
        <w:tabs>
          <w:tab w:val="left" w:pos="-720"/>
        </w:tabs>
        <w:suppressAutoHyphens/>
        <w:spacing w:after="0" w:line="240" w:lineRule="auto"/>
        <w:ind w:firstLine="360"/>
        <w:jc w:val="both"/>
        <w:rPr>
          <w:rFonts w:ascii="Arial" w:eastAsia="Times New Roman" w:hAnsi="Arial" w:cs="Arial"/>
          <w:i/>
          <w:lang w:val="ro-RO" w:eastAsia="ro-RO"/>
        </w:rPr>
      </w:pPr>
      <w:r>
        <w:rPr>
          <w:rFonts w:ascii="Arial" w:eastAsia="Times New Roman" w:hAnsi="Arial" w:cs="Arial"/>
          <w:i/>
          <w:iCs/>
          <w:lang w:val="ro-RO" w:eastAsia="ro-RO"/>
        </w:rPr>
        <w:t>Conductele</w:t>
      </w:r>
      <w:r w:rsidR="003F2CE4" w:rsidRPr="000C50DE">
        <w:rPr>
          <w:rFonts w:ascii="Arial" w:eastAsia="Times New Roman" w:hAnsi="Arial" w:cs="Arial"/>
          <w:i/>
          <w:iCs/>
          <w:lang w:val="ro-RO" w:eastAsia="ro-RO"/>
        </w:rPr>
        <w:t xml:space="preserve"> subterane existente se vor recupera numai în cazul în care acest lucru se solicită de către autorităţile locale sau situaţia de fapt o impune (executarea reţelei noi pe traseul celei existente datorită lipsei de spaţiului de pozare) și vor fi transportate și depozitate într-un loc special amenajat la sediul firmei, de unde vor fi preluate de către un operator specializat cu care firma are încheiat contract. </w:t>
      </w:r>
    </w:p>
    <w:p w:rsidR="003F2CE4" w:rsidRPr="000C50DE" w:rsidRDefault="003F2CE4" w:rsidP="003F2CE4">
      <w:pPr>
        <w:spacing w:after="0" w:line="240" w:lineRule="auto"/>
        <w:ind w:firstLine="360"/>
        <w:jc w:val="both"/>
        <w:rPr>
          <w:rFonts w:ascii="Arial" w:eastAsia="Times New Roman" w:hAnsi="Arial" w:cs="Arial"/>
          <w:i/>
          <w:lang w:val="ro-RO" w:eastAsia="ro-RO"/>
        </w:rPr>
      </w:pPr>
      <w:r w:rsidRPr="000C50DE">
        <w:rPr>
          <w:rFonts w:ascii="Arial" w:eastAsia="Times New Roman" w:hAnsi="Arial" w:cs="Arial"/>
          <w:i/>
          <w:u w:val="single"/>
          <w:lang w:val="ro-RO" w:eastAsia="ro-RO"/>
        </w:rPr>
        <w:t>Organizarea de șantier</w:t>
      </w:r>
      <w:r w:rsidRPr="000C50DE">
        <w:rPr>
          <w:rFonts w:ascii="Arial" w:eastAsia="Times New Roman" w:hAnsi="Arial" w:cs="Arial"/>
          <w:i/>
          <w:lang w:val="ro-RO" w:eastAsia="ro-RO"/>
        </w:rPr>
        <w:t xml:space="preserve"> se va face pe terenul proprietate a Primăriei Bistrița și va ocupa o suprafață de aproximativ 150 mp. </w:t>
      </w:r>
      <w:r w:rsidR="002D505F" w:rsidRPr="000C50DE">
        <w:rPr>
          <w:rFonts w:ascii="Arial" w:eastAsia="Times New Roman" w:hAnsi="Arial" w:cs="Arial"/>
          <w:i/>
          <w:lang w:val="ro-RO" w:eastAsia="ro-RO"/>
        </w:rPr>
        <w:t>Pe</w:t>
      </w:r>
      <w:r w:rsidRPr="000C50DE">
        <w:rPr>
          <w:rFonts w:ascii="Arial" w:eastAsia="Times New Roman" w:hAnsi="Arial" w:cs="Arial"/>
          <w:i/>
          <w:lang w:val="ro-RO" w:eastAsia="ro-RO"/>
        </w:rPr>
        <w:t xml:space="preserve"> platformă betonată se va amplasa un container modular care va fi  utilizat ca vestiar și depozit pentru unelte și materiale mărunte. În funcție de necesități, se vor monta și 1-2 toalete ecologice. </w:t>
      </w:r>
      <w:r w:rsidR="002D505F" w:rsidRPr="000C50DE">
        <w:rPr>
          <w:rFonts w:ascii="Arial" w:eastAsia="Times New Roman" w:hAnsi="Arial" w:cs="Arial"/>
          <w:i/>
          <w:lang w:val="ro-RO" w:eastAsia="ro-RO"/>
        </w:rPr>
        <w:t>S</w:t>
      </w:r>
      <w:r w:rsidRPr="000C50DE">
        <w:rPr>
          <w:rFonts w:ascii="Arial" w:eastAsia="Times New Roman" w:hAnsi="Arial" w:cs="Arial"/>
          <w:i/>
          <w:lang w:val="ro-RO" w:eastAsia="ro-RO"/>
        </w:rPr>
        <w:t xml:space="preserve">paţiul </w:t>
      </w:r>
      <w:r w:rsidR="002D505F" w:rsidRPr="000C50DE">
        <w:rPr>
          <w:rFonts w:ascii="Arial" w:eastAsia="Times New Roman" w:hAnsi="Arial" w:cs="Arial"/>
          <w:i/>
          <w:lang w:val="ro-RO" w:eastAsia="ro-RO"/>
        </w:rPr>
        <w:t>pentru organizarea de șantier se va amenaja</w:t>
      </w:r>
      <w:r w:rsidRPr="000C50DE">
        <w:rPr>
          <w:rFonts w:ascii="Arial" w:eastAsia="Times New Roman" w:hAnsi="Arial" w:cs="Arial"/>
          <w:i/>
          <w:lang w:val="ro-RO" w:eastAsia="ro-RO"/>
        </w:rPr>
        <w:t xml:space="preserve"> astfel încât suprafaţa afectată de organizarea de şantier să fie minimă. </w:t>
      </w:r>
    </w:p>
    <w:p w:rsidR="003F2CE4" w:rsidRPr="000C50DE" w:rsidRDefault="003F2CE4" w:rsidP="003F2CE4">
      <w:pPr>
        <w:spacing w:after="0" w:line="240" w:lineRule="auto"/>
        <w:jc w:val="both"/>
        <w:rPr>
          <w:rFonts w:ascii="Arial" w:eastAsia="Times New Roman" w:hAnsi="Arial" w:cs="Arial"/>
          <w:i/>
          <w:color w:val="FF0000"/>
          <w:lang w:val="ro-RO" w:eastAsia="ro-RO"/>
        </w:rPr>
      </w:pPr>
      <w:r w:rsidRPr="000C50DE">
        <w:rPr>
          <w:rFonts w:ascii="Arial" w:eastAsiaTheme="minorHAnsi" w:hAnsi="Arial" w:cs="Arial"/>
          <w:b/>
          <w:i/>
          <w:lang w:val="ro-RO"/>
        </w:rPr>
        <w:t>b) cumularea cu alte proiecte existente si/sau aprobate</w:t>
      </w:r>
      <w:r w:rsidRPr="000C50DE">
        <w:rPr>
          <w:rFonts w:ascii="CIDFont+F5" w:eastAsiaTheme="minorHAnsi" w:hAnsi="CIDFont+F5" w:cs="CIDFont+F5"/>
          <w:lang w:val="ro-RO"/>
        </w:rPr>
        <w:t>:</w:t>
      </w:r>
      <w:r w:rsidRPr="000C50DE">
        <w:rPr>
          <w:rFonts w:ascii="Arial" w:eastAsiaTheme="minorHAnsi" w:hAnsi="Arial" w:cs="Arial"/>
          <w:i/>
          <w:lang w:val="ro-RO"/>
        </w:rPr>
        <w:t xml:space="preserve"> în zonă nu există alte proiecte de același tip, nu are efect cumulativ;</w:t>
      </w:r>
    </w:p>
    <w:p w:rsidR="003F2CE4" w:rsidRPr="000C50DE" w:rsidRDefault="003F2CE4" w:rsidP="003F2CE4">
      <w:pPr>
        <w:autoSpaceDE w:val="0"/>
        <w:autoSpaceDN w:val="0"/>
        <w:adjustRightInd w:val="0"/>
        <w:spacing w:after="0" w:line="240" w:lineRule="auto"/>
        <w:jc w:val="both"/>
        <w:rPr>
          <w:rFonts w:ascii="Arial" w:eastAsia="Times New Roman" w:hAnsi="Arial" w:cs="Arial"/>
          <w:i/>
          <w:color w:val="FF0000"/>
          <w:lang w:val="ro-RO" w:eastAsia="ro-RO"/>
        </w:rPr>
      </w:pPr>
      <w:r w:rsidRPr="000C50DE">
        <w:rPr>
          <w:rFonts w:ascii="Arial" w:eastAsia="Times New Roman" w:hAnsi="Arial" w:cs="Arial"/>
          <w:b/>
          <w:i/>
          <w:lang w:val="ro-RO" w:eastAsia="ro-RO"/>
        </w:rPr>
        <w:t xml:space="preserve">c) </w:t>
      </w:r>
      <w:r w:rsidRPr="000C50DE">
        <w:rPr>
          <w:rFonts w:ascii="Arial" w:eastAsiaTheme="minorHAnsi" w:hAnsi="Arial" w:cs="Arial"/>
          <w:b/>
          <w:i/>
          <w:lang w:val="ro-RO"/>
        </w:rPr>
        <w:t>utilizarea resurselor naturale, in special a solului, a terenurilor, a apei si a biodiversit</w:t>
      </w:r>
      <w:r w:rsidR="007E4414">
        <w:rPr>
          <w:rFonts w:ascii="Arial" w:eastAsiaTheme="minorHAnsi" w:hAnsi="Arial" w:cs="Arial"/>
          <w:b/>
          <w:i/>
          <w:lang w:val="ro-RO"/>
        </w:rPr>
        <w:t>ăț</w:t>
      </w:r>
      <w:r w:rsidRPr="000C50DE">
        <w:rPr>
          <w:rFonts w:ascii="Arial" w:eastAsiaTheme="minorHAnsi" w:hAnsi="Arial" w:cs="Arial"/>
          <w:b/>
          <w:i/>
          <w:lang w:val="ro-RO"/>
        </w:rPr>
        <w:t>ii:</w:t>
      </w:r>
      <w:r w:rsidRPr="000C50DE">
        <w:rPr>
          <w:rFonts w:ascii="Arial" w:eastAsia="Times New Roman" w:hAnsi="Arial" w:cs="Arial"/>
          <w:i/>
          <w:lang w:val="ro-RO" w:eastAsia="ro-RO"/>
        </w:rPr>
        <w:t xml:space="preserve"> Dintre resursele naturale se utilizează nisip, material de umplutura, apă pentru compactare în faza de construcție iar în faza de funcționare combustibil gazos</w:t>
      </w:r>
      <w:r w:rsidR="002D505F" w:rsidRPr="000C50DE">
        <w:rPr>
          <w:rFonts w:ascii="Arial" w:eastAsia="Times New Roman" w:hAnsi="Arial" w:cs="Arial"/>
          <w:i/>
          <w:lang w:val="ro-RO" w:eastAsia="ro-RO"/>
        </w:rPr>
        <w:t xml:space="preserve"> </w:t>
      </w:r>
      <w:r w:rsidRPr="000C50DE">
        <w:rPr>
          <w:rFonts w:ascii="Arial" w:eastAsia="Times New Roman" w:hAnsi="Arial" w:cs="Arial"/>
          <w:i/>
          <w:lang w:val="ro-RO" w:eastAsia="ro-RO"/>
        </w:rPr>
        <w:t>(gaz metan);</w:t>
      </w:r>
    </w:p>
    <w:p w:rsidR="003F2CE4" w:rsidRPr="000C50DE" w:rsidRDefault="003F2CE4" w:rsidP="003F2CE4">
      <w:pPr>
        <w:spacing w:after="0" w:line="240" w:lineRule="auto"/>
        <w:jc w:val="both"/>
        <w:rPr>
          <w:rFonts w:ascii="Arial" w:eastAsia="Times New Roman" w:hAnsi="Arial" w:cs="Arial"/>
          <w:i/>
          <w:u w:val="single"/>
          <w:lang w:val="ro-RO" w:eastAsia="ro-RO"/>
        </w:rPr>
      </w:pPr>
      <w:r w:rsidRPr="000C50DE">
        <w:rPr>
          <w:rFonts w:ascii="Arial" w:eastAsia="Times New Roman" w:hAnsi="Arial" w:cs="Arial"/>
          <w:i/>
          <w:u w:val="single"/>
          <w:lang w:val="ro-RO" w:eastAsia="ro-RO"/>
        </w:rPr>
        <w:t>Utilități:</w:t>
      </w:r>
    </w:p>
    <w:p w:rsidR="003F2CE4" w:rsidRPr="000C50DE" w:rsidRDefault="003F2CE4" w:rsidP="003F2CE4">
      <w:pPr>
        <w:spacing w:after="0" w:line="240" w:lineRule="auto"/>
        <w:jc w:val="both"/>
        <w:rPr>
          <w:rFonts w:ascii="Arial" w:eastAsia="Times New Roman" w:hAnsi="Arial" w:cs="Arial"/>
          <w:i/>
          <w:lang w:val="ro-RO" w:eastAsia="ro-RO"/>
        </w:rPr>
      </w:pPr>
      <w:r w:rsidRPr="000C50DE">
        <w:rPr>
          <w:rFonts w:ascii="Arial" w:eastAsia="Times New Roman" w:hAnsi="Arial" w:cs="Arial"/>
          <w:i/>
          <w:lang w:val="ro-RO" w:eastAsia="ro-RO"/>
        </w:rPr>
        <w:t xml:space="preserve">1. Alimentare cu apă – </w:t>
      </w:r>
      <w:r w:rsidRPr="000C50DE">
        <w:rPr>
          <w:rFonts w:ascii="Arial" w:hAnsi="Arial" w:cs="Arial"/>
          <w:i/>
          <w:color w:val="000000"/>
          <w:lang w:val="ro-RO" w:eastAsia="ro-RO"/>
        </w:rPr>
        <w:t>apa folosită pentru stropire în vederea completării gradului de umiditate necesar, va fi pusă la dispoziția muncitorilor în rezervoare/recipiente de 1000</w:t>
      </w:r>
      <w:r w:rsidR="00B0333D">
        <w:rPr>
          <w:rFonts w:ascii="Arial" w:hAnsi="Arial" w:cs="Arial"/>
          <w:i/>
          <w:color w:val="000000"/>
          <w:lang w:val="ro-RO" w:eastAsia="ro-RO"/>
        </w:rPr>
        <w:t xml:space="preserve"> l</w:t>
      </w:r>
      <w:r w:rsidRPr="000C50DE">
        <w:rPr>
          <w:rFonts w:ascii="Arial" w:eastAsia="Times New Roman" w:hAnsi="Arial" w:cs="Arial"/>
          <w:i/>
          <w:lang w:val="ro-RO" w:eastAsia="ro-RO"/>
        </w:rPr>
        <w:t>;</w:t>
      </w:r>
    </w:p>
    <w:p w:rsidR="003F2CE4" w:rsidRPr="000C50DE" w:rsidRDefault="003F2CE4" w:rsidP="003F2CE4">
      <w:pPr>
        <w:spacing w:after="0" w:line="240" w:lineRule="auto"/>
        <w:jc w:val="both"/>
        <w:rPr>
          <w:rFonts w:ascii="Arial" w:eastAsia="Times New Roman" w:hAnsi="Arial" w:cs="Arial"/>
          <w:i/>
          <w:lang w:val="ro-RO" w:eastAsia="ro-RO"/>
        </w:rPr>
      </w:pPr>
      <w:r w:rsidRPr="000C50DE">
        <w:rPr>
          <w:rFonts w:ascii="Arial" w:eastAsia="Times New Roman" w:hAnsi="Arial" w:cs="Arial"/>
          <w:i/>
          <w:lang w:val="ro-RO" w:eastAsia="ro-RO"/>
        </w:rPr>
        <w:t xml:space="preserve">2. Evacuarea apelor uzate – nu rezultă ape uzate; </w:t>
      </w:r>
    </w:p>
    <w:p w:rsidR="003F2CE4" w:rsidRPr="000C50DE" w:rsidRDefault="003F2CE4" w:rsidP="003F2CE4">
      <w:pPr>
        <w:spacing w:after="0" w:line="240" w:lineRule="auto"/>
        <w:jc w:val="both"/>
        <w:rPr>
          <w:rFonts w:ascii="Arial" w:eastAsia="Times New Roman" w:hAnsi="Arial" w:cs="Arial"/>
          <w:i/>
          <w:lang w:val="ro-RO" w:eastAsia="ro-RO"/>
        </w:rPr>
      </w:pPr>
      <w:r w:rsidRPr="000C50DE">
        <w:rPr>
          <w:rFonts w:ascii="Arial" w:eastAsia="Times New Roman" w:hAnsi="Arial" w:cs="Arial"/>
          <w:i/>
          <w:lang w:val="ro-RO" w:eastAsia="ro-RO"/>
        </w:rPr>
        <w:t>3. Energie electrica – se folosește energie electrică de la generatorul propriu;</w:t>
      </w:r>
    </w:p>
    <w:p w:rsidR="003F2CE4" w:rsidRPr="000C50DE" w:rsidRDefault="003F2CE4" w:rsidP="003F2CE4">
      <w:pPr>
        <w:spacing w:after="0" w:line="240" w:lineRule="auto"/>
        <w:jc w:val="both"/>
        <w:rPr>
          <w:rFonts w:ascii="Arial" w:eastAsia="Times New Roman" w:hAnsi="Arial" w:cs="Arial"/>
          <w:i/>
          <w:lang w:val="ro-RO" w:eastAsia="ro-RO"/>
        </w:rPr>
      </w:pPr>
      <w:r w:rsidRPr="000C50DE">
        <w:rPr>
          <w:rFonts w:ascii="Arial" w:eastAsia="Times New Roman" w:hAnsi="Arial" w:cs="Arial"/>
          <w:i/>
          <w:lang w:val="ro-RO" w:eastAsia="ro-RO"/>
        </w:rPr>
        <w:t>4. Încălzirea și prepararea apei calde menajere - nu se prepara și nici nu se folosește în procesul tehnologic apă caldă menajeră;</w:t>
      </w:r>
    </w:p>
    <w:p w:rsidR="003F2CE4" w:rsidRPr="000C50DE" w:rsidRDefault="003F2CE4" w:rsidP="003F2CE4">
      <w:pPr>
        <w:spacing w:after="0" w:line="240" w:lineRule="auto"/>
        <w:jc w:val="both"/>
        <w:rPr>
          <w:rFonts w:ascii="Arial" w:eastAsiaTheme="minorHAnsi" w:hAnsi="Arial" w:cs="Arial"/>
          <w:i/>
          <w:lang w:val="ro-RO"/>
        </w:rPr>
      </w:pPr>
      <w:r w:rsidRPr="000C50DE">
        <w:rPr>
          <w:rFonts w:ascii="Arial" w:eastAsia="Times New Roman" w:hAnsi="Arial" w:cs="Arial"/>
          <w:b/>
          <w:i/>
          <w:lang w:val="ro-RO" w:eastAsia="ro-RO"/>
        </w:rPr>
        <w:t>d)</w:t>
      </w:r>
      <w:r w:rsidRPr="000C50DE">
        <w:rPr>
          <w:rFonts w:ascii="CIDFont+F7" w:eastAsiaTheme="minorHAnsi" w:hAnsi="CIDFont+F7" w:cs="CIDFont+F7"/>
          <w:lang w:val="ro-RO"/>
        </w:rPr>
        <w:t xml:space="preserve"> </w:t>
      </w:r>
      <w:r w:rsidRPr="000C50DE">
        <w:rPr>
          <w:rFonts w:ascii="Arial" w:eastAsiaTheme="minorHAnsi" w:hAnsi="Arial" w:cs="Arial"/>
          <w:b/>
          <w:i/>
          <w:lang w:val="ro-RO"/>
        </w:rPr>
        <w:t>cantitatea si tipurile de deșeuri generate/gestionate</w:t>
      </w:r>
      <w:r w:rsidRPr="000C50DE">
        <w:rPr>
          <w:rFonts w:ascii="CIDFont+F5" w:eastAsiaTheme="minorHAnsi" w:hAnsi="CIDFont+F5" w:cs="CIDFont+F5"/>
          <w:lang w:val="ro-RO"/>
        </w:rPr>
        <w:t>: -</w:t>
      </w:r>
      <w:r w:rsidRPr="000C50DE">
        <w:rPr>
          <w:rFonts w:ascii="Arial" w:eastAsia="Times New Roman" w:hAnsi="Arial" w:cs="Arial"/>
          <w:b/>
          <w:i/>
          <w:lang w:val="ro-RO" w:eastAsia="ro-RO"/>
        </w:rPr>
        <w:t xml:space="preserve"> </w:t>
      </w:r>
      <w:r w:rsidRPr="000C50DE">
        <w:rPr>
          <w:rFonts w:ascii="Arial" w:eastAsiaTheme="minorHAnsi" w:hAnsi="Arial" w:cs="Arial"/>
          <w:i/>
          <w:lang w:val="ro-RO"/>
        </w:rPr>
        <w:t>În perioada de implementare a proiectului va rezulta pământ, care se va reutiliza ca umplutură la refacerea mediului;</w:t>
      </w:r>
    </w:p>
    <w:p w:rsidR="003F2CE4" w:rsidRPr="000C50DE" w:rsidRDefault="003F2CE4" w:rsidP="003F2CE4">
      <w:pPr>
        <w:spacing w:after="0" w:line="240" w:lineRule="auto"/>
        <w:jc w:val="both"/>
        <w:rPr>
          <w:rFonts w:ascii="Arial" w:eastAsiaTheme="minorHAnsi" w:hAnsi="Arial" w:cs="Arial"/>
          <w:i/>
          <w:lang w:val="ro-RO" w:eastAsia="ar-SA"/>
        </w:rPr>
      </w:pPr>
      <w:r w:rsidRPr="000C50DE">
        <w:rPr>
          <w:rFonts w:ascii="Arial" w:eastAsiaTheme="minorHAnsi" w:hAnsi="Arial" w:cs="Arial"/>
          <w:i/>
          <w:lang w:val="ro-RO"/>
        </w:rPr>
        <w:t>-</w:t>
      </w:r>
      <w:r w:rsidRPr="000C50DE">
        <w:rPr>
          <w:rFonts w:ascii="Arial" w:eastAsiaTheme="minorHAnsi" w:hAnsi="Arial" w:cs="Arial"/>
          <w:i/>
          <w:spacing w:val="12"/>
          <w:lang w:val="ro-RO"/>
        </w:rPr>
        <w:t xml:space="preserve"> </w:t>
      </w:r>
      <w:r w:rsidRPr="000C50DE">
        <w:rPr>
          <w:rFonts w:ascii="Arial" w:eastAsiaTheme="minorHAnsi" w:hAnsi="Arial" w:cs="Arial"/>
          <w:i/>
          <w:lang w:val="ro-RO"/>
        </w:rPr>
        <w:t xml:space="preserve">deșeurile </w:t>
      </w:r>
      <w:r w:rsidRPr="000C50DE">
        <w:rPr>
          <w:rFonts w:ascii="Arial" w:eastAsia="Times New Roman" w:hAnsi="Arial" w:cs="Arial"/>
          <w:i/>
          <w:lang w:val="ro-RO" w:eastAsia="ro-RO"/>
        </w:rPr>
        <w:t>de tip menajer</w:t>
      </w:r>
      <w:r w:rsidRPr="000C50DE">
        <w:rPr>
          <w:rFonts w:ascii="Arial" w:eastAsiaTheme="minorHAnsi" w:hAnsi="Arial" w:cs="Arial"/>
          <w:i/>
          <w:lang w:val="ro-RO"/>
        </w:rPr>
        <w:t xml:space="preserve"> rezultate de la personalul angajat se vor colecta selectiv și </w:t>
      </w:r>
      <w:r w:rsidRPr="000C50DE">
        <w:rPr>
          <w:rFonts w:ascii="Arial" w:eastAsiaTheme="minorHAnsi" w:hAnsi="Arial" w:cs="Arial"/>
          <w:i/>
          <w:lang w:val="ro-RO" w:eastAsia="ar-SA"/>
        </w:rPr>
        <w:t>vor fi gestionate prin relaţie contractuală cu operatorul de salubritate.</w:t>
      </w:r>
    </w:p>
    <w:p w:rsidR="003F2CE4" w:rsidRPr="000C50DE" w:rsidRDefault="003F2CE4" w:rsidP="003F2CE4">
      <w:pPr>
        <w:autoSpaceDE w:val="0"/>
        <w:autoSpaceDN w:val="0"/>
        <w:adjustRightInd w:val="0"/>
        <w:spacing w:after="0" w:line="240" w:lineRule="auto"/>
        <w:jc w:val="both"/>
        <w:rPr>
          <w:rFonts w:ascii="Arial" w:eastAsia="Times New Roman" w:hAnsi="Arial" w:cs="Arial"/>
          <w:i/>
          <w:lang w:val="ro-RO" w:eastAsia="ro-RO"/>
        </w:rPr>
      </w:pPr>
      <w:r w:rsidRPr="000C50DE">
        <w:rPr>
          <w:rFonts w:ascii="Arial" w:eastAsiaTheme="minorHAnsi" w:hAnsi="Arial" w:cs="Arial"/>
          <w:i/>
          <w:lang w:val="ro-RO" w:eastAsia="ar-SA"/>
        </w:rPr>
        <w:t>-</w:t>
      </w:r>
      <w:r w:rsidRPr="000C50DE">
        <w:rPr>
          <w:rFonts w:ascii="Arial" w:eastAsia="Times New Roman" w:hAnsi="Arial" w:cs="Arial"/>
          <w:i/>
          <w:lang w:val="ro-RO" w:eastAsia="ro-RO"/>
        </w:rPr>
        <w:t xml:space="preserve"> deșeurile din material plastic, filtre de ulei, hârtie, metale, materiale textile (lavete), electrozi, se vor depozita separat pe categorii în containere destinate depozitării acestora și vor fi valorificate prin predarea lor către un operator specializat pentru colectarea, reciclarea/reutilizarea acestora; </w:t>
      </w:r>
    </w:p>
    <w:p w:rsidR="003F2CE4" w:rsidRPr="000C50DE" w:rsidRDefault="003F2CE4" w:rsidP="003F2CE4">
      <w:pPr>
        <w:autoSpaceDE w:val="0"/>
        <w:autoSpaceDN w:val="0"/>
        <w:adjustRightInd w:val="0"/>
        <w:spacing w:after="0" w:line="240" w:lineRule="auto"/>
        <w:jc w:val="both"/>
        <w:rPr>
          <w:rFonts w:ascii="Arial" w:eastAsia="Times New Roman" w:hAnsi="Arial" w:cs="Arial"/>
          <w:i/>
          <w:lang w:val="ro-RO" w:eastAsia="ro-RO"/>
        </w:rPr>
      </w:pPr>
      <w:r w:rsidRPr="000C50DE">
        <w:rPr>
          <w:rFonts w:ascii="Arial" w:eastAsia="Times New Roman" w:hAnsi="Arial" w:cs="Arial"/>
          <w:i/>
          <w:lang w:val="ro-RO" w:eastAsia="ro-RO"/>
        </w:rPr>
        <w:t xml:space="preserve">- deșeurile de la </w:t>
      </w:r>
      <w:r w:rsidR="002D505F" w:rsidRPr="000C50DE">
        <w:rPr>
          <w:rFonts w:ascii="Arial" w:eastAsia="Times New Roman" w:hAnsi="Arial" w:cs="Arial"/>
          <w:i/>
          <w:lang w:val="ro-RO" w:eastAsia="ro-RO"/>
        </w:rPr>
        <w:t>toaletele ecologice din organizarea de șantier</w:t>
      </w:r>
      <w:r w:rsidRPr="000C50DE">
        <w:rPr>
          <w:rFonts w:ascii="Arial" w:eastAsia="Times New Roman" w:hAnsi="Arial" w:cs="Arial"/>
          <w:i/>
          <w:lang w:val="ro-RO" w:eastAsia="ro-RO"/>
        </w:rPr>
        <w:t xml:space="preserve"> vor fi preluate periodic de către o firmă autorizată.</w:t>
      </w:r>
    </w:p>
    <w:p w:rsidR="003F2CE4" w:rsidRPr="000C50DE" w:rsidRDefault="003F2CE4" w:rsidP="003F2CE4">
      <w:pPr>
        <w:spacing w:after="0" w:line="240" w:lineRule="auto"/>
        <w:jc w:val="both"/>
        <w:rPr>
          <w:rFonts w:ascii="Arial" w:eastAsia="Times New Roman" w:hAnsi="Arial" w:cs="Arial"/>
          <w:b/>
          <w:i/>
          <w:lang w:val="ro-RO" w:eastAsia="ro-RO"/>
        </w:rPr>
      </w:pPr>
      <w:r w:rsidRPr="000C50DE">
        <w:rPr>
          <w:rFonts w:ascii="Arial" w:eastAsia="Times New Roman" w:hAnsi="Arial" w:cs="Arial"/>
          <w:b/>
          <w:i/>
          <w:lang w:val="ro-RO" w:eastAsia="ro-RO"/>
        </w:rPr>
        <w:t xml:space="preserve">e) </w:t>
      </w:r>
      <w:r w:rsidRPr="000C50DE">
        <w:rPr>
          <w:rFonts w:ascii="Arial" w:eastAsiaTheme="minorHAnsi" w:hAnsi="Arial" w:cs="Arial"/>
          <w:b/>
          <w:i/>
          <w:lang w:val="ro-RO"/>
        </w:rPr>
        <w:t>poluarea si alte efecte negative</w:t>
      </w:r>
      <w:r w:rsidRPr="000C50DE">
        <w:rPr>
          <w:rFonts w:ascii="CIDFont+F5" w:eastAsiaTheme="minorHAnsi" w:hAnsi="CIDFont+F5" w:cs="CIDFont+F5"/>
          <w:lang w:val="ro-RO"/>
        </w:rPr>
        <w:t>:</w:t>
      </w:r>
      <w:r w:rsidRPr="000C50DE">
        <w:rPr>
          <w:rFonts w:ascii="CIDFont+F8" w:eastAsiaTheme="minorHAnsi" w:hAnsi="CIDFont+F8" w:cs="CIDFont+F8"/>
          <w:lang w:val="ro-RO"/>
        </w:rPr>
        <w:t xml:space="preserve"> </w:t>
      </w:r>
      <w:r w:rsidRPr="000C50DE">
        <w:rPr>
          <w:rFonts w:ascii="Arial" w:eastAsiaTheme="minorHAnsi" w:hAnsi="Arial" w:cs="Arial"/>
          <w:i/>
          <w:lang w:val="ro-RO"/>
        </w:rPr>
        <w:t xml:space="preserve">rezultă numai la faza de execuție a proiectului și se datorează executării săpăturilor cu ajutorul utilajelor precum și circulației mijloacelor de transport. Este posibilă dispersia particulelor sub formă de praf, producerea de zgomot și </w:t>
      </w:r>
      <w:r w:rsidR="00F046A7">
        <w:rPr>
          <w:rFonts w:ascii="Arial" w:eastAsiaTheme="minorHAnsi" w:hAnsi="Arial" w:cs="Arial"/>
          <w:i/>
          <w:lang w:val="ro-RO"/>
        </w:rPr>
        <w:t>emisii</w:t>
      </w:r>
      <w:r w:rsidRPr="000C50DE">
        <w:rPr>
          <w:rFonts w:ascii="Arial" w:eastAsiaTheme="minorHAnsi" w:hAnsi="Arial" w:cs="Arial"/>
          <w:i/>
          <w:lang w:val="ro-RO"/>
        </w:rPr>
        <w:t xml:space="preserve"> de gaze de la motoarele cu ardere internă.</w:t>
      </w:r>
    </w:p>
    <w:p w:rsidR="003F2CE4" w:rsidRPr="000C50DE" w:rsidRDefault="003F2CE4" w:rsidP="003F2CE4">
      <w:pPr>
        <w:autoSpaceDE w:val="0"/>
        <w:autoSpaceDN w:val="0"/>
        <w:adjustRightInd w:val="0"/>
        <w:spacing w:after="0" w:line="240" w:lineRule="auto"/>
        <w:jc w:val="both"/>
        <w:rPr>
          <w:rFonts w:ascii="Arial" w:eastAsia="Times New Roman" w:hAnsi="Arial" w:cs="Arial"/>
          <w:i/>
          <w:lang w:val="ro-RO" w:eastAsia="ro-RO"/>
        </w:rPr>
      </w:pPr>
      <w:r w:rsidRPr="000C50DE">
        <w:rPr>
          <w:rFonts w:ascii="Arial" w:eastAsia="Times New Roman" w:hAnsi="Arial" w:cs="Arial"/>
          <w:b/>
          <w:i/>
          <w:lang w:val="ro-RO" w:eastAsia="ro-RO"/>
        </w:rPr>
        <w:t xml:space="preserve">f) </w:t>
      </w:r>
      <w:r w:rsidRPr="000C50DE">
        <w:rPr>
          <w:rFonts w:ascii="Arial" w:eastAsiaTheme="minorHAnsi" w:hAnsi="Arial" w:cs="Arial"/>
          <w:b/>
          <w:i/>
          <w:lang w:val="ro-RO"/>
        </w:rPr>
        <w:t>riscurile pentru sănătatea umană( de ex., din cauza contaminării apei sau a poluării atmosferice)</w:t>
      </w:r>
      <w:r w:rsidRPr="000C50DE">
        <w:rPr>
          <w:rFonts w:ascii="CIDFont+F7" w:eastAsiaTheme="minorHAnsi" w:hAnsi="CIDFont+F7" w:cs="CIDFont+F7"/>
          <w:lang w:val="ro-RO"/>
        </w:rPr>
        <w:t>:</w:t>
      </w:r>
      <w:r w:rsidRPr="000C50DE">
        <w:rPr>
          <w:rFonts w:ascii="Arial" w:eastAsia="Times New Roman" w:hAnsi="Arial" w:cs="Arial"/>
          <w:i/>
          <w:lang w:val="ro-RO" w:eastAsia="ro-RO"/>
        </w:rPr>
        <w:t xml:space="preserve"> proiectul se implementează în intravilan, în zonă de locuit dar nu prezintă risc pentru sănătatea umană, emisia de praf și de </w:t>
      </w:r>
      <w:r w:rsidRPr="000C50DE">
        <w:rPr>
          <w:rFonts w:ascii="Arial" w:eastAsiaTheme="minorHAnsi" w:hAnsi="Arial" w:cs="Arial"/>
          <w:i/>
          <w:lang w:val="ro-RO"/>
        </w:rPr>
        <w:t>gaze de la motoarele cu ardere internă</w:t>
      </w:r>
      <w:r w:rsidRPr="000C50DE">
        <w:rPr>
          <w:rFonts w:ascii="Arial" w:eastAsia="Times New Roman" w:hAnsi="Arial" w:cs="Arial"/>
          <w:i/>
          <w:lang w:val="ro-RO" w:eastAsia="ro-RO"/>
        </w:rPr>
        <w:t xml:space="preserve"> fiind de scurtă durată.</w:t>
      </w:r>
    </w:p>
    <w:p w:rsidR="003F2CE4" w:rsidRPr="000C50DE" w:rsidRDefault="003F2CE4" w:rsidP="003F2CE4">
      <w:pPr>
        <w:autoSpaceDE w:val="0"/>
        <w:autoSpaceDN w:val="0"/>
        <w:adjustRightInd w:val="0"/>
        <w:spacing w:after="0" w:line="240" w:lineRule="auto"/>
        <w:jc w:val="both"/>
        <w:rPr>
          <w:rFonts w:ascii="Arial" w:eastAsia="Times New Roman" w:hAnsi="Arial" w:cs="Arial"/>
          <w:b/>
          <w:color w:val="FF0000"/>
          <w:lang w:val="ro-RO" w:eastAsia="ro-RO"/>
        </w:rPr>
      </w:pPr>
    </w:p>
    <w:p w:rsidR="003F2CE4" w:rsidRPr="000C50DE" w:rsidRDefault="003F2CE4" w:rsidP="003F2CE4">
      <w:pPr>
        <w:spacing w:after="0" w:line="240" w:lineRule="auto"/>
        <w:jc w:val="both"/>
        <w:rPr>
          <w:rFonts w:ascii="Arial" w:eastAsia="Times New Roman" w:hAnsi="Arial" w:cs="Arial"/>
          <w:b/>
          <w:sz w:val="24"/>
          <w:szCs w:val="24"/>
          <w:u w:val="single"/>
          <w:lang w:val="ro-RO" w:eastAsia="ro-RO"/>
        </w:rPr>
      </w:pPr>
      <w:r w:rsidRPr="000C50DE">
        <w:rPr>
          <w:rFonts w:ascii="Arial" w:eastAsia="Times New Roman" w:hAnsi="Arial" w:cs="Arial"/>
          <w:b/>
          <w:sz w:val="24"/>
          <w:szCs w:val="24"/>
          <w:u w:val="single"/>
          <w:lang w:val="ro-RO" w:eastAsia="ro-RO"/>
        </w:rPr>
        <w:t xml:space="preserve">2. </w:t>
      </w:r>
      <w:r w:rsidRPr="000C50DE">
        <w:rPr>
          <w:rFonts w:ascii="Arial" w:eastAsiaTheme="minorHAnsi" w:hAnsi="Arial" w:cs="Arial"/>
          <w:b/>
          <w:i/>
          <w:sz w:val="24"/>
          <w:szCs w:val="24"/>
          <w:u w:val="single"/>
          <w:lang w:val="ro-RO"/>
        </w:rPr>
        <w:t>Amplasarea proiectelor:</w:t>
      </w:r>
      <w:r w:rsidRPr="000C50DE">
        <w:rPr>
          <w:rFonts w:ascii="Arial" w:eastAsia="Times New Roman" w:hAnsi="Arial" w:cs="Arial"/>
          <w:b/>
          <w:sz w:val="24"/>
          <w:szCs w:val="24"/>
          <w:u w:val="single"/>
          <w:lang w:val="ro-RO" w:eastAsia="ro-RO"/>
        </w:rPr>
        <w:t xml:space="preserve"> </w:t>
      </w:r>
    </w:p>
    <w:p w:rsidR="003F2CE4" w:rsidRPr="000C50DE" w:rsidRDefault="003F2CE4" w:rsidP="003F2CE4">
      <w:pPr>
        <w:spacing w:after="0" w:line="240" w:lineRule="auto"/>
        <w:jc w:val="both"/>
        <w:rPr>
          <w:rFonts w:ascii="Arial" w:eastAsia="Times New Roman" w:hAnsi="Arial" w:cs="Arial"/>
          <w:i/>
          <w:lang w:val="ro-RO" w:eastAsia="ro-RO"/>
        </w:rPr>
      </w:pPr>
      <w:r w:rsidRPr="000C50DE">
        <w:rPr>
          <w:rFonts w:ascii="Arial" w:eastAsia="Times New Roman" w:hAnsi="Arial" w:cs="Arial"/>
          <w:b/>
          <w:lang w:val="ro-RO" w:eastAsia="ro-RO"/>
        </w:rPr>
        <w:t>2.1</w:t>
      </w:r>
      <w:r w:rsidRPr="000C50DE">
        <w:rPr>
          <w:rFonts w:ascii="Arial" w:eastAsia="Times New Roman" w:hAnsi="Arial" w:cs="Arial"/>
          <w:lang w:val="ro-RO" w:eastAsia="ro-RO"/>
        </w:rPr>
        <w:t xml:space="preserve"> </w:t>
      </w:r>
      <w:r w:rsidRPr="000C50DE">
        <w:rPr>
          <w:rFonts w:ascii="Arial" w:eastAsiaTheme="minorHAnsi" w:hAnsi="Arial" w:cs="Arial"/>
          <w:b/>
          <w:i/>
          <w:lang w:val="ro-RO"/>
        </w:rPr>
        <w:t>utilizarea actuală şi aprobată a terenurilor:</w:t>
      </w:r>
      <w:r w:rsidRPr="000C50DE">
        <w:rPr>
          <w:rFonts w:ascii="Arial" w:eastAsia="Times New Roman" w:hAnsi="Arial" w:cs="Arial"/>
          <w:b/>
          <w:lang w:val="ro-RO" w:eastAsia="ro-RO"/>
        </w:rPr>
        <w:t xml:space="preserve"> </w:t>
      </w:r>
      <w:r w:rsidRPr="000C50DE">
        <w:rPr>
          <w:rFonts w:ascii="Arial" w:eastAsia="Times New Roman" w:hAnsi="Arial" w:cs="Arial"/>
          <w:i/>
          <w:lang w:val="ro-RO" w:eastAsia="ro-RO"/>
        </w:rPr>
        <w:t>conform Certificatului de Urbanism nr. 1258/13.06.2019,</w:t>
      </w:r>
      <w:r w:rsidRPr="000C50DE">
        <w:rPr>
          <w:rFonts w:ascii="Arial" w:eastAsia="Times New Roman" w:hAnsi="Arial" w:cs="Arial"/>
          <w:i/>
          <w:color w:val="FF0000"/>
          <w:lang w:val="ro-RO" w:eastAsia="ro-RO"/>
        </w:rPr>
        <w:t xml:space="preserve"> </w:t>
      </w:r>
      <w:r w:rsidRPr="000C50DE">
        <w:rPr>
          <w:rFonts w:ascii="Arial" w:eastAsia="Times New Roman" w:hAnsi="Arial" w:cs="Arial"/>
          <w:i/>
          <w:lang w:val="ro-RO" w:eastAsia="ro-RO"/>
        </w:rPr>
        <w:t>eliberat de Primăria municipiului Bistrița, imobilul, teren situat în intravilanul municipiului Bistrița, cu destinație căi de comunicație rutieră, incluse în Domeniul Public al municipiului Bistrița și în administrarea municipiului Bistrița-strada Gării</w:t>
      </w:r>
      <w:r w:rsidRPr="000C50DE">
        <w:rPr>
          <w:rFonts w:ascii="Arial" w:eastAsiaTheme="minorHAnsi" w:hAnsi="Arial" w:cs="Arial"/>
          <w:lang w:val="ro-RO"/>
        </w:rPr>
        <w:t xml:space="preserve">; </w:t>
      </w:r>
      <w:r w:rsidRPr="000C50DE">
        <w:rPr>
          <w:rFonts w:ascii="Arial" w:eastAsiaTheme="minorHAnsi" w:hAnsi="Arial" w:cs="Arial"/>
          <w:i/>
          <w:lang w:val="ro-RO"/>
        </w:rPr>
        <w:t>regimul economic</w:t>
      </w:r>
      <w:r w:rsidRPr="000C50DE">
        <w:rPr>
          <w:rFonts w:ascii="Arial" w:eastAsia="Times New Roman" w:hAnsi="Arial" w:cs="Arial"/>
          <w:i/>
          <w:lang w:val="ro-RO" w:eastAsia="ro-RO"/>
        </w:rPr>
        <w:t xml:space="preserve">: imobil </w:t>
      </w:r>
      <w:r w:rsidRPr="000C50DE">
        <w:rPr>
          <w:rFonts w:ascii="Arial" w:eastAsia="Times New Roman" w:hAnsi="Arial" w:cs="Arial"/>
          <w:i/>
          <w:lang w:val="ro-RO" w:eastAsia="ro-RO"/>
        </w:rPr>
        <w:lastRenderedPageBreak/>
        <w:t>teren cu destinația de căi de comunicație rutieră situate în zona A de impozitare. Conform PUG Bistrița, căi de comunicație rutieră.</w:t>
      </w:r>
    </w:p>
    <w:p w:rsidR="003F2CE4" w:rsidRPr="000C50DE" w:rsidRDefault="003F2CE4" w:rsidP="003F2CE4">
      <w:pPr>
        <w:autoSpaceDE w:val="0"/>
        <w:autoSpaceDN w:val="0"/>
        <w:adjustRightInd w:val="0"/>
        <w:spacing w:after="0" w:line="240" w:lineRule="auto"/>
        <w:jc w:val="both"/>
        <w:rPr>
          <w:rFonts w:ascii="Arial" w:eastAsia="Times New Roman" w:hAnsi="Arial" w:cs="Arial"/>
          <w:lang w:val="ro-RO" w:eastAsia="ro-RO"/>
        </w:rPr>
      </w:pPr>
      <w:r w:rsidRPr="000C50DE">
        <w:rPr>
          <w:rFonts w:ascii="Arial" w:eastAsia="Times New Roman" w:hAnsi="Arial" w:cs="Arial"/>
          <w:b/>
          <w:lang w:val="ro-RO" w:eastAsia="ro-RO"/>
        </w:rPr>
        <w:t>2.2</w:t>
      </w:r>
      <w:r w:rsidRPr="000C50DE">
        <w:rPr>
          <w:rFonts w:ascii="Arial" w:eastAsia="Times New Roman" w:hAnsi="Arial" w:cs="Arial"/>
          <w:lang w:val="ro-RO" w:eastAsia="ro-RO"/>
        </w:rPr>
        <w:t xml:space="preserve"> </w:t>
      </w:r>
      <w:r w:rsidRPr="000C50DE">
        <w:rPr>
          <w:rFonts w:ascii="Arial" w:eastAsiaTheme="minorHAnsi" w:hAnsi="Arial" w:cs="Arial"/>
          <w:b/>
          <w:i/>
          <w:lang w:val="ro-RO"/>
        </w:rPr>
        <w:t>bogăţia, disponibilitatea, calitatea şi capacitatea de regenerare relative ale resurselor naturale, inclusiv solul, terenurile, apa şi biodiversitatea, din zonă şi din subteranul acesteia</w:t>
      </w:r>
      <w:r w:rsidRPr="000C50DE">
        <w:rPr>
          <w:rFonts w:ascii="Arial" w:eastAsia="Times New Roman" w:hAnsi="Arial" w:cs="Arial"/>
          <w:b/>
          <w:i/>
          <w:lang w:val="ro-RO" w:eastAsia="ro-RO"/>
        </w:rPr>
        <w:t xml:space="preserve">: </w:t>
      </w:r>
      <w:r w:rsidRPr="000C50DE">
        <w:rPr>
          <w:rFonts w:ascii="Arial" w:eastAsia="Times New Roman" w:hAnsi="Arial" w:cs="Arial"/>
          <w:lang w:val="ro-RO" w:eastAsia="ro-RO"/>
        </w:rPr>
        <w:t>-</w:t>
      </w:r>
      <w:r w:rsidRPr="000C50DE">
        <w:rPr>
          <w:rFonts w:ascii="Arial" w:eastAsia="Times New Roman" w:hAnsi="Arial" w:cs="Arial"/>
          <w:b/>
          <w:lang w:val="ro-RO" w:eastAsia="ro-RO"/>
        </w:rPr>
        <w:t xml:space="preserve"> </w:t>
      </w:r>
      <w:r w:rsidRPr="000C50DE">
        <w:rPr>
          <w:rFonts w:ascii="Arial" w:eastAsia="Times New Roman" w:hAnsi="Arial" w:cs="Arial"/>
          <w:lang w:val="ro-RO" w:eastAsia="ro-RO"/>
        </w:rPr>
        <w:t>resursele naturale</w:t>
      </w:r>
      <w:r w:rsidR="002D505F" w:rsidRPr="000C50DE">
        <w:rPr>
          <w:rFonts w:ascii="Arial" w:eastAsia="Times New Roman" w:hAnsi="Arial" w:cs="Arial"/>
          <w:lang w:val="ro-RO" w:eastAsia="ro-RO"/>
        </w:rPr>
        <w:t xml:space="preserve"> </w:t>
      </w:r>
      <w:r w:rsidRPr="000C50DE">
        <w:rPr>
          <w:rFonts w:ascii="Arial" w:eastAsia="Times New Roman" w:hAnsi="Arial" w:cs="Arial"/>
          <w:lang w:val="ro-RO" w:eastAsia="ro-RO"/>
        </w:rPr>
        <w:t>(materialele de umplutura, nisip și apă) utilizate pentru realizarea proiectului sunt disponibile în zonă</w:t>
      </w:r>
      <w:r w:rsidRPr="000C50DE">
        <w:rPr>
          <w:rFonts w:ascii="Arial" w:eastAsiaTheme="minorHAnsi" w:hAnsi="Arial" w:cs="Arial"/>
          <w:lang w:val="ro-RO"/>
        </w:rPr>
        <w:t>;</w:t>
      </w:r>
    </w:p>
    <w:p w:rsidR="003F2CE4" w:rsidRPr="000C50DE" w:rsidRDefault="003F2CE4" w:rsidP="003F2CE4">
      <w:pPr>
        <w:autoSpaceDE w:val="0"/>
        <w:autoSpaceDN w:val="0"/>
        <w:adjustRightInd w:val="0"/>
        <w:spacing w:after="0" w:line="240" w:lineRule="auto"/>
        <w:jc w:val="both"/>
        <w:rPr>
          <w:rFonts w:ascii="Arial" w:eastAsia="Times New Roman" w:hAnsi="Arial" w:cs="Arial"/>
          <w:b/>
          <w:i/>
          <w:lang w:val="ro-RO" w:eastAsia="ro-RO"/>
        </w:rPr>
      </w:pPr>
      <w:r w:rsidRPr="000C50DE">
        <w:rPr>
          <w:rFonts w:ascii="Arial" w:eastAsia="Times New Roman" w:hAnsi="Arial" w:cs="Arial"/>
          <w:b/>
          <w:lang w:val="ro-RO" w:eastAsia="ro-RO"/>
        </w:rPr>
        <w:t>2.3</w:t>
      </w:r>
      <w:r w:rsidRPr="000C50DE">
        <w:rPr>
          <w:rFonts w:ascii="Arial" w:eastAsia="Times New Roman" w:hAnsi="Arial" w:cs="Arial"/>
          <w:i/>
          <w:lang w:val="ro-RO" w:eastAsia="ro-RO"/>
        </w:rPr>
        <w:t xml:space="preserve"> </w:t>
      </w:r>
      <w:r w:rsidRPr="000C50DE">
        <w:rPr>
          <w:rFonts w:ascii="Arial" w:eastAsiaTheme="minorHAnsi" w:hAnsi="Arial" w:cs="Arial"/>
          <w:b/>
          <w:i/>
          <w:lang w:val="ro-RO"/>
        </w:rPr>
        <w:t>capacitatea de absorbţie a mediului natural, acordându-se o atenţie specială următoarelor zone:</w:t>
      </w:r>
    </w:p>
    <w:p w:rsidR="003F2CE4" w:rsidRPr="000C50DE" w:rsidRDefault="003F2CE4" w:rsidP="003F2CE4">
      <w:pPr>
        <w:spacing w:after="0" w:line="240" w:lineRule="auto"/>
        <w:jc w:val="both"/>
        <w:rPr>
          <w:rFonts w:ascii="Arial" w:eastAsia="Times New Roman" w:hAnsi="Arial" w:cs="Arial"/>
          <w:lang w:val="ro-RO" w:eastAsia="ro-RO"/>
        </w:rPr>
      </w:pPr>
      <w:r w:rsidRPr="000C50DE">
        <w:rPr>
          <w:rFonts w:ascii="Arial" w:eastAsia="Times New Roman" w:hAnsi="Arial" w:cs="Arial"/>
          <w:i/>
          <w:lang w:val="ro-RO" w:eastAsia="ro-RO"/>
        </w:rPr>
        <w:t xml:space="preserve">a) </w:t>
      </w:r>
      <w:r w:rsidRPr="000C50DE">
        <w:rPr>
          <w:rFonts w:ascii="Arial" w:eastAsiaTheme="minorHAnsi" w:hAnsi="Arial" w:cs="Arial"/>
          <w:i/>
          <w:lang w:val="ro-RO"/>
        </w:rPr>
        <w:t>zone umede, zone riverane, guri ale râurilor</w:t>
      </w:r>
      <w:r w:rsidRPr="000C50DE">
        <w:rPr>
          <w:rFonts w:ascii="Arial" w:eastAsia="Times New Roman" w:hAnsi="Arial" w:cs="Arial"/>
          <w:lang w:val="ro-RO" w:eastAsia="ro-RO"/>
        </w:rPr>
        <w:t xml:space="preserve"> – proiectul nu este amplasat în zone umede, riverane, sau guri ale râurilor;</w:t>
      </w:r>
    </w:p>
    <w:p w:rsidR="003F2CE4" w:rsidRPr="000C50DE" w:rsidRDefault="003F2CE4" w:rsidP="003F2CE4">
      <w:pPr>
        <w:spacing w:after="0" w:line="240" w:lineRule="auto"/>
        <w:jc w:val="both"/>
        <w:rPr>
          <w:rFonts w:ascii="Arial" w:eastAsia="Times New Roman" w:hAnsi="Arial" w:cs="Arial"/>
          <w:lang w:val="ro-RO" w:eastAsia="ro-RO"/>
        </w:rPr>
      </w:pPr>
      <w:r w:rsidRPr="000C50DE">
        <w:rPr>
          <w:rFonts w:ascii="Arial" w:eastAsia="Times New Roman" w:hAnsi="Arial" w:cs="Arial"/>
          <w:i/>
          <w:lang w:val="ro-RO" w:eastAsia="ro-RO"/>
        </w:rPr>
        <w:t>b)</w:t>
      </w:r>
      <w:r w:rsidRPr="000C50DE">
        <w:rPr>
          <w:rFonts w:ascii="Arial" w:eastAsiaTheme="minorHAnsi" w:hAnsi="Arial" w:cs="Arial"/>
          <w:i/>
          <w:lang w:val="ro-RO"/>
        </w:rPr>
        <w:t xml:space="preserve"> zone costiere şi mediul marin</w:t>
      </w:r>
      <w:r w:rsidRPr="000C50DE">
        <w:rPr>
          <w:rFonts w:ascii="Arial" w:eastAsia="Times New Roman" w:hAnsi="Arial" w:cs="Arial"/>
          <w:lang w:val="ro-RO" w:eastAsia="ro-RO"/>
        </w:rPr>
        <w:t xml:space="preserve"> – proiectul nu este amplasat în zonă costieră sau mediu marin;</w:t>
      </w:r>
    </w:p>
    <w:p w:rsidR="003F2CE4" w:rsidRPr="000C50DE" w:rsidRDefault="003F2CE4" w:rsidP="003F2CE4">
      <w:pPr>
        <w:spacing w:after="0" w:line="240" w:lineRule="auto"/>
        <w:jc w:val="both"/>
        <w:rPr>
          <w:rFonts w:ascii="Arial" w:eastAsia="Times New Roman" w:hAnsi="Arial" w:cs="Arial"/>
          <w:lang w:val="ro-RO" w:eastAsia="ro-RO"/>
        </w:rPr>
      </w:pPr>
      <w:r w:rsidRPr="000C50DE">
        <w:rPr>
          <w:rFonts w:ascii="Arial" w:eastAsia="Times New Roman" w:hAnsi="Arial" w:cs="Arial"/>
          <w:i/>
          <w:lang w:val="ro-RO" w:eastAsia="ro-RO"/>
        </w:rPr>
        <w:t xml:space="preserve">c) </w:t>
      </w:r>
      <w:r w:rsidRPr="000C50DE">
        <w:rPr>
          <w:rFonts w:ascii="Arial" w:eastAsiaTheme="minorHAnsi" w:hAnsi="Arial" w:cs="Arial"/>
          <w:i/>
          <w:lang w:val="ro-RO"/>
        </w:rPr>
        <w:t>zonele montane şi forestiere</w:t>
      </w:r>
      <w:r w:rsidRPr="000C50DE">
        <w:rPr>
          <w:rFonts w:ascii="Arial" w:eastAsia="Times New Roman" w:hAnsi="Arial" w:cs="Arial"/>
          <w:lang w:val="ro-RO" w:eastAsia="ro-RO"/>
        </w:rPr>
        <w:t xml:space="preserve"> </w:t>
      </w:r>
      <w:r w:rsidRPr="000C50DE">
        <w:rPr>
          <w:rFonts w:ascii="Arial" w:eastAsia="Times New Roman" w:hAnsi="Arial" w:cs="Arial"/>
          <w:i/>
          <w:lang w:val="ro-RO" w:eastAsia="ro-RO"/>
        </w:rPr>
        <w:t xml:space="preserve">– </w:t>
      </w:r>
      <w:r w:rsidRPr="000C50DE">
        <w:rPr>
          <w:rFonts w:ascii="Arial" w:eastAsia="Times New Roman" w:hAnsi="Arial" w:cs="Arial"/>
          <w:lang w:val="ro-RO" w:eastAsia="ro-RO"/>
        </w:rPr>
        <w:t>proiectul este amplasat în situat în intravilanul municipiului Bistrița, deci nu este amplasat în zonă montană și forestieră;</w:t>
      </w:r>
    </w:p>
    <w:p w:rsidR="003F2CE4" w:rsidRPr="000C50DE" w:rsidRDefault="003F2CE4" w:rsidP="003F2CE4">
      <w:pPr>
        <w:spacing w:after="0" w:line="240" w:lineRule="auto"/>
        <w:jc w:val="both"/>
        <w:rPr>
          <w:rFonts w:ascii="Arial" w:eastAsia="Times New Roman" w:hAnsi="Arial" w:cs="Arial"/>
          <w:lang w:val="ro-RO" w:eastAsia="ro-RO"/>
        </w:rPr>
      </w:pPr>
      <w:r w:rsidRPr="000C50DE">
        <w:rPr>
          <w:rFonts w:ascii="Arial" w:eastAsia="Times New Roman" w:hAnsi="Arial" w:cs="Arial"/>
          <w:i/>
          <w:lang w:val="ro-RO" w:eastAsia="ro-RO"/>
        </w:rPr>
        <w:t xml:space="preserve">d) </w:t>
      </w:r>
      <w:r w:rsidRPr="000C50DE">
        <w:rPr>
          <w:rFonts w:ascii="Arial" w:eastAsiaTheme="minorHAnsi" w:hAnsi="Arial" w:cs="Arial"/>
          <w:i/>
          <w:lang w:val="ro-RO"/>
        </w:rPr>
        <w:t>arii naturale protejate de interes naţional, comunitar, internaţional</w:t>
      </w:r>
      <w:r w:rsidRPr="000C50DE">
        <w:rPr>
          <w:rFonts w:ascii="Arial" w:eastAsia="Times New Roman" w:hAnsi="Arial" w:cs="Arial"/>
          <w:lang w:val="ro-RO" w:eastAsia="ro-RO"/>
        </w:rPr>
        <w:t xml:space="preserve"> – proiectul nu este amplasat în arie naturală protejată de interes național, comunitar, internațional</w:t>
      </w:r>
      <w:r w:rsidRPr="000C50DE">
        <w:rPr>
          <w:rFonts w:ascii="Arial" w:eastAsia="Times New Roman" w:hAnsi="Arial" w:cs="Arial"/>
          <w:i/>
          <w:lang w:val="ro-RO" w:eastAsia="ro-RO"/>
        </w:rPr>
        <w:t>;</w:t>
      </w:r>
    </w:p>
    <w:p w:rsidR="003F2CE4" w:rsidRPr="000C50DE" w:rsidRDefault="003F2CE4" w:rsidP="003F2CE4">
      <w:pPr>
        <w:autoSpaceDE w:val="0"/>
        <w:autoSpaceDN w:val="0"/>
        <w:adjustRightInd w:val="0"/>
        <w:spacing w:after="0" w:line="240" w:lineRule="auto"/>
        <w:jc w:val="both"/>
        <w:rPr>
          <w:rFonts w:ascii="Arial" w:eastAsia="Times New Roman" w:hAnsi="Arial" w:cs="Arial"/>
          <w:i/>
          <w:lang w:val="ro-RO" w:eastAsia="ro-RO"/>
        </w:rPr>
      </w:pPr>
      <w:r w:rsidRPr="000C50DE">
        <w:rPr>
          <w:rFonts w:ascii="Arial" w:eastAsia="Times New Roman" w:hAnsi="Arial" w:cs="Arial"/>
          <w:lang w:val="ro-RO" w:eastAsia="ro-RO"/>
        </w:rPr>
        <w:t xml:space="preserve">e) </w:t>
      </w:r>
      <w:r w:rsidRPr="000C50DE">
        <w:rPr>
          <w:rFonts w:ascii="Arial" w:eastAsiaTheme="minorHAnsi"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0C50DE">
        <w:rPr>
          <w:rFonts w:ascii="Arial" w:eastAsia="Times New Roman" w:hAnsi="Arial" w:cs="Arial"/>
          <w:lang w:val="ro-RO" w:eastAsia="ro-RO"/>
        </w:rPr>
        <w:t>– proiectul nu este amplasat în niciuna din zonele enumerate mai sus</w:t>
      </w:r>
      <w:r w:rsidRPr="000C50DE">
        <w:rPr>
          <w:rFonts w:ascii="Arial" w:eastAsia="Times New Roman" w:hAnsi="Arial" w:cs="Arial"/>
          <w:i/>
          <w:lang w:val="ro-RO" w:eastAsia="ro-RO"/>
        </w:rPr>
        <w:t xml:space="preserve">; </w:t>
      </w:r>
    </w:p>
    <w:p w:rsidR="003F2CE4" w:rsidRPr="000C50DE" w:rsidRDefault="003F2CE4" w:rsidP="003F2CE4">
      <w:pPr>
        <w:autoSpaceDE w:val="0"/>
        <w:autoSpaceDN w:val="0"/>
        <w:adjustRightInd w:val="0"/>
        <w:spacing w:after="0" w:line="240" w:lineRule="auto"/>
        <w:jc w:val="both"/>
        <w:rPr>
          <w:rFonts w:ascii="Arial" w:eastAsia="Times New Roman" w:hAnsi="Arial" w:cs="Arial"/>
          <w:i/>
          <w:lang w:val="ro-RO" w:eastAsia="ro-RO"/>
        </w:rPr>
      </w:pPr>
      <w:r w:rsidRPr="000C50DE">
        <w:rPr>
          <w:rFonts w:ascii="Arial" w:eastAsia="Times New Roman" w:hAnsi="Arial" w:cs="Arial"/>
          <w:lang w:val="ro-RO" w:eastAsia="ro-RO"/>
        </w:rPr>
        <w:t xml:space="preserve">f) </w:t>
      </w:r>
      <w:r w:rsidRPr="000C50DE">
        <w:rPr>
          <w:rFonts w:ascii="Arial" w:eastAsiaTheme="minorHAnsi"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0C50DE">
        <w:rPr>
          <w:rFonts w:ascii="Arial" w:eastAsiaTheme="minorHAnsi" w:hAnsi="Arial" w:cs="Arial"/>
          <w:lang w:val="ro-RO"/>
        </w:rPr>
        <w:t xml:space="preserve"> cazuri </w:t>
      </w:r>
      <w:r w:rsidRPr="000C50DE">
        <w:rPr>
          <w:rFonts w:ascii="Arial" w:eastAsia="Times New Roman" w:hAnsi="Arial" w:cs="Arial"/>
          <w:lang w:val="ro-RO" w:eastAsia="ro-RO"/>
        </w:rPr>
        <w:t>– proiectul nu este amplasat într-o astfel de zonă</w:t>
      </w:r>
      <w:r w:rsidRPr="000C50DE">
        <w:rPr>
          <w:rFonts w:ascii="Arial" w:eastAsia="Times New Roman" w:hAnsi="Arial" w:cs="Arial"/>
          <w:i/>
          <w:lang w:val="ro-RO" w:eastAsia="ro-RO"/>
        </w:rPr>
        <w:t>;</w:t>
      </w:r>
    </w:p>
    <w:p w:rsidR="003F2CE4" w:rsidRPr="00A31C78" w:rsidRDefault="003F2CE4" w:rsidP="003F2CE4">
      <w:pPr>
        <w:spacing w:after="0" w:line="240" w:lineRule="auto"/>
        <w:jc w:val="both"/>
        <w:rPr>
          <w:rFonts w:ascii="Arial" w:eastAsia="Times New Roman" w:hAnsi="Arial" w:cs="Arial"/>
          <w:lang w:val="ro-RO" w:eastAsia="ro-RO"/>
        </w:rPr>
      </w:pPr>
      <w:r w:rsidRPr="000C50DE">
        <w:rPr>
          <w:rFonts w:ascii="Arial" w:eastAsia="Times New Roman" w:hAnsi="Arial" w:cs="Arial"/>
          <w:i/>
          <w:lang w:val="ro-RO" w:eastAsia="ro-RO"/>
        </w:rPr>
        <w:t xml:space="preserve">g) </w:t>
      </w:r>
      <w:r w:rsidRPr="000C50DE">
        <w:rPr>
          <w:rFonts w:ascii="Arial" w:eastAsiaTheme="minorHAnsi" w:hAnsi="Arial" w:cs="Arial"/>
          <w:i/>
          <w:lang w:val="ro-RO"/>
        </w:rPr>
        <w:t xml:space="preserve">zonele cu o densitate mare a populației </w:t>
      </w:r>
      <w:r w:rsidRPr="000C50DE">
        <w:rPr>
          <w:rFonts w:ascii="Arial" w:eastAsia="Times New Roman" w:hAnsi="Arial" w:cs="Arial"/>
          <w:lang w:val="ro-RO" w:eastAsia="ro-RO"/>
        </w:rPr>
        <w:t>– proiectul este amplasat intr-o zonă de locuit cu o  densitatea mare a populației</w:t>
      </w:r>
      <w:r w:rsidRPr="000C50DE">
        <w:rPr>
          <w:rFonts w:ascii="Arial" w:eastAsia="Times New Roman" w:hAnsi="Arial" w:cs="Arial"/>
          <w:i/>
          <w:lang w:val="ro-RO" w:eastAsia="ro-RO"/>
        </w:rPr>
        <w:t>;</w:t>
      </w:r>
      <w:r w:rsidR="00E01A2B">
        <w:rPr>
          <w:rFonts w:ascii="Arial" w:eastAsia="Times New Roman" w:hAnsi="Arial" w:cs="Arial"/>
          <w:i/>
          <w:lang w:val="ro-RO" w:eastAsia="ro-RO"/>
        </w:rPr>
        <w:t xml:space="preserve"> </w:t>
      </w:r>
      <w:r w:rsidR="00E01A2B" w:rsidRPr="00A31C78">
        <w:rPr>
          <w:rFonts w:ascii="Arial" w:eastAsia="Times New Roman" w:hAnsi="Arial" w:cs="Arial"/>
          <w:lang w:val="ro-RO" w:eastAsia="ro-RO"/>
        </w:rPr>
        <w:t>impactul este redus și se manifestă doar pe perioada de implementare a proiectului</w:t>
      </w:r>
      <w:r w:rsidR="00E01A2B" w:rsidRPr="00A31C78">
        <w:rPr>
          <w:rFonts w:ascii="Arial" w:eastAsia="Times New Roman" w:hAnsi="Arial" w:cs="Arial"/>
          <w:lang w:val="ro-RO" w:eastAsia="ro-RO"/>
        </w:rPr>
        <w:t>;</w:t>
      </w:r>
    </w:p>
    <w:p w:rsidR="003F2CE4" w:rsidRPr="000C50DE" w:rsidRDefault="003F2CE4" w:rsidP="003F2CE4">
      <w:pPr>
        <w:autoSpaceDE w:val="0"/>
        <w:autoSpaceDN w:val="0"/>
        <w:adjustRightInd w:val="0"/>
        <w:spacing w:after="0" w:line="240" w:lineRule="auto"/>
        <w:jc w:val="both"/>
        <w:rPr>
          <w:rFonts w:ascii="Arial" w:eastAsia="Times New Roman" w:hAnsi="Arial" w:cs="Arial"/>
          <w:lang w:val="ro-RO" w:eastAsia="ro-RO"/>
        </w:rPr>
      </w:pPr>
      <w:r w:rsidRPr="000C50DE">
        <w:rPr>
          <w:rFonts w:ascii="Arial" w:eastAsia="Times New Roman" w:hAnsi="Arial" w:cs="Arial"/>
          <w:i/>
          <w:lang w:val="ro-RO" w:eastAsia="ro-RO"/>
        </w:rPr>
        <w:t xml:space="preserve">h) </w:t>
      </w:r>
      <w:r w:rsidRPr="000C50DE">
        <w:rPr>
          <w:rFonts w:ascii="Arial" w:eastAsiaTheme="minorHAnsi" w:hAnsi="Arial" w:cs="Arial"/>
          <w:i/>
          <w:lang w:val="ro-RO"/>
        </w:rPr>
        <w:t>peisaje şi situri importante din punct de vedere istoric, cultural sau arheologic</w:t>
      </w:r>
      <w:r w:rsidRPr="000C50DE">
        <w:rPr>
          <w:rFonts w:ascii="Arial" w:eastAsiaTheme="minorHAnsi" w:hAnsi="Arial" w:cs="Arial"/>
          <w:lang w:val="ro-RO"/>
        </w:rPr>
        <w:t xml:space="preserve"> </w:t>
      </w:r>
      <w:r w:rsidRPr="000C50DE">
        <w:rPr>
          <w:rFonts w:ascii="Arial" w:eastAsia="Times New Roman" w:hAnsi="Arial" w:cs="Arial"/>
          <w:lang w:val="ro-RO" w:eastAsia="ro-RO"/>
        </w:rPr>
        <w:t>– proiectul nu este amplasat în peisaje si situri importante din punct de vedere istoric, cultural și arheologic.</w:t>
      </w:r>
    </w:p>
    <w:p w:rsidR="002D505F" w:rsidRPr="000C50DE" w:rsidRDefault="002D505F" w:rsidP="003F2CE4">
      <w:pPr>
        <w:autoSpaceDE w:val="0"/>
        <w:autoSpaceDN w:val="0"/>
        <w:adjustRightInd w:val="0"/>
        <w:spacing w:after="0" w:line="240" w:lineRule="auto"/>
        <w:jc w:val="both"/>
        <w:rPr>
          <w:rFonts w:ascii="Arial" w:eastAsiaTheme="minorHAnsi" w:hAnsi="Arial" w:cs="Arial"/>
          <w:b/>
          <w:i/>
          <w:u w:val="single"/>
          <w:lang w:val="ro-RO"/>
        </w:rPr>
      </w:pPr>
    </w:p>
    <w:p w:rsidR="003F2CE4" w:rsidRPr="000C50DE" w:rsidRDefault="003F2CE4" w:rsidP="003F2CE4">
      <w:pPr>
        <w:autoSpaceDE w:val="0"/>
        <w:autoSpaceDN w:val="0"/>
        <w:adjustRightInd w:val="0"/>
        <w:spacing w:after="0" w:line="240" w:lineRule="auto"/>
        <w:jc w:val="both"/>
        <w:rPr>
          <w:rFonts w:ascii="Arial" w:eastAsiaTheme="minorHAnsi" w:hAnsi="Arial" w:cs="Arial"/>
          <w:b/>
          <w:i/>
          <w:u w:val="single"/>
          <w:lang w:val="ro-RO"/>
        </w:rPr>
      </w:pPr>
      <w:r w:rsidRPr="000C50DE">
        <w:rPr>
          <w:rFonts w:ascii="Arial" w:eastAsiaTheme="minorHAnsi" w:hAnsi="Arial" w:cs="Arial"/>
          <w:b/>
          <w:i/>
          <w:u w:val="single"/>
          <w:lang w:val="ro-RO"/>
        </w:rPr>
        <w:t>3.Tipurile şi caracteristicile impactului potenţial:</w:t>
      </w:r>
    </w:p>
    <w:p w:rsidR="003F2CE4" w:rsidRPr="000C50DE" w:rsidRDefault="003F2CE4" w:rsidP="003F2CE4">
      <w:pPr>
        <w:autoSpaceDE w:val="0"/>
        <w:autoSpaceDN w:val="0"/>
        <w:adjustRightInd w:val="0"/>
        <w:spacing w:after="0" w:line="240" w:lineRule="auto"/>
        <w:jc w:val="both"/>
        <w:rPr>
          <w:rFonts w:ascii="Arial" w:eastAsiaTheme="minorHAnsi" w:hAnsi="Arial" w:cs="Arial"/>
          <w:b/>
          <w:i/>
          <w:lang w:val="ro-RO"/>
        </w:rPr>
      </w:pPr>
      <w:r w:rsidRPr="000C50DE">
        <w:rPr>
          <w:rFonts w:ascii="Arial" w:eastAsiaTheme="minorHAnsi" w:hAnsi="Arial" w:cs="Arial"/>
          <w:b/>
          <w:i/>
          <w:lang w:val="ro-RO"/>
        </w:rPr>
        <w:t>3.1 importanţa şi extinderea spaţială a impactului - de exemplu, zona geografică şi dimensiunea populaţiei care poate fi afectată:</w:t>
      </w:r>
      <w:r w:rsidRPr="000C50DE">
        <w:rPr>
          <w:rFonts w:ascii="Arial" w:eastAsiaTheme="minorHAnsi" w:hAnsi="Arial" w:cs="Arial"/>
          <w:lang w:val="ro-RO"/>
        </w:rPr>
        <w:t xml:space="preserve"> - impactul se manifestă numai în zona în care se realizează proiectul și numai în faza de realizare a acestuia;</w:t>
      </w:r>
    </w:p>
    <w:p w:rsidR="003F2CE4" w:rsidRPr="000C50DE" w:rsidRDefault="003F2CE4" w:rsidP="003F2CE4">
      <w:pPr>
        <w:autoSpaceDE w:val="0"/>
        <w:autoSpaceDN w:val="0"/>
        <w:adjustRightInd w:val="0"/>
        <w:spacing w:after="0" w:line="240" w:lineRule="auto"/>
        <w:jc w:val="both"/>
        <w:rPr>
          <w:rFonts w:ascii="Arial" w:eastAsiaTheme="minorHAnsi" w:hAnsi="Arial" w:cs="Arial"/>
          <w:lang w:val="ro-RO"/>
        </w:rPr>
      </w:pPr>
      <w:r w:rsidRPr="000C50DE">
        <w:rPr>
          <w:rFonts w:ascii="Arial" w:eastAsiaTheme="minorHAnsi" w:hAnsi="Arial" w:cs="Arial"/>
          <w:b/>
          <w:lang w:val="ro-RO"/>
        </w:rPr>
        <w:t xml:space="preserve">3.2  </w:t>
      </w:r>
      <w:r w:rsidRPr="000C50DE">
        <w:rPr>
          <w:rFonts w:ascii="Arial" w:eastAsiaTheme="minorHAnsi" w:hAnsi="Arial" w:cs="Arial"/>
          <w:b/>
          <w:i/>
          <w:lang w:val="ro-RO"/>
        </w:rPr>
        <w:t>natura impactului: -</w:t>
      </w:r>
      <w:r w:rsidRPr="000C50DE">
        <w:rPr>
          <w:rFonts w:ascii="Arial" w:eastAsiaTheme="minorHAnsi" w:hAnsi="Arial" w:cs="Arial"/>
          <w:lang w:val="ro-RO"/>
        </w:rPr>
        <w:t xml:space="preserve"> impact relativ redus, nesemnificativ și local, doar pe perioada execuției lucrării.</w:t>
      </w:r>
    </w:p>
    <w:p w:rsidR="003F2CE4" w:rsidRPr="000C50DE" w:rsidRDefault="003F2CE4" w:rsidP="003F2CE4">
      <w:pPr>
        <w:autoSpaceDE w:val="0"/>
        <w:autoSpaceDN w:val="0"/>
        <w:adjustRightInd w:val="0"/>
        <w:spacing w:after="0" w:line="240" w:lineRule="auto"/>
        <w:jc w:val="both"/>
        <w:rPr>
          <w:rFonts w:ascii="Arial" w:eastAsiaTheme="minorHAnsi" w:hAnsi="Arial" w:cs="Arial"/>
          <w:b/>
          <w:lang w:val="ro-RO"/>
        </w:rPr>
      </w:pPr>
      <w:r w:rsidRPr="000C50DE">
        <w:rPr>
          <w:rFonts w:ascii="Arial" w:eastAsiaTheme="minorHAnsi" w:hAnsi="Arial" w:cs="Arial"/>
          <w:b/>
          <w:lang w:val="ro-RO"/>
        </w:rPr>
        <w:t>3.</w:t>
      </w:r>
      <w:r w:rsidRPr="000C50DE">
        <w:rPr>
          <w:rFonts w:ascii="Arial" w:eastAsiaTheme="minorHAnsi" w:hAnsi="Arial" w:cs="Arial"/>
          <w:b/>
          <w:i/>
          <w:lang w:val="ro-RO"/>
        </w:rPr>
        <w:t>3  natura transfrontalieră a impactului: -</w:t>
      </w:r>
      <w:r w:rsidRPr="000C50DE">
        <w:rPr>
          <w:rFonts w:ascii="Arial" w:eastAsiaTheme="minorHAnsi" w:hAnsi="Arial" w:cs="Arial"/>
          <w:b/>
          <w:lang w:val="ro-RO"/>
        </w:rPr>
        <w:t xml:space="preserve"> </w:t>
      </w:r>
      <w:r w:rsidRPr="000C50DE">
        <w:rPr>
          <w:rFonts w:ascii="Arial" w:eastAsiaTheme="minorHAnsi" w:hAnsi="Arial" w:cs="Arial"/>
          <w:lang w:val="ro-RO"/>
        </w:rPr>
        <w:t>proiectul nu este amplasat în apropierea zonei de frontieră;</w:t>
      </w:r>
    </w:p>
    <w:p w:rsidR="003F2CE4" w:rsidRPr="000C50DE" w:rsidRDefault="003F2CE4" w:rsidP="003F2CE4">
      <w:pPr>
        <w:autoSpaceDE w:val="0"/>
        <w:autoSpaceDN w:val="0"/>
        <w:adjustRightInd w:val="0"/>
        <w:spacing w:after="0" w:line="240" w:lineRule="auto"/>
        <w:jc w:val="both"/>
        <w:rPr>
          <w:rFonts w:ascii="Arial" w:eastAsiaTheme="minorHAnsi" w:hAnsi="Arial" w:cs="Arial"/>
          <w:lang w:val="ro-RO"/>
        </w:rPr>
      </w:pPr>
      <w:r w:rsidRPr="000C50DE">
        <w:rPr>
          <w:rFonts w:ascii="Arial" w:eastAsiaTheme="minorHAnsi" w:hAnsi="Arial" w:cs="Arial"/>
          <w:b/>
          <w:lang w:val="ro-RO"/>
        </w:rPr>
        <w:t xml:space="preserve">3.4  </w:t>
      </w:r>
      <w:r w:rsidRPr="000C50DE">
        <w:rPr>
          <w:rFonts w:ascii="Arial" w:eastAsiaTheme="minorHAnsi" w:hAnsi="Arial" w:cs="Arial"/>
          <w:b/>
          <w:i/>
          <w:lang w:val="ro-RO"/>
        </w:rPr>
        <w:t>intensitatea şi complexitatea impactului:</w:t>
      </w:r>
      <w:r w:rsidRPr="000C50DE">
        <w:rPr>
          <w:rFonts w:ascii="Arial" w:eastAsiaTheme="minorHAnsi" w:hAnsi="Arial" w:cs="Arial"/>
          <w:lang w:val="ro-RO"/>
        </w:rPr>
        <w:t xml:space="preserve"> - impactul este redus și se manifestă doar asupra factorului de mediu aer și sol și doar pe perioada execuției lucrării ;</w:t>
      </w:r>
    </w:p>
    <w:p w:rsidR="003F2CE4" w:rsidRPr="000C50DE" w:rsidRDefault="003F2CE4" w:rsidP="003F2CE4">
      <w:pPr>
        <w:autoSpaceDE w:val="0"/>
        <w:autoSpaceDN w:val="0"/>
        <w:adjustRightInd w:val="0"/>
        <w:spacing w:after="0" w:line="240" w:lineRule="auto"/>
        <w:jc w:val="both"/>
        <w:rPr>
          <w:rFonts w:ascii="Arial" w:eastAsiaTheme="minorHAnsi" w:hAnsi="Arial" w:cs="Arial"/>
          <w:lang w:val="ro-RO"/>
        </w:rPr>
      </w:pPr>
      <w:r w:rsidRPr="000C50DE">
        <w:rPr>
          <w:rFonts w:ascii="Arial" w:eastAsiaTheme="minorHAnsi" w:hAnsi="Arial" w:cs="Arial"/>
          <w:b/>
          <w:lang w:val="ro-RO"/>
        </w:rPr>
        <w:t xml:space="preserve">3.5 </w:t>
      </w:r>
      <w:r w:rsidRPr="000C50DE">
        <w:rPr>
          <w:rFonts w:ascii="Arial" w:eastAsiaTheme="minorHAnsi" w:hAnsi="Arial" w:cs="Arial"/>
          <w:b/>
          <w:i/>
          <w:lang w:val="ro-RO"/>
        </w:rPr>
        <w:t>probabilitatea impactului: -</w:t>
      </w:r>
      <w:r w:rsidRPr="000C50DE">
        <w:rPr>
          <w:rFonts w:ascii="Arial" w:eastAsiaTheme="minorHAnsi" w:hAnsi="Arial" w:cs="Arial"/>
          <w:lang w:val="ro-RO"/>
        </w:rPr>
        <w:t xml:space="preserve"> impact cu probabilitate redusă manifestat numai pe parcursul realizării investiției.</w:t>
      </w:r>
    </w:p>
    <w:p w:rsidR="003F2CE4" w:rsidRPr="000C50DE" w:rsidRDefault="003F2CE4" w:rsidP="003F2CE4">
      <w:pPr>
        <w:autoSpaceDE w:val="0"/>
        <w:autoSpaceDN w:val="0"/>
        <w:adjustRightInd w:val="0"/>
        <w:spacing w:after="0" w:line="240" w:lineRule="auto"/>
        <w:jc w:val="both"/>
        <w:rPr>
          <w:rFonts w:ascii="Arial" w:eastAsiaTheme="minorHAnsi" w:hAnsi="Arial" w:cs="Arial"/>
          <w:lang w:val="ro-RO"/>
        </w:rPr>
      </w:pPr>
      <w:r w:rsidRPr="000C50DE">
        <w:rPr>
          <w:rFonts w:ascii="Arial" w:eastAsiaTheme="minorHAnsi" w:hAnsi="Arial" w:cs="Arial"/>
          <w:b/>
          <w:lang w:val="ro-RO"/>
        </w:rPr>
        <w:t xml:space="preserve">3.6 </w:t>
      </w:r>
      <w:r w:rsidRPr="000C50DE">
        <w:rPr>
          <w:rFonts w:ascii="Arial" w:eastAsiaTheme="minorHAnsi" w:hAnsi="Arial" w:cs="Arial"/>
          <w:b/>
          <w:i/>
          <w:lang w:val="ro-RO"/>
        </w:rPr>
        <w:t>debutul, durata, frecvenţa şi reversibilitatea preconizate ale impactului:</w:t>
      </w:r>
      <w:r w:rsidRPr="000C50DE">
        <w:rPr>
          <w:rFonts w:ascii="Arial" w:eastAsiaTheme="minorHAnsi" w:hAnsi="Arial" w:cs="Arial"/>
          <w:lang w:val="ro-RO"/>
        </w:rPr>
        <w:t xml:space="preserve"> - impactul se va manifesta pe perioada de execuţie fiind reversibil odată cu lucrările de refacere a amplasamentului la încetarea activităţii  iar factorii de mediu aer și sol își vor reveni la starea inițială.</w:t>
      </w:r>
    </w:p>
    <w:p w:rsidR="003F2CE4" w:rsidRPr="000C50DE" w:rsidRDefault="003F2CE4" w:rsidP="003F2CE4">
      <w:pPr>
        <w:autoSpaceDE w:val="0"/>
        <w:autoSpaceDN w:val="0"/>
        <w:adjustRightInd w:val="0"/>
        <w:spacing w:after="0" w:line="240" w:lineRule="auto"/>
        <w:jc w:val="both"/>
        <w:rPr>
          <w:rFonts w:ascii="Arial" w:eastAsiaTheme="minorHAnsi" w:hAnsi="Arial" w:cs="Arial"/>
          <w:lang w:val="ro-RO"/>
        </w:rPr>
      </w:pPr>
      <w:r w:rsidRPr="000C50DE">
        <w:rPr>
          <w:rFonts w:ascii="Arial" w:eastAsiaTheme="minorHAnsi" w:hAnsi="Arial" w:cs="Arial"/>
          <w:b/>
          <w:lang w:val="ro-RO"/>
        </w:rPr>
        <w:t xml:space="preserve">3.7  </w:t>
      </w:r>
      <w:r w:rsidRPr="000C50DE">
        <w:rPr>
          <w:rFonts w:ascii="Arial" w:eastAsiaTheme="minorHAnsi" w:hAnsi="Arial" w:cs="Arial"/>
          <w:b/>
          <w:i/>
          <w:lang w:val="ro-RO"/>
        </w:rPr>
        <w:t>cumularea impactului cu impactul altor proiecte existente şi/sau aprobate:</w:t>
      </w:r>
      <w:r w:rsidRPr="000C50DE">
        <w:rPr>
          <w:rFonts w:ascii="Arial" w:eastAsiaTheme="minorHAnsi" w:hAnsi="Arial" w:cs="Arial"/>
          <w:lang w:val="ro-RO"/>
        </w:rPr>
        <w:t xml:space="preserve"> - nu există alte proiecte în zonă;</w:t>
      </w:r>
    </w:p>
    <w:p w:rsidR="003F2CE4" w:rsidRPr="000C50DE" w:rsidRDefault="003F2CE4" w:rsidP="003F2CE4">
      <w:pPr>
        <w:autoSpaceDE w:val="0"/>
        <w:autoSpaceDN w:val="0"/>
        <w:adjustRightInd w:val="0"/>
        <w:spacing w:after="0" w:line="240" w:lineRule="auto"/>
        <w:jc w:val="both"/>
        <w:rPr>
          <w:rFonts w:ascii="Arial" w:eastAsiaTheme="minorHAnsi" w:hAnsi="Arial" w:cs="Arial"/>
          <w:b/>
          <w:i/>
          <w:lang w:val="ro-RO"/>
        </w:rPr>
      </w:pPr>
      <w:r w:rsidRPr="000C50DE">
        <w:rPr>
          <w:rFonts w:ascii="Arial" w:eastAsiaTheme="minorHAnsi" w:hAnsi="Arial" w:cs="Arial"/>
          <w:b/>
          <w:lang w:val="ro-RO"/>
        </w:rPr>
        <w:t xml:space="preserve">3.8 </w:t>
      </w:r>
      <w:r w:rsidRPr="000C50DE">
        <w:rPr>
          <w:rFonts w:ascii="Arial" w:eastAsiaTheme="minorHAnsi" w:hAnsi="Arial" w:cs="Arial"/>
          <w:b/>
          <w:i/>
          <w:lang w:val="ro-RO"/>
        </w:rPr>
        <w:t>posibilitatea de reducere efectivă a impactului:</w:t>
      </w:r>
    </w:p>
    <w:p w:rsidR="003F2CE4" w:rsidRPr="000C50DE" w:rsidRDefault="003F2CE4" w:rsidP="003F2CE4">
      <w:pPr>
        <w:numPr>
          <w:ilvl w:val="0"/>
          <w:numId w:val="4"/>
        </w:numPr>
        <w:spacing w:before="120" w:after="120" w:line="240" w:lineRule="auto"/>
        <w:contextualSpacing/>
        <w:jc w:val="both"/>
        <w:rPr>
          <w:rFonts w:ascii="Arial" w:eastAsia="Times New Roman" w:hAnsi="Arial" w:cs="Arial"/>
          <w:i/>
          <w:iCs/>
          <w:lang w:val="ro-RO"/>
        </w:rPr>
      </w:pPr>
      <w:r w:rsidRPr="000C50DE">
        <w:rPr>
          <w:rFonts w:ascii="Arial" w:eastAsia="Times New Roman" w:hAnsi="Arial" w:cs="Arial"/>
          <w:i/>
          <w:iCs/>
          <w:lang w:val="ro-RO"/>
        </w:rPr>
        <w:t xml:space="preserve">efectuarea lucrărilor cu utilaje și autovehicule silențioase, </w:t>
      </w:r>
      <w:r w:rsidRPr="000C50DE">
        <w:rPr>
          <w:rFonts w:ascii="Arial" w:eastAsia="Times New Roman" w:hAnsi="Arial" w:cs="Arial"/>
          <w:i/>
          <w:iCs/>
          <w:lang w:val="ro-RO" w:eastAsia="ro-RO"/>
        </w:rPr>
        <w:t>performante</w:t>
      </w:r>
      <w:r w:rsidRPr="000C50DE">
        <w:rPr>
          <w:rFonts w:ascii="Arial" w:eastAsia="Times New Roman" w:hAnsi="Arial" w:cs="Arial"/>
          <w:i/>
          <w:iCs/>
          <w:lang w:val="ro-RO"/>
        </w:rPr>
        <w:t xml:space="preserve"> și verificate tehnic;</w:t>
      </w:r>
    </w:p>
    <w:p w:rsidR="003F2CE4" w:rsidRPr="000C50DE" w:rsidRDefault="003F2CE4" w:rsidP="003F2CE4">
      <w:pPr>
        <w:numPr>
          <w:ilvl w:val="0"/>
          <w:numId w:val="4"/>
        </w:numPr>
        <w:spacing w:before="120" w:after="120" w:line="240" w:lineRule="auto"/>
        <w:contextualSpacing/>
        <w:jc w:val="both"/>
        <w:rPr>
          <w:rFonts w:ascii="Arial" w:eastAsia="Times New Roman" w:hAnsi="Arial" w:cs="Arial"/>
          <w:i/>
          <w:iCs/>
          <w:lang w:val="ro-RO"/>
        </w:rPr>
      </w:pPr>
      <w:r w:rsidRPr="000C50DE">
        <w:rPr>
          <w:rFonts w:ascii="Arial" w:eastAsia="Times New Roman" w:hAnsi="Arial" w:cs="Arial"/>
          <w:i/>
          <w:iCs/>
          <w:lang w:val="ro-RO"/>
        </w:rPr>
        <w:t>umectarea drumurilor de acces;</w:t>
      </w:r>
    </w:p>
    <w:p w:rsidR="003F2CE4" w:rsidRPr="000C50DE" w:rsidRDefault="003F2CE4" w:rsidP="003F2CE4">
      <w:pPr>
        <w:numPr>
          <w:ilvl w:val="0"/>
          <w:numId w:val="4"/>
        </w:numPr>
        <w:spacing w:before="120" w:after="120" w:line="240" w:lineRule="auto"/>
        <w:contextualSpacing/>
        <w:jc w:val="both"/>
        <w:rPr>
          <w:rFonts w:ascii="Arial" w:eastAsia="Times New Roman" w:hAnsi="Arial" w:cs="Arial"/>
          <w:i/>
          <w:iCs/>
          <w:lang w:val="ro-RO"/>
        </w:rPr>
      </w:pPr>
      <w:r w:rsidRPr="000C50DE">
        <w:rPr>
          <w:rFonts w:ascii="Arial" w:eastAsia="Times New Roman" w:hAnsi="Arial" w:cs="Arial"/>
          <w:i/>
          <w:iCs/>
          <w:lang w:val="ro-RO"/>
        </w:rPr>
        <w:t>menținerea curățeniei în organizarea de șantier;</w:t>
      </w:r>
    </w:p>
    <w:p w:rsidR="003F2CE4" w:rsidRPr="000C50DE" w:rsidRDefault="003F2CE4" w:rsidP="003F2CE4">
      <w:pPr>
        <w:numPr>
          <w:ilvl w:val="0"/>
          <w:numId w:val="4"/>
        </w:numPr>
        <w:spacing w:before="120" w:after="120" w:line="240" w:lineRule="auto"/>
        <w:contextualSpacing/>
        <w:jc w:val="both"/>
        <w:rPr>
          <w:rFonts w:ascii="Arial" w:eastAsia="Times New Roman" w:hAnsi="Arial" w:cs="Arial"/>
          <w:i/>
          <w:iCs/>
          <w:lang w:val="ro-RO"/>
        </w:rPr>
      </w:pPr>
      <w:r w:rsidRPr="000C50DE">
        <w:rPr>
          <w:rFonts w:ascii="Arial" w:eastAsia="Times New Roman" w:hAnsi="Arial" w:cs="Arial"/>
          <w:i/>
          <w:iCs/>
          <w:lang w:val="ro-RO"/>
        </w:rPr>
        <w:t xml:space="preserve">colectarea deșeurilor rezultate în urma executării lucrărilor într-o zonă special amenajată și predarea spre valorificare/eliminare unui operator economic autorizat; </w:t>
      </w:r>
    </w:p>
    <w:p w:rsidR="003F2CE4" w:rsidRPr="000C50DE" w:rsidRDefault="003F2CE4" w:rsidP="003F2CE4">
      <w:pPr>
        <w:numPr>
          <w:ilvl w:val="0"/>
          <w:numId w:val="4"/>
        </w:numPr>
        <w:spacing w:before="120" w:after="120" w:line="240" w:lineRule="auto"/>
        <w:contextualSpacing/>
        <w:jc w:val="both"/>
        <w:rPr>
          <w:rFonts w:ascii="Arial" w:eastAsia="Times New Roman" w:hAnsi="Arial" w:cs="Arial"/>
          <w:i/>
          <w:iCs/>
          <w:lang w:val="ro-RO"/>
        </w:rPr>
      </w:pPr>
      <w:r w:rsidRPr="000C50DE">
        <w:rPr>
          <w:rFonts w:ascii="Arial" w:eastAsia="Times New Roman" w:hAnsi="Arial" w:cs="Arial"/>
          <w:i/>
          <w:iCs/>
          <w:lang w:val="ro-RO"/>
        </w:rPr>
        <w:t>verificarea periodică a utilajelor pentru depistarea eventualelor defecțiuni;</w:t>
      </w:r>
    </w:p>
    <w:p w:rsidR="003F2CE4" w:rsidRPr="000C50DE" w:rsidRDefault="003F2CE4" w:rsidP="003F2CE4">
      <w:pPr>
        <w:numPr>
          <w:ilvl w:val="0"/>
          <w:numId w:val="4"/>
        </w:numPr>
        <w:spacing w:before="120" w:after="120" w:line="240" w:lineRule="auto"/>
        <w:contextualSpacing/>
        <w:jc w:val="both"/>
        <w:rPr>
          <w:rFonts w:ascii="Arial" w:eastAsia="Times New Roman" w:hAnsi="Arial" w:cs="Arial"/>
          <w:i/>
          <w:iCs/>
          <w:lang w:val="ro-RO"/>
        </w:rPr>
      </w:pPr>
      <w:r w:rsidRPr="000C50DE">
        <w:rPr>
          <w:rFonts w:ascii="Arial" w:eastAsia="Times New Roman" w:hAnsi="Arial" w:cs="Arial"/>
          <w:i/>
          <w:iCs/>
          <w:lang w:val="ro-RO"/>
        </w:rPr>
        <w:t>reducerea vitezei de deplasare a autovehiculelor de transport.</w:t>
      </w:r>
    </w:p>
    <w:p w:rsidR="002D505F" w:rsidRPr="000C50DE" w:rsidRDefault="002D505F" w:rsidP="00BB2D94">
      <w:pPr>
        <w:spacing w:after="0" w:line="240" w:lineRule="auto"/>
        <w:jc w:val="both"/>
        <w:rPr>
          <w:rFonts w:ascii="Arial" w:hAnsi="Arial" w:cs="Arial"/>
          <w:b/>
          <w:lang w:val="ro-RO"/>
        </w:rPr>
      </w:pPr>
    </w:p>
    <w:p w:rsidR="002D505F" w:rsidRPr="000C50DE" w:rsidRDefault="00BB2D94" w:rsidP="00BB2D94">
      <w:pPr>
        <w:spacing w:after="0" w:line="240" w:lineRule="auto"/>
        <w:jc w:val="both"/>
        <w:rPr>
          <w:rFonts w:ascii="Arial" w:hAnsi="Arial" w:cs="Arial"/>
          <w:b/>
          <w:lang w:val="ro-RO"/>
        </w:rPr>
      </w:pPr>
      <w:r w:rsidRPr="000C50DE">
        <w:rPr>
          <w:rFonts w:ascii="Arial" w:hAnsi="Arial" w:cs="Arial"/>
          <w:b/>
          <w:lang w:val="ro-RO"/>
        </w:rPr>
        <w:t xml:space="preserve">II. Motivele pe baza cărora s-a stabilit necesitatea neefectuării evaluării adecvate  sunt următoarele: </w:t>
      </w:r>
    </w:p>
    <w:p w:rsidR="00BB2D94" w:rsidRPr="000C50DE" w:rsidRDefault="00BB2D94" w:rsidP="00BB2D94">
      <w:pPr>
        <w:spacing w:after="0" w:line="240" w:lineRule="auto"/>
        <w:jc w:val="both"/>
        <w:rPr>
          <w:rFonts w:ascii="Arial" w:eastAsia="Times New Roman" w:hAnsi="Arial" w:cs="Arial"/>
          <w:lang w:val="ro-RO"/>
        </w:rPr>
      </w:pPr>
      <w:r w:rsidRPr="000C50DE">
        <w:rPr>
          <w:rFonts w:ascii="Arial" w:eastAsia="Times New Roman" w:hAnsi="Arial" w:cs="Arial"/>
          <w:lang w:val="ro-RO" w:eastAsia="ro-RO"/>
        </w:rPr>
        <w:lastRenderedPageBreak/>
        <w:t>- proiectul propus nu intră sub incidența </w:t>
      </w:r>
      <w:hyperlink r:id="rId18" w:anchor="p-48878121" w:tgtFrame="_blank" w:history="1">
        <w:r w:rsidRPr="000C50DE">
          <w:rPr>
            <w:rFonts w:ascii="Arial" w:eastAsia="Times New Roman" w:hAnsi="Arial" w:cs="Arial"/>
            <w:lang w:val="ro-RO" w:eastAsia="ro-RO"/>
          </w:rPr>
          <w:t>art. 28</w:t>
        </w:r>
      </w:hyperlink>
      <w:r w:rsidRPr="000C50DE">
        <w:rPr>
          <w:rFonts w:ascii="Arial" w:eastAsia="Times New Roman" w:hAnsi="Arial" w:cs="Arial"/>
          <w:lang w:val="ro-RO" w:eastAsia="ro-RO"/>
        </w:rPr>
        <w:t> din Ordonanța de urgență a Guvernului nr. 57/2007 privind regimul ariilor naturale protejate, conservarea habitatelor naturale, a florei și faunei sălbatice, aprobată cu modificări și completări prin Legea </w:t>
      </w:r>
      <w:hyperlink r:id="rId19" w:tgtFrame="_blank" w:history="1">
        <w:r w:rsidRPr="000C50DE">
          <w:rPr>
            <w:rFonts w:ascii="Arial" w:eastAsia="Times New Roman" w:hAnsi="Arial" w:cs="Arial"/>
            <w:lang w:val="ro-RO" w:eastAsia="ro-RO"/>
          </w:rPr>
          <w:t>nr. 49/2011</w:t>
        </w:r>
      </w:hyperlink>
      <w:r w:rsidRPr="000C50DE">
        <w:rPr>
          <w:rFonts w:ascii="Arial" w:eastAsia="Times New Roman" w:hAnsi="Arial" w:cs="Arial"/>
          <w:lang w:val="ro-RO" w:eastAsia="ro-RO"/>
        </w:rPr>
        <w:t>, cu modificările și completările ulterioare</w:t>
      </w:r>
      <w:r w:rsidRPr="000C50DE">
        <w:rPr>
          <w:rFonts w:ascii="Arial" w:eastAsia="Times New Roman" w:hAnsi="Arial" w:cs="Arial"/>
          <w:lang w:val="ro-RO"/>
        </w:rPr>
        <w:t>;</w:t>
      </w:r>
    </w:p>
    <w:p w:rsidR="00BB2D94" w:rsidRPr="000C50DE" w:rsidRDefault="00BB2D94" w:rsidP="00BB2D94">
      <w:pPr>
        <w:spacing w:after="0" w:line="240" w:lineRule="auto"/>
        <w:jc w:val="both"/>
        <w:rPr>
          <w:rFonts w:ascii="Arial" w:eastAsia="Times New Roman" w:hAnsi="Arial" w:cs="Arial"/>
          <w:b/>
          <w:lang w:val="ro-RO"/>
        </w:rPr>
      </w:pPr>
    </w:p>
    <w:p w:rsidR="00BB2D94" w:rsidRPr="000C50DE" w:rsidRDefault="00BB2D94" w:rsidP="00BB2D94">
      <w:pPr>
        <w:spacing w:after="0" w:line="240" w:lineRule="auto"/>
        <w:jc w:val="both"/>
        <w:rPr>
          <w:rFonts w:ascii="Arial" w:hAnsi="Arial" w:cs="Arial"/>
          <w:b/>
          <w:lang w:val="ro-RO"/>
        </w:rPr>
      </w:pPr>
      <w:r w:rsidRPr="000C50DE">
        <w:rPr>
          <w:rFonts w:ascii="Arial" w:eastAsia="Times New Roman" w:hAnsi="Arial" w:cs="Arial"/>
          <w:b/>
          <w:lang w:val="ro-RO"/>
        </w:rPr>
        <w:t>III. Motivele pe baza cărora s-a stabilit necesitatea neefectuării evaluării impactului asupra corpurilor de apă</w:t>
      </w:r>
      <w:r w:rsidRPr="000C50DE">
        <w:rPr>
          <w:rFonts w:ascii="Arial" w:hAnsi="Arial" w:cs="Arial"/>
          <w:b/>
          <w:lang w:val="ro-RO"/>
        </w:rPr>
        <w:t xml:space="preserve">: </w:t>
      </w:r>
    </w:p>
    <w:p w:rsidR="00BB2D94" w:rsidRPr="000C50DE" w:rsidRDefault="00BB2D94" w:rsidP="00BB2D94">
      <w:pPr>
        <w:spacing w:after="0" w:line="240" w:lineRule="auto"/>
        <w:jc w:val="both"/>
        <w:rPr>
          <w:rFonts w:ascii="Arial" w:eastAsia="Times New Roman" w:hAnsi="Arial" w:cs="Arial"/>
          <w:lang w:val="ro-RO"/>
        </w:rPr>
      </w:pPr>
      <w:r w:rsidRPr="000C50DE">
        <w:rPr>
          <w:rFonts w:ascii="Arial" w:eastAsia="Times New Roman" w:hAnsi="Arial" w:cs="Arial"/>
          <w:lang w:val="ro-RO"/>
        </w:rPr>
        <w:t>-</w:t>
      </w:r>
      <w:r w:rsidRPr="000C50DE">
        <w:rPr>
          <w:rFonts w:ascii="Arial" w:eastAsia="Times New Roman" w:hAnsi="Arial" w:cs="Arial"/>
          <w:lang w:val="ro-RO" w:eastAsia="ro-RO"/>
        </w:rPr>
        <w:t xml:space="preserve"> proiectul propus nu intră sub incidența prevederilor </w:t>
      </w:r>
      <w:hyperlink r:id="rId20" w:anchor="p-10135143" w:tgtFrame="_blank" w:history="1">
        <w:r w:rsidRPr="000C50DE">
          <w:rPr>
            <w:rFonts w:ascii="Arial" w:eastAsia="Times New Roman" w:hAnsi="Arial" w:cs="Arial"/>
            <w:lang w:val="ro-RO" w:eastAsia="ro-RO"/>
          </w:rPr>
          <w:t>art. 48</w:t>
        </w:r>
      </w:hyperlink>
      <w:r w:rsidRPr="000C50DE">
        <w:rPr>
          <w:rFonts w:ascii="Arial" w:eastAsia="Times New Roman" w:hAnsi="Arial" w:cs="Arial"/>
          <w:lang w:val="ro-RO" w:eastAsia="ro-RO"/>
        </w:rPr>
        <w:t> și </w:t>
      </w:r>
      <w:hyperlink r:id="rId21" w:anchor="p-10135178" w:tgtFrame="_blank" w:history="1">
        <w:r w:rsidRPr="000C50DE">
          <w:rPr>
            <w:rFonts w:ascii="Arial" w:eastAsia="Times New Roman" w:hAnsi="Arial" w:cs="Arial"/>
            <w:lang w:val="ro-RO" w:eastAsia="ro-RO"/>
          </w:rPr>
          <w:t>54</w:t>
        </w:r>
      </w:hyperlink>
      <w:r w:rsidRPr="000C50DE">
        <w:rPr>
          <w:rFonts w:ascii="Arial" w:eastAsia="Times New Roman" w:hAnsi="Arial" w:cs="Arial"/>
          <w:lang w:val="ro-RO" w:eastAsia="ro-RO"/>
        </w:rPr>
        <w:t> din Legea apelor nr. 107/1996, cu modificările și completările ulterioare</w:t>
      </w:r>
      <w:r w:rsidRPr="000C50DE">
        <w:rPr>
          <w:rFonts w:ascii="Arial" w:eastAsia="Times New Roman" w:hAnsi="Arial" w:cs="Arial"/>
          <w:lang w:val="ro-RO"/>
        </w:rPr>
        <w:t>.</w:t>
      </w:r>
    </w:p>
    <w:p w:rsidR="00BB2D94" w:rsidRPr="000C50DE" w:rsidRDefault="00BB2D94" w:rsidP="00BB2D94">
      <w:pPr>
        <w:spacing w:after="0" w:line="240" w:lineRule="auto"/>
        <w:jc w:val="both"/>
        <w:rPr>
          <w:rFonts w:ascii="Arial" w:hAnsi="Arial" w:cs="Arial"/>
          <w:b/>
          <w:lang w:val="ro-RO"/>
        </w:rPr>
      </w:pPr>
    </w:p>
    <w:p w:rsidR="00BB2D94" w:rsidRPr="000C50DE" w:rsidRDefault="00BB2D94" w:rsidP="00BB2D94">
      <w:pPr>
        <w:spacing w:after="0" w:line="240" w:lineRule="auto"/>
        <w:jc w:val="both"/>
        <w:rPr>
          <w:rFonts w:ascii="Arial" w:hAnsi="Arial" w:cs="Arial"/>
          <w:b/>
          <w:lang w:val="ro-RO"/>
        </w:rPr>
      </w:pPr>
      <w:r w:rsidRPr="000C50DE">
        <w:rPr>
          <w:rFonts w:ascii="Arial" w:hAnsi="Arial" w:cs="Arial"/>
          <w:b/>
          <w:lang w:val="ro-RO"/>
        </w:rPr>
        <w:t>Condiţii de realizare a proiectului:</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1. Se vor respecta prevederile O.U.G. nr. 195/2005 privind protecţia mediului, cu modificările şi completările ulterioare.</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 xml:space="preserve">2. Materialele necesare pe parcursul execuţiei lucrărilor vor fi depozitate numai în locuri special amenajate, astfel încât să se asigure protecţia factorilor de mediu. </w:t>
      </w:r>
    </w:p>
    <w:p w:rsidR="00BB2D94" w:rsidRPr="000C50DE" w:rsidRDefault="00BB2D94" w:rsidP="00BB2D94">
      <w:pPr>
        <w:spacing w:after="0" w:line="240" w:lineRule="auto"/>
        <w:jc w:val="both"/>
        <w:rPr>
          <w:lang w:val="ro-RO"/>
        </w:rPr>
      </w:pPr>
      <w:r w:rsidRPr="000C50DE">
        <w:rPr>
          <w:rFonts w:ascii="Arial" w:hAnsi="Arial" w:cs="Arial"/>
          <w:lang w:val="ro-RO"/>
        </w:rPr>
        <w:t>3. Deşeurile menajere vor fi depozitate şi transportate prin relaţie contractuală cu operatorul de salubritate, iar deşeurile valorificabile se vor preda la societăţi specializate, autorizate pentru valorificarea lor.</w:t>
      </w:r>
      <w:r w:rsidRPr="000C50DE">
        <w:rPr>
          <w:lang w:val="ro-RO"/>
        </w:rPr>
        <w:t xml:space="preserve"> </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4. Se interzice depozitarea necontrolată a deşeurilor (direct pe sol, etc.) cât şi incinerarea lor.</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5. Pământul rezultat din săpături va fi utilizat pentru lucrări de nivelare şi de refacere a terenului.</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 xml:space="preserve">6. Pentru realizarea lucrărilor nu se vor ocupa suprafeţe suplimentare de teren. </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7. Se vor lua toate măsurile necesare pentru:</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 xml:space="preserve">   - evitarea scurgerilor accidentale de produse petroliere de la mijloacele de transport şi utilaje utilizate;</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 xml:space="preserve">   - evitarea depozitării necontrolate a materialelor folosite şi a deşeurilor rezultate;</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 xml:space="preserve">   - asigurarea permanentă a stocului de materiale și dotări necesare pentru combaterea efectelor poluărilor accidentale (materiale absorbante).</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9. Alimentarea cu carburanţi a mijloacelor auto și schimburile de ulei se vor face numai pe amplasamente autorizate.</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 xml:space="preserve">11. La stabilirea programului de lucru şi de transport a materialelor necesare se vor lua măsuri de diminuare la minim a potenţialului disconfort creat locuitorilor sau obiectivelor de interes public. </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12. Se vor lua măsurile necesare pentru prevenirea degajării şi împrăştierii prafului, în special pe timpul lucrărilor de aplicare strat de nisip (instalare barieră de protecţie, umectări ş.a.).</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 xml:space="preserve">13.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14.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15. La execuția lucrărilor se vor respecta întocmai cele menționate în memoriul de prezentare (date, parametri), justificare a prezentei decizii.</w:t>
      </w:r>
    </w:p>
    <w:p w:rsidR="00BB2D94" w:rsidRPr="000C50DE" w:rsidRDefault="00BB2D94" w:rsidP="00BB2D94">
      <w:pPr>
        <w:spacing w:after="0" w:line="240" w:lineRule="auto"/>
        <w:jc w:val="both"/>
        <w:rPr>
          <w:rFonts w:ascii="Arial" w:hAnsi="Arial" w:cs="Arial"/>
          <w:lang w:val="ro-RO"/>
        </w:rPr>
      </w:pPr>
      <w:r w:rsidRPr="000C50DE">
        <w:rPr>
          <w:rFonts w:ascii="Arial" w:hAnsi="Arial" w:cs="Arial"/>
          <w:lang w:val="ro-RO"/>
        </w:rPr>
        <w:t>16. La finalizarea investiţiei, titularul va notifica Agenţia pentru Protecţia Mediului Bistriţa-Năsăud și Comisariatul Judeţean Bistriţa-Năsăud al Gărzii Naţionale de Mediu pentru verificarea conformării cu actul de reglementare.</w:t>
      </w:r>
    </w:p>
    <w:p w:rsidR="00BB2D94" w:rsidRPr="000C50DE" w:rsidRDefault="00BB2D94" w:rsidP="00BB2D94">
      <w:pPr>
        <w:spacing w:after="0" w:line="240" w:lineRule="auto"/>
        <w:jc w:val="both"/>
        <w:rPr>
          <w:rFonts w:ascii="Arial" w:hAnsi="Arial" w:cs="Arial"/>
          <w:lang w:val="ro-RO"/>
        </w:rPr>
      </w:pPr>
    </w:p>
    <w:p w:rsidR="00BB2D94" w:rsidRPr="000C50DE" w:rsidRDefault="00BB2D94" w:rsidP="00BB2D94">
      <w:pPr>
        <w:spacing w:after="0" w:line="240" w:lineRule="auto"/>
        <w:jc w:val="both"/>
        <w:rPr>
          <w:rFonts w:ascii="Arial" w:eastAsia="Times New Roman" w:hAnsi="Arial" w:cs="Arial"/>
          <w:b/>
          <w:lang w:val="ro-RO" w:eastAsia="ro-RO"/>
        </w:rPr>
      </w:pPr>
      <w:r w:rsidRPr="000C50DE">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2D94" w:rsidRPr="000C50DE" w:rsidRDefault="00BB2D94" w:rsidP="00BB2D94">
      <w:pPr>
        <w:spacing w:after="0" w:line="240" w:lineRule="auto"/>
        <w:jc w:val="both"/>
        <w:rPr>
          <w:rFonts w:ascii="Arial" w:eastAsia="Times New Roman" w:hAnsi="Arial" w:cs="Arial"/>
          <w:b/>
          <w:lang w:val="ro-RO" w:eastAsia="ro-RO"/>
        </w:rPr>
      </w:pPr>
    </w:p>
    <w:p w:rsidR="00BB2D94" w:rsidRPr="000C50DE" w:rsidRDefault="00BB2D94" w:rsidP="00BB2D94">
      <w:pPr>
        <w:spacing w:after="0" w:line="240" w:lineRule="auto"/>
        <w:jc w:val="both"/>
        <w:rPr>
          <w:rFonts w:ascii="Arial" w:eastAsia="Times New Roman" w:hAnsi="Arial" w:cs="Arial"/>
          <w:lang w:val="ro-RO" w:eastAsia="ro-RO"/>
        </w:rPr>
      </w:pPr>
      <w:r w:rsidRPr="000C50DE">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2" w:tgtFrame="_blank" w:history="1">
        <w:r w:rsidRPr="000C50DE">
          <w:rPr>
            <w:rFonts w:ascii="Arial" w:eastAsia="Times New Roman" w:hAnsi="Arial" w:cs="Arial"/>
            <w:lang w:val="ro-RO" w:eastAsia="ro-RO"/>
          </w:rPr>
          <w:t>nr. 554/2004</w:t>
        </w:r>
      </w:hyperlink>
      <w:r w:rsidRPr="000C50DE">
        <w:rPr>
          <w:rFonts w:ascii="Arial" w:eastAsia="Times New Roman" w:hAnsi="Arial" w:cs="Arial"/>
          <w:lang w:val="ro-RO" w:eastAsia="ro-RO"/>
        </w:rPr>
        <w:t>, cu modificările și completările ulterioare.</w:t>
      </w:r>
    </w:p>
    <w:p w:rsidR="00BB2D94" w:rsidRPr="000C50DE" w:rsidRDefault="00BB2D94" w:rsidP="00BB2D94">
      <w:pPr>
        <w:spacing w:after="0" w:line="240" w:lineRule="auto"/>
        <w:jc w:val="both"/>
        <w:rPr>
          <w:rFonts w:ascii="Arial" w:eastAsia="Times New Roman" w:hAnsi="Arial" w:cs="Arial"/>
          <w:lang w:val="ro-RO" w:eastAsia="ro-RO"/>
        </w:rPr>
      </w:pPr>
    </w:p>
    <w:p w:rsidR="00BB2D94" w:rsidRPr="000C50DE" w:rsidRDefault="00BB2D94" w:rsidP="00BB2D94">
      <w:pPr>
        <w:spacing w:after="0" w:line="240" w:lineRule="auto"/>
        <w:jc w:val="both"/>
        <w:rPr>
          <w:rFonts w:ascii="Arial" w:eastAsia="Times New Roman" w:hAnsi="Arial" w:cs="Arial"/>
          <w:lang w:val="ro-RO" w:eastAsia="ro-RO"/>
        </w:rPr>
      </w:pPr>
      <w:r w:rsidRPr="000C50DE">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2D94" w:rsidRPr="000C50DE" w:rsidRDefault="00BB2D94" w:rsidP="00BB2D94">
      <w:pPr>
        <w:spacing w:after="0" w:line="240" w:lineRule="auto"/>
        <w:jc w:val="both"/>
        <w:rPr>
          <w:rFonts w:ascii="Arial" w:eastAsia="Times New Roman" w:hAnsi="Arial" w:cs="Arial"/>
          <w:lang w:val="ro-RO" w:eastAsia="ro-RO"/>
        </w:rPr>
      </w:pPr>
    </w:p>
    <w:p w:rsidR="00BB2D94" w:rsidRPr="000C50DE" w:rsidRDefault="00BB2D94" w:rsidP="00BB2D94">
      <w:pPr>
        <w:spacing w:after="0" w:line="240" w:lineRule="auto"/>
        <w:jc w:val="both"/>
        <w:rPr>
          <w:rFonts w:ascii="Arial" w:eastAsia="Times New Roman" w:hAnsi="Arial" w:cs="Arial"/>
          <w:lang w:val="ro-RO" w:eastAsia="ro-RO"/>
        </w:rPr>
      </w:pPr>
      <w:r w:rsidRPr="000C50DE">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B2D94" w:rsidRPr="000C50DE" w:rsidRDefault="00BB2D94" w:rsidP="00BB2D94">
      <w:pPr>
        <w:spacing w:after="0" w:line="240" w:lineRule="auto"/>
        <w:jc w:val="both"/>
        <w:rPr>
          <w:rFonts w:ascii="Arial" w:eastAsia="Times New Roman" w:hAnsi="Arial" w:cs="Arial"/>
          <w:lang w:val="ro-RO" w:eastAsia="ro-RO"/>
        </w:rPr>
      </w:pPr>
    </w:p>
    <w:p w:rsidR="00BB2D94" w:rsidRPr="000C50DE" w:rsidRDefault="00BB2D94" w:rsidP="00BB2D94">
      <w:pPr>
        <w:spacing w:after="0" w:line="240" w:lineRule="auto"/>
        <w:jc w:val="both"/>
        <w:rPr>
          <w:rFonts w:ascii="Arial" w:eastAsia="Times New Roman" w:hAnsi="Arial" w:cs="Arial"/>
          <w:lang w:val="ro-RO" w:eastAsia="ro-RO"/>
        </w:rPr>
      </w:pPr>
      <w:r w:rsidRPr="000C50DE">
        <w:rPr>
          <w:rFonts w:ascii="Arial" w:eastAsia="Times New Roman" w:hAnsi="Arial" w:cs="Arial"/>
          <w:lang w:val="ro-RO" w:eastAsia="ro-RO"/>
        </w:rPr>
        <w:t xml:space="preserve">Înainte de a se adresa instanței de contencios administrativ competente, persoanele prevăzute la art. 21 din Legea nr. </w:t>
      </w:r>
      <w:r w:rsidRPr="000C50DE">
        <w:rPr>
          <w:rFonts w:ascii="Arial" w:hAnsi="Arial" w:cs="Arial"/>
          <w:shd w:val="clear" w:color="auto" w:fill="FFFFFF"/>
          <w:lang w:val="ro-RO"/>
        </w:rPr>
        <w:t>292/2018</w:t>
      </w:r>
      <w:r w:rsidRPr="000C50DE">
        <w:rPr>
          <w:rFonts w:ascii="Arial" w:eastAsia="Times New Roman" w:hAnsi="Arial" w:cs="Arial"/>
          <w:lang w:val="ro-RO" w:eastAsia="ro-RO"/>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B2D94" w:rsidRPr="000C50DE" w:rsidRDefault="00BB2D94" w:rsidP="00BB2D94">
      <w:pPr>
        <w:spacing w:after="0" w:line="240" w:lineRule="auto"/>
        <w:jc w:val="both"/>
        <w:rPr>
          <w:rFonts w:ascii="Arial" w:eastAsia="Times New Roman" w:hAnsi="Arial" w:cs="Arial"/>
          <w:lang w:val="ro-RO" w:eastAsia="ro-RO"/>
        </w:rPr>
      </w:pPr>
    </w:p>
    <w:p w:rsidR="00BB2D94" w:rsidRPr="000C50DE" w:rsidRDefault="00BB2D94" w:rsidP="00BB2D94">
      <w:pPr>
        <w:spacing w:after="0" w:line="240" w:lineRule="auto"/>
        <w:jc w:val="both"/>
        <w:rPr>
          <w:rFonts w:ascii="Arial" w:eastAsia="Times New Roman" w:hAnsi="Arial" w:cs="Arial"/>
          <w:lang w:val="ro-RO" w:eastAsia="ro-RO"/>
        </w:rPr>
      </w:pPr>
      <w:r w:rsidRPr="000C50DE">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BB2D94" w:rsidRPr="000C50DE" w:rsidRDefault="00BB2D94" w:rsidP="00BB2D94">
      <w:pPr>
        <w:spacing w:after="0" w:line="240" w:lineRule="auto"/>
        <w:jc w:val="both"/>
        <w:rPr>
          <w:rFonts w:ascii="Arial" w:eastAsia="Times New Roman" w:hAnsi="Arial" w:cs="Arial"/>
          <w:lang w:val="ro-RO" w:eastAsia="ro-RO"/>
        </w:rPr>
      </w:pPr>
      <w:r w:rsidRPr="000C50DE">
        <w:rPr>
          <w:rFonts w:ascii="Arial" w:eastAsia="Times New Roman" w:hAnsi="Arial" w:cs="Arial"/>
          <w:lang w:val="ro-RO" w:eastAsia="ro-RO"/>
        </w:rPr>
        <w:t>Procedura de soluționare a plângerii prealabile prevăzută la art. 22 alin. (1) este gratuită și trebuie să fie echitabilă, rapidă și corectă.</w:t>
      </w:r>
    </w:p>
    <w:p w:rsidR="00BB2D94" w:rsidRPr="000C50DE" w:rsidRDefault="00BB2D94" w:rsidP="00BB2D94">
      <w:pPr>
        <w:spacing w:after="0" w:line="240" w:lineRule="auto"/>
        <w:jc w:val="both"/>
        <w:rPr>
          <w:rFonts w:ascii="Arial" w:eastAsia="Times New Roman" w:hAnsi="Arial" w:cs="Arial"/>
          <w:lang w:val="ro-RO" w:eastAsia="ro-RO"/>
        </w:rPr>
      </w:pPr>
    </w:p>
    <w:p w:rsidR="00BB2D94" w:rsidRPr="000C50DE" w:rsidRDefault="00BB2D94" w:rsidP="00BB2D94">
      <w:pPr>
        <w:spacing w:after="0" w:line="240" w:lineRule="auto"/>
        <w:jc w:val="both"/>
        <w:rPr>
          <w:rFonts w:ascii="Arial" w:eastAsia="Times New Roman" w:hAnsi="Arial" w:cs="Arial"/>
          <w:lang w:val="ro-RO" w:eastAsia="ro-RO"/>
        </w:rPr>
      </w:pPr>
      <w:r w:rsidRPr="000C50DE">
        <w:rPr>
          <w:rFonts w:ascii="Arial" w:eastAsia="Times New Roman" w:hAnsi="Arial" w:cs="Arial"/>
          <w:lang w:val="ro-RO" w:eastAsia="ro-RO"/>
        </w:rPr>
        <w:t xml:space="preserve">Prezenta decizie poate fi contestată în conformitate cu prevederile Legii nr. </w:t>
      </w:r>
      <w:r w:rsidRPr="000C50DE">
        <w:rPr>
          <w:rFonts w:ascii="Arial" w:hAnsi="Arial" w:cs="Arial"/>
          <w:shd w:val="clear" w:color="auto" w:fill="FFFFFF"/>
          <w:lang w:val="ro-RO"/>
        </w:rPr>
        <w:t>292/2018</w:t>
      </w:r>
      <w:r w:rsidRPr="000C50DE">
        <w:rPr>
          <w:rFonts w:ascii="Arial" w:eastAsia="Times New Roman" w:hAnsi="Arial" w:cs="Arial"/>
          <w:lang w:val="ro-RO" w:eastAsia="ro-RO"/>
        </w:rPr>
        <w:t xml:space="preserve"> privind evaluarea impactului anumitor proiecte publice și private asupra mediului și ale Legii </w:t>
      </w:r>
      <w:hyperlink r:id="rId23" w:tgtFrame="_blank" w:history="1">
        <w:r w:rsidRPr="000C50DE">
          <w:rPr>
            <w:rFonts w:ascii="Arial" w:eastAsia="Times New Roman" w:hAnsi="Arial" w:cs="Arial"/>
            <w:lang w:val="ro-RO" w:eastAsia="ro-RO"/>
          </w:rPr>
          <w:t>nr. 554/2004</w:t>
        </w:r>
      </w:hyperlink>
      <w:r w:rsidRPr="000C50DE">
        <w:rPr>
          <w:rFonts w:ascii="Arial" w:eastAsia="Times New Roman" w:hAnsi="Arial" w:cs="Arial"/>
          <w:lang w:val="ro-RO" w:eastAsia="ro-RO"/>
        </w:rPr>
        <w:t>, cu modificările și completările ulterioare.</w:t>
      </w:r>
    </w:p>
    <w:p w:rsidR="00BB2D94" w:rsidRPr="000C50DE" w:rsidRDefault="00BB2D94" w:rsidP="00BB2D94">
      <w:pPr>
        <w:spacing w:after="0" w:line="240" w:lineRule="auto"/>
        <w:jc w:val="both"/>
        <w:rPr>
          <w:rFonts w:ascii="Arial" w:eastAsia="Times New Roman" w:hAnsi="Arial" w:cs="Arial"/>
          <w:lang w:val="ro-RO" w:eastAsia="ro-RO"/>
        </w:rPr>
      </w:pPr>
    </w:p>
    <w:p w:rsidR="00BB2D94" w:rsidRPr="000C50DE" w:rsidRDefault="00BB2D94" w:rsidP="00BB2D94">
      <w:pPr>
        <w:spacing w:after="0" w:line="240" w:lineRule="auto"/>
        <w:jc w:val="both"/>
        <w:rPr>
          <w:rFonts w:ascii="Arial" w:eastAsia="Times New Roman" w:hAnsi="Arial" w:cs="Arial"/>
          <w:lang w:val="ro-RO" w:eastAsia="ro-RO"/>
        </w:rPr>
      </w:pPr>
    </w:p>
    <w:p w:rsidR="00BB2D94" w:rsidRPr="000C50DE" w:rsidRDefault="00BB2D94" w:rsidP="00BB2D94">
      <w:pPr>
        <w:spacing w:after="0" w:line="240" w:lineRule="auto"/>
        <w:jc w:val="center"/>
        <w:rPr>
          <w:rFonts w:ascii="Arial" w:hAnsi="Arial" w:cs="Arial"/>
          <w:lang w:val="ro-RO"/>
        </w:rPr>
      </w:pPr>
      <w:r w:rsidRPr="000C50DE">
        <w:rPr>
          <w:rFonts w:ascii="Arial" w:hAnsi="Arial" w:cs="Arial"/>
          <w:lang w:val="ro-RO"/>
        </w:rPr>
        <w:t>DIRECTOR EXECUTIV,</w:t>
      </w:r>
    </w:p>
    <w:p w:rsidR="00BB2D94" w:rsidRPr="000C50DE" w:rsidRDefault="00BB2D94" w:rsidP="00BB2D94">
      <w:pPr>
        <w:spacing w:after="0" w:line="240" w:lineRule="auto"/>
        <w:jc w:val="center"/>
        <w:rPr>
          <w:rFonts w:ascii="Arial" w:hAnsi="Arial" w:cs="Arial"/>
          <w:lang w:val="ro-RO"/>
        </w:rPr>
      </w:pPr>
      <w:r w:rsidRPr="000C50DE">
        <w:rPr>
          <w:rFonts w:ascii="Arial" w:hAnsi="Arial" w:cs="Arial"/>
          <w:lang w:val="ro-RO"/>
        </w:rPr>
        <w:t>biolog-chimist Sever Ioan ROMAN</w:t>
      </w:r>
    </w:p>
    <w:p w:rsidR="00BB2D94" w:rsidRPr="000C50DE" w:rsidRDefault="00BB2D94" w:rsidP="00BB2D94">
      <w:pPr>
        <w:spacing w:after="0" w:line="240" w:lineRule="auto"/>
        <w:jc w:val="center"/>
        <w:rPr>
          <w:rFonts w:ascii="Arial" w:hAnsi="Arial" w:cs="Arial"/>
          <w:lang w:val="ro-RO"/>
        </w:rPr>
      </w:pPr>
    </w:p>
    <w:p w:rsidR="00BB2D94" w:rsidRPr="000C50DE" w:rsidRDefault="00BB2D94" w:rsidP="00BB2D94">
      <w:pPr>
        <w:spacing w:after="0" w:line="240" w:lineRule="auto"/>
        <w:jc w:val="center"/>
        <w:rPr>
          <w:rFonts w:ascii="Arial" w:hAnsi="Arial" w:cs="Arial"/>
          <w:lang w:val="ro-RO"/>
        </w:rPr>
      </w:pPr>
      <w:r w:rsidRPr="000C50DE">
        <w:rPr>
          <w:rFonts w:ascii="Arial" w:eastAsia="Times New Roman" w:hAnsi="Arial" w:cs="Arial"/>
          <w:lang w:val="ro-RO"/>
        </w:rPr>
        <w:br/>
      </w:r>
      <w:r w:rsidR="00205EC5" w:rsidRPr="000C50DE">
        <w:rPr>
          <w:rFonts w:ascii="Arial" w:hAnsi="Arial" w:cs="Arial"/>
          <w:lang w:val="ro-RO"/>
        </w:rPr>
        <w:t xml:space="preserve">   ŞEF SERVICIU </w:t>
      </w:r>
      <w:r w:rsidR="00205EC5" w:rsidRPr="000C50DE">
        <w:rPr>
          <w:rFonts w:ascii="Arial" w:hAnsi="Arial" w:cs="Arial"/>
          <w:lang w:val="ro-RO"/>
        </w:rPr>
        <w:tab/>
      </w:r>
      <w:r w:rsidR="00205EC5" w:rsidRPr="000C50DE">
        <w:rPr>
          <w:rFonts w:ascii="Arial" w:hAnsi="Arial" w:cs="Arial"/>
          <w:lang w:val="ro-RO"/>
        </w:rPr>
        <w:tab/>
      </w:r>
      <w:r w:rsidR="00205EC5" w:rsidRPr="000C50DE">
        <w:rPr>
          <w:rFonts w:ascii="Arial" w:hAnsi="Arial" w:cs="Arial"/>
          <w:lang w:val="ro-RO"/>
        </w:rPr>
        <w:tab/>
      </w:r>
      <w:r w:rsidR="00205EC5" w:rsidRPr="000C50DE">
        <w:rPr>
          <w:rFonts w:ascii="Arial" w:hAnsi="Arial" w:cs="Arial"/>
          <w:lang w:val="ro-RO"/>
        </w:rPr>
        <w:tab/>
      </w:r>
      <w:r w:rsidR="00205EC5" w:rsidRPr="000C50DE">
        <w:rPr>
          <w:rFonts w:ascii="Arial" w:hAnsi="Arial" w:cs="Arial"/>
          <w:lang w:val="ro-RO"/>
        </w:rPr>
        <w:tab/>
      </w:r>
      <w:r w:rsidR="00205EC5" w:rsidRPr="000C50DE">
        <w:rPr>
          <w:rFonts w:ascii="Arial" w:hAnsi="Arial" w:cs="Arial"/>
          <w:lang w:val="ro-RO"/>
        </w:rPr>
        <w:tab/>
        <w:t xml:space="preserve">      </w:t>
      </w:r>
      <w:r w:rsidRPr="000C50DE">
        <w:rPr>
          <w:rFonts w:ascii="Arial" w:hAnsi="Arial" w:cs="Arial"/>
          <w:lang w:val="ro-RO"/>
        </w:rPr>
        <w:t xml:space="preserve"> ŞEF SERVICIU</w:t>
      </w:r>
    </w:p>
    <w:p w:rsidR="00BB2D94" w:rsidRPr="000C50DE" w:rsidRDefault="00BB2D94" w:rsidP="00BB2D94">
      <w:pPr>
        <w:spacing w:after="0" w:line="240" w:lineRule="auto"/>
        <w:jc w:val="center"/>
        <w:rPr>
          <w:rFonts w:ascii="Arial" w:hAnsi="Arial" w:cs="Arial"/>
          <w:lang w:val="ro-RO"/>
        </w:rPr>
      </w:pPr>
      <w:r w:rsidRPr="000C50DE">
        <w:rPr>
          <w:rFonts w:ascii="Arial" w:hAnsi="Arial" w:cs="Arial"/>
          <w:lang w:val="ro-RO"/>
        </w:rPr>
        <w:t>AVIZE, ACORDURI, AUTORIZAŢII,</w:t>
      </w:r>
      <w:r w:rsidRPr="000C50DE">
        <w:rPr>
          <w:rFonts w:ascii="Arial" w:hAnsi="Arial" w:cs="Arial"/>
          <w:lang w:val="ro-RO"/>
        </w:rPr>
        <w:tab/>
      </w:r>
      <w:r w:rsidRPr="000C50DE">
        <w:rPr>
          <w:rFonts w:ascii="Arial" w:hAnsi="Arial" w:cs="Arial"/>
          <w:lang w:val="ro-RO"/>
        </w:rPr>
        <w:tab/>
      </w:r>
      <w:r w:rsidRPr="000C50DE">
        <w:rPr>
          <w:rFonts w:ascii="Arial" w:hAnsi="Arial" w:cs="Arial"/>
          <w:lang w:val="ro-RO"/>
        </w:rPr>
        <w:tab/>
        <w:t xml:space="preserve">               Calitatea Factorilor de Mediu</w:t>
      </w:r>
    </w:p>
    <w:p w:rsidR="00BB2D94" w:rsidRPr="000C50DE" w:rsidRDefault="00BB2D94" w:rsidP="00BB2D94">
      <w:pPr>
        <w:spacing w:after="0" w:line="240" w:lineRule="auto"/>
        <w:jc w:val="center"/>
        <w:rPr>
          <w:rFonts w:ascii="Arial" w:hAnsi="Arial" w:cs="Arial"/>
          <w:lang w:val="ro-RO"/>
        </w:rPr>
      </w:pPr>
    </w:p>
    <w:p w:rsidR="00BB2D94" w:rsidRPr="000C50DE" w:rsidRDefault="00BB2D94" w:rsidP="00BB2D94">
      <w:pPr>
        <w:spacing w:after="0" w:line="240" w:lineRule="auto"/>
        <w:jc w:val="center"/>
        <w:rPr>
          <w:rFonts w:ascii="Arial" w:eastAsia="Times New Roman" w:hAnsi="Arial" w:cs="Arial"/>
          <w:lang w:val="ro-RO"/>
        </w:rPr>
      </w:pPr>
      <w:r w:rsidRPr="000C50DE">
        <w:rPr>
          <w:rFonts w:ascii="Arial" w:hAnsi="Arial" w:cs="Arial"/>
          <w:lang w:val="ro-RO"/>
        </w:rPr>
        <w:t xml:space="preserve">ing. Marinela Suciu </w:t>
      </w:r>
      <w:r w:rsidRPr="000C50DE">
        <w:rPr>
          <w:rFonts w:ascii="Arial" w:eastAsia="Times New Roman" w:hAnsi="Arial" w:cs="Arial"/>
          <w:lang w:val="ro-RO"/>
        </w:rPr>
        <w:t xml:space="preserve"> </w:t>
      </w:r>
      <w:r w:rsidRPr="000C50DE">
        <w:rPr>
          <w:rFonts w:ascii="Arial" w:eastAsia="Times New Roman" w:hAnsi="Arial" w:cs="Arial"/>
          <w:lang w:val="ro-RO"/>
        </w:rPr>
        <w:tab/>
      </w:r>
      <w:r w:rsidRPr="000C50DE">
        <w:rPr>
          <w:rFonts w:ascii="Arial" w:eastAsia="Times New Roman" w:hAnsi="Arial" w:cs="Arial"/>
          <w:lang w:val="ro-RO"/>
        </w:rPr>
        <w:tab/>
      </w:r>
      <w:r w:rsidRPr="000C50DE">
        <w:rPr>
          <w:rFonts w:ascii="Arial" w:eastAsia="Times New Roman" w:hAnsi="Arial" w:cs="Arial"/>
          <w:lang w:val="ro-RO"/>
        </w:rPr>
        <w:tab/>
      </w:r>
      <w:r w:rsidRPr="000C50DE">
        <w:rPr>
          <w:rFonts w:ascii="Arial" w:eastAsia="Times New Roman" w:hAnsi="Arial" w:cs="Arial"/>
          <w:lang w:val="ro-RO"/>
        </w:rPr>
        <w:tab/>
      </w:r>
      <w:r w:rsidRPr="000C50DE">
        <w:rPr>
          <w:rFonts w:ascii="Arial" w:eastAsia="Times New Roman" w:hAnsi="Arial" w:cs="Arial"/>
          <w:lang w:val="ro-RO"/>
        </w:rPr>
        <w:tab/>
        <w:t xml:space="preserve">           ing. Anca Zaharia</w:t>
      </w:r>
    </w:p>
    <w:p w:rsidR="00BB2D94" w:rsidRPr="000C50DE" w:rsidRDefault="00BB2D94" w:rsidP="00BB2D94">
      <w:pPr>
        <w:spacing w:after="0" w:line="240" w:lineRule="auto"/>
        <w:jc w:val="center"/>
        <w:rPr>
          <w:rFonts w:ascii="Arial" w:hAnsi="Arial" w:cs="Arial"/>
          <w:iCs/>
          <w:snapToGrid w:val="0"/>
          <w:lang w:val="ro-RO"/>
        </w:rPr>
      </w:pPr>
    </w:p>
    <w:p w:rsidR="00BB2D94" w:rsidRPr="000C50DE" w:rsidRDefault="00BB2D94" w:rsidP="00BB2D94">
      <w:pPr>
        <w:spacing w:after="0" w:line="240" w:lineRule="auto"/>
        <w:jc w:val="center"/>
        <w:rPr>
          <w:rFonts w:ascii="Arial" w:hAnsi="Arial" w:cs="Arial"/>
          <w:iCs/>
          <w:snapToGrid w:val="0"/>
          <w:lang w:val="ro-RO"/>
        </w:rPr>
      </w:pPr>
    </w:p>
    <w:p w:rsidR="00BB2D94" w:rsidRPr="000C50DE" w:rsidRDefault="00BB2D94" w:rsidP="00BB2D94">
      <w:pPr>
        <w:spacing w:after="0" w:line="240" w:lineRule="auto"/>
        <w:jc w:val="center"/>
        <w:rPr>
          <w:rFonts w:ascii="Arial" w:hAnsi="Arial" w:cs="Arial"/>
          <w:iCs/>
          <w:snapToGrid w:val="0"/>
          <w:lang w:val="ro-RO"/>
        </w:rPr>
      </w:pPr>
    </w:p>
    <w:p w:rsidR="00BB2D94" w:rsidRPr="000C50DE" w:rsidRDefault="00BB2D94" w:rsidP="00BB2D94">
      <w:pPr>
        <w:spacing w:after="0" w:line="240" w:lineRule="auto"/>
        <w:jc w:val="center"/>
        <w:rPr>
          <w:rFonts w:ascii="Arial" w:hAnsi="Arial" w:cs="Arial"/>
          <w:iCs/>
          <w:snapToGrid w:val="0"/>
          <w:lang w:val="ro-RO"/>
        </w:rPr>
      </w:pPr>
      <w:r w:rsidRPr="000C50DE">
        <w:rPr>
          <w:rFonts w:ascii="Arial" w:hAnsi="Arial" w:cs="Arial"/>
          <w:iCs/>
          <w:snapToGrid w:val="0"/>
          <w:lang w:val="ro-RO"/>
        </w:rPr>
        <w:t xml:space="preserve">ÎNTOCMIT, </w:t>
      </w:r>
      <w:r w:rsidRPr="000C50DE">
        <w:rPr>
          <w:rFonts w:ascii="Arial" w:hAnsi="Arial" w:cs="Arial"/>
          <w:iCs/>
          <w:snapToGrid w:val="0"/>
          <w:lang w:val="ro-RO"/>
        </w:rPr>
        <w:tab/>
      </w:r>
      <w:r w:rsidRPr="000C50DE">
        <w:rPr>
          <w:rFonts w:ascii="Arial" w:hAnsi="Arial" w:cs="Arial"/>
          <w:iCs/>
          <w:snapToGrid w:val="0"/>
          <w:lang w:val="ro-RO"/>
        </w:rPr>
        <w:tab/>
      </w:r>
      <w:r w:rsidRPr="000C50DE">
        <w:rPr>
          <w:rFonts w:ascii="Arial" w:hAnsi="Arial" w:cs="Arial"/>
          <w:iCs/>
          <w:snapToGrid w:val="0"/>
          <w:lang w:val="ro-RO"/>
        </w:rPr>
        <w:tab/>
      </w:r>
      <w:r w:rsidRPr="000C50DE">
        <w:rPr>
          <w:rFonts w:ascii="Arial" w:hAnsi="Arial" w:cs="Arial"/>
          <w:iCs/>
          <w:snapToGrid w:val="0"/>
          <w:lang w:val="ro-RO"/>
        </w:rPr>
        <w:tab/>
      </w:r>
      <w:r w:rsidRPr="000C50DE">
        <w:rPr>
          <w:rFonts w:ascii="Arial" w:hAnsi="Arial" w:cs="Arial"/>
          <w:iCs/>
          <w:snapToGrid w:val="0"/>
          <w:lang w:val="ro-RO"/>
        </w:rPr>
        <w:tab/>
      </w:r>
      <w:r w:rsidRPr="000C50DE">
        <w:rPr>
          <w:rFonts w:ascii="Arial" w:hAnsi="Arial" w:cs="Arial"/>
          <w:iCs/>
          <w:snapToGrid w:val="0"/>
          <w:lang w:val="ro-RO"/>
        </w:rPr>
        <w:tab/>
      </w:r>
      <w:r w:rsidRPr="000C50DE">
        <w:rPr>
          <w:rFonts w:ascii="Arial" w:hAnsi="Arial" w:cs="Arial"/>
          <w:iCs/>
          <w:snapToGrid w:val="0"/>
          <w:lang w:val="ro-RO"/>
        </w:rPr>
        <w:tab/>
        <w:t xml:space="preserve">         </w:t>
      </w:r>
      <w:proofErr w:type="spellStart"/>
      <w:r w:rsidRPr="000C50DE">
        <w:rPr>
          <w:rFonts w:ascii="Arial" w:hAnsi="Arial" w:cs="Arial"/>
          <w:iCs/>
          <w:snapToGrid w:val="0"/>
          <w:lang w:val="ro-RO"/>
        </w:rPr>
        <w:t>ÎNTOCMIT</w:t>
      </w:r>
      <w:proofErr w:type="spellEnd"/>
      <w:r w:rsidRPr="000C50DE">
        <w:rPr>
          <w:rFonts w:ascii="Arial" w:hAnsi="Arial" w:cs="Arial"/>
          <w:iCs/>
          <w:snapToGrid w:val="0"/>
          <w:lang w:val="ro-RO"/>
        </w:rPr>
        <w:t>,</w:t>
      </w:r>
    </w:p>
    <w:p w:rsidR="00BB2D94" w:rsidRPr="000C50DE" w:rsidRDefault="00BB2D94" w:rsidP="00BB2D94">
      <w:pPr>
        <w:spacing w:after="0" w:line="240" w:lineRule="auto"/>
        <w:jc w:val="center"/>
        <w:rPr>
          <w:rFonts w:ascii="Arial" w:hAnsi="Arial" w:cs="Arial"/>
          <w:lang w:val="ro-RO"/>
        </w:rPr>
      </w:pPr>
    </w:p>
    <w:p w:rsidR="00BB2D94" w:rsidRPr="000C50DE" w:rsidRDefault="00BB2D94" w:rsidP="00BB2D94">
      <w:pPr>
        <w:spacing w:after="0" w:line="240" w:lineRule="auto"/>
        <w:jc w:val="center"/>
        <w:rPr>
          <w:rFonts w:ascii="Arial" w:hAnsi="Arial" w:cs="Arial"/>
          <w:lang w:val="ro-RO"/>
        </w:rPr>
      </w:pPr>
      <w:r w:rsidRPr="000C50DE">
        <w:rPr>
          <w:rFonts w:ascii="Arial" w:hAnsi="Arial" w:cs="Arial"/>
          <w:lang w:val="ro-RO"/>
        </w:rPr>
        <w:t xml:space="preserve">ing. Viorica Vatavului                                                              </w:t>
      </w:r>
      <w:r w:rsidR="00F44ACB">
        <w:rPr>
          <w:rFonts w:ascii="Arial" w:hAnsi="Arial" w:cs="Arial"/>
          <w:lang w:val="ro-RO"/>
        </w:rPr>
        <w:t xml:space="preserve">geograf Nicoleta </w:t>
      </w:r>
      <w:proofErr w:type="spellStart"/>
      <w:r w:rsidR="00F44ACB">
        <w:rPr>
          <w:rFonts w:ascii="Arial" w:hAnsi="Arial" w:cs="Arial"/>
          <w:lang w:val="ro-RO"/>
        </w:rPr>
        <w:t>Ș</w:t>
      </w:r>
      <w:r w:rsidRPr="000C50DE">
        <w:rPr>
          <w:rFonts w:ascii="Arial" w:hAnsi="Arial" w:cs="Arial"/>
          <w:lang w:val="ro-RO"/>
        </w:rPr>
        <w:t>omfelean</w:t>
      </w:r>
      <w:proofErr w:type="spellEnd"/>
    </w:p>
    <w:p w:rsidR="00BB2D94" w:rsidRDefault="00BB2D94" w:rsidP="00BB2D94">
      <w:pPr>
        <w:spacing w:after="0" w:line="240" w:lineRule="auto"/>
        <w:jc w:val="both"/>
        <w:rPr>
          <w:rFonts w:ascii="Arial" w:hAnsi="Arial" w:cs="Arial"/>
          <w:lang w:val="ro-RO"/>
        </w:rPr>
      </w:pPr>
    </w:p>
    <w:p w:rsidR="00BB2D94" w:rsidRDefault="00BB2D94" w:rsidP="00BB2D94">
      <w:pPr>
        <w:rPr>
          <w:rFonts w:ascii="Times New Roman" w:hAnsi="Times New Roman"/>
          <w:sz w:val="24"/>
          <w:szCs w:val="24"/>
          <w:lang w:val="ro-RO"/>
        </w:rPr>
      </w:pPr>
    </w:p>
    <w:p w:rsidR="00BB2D94" w:rsidRDefault="00BB2D94" w:rsidP="00BB2D94">
      <w:pPr>
        <w:rPr>
          <w:rFonts w:ascii="Times New Roman" w:hAnsi="Times New Roman"/>
          <w:sz w:val="24"/>
          <w:szCs w:val="24"/>
          <w:lang w:val="ro-RO"/>
        </w:rPr>
      </w:pPr>
    </w:p>
    <w:p w:rsidR="00BB2D94" w:rsidRDefault="00BB2D94" w:rsidP="00BB2D94">
      <w:pPr>
        <w:rPr>
          <w:rFonts w:ascii="Times New Roman" w:hAnsi="Times New Roman"/>
          <w:sz w:val="24"/>
          <w:szCs w:val="24"/>
          <w:lang w:val="ro-RO"/>
        </w:rPr>
      </w:pPr>
    </w:p>
    <w:p w:rsidR="00BB2D94" w:rsidRDefault="00BB2D94" w:rsidP="00BB2D94">
      <w:pPr>
        <w:rPr>
          <w:rFonts w:ascii="Times New Roman" w:hAnsi="Times New Roman"/>
          <w:sz w:val="24"/>
          <w:szCs w:val="24"/>
          <w:lang w:val="ro-RO"/>
        </w:rPr>
      </w:pPr>
    </w:p>
    <w:p w:rsidR="00BB2D94" w:rsidRPr="00697781" w:rsidRDefault="00BB2D94" w:rsidP="00BB2D94">
      <w:pPr>
        <w:rPr>
          <w:rFonts w:ascii="Times New Roman" w:hAnsi="Times New Roman"/>
          <w:sz w:val="24"/>
          <w:szCs w:val="24"/>
          <w:lang w:val="ro-RO"/>
        </w:rPr>
      </w:pPr>
    </w:p>
    <w:p w:rsidR="00BB2D94" w:rsidRPr="002367AC" w:rsidRDefault="00C7210B" w:rsidP="00BB2D94">
      <w:pPr>
        <w:pStyle w:val="Antet"/>
        <w:tabs>
          <w:tab w:val="clear" w:pos="4680"/>
        </w:tabs>
        <w:jc w:val="center"/>
        <w:rPr>
          <w:rFonts w:ascii="Times New Roman" w:hAnsi="Times New Roman"/>
          <w:b/>
          <w:sz w:val="24"/>
          <w:szCs w:val="24"/>
          <w:lang w:val="ro-RO"/>
        </w:rPr>
      </w:pPr>
      <w:r>
        <w:rPr>
          <w:rFonts w:ascii="Times New Roman" w:hAnsi="Times New Roman"/>
          <w:noProof/>
          <w:sz w:val="24"/>
          <w:szCs w:val="24"/>
        </w:rPr>
        <w:pict>
          <v:shape id="_x0000_s1028" type="#_x0000_t75" style="position:absolute;left:0;text-align:left;margin-left:-4.75pt;margin-top:.85pt;width:41.9pt;height:34.45pt;z-index:-251655168">
            <v:imagedata r:id="rId9" o:title=""/>
          </v:shape>
          <o:OLEObject Type="Embed" ProgID="CorelDRAW.Graphic.13" ShapeID="_x0000_s1028" DrawAspect="Content" ObjectID="_1643096816" r:id="rId24"/>
        </w:pict>
      </w:r>
      <w:r w:rsidR="00BB2D94">
        <w:rPr>
          <w:rFonts w:ascii="Times New Roman" w:hAnsi="Times New Roman"/>
          <w:noProof/>
          <w:sz w:val="24"/>
          <w:szCs w:val="24"/>
          <w:lang w:val="ro-RO" w:eastAsia="ro-RO"/>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10160" t="12700" r="1841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A36AFD"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BB2D94" w:rsidRPr="005C4883">
        <w:rPr>
          <w:rFonts w:ascii="Times New Roman" w:hAnsi="Times New Roman"/>
          <w:b/>
          <w:sz w:val="24"/>
          <w:szCs w:val="24"/>
          <w:lang w:val="fr-FR"/>
        </w:rPr>
        <w:t>AGEN</w:t>
      </w:r>
      <w:r w:rsidR="00BB2D94" w:rsidRPr="002367AC">
        <w:rPr>
          <w:rFonts w:ascii="Times New Roman" w:hAnsi="Times New Roman"/>
          <w:b/>
          <w:sz w:val="24"/>
          <w:szCs w:val="24"/>
          <w:lang w:val="ro-RO"/>
        </w:rPr>
        <w:t>ŢIA PENTRU PROTECŢIA MEDIULUI</w:t>
      </w:r>
      <w:r w:rsidR="00BB2D94">
        <w:rPr>
          <w:rFonts w:ascii="Times New Roman" w:hAnsi="Times New Roman"/>
          <w:b/>
          <w:sz w:val="24"/>
          <w:szCs w:val="24"/>
          <w:lang w:val="ro-RO"/>
        </w:rPr>
        <w:t xml:space="preserve"> BISTRITA-NASAUD</w:t>
      </w:r>
    </w:p>
    <w:p w:rsidR="00BB2D94" w:rsidRPr="002367AC" w:rsidRDefault="00BB2D94" w:rsidP="00BB2D94">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:STRADA Parcului, nr.20, </w:t>
      </w:r>
      <w:proofErr w:type="spellStart"/>
      <w:r>
        <w:rPr>
          <w:rFonts w:ascii="Times New Roman" w:hAnsi="Times New Roman"/>
          <w:sz w:val="24"/>
          <w:szCs w:val="24"/>
          <w:lang w:val="ro-RO"/>
        </w:rPr>
        <w:t>Bistrita</w:t>
      </w:r>
      <w:proofErr w:type="spellEnd"/>
      <w:r>
        <w:rPr>
          <w:rFonts w:ascii="Times New Roman" w:hAnsi="Times New Roman"/>
          <w:sz w:val="24"/>
          <w:szCs w:val="24"/>
          <w:lang w:val="ro-RO"/>
        </w:rPr>
        <w:t xml:space="preserve">, </w:t>
      </w:r>
      <w:r w:rsidRPr="002367AC">
        <w:rPr>
          <w:rFonts w:ascii="Times New Roman" w:hAnsi="Times New Roman"/>
          <w:sz w:val="24"/>
          <w:szCs w:val="24"/>
          <w:lang w:val="ro-RO"/>
        </w:rPr>
        <w:t xml:space="preserve"> Cod </w:t>
      </w:r>
      <w:r>
        <w:rPr>
          <w:rFonts w:ascii="Times New Roman" w:hAnsi="Times New Roman"/>
          <w:sz w:val="24"/>
          <w:szCs w:val="24"/>
          <w:lang w:val="ro-RO"/>
        </w:rPr>
        <w:t xml:space="preserve">. 420035, Jud. </w:t>
      </w:r>
      <w:proofErr w:type="spellStart"/>
      <w:r>
        <w:rPr>
          <w:rFonts w:ascii="Times New Roman" w:hAnsi="Times New Roman"/>
          <w:sz w:val="24"/>
          <w:szCs w:val="24"/>
          <w:lang w:val="ro-RO"/>
        </w:rPr>
        <w:t>Bistrita-Nasaud</w:t>
      </w:r>
      <w:proofErr w:type="spellEnd"/>
    </w:p>
    <w:p w:rsidR="00BB2D94" w:rsidRDefault="00BB2D94" w:rsidP="00BB2D94">
      <w:pPr>
        <w:pStyle w:val="Antet"/>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proofErr w:type="spellStart"/>
      <w:r w:rsidRPr="001F18EF">
        <w:rPr>
          <w:rFonts w:ascii="Times New Roman" w:hAnsi="Times New Roman"/>
          <w:sz w:val="24"/>
          <w:szCs w:val="24"/>
          <w:lang w:val="ro-RO"/>
        </w:rPr>
        <w:t>office</w:t>
      </w:r>
      <w:proofErr w:type="spellEnd"/>
      <w:r w:rsidRPr="001F18EF">
        <w:rPr>
          <w:rFonts w:ascii="Times New Roman" w:hAnsi="Times New Roman"/>
          <w:sz w:val="24"/>
          <w:szCs w:val="24"/>
          <w:lang w:val="ro-RO"/>
        </w:rPr>
        <w:t>@</w:t>
      </w:r>
      <w:proofErr w:type="spellStart"/>
      <w:r w:rsidRPr="001F18EF">
        <w:rPr>
          <w:rFonts w:ascii="Times New Roman" w:hAnsi="Times New Roman"/>
          <w:sz w:val="24"/>
          <w:szCs w:val="24"/>
          <w:lang w:val="ro-RO"/>
        </w:rPr>
        <w:t>apmbn.anpm.ro</w:t>
      </w:r>
      <w:proofErr w:type="spellEnd"/>
      <w:r>
        <w:rPr>
          <w:rFonts w:ascii="Times New Roman" w:hAnsi="Times New Roman"/>
          <w:sz w:val="24"/>
          <w:szCs w:val="24"/>
          <w:lang w:val="ro-RO"/>
        </w:rPr>
        <w:t xml:space="preserve"> </w:t>
      </w:r>
      <w:r w:rsidRPr="002367AC">
        <w:rPr>
          <w:rFonts w:ascii="Times New Roman" w:hAnsi="Times New Roman"/>
          <w:sz w:val="24"/>
          <w:szCs w:val="24"/>
          <w:lang w:val="ro-RO"/>
        </w:rPr>
        <w:t xml:space="preserve">; Tel. </w:t>
      </w:r>
      <w:r>
        <w:rPr>
          <w:rFonts w:ascii="Times New Roman" w:hAnsi="Times New Roman"/>
          <w:sz w:val="24"/>
          <w:szCs w:val="24"/>
          <w:lang w:val="ro-RO"/>
        </w:rPr>
        <w:t>0263 224 064</w:t>
      </w:r>
      <w:r w:rsidRPr="002367AC">
        <w:rPr>
          <w:rFonts w:ascii="Times New Roman" w:hAnsi="Times New Roman"/>
          <w:sz w:val="24"/>
          <w:szCs w:val="24"/>
          <w:lang w:val="ro-RO"/>
        </w:rPr>
        <w:t xml:space="preserve">; Fax </w:t>
      </w:r>
      <w:r>
        <w:rPr>
          <w:rFonts w:ascii="Times New Roman" w:hAnsi="Times New Roman"/>
          <w:sz w:val="24"/>
          <w:szCs w:val="24"/>
          <w:lang w:val="ro-RO"/>
        </w:rPr>
        <w:t>.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B2D94" w:rsidRPr="003D79F6" w:rsidTr="0088134A">
        <w:tc>
          <w:tcPr>
            <w:tcW w:w="8370" w:type="dxa"/>
            <w:shd w:val="clear" w:color="auto" w:fill="auto"/>
          </w:tcPr>
          <w:p w:rsidR="00BB2D94" w:rsidRPr="003D79F6" w:rsidRDefault="00BB2D94" w:rsidP="0088134A">
            <w:pPr>
              <w:pStyle w:val="Antet"/>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B2D94" w:rsidRPr="00DF646C" w:rsidRDefault="00BB2D94" w:rsidP="00BB2D94">
      <w:pPr>
        <w:autoSpaceDE w:val="0"/>
        <w:autoSpaceDN w:val="0"/>
        <w:adjustRightInd w:val="0"/>
        <w:spacing w:after="0" w:line="240" w:lineRule="auto"/>
        <w:jc w:val="both"/>
        <w:rPr>
          <w:rFonts w:ascii="Arial" w:hAnsi="Arial" w:cs="Arial"/>
          <w:lang w:val="ro-RO"/>
        </w:rPr>
      </w:pPr>
    </w:p>
    <w:p w:rsidR="00512660" w:rsidRDefault="00512660"/>
    <w:sectPr w:rsidR="00512660" w:rsidSect="0045101E">
      <w:footerReference w:type="default" r:id="rId25"/>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0B" w:rsidRDefault="00C7210B">
      <w:pPr>
        <w:spacing w:after="0" w:line="240" w:lineRule="auto"/>
      </w:pPr>
      <w:r>
        <w:separator/>
      </w:r>
    </w:p>
  </w:endnote>
  <w:endnote w:type="continuationSeparator" w:id="0">
    <w:p w:rsidR="00C7210B" w:rsidRDefault="00C7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IDFont+F7">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IDFont+F8">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4C" w:rsidRDefault="00BB2D94">
    <w:pPr>
      <w:pStyle w:val="Subsol"/>
      <w:jc w:val="center"/>
    </w:pPr>
    <w:r>
      <w:fldChar w:fldCharType="begin"/>
    </w:r>
    <w:r>
      <w:instrText xml:space="preserve"> PAGE   \* MERGEFORMAT </w:instrText>
    </w:r>
    <w:r>
      <w:fldChar w:fldCharType="separate"/>
    </w:r>
    <w:r w:rsidR="00BD748C">
      <w:rPr>
        <w:noProof/>
      </w:rPr>
      <w:t>1</w:t>
    </w:r>
    <w:r>
      <w:rPr>
        <w:noProof/>
      </w:rPr>
      <w:fldChar w:fldCharType="end"/>
    </w:r>
    <w:r>
      <w:rPr>
        <w:noProof/>
      </w:rPr>
      <w:t>/</w:t>
    </w:r>
    <w:r w:rsidR="002D505F">
      <w:rPr>
        <w:noProof/>
      </w:rPr>
      <w:t>6</w:t>
    </w:r>
  </w:p>
  <w:p w:rsidR="00575325" w:rsidRPr="002367AC" w:rsidRDefault="00C7210B"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0B" w:rsidRDefault="00C7210B">
      <w:pPr>
        <w:spacing w:after="0" w:line="240" w:lineRule="auto"/>
      </w:pPr>
      <w:r>
        <w:separator/>
      </w:r>
    </w:p>
  </w:footnote>
  <w:footnote w:type="continuationSeparator" w:id="0">
    <w:p w:rsidR="00C7210B" w:rsidRDefault="00C72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86E9C"/>
    <w:multiLevelType w:val="hybridMultilevel"/>
    <w:tmpl w:val="4C48D8E6"/>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5B821CC"/>
    <w:multiLevelType w:val="hybridMultilevel"/>
    <w:tmpl w:val="72C6B8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D867E82"/>
    <w:multiLevelType w:val="hybridMultilevel"/>
    <w:tmpl w:val="DE90B6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E"/>
    <w:rsid w:val="000C50DE"/>
    <w:rsid w:val="00101603"/>
    <w:rsid w:val="00205EC5"/>
    <w:rsid w:val="002C6378"/>
    <w:rsid w:val="002D505F"/>
    <w:rsid w:val="003902D8"/>
    <w:rsid w:val="003A51FD"/>
    <w:rsid w:val="003F2CE4"/>
    <w:rsid w:val="00440811"/>
    <w:rsid w:val="00512660"/>
    <w:rsid w:val="0057282C"/>
    <w:rsid w:val="006B4A3C"/>
    <w:rsid w:val="006C0BED"/>
    <w:rsid w:val="00710B46"/>
    <w:rsid w:val="0074118E"/>
    <w:rsid w:val="00796EA0"/>
    <w:rsid w:val="007B40EE"/>
    <w:rsid w:val="007E4414"/>
    <w:rsid w:val="007F46F9"/>
    <w:rsid w:val="00801C13"/>
    <w:rsid w:val="00856556"/>
    <w:rsid w:val="008860AE"/>
    <w:rsid w:val="008E42DC"/>
    <w:rsid w:val="0097017C"/>
    <w:rsid w:val="00986A10"/>
    <w:rsid w:val="00991A75"/>
    <w:rsid w:val="009E63A4"/>
    <w:rsid w:val="00A265FD"/>
    <w:rsid w:val="00A31C78"/>
    <w:rsid w:val="00A834D5"/>
    <w:rsid w:val="00B0333D"/>
    <w:rsid w:val="00B11A98"/>
    <w:rsid w:val="00B85058"/>
    <w:rsid w:val="00BB2D94"/>
    <w:rsid w:val="00BD748C"/>
    <w:rsid w:val="00C7210B"/>
    <w:rsid w:val="00CF1377"/>
    <w:rsid w:val="00D8273C"/>
    <w:rsid w:val="00DE3DAC"/>
    <w:rsid w:val="00E01A2B"/>
    <w:rsid w:val="00EA6D11"/>
    <w:rsid w:val="00F046A7"/>
    <w:rsid w:val="00F44A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94"/>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B2D9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B2D94"/>
    <w:rPr>
      <w:rFonts w:ascii="Calibri" w:eastAsia="Calibri" w:hAnsi="Calibri" w:cs="Times New Roman"/>
      <w:lang w:val="en-US"/>
    </w:rPr>
  </w:style>
  <w:style w:type="paragraph" w:styleId="Subsol">
    <w:name w:val="footer"/>
    <w:basedOn w:val="Normal"/>
    <w:link w:val="SubsolCaracter"/>
    <w:uiPriority w:val="99"/>
    <w:unhideWhenUsed/>
    <w:rsid w:val="00BB2D9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B2D94"/>
    <w:rPr>
      <w:rFonts w:ascii="Calibri" w:eastAsia="Calibri" w:hAnsi="Calibri" w:cs="Times New Roman"/>
      <w:lang w:val="en-US"/>
    </w:rPr>
  </w:style>
  <w:style w:type="character" w:customStyle="1" w:styleId="tpa1">
    <w:name w:val="tpa1"/>
    <w:rsid w:val="00BB2D94"/>
  </w:style>
  <w:style w:type="paragraph" w:styleId="Listparagraf">
    <w:name w:val="List Paragraph"/>
    <w:basedOn w:val="Normal"/>
    <w:uiPriority w:val="34"/>
    <w:qFormat/>
    <w:rsid w:val="00B11A98"/>
    <w:pPr>
      <w:ind w:left="720"/>
      <w:contextualSpacing/>
    </w:pPr>
  </w:style>
  <w:style w:type="character" w:styleId="Hyperlink">
    <w:name w:val="Hyperlink"/>
    <w:uiPriority w:val="99"/>
    <w:rsid w:val="00B11A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94"/>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B2D9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B2D94"/>
    <w:rPr>
      <w:rFonts w:ascii="Calibri" w:eastAsia="Calibri" w:hAnsi="Calibri" w:cs="Times New Roman"/>
      <w:lang w:val="en-US"/>
    </w:rPr>
  </w:style>
  <w:style w:type="paragraph" w:styleId="Subsol">
    <w:name w:val="footer"/>
    <w:basedOn w:val="Normal"/>
    <w:link w:val="SubsolCaracter"/>
    <w:uiPriority w:val="99"/>
    <w:unhideWhenUsed/>
    <w:rsid w:val="00BB2D9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B2D94"/>
    <w:rPr>
      <w:rFonts w:ascii="Calibri" w:eastAsia="Calibri" w:hAnsi="Calibri" w:cs="Times New Roman"/>
      <w:lang w:val="en-US"/>
    </w:rPr>
  </w:style>
  <w:style w:type="character" w:customStyle="1" w:styleId="tpa1">
    <w:name w:val="tpa1"/>
    <w:rsid w:val="00BB2D94"/>
  </w:style>
  <w:style w:type="paragraph" w:styleId="Listparagraf">
    <w:name w:val="List Paragraph"/>
    <w:basedOn w:val="Normal"/>
    <w:uiPriority w:val="34"/>
    <w:qFormat/>
    <w:rsid w:val="00B11A98"/>
    <w:pPr>
      <w:ind w:left="720"/>
      <w:contextualSpacing/>
    </w:pPr>
  </w:style>
  <w:style w:type="character" w:styleId="Hyperlink">
    <w:name w:val="Hyperlink"/>
    <w:uiPriority w:val="99"/>
    <w:rsid w:val="00B11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mytenbvhezq/legea-nr-292-2018-privind-evaluarea-impactului-anumitor-proiecte-publice-si-private-asupra-mediului?pid=275167869&amp;d=2019-01-14"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ege5.ro/Gratuit/ge3demru/legea-apelor-nr-107-1996?pid=10135178&amp;d=2019-01-17" TargetMode="External"/><Relationship Id="rId7" Type="http://schemas.openxmlformats.org/officeDocument/2006/relationships/endnotes" Target="endnotes.xml"/><Relationship Id="rId12" Type="http://schemas.openxmlformats.org/officeDocument/2006/relationships/hyperlink" Target="https://lege5.ro/Gratuit/gmytenbvhezq/legea-nr-292-2018-privind-evaluarea-impactului-anumitor-proiecte-publice-si-private-asupra-mediului?pid=275167933&amp;d=2019-01-14" TargetMode="External"/><Relationship Id="rId17" Type="http://schemas.openxmlformats.org/officeDocument/2006/relationships/hyperlink" Target="https://lege5.ro/Gratuit/ge3demru/legea-apelor-nr-107-1996?pid=10135178&amp;d=2019-01-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ge5.ro/Gratuit/ge3demru/legea-apelor-nr-107-1996?pid=10135143&amp;d=2019-01-17" TargetMode="External"/><Relationship Id="rId20" Type="http://schemas.openxmlformats.org/officeDocument/2006/relationships/hyperlink" Target="https://lege5.ro/Gratuit/ge3demru/legea-apelor-nr-107-1996?pid=10135143&amp;d=2019-01-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869&amp;d=2019-01-14"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3" Type="http://schemas.openxmlformats.org/officeDocument/2006/relationships/hyperlink" Target="https://lege5.ro/Gratuit/gu3dsojy/legea-contenciosului-administrativ-nr-554-2004?d=2019-02-20" TargetMode="External"/><Relationship Id="rId10" Type="http://schemas.openxmlformats.org/officeDocument/2006/relationships/oleObject" Target="embeddings/oleObject1.bin"/><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hyperlink" Target="https://lege5.ro/Gratuit/gu3dsojy/legea-contenciosului-administrativ-nr-554-2004?d=2019-02-20" TargetMode="Externa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3865</Words>
  <Characters>22417</Characters>
  <Application>Microsoft Office Word</Application>
  <DocSecurity>0</DocSecurity>
  <Lines>186</Lines>
  <Paragraphs>52</Paragraphs>
  <ScaleCrop>false</ScaleCrop>
  <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vatavului.viorica</dc:creator>
  <cp:keywords/>
  <dc:description/>
  <cp:lastModifiedBy>vatavului.viorica</cp:lastModifiedBy>
  <cp:revision>41</cp:revision>
  <dcterms:created xsi:type="dcterms:W3CDTF">2020-01-13T08:52:00Z</dcterms:created>
  <dcterms:modified xsi:type="dcterms:W3CDTF">2020-02-13T09:00:00Z</dcterms:modified>
</cp:coreProperties>
</file>