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646" w14:textId="3BCADDB6" w:rsidR="00D065D9" w:rsidRPr="00A82D2D" w:rsidRDefault="00D065D9" w:rsidP="00521EED">
      <w:pPr>
        <w:pStyle w:val="Antet"/>
        <w:spacing w:line="360" w:lineRule="auto"/>
        <w:jc w:val="center"/>
        <w:rPr>
          <w:rFonts w:ascii="Trebuchet MS" w:hAnsi="Trebuchet MS"/>
          <w:b/>
          <w:bCs/>
          <w:noProof/>
          <w:sz w:val="28"/>
          <w:szCs w:val="28"/>
        </w:rPr>
      </w:pPr>
      <w:r w:rsidRPr="00A82D2D">
        <w:rPr>
          <w:rFonts w:ascii="Trebuchet MS" w:hAnsi="Trebuchet MS"/>
          <w:b/>
          <w:bCs/>
          <w:noProof/>
          <w:sz w:val="28"/>
          <w:szCs w:val="28"/>
        </w:rPr>
        <w:t>AGENȚIA PENTRU PROTECȚIA MEDIULUI BISTRIȚA-NĂSĂUD</w:t>
      </w:r>
    </w:p>
    <w:p w14:paraId="24AE97CD" w14:textId="77777777" w:rsidR="00D065D9" w:rsidRPr="006F5C10" w:rsidRDefault="00D065D9" w:rsidP="00521EED">
      <w:pPr>
        <w:spacing w:after="0" w:line="360" w:lineRule="auto"/>
        <w:jc w:val="center"/>
        <w:outlineLvl w:val="0"/>
        <w:rPr>
          <w:rFonts w:ascii="Trebuchet MS" w:hAnsi="Trebuchet MS"/>
          <w:b/>
          <w:noProof/>
        </w:rPr>
      </w:pPr>
    </w:p>
    <w:p w14:paraId="0F0433FD" w14:textId="77777777" w:rsidR="00A82D2D" w:rsidRDefault="00A82D2D" w:rsidP="00521EED">
      <w:pPr>
        <w:spacing w:after="0" w:line="360" w:lineRule="auto"/>
        <w:jc w:val="center"/>
        <w:rPr>
          <w:rFonts w:ascii="Trebuchet MS" w:eastAsia="Times New Roman" w:hAnsi="Trebuchet MS"/>
          <w:b/>
          <w:noProof/>
        </w:rPr>
      </w:pPr>
    </w:p>
    <w:p w14:paraId="0F4231F8" w14:textId="7051D924" w:rsidR="006F5C10" w:rsidRPr="006F5C10" w:rsidRDefault="006F5C10" w:rsidP="00521EED">
      <w:pPr>
        <w:spacing w:after="0" w:line="360" w:lineRule="auto"/>
        <w:jc w:val="center"/>
        <w:rPr>
          <w:rFonts w:ascii="Trebuchet MS" w:eastAsia="Times New Roman" w:hAnsi="Trebuchet MS"/>
          <w:b/>
          <w:noProof/>
        </w:rPr>
      </w:pPr>
      <w:r w:rsidRPr="006F5C10">
        <w:rPr>
          <w:rFonts w:ascii="Trebuchet MS" w:eastAsia="Times New Roman" w:hAnsi="Trebuchet MS"/>
          <w:b/>
          <w:noProof/>
        </w:rPr>
        <w:t>DECIZIA ETAPEI DE ÎNCAD</w:t>
      </w:r>
      <w:bookmarkStart w:id="0" w:name="_GoBack"/>
      <w:bookmarkEnd w:id="0"/>
      <w:r w:rsidRPr="006F5C10">
        <w:rPr>
          <w:rFonts w:ascii="Trebuchet MS" w:eastAsia="Times New Roman" w:hAnsi="Trebuchet MS"/>
          <w:b/>
          <w:noProof/>
        </w:rPr>
        <w:t xml:space="preserve">RARE </w:t>
      </w:r>
    </w:p>
    <w:p w14:paraId="7983A04D" w14:textId="77777777" w:rsidR="006F5C10" w:rsidRPr="006F5C10" w:rsidRDefault="006F5C10" w:rsidP="00521EED">
      <w:pPr>
        <w:spacing w:after="0" w:line="360" w:lineRule="auto"/>
        <w:jc w:val="center"/>
        <w:rPr>
          <w:rFonts w:ascii="Trebuchet MS" w:eastAsia="Times New Roman" w:hAnsi="Trebuchet MS"/>
          <w:b/>
          <w:noProof/>
        </w:rPr>
      </w:pPr>
    </w:p>
    <w:p w14:paraId="49A9A66E" w14:textId="6F1C65E0" w:rsidR="006F5C10" w:rsidRPr="006F5C10" w:rsidRDefault="006F5C10" w:rsidP="00521EED">
      <w:pPr>
        <w:spacing w:after="0" w:line="360" w:lineRule="auto"/>
        <w:jc w:val="center"/>
        <w:rPr>
          <w:rFonts w:ascii="Trebuchet MS" w:eastAsia="Times New Roman" w:hAnsi="Trebuchet MS"/>
          <w:noProof/>
        </w:rPr>
      </w:pPr>
      <w:r w:rsidRPr="006F5C10">
        <w:rPr>
          <w:rFonts w:ascii="Trebuchet MS" w:eastAsia="Times New Roman" w:hAnsi="Trebuchet MS"/>
          <w:b/>
          <w:noProof/>
        </w:rPr>
        <w:t>Proiect 01 februarie 2024</w:t>
      </w:r>
    </w:p>
    <w:p w14:paraId="0C629890" w14:textId="77777777" w:rsidR="006F5C10" w:rsidRPr="006F5C10" w:rsidRDefault="006F5C10" w:rsidP="00521EED">
      <w:pPr>
        <w:spacing w:after="0" w:line="360" w:lineRule="auto"/>
        <w:ind w:firstLine="720"/>
        <w:jc w:val="both"/>
        <w:rPr>
          <w:rFonts w:ascii="Trebuchet MS" w:eastAsia="Times New Roman" w:hAnsi="Trebuchet MS"/>
          <w:noProof/>
        </w:rPr>
      </w:pPr>
    </w:p>
    <w:p w14:paraId="3D83948B" w14:textId="77777777" w:rsidR="006F5C10" w:rsidRPr="006F5C10" w:rsidRDefault="006F5C10" w:rsidP="00521EED">
      <w:pPr>
        <w:spacing w:after="0" w:line="360" w:lineRule="auto"/>
        <w:ind w:firstLine="720"/>
        <w:jc w:val="both"/>
        <w:rPr>
          <w:rFonts w:ascii="Trebuchet MS" w:eastAsia="Times New Roman" w:hAnsi="Trebuchet MS"/>
          <w:noProof/>
        </w:rPr>
      </w:pPr>
    </w:p>
    <w:p w14:paraId="7BE6763A" w14:textId="1E174B29" w:rsidR="006F5C10" w:rsidRPr="006F5C10" w:rsidRDefault="006F5C10" w:rsidP="00521EED">
      <w:pPr>
        <w:spacing w:after="0" w:line="360" w:lineRule="auto"/>
        <w:ind w:firstLine="720"/>
        <w:jc w:val="both"/>
        <w:rPr>
          <w:rFonts w:ascii="Trebuchet MS" w:hAnsi="Trebuchet MS"/>
          <w:bCs/>
          <w:iCs/>
          <w:noProof/>
        </w:rPr>
      </w:pPr>
      <w:r w:rsidRPr="006F5C10">
        <w:rPr>
          <w:rFonts w:ascii="Trebuchet MS" w:eastAsia="Times New Roman" w:hAnsi="Trebuchet MS"/>
          <w:noProof/>
        </w:rPr>
        <w:t xml:space="preserve">Ca urmare a solicitării de emitere a acordului de mediu adresată de </w:t>
      </w:r>
      <w:r w:rsidRPr="006F5C10">
        <w:rPr>
          <w:rFonts w:ascii="Trebuchet MS" w:hAnsi="Trebuchet MS"/>
          <w:noProof/>
        </w:rPr>
        <w:t>COMUNA JOSENII BÂRGĂULUI, cu sediul în localitatea Josenii Bârgăului, str. Principală, nr. 153, comuna Josenii Bârgăului, județul Bistrița-Năsăud, pentru proiectul:</w:t>
      </w:r>
      <w:r w:rsidRPr="006F5C10">
        <w:rPr>
          <w:rFonts w:ascii="Trebuchet MS" w:hAnsi="Trebuchet MS"/>
          <w:i/>
          <w:noProof/>
        </w:rPr>
        <w:t xml:space="preserve"> </w:t>
      </w:r>
      <w:r w:rsidRPr="00A82D2D">
        <w:rPr>
          <w:rFonts w:ascii="Trebuchet MS" w:hAnsi="Trebuchet MS"/>
          <w:b/>
          <w:noProof/>
        </w:rPr>
        <w:t>„</w:t>
      </w:r>
      <w:r w:rsidRPr="00A82D2D">
        <w:rPr>
          <w:rFonts w:ascii="Trebuchet MS" w:eastAsia="Times New Roman" w:hAnsi="Trebuchet MS"/>
          <w:b/>
          <w:noProof/>
        </w:rPr>
        <w:t>Extindere rețea apă, apă uzată menajeră, în localitatea Josenii Bârgăului, comuna Josenii Bârgăului, județul Bistrița-Năsăud”</w:t>
      </w:r>
      <w:r w:rsidRPr="006F5C10">
        <w:rPr>
          <w:rFonts w:ascii="Trebuchet MS" w:hAnsi="Trebuchet MS"/>
          <w:noProof/>
        </w:rPr>
        <w:t>,</w:t>
      </w:r>
      <w:r w:rsidRPr="006F5C10">
        <w:rPr>
          <w:rFonts w:ascii="Trebuchet MS" w:hAnsi="Trebuchet MS"/>
          <w:i/>
          <w:noProof/>
        </w:rPr>
        <w:t xml:space="preserve"> </w:t>
      </w:r>
      <w:r w:rsidRPr="006F5C10">
        <w:rPr>
          <w:rFonts w:ascii="Trebuchet MS" w:hAnsi="Trebuchet MS"/>
          <w:noProof/>
        </w:rPr>
        <w:t>propus a fi</w:t>
      </w:r>
      <w:r w:rsidRPr="006F5C10">
        <w:rPr>
          <w:rFonts w:ascii="Trebuchet MS" w:hAnsi="Trebuchet MS"/>
          <w:i/>
          <w:noProof/>
        </w:rPr>
        <w:t xml:space="preserve"> </w:t>
      </w:r>
      <w:r w:rsidRPr="006F5C10">
        <w:rPr>
          <w:rFonts w:ascii="Trebuchet MS" w:hAnsi="Trebuchet MS"/>
          <w:noProof/>
        </w:rPr>
        <w:t>amplasat în localitatea Josenii Bârgăului, str. Cartierului, str. Frizerului, str. Arțarilor, comuna Josenii Bârgăului, județul Bistrița-Năsăud,</w:t>
      </w:r>
      <w:r w:rsidRPr="006F5C10">
        <w:rPr>
          <w:rFonts w:ascii="Trebuchet MS" w:hAnsi="Trebuchet MS"/>
          <w:i/>
          <w:noProof/>
        </w:rPr>
        <w:t xml:space="preserve"> </w:t>
      </w:r>
      <w:r w:rsidRPr="006F5C10">
        <w:rPr>
          <w:rFonts w:ascii="Trebuchet MS" w:hAnsi="Trebuchet MS"/>
          <w:noProof/>
        </w:rPr>
        <w:t xml:space="preserve">înregistrată la Agenţia pentru Protecţia Mediului Bistriţa-Năsăud cu nr. 10325/22.08.2023, ultima completare cu nr. </w:t>
      </w:r>
      <w:r>
        <w:rPr>
          <w:rFonts w:ascii="Trebuchet MS" w:hAnsi="Trebuchet MS"/>
          <w:noProof/>
        </w:rPr>
        <w:t>1229/01.02</w:t>
      </w:r>
      <w:r w:rsidRPr="006F5C10">
        <w:rPr>
          <w:rFonts w:ascii="Trebuchet MS" w:hAnsi="Trebuchet MS"/>
          <w:noProof/>
        </w:rPr>
        <w:t xml:space="preserve">.2024, </w:t>
      </w:r>
      <w:r w:rsidRPr="006F5C10">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53529830" w14:textId="59F8F855" w:rsidR="006F5C10" w:rsidRPr="006F5C10" w:rsidRDefault="006F5C10" w:rsidP="00521EED">
      <w:pPr>
        <w:spacing w:after="0" w:line="360" w:lineRule="auto"/>
        <w:ind w:firstLine="720"/>
        <w:jc w:val="both"/>
        <w:rPr>
          <w:rFonts w:ascii="Trebuchet MS" w:eastAsia="Times New Roman" w:hAnsi="Trebuchet MS"/>
          <w:noProof/>
        </w:rPr>
      </w:pPr>
      <w:r w:rsidRPr="006F5C10">
        <w:rPr>
          <w:rFonts w:ascii="Trebuchet MS" w:eastAsia="Times New Roman" w:hAnsi="Trebuchet MS"/>
          <w:b/>
          <w:noProof/>
        </w:rPr>
        <w:t>Agenţia pentru Protecţia Mediului Bistriţa-Năsăud decide</w:t>
      </w:r>
      <w:r w:rsidRPr="006F5C10">
        <w:rPr>
          <w:rFonts w:ascii="Trebuchet MS" w:eastAsia="Times New Roman" w:hAnsi="Trebuchet MS"/>
          <w:noProof/>
        </w:rPr>
        <w:t xml:space="preserve">, ca urmare a consultărilor desfăşurate în cadrul şedinţei Comisiei de Analiză Tehnică din data de 31.01.2024, </w:t>
      </w:r>
      <w:r w:rsidRPr="006F5C10">
        <w:rPr>
          <w:rFonts w:ascii="Trebuchet MS" w:eastAsia="Times New Roman" w:hAnsi="Trebuchet MS"/>
          <w:b/>
          <w:noProof/>
        </w:rPr>
        <w:t>că proiectul</w:t>
      </w:r>
      <w:r w:rsidRPr="006F5C10">
        <w:rPr>
          <w:rFonts w:ascii="Trebuchet MS" w:eastAsia="Times New Roman" w:hAnsi="Trebuchet MS"/>
          <w:noProof/>
        </w:rPr>
        <w:t xml:space="preserve">: </w:t>
      </w:r>
      <w:r w:rsidRPr="006F5C10">
        <w:rPr>
          <w:rFonts w:ascii="Trebuchet MS" w:hAnsi="Trebuchet MS"/>
          <w:b/>
          <w:noProof/>
        </w:rPr>
        <w:t>„</w:t>
      </w:r>
      <w:r w:rsidRPr="006F5C10">
        <w:rPr>
          <w:rFonts w:ascii="Trebuchet MS" w:eastAsia="Times New Roman" w:hAnsi="Trebuchet MS"/>
          <w:b/>
          <w:noProof/>
        </w:rPr>
        <w:t>Extindere rețea apă, apă uzată menajeră în localitatea Josenii Bârgăului, comuna Josenii Bârgăului, județul Bistrița-Năsăud”</w:t>
      </w:r>
      <w:r w:rsidRPr="006F5C10">
        <w:rPr>
          <w:rFonts w:ascii="Trebuchet MS" w:hAnsi="Trebuchet MS"/>
          <w:noProof/>
        </w:rPr>
        <w:t>,</w:t>
      </w:r>
      <w:r w:rsidRPr="006F5C10">
        <w:rPr>
          <w:rFonts w:ascii="Trebuchet MS" w:hAnsi="Trebuchet MS"/>
          <w:i/>
          <w:noProof/>
        </w:rPr>
        <w:t xml:space="preserve"> </w:t>
      </w:r>
      <w:r w:rsidRPr="006F5C10">
        <w:rPr>
          <w:rFonts w:ascii="Trebuchet MS" w:hAnsi="Trebuchet MS"/>
          <w:noProof/>
        </w:rPr>
        <w:t>propus a fi</w:t>
      </w:r>
      <w:r w:rsidRPr="006F5C10">
        <w:rPr>
          <w:rFonts w:ascii="Trebuchet MS" w:hAnsi="Trebuchet MS"/>
          <w:i/>
          <w:noProof/>
        </w:rPr>
        <w:t xml:space="preserve"> </w:t>
      </w:r>
      <w:r w:rsidRPr="006F5C10">
        <w:rPr>
          <w:rFonts w:ascii="Trebuchet MS" w:hAnsi="Trebuchet MS"/>
          <w:noProof/>
        </w:rPr>
        <w:t>amplasat în localitatea Josenii Bârgăului, str. Cartierului, str. Frizerului, str. Arțarilor, comuna Josenii Bârgăului, județul Bistrița-Năsăud</w:t>
      </w:r>
      <w:r w:rsidRPr="006F5C10">
        <w:rPr>
          <w:rFonts w:ascii="Trebuchet MS" w:eastAsia="Times New Roman" w:hAnsi="Trebuchet MS"/>
          <w:noProof/>
        </w:rPr>
        <w:t xml:space="preserve">, </w:t>
      </w:r>
      <w:r w:rsidRPr="006F5C10">
        <w:rPr>
          <w:rFonts w:ascii="Trebuchet MS" w:eastAsia="Times New Roman" w:hAnsi="Trebuchet MS"/>
          <w:b/>
          <w:bCs/>
          <w:noProof/>
        </w:rPr>
        <w:t>nu se supune evaluării impactului asupra mediului</w:t>
      </w:r>
      <w:r w:rsidRPr="006F5C10">
        <w:rPr>
          <w:rFonts w:ascii="Trebuchet MS" w:eastAsia="Times New Roman" w:hAnsi="Trebuchet MS"/>
          <w:noProof/>
        </w:rPr>
        <w:t xml:space="preserve">. </w:t>
      </w:r>
    </w:p>
    <w:p w14:paraId="22A552DD" w14:textId="77777777" w:rsidR="006F5C10" w:rsidRPr="006F5C10" w:rsidRDefault="006F5C10" w:rsidP="00521EED">
      <w:pPr>
        <w:spacing w:after="0" w:line="360" w:lineRule="auto"/>
        <w:ind w:firstLine="720"/>
        <w:jc w:val="both"/>
        <w:rPr>
          <w:rFonts w:ascii="Trebuchet MS" w:eastAsia="Times New Roman" w:hAnsi="Trebuchet MS" w:cs="Arial"/>
          <w:noProof/>
        </w:rPr>
      </w:pPr>
    </w:p>
    <w:p w14:paraId="3B68B191" w14:textId="77777777" w:rsidR="006F5C10" w:rsidRPr="006F5C10" w:rsidRDefault="006F5C10" w:rsidP="00521EED">
      <w:pPr>
        <w:spacing w:after="0" w:line="360" w:lineRule="auto"/>
        <w:ind w:firstLine="720"/>
        <w:jc w:val="both"/>
        <w:rPr>
          <w:rFonts w:ascii="Trebuchet MS" w:eastAsia="Times New Roman" w:hAnsi="Trebuchet MS"/>
          <w:b/>
          <w:noProof/>
        </w:rPr>
      </w:pPr>
      <w:r w:rsidRPr="006F5C10">
        <w:rPr>
          <w:rFonts w:ascii="Trebuchet MS" w:eastAsia="Times New Roman" w:hAnsi="Trebuchet MS"/>
          <w:b/>
          <w:noProof/>
        </w:rPr>
        <w:t>Justificarea prezentei decizii:</w:t>
      </w:r>
    </w:p>
    <w:p w14:paraId="3A70D3E1" w14:textId="77777777" w:rsidR="006F5C10" w:rsidRPr="006F5C10" w:rsidRDefault="006F5C10" w:rsidP="00521EED">
      <w:pPr>
        <w:autoSpaceDE w:val="0"/>
        <w:autoSpaceDN w:val="0"/>
        <w:adjustRightInd w:val="0"/>
        <w:spacing w:after="0" w:line="360" w:lineRule="auto"/>
        <w:jc w:val="both"/>
        <w:rPr>
          <w:rFonts w:ascii="Trebuchet MS" w:eastAsia="Times New Roman" w:hAnsi="Trebuchet MS"/>
          <w:noProof/>
        </w:rPr>
      </w:pPr>
      <w:r w:rsidRPr="006F5C10">
        <w:rPr>
          <w:rFonts w:ascii="Trebuchet MS" w:eastAsia="Times New Roman" w:hAnsi="Trebuchet MS"/>
          <w:noProof/>
        </w:rPr>
        <w:tab/>
      </w:r>
    </w:p>
    <w:p w14:paraId="157D2E2A" w14:textId="77777777" w:rsidR="006F5C10" w:rsidRPr="006F5C10" w:rsidRDefault="006F5C10" w:rsidP="00521EED">
      <w:pPr>
        <w:autoSpaceDE w:val="0"/>
        <w:autoSpaceDN w:val="0"/>
        <w:adjustRightInd w:val="0"/>
        <w:spacing w:after="0" w:line="360" w:lineRule="auto"/>
        <w:jc w:val="both"/>
        <w:rPr>
          <w:rFonts w:ascii="Trebuchet MS" w:eastAsia="Times New Roman" w:hAnsi="Trebuchet MS"/>
          <w:noProof/>
        </w:rPr>
      </w:pPr>
      <w:r w:rsidRPr="006F5C10">
        <w:rPr>
          <w:rFonts w:ascii="Trebuchet MS" w:eastAsia="Times New Roman" w:hAnsi="Trebuchet MS"/>
          <w:b/>
          <w:noProof/>
        </w:rPr>
        <w:t>I.</w:t>
      </w:r>
      <w:r w:rsidRPr="006F5C10">
        <w:rPr>
          <w:rFonts w:ascii="Trebuchet MS" w:eastAsia="Times New Roman" w:hAnsi="Trebuchet MS"/>
          <w:noProof/>
        </w:rPr>
        <w:t xml:space="preserve"> </w:t>
      </w:r>
      <w:r w:rsidRPr="006F5C10">
        <w:rPr>
          <w:rFonts w:ascii="Trebuchet MS" w:eastAsia="Times New Roman" w:hAnsi="Trebuchet MS"/>
          <w:b/>
          <w:noProof/>
        </w:rPr>
        <w:t>Motivele pe baza cărora s-a stabilit necesitatea neefectuării evaluării impactului asupra mediului sunt următoarele:</w:t>
      </w:r>
      <w:r w:rsidRPr="006F5C10">
        <w:rPr>
          <w:rFonts w:ascii="Trebuchet MS" w:eastAsia="Times New Roman" w:hAnsi="Trebuchet MS"/>
          <w:noProof/>
        </w:rPr>
        <w:t xml:space="preserve"> </w:t>
      </w:r>
    </w:p>
    <w:p w14:paraId="621BBE46" w14:textId="77777777" w:rsidR="006F5C10" w:rsidRPr="006F5C10" w:rsidRDefault="006F5C10" w:rsidP="00521EED">
      <w:pPr>
        <w:pStyle w:val="al"/>
        <w:spacing w:before="0" w:beforeAutospacing="0" w:after="0" w:afterAutospacing="0" w:line="360" w:lineRule="auto"/>
        <w:ind w:firstLine="720"/>
        <w:jc w:val="both"/>
        <w:rPr>
          <w:rFonts w:ascii="Trebuchet MS" w:hAnsi="Trebuchet MS"/>
          <w:noProof/>
          <w:sz w:val="22"/>
          <w:szCs w:val="22"/>
          <w:lang w:val="ro-RO"/>
        </w:rPr>
      </w:pPr>
      <w:r w:rsidRPr="006F5C10">
        <w:rPr>
          <w:rFonts w:ascii="Trebuchet MS" w:hAnsi="Trebuchet MS"/>
          <w:noProof/>
          <w:sz w:val="22"/>
          <w:szCs w:val="22"/>
          <w:lang w:val="ro-RO"/>
        </w:rPr>
        <w:t xml:space="preserve">Proiectul </w:t>
      </w:r>
      <w:r w:rsidRPr="006F5C10">
        <w:rPr>
          <w:rFonts w:ascii="Trebuchet MS" w:hAnsi="Trebuchet MS"/>
          <w:b/>
          <w:noProof/>
          <w:sz w:val="22"/>
          <w:szCs w:val="22"/>
          <w:lang w:val="ro-RO"/>
        </w:rPr>
        <w:t>intră sub incidenţa Legii nr. 292</w:t>
      </w:r>
      <w:r w:rsidRPr="006F5C10">
        <w:rPr>
          <w:rFonts w:ascii="Trebuchet MS" w:hAnsi="Trebuchet MS"/>
          <w:b/>
          <w:i/>
          <w:noProof/>
          <w:sz w:val="22"/>
          <w:szCs w:val="22"/>
          <w:lang w:val="ro-RO"/>
        </w:rPr>
        <w:t>/</w:t>
      </w:r>
      <w:r w:rsidRPr="006F5C10">
        <w:rPr>
          <w:rFonts w:ascii="Trebuchet MS" w:hAnsi="Trebuchet MS"/>
          <w:b/>
          <w:noProof/>
          <w:sz w:val="22"/>
          <w:szCs w:val="22"/>
          <w:lang w:val="ro-RO"/>
        </w:rPr>
        <w:t>2018</w:t>
      </w:r>
      <w:r w:rsidRPr="006F5C10">
        <w:rPr>
          <w:rFonts w:ascii="Trebuchet MS" w:hAnsi="Trebuchet MS"/>
          <w:noProof/>
          <w:sz w:val="22"/>
          <w:szCs w:val="22"/>
          <w:lang w:val="ro-RO"/>
        </w:rPr>
        <w:t xml:space="preserve"> privind evaluarea impactului anumitor proiecte publice şi private asupra mediului, fiind încadrat </w:t>
      </w:r>
      <w:r w:rsidRPr="006F5C10">
        <w:rPr>
          <w:rFonts w:ascii="Trebuchet MS" w:hAnsi="Trebuchet MS"/>
          <w:bCs/>
          <w:noProof/>
          <w:snapToGrid w:val="0"/>
          <w:sz w:val="22"/>
          <w:szCs w:val="22"/>
          <w:lang w:val="ro-RO"/>
        </w:rPr>
        <w:t xml:space="preserve">în </w:t>
      </w:r>
      <w:r w:rsidRPr="006F5C10">
        <w:rPr>
          <w:rFonts w:ascii="Trebuchet MS" w:hAnsi="Trebuchet MS"/>
          <w:noProof/>
          <w:sz w:val="22"/>
          <w:szCs w:val="22"/>
          <w:lang w:val="ro-RO"/>
        </w:rPr>
        <w:t xml:space="preserve">Anexa 2, la punctul 13, lit. a) orice modificări sau extinderi, altele decât cele prevăzute la pct. 24 din anexa 1, ale proiectelor prevăzute </w:t>
      </w:r>
      <w:r w:rsidRPr="006F5C10">
        <w:rPr>
          <w:rFonts w:ascii="Trebuchet MS" w:hAnsi="Trebuchet MS"/>
          <w:noProof/>
          <w:sz w:val="22"/>
          <w:szCs w:val="22"/>
          <w:lang w:val="ro-RO"/>
        </w:rPr>
        <w:lastRenderedPageBreak/>
        <w:t>în anexa nr. 1 sau în prezenta anexă, deja autorizate, executate sau în curs de a fi executate, care pot avea efecte semnificative negative asupra mediului.</w:t>
      </w:r>
    </w:p>
    <w:p w14:paraId="3083DAFA" w14:textId="62AFA4BC" w:rsidR="006F5C10" w:rsidRPr="006F5C10" w:rsidRDefault="006F5C10" w:rsidP="00521EED">
      <w:pPr>
        <w:spacing w:after="0" w:line="360" w:lineRule="auto"/>
        <w:ind w:firstLine="708"/>
        <w:jc w:val="both"/>
        <w:rPr>
          <w:rFonts w:ascii="Trebuchet MS" w:hAnsi="Trebuchet MS" w:cs="Arial"/>
          <w:noProof/>
        </w:rPr>
      </w:pPr>
      <w:r w:rsidRPr="006F5C10">
        <w:rPr>
          <w:rFonts w:ascii="Trebuchet MS" w:hAnsi="Trebuchet MS"/>
          <w:noProof/>
        </w:rPr>
        <w:t>Proiectul propus</w:t>
      </w:r>
      <w:r w:rsidRPr="006F5C10">
        <w:rPr>
          <w:rFonts w:ascii="Trebuchet MS" w:hAnsi="Trebuchet MS"/>
          <w:b/>
          <w:noProof/>
        </w:rPr>
        <w:t xml:space="preserve"> intră sub incidența art. 28</w:t>
      </w:r>
      <w:r w:rsidRPr="006F5C10">
        <w:rPr>
          <w:rFonts w:ascii="Trebuchet MS" w:hAnsi="Trebuchet MS"/>
          <w:noProof/>
        </w:rPr>
        <w:t xml:space="preserve"> din Ordonanţa de urgenţă a Guvernului nr. 57/2007 privind regimul ariilor naturale protejate, conservarea habitatelor naturale, a florei şi faunei sălbatice, aprobată cu modificări și completări prin Legea nr. 49/2011, cu modificările și completările ulterioare</w:t>
      </w:r>
      <w:r>
        <w:rPr>
          <w:rFonts w:ascii="Trebuchet MS" w:hAnsi="Trebuchet MS"/>
          <w:noProof/>
        </w:rPr>
        <w:t xml:space="preserve">, </w:t>
      </w:r>
      <w:r w:rsidRPr="006F5C10">
        <w:rPr>
          <w:rFonts w:ascii="Trebuchet MS" w:hAnsi="Trebuchet MS" w:cs="Arial"/>
          <w:noProof/>
        </w:rPr>
        <w:t>fiind amplasat în vecinătatea sitului Natura 2000 ROSCI0051 Cușma</w:t>
      </w:r>
      <w:r w:rsidRPr="006F5C10">
        <w:rPr>
          <w:rFonts w:ascii="Trebuchet MS" w:hAnsi="Trebuchet MS"/>
          <w:noProof/>
        </w:rPr>
        <w:t>.</w:t>
      </w:r>
    </w:p>
    <w:p w14:paraId="0A3E19A3" w14:textId="7EAB24DB" w:rsidR="006F5C10" w:rsidRPr="006F5C10" w:rsidRDefault="006F5C10" w:rsidP="00A82D2D">
      <w:pPr>
        <w:spacing w:after="0" w:line="360" w:lineRule="auto"/>
        <w:jc w:val="both"/>
        <w:rPr>
          <w:rFonts w:ascii="Trebuchet MS" w:hAnsi="Trebuchet MS"/>
          <w:noProof/>
        </w:rPr>
      </w:pPr>
      <w:r w:rsidRPr="006F5C10">
        <w:rPr>
          <w:rFonts w:ascii="Trebuchet MS" w:hAnsi="Trebuchet MS"/>
          <w:noProof/>
        </w:rPr>
        <w:tab/>
        <w:t>Proiectul propus</w:t>
      </w:r>
      <w:r w:rsidRPr="006F5C10">
        <w:rPr>
          <w:rFonts w:ascii="Trebuchet MS" w:hAnsi="Trebuchet MS"/>
          <w:b/>
          <w:noProof/>
        </w:rPr>
        <w:t xml:space="preserve"> intră sub incidența art. 48 și 54</w:t>
      </w:r>
      <w:r w:rsidRPr="006F5C10">
        <w:rPr>
          <w:rFonts w:ascii="Trebuchet MS" w:hAnsi="Trebuchet MS"/>
          <w:noProof/>
        </w:rPr>
        <w:t xml:space="preserve"> din Legea apelor nr. 107/1996, cu modificările și completările ulterioare.</w:t>
      </w:r>
    </w:p>
    <w:p w14:paraId="0B6A47FA" w14:textId="77777777" w:rsidR="006F5C10" w:rsidRPr="006F5C10" w:rsidRDefault="006F5C10" w:rsidP="00521EED">
      <w:pPr>
        <w:spacing w:after="0" w:line="360" w:lineRule="auto"/>
        <w:jc w:val="both"/>
        <w:rPr>
          <w:rFonts w:ascii="Trebuchet MS" w:hAnsi="Trebuchet MS"/>
          <w:noProof/>
          <w:spacing w:val="-4"/>
        </w:rPr>
      </w:pPr>
    </w:p>
    <w:p w14:paraId="0757F96C" w14:textId="77777777" w:rsidR="006F5C10" w:rsidRPr="006F5C10" w:rsidRDefault="006F5C10" w:rsidP="00521EED">
      <w:pPr>
        <w:spacing w:after="0" w:line="360" w:lineRule="auto"/>
        <w:ind w:firstLine="720"/>
        <w:jc w:val="both"/>
        <w:rPr>
          <w:rFonts w:ascii="Trebuchet MS" w:hAnsi="Trebuchet MS"/>
          <w:noProof/>
        </w:rPr>
      </w:pPr>
      <w:r w:rsidRPr="006F5C10">
        <w:rPr>
          <w:rFonts w:ascii="Trebuchet MS" w:hAnsi="Trebuchet MS"/>
          <w:iCs/>
          <w:noProof/>
        </w:rPr>
        <w:t xml:space="preserve">Proiectul a parcurs etapa de evaluare iniţială şi etapa de încadrare, </w:t>
      </w:r>
      <w:r w:rsidRPr="006F5C10">
        <w:rPr>
          <w:rFonts w:ascii="Trebuchet MS" w:hAnsi="Trebuchet MS"/>
          <w:noProof/>
        </w:rPr>
        <w:t xml:space="preserve">din analiza listei de control pentru etapa de încadrare, definitivată în cadrul ședinței C.A.T. şi în baza </w:t>
      </w:r>
      <w:r w:rsidRPr="006F5C10">
        <w:rPr>
          <w:rFonts w:ascii="Trebuchet MS" w:hAnsi="Trebuchet MS"/>
          <w:noProof/>
          <w:color w:val="000000"/>
        </w:rPr>
        <w:t xml:space="preserve">criteriilor de selecţie pentru stabilirea necesităţii efectuării evaluării impactului asupra mediului din Anexa 3 la </w:t>
      </w:r>
      <w:r w:rsidRPr="006F5C10">
        <w:rPr>
          <w:rFonts w:ascii="Trebuchet MS" w:hAnsi="Trebuchet MS"/>
          <w:noProof/>
        </w:rPr>
        <w:t xml:space="preserve">Legea nr. </w:t>
      </w:r>
      <w:r w:rsidRPr="006F5C10">
        <w:rPr>
          <w:rFonts w:ascii="Trebuchet MS" w:hAnsi="Trebuchet MS"/>
          <w:noProof/>
          <w:shd w:val="clear" w:color="auto" w:fill="FFFFFF"/>
        </w:rPr>
        <w:t xml:space="preserve">292/2018, </w:t>
      </w:r>
      <w:r w:rsidRPr="006F5C10">
        <w:rPr>
          <w:rFonts w:ascii="Trebuchet MS" w:hAnsi="Trebuchet MS"/>
          <w:noProof/>
        </w:rPr>
        <w:t>nu rezultă un impact semnificativ asupra mediului al proiectului propus.</w:t>
      </w:r>
      <w:r w:rsidRPr="006F5C10">
        <w:rPr>
          <w:rFonts w:ascii="Trebuchet MS" w:hAnsi="Trebuchet MS"/>
          <w:noProof/>
        </w:rPr>
        <w:tab/>
      </w:r>
    </w:p>
    <w:p w14:paraId="3AD20188" w14:textId="50DD1ACF" w:rsidR="006F5C10" w:rsidRPr="006F5C10" w:rsidRDefault="006F5C10" w:rsidP="00521EED">
      <w:pPr>
        <w:spacing w:after="0" w:line="360" w:lineRule="auto"/>
        <w:ind w:firstLine="720"/>
        <w:jc w:val="both"/>
        <w:rPr>
          <w:rFonts w:ascii="Trebuchet MS" w:hAnsi="Trebuchet MS"/>
          <w:iCs/>
          <w:noProof/>
        </w:rPr>
      </w:pPr>
      <w:r w:rsidRPr="006F5C10">
        <w:rPr>
          <w:rFonts w:ascii="Trebuchet MS" w:hAnsi="Trebuchet MS"/>
          <w:noProof/>
        </w:rPr>
        <w:t>Pe parcursul derulării procedurii de mediu, anunţurile publice la depunerea solicitării de emitere a acordului de mediu şi pentru încadrarea proiectului</w:t>
      </w:r>
      <w:r w:rsidRPr="006F5C10">
        <w:rPr>
          <w:rFonts w:ascii="Trebuchet MS" w:eastAsia="Times New Roman" w:hAnsi="Trebuchet MS"/>
          <w:noProof/>
        </w:rPr>
        <w:t xml:space="preserve"> au fost mediatizate prin: afişare la sediul Primăriei </w:t>
      </w:r>
      <w:r w:rsidRPr="006F5C10">
        <w:rPr>
          <w:rFonts w:ascii="Trebuchet MS" w:hAnsi="Trebuchet MS"/>
          <w:noProof/>
        </w:rPr>
        <w:t>Comunei Josenii Bârgăului</w:t>
      </w:r>
      <w:r w:rsidRPr="006F5C10">
        <w:rPr>
          <w:rFonts w:ascii="Trebuchet MS" w:eastAsia="Times New Roman" w:hAnsi="Trebuchet MS"/>
          <w:noProof/>
        </w:rPr>
        <w:t xml:space="preserve">, publicare în presa locală, afişare pe site-ul şi la sediul A.P.M. Bistriţa-Năsăud. </w:t>
      </w:r>
    </w:p>
    <w:p w14:paraId="5EE36B0A" w14:textId="77777777" w:rsidR="006F5C10" w:rsidRPr="006F5C10" w:rsidRDefault="006F5C10" w:rsidP="00521EED">
      <w:pPr>
        <w:pStyle w:val="NoSpacing1"/>
        <w:spacing w:line="360" w:lineRule="auto"/>
        <w:ind w:firstLine="720"/>
        <w:jc w:val="both"/>
        <w:rPr>
          <w:rFonts w:ascii="Trebuchet MS" w:hAnsi="Trebuchet MS"/>
          <w:noProof/>
          <w:sz w:val="22"/>
          <w:lang w:val="ro-RO"/>
        </w:rPr>
      </w:pPr>
      <w:r w:rsidRPr="006F5C10">
        <w:rPr>
          <w:rFonts w:ascii="Trebuchet MS" w:hAnsi="Trebuchet MS"/>
          <w:noProof/>
          <w:sz w:val="22"/>
          <w:lang w:val="ro-RO"/>
        </w:rPr>
        <w:t>Nu s-au înregistrat observaţii/comentarii/contestaţii din partea publicului interesat până la această etapă de procedură.</w:t>
      </w:r>
    </w:p>
    <w:p w14:paraId="558E3C38" w14:textId="77777777" w:rsidR="006F5C10" w:rsidRDefault="006F5C10" w:rsidP="00521EED">
      <w:pPr>
        <w:pStyle w:val="NoSpacing1"/>
        <w:spacing w:line="360" w:lineRule="auto"/>
        <w:jc w:val="both"/>
        <w:rPr>
          <w:rFonts w:ascii="Times New Roman" w:hAnsi="Times New Roman"/>
          <w:b/>
          <w:noProof/>
          <w:sz w:val="28"/>
          <w:szCs w:val="28"/>
          <w:lang w:val="ro-RO"/>
        </w:rPr>
      </w:pPr>
    </w:p>
    <w:p w14:paraId="7B1F2093" w14:textId="77777777" w:rsidR="00B3492C" w:rsidRPr="00B3492C" w:rsidRDefault="00B3492C" w:rsidP="00521EED">
      <w:pPr>
        <w:pStyle w:val="NoSpacing1"/>
        <w:spacing w:line="360" w:lineRule="auto"/>
        <w:jc w:val="both"/>
        <w:rPr>
          <w:rFonts w:ascii="Trebuchet MS" w:hAnsi="Trebuchet MS" w:cs="Arial"/>
          <w:b/>
          <w:noProof/>
          <w:sz w:val="22"/>
          <w:lang w:val="ro-RO"/>
        </w:rPr>
      </w:pPr>
      <w:r w:rsidRPr="00B3492C">
        <w:rPr>
          <w:rFonts w:ascii="Trebuchet MS" w:hAnsi="Trebuchet MS" w:cs="Arial"/>
          <w:b/>
          <w:noProof/>
          <w:sz w:val="22"/>
          <w:lang w:val="ro-RO"/>
        </w:rPr>
        <w:t>1. Caracteristicile proiectului:</w:t>
      </w:r>
    </w:p>
    <w:p w14:paraId="74319A6A" w14:textId="77777777" w:rsidR="00B3492C" w:rsidRPr="00B3492C" w:rsidRDefault="00B3492C" w:rsidP="00521EED">
      <w:pPr>
        <w:spacing w:after="0" w:line="360" w:lineRule="auto"/>
        <w:jc w:val="both"/>
        <w:rPr>
          <w:rFonts w:ascii="Trebuchet MS" w:hAnsi="Trebuchet MS" w:cs="Arial"/>
          <w:noProof/>
        </w:rPr>
      </w:pPr>
      <w:r w:rsidRPr="00B3492C">
        <w:rPr>
          <w:rFonts w:ascii="Trebuchet MS" w:hAnsi="Trebuchet MS" w:cs="Arial"/>
          <w:b/>
          <w:noProof/>
        </w:rPr>
        <w:t>a) dimensiunea și concepția întregului proiect</w:t>
      </w:r>
      <w:r w:rsidRPr="00B3492C">
        <w:rPr>
          <w:rFonts w:ascii="Trebuchet MS" w:hAnsi="Trebuchet MS" w:cs="Arial"/>
          <w:noProof/>
        </w:rPr>
        <w:t>:</w:t>
      </w:r>
    </w:p>
    <w:p w14:paraId="2DFDCDD1"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i/>
          <w:noProof/>
        </w:rPr>
        <w:t>Reţeaua de canalizare</w:t>
      </w:r>
      <w:r w:rsidRPr="00B3492C">
        <w:rPr>
          <w:rFonts w:ascii="Trebuchet MS" w:hAnsi="Trebuchet MS" w:cs="Arial"/>
          <w:bCs/>
          <w:i/>
          <w:noProof/>
        </w:rPr>
        <w:t xml:space="preserve"> propusă este de 1165 metri, din care: </w:t>
      </w:r>
    </w:p>
    <w:p w14:paraId="7CCDA7C2"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bCs/>
          <w:i/>
          <w:noProof/>
        </w:rPr>
        <w:t>- str. Cartierului, L total = 477 m, realizată din PVC DN 250 SN8;</w:t>
      </w:r>
    </w:p>
    <w:p w14:paraId="78A9BFB3"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bCs/>
          <w:i/>
          <w:noProof/>
        </w:rPr>
        <w:t>- str. Frizerului, L total = 377 m, realizată din PVC DN 250 SN8;</w:t>
      </w:r>
    </w:p>
    <w:p w14:paraId="232C2A8B"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bCs/>
          <w:i/>
          <w:noProof/>
        </w:rPr>
        <w:t>- str. Arțarilor, L total = 311 m, realizată din PVC DN 250 SN8;</w:t>
      </w:r>
    </w:p>
    <w:p w14:paraId="7068DB5A"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i/>
          <w:iCs/>
          <w:noProof/>
        </w:rPr>
        <w:t>Reţeaua de apă</w:t>
      </w:r>
      <w:r w:rsidRPr="00B3492C">
        <w:rPr>
          <w:rFonts w:ascii="Trebuchet MS" w:hAnsi="Trebuchet MS" w:cs="Arial"/>
          <w:bCs/>
          <w:i/>
          <w:noProof/>
        </w:rPr>
        <w:t xml:space="preserve"> pe str. Arțarilor:  L = 143 m, realizată din PEHD DN 63 PN10.</w:t>
      </w:r>
    </w:p>
    <w:p w14:paraId="01B40921"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bCs/>
          <w:i/>
          <w:noProof/>
        </w:rPr>
        <w:t>Cămine de colectare apă uzată - 27 buc.</w:t>
      </w:r>
    </w:p>
    <w:p w14:paraId="72CEED29"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bCs/>
          <w:i/>
          <w:noProof/>
        </w:rPr>
        <w:t>Cămine de vizitare apă - 2 buc.</w:t>
      </w:r>
    </w:p>
    <w:p w14:paraId="076D2441" w14:textId="77777777" w:rsidR="00B3492C" w:rsidRPr="00B3492C" w:rsidRDefault="00B3492C" w:rsidP="00521EED">
      <w:pPr>
        <w:spacing w:after="0" w:line="360" w:lineRule="auto"/>
        <w:jc w:val="both"/>
        <w:rPr>
          <w:rFonts w:ascii="Trebuchet MS" w:hAnsi="Trebuchet MS" w:cs="Arial"/>
          <w:b/>
          <w:i/>
          <w:noProof/>
        </w:rPr>
      </w:pPr>
      <w:r w:rsidRPr="00B3492C">
        <w:rPr>
          <w:rFonts w:ascii="Trebuchet MS" w:hAnsi="Trebuchet MS" w:cs="Arial"/>
          <w:i/>
          <w:noProof/>
        </w:rPr>
        <w:t>Proiectul va ocupa</w:t>
      </w:r>
      <w:r w:rsidRPr="00B3492C">
        <w:rPr>
          <w:rFonts w:ascii="Trebuchet MS" w:hAnsi="Trebuchet MS" w:cs="Arial"/>
          <w:bCs/>
          <w:i/>
          <w:noProof/>
        </w:rPr>
        <w:t xml:space="preserve"> temporar</w:t>
      </w:r>
      <w:r w:rsidRPr="00B3492C">
        <w:rPr>
          <w:rFonts w:ascii="Trebuchet MS" w:hAnsi="Trebuchet MS" w:cs="Arial"/>
          <w:i/>
          <w:noProof/>
        </w:rPr>
        <w:t xml:space="preserve"> suprafața S = 1953 m</w:t>
      </w:r>
      <w:r w:rsidRPr="00B3492C">
        <w:rPr>
          <w:rFonts w:ascii="Trebuchet MS" w:hAnsi="Trebuchet MS" w:cs="Arial"/>
          <w:i/>
          <w:noProof/>
          <w:vertAlign w:val="superscript"/>
        </w:rPr>
        <w:t>2</w:t>
      </w:r>
      <w:r w:rsidRPr="00B3492C">
        <w:rPr>
          <w:rFonts w:ascii="Trebuchet MS" w:hAnsi="Trebuchet MS" w:cs="Arial"/>
          <w:i/>
          <w:noProof/>
        </w:rPr>
        <w:t xml:space="preserve"> (0,1953 ha).</w:t>
      </w:r>
    </w:p>
    <w:p w14:paraId="01147A74" w14:textId="77777777" w:rsidR="00B3492C" w:rsidRPr="00B3492C" w:rsidRDefault="00B3492C" w:rsidP="00521EED">
      <w:pPr>
        <w:spacing w:after="0" w:line="360" w:lineRule="auto"/>
        <w:jc w:val="both"/>
        <w:rPr>
          <w:rFonts w:ascii="Trebuchet MS" w:hAnsi="Trebuchet MS" w:cs="Arial"/>
          <w:b/>
          <w:i/>
          <w:noProof/>
        </w:rPr>
      </w:pPr>
      <w:r w:rsidRPr="00B3492C">
        <w:rPr>
          <w:rFonts w:ascii="Trebuchet MS" w:hAnsi="Trebuchet MS" w:cs="Arial"/>
          <w:bCs/>
          <w:i/>
          <w:noProof/>
        </w:rPr>
        <w:t>Suprafața ocupată definitiv (cămine) S</w:t>
      </w:r>
      <w:r w:rsidRPr="00B3492C">
        <w:rPr>
          <w:rFonts w:ascii="Trebuchet MS" w:hAnsi="Trebuchet MS" w:cs="Arial"/>
          <w:b/>
          <w:i/>
          <w:noProof/>
        </w:rPr>
        <w:t xml:space="preserve"> </w:t>
      </w:r>
      <w:r w:rsidRPr="00B3492C">
        <w:rPr>
          <w:rFonts w:ascii="Trebuchet MS" w:hAnsi="Trebuchet MS" w:cs="Arial"/>
          <w:i/>
          <w:noProof/>
        </w:rPr>
        <w:t>= 49,5 m</w:t>
      </w:r>
      <w:r w:rsidRPr="00B3492C">
        <w:rPr>
          <w:rFonts w:ascii="Trebuchet MS" w:hAnsi="Trebuchet MS" w:cs="Arial"/>
          <w:i/>
          <w:noProof/>
          <w:vertAlign w:val="superscript"/>
        </w:rPr>
        <w:t>2</w:t>
      </w:r>
      <w:r w:rsidRPr="00B3492C">
        <w:rPr>
          <w:rFonts w:ascii="Trebuchet MS" w:hAnsi="Trebuchet MS" w:cs="Arial"/>
          <w:i/>
          <w:noProof/>
        </w:rPr>
        <w:t xml:space="preserve"> (0,00495 ha).  </w:t>
      </w:r>
    </w:p>
    <w:p w14:paraId="09AA6765"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bCs/>
          <w:i/>
          <w:noProof/>
        </w:rPr>
        <w:t xml:space="preserve">De extinderea rețelelor de alimentare cu apă, respectiv canalizare apă uzată menajeră, vor beneficia 200 locuitori. </w:t>
      </w:r>
    </w:p>
    <w:p w14:paraId="694D4A75"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i/>
          <w:noProof/>
        </w:rPr>
        <w:t>În vecinătatea amplasamentului sunt curți, construcții, gospodării și grădini.</w:t>
      </w:r>
      <w:r w:rsidRPr="00B3492C">
        <w:rPr>
          <w:rFonts w:ascii="Trebuchet MS" w:hAnsi="Trebuchet MS" w:cs="Arial"/>
          <w:i/>
          <w:noProof/>
        </w:rPr>
        <w:tab/>
      </w:r>
    </w:p>
    <w:p w14:paraId="552E5BC2" w14:textId="77777777" w:rsidR="00B3492C" w:rsidRPr="00B3492C" w:rsidRDefault="00B3492C" w:rsidP="00521EED">
      <w:pPr>
        <w:spacing w:after="0" w:line="360" w:lineRule="auto"/>
        <w:jc w:val="both"/>
        <w:rPr>
          <w:rFonts w:ascii="Trebuchet MS" w:hAnsi="Trebuchet MS" w:cs="Arial"/>
          <w:bCs/>
          <w:i/>
          <w:noProof/>
        </w:rPr>
      </w:pPr>
      <w:r w:rsidRPr="00B3492C">
        <w:rPr>
          <w:rFonts w:ascii="Trebuchet MS" w:hAnsi="Trebuchet MS" w:cs="Arial"/>
          <w:i/>
          <w:noProof/>
        </w:rPr>
        <w:t>Proiectul se va amplasa în trama străzilor. Pentru implementarea proiectului nu sunt necesare suprafețe suplimentare.</w:t>
      </w:r>
    </w:p>
    <w:p w14:paraId="6E82FD30" w14:textId="77777777" w:rsidR="00B3492C" w:rsidRPr="00B3492C" w:rsidRDefault="00B3492C" w:rsidP="00521EED">
      <w:pPr>
        <w:pStyle w:val="Texte"/>
        <w:spacing w:after="0" w:line="360" w:lineRule="auto"/>
        <w:ind w:left="0"/>
        <w:rPr>
          <w:rFonts w:ascii="Trebuchet MS" w:hAnsi="Trebuchet MS" w:cs="Arial"/>
          <w:i/>
          <w:noProof/>
          <w:sz w:val="22"/>
          <w:szCs w:val="22"/>
          <w:lang w:val="ro-RO"/>
        </w:rPr>
      </w:pPr>
      <w:r w:rsidRPr="00B3492C">
        <w:rPr>
          <w:rFonts w:ascii="Trebuchet MS" w:hAnsi="Trebuchet MS" w:cs="Arial"/>
          <w:b/>
          <w:i/>
          <w:noProof/>
          <w:sz w:val="22"/>
          <w:szCs w:val="22"/>
          <w:lang w:val="ro-RO"/>
        </w:rPr>
        <w:t>b) cumularea cu alte proiecte existente si/sau aprobate</w:t>
      </w:r>
      <w:r w:rsidRPr="00B3492C">
        <w:rPr>
          <w:rFonts w:ascii="Trebuchet MS" w:hAnsi="Trebuchet MS" w:cs="Arial"/>
          <w:i/>
          <w:noProof/>
          <w:sz w:val="22"/>
          <w:szCs w:val="22"/>
          <w:lang w:val="ro-RO"/>
        </w:rPr>
        <w:t xml:space="preserve">: </w:t>
      </w:r>
    </w:p>
    <w:p w14:paraId="323800DE" w14:textId="1D079258" w:rsidR="00B3492C" w:rsidRPr="00B3492C" w:rsidRDefault="00B3492C" w:rsidP="00521EED">
      <w:pPr>
        <w:pStyle w:val="Listparagraf"/>
        <w:tabs>
          <w:tab w:val="left" w:pos="540"/>
        </w:tabs>
        <w:spacing w:after="0" w:line="360" w:lineRule="auto"/>
        <w:ind w:left="0"/>
        <w:jc w:val="both"/>
        <w:rPr>
          <w:rFonts w:ascii="Trebuchet MS" w:hAnsi="Trebuchet MS" w:cs="Arial"/>
          <w:i/>
          <w:noProof/>
          <w:shd w:val="clear" w:color="auto" w:fill="FFFFFF"/>
        </w:rPr>
      </w:pPr>
      <w:r w:rsidRPr="00B3492C">
        <w:rPr>
          <w:rFonts w:ascii="Trebuchet MS" w:hAnsi="Trebuchet MS" w:cs="Arial"/>
          <w:i/>
          <w:noProof/>
        </w:rPr>
        <w:t>- în zona amplasamentului analizat este prevăzut proiectul de modernizare a străzilor. Acest proiect se va realiza după finalizarea proiectului analizat. Proiectul nu este în relație cu alte proiecte.</w:t>
      </w:r>
    </w:p>
    <w:p w14:paraId="298603D1"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b/>
          <w:i/>
          <w:noProof/>
        </w:rPr>
        <w:lastRenderedPageBreak/>
        <w:t>c) utilizarea resurselor naturale, în special a solului, a terenurilor, a apei şi a biodiversităţii</w:t>
      </w:r>
      <w:r w:rsidRPr="00B3492C">
        <w:rPr>
          <w:rFonts w:ascii="Trebuchet MS" w:hAnsi="Trebuchet MS" w:cs="Arial"/>
          <w:i/>
          <w:noProof/>
        </w:rPr>
        <w:t xml:space="preserve">: </w:t>
      </w:r>
    </w:p>
    <w:p w14:paraId="154D2120" w14:textId="77777777" w:rsidR="00B3492C" w:rsidRPr="00B3492C" w:rsidRDefault="00B3492C" w:rsidP="00521EED">
      <w:pPr>
        <w:shd w:val="clear" w:color="auto" w:fill="FFFFFF"/>
        <w:spacing w:after="0" w:line="360" w:lineRule="auto"/>
        <w:jc w:val="both"/>
        <w:rPr>
          <w:rFonts w:ascii="Trebuchet MS" w:hAnsi="Trebuchet MS" w:cs="Arial"/>
          <w:bCs/>
          <w:i/>
          <w:noProof/>
        </w:rPr>
      </w:pPr>
      <w:r w:rsidRPr="00B3492C">
        <w:rPr>
          <w:rFonts w:ascii="Trebuchet MS" w:hAnsi="Trebuchet MS" w:cs="Arial"/>
          <w:bCs/>
          <w:i/>
          <w:noProof/>
        </w:rPr>
        <w:t xml:space="preserve">Terenul pe care se va realiza proiectul se află în trama drumului, va fi ocupată temporar o suprafață de </w:t>
      </w:r>
      <w:r w:rsidRPr="00B3492C">
        <w:rPr>
          <w:rFonts w:ascii="Trebuchet MS" w:hAnsi="Trebuchet MS" w:cs="Arial"/>
          <w:i/>
          <w:noProof/>
        </w:rPr>
        <w:t>0,1953 ha, iar definitiv va fi ocupată o suprafață de 49,5 m</w:t>
      </w:r>
      <w:r w:rsidRPr="00B3492C">
        <w:rPr>
          <w:rFonts w:ascii="Trebuchet MS" w:hAnsi="Trebuchet MS" w:cs="Arial"/>
          <w:i/>
          <w:noProof/>
          <w:vertAlign w:val="superscript"/>
        </w:rPr>
        <w:t>2</w:t>
      </w:r>
      <w:r w:rsidRPr="00B3492C">
        <w:rPr>
          <w:rFonts w:ascii="Trebuchet MS" w:hAnsi="Trebuchet MS" w:cs="Arial"/>
          <w:bCs/>
          <w:i/>
          <w:noProof/>
        </w:rPr>
        <w:t xml:space="preserve">. </w:t>
      </w:r>
      <w:r w:rsidRPr="00B3492C">
        <w:rPr>
          <w:rFonts w:ascii="Trebuchet MS" w:hAnsi="Trebuchet MS" w:cs="Arial"/>
          <w:i/>
          <w:noProof/>
        </w:rPr>
        <w:t>Apa ce va fi utilizată la extinderea rețelei de apă va fi din sistemul de alimentare cu apă al localității. Biodiversitatea nu va fi afectată.</w:t>
      </w:r>
    </w:p>
    <w:p w14:paraId="4AFC84F1"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 xml:space="preserve">La realizarea proiectului se va utiliza </w:t>
      </w:r>
      <w:r w:rsidRPr="00B3492C">
        <w:rPr>
          <w:rFonts w:ascii="Trebuchet MS" w:hAnsi="Trebuchet MS" w:cs="Arial"/>
          <w:bCs/>
          <w:i/>
          <w:noProof/>
        </w:rPr>
        <w:t xml:space="preserve">piatră spartă, nisip și </w:t>
      </w:r>
      <w:r w:rsidRPr="00B3492C">
        <w:rPr>
          <w:rFonts w:ascii="Trebuchet MS" w:hAnsi="Trebuchet MS" w:cs="Arial"/>
          <w:bCs/>
          <w:i/>
          <w:iCs/>
          <w:noProof/>
        </w:rPr>
        <w:t>agregate minerale (în compoziția betonului).</w:t>
      </w:r>
    </w:p>
    <w:p w14:paraId="5484F3DB" w14:textId="77777777" w:rsidR="00B3492C" w:rsidRPr="00B3492C" w:rsidRDefault="00B3492C" w:rsidP="00521EED">
      <w:pPr>
        <w:pStyle w:val="Texte"/>
        <w:spacing w:after="0" w:line="360" w:lineRule="auto"/>
        <w:ind w:left="0"/>
        <w:rPr>
          <w:rFonts w:ascii="Trebuchet MS" w:hAnsi="Trebuchet MS" w:cs="Arial"/>
          <w:i/>
          <w:noProof/>
          <w:sz w:val="22"/>
          <w:szCs w:val="22"/>
          <w:lang w:val="ro-RO"/>
        </w:rPr>
      </w:pPr>
      <w:r w:rsidRPr="00B3492C">
        <w:rPr>
          <w:rFonts w:ascii="Trebuchet MS" w:hAnsi="Trebuchet MS" w:cs="Arial"/>
          <w:i/>
          <w:noProof/>
          <w:sz w:val="22"/>
          <w:szCs w:val="22"/>
          <w:lang w:val="ro-RO"/>
        </w:rPr>
        <w:t>Materii prime și auxiliare: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20"/>
        <w:gridCol w:w="1789"/>
        <w:gridCol w:w="2180"/>
        <w:gridCol w:w="1471"/>
      </w:tblGrid>
      <w:tr w:rsidR="00B3492C" w:rsidRPr="00A82D2D" w14:paraId="3B2C1677" w14:textId="77777777" w:rsidTr="00A82D2D">
        <w:tc>
          <w:tcPr>
            <w:tcW w:w="2376" w:type="dxa"/>
            <w:tcBorders>
              <w:top w:val="single" w:sz="4" w:space="0" w:color="auto"/>
              <w:left w:val="single" w:sz="4" w:space="0" w:color="auto"/>
              <w:bottom w:val="single" w:sz="4" w:space="0" w:color="auto"/>
              <w:right w:val="single" w:sz="4" w:space="0" w:color="auto"/>
            </w:tcBorders>
            <w:hideMark/>
          </w:tcPr>
          <w:p w14:paraId="0B8BFE64" w14:textId="77777777" w:rsidR="00B3492C" w:rsidRPr="00A82D2D" w:rsidRDefault="00B3492C" w:rsidP="00A82D2D">
            <w:pPr>
              <w:tabs>
                <w:tab w:val="left" w:pos="0"/>
              </w:tabs>
              <w:spacing w:after="0" w:line="240" w:lineRule="auto"/>
              <w:jc w:val="center"/>
              <w:rPr>
                <w:rFonts w:ascii="Trebuchet MS" w:hAnsi="Trebuchet MS" w:cs="Arial"/>
                <w:noProof/>
                <w:sz w:val="20"/>
                <w:szCs w:val="20"/>
              </w:rPr>
            </w:pPr>
            <w:r w:rsidRPr="00A82D2D">
              <w:rPr>
                <w:rFonts w:ascii="Trebuchet MS" w:hAnsi="Trebuchet MS" w:cs="Arial"/>
                <w:noProof/>
                <w:sz w:val="20"/>
                <w:szCs w:val="20"/>
              </w:rPr>
              <w:t>Materii prime si materiale</w:t>
            </w:r>
          </w:p>
        </w:tc>
        <w:tc>
          <w:tcPr>
            <w:tcW w:w="2020" w:type="dxa"/>
            <w:tcBorders>
              <w:top w:val="single" w:sz="4" w:space="0" w:color="auto"/>
              <w:left w:val="single" w:sz="4" w:space="0" w:color="auto"/>
              <w:bottom w:val="single" w:sz="4" w:space="0" w:color="auto"/>
              <w:right w:val="single" w:sz="4" w:space="0" w:color="auto"/>
            </w:tcBorders>
            <w:hideMark/>
          </w:tcPr>
          <w:p w14:paraId="14AAF00A" w14:textId="77777777" w:rsidR="00B3492C" w:rsidRPr="00A82D2D" w:rsidRDefault="00B3492C" w:rsidP="00A82D2D">
            <w:pPr>
              <w:tabs>
                <w:tab w:val="left" w:pos="0"/>
              </w:tabs>
              <w:spacing w:after="0" w:line="240" w:lineRule="auto"/>
              <w:jc w:val="center"/>
              <w:rPr>
                <w:rFonts w:ascii="Trebuchet MS" w:hAnsi="Trebuchet MS" w:cs="Arial"/>
                <w:noProof/>
                <w:sz w:val="20"/>
                <w:szCs w:val="20"/>
              </w:rPr>
            </w:pPr>
            <w:r w:rsidRPr="00A82D2D">
              <w:rPr>
                <w:rFonts w:ascii="Trebuchet MS" w:hAnsi="Trebuchet MS" w:cs="Arial"/>
                <w:noProof/>
                <w:sz w:val="20"/>
                <w:szCs w:val="20"/>
              </w:rPr>
              <w:t>Destinație</w:t>
            </w:r>
          </w:p>
        </w:tc>
        <w:tc>
          <w:tcPr>
            <w:tcW w:w="1789" w:type="dxa"/>
            <w:tcBorders>
              <w:top w:val="single" w:sz="4" w:space="0" w:color="auto"/>
              <w:left w:val="single" w:sz="4" w:space="0" w:color="auto"/>
              <w:bottom w:val="single" w:sz="4" w:space="0" w:color="auto"/>
              <w:right w:val="single" w:sz="4" w:space="0" w:color="auto"/>
            </w:tcBorders>
            <w:hideMark/>
          </w:tcPr>
          <w:p w14:paraId="7CC75B76" w14:textId="77777777" w:rsidR="00B3492C" w:rsidRPr="00A82D2D" w:rsidRDefault="00B3492C" w:rsidP="00A82D2D">
            <w:pPr>
              <w:tabs>
                <w:tab w:val="left" w:pos="0"/>
              </w:tabs>
              <w:spacing w:after="0" w:line="240" w:lineRule="auto"/>
              <w:jc w:val="center"/>
              <w:rPr>
                <w:rFonts w:ascii="Trebuchet MS" w:hAnsi="Trebuchet MS" w:cs="Arial"/>
                <w:noProof/>
                <w:sz w:val="20"/>
                <w:szCs w:val="20"/>
              </w:rPr>
            </w:pPr>
            <w:r w:rsidRPr="00A82D2D">
              <w:rPr>
                <w:rFonts w:ascii="Trebuchet MS" w:hAnsi="Trebuchet MS" w:cs="Arial"/>
                <w:noProof/>
                <w:sz w:val="20"/>
                <w:szCs w:val="20"/>
              </w:rPr>
              <w:t>Proveniența</w:t>
            </w:r>
          </w:p>
        </w:tc>
        <w:tc>
          <w:tcPr>
            <w:tcW w:w="2180" w:type="dxa"/>
            <w:tcBorders>
              <w:top w:val="single" w:sz="4" w:space="0" w:color="auto"/>
              <w:left w:val="single" w:sz="4" w:space="0" w:color="auto"/>
              <w:bottom w:val="single" w:sz="4" w:space="0" w:color="auto"/>
              <w:right w:val="single" w:sz="4" w:space="0" w:color="auto"/>
            </w:tcBorders>
            <w:hideMark/>
          </w:tcPr>
          <w:p w14:paraId="070CC80A" w14:textId="77777777" w:rsidR="00B3492C" w:rsidRPr="00A82D2D" w:rsidRDefault="00B3492C" w:rsidP="00A82D2D">
            <w:pPr>
              <w:tabs>
                <w:tab w:val="left" w:pos="0"/>
              </w:tabs>
              <w:spacing w:after="0" w:line="240" w:lineRule="auto"/>
              <w:jc w:val="center"/>
              <w:rPr>
                <w:rFonts w:ascii="Trebuchet MS" w:hAnsi="Trebuchet MS" w:cs="Arial"/>
                <w:noProof/>
                <w:sz w:val="20"/>
                <w:szCs w:val="20"/>
              </w:rPr>
            </w:pPr>
            <w:r w:rsidRPr="00A82D2D">
              <w:rPr>
                <w:rFonts w:ascii="Trebuchet MS" w:hAnsi="Trebuchet MS" w:cs="Arial"/>
                <w:noProof/>
                <w:sz w:val="20"/>
                <w:szCs w:val="20"/>
              </w:rPr>
              <w:t>Mod de depozitare</w:t>
            </w:r>
          </w:p>
        </w:tc>
        <w:tc>
          <w:tcPr>
            <w:tcW w:w="1452" w:type="dxa"/>
            <w:tcBorders>
              <w:top w:val="single" w:sz="4" w:space="0" w:color="auto"/>
              <w:left w:val="single" w:sz="4" w:space="0" w:color="auto"/>
              <w:bottom w:val="single" w:sz="4" w:space="0" w:color="auto"/>
              <w:right w:val="single" w:sz="4" w:space="0" w:color="auto"/>
            </w:tcBorders>
            <w:hideMark/>
          </w:tcPr>
          <w:p w14:paraId="1062D904" w14:textId="77777777" w:rsidR="00B3492C" w:rsidRPr="00A82D2D" w:rsidRDefault="00B3492C" w:rsidP="00A82D2D">
            <w:pPr>
              <w:tabs>
                <w:tab w:val="left" w:pos="0"/>
              </w:tabs>
              <w:spacing w:after="0" w:line="240" w:lineRule="auto"/>
              <w:jc w:val="center"/>
              <w:rPr>
                <w:rFonts w:ascii="Trebuchet MS" w:hAnsi="Trebuchet MS" w:cs="Arial"/>
                <w:noProof/>
                <w:sz w:val="20"/>
                <w:szCs w:val="20"/>
              </w:rPr>
            </w:pPr>
            <w:r w:rsidRPr="00A82D2D">
              <w:rPr>
                <w:rFonts w:ascii="Trebuchet MS" w:hAnsi="Trebuchet MS" w:cs="Arial"/>
                <w:noProof/>
                <w:sz w:val="20"/>
                <w:szCs w:val="20"/>
              </w:rPr>
              <w:t>Periculozitate</w:t>
            </w:r>
          </w:p>
        </w:tc>
      </w:tr>
      <w:tr w:rsidR="00B3492C" w:rsidRPr="00A82D2D" w14:paraId="76394ABE" w14:textId="77777777" w:rsidTr="00A82D2D">
        <w:tc>
          <w:tcPr>
            <w:tcW w:w="2376" w:type="dxa"/>
            <w:tcBorders>
              <w:top w:val="single" w:sz="4" w:space="0" w:color="auto"/>
              <w:left w:val="single" w:sz="4" w:space="0" w:color="auto"/>
              <w:bottom w:val="single" w:sz="4" w:space="0" w:color="auto"/>
              <w:right w:val="single" w:sz="4" w:space="0" w:color="auto"/>
            </w:tcBorders>
            <w:hideMark/>
          </w:tcPr>
          <w:p w14:paraId="2566ACEC"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Conductă PVC DN 250 SN8 L = 1165 m</w:t>
            </w:r>
          </w:p>
        </w:tc>
        <w:tc>
          <w:tcPr>
            <w:tcW w:w="2020" w:type="dxa"/>
            <w:tcBorders>
              <w:top w:val="single" w:sz="4" w:space="0" w:color="auto"/>
              <w:left w:val="single" w:sz="4" w:space="0" w:color="auto"/>
              <w:bottom w:val="single" w:sz="4" w:space="0" w:color="auto"/>
              <w:right w:val="single" w:sz="4" w:space="0" w:color="auto"/>
            </w:tcBorders>
            <w:hideMark/>
          </w:tcPr>
          <w:p w14:paraId="6F049D78"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Rețea canalizare</w:t>
            </w:r>
          </w:p>
        </w:tc>
        <w:tc>
          <w:tcPr>
            <w:tcW w:w="1789" w:type="dxa"/>
            <w:tcBorders>
              <w:top w:val="single" w:sz="4" w:space="0" w:color="auto"/>
              <w:left w:val="single" w:sz="4" w:space="0" w:color="auto"/>
              <w:bottom w:val="single" w:sz="4" w:space="0" w:color="auto"/>
              <w:right w:val="single" w:sz="4" w:space="0" w:color="auto"/>
            </w:tcBorders>
            <w:hideMark/>
          </w:tcPr>
          <w:p w14:paraId="1F19E63A"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Agent economic autorizat</w:t>
            </w:r>
          </w:p>
        </w:tc>
        <w:tc>
          <w:tcPr>
            <w:tcW w:w="2180" w:type="dxa"/>
            <w:tcBorders>
              <w:top w:val="single" w:sz="4" w:space="0" w:color="auto"/>
              <w:left w:val="single" w:sz="4" w:space="0" w:color="auto"/>
              <w:bottom w:val="single" w:sz="4" w:space="0" w:color="auto"/>
              <w:right w:val="single" w:sz="4" w:space="0" w:color="auto"/>
            </w:tcBorders>
            <w:hideMark/>
          </w:tcPr>
          <w:p w14:paraId="3FA20C9F" w14:textId="77777777" w:rsidR="00B3492C" w:rsidRPr="00A82D2D" w:rsidRDefault="00B3492C" w:rsidP="00A82D2D">
            <w:pPr>
              <w:pStyle w:val="Default"/>
              <w:jc w:val="center"/>
              <w:rPr>
                <w:rFonts w:ascii="Trebuchet MS" w:hAnsi="Trebuchet MS" w:cs="Arial"/>
                <w:i/>
                <w:noProof/>
                <w:color w:val="auto"/>
                <w:sz w:val="20"/>
                <w:szCs w:val="20"/>
                <w:lang w:val="ro-RO" w:eastAsia="ro-RO"/>
              </w:rPr>
            </w:pPr>
            <w:r w:rsidRPr="00A82D2D">
              <w:rPr>
                <w:rFonts w:ascii="Trebuchet MS" w:hAnsi="Trebuchet MS" w:cs="Arial"/>
                <w:i/>
                <w:noProof/>
                <w:color w:val="auto"/>
                <w:sz w:val="20"/>
                <w:szCs w:val="20"/>
                <w:lang w:val="ro-RO" w:eastAsia="ro-RO"/>
              </w:rPr>
              <w:t>Vrac în organizarea de șantier</w:t>
            </w:r>
          </w:p>
        </w:tc>
        <w:tc>
          <w:tcPr>
            <w:tcW w:w="1452" w:type="dxa"/>
            <w:tcBorders>
              <w:top w:val="single" w:sz="4" w:space="0" w:color="auto"/>
              <w:left w:val="single" w:sz="4" w:space="0" w:color="auto"/>
              <w:bottom w:val="single" w:sz="4" w:space="0" w:color="auto"/>
              <w:right w:val="single" w:sz="4" w:space="0" w:color="auto"/>
            </w:tcBorders>
            <w:hideMark/>
          </w:tcPr>
          <w:p w14:paraId="46CB0987" w14:textId="77777777" w:rsidR="00B3492C" w:rsidRPr="00A82D2D" w:rsidRDefault="00B3492C" w:rsidP="00A82D2D">
            <w:pPr>
              <w:tabs>
                <w:tab w:val="left" w:pos="0"/>
              </w:tabs>
              <w:spacing w:after="0" w:line="240" w:lineRule="auto"/>
              <w:jc w:val="center"/>
              <w:rPr>
                <w:rFonts w:ascii="Trebuchet MS" w:hAnsi="Trebuchet MS" w:cs="Arial"/>
                <w:i/>
                <w:noProof/>
                <w:sz w:val="20"/>
                <w:szCs w:val="20"/>
                <w:lang w:eastAsia="ro-RO"/>
              </w:rPr>
            </w:pPr>
            <w:r w:rsidRPr="00A82D2D">
              <w:rPr>
                <w:rFonts w:ascii="Trebuchet MS" w:hAnsi="Trebuchet MS" w:cs="Arial"/>
                <w:i/>
                <w:noProof/>
                <w:sz w:val="20"/>
                <w:szCs w:val="20"/>
              </w:rPr>
              <w:t>Nepericulos</w:t>
            </w:r>
          </w:p>
        </w:tc>
      </w:tr>
      <w:tr w:rsidR="00B3492C" w:rsidRPr="00A82D2D" w14:paraId="590BA3E5" w14:textId="77777777" w:rsidTr="00A82D2D">
        <w:tc>
          <w:tcPr>
            <w:tcW w:w="2376" w:type="dxa"/>
            <w:tcBorders>
              <w:top w:val="single" w:sz="4" w:space="0" w:color="auto"/>
              <w:left w:val="single" w:sz="4" w:space="0" w:color="auto"/>
              <w:bottom w:val="single" w:sz="4" w:space="0" w:color="auto"/>
              <w:right w:val="single" w:sz="4" w:space="0" w:color="auto"/>
            </w:tcBorders>
            <w:hideMark/>
          </w:tcPr>
          <w:p w14:paraId="0EF55EE7"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Conducta PEHD DN 63,PN10 L=143 m</w:t>
            </w:r>
          </w:p>
        </w:tc>
        <w:tc>
          <w:tcPr>
            <w:tcW w:w="2020" w:type="dxa"/>
            <w:tcBorders>
              <w:top w:val="single" w:sz="4" w:space="0" w:color="auto"/>
              <w:left w:val="single" w:sz="4" w:space="0" w:color="auto"/>
              <w:bottom w:val="single" w:sz="4" w:space="0" w:color="auto"/>
              <w:right w:val="single" w:sz="4" w:space="0" w:color="auto"/>
            </w:tcBorders>
            <w:hideMark/>
          </w:tcPr>
          <w:p w14:paraId="76466B67"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Rețea alimentare cu apă</w:t>
            </w:r>
          </w:p>
        </w:tc>
        <w:tc>
          <w:tcPr>
            <w:tcW w:w="1789" w:type="dxa"/>
            <w:tcBorders>
              <w:top w:val="single" w:sz="4" w:space="0" w:color="auto"/>
              <w:left w:val="single" w:sz="4" w:space="0" w:color="auto"/>
              <w:bottom w:val="single" w:sz="4" w:space="0" w:color="auto"/>
              <w:right w:val="single" w:sz="4" w:space="0" w:color="auto"/>
            </w:tcBorders>
            <w:hideMark/>
          </w:tcPr>
          <w:p w14:paraId="0693440F"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Agent economic autorizat</w:t>
            </w:r>
          </w:p>
        </w:tc>
        <w:tc>
          <w:tcPr>
            <w:tcW w:w="2180" w:type="dxa"/>
            <w:tcBorders>
              <w:top w:val="single" w:sz="4" w:space="0" w:color="auto"/>
              <w:left w:val="single" w:sz="4" w:space="0" w:color="auto"/>
              <w:bottom w:val="single" w:sz="4" w:space="0" w:color="auto"/>
              <w:right w:val="single" w:sz="4" w:space="0" w:color="auto"/>
            </w:tcBorders>
            <w:hideMark/>
          </w:tcPr>
          <w:p w14:paraId="5AA6ADD1"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Vrac în organizarea de șantier</w:t>
            </w:r>
          </w:p>
        </w:tc>
        <w:tc>
          <w:tcPr>
            <w:tcW w:w="1452" w:type="dxa"/>
            <w:tcBorders>
              <w:top w:val="single" w:sz="4" w:space="0" w:color="auto"/>
              <w:left w:val="single" w:sz="4" w:space="0" w:color="auto"/>
              <w:bottom w:val="single" w:sz="4" w:space="0" w:color="auto"/>
              <w:right w:val="single" w:sz="4" w:space="0" w:color="auto"/>
            </w:tcBorders>
            <w:hideMark/>
          </w:tcPr>
          <w:p w14:paraId="476717DF"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Nepericulos</w:t>
            </w:r>
          </w:p>
        </w:tc>
      </w:tr>
      <w:tr w:rsidR="00B3492C" w:rsidRPr="00A82D2D" w14:paraId="0A794CE1" w14:textId="77777777" w:rsidTr="00A82D2D">
        <w:tc>
          <w:tcPr>
            <w:tcW w:w="2376" w:type="dxa"/>
            <w:tcBorders>
              <w:top w:val="single" w:sz="4" w:space="0" w:color="auto"/>
              <w:left w:val="single" w:sz="4" w:space="0" w:color="auto"/>
              <w:bottom w:val="single" w:sz="4" w:space="0" w:color="auto"/>
              <w:right w:val="single" w:sz="4" w:space="0" w:color="auto"/>
            </w:tcBorders>
            <w:hideMark/>
          </w:tcPr>
          <w:p w14:paraId="2E9B78E3"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Cămine din beton 33 buc.</w:t>
            </w:r>
          </w:p>
        </w:tc>
        <w:tc>
          <w:tcPr>
            <w:tcW w:w="2020" w:type="dxa"/>
            <w:tcBorders>
              <w:top w:val="single" w:sz="4" w:space="0" w:color="auto"/>
              <w:left w:val="single" w:sz="4" w:space="0" w:color="auto"/>
              <w:bottom w:val="single" w:sz="4" w:space="0" w:color="auto"/>
              <w:right w:val="single" w:sz="4" w:space="0" w:color="auto"/>
            </w:tcBorders>
            <w:hideMark/>
          </w:tcPr>
          <w:p w14:paraId="1D795723"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Rețele alimentare cu apă și canalizare ape uzate menajere</w:t>
            </w:r>
          </w:p>
        </w:tc>
        <w:tc>
          <w:tcPr>
            <w:tcW w:w="1789" w:type="dxa"/>
            <w:tcBorders>
              <w:top w:val="single" w:sz="4" w:space="0" w:color="auto"/>
              <w:left w:val="single" w:sz="4" w:space="0" w:color="auto"/>
              <w:bottom w:val="single" w:sz="4" w:space="0" w:color="auto"/>
              <w:right w:val="single" w:sz="4" w:space="0" w:color="auto"/>
            </w:tcBorders>
            <w:hideMark/>
          </w:tcPr>
          <w:p w14:paraId="531095CE"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Agent economic autorizat</w:t>
            </w:r>
          </w:p>
        </w:tc>
        <w:tc>
          <w:tcPr>
            <w:tcW w:w="2180" w:type="dxa"/>
            <w:tcBorders>
              <w:top w:val="single" w:sz="4" w:space="0" w:color="auto"/>
              <w:left w:val="single" w:sz="4" w:space="0" w:color="auto"/>
              <w:bottom w:val="single" w:sz="4" w:space="0" w:color="auto"/>
              <w:right w:val="single" w:sz="4" w:space="0" w:color="auto"/>
            </w:tcBorders>
            <w:hideMark/>
          </w:tcPr>
          <w:p w14:paraId="3E4FF39A"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Vrac în organizarea de șantier</w:t>
            </w:r>
          </w:p>
        </w:tc>
        <w:tc>
          <w:tcPr>
            <w:tcW w:w="1452" w:type="dxa"/>
            <w:tcBorders>
              <w:top w:val="single" w:sz="4" w:space="0" w:color="auto"/>
              <w:left w:val="single" w:sz="4" w:space="0" w:color="auto"/>
              <w:bottom w:val="single" w:sz="4" w:space="0" w:color="auto"/>
              <w:right w:val="single" w:sz="4" w:space="0" w:color="auto"/>
            </w:tcBorders>
            <w:hideMark/>
          </w:tcPr>
          <w:p w14:paraId="1C4126C6"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Nepericulos</w:t>
            </w:r>
          </w:p>
        </w:tc>
      </w:tr>
      <w:tr w:rsidR="00B3492C" w:rsidRPr="00A82D2D" w14:paraId="0BA31839" w14:textId="77777777" w:rsidTr="00A82D2D">
        <w:tc>
          <w:tcPr>
            <w:tcW w:w="2376" w:type="dxa"/>
            <w:tcBorders>
              <w:top w:val="single" w:sz="4" w:space="0" w:color="auto"/>
              <w:left w:val="single" w:sz="4" w:space="0" w:color="auto"/>
              <w:bottom w:val="single" w:sz="4" w:space="0" w:color="auto"/>
              <w:right w:val="single" w:sz="4" w:space="0" w:color="auto"/>
            </w:tcBorders>
            <w:hideMark/>
          </w:tcPr>
          <w:p w14:paraId="6A870A22"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Fitinguri</w:t>
            </w:r>
          </w:p>
        </w:tc>
        <w:tc>
          <w:tcPr>
            <w:tcW w:w="2020" w:type="dxa"/>
            <w:tcBorders>
              <w:top w:val="single" w:sz="4" w:space="0" w:color="auto"/>
              <w:left w:val="single" w:sz="4" w:space="0" w:color="auto"/>
              <w:bottom w:val="single" w:sz="4" w:space="0" w:color="auto"/>
              <w:right w:val="single" w:sz="4" w:space="0" w:color="auto"/>
            </w:tcBorders>
            <w:hideMark/>
          </w:tcPr>
          <w:p w14:paraId="599CB59B"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Îmbinări conducte</w:t>
            </w:r>
          </w:p>
        </w:tc>
        <w:tc>
          <w:tcPr>
            <w:tcW w:w="1789" w:type="dxa"/>
            <w:tcBorders>
              <w:top w:val="single" w:sz="4" w:space="0" w:color="auto"/>
              <w:left w:val="single" w:sz="4" w:space="0" w:color="auto"/>
              <w:bottom w:val="single" w:sz="4" w:space="0" w:color="auto"/>
              <w:right w:val="single" w:sz="4" w:space="0" w:color="auto"/>
            </w:tcBorders>
            <w:hideMark/>
          </w:tcPr>
          <w:p w14:paraId="6BEFF3CA"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Agent economic autorizat</w:t>
            </w:r>
          </w:p>
        </w:tc>
        <w:tc>
          <w:tcPr>
            <w:tcW w:w="2180" w:type="dxa"/>
            <w:tcBorders>
              <w:top w:val="single" w:sz="4" w:space="0" w:color="auto"/>
              <w:left w:val="single" w:sz="4" w:space="0" w:color="auto"/>
              <w:bottom w:val="single" w:sz="4" w:space="0" w:color="auto"/>
              <w:right w:val="single" w:sz="4" w:space="0" w:color="auto"/>
            </w:tcBorders>
            <w:hideMark/>
          </w:tcPr>
          <w:p w14:paraId="6F688F94"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Vrac în magazie, în organizarea de șantier</w:t>
            </w:r>
          </w:p>
        </w:tc>
        <w:tc>
          <w:tcPr>
            <w:tcW w:w="1452" w:type="dxa"/>
            <w:tcBorders>
              <w:top w:val="single" w:sz="4" w:space="0" w:color="auto"/>
              <w:left w:val="single" w:sz="4" w:space="0" w:color="auto"/>
              <w:bottom w:val="single" w:sz="4" w:space="0" w:color="auto"/>
              <w:right w:val="single" w:sz="4" w:space="0" w:color="auto"/>
            </w:tcBorders>
            <w:hideMark/>
          </w:tcPr>
          <w:p w14:paraId="19592312"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Nepericulos</w:t>
            </w:r>
          </w:p>
        </w:tc>
      </w:tr>
      <w:tr w:rsidR="00B3492C" w:rsidRPr="00A82D2D" w14:paraId="065A8FA9" w14:textId="77777777" w:rsidTr="00A82D2D">
        <w:tc>
          <w:tcPr>
            <w:tcW w:w="2376" w:type="dxa"/>
            <w:tcBorders>
              <w:top w:val="single" w:sz="4" w:space="0" w:color="auto"/>
              <w:left w:val="single" w:sz="4" w:space="0" w:color="auto"/>
              <w:bottom w:val="single" w:sz="4" w:space="0" w:color="auto"/>
              <w:right w:val="single" w:sz="4" w:space="0" w:color="auto"/>
            </w:tcBorders>
            <w:hideMark/>
          </w:tcPr>
          <w:p w14:paraId="0AE4FC68" w14:textId="77777777" w:rsidR="00B3492C" w:rsidRPr="00A82D2D" w:rsidRDefault="00B3492C" w:rsidP="00A82D2D">
            <w:pPr>
              <w:tabs>
                <w:tab w:val="left" w:pos="0"/>
              </w:tabs>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Motorină</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DB3D004"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Pentru funcționarea utilajelor folosite pe amplasament</w:t>
            </w:r>
          </w:p>
        </w:tc>
        <w:tc>
          <w:tcPr>
            <w:tcW w:w="1789" w:type="dxa"/>
            <w:tcBorders>
              <w:top w:val="single" w:sz="4" w:space="0" w:color="auto"/>
              <w:left w:val="single" w:sz="4" w:space="0" w:color="auto"/>
              <w:bottom w:val="single" w:sz="4" w:space="0" w:color="auto"/>
              <w:right w:val="single" w:sz="4" w:space="0" w:color="auto"/>
            </w:tcBorders>
            <w:vAlign w:val="center"/>
          </w:tcPr>
          <w:p w14:paraId="1B75C35A"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De la stațiile de distribuție a carburanților</w:t>
            </w:r>
          </w:p>
        </w:tc>
        <w:tc>
          <w:tcPr>
            <w:tcW w:w="2180" w:type="dxa"/>
            <w:tcBorders>
              <w:top w:val="single" w:sz="4" w:space="0" w:color="auto"/>
              <w:left w:val="single" w:sz="4" w:space="0" w:color="auto"/>
              <w:bottom w:val="single" w:sz="4" w:space="0" w:color="auto"/>
              <w:right w:val="single" w:sz="4" w:space="0" w:color="auto"/>
            </w:tcBorders>
            <w:vAlign w:val="center"/>
            <w:hideMark/>
          </w:tcPr>
          <w:p w14:paraId="0FD407B3"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Nu se depozitează combustibili pe amplasament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43813C0"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Periculos</w:t>
            </w:r>
          </w:p>
        </w:tc>
      </w:tr>
      <w:tr w:rsidR="00B3492C" w:rsidRPr="00A82D2D" w14:paraId="4546AFAE" w14:textId="77777777" w:rsidTr="00A82D2D">
        <w:tc>
          <w:tcPr>
            <w:tcW w:w="2376" w:type="dxa"/>
            <w:tcBorders>
              <w:top w:val="single" w:sz="4" w:space="0" w:color="auto"/>
              <w:left w:val="single" w:sz="4" w:space="0" w:color="auto"/>
              <w:bottom w:val="single" w:sz="4" w:space="0" w:color="auto"/>
              <w:right w:val="single" w:sz="4" w:space="0" w:color="auto"/>
            </w:tcBorders>
            <w:vAlign w:val="center"/>
            <w:hideMark/>
          </w:tcPr>
          <w:p w14:paraId="5B45F0E1"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Ulei hidraulic</w:t>
            </w:r>
          </w:p>
        </w:tc>
        <w:tc>
          <w:tcPr>
            <w:tcW w:w="2020" w:type="dxa"/>
            <w:tcBorders>
              <w:top w:val="single" w:sz="4" w:space="0" w:color="auto"/>
              <w:left w:val="single" w:sz="4" w:space="0" w:color="auto"/>
              <w:bottom w:val="single" w:sz="4" w:space="0" w:color="auto"/>
              <w:right w:val="single" w:sz="4" w:space="0" w:color="auto"/>
            </w:tcBorders>
            <w:vAlign w:val="center"/>
            <w:hideMark/>
          </w:tcPr>
          <w:p w14:paraId="2536C134"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Pentru funcționarea utilajelor folosite pe amplasament</w:t>
            </w:r>
          </w:p>
        </w:tc>
        <w:tc>
          <w:tcPr>
            <w:tcW w:w="1789" w:type="dxa"/>
            <w:tcBorders>
              <w:top w:val="single" w:sz="4" w:space="0" w:color="auto"/>
              <w:left w:val="single" w:sz="4" w:space="0" w:color="auto"/>
              <w:bottom w:val="single" w:sz="4" w:space="0" w:color="auto"/>
              <w:right w:val="single" w:sz="4" w:space="0" w:color="auto"/>
            </w:tcBorders>
            <w:vAlign w:val="center"/>
            <w:hideMark/>
          </w:tcPr>
          <w:p w14:paraId="409EBD16"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De la distribuitori specializați</w:t>
            </w:r>
          </w:p>
        </w:tc>
        <w:tc>
          <w:tcPr>
            <w:tcW w:w="2180" w:type="dxa"/>
            <w:tcBorders>
              <w:top w:val="single" w:sz="4" w:space="0" w:color="auto"/>
              <w:left w:val="single" w:sz="4" w:space="0" w:color="auto"/>
              <w:bottom w:val="single" w:sz="4" w:space="0" w:color="auto"/>
              <w:right w:val="single" w:sz="4" w:space="0" w:color="auto"/>
            </w:tcBorders>
            <w:vAlign w:val="center"/>
            <w:hideMark/>
          </w:tcPr>
          <w:p w14:paraId="24C8BCA0"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Nu se depozitează ulei hidraulic pe amplasament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3F9127A"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Periculos</w:t>
            </w:r>
          </w:p>
        </w:tc>
      </w:tr>
      <w:tr w:rsidR="00B3492C" w:rsidRPr="00A82D2D" w14:paraId="11B76F83" w14:textId="77777777" w:rsidTr="00A82D2D">
        <w:tc>
          <w:tcPr>
            <w:tcW w:w="2376" w:type="dxa"/>
            <w:tcBorders>
              <w:top w:val="single" w:sz="4" w:space="0" w:color="auto"/>
              <w:left w:val="single" w:sz="4" w:space="0" w:color="auto"/>
              <w:bottom w:val="single" w:sz="4" w:space="0" w:color="auto"/>
              <w:right w:val="single" w:sz="4" w:space="0" w:color="auto"/>
            </w:tcBorders>
            <w:vAlign w:val="center"/>
            <w:hideMark/>
          </w:tcPr>
          <w:p w14:paraId="43CE8C7D"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Ulei de motor</w:t>
            </w:r>
          </w:p>
        </w:tc>
        <w:tc>
          <w:tcPr>
            <w:tcW w:w="2020" w:type="dxa"/>
            <w:tcBorders>
              <w:top w:val="single" w:sz="4" w:space="0" w:color="auto"/>
              <w:left w:val="single" w:sz="4" w:space="0" w:color="auto"/>
              <w:bottom w:val="single" w:sz="4" w:space="0" w:color="auto"/>
              <w:right w:val="single" w:sz="4" w:space="0" w:color="auto"/>
            </w:tcBorders>
            <w:vAlign w:val="center"/>
            <w:hideMark/>
          </w:tcPr>
          <w:p w14:paraId="65F06EED"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Pentru funcționarea utilajelor folosite pe amplasament</w:t>
            </w:r>
          </w:p>
        </w:tc>
        <w:tc>
          <w:tcPr>
            <w:tcW w:w="1789" w:type="dxa"/>
            <w:tcBorders>
              <w:top w:val="single" w:sz="4" w:space="0" w:color="auto"/>
              <w:left w:val="single" w:sz="4" w:space="0" w:color="auto"/>
              <w:bottom w:val="single" w:sz="4" w:space="0" w:color="auto"/>
              <w:right w:val="single" w:sz="4" w:space="0" w:color="auto"/>
            </w:tcBorders>
            <w:vAlign w:val="center"/>
            <w:hideMark/>
          </w:tcPr>
          <w:p w14:paraId="53DC59EE"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De la distribuitori specializați</w:t>
            </w:r>
          </w:p>
        </w:tc>
        <w:tc>
          <w:tcPr>
            <w:tcW w:w="2180" w:type="dxa"/>
            <w:tcBorders>
              <w:top w:val="single" w:sz="4" w:space="0" w:color="auto"/>
              <w:left w:val="single" w:sz="4" w:space="0" w:color="auto"/>
              <w:bottom w:val="single" w:sz="4" w:space="0" w:color="auto"/>
              <w:right w:val="single" w:sz="4" w:space="0" w:color="auto"/>
            </w:tcBorders>
            <w:vAlign w:val="center"/>
            <w:hideMark/>
          </w:tcPr>
          <w:p w14:paraId="4772E583"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Nu se depozitează ulei de motor pe amplasament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DDBBB91" w14:textId="77777777" w:rsidR="00B3492C" w:rsidRPr="00A82D2D" w:rsidRDefault="00B3492C" w:rsidP="00A82D2D">
            <w:pPr>
              <w:spacing w:after="0" w:line="240" w:lineRule="auto"/>
              <w:jc w:val="center"/>
              <w:rPr>
                <w:rFonts w:ascii="Trebuchet MS" w:hAnsi="Trebuchet MS" w:cs="Arial"/>
                <w:i/>
                <w:noProof/>
                <w:sz w:val="20"/>
                <w:szCs w:val="20"/>
              </w:rPr>
            </w:pPr>
            <w:r w:rsidRPr="00A82D2D">
              <w:rPr>
                <w:rFonts w:ascii="Trebuchet MS" w:hAnsi="Trebuchet MS" w:cs="Arial"/>
                <w:i/>
                <w:noProof/>
                <w:sz w:val="20"/>
                <w:szCs w:val="20"/>
              </w:rPr>
              <w:t>Periculos</w:t>
            </w:r>
          </w:p>
        </w:tc>
      </w:tr>
    </w:tbl>
    <w:p w14:paraId="453DB328" w14:textId="77777777" w:rsidR="00B3492C" w:rsidRPr="00B3492C" w:rsidRDefault="00B3492C" w:rsidP="00521EED">
      <w:pPr>
        <w:pStyle w:val="Texte"/>
        <w:spacing w:after="0" w:line="360" w:lineRule="auto"/>
        <w:ind w:left="0"/>
        <w:rPr>
          <w:rFonts w:ascii="Trebuchet MS" w:hAnsi="Trebuchet MS" w:cs="Arial"/>
          <w:i/>
          <w:noProof/>
          <w:sz w:val="22"/>
          <w:szCs w:val="22"/>
          <w:lang w:val="ro-RO"/>
        </w:rPr>
      </w:pPr>
    </w:p>
    <w:p w14:paraId="6B0ED2B5" w14:textId="77777777" w:rsidR="00B3492C" w:rsidRPr="00B3492C" w:rsidRDefault="00B3492C" w:rsidP="00521EED">
      <w:pPr>
        <w:spacing w:after="0" w:line="360" w:lineRule="auto"/>
        <w:jc w:val="both"/>
        <w:rPr>
          <w:rFonts w:ascii="Trebuchet MS" w:hAnsi="Trebuchet MS" w:cs="Arial"/>
          <w:noProof/>
        </w:rPr>
      </w:pPr>
      <w:r w:rsidRPr="00B3492C">
        <w:rPr>
          <w:rFonts w:ascii="Trebuchet MS" w:hAnsi="Trebuchet MS" w:cs="Arial"/>
          <w:b/>
          <w:noProof/>
        </w:rPr>
        <w:t>d) cantitatea şi tipurile de deşeuri generate/gestionate</w:t>
      </w:r>
      <w:r w:rsidRPr="00B3492C">
        <w:rPr>
          <w:rFonts w:ascii="Trebuchet MS" w:hAnsi="Trebuchet MS" w:cs="Arial"/>
          <w:noProof/>
        </w:rPr>
        <w:t xml:space="preserve">: </w:t>
      </w:r>
    </w:p>
    <w:p w14:paraId="32B6470A" w14:textId="77777777" w:rsidR="00B3492C" w:rsidRPr="00B3492C" w:rsidRDefault="00B3492C" w:rsidP="00521EED">
      <w:pPr>
        <w:pStyle w:val="Texte"/>
        <w:spacing w:after="0" w:line="360" w:lineRule="auto"/>
        <w:ind w:left="0"/>
        <w:rPr>
          <w:rFonts w:ascii="Trebuchet MS" w:hAnsi="Trebuchet MS" w:cs="Arial"/>
          <w:bCs/>
          <w:i/>
          <w:noProof/>
          <w:sz w:val="22"/>
          <w:szCs w:val="22"/>
          <w:lang w:val="ro-RO"/>
        </w:rPr>
      </w:pPr>
      <w:bookmarkStart w:id="1" w:name="_Toc129778274"/>
      <w:r w:rsidRPr="00B3492C">
        <w:rPr>
          <w:rFonts w:ascii="Trebuchet MS" w:hAnsi="Trebuchet MS" w:cs="Arial"/>
          <w:bCs/>
          <w:i/>
          <w:noProof/>
          <w:sz w:val="22"/>
          <w:szCs w:val="22"/>
          <w:lang w:val="ro-RO"/>
        </w:rPr>
        <w:t>Tipuri şi cantităţi estimate de deşeuri generate în etapa de execuţie</w:t>
      </w:r>
      <w:bookmarkEnd w:id="1"/>
      <w:r w:rsidRPr="00B3492C">
        <w:rPr>
          <w:rFonts w:ascii="Trebuchet MS" w:hAnsi="Trebuchet MS" w:cs="Arial"/>
          <w:bCs/>
          <w:i/>
          <w:noProof/>
          <w:sz w:val="22"/>
          <w:szCs w:val="22"/>
          <w:lang w:val="ro-RO"/>
        </w:rPr>
        <w:t>:</w:t>
      </w:r>
    </w:p>
    <w:p w14:paraId="15D02A05" w14:textId="3A59ADE3" w:rsidR="00B3492C" w:rsidRPr="00B3492C" w:rsidRDefault="00B3492C" w:rsidP="00521EED">
      <w:pPr>
        <w:pStyle w:val="Corptext"/>
        <w:spacing w:after="0" w:line="360" w:lineRule="auto"/>
        <w:jc w:val="both"/>
        <w:rPr>
          <w:rFonts w:ascii="Trebuchet MS" w:hAnsi="Trebuchet MS" w:cs="Arial"/>
          <w:i/>
          <w:noProof/>
        </w:rPr>
      </w:pPr>
      <w:r w:rsidRPr="00B3492C">
        <w:rPr>
          <w:rFonts w:ascii="Trebuchet MS" w:hAnsi="Trebuchet MS" w:cs="Arial"/>
          <w:i/>
          <w:noProof/>
        </w:rPr>
        <w:t>- pământ și pietre din săpătură - cod 17 05 04 -  circa 3900 m</w:t>
      </w:r>
      <w:r w:rsidRPr="00B3492C">
        <w:rPr>
          <w:rFonts w:ascii="Trebuchet MS" w:hAnsi="Trebuchet MS" w:cs="Arial"/>
          <w:i/>
          <w:noProof/>
          <w:vertAlign w:val="superscript"/>
        </w:rPr>
        <w:t>3</w:t>
      </w:r>
      <w:r w:rsidRPr="00B3492C">
        <w:rPr>
          <w:rFonts w:ascii="Trebuchet MS" w:hAnsi="Trebuchet MS" w:cs="Arial"/>
          <w:i/>
          <w:noProof/>
        </w:rPr>
        <w:t xml:space="preserve"> va fi refolosit la umplerea tranșeei și refacerea amplasamentului;</w:t>
      </w:r>
    </w:p>
    <w:p w14:paraId="6DE8BE0E" w14:textId="77777777" w:rsidR="00B3492C" w:rsidRPr="00B3492C" w:rsidRDefault="00B3492C" w:rsidP="00521EED">
      <w:pPr>
        <w:pStyle w:val="Corptext"/>
        <w:spacing w:after="0" w:line="360" w:lineRule="auto"/>
        <w:jc w:val="both"/>
        <w:rPr>
          <w:rFonts w:ascii="Trebuchet MS" w:hAnsi="Trebuchet MS" w:cs="Arial"/>
          <w:i/>
          <w:noProof/>
        </w:rPr>
      </w:pPr>
      <w:r w:rsidRPr="00B3492C">
        <w:rPr>
          <w:rFonts w:ascii="Trebuchet MS" w:hAnsi="Trebuchet MS" w:cs="Arial"/>
          <w:i/>
          <w:noProof/>
        </w:rPr>
        <w:t>- ambalaj PET (bidoane de la apa potabilă) - cod 15 01 02 - circa 5 kg, se vor recircula, iar în cazul deteriorării se vor colecta în big-bags și se vor valorifica prin agent economic;</w:t>
      </w:r>
    </w:p>
    <w:p w14:paraId="14D020CA" w14:textId="77777777" w:rsidR="00B3492C" w:rsidRPr="00B3492C" w:rsidRDefault="00B3492C" w:rsidP="00521EED">
      <w:pPr>
        <w:pStyle w:val="Indentcorptext3"/>
        <w:widowControl w:val="0"/>
        <w:spacing w:after="0" w:line="360" w:lineRule="auto"/>
        <w:ind w:left="0"/>
        <w:rPr>
          <w:rFonts w:ascii="Trebuchet MS" w:hAnsi="Trebuchet MS" w:cs="Arial"/>
          <w:i/>
          <w:noProof/>
          <w:sz w:val="22"/>
          <w:szCs w:val="22"/>
          <w:shd w:val="clear" w:color="auto" w:fill="FFFFFF"/>
        </w:rPr>
      </w:pPr>
      <w:r w:rsidRPr="00B3492C">
        <w:rPr>
          <w:rFonts w:ascii="Trebuchet MS" w:hAnsi="Trebuchet MS" w:cs="Arial"/>
          <w:i/>
          <w:noProof/>
          <w:sz w:val="22"/>
          <w:szCs w:val="22"/>
          <w:shd w:val="clear" w:color="auto" w:fill="FFFFFF"/>
        </w:rPr>
        <w:t xml:space="preserve">- nisip și pământ contaminat cu produse petroliere - cod 17 05 03* - nu poate fi cuantificat (poate rezulta numai în cazul pierderilor accidentale, nu se poate estima cantitativ), se va depozita în container metalic și va fi evacuat de către agent economic specializat; </w:t>
      </w:r>
    </w:p>
    <w:p w14:paraId="0F86A90C" w14:textId="77777777" w:rsidR="00B3492C" w:rsidRPr="00B3492C" w:rsidRDefault="00B3492C" w:rsidP="00521EED">
      <w:pPr>
        <w:pStyle w:val="Indentcorptext3"/>
        <w:widowControl w:val="0"/>
        <w:spacing w:after="0" w:line="360" w:lineRule="auto"/>
        <w:ind w:left="0"/>
        <w:jc w:val="both"/>
        <w:rPr>
          <w:rFonts w:ascii="Trebuchet MS" w:hAnsi="Trebuchet MS" w:cs="Arial"/>
          <w:i/>
          <w:noProof/>
          <w:sz w:val="22"/>
          <w:szCs w:val="22"/>
          <w:shd w:val="clear" w:color="auto" w:fill="FFFFFF"/>
        </w:rPr>
      </w:pPr>
      <w:r w:rsidRPr="00B3492C">
        <w:rPr>
          <w:rFonts w:ascii="Trebuchet MS" w:hAnsi="Trebuchet MS" w:cs="Arial"/>
          <w:i/>
          <w:noProof/>
          <w:sz w:val="22"/>
          <w:szCs w:val="22"/>
          <w:shd w:val="clear" w:color="auto" w:fill="FFFFFF"/>
        </w:rPr>
        <w:t>- deșeul menajer - cod 20 03 01 - circa 1 m</w:t>
      </w:r>
      <w:r w:rsidRPr="00B3492C">
        <w:rPr>
          <w:rFonts w:ascii="Trebuchet MS" w:hAnsi="Trebuchet MS" w:cs="Arial"/>
          <w:i/>
          <w:noProof/>
          <w:sz w:val="22"/>
          <w:szCs w:val="22"/>
          <w:shd w:val="clear" w:color="auto" w:fill="FFFFFF"/>
          <w:vertAlign w:val="superscript"/>
        </w:rPr>
        <w:t>3</w:t>
      </w:r>
      <w:r w:rsidRPr="00B3492C">
        <w:rPr>
          <w:rFonts w:ascii="Trebuchet MS" w:hAnsi="Trebuchet MS" w:cs="Arial"/>
          <w:i/>
          <w:noProof/>
          <w:sz w:val="22"/>
          <w:szCs w:val="22"/>
          <w:shd w:val="clear" w:color="auto" w:fill="FFFFFF"/>
        </w:rPr>
        <w:t>, se va colecta în pubelă şi va fi eliminat de firma de salubrizare;</w:t>
      </w:r>
    </w:p>
    <w:p w14:paraId="3C0FE5A9" w14:textId="77777777" w:rsidR="00B3492C" w:rsidRPr="00B3492C" w:rsidRDefault="00B3492C" w:rsidP="00521EED">
      <w:pPr>
        <w:spacing w:after="0" w:line="360" w:lineRule="auto"/>
        <w:jc w:val="both"/>
        <w:rPr>
          <w:rFonts w:ascii="Trebuchet MS" w:hAnsi="Trebuchet MS" w:cs="Arial"/>
          <w:b/>
          <w:noProof/>
        </w:rPr>
      </w:pPr>
      <w:r w:rsidRPr="00B3492C">
        <w:rPr>
          <w:rFonts w:ascii="Trebuchet MS" w:hAnsi="Trebuchet MS" w:cs="Arial"/>
          <w:b/>
          <w:noProof/>
        </w:rPr>
        <w:t>e) poluarea şi alte efecte negative:</w:t>
      </w:r>
    </w:p>
    <w:p w14:paraId="48EA55FE" w14:textId="77777777" w:rsidR="00B3492C" w:rsidRPr="00B3492C" w:rsidRDefault="00B3492C" w:rsidP="00521EED">
      <w:pPr>
        <w:autoSpaceDE w:val="0"/>
        <w:autoSpaceDN w:val="0"/>
        <w:adjustRightInd w:val="0"/>
        <w:spacing w:after="0" w:line="360" w:lineRule="auto"/>
        <w:rPr>
          <w:rFonts w:ascii="Trebuchet MS" w:hAnsi="Trebuchet MS" w:cs="Arial"/>
          <w:i/>
          <w:iCs/>
          <w:noProof/>
        </w:rPr>
      </w:pPr>
      <w:r w:rsidRPr="00B3492C">
        <w:rPr>
          <w:rFonts w:ascii="Trebuchet MS" w:hAnsi="Trebuchet MS" w:cs="Arial"/>
          <w:bCs/>
          <w:i/>
          <w:noProof/>
        </w:rPr>
        <w:t>Factorul de mediu APĂ:</w:t>
      </w:r>
    </w:p>
    <w:p w14:paraId="60F1C3B1" w14:textId="77777777" w:rsidR="00B3492C" w:rsidRPr="00B3492C" w:rsidRDefault="00B3492C" w:rsidP="00521EED">
      <w:pPr>
        <w:spacing w:after="0" w:line="360" w:lineRule="auto"/>
        <w:jc w:val="both"/>
        <w:rPr>
          <w:rFonts w:ascii="Trebuchet MS" w:hAnsi="Trebuchet MS" w:cs="Arial"/>
          <w:i/>
          <w:noProof/>
          <w:lang w:eastAsia="ro-RO"/>
        </w:rPr>
      </w:pPr>
      <w:r w:rsidRPr="00B3492C">
        <w:rPr>
          <w:rFonts w:ascii="Trebuchet MS" w:hAnsi="Trebuchet MS" w:cs="Arial"/>
          <w:i/>
          <w:noProof/>
        </w:rPr>
        <w:t>- în perioada de construire rezultă ape uzate menajere; aceste ape se vor colecta în rezervorul toaletei ecologice;</w:t>
      </w:r>
    </w:p>
    <w:p w14:paraId="35ED5603" w14:textId="77777777" w:rsidR="00B3492C" w:rsidRPr="00B3492C" w:rsidRDefault="00B3492C" w:rsidP="00521EED">
      <w:pPr>
        <w:spacing w:after="0" w:line="360" w:lineRule="auto"/>
        <w:jc w:val="both"/>
        <w:rPr>
          <w:rFonts w:ascii="Trebuchet MS" w:hAnsi="Trebuchet MS" w:cs="Times New Roman"/>
          <w:noProof/>
        </w:rPr>
      </w:pPr>
      <w:r w:rsidRPr="00B3492C">
        <w:rPr>
          <w:rFonts w:ascii="Trebuchet MS" w:hAnsi="Trebuchet MS" w:cs="Arial"/>
          <w:i/>
          <w:noProof/>
        </w:rPr>
        <w:lastRenderedPageBreak/>
        <w:t>- în perioada de funcționare apele uzate menajere colectate vor fi conduse în colectorul principal din localitate și conduse în stația de epurare a municipiului Bistrița;</w:t>
      </w:r>
      <w:r w:rsidRPr="00B3492C">
        <w:rPr>
          <w:rFonts w:ascii="Trebuchet MS" w:hAnsi="Trebuchet MS"/>
          <w:noProof/>
        </w:rPr>
        <w:tab/>
      </w:r>
    </w:p>
    <w:p w14:paraId="6D097C77" w14:textId="77777777" w:rsidR="00B3492C" w:rsidRPr="00B3492C" w:rsidRDefault="00B3492C" w:rsidP="00521EED">
      <w:pPr>
        <w:autoSpaceDE w:val="0"/>
        <w:autoSpaceDN w:val="0"/>
        <w:adjustRightInd w:val="0"/>
        <w:spacing w:after="0" w:line="360" w:lineRule="auto"/>
        <w:rPr>
          <w:rFonts w:ascii="Trebuchet MS" w:hAnsi="Trebuchet MS" w:cs="Arial"/>
          <w:i/>
          <w:iCs/>
          <w:noProof/>
        </w:rPr>
      </w:pPr>
      <w:r w:rsidRPr="00B3492C">
        <w:rPr>
          <w:rFonts w:ascii="Trebuchet MS" w:hAnsi="Trebuchet MS" w:cs="Arial"/>
          <w:bCs/>
          <w:i/>
          <w:noProof/>
        </w:rPr>
        <w:t>Factorul de mediu AER:</w:t>
      </w:r>
    </w:p>
    <w:p w14:paraId="1FF8D718" w14:textId="77777777" w:rsidR="00B3492C" w:rsidRPr="00B3492C" w:rsidRDefault="00B3492C" w:rsidP="00521EED">
      <w:pPr>
        <w:autoSpaceDE w:val="0"/>
        <w:autoSpaceDN w:val="0"/>
        <w:adjustRightInd w:val="0"/>
        <w:spacing w:after="0" w:line="360" w:lineRule="auto"/>
        <w:jc w:val="both"/>
        <w:rPr>
          <w:rFonts w:ascii="Trebuchet MS" w:hAnsi="Trebuchet MS" w:cs="Arial"/>
          <w:i/>
          <w:noProof/>
        </w:rPr>
      </w:pPr>
      <w:r w:rsidRPr="00B3492C">
        <w:rPr>
          <w:rFonts w:ascii="Trebuchet MS" w:hAnsi="Trebuchet MS" w:cs="Arial"/>
          <w:i/>
          <w:noProof/>
        </w:rPr>
        <w:t>- în perioada de implementare a proiectului sursele de poluare vor fi reprezentate de lucrările de săpare a tranșeei (pulberile care rezultă din operația de excavare) și de utilajele și mijloacele de transport de la care vor rezulta gaze de eşapament (pulberi, SO2, NO, si CO);</w:t>
      </w:r>
    </w:p>
    <w:p w14:paraId="286082EB" w14:textId="77777777" w:rsidR="00B3492C" w:rsidRPr="00B3492C" w:rsidRDefault="00B3492C" w:rsidP="00521EED">
      <w:pPr>
        <w:autoSpaceDE w:val="0"/>
        <w:autoSpaceDN w:val="0"/>
        <w:adjustRightInd w:val="0"/>
        <w:spacing w:after="0" w:line="360" w:lineRule="auto"/>
        <w:jc w:val="both"/>
        <w:rPr>
          <w:rFonts w:ascii="Trebuchet MS" w:hAnsi="Trebuchet MS" w:cs="Arial"/>
          <w:i/>
          <w:noProof/>
        </w:rPr>
      </w:pPr>
      <w:r w:rsidRPr="00B3492C">
        <w:rPr>
          <w:rFonts w:ascii="Trebuchet MS" w:hAnsi="Trebuchet MS" w:cs="Arial"/>
          <w:i/>
          <w:noProof/>
        </w:rPr>
        <w:t>- în perioada de funcţionare a proiectului nu vor rezulta poluanți;</w:t>
      </w:r>
    </w:p>
    <w:p w14:paraId="198B4AFD" w14:textId="77777777" w:rsidR="00B3492C" w:rsidRPr="00B3492C" w:rsidRDefault="00B3492C" w:rsidP="00521EED">
      <w:pPr>
        <w:autoSpaceDE w:val="0"/>
        <w:autoSpaceDN w:val="0"/>
        <w:adjustRightInd w:val="0"/>
        <w:spacing w:after="0" w:line="360" w:lineRule="auto"/>
        <w:rPr>
          <w:rFonts w:ascii="Trebuchet MS" w:hAnsi="Trebuchet MS" w:cs="Arial"/>
          <w:i/>
          <w:iCs/>
          <w:noProof/>
        </w:rPr>
      </w:pPr>
      <w:r w:rsidRPr="00B3492C">
        <w:rPr>
          <w:rFonts w:ascii="Trebuchet MS" w:hAnsi="Trebuchet MS" w:cs="Arial"/>
          <w:bCs/>
          <w:i/>
          <w:noProof/>
        </w:rPr>
        <w:t>Factorul de mediu ZGOMOT:</w:t>
      </w:r>
    </w:p>
    <w:p w14:paraId="0FC888AE" w14:textId="77777777" w:rsidR="00B3492C" w:rsidRPr="00B3492C" w:rsidRDefault="00B3492C" w:rsidP="00521EED">
      <w:pPr>
        <w:pStyle w:val="Listparagraf"/>
        <w:autoSpaceDE w:val="0"/>
        <w:autoSpaceDN w:val="0"/>
        <w:adjustRightInd w:val="0"/>
        <w:spacing w:after="0" w:line="360" w:lineRule="auto"/>
        <w:ind w:left="0"/>
        <w:jc w:val="both"/>
        <w:rPr>
          <w:rFonts w:ascii="Trebuchet MS" w:hAnsi="Trebuchet MS" w:cs="Arial"/>
          <w:i/>
          <w:noProof/>
        </w:rPr>
      </w:pPr>
      <w:r w:rsidRPr="00B3492C">
        <w:rPr>
          <w:rStyle w:val="markedcontent"/>
          <w:rFonts w:ascii="Trebuchet MS" w:hAnsi="Trebuchet MS" w:cs="Arial"/>
          <w:i/>
          <w:noProof/>
        </w:rPr>
        <w:t>- principalele surse de zgomot şi vibratii în timpul perioadei de construcţie a proiectului sunt utilajele de construcţie şi autovehiculele;</w:t>
      </w:r>
    </w:p>
    <w:p w14:paraId="1B303A9A"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 în perioada de funcționare a obiectivului nu vor fi surse de zgomot;</w:t>
      </w:r>
    </w:p>
    <w:p w14:paraId="2444F30C" w14:textId="77777777" w:rsidR="00B3492C" w:rsidRPr="00B3492C" w:rsidRDefault="00B3492C" w:rsidP="00521EED">
      <w:pPr>
        <w:autoSpaceDE w:val="0"/>
        <w:autoSpaceDN w:val="0"/>
        <w:adjustRightInd w:val="0"/>
        <w:spacing w:after="0" w:line="360" w:lineRule="auto"/>
        <w:rPr>
          <w:rFonts w:ascii="Trebuchet MS" w:hAnsi="Trebuchet MS" w:cs="Arial"/>
          <w:i/>
          <w:iCs/>
          <w:noProof/>
        </w:rPr>
      </w:pPr>
      <w:r w:rsidRPr="00B3492C">
        <w:rPr>
          <w:rFonts w:ascii="Trebuchet MS" w:hAnsi="Trebuchet MS" w:cs="Arial"/>
          <w:bCs/>
          <w:i/>
          <w:noProof/>
        </w:rPr>
        <w:t>Factorul de mediu SOL:</w:t>
      </w:r>
    </w:p>
    <w:p w14:paraId="042CE9AE" w14:textId="77777777" w:rsidR="00B3492C" w:rsidRPr="00B3492C" w:rsidRDefault="00B3492C" w:rsidP="00521EED">
      <w:pPr>
        <w:spacing w:after="0" w:line="360" w:lineRule="auto"/>
        <w:jc w:val="both"/>
        <w:rPr>
          <w:rFonts w:ascii="Trebuchet MS" w:hAnsi="Trebuchet MS" w:cs="Arial"/>
          <w:b/>
          <w:i/>
          <w:noProof/>
          <w:lang w:eastAsia="ro-RO"/>
        </w:rPr>
      </w:pPr>
      <w:r w:rsidRPr="00B3492C">
        <w:rPr>
          <w:rFonts w:ascii="Trebuchet MS" w:hAnsi="Trebuchet MS" w:cs="Arial"/>
          <w:i/>
          <w:noProof/>
        </w:rPr>
        <w:t>- în perioada de realizare a investiției solul și subsolul pot fi afectate ca urmare a săpăturilor pentru tranșee;</w:t>
      </w:r>
      <w:r w:rsidRPr="00B3492C">
        <w:rPr>
          <w:rFonts w:ascii="Trebuchet MS" w:hAnsi="Trebuchet MS" w:cs="Arial"/>
          <w:b/>
          <w:i/>
          <w:noProof/>
        </w:rPr>
        <w:t xml:space="preserve"> </w:t>
      </w:r>
      <w:r w:rsidRPr="00B3492C">
        <w:rPr>
          <w:rFonts w:ascii="Trebuchet MS" w:hAnsi="Trebuchet MS" w:cs="Arial"/>
          <w:i/>
          <w:noProof/>
        </w:rPr>
        <w:t>pierderi accidentale de produse petroliere de la utilajele folosite pe amplasament;           depozitarea necontrolată a deșeurilor rezultate;</w:t>
      </w:r>
    </w:p>
    <w:p w14:paraId="4A0D7547"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 în perioada de funcționare a investiției, posibile defecțiuni la rețeaua de canalizare;</w:t>
      </w:r>
    </w:p>
    <w:p w14:paraId="0159000F" w14:textId="77777777" w:rsidR="00B3492C" w:rsidRPr="00B3492C" w:rsidRDefault="00B3492C" w:rsidP="00521EED">
      <w:pPr>
        <w:autoSpaceDE w:val="0"/>
        <w:autoSpaceDN w:val="0"/>
        <w:adjustRightInd w:val="0"/>
        <w:spacing w:after="0" w:line="360" w:lineRule="auto"/>
        <w:rPr>
          <w:rFonts w:ascii="Trebuchet MS" w:hAnsi="Trebuchet MS" w:cs="Arial"/>
          <w:i/>
          <w:iCs/>
          <w:noProof/>
        </w:rPr>
      </w:pPr>
      <w:r w:rsidRPr="00B3492C">
        <w:rPr>
          <w:rFonts w:ascii="Trebuchet MS" w:hAnsi="Trebuchet MS" w:cs="Arial"/>
          <w:bCs/>
          <w:i/>
          <w:noProof/>
        </w:rPr>
        <w:t>Factorul de mediu BIODIVERSITATE:</w:t>
      </w:r>
    </w:p>
    <w:p w14:paraId="4E63FC11" w14:textId="77777777" w:rsidR="00B3492C" w:rsidRPr="00B3492C" w:rsidRDefault="00B3492C" w:rsidP="00521EED">
      <w:pPr>
        <w:spacing w:after="0" w:line="360" w:lineRule="auto"/>
        <w:jc w:val="both"/>
        <w:rPr>
          <w:rFonts w:ascii="Trebuchet MS" w:hAnsi="Trebuchet MS" w:cs="Arial"/>
          <w:i/>
          <w:noProof/>
          <w:spacing w:val="3"/>
          <w:lang w:eastAsia="ro-RO"/>
        </w:rPr>
      </w:pPr>
      <w:r w:rsidRPr="00B3492C">
        <w:rPr>
          <w:rFonts w:ascii="Trebuchet MS" w:hAnsi="Trebuchet MS" w:cs="Arial"/>
          <w:i/>
          <w:noProof/>
        </w:rPr>
        <w:t xml:space="preserve">- proiectul este amplasat în intravilanul localitații Josenii Bârgaului, </w:t>
      </w:r>
      <w:r w:rsidRPr="00B3492C">
        <w:rPr>
          <w:rFonts w:ascii="Trebuchet MS" w:hAnsi="Trebuchet MS" w:cs="Arial"/>
          <w:bCs/>
          <w:i/>
          <w:noProof/>
        </w:rPr>
        <w:t xml:space="preserve">distanța cea mai mică față de limita sitului </w:t>
      </w:r>
      <w:r w:rsidRPr="00B3492C">
        <w:rPr>
          <w:rFonts w:ascii="Trebuchet MS" w:hAnsi="Trebuchet MS" w:cs="Arial"/>
          <w:i/>
          <w:noProof/>
        </w:rPr>
        <w:t xml:space="preserve">Natura 2000 ROSCI0051 </w:t>
      </w:r>
      <w:r w:rsidRPr="00B3492C">
        <w:rPr>
          <w:rFonts w:ascii="Trebuchet MS" w:hAnsi="Trebuchet MS" w:cs="Arial"/>
          <w:bCs/>
          <w:i/>
          <w:noProof/>
        </w:rPr>
        <w:t xml:space="preserve">Cuşma este, de la capătul străzii Frizerului, circa 240 m. Distanța de la amplasamentul celorlalte străzi (limita estică a celor două tronsoane a străzii Arțarilor și strada Compozitorilor), este cuprinsă între 300 și 400 m. </w:t>
      </w:r>
    </w:p>
    <w:p w14:paraId="6CC9EFFE" w14:textId="77777777" w:rsidR="00B3492C" w:rsidRPr="00B3492C" w:rsidRDefault="00B3492C" w:rsidP="00521EED">
      <w:pPr>
        <w:spacing w:after="0" w:line="360" w:lineRule="auto"/>
        <w:jc w:val="both"/>
        <w:rPr>
          <w:rFonts w:ascii="Trebuchet MS" w:hAnsi="Trebuchet MS" w:cs="Arial"/>
          <w:b/>
          <w:i/>
          <w:noProof/>
        </w:rPr>
      </w:pPr>
      <w:r w:rsidRPr="00B3492C">
        <w:rPr>
          <w:rFonts w:ascii="Trebuchet MS" w:hAnsi="Trebuchet MS" w:cs="Arial"/>
          <w:b/>
          <w:i/>
          <w:noProof/>
        </w:rPr>
        <w:t>f) riscurile de accidente majore și/sau dezastre relevante pentru proiectul în cauză, inclusiv cele cauzate de schimbările climatice, conform informațiilor științifice:</w:t>
      </w:r>
    </w:p>
    <w:p w14:paraId="1A08C415"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 xml:space="preserve">- impactul indus în perioada de realizare a investiției asupra calității aerului va fi local, negativ nesemnificativ, de magnitudine redusă, se va manifesta pe perioadă limitată, reversibil; </w:t>
      </w:r>
    </w:p>
    <w:p w14:paraId="5D57272E"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 cantitatea de poluanți emiși în atmosferă (gazele cu efect de seră) nu este în masură a influența clima;</w:t>
      </w:r>
    </w:p>
    <w:p w14:paraId="7386E979"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b/>
          <w:i/>
          <w:noProof/>
        </w:rPr>
        <w:t>g)</w:t>
      </w:r>
      <w:r w:rsidRPr="00B3492C">
        <w:rPr>
          <w:rFonts w:ascii="Trebuchet MS" w:hAnsi="Trebuchet MS" w:cs="Arial"/>
          <w:i/>
          <w:noProof/>
        </w:rPr>
        <w:t xml:space="preserve"> </w:t>
      </w:r>
      <w:r w:rsidRPr="00B3492C">
        <w:rPr>
          <w:rFonts w:ascii="Trebuchet MS" w:hAnsi="Trebuchet MS" w:cs="Arial"/>
          <w:b/>
          <w:i/>
          <w:noProof/>
        </w:rPr>
        <w:t>riscurile pentru sănătatea umană (de ex., din cauza contaminării apei sau a poluării atmosferice):</w:t>
      </w:r>
      <w:r w:rsidRPr="00B3492C">
        <w:rPr>
          <w:rFonts w:ascii="Trebuchet MS" w:hAnsi="Trebuchet MS" w:cs="Arial"/>
          <w:i/>
          <w:noProof/>
        </w:rPr>
        <w:t xml:space="preserve"> </w:t>
      </w:r>
    </w:p>
    <w:p w14:paraId="19B7B807"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În perioada de realizare a investiției propuse prin prezentul proiect, pot apărea o serie de forme de impact asupra populației din vecinătatea amplasamentului datorate următoarelor: transportul și manipularea  țevilor de PVC, a conductei de PE și a căminelor pot cauza disconfort prin zgomot iar  lucrările de săpătură pot crea un disconfort și perturbarea traficului rutier în punctele de lucru.</w:t>
      </w:r>
      <w:r w:rsidRPr="00B3492C">
        <w:rPr>
          <w:rFonts w:ascii="Trebuchet MS" w:hAnsi="Trebuchet MS" w:cs="Arial"/>
          <w:i/>
          <w:noProof/>
        </w:rPr>
        <w:tab/>
      </w:r>
    </w:p>
    <w:p w14:paraId="7ECF4913" w14:textId="77777777" w:rsidR="00665B3B" w:rsidRDefault="00665B3B" w:rsidP="00521EED">
      <w:pPr>
        <w:tabs>
          <w:tab w:val="left" w:pos="426"/>
        </w:tabs>
        <w:spacing w:after="0" w:line="360" w:lineRule="auto"/>
        <w:jc w:val="both"/>
        <w:rPr>
          <w:rFonts w:ascii="Trebuchet MS" w:hAnsi="Trebuchet MS" w:cs="Arial"/>
          <w:b/>
          <w:noProof/>
        </w:rPr>
      </w:pPr>
    </w:p>
    <w:p w14:paraId="381B9BC4" w14:textId="2EB8B39D" w:rsidR="00B3492C" w:rsidRPr="00B3492C" w:rsidRDefault="00B3492C" w:rsidP="00521EED">
      <w:pPr>
        <w:tabs>
          <w:tab w:val="left" w:pos="426"/>
        </w:tabs>
        <w:spacing w:after="0" w:line="360" w:lineRule="auto"/>
        <w:jc w:val="both"/>
        <w:rPr>
          <w:rFonts w:ascii="Trebuchet MS" w:hAnsi="Trebuchet MS" w:cs="Arial"/>
          <w:b/>
          <w:noProof/>
        </w:rPr>
      </w:pPr>
      <w:r w:rsidRPr="00B3492C">
        <w:rPr>
          <w:rFonts w:ascii="Trebuchet MS" w:hAnsi="Trebuchet MS" w:cs="Arial"/>
          <w:b/>
          <w:noProof/>
        </w:rPr>
        <w:t xml:space="preserve">2. Amplasarea proiectelor: </w:t>
      </w:r>
    </w:p>
    <w:p w14:paraId="16338306" w14:textId="77777777" w:rsidR="00B3492C" w:rsidRPr="00B3492C" w:rsidRDefault="00B3492C" w:rsidP="00521EED">
      <w:pPr>
        <w:tabs>
          <w:tab w:val="left" w:pos="709"/>
        </w:tabs>
        <w:spacing w:after="0" w:line="360" w:lineRule="auto"/>
        <w:rPr>
          <w:rFonts w:ascii="Trebuchet MS" w:hAnsi="Trebuchet MS" w:cs="Arial"/>
          <w:b/>
          <w:noProof/>
        </w:rPr>
      </w:pPr>
      <w:r w:rsidRPr="00B3492C">
        <w:rPr>
          <w:rFonts w:ascii="Trebuchet MS" w:hAnsi="Trebuchet MS" w:cs="Arial"/>
          <w:b/>
          <w:noProof/>
        </w:rPr>
        <w:t>2.1</w:t>
      </w:r>
      <w:r w:rsidRPr="00B3492C">
        <w:rPr>
          <w:rFonts w:ascii="Trebuchet MS" w:hAnsi="Trebuchet MS" w:cs="Arial"/>
          <w:noProof/>
        </w:rPr>
        <w:t xml:space="preserve"> </w:t>
      </w:r>
      <w:r w:rsidRPr="00B3492C">
        <w:rPr>
          <w:rFonts w:ascii="Trebuchet MS" w:hAnsi="Trebuchet MS" w:cs="Arial"/>
          <w:b/>
          <w:noProof/>
        </w:rPr>
        <w:t xml:space="preserve">utilizarea actuală şi aprobată a terenurilor: </w:t>
      </w:r>
    </w:p>
    <w:p w14:paraId="51364855" w14:textId="77777777" w:rsidR="00B3492C" w:rsidRPr="00B3492C" w:rsidRDefault="00B3492C" w:rsidP="00521EED">
      <w:pPr>
        <w:spacing w:after="0" w:line="360" w:lineRule="auto"/>
        <w:jc w:val="both"/>
        <w:rPr>
          <w:rFonts w:ascii="Trebuchet MS" w:hAnsi="Trebuchet MS" w:cs="Arial"/>
          <w:noProof/>
        </w:rPr>
      </w:pPr>
      <w:r w:rsidRPr="00B3492C">
        <w:rPr>
          <w:rFonts w:ascii="Trebuchet MS" w:hAnsi="Trebuchet MS" w:cs="Arial"/>
          <w:i/>
          <w:noProof/>
        </w:rPr>
        <w:t>- conform Certificatului de Urbanism nr. 43/16.08.2023, emis de Primăria Comunei Josenii Bârgăului, valabil 24 luni, terenul are destinația de drumuri comunale;</w:t>
      </w:r>
    </w:p>
    <w:p w14:paraId="2A81C5D6" w14:textId="77777777" w:rsidR="00B3492C" w:rsidRPr="00B3492C" w:rsidRDefault="00B3492C" w:rsidP="00521EED">
      <w:pPr>
        <w:shd w:val="clear" w:color="auto" w:fill="FFFFFF"/>
        <w:spacing w:after="0" w:line="360" w:lineRule="auto"/>
        <w:jc w:val="both"/>
        <w:rPr>
          <w:rFonts w:ascii="Trebuchet MS" w:hAnsi="Trebuchet MS" w:cs="Arial"/>
          <w:b/>
          <w:noProof/>
        </w:rPr>
      </w:pPr>
      <w:r w:rsidRPr="00B3492C">
        <w:rPr>
          <w:rFonts w:ascii="Trebuchet MS" w:hAnsi="Trebuchet MS" w:cs="Arial"/>
          <w:i/>
          <w:noProof/>
          <w:kern w:val="2"/>
          <w:lang w:eastAsia="zh-CN"/>
        </w:rPr>
        <w:t xml:space="preserve"> </w:t>
      </w:r>
      <w:r w:rsidRPr="00B3492C">
        <w:rPr>
          <w:rFonts w:ascii="Trebuchet MS" w:hAnsi="Trebuchet MS" w:cs="Arial"/>
          <w:b/>
          <w:noProof/>
        </w:rPr>
        <w:t xml:space="preserve">2.2 bogăţia, disponibilitatea, calitatea şi capacitatea de regenerare relative ale resurselor naturale, inclusiv solul, terenurile, apa şi biodiversitatea, din zonă şi din subteranul acesteia: </w:t>
      </w:r>
    </w:p>
    <w:p w14:paraId="4F8F7E3B" w14:textId="77777777" w:rsidR="00B3492C" w:rsidRPr="00B3492C" w:rsidRDefault="00B3492C" w:rsidP="00521EED">
      <w:pPr>
        <w:autoSpaceDE w:val="0"/>
        <w:autoSpaceDN w:val="0"/>
        <w:adjustRightInd w:val="0"/>
        <w:spacing w:after="0" w:line="360" w:lineRule="auto"/>
        <w:jc w:val="both"/>
        <w:rPr>
          <w:rFonts w:ascii="Trebuchet MS" w:hAnsi="Trebuchet MS" w:cs="Arial"/>
          <w:i/>
          <w:noProof/>
        </w:rPr>
      </w:pPr>
      <w:r w:rsidRPr="00B3492C">
        <w:rPr>
          <w:rFonts w:ascii="Trebuchet MS" w:hAnsi="Trebuchet MS" w:cs="Arial"/>
          <w:i/>
          <w:noProof/>
        </w:rPr>
        <w:lastRenderedPageBreak/>
        <w:t>-</w:t>
      </w:r>
      <w:r w:rsidRPr="00B3492C">
        <w:rPr>
          <w:rFonts w:ascii="Trebuchet MS" w:hAnsi="Trebuchet MS" w:cs="Arial"/>
          <w:b/>
          <w:i/>
          <w:noProof/>
        </w:rPr>
        <w:t xml:space="preserve"> </w:t>
      </w:r>
      <w:r w:rsidRPr="00B3492C">
        <w:rPr>
          <w:rFonts w:ascii="Trebuchet MS" w:hAnsi="Trebuchet MS" w:cs="Arial"/>
          <w:i/>
          <w:noProof/>
        </w:rPr>
        <w:t>nu se vor exploata resurse naturale; biodiversitatea nu va fi afectată;</w:t>
      </w:r>
    </w:p>
    <w:p w14:paraId="4EEA6EF4" w14:textId="77777777" w:rsidR="00B3492C" w:rsidRPr="00B3492C" w:rsidRDefault="00B3492C" w:rsidP="00521EED">
      <w:pPr>
        <w:autoSpaceDE w:val="0"/>
        <w:autoSpaceDN w:val="0"/>
        <w:adjustRightInd w:val="0"/>
        <w:spacing w:after="0" w:line="360" w:lineRule="auto"/>
        <w:jc w:val="both"/>
        <w:rPr>
          <w:rFonts w:ascii="Trebuchet MS" w:hAnsi="Trebuchet MS" w:cs="Arial"/>
          <w:b/>
          <w:noProof/>
        </w:rPr>
      </w:pPr>
      <w:r w:rsidRPr="00B3492C">
        <w:rPr>
          <w:rFonts w:ascii="Trebuchet MS" w:hAnsi="Trebuchet MS" w:cs="Arial"/>
          <w:b/>
          <w:noProof/>
        </w:rPr>
        <w:t>2.3</w:t>
      </w:r>
      <w:r w:rsidRPr="00B3492C">
        <w:rPr>
          <w:rFonts w:ascii="Trebuchet MS" w:hAnsi="Trebuchet MS" w:cs="Arial"/>
          <w:i/>
          <w:noProof/>
        </w:rPr>
        <w:t xml:space="preserve"> </w:t>
      </w:r>
      <w:r w:rsidRPr="00B3492C">
        <w:rPr>
          <w:rFonts w:ascii="Trebuchet MS" w:hAnsi="Trebuchet MS" w:cs="Arial"/>
          <w:b/>
          <w:noProof/>
        </w:rPr>
        <w:t>capacitatea de absorbţie a mediului natural, acordându-se o atenţie specială următoarelor zone:</w:t>
      </w:r>
    </w:p>
    <w:p w14:paraId="12AF7876"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noProof/>
        </w:rPr>
        <w:t>a) zone umede, zone riverane, guri ale râurilor:</w:t>
      </w:r>
      <w:r w:rsidRPr="00B3492C">
        <w:rPr>
          <w:rFonts w:ascii="Trebuchet MS" w:hAnsi="Trebuchet MS"/>
          <w:noProof/>
        </w:rPr>
        <w:t xml:space="preserve"> </w:t>
      </w:r>
      <w:r w:rsidRPr="00B3492C">
        <w:rPr>
          <w:rFonts w:ascii="Trebuchet MS" w:hAnsi="Trebuchet MS" w:cs="Arial"/>
          <w:i/>
          <w:noProof/>
        </w:rPr>
        <w:t>proiectul va fi amplasat pe un tronson de circa 18 m paralel cu malul râului Bistrita, la circa 15 m de acesta;</w:t>
      </w:r>
    </w:p>
    <w:p w14:paraId="70ACF6F8"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noProof/>
        </w:rPr>
        <w:t>b) zone costiere şi mediul marin:</w:t>
      </w:r>
      <w:r w:rsidRPr="00B3492C">
        <w:rPr>
          <w:rFonts w:ascii="Trebuchet MS" w:hAnsi="Trebuchet MS" w:cs="Arial"/>
          <w:i/>
          <w:noProof/>
        </w:rPr>
        <w:t xml:space="preserve"> proiectul nu este amplasat în zonă costieră sau mediu marin;</w:t>
      </w:r>
    </w:p>
    <w:p w14:paraId="368B7976"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noProof/>
        </w:rPr>
        <w:t>c) zonele montane şi forestiere:</w:t>
      </w:r>
      <w:r w:rsidRPr="00B3492C">
        <w:rPr>
          <w:rFonts w:ascii="Trebuchet MS" w:hAnsi="Trebuchet MS" w:cs="Arial"/>
          <w:i/>
          <w:noProof/>
        </w:rPr>
        <w:t xml:space="preserve"> proiectul nu este amplasat în zonă montană și forestieră;</w:t>
      </w:r>
    </w:p>
    <w:p w14:paraId="1FBF76F7"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noProof/>
        </w:rPr>
        <w:t xml:space="preserve">d) arii naturale protejate de interes naţional, comunitar, internaţional: </w:t>
      </w:r>
      <w:r w:rsidRPr="00B3492C">
        <w:rPr>
          <w:rFonts w:ascii="Trebuchet MS" w:hAnsi="Trebuchet MS" w:cs="Arial"/>
          <w:i/>
          <w:noProof/>
        </w:rPr>
        <w:t>proiectul nu este amplasat în arie naturală protejată de interes național, comunitar, internațional;</w:t>
      </w:r>
    </w:p>
    <w:p w14:paraId="0F43A612" w14:textId="77777777" w:rsidR="00B3492C" w:rsidRPr="00B3492C" w:rsidRDefault="00B3492C" w:rsidP="00521EED">
      <w:pPr>
        <w:autoSpaceDE w:val="0"/>
        <w:autoSpaceDN w:val="0"/>
        <w:adjustRightInd w:val="0"/>
        <w:spacing w:after="0" w:line="360" w:lineRule="auto"/>
        <w:jc w:val="both"/>
        <w:rPr>
          <w:rFonts w:ascii="Trebuchet MS" w:hAnsi="Trebuchet MS" w:cs="Arial"/>
          <w:i/>
          <w:noProof/>
        </w:rPr>
      </w:pPr>
      <w:r w:rsidRPr="00B3492C">
        <w:rPr>
          <w:rFonts w:ascii="Trebuchet MS" w:hAnsi="Trebuchet MS" w:cs="Arial"/>
          <w:noProof/>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3492C">
        <w:rPr>
          <w:rFonts w:ascii="Trebuchet MS" w:hAnsi="Trebuchet MS"/>
          <w:noProof/>
        </w:rPr>
        <w:t xml:space="preserve"> </w:t>
      </w:r>
      <w:r w:rsidRPr="00B3492C">
        <w:rPr>
          <w:rFonts w:ascii="Trebuchet MS" w:hAnsi="Trebuchet MS" w:cs="Arial"/>
          <w:i/>
          <w:noProof/>
        </w:rPr>
        <w:t xml:space="preserve">proiectul este amplasat </w:t>
      </w:r>
      <w:r w:rsidRPr="00B3492C">
        <w:rPr>
          <w:rFonts w:ascii="Trebuchet MS" w:eastAsia="TimesNewRomanPSMT" w:hAnsi="Trebuchet MS" w:cs="Arial"/>
          <w:i/>
          <w:noProof/>
        </w:rPr>
        <w:t>în vecinatatea situl Natura 2000</w:t>
      </w:r>
      <w:r w:rsidRPr="00B3492C">
        <w:rPr>
          <w:rFonts w:ascii="Trebuchet MS" w:hAnsi="Trebuchet MS" w:cs="Arial"/>
          <w:i/>
          <w:noProof/>
        </w:rPr>
        <w:t xml:space="preserve"> ROSCI0051 Cuşma, cea mai mică distanță față de acesta fiind de 240 m; </w:t>
      </w:r>
    </w:p>
    <w:p w14:paraId="3146A6D4"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noProof/>
        </w:rPr>
        <w:t xml:space="preserve"> </w:t>
      </w:r>
      <w:r w:rsidRPr="00B3492C">
        <w:rPr>
          <w:rFonts w:ascii="Trebuchet MS" w:hAnsi="Trebuchet MS" w:cs="Arial"/>
          <w:noProof/>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B3492C">
        <w:rPr>
          <w:rFonts w:ascii="Trebuchet MS" w:hAnsi="Trebuchet MS" w:cs="Arial"/>
          <w:i/>
          <w:noProof/>
        </w:rPr>
        <w:t>proiectul nu este amplasat într-o astfel de zonă;</w:t>
      </w:r>
    </w:p>
    <w:p w14:paraId="7E7AE5E2" w14:textId="77777777" w:rsidR="00B3492C" w:rsidRPr="00B3492C" w:rsidRDefault="00B3492C" w:rsidP="00521EED">
      <w:pPr>
        <w:pStyle w:val="Listparagraf"/>
        <w:tabs>
          <w:tab w:val="left" w:pos="709"/>
        </w:tabs>
        <w:spacing w:after="0" w:line="360" w:lineRule="auto"/>
        <w:ind w:left="0"/>
        <w:jc w:val="both"/>
        <w:rPr>
          <w:rFonts w:ascii="Trebuchet MS" w:hAnsi="Trebuchet MS" w:cs="Arial"/>
          <w:i/>
          <w:noProof/>
        </w:rPr>
      </w:pPr>
      <w:r w:rsidRPr="00B3492C">
        <w:rPr>
          <w:rFonts w:ascii="Trebuchet MS" w:hAnsi="Trebuchet MS" w:cs="Arial"/>
          <w:noProof/>
        </w:rPr>
        <w:t>g) zonele cu o densitate mare a populației</w:t>
      </w:r>
      <w:r w:rsidRPr="00B3492C">
        <w:rPr>
          <w:rFonts w:ascii="Trebuchet MS" w:hAnsi="Trebuchet MS" w:cs="Arial"/>
          <w:i/>
          <w:noProof/>
        </w:rPr>
        <w:t xml:space="preserve">:  </w:t>
      </w:r>
    </w:p>
    <w:p w14:paraId="4BD20B42"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 proiectul nu este amplasat într-o zonă cu densitate mare a populației;</w:t>
      </w:r>
    </w:p>
    <w:p w14:paraId="5406BC11" w14:textId="77777777" w:rsidR="00B3492C" w:rsidRPr="00B3492C" w:rsidRDefault="00B3492C" w:rsidP="00521EED">
      <w:pPr>
        <w:pStyle w:val="Listparagraf"/>
        <w:tabs>
          <w:tab w:val="left" w:pos="709"/>
        </w:tabs>
        <w:spacing w:after="0" w:line="360" w:lineRule="auto"/>
        <w:ind w:left="0"/>
        <w:jc w:val="both"/>
        <w:rPr>
          <w:rFonts w:ascii="Trebuchet MS" w:hAnsi="Trebuchet MS" w:cs="Times New Roman"/>
          <w:noProof/>
        </w:rPr>
      </w:pPr>
      <w:r w:rsidRPr="00B3492C">
        <w:rPr>
          <w:rFonts w:ascii="Trebuchet MS" w:hAnsi="Trebuchet MS" w:cs="Arial"/>
          <w:noProof/>
        </w:rPr>
        <w:t xml:space="preserve">h) peisaje şi situri importante din punct de vedere istoric, cultural sau arheologic: </w:t>
      </w:r>
    </w:p>
    <w:p w14:paraId="2169B0E5" w14:textId="77777777" w:rsidR="00B3492C" w:rsidRPr="00B3492C" w:rsidRDefault="00B3492C" w:rsidP="00521EED">
      <w:pPr>
        <w:autoSpaceDE w:val="0"/>
        <w:autoSpaceDN w:val="0"/>
        <w:adjustRightInd w:val="0"/>
        <w:spacing w:after="0" w:line="360" w:lineRule="auto"/>
        <w:jc w:val="both"/>
        <w:rPr>
          <w:rFonts w:ascii="Trebuchet MS" w:hAnsi="Trebuchet MS" w:cs="Arial"/>
          <w:i/>
          <w:noProof/>
        </w:rPr>
      </w:pPr>
      <w:r w:rsidRPr="00B3492C">
        <w:rPr>
          <w:rFonts w:ascii="Trebuchet MS" w:hAnsi="Trebuchet MS" w:cs="Arial"/>
          <w:i/>
          <w:noProof/>
        </w:rPr>
        <w:t>- proiectul nu este amplasat în peisaje şi situri importante din punct de vedere istoric, cultural și arheologic.</w:t>
      </w:r>
    </w:p>
    <w:p w14:paraId="50D25FDF" w14:textId="77777777" w:rsidR="00665B3B" w:rsidRDefault="00665B3B" w:rsidP="00521EED">
      <w:pPr>
        <w:spacing w:after="0" w:line="360" w:lineRule="auto"/>
        <w:jc w:val="both"/>
        <w:rPr>
          <w:rFonts w:ascii="Trebuchet MS" w:hAnsi="Trebuchet MS" w:cs="Arial"/>
          <w:b/>
          <w:noProof/>
        </w:rPr>
      </w:pPr>
    </w:p>
    <w:p w14:paraId="6EB3F710" w14:textId="341CD2DE" w:rsidR="00B3492C" w:rsidRPr="00B3492C" w:rsidRDefault="00B3492C" w:rsidP="00521EED">
      <w:pPr>
        <w:spacing w:after="0" w:line="360" w:lineRule="auto"/>
        <w:jc w:val="both"/>
        <w:rPr>
          <w:rFonts w:ascii="Trebuchet MS" w:hAnsi="Trebuchet MS" w:cs="Arial"/>
          <w:b/>
          <w:noProof/>
        </w:rPr>
      </w:pPr>
      <w:r w:rsidRPr="00B3492C">
        <w:rPr>
          <w:rFonts w:ascii="Trebuchet MS" w:hAnsi="Trebuchet MS" w:cs="Arial"/>
          <w:b/>
          <w:noProof/>
        </w:rPr>
        <w:t>3. Tipurile și caracteristicile impactului potenţial:</w:t>
      </w:r>
    </w:p>
    <w:p w14:paraId="091A11A8" w14:textId="77777777" w:rsidR="00B3492C" w:rsidRPr="00B3492C" w:rsidRDefault="00B3492C" w:rsidP="00521EED">
      <w:pPr>
        <w:autoSpaceDE w:val="0"/>
        <w:autoSpaceDN w:val="0"/>
        <w:adjustRightInd w:val="0"/>
        <w:spacing w:after="0" w:line="360" w:lineRule="auto"/>
        <w:jc w:val="both"/>
        <w:rPr>
          <w:rFonts w:ascii="Trebuchet MS" w:hAnsi="Trebuchet MS" w:cs="Arial"/>
          <w:noProof/>
        </w:rPr>
      </w:pPr>
      <w:r w:rsidRPr="00B3492C">
        <w:rPr>
          <w:rFonts w:ascii="Trebuchet MS" w:hAnsi="Trebuchet MS" w:cs="Arial"/>
          <w:b/>
          <w:noProof/>
        </w:rPr>
        <w:t>a) importanţa şi extinderea spaţială a impactului - de exemplu, zona geografică şi dimensiunea populaţiei care poate fi afectată:</w:t>
      </w:r>
      <w:r w:rsidRPr="00B3492C">
        <w:rPr>
          <w:rFonts w:ascii="Trebuchet MS" w:hAnsi="Trebuchet MS" w:cs="Arial"/>
          <w:noProof/>
        </w:rPr>
        <w:t xml:space="preserve"> </w:t>
      </w:r>
    </w:p>
    <w:p w14:paraId="482422C9" w14:textId="77777777" w:rsidR="00B3492C" w:rsidRPr="00B3492C" w:rsidRDefault="00B3492C" w:rsidP="00521EED">
      <w:pPr>
        <w:autoSpaceDE w:val="0"/>
        <w:autoSpaceDN w:val="0"/>
        <w:adjustRightInd w:val="0"/>
        <w:spacing w:after="0" w:line="360" w:lineRule="auto"/>
        <w:jc w:val="both"/>
        <w:rPr>
          <w:rFonts w:ascii="Trebuchet MS" w:hAnsi="Trebuchet MS" w:cs="Arial"/>
          <w:b/>
          <w:i/>
          <w:noProof/>
        </w:rPr>
      </w:pPr>
      <w:r w:rsidRPr="00B3492C">
        <w:rPr>
          <w:rFonts w:ascii="Trebuchet MS" w:hAnsi="Trebuchet MS" w:cs="Arial"/>
          <w:i/>
          <w:noProof/>
        </w:rPr>
        <w:t>- impactul se manifestă în local în punctele de lucru în care se realizează proiectul;</w:t>
      </w:r>
    </w:p>
    <w:p w14:paraId="2D57612C" w14:textId="77777777" w:rsidR="00B3492C" w:rsidRPr="00B3492C" w:rsidRDefault="00B3492C" w:rsidP="00521EED">
      <w:pPr>
        <w:autoSpaceDE w:val="0"/>
        <w:autoSpaceDN w:val="0"/>
        <w:adjustRightInd w:val="0"/>
        <w:spacing w:after="0" w:line="360" w:lineRule="auto"/>
        <w:jc w:val="both"/>
        <w:rPr>
          <w:rFonts w:ascii="Trebuchet MS" w:hAnsi="Trebuchet MS" w:cs="Arial"/>
          <w:b/>
          <w:noProof/>
        </w:rPr>
      </w:pPr>
      <w:r w:rsidRPr="00B3492C">
        <w:rPr>
          <w:rFonts w:ascii="Trebuchet MS" w:hAnsi="Trebuchet MS" w:cs="Arial"/>
          <w:b/>
          <w:noProof/>
        </w:rPr>
        <w:t>b) natura impactului:</w:t>
      </w:r>
      <w:r w:rsidRPr="00B3492C">
        <w:rPr>
          <w:rFonts w:ascii="Trebuchet MS" w:hAnsi="Trebuchet MS" w:cs="Arial"/>
          <w:b/>
          <w:noProof/>
        </w:rPr>
        <w:tab/>
      </w:r>
      <w:r w:rsidRPr="00B3492C">
        <w:rPr>
          <w:rFonts w:ascii="Trebuchet MS" w:hAnsi="Trebuchet MS" w:cs="Arial"/>
          <w:b/>
          <w:noProof/>
        </w:rPr>
        <w:tab/>
      </w:r>
      <w:r w:rsidRPr="00B3492C">
        <w:rPr>
          <w:rFonts w:ascii="Trebuchet MS" w:hAnsi="Trebuchet MS" w:cs="Arial"/>
          <w:b/>
          <w:noProof/>
        </w:rPr>
        <w:tab/>
      </w:r>
      <w:r w:rsidRPr="00B3492C">
        <w:rPr>
          <w:rFonts w:ascii="Trebuchet MS" w:hAnsi="Trebuchet MS" w:cs="Arial"/>
          <w:b/>
          <w:noProof/>
        </w:rPr>
        <w:tab/>
      </w:r>
      <w:r w:rsidRPr="00B3492C">
        <w:rPr>
          <w:rFonts w:ascii="Trebuchet MS" w:hAnsi="Trebuchet MS" w:cs="Arial"/>
          <w:b/>
          <w:noProof/>
        </w:rPr>
        <w:tab/>
      </w:r>
      <w:r w:rsidRPr="00B3492C">
        <w:rPr>
          <w:rFonts w:ascii="Trebuchet MS" w:hAnsi="Trebuchet MS" w:cs="Arial"/>
          <w:b/>
          <w:noProof/>
        </w:rPr>
        <w:tab/>
      </w:r>
      <w:r w:rsidRPr="00B3492C">
        <w:rPr>
          <w:rFonts w:ascii="Trebuchet MS" w:hAnsi="Trebuchet MS" w:cs="Arial"/>
          <w:b/>
          <w:noProof/>
        </w:rPr>
        <w:tab/>
      </w:r>
      <w:r w:rsidRPr="00B3492C">
        <w:rPr>
          <w:rFonts w:ascii="Trebuchet MS" w:hAnsi="Trebuchet MS" w:cs="Arial"/>
          <w:b/>
          <w:noProof/>
        </w:rPr>
        <w:tab/>
        <w:t xml:space="preserve">                             </w:t>
      </w:r>
    </w:p>
    <w:p w14:paraId="0C379AE5" w14:textId="77777777" w:rsidR="00B3492C" w:rsidRPr="00B3492C" w:rsidRDefault="00B3492C" w:rsidP="00521EED">
      <w:pPr>
        <w:autoSpaceDE w:val="0"/>
        <w:autoSpaceDN w:val="0"/>
        <w:adjustRightInd w:val="0"/>
        <w:spacing w:after="0" w:line="360" w:lineRule="auto"/>
        <w:jc w:val="both"/>
        <w:rPr>
          <w:rFonts w:ascii="Trebuchet MS" w:hAnsi="Trebuchet MS" w:cs="Arial"/>
          <w:i/>
          <w:noProof/>
          <w:color w:val="000000"/>
        </w:rPr>
      </w:pPr>
      <w:r w:rsidRPr="00B3492C">
        <w:rPr>
          <w:rFonts w:ascii="Trebuchet MS" w:hAnsi="Trebuchet MS" w:cs="Arial"/>
          <w:i/>
          <w:noProof/>
        </w:rPr>
        <w:t>-</w:t>
      </w:r>
      <w:r w:rsidRPr="00B3492C">
        <w:rPr>
          <w:rFonts w:ascii="Trebuchet MS" w:hAnsi="Trebuchet MS" w:cs="Arial"/>
          <w:i/>
          <w:noProof/>
          <w:color w:val="000000"/>
        </w:rPr>
        <w:t xml:space="preserve"> impact direct, pe termen scurt  se va produce asupra aerului, a solului şi subsolului; </w:t>
      </w:r>
    </w:p>
    <w:p w14:paraId="4C3E08B9" w14:textId="77777777" w:rsidR="00B3492C" w:rsidRPr="00B3492C" w:rsidRDefault="00B3492C" w:rsidP="00521EED">
      <w:pPr>
        <w:autoSpaceDE w:val="0"/>
        <w:autoSpaceDN w:val="0"/>
        <w:adjustRightInd w:val="0"/>
        <w:spacing w:after="0" w:line="360" w:lineRule="auto"/>
        <w:jc w:val="both"/>
        <w:rPr>
          <w:rFonts w:ascii="Trebuchet MS" w:hAnsi="Trebuchet MS" w:cs="Arial"/>
          <w:i/>
          <w:noProof/>
          <w:color w:val="000000"/>
        </w:rPr>
      </w:pPr>
      <w:r w:rsidRPr="00B3492C">
        <w:rPr>
          <w:rFonts w:ascii="Trebuchet MS" w:hAnsi="Trebuchet MS" w:cs="Arial"/>
          <w:i/>
          <w:noProof/>
          <w:color w:val="000000"/>
        </w:rPr>
        <w:t>- impact indirect, pe termen scurt, datorat zgomotului, vibrațiilor, gazelor de eșapament,  pulberilor, va fi negativ  nesemnificativ, limitat în timp, reversibil;</w:t>
      </w:r>
      <w:r w:rsidRPr="00B3492C">
        <w:rPr>
          <w:rFonts w:ascii="Trebuchet MS" w:hAnsi="Trebuchet MS" w:cs="Arial"/>
          <w:i/>
          <w:noProof/>
          <w:color w:val="000000"/>
        </w:rPr>
        <w:tab/>
        <w:t xml:space="preserve"> </w:t>
      </w:r>
    </w:p>
    <w:p w14:paraId="02E190A1" w14:textId="77777777" w:rsidR="00B3492C" w:rsidRPr="00B3492C" w:rsidRDefault="00B3492C" w:rsidP="00521EED">
      <w:pPr>
        <w:autoSpaceDE w:val="0"/>
        <w:autoSpaceDN w:val="0"/>
        <w:adjustRightInd w:val="0"/>
        <w:spacing w:after="0" w:line="360" w:lineRule="auto"/>
        <w:jc w:val="both"/>
        <w:rPr>
          <w:rFonts w:ascii="Trebuchet MS" w:hAnsi="Trebuchet MS" w:cs="Arial"/>
          <w:b/>
          <w:i/>
          <w:noProof/>
        </w:rPr>
      </w:pPr>
      <w:r w:rsidRPr="00B3492C">
        <w:rPr>
          <w:rFonts w:ascii="Trebuchet MS" w:hAnsi="Trebuchet MS" w:cs="Arial"/>
          <w:i/>
          <w:noProof/>
          <w:color w:val="000000"/>
        </w:rPr>
        <w:t>- impactul secundar pozitiv, se va manifesta asupra populației, solului și subsolului;</w:t>
      </w:r>
    </w:p>
    <w:p w14:paraId="227627CA" w14:textId="77777777" w:rsidR="00B3492C" w:rsidRPr="00B3492C" w:rsidRDefault="00B3492C" w:rsidP="00521EED">
      <w:pPr>
        <w:autoSpaceDE w:val="0"/>
        <w:autoSpaceDN w:val="0"/>
        <w:adjustRightInd w:val="0"/>
        <w:spacing w:after="0" w:line="360" w:lineRule="auto"/>
        <w:jc w:val="both"/>
        <w:rPr>
          <w:rFonts w:ascii="Trebuchet MS" w:hAnsi="Trebuchet MS" w:cs="Arial"/>
          <w:b/>
          <w:noProof/>
        </w:rPr>
      </w:pPr>
      <w:r w:rsidRPr="00B3492C">
        <w:rPr>
          <w:rFonts w:ascii="Trebuchet MS" w:hAnsi="Trebuchet MS" w:cs="Arial"/>
          <w:b/>
          <w:noProof/>
        </w:rPr>
        <w:t>c)  natura transfrontalieră a impactului:</w:t>
      </w:r>
    </w:p>
    <w:p w14:paraId="29E125D0" w14:textId="77777777" w:rsidR="00B3492C" w:rsidRPr="00B3492C" w:rsidRDefault="00B3492C" w:rsidP="00521EED">
      <w:pPr>
        <w:autoSpaceDE w:val="0"/>
        <w:autoSpaceDN w:val="0"/>
        <w:adjustRightInd w:val="0"/>
        <w:spacing w:after="0" w:line="360" w:lineRule="auto"/>
        <w:jc w:val="both"/>
        <w:rPr>
          <w:rFonts w:ascii="Trebuchet MS" w:hAnsi="Trebuchet MS" w:cs="Arial"/>
          <w:b/>
          <w:i/>
          <w:noProof/>
        </w:rPr>
      </w:pPr>
      <w:r w:rsidRPr="00B3492C">
        <w:rPr>
          <w:rFonts w:ascii="Trebuchet MS" w:hAnsi="Trebuchet MS" w:cs="Arial"/>
          <w:i/>
          <w:noProof/>
        </w:rPr>
        <w:t>- proiectul nu este amplasat în apropierea zonei de frontieră, nu rezultă poluanți care să se dispersează până la zona frontierei;</w:t>
      </w:r>
    </w:p>
    <w:p w14:paraId="3D74543C" w14:textId="77777777" w:rsidR="00B3492C" w:rsidRPr="00B3492C" w:rsidRDefault="00B3492C" w:rsidP="00521EED">
      <w:pPr>
        <w:autoSpaceDE w:val="0"/>
        <w:autoSpaceDN w:val="0"/>
        <w:adjustRightInd w:val="0"/>
        <w:spacing w:after="0" w:line="360" w:lineRule="auto"/>
        <w:jc w:val="both"/>
        <w:rPr>
          <w:rFonts w:ascii="Trebuchet MS" w:hAnsi="Trebuchet MS" w:cs="Arial"/>
          <w:b/>
          <w:noProof/>
        </w:rPr>
      </w:pPr>
      <w:r w:rsidRPr="00B3492C">
        <w:rPr>
          <w:rFonts w:ascii="Trebuchet MS" w:hAnsi="Trebuchet MS" w:cs="Arial"/>
          <w:b/>
          <w:noProof/>
        </w:rPr>
        <w:t>d)  intensitatea şi complexitatea impactului:</w:t>
      </w:r>
    </w:p>
    <w:p w14:paraId="32D05A10" w14:textId="77777777" w:rsidR="00B3492C" w:rsidRPr="00B3492C" w:rsidRDefault="00B3492C" w:rsidP="00521EED">
      <w:pPr>
        <w:autoSpaceDE w:val="0"/>
        <w:autoSpaceDN w:val="0"/>
        <w:adjustRightInd w:val="0"/>
        <w:spacing w:after="0" w:line="360" w:lineRule="auto"/>
        <w:jc w:val="both"/>
        <w:rPr>
          <w:rFonts w:ascii="Trebuchet MS" w:hAnsi="Trebuchet MS" w:cs="Arial"/>
          <w:i/>
          <w:noProof/>
        </w:rPr>
      </w:pPr>
      <w:r w:rsidRPr="00B3492C">
        <w:rPr>
          <w:rFonts w:ascii="Trebuchet MS" w:hAnsi="Trebuchet MS" w:cs="Arial"/>
          <w:i/>
          <w:noProof/>
        </w:rPr>
        <w:t>- impactul este redus și se manifestă asupra factorului de mediu aer, sol, zgomot;</w:t>
      </w:r>
    </w:p>
    <w:p w14:paraId="7E1BF099"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b/>
          <w:noProof/>
        </w:rPr>
        <w:lastRenderedPageBreak/>
        <w:t>e) probabilitatea impactului:</w:t>
      </w:r>
      <w:r w:rsidRPr="00B3492C">
        <w:rPr>
          <w:rFonts w:ascii="Trebuchet MS" w:hAnsi="Trebuchet MS" w:cs="Arial"/>
          <w:b/>
          <w:i/>
          <w:noProof/>
        </w:rPr>
        <w:t xml:space="preserve"> </w:t>
      </w:r>
      <w:r w:rsidRPr="00B3492C">
        <w:rPr>
          <w:rFonts w:ascii="Trebuchet MS" w:hAnsi="Trebuchet MS" w:cs="Arial"/>
          <w:b/>
          <w:i/>
          <w:noProof/>
        </w:rPr>
        <w:tab/>
      </w:r>
      <w:r w:rsidRPr="00B3492C">
        <w:rPr>
          <w:rFonts w:ascii="Trebuchet MS" w:hAnsi="Trebuchet MS" w:cs="Arial"/>
          <w:b/>
          <w:i/>
          <w:noProof/>
        </w:rPr>
        <w:tab/>
      </w:r>
      <w:r w:rsidRPr="00B3492C">
        <w:rPr>
          <w:rFonts w:ascii="Trebuchet MS" w:hAnsi="Trebuchet MS" w:cs="Arial"/>
          <w:b/>
          <w:i/>
          <w:noProof/>
        </w:rPr>
        <w:tab/>
      </w:r>
      <w:r w:rsidRPr="00B3492C">
        <w:rPr>
          <w:rFonts w:ascii="Trebuchet MS" w:hAnsi="Trebuchet MS" w:cs="Arial"/>
          <w:b/>
          <w:i/>
          <w:noProof/>
        </w:rPr>
        <w:tab/>
      </w:r>
      <w:r w:rsidRPr="00B3492C">
        <w:rPr>
          <w:rFonts w:ascii="Trebuchet MS" w:hAnsi="Trebuchet MS" w:cs="Arial"/>
          <w:b/>
          <w:i/>
          <w:noProof/>
        </w:rPr>
        <w:tab/>
      </w:r>
      <w:r w:rsidRPr="00B3492C">
        <w:rPr>
          <w:rFonts w:ascii="Trebuchet MS" w:hAnsi="Trebuchet MS" w:cs="Arial"/>
          <w:b/>
          <w:i/>
          <w:noProof/>
        </w:rPr>
        <w:tab/>
      </w:r>
      <w:r w:rsidRPr="00B3492C">
        <w:rPr>
          <w:rFonts w:ascii="Trebuchet MS" w:hAnsi="Trebuchet MS" w:cs="Arial"/>
          <w:b/>
          <w:i/>
          <w:noProof/>
        </w:rPr>
        <w:tab/>
      </w:r>
      <w:r w:rsidRPr="00B3492C">
        <w:rPr>
          <w:rFonts w:ascii="Trebuchet MS" w:hAnsi="Trebuchet MS" w:cs="Arial"/>
          <w:b/>
          <w:i/>
          <w:noProof/>
        </w:rPr>
        <w:tab/>
      </w:r>
      <w:r w:rsidRPr="00B3492C">
        <w:rPr>
          <w:rFonts w:ascii="Trebuchet MS" w:hAnsi="Trebuchet MS" w:cs="Arial"/>
          <w:b/>
          <w:i/>
          <w:noProof/>
        </w:rPr>
        <w:tab/>
        <w:t xml:space="preserve">             </w:t>
      </w:r>
      <w:r w:rsidRPr="00B3492C">
        <w:rPr>
          <w:rFonts w:ascii="Trebuchet MS" w:hAnsi="Trebuchet MS" w:cs="Arial"/>
          <w:i/>
          <w:noProof/>
        </w:rPr>
        <w:t xml:space="preserve">- probabilitatea de apariție a impactului asupra factorilor de mediu aer și sol, în perioada de executie este 100%, în perioada de funcționare este 0%. </w:t>
      </w:r>
      <w:r w:rsidRPr="00B3492C">
        <w:rPr>
          <w:rFonts w:ascii="Trebuchet MS" w:hAnsi="Trebuchet MS" w:cs="Arial"/>
          <w:i/>
          <w:noProof/>
        </w:rPr>
        <w:tab/>
        <w:t xml:space="preserve">                              </w:t>
      </w:r>
    </w:p>
    <w:p w14:paraId="10EA2727"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 probabilitatea de apariție a impactului asupra biodiversității este 0%;</w:t>
      </w:r>
    </w:p>
    <w:p w14:paraId="01ECC988" w14:textId="77777777" w:rsidR="00B3492C" w:rsidRPr="00B3492C" w:rsidRDefault="00B3492C" w:rsidP="00521EED">
      <w:pPr>
        <w:autoSpaceDE w:val="0"/>
        <w:autoSpaceDN w:val="0"/>
        <w:adjustRightInd w:val="0"/>
        <w:spacing w:after="0" w:line="360" w:lineRule="auto"/>
        <w:jc w:val="both"/>
        <w:rPr>
          <w:rFonts w:ascii="Trebuchet MS" w:hAnsi="Trebuchet MS" w:cs="Arial"/>
          <w:noProof/>
        </w:rPr>
      </w:pPr>
      <w:r w:rsidRPr="00B3492C">
        <w:rPr>
          <w:rFonts w:ascii="Trebuchet MS" w:hAnsi="Trebuchet MS" w:cs="Arial"/>
          <w:b/>
          <w:noProof/>
        </w:rPr>
        <w:t>f) debutul, durata, frecvenţa şi reversibilitatea preconizate ale impactului:</w:t>
      </w:r>
      <w:r w:rsidRPr="00B3492C">
        <w:rPr>
          <w:rFonts w:ascii="Trebuchet MS" w:hAnsi="Trebuchet MS" w:cs="Arial"/>
          <w:noProof/>
        </w:rPr>
        <w:t xml:space="preserve">                    </w:t>
      </w:r>
    </w:p>
    <w:p w14:paraId="73FC0905" w14:textId="77777777" w:rsidR="00B3492C" w:rsidRPr="00B3492C" w:rsidRDefault="00B3492C" w:rsidP="00521EED">
      <w:pPr>
        <w:autoSpaceDE w:val="0"/>
        <w:autoSpaceDN w:val="0"/>
        <w:adjustRightInd w:val="0"/>
        <w:spacing w:after="0" w:line="360" w:lineRule="auto"/>
        <w:jc w:val="both"/>
        <w:rPr>
          <w:rFonts w:ascii="Trebuchet MS" w:hAnsi="Trebuchet MS" w:cs="Arial"/>
          <w:i/>
          <w:noProof/>
        </w:rPr>
      </w:pPr>
      <w:r w:rsidRPr="00B3492C">
        <w:rPr>
          <w:rFonts w:ascii="Trebuchet MS" w:hAnsi="Trebuchet MS" w:cs="Arial"/>
          <w:i/>
          <w:noProof/>
        </w:rPr>
        <w:t>- impactul va debuta la începerea lucrărilor și se va manifesta pe o perioadă de 3 luni;</w:t>
      </w:r>
    </w:p>
    <w:p w14:paraId="26F301E0" w14:textId="77777777" w:rsidR="00B3492C" w:rsidRPr="00B3492C" w:rsidRDefault="00B3492C" w:rsidP="00521EED">
      <w:pPr>
        <w:autoSpaceDE w:val="0"/>
        <w:autoSpaceDN w:val="0"/>
        <w:adjustRightInd w:val="0"/>
        <w:spacing w:after="0" w:line="360" w:lineRule="auto"/>
        <w:jc w:val="both"/>
        <w:rPr>
          <w:rFonts w:ascii="Trebuchet MS" w:hAnsi="Trebuchet MS" w:cs="Arial"/>
          <w:i/>
          <w:noProof/>
        </w:rPr>
      </w:pPr>
      <w:r w:rsidRPr="00B3492C">
        <w:rPr>
          <w:rFonts w:ascii="Trebuchet MS" w:hAnsi="Trebuchet MS" w:cs="Arial"/>
          <w:i/>
          <w:noProof/>
        </w:rPr>
        <w:t>- impactul nu va fi continuu, frecvența de producere va fi variabilă (în funcţie de programul de execuţie) și va fi reversibil;</w:t>
      </w:r>
    </w:p>
    <w:p w14:paraId="539BBEEC" w14:textId="77777777" w:rsidR="00B3492C" w:rsidRPr="00B3492C" w:rsidRDefault="00B3492C" w:rsidP="00521EED">
      <w:pPr>
        <w:spacing w:after="0" w:line="360" w:lineRule="auto"/>
        <w:jc w:val="both"/>
        <w:rPr>
          <w:rFonts w:ascii="Trebuchet MS" w:hAnsi="Trebuchet MS" w:cs="Arial"/>
          <w:b/>
          <w:noProof/>
        </w:rPr>
      </w:pPr>
      <w:r w:rsidRPr="00B3492C">
        <w:rPr>
          <w:rFonts w:ascii="Trebuchet MS" w:hAnsi="Trebuchet MS" w:cs="Arial"/>
          <w:b/>
          <w:noProof/>
        </w:rPr>
        <w:t xml:space="preserve">g)  cumularea impactului cu impactul altor proiecte existente şi/sau aprobate:          </w:t>
      </w:r>
    </w:p>
    <w:p w14:paraId="18F847B1"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 xml:space="preserve">- proiectul analizat nu va produce impact cumulat asupra factorilor de mediu, implicit asupra ANPIC; </w:t>
      </w:r>
    </w:p>
    <w:p w14:paraId="07E3109E" w14:textId="77777777" w:rsidR="00B3492C" w:rsidRPr="00B3492C" w:rsidRDefault="00B3492C" w:rsidP="00521EED">
      <w:pPr>
        <w:suppressAutoHyphens/>
        <w:autoSpaceDE w:val="0"/>
        <w:autoSpaceDN w:val="0"/>
        <w:adjustRightInd w:val="0"/>
        <w:spacing w:after="0" w:line="360" w:lineRule="auto"/>
        <w:jc w:val="both"/>
        <w:rPr>
          <w:rFonts w:ascii="Trebuchet MS" w:hAnsi="Trebuchet MS" w:cs="Arial"/>
          <w:b/>
          <w:noProof/>
        </w:rPr>
      </w:pPr>
      <w:r w:rsidRPr="00B3492C">
        <w:rPr>
          <w:rFonts w:ascii="Trebuchet MS" w:hAnsi="Trebuchet MS" w:cs="Arial"/>
          <w:b/>
          <w:noProof/>
        </w:rPr>
        <w:t xml:space="preserve">h) posibilitatea de reducere efectivă a impactului:   </w:t>
      </w:r>
    </w:p>
    <w:p w14:paraId="2D014388" w14:textId="77777777" w:rsidR="00B3492C" w:rsidRPr="00B3492C" w:rsidRDefault="00B3492C" w:rsidP="00521EED">
      <w:pPr>
        <w:spacing w:after="0" w:line="360" w:lineRule="auto"/>
        <w:jc w:val="both"/>
        <w:rPr>
          <w:rFonts w:ascii="Trebuchet MS" w:hAnsi="Trebuchet MS" w:cs="Arial"/>
          <w:i/>
          <w:noProof/>
        </w:rPr>
      </w:pPr>
      <w:r w:rsidRPr="00B3492C">
        <w:rPr>
          <w:rFonts w:ascii="Trebuchet MS" w:hAnsi="Trebuchet MS" w:cs="Arial"/>
          <w:i/>
          <w:noProof/>
        </w:rPr>
        <w:t>Pentru a preveni orice formă de afectare a râului Bistrița, implicit a ihtiofaunei protejate, se recomandă respectarea următoarelor reguli și măsuri:</w:t>
      </w:r>
    </w:p>
    <w:p w14:paraId="248892D9" w14:textId="77777777" w:rsidR="00B3492C" w:rsidRPr="00B3492C" w:rsidRDefault="00B3492C" w:rsidP="00521EED">
      <w:pPr>
        <w:suppressAutoHyphens/>
        <w:spacing w:after="0" w:line="360" w:lineRule="auto"/>
        <w:jc w:val="both"/>
        <w:rPr>
          <w:rFonts w:ascii="Trebuchet MS" w:hAnsi="Trebuchet MS" w:cs="Arial"/>
          <w:i/>
          <w:noProof/>
        </w:rPr>
      </w:pPr>
      <w:r w:rsidRPr="00B3492C">
        <w:rPr>
          <w:rFonts w:ascii="Trebuchet MS" w:hAnsi="Trebuchet MS" w:cs="Arial"/>
          <w:i/>
          <w:noProof/>
        </w:rPr>
        <w:t>- Se va respecta amplasamentul proiectului propus cu coordonatele stabilite.</w:t>
      </w:r>
    </w:p>
    <w:p w14:paraId="26764B87" w14:textId="77777777" w:rsidR="00B3492C" w:rsidRPr="00B3492C" w:rsidRDefault="00B3492C" w:rsidP="00521EED">
      <w:pPr>
        <w:pStyle w:val="Corptext"/>
        <w:spacing w:after="0" w:line="360" w:lineRule="auto"/>
        <w:jc w:val="both"/>
        <w:rPr>
          <w:rFonts w:ascii="Trebuchet MS" w:hAnsi="Trebuchet MS" w:cs="Arial"/>
          <w:i/>
          <w:noProof/>
        </w:rPr>
      </w:pPr>
      <w:r w:rsidRPr="00B3492C">
        <w:rPr>
          <w:rFonts w:ascii="Trebuchet MS" w:hAnsi="Trebuchet MS" w:cs="Arial"/>
          <w:i/>
          <w:noProof/>
          <w:lang w:eastAsia="ro-RO"/>
        </w:rPr>
        <w:t xml:space="preserve">- Gestionarea corespunzătoare a deşeurilor rezultate din sapătură. Se va urmări ca suprafaţa acoperită cu materialul din săpătură să fie cât mai redusă. </w:t>
      </w:r>
      <w:r w:rsidRPr="00B3492C">
        <w:rPr>
          <w:rFonts w:ascii="Trebuchet MS" w:hAnsi="Trebuchet MS" w:cs="Arial"/>
          <w:i/>
          <w:noProof/>
        </w:rPr>
        <w:t>Deşeurile se vor colecta selectiv şi vor fi valorificate/eliminate  pe măsura generării. S</w:t>
      </w:r>
      <w:r w:rsidRPr="00B3492C">
        <w:rPr>
          <w:rFonts w:ascii="Trebuchet MS" w:eastAsia="ArialMT" w:hAnsi="Trebuchet MS" w:cs="Arial"/>
          <w:i/>
          <w:noProof/>
        </w:rPr>
        <w:t>e va ţine evidenţa tuturor categoriilor de deşeuri generate în perioada de construcție.</w:t>
      </w:r>
    </w:p>
    <w:p w14:paraId="233C3277" w14:textId="77777777" w:rsidR="00B3492C" w:rsidRPr="00B3492C" w:rsidRDefault="00B3492C" w:rsidP="00521EED">
      <w:pPr>
        <w:pStyle w:val="Corptext"/>
        <w:spacing w:after="0" w:line="360" w:lineRule="auto"/>
        <w:jc w:val="both"/>
        <w:rPr>
          <w:rFonts w:ascii="Trebuchet MS" w:hAnsi="Trebuchet MS" w:cs="Arial"/>
          <w:i/>
          <w:noProof/>
        </w:rPr>
      </w:pPr>
      <w:r w:rsidRPr="00B3492C">
        <w:rPr>
          <w:rFonts w:ascii="Trebuchet MS" w:hAnsi="Trebuchet MS" w:cs="Arial"/>
          <w:i/>
          <w:noProof/>
        </w:rPr>
        <w:t>- Amestecul de pământ şi pietre rezultat de la săparea tranșeei se va depozita raţional astfel încât să fie acoperite suprafeţe cât mai mici de pământ şi se va utiliza la refacerea amplasamentului.</w:t>
      </w:r>
    </w:p>
    <w:p w14:paraId="5768D074" w14:textId="77777777" w:rsidR="00B3492C" w:rsidRPr="00B3492C" w:rsidRDefault="00B3492C" w:rsidP="00521EED">
      <w:pPr>
        <w:suppressAutoHyphens/>
        <w:autoSpaceDN w:val="0"/>
        <w:adjustRightInd w:val="0"/>
        <w:spacing w:after="0" w:line="360" w:lineRule="auto"/>
        <w:jc w:val="both"/>
        <w:rPr>
          <w:rFonts w:ascii="Trebuchet MS" w:eastAsia="ArialMT" w:hAnsi="Trebuchet MS" w:cs="Arial"/>
          <w:i/>
          <w:noProof/>
        </w:rPr>
      </w:pPr>
      <w:r w:rsidRPr="00B3492C">
        <w:rPr>
          <w:rFonts w:ascii="Trebuchet MS" w:eastAsia="ArialMT" w:hAnsi="Trebuchet MS" w:cs="Arial"/>
          <w:i/>
          <w:noProof/>
        </w:rPr>
        <w:t xml:space="preserve">- Se vor respecta prevederile legale în domeniul mediului, în scopul evitării daunelor aduse mediului, biodiversităţii şi oamenilor. </w:t>
      </w:r>
    </w:p>
    <w:p w14:paraId="6B11C815" w14:textId="77777777" w:rsidR="00B3492C" w:rsidRPr="00B3492C" w:rsidRDefault="00B3492C" w:rsidP="00521EED">
      <w:pPr>
        <w:shd w:val="clear" w:color="auto" w:fill="FFFFFF"/>
        <w:spacing w:after="0" w:line="360" w:lineRule="auto"/>
        <w:jc w:val="both"/>
        <w:rPr>
          <w:rFonts w:ascii="Trebuchet MS" w:eastAsia="Times New Roman" w:hAnsi="Trebuchet MS" w:cs="Arial"/>
          <w:i/>
          <w:noProof/>
          <w:spacing w:val="3"/>
        </w:rPr>
      </w:pPr>
      <w:r w:rsidRPr="00B3492C">
        <w:rPr>
          <w:rFonts w:ascii="Trebuchet MS" w:hAnsi="Trebuchet MS" w:cs="Arial"/>
          <w:i/>
          <w:noProof/>
          <w:spacing w:val="3"/>
        </w:rPr>
        <w:t xml:space="preserve">- Este interzisă orice formă de recoltare, capturare, ucidere, distrugere sau vătamare a ihtiofaunei, dar şi deteriorarea sau distrugerea intenţionată a locurilor de reproducere, de creştere, de hibernare şi de odihnă ale acestora. </w:t>
      </w:r>
    </w:p>
    <w:p w14:paraId="2435B495" w14:textId="77777777" w:rsidR="00B3492C" w:rsidRPr="00B3492C" w:rsidRDefault="00B3492C" w:rsidP="00521EED">
      <w:pPr>
        <w:shd w:val="clear" w:color="auto" w:fill="FFFFFF"/>
        <w:spacing w:after="0" w:line="360" w:lineRule="auto"/>
        <w:jc w:val="both"/>
        <w:rPr>
          <w:rFonts w:ascii="Trebuchet MS" w:hAnsi="Trebuchet MS" w:cs="Arial"/>
          <w:i/>
          <w:noProof/>
          <w:spacing w:val="3"/>
        </w:rPr>
      </w:pPr>
      <w:r w:rsidRPr="00B3492C">
        <w:rPr>
          <w:rFonts w:ascii="Trebuchet MS" w:hAnsi="Trebuchet MS" w:cs="Arial"/>
          <w:i/>
          <w:noProof/>
          <w:spacing w:val="3"/>
        </w:rPr>
        <w:t>- Antreprenorul va instrui personalul care va executa lucrările asupra faptului că amplasamentul proiectului este situat în vecinatatea ariei naturale protejată ROSCI0051 Cușma, asupra importanţei desemnării acesteia, astfel încât să se asigure obiectivele de conservare a ariei.</w:t>
      </w:r>
    </w:p>
    <w:p w14:paraId="3B5D81C9" w14:textId="77777777" w:rsidR="00B3492C" w:rsidRPr="00B3492C" w:rsidRDefault="00B3492C" w:rsidP="00521EED">
      <w:pPr>
        <w:pStyle w:val="Corptext"/>
        <w:spacing w:after="0" w:line="360" w:lineRule="auto"/>
        <w:jc w:val="both"/>
        <w:rPr>
          <w:rFonts w:ascii="Trebuchet MS" w:hAnsi="Trebuchet MS" w:cs="Arial"/>
          <w:i/>
          <w:noProof/>
        </w:rPr>
      </w:pPr>
      <w:r w:rsidRPr="00B3492C">
        <w:rPr>
          <w:rFonts w:ascii="Trebuchet MS" w:hAnsi="Trebuchet MS" w:cs="Arial"/>
          <w:i/>
          <w:noProof/>
        </w:rPr>
        <w:t>- Se vor utiliza utilaje şi maşini de transport în bună stare de funcţionare şi în bune condiţii tehnice.</w:t>
      </w:r>
    </w:p>
    <w:p w14:paraId="37D38E9A" w14:textId="77777777" w:rsidR="00A82D2D" w:rsidRDefault="00A82D2D" w:rsidP="00521EED">
      <w:pPr>
        <w:pStyle w:val="NoSpacing1"/>
        <w:spacing w:line="360" w:lineRule="auto"/>
        <w:jc w:val="both"/>
        <w:rPr>
          <w:rFonts w:ascii="Trebuchet MS" w:hAnsi="Trebuchet MS"/>
          <w:b/>
          <w:noProof/>
          <w:sz w:val="22"/>
          <w:lang w:val="ro-RO"/>
        </w:rPr>
      </w:pPr>
    </w:p>
    <w:p w14:paraId="24DFC98F" w14:textId="12072999" w:rsidR="006F5C10" w:rsidRPr="00665B3B" w:rsidRDefault="006F5C10" w:rsidP="00521EED">
      <w:pPr>
        <w:pStyle w:val="NoSpacing1"/>
        <w:spacing w:line="360" w:lineRule="auto"/>
        <w:jc w:val="both"/>
        <w:rPr>
          <w:rFonts w:ascii="Trebuchet MS" w:hAnsi="Trebuchet MS"/>
          <w:b/>
          <w:noProof/>
          <w:sz w:val="22"/>
          <w:lang w:val="ro-RO"/>
        </w:rPr>
      </w:pPr>
      <w:r w:rsidRPr="00665B3B">
        <w:rPr>
          <w:rFonts w:ascii="Trebuchet MS" w:hAnsi="Trebuchet MS"/>
          <w:b/>
          <w:noProof/>
          <w:sz w:val="22"/>
          <w:lang w:val="ro-RO"/>
        </w:rPr>
        <w:t xml:space="preserve">II. Motivele pe baza cărora s-a stabilit necesitatea neefectuării evaluării adecvate sunt următoarele: </w:t>
      </w:r>
    </w:p>
    <w:p w14:paraId="3D1DD491" w14:textId="778595A8" w:rsidR="00665B3B" w:rsidRPr="00665B3B" w:rsidRDefault="00665B3B" w:rsidP="00521EED">
      <w:pPr>
        <w:spacing w:after="0" w:line="360" w:lineRule="auto"/>
        <w:jc w:val="both"/>
        <w:rPr>
          <w:rFonts w:ascii="Trebuchet MS" w:hAnsi="Trebuchet MS" w:cs="Arial"/>
          <w:i/>
          <w:noProof/>
        </w:rPr>
      </w:pPr>
      <w:r w:rsidRPr="00665B3B">
        <w:rPr>
          <w:rFonts w:ascii="Trebuchet MS" w:hAnsi="Trebuchet MS"/>
          <w:i/>
          <w:noProof/>
        </w:rPr>
        <w:t>- proiectul propus</w:t>
      </w:r>
      <w:r w:rsidR="006F5C10" w:rsidRPr="00665B3B">
        <w:rPr>
          <w:rFonts w:ascii="Trebuchet MS" w:hAnsi="Trebuchet MS"/>
          <w:i/>
          <w:noProof/>
        </w:rPr>
        <w:t xml:space="preserve"> </w:t>
      </w:r>
      <w:r w:rsidR="006F5C10" w:rsidRPr="00665B3B">
        <w:rPr>
          <w:rFonts w:ascii="Trebuchet MS" w:hAnsi="Trebuchet MS"/>
          <w:b/>
          <w:i/>
          <w:noProof/>
        </w:rPr>
        <w:t xml:space="preserve">intră sub incidența art. 28 </w:t>
      </w:r>
      <w:r w:rsidR="006F5C10" w:rsidRPr="00665B3B">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w:t>
      </w:r>
      <w:r w:rsidRPr="00665B3B">
        <w:rPr>
          <w:rFonts w:ascii="Trebuchet MS" w:hAnsi="Trebuchet MS"/>
          <w:i/>
          <w:noProof/>
        </w:rPr>
        <w:t xml:space="preserve">rile și completările ulterioare, </w:t>
      </w:r>
      <w:r w:rsidRPr="00665B3B">
        <w:rPr>
          <w:rFonts w:ascii="Trebuchet MS" w:hAnsi="Trebuchet MS" w:cs="Arial"/>
          <w:i/>
          <w:noProof/>
        </w:rPr>
        <w:t>fiind amplasat în vecinătatea situ</w:t>
      </w:r>
      <w:r>
        <w:rPr>
          <w:rFonts w:ascii="Trebuchet MS" w:hAnsi="Trebuchet MS" w:cs="Arial"/>
          <w:i/>
          <w:noProof/>
        </w:rPr>
        <w:t>lui Natura 2000 ROSCI0051 Cușma.</w:t>
      </w:r>
    </w:p>
    <w:p w14:paraId="3C7081D0" w14:textId="08DE11D8"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Trebuchet MS" w:eastAsia="Calibri" w:hAnsi="Trebuchet MS" w:cs="Arial"/>
          <w:i/>
          <w:noProof/>
        </w:rPr>
        <w:tab/>
        <w:t xml:space="preserve">Proiectul este amplasat în intravilanul localitații Josenii </w:t>
      </w:r>
      <w:r>
        <w:rPr>
          <w:rFonts w:ascii="Trebuchet MS" w:eastAsia="Calibri" w:hAnsi="Trebuchet MS" w:cs="Arial"/>
          <w:i/>
          <w:noProof/>
        </w:rPr>
        <w:t>Bârgaului, distanța cea mai mică față</w:t>
      </w:r>
      <w:r w:rsidRPr="00665B3B">
        <w:rPr>
          <w:rFonts w:ascii="Trebuchet MS" w:eastAsia="Calibri" w:hAnsi="Trebuchet MS" w:cs="Arial"/>
          <w:i/>
          <w:noProof/>
        </w:rPr>
        <w:t xml:space="preserve"> de limita sitului Natura 2000</w:t>
      </w:r>
      <w:r>
        <w:rPr>
          <w:rFonts w:ascii="Trebuchet MS" w:eastAsia="Calibri" w:hAnsi="Trebuchet MS" w:cs="Arial"/>
          <w:i/>
          <w:noProof/>
        </w:rPr>
        <w:t xml:space="preserve"> ROSCI0051 Cuşma este de la capătul stră</w:t>
      </w:r>
      <w:r w:rsidRPr="00665B3B">
        <w:rPr>
          <w:rFonts w:ascii="Trebuchet MS" w:eastAsia="Calibri" w:hAnsi="Trebuchet MS" w:cs="Arial"/>
          <w:i/>
          <w:noProof/>
        </w:rPr>
        <w:t xml:space="preserve">zii Frizerului, </w:t>
      </w:r>
      <w:r>
        <w:rPr>
          <w:rFonts w:ascii="Trebuchet MS" w:eastAsia="Calibri" w:hAnsi="Trebuchet MS" w:cs="Arial"/>
          <w:i/>
          <w:noProof/>
        </w:rPr>
        <w:t>circa 240 m.</w:t>
      </w:r>
      <w:r w:rsidRPr="00665B3B">
        <w:rPr>
          <w:rFonts w:ascii="Trebuchet MS" w:eastAsia="Calibri" w:hAnsi="Trebuchet MS" w:cs="Arial"/>
          <w:i/>
          <w:noProof/>
        </w:rPr>
        <w:t xml:space="preserve"> Prin specificul proiectului, lucrăril</w:t>
      </w:r>
      <w:r>
        <w:rPr>
          <w:rFonts w:ascii="Trebuchet MS" w:eastAsia="Calibri" w:hAnsi="Trebuchet MS" w:cs="Arial"/>
          <w:i/>
          <w:noProof/>
        </w:rPr>
        <w:t>e se vor desfășura în trama stră</w:t>
      </w:r>
      <w:r w:rsidRPr="00665B3B">
        <w:rPr>
          <w:rFonts w:ascii="Trebuchet MS" w:eastAsia="Calibri" w:hAnsi="Trebuchet MS" w:cs="Arial"/>
          <w:i/>
          <w:noProof/>
        </w:rPr>
        <w:t>zii existente</w:t>
      </w:r>
      <w:r>
        <w:rPr>
          <w:rFonts w:ascii="Trebuchet MS" w:eastAsia="Calibri" w:hAnsi="Trebuchet MS" w:cs="Arial"/>
          <w:i/>
          <w:noProof/>
        </w:rPr>
        <w:t xml:space="preserve">, zonă antropizată </w:t>
      </w:r>
      <w:r>
        <w:rPr>
          <w:rFonts w:ascii="Trebuchet MS" w:eastAsia="Calibri" w:hAnsi="Trebuchet MS" w:cs="Arial"/>
          <w:i/>
          <w:noProof/>
        </w:rPr>
        <w:lastRenderedPageBreak/>
        <w:t>datorită activităț</w:t>
      </w:r>
      <w:r w:rsidRPr="00665B3B">
        <w:rPr>
          <w:rFonts w:ascii="Trebuchet MS" w:eastAsia="Calibri" w:hAnsi="Trebuchet MS" w:cs="Arial"/>
          <w:i/>
          <w:noProof/>
        </w:rPr>
        <w:t>ii cita</w:t>
      </w:r>
      <w:r>
        <w:rPr>
          <w:rFonts w:ascii="Trebuchet MS" w:eastAsia="Calibri" w:hAnsi="Trebuchet MS" w:cs="Arial"/>
          <w:i/>
          <w:noProof/>
        </w:rPr>
        <w:t>dine, zonă ce nu prezintă condiț</w:t>
      </w:r>
      <w:r w:rsidRPr="00665B3B">
        <w:rPr>
          <w:rFonts w:ascii="Trebuchet MS" w:eastAsia="Calibri" w:hAnsi="Trebuchet MS" w:cs="Arial"/>
          <w:i/>
          <w:noProof/>
        </w:rPr>
        <w:t>ii de habitat pentru speciile cu valoare conservative.</w:t>
      </w:r>
    </w:p>
    <w:p w14:paraId="4330D8D0" w14:textId="695C8C53" w:rsidR="00665B3B" w:rsidRPr="00665B3B" w:rsidRDefault="00665B3B" w:rsidP="00521EED">
      <w:pPr>
        <w:tabs>
          <w:tab w:val="center" w:pos="0"/>
        </w:tabs>
        <w:spacing w:after="0" w:line="360" w:lineRule="auto"/>
        <w:jc w:val="both"/>
        <w:rPr>
          <w:rFonts w:ascii="Trebuchet MS" w:eastAsia="Calibri" w:hAnsi="Trebuchet MS" w:cs="Arial"/>
          <w:i/>
          <w:noProof/>
        </w:rPr>
      </w:pPr>
      <w:r>
        <w:rPr>
          <w:rFonts w:ascii="Trebuchet MS" w:eastAsia="Calibri" w:hAnsi="Trebuchet MS" w:cs="Arial"/>
          <w:i/>
          <w:noProof/>
        </w:rPr>
        <w:tab/>
        <w:t xml:space="preserve"> În perioada de execuție impactul asupra habitatelor ș</w:t>
      </w:r>
      <w:r w:rsidRPr="00665B3B">
        <w:rPr>
          <w:rFonts w:ascii="Trebuchet MS" w:eastAsia="Calibri" w:hAnsi="Trebuchet MS" w:cs="Arial"/>
          <w:i/>
          <w:noProof/>
        </w:rPr>
        <w:t>i speciilor prioritare va fi negativ nesemnificativ, având în vedere faptul că:</w:t>
      </w:r>
    </w:p>
    <w:p w14:paraId="43FA6BA5" w14:textId="2E58249E"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sidRPr="00665B3B">
        <w:rPr>
          <w:rFonts w:ascii="Trebuchet MS" w:eastAsia="Calibri" w:hAnsi="Trebuchet MS" w:cs="Arial"/>
          <w:i/>
          <w:noProof/>
        </w:rPr>
        <w:t xml:space="preserve"> obiectivul nu este în legătură directă cu speciile pentr</w:t>
      </w:r>
      <w:r>
        <w:rPr>
          <w:rFonts w:ascii="Trebuchet MS" w:eastAsia="Calibri" w:hAnsi="Trebuchet MS" w:cs="Arial"/>
          <w:i/>
          <w:noProof/>
        </w:rPr>
        <w:t>u care a fost declarat situl Cuș</w:t>
      </w:r>
      <w:r w:rsidRPr="00665B3B">
        <w:rPr>
          <w:rFonts w:ascii="Trebuchet MS" w:eastAsia="Calibri" w:hAnsi="Trebuchet MS" w:cs="Arial"/>
          <w:i/>
          <w:noProof/>
        </w:rPr>
        <w:t>ma şi nu are efecte negative semnificative asupra acestuia;</w:t>
      </w:r>
    </w:p>
    <w:p w14:paraId="790068BD" w14:textId="3C7CBEB6"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Pr>
          <w:rFonts w:ascii="Trebuchet MS" w:eastAsia="Calibri" w:hAnsi="Trebuchet MS" w:cs="Arial"/>
          <w:i/>
          <w:noProof/>
        </w:rPr>
        <w:t xml:space="preserve"> prin proiect</w:t>
      </w:r>
      <w:r w:rsidRPr="00665B3B">
        <w:rPr>
          <w:rFonts w:ascii="Trebuchet MS" w:eastAsia="Calibri" w:hAnsi="Trebuchet MS" w:cs="Arial"/>
          <w:i/>
          <w:noProof/>
        </w:rPr>
        <w:t xml:space="preserve"> nu va fi afectată suprafaţa nici unui habitat </w:t>
      </w:r>
      <w:r>
        <w:rPr>
          <w:rFonts w:ascii="Trebuchet MS" w:eastAsia="Calibri" w:hAnsi="Trebuchet MS" w:cs="Arial"/>
          <w:i/>
          <w:noProof/>
        </w:rPr>
        <w:t>din cadrul sitului ROSCI0051 Cuș</w:t>
      </w:r>
      <w:r w:rsidRPr="00665B3B">
        <w:rPr>
          <w:rFonts w:ascii="Trebuchet MS" w:eastAsia="Calibri" w:hAnsi="Trebuchet MS" w:cs="Arial"/>
          <w:i/>
          <w:noProof/>
        </w:rPr>
        <w:t>ma;</w:t>
      </w:r>
    </w:p>
    <w:p w14:paraId="1FBF05A9" w14:textId="77777777"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sidRPr="00665B3B">
        <w:rPr>
          <w:rFonts w:ascii="Trebuchet MS" w:eastAsia="Calibri" w:hAnsi="Trebuchet MS" w:cs="Arial"/>
          <w:i/>
          <w:noProof/>
        </w:rPr>
        <w:t xml:space="preserve"> nu se va fragmenta niciun habitat şi nu vor fi afectate speciile de interes comunitar pentru care a fost desemnat situl;</w:t>
      </w:r>
    </w:p>
    <w:p w14:paraId="7E48E68E" w14:textId="77777777"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sidRPr="00665B3B">
        <w:rPr>
          <w:rFonts w:ascii="Trebuchet MS" w:eastAsia="Calibri" w:hAnsi="Trebuchet MS" w:cs="Arial"/>
          <w:i/>
          <w:noProof/>
        </w:rPr>
        <w:t xml:space="preserve"> realizarea proiectului nu conduce la o deteriorare semnificativă sau pierderea totală a unor habitate naturale de interes comunitar;</w:t>
      </w:r>
    </w:p>
    <w:p w14:paraId="4DC1BE56" w14:textId="3A3D652C"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sidRPr="00665B3B">
        <w:rPr>
          <w:rFonts w:ascii="Trebuchet MS" w:eastAsia="Calibri" w:hAnsi="Trebuchet MS" w:cs="Arial"/>
          <w:i/>
          <w:noProof/>
        </w:rPr>
        <w:t xml:space="preserve"> proiectul nu afectează direc</w:t>
      </w:r>
      <w:r>
        <w:rPr>
          <w:rFonts w:ascii="Trebuchet MS" w:eastAsia="Calibri" w:hAnsi="Trebuchet MS" w:cs="Arial"/>
          <w:i/>
          <w:noProof/>
        </w:rPr>
        <w:t>t sau indirect zonele de rănire/</w:t>
      </w:r>
      <w:r w:rsidRPr="00665B3B">
        <w:rPr>
          <w:rFonts w:ascii="Trebuchet MS" w:eastAsia="Calibri" w:hAnsi="Trebuchet MS" w:cs="Arial"/>
          <w:i/>
          <w:noProof/>
        </w:rPr>
        <w:t>reproducere/migraţie și nu va determina izolarea reproductivă a unei specii de interes comunitar sau a speciilor tipice care intră în compoziţia unui habitat de interes comunitar;</w:t>
      </w:r>
    </w:p>
    <w:p w14:paraId="1CAFC0B0" w14:textId="77777777"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sidRPr="00665B3B">
        <w:rPr>
          <w:rFonts w:ascii="Trebuchet MS" w:eastAsia="Calibri" w:hAnsi="Trebuchet MS" w:cs="Arial"/>
          <w:i/>
          <w:noProof/>
        </w:rPr>
        <w:t xml:space="preserve"> proiectul nu are influenţă directă asupra ariei naturale protejate de interes comunitar, prin emisii în aer, folosire de resurse naturale ş.a.;</w:t>
      </w:r>
    </w:p>
    <w:p w14:paraId="1D7FD271" w14:textId="0A191D14"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sidRPr="00665B3B">
        <w:rPr>
          <w:rFonts w:ascii="Trebuchet MS" w:eastAsia="Calibri" w:hAnsi="Trebuchet MS" w:cs="Arial"/>
          <w:i/>
          <w:noProof/>
        </w:rPr>
        <w:t xml:space="preserve"> 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w:t>
      </w:r>
      <w:r>
        <w:rPr>
          <w:rFonts w:ascii="Trebuchet MS" w:eastAsia="Calibri" w:hAnsi="Trebuchet MS" w:cs="Arial"/>
          <w:i/>
          <w:noProof/>
        </w:rPr>
        <w:t>es comunitar a fost desemnată</w:t>
      </w:r>
      <w:r w:rsidRPr="00665B3B">
        <w:rPr>
          <w:rFonts w:ascii="Trebuchet MS" w:eastAsia="Calibri" w:hAnsi="Trebuchet MS" w:cs="Arial"/>
          <w:i/>
          <w:noProof/>
        </w:rPr>
        <w:t>;</w:t>
      </w:r>
    </w:p>
    <w:p w14:paraId="4BB8FCDC" w14:textId="77777777"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sidRPr="00665B3B">
        <w:rPr>
          <w:rFonts w:ascii="Trebuchet MS" w:eastAsia="Calibri" w:hAnsi="Trebuchet MS" w:cs="Arial"/>
          <w:i/>
          <w:noProof/>
        </w:rPr>
        <w:t xml:space="preserve"> nu s-au identificat pe amplasamentul proiectului sau în vecinătatea acestuia habitate naturale sau specii de interes comunitar, astfel că nu sunt afectate direct sau indirect zonele de hrănire, reproducere sau migrație a speciilor mai sus menționate, prin implementarea proiectului propus;</w:t>
      </w:r>
    </w:p>
    <w:p w14:paraId="12C96C86" w14:textId="77777777" w:rsidR="00665B3B" w:rsidRPr="00665B3B" w:rsidRDefault="00665B3B" w:rsidP="00521EED">
      <w:pPr>
        <w:tabs>
          <w:tab w:val="center" w:pos="0"/>
        </w:tabs>
        <w:spacing w:after="0" w:line="360" w:lineRule="auto"/>
        <w:jc w:val="both"/>
        <w:rPr>
          <w:rFonts w:ascii="Trebuchet MS" w:eastAsia="Calibri" w:hAnsi="Trebuchet MS" w:cs="Arial"/>
          <w:i/>
          <w:noProof/>
        </w:rPr>
      </w:pPr>
      <w:r w:rsidRPr="00665B3B">
        <w:rPr>
          <w:rFonts w:ascii="Segoe UI Symbol" w:eastAsia="Calibri" w:hAnsi="Segoe UI Symbol" w:cs="Segoe UI Symbol"/>
          <w:i/>
          <w:noProof/>
        </w:rPr>
        <w:t>✓</w:t>
      </w:r>
      <w:r w:rsidRPr="00665B3B">
        <w:rPr>
          <w:rFonts w:ascii="Trebuchet MS" w:eastAsia="Calibri" w:hAnsi="Trebuchet MS" w:cs="Arial"/>
          <w:i/>
          <w:noProof/>
        </w:rPr>
        <w:t xml:space="preserve"> proiectul propus nu va duce la o izolare reproductivă a unei specii de interes comunitar sau a speciilor tipice care intră în compoziția unui habitat de interes comunitar.</w:t>
      </w:r>
    </w:p>
    <w:p w14:paraId="54551A09" w14:textId="048E19A8" w:rsidR="00665B3B" w:rsidRDefault="00665B3B" w:rsidP="00521EED">
      <w:pPr>
        <w:tabs>
          <w:tab w:val="center" w:pos="0"/>
        </w:tabs>
        <w:spacing w:after="0" w:line="360" w:lineRule="auto"/>
        <w:jc w:val="both"/>
        <w:rPr>
          <w:rFonts w:ascii="Trebuchet MS" w:eastAsia="Calibri" w:hAnsi="Trebuchet MS" w:cs="Arial"/>
          <w:i/>
          <w:noProof/>
        </w:rPr>
      </w:pPr>
      <w:r w:rsidRPr="00665B3B">
        <w:rPr>
          <w:rFonts w:ascii="Trebuchet MS" w:eastAsia="Calibri" w:hAnsi="Trebuchet MS" w:cs="Arial"/>
          <w:i/>
          <w:noProof/>
        </w:rPr>
        <w:tab/>
        <w:t>Prin implementarea proiectului și prin respectarea condițiilor de mediu stabilite, nu sunt afectate habitatele și speciile din zona, nici în timpul execuției lucrărilor, nici în perioada de exploatare a investiției. În consecință, lucrările propuse pentru realizarea inv</w:t>
      </w:r>
      <w:r>
        <w:rPr>
          <w:rFonts w:ascii="Trebuchet MS" w:eastAsia="Calibri" w:hAnsi="Trebuchet MS" w:cs="Arial"/>
          <w:i/>
          <w:noProof/>
        </w:rPr>
        <w:t>estiț</w:t>
      </w:r>
      <w:r w:rsidRPr="00665B3B">
        <w:rPr>
          <w:rFonts w:ascii="Trebuchet MS" w:eastAsia="Calibri" w:hAnsi="Trebuchet MS" w:cs="Arial"/>
          <w:i/>
          <w:noProof/>
        </w:rPr>
        <w:t>iei nu modifică și nu deteriorează cadrul natural al zonei.</w:t>
      </w:r>
    </w:p>
    <w:p w14:paraId="4B054B1D" w14:textId="77777777" w:rsidR="000721A7" w:rsidRPr="000721A7" w:rsidRDefault="000721A7" w:rsidP="00521EED">
      <w:pPr>
        <w:autoSpaceDE w:val="0"/>
        <w:autoSpaceDN w:val="0"/>
        <w:adjustRightInd w:val="0"/>
        <w:spacing w:after="0" w:line="360" w:lineRule="auto"/>
        <w:ind w:firstLine="708"/>
        <w:jc w:val="both"/>
        <w:rPr>
          <w:rFonts w:ascii="Trebuchet MS" w:hAnsi="Trebuchet MS" w:cs="Arial"/>
          <w:i/>
          <w:noProof/>
        </w:rPr>
      </w:pPr>
      <w:r w:rsidRPr="000721A7">
        <w:rPr>
          <w:rFonts w:ascii="Trebuchet MS" w:hAnsi="Trebuchet MS" w:cs="Arial"/>
          <w:i/>
          <w:noProof/>
        </w:rPr>
        <w:t xml:space="preserve">Pentru proiect a fost emis de către Agenția Națională pentru Arii Naturale Protejate punctul de vedere nr. </w:t>
      </w:r>
      <w:r w:rsidRPr="000721A7">
        <w:rPr>
          <w:rFonts w:ascii="Trebuchet MS" w:hAnsi="Trebuchet MS" w:cs="Arial"/>
          <w:i/>
          <w:iCs/>
          <w:noProof/>
        </w:rPr>
        <w:t>613/08.11.2023,</w:t>
      </w:r>
      <w:r w:rsidRPr="000721A7">
        <w:rPr>
          <w:rFonts w:ascii="Trebuchet MS" w:hAnsi="Trebuchet MS" w:cs="Arial"/>
          <w:i/>
          <w:noProof/>
        </w:rPr>
        <w:t xml:space="preserve"> conform căruia proiectul nu este susceptibil de a avea un impact negativ asupra speciilor şi habitatelor protejate de interes comunitar, pentru conservarea cărora a fost desemnată aria naturală protejată.  </w:t>
      </w:r>
    </w:p>
    <w:p w14:paraId="01C3F3F9" w14:textId="2BEEAA99" w:rsidR="006F5C10" w:rsidRPr="00A82D2D" w:rsidRDefault="006F5C10" w:rsidP="00521EED">
      <w:pPr>
        <w:spacing w:after="0" w:line="360" w:lineRule="auto"/>
        <w:jc w:val="both"/>
        <w:rPr>
          <w:rFonts w:ascii="Trebuchet MS" w:hAnsi="Trebuchet MS"/>
          <w:b/>
          <w:noProof/>
          <w:spacing w:val="-4"/>
        </w:rPr>
      </w:pPr>
      <w:r w:rsidRPr="00A82D2D">
        <w:rPr>
          <w:rFonts w:ascii="Trebuchet MS" w:hAnsi="Trebuchet MS"/>
          <w:i/>
          <w:noProof/>
        </w:rPr>
        <w:t xml:space="preserve"> </w:t>
      </w:r>
    </w:p>
    <w:p w14:paraId="55734C5B" w14:textId="77777777" w:rsidR="006F5C10" w:rsidRPr="00A82D2D" w:rsidRDefault="006F5C10" w:rsidP="00521EED">
      <w:pPr>
        <w:pStyle w:val="NoSpacing1"/>
        <w:spacing w:line="360" w:lineRule="auto"/>
        <w:jc w:val="both"/>
        <w:rPr>
          <w:rFonts w:ascii="Trebuchet MS" w:eastAsia="Times New Roman" w:hAnsi="Trebuchet MS"/>
          <w:noProof/>
          <w:spacing w:val="-4"/>
          <w:sz w:val="22"/>
          <w:lang w:val="ro-RO" w:eastAsia="ro-RO"/>
        </w:rPr>
      </w:pPr>
      <w:r w:rsidRPr="00A82D2D">
        <w:rPr>
          <w:rFonts w:ascii="Trebuchet MS" w:hAnsi="Trebuchet MS"/>
          <w:b/>
          <w:noProof/>
          <w:spacing w:val="-4"/>
          <w:sz w:val="22"/>
          <w:lang w:val="ro-RO"/>
        </w:rPr>
        <w:t xml:space="preserve">III. </w:t>
      </w:r>
      <w:r w:rsidRPr="00A82D2D">
        <w:rPr>
          <w:rFonts w:ascii="Trebuchet MS" w:eastAsia="Times New Roman" w:hAnsi="Trebuchet MS"/>
          <w:b/>
          <w:noProof/>
          <w:spacing w:val="-4"/>
          <w:sz w:val="22"/>
          <w:lang w:val="ro-RO" w:eastAsia="ro-RO"/>
        </w:rPr>
        <w:t>Motivele pe baza cărora s-a stabilit necesitatea neefectuării evaluării impactului asupra corpurilor de apă</w:t>
      </w:r>
      <w:r w:rsidRPr="00A82D2D">
        <w:rPr>
          <w:rFonts w:ascii="Trebuchet MS" w:eastAsia="Times New Roman" w:hAnsi="Trebuchet MS"/>
          <w:noProof/>
          <w:spacing w:val="-4"/>
          <w:sz w:val="22"/>
          <w:lang w:val="ro-RO" w:eastAsia="ro-RO"/>
        </w:rPr>
        <w:t xml:space="preserve"> </w:t>
      </w:r>
      <w:r w:rsidRPr="00A82D2D">
        <w:rPr>
          <w:rFonts w:ascii="Trebuchet MS" w:eastAsia="Times New Roman" w:hAnsi="Trebuchet MS"/>
          <w:b/>
          <w:noProof/>
          <w:spacing w:val="-4"/>
          <w:sz w:val="22"/>
          <w:lang w:val="ro-RO"/>
        </w:rPr>
        <w:t>sunt următoarele</w:t>
      </w:r>
      <w:r w:rsidRPr="00A82D2D">
        <w:rPr>
          <w:rFonts w:ascii="Trebuchet MS" w:hAnsi="Trebuchet MS"/>
          <w:b/>
          <w:noProof/>
          <w:spacing w:val="-4"/>
          <w:sz w:val="22"/>
          <w:lang w:val="ro-RO"/>
        </w:rPr>
        <w:t>:</w:t>
      </w:r>
    </w:p>
    <w:p w14:paraId="4345220B" w14:textId="77777777" w:rsidR="006F5C10" w:rsidRPr="000721A7" w:rsidRDefault="006F5C10" w:rsidP="00521EED">
      <w:pPr>
        <w:pStyle w:val="NoSpacing1"/>
        <w:spacing w:line="360" w:lineRule="auto"/>
        <w:jc w:val="both"/>
        <w:rPr>
          <w:rFonts w:ascii="Trebuchet MS" w:hAnsi="Trebuchet MS"/>
          <w:i/>
          <w:noProof/>
          <w:spacing w:val="-4"/>
          <w:sz w:val="22"/>
          <w:lang w:val="ro-RO"/>
        </w:rPr>
      </w:pPr>
      <w:r w:rsidRPr="000721A7">
        <w:rPr>
          <w:rFonts w:ascii="Trebuchet MS" w:hAnsi="Trebuchet MS"/>
          <w:i/>
          <w:noProof/>
          <w:spacing w:val="-4"/>
          <w:sz w:val="22"/>
          <w:lang w:val="ro-RO"/>
        </w:rPr>
        <w:t>-</w:t>
      </w:r>
      <w:r w:rsidRPr="000721A7">
        <w:rPr>
          <w:rFonts w:ascii="Trebuchet MS" w:hAnsi="Trebuchet MS"/>
          <w:bCs/>
          <w:i/>
          <w:noProof/>
          <w:spacing w:val="-4"/>
          <w:sz w:val="22"/>
          <w:lang w:val="ro-RO"/>
        </w:rPr>
        <w:t xml:space="preserve"> p</w:t>
      </w:r>
      <w:r w:rsidRPr="000721A7">
        <w:rPr>
          <w:rFonts w:ascii="Trebuchet MS" w:hAnsi="Trebuchet MS"/>
          <w:i/>
          <w:noProof/>
          <w:spacing w:val="-4"/>
          <w:sz w:val="22"/>
          <w:lang w:val="ro-RO"/>
        </w:rPr>
        <w:t xml:space="preserve">roiectul propus </w:t>
      </w:r>
      <w:r w:rsidRPr="000721A7">
        <w:rPr>
          <w:rFonts w:ascii="Trebuchet MS" w:hAnsi="Trebuchet MS"/>
          <w:b/>
          <w:i/>
          <w:noProof/>
          <w:spacing w:val="-4"/>
          <w:sz w:val="22"/>
          <w:lang w:val="ro-RO"/>
        </w:rPr>
        <w:t>intră sub incidența prevederilor </w:t>
      </w:r>
      <w:hyperlink r:id="rId8" w:anchor="p-10135143" w:tgtFrame="_blank" w:history="1">
        <w:r w:rsidRPr="000721A7">
          <w:rPr>
            <w:rFonts w:ascii="Trebuchet MS" w:hAnsi="Trebuchet MS"/>
            <w:b/>
            <w:i/>
            <w:noProof/>
            <w:spacing w:val="-4"/>
            <w:sz w:val="22"/>
            <w:lang w:val="ro-RO"/>
          </w:rPr>
          <w:t>art. 48</w:t>
        </w:r>
      </w:hyperlink>
      <w:r w:rsidRPr="000721A7">
        <w:rPr>
          <w:rFonts w:ascii="Trebuchet MS" w:hAnsi="Trebuchet MS"/>
          <w:b/>
          <w:i/>
          <w:noProof/>
          <w:spacing w:val="-4"/>
          <w:sz w:val="22"/>
          <w:lang w:val="ro-RO"/>
        </w:rPr>
        <w:t> și </w:t>
      </w:r>
      <w:hyperlink r:id="rId9" w:anchor="p-10135178" w:tgtFrame="_blank" w:history="1">
        <w:r w:rsidRPr="000721A7">
          <w:rPr>
            <w:rFonts w:ascii="Trebuchet MS" w:hAnsi="Trebuchet MS"/>
            <w:b/>
            <w:i/>
            <w:noProof/>
            <w:spacing w:val="-4"/>
            <w:sz w:val="22"/>
            <w:lang w:val="ro-RO"/>
          </w:rPr>
          <w:t>54</w:t>
        </w:r>
      </w:hyperlink>
      <w:r w:rsidRPr="000721A7">
        <w:rPr>
          <w:rFonts w:ascii="Trebuchet MS" w:hAnsi="Trebuchet MS"/>
          <w:i/>
          <w:noProof/>
          <w:spacing w:val="-4"/>
          <w:sz w:val="22"/>
          <w:lang w:val="ro-RO"/>
        </w:rPr>
        <w:t> din Legea apelor nr. 107/1996, cu modificările și completările ulterioare;</w:t>
      </w:r>
    </w:p>
    <w:p w14:paraId="799E9657" w14:textId="512A5FF9" w:rsidR="000721A7" w:rsidRPr="00567A9B" w:rsidRDefault="000721A7" w:rsidP="00521EED">
      <w:pPr>
        <w:spacing w:after="0" w:line="360" w:lineRule="auto"/>
        <w:jc w:val="both"/>
        <w:rPr>
          <w:rFonts w:ascii="Trebuchet MS" w:hAnsi="Trebuchet MS" w:cs="Arial"/>
          <w:i/>
          <w:iCs/>
          <w:noProof/>
        </w:rPr>
      </w:pPr>
      <w:r>
        <w:rPr>
          <w:rFonts w:ascii="Trebuchet MS" w:hAnsi="Trebuchet MS" w:cs="Arial"/>
          <w:i/>
          <w:iCs/>
          <w:noProof/>
        </w:rPr>
        <w:lastRenderedPageBreak/>
        <w:t>- c</w:t>
      </w:r>
      <w:r w:rsidRPr="00567A9B">
        <w:rPr>
          <w:rFonts w:ascii="Trebuchet MS" w:hAnsi="Trebuchet MS" w:cs="Arial"/>
          <w:i/>
          <w:iCs/>
          <w:noProof/>
        </w:rPr>
        <w:t>onform Deciziei SEICA nr. 1/22.01.2024 emisă de SGA Bistrița-Năsăud, pentru proiectul propus nu este necesară elaborarea SEICA deoarece lucrările prevăzute vor avea doar impact local și nu determină modificări semnificative ale indicatorilor hidromorfologici, chimici și biologici raportat la corpul de apă.</w:t>
      </w:r>
    </w:p>
    <w:p w14:paraId="4D11D66B" w14:textId="77777777" w:rsidR="006F5C10" w:rsidRPr="00521EED" w:rsidRDefault="006F5C10" w:rsidP="00521EED">
      <w:pPr>
        <w:pStyle w:val="NoSpacing1"/>
        <w:spacing w:line="360" w:lineRule="auto"/>
        <w:jc w:val="both"/>
        <w:rPr>
          <w:rFonts w:ascii="Trebuchet MS" w:hAnsi="Trebuchet MS"/>
          <w:i/>
          <w:noProof/>
          <w:spacing w:val="-4"/>
          <w:sz w:val="22"/>
          <w:lang w:val="ro-RO"/>
        </w:rPr>
      </w:pPr>
    </w:p>
    <w:p w14:paraId="405B9D44" w14:textId="77777777" w:rsidR="006F5C10" w:rsidRPr="00521EED" w:rsidRDefault="006F5C10" w:rsidP="00521EED">
      <w:pPr>
        <w:pStyle w:val="NoSpacing1"/>
        <w:spacing w:line="360" w:lineRule="auto"/>
        <w:jc w:val="both"/>
        <w:rPr>
          <w:rFonts w:ascii="Trebuchet MS" w:hAnsi="Trebuchet MS"/>
          <w:noProof/>
          <w:sz w:val="22"/>
          <w:lang w:val="ro-RO"/>
        </w:rPr>
      </w:pPr>
      <w:r w:rsidRPr="00521EED">
        <w:rPr>
          <w:rFonts w:ascii="Trebuchet MS" w:hAnsi="Trebuchet MS"/>
          <w:b/>
          <w:bCs/>
          <w:noProof/>
          <w:sz w:val="22"/>
          <w:lang w:val="ro-RO"/>
        </w:rPr>
        <w:t>Condiţii de realizare a proiectului</w:t>
      </w:r>
      <w:r w:rsidRPr="00521EED">
        <w:rPr>
          <w:rFonts w:ascii="Trebuchet MS" w:hAnsi="Trebuchet MS"/>
          <w:noProof/>
          <w:sz w:val="22"/>
          <w:lang w:val="ro-RO"/>
        </w:rPr>
        <w:t>:</w:t>
      </w:r>
    </w:p>
    <w:p w14:paraId="15ACFDBE" w14:textId="77777777" w:rsidR="006F5C10" w:rsidRPr="00521EED" w:rsidRDefault="006F5C10" w:rsidP="00521EED">
      <w:pPr>
        <w:pStyle w:val="NoSpacing1"/>
        <w:spacing w:line="360" w:lineRule="auto"/>
        <w:jc w:val="both"/>
        <w:rPr>
          <w:rFonts w:ascii="Trebuchet MS" w:hAnsi="Trebuchet MS"/>
          <w:i/>
          <w:noProof/>
          <w:sz w:val="22"/>
          <w:lang w:val="ro-RO" w:eastAsia="ar-SA"/>
        </w:rPr>
      </w:pPr>
      <w:r w:rsidRPr="00521EED">
        <w:rPr>
          <w:rFonts w:ascii="Trebuchet MS" w:hAnsi="Trebuchet MS"/>
          <w:i/>
          <w:noProof/>
          <w:sz w:val="22"/>
          <w:lang w:val="ro-RO" w:eastAsia="ar-SA"/>
        </w:rPr>
        <w:t>1. Se vor respecta prevederile O.U.G. nr. 195/2005 privind protecţia mediului, cu modificările şi completările ulterioare.</w:t>
      </w:r>
    </w:p>
    <w:p w14:paraId="288F12CE"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eastAsia="ar-SA"/>
        </w:rPr>
        <w:t xml:space="preserve">2. </w:t>
      </w:r>
      <w:r w:rsidRPr="00521EED">
        <w:rPr>
          <w:rFonts w:ascii="Trebuchet MS" w:hAnsi="Trebuchet MS"/>
          <w:i/>
          <w:noProof/>
          <w:sz w:val="22"/>
          <w:lang w:val="ro-RO"/>
        </w:rPr>
        <w:t>Materialele necesare pe parcursul execuţiei lucrărilor vor fi depozitate numai în locuri special amenajate, astfel încât să se asigure protecţia factorilor de mediu. Se interzice depozitarea necontrolată a deşeurilor.</w:t>
      </w:r>
    </w:p>
    <w:p w14:paraId="13D125D5"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3. Pe parcursul execuţiei lucrărilor se vor lua toate măsurile pentru prevenirea poluărilor accidentale, iar la finalizarea lucrărilor terenul afectat de lucrări se va aduce la starea iniţială.</w:t>
      </w:r>
    </w:p>
    <w:p w14:paraId="59A50A4F"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4. Mijloacele de transport şi utilajele folosite vor fi întreţinute corespunzător, pentru reducerea emisiilor de noxe în atmosferă şi prevenirea scurgerilor accidentale de carburanţi/lubrifianţi.</w:t>
      </w:r>
    </w:p>
    <w:p w14:paraId="2B895FCD" w14:textId="77777777" w:rsidR="006F5C10" w:rsidRPr="00521EED" w:rsidRDefault="006F5C10" w:rsidP="00521EED">
      <w:pPr>
        <w:pStyle w:val="NoSpacing1"/>
        <w:spacing w:line="360" w:lineRule="auto"/>
        <w:jc w:val="both"/>
        <w:rPr>
          <w:rFonts w:ascii="Trebuchet MS" w:eastAsia="Times New Roman" w:hAnsi="Trebuchet MS"/>
          <w:i/>
          <w:noProof/>
          <w:sz w:val="22"/>
          <w:lang w:val="ro-RO"/>
        </w:rPr>
      </w:pPr>
      <w:r w:rsidRPr="00521EED">
        <w:rPr>
          <w:rFonts w:ascii="Trebuchet MS" w:eastAsia="Times New Roman" w:hAnsi="Trebuchet MS"/>
          <w:i/>
          <w:noProof/>
          <w:sz w:val="22"/>
          <w:lang w:val="ro-RO"/>
        </w:rPr>
        <w:t>5. Se va asigura în permanenţă stocul de materiale şi dotări necesare pentru combaterea efectelor poluărilor accidentale (materiale absorbante pentru eventuale scurgeri de carburanţi).</w:t>
      </w:r>
    </w:p>
    <w:p w14:paraId="502D12EA"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14:paraId="6C3B73DF" w14:textId="77777777" w:rsidR="006F5C10" w:rsidRPr="00521EED" w:rsidRDefault="006F5C10" w:rsidP="00521EED">
      <w:pPr>
        <w:pStyle w:val="NoSpacing1"/>
        <w:spacing w:line="360" w:lineRule="auto"/>
        <w:jc w:val="both"/>
        <w:rPr>
          <w:rFonts w:ascii="Trebuchet MS" w:hAnsi="Trebuchet MS"/>
          <w:bCs/>
          <w:i/>
          <w:noProof/>
          <w:sz w:val="22"/>
          <w:lang w:val="ro-RO"/>
        </w:rPr>
      </w:pPr>
      <w:r w:rsidRPr="00521EED">
        <w:rPr>
          <w:rFonts w:ascii="Trebuchet MS" w:hAnsi="Trebuchet MS"/>
          <w:i/>
          <w:noProof/>
          <w:sz w:val="22"/>
          <w:lang w:val="ro-RO"/>
        </w:rPr>
        <w:t>7. S</w:t>
      </w:r>
      <w:r w:rsidRPr="00521EED">
        <w:rPr>
          <w:rFonts w:ascii="Trebuchet MS" w:hAnsi="Trebuchet MS"/>
          <w:bCs/>
          <w:i/>
          <w:noProof/>
          <w:sz w:val="22"/>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14:paraId="3FD91C2F" w14:textId="77777777" w:rsidR="006F5C10" w:rsidRPr="00521EED" w:rsidRDefault="006F5C10" w:rsidP="00521EED">
      <w:pPr>
        <w:pStyle w:val="NoSpacing1"/>
        <w:spacing w:line="360" w:lineRule="auto"/>
        <w:jc w:val="both"/>
        <w:rPr>
          <w:rFonts w:ascii="Trebuchet MS" w:eastAsia="Arial" w:hAnsi="Trebuchet MS"/>
          <w:i/>
          <w:noProof/>
          <w:sz w:val="22"/>
          <w:lang w:val="ro-RO"/>
        </w:rPr>
      </w:pPr>
      <w:r w:rsidRPr="00521EED">
        <w:rPr>
          <w:rFonts w:ascii="Trebuchet MS" w:hAnsi="Trebuchet MS"/>
          <w:bCs/>
          <w:i/>
          <w:noProof/>
          <w:sz w:val="22"/>
          <w:lang w:val="ro-RO"/>
        </w:rPr>
        <w:t>8</w:t>
      </w:r>
      <w:r w:rsidRPr="00521EED">
        <w:rPr>
          <w:rFonts w:ascii="Trebuchet MS" w:hAnsi="Trebuchet MS"/>
          <w:i/>
          <w:noProof/>
          <w:sz w:val="22"/>
          <w:lang w:val="ro-RO"/>
        </w:rPr>
        <w:t xml:space="preserve">. În scopul conservării și protejării speciilor de plante și animale sălbatice terestre, acvatice și subterane, prevăzute in anexele nr. 4 A si 4 B din OUG 57/2007 cu modificările și completările ulterioare, care trăiesc în afara ariilor naturale protejate, sunt interzise: </w:t>
      </w:r>
    </w:p>
    <w:p w14:paraId="071B1FC1"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a) orice formă de recoltare, capturare, ucidere, distrugere sau vătămare a exemplarelor aflate în mediul lor natural, în oricare dintre stadiile ciclului lor biologic;</w:t>
      </w:r>
    </w:p>
    <w:p w14:paraId="369DD913"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b) perturbarea intenționată în cursul perioadei de reproducere, de creștere, de hibernare și de migrație;</w:t>
      </w:r>
    </w:p>
    <w:p w14:paraId="609D7CF3"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c) deteriorarea, distrugerea și/sau culegerea intenționată a cuiburilor și/sau ouălor din natură;</w:t>
      </w:r>
    </w:p>
    <w:p w14:paraId="14CF6852"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d) deteriorarea si/sau distrugerea locurilor de reproducere ori de odihnă;</w:t>
      </w:r>
    </w:p>
    <w:p w14:paraId="73E1D6CC"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e) recoltarea florilor și a fructelor, culegerea, tăierea, dezrădăcinarea sau distrugerea cu intenție a acestor plante în habitatele lor naturale, în oricare dintre stadiile ciclului lor biologic;</w:t>
      </w:r>
    </w:p>
    <w:p w14:paraId="39FA351D" w14:textId="77777777" w:rsidR="006F5C10" w:rsidRPr="00521EED" w:rsidRDefault="006F5C10" w:rsidP="00521EED">
      <w:pPr>
        <w:pStyle w:val="NoSpacing1"/>
        <w:spacing w:line="360" w:lineRule="auto"/>
        <w:jc w:val="both"/>
        <w:rPr>
          <w:rFonts w:ascii="Trebuchet MS" w:hAnsi="Trebuchet MS"/>
          <w:i/>
          <w:noProof/>
          <w:sz w:val="22"/>
          <w:lang w:val="ro-RO"/>
        </w:rPr>
      </w:pPr>
      <w:r w:rsidRPr="00521EED">
        <w:rPr>
          <w:rFonts w:ascii="Trebuchet MS" w:hAnsi="Trebuchet MS"/>
          <w:i/>
          <w:noProof/>
          <w:sz w:val="22"/>
          <w:lang w:val="ro-RO"/>
        </w:rPr>
        <w:t>f) deținerea, transportul, vânzarea sau schimburile în orice scop, precum și oferirea spre schimb sau vânzare a exemplarelor luate din natura, în oricare dintre stadiile ciclului lor biologic.</w:t>
      </w:r>
    </w:p>
    <w:p w14:paraId="4ED46DAE" w14:textId="77777777" w:rsidR="006F5C10" w:rsidRPr="00521EED" w:rsidRDefault="006F5C10" w:rsidP="00521EED">
      <w:pPr>
        <w:pStyle w:val="NoSpacing1"/>
        <w:spacing w:line="360" w:lineRule="auto"/>
        <w:jc w:val="both"/>
        <w:rPr>
          <w:rFonts w:ascii="Trebuchet MS" w:hAnsi="Trebuchet MS"/>
          <w:bCs/>
          <w:i/>
          <w:noProof/>
          <w:sz w:val="22"/>
          <w:lang w:val="ro-RO"/>
        </w:rPr>
      </w:pPr>
      <w:r w:rsidRPr="00521EED">
        <w:rPr>
          <w:rFonts w:ascii="Trebuchet MS" w:hAnsi="Trebuchet MS"/>
          <w:i/>
          <w:noProof/>
          <w:sz w:val="22"/>
          <w:lang w:val="ro-RO"/>
        </w:rPr>
        <w:t xml:space="preserve">9. </w:t>
      </w:r>
      <w:r w:rsidRPr="00521EED">
        <w:rPr>
          <w:rFonts w:ascii="Trebuchet MS" w:hAnsi="Trebuchet MS"/>
          <w:bCs/>
          <w:i/>
          <w:noProof/>
          <w:sz w:val="22"/>
          <w:lang w:val="ro-RO"/>
        </w:rPr>
        <w:t>La execuția lucrărilor se vor respecta întocmai cele menționate în memoriul de prezentare (date, parametrii), justificare a prezentei decizii.</w:t>
      </w:r>
    </w:p>
    <w:p w14:paraId="46808560" w14:textId="77777777" w:rsidR="006F5C10" w:rsidRPr="00521EED" w:rsidRDefault="006F5C10" w:rsidP="00521EED">
      <w:pPr>
        <w:pStyle w:val="NoSpacing1"/>
        <w:spacing w:line="360" w:lineRule="auto"/>
        <w:jc w:val="both"/>
        <w:rPr>
          <w:rFonts w:ascii="Trebuchet MS" w:eastAsia="Times New Roman" w:hAnsi="Trebuchet MS"/>
          <w:i/>
          <w:sz w:val="22"/>
          <w:lang w:val="pt-BR"/>
        </w:rPr>
      </w:pPr>
      <w:r w:rsidRPr="00521EED">
        <w:rPr>
          <w:rFonts w:ascii="Trebuchet MS" w:hAnsi="Trebuchet MS"/>
          <w:bCs/>
          <w:i/>
          <w:noProof/>
          <w:sz w:val="22"/>
          <w:lang w:val="ro-RO"/>
        </w:rPr>
        <w:lastRenderedPageBreak/>
        <w:t xml:space="preserve">10. </w:t>
      </w:r>
      <w:r w:rsidRPr="00521EED">
        <w:rPr>
          <w:rFonts w:ascii="Trebuchet MS" w:hAnsi="Trebuchet MS"/>
          <w:i/>
          <w:noProof/>
          <w:sz w:val="22"/>
          <w:lang w:val="ro-RO"/>
        </w:rPr>
        <w:t xml:space="preserve">Se vor respecta măsurile şi condiţiile de realizare a proiectului în conformitate cu Avizul de gospodărire a apelor. </w:t>
      </w:r>
    </w:p>
    <w:p w14:paraId="4B89938F" w14:textId="0018C49B" w:rsidR="006F5C10" w:rsidRPr="00521EED" w:rsidRDefault="006F5C10" w:rsidP="00521EED">
      <w:pPr>
        <w:pStyle w:val="NoSpacing1"/>
        <w:spacing w:line="360" w:lineRule="auto"/>
        <w:jc w:val="both"/>
        <w:rPr>
          <w:rFonts w:ascii="Trebuchet MS" w:eastAsia="Times New Roman" w:hAnsi="Trebuchet MS"/>
          <w:bCs/>
          <w:i/>
          <w:noProof/>
          <w:sz w:val="22"/>
          <w:lang w:val="ro-RO"/>
        </w:rPr>
      </w:pPr>
      <w:r w:rsidRPr="00521EED">
        <w:rPr>
          <w:rFonts w:ascii="Trebuchet MS" w:eastAsia="Times New Roman" w:hAnsi="Trebuchet MS"/>
          <w:i/>
          <w:noProof/>
          <w:sz w:val="22"/>
          <w:lang w:val="ro-RO"/>
        </w:rPr>
        <w:t>11. L</w:t>
      </w:r>
      <w:r w:rsidRPr="00521EED">
        <w:rPr>
          <w:rFonts w:ascii="Trebuchet MS" w:eastAsia="Times New Roman" w:hAnsi="Trebuchet MS"/>
          <w:bCs/>
          <w:i/>
          <w:noProof/>
          <w:sz w:val="22"/>
          <w:lang w:val="ro-RO"/>
        </w:rPr>
        <w:t xml:space="preserve">a finalizarea investiţiei, titularul va notifica Agenţia pentru Protecţia Mediului Bistriţa-Năsăud şi Comisariatul Judeţean Bistrița-Năsăud al Gărzii Naționale de Mediu pentru verificarea conformării cu actul de reglementare și </w:t>
      </w:r>
      <w:r w:rsidR="000721A7" w:rsidRPr="00521EED">
        <w:rPr>
          <w:rFonts w:ascii="Trebuchet MS" w:eastAsia="Times New Roman" w:hAnsi="Trebuchet MS"/>
          <w:bCs/>
          <w:i/>
          <w:noProof/>
          <w:sz w:val="22"/>
          <w:lang w:val="ro-RO"/>
        </w:rPr>
        <w:t xml:space="preserve">SC AQUABIS SA </w:t>
      </w:r>
      <w:r w:rsidRPr="00521EED">
        <w:rPr>
          <w:rFonts w:ascii="Trebuchet MS" w:eastAsia="Times New Roman" w:hAnsi="Trebuchet MS"/>
          <w:bCs/>
          <w:i/>
          <w:noProof/>
          <w:sz w:val="22"/>
          <w:lang w:val="ro-RO"/>
        </w:rPr>
        <w:t>va solicita și obține revizuirea Autorizației de mediu.</w:t>
      </w:r>
    </w:p>
    <w:p w14:paraId="77EEAD10" w14:textId="77777777" w:rsidR="006F5C10" w:rsidRPr="00521EED" w:rsidRDefault="006F5C10" w:rsidP="00521EED">
      <w:pPr>
        <w:pStyle w:val="NoSpacing1"/>
        <w:spacing w:line="360" w:lineRule="auto"/>
        <w:jc w:val="both"/>
        <w:rPr>
          <w:rFonts w:ascii="Trebuchet MS" w:hAnsi="Trebuchet MS"/>
          <w:noProof/>
          <w:sz w:val="22"/>
          <w:lang w:val="ro-RO"/>
        </w:rPr>
      </w:pPr>
      <w:r w:rsidRPr="00521EED">
        <w:rPr>
          <w:rFonts w:ascii="Trebuchet MS" w:hAnsi="Trebuchet MS"/>
          <w:noProof/>
          <w:sz w:val="22"/>
          <w:lang w:val="ro-RO"/>
        </w:rPr>
        <w:tab/>
      </w:r>
    </w:p>
    <w:p w14:paraId="1A723008" w14:textId="77777777" w:rsidR="006F5C10" w:rsidRPr="00521EED" w:rsidRDefault="006F5C10" w:rsidP="00521EED">
      <w:pPr>
        <w:pStyle w:val="NoSpacing1"/>
        <w:spacing w:line="360" w:lineRule="auto"/>
        <w:ind w:firstLine="720"/>
        <w:jc w:val="both"/>
        <w:rPr>
          <w:rFonts w:ascii="Trebuchet MS" w:eastAsia="Times New Roman" w:hAnsi="Trebuchet MS"/>
          <w:b/>
          <w:noProof/>
          <w:sz w:val="22"/>
          <w:lang w:val="ro-RO" w:eastAsia="ro-RO"/>
        </w:rPr>
      </w:pPr>
      <w:r w:rsidRPr="00521EED">
        <w:rPr>
          <w:rFonts w:ascii="Trebuchet MS" w:eastAsia="Times New Roman" w:hAnsi="Trebuchet MS"/>
          <w:b/>
          <w:noProof/>
          <w:sz w:val="22"/>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9A96811" w14:textId="77777777" w:rsidR="006F5C10" w:rsidRPr="00521EED" w:rsidRDefault="006F5C10" w:rsidP="00521EED">
      <w:pPr>
        <w:pStyle w:val="NoSpacing1"/>
        <w:spacing w:line="360" w:lineRule="auto"/>
        <w:jc w:val="both"/>
        <w:rPr>
          <w:rFonts w:ascii="Trebuchet MS" w:eastAsia="Times New Roman" w:hAnsi="Trebuchet MS"/>
          <w:noProof/>
          <w:sz w:val="22"/>
          <w:lang w:val="ro-RO" w:eastAsia="ro-RO"/>
        </w:rPr>
      </w:pPr>
    </w:p>
    <w:p w14:paraId="630A20C0" w14:textId="77777777" w:rsidR="006F5C10" w:rsidRPr="00521EED" w:rsidRDefault="006F5C10" w:rsidP="00521EED">
      <w:pPr>
        <w:pStyle w:val="NoSpacing1"/>
        <w:spacing w:line="360" w:lineRule="auto"/>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16975805" w14:textId="77777777" w:rsidR="006F5C10" w:rsidRPr="00521EED" w:rsidRDefault="006F5C10" w:rsidP="00521EED">
      <w:pPr>
        <w:pStyle w:val="NoSpacing1"/>
        <w:spacing w:line="360" w:lineRule="auto"/>
        <w:jc w:val="both"/>
        <w:rPr>
          <w:rFonts w:ascii="Trebuchet MS" w:eastAsia="Times New Roman" w:hAnsi="Trebuchet MS"/>
          <w:noProof/>
          <w:sz w:val="22"/>
          <w:lang w:val="ro-RO" w:eastAsia="ro-RO"/>
        </w:rPr>
      </w:pPr>
    </w:p>
    <w:p w14:paraId="47186B5E" w14:textId="77777777" w:rsidR="006F5C10" w:rsidRPr="00521EED" w:rsidRDefault="006F5C10" w:rsidP="00521EED">
      <w:pPr>
        <w:pStyle w:val="NoSpacing1"/>
        <w:spacing w:line="360" w:lineRule="auto"/>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EDBCDCB" w14:textId="77777777" w:rsidR="006F5C10" w:rsidRPr="00521EED" w:rsidRDefault="006F5C10" w:rsidP="00521EED">
      <w:pPr>
        <w:pStyle w:val="NoSpacing1"/>
        <w:spacing w:line="360" w:lineRule="auto"/>
        <w:jc w:val="both"/>
        <w:rPr>
          <w:rFonts w:ascii="Trebuchet MS" w:eastAsia="Times New Roman" w:hAnsi="Trebuchet MS"/>
          <w:noProof/>
          <w:sz w:val="22"/>
          <w:lang w:val="ro-RO" w:eastAsia="ro-RO"/>
        </w:rPr>
      </w:pPr>
    </w:p>
    <w:p w14:paraId="217293A7" w14:textId="77777777" w:rsidR="006F5C10" w:rsidRPr="00521EED" w:rsidRDefault="006F5C10" w:rsidP="00521EED">
      <w:pPr>
        <w:pStyle w:val="NoSpacing1"/>
        <w:spacing w:line="360" w:lineRule="auto"/>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973C45" w14:textId="77777777" w:rsidR="006F5C10" w:rsidRPr="00521EED" w:rsidRDefault="006F5C10" w:rsidP="00521EED">
      <w:pPr>
        <w:pStyle w:val="NoSpacing1"/>
        <w:spacing w:line="360" w:lineRule="auto"/>
        <w:jc w:val="both"/>
        <w:rPr>
          <w:rFonts w:ascii="Trebuchet MS" w:eastAsia="Times New Roman" w:hAnsi="Trebuchet MS"/>
          <w:noProof/>
          <w:sz w:val="22"/>
          <w:lang w:val="ro-RO" w:eastAsia="ro-RO"/>
        </w:rPr>
      </w:pPr>
    </w:p>
    <w:p w14:paraId="1BEFEB4D" w14:textId="77777777" w:rsidR="006F5C10" w:rsidRPr="00521EED" w:rsidRDefault="006F5C10" w:rsidP="00521EED">
      <w:pPr>
        <w:pStyle w:val="NoSpacing1"/>
        <w:spacing w:line="360" w:lineRule="auto"/>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E22A058" w14:textId="77777777" w:rsidR="006F5C10" w:rsidRPr="00521EED" w:rsidRDefault="006F5C10" w:rsidP="00521EED">
      <w:pPr>
        <w:pStyle w:val="NoSpacing1"/>
        <w:spacing w:line="360" w:lineRule="auto"/>
        <w:jc w:val="both"/>
        <w:rPr>
          <w:rFonts w:ascii="Trebuchet MS" w:eastAsia="Times New Roman" w:hAnsi="Trebuchet MS"/>
          <w:noProof/>
          <w:sz w:val="22"/>
          <w:lang w:val="ro-RO" w:eastAsia="ro-RO"/>
        </w:rPr>
      </w:pPr>
    </w:p>
    <w:p w14:paraId="716E32B9" w14:textId="77777777" w:rsidR="006F5C10" w:rsidRPr="00521EED" w:rsidRDefault="006F5C10" w:rsidP="00521EED">
      <w:pPr>
        <w:pStyle w:val="NoSpacing1"/>
        <w:spacing w:line="360" w:lineRule="auto"/>
        <w:ind w:firstLine="708"/>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2B9CCC7C" w14:textId="77777777" w:rsidR="006F5C10" w:rsidRPr="00521EED" w:rsidRDefault="006F5C10" w:rsidP="00521EED">
      <w:pPr>
        <w:pStyle w:val="NoSpacing1"/>
        <w:spacing w:line="360" w:lineRule="auto"/>
        <w:jc w:val="both"/>
        <w:rPr>
          <w:rFonts w:ascii="Trebuchet MS" w:eastAsia="Times New Roman" w:hAnsi="Trebuchet MS"/>
          <w:noProof/>
          <w:sz w:val="22"/>
          <w:lang w:val="ro-RO" w:eastAsia="ro-RO"/>
        </w:rPr>
      </w:pPr>
    </w:p>
    <w:p w14:paraId="395D6C77" w14:textId="77777777" w:rsidR="006F5C10" w:rsidRPr="00521EED" w:rsidRDefault="006F5C10" w:rsidP="00521EED">
      <w:pPr>
        <w:pStyle w:val="NoSpacing1"/>
        <w:spacing w:line="360" w:lineRule="auto"/>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5016ECA4" w14:textId="77777777" w:rsidR="006F5C10" w:rsidRPr="00521EED" w:rsidRDefault="006F5C10" w:rsidP="00521EED">
      <w:pPr>
        <w:pStyle w:val="NoSpacing1"/>
        <w:spacing w:line="360" w:lineRule="auto"/>
        <w:jc w:val="both"/>
        <w:rPr>
          <w:rFonts w:ascii="Trebuchet MS" w:eastAsia="Times New Roman" w:hAnsi="Trebuchet MS"/>
          <w:noProof/>
          <w:sz w:val="22"/>
          <w:lang w:val="ro-RO" w:eastAsia="ro-RO"/>
        </w:rPr>
      </w:pPr>
    </w:p>
    <w:p w14:paraId="1A81407F" w14:textId="77777777" w:rsidR="006F5C10" w:rsidRPr="00521EED" w:rsidRDefault="006F5C10" w:rsidP="00521EED">
      <w:pPr>
        <w:pStyle w:val="NoSpacing1"/>
        <w:spacing w:line="360" w:lineRule="auto"/>
        <w:ind w:firstLine="720"/>
        <w:jc w:val="both"/>
        <w:rPr>
          <w:rFonts w:ascii="Trebuchet MS" w:eastAsia="Times New Roman" w:hAnsi="Trebuchet MS"/>
          <w:noProof/>
          <w:sz w:val="22"/>
          <w:lang w:val="ro-RO" w:eastAsia="ro-RO"/>
        </w:rPr>
      </w:pPr>
      <w:r w:rsidRPr="00521EED">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1" w:tgtFrame="_blank" w:history="1">
        <w:r w:rsidRPr="00521EED">
          <w:rPr>
            <w:rFonts w:ascii="Trebuchet MS" w:eastAsia="Times New Roman" w:hAnsi="Trebuchet MS"/>
            <w:noProof/>
            <w:sz w:val="22"/>
            <w:lang w:val="ro-RO" w:eastAsia="ro-RO"/>
          </w:rPr>
          <w:t>nr. 554/2004</w:t>
        </w:r>
      </w:hyperlink>
      <w:r w:rsidRPr="00521EED">
        <w:rPr>
          <w:rFonts w:ascii="Trebuchet MS" w:eastAsia="Times New Roman" w:hAnsi="Trebuchet MS"/>
          <w:noProof/>
          <w:sz w:val="22"/>
          <w:lang w:val="ro-RO" w:eastAsia="ro-RO"/>
        </w:rPr>
        <w:t>, cu modificările și completările ulterioare.</w:t>
      </w:r>
    </w:p>
    <w:p w14:paraId="6B9417B5" w14:textId="77777777" w:rsidR="006F5C10" w:rsidRPr="00521EED" w:rsidRDefault="006F5C10" w:rsidP="00521EED">
      <w:pPr>
        <w:pStyle w:val="NoSpacing1"/>
        <w:spacing w:line="360" w:lineRule="auto"/>
        <w:jc w:val="both"/>
        <w:rPr>
          <w:rFonts w:ascii="Trebuchet MS" w:hAnsi="Trebuchet MS"/>
          <w:b/>
          <w:noProof/>
          <w:sz w:val="22"/>
          <w:lang w:val="ro-RO"/>
        </w:rPr>
      </w:pPr>
    </w:p>
    <w:p w14:paraId="2B5E7736" w14:textId="77777777" w:rsidR="006F5C10" w:rsidRPr="00521EED" w:rsidRDefault="006F5C10" w:rsidP="00521EED">
      <w:pPr>
        <w:pStyle w:val="NoSpacing1"/>
        <w:spacing w:line="360" w:lineRule="auto"/>
        <w:jc w:val="both"/>
        <w:rPr>
          <w:rFonts w:ascii="Trebuchet MS" w:hAnsi="Trebuchet MS"/>
          <w:noProof/>
          <w:sz w:val="22"/>
          <w:lang w:val="ro-RO"/>
        </w:rPr>
      </w:pPr>
      <w:r w:rsidRPr="00521EED">
        <w:rPr>
          <w:rFonts w:ascii="Trebuchet MS" w:hAnsi="Trebuchet MS"/>
          <w:noProof/>
          <w:spacing w:val="-4"/>
          <w:sz w:val="22"/>
          <w:lang w:val="ro-RO"/>
        </w:rPr>
        <w:tab/>
      </w:r>
      <w:r w:rsidRPr="00521EED">
        <w:rPr>
          <w:rFonts w:ascii="Trebuchet MS" w:hAnsi="Trebuchet MS"/>
          <w:noProof/>
          <w:snapToGrid w:val="0"/>
          <w:spacing w:val="-4"/>
          <w:sz w:val="22"/>
          <w:lang w:val="ro-RO"/>
        </w:rPr>
        <w:t xml:space="preserve">   </w:t>
      </w:r>
      <w:r w:rsidRPr="00521EED">
        <w:rPr>
          <w:rFonts w:ascii="Trebuchet MS" w:hAnsi="Trebuchet MS"/>
          <w:noProof/>
          <w:snapToGrid w:val="0"/>
          <w:sz w:val="22"/>
          <w:lang w:val="ro-RO"/>
        </w:rPr>
        <w:t xml:space="preserve">       </w:t>
      </w:r>
      <w:r w:rsidRPr="00521EED">
        <w:rPr>
          <w:rFonts w:ascii="Trebuchet MS" w:hAnsi="Trebuchet MS"/>
          <w:noProof/>
          <w:sz w:val="22"/>
          <w:lang w:val="ro-RO"/>
        </w:rPr>
        <w:tab/>
      </w:r>
      <w:r w:rsidRPr="00521EED">
        <w:rPr>
          <w:rFonts w:ascii="Trebuchet MS" w:hAnsi="Trebuchet MS"/>
          <w:noProof/>
          <w:sz w:val="22"/>
          <w:lang w:val="ro-RO"/>
        </w:rPr>
        <w:tab/>
        <w:t xml:space="preserve"> </w:t>
      </w:r>
    </w:p>
    <w:p w14:paraId="62102137" w14:textId="77777777" w:rsidR="006F5C10" w:rsidRPr="00521EED" w:rsidRDefault="006F5C10" w:rsidP="00521EED">
      <w:pPr>
        <w:pStyle w:val="NoSpacing1"/>
        <w:jc w:val="center"/>
        <w:rPr>
          <w:rFonts w:ascii="Trebuchet MS" w:hAnsi="Trebuchet MS"/>
          <w:noProof/>
          <w:sz w:val="22"/>
          <w:lang w:val="ro-RO"/>
        </w:rPr>
      </w:pPr>
      <w:r w:rsidRPr="00521EED">
        <w:rPr>
          <w:rFonts w:ascii="Trebuchet MS" w:hAnsi="Trebuchet MS"/>
          <w:noProof/>
          <w:sz w:val="22"/>
          <w:lang w:val="ro-RO"/>
        </w:rPr>
        <w:t>DIRECTOR EXECUTIV,</w:t>
      </w:r>
    </w:p>
    <w:p w14:paraId="1FD72994" w14:textId="77777777" w:rsidR="006F5C10" w:rsidRPr="00521EED" w:rsidRDefault="006F5C10" w:rsidP="00521EED">
      <w:pPr>
        <w:pStyle w:val="NoSpacing1"/>
        <w:jc w:val="center"/>
        <w:rPr>
          <w:rFonts w:ascii="Trebuchet MS" w:hAnsi="Trebuchet MS"/>
          <w:noProof/>
          <w:sz w:val="22"/>
          <w:lang w:val="ro-RO"/>
        </w:rPr>
      </w:pPr>
    </w:p>
    <w:p w14:paraId="1C62CA24" w14:textId="77777777" w:rsidR="006F5C10" w:rsidRPr="00521EED" w:rsidRDefault="006F5C10" w:rsidP="00521EED">
      <w:pPr>
        <w:pStyle w:val="NoSpacing1"/>
        <w:jc w:val="center"/>
        <w:rPr>
          <w:rFonts w:ascii="Trebuchet MS" w:hAnsi="Trebuchet MS"/>
          <w:noProof/>
          <w:sz w:val="22"/>
          <w:lang w:val="ro-RO"/>
        </w:rPr>
      </w:pPr>
      <w:r w:rsidRPr="00521EED">
        <w:rPr>
          <w:rFonts w:ascii="Trebuchet MS" w:hAnsi="Trebuchet MS"/>
          <w:noProof/>
          <w:sz w:val="22"/>
          <w:lang w:val="ro-RO"/>
        </w:rPr>
        <w:t>biolog-chimist Sever Ioan ROMAN</w:t>
      </w:r>
    </w:p>
    <w:p w14:paraId="14F18379" w14:textId="77777777" w:rsidR="006F5C10" w:rsidRPr="00521EED" w:rsidRDefault="006F5C10" w:rsidP="00521EED">
      <w:pPr>
        <w:pStyle w:val="NoSpacing1"/>
        <w:jc w:val="center"/>
        <w:rPr>
          <w:rFonts w:ascii="Trebuchet MS" w:hAnsi="Trebuchet MS"/>
          <w:noProof/>
          <w:sz w:val="22"/>
          <w:lang w:val="ro-RO"/>
        </w:rPr>
      </w:pPr>
    </w:p>
    <w:p w14:paraId="104D7BDF" w14:textId="77777777" w:rsidR="006F5C10" w:rsidRPr="00521EED" w:rsidRDefault="006F5C10" w:rsidP="00521EED">
      <w:pPr>
        <w:pStyle w:val="NoSpacing1"/>
        <w:jc w:val="center"/>
        <w:rPr>
          <w:rFonts w:ascii="Trebuchet MS" w:hAnsi="Trebuchet MS"/>
          <w:noProof/>
          <w:sz w:val="22"/>
          <w:lang w:val="ro-RO"/>
        </w:rPr>
      </w:pPr>
    </w:p>
    <w:p w14:paraId="751E59A9" w14:textId="77777777" w:rsidR="00521EED" w:rsidRDefault="00521EED" w:rsidP="00521EED">
      <w:pPr>
        <w:pStyle w:val="NoSpacing1"/>
        <w:ind w:left="708" w:firstLine="708"/>
        <w:rPr>
          <w:rFonts w:ascii="Trebuchet MS" w:hAnsi="Trebuchet MS"/>
          <w:noProof/>
          <w:sz w:val="22"/>
          <w:lang w:val="ro-RO"/>
        </w:rPr>
      </w:pPr>
    </w:p>
    <w:p w14:paraId="0795D55C" w14:textId="205B998C" w:rsidR="006F5C10" w:rsidRPr="00521EED" w:rsidRDefault="006F5C10" w:rsidP="00521EED">
      <w:pPr>
        <w:pStyle w:val="NoSpacing1"/>
        <w:ind w:left="708" w:firstLine="708"/>
        <w:rPr>
          <w:rFonts w:ascii="Trebuchet MS" w:hAnsi="Trebuchet MS"/>
          <w:noProof/>
          <w:sz w:val="22"/>
          <w:lang w:val="ro-RO"/>
        </w:rPr>
      </w:pPr>
      <w:r w:rsidRPr="00521EED">
        <w:rPr>
          <w:rFonts w:ascii="Trebuchet MS" w:hAnsi="Trebuchet MS"/>
          <w:noProof/>
          <w:sz w:val="22"/>
          <w:lang w:val="ro-RO"/>
        </w:rPr>
        <w:t xml:space="preserve">ŞEF SERVICIU </w:t>
      </w:r>
      <w:r w:rsidRPr="00521EED">
        <w:rPr>
          <w:rFonts w:ascii="Trebuchet MS" w:hAnsi="Trebuchet MS"/>
          <w:noProof/>
          <w:sz w:val="22"/>
          <w:lang w:val="ro-RO"/>
        </w:rPr>
        <w:tab/>
      </w:r>
      <w:r w:rsidRPr="00521EED">
        <w:rPr>
          <w:rFonts w:ascii="Trebuchet MS" w:hAnsi="Trebuchet MS"/>
          <w:noProof/>
          <w:sz w:val="22"/>
          <w:lang w:val="ro-RO"/>
        </w:rPr>
        <w:tab/>
      </w:r>
      <w:r w:rsidRPr="00521EED">
        <w:rPr>
          <w:rFonts w:ascii="Trebuchet MS" w:hAnsi="Trebuchet MS"/>
          <w:noProof/>
          <w:sz w:val="22"/>
          <w:lang w:val="ro-RO"/>
        </w:rPr>
        <w:tab/>
        <w:t xml:space="preserve">                  </w:t>
      </w:r>
      <w:r w:rsidR="00521EED">
        <w:rPr>
          <w:rFonts w:ascii="Trebuchet MS" w:hAnsi="Trebuchet MS"/>
          <w:noProof/>
          <w:sz w:val="22"/>
          <w:lang w:val="ro-RO"/>
        </w:rPr>
        <w:tab/>
      </w:r>
      <w:r w:rsidR="00521EED">
        <w:rPr>
          <w:rFonts w:ascii="Trebuchet MS" w:hAnsi="Trebuchet MS"/>
          <w:noProof/>
          <w:sz w:val="22"/>
          <w:lang w:val="ro-RO"/>
        </w:rPr>
        <w:tab/>
      </w:r>
      <w:r w:rsidRPr="00521EED">
        <w:rPr>
          <w:rFonts w:ascii="Trebuchet MS" w:hAnsi="Trebuchet MS"/>
          <w:noProof/>
          <w:sz w:val="22"/>
          <w:lang w:val="ro-RO"/>
        </w:rPr>
        <w:t>ŞEF SERVICIU</w:t>
      </w:r>
    </w:p>
    <w:p w14:paraId="1A26D881" w14:textId="02B37E10" w:rsidR="006F5C10" w:rsidRPr="00521EED" w:rsidRDefault="00521EED" w:rsidP="00521EED">
      <w:pPr>
        <w:pStyle w:val="NoSpacing1"/>
        <w:rPr>
          <w:rFonts w:ascii="Trebuchet MS" w:hAnsi="Trebuchet MS"/>
          <w:noProof/>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AVIZE, ACORDURI, AUTORIZAŢII,    </w:t>
      </w:r>
      <w:r>
        <w:rPr>
          <w:rFonts w:ascii="Trebuchet MS" w:hAnsi="Trebuchet MS"/>
          <w:noProof/>
          <w:sz w:val="22"/>
          <w:lang w:val="ro-RO"/>
        </w:rPr>
        <w:tab/>
      </w:r>
      <w:r>
        <w:rPr>
          <w:rFonts w:ascii="Trebuchet MS" w:hAnsi="Trebuchet MS"/>
          <w:noProof/>
          <w:sz w:val="22"/>
          <w:lang w:val="ro-RO"/>
        </w:rPr>
        <w:tab/>
        <w:t xml:space="preserve">     </w:t>
      </w:r>
      <w:r w:rsidR="006F5C10" w:rsidRPr="00521EED">
        <w:rPr>
          <w:rFonts w:ascii="Trebuchet MS" w:hAnsi="Trebuchet MS"/>
          <w:noProof/>
          <w:sz w:val="22"/>
          <w:lang w:val="ro-RO"/>
        </w:rPr>
        <w:t>CALITATEA FACTORILOR DE MEDIU,</w:t>
      </w:r>
    </w:p>
    <w:p w14:paraId="5F4C9B89" w14:textId="77777777" w:rsidR="006F5C10" w:rsidRPr="00521EED" w:rsidRDefault="006F5C10" w:rsidP="00521EED">
      <w:pPr>
        <w:pStyle w:val="NoSpacing1"/>
        <w:jc w:val="center"/>
        <w:rPr>
          <w:rFonts w:ascii="Trebuchet MS" w:hAnsi="Trebuchet MS"/>
          <w:noProof/>
          <w:sz w:val="22"/>
          <w:lang w:val="ro-RO"/>
        </w:rPr>
      </w:pPr>
    </w:p>
    <w:p w14:paraId="18F7CC56" w14:textId="4EFB4DE5" w:rsidR="006F5C10" w:rsidRPr="00521EED" w:rsidRDefault="00521EED" w:rsidP="00521EED">
      <w:pPr>
        <w:pStyle w:val="NoSpacing1"/>
        <w:rPr>
          <w:rFonts w:ascii="Trebuchet MS" w:eastAsia="Times New Roman" w:hAnsi="Trebuchet MS"/>
          <w:noProof/>
          <w:color w:val="000000"/>
          <w:sz w:val="22"/>
          <w:lang w:val="ro-RO"/>
        </w:rPr>
      </w:pPr>
      <w:r>
        <w:rPr>
          <w:rFonts w:ascii="Trebuchet MS" w:hAnsi="Trebuchet MS"/>
          <w:noProof/>
          <w:sz w:val="22"/>
          <w:lang w:val="ro-RO"/>
        </w:rPr>
        <w:t xml:space="preserve">                 </w:t>
      </w:r>
      <w:r w:rsidR="006F5C10" w:rsidRPr="00521EED">
        <w:rPr>
          <w:rFonts w:ascii="Trebuchet MS" w:hAnsi="Trebuchet MS"/>
          <w:noProof/>
          <w:sz w:val="22"/>
          <w:lang w:val="ro-RO"/>
        </w:rPr>
        <w:t xml:space="preserve">ing. Marinela Suciu </w:t>
      </w:r>
      <w:r w:rsidR="006F5C10" w:rsidRPr="00521EED">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ab/>
      </w:r>
      <w:r w:rsidR="006F5C10" w:rsidRPr="00521EED">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006F5C10" w:rsidRPr="00521EED">
        <w:rPr>
          <w:rFonts w:ascii="Trebuchet MS" w:eastAsia="Times New Roman" w:hAnsi="Trebuchet MS"/>
          <w:noProof/>
          <w:color w:val="000000"/>
          <w:sz w:val="22"/>
          <w:lang w:val="ro-RO"/>
        </w:rPr>
        <w:t>ing. Anca Zaharie</w:t>
      </w:r>
    </w:p>
    <w:p w14:paraId="7566B27D" w14:textId="77777777" w:rsidR="006F5C10" w:rsidRPr="00521EED" w:rsidRDefault="006F5C10" w:rsidP="00521EED">
      <w:pPr>
        <w:pStyle w:val="NoSpacing1"/>
        <w:jc w:val="center"/>
        <w:rPr>
          <w:rFonts w:ascii="Trebuchet MS" w:hAnsi="Trebuchet MS"/>
          <w:noProof/>
          <w:snapToGrid w:val="0"/>
          <w:sz w:val="22"/>
          <w:lang w:val="ro-RO"/>
        </w:rPr>
      </w:pPr>
    </w:p>
    <w:p w14:paraId="551CE2C2" w14:textId="11127370" w:rsidR="00521EED" w:rsidRDefault="00521EED" w:rsidP="00521EED">
      <w:pPr>
        <w:pStyle w:val="NoSpacing1"/>
        <w:ind w:firstLine="708"/>
        <w:rPr>
          <w:rFonts w:ascii="Trebuchet MS" w:hAnsi="Trebuchet MS"/>
          <w:noProof/>
          <w:snapToGrid w:val="0"/>
          <w:sz w:val="22"/>
          <w:lang w:val="ro-RO"/>
        </w:rPr>
      </w:pPr>
    </w:p>
    <w:p w14:paraId="0BE340FE" w14:textId="77777777" w:rsidR="00A82D2D" w:rsidRDefault="00A82D2D" w:rsidP="00521EED">
      <w:pPr>
        <w:pStyle w:val="NoSpacing1"/>
        <w:ind w:firstLine="708"/>
        <w:rPr>
          <w:rFonts w:ascii="Trebuchet MS" w:hAnsi="Trebuchet MS"/>
          <w:noProof/>
          <w:snapToGrid w:val="0"/>
          <w:sz w:val="22"/>
          <w:lang w:val="ro-RO"/>
        </w:rPr>
      </w:pPr>
    </w:p>
    <w:p w14:paraId="79DD79BE" w14:textId="627FCC5E" w:rsidR="006F5C10" w:rsidRPr="00521EED" w:rsidRDefault="00521EED" w:rsidP="00521EED">
      <w:pPr>
        <w:pStyle w:val="NoSpacing1"/>
        <w:ind w:firstLine="708"/>
        <w:rPr>
          <w:rFonts w:ascii="Trebuchet MS" w:hAnsi="Trebuchet MS"/>
          <w:noProof/>
          <w:snapToGrid w:val="0"/>
          <w:sz w:val="22"/>
          <w:lang w:val="ro-RO"/>
        </w:rPr>
      </w:pP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ÎNTOCMIT, </w:t>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r>
      <w:r w:rsidR="006F5C10" w:rsidRPr="00521EED">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6F5C10" w:rsidRPr="00521EED">
        <w:rPr>
          <w:rFonts w:ascii="Trebuchet MS" w:hAnsi="Trebuchet MS"/>
          <w:noProof/>
          <w:snapToGrid w:val="0"/>
          <w:sz w:val="22"/>
          <w:lang w:val="ro-RO"/>
        </w:rPr>
        <w:t xml:space="preserve"> ÎNTOCMIT,</w:t>
      </w:r>
    </w:p>
    <w:p w14:paraId="40946888" w14:textId="77777777" w:rsidR="006F5C10" w:rsidRPr="00521EED" w:rsidRDefault="006F5C10" w:rsidP="00521EED">
      <w:pPr>
        <w:pStyle w:val="NoSpacing1"/>
        <w:jc w:val="center"/>
        <w:rPr>
          <w:rFonts w:ascii="Trebuchet MS" w:hAnsi="Trebuchet MS"/>
          <w:noProof/>
          <w:snapToGrid w:val="0"/>
          <w:sz w:val="22"/>
          <w:lang w:val="ro-RO"/>
        </w:rPr>
      </w:pPr>
    </w:p>
    <w:p w14:paraId="187B02A6" w14:textId="77777777" w:rsidR="006F5C10" w:rsidRPr="00521EED" w:rsidRDefault="006F5C10" w:rsidP="00521EED">
      <w:pPr>
        <w:pStyle w:val="NoSpacing1"/>
        <w:rPr>
          <w:rFonts w:ascii="Trebuchet MS" w:hAnsi="Trebuchet MS"/>
          <w:noProof/>
          <w:snapToGrid w:val="0"/>
          <w:sz w:val="22"/>
          <w:lang w:val="ro-RO"/>
        </w:rPr>
      </w:pPr>
      <w:r w:rsidRPr="00521EED">
        <w:rPr>
          <w:rFonts w:ascii="Trebuchet MS" w:hAnsi="Trebuchet MS"/>
          <w:noProof/>
          <w:snapToGrid w:val="0"/>
          <w:sz w:val="22"/>
          <w:lang w:val="ro-RO"/>
        </w:rPr>
        <w:t xml:space="preserve">              ing. Cornelia Vrăsmaş</w:t>
      </w:r>
      <w:r w:rsidRPr="00521EED">
        <w:rPr>
          <w:rFonts w:ascii="Trebuchet MS" w:hAnsi="Trebuchet MS"/>
          <w:noProof/>
          <w:snapToGrid w:val="0"/>
          <w:sz w:val="22"/>
          <w:lang w:val="ro-RO"/>
        </w:rPr>
        <w:tab/>
      </w:r>
      <w:r w:rsidRPr="00521EED">
        <w:rPr>
          <w:rFonts w:ascii="Trebuchet MS" w:hAnsi="Trebuchet MS"/>
          <w:noProof/>
          <w:snapToGrid w:val="0"/>
          <w:sz w:val="22"/>
          <w:lang w:val="ro-RO"/>
        </w:rPr>
        <w:tab/>
      </w:r>
      <w:r w:rsidRPr="00521EED">
        <w:rPr>
          <w:rFonts w:ascii="Trebuchet MS" w:hAnsi="Trebuchet MS"/>
          <w:noProof/>
          <w:snapToGrid w:val="0"/>
          <w:sz w:val="22"/>
          <w:lang w:val="ro-RO"/>
        </w:rPr>
        <w:tab/>
        <w:t xml:space="preserve">                          ing. Rus Paul</w:t>
      </w:r>
    </w:p>
    <w:p w14:paraId="46702874" w14:textId="77777777" w:rsidR="00521EED" w:rsidRDefault="00521EED" w:rsidP="00521EED">
      <w:pPr>
        <w:pStyle w:val="Footer1"/>
        <w:rPr>
          <w:color w:val="auto"/>
          <w:sz w:val="16"/>
          <w:szCs w:val="16"/>
        </w:rPr>
      </w:pPr>
    </w:p>
    <w:p w14:paraId="6475C721" w14:textId="77777777" w:rsidR="00521EED" w:rsidRDefault="00521EED" w:rsidP="00521EED">
      <w:pPr>
        <w:pStyle w:val="Footer1"/>
        <w:rPr>
          <w:color w:val="auto"/>
          <w:sz w:val="16"/>
          <w:szCs w:val="16"/>
        </w:rPr>
      </w:pPr>
    </w:p>
    <w:p w14:paraId="654B909B" w14:textId="77777777" w:rsidR="00521EED" w:rsidRDefault="00521EED" w:rsidP="00521EED">
      <w:pPr>
        <w:pStyle w:val="Footer1"/>
        <w:rPr>
          <w:color w:val="auto"/>
          <w:sz w:val="16"/>
          <w:szCs w:val="16"/>
        </w:rPr>
      </w:pPr>
    </w:p>
    <w:p w14:paraId="13E3B651" w14:textId="77777777" w:rsidR="00521EED" w:rsidRDefault="00521EED" w:rsidP="00521EED">
      <w:pPr>
        <w:pStyle w:val="Footer1"/>
        <w:rPr>
          <w:color w:val="auto"/>
          <w:sz w:val="16"/>
          <w:szCs w:val="16"/>
        </w:rPr>
      </w:pPr>
    </w:p>
    <w:p w14:paraId="2840B22B" w14:textId="77777777" w:rsidR="00521EED" w:rsidRDefault="00521EED" w:rsidP="00521EED">
      <w:pPr>
        <w:pStyle w:val="Footer1"/>
        <w:ind w:left="284"/>
        <w:rPr>
          <w:color w:val="auto"/>
          <w:sz w:val="16"/>
          <w:szCs w:val="16"/>
        </w:rPr>
      </w:pPr>
    </w:p>
    <w:p w14:paraId="795BEE57" w14:textId="6C2231E2" w:rsidR="00521EED" w:rsidRDefault="00521EED" w:rsidP="00521EED">
      <w:pPr>
        <w:pStyle w:val="Footer1"/>
        <w:ind w:left="284"/>
        <w:rPr>
          <w:color w:val="auto"/>
          <w:sz w:val="16"/>
          <w:szCs w:val="16"/>
        </w:rPr>
      </w:pPr>
    </w:p>
    <w:p w14:paraId="76E0896F" w14:textId="1F055B8A" w:rsidR="00521EED" w:rsidRDefault="00521EED" w:rsidP="00521EED">
      <w:pPr>
        <w:pStyle w:val="Footer1"/>
        <w:ind w:left="284"/>
        <w:rPr>
          <w:color w:val="auto"/>
          <w:sz w:val="16"/>
          <w:szCs w:val="16"/>
        </w:rPr>
      </w:pPr>
    </w:p>
    <w:p w14:paraId="2B958C7C" w14:textId="233B323D" w:rsidR="00521EED" w:rsidRDefault="00521EED" w:rsidP="00521EED">
      <w:pPr>
        <w:pStyle w:val="Footer1"/>
        <w:ind w:left="284"/>
        <w:rPr>
          <w:color w:val="auto"/>
          <w:sz w:val="16"/>
          <w:szCs w:val="16"/>
        </w:rPr>
      </w:pPr>
    </w:p>
    <w:p w14:paraId="310302B0" w14:textId="5B8ADA13" w:rsidR="00521EED" w:rsidRDefault="00521EED" w:rsidP="00521EED">
      <w:pPr>
        <w:pStyle w:val="Footer1"/>
        <w:ind w:left="284"/>
        <w:rPr>
          <w:color w:val="auto"/>
          <w:sz w:val="16"/>
          <w:szCs w:val="16"/>
        </w:rPr>
      </w:pPr>
    </w:p>
    <w:p w14:paraId="78DCF752" w14:textId="5008FE9F" w:rsidR="00521EED" w:rsidRDefault="00521EED" w:rsidP="00521EED">
      <w:pPr>
        <w:pStyle w:val="Footer1"/>
        <w:ind w:left="284"/>
        <w:rPr>
          <w:color w:val="auto"/>
          <w:sz w:val="16"/>
          <w:szCs w:val="16"/>
        </w:rPr>
      </w:pPr>
    </w:p>
    <w:p w14:paraId="041D0118" w14:textId="67BF9556" w:rsidR="00521EED" w:rsidRDefault="00521EED" w:rsidP="00521EED">
      <w:pPr>
        <w:pStyle w:val="Footer1"/>
        <w:ind w:left="284"/>
        <w:rPr>
          <w:color w:val="auto"/>
          <w:sz w:val="16"/>
          <w:szCs w:val="16"/>
        </w:rPr>
      </w:pPr>
    </w:p>
    <w:p w14:paraId="3BD0F71C" w14:textId="5AA4B21B" w:rsidR="00521EED" w:rsidRDefault="00521EED" w:rsidP="00521EED">
      <w:pPr>
        <w:pStyle w:val="Footer1"/>
        <w:ind w:left="284"/>
        <w:rPr>
          <w:color w:val="auto"/>
          <w:sz w:val="16"/>
          <w:szCs w:val="16"/>
        </w:rPr>
      </w:pPr>
    </w:p>
    <w:p w14:paraId="7B5193D7" w14:textId="03A19DBD" w:rsidR="00521EED" w:rsidRDefault="00521EED" w:rsidP="00521EED">
      <w:pPr>
        <w:pStyle w:val="Footer1"/>
        <w:ind w:left="284"/>
        <w:rPr>
          <w:color w:val="auto"/>
          <w:sz w:val="16"/>
          <w:szCs w:val="16"/>
        </w:rPr>
      </w:pPr>
    </w:p>
    <w:p w14:paraId="6A2D0E3C" w14:textId="5D8804F0" w:rsidR="00521EED" w:rsidRDefault="00521EED" w:rsidP="00521EED">
      <w:pPr>
        <w:pStyle w:val="Footer1"/>
        <w:ind w:left="284"/>
        <w:rPr>
          <w:color w:val="auto"/>
          <w:sz w:val="16"/>
          <w:szCs w:val="16"/>
        </w:rPr>
      </w:pPr>
    </w:p>
    <w:p w14:paraId="46324FAB" w14:textId="13271CDB" w:rsidR="00521EED" w:rsidRDefault="00521EED" w:rsidP="00521EED">
      <w:pPr>
        <w:pStyle w:val="Footer1"/>
        <w:ind w:left="284"/>
        <w:rPr>
          <w:color w:val="auto"/>
          <w:sz w:val="16"/>
          <w:szCs w:val="16"/>
        </w:rPr>
      </w:pPr>
    </w:p>
    <w:p w14:paraId="5E8AA6D8" w14:textId="082F8989" w:rsidR="00521EED" w:rsidRDefault="00521EED" w:rsidP="00521EED">
      <w:pPr>
        <w:pStyle w:val="Footer1"/>
        <w:ind w:left="284"/>
        <w:rPr>
          <w:color w:val="auto"/>
          <w:sz w:val="16"/>
          <w:szCs w:val="16"/>
        </w:rPr>
      </w:pPr>
    </w:p>
    <w:p w14:paraId="22BBF0D0" w14:textId="1F121D34" w:rsidR="00521EED" w:rsidRDefault="00521EED" w:rsidP="00521EED">
      <w:pPr>
        <w:pStyle w:val="Footer1"/>
        <w:ind w:left="284"/>
        <w:rPr>
          <w:color w:val="auto"/>
          <w:sz w:val="16"/>
          <w:szCs w:val="16"/>
        </w:rPr>
      </w:pPr>
    </w:p>
    <w:p w14:paraId="14F70BDD" w14:textId="648EEB0F" w:rsidR="00521EED" w:rsidRDefault="00521EED" w:rsidP="00521EED">
      <w:pPr>
        <w:pStyle w:val="Footer1"/>
        <w:ind w:left="284"/>
        <w:rPr>
          <w:color w:val="auto"/>
          <w:sz w:val="16"/>
          <w:szCs w:val="16"/>
        </w:rPr>
      </w:pPr>
    </w:p>
    <w:p w14:paraId="59DC8D1E" w14:textId="7D1E9C99" w:rsidR="00521EED" w:rsidRDefault="00521EED" w:rsidP="00521EED">
      <w:pPr>
        <w:pStyle w:val="Footer1"/>
        <w:ind w:left="284"/>
        <w:rPr>
          <w:color w:val="auto"/>
          <w:sz w:val="16"/>
          <w:szCs w:val="16"/>
        </w:rPr>
      </w:pPr>
    </w:p>
    <w:p w14:paraId="1A6A9E95" w14:textId="07527D7E" w:rsidR="00521EED" w:rsidRDefault="00521EED" w:rsidP="00521EED">
      <w:pPr>
        <w:pStyle w:val="Footer1"/>
        <w:ind w:left="284"/>
        <w:rPr>
          <w:color w:val="auto"/>
          <w:sz w:val="16"/>
          <w:szCs w:val="16"/>
        </w:rPr>
      </w:pPr>
    </w:p>
    <w:p w14:paraId="02A50991" w14:textId="106CBB66" w:rsidR="00521EED" w:rsidRDefault="00521EED" w:rsidP="00521EED">
      <w:pPr>
        <w:pStyle w:val="Footer1"/>
        <w:ind w:left="284"/>
        <w:rPr>
          <w:color w:val="auto"/>
          <w:sz w:val="16"/>
          <w:szCs w:val="16"/>
        </w:rPr>
      </w:pPr>
    </w:p>
    <w:p w14:paraId="365DE29E" w14:textId="4ACB9878" w:rsidR="00521EED" w:rsidRDefault="00521EED" w:rsidP="00521EED">
      <w:pPr>
        <w:pStyle w:val="Footer1"/>
        <w:ind w:left="284"/>
        <w:rPr>
          <w:color w:val="auto"/>
          <w:sz w:val="16"/>
          <w:szCs w:val="16"/>
        </w:rPr>
      </w:pPr>
    </w:p>
    <w:p w14:paraId="7FA521F6" w14:textId="7D14C98F" w:rsidR="00521EED" w:rsidRDefault="00521EED" w:rsidP="00521EED">
      <w:pPr>
        <w:pStyle w:val="Footer1"/>
        <w:ind w:left="284"/>
        <w:rPr>
          <w:color w:val="auto"/>
          <w:sz w:val="16"/>
          <w:szCs w:val="16"/>
        </w:rPr>
      </w:pPr>
    </w:p>
    <w:p w14:paraId="21856212" w14:textId="15100E67" w:rsidR="00521EED" w:rsidRDefault="00521EED" w:rsidP="00521EED">
      <w:pPr>
        <w:pStyle w:val="Footer1"/>
        <w:ind w:left="284"/>
        <w:rPr>
          <w:color w:val="auto"/>
          <w:sz w:val="16"/>
          <w:szCs w:val="16"/>
        </w:rPr>
      </w:pPr>
    </w:p>
    <w:p w14:paraId="2623BD0F" w14:textId="4418BD0B" w:rsidR="00521EED" w:rsidRDefault="00521EED" w:rsidP="00521EED">
      <w:pPr>
        <w:pStyle w:val="Footer1"/>
        <w:ind w:left="284"/>
        <w:rPr>
          <w:color w:val="auto"/>
          <w:sz w:val="16"/>
          <w:szCs w:val="16"/>
        </w:rPr>
      </w:pPr>
    </w:p>
    <w:p w14:paraId="04192B9D" w14:textId="5BD02563" w:rsidR="00521EED" w:rsidRDefault="00521EED" w:rsidP="00521EED">
      <w:pPr>
        <w:pStyle w:val="Footer1"/>
        <w:ind w:left="284"/>
        <w:rPr>
          <w:color w:val="auto"/>
          <w:sz w:val="16"/>
          <w:szCs w:val="16"/>
        </w:rPr>
      </w:pPr>
    </w:p>
    <w:p w14:paraId="5B372EBD" w14:textId="6F08F873" w:rsidR="00521EED" w:rsidRDefault="00521EED" w:rsidP="00521EED">
      <w:pPr>
        <w:pStyle w:val="Footer1"/>
        <w:ind w:left="284"/>
        <w:rPr>
          <w:color w:val="auto"/>
          <w:sz w:val="16"/>
          <w:szCs w:val="16"/>
        </w:rPr>
      </w:pPr>
    </w:p>
    <w:p w14:paraId="46305448" w14:textId="471E156A" w:rsidR="00521EED" w:rsidRDefault="00521EED" w:rsidP="00521EED">
      <w:pPr>
        <w:pStyle w:val="Footer1"/>
        <w:ind w:left="284"/>
        <w:rPr>
          <w:color w:val="auto"/>
          <w:sz w:val="16"/>
          <w:szCs w:val="16"/>
        </w:rPr>
      </w:pPr>
    </w:p>
    <w:p w14:paraId="68285361" w14:textId="6E13A234" w:rsidR="00521EED" w:rsidRDefault="00521EED" w:rsidP="00521EED">
      <w:pPr>
        <w:pStyle w:val="Footer1"/>
        <w:ind w:left="284"/>
        <w:rPr>
          <w:color w:val="auto"/>
          <w:sz w:val="16"/>
          <w:szCs w:val="16"/>
        </w:rPr>
      </w:pPr>
    </w:p>
    <w:p w14:paraId="0242894C" w14:textId="4D99EB5F" w:rsidR="00521EED" w:rsidRDefault="00521EED" w:rsidP="00521EED">
      <w:pPr>
        <w:pStyle w:val="Footer1"/>
        <w:ind w:left="284"/>
        <w:rPr>
          <w:color w:val="auto"/>
          <w:sz w:val="16"/>
          <w:szCs w:val="16"/>
        </w:rPr>
      </w:pPr>
    </w:p>
    <w:p w14:paraId="24E76F49" w14:textId="5DA510D8" w:rsidR="00521EED" w:rsidRDefault="00521EED" w:rsidP="00521EED">
      <w:pPr>
        <w:pStyle w:val="Footer1"/>
        <w:ind w:left="284"/>
        <w:rPr>
          <w:color w:val="auto"/>
          <w:sz w:val="16"/>
          <w:szCs w:val="16"/>
        </w:rPr>
      </w:pPr>
    </w:p>
    <w:p w14:paraId="208419B2" w14:textId="06DA725F" w:rsidR="00521EED" w:rsidRDefault="00521EED" w:rsidP="00521EED">
      <w:pPr>
        <w:pStyle w:val="Footer1"/>
        <w:ind w:left="284"/>
        <w:rPr>
          <w:color w:val="auto"/>
          <w:sz w:val="16"/>
          <w:szCs w:val="16"/>
        </w:rPr>
      </w:pPr>
    </w:p>
    <w:p w14:paraId="05625C8A" w14:textId="2984CC30" w:rsidR="00521EED" w:rsidRDefault="00521EED" w:rsidP="00521EED">
      <w:pPr>
        <w:pStyle w:val="Footer1"/>
        <w:ind w:left="284"/>
        <w:rPr>
          <w:color w:val="auto"/>
          <w:sz w:val="16"/>
          <w:szCs w:val="16"/>
        </w:rPr>
      </w:pPr>
    </w:p>
    <w:p w14:paraId="669A0DCD" w14:textId="77777777" w:rsidR="00521EED" w:rsidRDefault="00521EED" w:rsidP="00521EED">
      <w:pPr>
        <w:pStyle w:val="Footer1"/>
        <w:ind w:left="284"/>
        <w:rPr>
          <w:color w:val="auto"/>
          <w:sz w:val="16"/>
          <w:szCs w:val="16"/>
        </w:rPr>
      </w:pPr>
    </w:p>
    <w:p w14:paraId="3692E8DA" w14:textId="3CFBCF48" w:rsidR="00521EED" w:rsidRDefault="00521EED" w:rsidP="00521EED">
      <w:pPr>
        <w:pStyle w:val="Footer1"/>
        <w:ind w:left="284"/>
        <w:rPr>
          <w:color w:val="auto"/>
          <w:sz w:val="16"/>
          <w:szCs w:val="16"/>
        </w:rPr>
      </w:pPr>
    </w:p>
    <w:p w14:paraId="08B032FC" w14:textId="77777777" w:rsidR="00521EED" w:rsidRDefault="00521EED" w:rsidP="00521EED">
      <w:pPr>
        <w:pStyle w:val="Footer1"/>
        <w:ind w:left="284"/>
        <w:rPr>
          <w:color w:val="auto"/>
          <w:sz w:val="16"/>
          <w:szCs w:val="16"/>
        </w:rPr>
      </w:pPr>
    </w:p>
    <w:p w14:paraId="2FC9CF4B" w14:textId="77777777" w:rsidR="00521EED" w:rsidRDefault="00521EED" w:rsidP="00521EED">
      <w:pPr>
        <w:pStyle w:val="Footer1"/>
        <w:ind w:left="284"/>
        <w:rPr>
          <w:color w:val="auto"/>
          <w:sz w:val="16"/>
          <w:szCs w:val="16"/>
        </w:rPr>
      </w:pPr>
    </w:p>
    <w:p w14:paraId="5BEF7ECD" w14:textId="6AA0A43E" w:rsidR="00521EED" w:rsidRPr="00B11218" w:rsidRDefault="00521EED" w:rsidP="00521EED">
      <w:pPr>
        <w:pStyle w:val="Footer1"/>
        <w:ind w:left="284"/>
        <w:rPr>
          <w:color w:val="auto"/>
          <w:sz w:val="16"/>
          <w:szCs w:val="16"/>
        </w:rPr>
      </w:pPr>
      <w:r w:rsidRPr="00B11218">
        <w:rPr>
          <w:color w:val="auto"/>
          <w:sz w:val="16"/>
          <w:szCs w:val="16"/>
        </w:rPr>
        <w:t xml:space="preserve">AGENȚIA PENTRU PROTECȚIA MEDIULUI BISTRIȚA-NĂSĂUD                                                          </w:t>
      </w:r>
    </w:p>
    <w:p w14:paraId="0DE05E89" w14:textId="77777777" w:rsidR="00521EED" w:rsidRPr="00B11218" w:rsidRDefault="00521EED" w:rsidP="00521EED">
      <w:pPr>
        <w:pStyle w:val="Footer1"/>
        <w:ind w:left="284"/>
        <w:rPr>
          <w:color w:val="auto"/>
          <w:sz w:val="16"/>
          <w:szCs w:val="16"/>
        </w:rPr>
      </w:pPr>
      <w:r w:rsidRPr="00B11218">
        <w:rPr>
          <w:color w:val="auto"/>
          <w:sz w:val="16"/>
          <w:szCs w:val="16"/>
        </w:rPr>
        <w:t>Strada Parcului, nr. 20, Bistrița, jud. Bistrița-Năsăud, Cod poștal 420035</w:t>
      </w:r>
    </w:p>
    <w:p w14:paraId="73975BFF" w14:textId="77777777" w:rsidR="00521EED" w:rsidRPr="00B11218" w:rsidRDefault="00521EED" w:rsidP="00521EED">
      <w:pPr>
        <w:pStyle w:val="Footer1"/>
        <w:ind w:left="284"/>
        <w:rPr>
          <w:color w:val="auto"/>
          <w:sz w:val="16"/>
          <w:szCs w:val="16"/>
        </w:rPr>
      </w:pPr>
      <w:r w:rsidRPr="00B11218">
        <w:rPr>
          <w:color w:val="auto"/>
          <w:sz w:val="16"/>
          <w:szCs w:val="16"/>
        </w:rPr>
        <w:t>Tel.: +4 0263224064    Fax</w:t>
      </w:r>
      <w:r w:rsidRPr="00B11218">
        <w:rPr>
          <w:color w:val="auto"/>
          <w:sz w:val="16"/>
          <w:szCs w:val="16"/>
          <w:lang w:val="en-US"/>
        </w:rPr>
        <w:t>: +4 0263223709</w:t>
      </w:r>
      <w:r w:rsidRPr="00B11218">
        <w:rPr>
          <w:color w:val="auto"/>
          <w:sz w:val="16"/>
          <w:szCs w:val="16"/>
        </w:rPr>
        <w:t xml:space="preserve">  e-mail: </w:t>
      </w:r>
      <w:hyperlink r:id="rId12" w:history="1">
        <w:r w:rsidRPr="00B11218">
          <w:rPr>
            <w:rStyle w:val="Hyperlink"/>
            <w:color w:val="auto"/>
            <w:sz w:val="16"/>
            <w:szCs w:val="16"/>
          </w:rPr>
          <w:t>office@apmbn.anpm.ro</w:t>
        </w:r>
      </w:hyperlink>
      <w:r w:rsidRPr="00B11218">
        <w:rPr>
          <w:rStyle w:val="Hyperlink"/>
          <w:color w:val="auto"/>
          <w:sz w:val="16"/>
          <w:szCs w:val="16"/>
          <w:u w:val="none"/>
        </w:rPr>
        <w:t xml:space="preserve">   </w:t>
      </w:r>
      <w:r w:rsidRPr="00B11218">
        <w:rPr>
          <w:color w:val="auto"/>
          <w:sz w:val="16"/>
          <w:szCs w:val="16"/>
        </w:rPr>
        <w:t xml:space="preserve">website: </w:t>
      </w:r>
      <w:hyperlink r:id="rId13" w:history="1">
        <w:r w:rsidRPr="00B11218">
          <w:rPr>
            <w:rStyle w:val="Hyperlink"/>
            <w:color w:val="auto"/>
            <w:sz w:val="16"/>
            <w:szCs w:val="16"/>
          </w:rPr>
          <w:t>http://apmbn.anpm.ro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1EED" w:rsidRPr="00B11218" w14:paraId="7C3B75FD" w14:textId="77777777" w:rsidTr="00CD2A1C">
        <w:trPr>
          <w:trHeight w:val="254"/>
        </w:trPr>
        <w:tc>
          <w:tcPr>
            <w:tcW w:w="6579" w:type="dxa"/>
            <w:shd w:val="clear" w:color="auto" w:fill="auto"/>
            <w:vAlign w:val="center"/>
          </w:tcPr>
          <w:p w14:paraId="10B1489D" w14:textId="77777777" w:rsidR="00521EED" w:rsidRPr="00B11218" w:rsidRDefault="00521EED" w:rsidP="00CD2A1C">
            <w:pPr>
              <w:pStyle w:val="Antet"/>
              <w:rPr>
                <w:rFonts w:ascii="Trebuchet MS" w:hAnsi="Trebuchet MS" w:cs="Open Sans"/>
                <w:sz w:val="16"/>
                <w:szCs w:val="16"/>
                <w:shd w:val="clear" w:color="auto" w:fill="FFFFFF"/>
              </w:rPr>
            </w:pPr>
            <w:r w:rsidRPr="00B11218">
              <w:rPr>
                <w:rFonts w:ascii="Trebuchet MS" w:hAnsi="Trebuchet MS" w:cs="Open Sans"/>
                <w:sz w:val="16"/>
                <w:szCs w:val="16"/>
                <w:shd w:val="clear" w:color="auto" w:fill="FFFFFF"/>
              </w:rPr>
              <w:t>Operator de date cu caracter personal, conform Regulamentului (UE) 2016/679</w:t>
            </w:r>
          </w:p>
        </w:tc>
      </w:tr>
    </w:tbl>
    <w:p w14:paraId="236E74B9" w14:textId="3FAA9C7D" w:rsidR="00054BB7" w:rsidRDefault="00054BB7" w:rsidP="00521EED">
      <w:pPr>
        <w:spacing w:after="0" w:line="240" w:lineRule="auto"/>
        <w:ind w:firstLine="708"/>
        <w:rPr>
          <w:rFonts w:ascii="Trebuchet MS" w:hAnsi="Trebuchet MS"/>
          <w:noProof/>
          <w:sz w:val="16"/>
          <w:szCs w:val="16"/>
        </w:rPr>
      </w:pPr>
    </w:p>
    <w:sectPr w:rsidR="00054BB7" w:rsidSect="00A82D2D">
      <w:headerReference w:type="default" r:id="rId14"/>
      <w:footerReference w:type="default" r:id="rId15"/>
      <w:headerReference w:type="first" r:id="rId16"/>
      <w:footerReference w:type="first" r:id="rId17"/>
      <w:pgSz w:w="11906" w:h="16838" w:code="9"/>
      <w:pgMar w:top="432" w:right="864" w:bottom="432" w:left="1080" w:header="56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AE49" w14:textId="77777777" w:rsidR="00F87871" w:rsidRDefault="00F87871" w:rsidP="00143ACD">
      <w:pPr>
        <w:spacing w:after="0" w:line="240" w:lineRule="auto"/>
      </w:pPr>
      <w:r>
        <w:separator/>
      </w:r>
    </w:p>
  </w:endnote>
  <w:endnote w:type="continuationSeparator" w:id="0">
    <w:p w14:paraId="3F2E8FB7" w14:textId="77777777" w:rsidR="00F87871" w:rsidRDefault="00F8787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imesNewRomanPSMT">
    <w:charset w:val="80"/>
    <w:family w:val="auto"/>
    <w:pitch w:val="default"/>
    <w:sig w:usb0="00000007" w:usb1="00000000" w:usb2="00000000" w:usb3="00000000" w:csb0="00000013"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rPr>
        <w:rFonts w:ascii="Trebuchet MS" w:hAnsi="Trebuchet MS" w:cs="Open Sans"/>
        <w:color w:val="000000"/>
        <w:sz w:val="14"/>
        <w:szCs w:val="14"/>
        <w14:ligatures w14:val="none"/>
      </w:rPr>
    </w:sdtEndPr>
    <w:sdtContent>
      <w:sdt>
        <w:sdtPr>
          <w:id w:val="1758780256"/>
          <w:docPartObj>
            <w:docPartGallery w:val="Page Numbers (Top of Page)"/>
            <w:docPartUnique/>
          </w:docPartObj>
        </w:sdtPr>
        <w:sdtEndPr>
          <w:rPr>
            <w:rFonts w:ascii="Trebuchet MS" w:hAnsi="Trebuchet MS" w:cs="Open Sans"/>
            <w:color w:val="000000"/>
            <w:sz w:val="14"/>
            <w:szCs w:val="14"/>
            <w14:ligatures w14:val="none"/>
          </w:rPr>
        </w:sdtEndPr>
        <w:sdtContent>
          <w:p w14:paraId="2B689657" w14:textId="0D53ACC4" w:rsidR="00A82D2D" w:rsidRDefault="000721A7" w:rsidP="00A82D2D">
            <w:pPr>
              <w:pStyle w:val="Subsol"/>
              <w:jc w:val="right"/>
            </w:pPr>
            <w:r>
              <w:rPr>
                <w:sz w:val="16"/>
                <w:szCs w:val="16"/>
                <w:lang w:val="en-US"/>
              </w:rPr>
              <w:tab/>
            </w:r>
            <w:r>
              <w:rPr>
                <w:sz w:val="16"/>
                <w:szCs w:val="16"/>
                <w:lang w:val="en-US"/>
              </w:rPr>
              <w:tab/>
            </w:r>
            <w:sdt>
              <w:sdtPr>
                <w:id w:val="833414967"/>
                <w:docPartObj>
                  <w:docPartGallery w:val="Page Numbers (Bottom of Page)"/>
                  <w:docPartUnique/>
                </w:docPartObj>
              </w:sdtPr>
              <w:sdtContent>
                <w:sdt>
                  <w:sdtPr>
                    <w:id w:val="-1567646872"/>
                    <w:docPartObj>
                      <w:docPartGallery w:val="Page Numbers (Top of Page)"/>
                      <w:docPartUnique/>
                    </w:docPartObj>
                  </w:sdt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497A3B">
                      <w:rPr>
                        <w:rFonts w:ascii="Trebuchet MS" w:hAnsi="Trebuchet MS"/>
                        <w:b/>
                        <w:bCs/>
                        <w:noProof/>
                        <w:sz w:val="16"/>
                        <w:szCs w:val="16"/>
                      </w:rPr>
                      <w:t>10</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497A3B">
                      <w:rPr>
                        <w:rFonts w:ascii="Trebuchet MS" w:hAnsi="Trebuchet MS"/>
                        <w:b/>
                        <w:bCs/>
                        <w:noProof/>
                        <w:sz w:val="16"/>
                        <w:szCs w:val="16"/>
                      </w:rPr>
                      <w:t>10</w:t>
                    </w:r>
                    <w:r w:rsidR="00A82D2D" w:rsidRPr="00FE758C">
                      <w:rPr>
                        <w:rFonts w:ascii="Trebuchet MS" w:hAnsi="Trebuchet MS"/>
                        <w:b/>
                        <w:bCs/>
                        <w:sz w:val="16"/>
                        <w:szCs w:val="16"/>
                      </w:rPr>
                      <w:fldChar w:fldCharType="end"/>
                    </w:r>
                  </w:sdtContent>
                </w:sdt>
              </w:sdtContent>
            </w:sdt>
          </w:p>
          <w:p w14:paraId="4410F7E4" w14:textId="6995CFC7" w:rsidR="0090061B" w:rsidRPr="00D62259" w:rsidRDefault="00F87871" w:rsidP="00A82D2D">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98E4" w14:textId="7E25C71B" w:rsidR="00A82D2D" w:rsidRDefault="00DA5389" w:rsidP="00A82D2D">
    <w:pPr>
      <w:pStyle w:val="Subsol"/>
      <w:jc w:val="right"/>
    </w:pPr>
    <w:r>
      <w:rPr>
        <w:rFonts w:ascii="Trebuchet MS" w:hAnsi="Trebuchet MS"/>
        <w:sz w:val="16"/>
        <w:szCs w:val="16"/>
        <w:lang w:val="en-US"/>
      </w:rPr>
      <w:tab/>
    </w:r>
    <w:r>
      <w:rPr>
        <w:rFonts w:ascii="Trebuchet MS" w:hAnsi="Trebuchet MS"/>
        <w:sz w:val="16"/>
        <w:szCs w:val="16"/>
        <w:lang w:val="en-US"/>
      </w:rPr>
      <w:tab/>
      <w:t xml:space="preserve">  </w:t>
    </w:r>
    <w:sdt>
      <w:sdtPr>
        <w:id w:val="749470452"/>
        <w:docPartObj>
          <w:docPartGallery w:val="Page Numbers (Bottom of Page)"/>
          <w:docPartUnique/>
        </w:docPartObj>
      </w:sdtPr>
      <w:sdtContent>
        <w:sdt>
          <w:sdtPr>
            <w:id w:val="-1769616900"/>
            <w:docPartObj>
              <w:docPartGallery w:val="Page Numbers (Top of Page)"/>
              <w:docPartUnique/>
            </w:docPartObj>
          </w:sdtPr>
          <w:sdtContent>
            <w:r w:rsidR="00A82D2D" w:rsidRPr="00FE758C">
              <w:rPr>
                <w:rFonts w:ascii="Trebuchet MS" w:hAnsi="Trebuchet MS"/>
                <w:sz w:val="16"/>
                <w:szCs w:val="16"/>
              </w:rPr>
              <w:t xml:space="preserve">Pagină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PAGE</w:instrText>
            </w:r>
            <w:r w:rsidR="00A82D2D" w:rsidRPr="00FE758C">
              <w:rPr>
                <w:rFonts w:ascii="Trebuchet MS" w:hAnsi="Trebuchet MS"/>
                <w:b/>
                <w:bCs/>
                <w:sz w:val="16"/>
                <w:szCs w:val="16"/>
              </w:rPr>
              <w:fldChar w:fldCharType="separate"/>
            </w:r>
            <w:r w:rsidR="00A82D2D">
              <w:rPr>
                <w:rFonts w:ascii="Trebuchet MS" w:hAnsi="Trebuchet MS"/>
                <w:b/>
                <w:bCs/>
                <w:noProof/>
                <w:sz w:val="16"/>
                <w:szCs w:val="16"/>
              </w:rPr>
              <w:t>1</w:t>
            </w:r>
            <w:r w:rsidR="00A82D2D" w:rsidRPr="00FE758C">
              <w:rPr>
                <w:rFonts w:ascii="Trebuchet MS" w:hAnsi="Trebuchet MS"/>
                <w:b/>
                <w:bCs/>
                <w:sz w:val="16"/>
                <w:szCs w:val="16"/>
              </w:rPr>
              <w:fldChar w:fldCharType="end"/>
            </w:r>
            <w:r w:rsidR="00A82D2D" w:rsidRPr="00FE758C">
              <w:rPr>
                <w:rFonts w:ascii="Trebuchet MS" w:hAnsi="Trebuchet MS"/>
                <w:sz w:val="16"/>
                <w:szCs w:val="16"/>
              </w:rPr>
              <w:t xml:space="preserve"> din </w:t>
            </w:r>
            <w:r w:rsidR="00A82D2D" w:rsidRPr="00FE758C">
              <w:rPr>
                <w:rFonts w:ascii="Trebuchet MS" w:hAnsi="Trebuchet MS"/>
                <w:b/>
                <w:bCs/>
                <w:sz w:val="16"/>
                <w:szCs w:val="16"/>
              </w:rPr>
              <w:fldChar w:fldCharType="begin"/>
            </w:r>
            <w:r w:rsidR="00A82D2D" w:rsidRPr="00FE758C">
              <w:rPr>
                <w:rFonts w:ascii="Trebuchet MS" w:hAnsi="Trebuchet MS"/>
                <w:b/>
                <w:bCs/>
                <w:sz w:val="16"/>
                <w:szCs w:val="16"/>
              </w:rPr>
              <w:instrText>NUMPAGES</w:instrText>
            </w:r>
            <w:r w:rsidR="00A82D2D" w:rsidRPr="00FE758C">
              <w:rPr>
                <w:rFonts w:ascii="Trebuchet MS" w:hAnsi="Trebuchet MS"/>
                <w:b/>
                <w:bCs/>
                <w:sz w:val="16"/>
                <w:szCs w:val="16"/>
              </w:rPr>
              <w:fldChar w:fldCharType="separate"/>
            </w:r>
            <w:r w:rsidR="00A82D2D">
              <w:rPr>
                <w:rFonts w:ascii="Trebuchet MS" w:hAnsi="Trebuchet MS"/>
                <w:b/>
                <w:bCs/>
                <w:noProof/>
                <w:sz w:val="16"/>
                <w:szCs w:val="16"/>
              </w:rPr>
              <w:t>10</w:t>
            </w:r>
            <w:r w:rsidR="00A82D2D" w:rsidRPr="00FE758C">
              <w:rPr>
                <w:rFonts w:ascii="Trebuchet MS" w:hAnsi="Trebuchet MS"/>
                <w:b/>
                <w:bCs/>
                <w:sz w:val="16"/>
                <w:szCs w:val="16"/>
              </w:rPr>
              <w:fldChar w:fldCharType="end"/>
            </w:r>
          </w:sdtContent>
        </w:sdt>
      </w:sdtContent>
    </w:sdt>
  </w:p>
  <w:p w14:paraId="5EAEE286" w14:textId="337A47A0" w:rsidR="00B76FFE" w:rsidRPr="00D61F63" w:rsidRDefault="00B76FFE" w:rsidP="00D61F63">
    <w:pPr>
      <w:pStyle w:val="Subsol"/>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10680" w14:textId="77777777" w:rsidR="00F87871" w:rsidRDefault="00F87871" w:rsidP="00143ACD">
      <w:pPr>
        <w:spacing w:after="0" w:line="240" w:lineRule="auto"/>
      </w:pPr>
      <w:r>
        <w:separator/>
      </w:r>
    </w:p>
  </w:footnote>
  <w:footnote w:type="continuationSeparator" w:id="0">
    <w:p w14:paraId="46C9DDDC" w14:textId="77777777" w:rsidR="00F87871" w:rsidRDefault="00F8787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2915FE9B">
          <wp:simplePos x="0" y="0"/>
          <wp:positionH relativeFrom="page">
            <wp:posOffset>9525</wp:posOffset>
          </wp:positionH>
          <wp:positionV relativeFrom="paragraph">
            <wp:posOffset>-350520</wp:posOffset>
          </wp:positionV>
          <wp:extent cx="7748905" cy="1849120"/>
          <wp:effectExtent l="0" t="0" r="0" b="0"/>
          <wp:wrapTopAndBottom/>
          <wp:docPr id="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FC"/>
    <w:multiLevelType w:val="hybridMultilevel"/>
    <w:tmpl w:val="E5AED60E"/>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647D0C"/>
    <w:multiLevelType w:val="hybridMultilevel"/>
    <w:tmpl w:val="201E75DC"/>
    <w:lvl w:ilvl="0" w:tplc="89B2D26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4A5C94"/>
    <w:multiLevelType w:val="hybridMultilevel"/>
    <w:tmpl w:val="15EA037A"/>
    <w:lvl w:ilvl="0" w:tplc="436C1A9C">
      <w:start w:val="5"/>
      <w:numFmt w:val="bullet"/>
      <w:lvlText w:val="-"/>
      <w:lvlJc w:val="left"/>
      <w:pPr>
        <w:ind w:left="644" w:hanging="360"/>
      </w:pPr>
      <w:rPr>
        <w:rFonts w:ascii="Trebuchet MS" w:eastAsiaTheme="minorHAnsi" w:hAnsi="Trebuchet M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587248F4"/>
    <w:multiLevelType w:val="hybridMultilevel"/>
    <w:tmpl w:val="921255CC"/>
    <w:lvl w:ilvl="0" w:tplc="89B2D26C">
      <w:start w:val="1"/>
      <w:numFmt w:val="decimal"/>
      <w:lvlText w:val="%1."/>
      <w:lvlJc w:val="left"/>
      <w:pPr>
        <w:tabs>
          <w:tab w:val="num" w:pos="360"/>
        </w:tabs>
        <w:ind w:left="360" w:hanging="360"/>
      </w:pPr>
      <w:rPr>
        <w:rFonts w:cs="Times New Roman"/>
      </w:rPr>
    </w:lvl>
    <w:lvl w:ilvl="1" w:tplc="EB62AB3A">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4BB7"/>
    <w:rsid w:val="000721A7"/>
    <w:rsid w:val="000865FF"/>
    <w:rsid w:val="000934A2"/>
    <w:rsid w:val="000C0E50"/>
    <w:rsid w:val="000E1DC5"/>
    <w:rsid w:val="001106DF"/>
    <w:rsid w:val="00143ACD"/>
    <w:rsid w:val="00177804"/>
    <w:rsid w:val="001B33B6"/>
    <w:rsid w:val="001B47C8"/>
    <w:rsid w:val="00242D75"/>
    <w:rsid w:val="00244FAB"/>
    <w:rsid w:val="00354326"/>
    <w:rsid w:val="00355FB7"/>
    <w:rsid w:val="003B5610"/>
    <w:rsid w:val="00400A1B"/>
    <w:rsid w:val="00411440"/>
    <w:rsid w:val="00455755"/>
    <w:rsid w:val="00482EF6"/>
    <w:rsid w:val="00497A3B"/>
    <w:rsid w:val="004A5C08"/>
    <w:rsid w:val="004B7417"/>
    <w:rsid w:val="004C0CE7"/>
    <w:rsid w:val="004C7186"/>
    <w:rsid w:val="004D2D62"/>
    <w:rsid w:val="004F0F51"/>
    <w:rsid w:val="0051560F"/>
    <w:rsid w:val="00521EED"/>
    <w:rsid w:val="0053065D"/>
    <w:rsid w:val="005658DF"/>
    <w:rsid w:val="00567A9B"/>
    <w:rsid w:val="005A2163"/>
    <w:rsid w:val="005B00DC"/>
    <w:rsid w:val="005D1814"/>
    <w:rsid w:val="00665B3B"/>
    <w:rsid w:val="006A1311"/>
    <w:rsid w:val="006A261F"/>
    <w:rsid w:val="006D65DB"/>
    <w:rsid w:val="006F5C10"/>
    <w:rsid w:val="00704352"/>
    <w:rsid w:val="007314A8"/>
    <w:rsid w:val="00753CCD"/>
    <w:rsid w:val="00761A2E"/>
    <w:rsid w:val="007D4A5C"/>
    <w:rsid w:val="007E6483"/>
    <w:rsid w:val="0081504B"/>
    <w:rsid w:val="0082277A"/>
    <w:rsid w:val="008507D9"/>
    <w:rsid w:val="008631FB"/>
    <w:rsid w:val="00881205"/>
    <w:rsid w:val="00887DDC"/>
    <w:rsid w:val="00894151"/>
    <w:rsid w:val="008C7811"/>
    <w:rsid w:val="008D246C"/>
    <w:rsid w:val="008E19DC"/>
    <w:rsid w:val="0090061B"/>
    <w:rsid w:val="009142A5"/>
    <w:rsid w:val="009A3973"/>
    <w:rsid w:val="009B480A"/>
    <w:rsid w:val="009B5F83"/>
    <w:rsid w:val="00A0719A"/>
    <w:rsid w:val="00A6607D"/>
    <w:rsid w:val="00A660F1"/>
    <w:rsid w:val="00A82D2D"/>
    <w:rsid w:val="00A906B5"/>
    <w:rsid w:val="00B11218"/>
    <w:rsid w:val="00B3492C"/>
    <w:rsid w:val="00B34B07"/>
    <w:rsid w:val="00B66053"/>
    <w:rsid w:val="00B76FFE"/>
    <w:rsid w:val="00B952D1"/>
    <w:rsid w:val="00BC3B9F"/>
    <w:rsid w:val="00BE0746"/>
    <w:rsid w:val="00BE6F31"/>
    <w:rsid w:val="00BF7717"/>
    <w:rsid w:val="00C02DFA"/>
    <w:rsid w:val="00C237C0"/>
    <w:rsid w:val="00C545F6"/>
    <w:rsid w:val="00C61733"/>
    <w:rsid w:val="00C80F8B"/>
    <w:rsid w:val="00CA0ED5"/>
    <w:rsid w:val="00CA526D"/>
    <w:rsid w:val="00D065D9"/>
    <w:rsid w:val="00D1499F"/>
    <w:rsid w:val="00D153A4"/>
    <w:rsid w:val="00D356FA"/>
    <w:rsid w:val="00D41783"/>
    <w:rsid w:val="00D447FB"/>
    <w:rsid w:val="00D61F63"/>
    <w:rsid w:val="00D62259"/>
    <w:rsid w:val="00D8381D"/>
    <w:rsid w:val="00DA5389"/>
    <w:rsid w:val="00DE792C"/>
    <w:rsid w:val="00E11C7A"/>
    <w:rsid w:val="00E31280"/>
    <w:rsid w:val="00E35AD6"/>
    <w:rsid w:val="00E82CD9"/>
    <w:rsid w:val="00E84F3C"/>
    <w:rsid w:val="00E9748E"/>
    <w:rsid w:val="00ED25D0"/>
    <w:rsid w:val="00ED5DE8"/>
    <w:rsid w:val="00F1090C"/>
    <w:rsid w:val="00F12466"/>
    <w:rsid w:val="00F44C56"/>
    <w:rsid w:val="00F8787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qFormat/>
    <w:rsid w:val="00400A1B"/>
    <w:pPr>
      <w:ind w:left="720"/>
      <w:contextualSpacing/>
    </w:pPr>
  </w:style>
  <w:style w:type="paragraph" w:styleId="Frspaiere">
    <w:name w:val="No Spacing"/>
    <w:aliases w:val="Text Normal,Grilă medie 2 - Accentuare 11"/>
    <w:link w:val="FrspaiereCaracter"/>
    <w:uiPriority w:val="1"/>
    <w:qFormat/>
    <w:rsid w:val="005D1814"/>
    <w:pPr>
      <w:spacing w:after="0" w:line="240" w:lineRule="auto"/>
    </w:pPr>
    <w:rPr>
      <w:rFonts w:ascii="Calibri" w:eastAsia="Calibri" w:hAnsi="Calibri" w:cs="Times New Roman"/>
      <w:lang w:val="en-US"/>
      <w14:ligatures w14:val="none"/>
    </w:rPr>
  </w:style>
  <w:style w:type="paragraph" w:customStyle="1" w:styleId="Standard">
    <w:name w:val="Standard"/>
    <w:rsid w:val="005D1814"/>
    <w:pPr>
      <w:spacing w:after="0" w:line="240" w:lineRule="auto"/>
    </w:pPr>
    <w:rPr>
      <w:rFonts w:ascii="Times New Roman" w:eastAsia="Times New Roman" w:hAnsi="Times New Roman" w:cs="Times New Roman"/>
      <w:snapToGrid w:val="0"/>
      <w:sz w:val="24"/>
      <w:szCs w:val="20"/>
      <w:lang w:val="en-US"/>
      <w14:ligatures w14:val="none"/>
    </w:rPr>
  </w:style>
  <w:style w:type="paragraph" w:styleId="TextnBalon">
    <w:name w:val="Balloon Text"/>
    <w:basedOn w:val="Normal"/>
    <w:link w:val="TextnBalonCaracter"/>
    <w:uiPriority w:val="99"/>
    <w:semiHidden/>
    <w:unhideWhenUsed/>
    <w:rsid w:val="004D2D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D2D62"/>
    <w:rPr>
      <w:rFonts w:ascii="Segoe UI" w:hAnsi="Segoe UI" w:cs="Segoe UI"/>
      <w:sz w:val="18"/>
      <w:szCs w:val="18"/>
    </w:rPr>
  </w:style>
  <w:style w:type="paragraph" w:styleId="NormalWeb">
    <w:name w:val="Normal (Web)"/>
    <w:basedOn w:val="Normal"/>
    <w:uiPriority w:val="99"/>
    <w:rsid w:val="00D065D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Robust">
    <w:name w:val="Strong"/>
    <w:uiPriority w:val="22"/>
    <w:qFormat/>
    <w:rsid w:val="00D065D9"/>
    <w:rPr>
      <w:b/>
      <w:bCs/>
    </w:rPr>
  </w:style>
  <w:style w:type="paragraph" w:styleId="Corptext">
    <w:name w:val="Body Text"/>
    <w:basedOn w:val="Normal"/>
    <w:link w:val="CorptextCaracter"/>
    <w:uiPriority w:val="99"/>
    <w:rsid w:val="006F5C10"/>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uiPriority w:val="99"/>
    <w:rsid w:val="006F5C10"/>
    <w:rPr>
      <w:rFonts w:ascii="Calibri" w:eastAsia="Calibri" w:hAnsi="Calibri" w:cs="Times New Roman"/>
      <w:lang w:val="x-none" w:eastAsia="x-none"/>
      <w14:ligatures w14:val="none"/>
    </w:rPr>
  </w:style>
  <w:style w:type="character" w:customStyle="1" w:styleId="FrspaiereCaracter">
    <w:name w:val="Fără spațiere Caracter"/>
    <w:aliases w:val="Text Normal Caracter,Grilă medie 2 - Accentuare 11 Caracter"/>
    <w:link w:val="Frspaiere"/>
    <w:uiPriority w:val="1"/>
    <w:locked/>
    <w:rsid w:val="006F5C10"/>
    <w:rPr>
      <w:rFonts w:ascii="Calibri" w:eastAsia="Calibri" w:hAnsi="Calibri" w:cs="Times New Roman"/>
      <w:lang w:val="en-US"/>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qFormat/>
    <w:locked/>
    <w:rsid w:val="006F5C10"/>
  </w:style>
  <w:style w:type="paragraph" w:customStyle="1" w:styleId="al">
    <w:name w:val="a_l"/>
    <w:basedOn w:val="Normal"/>
    <w:rsid w:val="006F5C10"/>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qFormat/>
    <w:rsid w:val="006F5C10"/>
    <w:pPr>
      <w:spacing w:after="0" w:line="240" w:lineRule="auto"/>
    </w:pPr>
    <w:rPr>
      <w:rFonts w:ascii="Swis721 LtCn BT" w:eastAsia="Calibri" w:hAnsi="Swis721 LtCn BT" w:cs="Times New Roman"/>
      <w:sz w:val="24"/>
      <w:lang w:val="en-GB"/>
      <w14:ligatures w14:val="none"/>
    </w:rPr>
  </w:style>
  <w:style w:type="paragraph" w:customStyle="1" w:styleId="Texte">
    <w:name w:val="Texte"/>
    <w:basedOn w:val="Indentnormal"/>
    <w:link w:val="TexteChar"/>
    <w:rsid w:val="006F5C10"/>
    <w:pPr>
      <w:spacing w:after="240" w:line="280" w:lineRule="atLeast"/>
      <w:ind w:left="2268"/>
      <w:jc w:val="both"/>
    </w:pPr>
    <w:rPr>
      <w:rFonts w:ascii="Verdana" w:eastAsia="Times New Roman" w:hAnsi="Verdana" w:cs="Times New Roman"/>
      <w:sz w:val="20"/>
      <w:szCs w:val="20"/>
      <w:lang w:val="af-ZA"/>
      <w14:ligatures w14:val="none"/>
    </w:rPr>
  </w:style>
  <w:style w:type="character" w:customStyle="1" w:styleId="markedcontent">
    <w:name w:val="markedcontent"/>
    <w:rsid w:val="006F5C10"/>
  </w:style>
  <w:style w:type="character" w:customStyle="1" w:styleId="NoSpacing1Char">
    <w:name w:val="No Spacing1 Char"/>
    <w:link w:val="NoSpacing1"/>
    <w:qFormat/>
    <w:rsid w:val="006F5C10"/>
    <w:rPr>
      <w:rFonts w:ascii="Swis721 LtCn BT" w:eastAsia="Calibri" w:hAnsi="Swis721 LtCn BT" w:cs="Times New Roman"/>
      <w:sz w:val="24"/>
      <w:lang w:val="en-GB"/>
      <w14:ligatures w14:val="none"/>
    </w:rPr>
  </w:style>
  <w:style w:type="character" w:customStyle="1" w:styleId="TexteChar">
    <w:name w:val="Texte Char"/>
    <w:link w:val="Texte"/>
    <w:rsid w:val="006F5C10"/>
    <w:rPr>
      <w:rFonts w:ascii="Verdana" w:eastAsia="Times New Roman" w:hAnsi="Verdana" w:cs="Times New Roman"/>
      <w:sz w:val="20"/>
      <w:szCs w:val="20"/>
      <w:lang w:val="af-ZA"/>
      <w14:ligatures w14:val="none"/>
    </w:rPr>
  </w:style>
  <w:style w:type="paragraph" w:styleId="Indentnormal">
    <w:name w:val="Normal Indent"/>
    <w:basedOn w:val="Normal"/>
    <w:uiPriority w:val="99"/>
    <w:semiHidden/>
    <w:unhideWhenUsed/>
    <w:rsid w:val="006F5C10"/>
    <w:pPr>
      <w:ind w:left="720"/>
    </w:pPr>
  </w:style>
  <w:style w:type="paragraph" w:customStyle="1" w:styleId="Default">
    <w:name w:val="Default"/>
    <w:qFormat/>
    <w:rsid w:val="00B3492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Indentcorptext3">
    <w:name w:val="Body Text Indent 3"/>
    <w:basedOn w:val="Normal"/>
    <w:link w:val="Indentcorptext3Caracter"/>
    <w:uiPriority w:val="99"/>
    <w:semiHidden/>
    <w:unhideWhenUsed/>
    <w:rsid w:val="00B3492C"/>
    <w:pPr>
      <w:spacing w:after="120"/>
      <w:ind w:left="360"/>
    </w:pPr>
    <w:rPr>
      <w:sz w:val="16"/>
      <w:szCs w:val="16"/>
      <w14:ligatures w14:val="none"/>
    </w:rPr>
  </w:style>
  <w:style w:type="character" w:customStyle="1" w:styleId="Indentcorptext3Caracter">
    <w:name w:val="Indent corp text 3 Caracter"/>
    <w:basedOn w:val="Fontdeparagrafimplicit"/>
    <w:link w:val="Indentcorptext3"/>
    <w:uiPriority w:val="99"/>
    <w:semiHidden/>
    <w:rsid w:val="00B3492C"/>
    <w:rPr>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4938">
      <w:bodyDiv w:val="1"/>
      <w:marLeft w:val="0"/>
      <w:marRight w:val="0"/>
      <w:marTop w:val="0"/>
      <w:marBottom w:val="0"/>
      <w:divBdr>
        <w:top w:val="none" w:sz="0" w:space="0" w:color="auto"/>
        <w:left w:val="none" w:sz="0" w:space="0" w:color="auto"/>
        <w:bottom w:val="none" w:sz="0" w:space="0" w:color="auto"/>
        <w:right w:val="none" w:sz="0" w:space="0" w:color="auto"/>
      </w:divBdr>
    </w:div>
    <w:div w:id="252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17" TargetMode="External"/><Relationship Id="rId13" Type="http://schemas.openxmlformats.org/officeDocument/2006/relationships/hyperlink" Target="http://apmbn.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3dsojy/legea-contenciosului-administrativ-nr-554-2004?d=2019-01-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A579D-2745-4739-BBCC-7727C6B0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4030</Words>
  <Characters>22973</Characters>
  <Application>Microsoft Office Word</Application>
  <DocSecurity>0</DocSecurity>
  <Lines>191</Lines>
  <Paragraphs>53</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Cu deosebită consideraţie,</vt:lpstr>
      <vt:lpstr/>
      <vt:lpstr>Director Executiv</vt:lpstr>
      <vt:lpstr>Sever Ioan ROMAN</vt: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2024-01-31T10:02:00Z</cp:lastPrinted>
  <dcterms:created xsi:type="dcterms:W3CDTF">2024-02-01T11:37:00Z</dcterms:created>
  <dcterms:modified xsi:type="dcterms:W3CDTF">2024-02-01T11:37:00Z</dcterms:modified>
</cp:coreProperties>
</file>