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4695E514" w:rsidR="0031157E" w:rsidRPr="00382247" w:rsidRDefault="00ED3526" w:rsidP="0031157E">
      <w:pPr>
        <w:jc w:val="center"/>
        <w:rPr>
          <w:b/>
        </w:rPr>
      </w:pPr>
      <w:r>
        <w:rPr>
          <w:b/>
        </w:rPr>
        <w:t>10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4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623AA3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623AA3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623AA3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6270C3B1" w14:textId="77777777" w:rsidR="00ED3526" w:rsidRDefault="005A5C79" w:rsidP="00ED3526">
      <w:pPr>
        <w:rPr>
          <w:rFonts w:ascii="Trebuchet MS" w:hAnsi="Trebuchet MS"/>
          <w:bCs/>
          <w:iCs/>
        </w:rPr>
      </w:pPr>
      <w:r w:rsidRPr="00623AA3">
        <w:rPr>
          <w:rFonts w:ascii="Trebuchet MS" w:hAnsi="Trebuchet MS" w:cs="Arial"/>
          <w:b/>
          <w:sz w:val="22"/>
          <w:szCs w:val="22"/>
        </w:rPr>
        <w:sym w:font="Wingdings" w:char="F0E8"/>
      </w:r>
      <w:r w:rsidRPr="00623AA3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analiză a calităţii raportului şi de luare a deciziei:</w:t>
      </w:r>
      <w:r w:rsidR="00ED3526" w:rsidRPr="00ED3526">
        <w:rPr>
          <w:rFonts w:ascii="Trebuchet MS" w:hAnsi="Trebuchet MS"/>
          <w:bCs/>
          <w:iCs/>
        </w:rPr>
        <w:t xml:space="preserve"> </w:t>
      </w:r>
    </w:p>
    <w:p w14:paraId="504FD7FC" w14:textId="35C85BA6" w:rsidR="00ED3526" w:rsidRPr="00ED3526" w:rsidRDefault="00ED3526" w:rsidP="00ED3526">
      <w:pPr>
        <w:rPr>
          <w:rFonts w:ascii="Trebuchet MS" w:hAnsi="Trebuchet MS" w:cs="Arial"/>
          <w:b/>
          <w:color w:val="FF0000"/>
          <w:spacing w:val="-8"/>
          <w:sz w:val="22"/>
          <w:szCs w:val="22"/>
        </w:rPr>
      </w:pPr>
      <w:bookmarkStart w:id="0" w:name="_GoBack"/>
      <w:r w:rsidRPr="00ED3526">
        <w:rPr>
          <w:rFonts w:ascii="Trebuchet MS" w:hAnsi="Trebuchet MS"/>
          <w:bCs/>
          <w:iCs/>
          <w:sz w:val="22"/>
          <w:szCs w:val="22"/>
        </w:rPr>
        <w:t>1.PUZ - Construire ansamblu de imobile cu funcțiuni mixte: spații comerciale, servicii și locuințe colective, amenajări exterioare și circulații în municipiul Bistrița, str. Calea Moldovei, nr. 13, titular:</w:t>
      </w:r>
      <w:r w:rsidRPr="00ED3526">
        <w:rPr>
          <w:rFonts w:ascii="Trebuchet MS" w:hAnsi="Trebuchet MS" w:cs="Arial"/>
          <w:b/>
          <w:spacing w:val="-8"/>
          <w:sz w:val="22"/>
          <w:szCs w:val="22"/>
        </w:rPr>
        <w:t xml:space="preserve"> SC DAVIDAN IMOBIL SRL ;</w:t>
      </w:r>
    </w:p>
    <w:p w14:paraId="221DCB58" w14:textId="77777777" w:rsidR="00ED3526" w:rsidRPr="00ED3526" w:rsidRDefault="00ED3526" w:rsidP="00ED3526">
      <w:pPr>
        <w:jc w:val="both"/>
        <w:rPr>
          <w:rFonts w:ascii="Trebuchet MS" w:hAnsi="Trebuchet MS" w:cs="Arial"/>
          <w:b/>
          <w:spacing w:val="-8"/>
          <w:sz w:val="22"/>
          <w:szCs w:val="22"/>
        </w:rPr>
      </w:pPr>
      <w:r w:rsidRPr="00ED3526">
        <w:rPr>
          <w:rFonts w:ascii="Trebuchet MS" w:hAnsi="Trebuchet MS" w:cs="Arial"/>
          <w:b/>
          <w:spacing w:val="-8"/>
          <w:sz w:val="22"/>
          <w:szCs w:val="22"/>
        </w:rPr>
        <w:t>2.</w:t>
      </w:r>
      <w:r w:rsidRPr="00ED3526">
        <w:rPr>
          <w:rFonts w:ascii="Trebuchet MS" w:hAnsi="Trebuchet MS" w:cs="Arial"/>
          <w:noProof/>
          <w:sz w:val="22"/>
          <w:szCs w:val="22"/>
        </w:rPr>
        <w:t xml:space="preserve"> </w:t>
      </w:r>
      <w:r w:rsidRPr="00ED3526">
        <w:rPr>
          <w:rFonts w:ascii="Trebuchet MS" w:hAnsi="Trebuchet MS" w:cs="Arial"/>
          <w:spacing w:val="-8"/>
          <w:sz w:val="22"/>
          <w:szCs w:val="22"/>
        </w:rPr>
        <w:t xml:space="preserve">Amenajamentului silvic al fondului forestier proprietate publică aparținând Comunei Șanț, jud Bistrița Năsăud, UP VIII Măriile, în UAT </w:t>
      </w:r>
      <w:proofErr w:type="spellStart"/>
      <w:r w:rsidRPr="00ED3526">
        <w:rPr>
          <w:rFonts w:ascii="Trebuchet MS" w:hAnsi="Trebuchet MS" w:cs="Arial"/>
          <w:spacing w:val="-8"/>
          <w:sz w:val="22"/>
          <w:szCs w:val="22"/>
        </w:rPr>
        <w:t>Șant</w:t>
      </w:r>
      <w:proofErr w:type="spellEnd"/>
      <w:r w:rsidRPr="00ED3526">
        <w:rPr>
          <w:rFonts w:ascii="Trebuchet MS" w:hAnsi="Trebuchet MS" w:cs="Arial"/>
          <w:spacing w:val="-8"/>
          <w:sz w:val="22"/>
          <w:szCs w:val="22"/>
        </w:rPr>
        <w:t>, jud. Bistrița-Năsăud, titular:</w:t>
      </w:r>
      <w:r w:rsidRPr="00ED3526">
        <w:rPr>
          <w:rFonts w:ascii="Trebuchet MS" w:hAnsi="Trebuchet MS" w:cs="Arial"/>
          <w:b/>
          <w:spacing w:val="-8"/>
          <w:sz w:val="22"/>
          <w:szCs w:val="22"/>
        </w:rPr>
        <w:t xml:space="preserve"> COMUNA ȘANȚ prin OS IZVORUL SOMEȘULUI MARE RA;</w:t>
      </w:r>
    </w:p>
    <w:bookmarkEnd w:id="0"/>
    <w:p w14:paraId="264D344E" w14:textId="76344A9A" w:rsidR="005A5C79" w:rsidRPr="00ED3526" w:rsidRDefault="005A5C79" w:rsidP="005A5C79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rFonts w:ascii="Trebuchet MS" w:hAnsi="Trebuchet MS" w:cs="Arial"/>
          <w:b/>
          <w:bCs/>
          <w:noProof/>
          <w:sz w:val="22"/>
          <w:szCs w:val="22"/>
        </w:rPr>
      </w:pPr>
    </w:p>
    <w:sectPr w:rsidR="005A5C79" w:rsidRPr="00ED352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BCA0468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D3526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0E43"/>
    <w:multiLevelType w:val="hybridMultilevel"/>
    <w:tmpl w:val="ED6290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246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4D1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049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C79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3AA3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190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928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4D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B84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52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6986-9AE3-4F35-AB96-9FD9C3E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87</cp:revision>
  <cp:lastPrinted>2019-09-09T09:58:00Z</cp:lastPrinted>
  <dcterms:created xsi:type="dcterms:W3CDTF">2022-06-20T10:33:00Z</dcterms:created>
  <dcterms:modified xsi:type="dcterms:W3CDTF">2024-04-09T04:54:00Z</dcterms:modified>
</cp:coreProperties>
</file>