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3DEBC51B" w:rsidR="004E2AD9" w:rsidRDefault="004E2AD9" w:rsidP="003C20C0">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6F377B54" w14:textId="463C79ED" w:rsidR="004E2AD9" w:rsidRDefault="004E2AD9" w:rsidP="007B6FB9">
      <w:pPr>
        <w:spacing w:after="0" w:line="360" w:lineRule="auto"/>
        <w:rPr>
          <w:rFonts w:ascii="Trebuchet MS" w:hAnsi="Trebuchet MS"/>
          <w:b/>
        </w:rPr>
      </w:pPr>
    </w:p>
    <w:p w14:paraId="7A412E5D" w14:textId="59A9C4A4" w:rsidR="008D33A2" w:rsidRPr="00522CEE" w:rsidRDefault="008D33A2" w:rsidP="00933D9B">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DECIZIA ETAPEI DE ÎNCADRARE</w:t>
      </w:r>
    </w:p>
    <w:p w14:paraId="27E487D7" w14:textId="288DE79C" w:rsidR="008D33A2" w:rsidRPr="00FC3B27" w:rsidRDefault="006C05C5" w:rsidP="00933D9B">
      <w:pPr>
        <w:pStyle w:val="Listparagraf"/>
        <w:spacing w:after="0" w:line="240" w:lineRule="auto"/>
        <w:ind w:left="0"/>
        <w:contextualSpacing w:val="0"/>
        <w:jc w:val="center"/>
        <w:rPr>
          <w:rFonts w:ascii="Trebuchet MS" w:eastAsia="Times New Roman" w:hAnsi="Trebuchet MS"/>
          <w:b/>
          <w:lang w:val="ro-RO"/>
        </w:rPr>
      </w:pPr>
      <w:r>
        <w:rPr>
          <w:rFonts w:ascii="Trebuchet MS" w:eastAsia="Times New Roman" w:hAnsi="Trebuchet MS"/>
          <w:b/>
          <w:lang w:val="ro-RO"/>
        </w:rPr>
        <w:t>proiect 14</w:t>
      </w:r>
      <w:bookmarkStart w:id="6" w:name="_GoBack"/>
      <w:bookmarkEnd w:id="6"/>
      <w:r w:rsidR="008D33A2" w:rsidRPr="00FC3B27">
        <w:rPr>
          <w:rFonts w:ascii="Trebuchet MS" w:eastAsia="Times New Roman" w:hAnsi="Trebuchet MS"/>
          <w:b/>
          <w:lang w:val="ro-RO"/>
        </w:rPr>
        <w:t>.02.2024</w:t>
      </w:r>
    </w:p>
    <w:p w14:paraId="7E5303F2" w14:textId="786E0FEA" w:rsidR="004C6467" w:rsidRDefault="004C6467" w:rsidP="000464AE">
      <w:pPr>
        <w:pStyle w:val="Listparagraf"/>
        <w:spacing w:after="0" w:line="240" w:lineRule="auto"/>
        <w:contextualSpacing w:val="0"/>
        <w:rPr>
          <w:rFonts w:ascii="Trebuchet MS" w:eastAsia="Times New Roman" w:hAnsi="Trebuchet MS"/>
          <w:b/>
          <w:color w:val="FF0000"/>
          <w:lang w:val="ro-RO"/>
        </w:rPr>
      </w:pPr>
    </w:p>
    <w:p w14:paraId="31657A05" w14:textId="77777777" w:rsidR="000464AE" w:rsidRPr="004C6467" w:rsidRDefault="000464AE" w:rsidP="000464AE">
      <w:pPr>
        <w:pStyle w:val="Listparagraf"/>
        <w:spacing w:after="0" w:line="240" w:lineRule="auto"/>
        <w:contextualSpacing w:val="0"/>
        <w:rPr>
          <w:rFonts w:ascii="Trebuchet MS" w:eastAsia="Times New Roman" w:hAnsi="Trebuchet MS"/>
          <w:b/>
          <w:color w:val="FF0000"/>
          <w:lang w:val="ro-RO"/>
        </w:rPr>
      </w:pPr>
    </w:p>
    <w:p w14:paraId="053BFD07" w14:textId="5D0BAF9A" w:rsidR="008D33A2" w:rsidRPr="00522CEE" w:rsidRDefault="008D33A2" w:rsidP="008D33A2">
      <w:pPr>
        <w:spacing w:after="0" w:line="240" w:lineRule="auto"/>
        <w:ind w:firstLine="720"/>
        <w:jc w:val="both"/>
        <w:rPr>
          <w:rFonts w:ascii="Trebuchet MS" w:hAnsi="Trebuchet MS"/>
          <w:b/>
          <w:iCs/>
        </w:rPr>
      </w:pPr>
      <w:r w:rsidRPr="00522CEE">
        <w:rPr>
          <w:rFonts w:ascii="Trebuchet MS" w:hAnsi="Trebuchet MS"/>
        </w:rPr>
        <w:t xml:space="preserve">Ca urmare a solicitării de emitere a acordului de mediu adresată de </w:t>
      </w:r>
      <w:r w:rsidR="008621A9" w:rsidRPr="008621A9">
        <w:rPr>
          <w:rFonts w:ascii="Trebuchet MS" w:hAnsi="Trebuchet MS"/>
          <w:b/>
          <w:iCs/>
        </w:rPr>
        <w:t>PRIMĂRIA BECLEAN</w:t>
      </w:r>
      <w:r w:rsidR="00117030">
        <w:rPr>
          <w:rFonts w:ascii="Trebuchet MS" w:hAnsi="Trebuchet MS"/>
          <w:b/>
          <w:iCs/>
        </w:rPr>
        <w:t>,</w:t>
      </w:r>
      <w:r w:rsidR="00117030" w:rsidRPr="00117030">
        <w:rPr>
          <w:rFonts w:ascii="Trebuchet MS" w:hAnsi="Trebuchet MS"/>
          <w:b/>
          <w:iCs/>
        </w:rPr>
        <w:t xml:space="preserve"> </w:t>
      </w:r>
      <w:r w:rsidRPr="00522CEE">
        <w:rPr>
          <w:rFonts w:ascii="Trebuchet MS" w:hAnsi="Trebuchet MS"/>
        </w:rPr>
        <w:t xml:space="preserve">cu sediul în </w:t>
      </w:r>
      <w:r w:rsidR="008621A9" w:rsidRPr="008621A9">
        <w:rPr>
          <w:rFonts w:ascii="Trebuchet MS" w:eastAsia="Times New Roman" w:hAnsi="Trebuchet MS"/>
          <w:bCs/>
        </w:rPr>
        <w:t>orașul Beclean, str. Trandafirilor, nr. 2</w:t>
      </w:r>
      <w:r w:rsidRPr="00522CEE">
        <w:rPr>
          <w:rFonts w:ascii="Trebuchet MS" w:hAnsi="Trebuchet MS"/>
        </w:rPr>
        <w:t xml:space="preserve">, județul </w:t>
      </w:r>
      <w:proofErr w:type="spellStart"/>
      <w:r w:rsidRPr="00522CEE">
        <w:rPr>
          <w:rFonts w:ascii="Trebuchet MS" w:hAnsi="Trebuchet MS"/>
        </w:rPr>
        <w:t>Bistriţa</w:t>
      </w:r>
      <w:proofErr w:type="spellEnd"/>
      <w:r w:rsidRPr="00522CEE">
        <w:rPr>
          <w:rFonts w:ascii="Trebuchet MS" w:hAnsi="Trebuchet MS"/>
        </w:rPr>
        <w:t xml:space="preserve">-Năsăud, înregistrată la </w:t>
      </w:r>
      <w:proofErr w:type="spellStart"/>
      <w:r w:rsidRPr="00522CEE">
        <w:rPr>
          <w:rFonts w:ascii="Trebuchet MS" w:hAnsi="Trebuchet MS"/>
        </w:rPr>
        <w:t>Agenţia</w:t>
      </w:r>
      <w:proofErr w:type="spellEnd"/>
      <w:r w:rsidRPr="00522CEE">
        <w:rPr>
          <w:rFonts w:ascii="Trebuchet MS" w:hAnsi="Trebuchet MS"/>
        </w:rPr>
        <w:t xml:space="preserve"> </w:t>
      </w:r>
      <w:r w:rsidRPr="00A54F3C">
        <w:rPr>
          <w:rFonts w:ascii="Trebuchet MS" w:hAnsi="Trebuchet MS"/>
        </w:rPr>
        <w:t xml:space="preserve">pentru </w:t>
      </w:r>
      <w:proofErr w:type="spellStart"/>
      <w:r w:rsidRPr="00A54F3C">
        <w:rPr>
          <w:rFonts w:ascii="Trebuchet MS" w:hAnsi="Trebuchet MS"/>
        </w:rPr>
        <w:t>Protecţia</w:t>
      </w:r>
      <w:proofErr w:type="spellEnd"/>
      <w:r w:rsidRPr="00A54F3C">
        <w:rPr>
          <w:rFonts w:ascii="Trebuchet MS" w:hAnsi="Trebuchet MS"/>
        </w:rPr>
        <w:t xml:space="preserve"> Mediului </w:t>
      </w:r>
      <w:proofErr w:type="spellStart"/>
      <w:r w:rsidRPr="00A54F3C">
        <w:rPr>
          <w:rFonts w:ascii="Trebuchet MS" w:hAnsi="Trebuchet MS"/>
        </w:rPr>
        <w:t>Bistriţa</w:t>
      </w:r>
      <w:proofErr w:type="spellEnd"/>
      <w:r w:rsidRPr="00A54F3C">
        <w:rPr>
          <w:rFonts w:ascii="Trebuchet MS" w:hAnsi="Trebuchet MS"/>
        </w:rPr>
        <w:t xml:space="preserve">-Năsăud cu nr. </w:t>
      </w:r>
      <w:r w:rsidR="006E6180" w:rsidRPr="00A54F3C">
        <w:rPr>
          <w:rFonts w:ascii="Trebuchet MS" w:eastAsia="Times New Roman" w:hAnsi="Trebuchet MS"/>
        </w:rPr>
        <w:t>8705/07.07.2023</w:t>
      </w:r>
      <w:r w:rsidRPr="00A54F3C">
        <w:rPr>
          <w:rFonts w:ascii="Trebuchet MS" w:eastAsia="Times New Roman" w:hAnsi="Trebuchet MS"/>
        </w:rPr>
        <w:t xml:space="preserve">, </w:t>
      </w:r>
      <w:r w:rsidRPr="00A54F3C">
        <w:rPr>
          <w:rFonts w:ascii="Trebuchet MS" w:hAnsi="Trebuchet MS"/>
          <w:i/>
        </w:rPr>
        <w:t xml:space="preserve">ultima completare la nr. </w:t>
      </w:r>
      <w:r w:rsidR="00777B6D" w:rsidRPr="00A54F3C">
        <w:rPr>
          <w:rFonts w:ascii="Trebuchet MS" w:hAnsi="Trebuchet MS"/>
          <w:i/>
        </w:rPr>
        <w:t>1774</w:t>
      </w:r>
      <w:r w:rsidR="00ED64A5" w:rsidRPr="00A54F3C">
        <w:rPr>
          <w:rFonts w:ascii="Trebuchet MS" w:hAnsi="Trebuchet MS"/>
          <w:i/>
        </w:rPr>
        <w:t>/13</w:t>
      </w:r>
      <w:r w:rsidR="00B50591" w:rsidRPr="00A54F3C">
        <w:rPr>
          <w:rFonts w:ascii="Trebuchet MS" w:hAnsi="Trebuchet MS"/>
          <w:i/>
        </w:rPr>
        <w:t>.0</w:t>
      </w:r>
      <w:r w:rsidRPr="00A54F3C">
        <w:rPr>
          <w:rFonts w:ascii="Trebuchet MS" w:hAnsi="Trebuchet MS"/>
          <w:i/>
        </w:rPr>
        <w:t>2</w:t>
      </w:r>
      <w:r w:rsidR="00B50591" w:rsidRPr="00A54F3C">
        <w:rPr>
          <w:rFonts w:ascii="Trebuchet MS" w:hAnsi="Trebuchet MS"/>
          <w:i/>
        </w:rPr>
        <w:t>.2024</w:t>
      </w:r>
      <w:r w:rsidRPr="00A54F3C">
        <w:rPr>
          <w:rFonts w:ascii="Trebuchet MS" w:hAnsi="Trebuchet MS"/>
        </w:rPr>
        <w:t xml:space="preserve">, </w:t>
      </w:r>
      <w:r w:rsidRPr="00522CEE">
        <w:rPr>
          <w:rFonts w:ascii="Trebuchet MS" w:hAnsi="Trebuchet MS"/>
        </w:rPr>
        <w:t xml:space="preserve">în baza Legii nr. 292/2018 privind evaluarea impactului anumitor proiecte publice și private asupra mediului </w:t>
      </w:r>
      <w:proofErr w:type="spellStart"/>
      <w:r w:rsidRPr="00522CEE">
        <w:rPr>
          <w:rFonts w:ascii="Trebuchet MS" w:hAnsi="Trebuchet MS"/>
        </w:rPr>
        <w:t>şi</w:t>
      </w:r>
      <w:proofErr w:type="spellEnd"/>
      <w:r w:rsidRPr="00522CEE">
        <w:rPr>
          <w:rFonts w:ascii="Trebuchet MS" w:hAnsi="Trebuchet MS"/>
        </w:rPr>
        <w:t xml:space="preserve"> a </w:t>
      </w:r>
      <w:proofErr w:type="spellStart"/>
      <w:r w:rsidRPr="00522CEE">
        <w:rPr>
          <w:rFonts w:ascii="Trebuchet MS" w:hAnsi="Trebuchet MS"/>
        </w:rPr>
        <w:t>Ordonanţei</w:t>
      </w:r>
      <w:proofErr w:type="spellEnd"/>
      <w:r w:rsidRPr="00522CEE">
        <w:rPr>
          <w:rFonts w:ascii="Trebuchet MS" w:hAnsi="Trebuchet MS"/>
        </w:rPr>
        <w:t xml:space="preserve"> de </w:t>
      </w:r>
      <w:proofErr w:type="spellStart"/>
      <w:r w:rsidRPr="00522CEE">
        <w:rPr>
          <w:rFonts w:ascii="Trebuchet MS" w:hAnsi="Trebuchet MS"/>
        </w:rPr>
        <w:t>Urgenţă</w:t>
      </w:r>
      <w:proofErr w:type="spellEnd"/>
      <w:r w:rsidRPr="00522CEE">
        <w:rPr>
          <w:rFonts w:ascii="Trebuchet MS" w:hAnsi="Trebuchet MS"/>
        </w:rPr>
        <w:t xml:space="preserve"> a Guvernului nr. 57/2007 privind regimul ariilor naturale protejate, conservarea habitatelor naturale, a florei </w:t>
      </w:r>
      <w:proofErr w:type="spellStart"/>
      <w:r w:rsidRPr="00522CEE">
        <w:rPr>
          <w:rFonts w:ascii="Trebuchet MS" w:hAnsi="Trebuchet MS"/>
        </w:rPr>
        <w:t>şi</w:t>
      </w:r>
      <w:proofErr w:type="spellEnd"/>
      <w:r w:rsidRPr="00522CEE">
        <w:rPr>
          <w:rFonts w:ascii="Trebuchet MS" w:hAnsi="Trebuchet MS"/>
        </w:rPr>
        <w:t xml:space="preserve"> faunei sălbatice, cu modificările </w:t>
      </w:r>
      <w:proofErr w:type="spellStart"/>
      <w:r w:rsidRPr="00522CEE">
        <w:rPr>
          <w:rFonts w:ascii="Trebuchet MS" w:hAnsi="Trebuchet MS"/>
        </w:rPr>
        <w:t>şi</w:t>
      </w:r>
      <w:proofErr w:type="spellEnd"/>
      <w:r w:rsidRPr="00522CEE">
        <w:rPr>
          <w:rFonts w:ascii="Trebuchet MS" w:hAnsi="Trebuchet MS"/>
        </w:rPr>
        <w:t xml:space="preserve"> completările ulterioare, aprobată cu modificări prin Legea nr. 49/2011, cu modificările și completările ulterioare,</w:t>
      </w:r>
    </w:p>
    <w:p w14:paraId="6966B8AD" w14:textId="55BBCDD9" w:rsidR="008D33A2" w:rsidRPr="00522CEE" w:rsidRDefault="008D33A2" w:rsidP="008D33A2">
      <w:pPr>
        <w:spacing w:after="0" w:line="240" w:lineRule="auto"/>
        <w:ind w:firstLine="720"/>
        <w:jc w:val="both"/>
        <w:rPr>
          <w:rFonts w:ascii="Trebuchet MS" w:hAnsi="Trebuchet MS"/>
        </w:rPr>
      </w:pPr>
      <w:proofErr w:type="spellStart"/>
      <w:r w:rsidRPr="00522CEE">
        <w:rPr>
          <w:rFonts w:ascii="Trebuchet MS" w:hAnsi="Trebuchet MS"/>
          <w:b/>
        </w:rPr>
        <w:t>Agenţia</w:t>
      </w:r>
      <w:proofErr w:type="spellEnd"/>
      <w:r w:rsidRPr="00522CEE">
        <w:rPr>
          <w:rFonts w:ascii="Trebuchet MS" w:hAnsi="Trebuchet MS"/>
          <w:b/>
        </w:rPr>
        <w:t xml:space="preserve"> pentru </w:t>
      </w:r>
      <w:proofErr w:type="spellStart"/>
      <w:r w:rsidRPr="00522CEE">
        <w:rPr>
          <w:rFonts w:ascii="Trebuchet MS" w:hAnsi="Trebuchet MS"/>
          <w:b/>
        </w:rPr>
        <w:t>Protecţia</w:t>
      </w:r>
      <w:proofErr w:type="spellEnd"/>
      <w:r w:rsidRPr="00522CEE">
        <w:rPr>
          <w:rFonts w:ascii="Trebuchet MS" w:hAnsi="Trebuchet MS"/>
          <w:b/>
        </w:rPr>
        <w:t xml:space="preserve"> Mediului </w:t>
      </w:r>
      <w:proofErr w:type="spellStart"/>
      <w:r w:rsidRPr="00522CEE">
        <w:rPr>
          <w:rFonts w:ascii="Trebuchet MS" w:hAnsi="Trebuchet MS"/>
          <w:b/>
        </w:rPr>
        <w:t>Bistriţa</w:t>
      </w:r>
      <w:proofErr w:type="spellEnd"/>
      <w:r w:rsidRPr="00522CEE">
        <w:rPr>
          <w:rFonts w:ascii="Trebuchet MS" w:hAnsi="Trebuchet MS"/>
          <w:b/>
        </w:rPr>
        <w:t>-Năsăud decide</w:t>
      </w:r>
      <w:r w:rsidRPr="00522CEE">
        <w:rPr>
          <w:rFonts w:ascii="Trebuchet MS" w:hAnsi="Trebuchet MS"/>
        </w:rPr>
        <w:t xml:space="preserve">, ca urmare a consultărilor </w:t>
      </w:r>
      <w:proofErr w:type="spellStart"/>
      <w:r w:rsidRPr="00522CEE">
        <w:rPr>
          <w:rFonts w:ascii="Trebuchet MS" w:hAnsi="Trebuchet MS"/>
        </w:rPr>
        <w:t>desfăşurate</w:t>
      </w:r>
      <w:proofErr w:type="spellEnd"/>
      <w:r w:rsidRPr="00522CEE">
        <w:rPr>
          <w:rFonts w:ascii="Trebuchet MS" w:hAnsi="Trebuchet MS"/>
        </w:rPr>
        <w:t xml:space="preserve"> în cadrul </w:t>
      </w:r>
      <w:proofErr w:type="spellStart"/>
      <w:r w:rsidRPr="00522CEE">
        <w:rPr>
          <w:rFonts w:ascii="Trebuchet MS" w:hAnsi="Trebuchet MS"/>
        </w:rPr>
        <w:t>şedinţei</w:t>
      </w:r>
      <w:proofErr w:type="spellEnd"/>
      <w:r w:rsidRPr="00522CEE">
        <w:rPr>
          <w:rFonts w:ascii="Trebuchet MS" w:hAnsi="Trebuchet MS"/>
        </w:rPr>
        <w:t xml:space="preserve"> Comisiei de Analiză Tehnică din data de</w:t>
      </w:r>
      <w:r w:rsidR="002C6EDA">
        <w:rPr>
          <w:rFonts w:ascii="Trebuchet MS" w:hAnsi="Trebuchet MS"/>
        </w:rPr>
        <w:t xml:space="preserve"> 29.11.2023</w:t>
      </w:r>
      <w:r w:rsidRPr="00522CEE">
        <w:rPr>
          <w:rFonts w:ascii="Trebuchet MS" w:hAnsi="Trebuchet MS"/>
        </w:rPr>
        <w:t xml:space="preserve">, </w:t>
      </w:r>
      <w:r w:rsidRPr="00522CEE">
        <w:rPr>
          <w:rFonts w:ascii="Trebuchet MS" w:hAnsi="Trebuchet MS"/>
          <w:b/>
        </w:rPr>
        <w:t>că proiectul: ”</w:t>
      </w:r>
      <w:r w:rsidR="00EA4E61" w:rsidRPr="00EA4E61">
        <w:rPr>
          <w:rFonts w:ascii="Trebuchet MS" w:hAnsi="Trebuchet MS"/>
          <w:b/>
          <w:i/>
        </w:rPr>
        <w:t>Reabilitarea, extinderea, modernizarea și dotarea Spitalului Orășenesc Beclean</w:t>
      </w:r>
      <w:r w:rsidRPr="00522CEE">
        <w:rPr>
          <w:rFonts w:ascii="Trebuchet MS" w:hAnsi="Trebuchet MS"/>
          <w:b/>
          <w:iCs/>
          <w:spacing w:val="-4"/>
        </w:rPr>
        <w:t>”,</w:t>
      </w:r>
      <w:r w:rsidRPr="00522CEE">
        <w:rPr>
          <w:rFonts w:ascii="Trebuchet MS" w:hAnsi="Trebuchet MS"/>
          <w:b/>
        </w:rPr>
        <w:t xml:space="preserve"> </w:t>
      </w:r>
      <w:r w:rsidRPr="00522CEE">
        <w:rPr>
          <w:rFonts w:ascii="Trebuchet MS" w:hAnsi="Trebuchet MS"/>
        </w:rPr>
        <w:t xml:space="preserve">propus a fi amplasat în </w:t>
      </w:r>
      <w:r w:rsidR="00B45A66" w:rsidRPr="00B45A66">
        <w:rPr>
          <w:rFonts w:ascii="Trebuchet MS" w:hAnsi="Trebuchet MS"/>
          <w:bCs/>
          <w:iCs/>
          <w:spacing w:val="-4"/>
        </w:rPr>
        <w:t>orașul Beclean, str. 1 Decembrie 1918, nr. 65</w:t>
      </w:r>
      <w:r w:rsidRPr="00522CEE">
        <w:rPr>
          <w:rFonts w:ascii="Trebuchet MS" w:hAnsi="Trebuchet MS"/>
          <w:bCs/>
          <w:iCs/>
          <w:spacing w:val="-4"/>
        </w:rPr>
        <w:t>,</w:t>
      </w:r>
      <w:r w:rsidRPr="00522CEE">
        <w:rPr>
          <w:rFonts w:ascii="Trebuchet MS" w:eastAsia="Times New Roman" w:hAnsi="Trebuchet MS"/>
          <w:i/>
        </w:rPr>
        <w:t xml:space="preserve"> </w:t>
      </w:r>
      <w:r w:rsidRPr="00522CEE">
        <w:rPr>
          <w:rFonts w:ascii="Trebuchet MS" w:hAnsi="Trebuchet MS"/>
        </w:rPr>
        <w:t xml:space="preserve">județul </w:t>
      </w:r>
      <w:proofErr w:type="spellStart"/>
      <w:r w:rsidRPr="00522CEE">
        <w:rPr>
          <w:rFonts w:ascii="Trebuchet MS" w:hAnsi="Trebuchet MS"/>
        </w:rPr>
        <w:t>Bistriţa</w:t>
      </w:r>
      <w:proofErr w:type="spellEnd"/>
      <w:r w:rsidRPr="00522CEE">
        <w:rPr>
          <w:rFonts w:ascii="Trebuchet MS" w:hAnsi="Trebuchet MS"/>
        </w:rPr>
        <w:t xml:space="preserve">-Năsăud, </w:t>
      </w:r>
      <w:r w:rsidRPr="00522CEE">
        <w:rPr>
          <w:rFonts w:ascii="Trebuchet MS" w:hAnsi="Trebuchet MS"/>
          <w:b/>
          <w:bCs/>
        </w:rPr>
        <w:t>nu se supune evaluării impactului asupra mediului</w:t>
      </w:r>
      <w:r w:rsidRPr="00522CEE">
        <w:rPr>
          <w:rFonts w:ascii="Trebuchet MS" w:hAnsi="Trebuchet MS"/>
          <w:b/>
        </w:rPr>
        <w:t>.</w:t>
      </w:r>
      <w:r w:rsidRPr="00522CEE">
        <w:rPr>
          <w:rFonts w:ascii="Trebuchet MS" w:hAnsi="Trebuchet MS"/>
        </w:rPr>
        <w:t xml:space="preserve"> </w:t>
      </w:r>
    </w:p>
    <w:p w14:paraId="24C7BB76" w14:textId="77777777" w:rsidR="008D33A2" w:rsidRPr="00522CEE" w:rsidRDefault="008D33A2" w:rsidP="008D33A2">
      <w:pPr>
        <w:spacing w:after="0" w:line="240" w:lineRule="auto"/>
        <w:ind w:firstLine="720"/>
        <w:jc w:val="both"/>
        <w:rPr>
          <w:rFonts w:ascii="Trebuchet MS" w:hAnsi="Trebuchet MS"/>
        </w:rPr>
      </w:pPr>
    </w:p>
    <w:p w14:paraId="1D6F65F3" w14:textId="77777777" w:rsidR="008D33A2" w:rsidRPr="00522CEE" w:rsidRDefault="008D33A2" w:rsidP="008D33A2">
      <w:pPr>
        <w:spacing w:after="0" w:line="240" w:lineRule="auto"/>
        <w:ind w:firstLine="720"/>
        <w:jc w:val="both"/>
        <w:rPr>
          <w:rFonts w:ascii="Trebuchet MS" w:hAnsi="Trebuchet MS"/>
          <w:b/>
        </w:rPr>
      </w:pPr>
      <w:r w:rsidRPr="00522CEE">
        <w:rPr>
          <w:rFonts w:ascii="Trebuchet MS" w:hAnsi="Trebuchet MS"/>
          <w:b/>
        </w:rPr>
        <w:t>Justificarea prezentei decizii:</w:t>
      </w:r>
    </w:p>
    <w:p w14:paraId="55A6EB13" w14:textId="77777777" w:rsidR="008D33A2" w:rsidRPr="00522CEE" w:rsidRDefault="008D33A2" w:rsidP="008D33A2">
      <w:pPr>
        <w:spacing w:after="0" w:line="240" w:lineRule="auto"/>
        <w:ind w:firstLine="720"/>
        <w:jc w:val="both"/>
        <w:rPr>
          <w:rFonts w:ascii="Trebuchet MS" w:hAnsi="Trebuchet MS"/>
          <w:b/>
        </w:rPr>
      </w:pPr>
    </w:p>
    <w:p w14:paraId="7F9522E5" w14:textId="77777777" w:rsidR="008D33A2" w:rsidRPr="00522CEE" w:rsidRDefault="008D33A2" w:rsidP="008D33A2">
      <w:pPr>
        <w:autoSpaceDE w:val="0"/>
        <w:autoSpaceDN w:val="0"/>
        <w:adjustRightInd w:val="0"/>
        <w:spacing w:after="0" w:line="240" w:lineRule="auto"/>
        <w:jc w:val="both"/>
        <w:rPr>
          <w:rFonts w:ascii="Trebuchet MS" w:hAnsi="Trebuchet MS"/>
          <w:b/>
          <w:color w:val="000000"/>
        </w:rPr>
      </w:pPr>
      <w:r w:rsidRPr="00522CEE">
        <w:rPr>
          <w:rFonts w:ascii="Trebuchet MS" w:hAnsi="Trebuchet MS"/>
          <w:b/>
          <w:color w:val="000000"/>
        </w:rPr>
        <w:t xml:space="preserve">I. Motivele pe baza cărora s-a stabilit necesitatea neefectuării evaluării impactului asupra mediului sunt următoarele: </w:t>
      </w:r>
    </w:p>
    <w:p w14:paraId="1768BA15" w14:textId="549B21BA" w:rsidR="008D33A2" w:rsidRPr="00B41BB3" w:rsidRDefault="008D33A2" w:rsidP="008D33A2">
      <w:pPr>
        <w:shd w:val="clear" w:color="auto" w:fill="FFFFFF"/>
        <w:spacing w:after="0" w:line="240" w:lineRule="auto"/>
        <w:ind w:firstLine="708"/>
        <w:jc w:val="both"/>
        <w:rPr>
          <w:rFonts w:ascii="Trebuchet MS" w:hAnsi="Trebuchet MS"/>
          <w:b/>
          <w:i/>
        </w:rPr>
      </w:pPr>
      <w:r w:rsidRPr="00522CEE">
        <w:rPr>
          <w:rFonts w:ascii="Trebuchet MS" w:hAnsi="Trebuchet MS"/>
          <w:i/>
        </w:rPr>
        <w:t xml:space="preserve">Proiectul propus </w:t>
      </w:r>
      <w:proofErr w:type="spellStart"/>
      <w:r w:rsidRPr="00522CEE">
        <w:rPr>
          <w:rFonts w:ascii="Trebuchet MS" w:hAnsi="Trebuchet MS"/>
          <w:i/>
        </w:rPr>
        <w:t>propus</w:t>
      </w:r>
      <w:proofErr w:type="spellEnd"/>
      <w:r w:rsidRPr="00522CEE">
        <w:rPr>
          <w:rFonts w:ascii="Trebuchet MS" w:hAnsi="Trebuchet MS"/>
          <w:i/>
        </w:rPr>
        <w:t xml:space="preserve"> </w:t>
      </w:r>
      <w:r w:rsidRPr="00522CEE">
        <w:rPr>
          <w:rFonts w:ascii="Trebuchet MS" w:hAnsi="Trebuchet MS"/>
          <w:b/>
          <w:i/>
        </w:rPr>
        <w:t>intră</w:t>
      </w:r>
      <w:r w:rsidRPr="00522CEE">
        <w:rPr>
          <w:rFonts w:ascii="Trebuchet MS" w:hAnsi="Trebuchet MS"/>
          <w:i/>
        </w:rPr>
        <w:t xml:space="preserve"> sub </w:t>
      </w:r>
      <w:proofErr w:type="spellStart"/>
      <w:r w:rsidRPr="00522CEE">
        <w:rPr>
          <w:rFonts w:ascii="Trebuchet MS" w:hAnsi="Trebuchet MS"/>
          <w:i/>
        </w:rPr>
        <w:t>incidenţa</w:t>
      </w:r>
      <w:proofErr w:type="spellEnd"/>
      <w:r w:rsidRPr="00522CEE">
        <w:rPr>
          <w:rFonts w:ascii="Trebuchet MS" w:hAnsi="Trebuchet MS"/>
          <w:i/>
        </w:rPr>
        <w:t xml:space="preserve"> Legii nr. 292/2018 privind evaluarea impactului anumitor proiecte publice </w:t>
      </w:r>
      <w:proofErr w:type="spellStart"/>
      <w:r w:rsidRPr="00522CEE">
        <w:rPr>
          <w:rFonts w:ascii="Trebuchet MS" w:hAnsi="Trebuchet MS"/>
          <w:i/>
        </w:rPr>
        <w:t>şi</w:t>
      </w:r>
      <w:proofErr w:type="spellEnd"/>
      <w:r w:rsidRPr="00522CEE">
        <w:rPr>
          <w:rFonts w:ascii="Trebuchet MS" w:hAnsi="Trebuchet MS"/>
          <w:i/>
        </w:rPr>
        <w:t xml:space="preserve"> private asupra medi</w:t>
      </w:r>
      <w:r w:rsidR="00B41BB3">
        <w:rPr>
          <w:rFonts w:ascii="Trebuchet MS" w:hAnsi="Trebuchet MS"/>
          <w:i/>
        </w:rPr>
        <w:t xml:space="preserve">ului, fiind încadrat în </w:t>
      </w:r>
      <w:r w:rsidR="00B41BB3" w:rsidRPr="00B41BB3">
        <w:rPr>
          <w:rFonts w:ascii="Trebuchet MS" w:hAnsi="Trebuchet MS"/>
          <w:i/>
        </w:rPr>
        <w:t xml:space="preserve">Anexa 2 </w:t>
      </w:r>
      <w:r w:rsidR="00B41BB3" w:rsidRPr="00B41BB3">
        <w:rPr>
          <w:rFonts w:ascii="Trebuchet MS" w:hAnsi="Trebuchet MS" w:cs="Arial"/>
          <w:i/>
        </w:rPr>
        <w:t xml:space="preserve"> la punctul 10, lit. b) proiecte de dezvoltare urbană și la punctul 3, lit. a): “</w:t>
      </w:r>
      <w:proofErr w:type="spellStart"/>
      <w:r w:rsidR="00B41BB3" w:rsidRPr="00B41BB3">
        <w:rPr>
          <w:rFonts w:ascii="Trebuchet MS" w:hAnsi="Trebuchet MS" w:cs="Arial"/>
          <w:i/>
        </w:rPr>
        <w:t>instalaţii</w:t>
      </w:r>
      <w:proofErr w:type="spellEnd"/>
      <w:r w:rsidR="00B41BB3" w:rsidRPr="00B41BB3">
        <w:rPr>
          <w:rFonts w:ascii="Trebuchet MS" w:hAnsi="Trebuchet MS" w:cs="Arial"/>
          <w:i/>
        </w:rPr>
        <w:t xml:space="preserve"> industriale pentru producerea energiei electrice, termice </w:t>
      </w:r>
      <w:proofErr w:type="spellStart"/>
      <w:r w:rsidR="00B41BB3" w:rsidRPr="00B41BB3">
        <w:rPr>
          <w:rFonts w:ascii="Trebuchet MS" w:hAnsi="Trebuchet MS" w:cs="Arial"/>
          <w:i/>
        </w:rPr>
        <w:t>şi</w:t>
      </w:r>
      <w:proofErr w:type="spellEnd"/>
      <w:r w:rsidR="00B41BB3" w:rsidRPr="00B41BB3">
        <w:rPr>
          <w:rFonts w:ascii="Trebuchet MS" w:hAnsi="Trebuchet MS" w:cs="Arial"/>
          <w:i/>
        </w:rPr>
        <w:t xml:space="preserve"> a aburului tehnologic, altele decât cele prevăzute în anexa nr. 1”;</w:t>
      </w:r>
    </w:p>
    <w:p w14:paraId="27B77A18" w14:textId="77777777" w:rsidR="008D33A2" w:rsidRPr="00522CEE" w:rsidRDefault="008D33A2" w:rsidP="008D33A2">
      <w:pPr>
        <w:shd w:val="clear" w:color="auto" w:fill="FFFFFF"/>
        <w:spacing w:after="0" w:line="240" w:lineRule="auto"/>
        <w:ind w:firstLine="708"/>
        <w:jc w:val="both"/>
        <w:rPr>
          <w:rFonts w:ascii="Trebuchet MS" w:hAnsi="Trebuchet MS"/>
          <w:i/>
        </w:rPr>
      </w:pPr>
      <w:r w:rsidRPr="00B41BB3">
        <w:rPr>
          <w:rFonts w:ascii="Trebuchet MS" w:hAnsi="Trebuchet MS"/>
          <w:i/>
        </w:rPr>
        <w:t xml:space="preserve">Proiectul propus </w:t>
      </w:r>
      <w:r w:rsidRPr="00B41BB3">
        <w:rPr>
          <w:rFonts w:ascii="Trebuchet MS" w:hAnsi="Trebuchet MS"/>
          <w:b/>
          <w:i/>
        </w:rPr>
        <w:t>nu intră</w:t>
      </w:r>
      <w:r w:rsidRPr="00B41BB3">
        <w:rPr>
          <w:rFonts w:ascii="Trebuchet MS" w:hAnsi="Trebuchet MS"/>
          <w:i/>
        </w:rPr>
        <w:t xml:space="preserve"> sub incidența art. 28 din </w:t>
      </w:r>
      <w:proofErr w:type="spellStart"/>
      <w:r w:rsidRPr="00B41BB3">
        <w:rPr>
          <w:rFonts w:ascii="Trebuchet MS" w:hAnsi="Trebuchet MS"/>
          <w:i/>
        </w:rPr>
        <w:t>Ordonanţa</w:t>
      </w:r>
      <w:proofErr w:type="spellEnd"/>
      <w:r w:rsidRPr="00B41BB3">
        <w:rPr>
          <w:rFonts w:ascii="Trebuchet MS" w:hAnsi="Trebuchet MS"/>
          <w:i/>
        </w:rPr>
        <w:t xml:space="preserve"> de </w:t>
      </w:r>
      <w:proofErr w:type="spellStart"/>
      <w:r w:rsidRPr="00B41BB3">
        <w:rPr>
          <w:rFonts w:ascii="Trebuchet MS" w:hAnsi="Trebuchet MS"/>
          <w:i/>
        </w:rPr>
        <w:t>urgenţă</w:t>
      </w:r>
      <w:proofErr w:type="spellEnd"/>
      <w:r w:rsidRPr="00B41BB3">
        <w:rPr>
          <w:rFonts w:ascii="Trebuchet MS" w:hAnsi="Trebuchet MS"/>
          <w:i/>
        </w:rPr>
        <w:t xml:space="preserve"> a Guvernului </w:t>
      </w:r>
      <w:r w:rsidRPr="00522CEE">
        <w:rPr>
          <w:rFonts w:ascii="Trebuchet MS" w:hAnsi="Trebuchet MS"/>
          <w:i/>
        </w:rPr>
        <w:t xml:space="preserve">nr. 57/2007 privind regimul ariilor naturale protejate, conservarea habitatelor naturale, a florei </w:t>
      </w:r>
      <w:proofErr w:type="spellStart"/>
      <w:r w:rsidRPr="00522CEE">
        <w:rPr>
          <w:rFonts w:ascii="Trebuchet MS" w:hAnsi="Trebuchet MS"/>
          <w:i/>
        </w:rPr>
        <w:t>şi</w:t>
      </w:r>
      <w:proofErr w:type="spellEnd"/>
      <w:r w:rsidRPr="00522CEE">
        <w:rPr>
          <w:rFonts w:ascii="Trebuchet MS" w:hAnsi="Trebuchet MS"/>
          <w:i/>
        </w:rPr>
        <w:t xml:space="preserve"> faunei sălbatice, aprobată cu modificări și completări prin Legea nr. 49/2011, cu modificările și completările ulterioare;</w:t>
      </w:r>
    </w:p>
    <w:p w14:paraId="44D3A29E" w14:textId="508920E7" w:rsidR="008D33A2" w:rsidRPr="00522CEE" w:rsidRDefault="008D33A2" w:rsidP="008D33A2">
      <w:pPr>
        <w:shd w:val="clear" w:color="auto" w:fill="FFFFFF"/>
        <w:spacing w:after="0" w:line="240" w:lineRule="auto"/>
        <w:ind w:firstLine="708"/>
        <w:jc w:val="both"/>
        <w:rPr>
          <w:rFonts w:ascii="Trebuchet MS" w:hAnsi="Trebuchet MS"/>
          <w:i/>
        </w:rPr>
      </w:pPr>
      <w:r w:rsidRPr="00522CEE">
        <w:rPr>
          <w:rFonts w:ascii="Trebuchet MS" w:hAnsi="Trebuchet MS"/>
          <w:i/>
        </w:rPr>
        <w:t xml:space="preserve">Proiectul propus </w:t>
      </w:r>
      <w:r w:rsidR="00A07D67" w:rsidRPr="00A07D67">
        <w:rPr>
          <w:rFonts w:ascii="Trebuchet MS" w:hAnsi="Trebuchet MS"/>
          <w:b/>
          <w:i/>
        </w:rPr>
        <w:t>nu</w:t>
      </w:r>
      <w:r w:rsidR="00A07D67">
        <w:rPr>
          <w:rFonts w:ascii="Trebuchet MS" w:hAnsi="Trebuchet MS"/>
          <w:i/>
        </w:rPr>
        <w:t xml:space="preserve"> </w:t>
      </w:r>
      <w:r w:rsidRPr="00522CEE">
        <w:rPr>
          <w:rFonts w:ascii="Trebuchet MS" w:hAnsi="Trebuchet MS"/>
          <w:b/>
          <w:i/>
        </w:rPr>
        <w:t xml:space="preserve">intră </w:t>
      </w:r>
      <w:r w:rsidRPr="00522CEE">
        <w:rPr>
          <w:rFonts w:ascii="Trebuchet MS" w:hAnsi="Trebuchet MS"/>
          <w:i/>
        </w:rPr>
        <w:t>sub incidența prevederilor </w:t>
      </w:r>
      <w:hyperlink r:id="rId8" w:anchor="p-10135143" w:tgtFrame="_blank" w:history="1">
        <w:r w:rsidRPr="00522CEE">
          <w:rPr>
            <w:rFonts w:ascii="Trebuchet MS" w:hAnsi="Trebuchet MS"/>
            <w:i/>
          </w:rPr>
          <w:t>art. 48</w:t>
        </w:r>
      </w:hyperlink>
      <w:r w:rsidRPr="00522CEE">
        <w:rPr>
          <w:rFonts w:ascii="Trebuchet MS" w:hAnsi="Trebuchet MS"/>
          <w:i/>
        </w:rPr>
        <w:t> și </w:t>
      </w:r>
      <w:hyperlink r:id="rId9" w:anchor="p-10135178" w:tgtFrame="_blank" w:history="1">
        <w:r w:rsidRPr="00522CEE">
          <w:rPr>
            <w:rFonts w:ascii="Trebuchet MS" w:hAnsi="Trebuchet MS"/>
            <w:i/>
          </w:rPr>
          <w:t>54</w:t>
        </w:r>
      </w:hyperlink>
      <w:r w:rsidRPr="00522CEE">
        <w:rPr>
          <w:rFonts w:ascii="Trebuchet MS" w:hAnsi="Trebuchet MS"/>
          <w:b/>
          <w:i/>
        </w:rPr>
        <w:t> </w:t>
      </w:r>
      <w:r w:rsidRPr="00522CEE">
        <w:rPr>
          <w:rFonts w:ascii="Trebuchet MS" w:hAnsi="Trebuchet MS"/>
          <w:i/>
        </w:rPr>
        <w:t xml:space="preserve">din Legea apelor nr. 107/1996, cu modificările și completările ulterioare. </w:t>
      </w:r>
    </w:p>
    <w:p w14:paraId="06124E36" w14:textId="77777777" w:rsidR="008D33A2" w:rsidRPr="00522CEE" w:rsidRDefault="008D33A2" w:rsidP="008D33A2">
      <w:pPr>
        <w:spacing w:after="0" w:line="240" w:lineRule="auto"/>
        <w:ind w:firstLine="720"/>
        <w:jc w:val="both"/>
        <w:rPr>
          <w:rFonts w:ascii="Trebuchet MS" w:hAnsi="Trebuchet MS"/>
          <w:i/>
          <w:iCs/>
        </w:rPr>
      </w:pPr>
    </w:p>
    <w:p w14:paraId="074F13AF" w14:textId="77777777" w:rsidR="008D33A2" w:rsidRPr="00522CEE" w:rsidRDefault="008D33A2" w:rsidP="008D33A2">
      <w:pPr>
        <w:spacing w:after="0" w:line="240" w:lineRule="auto"/>
        <w:ind w:firstLine="720"/>
        <w:jc w:val="both"/>
        <w:rPr>
          <w:rFonts w:ascii="Trebuchet MS" w:hAnsi="Trebuchet MS"/>
          <w:i/>
        </w:rPr>
      </w:pPr>
      <w:r w:rsidRPr="00522CEE">
        <w:rPr>
          <w:rFonts w:ascii="Trebuchet MS" w:hAnsi="Trebuchet MS"/>
          <w:i/>
          <w:iCs/>
        </w:rPr>
        <w:t xml:space="preserve">Proiectul a parcurs etapa de evaluare </w:t>
      </w:r>
      <w:proofErr w:type="spellStart"/>
      <w:r w:rsidRPr="00522CEE">
        <w:rPr>
          <w:rFonts w:ascii="Trebuchet MS" w:hAnsi="Trebuchet MS"/>
          <w:i/>
          <w:iCs/>
        </w:rPr>
        <w:t>iniţială</w:t>
      </w:r>
      <w:proofErr w:type="spellEnd"/>
      <w:r w:rsidRPr="00522CEE">
        <w:rPr>
          <w:rFonts w:ascii="Trebuchet MS" w:hAnsi="Trebuchet MS"/>
          <w:i/>
          <w:iCs/>
        </w:rPr>
        <w:t xml:space="preserve"> </w:t>
      </w:r>
      <w:proofErr w:type="spellStart"/>
      <w:r w:rsidRPr="00522CEE">
        <w:rPr>
          <w:rFonts w:ascii="Trebuchet MS" w:hAnsi="Trebuchet MS"/>
          <w:i/>
          <w:iCs/>
        </w:rPr>
        <w:t>şi</w:t>
      </w:r>
      <w:proofErr w:type="spellEnd"/>
      <w:r w:rsidRPr="00522CEE">
        <w:rPr>
          <w:rFonts w:ascii="Trebuchet MS" w:hAnsi="Trebuchet MS"/>
          <w:i/>
          <w:iCs/>
        </w:rPr>
        <w:t xml:space="preserve"> etapa de încadrare, </w:t>
      </w:r>
      <w:r w:rsidRPr="00522CEE">
        <w:rPr>
          <w:rFonts w:ascii="Trebuchet MS" w:hAnsi="Trebuchet MS"/>
          <w:i/>
        </w:rPr>
        <w:t xml:space="preserve">din analiza listei de control pentru etapa de încadrare </w:t>
      </w:r>
      <w:proofErr w:type="spellStart"/>
      <w:r w:rsidRPr="00522CEE">
        <w:rPr>
          <w:rFonts w:ascii="Trebuchet MS" w:hAnsi="Trebuchet MS"/>
          <w:i/>
        </w:rPr>
        <w:t>şi</w:t>
      </w:r>
      <w:proofErr w:type="spellEnd"/>
      <w:r w:rsidRPr="00522CEE">
        <w:rPr>
          <w:rFonts w:ascii="Trebuchet MS" w:hAnsi="Trebuchet MS"/>
          <w:i/>
        </w:rPr>
        <w:t xml:space="preserve"> în baza </w:t>
      </w:r>
      <w:r w:rsidRPr="00522CEE">
        <w:rPr>
          <w:rFonts w:ascii="Trebuchet MS" w:hAnsi="Trebuchet MS"/>
          <w:i/>
          <w:color w:val="000000"/>
        </w:rPr>
        <w:t xml:space="preserve">criteriilor de </w:t>
      </w:r>
      <w:proofErr w:type="spellStart"/>
      <w:r w:rsidRPr="00522CEE">
        <w:rPr>
          <w:rFonts w:ascii="Trebuchet MS" w:hAnsi="Trebuchet MS"/>
          <w:i/>
          <w:color w:val="000000"/>
        </w:rPr>
        <w:t>selecţie</w:t>
      </w:r>
      <w:proofErr w:type="spellEnd"/>
      <w:r w:rsidRPr="00522CEE">
        <w:rPr>
          <w:rFonts w:ascii="Trebuchet MS" w:hAnsi="Trebuchet MS"/>
          <w:i/>
          <w:color w:val="000000"/>
        </w:rPr>
        <w:t xml:space="preserve"> pentru stabilirea </w:t>
      </w:r>
      <w:proofErr w:type="spellStart"/>
      <w:r w:rsidRPr="00522CEE">
        <w:rPr>
          <w:rFonts w:ascii="Trebuchet MS" w:hAnsi="Trebuchet MS"/>
          <w:i/>
          <w:color w:val="000000"/>
        </w:rPr>
        <w:t>necesităţii</w:t>
      </w:r>
      <w:proofErr w:type="spellEnd"/>
      <w:r w:rsidRPr="00522CEE">
        <w:rPr>
          <w:rFonts w:ascii="Trebuchet MS" w:hAnsi="Trebuchet MS"/>
          <w:i/>
          <w:color w:val="000000"/>
        </w:rPr>
        <w:t xml:space="preserve"> efectuării evaluării impactului asupra mediului din Anexa 3 la </w:t>
      </w:r>
      <w:r w:rsidRPr="00522CEE">
        <w:rPr>
          <w:rFonts w:ascii="Trebuchet MS" w:hAnsi="Trebuchet MS"/>
          <w:i/>
        </w:rPr>
        <w:t xml:space="preserve">Legea nr. </w:t>
      </w:r>
      <w:r w:rsidRPr="00522CEE">
        <w:rPr>
          <w:rFonts w:ascii="Trebuchet MS" w:hAnsi="Trebuchet MS"/>
          <w:i/>
          <w:shd w:val="clear" w:color="auto" w:fill="FFFFFF"/>
        </w:rPr>
        <w:t xml:space="preserve">292/2018, </w:t>
      </w:r>
      <w:r w:rsidRPr="00522CEE">
        <w:rPr>
          <w:rFonts w:ascii="Trebuchet MS" w:hAnsi="Trebuchet MS"/>
          <w:b/>
          <w:i/>
        </w:rPr>
        <w:t>nu rezultă un impact semnificativ asupra mediului al proiectului propus.</w:t>
      </w:r>
      <w:r w:rsidRPr="00522CEE">
        <w:rPr>
          <w:rFonts w:ascii="Trebuchet MS" w:hAnsi="Trebuchet MS"/>
          <w:i/>
        </w:rPr>
        <w:tab/>
      </w:r>
    </w:p>
    <w:p w14:paraId="7FB2DE89" w14:textId="77777777" w:rsidR="008D33A2" w:rsidRPr="00522CEE" w:rsidRDefault="008D33A2" w:rsidP="008D33A2">
      <w:pPr>
        <w:spacing w:after="0" w:line="240" w:lineRule="auto"/>
        <w:ind w:firstLine="720"/>
        <w:jc w:val="both"/>
        <w:rPr>
          <w:rFonts w:ascii="Trebuchet MS" w:hAnsi="Trebuchet MS"/>
          <w:i/>
        </w:rPr>
      </w:pPr>
    </w:p>
    <w:p w14:paraId="0C10364B" w14:textId="0F0C64A4" w:rsidR="008D33A2" w:rsidRPr="00522CEE" w:rsidRDefault="008D33A2" w:rsidP="008D33A2">
      <w:pPr>
        <w:spacing w:after="0" w:line="240" w:lineRule="auto"/>
        <w:ind w:firstLine="720"/>
        <w:jc w:val="both"/>
        <w:rPr>
          <w:rFonts w:ascii="Trebuchet MS" w:eastAsia="Times New Roman" w:hAnsi="Trebuchet MS"/>
          <w:i/>
        </w:rPr>
      </w:pPr>
      <w:r w:rsidRPr="00522CEE">
        <w:rPr>
          <w:rFonts w:ascii="Trebuchet MS" w:hAnsi="Trebuchet MS"/>
          <w:i/>
        </w:rPr>
        <w:t xml:space="preserve">Pe parcursul derulării procedurii de mediu, </w:t>
      </w:r>
      <w:proofErr w:type="spellStart"/>
      <w:r w:rsidRPr="00522CEE">
        <w:rPr>
          <w:rFonts w:ascii="Trebuchet MS" w:hAnsi="Trebuchet MS"/>
          <w:i/>
        </w:rPr>
        <w:t>anunţurile</w:t>
      </w:r>
      <w:proofErr w:type="spellEnd"/>
      <w:r w:rsidRPr="00522CEE">
        <w:rPr>
          <w:rFonts w:ascii="Trebuchet MS" w:hAnsi="Trebuchet MS"/>
          <w:i/>
        </w:rPr>
        <w:t xml:space="preserve"> publice </w:t>
      </w:r>
      <w:r w:rsidRPr="00522CEE">
        <w:rPr>
          <w:rFonts w:ascii="Trebuchet MS" w:eastAsia="Times New Roman" w:hAnsi="Trebuchet MS"/>
          <w:i/>
        </w:rPr>
        <w:t xml:space="preserve">au fost mediatizate prin: </w:t>
      </w:r>
      <w:proofErr w:type="spellStart"/>
      <w:r w:rsidRPr="00522CEE">
        <w:rPr>
          <w:rFonts w:ascii="Trebuchet MS" w:eastAsia="Times New Roman" w:hAnsi="Trebuchet MS"/>
          <w:i/>
        </w:rPr>
        <w:t>afişare</w:t>
      </w:r>
      <w:proofErr w:type="spellEnd"/>
      <w:r w:rsidRPr="00522CEE">
        <w:rPr>
          <w:rFonts w:ascii="Trebuchet MS" w:eastAsia="Times New Roman" w:hAnsi="Trebuchet MS"/>
          <w:i/>
        </w:rPr>
        <w:t xml:space="preserve"> la sediul Primăriei </w:t>
      </w:r>
      <w:r w:rsidR="00A14F8F">
        <w:rPr>
          <w:rFonts w:ascii="Trebuchet MS" w:hAnsi="Trebuchet MS"/>
          <w:i/>
        </w:rPr>
        <w:t>orașului Beclean</w:t>
      </w:r>
      <w:r w:rsidRPr="00522CEE">
        <w:rPr>
          <w:rFonts w:ascii="Trebuchet MS" w:eastAsia="Times New Roman" w:hAnsi="Trebuchet MS"/>
          <w:i/>
        </w:rPr>
        <w:t xml:space="preserve">, publicare în presa locală, </w:t>
      </w:r>
      <w:proofErr w:type="spellStart"/>
      <w:r w:rsidRPr="00522CEE">
        <w:rPr>
          <w:rFonts w:ascii="Trebuchet MS" w:eastAsia="Times New Roman" w:hAnsi="Trebuchet MS"/>
          <w:i/>
        </w:rPr>
        <w:t>afişare</w:t>
      </w:r>
      <w:proofErr w:type="spellEnd"/>
      <w:r w:rsidRPr="00522CEE">
        <w:rPr>
          <w:rFonts w:ascii="Trebuchet MS" w:eastAsia="Times New Roman" w:hAnsi="Trebuchet MS"/>
          <w:i/>
        </w:rPr>
        <w:t xml:space="preserve"> pe site-ul </w:t>
      </w:r>
      <w:proofErr w:type="spellStart"/>
      <w:r w:rsidRPr="00522CEE">
        <w:rPr>
          <w:rFonts w:ascii="Trebuchet MS" w:eastAsia="Times New Roman" w:hAnsi="Trebuchet MS"/>
          <w:i/>
        </w:rPr>
        <w:t>şi</w:t>
      </w:r>
      <w:proofErr w:type="spellEnd"/>
      <w:r w:rsidRPr="00522CEE">
        <w:rPr>
          <w:rFonts w:ascii="Trebuchet MS" w:eastAsia="Times New Roman" w:hAnsi="Trebuchet MS"/>
          <w:i/>
        </w:rPr>
        <w:t xml:space="preserve"> la sediul A.P.M. </w:t>
      </w:r>
      <w:proofErr w:type="spellStart"/>
      <w:r w:rsidRPr="00522CEE">
        <w:rPr>
          <w:rFonts w:ascii="Trebuchet MS" w:eastAsia="Times New Roman" w:hAnsi="Trebuchet MS"/>
          <w:i/>
        </w:rPr>
        <w:t>Bistriţa</w:t>
      </w:r>
      <w:proofErr w:type="spellEnd"/>
      <w:r w:rsidRPr="00522CEE">
        <w:rPr>
          <w:rFonts w:ascii="Trebuchet MS" w:eastAsia="Times New Roman" w:hAnsi="Trebuchet MS"/>
          <w:i/>
        </w:rPr>
        <w:t xml:space="preserve">-Năsăud. </w:t>
      </w:r>
    </w:p>
    <w:p w14:paraId="192EAFA0" w14:textId="77777777" w:rsidR="00933D9B" w:rsidRDefault="00933D9B" w:rsidP="008D33A2">
      <w:pPr>
        <w:spacing w:after="0" w:line="240" w:lineRule="auto"/>
        <w:ind w:firstLine="720"/>
        <w:jc w:val="both"/>
        <w:rPr>
          <w:rFonts w:ascii="Trebuchet MS" w:hAnsi="Trebuchet MS"/>
          <w:i/>
          <w:iCs/>
        </w:rPr>
      </w:pPr>
    </w:p>
    <w:p w14:paraId="64FF8CEC" w14:textId="324B98B9" w:rsidR="008D33A2" w:rsidRPr="00522CEE" w:rsidRDefault="008D33A2" w:rsidP="008D33A2">
      <w:pPr>
        <w:spacing w:after="0" w:line="240" w:lineRule="auto"/>
        <w:ind w:firstLine="720"/>
        <w:jc w:val="both"/>
        <w:rPr>
          <w:rFonts w:ascii="Trebuchet MS" w:eastAsia="Times New Roman" w:hAnsi="Trebuchet MS"/>
          <w:i/>
        </w:rPr>
      </w:pPr>
      <w:r w:rsidRPr="00522CEE">
        <w:rPr>
          <w:rFonts w:ascii="Trebuchet MS" w:hAnsi="Trebuchet MS"/>
          <w:i/>
          <w:iCs/>
        </w:rPr>
        <w:t xml:space="preserve">Nu s-au înregistrat </w:t>
      </w:r>
      <w:proofErr w:type="spellStart"/>
      <w:r w:rsidRPr="00522CEE">
        <w:rPr>
          <w:rFonts w:ascii="Trebuchet MS" w:hAnsi="Trebuchet MS"/>
          <w:i/>
          <w:iCs/>
        </w:rPr>
        <w:t>observaţii</w:t>
      </w:r>
      <w:proofErr w:type="spellEnd"/>
      <w:r w:rsidRPr="00522CEE">
        <w:rPr>
          <w:rFonts w:ascii="Trebuchet MS" w:hAnsi="Trebuchet MS"/>
          <w:i/>
          <w:iCs/>
        </w:rPr>
        <w:t>/comentarii/</w:t>
      </w:r>
      <w:proofErr w:type="spellStart"/>
      <w:r w:rsidRPr="00522CEE">
        <w:rPr>
          <w:rFonts w:ascii="Trebuchet MS" w:hAnsi="Trebuchet MS"/>
          <w:i/>
          <w:iCs/>
        </w:rPr>
        <w:t>contestaţii</w:t>
      </w:r>
      <w:proofErr w:type="spellEnd"/>
      <w:r w:rsidRPr="00522CEE">
        <w:rPr>
          <w:rFonts w:ascii="Trebuchet MS" w:hAnsi="Trebuchet MS"/>
          <w:i/>
          <w:iCs/>
        </w:rPr>
        <w:t xml:space="preserve"> din partea publicului interesat pe durata desfășurării procedurii de emitere a actului de reglementare.</w:t>
      </w:r>
      <w:r w:rsidRPr="00522CEE">
        <w:rPr>
          <w:rFonts w:ascii="Trebuchet MS" w:eastAsia="Times New Roman" w:hAnsi="Trebuchet MS"/>
          <w:i/>
        </w:rPr>
        <w:t xml:space="preserve"> </w:t>
      </w:r>
    </w:p>
    <w:p w14:paraId="3ACE23FC" w14:textId="129C82C7" w:rsidR="008D33A2" w:rsidRDefault="008D33A2" w:rsidP="008D33A2">
      <w:pPr>
        <w:spacing w:after="0" w:line="240" w:lineRule="auto"/>
        <w:ind w:firstLine="720"/>
        <w:jc w:val="both"/>
        <w:rPr>
          <w:rFonts w:ascii="Trebuchet MS" w:eastAsia="Times New Roman" w:hAnsi="Trebuchet MS"/>
          <w:i/>
        </w:rPr>
      </w:pPr>
    </w:p>
    <w:p w14:paraId="1951D7E6" w14:textId="77777777" w:rsidR="00933D9B" w:rsidRPr="00522CEE" w:rsidRDefault="00933D9B" w:rsidP="008D33A2">
      <w:pPr>
        <w:spacing w:after="0" w:line="240" w:lineRule="auto"/>
        <w:ind w:firstLine="720"/>
        <w:jc w:val="both"/>
        <w:rPr>
          <w:rFonts w:ascii="Trebuchet MS" w:eastAsia="Times New Roman" w:hAnsi="Trebuchet MS"/>
          <w:i/>
        </w:rPr>
      </w:pPr>
    </w:p>
    <w:p w14:paraId="75FF0858" w14:textId="56B68449" w:rsidR="008D33A2" w:rsidRPr="00EC2763" w:rsidRDefault="008D33A2" w:rsidP="00EC2763">
      <w:pPr>
        <w:tabs>
          <w:tab w:val="center" w:pos="6118"/>
        </w:tabs>
        <w:spacing w:after="0" w:line="240" w:lineRule="auto"/>
        <w:jc w:val="both"/>
        <w:rPr>
          <w:rFonts w:ascii="Trebuchet MS" w:eastAsia="Times New Roman" w:hAnsi="Trebuchet MS"/>
          <w:b/>
          <w:i/>
          <w:lang w:eastAsia="ro-RO"/>
        </w:rPr>
      </w:pPr>
      <w:r w:rsidRPr="00522CEE">
        <w:rPr>
          <w:rFonts w:ascii="Trebuchet MS" w:eastAsia="Times New Roman" w:hAnsi="Trebuchet MS"/>
          <w:b/>
          <w:i/>
          <w:lang w:eastAsia="ro-RO"/>
        </w:rPr>
        <w:lastRenderedPageBreak/>
        <w:t>1. Caracteristicile proiectului</w:t>
      </w:r>
      <w:r w:rsidRPr="00522CEE">
        <w:rPr>
          <w:rFonts w:ascii="Trebuchet MS" w:eastAsia="Times New Roman" w:hAnsi="Trebuchet MS"/>
          <w:i/>
          <w:lang w:eastAsia="ro-RO"/>
        </w:rPr>
        <w:t>:</w:t>
      </w:r>
    </w:p>
    <w:p w14:paraId="7EADE40A" w14:textId="77777777" w:rsidR="003F38D5" w:rsidRPr="003F38D5" w:rsidRDefault="003F38D5" w:rsidP="003F38D5">
      <w:pPr>
        <w:tabs>
          <w:tab w:val="center" w:pos="6118"/>
        </w:tabs>
        <w:spacing w:after="0" w:line="240" w:lineRule="auto"/>
        <w:jc w:val="both"/>
        <w:rPr>
          <w:rFonts w:ascii="Trebuchet MS" w:eastAsia="Calibri" w:hAnsi="Trebuchet MS" w:cs="Arial"/>
          <w:b/>
          <w:i/>
          <w14:ligatures w14:val="none"/>
        </w:rPr>
      </w:pPr>
      <w:r w:rsidRPr="003F38D5">
        <w:rPr>
          <w:rFonts w:ascii="Trebuchet MS" w:eastAsia="Calibri" w:hAnsi="Trebuchet MS" w:cs="Arial"/>
          <w:b/>
          <w:i/>
          <w14:ligatures w14:val="none"/>
        </w:rPr>
        <w:t>a)</w:t>
      </w:r>
      <w:r w:rsidRPr="003F38D5">
        <w:rPr>
          <w:rFonts w:ascii="Trebuchet MS" w:eastAsia="Calibri" w:hAnsi="Trebuchet MS" w:cs="Arial"/>
          <w:i/>
          <w14:ligatures w14:val="none"/>
        </w:rPr>
        <w:t xml:space="preserve"> </w:t>
      </w:r>
      <w:r w:rsidRPr="003F38D5">
        <w:rPr>
          <w:rFonts w:ascii="Trebuchet MS" w:eastAsia="Calibri" w:hAnsi="Trebuchet MS" w:cs="Arial"/>
          <w:b/>
          <w:i/>
          <w14:ligatures w14:val="none"/>
        </w:rPr>
        <w:t xml:space="preserve">dimensiunea și concepția întregului proiect: </w:t>
      </w:r>
    </w:p>
    <w:p w14:paraId="4CEB59BE" w14:textId="77777777" w:rsidR="007A63E4" w:rsidRPr="007A63E4" w:rsidRDefault="007A63E4" w:rsidP="007A63E4">
      <w:pPr>
        <w:spacing w:after="0" w:line="240" w:lineRule="auto"/>
        <w:rPr>
          <w:rFonts w:ascii="Trebuchet MS" w:eastAsia="Times New Roman" w:hAnsi="Trebuchet MS" w:cs="Arial"/>
          <w:i/>
          <w:lang w:eastAsia="ro-RO"/>
          <w14:ligatures w14:val="none"/>
        </w:rPr>
      </w:pPr>
      <w:r w:rsidRPr="007A63E4">
        <w:rPr>
          <w:rFonts w:ascii="Trebuchet MS" w:eastAsia="Times New Roman" w:hAnsi="Trebuchet MS" w:cs="Arial"/>
          <w:i/>
          <w:lang w:eastAsia="ro-RO"/>
          <w14:ligatures w14:val="none"/>
        </w:rPr>
        <w:t xml:space="preserve">   – prin proiect se propune reabilitarea, extinderea, modernizarea și dotarea Spitalului Orășenesc Beclean.</w:t>
      </w:r>
    </w:p>
    <w:p w14:paraId="0C1A72B1" w14:textId="3D84882B" w:rsidR="00A44F55" w:rsidRDefault="007A63E4" w:rsidP="007A63E4">
      <w:pPr>
        <w:spacing w:after="0" w:line="240" w:lineRule="auto"/>
        <w:rPr>
          <w:rFonts w:ascii="Trebuchet MS" w:eastAsia="Times New Roman" w:hAnsi="Trebuchet MS" w:cs="Arial"/>
          <w:i/>
          <w:lang w:eastAsia="ro-RO"/>
          <w14:ligatures w14:val="none"/>
        </w:rPr>
      </w:pPr>
      <w:r w:rsidRPr="007A63E4">
        <w:rPr>
          <w:rFonts w:ascii="Trebuchet MS" w:eastAsia="Times New Roman" w:hAnsi="Trebuchet MS" w:cs="Arial"/>
          <w:i/>
          <w:lang w:eastAsia="ro-RO"/>
          <w14:ligatures w14:val="none"/>
        </w:rPr>
        <w:t xml:space="preserve">Suprafața totală a terenului este de 10292 </w:t>
      </w:r>
      <w:r w:rsidRPr="007A63E4">
        <w:rPr>
          <w:rFonts w:ascii="Trebuchet MS" w:hAnsi="Trebuchet MS" w:cs="Arial"/>
          <w:i/>
        </w:rPr>
        <w:t>m</w:t>
      </w:r>
      <w:r w:rsidRPr="007A63E4">
        <w:rPr>
          <w:rFonts w:ascii="Trebuchet MS" w:hAnsi="Trebuchet MS" w:cs="Arial"/>
          <w:i/>
          <w:vertAlign w:val="superscript"/>
        </w:rPr>
        <w:t>2</w:t>
      </w:r>
      <w:r w:rsidRPr="007A63E4">
        <w:rPr>
          <w:rFonts w:ascii="Trebuchet MS" w:hAnsi="Trebuchet MS" w:cs="Arial"/>
          <w:i/>
        </w:rPr>
        <w:t xml:space="preserve">, </w:t>
      </w:r>
      <w:r>
        <w:rPr>
          <w:rFonts w:ascii="Trebuchet MS" w:eastAsia="Times New Roman" w:hAnsi="Trebuchet MS" w:cs="Arial"/>
          <w:i/>
          <w:lang w:eastAsia="ro-RO"/>
          <w14:ligatures w14:val="none"/>
        </w:rPr>
        <w:t xml:space="preserve">care cuprinde </w:t>
      </w:r>
      <w:r w:rsidRPr="007A63E4">
        <w:rPr>
          <w:rFonts w:ascii="Trebuchet MS" w:eastAsia="Times New Roman" w:hAnsi="Trebuchet MS" w:cs="Arial"/>
          <w:i/>
          <w:lang w:eastAsia="ro-RO"/>
          <w14:ligatures w14:val="none"/>
        </w:rPr>
        <w:t>11 corpuri de clădire, cu</w:t>
      </w:r>
      <w:r w:rsidR="001E486C">
        <w:rPr>
          <w:rFonts w:ascii="Trebuchet MS" w:eastAsia="Times New Roman" w:hAnsi="Trebuchet MS" w:cs="Arial"/>
          <w:i/>
          <w:lang w:eastAsia="ro-RO"/>
          <w14:ligatures w14:val="none"/>
        </w:rPr>
        <w:t xml:space="preserve"> suprafața construită de 2705</w:t>
      </w:r>
      <w:r>
        <w:rPr>
          <w:rFonts w:ascii="Trebuchet MS" w:eastAsia="Times New Roman" w:hAnsi="Trebuchet MS" w:cs="Arial"/>
          <w:i/>
          <w:lang w:eastAsia="ro-RO"/>
          <w14:ligatures w14:val="none"/>
        </w:rPr>
        <w:t xml:space="preserve"> </w:t>
      </w:r>
      <w:r w:rsidRPr="007A63E4">
        <w:rPr>
          <w:rFonts w:ascii="Trebuchet MS" w:hAnsi="Trebuchet MS" w:cs="Arial"/>
          <w:i/>
        </w:rPr>
        <w:t>m</w:t>
      </w:r>
      <w:r w:rsidRPr="007A63E4">
        <w:rPr>
          <w:rFonts w:ascii="Trebuchet MS" w:hAnsi="Trebuchet MS" w:cs="Arial"/>
          <w:i/>
          <w:vertAlign w:val="superscript"/>
        </w:rPr>
        <w:t>2</w:t>
      </w:r>
      <w:r w:rsidRPr="007A63E4">
        <w:rPr>
          <w:rFonts w:ascii="Trebuchet MS" w:eastAsia="Times New Roman" w:hAnsi="Trebuchet MS" w:cs="Arial"/>
          <w:i/>
          <w:lang w:eastAsia="ro-RO"/>
          <w14:ligatures w14:val="none"/>
        </w:rPr>
        <w:t>.</w:t>
      </w:r>
    </w:p>
    <w:p w14:paraId="1CA9E957" w14:textId="77777777" w:rsidR="001E486C" w:rsidRPr="007A63E4" w:rsidRDefault="001E486C" w:rsidP="001E486C">
      <w:pPr>
        <w:spacing w:line="240" w:lineRule="auto"/>
        <w:rPr>
          <w:rFonts w:ascii="Trebuchet MS" w:hAnsi="Trebuchet MS" w:cs="Arial"/>
          <w:b/>
          <w:i/>
        </w:rPr>
      </w:pPr>
      <w:r w:rsidRPr="007A63E4">
        <w:rPr>
          <w:rFonts w:ascii="Trebuchet MS" w:hAnsi="Trebuchet MS" w:cs="Arial"/>
          <w:b/>
          <w:i/>
        </w:rPr>
        <w:t>Situația existentă:</w:t>
      </w:r>
    </w:p>
    <w:tbl>
      <w:tblPr>
        <w:tblW w:w="8903" w:type="dxa"/>
        <w:tblLayout w:type="fixed"/>
        <w:tblLook w:val="0400" w:firstRow="0" w:lastRow="0" w:firstColumn="0" w:lastColumn="0" w:noHBand="0" w:noVBand="1"/>
      </w:tblPr>
      <w:tblGrid>
        <w:gridCol w:w="5762"/>
        <w:gridCol w:w="1883"/>
        <w:gridCol w:w="275"/>
        <w:gridCol w:w="983"/>
      </w:tblGrid>
      <w:tr w:rsidR="001E486C" w:rsidRPr="00E75898" w14:paraId="0FFE44A1" w14:textId="77777777" w:rsidTr="00BB6525">
        <w:trPr>
          <w:trHeight w:val="300"/>
        </w:trPr>
        <w:tc>
          <w:tcPr>
            <w:tcW w:w="89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69696D" w14:textId="77777777" w:rsidR="001E486C" w:rsidRPr="00ED64A5" w:rsidRDefault="001E486C" w:rsidP="00933D9B">
            <w:pPr>
              <w:spacing w:after="0" w:line="240" w:lineRule="auto"/>
              <w:rPr>
                <w:rFonts w:ascii="Trebuchet MS" w:hAnsi="Trebuchet MS" w:cs="Arial"/>
                <w:b/>
                <w:sz w:val="20"/>
                <w:szCs w:val="20"/>
              </w:rPr>
            </w:pPr>
            <w:r w:rsidRPr="00ED64A5">
              <w:rPr>
                <w:rFonts w:ascii="Trebuchet MS" w:hAnsi="Trebuchet MS" w:cs="Arial"/>
                <w:b/>
                <w:sz w:val="20"/>
                <w:szCs w:val="20"/>
              </w:rPr>
              <w:t>INDICI CARACTERISTICI PENTRU PARCELA CU NR. CF 28744</w:t>
            </w:r>
          </w:p>
        </w:tc>
      </w:tr>
      <w:tr w:rsidR="001E486C" w:rsidRPr="00E75898" w14:paraId="525ECB5A" w14:textId="77777777" w:rsidTr="00BB6525">
        <w:trPr>
          <w:trHeight w:val="315"/>
        </w:trPr>
        <w:tc>
          <w:tcPr>
            <w:tcW w:w="5762" w:type="dxa"/>
            <w:tcBorders>
              <w:top w:val="single" w:sz="8" w:space="0" w:color="000000"/>
              <w:left w:val="single" w:sz="8" w:space="0" w:color="000000"/>
              <w:bottom w:val="single" w:sz="8" w:space="0" w:color="000000"/>
              <w:right w:val="nil"/>
            </w:tcBorders>
            <w:shd w:val="clear" w:color="auto" w:fill="auto"/>
            <w:vAlign w:val="bottom"/>
          </w:tcPr>
          <w:p w14:paraId="289B99A6"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REGIM DE ÎNĂLȚIME</w:t>
            </w:r>
          </w:p>
        </w:tc>
        <w:tc>
          <w:tcPr>
            <w:tcW w:w="1883" w:type="dxa"/>
            <w:tcBorders>
              <w:top w:val="single" w:sz="8" w:space="0" w:color="000000"/>
              <w:left w:val="nil"/>
              <w:bottom w:val="single" w:sz="8" w:space="0" w:color="000000"/>
              <w:right w:val="nil"/>
            </w:tcBorders>
            <w:shd w:val="clear" w:color="auto" w:fill="auto"/>
            <w:vAlign w:val="bottom"/>
          </w:tcPr>
          <w:p w14:paraId="746241E1"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S+P+3E, S+P+4E,</w:t>
            </w:r>
          </w:p>
        </w:tc>
        <w:tc>
          <w:tcPr>
            <w:tcW w:w="1258" w:type="dxa"/>
            <w:gridSpan w:val="2"/>
            <w:tcBorders>
              <w:top w:val="single" w:sz="8" w:space="0" w:color="000000"/>
              <w:left w:val="nil"/>
              <w:bottom w:val="single" w:sz="8" w:space="0" w:color="000000"/>
              <w:right w:val="single" w:sz="8" w:space="0" w:color="000000"/>
            </w:tcBorders>
            <w:shd w:val="clear" w:color="auto" w:fill="auto"/>
            <w:vAlign w:val="bottom"/>
          </w:tcPr>
          <w:p w14:paraId="78864700"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S+P, P, P+1E </w:t>
            </w:r>
          </w:p>
        </w:tc>
      </w:tr>
      <w:tr w:rsidR="001E486C" w:rsidRPr="00E75898" w14:paraId="74881F2A" w14:textId="77777777" w:rsidTr="00BB6525">
        <w:trPr>
          <w:trHeight w:val="255"/>
        </w:trPr>
        <w:tc>
          <w:tcPr>
            <w:tcW w:w="5762" w:type="dxa"/>
            <w:tcBorders>
              <w:top w:val="nil"/>
              <w:left w:val="single" w:sz="8" w:space="0" w:color="000000"/>
              <w:bottom w:val="nil"/>
              <w:right w:val="nil"/>
            </w:tcBorders>
            <w:shd w:val="clear" w:color="auto" w:fill="auto"/>
            <w:vAlign w:val="bottom"/>
          </w:tcPr>
          <w:p w14:paraId="19AC1B62"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SUPRAFAȚĂ TEREN</w:t>
            </w:r>
          </w:p>
        </w:tc>
        <w:tc>
          <w:tcPr>
            <w:tcW w:w="2158" w:type="dxa"/>
            <w:gridSpan w:val="2"/>
            <w:tcBorders>
              <w:top w:val="nil"/>
              <w:left w:val="nil"/>
              <w:bottom w:val="nil"/>
              <w:right w:val="nil"/>
            </w:tcBorders>
            <w:shd w:val="clear" w:color="auto" w:fill="auto"/>
            <w:vAlign w:val="bottom"/>
          </w:tcPr>
          <w:p w14:paraId="7AA3305A"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10292</w:t>
            </w:r>
          </w:p>
        </w:tc>
        <w:tc>
          <w:tcPr>
            <w:tcW w:w="983" w:type="dxa"/>
            <w:tcBorders>
              <w:top w:val="nil"/>
              <w:left w:val="nil"/>
              <w:bottom w:val="nil"/>
              <w:right w:val="single" w:sz="8" w:space="0" w:color="000000"/>
            </w:tcBorders>
            <w:shd w:val="clear" w:color="auto" w:fill="auto"/>
            <w:vAlign w:val="bottom"/>
          </w:tcPr>
          <w:p w14:paraId="6182DDE9"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072793F3" w14:textId="77777777" w:rsidTr="00BB6525">
        <w:trPr>
          <w:trHeight w:val="255"/>
        </w:trPr>
        <w:tc>
          <w:tcPr>
            <w:tcW w:w="5762" w:type="dxa"/>
            <w:tcBorders>
              <w:top w:val="nil"/>
              <w:left w:val="single" w:sz="8" w:space="0" w:color="000000"/>
              <w:bottom w:val="nil"/>
              <w:right w:val="nil"/>
            </w:tcBorders>
            <w:shd w:val="clear" w:color="auto" w:fill="auto"/>
            <w:vAlign w:val="bottom"/>
          </w:tcPr>
          <w:p w14:paraId="25208133"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SUPRAFAȚĂ CONSTRUITĂ TOTALĂ</w:t>
            </w:r>
          </w:p>
        </w:tc>
        <w:tc>
          <w:tcPr>
            <w:tcW w:w="2158" w:type="dxa"/>
            <w:gridSpan w:val="2"/>
            <w:tcBorders>
              <w:top w:val="nil"/>
              <w:left w:val="nil"/>
              <w:bottom w:val="nil"/>
              <w:right w:val="nil"/>
            </w:tcBorders>
            <w:shd w:val="clear" w:color="auto" w:fill="auto"/>
            <w:vAlign w:val="bottom"/>
          </w:tcPr>
          <w:p w14:paraId="6B094D94"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2705</w:t>
            </w:r>
          </w:p>
        </w:tc>
        <w:tc>
          <w:tcPr>
            <w:tcW w:w="983" w:type="dxa"/>
            <w:tcBorders>
              <w:top w:val="nil"/>
              <w:left w:val="nil"/>
              <w:bottom w:val="nil"/>
              <w:right w:val="single" w:sz="8" w:space="0" w:color="000000"/>
            </w:tcBorders>
            <w:shd w:val="clear" w:color="auto" w:fill="auto"/>
            <w:vAlign w:val="bottom"/>
          </w:tcPr>
          <w:p w14:paraId="5EF20E9D"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3026E6BF" w14:textId="77777777" w:rsidTr="00BB6525">
        <w:trPr>
          <w:trHeight w:val="270"/>
        </w:trPr>
        <w:tc>
          <w:tcPr>
            <w:tcW w:w="5762" w:type="dxa"/>
            <w:tcBorders>
              <w:top w:val="nil"/>
              <w:left w:val="single" w:sz="8" w:space="0" w:color="000000"/>
              <w:bottom w:val="nil"/>
              <w:right w:val="nil"/>
            </w:tcBorders>
            <w:shd w:val="clear" w:color="auto" w:fill="auto"/>
            <w:vAlign w:val="bottom"/>
          </w:tcPr>
          <w:p w14:paraId="14638EDF"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SUPRAFAȚĂ DESFAȘURATĂ TOTALĂ</w:t>
            </w:r>
          </w:p>
        </w:tc>
        <w:tc>
          <w:tcPr>
            <w:tcW w:w="2158" w:type="dxa"/>
            <w:gridSpan w:val="2"/>
            <w:tcBorders>
              <w:top w:val="nil"/>
              <w:left w:val="nil"/>
              <w:bottom w:val="nil"/>
              <w:right w:val="nil"/>
            </w:tcBorders>
            <w:shd w:val="clear" w:color="auto" w:fill="auto"/>
            <w:vAlign w:val="bottom"/>
          </w:tcPr>
          <w:p w14:paraId="4A6CC053"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10215</w:t>
            </w:r>
          </w:p>
        </w:tc>
        <w:tc>
          <w:tcPr>
            <w:tcW w:w="983" w:type="dxa"/>
            <w:tcBorders>
              <w:top w:val="nil"/>
              <w:left w:val="nil"/>
              <w:bottom w:val="nil"/>
              <w:right w:val="single" w:sz="8" w:space="0" w:color="000000"/>
            </w:tcBorders>
            <w:shd w:val="clear" w:color="auto" w:fill="auto"/>
            <w:vAlign w:val="bottom"/>
          </w:tcPr>
          <w:p w14:paraId="491B1CA6"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1AD5D0DC" w14:textId="77777777" w:rsidTr="00BB6525">
        <w:trPr>
          <w:trHeight w:val="255"/>
        </w:trPr>
        <w:tc>
          <w:tcPr>
            <w:tcW w:w="5762" w:type="dxa"/>
            <w:tcBorders>
              <w:top w:val="nil"/>
              <w:left w:val="single" w:sz="8" w:space="0" w:color="000000"/>
              <w:bottom w:val="nil"/>
              <w:right w:val="nil"/>
            </w:tcBorders>
            <w:shd w:val="clear" w:color="auto" w:fill="auto"/>
            <w:vAlign w:val="bottom"/>
          </w:tcPr>
          <w:p w14:paraId="5F6EEA14"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SUPRAFEȚE CIRCULAȚII AUTO/ PIETONALE</w:t>
            </w:r>
          </w:p>
        </w:tc>
        <w:tc>
          <w:tcPr>
            <w:tcW w:w="2158" w:type="dxa"/>
            <w:gridSpan w:val="2"/>
            <w:tcBorders>
              <w:top w:val="nil"/>
              <w:left w:val="nil"/>
              <w:bottom w:val="nil"/>
              <w:right w:val="nil"/>
            </w:tcBorders>
            <w:shd w:val="clear" w:color="auto" w:fill="auto"/>
            <w:vAlign w:val="bottom"/>
          </w:tcPr>
          <w:p w14:paraId="3D16E00D"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4370,90</w:t>
            </w:r>
          </w:p>
        </w:tc>
        <w:tc>
          <w:tcPr>
            <w:tcW w:w="983" w:type="dxa"/>
            <w:tcBorders>
              <w:top w:val="nil"/>
              <w:left w:val="nil"/>
              <w:bottom w:val="nil"/>
              <w:right w:val="single" w:sz="8" w:space="0" w:color="000000"/>
            </w:tcBorders>
            <w:shd w:val="clear" w:color="auto" w:fill="auto"/>
            <w:vAlign w:val="bottom"/>
          </w:tcPr>
          <w:p w14:paraId="319E23F2"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4974E814" w14:textId="77777777" w:rsidTr="00BB6525">
        <w:trPr>
          <w:trHeight w:val="255"/>
        </w:trPr>
        <w:tc>
          <w:tcPr>
            <w:tcW w:w="5762" w:type="dxa"/>
            <w:tcBorders>
              <w:top w:val="nil"/>
              <w:left w:val="single" w:sz="8" w:space="0" w:color="000000"/>
              <w:bottom w:val="nil"/>
              <w:right w:val="nil"/>
            </w:tcBorders>
            <w:shd w:val="clear" w:color="auto" w:fill="auto"/>
            <w:vAlign w:val="bottom"/>
          </w:tcPr>
          <w:p w14:paraId="17BA4883"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 xml:space="preserve">TERASE ȘI PLATFORME DE ACCES  </w:t>
            </w:r>
          </w:p>
        </w:tc>
        <w:tc>
          <w:tcPr>
            <w:tcW w:w="2158" w:type="dxa"/>
            <w:gridSpan w:val="2"/>
            <w:tcBorders>
              <w:top w:val="nil"/>
              <w:left w:val="nil"/>
              <w:bottom w:val="nil"/>
              <w:right w:val="nil"/>
            </w:tcBorders>
            <w:shd w:val="clear" w:color="auto" w:fill="auto"/>
            <w:vAlign w:val="bottom"/>
          </w:tcPr>
          <w:p w14:paraId="607C9318"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82,60</w:t>
            </w:r>
          </w:p>
        </w:tc>
        <w:tc>
          <w:tcPr>
            <w:tcW w:w="983" w:type="dxa"/>
            <w:tcBorders>
              <w:top w:val="nil"/>
              <w:left w:val="nil"/>
              <w:bottom w:val="nil"/>
              <w:right w:val="single" w:sz="8" w:space="0" w:color="000000"/>
            </w:tcBorders>
            <w:shd w:val="clear" w:color="auto" w:fill="auto"/>
            <w:vAlign w:val="bottom"/>
          </w:tcPr>
          <w:p w14:paraId="2623E0D4"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1D42BC52" w14:textId="77777777" w:rsidTr="00BB6525">
        <w:trPr>
          <w:trHeight w:val="270"/>
        </w:trPr>
        <w:tc>
          <w:tcPr>
            <w:tcW w:w="5762" w:type="dxa"/>
            <w:tcBorders>
              <w:top w:val="nil"/>
              <w:left w:val="single" w:sz="8" w:space="0" w:color="000000"/>
              <w:bottom w:val="nil"/>
              <w:right w:val="nil"/>
            </w:tcBorders>
            <w:shd w:val="clear" w:color="auto" w:fill="auto"/>
            <w:vAlign w:val="bottom"/>
          </w:tcPr>
          <w:p w14:paraId="24F8108C"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SUPRAFAȚĂ SPAȚIU VERDE PARC</w:t>
            </w:r>
          </w:p>
        </w:tc>
        <w:tc>
          <w:tcPr>
            <w:tcW w:w="2158" w:type="dxa"/>
            <w:gridSpan w:val="2"/>
            <w:tcBorders>
              <w:top w:val="nil"/>
              <w:left w:val="nil"/>
              <w:bottom w:val="nil"/>
              <w:right w:val="nil"/>
            </w:tcBorders>
            <w:shd w:val="clear" w:color="auto" w:fill="auto"/>
            <w:vAlign w:val="bottom"/>
          </w:tcPr>
          <w:p w14:paraId="5B9F970F"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2821</w:t>
            </w:r>
          </w:p>
        </w:tc>
        <w:tc>
          <w:tcPr>
            <w:tcW w:w="983" w:type="dxa"/>
            <w:tcBorders>
              <w:top w:val="nil"/>
              <w:left w:val="nil"/>
              <w:bottom w:val="nil"/>
              <w:right w:val="single" w:sz="8" w:space="0" w:color="000000"/>
            </w:tcBorders>
            <w:shd w:val="clear" w:color="auto" w:fill="auto"/>
            <w:vAlign w:val="bottom"/>
          </w:tcPr>
          <w:p w14:paraId="1473103D"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mp</w:t>
            </w:r>
          </w:p>
        </w:tc>
      </w:tr>
      <w:tr w:rsidR="001E486C" w:rsidRPr="00E75898" w14:paraId="0879F19E" w14:textId="77777777" w:rsidTr="00BB6525">
        <w:trPr>
          <w:trHeight w:val="255"/>
        </w:trPr>
        <w:tc>
          <w:tcPr>
            <w:tcW w:w="5762" w:type="dxa"/>
            <w:tcBorders>
              <w:top w:val="single" w:sz="8" w:space="0" w:color="000000"/>
              <w:left w:val="single" w:sz="8" w:space="0" w:color="000000"/>
              <w:bottom w:val="nil"/>
              <w:right w:val="nil"/>
            </w:tcBorders>
            <w:shd w:val="clear" w:color="auto" w:fill="auto"/>
            <w:vAlign w:val="bottom"/>
          </w:tcPr>
          <w:p w14:paraId="243F4632"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NUMĂR LOCURI DE PARCARE AUTO</w:t>
            </w:r>
          </w:p>
        </w:tc>
        <w:tc>
          <w:tcPr>
            <w:tcW w:w="2158" w:type="dxa"/>
            <w:gridSpan w:val="2"/>
            <w:tcBorders>
              <w:top w:val="single" w:sz="8" w:space="0" w:color="000000"/>
              <w:left w:val="nil"/>
              <w:bottom w:val="nil"/>
              <w:right w:val="nil"/>
            </w:tcBorders>
            <w:shd w:val="clear" w:color="auto" w:fill="auto"/>
            <w:vAlign w:val="bottom"/>
          </w:tcPr>
          <w:p w14:paraId="2A74ACAE"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25</w:t>
            </w:r>
          </w:p>
        </w:tc>
        <w:tc>
          <w:tcPr>
            <w:tcW w:w="983" w:type="dxa"/>
            <w:tcBorders>
              <w:top w:val="single" w:sz="8" w:space="0" w:color="000000"/>
              <w:left w:val="nil"/>
              <w:bottom w:val="nil"/>
              <w:right w:val="single" w:sz="8" w:space="0" w:color="000000"/>
            </w:tcBorders>
            <w:shd w:val="clear" w:color="auto" w:fill="auto"/>
            <w:vAlign w:val="bottom"/>
          </w:tcPr>
          <w:p w14:paraId="591151BF"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locuri</w:t>
            </w:r>
          </w:p>
        </w:tc>
      </w:tr>
      <w:tr w:rsidR="001E486C" w:rsidRPr="00E75898" w14:paraId="5B3A7A23" w14:textId="77777777" w:rsidTr="00BB6525">
        <w:trPr>
          <w:trHeight w:val="270"/>
        </w:trPr>
        <w:tc>
          <w:tcPr>
            <w:tcW w:w="5762" w:type="dxa"/>
            <w:tcBorders>
              <w:top w:val="nil"/>
              <w:left w:val="single" w:sz="8" w:space="0" w:color="000000"/>
              <w:bottom w:val="nil"/>
              <w:right w:val="nil"/>
            </w:tcBorders>
            <w:shd w:val="clear" w:color="auto" w:fill="auto"/>
            <w:vAlign w:val="bottom"/>
          </w:tcPr>
          <w:p w14:paraId="4936FD16"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NUMĂR LOCURI DE PARCARE BICICLETE</w:t>
            </w:r>
          </w:p>
        </w:tc>
        <w:tc>
          <w:tcPr>
            <w:tcW w:w="2158" w:type="dxa"/>
            <w:gridSpan w:val="2"/>
            <w:tcBorders>
              <w:top w:val="nil"/>
              <w:left w:val="nil"/>
              <w:bottom w:val="nil"/>
              <w:right w:val="nil"/>
            </w:tcBorders>
            <w:shd w:val="clear" w:color="auto" w:fill="auto"/>
            <w:vAlign w:val="bottom"/>
          </w:tcPr>
          <w:p w14:paraId="5D9801CB"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0</w:t>
            </w:r>
          </w:p>
        </w:tc>
        <w:tc>
          <w:tcPr>
            <w:tcW w:w="983" w:type="dxa"/>
            <w:tcBorders>
              <w:top w:val="nil"/>
              <w:left w:val="nil"/>
              <w:bottom w:val="nil"/>
              <w:right w:val="single" w:sz="8" w:space="0" w:color="000000"/>
            </w:tcBorders>
            <w:shd w:val="clear" w:color="auto" w:fill="auto"/>
            <w:vAlign w:val="bottom"/>
          </w:tcPr>
          <w:p w14:paraId="2B89A98E"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locuri</w:t>
            </w:r>
          </w:p>
        </w:tc>
      </w:tr>
      <w:tr w:rsidR="001E486C" w:rsidRPr="00E75898" w14:paraId="244AD01E" w14:textId="77777777" w:rsidTr="00BB6525">
        <w:trPr>
          <w:trHeight w:val="270"/>
        </w:trPr>
        <w:tc>
          <w:tcPr>
            <w:tcW w:w="5762" w:type="dxa"/>
            <w:tcBorders>
              <w:top w:val="single" w:sz="8" w:space="0" w:color="000000"/>
              <w:left w:val="single" w:sz="8" w:space="0" w:color="000000"/>
              <w:bottom w:val="single" w:sz="8" w:space="0" w:color="000000"/>
              <w:right w:val="nil"/>
            </w:tcBorders>
            <w:shd w:val="clear" w:color="auto" w:fill="FFFFFF"/>
            <w:vAlign w:val="bottom"/>
          </w:tcPr>
          <w:p w14:paraId="6D6C6A7A"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ÎNĂLȚIME MAXIMĂ ADMISĂ</w:t>
            </w:r>
          </w:p>
        </w:tc>
        <w:tc>
          <w:tcPr>
            <w:tcW w:w="2158" w:type="dxa"/>
            <w:gridSpan w:val="2"/>
            <w:tcBorders>
              <w:top w:val="single" w:sz="8" w:space="0" w:color="000000"/>
              <w:left w:val="nil"/>
              <w:bottom w:val="single" w:sz="8" w:space="0" w:color="000000"/>
              <w:right w:val="nil"/>
            </w:tcBorders>
            <w:shd w:val="clear" w:color="auto" w:fill="FFFFFF"/>
            <w:vAlign w:val="bottom"/>
          </w:tcPr>
          <w:p w14:paraId="733DBB62" w14:textId="77777777" w:rsidR="001E486C" w:rsidRPr="00ED64A5" w:rsidRDefault="001E486C" w:rsidP="00933D9B">
            <w:pPr>
              <w:spacing w:after="0" w:line="240" w:lineRule="auto"/>
              <w:rPr>
                <w:rFonts w:ascii="Trebuchet MS" w:hAnsi="Trebuchet MS" w:cs="Arial"/>
                <w:sz w:val="20"/>
                <w:szCs w:val="20"/>
              </w:rPr>
            </w:pPr>
          </w:p>
        </w:tc>
        <w:tc>
          <w:tcPr>
            <w:tcW w:w="983" w:type="dxa"/>
            <w:tcBorders>
              <w:top w:val="single" w:sz="8" w:space="0" w:color="000000"/>
              <w:left w:val="nil"/>
              <w:bottom w:val="single" w:sz="8" w:space="0" w:color="000000"/>
              <w:right w:val="single" w:sz="8" w:space="0" w:color="000000"/>
            </w:tcBorders>
            <w:shd w:val="clear" w:color="auto" w:fill="FFFFFF"/>
            <w:vAlign w:val="bottom"/>
          </w:tcPr>
          <w:p w14:paraId="224AA28D"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m</w:t>
            </w:r>
          </w:p>
        </w:tc>
      </w:tr>
      <w:tr w:rsidR="001E486C" w:rsidRPr="00E75898" w14:paraId="51AE2A8E" w14:textId="77777777" w:rsidTr="00BB6525">
        <w:trPr>
          <w:trHeight w:val="255"/>
        </w:trPr>
        <w:tc>
          <w:tcPr>
            <w:tcW w:w="5762" w:type="dxa"/>
            <w:tcBorders>
              <w:top w:val="nil"/>
              <w:left w:val="single" w:sz="8" w:space="0" w:color="000000"/>
              <w:bottom w:val="nil"/>
              <w:right w:val="nil"/>
            </w:tcBorders>
            <w:shd w:val="clear" w:color="auto" w:fill="FFFFFF"/>
            <w:vAlign w:val="bottom"/>
          </w:tcPr>
          <w:p w14:paraId="651EE105"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 xml:space="preserve">P.O.T. </w:t>
            </w:r>
          </w:p>
        </w:tc>
        <w:tc>
          <w:tcPr>
            <w:tcW w:w="2158" w:type="dxa"/>
            <w:gridSpan w:val="2"/>
            <w:tcBorders>
              <w:top w:val="nil"/>
              <w:left w:val="nil"/>
              <w:bottom w:val="nil"/>
              <w:right w:val="nil"/>
            </w:tcBorders>
            <w:shd w:val="clear" w:color="auto" w:fill="auto"/>
            <w:vAlign w:val="bottom"/>
          </w:tcPr>
          <w:p w14:paraId="6CAB59A6"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26.28</w:t>
            </w:r>
          </w:p>
        </w:tc>
        <w:tc>
          <w:tcPr>
            <w:tcW w:w="983" w:type="dxa"/>
            <w:tcBorders>
              <w:top w:val="nil"/>
              <w:left w:val="nil"/>
              <w:bottom w:val="nil"/>
              <w:right w:val="single" w:sz="8" w:space="0" w:color="000000"/>
            </w:tcBorders>
            <w:shd w:val="clear" w:color="auto" w:fill="FFFFFF"/>
            <w:vAlign w:val="bottom"/>
          </w:tcPr>
          <w:p w14:paraId="049B3789"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w:t>
            </w:r>
          </w:p>
        </w:tc>
      </w:tr>
      <w:tr w:rsidR="001E486C" w:rsidRPr="00E75898" w14:paraId="2CBEB392" w14:textId="77777777" w:rsidTr="00BB6525">
        <w:trPr>
          <w:trHeight w:val="270"/>
        </w:trPr>
        <w:tc>
          <w:tcPr>
            <w:tcW w:w="5762" w:type="dxa"/>
            <w:tcBorders>
              <w:top w:val="nil"/>
              <w:left w:val="single" w:sz="8" w:space="0" w:color="000000"/>
              <w:bottom w:val="single" w:sz="8" w:space="0" w:color="000000"/>
              <w:right w:val="nil"/>
            </w:tcBorders>
            <w:shd w:val="clear" w:color="auto" w:fill="FFFFFF"/>
            <w:vAlign w:val="bottom"/>
          </w:tcPr>
          <w:p w14:paraId="21A374BC"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 xml:space="preserve">C.U.T. </w:t>
            </w:r>
          </w:p>
        </w:tc>
        <w:tc>
          <w:tcPr>
            <w:tcW w:w="2158" w:type="dxa"/>
            <w:gridSpan w:val="2"/>
            <w:tcBorders>
              <w:top w:val="nil"/>
              <w:left w:val="nil"/>
              <w:bottom w:val="single" w:sz="8" w:space="0" w:color="000000"/>
              <w:right w:val="nil"/>
            </w:tcBorders>
            <w:shd w:val="clear" w:color="auto" w:fill="auto"/>
            <w:vAlign w:val="bottom"/>
          </w:tcPr>
          <w:p w14:paraId="16C22066"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0.99</w:t>
            </w:r>
          </w:p>
        </w:tc>
        <w:tc>
          <w:tcPr>
            <w:tcW w:w="983" w:type="dxa"/>
            <w:tcBorders>
              <w:top w:val="nil"/>
              <w:left w:val="nil"/>
              <w:bottom w:val="single" w:sz="8" w:space="0" w:color="000000"/>
              <w:right w:val="single" w:sz="8" w:space="0" w:color="000000"/>
            </w:tcBorders>
            <w:shd w:val="clear" w:color="auto" w:fill="auto"/>
            <w:vAlign w:val="bottom"/>
          </w:tcPr>
          <w:p w14:paraId="3061A333" w14:textId="77777777" w:rsidR="001E486C" w:rsidRPr="00ED64A5" w:rsidRDefault="001E486C" w:rsidP="00933D9B">
            <w:pPr>
              <w:spacing w:after="0" w:line="240" w:lineRule="auto"/>
              <w:rPr>
                <w:rFonts w:ascii="Trebuchet MS" w:hAnsi="Trebuchet MS" w:cs="Arial"/>
                <w:sz w:val="20"/>
                <w:szCs w:val="20"/>
              </w:rPr>
            </w:pPr>
            <w:r w:rsidRPr="00ED64A5">
              <w:rPr>
                <w:rFonts w:ascii="Trebuchet MS" w:hAnsi="Trebuchet MS" w:cs="Arial"/>
                <w:sz w:val="20"/>
                <w:szCs w:val="20"/>
              </w:rPr>
              <w:t> </w:t>
            </w:r>
          </w:p>
        </w:tc>
      </w:tr>
    </w:tbl>
    <w:p w14:paraId="22A1B80C" w14:textId="77777777" w:rsidR="003818AB" w:rsidRPr="00760FC5" w:rsidRDefault="003818AB" w:rsidP="003818AB">
      <w:pPr>
        <w:pStyle w:val="Frspaiere"/>
        <w:rPr>
          <w:rFonts w:ascii="Trebuchet MS" w:hAnsi="Trebuchet MS"/>
          <w:i/>
        </w:rPr>
      </w:pPr>
      <w:r w:rsidRPr="00760FC5">
        <w:rPr>
          <w:rFonts w:ascii="Trebuchet MS" w:hAnsi="Trebuchet MS"/>
          <w:i/>
        </w:rPr>
        <w:t>Corp Principal ( corp A; B; C; C prim, D)</w:t>
      </w:r>
    </w:p>
    <w:p w14:paraId="311E60C1" w14:textId="77777777" w:rsidR="003818AB" w:rsidRPr="00760FC5" w:rsidRDefault="003818AB" w:rsidP="003818AB">
      <w:pPr>
        <w:pStyle w:val="Frspaiere"/>
        <w:rPr>
          <w:rFonts w:ascii="Trebuchet MS" w:hAnsi="Trebuchet MS"/>
          <w:i/>
        </w:rPr>
      </w:pPr>
      <w:r w:rsidRPr="00760FC5">
        <w:rPr>
          <w:rFonts w:ascii="Trebuchet MS" w:hAnsi="Trebuchet MS"/>
          <w:i/>
        </w:rPr>
        <w:t>Corp 1- A (S+P+3E) – Ambulatoriu integrat</w:t>
      </w:r>
    </w:p>
    <w:p w14:paraId="75728F05" w14:textId="77777777" w:rsidR="003818AB" w:rsidRPr="00760FC5" w:rsidRDefault="003818AB" w:rsidP="003818AB">
      <w:pPr>
        <w:pStyle w:val="Frspaiere"/>
        <w:rPr>
          <w:rFonts w:ascii="Trebuchet MS" w:hAnsi="Trebuchet MS"/>
          <w:i/>
        </w:rPr>
      </w:pPr>
      <w:r w:rsidRPr="00760FC5">
        <w:rPr>
          <w:rFonts w:ascii="Trebuchet MS" w:hAnsi="Trebuchet MS"/>
          <w:i/>
        </w:rPr>
        <w:t>Corp 2 - B (S+P+3E)</w:t>
      </w:r>
    </w:p>
    <w:p w14:paraId="46E5BAE3" w14:textId="28FB02C1" w:rsidR="003818AB" w:rsidRPr="00760FC5" w:rsidRDefault="000B7743" w:rsidP="003818AB">
      <w:pPr>
        <w:pStyle w:val="Frspaiere"/>
        <w:rPr>
          <w:rFonts w:ascii="Trebuchet MS" w:hAnsi="Trebuchet MS"/>
          <w:i/>
        </w:rPr>
      </w:pPr>
      <w:r w:rsidRPr="00760FC5">
        <w:rPr>
          <w:rFonts w:ascii="Trebuchet MS" w:hAnsi="Trebuchet MS"/>
          <w:i/>
        </w:rPr>
        <w:t>- parter – partea stângă</w:t>
      </w:r>
      <w:r w:rsidR="003818AB" w:rsidRPr="00760FC5">
        <w:rPr>
          <w:rFonts w:ascii="Trebuchet MS" w:hAnsi="Trebuchet MS"/>
          <w:i/>
        </w:rPr>
        <w:t xml:space="preserve"> – cabinete medicale </w:t>
      </w:r>
      <w:proofErr w:type="spellStart"/>
      <w:r w:rsidR="003818AB" w:rsidRPr="00760FC5">
        <w:rPr>
          <w:rFonts w:ascii="Trebuchet MS" w:hAnsi="Trebuchet MS"/>
          <w:i/>
        </w:rPr>
        <w:t>Ambulator</w:t>
      </w:r>
      <w:proofErr w:type="spellEnd"/>
      <w:r w:rsidR="003818AB" w:rsidRPr="00760FC5">
        <w:rPr>
          <w:rFonts w:ascii="Trebuchet MS" w:hAnsi="Trebuchet MS"/>
          <w:i/>
        </w:rPr>
        <w:t xml:space="preserve"> integrat – proiect reabilitare finalizat</w:t>
      </w:r>
    </w:p>
    <w:p w14:paraId="763F6AE8" w14:textId="53B9BFCD" w:rsidR="003818AB" w:rsidRPr="00760FC5" w:rsidRDefault="000B7743" w:rsidP="003818AB">
      <w:pPr>
        <w:pStyle w:val="Frspaiere"/>
        <w:rPr>
          <w:rFonts w:ascii="Trebuchet MS" w:hAnsi="Trebuchet MS"/>
          <w:i/>
        </w:rPr>
      </w:pPr>
      <w:r w:rsidRPr="00760FC5">
        <w:rPr>
          <w:rFonts w:ascii="Trebuchet MS" w:hAnsi="Trebuchet MS"/>
          <w:i/>
        </w:rPr>
        <w:t>- parter – partea dreaptă –farmacie circuit î</w:t>
      </w:r>
      <w:r w:rsidR="003818AB" w:rsidRPr="00760FC5">
        <w:rPr>
          <w:rFonts w:ascii="Trebuchet MS" w:hAnsi="Trebuchet MS"/>
          <w:i/>
        </w:rPr>
        <w:t>nchis a spitalului</w:t>
      </w:r>
    </w:p>
    <w:p w14:paraId="79F53B51" w14:textId="77777777" w:rsidR="003818AB" w:rsidRPr="00760FC5" w:rsidRDefault="003818AB" w:rsidP="003818AB">
      <w:pPr>
        <w:pStyle w:val="Frspaiere"/>
        <w:rPr>
          <w:rFonts w:ascii="Trebuchet MS" w:hAnsi="Trebuchet MS"/>
          <w:i/>
        </w:rPr>
      </w:pPr>
      <w:r w:rsidRPr="00760FC5">
        <w:rPr>
          <w:rFonts w:ascii="Trebuchet MS" w:hAnsi="Trebuchet MS"/>
          <w:i/>
        </w:rPr>
        <w:tab/>
        <w:t>- etaj I –Compartimentului de B.F.T. - 10 paturi;</w:t>
      </w:r>
    </w:p>
    <w:p w14:paraId="4FF18823" w14:textId="715BEA12" w:rsidR="003818AB" w:rsidRPr="00760FC5" w:rsidRDefault="003818AB" w:rsidP="003818AB">
      <w:pPr>
        <w:pStyle w:val="Frspaiere"/>
        <w:rPr>
          <w:rFonts w:ascii="Trebuchet MS" w:hAnsi="Trebuchet MS"/>
          <w:i/>
        </w:rPr>
      </w:pPr>
      <w:r w:rsidRPr="00760FC5">
        <w:rPr>
          <w:rFonts w:ascii="Trebuchet MS" w:hAnsi="Trebuchet MS"/>
          <w:i/>
        </w:rPr>
        <w:tab/>
        <w:t xml:space="preserve">- etaj II – reabilitat </w:t>
      </w:r>
      <w:proofErr w:type="spellStart"/>
      <w:r w:rsidRPr="00760FC5">
        <w:rPr>
          <w:rFonts w:ascii="Trebuchet MS" w:hAnsi="Trebuchet MS"/>
          <w:i/>
        </w:rPr>
        <w:t>par</w:t>
      </w:r>
      <w:r w:rsidR="003752D5" w:rsidRPr="00760FC5">
        <w:rPr>
          <w:rFonts w:ascii="Trebuchet MS" w:hAnsi="Trebuchet MS"/>
          <w:i/>
        </w:rPr>
        <w:t>tial</w:t>
      </w:r>
      <w:proofErr w:type="spellEnd"/>
      <w:r w:rsidR="003752D5" w:rsidRPr="00760FC5">
        <w:rPr>
          <w:rFonts w:ascii="Trebuchet MS" w:hAnsi="Trebuchet MS"/>
          <w:i/>
        </w:rPr>
        <w:t xml:space="preserve"> prin proiectul finalizat (</w:t>
      </w:r>
      <w:r w:rsidRPr="00760FC5">
        <w:rPr>
          <w:rFonts w:ascii="Trebuchet MS" w:hAnsi="Trebuchet MS"/>
          <w:i/>
        </w:rPr>
        <w:t>laborator gastroscopi</w:t>
      </w:r>
      <w:r w:rsidR="000B7743" w:rsidRPr="00760FC5">
        <w:rPr>
          <w:rFonts w:ascii="Trebuchet MS" w:hAnsi="Trebuchet MS"/>
          <w:i/>
        </w:rPr>
        <w:t xml:space="preserve">i cu suprafața de </w:t>
      </w:r>
      <w:r w:rsidR="003752D5" w:rsidRPr="00760FC5">
        <w:rPr>
          <w:rFonts w:ascii="Trebuchet MS" w:hAnsi="Trebuchet MS"/>
          <w:i/>
        </w:rPr>
        <w:t xml:space="preserve"> 75 </w:t>
      </w:r>
      <w:r w:rsidR="003752D5" w:rsidRPr="00760FC5">
        <w:rPr>
          <w:rFonts w:ascii="Trebuchet MS" w:hAnsi="Trebuchet MS" w:cs="Arial"/>
          <w:i/>
        </w:rPr>
        <w:t>m</w:t>
      </w:r>
      <w:r w:rsidR="003752D5" w:rsidRPr="00760FC5">
        <w:rPr>
          <w:rFonts w:ascii="Trebuchet MS" w:hAnsi="Trebuchet MS" w:cs="Arial"/>
          <w:i/>
          <w:vertAlign w:val="superscript"/>
        </w:rPr>
        <w:t>2</w:t>
      </w:r>
      <w:r w:rsidR="003752D5" w:rsidRPr="00760FC5">
        <w:rPr>
          <w:rFonts w:ascii="Trebuchet MS" w:hAnsi="Trebuchet MS"/>
          <w:i/>
        </w:rPr>
        <w:t xml:space="preserve">) restul </w:t>
      </w:r>
      <w:proofErr w:type="spellStart"/>
      <w:r w:rsidR="003752D5" w:rsidRPr="00760FC5">
        <w:rPr>
          <w:rFonts w:ascii="Trebuchet MS" w:hAnsi="Trebuchet MS"/>
          <w:i/>
        </w:rPr>
        <w:t>spatiului</w:t>
      </w:r>
      <w:proofErr w:type="spellEnd"/>
      <w:r w:rsidR="003752D5" w:rsidRPr="00760FC5">
        <w:rPr>
          <w:rFonts w:ascii="Trebuchet MS" w:hAnsi="Trebuchet MS"/>
          <w:i/>
        </w:rPr>
        <w:t xml:space="preserve"> actual având destinaț</w:t>
      </w:r>
      <w:r w:rsidRPr="00760FC5">
        <w:rPr>
          <w:rFonts w:ascii="Trebuchet MS" w:hAnsi="Trebuchet MS"/>
          <w:i/>
        </w:rPr>
        <w:t>ia de Bloc operator chirurgie</w:t>
      </w:r>
    </w:p>
    <w:p w14:paraId="00008E58"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 etaj III – actual Bloc Operator Obstetrica-Ginecologie </w:t>
      </w:r>
    </w:p>
    <w:p w14:paraId="30618177" w14:textId="77777777" w:rsidR="003818AB" w:rsidRPr="00760FC5" w:rsidRDefault="003818AB" w:rsidP="003818AB">
      <w:pPr>
        <w:pStyle w:val="Frspaiere"/>
        <w:rPr>
          <w:rFonts w:ascii="Trebuchet MS" w:hAnsi="Trebuchet MS"/>
          <w:i/>
        </w:rPr>
      </w:pPr>
      <w:r w:rsidRPr="00760FC5">
        <w:rPr>
          <w:rFonts w:ascii="Trebuchet MS" w:hAnsi="Trebuchet MS"/>
          <w:i/>
        </w:rPr>
        <w:t xml:space="preserve"> Corp 3 - C (S+P+3E)  </w:t>
      </w:r>
    </w:p>
    <w:p w14:paraId="27B06E40"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parter </w:t>
      </w:r>
    </w:p>
    <w:p w14:paraId="36826178" w14:textId="4A1A0E7E" w:rsidR="003818AB" w:rsidRPr="00760FC5" w:rsidRDefault="000440A0" w:rsidP="003818AB">
      <w:pPr>
        <w:pStyle w:val="Frspaiere"/>
        <w:rPr>
          <w:rFonts w:ascii="Trebuchet MS" w:hAnsi="Trebuchet MS"/>
          <w:i/>
        </w:rPr>
      </w:pPr>
      <w:r w:rsidRPr="00760FC5">
        <w:rPr>
          <w:rFonts w:ascii="Trebuchet MS" w:hAnsi="Trebuchet MS"/>
          <w:i/>
        </w:rPr>
        <w:t>- Compartiment Primire Urgenț</w:t>
      </w:r>
      <w:r w:rsidR="003818AB" w:rsidRPr="00760FC5">
        <w:rPr>
          <w:rFonts w:ascii="Trebuchet MS" w:hAnsi="Trebuchet MS"/>
          <w:i/>
        </w:rPr>
        <w:t>e;</w:t>
      </w:r>
    </w:p>
    <w:p w14:paraId="42E218BA"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Serviciu internare/ externare </w:t>
      </w:r>
      <w:proofErr w:type="spellStart"/>
      <w:r w:rsidRPr="00760FC5">
        <w:rPr>
          <w:rFonts w:ascii="Trebuchet MS" w:hAnsi="Trebuchet MS"/>
          <w:i/>
        </w:rPr>
        <w:t>pacienti</w:t>
      </w:r>
      <w:proofErr w:type="spellEnd"/>
      <w:r w:rsidRPr="00760FC5">
        <w:rPr>
          <w:rFonts w:ascii="Trebuchet MS" w:hAnsi="Trebuchet MS"/>
          <w:i/>
        </w:rPr>
        <w:t>;</w:t>
      </w:r>
    </w:p>
    <w:p w14:paraId="76DB7321" w14:textId="77777777" w:rsidR="003818AB" w:rsidRPr="00760FC5" w:rsidRDefault="003818AB" w:rsidP="003818AB">
      <w:pPr>
        <w:pStyle w:val="Frspaiere"/>
        <w:rPr>
          <w:rFonts w:ascii="Trebuchet MS" w:hAnsi="Trebuchet MS"/>
          <w:i/>
        </w:rPr>
      </w:pPr>
      <w:r w:rsidRPr="00760FC5">
        <w:rPr>
          <w:rFonts w:ascii="Trebuchet MS" w:hAnsi="Trebuchet MS"/>
          <w:i/>
        </w:rPr>
        <w:tab/>
        <w:t>- Vestiare, sala de mese si oficiu personal;</w:t>
      </w:r>
    </w:p>
    <w:p w14:paraId="5BDCB7D7" w14:textId="77777777" w:rsidR="003818AB" w:rsidRPr="00760FC5" w:rsidRDefault="003818AB" w:rsidP="003818AB">
      <w:pPr>
        <w:pStyle w:val="Frspaiere"/>
        <w:rPr>
          <w:rFonts w:ascii="Trebuchet MS" w:hAnsi="Trebuchet MS"/>
          <w:i/>
        </w:rPr>
      </w:pPr>
      <w:r w:rsidRPr="00760FC5">
        <w:rPr>
          <w:rFonts w:ascii="Trebuchet MS" w:hAnsi="Trebuchet MS"/>
          <w:i/>
        </w:rPr>
        <w:tab/>
        <w:t>- Prosectura (Morga)</w:t>
      </w:r>
    </w:p>
    <w:p w14:paraId="3D85A0E0"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etaj I </w:t>
      </w:r>
    </w:p>
    <w:p w14:paraId="4A798F2F"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w:t>
      </w:r>
      <w:proofErr w:type="spellStart"/>
      <w:r w:rsidRPr="00760FC5">
        <w:rPr>
          <w:rFonts w:ascii="Trebuchet MS" w:hAnsi="Trebuchet MS"/>
          <w:i/>
        </w:rPr>
        <w:t>Sectia</w:t>
      </w:r>
      <w:proofErr w:type="spellEnd"/>
      <w:r w:rsidRPr="00760FC5">
        <w:rPr>
          <w:rFonts w:ascii="Trebuchet MS" w:hAnsi="Trebuchet MS"/>
          <w:i/>
        </w:rPr>
        <w:t xml:space="preserve"> Medicina Interna 28 paturi;</w:t>
      </w:r>
    </w:p>
    <w:p w14:paraId="3476E7CD" w14:textId="77777777" w:rsidR="003818AB" w:rsidRPr="00760FC5" w:rsidRDefault="003818AB" w:rsidP="003818AB">
      <w:pPr>
        <w:pStyle w:val="Frspaiere"/>
        <w:rPr>
          <w:rFonts w:ascii="Trebuchet MS" w:hAnsi="Trebuchet MS"/>
          <w:i/>
        </w:rPr>
      </w:pPr>
      <w:r w:rsidRPr="00760FC5">
        <w:rPr>
          <w:rFonts w:ascii="Trebuchet MS" w:hAnsi="Trebuchet MS"/>
          <w:i/>
        </w:rPr>
        <w:tab/>
        <w:t>- etaj II</w:t>
      </w:r>
    </w:p>
    <w:p w14:paraId="50A76243"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Compartiment Chirurgie generală – 10 paturi </w:t>
      </w:r>
    </w:p>
    <w:p w14:paraId="4071866C"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Compartiment Anestezie Terapie Intensiva – 3 paturi  </w:t>
      </w:r>
    </w:p>
    <w:p w14:paraId="5E3EAE28" w14:textId="77777777" w:rsidR="003818AB" w:rsidRPr="00760FC5" w:rsidRDefault="003818AB" w:rsidP="003818AB">
      <w:pPr>
        <w:pStyle w:val="Frspaiere"/>
        <w:rPr>
          <w:rFonts w:ascii="Trebuchet MS" w:hAnsi="Trebuchet MS"/>
          <w:i/>
        </w:rPr>
      </w:pPr>
      <w:r w:rsidRPr="00760FC5">
        <w:rPr>
          <w:rFonts w:ascii="Trebuchet MS" w:hAnsi="Trebuchet MS"/>
          <w:i/>
        </w:rPr>
        <w:tab/>
        <w:t xml:space="preserve">- etaj III </w:t>
      </w:r>
    </w:p>
    <w:p w14:paraId="25AC14F7" w14:textId="27EABE2E" w:rsidR="003818AB" w:rsidRPr="00760FC5" w:rsidRDefault="003818AB" w:rsidP="003818AB">
      <w:pPr>
        <w:pStyle w:val="Frspaiere"/>
        <w:rPr>
          <w:rFonts w:ascii="Trebuchet MS" w:hAnsi="Trebuchet MS"/>
          <w:i/>
        </w:rPr>
      </w:pPr>
      <w:r w:rsidRPr="00760FC5">
        <w:rPr>
          <w:rFonts w:ascii="Trebuchet MS" w:hAnsi="Trebuchet MS"/>
          <w:i/>
        </w:rPr>
        <w:tab/>
        <w:t>- Compartiment Obst</w:t>
      </w:r>
      <w:r w:rsidR="00F313F3" w:rsidRPr="00760FC5">
        <w:rPr>
          <w:rFonts w:ascii="Trebuchet MS" w:hAnsi="Trebuchet MS"/>
          <w:i/>
        </w:rPr>
        <w:t>etrica-Ginecologie – 10 paturi ș</w:t>
      </w:r>
      <w:r w:rsidRPr="00760FC5">
        <w:rPr>
          <w:rFonts w:ascii="Trebuchet MS" w:hAnsi="Trebuchet MS"/>
          <w:i/>
        </w:rPr>
        <w:t>i Compartiment Neonatologie</w:t>
      </w:r>
    </w:p>
    <w:p w14:paraId="55AD18CD" w14:textId="77777777" w:rsidR="003818AB" w:rsidRPr="00760FC5" w:rsidRDefault="003818AB" w:rsidP="003818AB">
      <w:pPr>
        <w:pStyle w:val="Frspaiere"/>
        <w:rPr>
          <w:rFonts w:ascii="Trebuchet MS" w:hAnsi="Trebuchet MS"/>
          <w:i/>
        </w:rPr>
      </w:pPr>
      <w:r w:rsidRPr="00760FC5">
        <w:rPr>
          <w:rFonts w:ascii="Trebuchet MS" w:hAnsi="Trebuchet MS"/>
          <w:i/>
        </w:rPr>
        <w:t xml:space="preserve">  Corp 4 - C Prim (S+P+4E)</w:t>
      </w:r>
    </w:p>
    <w:p w14:paraId="6C9D5ED7" w14:textId="77777777" w:rsidR="003818AB" w:rsidRPr="00760FC5" w:rsidRDefault="003818AB" w:rsidP="003818AB">
      <w:pPr>
        <w:pStyle w:val="Frspaiere"/>
        <w:rPr>
          <w:rFonts w:ascii="Trebuchet MS" w:hAnsi="Trebuchet MS"/>
          <w:i/>
        </w:rPr>
      </w:pPr>
      <w:r w:rsidRPr="00760FC5">
        <w:rPr>
          <w:rFonts w:ascii="Trebuchet MS" w:hAnsi="Trebuchet MS"/>
          <w:i/>
        </w:rPr>
        <w:tab/>
        <w:t>Parter</w:t>
      </w:r>
    </w:p>
    <w:p w14:paraId="6C4C4D4C" w14:textId="00A86A9D" w:rsidR="003818AB" w:rsidRPr="00760FC5" w:rsidRDefault="00F313F3" w:rsidP="00933D9B">
      <w:pPr>
        <w:pStyle w:val="Frspaiere"/>
        <w:jc w:val="both"/>
        <w:rPr>
          <w:rFonts w:ascii="Trebuchet MS" w:hAnsi="Trebuchet MS"/>
          <w:i/>
        </w:rPr>
      </w:pPr>
      <w:r w:rsidRPr="00760FC5">
        <w:rPr>
          <w:rFonts w:ascii="Trebuchet MS" w:hAnsi="Trebuchet MS"/>
          <w:i/>
        </w:rPr>
        <w:tab/>
        <w:t xml:space="preserve"> - zona de acces principală + plus spațiile cuprinse î</w:t>
      </w:r>
      <w:r w:rsidR="003818AB" w:rsidRPr="00760FC5">
        <w:rPr>
          <w:rFonts w:ascii="Trebuchet MS" w:hAnsi="Trebuchet MS"/>
          <w:i/>
        </w:rPr>
        <w:t>n structura corpului C prim, dar ca</w:t>
      </w:r>
      <w:r w:rsidRPr="00760FC5">
        <w:rPr>
          <w:rFonts w:ascii="Trebuchet MS" w:hAnsi="Trebuchet MS"/>
          <w:i/>
        </w:rPr>
        <w:t>re fac parte din structuri desfășurate preponderent î</w:t>
      </w:r>
      <w:r w:rsidR="003818AB" w:rsidRPr="00760FC5">
        <w:rPr>
          <w:rFonts w:ascii="Trebuchet MS" w:hAnsi="Trebuchet MS"/>
          <w:i/>
        </w:rPr>
        <w:t xml:space="preserve">n </w:t>
      </w:r>
      <w:proofErr w:type="spellStart"/>
      <w:r w:rsidR="003818AB" w:rsidRPr="00760FC5">
        <w:rPr>
          <w:rFonts w:ascii="Trebuchet MS" w:hAnsi="Trebuchet MS"/>
          <w:i/>
        </w:rPr>
        <w:t>ce</w:t>
      </w:r>
      <w:r w:rsidRPr="00760FC5">
        <w:rPr>
          <w:rFonts w:ascii="Trebuchet MS" w:hAnsi="Trebuchet MS"/>
          <w:i/>
        </w:rPr>
        <w:t>lalalte</w:t>
      </w:r>
      <w:proofErr w:type="spellEnd"/>
      <w:r w:rsidRPr="00760FC5">
        <w:rPr>
          <w:rFonts w:ascii="Trebuchet MS" w:hAnsi="Trebuchet MS"/>
          <w:i/>
        </w:rPr>
        <w:t xml:space="preserve"> corpuri de clă</w:t>
      </w:r>
      <w:r w:rsidR="003818AB" w:rsidRPr="00760FC5">
        <w:rPr>
          <w:rFonts w:ascii="Trebuchet MS" w:hAnsi="Trebuchet MS"/>
          <w:i/>
        </w:rPr>
        <w:t xml:space="preserve">dire (Farmacie, Prosectura). </w:t>
      </w:r>
    </w:p>
    <w:p w14:paraId="5EEC06CB" w14:textId="7EC35466" w:rsidR="003818AB" w:rsidRPr="00760FC5" w:rsidRDefault="003818AB" w:rsidP="003818AB">
      <w:pPr>
        <w:pStyle w:val="Frspaiere"/>
        <w:rPr>
          <w:rFonts w:ascii="Trebuchet MS" w:hAnsi="Trebuchet MS"/>
          <w:i/>
        </w:rPr>
      </w:pPr>
      <w:r w:rsidRPr="00760FC5">
        <w:rPr>
          <w:rFonts w:ascii="Trebuchet MS" w:hAnsi="Trebuchet MS"/>
          <w:i/>
        </w:rPr>
        <w:tab/>
        <w:t xml:space="preserve">Etaj I </w:t>
      </w:r>
      <w:r w:rsidRPr="00760FC5">
        <w:rPr>
          <w:rFonts w:ascii="Trebuchet MS" w:hAnsi="Trebuchet MS"/>
          <w:i/>
        </w:rPr>
        <w:tab/>
        <w:t xml:space="preserve"> - căi de acces, ascensoare și spatii comune;</w:t>
      </w:r>
    </w:p>
    <w:p w14:paraId="2BA68753" w14:textId="3A2C3CD7" w:rsidR="003818AB" w:rsidRPr="00760FC5" w:rsidRDefault="003818AB" w:rsidP="003818AB">
      <w:pPr>
        <w:pStyle w:val="Frspaiere"/>
        <w:rPr>
          <w:rFonts w:ascii="Trebuchet MS" w:hAnsi="Trebuchet MS"/>
          <w:i/>
        </w:rPr>
      </w:pPr>
      <w:r w:rsidRPr="00760FC5">
        <w:rPr>
          <w:rFonts w:ascii="Trebuchet MS" w:hAnsi="Trebuchet MS"/>
          <w:i/>
        </w:rPr>
        <w:t xml:space="preserve"> </w:t>
      </w:r>
      <w:r w:rsidRPr="00760FC5">
        <w:rPr>
          <w:rFonts w:ascii="Trebuchet MS" w:hAnsi="Trebuchet MS"/>
          <w:i/>
        </w:rPr>
        <w:tab/>
        <w:t>Etaj II</w:t>
      </w:r>
      <w:r w:rsidR="00933D9B">
        <w:rPr>
          <w:rFonts w:ascii="Trebuchet MS" w:hAnsi="Trebuchet MS"/>
          <w:i/>
        </w:rPr>
        <w:t xml:space="preserve"> </w:t>
      </w:r>
      <w:r w:rsidRPr="00760FC5">
        <w:rPr>
          <w:rFonts w:ascii="Trebuchet MS" w:hAnsi="Trebuchet MS"/>
          <w:i/>
        </w:rPr>
        <w:tab/>
        <w:t xml:space="preserve">- căi de acces, ascensoare și spatii comune; </w:t>
      </w:r>
    </w:p>
    <w:p w14:paraId="222DE245" w14:textId="2A668325" w:rsidR="003818AB" w:rsidRPr="00760FC5" w:rsidRDefault="003818AB" w:rsidP="003818AB">
      <w:pPr>
        <w:pStyle w:val="Frspaiere"/>
        <w:rPr>
          <w:rFonts w:ascii="Trebuchet MS" w:hAnsi="Trebuchet MS"/>
          <w:i/>
        </w:rPr>
      </w:pPr>
      <w:r w:rsidRPr="00760FC5">
        <w:rPr>
          <w:rFonts w:ascii="Trebuchet MS" w:hAnsi="Trebuchet MS"/>
          <w:i/>
        </w:rPr>
        <w:tab/>
        <w:t>Etaj III</w:t>
      </w:r>
      <w:r w:rsidR="00933D9B">
        <w:rPr>
          <w:rFonts w:ascii="Trebuchet MS" w:hAnsi="Trebuchet MS"/>
          <w:i/>
        </w:rPr>
        <w:t xml:space="preserve"> -</w:t>
      </w:r>
      <w:r w:rsidRPr="00760FC5">
        <w:rPr>
          <w:rFonts w:ascii="Trebuchet MS" w:hAnsi="Trebuchet MS"/>
          <w:i/>
        </w:rPr>
        <w:t xml:space="preserve"> căi de acces, ascensoare și spatii comune; </w:t>
      </w:r>
    </w:p>
    <w:p w14:paraId="34D0B828" w14:textId="7C229B49" w:rsidR="003818AB" w:rsidRPr="00760FC5" w:rsidRDefault="003818AB" w:rsidP="003818AB">
      <w:pPr>
        <w:pStyle w:val="Frspaiere"/>
        <w:rPr>
          <w:rFonts w:ascii="Trebuchet MS" w:hAnsi="Trebuchet MS"/>
          <w:i/>
        </w:rPr>
      </w:pPr>
      <w:r w:rsidRPr="00760FC5">
        <w:rPr>
          <w:rFonts w:ascii="Trebuchet MS" w:hAnsi="Trebuchet MS"/>
          <w:i/>
        </w:rPr>
        <w:tab/>
        <w:t>Etaj IV - spații pentru depozit</w:t>
      </w:r>
      <w:r w:rsidR="00F313F3" w:rsidRPr="00760FC5">
        <w:rPr>
          <w:rFonts w:ascii="Trebuchet MS" w:hAnsi="Trebuchet MS"/>
          <w:i/>
        </w:rPr>
        <w:t>are, sala motoare ș</w:t>
      </w:r>
      <w:r w:rsidRPr="00760FC5">
        <w:rPr>
          <w:rFonts w:ascii="Trebuchet MS" w:hAnsi="Trebuchet MS"/>
          <w:i/>
        </w:rPr>
        <w:t>i tablouri electrice lifturi.</w:t>
      </w:r>
    </w:p>
    <w:p w14:paraId="4635A641" w14:textId="77777777" w:rsidR="003818AB" w:rsidRPr="00760FC5" w:rsidRDefault="003818AB" w:rsidP="003818AB">
      <w:pPr>
        <w:pStyle w:val="Frspaiere"/>
        <w:rPr>
          <w:rFonts w:ascii="Trebuchet MS" w:hAnsi="Trebuchet MS"/>
          <w:i/>
        </w:rPr>
      </w:pPr>
      <w:r w:rsidRPr="00760FC5">
        <w:rPr>
          <w:rFonts w:ascii="Trebuchet MS" w:hAnsi="Trebuchet MS"/>
          <w:i/>
        </w:rPr>
        <w:t xml:space="preserve">Corp 4 - D (P) </w:t>
      </w:r>
    </w:p>
    <w:p w14:paraId="1337EFA5" w14:textId="77777777" w:rsidR="003818AB" w:rsidRPr="00760FC5" w:rsidRDefault="003818AB" w:rsidP="003818AB">
      <w:pPr>
        <w:pStyle w:val="Frspaiere"/>
        <w:rPr>
          <w:rFonts w:ascii="Trebuchet MS" w:hAnsi="Trebuchet MS"/>
          <w:i/>
        </w:rPr>
      </w:pPr>
      <w:r w:rsidRPr="00760FC5">
        <w:rPr>
          <w:rFonts w:ascii="Trebuchet MS" w:hAnsi="Trebuchet MS"/>
          <w:i/>
        </w:rPr>
        <w:t xml:space="preserve">Corp 5 Spălătorie </w:t>
      </w:r>
    </w:p>
    <w:p w14:paraId="63F15339" w14:textId="77777777" w:rsidR="003818AB" w:rsidRPr="00760FC5" w:rsidRDefault="003818AB" w:rsidP="003818AB">
      <w:pPr>
        <w:pStyle w:val="Frspaiere"/>
        <w:rPr>
          <w:rFonts w:ascii="Trebuchet MS" w:hAnsi="Trebuchet MS"/>
          <w:i/>
        </w:rPr>
      </w:pPr>
      <w:r w:rsidRPr="00760FC5">
        <w:rPr>
          <w:rFonts w:ascii="Trebuchet MS" w:hAnsi="Trebuchet MS"/>
          <w:i/>
        </w:rPr>
        <w:t xml:space="preserve">Corp C6 Clădire post </w:t>
      </w:r>
      <w:proofErr w:type="spellStart"/>
      <w:r w:rsidRPr="00760FC5">
        <w:rPr>
          <w:rFonts w:ascii="Trebuchet MS" w:hAnsi="Trebuchet MS"/>
          <w:i/>
        </w:rPr>
        <w:t>trafo</w:t>
      </w:r>
      <w:proofErr w:type="spellEnd"/>
    </w:p>
    <w:p w14:paraId="3C129A15" w14:textId="77777777" w:rsidR="003818AB" w:rsidRPr="00760FC5" w:rsidRDefault="003818AB" w:rsidP="003818AB">
      <w:pPr>
        <w:pStyle w:val="Frspaiere"/>
        <w:rPr>
          <w:rFonts w:ascii="Trebuchet MS" w:hAnsi="Trebuchet MS"/>
          <w:i/>
        </w:rPr>
      </w:pPr>
      <w:r w:rsidRPr="00760FC5">
        <w:rPr>
          <w:rFonts w:ascii="Trebuchet MS" w:hAnsi="Trebuchet MS"/>
          <w:i/>
        </w:rPr>
        <w:t>Corp C7 Centrală termică</w:t>
      </w:r>
    </w:p>
    <w:p w14:paraId="30ADF271" w14:textId="77777777" w:rsidR="003818AB" w:rsidRPr="00760FC5" w:rsidRDefault="003818AB" w:rsidP="003818AB">
      <w:pPr>
        <w:pStyle w:val="Frspaiere"/>
        <w:rPr>
          <w:rFonts w:ascii="Trebuchet MS" w:hAnsi="Trebuchet MS"/>
          <w:i/>
        </w:rPr>
      </w:pPr>
      <w:r w:rsidRPr="00760FC5">
        <w:rPr>
          <w:rFonts w:ascii="Trebuchet MS" w:hAnsi="Trebuchet MS"/>
          <w:i/>
        </w:rPr>
        <w:t>Corp C8 Clădire stație oxigen</w:t>
      </w:r>
    </w:p>
    <w:p w14:paraId="1C3AB896" w14:textId="77777777" w:rsidR="003818AB" w:rsidRPr="00760FC5" w:rsidRDefault="003818AB" w:rsidP="003818AB">
      <w:pPr>
        <w:pStyle w:val="Frspaiere"/>
        <w:rPr>
          <w:rFonts w:ascii="Trebuchet MS" w:hAnsi="Trebuchet MS"/>
          <w:i/>
        </w:rPr>
      </w:pPr>
      <w:r w:rsidRPr="00760FC5">
        <w:rPr>
          <w:rFonts w:ascii="Trebuchet MS" w:hAnsi="Trebuchet MS"/>
          <w:i/>
        </w:rPr>
        <w:lastRenderedPageBreak/>
        <w:t xml:space="preserve">Corp C9 Clădire </w:t>
      </w:r>
      <w:proofErr w:type="spellStart"/>
      <w:r w:rsidRPr="00760FC5">
        <w:rPr>
          <w:rFonts w:ascii="Trebuchet MS" w:hAnsi="Trebuchet MS"/>
          <w:i/>
        </w:rPr>
        <w:t>statie</w:t>
      </w:r>
      <w:proofErr w:type="spellEnd"/>
      <w:r w:rsidRPr="00760FC5">
        <w:rPr>
          <w:rFonts w:ascii="Trebuchet MS" w:hAnsi="Trebuchet MS"/>
          <w:i/>
        </w:rPr>
        <w:t xml:space="preserve"> pompe </w:t>
      </w:r>
    </w:p>
    <w:p w14:paraId="13C81CAD" w14:textId="77777777" w:rsidR="003818AB" w:rsidRPr="00760FC5" w:rsidRDefault="003818AB" w:rsidP="003818AB">
      <w:pPr>
        <w:pStyle w:val="Frspaiere"/>
        <w:rPr>
          <w:rFonts w:ascii="Trebuchet MS" w:hAnsi="Trebuchet MS"/>
          <w:i/>
        </w:rPr>
      </w:pPr>
      <w:r w:rsidRPr="00760FC5">
        <w:rPr>
          <w:rFonts w:ascii="Trebuchet MS" w:hAnsi="Trebuchet MS"/>
          <w:i/>
        </w:rPr>
        <w:t xml:space="preserve">Corp C10 Clădire corp administrativ </w:t>
      </w:r>
    </w:p>
    <w:p w14:paraId="4A31057D" w14:textId="28382FA1" w:rsidR="003818AB" w:rsidRPr="00760FC5" w:rsidRDefault="00AF4C62" w:rsidP="003818AB">
      <w:pPr>
        <w:pStyle w:val="Frspaiere"/>
        <w:rPr>
          <w:rFonts w:ascii="Trebuchet MS" w:hAnsi="Trebuchet MS"/>
          <w:i/>
        </w:rPr>
      </w:pPr>
      <w:r w:rsidRPr="00760FC5">
        <w:rPr>
          <w:rFonts w:ascii="Trebuchet MS" w:hAnsi="Trebuchet MS"/>
          <w:i/>
        </w:rPr>
        <w:t>Corp C11 Casa Poartă</w:t>
      </w:r>
      <w:r w:rsidR="003818AB" w:rsidRPr="00760FC5">
        <w:rPr>
          <w:rFonts w:ascii="Trebuchet MS" w:hAnsi="Trebuchet MS"/>
          <w:i/>
        </w:rPr>
        <w:t xml:space="preserve"> </w:t>
      </w:r>
      <w:bookmarkStart w:id="7" w:name="_30j0zll" w:colFirst="0" w:colLast="0"/>
      <w:bookmarkEnd w:id="7"/>
    </w:p>
    <w:p w14:paraId="0F3E5927" w14:textId="77777777" w:rsidR="003818AB" w:rsidRPr="003818AB" w:rsidRDefault="003818AB" w:rsidP="003818AB">
      <w:pPr>
        <w:pStyle w:val="Frspaiere"/>
        <w:rPr>
          <w:rFonts w:ascii="Trebuchet MS" w:hAnsi="Trebuchet MS"/>
          <w:i/>
          <w:color w:val="FF0000"/>
        </w:rPr>
      </w:pPr>
    </w:p>
    <w:p w14:paraId="48EAB192" w14:textId="3307B82B" w:rsidR="001E486C" w:rsidRPr="00B16113" w:rsidRDefault="001E486C" w:rsidP="001E486C">
      <w:pPr>
        <w:rPr>
          <w:rFonts w:ascii="Trebuchet MS" w:hAnsi="Trebuchet MS" w:cs="Arial"/>
          <w:b/>
        </w:rPr>
      </w:pPr>
      <w:r w:rsidRPr="00B16113">
        <w:rPr>
          <w:rFonts w:ascii="Trebuchet MS" w:hAnsi="Trebuchet MS" w:cs="Arial"/>
          <w:b/>
        </w:rPr>
        <w:t>Situația propusă:</w:t>
      </w:r>
    </w:p>
    <w:tbl>
      <w:tblPr>
        <w:tblW w:w="9493" w:type="dxa"/>
        <w:tblLayout w:type="fixed"/>
        <w:tblLook w:val="0400" w:firstRow="0" w:lastRow="0" w:firstColumn="0" w:lastColumn="0" w:noHBand="0" w:noVBand="1"/>
      </w:tblPr>
      <w:tblGrid>
        <w:gridCol w:w="7087"/>
        <w:gridCol w:w="1304"/>
        <w:gridCol w:w="1102"/>
      </w:tblGrid>
      <w:tr w:rsidR="001E486C" w:rsidRPr="00933D9B" w14:paraId="31689F46" w14:textId="77777777" w:rsidTr="00BB6525">
        <w:trPr>
          <w:trHeight w:val="446"/>
        </w:trPr>
        <w:tc>
          <w:tcPr>
            <w:tcW w:w="9493"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6EAB0195" w14:textId="77777777" w:rsidR="001E486C" w:rsidRPr="00933D9B" w:rsidRDefault="001E486C" w:rsidP="00933D9B">
            <w:pPr>
              <w:spacing w:after="0" w:line="240" w:lineRule="auto"/>
              <w:rPr>
                <w:rFonts w:ascii="Trebuchet MS" w:hAnsi="Trebuchet MS" w:cs="Arial"/>
                <w:b/>
                <w:sz w:val="20"/>
                <w:szCs w:val="20"/>
              </w:rPr>
            </w:pPr>
            <w:r w:rsidRPr="00933D9B">
              <w:rPr>
                <w:rFonts w:ascii="Trebuchet MS" w:hAnsi="Trebuchet MS" w:cs="Arial"/>
                <w:b/>
                <w:sz w:val="20"/>
                <w:szCs w:val="20"/>
              </w:rPr>
              <w:t>INDICI CARACTERISTICI PENTRU PARCELA CU NR. CF 28744</w:t>
            </w:r>
          </w:p>
        </w:tc>
      </w:tr>
      <w:tr w:rsidR="001E486C" w:rsidRPr="00933D9B" w14:paraId="7E876D2C" w14:textId="77777777" w:rsidTr="00BB6525">
        <w:trPr>
          <w:trHeight w:val="446"/>
        </w:trPr>
        <w:tc>
          <w:tcPr>
            <w:tcW w:w="7087" w:type="dxa"/>
            <w:tcBorders>
              <w:top w:val="single" w:sz="8" w:space="0" w:color="000000"/>
              <w:left w:val="single" w:sz="4" w:space="0" w:color="000000"/>
              <w:bottom w:val="nil"/>
              <w:right w:val="nil"/>
            </w:tcBorders>
            <w:shd w:val="clear" w:color="auto" w:fill="FFFFFF"/>
            <w:vAlign w:val="bottom"/>
          </w:tcPr>
          <w:p w14:paraId="15B31ADF"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REGIM DE ÎNĂLȚIME MAXIM</w:t>
            </w:r>
          </w:p>
        </w:tc>
        <w:tc>
          <w:tcPr>
            <w:tcW w:w="2406" w:type="dxa"/>
            <w:gridSpan w:val="2"/>
            <w:tcBorders>
              <w:top w:val="single" w:sz="8" w:space="0" w:color="000000"/>
              <w:left w:val="nil"/>
              <w:bottom w:val="nil"/>
              <w:right w:val="single" w:sz="8" w:space="0" w:color="000000"/>
            </w:tcBorders>
            <w:shd w:val="clear" w:color="auto" w:fill="FFFFFF"/>
            <w:vAlign w:val="bottom"/>
          </w:tcPr>
          <w:p w14:paraId="131A99B5"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S+P+3E, S+P+4E</w:t>
            </w:r>
          </w:p>
        </w:tc>
      </w:tr>
      <w:tr w:rsidR="001E486C" w:rsidRPr="00933D9B" w14:paraId="4A27AA5E" w14:textId="77777777" w:rsidTr="00BB6525">
        <w:trPr>
          <w:trHeight w:val="446"/>
        </w:trPr>
        <w:tc>
          <w:tcPr>
            <w:tcW w:w="7087" w:type="dxa"/>
            <w:tcBorders>
              <w:top w:val="nil"/>
              <w:left w:val="single" w:sz="4" w:space="0" w:color="000000"/>
              <w:bottom w:val="nil"/>
              <w:right w:val="nil"/>
            </w:tcBorders>
            <w:shd w:val="clear" w:color="auto" w:fill="auto"/>
            <w:vAlign w:val="bottom"/>
          </w:tcPr>
          <w:p w14:paraId="2C742892"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SUPRAFAȚĂ TEREN</w:t>
            </w:r>
          </w:p>
        </w:tc>
        <w:tc>
          <w:tcPr>
            <w:tcW w:w="1304" w:type="dxa"/>
            <w:tcBorders>
              <w:top w:val="nil"/>
              <w:left w:val="nil"/>
              <w:bottom w:val="nil"/>
              <w:right w:val="nil"/>
            </w:tcBorders>
            <w:shd w:val="clear" w:color="auto" w:fill="auto"/>
            <w:vAlign w:val="bottom"/>
          </w:tcPr>
          <w:p w14:paraId="7F453EFA"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10292</w:t>
            </w:r>
          </w:p>
        </w:tc>
        <w:tc>
          <w:tcPr>
            <w:tcW w:w="1102" w:type="dxa"/>
            <w:tcBorders>
              <w:top w:val="nil"/>
              <w:left w:val="nil"/>
              <w:bottom w:val="nil"/>
              <w:right w:val="single" w:sz="8" w:space="0" w:color="000000"/>
            </w:tcBorders>
            <w:shd w:val="clear" w:color="auto" w:fill="auto"/>
            <w:vAlign w:val="bottom"/>
          </w:tcPr>
          <w:p w14:paraId="1E8E0A23"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77DFE6CB" w14:textId="77777777" w:rsidTr="00BB6525">
        <w:trPr>
          <w:trHeight w:val="446"/>
        </w:trPr>
        <w:tc>
          <w:tcPr>
            <w:tcW w:w="7087" w:type="dxa"/>
            <w:tcBorders>
              <w:top w:val="nil"/>
              <w:left w:val="single" w:sz="4" w:space="0" w:color="000000"/>
              <w:bottom w:val="nil"/>
              <w:right w:val="nil"/>
            </w:tcBorders>
            <w:shd w:val="clear" w:color="auto" w:fill="auto"/>
            <w:vAlign w:val="bottom"/>
          </w:tcPr>
          <w:p w14:paraId="6EBFC731" w14:textId="3F07723C"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SUPRAFAȚĂ CONSTRUI</w:t>
            </w:r>
            <w:r w:rsidR="00A575C2" w:rsidRPr="00933D9B">
              <w:rPr>
                <w:rFonts w:ascii="Trebuchet MS" w:hAnsi="Trebuchet MS" w:cs="Arial"/>
                <w:sz w:val="20"/>
                <w:szCs w:val="20"/>
              </w:rPr>
              <w:t xml:space="preserve">TĂ </w:t>
            </w:r>
          </w:p>
        </w:tc>
        <w:tc>
          <w:tcPr>
            <w:tcW w:w="1304" w:type="dxa"/>
            <w:tcBorders>
              <w:top w:val="nil"/>
              <w:left w:val="nil"/>
              <w:bottom w:val="nil"/>
              <w:right w:val="nil"/>
            </w:tcBorders>
            <w:shd w:val="clear" w:color="auto" w:fill="auto"/>
            <w:vAlign w:val="bottom"/>
          </w:tcPr>
          <w:p w14:paraId="4E4983FB" w14:textId="06425C08" w:rsidR="001E486C" w:rsidRPr="00933D9B" w:rsidRDefault="00A575C2" w:rsidP="00933D9B">
            <w:pPr>
              <w:spacing w:after="0" w:line="240" w:lineRule="auto"/>
              <w:rPr>
                <w:rFonts w:ascii="Trebuchet MS" w:hAnsi="Trebuchet MS" w:cs="Arial"/>
                <w:sz w:val="20"/>
                <w:szCs w:val="20"/>
              </w:rPr>
            </w:pPr>
            <w:r w:rsidRPr="00933D9B">
              <w:rPr>
                <w:rFonts w:ascii="Trebuchet MS" w:hAnsi="Trebuchet MS" w:cs="Arial"/>
                <w:sz w:val="20"/>
                <w:szCs w:val="20"/>
              </w:rPr>
              <w:t>3393,80</w:t>
            </w:r>
          </w:p>
        </w:tc>
        <w:tc>
          <w:tcPr>
            <w:tcW w:w="1102" w:type="dxa"/>
            <w:tcBorders>
              <w:top w:val="nil"/>
              <w:left w:val="nil"/>
              <w:bottom w:val="nil"/>
              <w:right w:val="single" w:sz="8" w:space="0" w:color="000000"/>
            </w:tcBorders>
            <w:shd w:val="clear" w:color="auto" w:fill="auto"/>
            <w:vAlign w:val="bottom"/>
          </w:tcPr>
          <w:p w14:paraId="755924A6"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4C17B058" w14:textId="77777777" w:rsidTr="00BB6525">
        <w:trPr>
          <w:trHeight w:val="446"/>
        </w:trPr>
        <w:tc>
          <w:tcPr>
            <w:tcW w:w="7087" w:type="dxa"/>
            <w:tcBorders>
              <w:top w:val="nil"/>
              <w:left w:val="single" w:sz="4" w:space="0" w:color="000000"/>
              <w:bottom w:val="nil"/>
              <w:right w:val="nil"/>
            </w:tcBorders>
            <w:shd w:val="clear" w:color="auto" w:fill="auto"/>
            <w:vAlign w:val="bottom"/>
          </w:tcPr>
          <w:p w14:paraId="63A5E890" w14:textId="29FB8312"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SUPRAFAȚĂ DESFAȘURA</w:t>
            </w:r>
            <w:r w:rsidR="00A575C2" w:rsidRPr="00933D9B">
              <w:rPr>
                <w:rFonts w:ascii="Trebuchet MS" w:hAnsi="Trebuchet MS" w:cs="Arial"/>
                <w:sz w:val="20"/>
                <w:szCs w:val="20"/>
              </w:rPr>
              <w:t xml:space="preserve">TĂ </w:t>
            </w:r>
          </w:p>
        </w:tc>
        <w:tc>
          <w:tcPr>
            <w:tcW w:w="1304" w:type="dxa"/>
            <w:tcBorders>
              <w:top w:val="nil"/>
              <w:left w:val="nil"/>
              <w:bottom w:val="nil"/>
              <w:right w:val="nil"/>
            </w:tcBorders>
            <w:shd w:val="clear" w:color="auto" w:fill="auto"/>
            <w:vAlign w:val="bottom"/>
          </w:tcPr>
          <w:p w14:paraId="6ED7CF06" w14:textId="74279E0F" w:rsidR="001E486C" w:rsidRPr="00933D9B" w:rsidRDefault="00847192" w:rsidP="00933D9B">
            <w:pPr>
              <w:spacing w:after="0" w:line="240" w:lineRule="auto"/>
              <w:rPr>
                <w:rFonts w:ascii="Trebuchet MS" w:hAnsi="Trebuchet MS" w:cs="Arial"/>
                <w:sz w:val="20"/>
                <w:szCs w:val="20"/>
              </w:rPr>
            </w:pPr>
            <w:r w:rsidRPr="00933D9B">
              <w:rPr>
                <w:rFonts w:ascii="Trebuchet MS" w:hAnsi="Trebuchet MS" w:cs="Arial"/>
                <w:sz w:val="20"/>
                <w:szCs w:val="20"/>
              </w:rPr>
              <w:t>14520.80</w:t>
            </w:r>
          </w:p>
        </w:tc>
        <w:tc>
          <w:tcPr>
            <w:tcW w:w="1102" w:type="dxa"/>
            <w:tcBorders>
              <w:top w:val="nil"/>
              <w:left w:val="nil"/>
              <w:bottom w:val="nil"/>
              <w:right w:val="single" w:sz="8" w:space="0" w:color="000000"/>
            </w:tcBorders>
            <w:shd w:val="clear" w:color="auto" w:fill="auto"/>
            <w:vAlign w:val="bottom"/>
          </w:tcPr>
          <w:p w14:paraId="682E1CE7"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25516413" w14:textId="77777777" w:rsidTr="00BB6525">
        <w:trPr>
          <w:trHeight w:val="446"/>
        </w:trPr>
        <w:tc>
          <w:tcPr>
            <w:tcW w:w="7087" w:type="dxa"/>
            <w:tcBorders>
              <w:top w:val="nil"/>
              <w:left w:val="single" w:sz="4" w:space="0" w:color="000000"/>
              <w:bottom w:val="nil"/>
              <w:right w:val="nil"/>
            </w:tcBorders>
            <w:shd w:val="clear" w:color="auto" w:fill="auto"/>
            <w:vAlign w:val="bottom"/>
          </w:tcPr>
          <w:p w14:paraId="43D5056C"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SUPRAFEȚE CIRCULAȚII AUTO/ PIETONALE</w:t>
            </w:r>
          </w:p>
        </w:tc>
        <w:tc>
          <w:tcPr>
            <w:tcW w:w="1304" w:type="dxa"/>
            <w:tcBorders>
              <w:top w:val="nil"/>
              <w:left w:val="nil"/>
              <w:bottom w:val="nil"/>
              <w:right w:val="nil"/>
            </w:tcBorders>
            <w:shd w:val="clear" w:color="auto" w:fill="auto"/>
            <w:vAlign w:val="bottom"/>
          </w:tcPr>
          <w:p w14:paraId="5E3DD7D3" w14:textId="38571F81" w:rsidR="001E486C" w:rsidRPr="00933D9B" w:rsidRDefault="005244E6" w:rsidP="00933D9B">
            <w:pPr>
              <w:spacing w:after="0" w:line="240" w:lineRule="auto"/>
              <w:rPr>
                <w:rFonts w:ascii="Trebuchet MS" w:hAnsi="Trebuchet MS" w:cs="Arial"/>
                <w:sz w:val="20"/>
                <w:szCs w:val="20"/>
              </w:rPr>
            </w:pPr>
            <w:r w:rsidRPr="00933D9B">
              <w:rPr>
                <w:rFonts w:ascii="Trebuchet MS" w:hAnsi="Trebuchet MS" w:cs="Arial"/>
                <w:sz w:val="20"/>
                <w:szCs w:val="20"/>
              </w:rPr>
              <w:t>2686</w:t>
            </w:r>
            <w:r w:rsidR="001E486C" w:rsidRPr="00933D9B">
              <w:rPr>
                <w:rFonts w:ascii="Trebuchet MS" w:hAnsi="Trebuchet MS" w:cs="Arial"/>
                <w:sz w:val="20"/>
                <w:szCs w:val="20"/>
              </w:rPr>
              <w:t>,90</w:t>
            </w:r>
          </w:p>
        </w:tc>
        <w:tc>
          <w:tcPr>
            <w:tcW w:w="1102" w:type="dxa"/>
            <w:tcBorders>
              <w:top w:val="nil"/>
              <w:left w:val="nil"/>
              <w:bottom w:val="nil"/>
              <w:right w:val="single" w:sz="8" w:space="0" w:color="000000"/>
            </w:tcBorders>
            <w:shd w:val="clear" w:color="auto" w:fill="auto"/>
            <w:vAlign w:val="bottom"/>
          </w:tcPr>
          <w:p w14:paraId="058DA075"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247D3F78" w14:textId="77777777" w:rsidTr="00BB6525">
        <w:trPr>
          <w:trHeight w:val="446"/>
        </w:trPr>
        <w:tc>
          <w:tcPr>
            <w:tcW w:w="7087" w:type="dxa"/>
            <w:tcBorders>
              <w:top w:val="nil"/>
              <w:left w:val="single" w:sz="4" w:space="0" w:color="000000"/>
              <w:bottom w:val="nil"/>
              <w:right w:val="nil"/>
            </w:tcBorders>
            <w:shd w:val="clear" w:color="auto" w:fill="auto"/>
            <w:vAlign w:val="bottom"/>
          </w:tcPr>
          <w:p w14:paraId="3E78EFE3"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TERASE ȘI PLATFORME DE ACCES/PARCARE</w:t>
            </w:r>
          </w:p>
        </w:tc>
        <w:tc>
          <w:tcPr>
            <w:tcW w:w="1304" w:type="dxa"/>
            <w:tcBorders>
              <w:top w:val="nil"/>
              <w:left w:val="nil"/>
              <w:bottom w:val="nil"/>
              <w:right w:val="nil"/>
            </w:tcBorders>
            <w:shd w:val="clear" w:color="auto" w:fill="auto"/>
            <w:vAlign w:val="bottom"/>
          </w:tcPr>
          <w:p w14:paraId="4097C024" w14:textId="6E66E4F1" w:rsidR="001E486C" w:rsidRPr="00933D9B" w:rsidRDefault="00AF0E9C" w:rsidP="00933D9B">
            <w:pPr>
              <w:spacing w:after="0" w:line="240" w:lineRule="auto"/>
              <w:rPr>
                <w:rFonts w:ascii="Trebuchet MS" w:hAnsi="Trebuchet MS" w:cs="Arial"/>
                <w:sz w:val="20"/>
                <w:szCs w:val="20"/>
              </w:rPr>
            </w:pPr>
            <w:r w:rsidRPr="00933D9B">
              <w:rPr>
                <w:rFonts w:ascii="Trebuchet MS" w:hAnsi="Trebuchet MS" w:cs="Arial"/>
                <w:sz w:val="20"/>
                <w:szCs w:val="20"/>
              </w:rPr>
              <w:t>8</w:t>
            </w:r>
            <w:r w:rsidR="001E486C" w:rsidRPr="00933D9B">
              <w:rPr>
                <w:rFonts w:ascii="Trebuchet MS" w:hAnsi="Trebuchet MS" w:cs="Arial"/>
                <w:sz w:val="20"/>
                <w:szCs w:val="20"/>
              </w:rPr>
              <w:t>62,50</w:t>
            </w:r>
          </w:p>
        </w:tc>
        <w:tc>
          <w:tcPr>
            <w:tcW w:w="1102" w:type="dxa"/>
            <w:tcBorders>
              <w:top w:val="nil"/>
              <w:left w:val="nil"/>
              <w:bottom w:val="nil"/>
              <w:right w:val="single" w:sz="8" w:space="0" w:color="000000"/>
            </w:tcBorders>
            <w:shd w:val="clear" w:color="auto" w:fill="auto"/>
            <w:vAlign w:val="bottom"/>
          </w:tcPr>
          <w:p w14:paraId="18B2F567"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32483751" w14:textId="77777777" w:rsidTr="00BB6525">
        <w:trPr>
          <w:trHeight w:val="446"/>
        </w:trPr>
        <w:tc>
          <w:tcPr>
            <w:tcW w:w="7087" w:type="dxa"/>
            <w:tcBorders>
              <w:top w:val="nil"/>
              <w:left w:val="single" w:sz="4" w:space="0" w:color="000000"/>
              <w:bottom w:val="nil"/>
              <w:right w:val="nil"/>
            </w:tcBorders>
            <w:shd w:val="clear" w:color="auto" w:fill="auto"/>
            <w:vAlign w:val="bottom"/>
          </w:tcPr>
          <w:p w14:paraId="73F8AA45"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SUPRAFAȚĂ SPAȚIU VERDE PARC</w:t>
            </w:r>
          </w:p>
        </w:tc>
        <w:tc>
          <w:tcPr>
            <w:tcW w:w="1304" w:type="dxa"/>
            <w:tcBorders>
              <w:top w:val="nil"/>
              <w:left w:val="nil"/>
              <w:bottom w:val="nil"/>
              <w:right w:val="nil"/>
            </w:tcBorders>
            <w:shd w:val="clear" w:color="auto" w:fill="auto"/>
            <w:vAlign w:val="bottom"/>
          </w:tcPr>
          <w:p w14:paraId="25A90471"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2886,30</w:t>
            </w:r>
          </w:p>
        </w:tc>
        <w:tc>
          <w:tcPr>
            <w:tcW w:w="1102" w:type="dxa"/>
            <w:tcBorders>
              <w:top w:val="nil"/>
              <w:left w:val="nil"/>
              <w:bottom w:val="nil"/>
              <w:right w:val="single" w:sz="8" w:space="0" w:color="000000"/>
            </w:tcBorders>
            <w:shd w:val="clear" w:color="auto" w:fill="auto"/>
            <w:vAlign w:val="bottom"/>
          </w:tcPr>
          <w:p w14:paraId="601C21C4"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mp</w:t>
            </w:r>
          </w:p>
        </w:tc>
      </w:tr>
      <w:tr w:rsidR="001E486C" w:rsidRPr="00933D9B" w14:paraId="7A952806" w14:textId="77777777" w:rsidTr="00BB6525">
        <w:trPr>
          <w:trHeight w:val="446"/>
        </w:trPr>
        <w:tc>
          <w:tcPr>
            <w:tcW w:w="7087" w:type="dxa"/>
            <w:tcBorders>
              <w:top w:val="single" w:sz="4" w:space="0" w:color="000000"/>
              <w:left w:val="single" w:sz="4" w:space="0" w:color="000000"/>
              <w:bottom w:val="single" w:sz="4" w:space="0" w:color="000000"/>
              <w:right w:val="nil"/>
            </w:tcBorders>
            <w:shd w:val="clear" w:color="auto" w:fill="auto"/>
            <w:vAlign w:val="bottom"/>
          </w:tcPr>
          <w:p w14:paraId="177EF379" w14:textId="5D4B2C4C"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NUMĂR LOCURI DE PARCARE AUTO</w:t>
            </w:r>
            <w:r w:rsidR="008D4A10" w:rsidRPr="00933D9B">
              <w:rPr>
                <w:rFonts w:ascii="Trebuchet MS" w:hAnsi="Trebuchet MS" w:cs="Arial"/>
                <w:sz w:val="20"/>
                <w:szCs w:val="20"/>
              </w:rPr>
              <w:t xml:space="preserve"> – 462,50 mp</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F22A6" w14:textId="6735B324" w:rsidR="001E486C" w:rsidRPr="00933D9B" w:rsidRDefault="008D4A10" w:rsidP="00933D9B">
            <w:pPr>
              <w:spacing w:after="0" w:line="240" w:lineRule="auto"/>
              <w:rPr>
                <w:rFonts w:ascii="Trebuchet MS" w:hAnsi="Trebuchet MS" w:cs="Arial"/>
                <w:sz w:val="20"/>
                <w:szCs w:val="20"/>
              </w:rPr>
            </w:pPr>
            <w:r w:rsidRPr="00933D9B">
              <w:rPr>
                <w:rFonts w:ascii="Trebuchet MS" w:hAnsi="Trebuchet MS" w:cs="Arial"/>
                <w:sz w:val="20"/>
                <w:szCs w:val="20"/>
              </w:rPr>
              <w:t>37</w:t>
            </w:r>
          </w:p>
        </w:tc>
        <w:tc>
          <w:tcPr>
            <w:tcW w:w="1102" w:type="dxa"/>
            <w:tcBorders>
              <w:top w:val="single" w:sz="4" w:space="0" w:color="000000"/>
              <w:left w:val="nil"/>
              <w:bottom w:val="single" w:sz="4" w:space="0" w:color="000000"/>
              <w:right w:val="single" w:sz="8" w:space="0" w:color="000000"/>
            </w:tcBorders>
            <w:shd w:val="clear" w:color="auto" w:fill="auto"/>
            <w:vAlign w:val="bottom"/>
          </w:tcPr>
          <w:p w14:paraId="02F13544"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locuri</w:t>
            </w:r>
          </w:p>
        </w:tc>
      </w:tr>
      <w:tr w:rsidR="001E486C" w:rsidRPr="00933D9B" w14:paraId="6B648999" w14:textId="77777777" w:rsidTr="00BB6525">
        <w:trPr>
          <w:trHeight w:val="446"/>
        </w:trPr>
        <w:tc>
          <w:tcPr>
            <w:tcW w:w="7087" w:type="dxa"/>
            <w:tcBorders>
              <w:top w:val="nil"/>
              <w:left w:val="single" w:sz="4" w:space="0" w:color="000000"/>
              <w:bottom w:val="single" w:sz="4" w:space="0" w:color="000000"/>
              <w:right w:val="nil"/>
            </w:tcBorders>
            <w:shd w:val="clear" w:color="auto" w:fill="auto"/>
            <w:vAlign w:val="bottom"/>
          </w:tcPr>
          <w:p w14:paraId="472D6278"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NUMĂR LOCURI DE PARCARE BICICLETE</w:t>
            </w:r>
          </w:p>
        </w:tc>
        <w:tc>
          <w:tcPr>
            <w:tcW w:w="1304" w:type="dxa"/>
            <w:tcBorders>
              <w:top w:val="nil"/>
              <w:left w:val="single" w:sz="4" w:space="0" w:color="000000"/>
              <w:bottom w:val="single" w:sz="4" w:space="0" w:color="000000"/>
              <w:right w:val="single" w:sz="4" w:space="0" w:color="000000"/>
            </w:tcBorders>
            <w:shd w:val="clear" w:color="auto" w:fill="auto"/>
            <w:vAlign w:val="bottom"/>
          </w:tcPr>
          <w:p w14:paraId="332782EA"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10</w:t>
            </w:r>
          </w:p>
        </w:tc>
        <w:tc>
          <w:tcPr>
            <w:tcW w:w="1102" w:type="dxa"/>
            <w:tcBorders>
              <w:top w:val="nil"/>
              <w:left w:val="nil"/>
              <w:bottom w:val="single" w:sz="4" w:space="0" w:color="000000"/>
              <w:right w:val="single" w:sz="8" w:space="0" w:color="000000"/>
            </w:tcBorders>
            <w:shd w:val="clear" w:color="auto" w:fill="auto"/>
            <w:vAlign w:val="bottom"/>
          </w:tcPr>
          <w:p w14:paraId="0DD62560"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locuri</w:t>
            </w:r>
          </w:p>
        </w:tc>
      </w:tr>
      <w:tr w:rsidR="001E486C" w:rsidRPr="00933D9B" w14:paraId="0EF5423F" w14:textId="77777777" w:rsidTr="00BB6525">
        <w:trPr>
          <w:trHeight w:val="446"/>
        </w:trPr>
        <w:tc>
          <w:tcPr>
            <w:tcW w:w="7087" w:type="dxa"/>
            <w:tcBorders>
              <w:top w:val="nil"/>
              <w:left w:val="single" w:sz="4" w:space="0" w:color="000000"/>
              <w:bottom w:val="nil"/>
              <w:right w:val="nil"/>
            </w:tcBorders>
            <w:shd w:val="clear" w:color="auto" w:fill="FFFFFF"/>
            <w:vAlign w:val="bottom"/>
          </w:tcPr>
          <w:p w14:paraId="0AFF957E"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ÎNĂLȚIME MAXIMĂ ADMISĂ LA CORNIȘĂ</w:t>
            </w:r>
          </w:p>
        </w:tc>
        <w:tc>
          <w:tcPr>
            <w:tcW w:w="1304" w:type="dxa"/>
            <w:tcBorders>
              <w:top w:val="nil"/>
              <w:left w:val="single" w:sz="4" w:space="0" w:color="000000"/>
              <w:bottom w:val="nil"/>
              <w:right w:val="single" w:sz="4" w:space="0" w:color="000000"/>
            </w:tcBorders>
            <w:shd w:val="clear" w:color="auto" w:fill="FFFFFF"/>
            <w:vAlign w:val="bottom"/>
          </w:tcPr>
          <w:p w14:paraId="0A16AD43"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7</w:t>
            </w:r>
          </w:p>
        </w:tc>
        <w:tc>
          <w:tcPr>
            <w:tcW w:w="1102" w:type="dxa"/>
            <w:tcBorders>
              <w:top w:val="nil"/>
              <w:left w:val="nil"/>
              <w:bottom w:val="nil"/>
              <w:right w:val="single" w:sz="8" w:space="0" w:color="000000"/>
            </w:tcBorders>
            <w:shd w:val="clear" w:color="auto" w:fill="FFFFFF"/>
            <w:vAlign w:val="bottom"/>
          </w:tcPr>
          <w:p w14:paraId="23019671"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m</w:t>
            </w:r>
          </w:p>
        </w:tc>
      </w:tr>
      <w:tr w:rsidR="001E486C" w:rsidRPr="00933D9B" w14:paraId="19A7A1D6" w14:textId="77777777" w:rsidTr="00BB6525">
        <w:trPr>
          <w:trHeight w:val="446"/>
        </w:trPr>
        <w:tc>
          <w:tcPr>
            <w:tcW w:w="7087" w:type="dxa"/>
            <w:tcBorders>
              <w:top w:val="single" w:sz="4" w:space="0" w:color="000000"/>
              <w:left w:val="single" w:sz="4" w:space="0" w:color="000000"/>
              <w:bottom w:val="nil"/>
              <w:right w:val="nil"/>
            </w:tcBorders>
            <w:shd w:val="clear" w:color="auto" w:fill="FFFFFF"/>
            <w:vAlign w:val="bottom"/>
          </w:tcPr>
          <w:p w14:paraId="71FB3284"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 xml:space="preserve">P.O.T. </w:t>
            </w:r>
          </w:p>
        </w:tc>
        <w:tc>
          <w:tcPr>
            <w:tcW w:w="1304" w:type="dxa"/>
            <w:tcBorders>
              <w:top w:val="single" w:sz="4" w:space="0" w:color="000000"/>
              <w:left w:val="single" w:sz="4" w:space="0" w:color="000000"/>
              <w:bottom w:val="nil"/>
              <w:right w:val="nil"/>
            </w:tcBorders>
            <w:shd w:val="clear" w:color="auto" w:fill="FFFFFF"/>
            <w:vAlign w:val="bottom"/>
          </w:tcPr>
          <w:p w14:paraId="4CCDE4AB" w14:textId="6F8419FF" w:rsidR="001E486C" w:rsidRPr="00933D9B" w:rsidRDefault="008D4A10" w:rsidP="00933D9B">
            <w:pPr>
              <w:spacing w:after="0" w:line="240" w:lineRule="auto"/>
              <w:rPr>
                <w:rFonts w:ascii="Trebuchet MS" w:hAnsi="Trebuchet MS" w:cs="Arial"/>
                <w:sz w:val="20"/>
                <w:szCs w:val="20"/>
              </w:rPr>
            </w:pPr>
            <w:r w:rsidRPr="00933D9B">
              <w:rPr>
                <w:rFonts w:ascii="Trebuchet MS" w:hAnsi="Trebuchet MS" w:cs="Arial"/>
                <w:sz w:val="20"/>
                <w:szCs w:val="20"/>
              </w:rPr>
              <w:t>32.98</w:t>
            </w:r>
            <w:r w:rsidR="001E486C" w:rsidRPr="00933D9B">
              <w:rPr>
                <w:rFonts w:ascii="Trebuchet MS" w:hAnsi="Trebuchet MS" w:cs="Arial"/>
                <w:sz w:val="20"/>
                <w:szCs w:val="20"/>
              </w:rPr>
              <w:t xml:space="preserve"> </w:t>
            </w:r>
          </w:p>
        </w:tc>
        <w:tc>
          <w:tcPr>
            <w:tcW w:w="1102" w:type="dxa"/>
            <w:tcBorders>
              <w:top w:val="single" w:sz="4" w:space="0" w:color="000000"/>
              <w:left w:val="nil"/>
              <w:bottom w:val="nil"/>
              <w:right w:val="single" w:sz="8" w:space="0" w:color="000000"/>
            </w:tcBorders>
            <w:shd w:val="clear" w:color="auto" w:fill="FFFFFF"/>
            <w:vAlign w:val="bottom"/>
          </w:tcPr>
          <w:p w14:paraId="11CA518F"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w:t>
            </w:r>
          </w:p>
        </w:tc>
      </w:tr>
      <w:tr w:rsidR="001E486C" w:rsidRPr="00933D9B" w14:paraId="6D475541" w14:textId="77777777" w:rsidTr="00BB6525">
        <w:trPr>
          <w:trHeight w:val="446"/>
        </w:trPr>
        <w:tc>
          <w:tcPr>
            <w:tcW w:w="7087" w:type="dxa"/>
            <w:tcBorders>
              <w:top w:val="nil"/>
              <w:left w:val="single" w:sz="4" w:space="0" w:color="000000"/>
              <w:bottom w:val="nil"/>
              <w:right w:val="nil"/>
            </w:tcBorders>
            <w:shd w:val="clear" w:color="auto" w:fill="FFFFFF"/>
            <w:vAlign w:val="bottom"/>
          </w:tcPr>
          <w:p w14:paraId="4EF83BC6" w14:textId="77777777" w:rsidR="001E486C" w:rsidRPr="00933D9B" w:rsidRDefault="001E486C" w:rsidP="00933D9B">
            <w:pPr>
              <w:spacing w:after="0" w:line="240" w:lineRule="auto"/>
              <w:rPr>
                <w:rFonts w:ascii="Trebuchet MS" w:hAnsi="Trebuchet MS" w:cs="Arial"/>
                <w:sz w:val="20"/>
                <w:szCs w:val="20"/>
              </w:rPr>
            </w:pPr>
            <w:r w:rsidRPr="00933D9B">
              <w:rPr>
                <w:rFonts w:ascii="Trebuchet MS" w:hAnsi="Trebuchet MS" w:cs="Arial"/>
                <w:sz w:val="20"/>
                <w:szCs w:val="20"/>
              </w:rPr>
              <w:t>C.U.T.</w:t>
            </w:r>
          </w:p>
        </w:tc>
        <w:tc>
          <w:tcPr>
            <w:tcW w:w="1304" w:type="dxa"/>
            <w:tcBorders>
              <w:top w:val="nil"/>
              <w:left w:val="single" w:sz="4" w:space="0" w:color="000000"/>
              <w:bottom w:val="nil"/>
              <w:right w:val="nil"/>
            </w:tcBorders>
            <w:shd w:val="clear" w:color="auto" w:fill="FFFFFF"/>
            <w:vAlign w:val="bottom"/>
          </w:tcPr>
          <w:p w14:paraId="2419FB24" w14:textId="7CB3BD3B" w:rsidR="001E486C" w:rsidRPr="00933D9B" w:rsidRDefault="008D4A10" w:rsidP="00933D9B">
            <w:pPr>
              <w:spacing w:after="0" w:line="240" w:lineRule="auto"/>
              <w:rPr>
                <w:rFonts w:ascii="Trebuchet MS" w:hAnsi="Trebuchet MS" w:cs="Arial"/>
                <w:sz w:val="20"/>
                <w:szCs w:val="20"/>
              </w:rPr>
            </w:pPr>
            <w:r w:rsidRPr="00933D9B">
              <w:rPr>
                <w:rFonts w:ascii="Trebuchet MS" w:hAnsi="Trebuchet MS" w:cs="Arial"/>
                <w:sz w:val="20"/>
                <w:szCs w:val="20"/>
              </w:rPr>
              <w:t>1.</w:t>
            </w:r>
            <w:r w:rsidR="001E486C" w:rsidRPr="00933D9B">
              <w:rPr>
                <w:rFonts w:ascii="Trebuchet MS" w:hAnsi="Trebuchet MS" w:cs="Arial"/>
                <w:sz w:val="20"/>
                <w:szCs w:val="20"/>
              </w:rPr>
              <w:t>2</w:t>
            </w:r>
            <w:r w:rsidRPr="00933D9B">
              <w:rPr>
                <w:rFonts w:ascii="Trebuchet MS" w:hAnsi="Trebuchet MS" w:cs="Arial"/>
                <w:sz w:val="20"/>
                <w:szCs w:val="20"/>
              </w:rPr>
              <w:t>3</w:t>
            </w:r>
          </w:p>
        </w:tc>
        <w:tc>
          <w:tcPr>
            <w:tcW w:w="1102" w:type="dxa"/>
            <w:tcBorders>
              <w:top w:val="nil"/>
              <w:left w:val="nil"/>
              <w:bottom w:val="nil"/>
              <w:right w:val="single" w:sz="8" w:space="0" w:color="000000"/>
            </w:tcBorders>
            <w:shd w:val="clear" w:color="auto" w:fill="FFFFFF"/>
            <w:vAlign w:val="bottom"/>
          </w:tcPr>
          <w:p w14:paraId="13C45040" w14:textId="77777777" w:rsidR="001E486C" w:rsidRPr="00933D9B" w:rsidRDefault="001E486C" w:rsidP="00933D9B">
            <w:pPr>
              <w:spacing w:after="0" w:line="240" w:lineRule="auto"/>
              <w:rPr>
                <w:rFonts w:ascii="Arial" w:hAnsi="Arial" w:cs="Arial"/>
                <w:sz w:val="20"/>
                <w:szCs w:val="20"/>
              </w:rPr>
            </w:pPr>
          </w:p>
        </w:tc>
      </w:tr>
      <w:tr w:rsidR="001E486C" w:rsidRPr="00933D9B" w14:paraId="3BBF3681" w14:textId="77777777" w:rsidTr="001F1011">
        <w:trPr>
          <w:trHeight w:val="80"/>
        </w:trPr>
        <w:tc>
          <w:tcPr>
            <w:tcW w:w="7087" w:type="dxa"/>
            <w:tcBorders>
              <w:top w:val="nil"/>
              <w:left w:val="single" w:sz="4" w:space="0" w:color="000000"/>
              <w:bottom w:val="single" w:sz="8" w:space="0" w:color="000000"/>
              <w:right w:val="nil"/>
            </w:tcBorders>
            <w:shd w:val="clear" w:color="auto" w:fill="FFFFFF"/>
            <w:vAlign w:val="bottom"/>
          </w:tcPr>
          <w:p w14:paraId="649E8CAE" w14:textId="77777777" w:rsidR="001E486C" w:rsidRPr="00933D9B" w:rsidRDefault="001E486C" w:rsidP="00933D9B">
            <w:pPr>
              <w:spacing w:after="0" w:line="240" w:lineRule="auto"/>
              <w:rPr>
                <w:rFonts w:ascii="Arial" w:hAnsi="Arial" w:cs="Arial"/>
                <w:sz w:val="20"/>
                <w:szCs w:val="20"/>
              </w:rPr>
            </w:pPr>
          </w:p>
        </w:tc>
        <w:tc>
          <w:tcPr>
            <w:tcW w:w="1304" w:type="dxa"/>
            <w:tcBorders>
              <w:top w:val="nil"/>
              <w:left w:val="single" w:sz="4" w:space="0" w:color="000000"/>
              <w:bottom w:val="single" w:sz="8" w:space="0" w:color="000000"/>
              <w:right w:val="nil"/>
            </w:tcBorders>
            <w:shd w:val="clear" w:color="auto" w:fill="FFFFFF"/>
            <w:vAlign w:val="bottom"/>
          </w:tcPr>
          <w:p w14:paraId="3187E8F8" w14:textId="77777777" w:rsidR="001E486C" w:rsidRPr="00933D9B" w:rsidRDefault="001E486C" w:rsidP="00933D9B">
            <w:pPr>
              <w:spacing w:after="0" w:line="240" w:lineRule="auto"/>
              <w:rPr>
                <w:rFonts w:ascii="Arial" w:hAnsi="Arial" w:cs="Arial"/>
                <w:sz w:val="20"/>
                <w:szCs w:val="20"/>
              </w:rPr>
            </w:pPr>
          </w:p>
        </w:tc>
        <w:tc>
          <w:tcPr>
            <w:tcW w:w="1102" w:type="dxa"/>
            <w:tcBorders>
              <w:top w:val="nil"/>
              <w:left w:val="nil"/>
              <w:bottom w:val="single" w:sz="8" w:space="0" w:color="000000"/>
              <w:right w:val="single" w:sz="8" w:space="0" w:color="000000"/>
            </w:tcBorders>
            <w:shd w:val="clear" w:color="auto" w:fill="FFFFFF"/>
            <w:vAlign w:val="bottom"/>
          </w:tcPr>
          <w:p w14:paraId="4601524D" w14:textId="77777777" w:rsidR="001E486C" w:rsidRPr="00933D9B" w:rsidRDefault="001E486C" w:rsidP="00933D9B">
            <w:pPr>
              <w:spacing w:after="0" w:line="240" w:lineRule="auto"/>
              <w:rPr>
                <w:rFonts w:ascii="Arial" w:hAnsi="Arial" w:cs="Arial"/>
                <w:sz w:val="20"/>
                <w:szCs w:val="20"/>
              </w:rPr>
            </w:pPr>
          </w:p>
        </w:tc>
      </w:tr>
    </w:tbl>
    <w:p w14:paraId="59C23F49" w14:textId="77777777" w:rsidR="003818AB" w:rsidRPr="003818AB" w:rsidRDefault="003818AB" w:rsidP="003818AB">
      <w:pPr>
        <w:pStyle w:val="Frspaiere"/>
        <w:rPr>
          <w:rFonts w:ascii="Trebuchet MS" w:hAnsi="Trebuchet MS" w:cs="Arial"/>
          <w:i/>
          <w:color w:val="FF0000"/>
        </w:rPr>
      </w:pPr>
    </w:p>
    <w:p w14:paraId="120AAB49" w14:textId="47074D6C" w:rsidR="006E2104" w:rsidRPr="006E2104" w:rsidRDefault="003E6769" w:rsidP="00933D9B">
      <w:pPr>
        <w:pStyle w:val="Frspaiere"/>
        <w:ind w:firstLine="708"/>
        <w:jc w:val="both"/>
        <w:rPr>
          <w:rFonts w:ascii="Trebuchet MS" w:hAnsi="Trebuchet MS"/>
          <w:i/>
        </w:rPr>
      </w:pPr>
      <w:r>
        <w:rPr>
          <w:rFonts w:ascii="Trebuchet MS" w:hAnsi="Trebuchet MS"/>
          <w:i/>
        </w:rPr>
        <w:t>Prin proiect</w:t>
      </w:r>
      <w:r w:rsidR="006E2104" w:rsidRPr="006E2104">
        <w:rPr>
          <w:rFonts w:ascii="Trebuchet MS" w:hAnsi="Trebuchet MS"/>
          <w:i/>
        </w:rPr>
        <w:t xml:space="preserve"> se propune reabilitarea, extinderea și dotarea Spitalului Orășenesc Beclean. </w:t>
      </w:r>
    </w:p>
    <w:p w14:paraId="551E41EB" w14:textId="41CA7481" w:rsidR="00D37E8E" w:rsidRPr="000B7743" w:rsidRDefault="006E2104" w:rsidP="00933D9B">
      <w:pPr>
        <w:pStyle w:val="Frspaiere"/>
        <w:jc w:val="both"/>
        <w:rPr>
          <w:rFonts w:ascii="Trebuchet MS" w:hAnsi="Trebuchet MS"/>
          <w:i/>
        </w:rPr>
      </w:pPr>
      <w:r w:rsidRPr="006E2104">
        <w:rPr>
          <w:rFonts w:ascii="Trebuchet MS" w:hAnsi="Trebuchet MS"/>
          <w:i/>
        </w:rPr>
        <w:t>Conceptul de organizare și forma clădirilor propuse a rezultat în urma analizei amplasamentului, ținând cont de situația existentă pe teren si de posibilitățile de extindere, de cadrul natural prezent (parcul vegetația abundentă), de construcțiile existente pe amplasament și de regulamentul de urbanism aprobat. Astfel, a rezultat un spital format din patru corpuri existente: A,B,C,C’ - Clădirea existentă, integrată funcțional și volumetric și un corp nou construit pe  D, dar si extinderea parțială a corpului C pentru a crea spațiul necesar compartimentului CPUS la parter.</w:t>
      </w:r>
    </w:p>
    <w:p w14:paraId="79C2473A" w14:textId="77777777" w:rsidR="00D37E8E" w:rsidRPr="006E2104" w:rsidRDefault="00D37E8E" w:rsidP="00862BAF">
      <w:pPr>
        <w:pStyle w:val="Frspaiere"/>
        <w:jc w:val="both"/>
        <w:rPr>
          <w:rFonts w:ascii="Trebuchet MS" w:hAnsi="Trebuchet MS"/>
          <w:i/>
          <w:color w:val="000000"/>
        </w:rPr>
      </w:pPr>
    </w:p>
    <w:p w14:paraId="55A537A7" w14:textId="2EA766F0" w:rsidR="006E2104" w:rsidRPr="00D37E8E" w:rsidRDefault="00D37E8E" w:rsidP="00D37E8E">
      <w:pPr>
        <w:pStyle w:val="Frspaiere"/>
        <w:jc w:val="both"/>
        <w:rPr>
          <w:rFonts w:ascii="Trebuchet MS" w:hAnsi="Trebuchet MS"/>
          <w:i/>
        </w:rPr>
      </w:pPr>
      <w:r>
        <w:rPr>
          <w:rFonts w:ascii="Trebuchet MS" w:hAnsi="Trebuchet MS"/>
          <w:i/>
        </w:rPr>
        <w:t xml:space="preserve">Numărul de paturi </w:t>
      </w:r>
      <w:r w:rsidR="006E2104" w:rsidRPr="006E2104">
        <w:rPr>
          <w:rFonts w:ascii="Trebuchet MS" w:hAnsi="Trebuchet MS"/>
          <w:i/>
        </w:rPr>
        <w:t>existent și propus pe fiecare secție:</w:t>
      </w:r>
    </w:p>
    <w:tbl>
      <w:tblPr>
        <w:tblStyle w:val="Tabelgril"/>
        <w:tblW w:w="0" w:type="auto"/>
        <w:tblLook w:val="04A0" w:firstRow="1" w:lastRow="0" w:firstColumn="1" w:lastColumn="0" w:noHBand="0" w:noVBand="1"/>
      </w:tblPr>
      <w:tblGrid>
        <w:gridCol w:w="3005"/>
        <w:gridCol w:w="3005"/>
        <w:gridCol w:w="3006"/>
      </w:tblGrid>
      <w:tr w:rsidR="006E2104" w:rsidRPr="004E0D7A" w14:paraId="22720AF1" w14:textId="77777777" w:rsidTr="00BB6525">
        <w:tc>
          <w:tcPr>
            <w:tcW w:w="3005" w:type="dxa"/>
            <w:shd w:val="clear" w:color="auto" w:fill="D9D9D9" w:themeFill="background1" w:themeFillShade="D9"/>
          </w:tcPr>
          <w:p w14:paraId="3E54EE04" w14:textId="77777777" w:rsidR="006E2104" w:rsidRPr="006E2104" w:rsidRDefault="006E2104" w:rsidP="00BB6525">
            <w:pPr>
              <w:rPr>
                <w:rFonts w:ascii="Trebuchet MS" w:hAnsi="Trebuchet MS"/>
                <w:sz w:val="20"/>
                <w:szCs w:val="20"/>
              </w:rPr>
            </w:pPr>
          </w:p>
        </w:tc>
        <w:tc>
          <w:tcPr>
            <w:tcW w:w="6011" w:type="dxa"/>
            <w:gridSpan w:val="2"/>
            <w:shd w:val="clear" w:color="auto" w:fill="D9D9D9" w:themeFill="background1" w:themeFillShade="D9"/>
          </w:tcPr>
          <w:p w14:paraId="5B3BDBF4" w14:textId="77777777" w:rsidR="006E2104" w:rsidRPr="006E2104" w:rsidRDefault="006E2104" w:rsidP="00BB6525">
            <w:pPr>
              <w:jc w:val="center"/>
              <w:rPr>
                <w:rFonts w:ascii="Trebuchet MS" w:hAnsi="Trebuchet MS"/>
                <w:b/>
                <w:bCs/>
                <w:sz w:val="20"/>
                <w:szCs w:val="20"/>
              </w:rPr>
            </w:pPr>
            <w:r w:rsidRPr="006E2104">
              <w:rPr>
                <w:rFonts w:ascii="Trebuchet MS" w:hAnsi="Trebuchet MS"/>
                <w:b/>
                <w:bCs/>
                <w:sz w:val="20"/>
                <w:szCs w:val="20"/>
              </w:rPr>
              <w:t>Nr. paturi</w:t>
            </w:r>
          </w:p>
        </w:tc>
      </w:tr>
      <w:tr w:rsidR="006E2104" w:rsidRPr="004E0D7A" w14:paraId="18057E2B" w14:textId="77777777" w:rsidTr="00BB6525">
        <w:tc>
          <w:tcPr>
            <w:tcW w:w="3005" w:type="dxa"/>
            <w:shd w:val="clear" w:color="auto" w:fill="D9D9D9" w:themeFill="background1" w:themeFillShade="D9"/>
          </w:tcPr>
          <w:p w14:paraId="0C1A773A" w14:textId="77777777" w:rsidR="006E2104" w:rsidRPr="006E2104" w:rsidRDefault="006E2104" w:rsidP="00BB6525">
            <w:pPr>
              <w:rPr>
                <w:rFonts w:ascii="Trebuchet MS" w:hAnsi="Trebuchet MS"/>
                <w:b/>
                <w:bCs/>
                <w:sz w:val="20"/>
                <w:szCs w:val="20"/>
              </w:rPr>
            </w:pPr>
            <w:r w:rsidRPr="006E2104">
              <w:rPr>
                <w:rFonts w:ascii="Trebuchet MS" w:hAnsi="Trebuchet MS"/>
                <w:b/>
                <w:bCs/>
                <w:sz w:val="20"/>
                <w:szCs w:val="20"/>
              </w:rPr>
              <w:t>Secție</w:t>
            </w:r>
          </w:p>
        </w:tc>
        <w:tc>
          <w:tcPr>
            <w:tcW w:w="3005" w:type="dxa"/>
            <w:shd w:val="clear" w:color="auto" w:fill="D9D9D9" w:themeFill="background1" w:themeFillShade="D9"/>
          </w:tcPr>
          <w:p w14:paraId="6E5C9DF8"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Existent</w:t>
            </w:r>
          </w:p>
        </w:tc>
        <w:tc>
          <w:tcPr>
            <w:tcW w:w="3006" w:type="dxa"/>
            <w:shd w:val="clear" w:color="auto" w:fill="D9D9D9" w:themeFill="background1" w:themeFillShade="D9"/>
          </w:tcPr>
          <w:p w14:paraId="7225323F"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Propus</w:t>
            </w:r>
          </w:p>
        </w:tc>
      </w:tr>
      <w:tr w:rsidR="006E2104" w:rsidRPr="004E0D7A" w14:paraId="1975C140" w14:textId="77777777" w:rsidTr="00BB6525">
        <w:trPr>
          <w:trHeight w:val="278"/>
        </w:trPr>
        <w:tc>
          <w:tcPr>
            <w:tcW w:w="3005" w:type="dxa"/>
          </w:tcPr>
          <w:p w14:paraId="25C60506" w14:textId="77777777" w:rsidR="006E2104" w:rsidRPr="006E2104" w:rsidRDefault="006E2104" w:rsidP="00BB6525">
            <w:pPr>
              <w:rPr>
                <w:rFonts w:ascii="Trebuchet MS" w:hAnsi="Trebuchet MS"/>
                <w:b/>
                <w:bCs/>
                <w:sz w:val="20"/>
                <w:szCs w:val="20"/>
              </w:rPr>
            </w:pPr>
            <w:r w:rsidRPr="006E2104">
              <w:rPr>
                <w:rFonts w:ascii="Trebuchet MS" w:hAnsi="Trebuchet MS"/>
                <w:b/>
                <w:bCs/>
                <w:sz w:val="20"/>
                <w:szCs w:val="20"/>
              </w:rPr>
              <w:t>Spitalizare continuă</w:t>
            </w:r>
          </w:p>
        </w:tc>
        <w:tc>
          <w:tcPr>
            <w:tcW w:w="3005" w:type="dxa"/>
          </w:tcPr>
          <w:p w14:paraId="38BB8302" w14:textId="77777777" w:rsidR="006E2104" w:rsidRPr="006E2104" w:rsidRDefault="006E2104" w:rsidP="00BB6525">
            <w:pPr>
              <w:jc w:val="center"/>
              <w:rPr>
                <w:rFonts w:ascii="Trebuchet MS" w:hAnsi="Trebuchet MS"/>
                <w:sz w:val="20"/>
                <w:szCs w:val="20"/>
              </w:rPr>
            </w:pPr>
          </w:p>
        </w:tc>
        <w:tc>
          <w:tcPr>
            <w:tcW w:w="3006" w:type="dxa"/>
          </w:tcPr>
          <w:p w14:paraId="0C9DB6AD" w14:textId="77777777" w:rsidR="006E2104" w:rsidRPr="006E2104" w:rsidRDefault="006E2104" w:rsidP="00BB6525">
            <w:pPr>
              <w:jc w:val="center"/>
              <w:rPr>
                <w:rFonts w:ascii="Trebuchet MS" w:hAnsi="Trebuchet MS"/>
                <w:sz w:val="20"/>
                <w:szCs w:val="20"/>
              </w:rPr>
            </w:pPr>
          </w:p>
        </w:tc>
      </w:tr>
      <w:tr w:rsidR="006E2104" w:rsidRPr="004E0D7A" w14:paraId="0768E4DB" w14:textId="77777777" w:rsidTr="00BB6525">
        <w:tc>
          <w:tcPr>
            <w:tcW w:w="3005" w:type="dxa"/>
          </w:tcPr>
          <w:p w14:paraId="558362C8"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B.F.T.</w:t>
            </w:r>
          </w:p>
        </w:tc>
        <w:tc>
          <w:tcPr>
            <w:tcW w:w="3005" w:type="dxa"/>
          </w:tcPr>
          <w:p w14:paraId="2C7164C7"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c>
          <w:tcPr>
            <w:tcW w:w="3006" w:type="dxa"/>
          </w:tcPr>
          <w:p w14:paraId="15340322"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r>
      <w:tr w:rsidR="006E2104" w:rsidRPr="004E0D7A" w14:paraId="37AF80BD" w14:textId="77777777" w:rsidTr="00BB6525">
        <w:tc>
          <w:tcPr>
            <w:tcW w:w="3005" w:type="dxa"/>
          </w:tcPr>
          <w:p w14:paraId="5E204D32"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Medicină internă</w:t>
            </w:r>
          </w:p>
        </w:tc>
        <w:tc>
          <w:tcPr>
            <w:tcW w:w="3005" w:type="dxa"/>
          </w:tcPr>
          <w:p w14:paraId="183E5461"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28</w:t>
            </w:r>
          </w:p>
        </w:tc>
        <w:tc>
          <w:tcPr>
            <w:tcW w:w="3006" w:type="dxa"/>
          </w:tcPr>
          <w:p w14:paraId="2A37BF38"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28</w:t>
            </w:r>
          </w:p>
        </w:tc>
      </w:tr>
      <w:tr w:rsidR="006E2104" w:rsidRPr="004E0D7A" w14:paraId="2FE4884C" w14:textId="77777777" w:rsidTr="00BB6525">
        <w:tc>
          <w:tcPr>
            <w:tcW w:w="3005" w:type="dxa"/>
          </w:tcPr>
          <w:p w14:paraId="62EAB1BE"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Pediatrie</w:t>
            </w:r>
          </w:p>
        </w:tc>
        <w:tc>
          <w:tcPr>
            <w:tcW w:w="3005" w:type="dxa"/>
          </w:tcPr>
          <w:p w14:paraId="60B1B31E"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15</w:t>
            </w:r>
          </w:p>
        </w:tc>
        <w:tc>
          <w:tcPr>
            <w:tcW w:w="3006" w:type="dxa"/>
          </w:tcPr>
          <w:p w14:paraId="1C3171B9"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15</w:t>
            </w:r>
          </w:p>
        </w:tc>
      </w:tr>
      <w:tr w:rsidR="006E2104" w:rsidRPr="004E0D7A" w14:paraId="28B51C86" w14:textId="77777777" w:rsidTr="00BB6525">
        <w:tc>
          <w:tcPr>
            <w:tcW w:w="3005" w:type="dxa"/>
          </w:tcPr>
          <w:p w14:paraId="6D4D8706" w14:textId="77777777" w:rsidR="006E2104" w:rsidRPr="006E2104" w:rsidRDefault="006E2104" w:rsidP="00BB6525">
            <w:pPr>
              <w:rPr>
                <w:rFonts w:ascii="Trebuchet MS" w:hAnsi="Trebuchet MS"/>
                <w:sz w:val="20"/>
                <w:szCs w:val="20"/>
              </w:rPr>
            </w:pPr>
            <w:proofErr w:type="spellStart"/>
            <w:r w:rsidRPr="006E2104">
              <w:rPr>
                <w:rFonts w:ascii="Trebuchet MS" w:hAnsi="Trebuchet MS"/>
                <w:sz w:val="20"/>
                <w:szCs w:val="20"/>
              </w:rPr>
              <w:t>Obstretică</w:t>
            </w:r>
            <w:proofErr w:type="spellEnd"/>
            <w:r w:rsidRPr="006E2104">
              <w:rPr>
                <w:rFonts w:ascii="Trebuchet MS" w:hAnsi="Trebuchet MS"/>
                <w:sz w:val="20"/>
                <w:szCs w:val="20"/>
              </w:rPr>
              <w:t>-Ginecologie</w:t>
            </w:r>
          </w:p>
        </w:tc>
        <w:tc>
          <w:tcPr>
            <w:tcW w:w="3005" w:type="dxa"/>
          </w:tcPr>
          <w:p w14:paraId="5241F2F4"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c>
          <w:tcPr>
            <w:tcW w:w="3006" w:type="dxa"/>
          </w:tcPr>
          <w:p w14:paraId="47126B8F"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r>
      <w:tr w:rsidR="006E2104" w:rsidRPr="004E0D7A" w14:paraId="6100FE0F" w14:textId="77777777" w:rsidTr="00BB6525">
        <w:tc>
          <w:tcPr>
            <w:tcW w:w="3005" w:type="dxa"/>
          </w:tcPr>
          <w:p w14:paraId="471416C6"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Neonatologie</w:t>
            </w:r>
          </w:p>
        </w:tc>
        <w:tc>
          <w:tcPr>
            <w:tcW w:w="3005" w:type="dxa"/>
          </w:tcPr>
          <w:p w14:paraId="68BA7874"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5</w:t>
            </w:r>
          </w:p>
        </w:tc>
        <w:tc>
          <w:tcPr>
            <w:tcW w:w="3006" w:type="dxa"/>
          </w:tcPr>
          <w:p w14:paraId="54ABE1C4"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5</w:t>
            </w:r>
          </w:p>
        </w:tc>
      </w:tr>
      <w:tr w:rsidR="006E2104" w:rsidRPr="004E0D7A" w14:paraId="49359F29" w14:textId="77777777" w:rsidTr="00BB6525">
        <w:tc>
          <w:tcPr>
            <w:tcW w:w="3005" w:type="dxa"/>
          </w:tcPr>
          <w:p w14:paraId="7E1F67D4"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Chirurgie generală</w:t>
            </w:r>
          </w:p>
        </w:tc>
        <w:tc>
          <w:tcPr>
            <w:tcW w:w="3005" w:type="dxa"/>
          </w:tcPr>
          <w:p w14:paraId="15DF1CD0"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c>
          <w:tcPr>
            <w:tcW w:w="3006" w:type="dxa"/>
          </w:tcPr>
          <w:p w14:paraId="2B612783"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r>
      <w:tr w:rsidR="006E2104" w:rsidRPr="004E0D7A" w14:paraId="4CE5D5C9" w14:textId="77777777" w:rsidTr="00BB6525">
        <w:tc>
          <w:tcPr>
            <w:tcW w:w="3005" w:type="dxa"/>
          </w:tcPr>
          <w:p w14:paraId="2927C82E"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Compartiment Terapie Intensivă</w:t>
            </w:r>
          </w:p>
        </w:tc>
        <w:tc>
          <w:tcPr>
            <w:tcW w:w="3005" w:type="dxa"/>
          </w:tcPr>
          <w:p w14:paraId="76374FD8"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c>
          <w:tcPr>
            <w:tcW w:w="3006" w:type="dxa"/>
          </w:tcPr>
          <w:p w14:paraId="42FF0815"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r>
      <w:tr w:rsidR="006E2104" w:rsidRPr="004E0D7A" w14:paraId="36E10496" w14:textId="77777777" w:rsidTr="00BB6525">
        <w:tc>
          <w:tcPr>
            <w:tcW w:w="3005" w:type="dxa"/>
            <w:shd w:val="clear" w:color="auto" w:fill="D9D9D9" w:themeFill="background1" w:themeFillShade="D9"/>
          </w:tcPr>
          <w:p w14:paraId="284756CA"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TOTAL</w:t>
            </w:r>
          </w:p>
        </w:tc>
        <w:tc>
          <w:tcPr>
            <w:tcW w:w="3005" w:type="dxa"/>
            <w:shd w:val="clear" w:color="auto" w:fill="D9D9D9" w:themeFill="background1" w:themeFillShade="D9"/>
          </w:tcPr>
          <w:p w14:paraId="53D943E5"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81</w:t>
            </w:r>
          </w:p>
        </w:tc>
        <w:tc>
          <w:tcPr>
            <w:tcW w:w="3006" w:type="dxa"/>
            <w:shd w:val="clear" w:color="auto" w:fill="D9D9D9" w:themeFill="background1" w:themeFillShade="D9"/>
          </w:tcPr>
          <w:p w14:paraId="510E9117"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81</w:t>
            </w:r>
          </w:p>
        </w:tc>
      </w:tr>
      <w:tr w:rsidR="006E2104" w:rsidRPr="004E0D7A" w14:paraId="51059E7A" w14:textId="77777777" w:rsidTr="00BB6525">
        <w:tc>
          <w:tcPr>
            <w:tcW w:w="3005" w:type="dxa"/>
          </w:tcPr>
          <w:p w14:paraId="7179B12D" w14:textId="77777777" w:rsidR="006E2104" w:rsidRPr="006E2104" w:rsidRDefault="006E2104" w:rsidP="00BB6525">
            <w:pPr>
              <w:rPr>
                <w:rFonts w:ascii="Trebuchet MS" w:hAnsi="Trebuchet MS"/>
                <w:b/>
                <w:bCs/>
                <w:sz w:val="20"/>
                <w:szCs w:val="20"/>
              </w:rPr>
            </w:pPr>
            <w:r w:rsidRPr="006E2104">
              <w:rPr>
                <w:rFonts w:ascii="Trebuchet MS" w:hAnsi="Trebuchet MS"/>
                <w:b/>
                <w:bCs/>
                <w:sz w:val="20"/>
                <w:szCs w:val="20"/>
              </w:rPr>
              <w:t>Spitalizare de zi</w:t>
            </w:r>
          </w:p>
        </w:tc>
        <w:tc>
          <w:tcPr>
            <w:tcW w:w="3005" w:type="dxa"/>
          </w:tcPr>
          <w:p w14:paraId="648EFE83" w14:textId="77777777" w:rsidR="006E2104" w:rsidRPr="006E2104" w:rsidRDefault="006E2104" w:rsidP="00BB6525">
            <w:pPr>
              <w:jc w:val="center"/>
              <w:rPr>
                <w:rFonts w:ascii="Trebuchet MS" w:hAnsi="Trebuchet MS"/>
                <w:sz w:val="20"/>
                <w:szCs w:val="20"/>
              </w:rPr>
            </w:pPr>
          </w:p>
        </w:tc>
        <w:tc>
          <w:tcPr>
            <w:tcW w:w="3006" w:type="dxa"/>
          </w:tcPr>
          <w:p w14:paraId="5CC6C878" w14:textId="77777777" w:rsidR="006E2104" w:rsidRPr="006E2104" w:rsidRDefault="006E2104" w:rsidP="00BB6525">
            <w:pPr>
              <w:jc w:val="center"/>
              <w:rPr>
                <w:rFonts w:ascii="Trebuchet MS" w:hAnsi="Trebuchet MS"/>
                <w:sz w:val="20"/>
                <w:szCs w:val="20"/>
              </w:rPr>
            </w:pPr>
          </w:p>
        </w:tc>
      </w:tr>
      <w:tr w:rsidR="006E2104" w:rsidRPr="004E0D7A" w14:paraId="33BA610C" w14:textId="77777777" w:rsidTr="00BB6525">
        <w:tc>
          <w:tcPr>
            <w:tcW w:w="3005" w:type="dxa"/>
          </w:tcPr>
          <w:p w14:paraId="5F9D83F6"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Spitalizare de zi pediatrie</w:t>
            </w:r>
          </w:p>
        </w:tc>
        <w:tc>
          <w:tcPr>
            <w:tcW w:w="3005" w:type="dxa"/>
          </w:tcPr>
          <w:p w14:paraId="38DC65CF"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4</w:t>
            </w:r>
          </w:p>
        </w:tc>
        <w:tc>
          <w:tcPr>
            <w:tcW w:w="3006" w:type="dxa"/>
          </w:tcPr>
          <w:p w14:paraId="7A3A902F"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4</w:t>
            </w:r>
          </w:p>
        </w:tc>
      </w:tr>
      <w:tr w:rsidR="006E2104" w:rsidRPr="004E0D7A" w14:paraId="08F32C14" w14:textId="77777777" w:rsidTr="00BB6525">
        <w:tc>
          <w:tcPr>
            <w:tcW w:w="3005" w:type="dxa"/>
          </w:tcPr>
          <w:p w14:paraId="1029DA83"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Spitalizare de zi medicale</w:t>
            </w:r>
          </w:p>
        </w:tc>
        <w:tc>
          <w:tcPr>
            <w:tcW w:w="3005" w:type="dxa"/>
          </w:tcPr>
          <w:p w14:paraId="30B07C34"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c>
          <w:tcPr>
            <w:tcW w:w="3006" w:type="dxa"/>
          </w:tcPr>
          <w:p w14:paraId="7D999B99"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r>
      <w:tr w:rsidR="006E2104" w:rsidRPr="004E0D7A" w14:paraId="5BE7F240" w14:textId="77777777" w:rsidTr="00BB6525">
        <w:tc>
          <w:tcPr>
            <w:tcW w:w="3005" w:type="dxa"/>
          </w:tcPr>
          <w:p w14:paraId="73EEB987"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Spitalizare de zi chirurgicale</w:t>
            </w:r>
          </w:p>
        </w:tc>
        <w:tc>
          <w:tcPr>
            <w:tcW w:w="3005" w:type="dxa"/>
          </w:tcPr>
          <w:p w14:paraId="28506E13"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c>
          <w:tcPr>
            <w:tcW w:w="3006" w:type="dxa"/>
          </w:tcPr>
          <w:p w14:paraId="309B9676"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3</w:t>
            </w:r>
          </w:p>
        </w:tc>
      </w:tr>
      <w:tr w:rsidR="006E2104" w:rsidRPr="004E0D7A" w14:paraId="1B0EEFBC" w14:textId="77777777" w:rsidTr="00BB6525">
        <w:tc>
          <w:tcPr>
            <w:tcW w:w="3005" w:type="dxa"/>
            <w:shd w:val="clear" w:color="auto" w:fill="D9D9D9" w:themeFill="background1" w:themeFillShade="D9"/>
          </w:tcPr>
          <w:p w14:paraId="6C4562BB" w14:textId="77777777" w:rsidR="006E2104" w:rsidRPr="006E2104" w:rsidRDefault="006E2104" w:rsidP="00BB6525">
            <w:pPr>
              <w:rPr>
                <w:rFonts w:ascii="Trebuchet MS" w:hAnsi="Trebuchet MS"/>
                <w:sz w:val="20"/>
                <w:szCs w:val="20"/>
              </w:rPr>
            </w:pPr>
            <w:r w:rsidRPr="006E2104">
              <w:rPr>
                <w:rFonts w:ascii="Trebuchet MS" w:hAnsi="Trebuchet MS"/>
                <w:sz w:val="20"/>
                <w:szCs w:val="20"/>
              </w:rPr>
              <w:t>TOTAL</w:t>
            </w:r>
          </w:p>
        </w:tc>
        <w:tc>
          <w:tcPr>
            <w:tcW w:w="3005" w:type="dxa"/>
            <w:shd w:val="clear" w:color="auto" w:fill="D9D9D9" w:themeFill="background1" w:themeFillShade="D9"/>
          </w:tcPr>
          <w:p w14:paraId="3CE985D6"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c>
          <w:tcPr>
            <w:tcW w:w="3006" w:type="dxa"/>
            <w:shd w:val="clear" w:color="auto" w:fill="D9D9D9" w:themeFill="background1" w:themeFillShade="D9"/>
          </w:tcPr>
          <w:p w14:paraId="65C03DC7" w14:textId="77777777" w:rsidR="006E2104" w:rsidRPr="006E2104" w:rsidRDefault="006E2104" w:rsidP="00BB6525">
            <w:pPr>
              <w:jc w:val="center"/>
              <w:rPr>
                <w:rFonts w:ascii="Trebuchet MS" w:hAnsi="Trebuchet MS"/>
                <w:sz w:val="20"/>
                <w:szCs w:val="20"/>
              </w:rPr>
            </w:pPr>
            <w:r w:rsidRPr="006E2104">
              <w:rPr>
                <w:rFonts w:ascii="Trebuchet MS" w:hAnsi="Trebuchet MS"/>
                <w:sz w:val="20"/>
                <w:szCs w:val="20"/>
              </w:rPr>
              <w:t>10</w:t>
            </w:r>
          </w:p>
        </w:tc>
      </w:tr>
    </w:tbl>
    <w:p w14:paraId="5F953E49" w14:textId="534D34EF" w:rsidR="000B7743" w:rsidRPr="004A5F0C" w:rsidRDefault="000B7743" w:rsidP="000B7743">
      <w:pPr>
        <w:pStyle w:val="Corptext"/>
        <w:tabs>
          <w:tab w:val="left" w:pos="709"/>
        </w:tabs>
        <w:spacing w:line="276" w:lineRule="auto"/>
        <w:rPr>
          <w:rFonts w:ascii="Trebuchet MS" w:eastAsia="Yu Gothic Medium" w:hAnsi="Trebuchet MS" w:cs="Tahoma"/>
          <w:i/>
          <w:sz w:val="22"/>
          <w:szCs w:val="22"/>
          <w:lang w:val="pt-BR"/>
        </w:rPr>
      </w:pPr>
    </w:p>
    <w:p w14:paraId="7B835946" w14:textId="77777777" w:rsidR="000B7743" w:rsidRPr="000B7743" w:rsidRDefault="000B7743" w:rsidP="00933D9B">
      <w:pPr>
        <w:widowControl w:val="0"/>
        <w:autoSpaceDE w:val="0"/>
        <w:autoSpaceDN w:val="0"/>
        <w:adjustRightInd w:val="0"/>
        <w:spacing w:after="0" w:line="240" w:lineRule="auto"/>
        <w:jc w:val="both"/>
        <w:rPr>
          <w:rFonts w:ascii="Trebuchet MS" w:eastAsia="Yu Gothic Medium" w:hAnsi="Trebuchet MS" w:cs="Tahoma"/>
          <w:i/>
        </w:rPr>
      </w:pPr>
      <w:r w:rsidRPr="000B7743">
        <w:rPr>
          <w:rFonts w:ascii="Trebuchet MS" w:eastAsia="Yu Gothic Medium" w:hAnsi="Trebuchet MS" w:cs="Tahoma"/>
          <w:b/>
          <w:i/>
          <w:u w:val="single"/>
        </w:rPr>
        <w:lastRenderedPageBreak/>
        <w:t>Spitalul</w:t>
      </w:r>
      <w:r w:rsidRPr="000B7743">
        <w:rPr>
          <w:rFonts w:ascii="Trebuchet MS" w:eastAsia="Yu Gothic Medium" w:hAnsi="Trebuchet MS" w:cs="Tahoma"/>
          <w:b/>
          <w:i/>
        </w:rPr>
        <w:t xml:space="preserve"> </w:t>
      </w:r>
      <w:r w:rsidRPr="000B7743">
        <w:rPr>
          <w:rFonts w:ascii="Trebuchet MS" w:eastAsia="Yu Gothic Medium" w:hAnsi="Trebuchet MS" w:cs="Tahoma"/>
          <w:bCs/>
          <w:i/>
        </w:rPr>
        <w:t>propus</w:t>
      </w:r>
      <w:r w:rsidRPr="000B7743">
        <w:rPr>
          <w:rFonts w:ascii="Trebuchet MS" w:eastAsia="Yu Gothic Medium" w:hAnsi="Trebuchet MS" w:cs="Tahoma"/>
          <w:i/>
        </w:rPr>
        <w:t xml:space="preserve"> este </w:t>
      </w:r>
      <w:proofErr w:type="spellStart"/>
      <w:r w:rsidRPr="000B7743">
        <w:rPr>
          <w:rFonts w:ascii="Trebuchet MS" w:eastAsia="Yu Gothic Medium" w:hAnsi="Trebuchet MS" w:cs="Tahoma"/>
          <w:i/>
        </w:rPr>
        <w:t>alcatuit</w:t>
      </w:r>
      <w:proofErr w:type="spellEnd"/>
      <w:r w:rsidRPr="000B7743">
        <w:rPr>
          <w:rFonts w:ascii="Trebuchet MS" w:eastAsia="Yu Gothic Medium" w:hAnsi="Trebuchet MS" w:cs="Tahoma"/>
          <w:i/>
        </w:rPr>
        <w:t xml:space="preserve"> din corpul existent și extinderile noi. Astfel, cladirea noua este compusa din cele 4 corpuri existente A,B,C,C prim, corpul nou D construit peste vechiul corp cu funcțiunea de bucătărie și spălătorie și extinderile corpului C (în zona CPU la nivelul parterului și spre nord cu regim de înălțime S+P+3E).</w:t>
      </w:r>
    </w:p>
    <w:p w14:paraId="45A1CA2C" w14:textId="3C845B19" w:rsidR="000B7743" w:rsidRPr="00B3375F" w:rsidRDefault="00C15E43" w:rsidP="00933D9B">
      <w:pPr>
        <w:pStyle w:val="Frspaiere"/>
        <w:jc w:val="both"/>
        <w:rPr>
          <w:rFonts w:ascii="Trebuchet MS" w:hAnsi="Trebuchet MS"/>
          <w:i/>
        </w:rPr>
      </w:pPr>
      <w:r>
        <w:rPr>
          <w:rFonts w:ascii="Trebuchet MS" w:hAnsi="Trebuchet MS"/>
          <w:b/>
          <w:i/>
        </w:rPr>
        <w:t xml:space="preserve">SUBSOL: </w:t>
      </w:r>
      <w:r>
        <w:rPr>
          <w:rFonts w:ascii="Trebuchet MS" w:hAnsi="Trebuchet MS"/>
          <w:i/>
        </w:rPr>
        <w:t>Corpul extindere este prevă</w:t>
      </w:r>
      <w:r w:rsidR="000B7743" w:rsidRPr="00B3375F">
        <w:rPr>
          <w:rFonts w:ascii="Trebuchet MS" w:hAnsi="Trebuchet MS"/>
          <w:i/>
        </w:rPr>
        <w:t>zut cu subsol, i</w:t>
      </w:r>
      <w:r>
        <w:rPr>
          <w:rFonts w:ascii="Trebuchet MS" w:hAnsi="Trebuchet MS"/>
          <w:i/>
        </w:rPr>
        <w:t>ar la acest nivel se dispun urmă</w:t>
      </w:r>
      <w:r w:rsidR="000B7743" w:rsidRPr="00B3375F">
        <w:rPr>
          <w:rFonts w:ascii="Trebuchet MS" w:hAnsi="Trebuchet MS"/>
          <w:i/>
        </w:rPr>
        <w:t>toarele departamente:</w:t>
      </w:r>
    </w:p>
    <w:p w14:paraId="6AD5D578" w14:textId="3313E682" w:rsidR="000B7743" w:rsidRPr="00B3375F" w:rsidRDefault="00C15E43" w:rsidP="00933D9B">
      <w:pPr>
        <w:pStyle w:val="Frspaiere"/>
        <w:jc w:val="both"/>
        <w:rPr>
          <w:rFonts w:ascii="Trebuchet MS" w:hAnsi="Trebuchet MS"/>
          <w:i/>
        </w:rPr>
      </w:pPr>
      <w:r>
        <w:rPr>
          <w:rFonts w:ascii="Trebuchet MS" w:hAnsi="Trebuchet MS"/>
          <w:b/>
          <w:i/>
        </w:rPr>
        <w:t>Adăpost protecț</w:t>
      </w:r>
      <w:r w:rsidR="000B7743" w:rsidRPr="00B3375F">
        <w:rPr>
          <w:rFonts w:ascii="Trebuchet MS" w:hAnsi="Trebuchet MS"/>
          <w:b/>
          <w:i/>
        </w:rPr>
        <w:t xml:space="preserve">ie </w:t>
      </w:r>
      <w:r>
        <w:rPr>
          <w:rFonts w:ascii="Trebuchet MS" w:hAnsi="Trebuchet MS"/>
          <w:i/>
        </w:rPr>
        <w:t>civilă este configurat in spațiul cu destinația curentă spălă</w:t>
      </w:r>
      <w:r w:rsidR="000B7743" w:rsidRPr="00B3375F">
        <w:rPr>
          <w:rFonts w:ascii="Trebuchet MS" w:hAnsi="Trebuchet MS"/>
          <w:i/>
        </w:rPr>
        <w:t>torie, iar in situați</w:t>
      </w:r>
      <w:r>
        <w:rPr>
          <w:rFonts w:ascii="Trebuchet MS" w:hAnsi="Trebuchet MS"/>
          <w:i/>
        </w:rPr>
        <w:t>i de necesitate se vor elibera încă</w:t>
      </w:r>
      <w:r w:rsidR="000B7743" w:rsidRPr="00B3375F">
        <w:rPr>
          <w:rFonts w:ascii="Trebuchet MS" w:hAnsi="Trebuchet MS"/>
          <w:i/>
        </w:rPr>
        <w:t xml:space="preserve">perile.   </w:t>
      </w:r>
    </w:p>
    <w:p w14:paraId="286B547B" w14:textId="4330EB18" w:rsidR="000B7743" w:rsidRPr="00B3375F" w:rsidRDefault="000B7743" w:rsidP="00933D9B">
      <w:pPr>
        <w:pStyle w:val="Frspaiere"/>
        <w:jc w:val="both"/>
        <w:rPr>
          <w:rFonts w:ascii="Trebuchet MS" w:hAnsi="Trebuchet MS"/>
          <w:i/>
        </w:rPr>
      </w:pPr>
      <w:r w:rsidRPr="00B3375F">
        <w:rPr>
          <w:rFonts w:ascii="Trebuchet MS" w:hAnsi="Trebuchet MS"/>
          <w:b/>
          <w:i/>
        </w:rPr>
        <w:t xml:space="preserve">Spălătoriile </w:t>
      </w:r>
      <w:r w:rsidRPr="00B3375F">
        <w:rPr>
          <w:rFonts w:ascii="Trebuchet MS" w:hAnsi="Trebuchet MS"/>
          <w:i/>
        </w:rPr>
        <w:t>su</w:t>
      </w:r>
      <w:r w:rsidR="00C15E43">
        <w:rPr>
          <w:rFonts w:ascii="Trebuchet MS" w:hAnsi="Trebuchet MS"/>
          <w:i/>
        </w:rPr>
        <w:t>nt amenajate la subsol, astfel încât rufele/paturile/</w:t>
      </w:r>
      <w:proofErr w:type="spellStart"/>
      <w:r w:rsidR="00C15E43">
        <w:rPr>
          <w:rFonts w:ascii="Trebuchet MS" w:hAnsi="Trebuchet MS"/>
          <w:i/>
        </w:rPr>
        <w:t>mop</w:t>
      </w:r>
      <w:proofErr w:type="spellEnd"/>
      <w:r w:rsidR="00C15E43">
        <w:rPr>
          <w:rFonts w:ascii="Trebuchet MS" w:hAnsi="Trebuchet MS"/>
          <w:i/>
        </w:rPr>
        <w:t>-urile circulă către spălătorie printr-un coridor murdar și ies curate că</w:t>
      </w:r>
      <w:r w:rsidR="00BB6525">
        <w:rPr>
          <w:rFonts w:ascii="Trebuchet MS" w:hAnsi="Trebuchet MS"/>
          <w:i/>
        </w:rPr>
        <w:t>tre secții/</w:t>
      </w:r>
      <w:r w:rsidRPr="00B3375F">
        <w:rPr>
          <w:rFonts w:ascii="Trebuchet MS" w:hAnsi="Trebuchet MS"/>
          <w:i/>
        </w:rPr>
        <w:t>departamente printr-un coridor curat. Spălători</w:t>
      </w:r>
      <w:r w:rsidR="00BB6525">
        <w:rPr>
          <w:rFonts w:ascii="Trebuchet MS" w:hAnsi="Trebuchet MS"/>
          <w:i/>
        </w:rPr>
        <w:t xml:space="preserve">a este </w:t>
      </w:r>
      <w:proofErr w:type="spellStart"/>
      <w:r w:rsidR="00BB6525">
        <w:rPr>
          <w:rFonts w:ascii="Trebuchet MS" w:hAnsi="Trebuchet MS"/>
          <w:i/>
        </w:rPr>
        <w:t>împățită</w:t>
      </w:r>
      <w:proofErr w:type="spellEnd"/>
      <w:r w:rsidR="00BB6525">
        <w:rPr>
          <w:rFonts w:ascii="Trebuchet MS" w:hAnsi="Trebuchet MS"/>
          <w:i/>
        </w:rPr>
        <w:t xml:space="preserve"> în următoarele zone</w:t>
      </w:r>
      <w:r w:rsidRPr="00B3375F">
        <w:rPr>
          <w:rFonts w:ascii="Trebuchet MS" w:hAnsi="Trebuchet MS"/>
          <w:i/>
        </w:rPr>
        <w:t>:</w:t>
      </w:r>
    </w:p>
    <w:p w14:paraId="3894BE23" w14:textId="77777777" w:rsidR="000B7743" w:rsidRPr="00B3375F" w:rsidRDefault="000B7743" w:rsidP="00933D9B">
      <w:pPr>
        <w:pStyle w:val="Frspaiere"/>
        <w:jc w:val="both"/>
        <w:rPr>
          <w:rFonts w:ascii="Trebuchet MS" w:hAnsi="Trebuchet MS"/>
          <w:b/>
          <w:i/>
        </w:rPr>
      </w:pPr>
      <w:r w:rsidRPr="00B3375F">
        <w:rPr>
          <w:rFonts w:ascii="Trebuchet MS" w:hAnsi="Trebuchet MS"/>
          <w:b/>
          <w:i/>
        </w:rPr>
        <w:t>Spălătorie rufe</w:t>
      </w:r>
    </w:p>
    <w:p w14:paraId="3D4F1B2F" w14:textId="77777777" w:rsidR="000B7743" w:rsidRPr="00B3375F" w:rsidRDefault="000B7743" w:rsidP="00933D9B">
      <w:pPr>
        <w:pStyle w:val="Frspaiere"/>
        <w:jc w:val="both"/>
        <w:rPr>
          <w:rFonts w:ascii="Trebuchet MS" w:hAnsi="Trebuchet MS"/>
          <w:b/>
          <w:i/>
        </w:rPr>
      </w:pPr>
      <w:r w:rsidRPr="00B3375F">
        <w:rPr>
          <w:rFonts w:ascii="Trebuchet MS" w:hAnsi="Trebuchet MS"/>
          <w:b/>
          <w:i/>
        </w:rPr>
        <w:t xml:space="preserve">Spălătorie </w:t>
      </w:r>
      <w:proofErr w:type="spellStart"/>
      <w:r w:rsidRPr="00B3375F">
        <w:rPr>
          <w:rFonts w:ascii="Trebuchet MS" w:hAnsi="Trebuchet MS"/>
          <w:b/>
          <w:i/>
        </w:rPr>
        <w:t>mopuri</w:t>
      </w:r>
      <w:proofErr w:type="spellEnd"/>
    </w:p>
    <w:p w14:paraId="1ED2A514" w14:textId="77777777" w:rsidR="000B7743" w:rsidRPr="00B3375F" w:rsidRDefault="000B7743" w:rsidP="00933D9B">
      <w:pPr>
        <w:pStyle w:val="Frspaiere"/>
        <w:jc w:val="both"/>
        <w:rPr>
          <w:rFonts w:ascii="Trebuchet MS" w:hAnsi="Trebuchet MS"/>
          <w:b/>
          <w:i/>
        </w:rPr>
      </w:pPr>
      <w:r w:rsidRPr="00B3375F">
        <w:rPr>
          <w:rFonts w:ascii="Trebuchet MS" w:hAnsi="Trebuchet MS"/>
          <w:b/>
          <w:i/>
        </w:rPr>
        <w:t>Spălătorie paturi</w:t>
      </w:r>
    </w:p>
    <w:p w14:paraId="1213C34A" w14:textId="4205DDB3" w:rsidR="000B7743" w:rsidRPr="00B3375F" w:rsidRDefault="000B7743" w:rsidP="00933D9B">
      <w:pPr>
        <w:pStyle w:val="Frspaiere"/>
        <w:jc w:val="both"/>
        <w:rPr>
          <w:rFonts w:ascii="Trebuchet MS" w:hAnsi="Trebuchet MS"/>
          <w:i/>
        </w:rPr>
      </w:pPr>
      <w:r w:rsidRPr="00B3375F">
        <w:rPr>
          <w:rFonts w:ascii="Trebuchet MS" w:hAnsi="Trebuchet MS"/>
          <w:b/>
          <w:i/>
        </w:rPr>
        <w:t xml:space="preserve">Spălătorie rufe psihiatrie </w:t>
      </w:r>
      <w:r w:rsidRPr="00B3375F">
        <w:rPr>
          <w:rFonts w:ascii="Trebuchet MS" w:hAnsi="Trebuchet MS"/>
          <w:i/>
        </w:rPr>
        <w:t>cu circuit direct din exterior, pentru a face legătura cu</w:t>
      </w:r>
      <w:r w:rsidR="00BB6525">
        <w:rPr>
          <w:rFonts w:ascii="Trebuchet MS" w:hAnsi="Trebuchet MS"/>
          <w:i/>
        </w:rPr>
        <w:t xml:space="preserve"> spitalul de psihiatrie situat în vecină</w:t>
      </w:r>
      <w:r w:rsidRPr="00B3375F">
        <w:rPr>
          <w:rFonts w:ascii="Trebuchet MS" w:hAnsi="Trebuchet MS"/>
          <w:i/>
        </w:rPr>
        <w:t xml:space="preserve">tate. </w:t>
      </w:r>
    </w:p>
    <w:p w14:paraId="1B37AB40" w14:textId="77777777" w:rsidR="000B7743" w:rsidRPr="00B3375F" w:rsidRDefault="000B7743" w:rsidP="00933D9B">
      <w:pPr>
        <w:pStyle w:val="Frspaiere"/>
        <w:jc w:val="both"/>
        <w:rPr>
          <w:rFonts w:ascii="Trebuchet MS" w:hAnsi="Trebuchet MS"/>
          <w:b/>
          <w:i/>
        </w:rPr>
      </w:pPr>
      <w:r w:rsidRPr="00B3375F">
        <w:rPr>
          <w:rFonts w:ascii="Trebuchet MS" w:hAnsi="Trebuchet MS"/>
          <w:b/>
          <w:i/>
        </w:rPr>
        <w:t>Spații personal spălătorie</w:t>
      </w:r>
    </w:p>
    <w:p w14:paraId="41B18706" w14:textId="72E50A99" w:rsidR="000B7743" w:rsidRPr="00B3375F" w:rsidRDefault="000B7743" w:rsidP="00933D9B">
      <w:pPr>
        <w:pStyle w:val="Frspaiere"/>
        <w:jc w:val="both"/>
        <w:rPr>
          <w:rFonts w:ascii="Trebuchet MS" w:hAnsi="Trebuchet MS"/>
          <w:i/>
        </w:rPr>
      </w:pPr>
      <w:r w:rsidRPr="00B3375F">
        <w:rPr>
          <w:rFonts w:ascii="Trebuchet MS" w:hAnsi="Trebuchet MS"/>
          <w:b/>
          <w:i/>
        </w:rPr>
        <w:t xml:space="preserve">Sterilizare </w:t>
      </w:r>
      <w:r w:rsidR="00BB6525">
        <w:rPr>
          <w:rFonts w:ascii="Trebuchet MS" w:hAnsi="Trebuchet MS"/>
          <w:i/>
        </w:rPr>
        <w:t>are legătură directă</w:t>
      </w:r>
      <w:r w:rsidRPr="00B3375F">
        <w:rPr>
          <w:rFonts w:ascii="Trebuchet MS" w:hAnsi="Trebuchet MS"/>
          <w:i/>
        </w:rPr>
        <w:t xml:space="preserve"> cu blocul operator, prin </w:t>
      </w:r>
      <w:proofErr w:type="spellStart"/>
      <w:r w:rsidRPr="00B3375F">
        <w:rPr>
          <w:rFonts w:ascii="Trebuchet MS" w:hAnsi="Trebuchet MS"/>
          <w:i/>
        </w:rPr>
        <w:t>montcharge</w:t>
      </w:r>
      <w:proofErr w:type="spellEnd"/>
      <w:r w:rsidRPr="00B3375F">
        <w:rPr>
          <w:rFonts w:ascii="Trebuchet MS" w:hAnsi="Trebuchet MS"/>
          <w:i/>
        </w:rPr>
        <w:t xml:space="preserve"> pentru transportul instrumentarului murdar, de</w:t>
      </w:r>
      <w:r w:rsidR="00BB6525">
        <w:rPr>
          <w:rFonts w:ascii="Trebuchet MS" w:hAnsi="Trebuchet MS"/>
          <w:i/>
        </w:rPr>
        <w:t xml:space="preserve"> </w:t>
      </w:r>
      <w:r w:rsidRPr="00B3375F">
        <w:rPr>
          <w:rFonts w:ascii="Trebuchet MS" w:hAnsi="Trebuchet MS"/>
          <w:i/>
        </w:rPr>
        <w:t>asemenea, instrume</w:t>
      </w:r>
      <w:r w:rsidR="00BB6525">
        <w:rPr>
          <w:rFonts w:ascii="Trebuchet MS" w:hAnsi="Trebuchet MS"/>
          <w:i/>
        </w:rPr>
        <w:t>ntarul murdar din celelalte secții/departamente va fi recepț</w:t>
      </w:r>
      <w:r w:rsidRPr="00B3375F">
        <w:rPr>
          <w:rFonts w:ascii="Trebuchet MS" w:hAnsi="Trebuchet MS"/>
          <w:i/>
        </w:rPr>
        <w:t>ionat la nivelul subsolului.</w:t>
      </w:r>
    </w:p>
    <w:p w14:paraId="5295C3AD" w14:textId="6CDFBC42" w:rsidR="000B7743" w:rsidRPr="00B3375F" w:rsidRDefault="000B7743" w:rsidP="00933D9B">
      <w:pPr>
        <w:pStyle w:val="Frspaiere"/>
        <w:jc w:val="both"/>
        <w:rPr>
          <w:rFonts w:ascii="Trebuchet MS" w:hAnsi="Trebuchet MS"/>
          <w:i/>
        </w:rPr>
      </w:pPr>
      <w:r w:rsidRPr="00B3375F">
        <w:rPr>
          <w:rFonts w:ascii="Trebuchet MS" w:hAnsi="Trebuchet MS"/>
          <w:b/>
          <w:i/>
        </w:rPr>
        <w:t xml:space="preserve">Bloc alimentar </w:t>
      </w:r>
      <w:r w:rsidRPr="00B3375F">
        <w:rPr>
          <w:rFonts w:ascii="Trebuchet MS" w:hAnsi="Trebuchet MS"/>
          <w:i/>
        </w:rPr>
        <w:t>se aprovizione</w:t>
      </w:r>
      <w:r w:rsidR="00BB6525">
        <w:rPr>
          <w:rFonts w:ascii="Trebuchet MS" w:hAnsi="Trebuchet MS"/>
          <w:i/>
        </w:rPr>
        <w:t>ază</w:t>
      </w:r>
      <w:r w:rsidRPr="00B3375F">
        <w:rPr>
          <w:rFonts w:ascii="Trebuchet MS" w:hAnsi="Trebuchet MS"/>
          <w:i/>
        </w:rPr>
        <w:t xml:space="preserve"> direct din exterior la nivelul parterului, unde sunt depozitele mari, iar apoi se distribuie în subsol printr-un </w:t>
      </w:r>
      <w:proofErr w:type="spellStart"/>
      <w:r w:rsidRPr="00B3375F">
        <w:rPr>
          <w:rFonts w:ascii="Trebuchet MS" w:hAnsi="Trebuchet MS"/>
          <w:i/>
        </w:rPr>
        <w:t>m</w:t>
      </w:r>
      <w:r w:rsidR="00BB6525">
        <w:rPr>
          <w:rFonts w:ascii="Trebuchet MS" w:hAnsi="Trebuchet MS"/>
          <w:i/>
        </w:rPr>
        <w:t>ontcharge</w:t>
      </w:r>
      <w:proofErr w:type="spellEnd"/>
      <w:r w:rsidR="00BB6525">
        <w:rPr>
          <w:rFonts w:ascii="Trebuchet MS" w:hAnsi="Trebuchet MS"/>
          <w:i/>
        </w:rPr>
        <w:t xml:space="preserve"> propriu direct în bucătărie. Bucătăria este dimensionată</w:t>
      </w:r>
      <w:r w:rsidRPr="00B3375F">
        <w:rPr>
          <w:rFonts w:ascii="Trebuchet MS" w:hAnsi="Trebuchet MS"/>
          <w:i/>
        </w:rPr>
        <w:t xml:space="preserve"> pen</w:t>
      </w:r>
      <w:r w:rsidR="00BB6525">
        <w:rPr>
          <w:rFonts w:ascii="Trebuchet MS" w:hAnsi="Trebuchet MS"/>
          <w:i/>
        </w:rPr>
        <w:t>tru prepararea a 150-170 de porții mâ</w:t>
      </w:r>
      <w:r w:rsidRPr="00B3375F">
        <w:rPr>
          <w:rFonts w:ascii="Trebuchet MS" w:hAnsi="Trebuchet MS"/>
          <w:i/>
        </w:rPr>
        <w:t xml:space="preserve">ncare. Pe fiecare nivel este </w:t>
      </w:r>
      <w:r w:rsidR="00BB6525">
        <w:rPr>
          <w:rFonts w:ascii="Trebuchet MS" w:hAnsi="Trebuchet MS"/>
          <w:i/>
        </w:rPr>
        <w:t>o zonă dedicată</w:t>
      </w:r>
      <w:r w:rsidRPr="00B3375F">
        <w:rPr>
          <w:rFonts w:ascii="Trebuchet MS" w:hAnsi="Trebuchet MS"/>
          <w:i/>
        </w:rPr>
        <w:t xml:space="preserve"> </w:t>
      </w:r>
      <w:proofErr w:type="spellStart"/>
      <w:r w:rsidRPr="00B3375F">
        <w:rPr>
          <w:rFonts w:ascii="Trebuchet MS" w:hAnsi="Trebuchet MS"/>
          <w:i/>
        </w:rPr>
        <w:t>alimentatie</w:t>
      </w:r>
      <w:r w:rsidR="00BB6525">
        <w:rPr>
          <w:rFonts w:ascii="Trebuchet MS" w:hAnsi="Trebuchet MS"/>
          <w:i/>
        </w:rPr>
        <w:t>i</w:t>
      </w:r>
      <w:proofErr w:type="spellEnd"/>
      <w:r w:rsidR="00BB6525">
        <w:rPr>
          <w:rFonts w:ascii="Trebuchet MS" w:hAnsi="Trebuchet MS"/>
          <w:i/>
        </w:rPr>
        <w:t>, avâ</w:t>
      </w:r>
      <w:r w:rsidRPr="00B3375F">
        <w:rPr>
          <w:rFonts w:ascii="Trebuchet MS" w:hAnsi="Trebuchet MS"/>
          <w:i/>
        </w:rPr>
        <w:t>nd oficiu ali</w:t>
      </w:r>
      <w:r w:rsidR="00BB6525">
        <w:rPr>
          <w:rFonts w:ascii="Trebuchet MS" w:hAnsi="Trebuchet MS"/>
          <w:i/>
        </w:rPr>
        <w:t>mentar de nivel pentru distribuție ș</w:t>
      </w:r>
      <w:r w:rsidRPr="00B3375F">
        <w:rPr>
          <w:rFonts w:ascii="Trebuchet MS" w:hAnsi="Trebuchet MS"/>
          <w:i/>
        </w:rPr>
        <w:t>i sală de mese.</w:t>
      </w:r>
    </w:p>
    <w:p w14:paraId="56809D29" w14:textId="77777777" w:rsidR="000B7743" w:rsidRPr="00B3375F" w:rsidRDefault="000B7743" w:rsidP="00933D9B">
      <w:pPr>
        <w:pStyle w:val="Frspaiere"/>
        <w:jc w:val="both"/>
        <w:rPr>
          <w:rFonts w:ascii="Trebuchet MS" w:hAnsi="Trebuchet MS"/>
          <w:b/>
          <w:i/>
        </w:rPr>
      </w:pPr>
      <w:r w:rsidRPr="00B3375F">
        <w:rPr>
          <w:rFonts w:ascii="Trebuchet MS" w:hAnsi="Trebuchet MS"/>
          <w:b/>
          <w:i/>
        </w:rPr>
        <w:t xml:space="preserve">PARTER:  </w:t>
      </w:r>
    </w:p>
    <w:p w14:paraId="1F1A1B84" w14:textId="56DA4C4A" w:rsidR="000B7743" w:rsidRPr="00B3375F" w:rsidRDefault="000B7743" w:rsidP="00933D9B">
      <w:pPr>
        <w:pStyle w:val="Frspaiere"/>
        <w:jc w:val="both"/>
        <w:rPr>
          <w:rFonts w:ascii="Trebuchet MS" w:hAnsi="Trebuchet MS"/>
          <w:i/>
        </w:rPr>
      </w:pPr>
      <w:r w:rsidRPr="00B3375F">
        <w:rPr>
          <w:rFonts w:ascii="Trebuchet MS" w:hAnsi="Trebuchet MS"/>
          <w:b/>
          <w:i/>
        </w:rPr>
        <w:t>Vestiare personal:</w:t>
      </w:r>
      <w:r w:rsidRPr="00B3375F">
        <w:rPr>
          <w:rFonts w:ascii="Trebuchet MS" w:hAnsi="Trebuchet MS"/>
          <w:i/>
        </w:rPr>
        <w:t xml:space="preserve"> acces</w:t>
      </w:r>
      <w:r w:rsidR="00BB6525">
        <w:rPr>
          <w:rFonts w:ascii="Trebuchet MS" w:hAnsi="Trebuchet MS"/>
          <w:i/>
        </w:rPr>
        <w:t>ul se face direct din exterior în vestiare, diferențiate pe sexe și categorii, avâ</w:t>
      </w:r>
      <w:r w:rsidRPr="00B3375F">
        <w:rPr>
          <w:rFonts w:ascii="Trebuchet MS" w:hAnsi="Trebuchet MS"/>
          <w:i/>
        </w:rPr>
        <w:t>nd o capac</w:t>
      </w:r>
      <w:r w:rsidR="00BB6525">
        <w:rPr>
          <w:rFonts w:ascii="Trebuchet MS" w:hAnsi="Trebuchet MS"/>
          <w:i/>
        </w:rPr>
        <w:t>itate de 160 dulapuri la femei ș</w:t>
      </w:r>
      <w:r w:rsidRPr="00B3375F">
        <w:rPr>
          <w:rFonts w:ascii="Trebuchet MS" w:hAnsi="Trebuchet MS"/>
          <w:i/>
        </w:rPr>
        <w:t xml:space="preserve">i </w:t>
      </w:r>
      <w:r w:rsidR="00BB6525">
        <w:rPr>
          <w:rFonts w:ascii="Trebuchet MS" w:hAnsi="Trebuchet MS"/>
          <w:i/>
        </w:rPr>
        <w:t>48 dulapuri bă</w:t>
      </w:r>
      <w:r w:rsidRPr="00B3375F">
        <w:rPr>
          <w:rFonts w:ascii="Trebuchet MS" w:hAnsi="Trebuchet MS"/>
          <w:i/>
        </w:rPr>
        <w:t xml:space="preserve">rbați. </w:t>
      </w:r>
    </w:p>
    <w:p w14:paraId="479E66D4" w14:textId="7C41405B" w:rsidR="000B7743" w:rsidRPr="00B3375F" w:rsidRDefault="000B7743" w:rsidP="000B7743">
      <w:pPr>
        <w:pStyle w:val="Frspaiere"/>
        <w:jc w:val="both"/>
        <w:rPr>
          <w:rFonts w:ascii="Trebuchet MS" w:hAnsi="Trebuchet MS"/>
          <w:i/>
        </w:rPr>
      </w:pPr>
      <w:r w:rsidRPr="00B3375F">
        <w:rPr>
          <w:rFonts w:ascii="Trebuchet MS" w:hAnsi="Trebuchet MS"/>
          <w:b/>
          <w:i/>
        </w:rPr>
        <w:t>Prosectura:</w:t>
      </w:r>
      <w:r w:rsidR="00BB6525">
        <w:rPr>
          <w:rFonts w:ascii="Trebuchet MS" w:hAnsi="Trebuchet MS"/>
          <w:i/>
        </w:rPr>
        <w:t xml:space="preserve"> este prevăzut circuit „drum fără î</w:t>
      </w:r>
      <w:r w:rsidRPr="00B3375F">
        <w:rPr>
          <w:rFonts w:ascii="Trebuchet MS" w:hAnsi="Trebuchet MS"/>
          <w:i/>
        </w:rPr>
        <w:t>ntoarcere”</w:t>
      </w:r>
      <w:r w:rsidR="00BB6525">
        <w:rPr>
          <w:rFonts w:ascii="Trebuchet MS" w:hAnsi="Trebuchet MS"/>
          <w:i/>
        </w:rPr>
        <w:t xml:space="preserve"> pentru evacuarea corpurilor neînsuflețite; aparțină</w:t>
      </w:r>
      <w:r w:rsidRPr="00B3375F">
        <w:rPr>
          <w:rFonts w:ascii="Trebuchet MS" w:hAnsi="Trebuchet MS"/>
          <w:i/>
        </w:rPr>
        <w:t>torii au acces direct din exterior pentru predare.</w:t>
      </w:r>
    </w:p>
    <w:p w14:paraId="22DB9E9F" w14:textId="24568E56" w:rsidR="000B7743" w:rsidRPr="00B3375F" w:rsidRDefault="000B7743" w:rsidP="000B7743">
      <w:pPr>
        <w:pStyle w:val="Frspaiere"/>
        <w:jc w:val="both"/>
        <w:rPr>
          <w:rFonts w:ascii="Trebuchet MS" w:hAnsi="Trebuchet MS"/>
          <w:i/>
        </w:rPr>
      </w:pPr>
      <w:r w:rsidRPr="00B3375F">
        <w:rPr>
          <w:rFonts w:ascii="Trebuchet MS" w:hAnsi="Trebuchet MS"/>
          <w:b/>
          <w:i/>
        </w:rPr>
        <w:t>Depozitele</w:t>
      </w:r>
      <w:r w:rsidR="00BB6525">
        <w:rPr>
          <w:rFonts w:ascii="Trebuchet MS" w:hAnsi="Trebuchet MS"/>
          <w:i/>
        </w:rPr>
        <w:t xml:space="preserve"> se aprovizionează</w:t>
      </w:r>
      <w:r w:rsidRPr="00B3375F">
        <w:rPr>
          <w:rFonts w:ascii="Trebuchet MS" w:hAnsi="Trebuchet MS"/>
          <w:i/>
        </w:rPr>
        <w:t xml:space="preserve"> direct din exterior la nivelul parterului, din</w:t>
      </w:r>
      <w:r w:rsidR="00BB6525">
        <w:rPr>
          <w:rFonts w:ascii="Trebuchet MS" w:hAnsi="Trebuchet MS"/>
          <w:i/>
        </w:rPr>
        <w:t xml:space="preserve"> faț</w:t>
      </w:r>
      <w:r w:rsidRPr="00B3375F">
        <w:rPr>
          <w:rFonts w:ascii="Trebuchet MS" w:hAnsi="Trebuchet MS"/>
          <w:i/>
        </w:rPr>
        <w:t>ada vestică a clădirii; autovehicul</w:t>
      </w:r>
      <w:r w:rsidR="00BB6525">
        <w:rPr>
          <w:rFonts w:ascii="Trebuchet MS" w:hAnsi="Trebuchet MS"/>
          <w:i/>
        </w:rPr>
        <w:t>ele pentru aprovizionare ajung în zona prevă</w:t>
      </w:r>
      <w:r w:rsidRPr="00B3375F">
        <w:rPr>
          <w:rFonts w:ascii="Trebuchet MS" w:hAnsi="Trebuchet MS"/>
          <w:i/>
        </w:rPr>
        <w:t>zută, prin drumul special am</w:t>
      </w:r>
      <w:r w:rsidR="00BB6525">
        <w:rPr>
          <w:rFonts w:ascii="Trebuchet MS" w:hAnsi="Trebuchet MS"/>
          <w:i/>
        </w:rPr>
        <w:t>enajat pentru serviciile gospodărești unde se află</w:t>
      </w:r>
      <w:r w:rsidRPr="00B3375F">
        <w:rPr>
          <w:rFonts w:ascii="Trebuchet MS" w:hAnsi="Trebuchet MS"/>
          <w:i/>
        </w:rPr>
        <w:t xml:space="preserve"> depozitele mari.</w:t>
      </w:r>
    </w:p>
    <w:p w14:paraId="5E60F7CD" w14:textId="0A8C2681" w:rsidR="000B7743" w:rsidRPr="00B3375F" w:rsidRDefault="00BB6525" w:rsidP="000B7743">
      <w:pPr>
        <w:pStyle w:val="Frspaiere"/>
        <w:jc w:val="both"/>
        <w:rPr>
          <w:rFonts w:ascii="Trebuchet MS" w:hAnsi="Trebuchet MS"/>
          <w:i/>
        </w:rPr>
      </w:pPr>
      <w:r>
        <w:rPr>
          <w:rFonts w:ascii="Trebuchet MS" w:hAnsi="Trebuchet MS"/>
          <w:b/>
          <w:i/>
        </w:rPr>
        <w:t>Colectare deș</w:t>
      </w:r>
      <w:r w:rsidR="000B7743" w:rsidRPr="00B3375F">
        <w:rPr>
          <w:rFonts w:ascii="Trebuchet MS" w:hAnsi="Trebuchet MS"/>
          <w:b/>
          <w:i/>
        </w:rPr>
        <w:t>euri:</w:t>
      </w:r>
      <w:r>
        <w:rPr>
          <w:rFonts w:ascii="Trebuchet MS" w:hAnsi="Trebuchet MS"/>
          <w:i/>
        </w:rPr>
        <w:t xml:space="preserve"> nodul de circulație vertical special prevă</w:t>
      </w:r>
      <w:r w:rsidR="000B7743" w:rsidRPr="00B3375F">
        <w:rPr>
          <w:rFonts w:ascii="Trebuchet MS" w:hAnsi="Trebuchet MS"/>
          <w:i/>
        </w:rPr>
        <w:t>zut pentru trans</w:t>
      </w:r>
      <w:r>
        <w:rPr>
          <w:rFonts w:ascii="Trebuchet MS" w:hAnsi="Trebuchet MS"/>
          <w:i/>
        </w:rPr>
        <w:t>portul deșeurilor, aduce î</w:t>
      </w:r>
      <w:r w:rsidR="000B7743" w:rsidRPr="00B3375F">
        <w:rPr>
          <w:rFonts w:ascii="Trebuchet MS" w:hAnsi="Trebuchet MS"/>
          <w:i/>
        </w:rPr>
        <w:t xml:space="preserve">n zona de parter </w:t>
      </w:r>
      <w:r>
        <w:rPr>
          <w:rFonts w:ascii="Trebuchet MS" w:hAnsi="Trebuchet MS"/>
          <w:i/>
        </w:rPr>
        <w:t>deșeurile de pe î</w:t>
      </w:r>
      <w:r w:rsidR="000B7743" w:rsidRPr="00B3375F">
        <w:rPr>
          <w:rFonts w:ascii="Trebuchet MS" w:hAnsi="Trebuchet MS"/>
          <w:i/>
        </w:rPr>
        <w:t xml:space="preserve">ntreg spitalul; aici vor fi stocate temporar pe tipuri de </w:t>
      </w:r>
      <w:r>
        <w:rPr>
          <w:rFonts w:ascii="Trebuchet MS" w:hAnsi="Trebuchet MS"/>
          <w:i/>
        </w:rPr>
        <w:t>deșeuri, până la evacuarea de către firme specializate; deș</w:t>
      </w:r>
      <w:r w:rsidR="000B7743" w:rsidRPr="00B3375F">
        <w:rPr>
          <w:rFonts w:ascii="Trebuchet MS" w:hAnsi="Trebuchet MS"/>
          <w:i/>
        </w:rPr>
        <w:t>eu</w:t>
      </w:r>
      <w:r>
        <w:rPr>
          <w:rFonts w:ascii="Trebuchet MS" w:hAnsi="Trebuchet MS"/>
          <w:i/>
        </w:rPr>
        <w:t>rile medicale vor fi procesate în neutralizatorul de deș</w:t>
      </w:r>
      <w:r w:rsidR="000B7743" w:rsidRPr="00B3375F">
        <w:rPr>
          <w:rFonts w:ascii="Trebuchet MS" w:hAnsi="Trebuchet MS"/>
          <w:i/>
        </w:rPr>
        <w:t>euri, apoi evacuate.</w:t>
      </w:r>
    </w:p>
    <w:p w14:paraId="490F5C99" w14:textId="7314D50E" w:rsidR="000B7743" w:rsidRPr="00B3375F" w:rsidRDefault="00BB6525" w:rsidP="000B7743">
      <w:pPr>
        <w:pStyle w:val="Frspaiere"/>
        <w:jc w:val="both"/>
        <w:rPr>
          <w:rFonts w:ascii="Trebuchet MS" w:hAnsi="Trebuchet MS"/>
          <w:i/>
        </w:rPr>
      </w:pPr>
      <w:r>
        <w:rPr>
          <w:rFonts w:ascii="Trebuchet MS" w:hAnsi="Trebuchet MS"/>
          <w:b/>
          <w:i/>
        </w:rPr>
        <w:t>Serviciul de internări-externă</w:t>
      </w:r>
      <w:r w:rsidR="000B7743" w:rsidRPr="00B3375F">
        <w:rPr>
          <w:rFonts w:ascii="Trebuchet MS" w:hAnsi="Trebuchet MS"/>
          <w:b/>
          <w:i/>
        </w:rPr>
        <w:t xml:space="preserve">ri </w:t>
      </w:r>
      <w:r>
        <w:rPr>
          <w:rFonts w:ascii="Trebuchet MS" w:hAnsi="Trebuchet MS"/>
          <w:i/>
        </w:rPr>
        <w:t>este poziționat în imediata vecină</w:t>
      </w:r>
      <w:r w:rsidR="000B7743" w:rsidRPr="00B3375F">
        <w:rPr>
          <w:rFonts w:ascii="Trebuchet MS" w:hAnsi="Trebuchet MS"/>
          <w:i/>
        </w:rPr>
        <w:t>tate a ho</w:t>
      </w:r>
      <w:r>
        <w:rPr>
          <w:rFonts w:ascii="Trebuchet MS" w:hAnsi="Trebuchet MS"/>
          <w:i/>
        </w:rPr>
        <w:t>lului central, cu acces direct și circuit unidirecțional, astfel pacienții care urmează a fi internați, sunt luați în evidență, au posibilitatea să se schimbe și să îș</w:t>
      </w:r>
      <w:r w:rsidR="000B7743" w:rsidRPr="00B3375F">
        <w:rPr>
          <w:rFonts w:ascii="Trebuchet MS" w:hAnsi="Trebuchet MS"/>
          <w:i/>
        </w:rPr>
        <w:t xml:space="preserve">i depoziteze </w:t>
      </w:r>
      <w:r>
        <w:rPr>
          <w:rFonts w:ascii="Trebuchet MS" w:hAnsi="Trebuchet MS"/>
          <w:i/>
        </w:rPr>
        <w:t>efectele, apoi să fie distribuiți spre secții, prin nodul de circulație verticală special prevăzut care face legă</w:t>
      </w:r>
      <w:r w:rsidR="000B7743" w:rsidRPr="00B3375F">
        <w:rPr>
          <w:rFonts w:ascii="Trebuchet MS" w:hAnsi="Trebuchet MS"/>
          <w:i/>
        </w:rPr>
        <w:t>tura cu corpul nou extins.</w:t>
      </w:r>
    </w:p>
    <w:p w14:paraId="6D602D59" w14:textId="58C3A831" w:rsidR="000B7743" w:rsidRPr="00B3375F" w:rsidRDefault="000B7743" w:rsidP="000B7743">
      <w:pPr>
        <w:pStyle w:val="Frspaiere"/>
        <w:jc w:val="both"/>
        <w:rPr>
          <w:rFonts w:ascii="Trebuchet MS" w:hAnsi="Trebuchet MS"/>
          <w:i/>
        </w:rPr>
      </w:pPr>
      <w:r w:rsidRPr="00B3375F">
        <w:rPr>
          <w:rFonts w:ascii="Trebuchet MS" w:hAnsi="Trebuchet MS"/>
          <w:b/>
          <w:i/>
        </w:rPr>
        <w:t xml:space="preserve">CPU </w:t>
      </w:r>
      <w:r w:rsidR="00BB6525">
        <w:rPr>
          <w:rFonts w:ascii="Trebuchet MS" w:hAnsi="Trebuchet MS"/>
          <w:i/>
        </w:rPr>
        <w:t>Unitatea pentru primiri urgențe este accesibilă atât cu ambulanța, cât ș</w:t>
      </w:r>
      <w:r w:rsidRPr="00B3375F">
        <w:rPr>
          <w:rFonts w:ascii="Trebuchet MS" w:hAnsi="Trebuchet MS"/>
          <w:i/>
        </w:rPr>
        <w:t>i cu mijloace proprii. Unitatea de primi</w:t>
      </w:r>
      <w:r w:rsidR="00BB6525">
        <w:rPr>
          <w:rFonts w:ascii="Trebuchet MS" w:hAnsi="Trebuchet MS"/>
          <w:i/>
        </w:rPr>
        <w:t>ri urgențe poate trata în total în situații de urgență, 15 pacienț</w:t>
      </w:r>
      <w:r w:rsidRPr="00B3375F">
        <w:rPr>
          <w:rFonts w:ascii="Trebuchet MS" w:hAnsi="Trebuchet MS"/>
          <w:i/>
        </w:rPr>
        <w:t>i.</w:t>
      </w:r>
      <w:r w:rsidR="00BB6525">
        <w:rPr>
          <w:rFonts w:ascii="Trebuchet MS" w:hAnsi="Trebuchet MS"/>
          <w:i/>
        </w:rPr>
        <w:t xml:space="preserve"> Este prevăzut ș</w:t>
      </w:r>
      <w:r w:rsidRPr="00B3375F">
        <w:rPr>
          <w:rFonts w:ascii="Trebuchet MS" w:hAnsi="Trebuchet MS"/>
          <w:i/>
        </w:rPr>
        <w:t>i CPU pediatrie, cu acces triaj separat.</w:t>
      </w:r>
    </w:p>
    <w:p w14:paraId="1DB8B262" w14:textId="027C6653" w:rsidR="000B7743" w:rsidRPr="00B3375F" w:rsidRDefault="00BB6525" w:rsidP="000B7743">
      <w:pPr>
        <w:pStyle w:val="Frspaiere"/>
        <w:jc w:val="both"/>
        <w:rPr>
          <w:rFonts w:ascii="Trebuchet MS" w:hAnsi="Trebuchet MS"/>
          <w:b/>
          <w:i/>
        </w:rPr>
      </w:pPr>
      <w:r>
        <w:rPr>
          <w:rFonts w:ascii="Trebuchet MS" w:hAnsi="Trebuchet MS"/>
          <w:b/>
          <w:i/>
        </w:rPr>
        <w:t>Farmacie cu circuit î</w:t>
      </w:r>
      <w:r w:rsidR="000B7743" w:rsidRPr="00B3375F">
        <w:rPr>
          <w:rFonts w:ascii="Trebuchet MS" w:hAnsi="Trebuchet MS"/>
          <w:b/>
          <w:i/>
        </w:rPr>
        <w:t xml:space="preserve">nchis </w:t>
      </w:r>
      <w:r w:rsidR="000B7743" w:rsidRPr="00B3375F">
        <w:rPr>
          <w:rFonts w:ascii="Trebuchet MS" w:hAnsi="Trebuchet MS"/>
          <w:i/>
        </w:rPr>
        <w:t xml:space="preserve">dispusă la parter, lângă accesul principal având acces direct din exterior pentru aprovizionare. Din </w:t>
      </w:r>
      <w:r>
        <w:rPr>
          <w:rFonts w:ascii="Trebuchet MS" w:hAnsi="Trebuchet MS"/>
          <w:i/>
        </w:rPr>
        <w:t>farmacie și înspre farmacie, medicamentele și rețele/solicitările vor circula prin poșta pneumatică, în măsura posibilităț</w:t>
      </w:r>
      <w:r w:rsidR="000B7743" w:rsidRPr="00B3375F">
        <w:rPr>
          <w:rFonts w:ascii="Trebuchet MS" w:hAnsi="Trebuchet MS"/>
          <w:i/>
        </w:rPr>
        <w:t>ilor.</w:t>
      </w:r>
    </w:p>
    <w:p w14:paraId="51A0279A" w14:textId="0AC03B48" w:rsidR="000B7743" w:rsidRPr="00B3375F" w:rsidRDefault="000B7743" w:rsidP="000B7743">
      <w:pPr>
        <w:pStyle w:val="Frspaiere"/>
        <w:jc w:val="both"/>
        <w:rPr>
          <w:rFonts w:ascii="Trebuchet MS" w:hAnsi="Trebuchet MS"/>
          <w:i/>
        </w:rPr>
      </w:pPr>
      <w:r w:rsidRPr="00B3375F">
        <w:rPr>
          <w:rFonts w:ascii="Trebuchet MS" w:hAnsi="Trebuchet MS"/>
          <w:b/>
          <w:i/>
        </w:rPr>
        <w:t xml:space="preserve">Acces principal </w:t>
      </w:r>
      <w:r w:rsidR="00BB6525">
        <w:rPr>
          <w:rFonts w:ascii="Trebuchet MS" w:hAnsi="Trebuchet MS"/>
          <w:i/>
        </w:rPr>
        <w:t>zona dedicată primirii pacienților și vizitatorilor situată central î</w:t>
      </w:r>
      <w:r w:rsidRPr="00B3375F">
        <w:rPr>
          <w:rFonts w:ascii="Trebuchet MS" w:hAnsi="Trebuchet MS"/>
          <w:i/>
        </w:rPr>
        <w:t>n corpul C</w:t>
      </w:r>
      <w:r w:rsidRPr="00B3375F">
        <w:rPr>
          <w:rFonts w:ascii="Trebuchet MS" w:hAnsi="Trebuchet MS"/>
          <w:i/>
          <w:lang w:val="it-IT"/>
        </w:rPr>
        <w:t xml:space="preserve">‘, </w:t>
      </w:r>
      <w:r w:rsidR="00BB6525">
        <w:rPr>
          <w:rFonts w:ascii="Trebuchet MS" w:hAnsi="Trebuchet MS"/>
          <w:i/>
        </w:rPr>
        <w:t>având punct de informaț</w:t>
      </w:r>
      <w:r w:rsidRPr="00B3375F">
        <w:rPr>
          <w:rFonts w:ascii="Trebuchet MS" w:hAnsi="Trebuchet MS"/>
          <w:i/>
        </w:rPr>
        <w:t>ii, recoltare probe biologice.</w:t>
      </w:r>
    </w:p>
    <w:p w14:paraId="081C1C29" w14:textId="692807C0" w:rsidR="000B7743" w:rsidRPr="00B3375F" w:rsidRDefault="000B7743" w:rsidP="000B7743">
      <w:pPr>
        <w:pStyle w:val="Frspaiere"/>
        <w:jc w:val="both"/>
        <w:rPr>
          <w:rFonts w:ascii="Trebuchet MS" w:hAnsi="Trebuchet MS"/>
          <w:b/>
          <w:i/>
        </w:rPr>
      </w:pPr>
      <w:r w:rsidRPr="00B3375F">
        <w:rPr>
          <w:rFonts w:ascii="Trebuchet MS" w:hAnsi="Trebuchet MS"/>
          <w:b/>
          <w:i/>
        </w:rPr>
        <w:t xml:space="preserve">Imagistica: </w:t>
      </w:r>
      <w:r w:rsidRPr="00B3375F">
        <w:rPr>
          <w:rFonts w:ascii="Trebuchet MS" w:hAnsi="Trebuchet MS"/>
          <w:i/>
        </w:rPr>
        <w:t xml:space="preserve">Extindere a zonei de imagistica din cadrul </w:t>
      </w:r>
      <w:proofErr w:type="spellStart"/>
      <w:r w:rsidRPr="00B3375F">
        <w:rPr>
          <w:rFonts w:ascii="Trebuchet MS" w:hAnsi="Trebuchet MS"/>
          <w:i/>
        </w:rPr>
        <w:t>ambulatorului</w:t>
      </w:r>
      <w:proofErr w:type="spellEnd"/>
      <w:r w:rsidRPr="00B3375F">
        <w:rPr>
          <w:rFonts w:ascii="Trebuchet MS" w:hAnsi="Trebuchet MS"/>
          <w:i/>
        </w:rPr>
        <w:t xml:space="preserve"> integra</w:t>
      </w:r>
      <w:r w:rsidR="00BB6525">
        <w:rPr>
          <w:rFonts w:ascii="Trebuchet MS" w:hAnsi="Trebuchet MS"/>
          <w:i/>
        </w:rPr>
        <w:t>t, cu un cabinet de mamografie ș</w:t>
      </w:r>
      <w:r w:rsidRPr="00B3375F">
        <w:rPr>
          <w:rFonts w:ascii="Trebuchet MS" w:hAnsi="Trebuchet MS"/>
          <w:i/>
        </w:rPr>
        <w:t>i unul de ecografie</w:t>
      </w:r>
      <w:r w:rsidR="00BB6525">
        <w:rPr>
          <w:rFonts w:ascii="Trebuchet MS" w:hAnsi="Trebuchet MS"/>
          <w:i/>
        </w:rPr>
        <w:t xml:space="preserve"> amplasate în vecinătate î</w:t>
      </w:r>
      <w:r w:rsidRPr="00B3375F">
        <w:rPr>
          <w:rFonts w:ascii="Trebuchet MS" w:hAnsi="Trebuchet MS"/>
          <w:i/>
        </w:rPr>
        <w:t>n corpul B.</w:t>
      </w:r>
    </w:p>
    <w:p w14:paraId="3F8804C5" w14:textId="57785C70" w:rsidR="000B7743" w:rsidRPr="00F301D9" w:rsidRDefault="000B7743" w:rsidP="000B7743">
      <w:pPr>
        <w:pStyle w:val="Frspaiere"/>
        <w:jc w:val="both"/>
        <w:rPr>
          <w:rFonts w:ascii="Trebuchet MS" w:hAnsi="Trebuchet MS"/>
          <w:b/>
          <w:i/>
          <w:szCs w:val="24"/>
        </w:rPr>
      </w:pPr>
      <w:r w:rsidRPr="00B3375F">
        <w:rPr>
          <w:rFonts w:ascii="Trebuchet MS" w:hAnsi="Trebuchet MS"/>
          <w:b/>
          <w:i/>
        </w:rPr>
        <w:t>Ambulatoriu integrat</w:t>
      </w:r>
      <w:r w:rsidRPr="00B3375F">
        <w:rPr>
          <w:rFonts w:ascii="Trebuchet MS" w:hAnsi="Trebuchet MS"/>
          <w:i/>
        </w:rPr>
        <w:t xml:space="preserve"> – pr</w:t>
      </w:r>
      <w:r w:rsidR="00BB6525">
        <w:rPr>
          <w:rFonts w:ascii="Trebuchet MS" w:hAnsi="Trebuchet MS"/>
          <w:i/>
        </w:rPr>
        <w:t>oiect de reabilitare finalizat anterior î</w:t>
      </w:r>
      <w:r w:rsidRPr="00B3375F">
        <w:rPr>
          <w:rFonts w:ascii="Trebuchet MS" w:hAnsi="Trebuchet MS"/>
          <w:i/>
        </w:rPr>
        <w:t>n corpul A.</w:t>
      </w:r>
    </w:p>
    <w:p w14:paraId="0D234567" w14:textId="2CF4E60F" w:rsidR="000B7743" w:rsidRPr="00F301D9" w:rsidRDefault="001C0269" w:rsidP="00F301D9">
      <w:pPr>
        <w:pStyle w:val="Frspaiere"/>
        <w:ind w:firstLine="708"/>
        <w:jc w:val="both"/>
        <w:rPr>
          <w:rFonts w:ascii="Trebuchet MS" w:hAnsi="Trebuchet MS"/>
          <w:i/>
        </w:rPr>
      </w:pPr>
      <w:r w:rsidRPr="00F301D9">
        <w:rPr>
          <w:rFonts w:ascii="Trebuchet MS" w:hAnsi="Trebuchet MS"/>
          <w:i/>
        </w:rPr>
        <w:t>La etajele superioare sunt poziț</w:t>
      </w:r>
      <w:r w:rsidR="000B7743" w:rsidRPr="00F301D9">
        <w:rPr>
          <w:rFonts w:ascii="Trebuchet MS" w:hAnsi="Trebuchet MS"/>
          <w:i/>
        </w:rPr>
        <w:t>ionat</w:t>
      </w:r>
      <w:r w:rsidRPr="00F301D9">
        <w:rPr>
          <w:rFonts w:ascii="Trebuchet MS" w:hAnsi="Trebuchet MS"/>
          <w:i/>
        </w:rPr>
        <w:t>e, pe lângă alte departamente, și secț</w:t>
      </w:r>
      <w:r w:rsidR="000B7743" w:rsidRPr="00F301D9">
        <w:rPr>
          <w:rFonts w:ascii="Trebuchet MS" w:hAnsi="Trebuchet MS"/>
          <w:i/>
        </w:rPr>
        <w:t>iile de spitaliza</w:t>
      </w:r>
      <w:r w:rsidRPr="00F301D9">
        <w:rPr>
          <w:rFonts w:ascii="Trebuchet MS" w:hAnsi="Trebuchet MS"/>
          <w:i/>
        </w:rPr>
        <w:t>re. Secțiile, indiferent de numă</w:t>
      </w:r>
      <w:r w:rsidR="000B7743" w:rsidRPr="00F301D9">
        <w:rPr>
          <w:rFonts w:ascii="Trebuchet MS" w:hAnsi="Trebuchet MS"/>
          <w:i/>
        </w:rPr>
        <w:t>rul de paturi, dispun de u</w:t>
      </w:r>
      <w:r w:rsidRPr="00F301D9">
        <w:rPr>
          <w:rFonts w:ascii="Trebuchet MS" w:hAnsi="Trebuchet MS"/>
          <w:i/>
        </w:rPr>
        <w:t>rmătoarele spații și funcț</w:t>
      </w:r>
      <w:r w:rsidR="000B7743" w:rsidRPr="00F301D9">
        <w:rPr>
          <w:rFonts w:ascii="Trebuchet MS" w:hAnsi="Trebuchet MS"/>
          <w:i/>
        </w:rPr>
        <w:t xml:space="preserve">iuni: </w:t>
      </w:r>
      <w:r w:rsidRPr="00F301D9">
        <w:rPr>
          <w:rFonts w:ascii="Trebuchet MS" w:hAnsi="Trebuchet MS"/>
          <w:i/>
        </w:rPr>
        <w:t>spații medicale (saloane pacienț</w:t>
      </w:r>
      <w:r w:rsidR="000B7743" w:rsidRPr="00F301D9">
        <w:rPr>
          <w:rFonts w:ascii="Trebuchet MS" w:hAnsi="Trebuchet MS"/>
          <w:i/>
        </w:rPr>
        <w:t>i cu grupuri sa</w:t>
      </w:r>
      <w:r w:rsidRPr="00F301D9">
        <w:rPr>
          <w:rFonts w:ascii="Trebuchet MS" w:hAnsi="Trebuchet MS"/>
          <w:i/>
        </w:rPr>
        <w:t>nitare, cabinet de consultaț</w:t>
      </w:r>
      <w:r w:rsidR="000B7743" w:rsidRPr="00F301D9">
        <w:rPr>
          <w:rFonts w:ascii="Trebuchet MS" w:hAnsi="Trebuchet MS"/>
          <w:i/>
        </w:rPr>
        <w:t>ie, s</w:t>
      </w:r>
      <w:r w:rsidRPr="00F301D9">
        <w:rPr>
          <w:rFonts w:ascii="Trebuchet MS" w:hAnsi="Trebuchet MS"/>
          <w:i/>
        </w:rPr>
        <w:t>ală</w:t>
      </w:r>
      <w:r w:rsidR="000B7743" w:rsidRPr="00F301D9">
        <w:rPr>
          <w:rFonts w:ascii="Trebuchet MS" w:hAnsi="Trebuchet MS"/>
          <w:i/>
        </w:rPr>
        <w:t xml:space="preserve"> </w:t>
      </w:r>
      <w:r w:rsidRPr="00F301D9">
        <w:rPr>
          <w:rFonts w:ascii="Trebuchet MS" w:hAnsi="Trebuchet MS"/>
          <w:i/>
        </w:rPr>
        <w:t>tratament), spaț</w:t>
      </w:r>
      <w:r w:rsidR="000B7743" w:rsidRPr="00F301D9">
        <w:rPr>
          <w:rFonts w:ascii="Trebuchet MS" w:hAnsi="Trebuchet MS"/>
          <w:i/>
        </w:rPr>
        <w:t xml:space="preserve">ii personal </w:t>
      </w:r>
      <w:r w:rsidRPr="00F301D9">
        <w:rPr>
          <w:rFonts w:ascii="Trebuchet MS" w:hAnsi="Trebuchet MS"/>
          <w:i/>
        </w:rPr>
        <w:t>(cameră</w:t>
      </w:r>
      <w:r w:rsidR="000B7743" w:rsidRPr="00F301D9">
        <w:rPr>
          <w:rFonts w:ascii="Trebuchet MS" w:hAnsi="Trebuchet MS"/>
          <w:i/>
        </w:rPr>
        <w:t xml:space="preserve"> de lucru per</w:t>
      </w:r>
      <w:r w:rsidRPr="00F301D9">
        <w:rPr>
          <w:rFonts w:ascii="Trebuchet MS" w:hAnsi="Trebuchet MS"/>
          <w:i/>
        </w:rPr>
        <w:t xml:space="preserve">sonal, </w:t>
      </w:r>
      <w:proofErr w:type="spellStart"/>
      <w:r w:rsidRPr="00F301D9">
        <w:rPr>
          <w:rFonts w:ascii="Trebuchet MS" w:hAnsi="Trebuchet MS"/>
          <w:i/>
        </w:rPr>
        <w:t>supraveghere+registratură</w:t>
      </w:r>
      <w:proofErr w:type="spellEnd"/>
      <w:r w:rsidRPr="00F301D9">
        <w:rPr>
          <w:rFonts w:ascii="Trebuchet MS" w:hAnsi="Trebuchet MS"/>
          <w:i/>
        </w:rPr>
        <w:t>, cameră de gardă, cabinet medic șef, cabinet asistent șef, filtru personal cu vestiar și grupuri sanitare</w:t>
      </w:r>
      <w:r w:rsidR="000B7743" w:rsidRPr="00F301D9">
        <w:rPr>
          <w:rFonts w:ascii="Trebuchet MS" w:hAnsi="Trebuchet MS"/>
          <w:i/>
        </w:rPr>
        <w:t>), oficiu</w:t>
      </w:r>
      <w:r w:rsidRPr="00F301D9">
        <w:rPr>
          <w:rFonts w:ascii="Trebuchet MS" w:hAnsi="Trebuchet MS"/>
          <w:i/>
        </w:rPr>
        <w:t xml:space="preserve"> alimentar, depozit temporar deșeuri, depozit rufe murdare, boxă de curăț</w:t>
      </w:r>
      <w:r w:rsidR="000B7743" w:rsidRPr="00F301D9">
        <w:rPr>
          <w:rFonts w:ascii="Trebuchet MS" w:hAnsi="Trebuchet MS"/>
          <w:i/>
        </w:rPr>
        <w:t>enie, ploscar, depozite consumabile (rufe curate, m</w:t>
      </w:r>
      <w:r w:rsidRPr="00F301D9">
        <w:rPr>
          <w:rFonts w:ascii="Trebuchet MS" w:hAnsi="Trebuchet MS"/>
          <w:i/>
        </w:rPr>
        <w:t>ateriale, farmaceutic, aparatură</w:t>
      </w:r>
      <w:r w:rsidR="00F301D9">
        <w:rPr>
          <w:rFonts w:ascii="Trebuchet MS" w:hAnsi="Trebuchet MS"/>
          <w:i/>
        </w:rPr>
        <w:t>).</w:t>
      </w:r>
    </w:p>
    <w:p w14:paraId="1D2A45E1" w14:textId="77777777" w:rsidR="000B7743" w:rsidRPr="00B3375F"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lastRenderedPageBreak/>
        <w:t>ETAJ I</w:t>
      </w:r>
    </w:p>
    <w:p w14:paraId="79C78AD2" w14:textId="44D608C2" w:rsidR="000B7743" w:rsidRPr="00B3375F" w:rsidRDefault="001C0269" w:rsidP="000B7743">
      <w:pPr>
        <w:pStyle w:val="Frspaiere"/>
        <w:jc w:val="both"/>
        <w:rPr>
          <w:rFonts w:ascii="Trebuchet MS" w:hAnsi="Trebuchet MS"/>
          <w:b/>
          <w:i/>
        </w:rPr>
      </w:pPr>
      <w:r>
        <w:rPr>
          <w:rFonts w:ascii="Trebuchet MS" w:hAnsi="Trebuchet MS"/>
          <w:b/>
          <w:i/>
        </w:rPr>
        <w:t>Secț</w:t>
      </w:r>
      <w:r w:rsidR="000B7743" w:rsidRPr="00B3375F">
        <w:rPr>
          <w:rFonts w:ascii="Trebuchet MS" w:hAnsi="Trebuchet MS"/>
          <w:b/>
          <w:i/>
        </w:rPr>
        <w:t xml:space="preserve">ia pediatrie </w:t>
      </w:r>
      <w:r>
        <w:rPr>
          <w:rFonts w:ascii="Trebuchet MS" w:hAnsi="Trebuchet MS"/>
          <w:i/>
        </w:rPr>
        <w:t xml:space="preserve">se desfășoară în corpul nou D, </w:t>
      </w:r>
      <w:r w:rsidR="000B7743" w:rsidRPr="00B3375F">
        <w:rPr>
          <w:rFonts w:ascii="Trebuchet MS" w:hAnsi="Trebuchet MS"/>
          <w:i/>
        </w:rPr>
        <w:t>având capacitatea de 15 pat</w:t>
      </w:r>
      <w:r>
        <w:rPr>
          <w:rFonts w:ascii="Trebuchet MS" w:hAnsi="Trebuchet MS"/>
          <w:i/>
        </w:rPr>
        <w:t>uri împărțite pe categorii de vârstă</w:t>
      </w:r>
      <w:r w:rsidR="000B7743" w:rsidRPr="00B3375F">
        <w:rPr>
          <w:rFonts w:ascii="Trebuchet MS" w:hAnsi="Trebuchet MS"/>
          <w:i/>
        </w:rPr>
        <w:t xml:space="preserve"> în saloane cu 2 paturi și 1 salon izolator cu 1 pat. </w:t>
      </w:r>
    </w:p>
    <w:p w14:paraId="7725A26E" w14:textId="477643F4" w:rsidR="000B7743" w:rsidRPr="00B3375F" w:rsidRDefault="001C0269" w:rsidP="000B7743">
      <w:pPr>
        <w:pStyle w:val="Frspaiere"/>
        <w:jc w:val="both"/>
        <w:rPr>
          <w:rFonts w:ascii="Trebuchet MS" w:hAnsi="Trebuchet MS"/>
          <w:i/>
          <w:szCs w:val="24"/>
        </w:rPr>
      </w:pPr>
      <w:r>
        <w:rPr>
          <w:rFonts w:ascii="Trebuchet MS" w:hAnsi="Trebuchet MS" w:cstheme="minorHAnsi"/>
          <w:b/>
          <w:i/>
          <w:szCs w:val="24"/>
        </w:rPr>
        <w:t>Medicină internă</w:t>
      </w:r>
      <w:r w:rsidR="000B7743" w:rsidRPr="00B3375F">
        <w:rPr>
          <w:rFonts w:ascii="Trebuchet MS" w:hAnsi="Trebuchet MS" w:cstheme="minorHAnsi"/>
          <w:b/>
          <w:i/>
          <w:szCs w:val="24"/>
        </w:rPr>
        <w:t xml:space="preserve"> </w:t>
      </w:r>
      <w:r>
        <w:rPr>
          <w:rFonts w:ascii="Trebuchet MS" w:hAnsi="Trebuchet MS"/>
          <w:i/>
          <w:szCs w:val="24"/>
        </w:rPr>
        <w:t>se desfășoară în corpul C ș</w:t>
      </w:r>
      <w:r w:rsidR="000B7743" w:rsidRPr="00B3375F">
        <w:rPr>
          <w:rFonts w:ascii="Trebuchet MS" w:hAnsi="Trebuchet MS"/>
          <w:i/>
          <w:szCs w:val="24"/>
        </w:rPr>
        <w:t xml:space="preserve">i </w:t>
      </w:r>
      <w:r>
        <w:rPr>
          <w:rFonts w:ascii="Trebuchet MS" w:hAnsi="Trebuchet MS"/>
          <w:i/>
          <w:szCs w:val="24"/>
        </w:rPr>
        <w:t xml:space="preserve">extinderea acestuia,  fiind secția </w:t>
      </w:r>
      <w:r w:rsidR="000B7743" w:rsidRPr="00B3375F">
        <w:rPr>
          <w:rFonts w:ascii="Trebuchet MS" w:hAnsi="Trebuchet MS"/>
          <w:i/>
          <w:szCs w:val="24"/>
        </w:rPr>
        <w:t xml:space="preserve">cu cea mai mare capacitate, </w:t>
      </w:r>
      <w:r>
        <w:rPr>
          <w:rFonts w:ascii="Trebuchet MS" w:hAnsi="Trebuchet MS"/>
          <w:i/>
          <w:szCs w:val="24"/>
        </w:rPr>
        <w:t xml:space="preserve">respectiv </w:t>
      </w:r>
      <w:r w:rsidR="000B7743" w:rsidRPr="00B3375F">
        <w:rPr>
          <w:rFonts w:ascii="Trebuchet MS" w:hAnsi="Trebuchet MS"/>
          <w:i/>
          <w:szCs w:val="24"/>
        </w:rPr>
        <w:t>28 de paturi împărțite în saloan</w:t>
      </w:r>
      <w:r>
        <w:rPr>
          <w:rFonts w:ascii="Trebuchet MS" w:hAnsi="Trebuchet MS"/>
          <w:i/>
          <w:szCs w:val="24"/>
        </w:rPr>
        <w:t>e cu 2 sau 3 paturi și 1 salon</w:t>
      </w:r>
      <w:r w:rsidR="000B7743" w:rsidRPr="00B3375F">
        <w:rPr>
          <w:rFonts w:ascii="Trebuchet MS" w:hAnsi="Trebuchet MS"/>
          <w:i/>
          <w:szCs w:val="24"/>
        </w:rPr>
        <w:t xml:space="preserve">  izolator cu 1 pat (rezervă).</w:t>
      </w:r>
    </w:p>
    <w:p w14:paraId="79D557CF" w14:textId="2BDFECA7" w:rsidR="000B7743" w:rsidRPr="00B3375F" w:rsidRDefault="000B7743" w:rsidP="000B7743">
      <w:pPr>
        <w:pStyle w:val="Frspaiere"/>
        <w:jc w:val="both"/>
        <w:rPr>
          <w:rFonts w:ascii="Trebuchet MS" w:hAnsi="Trebuchet MS"/>
          <w:i/>
          <w:szCs w:val="24"/>
        </w:rPr>
      </w:pPr>
      <w:r w:rsidRPr="00B3375F">
        <w:rPr>
          <w:rFonts w:ascii="Trebuchet MS" w:hAnsi="Trebuchet MS" w:cstheme="minorHAnsi"/>
          <w:b/>
          <w:i/>
          <w:szCs w:val="24"/>
        </w:rPr>
        <w:t>BTF,</w:t>
      </w:r>
      <w:r w:rsidR="001C0269">
        <w:rPr>
          <w:rFonts w:ascii="Trebuchet MS" w:hAnsi="Trebuchet MS" w:cstheme="minorHAnsi"/>
          <w:b/>
          <w:i/>
          <w:szCs w:val="24"/>
        </w:rPr>
        <w:t xml:space="preserve"> </w:t>
      </w:r>
      <w:proofErr w:type="spellStart"/>
      <w:r w:rsidR="001C0269">
        <w:rPr>
          <w:rFonts w:ascii="Trebuchet MS" w:hAnsi="Trebuchet MS" w:cstheme="minorHAnsi"/>
          <w:b/>
          <w:i/>
          <w:szCs w:val="24"/>
        </w:rPr>
        <w:t>sectia</w:t>
      </w:r>
      <w:proofErr w:type="spellEnd"/>
      <w:r w:rsidR="001C0269">
        <w:rPr>
          <w:rFonts w:ascii="Trebuchet MS" w:hAnsi="Trebuchet MS" w:cstheme="minorHAnsi"/>
          <w:b/>
          <w:i/>
          <w:szCs w:val="24"/>
        </w:rPr>
        <w:t xml:space="preserve"> de </w:t>
      </w:r>
      <w:proofErr w:type="spellStart"/>
      <w:r w:rsidR="001C0269">
        <w:rPr>
          <w:rFonts w:ascii="Trebuchet MS" w:hAnsi="Trebuchet MS" w:cstheme="minorHAnsi"/>
          <w:b/>
          <w:i/>
          <w:szCs w:val="24"/>
        </w:rPr>
        <w:t>balneo</w:t>
      </w:r>
      <w:proofErr w:type="spellEnd"/>
      <w:r w:rsidR="001C0269">
        <w:rPr>
          <w:rFonts w:ascii="Trebuchet MS" w:hAnsi="Trebuchet MS" w:cstheme="minorHAnsi"/>
          <w:b/>
          <w:i/>
          <w:szCs w:val="24"/>
        </w:rPr>
        <w:t xml:space="preserve"> terapie fizică</w:t>
      </w:r>
      <w:r w:rsidRPr="00B3375F">
        <w:rPr>
          <w:rFonts w:ascii="Trebuchet MS" w:hAnsi="Trebuchet MS" w:cstheme="minorHAnsi"/>
          <w:b/>
          <w:i/>
          <w:szCs w:val="24"/>
        </w:rPr>
        <w:t xml:space="preserve"> </w:t>
      </w:r>
      <w:r w:rsidRPr="00B3375F">
        <w:rPr>
          <w:rFonts w:ascii="Trebuchet MS" w:hAnsi="Trebuchet MS"/>
          <w:i/>
          <w:szCs w:val="24"/>
        </w:rPr>
        <w:t>este s</w:t>
      </w:r>
      <w:r w:rsidR="001C0269">
        <w:rPr>
          <w:rFonts w:ascii="Trebuchet MS" w:hAnsi="Trebuchet MS"/>
          <w:i/>
          <w:szCs w:val="24"/>
        </w:rPr>
        <w:t>ituată î</w:t>
      </w:r>
      <w:r w:rsidRPr="00B3375F">
        <w:rPr>
          <w:rFonts w:ascii="Trebuchet MS" w:hAnsi="Trebuchet MS"/>
          <w:i/>
          <w:szCs w:val="24"/>
        </w:rPr>
        <w:t>n corp</w:t>
      </w:r>
      <w:r w:rsidR="001C0269">
        <w:rPr>
          <w:rFonts w:ascii="Trebuchet MS" w:hAnsi="Trebuchet MS"/>
          <w:i/>
          <w:szCs w:val="24"/>
        </w:rPr>
        <w:t>ul B, cu acces din zona centrală și are în componență 5 saloane a câ</w:t>
      </w:r>
      <w:r w:rsidRPr="00B3375F">
        <w:rPr>
          <w:rFonts w:ascii="Trebuchet MS" w:hAnsi="Trebuchet MS"/>
          <w:i/>
          <w:szCs w:val="24"/>
        </w:rPr>
        <w:t>te 2 paturi.</w:t>
      </w:r>
    </w:p>
    <w:p w14:paraId="0896982A" w14:textId="7BB5F823" w:rsidR="000B7743" w:rsidRPr="00B3375F"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t xml:space="preserve">Ambulatoriu </w:t>
      </w:r>
      <w:r w:rsidRPr="00B3375F">
        <w:rPr>
          <w:rFonts w:ascii="Trebuchet MS" w:hAnsi="Trebuchet MS"/>
          <w:b/>
          <w:i/>
        </w:rPr>
        <w:t>integrat</w:t>
      </w:r>
      <w:r w:rsidRPr="00B3375F">
        <w:rPr>
          <w:rFonts w:ascii="Trebuchet MS" w:hAnsi="Trebuchet MS"/>
          <w:i/>
        </w:rPr>
        <w:t xml:space="preserve"> – proiect de reabilitare finalizat </w:t>
      </w:r>
      <w:r w:rsidR="00F301D9">
        <w:rPr>
          <w:rFonts w:ascii="Trebuchet MS" w:hAnsi="Trebuchet MS"/>
          <w:i/>
        </w:rPr>
        <w:t>anterior î</w:t>
      </w:r>
      <w:r w:rsidRPr="00B3375F">
        <w:rPr>
          <w:rFonts w:ascii="Trebuchet MS" w:hAnsi="Trebuchet MS"/>
          <w:i/>
        </w:rPr>
        <w:t>n corpul A.</w:t>
      </w:r>
    </w:p>
    <w:p w14:paraId="776B3818" w14:textId="77777777" w:rsidR="00D018CA"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t xml:space="preserve">ETAJ II </w:t>
      </w:r>
    </w:p>
    <w:p w14:paraId="14582F65" w14:textId="337700EC" w:rsidR="000B7743" w:rsidRPr="00B3375F" w:rsidRDefault="00F301D9" w:rsidP="000B7743">
      <w:pPr>
        <w:pStyle w:val="Frspaiere"/>
        <w:jc w:val="both"/>
        <w:rPr>
          <w:rFonts w:ascii="Trebuchet MS" w:hAnsi="Trebuchet MS" w:cstheme="minorHAnsi"/>
          <w:i/>
          <w:szCs w:val="24"/>
        </w:rPr>
      </w:pPr>
      <w:r>
        <w:rPr>
          <w:rFonts w:ascii="Trebuchet MS" w:hAnsi="Trebuchet MS" w:cstheme="minorHAnsi"/>
          <w:i/>
          <w:szCs w:val="24"/>
        </w:rPr>
        <w:t>Î</w:t>
      </w:r>
      <w:r w:rsidR="000B7743" w:rsidRPr="00B3375F">
        <w:rPr>
          <w:rFonts w:ascii="Trebuchet MS" w:hAnsi="Trebuchet MS" w:cstheme="minorHAnsi"/>
          <w:i/>
          <w:szCs w:val="24"/>
        </w:rPr>
        <w:t>nt</w:t>
      </w:r>
      <w:r>
        <w:rPr>
          <w:rFonts w:ascii="Trebuchet MS" w:hAnsi="Trebuchet MS" w:cstheme="minorHAnsi"/>
          <w:i/>
          <w:szCs w:val="24"/>
        </w:rPr>
        <w:t>regul etaj este destinat mamei și copilului, inclusiv bebeluși, existâ</w:t>
      </w:r>
      <w:r w:rsidR="000B7743" w:rsidRPr="00B3375F">
        <w:rPr>
          <w:rFonts w:ascii="Trebuchet MS" w:hAnsi="Trebuchet MS" w:cstheme="minorHAnsi"/>
          <w:i/>
          <w:szCs w:val="24"/>
        </w:rPr>
        <w:t>nd o legătu</w:t>
      </w:r>
      <w:r>
        <w:rPr>
          <w:rFonts w:ascii="Trebuchet MS" w:hAnsi="Trebuchet MS" w:cstheme="minorHAnsi"/>
          <w:i/>
          <w:szCs w:val="24"/>
        </w:rPr>
        <w:t>ră strânsă î</w:t>
      </w:r>
      <w:r w:rsidR="000B7743" w:rsidRPr="00B3375F">
        <w:rPr>
          <w:rFonts w:ascii="Trebuchet MS" w:hAnsi="Trebuchet MS" w:cstheme="minorHAnsi"/>
          <w:i/>
          <w:szCs w:val="24"/>
        </w:rPr>
        <w:t xml:space="preserve">ntre secții și departamente. </w:t>
      </w:r>
    </w:p>
    <w:p w14:paraId="161EE8A5" w14:textId="21DA7CFC" w:rsidR="000B7743" w:rsidRPr="00B3375F" w:rsidRDefault="000B7743" w:rsidP="000B7743">
      <w:pPr>
        <w:pStyle w:val="Frspaiere"/>
        <w:jc w:val="both"/>
        <w:rPr>
          <w:rFonts w:ascii="Trebuchet MS" w:hAnsi="Trebuchet MS" w:cstheme="minorHAnsi"/>
          <w:i/>
          <w:szCs w:val="24"/>
        </w:rPr>
      </w:pPr>
      <w:r w:rsidRPr="00B3375F">
        <w:rPr>
          <w:rFonts w:ascii="Trebuchet MS" w:hAnsi="Trebuchet MS" w:cstheme="minorHAnsi"/>
          <w:b/>
          <w:i/>
          <w:szCs w:val="24"/>
        </w:rPr>
        <w:t xml:space="preserve">Blocul de nașteri </w:t>
      </w:r>
      <w:r w:rsidR="00F301D9">
        <w:rPr>
          <w:rFonts w:ascii="Trebuchet MS" w:hAnsi="Trebuchet MS" w:cstheme="minorHAnsi"/>
          <w:i/>
          <w:szCs w:val="24"/>
        </w:rPr>
        <w:t>are în componență 2 săli de naștere, una septică și una aseptică, situate î</w:t>
      </w:r>
      <w:r w:rsidRPr="00B3375F">
        <w:rPr>
          <w:rFonts w:ascii="Trebuchet MS" w:hAnsi="Trebuchet MS" w:cstheme="minorHAnsi"/>
          <w:i/>
          <w:szCs w:val="24"/>
        </w:rPr>
        <w:t>n corpul D.</w:t>
      </w:r>
    </w:p>
    <w:p w14:paraId="3ACFC933" w14:textId="74535F79" w:rsidR="000B7743" w:rsidRPr="00B3375F" w:rsidRDefault="000B7743" w:rsidP="000B7743">
      <w:pPr>
        <w:pStyle w:val="Frspaiere"/>
        <w:jc w:val="both"/>
        <w:rPr>
          <w:rFonts w:ascii="Trebuchet MS" w:hAnsi="Trebuchet MS" w:cstheme="minorHAnsi"/>
          <w:b/>
          <w:i/>
          <w:szCs w:val="24"/>
        </w:rPr>
      </w:pPr>
      <w:proofErr w:type="spellStart"/>
      <w:r w:rsidRPr="00B3375F">
        <w:rPr>
          <w:rFonts w:ascii="Trebuchet MS" w:hAnsi="Trebuchet MS" w:cstheme="minorHAnsi"/>
          <w:b/>
          <w:i/>
          <w:szCs w:val="24"/>
        </w:rPr>
        <w:t>Biberonerie</w:t>
      </w:r>
      <w:proofErr w:type="spellEnd"/>
      <w:r w:rsidRPr="00B3375F">
        <w:rPr>
          <w:rFonts w:ascii="Trebuchet MS" w:hAnsi="Trebuchet MS" w:cstheme="minorHAnsi"/>
          <w:b/>
          <w:i/>
          <w:szCs w:val="24"/>
        </w:rPr>
        <w:t xml:space="preserve"> </w:t>
      </w:r>
      <w:r w:rsidR="00F301D9">
        <w:rPr>
          <w:rFonts w:ascii="Trebuchet MS" w:hAnsi="Trebuchet MS" w:cstheme="minorHAnsi"/>
          <w:i/>
          <w:szCs w:val="24"/>
        </w:rPr>
        <w:t>este amplasată în imediata vecinătate a nou-născuților din cadrul secț</w:t>
      </w:r>
      <w:r w:rsidRPr="00B3375F">
        <w:rPr>
          <w:rFonts w:ascii="Trebuchet MS" w:hAnsi="Trebuchet MS" w:cstheme="minorHAnsi"/>
          <w:i/>
          <w:szCs w:val="24"/>
        </w:rPr>
        <w:t xml:space="preserve">iei de neonatologie. </w:t>
      </w:r>
    </w:p>
    <w:p w14:paraId="50667966" w14:textId="4B6F1B74" w:rsidR="000B7743" w:rsidRPr="00B3375F" w:rsidRDefault="000B7743" w:rsidP="000B7743">
      <w:pPr>
        <w:pStyle w:val="Frspaiere"/>
        <w:jc w:val="both"/>
        <w:rPr>
          <w:rFonts w:ascii="Trebuchet MS" w:hAnsi="Trebuchet MS"/>
          <w:i/>
          <w:szCs w:val="24"/>
        </w:rPr>
      </w:pPr>
      <w:r w:rsidRPr="00B3375F">
        <w:rPr>
          <w:rFonts w:ascii="Trebuchet MS" w:hAnsi="Trebuchet MS" w:cstheme="minorHAnsi"/>
          <w:b/>
          <w:i/>
          <w:szCs w:val="24"/>
        </w:rPr>
        <w:t>Neonatologie</w:t>
      </w:r>
      <w:r w:rsidR="00F301D9">
        <w:rPr>
          <w:rFonts w:ascii="Trebuchet MS" w:hAnsi="Trebuchet MS"/>
          <w:i/>
          <w:szCs w:val="24"/>
        </w:rPr>
        <w:t xml:space="preserve"> se desfășoară î</w:t>
      </w:r>
      <w:r w:rsidRPr="00B3375F">
        <w:rPr>
          <w:rFonts w:ascii="Trebuchet MS" w:hAnsi="Trebuchet MS"/>
          <w:i/>
          <w:szCs w:val="24"/>
        </w:rPr>
        <w:t>n corpul C,  având capacitatea de 5 paturi împărți</w:t>
      </w:r>
      <w:r w:rsidR="00F301D9">
        <w:rPr>
          <w:rFonts w:ascii="Trebuchet MS" w:hAnsi="Trebuchet MS"/>
          <w:i/>
          <w:szCs w:val="24"/>
        </w:rPr>
        <w:t>te în saloane cu 2 paturi mamă ș</w:t>
      </w:r>
      <w:r w:rsidRPr="00B3375F">
        <w:rPr>
          <w:rFonts w:ascii="Trebuchet MS" w:hAnsi="Trebuchet MS"/>
          <w:i/>
          <w:szCs w:val="24"/>
        </w:rPr>
        <w:t xml:space="preserve">i copil și </w:t>
      </w:r>
      <w:r w:rsidR="00F301D9">
        <w:rPr>
          <w:rFonts w:ascii="Trebuchet MS" w:hAnsi="Trebuchet MS"/>
          <w:i/>
          <w:szCs w:val="24"/>
        </w:rPr>
        <w:t>1 salon izolator cu 1 pat mamă și copil. În cadrul secției se află și salonul de nou născuț</w:t>
      </w:r>
      <w:r w:rsidRPr="00B3375F">
        <w:rPr>
          <w:rFonts w:ascii="Trebuchet MS" w:hAnsi="Trebuchet MS"/>
          <w:i/>
          <w:szCs w:val="24"/>
        </w:rPr>
        <w:t>i cu capacitate de 3 incubatoare.</w:t>
      </w:r>
    </w:p>
    <w:p w14:paraId="064C3006" w14:textId="592898B3" w:rsidR="000B7743" w:rsidRPr="00B3375F" w:rsidRDefault="000B7743" w:rsidP="000B7743">
      <w:pPr>
        <w:pStyle w:val="Frspaiere"/>
        <w:jc w:val="both"/>
        <w:rPr>
          <w:rFonts w:ascii="Trebuchet MS" w:hAnsi="Trebuchet MS"/>
          <w:i/>
          <w:szCs w:val="24"/>
        </w:rPr>
      </w:pPr>
      <w:proofErr w:type="spellStart"/>
      <w:r w:rsidRPr="00B3375F">
        <w:rPr>
          <w:rFonts w:ascii="Trebuchet MS" w:hAnsi="Trebuchet MS" w:cstheme="minorHAnsi"/>
          <w:b/>
          <w:i/>
          <w:szCs w:val="24"/>
        </w:rPr>
        <w:t>Obstretica</w:t>
      </w:r>
      <w:proofErr w:type="spellEnd"/>
      <w:r w:rsidRPr="00B3375F">
        <w:rPr>
          <w:rFonts w:ascii="Trebuchet MS" w:hAnsi="Trebuchet MS" w:cstheme="minorHAnsi"/>
          <w:b/>
          <w:i/>
          <w:szCs w:val="24"/>
        </w:rPr>
        <w:t xml:space="preserve"> </w:t>
      </w:r>
      <w:r w:rsidRPr="00B3375F">
        <w:rPr>
          <w:rFonts w:ascii="Trebuchet MS" w:hAnsi="Trebuchet MS"/>
          <w:i/>
          <w:szCs w:val="24"/>
        </w:rPr>
        <w:t>se d</w:t>
      </w:r>
      <w:r w:rsidR="00F301D9">
        <w:rPr>
          <w:rFonts w:ascii="Trebuchet MS" w:hAnsi="Trebuchet MS"/>
          <w:i/>
          <w:szCs w:val="24"/>
        </w:rPr>
        <w:t>esfășoară î</w:t>
      </w:r>
      <w:r w:rsidRPr="00B3375F">
        <w:rPr>
          <w:rFonts w:ascii="Trebuchet MS" w:hAnsi="Trebuchet MS"/>
          <w:i/>
          <w:szCs w:val="24"/>
        </w:rPr>
        <w:t>n corpul C, având capacitatea de 5 paturi împărț</w:t>
      </w:r>
      <w:r w:rsidR="00F301D9">
        <w:rPr>
          <w:rFonts w:ascii="Trebuchet MS" w:hAnsi="Trebuchet MS"/>
          <w:i/>
          <w:szCs w:val="24"/>
        </w:rPr>
        <w:t>ite în saloane cu 2 paturi mamă ș</w:t>
      </w:r>
      <w:r w:rsidRPr="00B3375F">
        <w:rPr>
          <w:rFonts w:ascii="Trebuchet MS" w:hAnsi="Trebuchet MS"/>
          <w:i/>
          <w:szCs w:val="24"/>
        </w:rPr>
        <w:t>i copil ș</w:t>
      </w:r>
      <w:r w:rsidR="00F301D9">
        <w:rPr>
          <w:rFonts w:ascii="Trebuchet MS" w:hAnsi="Trebuchet MS"/>
          <w:i/>
          <w:szCs w:val="24"/>
        </w:rPr>
        <w:t>i 1 salon izolator cu 1 pat mamă ș</w:t>
      </w:r>
      <w:r w:rsidRPr="00B3375F">
        <w:rPr>
          <w:rFonts w:ascii="Trebuchet MS" w:hAnsi="Trebuchet MS"/>
          <w:i/>
          <w:szCs w:val="24"/>
        </w:rPr>
        <w:t xml:space="preserve">i copil. </w:t>
      </w:r>
    </w:p>
    <w:p w14:paraId="33DB1439" w14:textId="2E552A9A" w:rsidR="000B7743" w:rsidRPr="00B3375F" w:rsidRDefault="000B7743" w:rsidP="000B7743">
      <w:pPr>
        <w:pStyle w:val="Frspaiere"/>
        <w:jc w:val="both"/>
        <w:rPr>
          <w:rFonts w:ascii="Trebuchet MS" w:hAnsi="Trebuchet MS"/>
          <w:i/>
          <w:szCs w:val="24"/>
        </w:rPr>
      </w:pPr>
      <w:r w:rsidRPr="00B3375F">
        <w:rPr>
          <w:rFonts w:ascii="Trebuchet MS" w:hAnsi="Trebuchet MS" w:cstheme="minorHAnsi"/>
          <w:b/>
          <w:i/>
          <w:szCs w:val="24"/>
        </w:rPr>
        <w:t xml:space="preserve">Ginecologie </w:t>
      </w:r>
      <w:r w:rsidR="00F301D9">
        <w:rPr>
          <w:rFonts w:ascii="Trebuchet MS" w:hAnsi="Trebuchet MS"/>
          <w:i/>
          <w:szCs w:val="24"/>
        </w:rPr>
        <w:t xml:space="preserve">se desfășoară în corpul C, </w:t>
      </w:r>
      <w:r w:rsidRPr="00B3375F">
        <w:rPr>
          <w:rFonts w:ascii="Trebuchet MS" w:hAnsi="Trebuchet MS"/>
          <w:i/>
          <w:szCs w:val="24"/>
        </w:rPr>
        <w:t>având capacitatea de 5 paturi împărțite în saloane cu 2 paturi și 1 salon izolator cu 1 pat.</w:t>
      </w:r>
    </w:p>
    <w:p w14:paraId="76A39177" w14:textId="74A4A389" w:rsidR="000B7743" w:rsidRPr="00B3375F"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t>Spitalizare de zi – pediatrie</w:t>
      </w:r>
      <w:r w:rsidR="00F301D9">
        <w:rPr>
          <w:rFonts w:ascii="Trebuchet MS" w:hAnsi="Trebuchet MS" w:cstheme="minorHAnsi"/>
          <w:i/>
          <w:szCs w:val="24"/>
        </w:rPr>
        <w:t xml:space="preserve"> se desfășoară î</w:t>
      </w:r>
      <w:r w:rsidRPr="00B3375F">
        <w:rPr>
          <w:rFonts w:ascii="Trebuchet MS" w:hAnsi="Trebuchet MS" w:cstheme="minorHAnsi"/>
          <w:i/>
          <w:szCs w:val="24"/>
        </w:rPr>
        <w:t>n corpul</w:t>
      </w:r>
      <w:r w:rsidR="00F301D9">
        <w:rPr>
          <w:rFonts w:ascii="Trebuchet MS" w:hAnsi="Trebuchet MS" w:cstheme="minorHAnsi"/>
          <w:i/>
          <w:szCs w:val="24"/>
        </w:rPr>
        <w:t xml:space="preserve"> B, cu acces din holul central și are în componență</w:t>
      </w:r>
      <w:r w:rsidRPr="00B3375F">
        <w:rPr>
          <w:rFonts w:ascii="Trebuchet MS" w:hAnsi="Trebuchet MS" w:cstheme="minorHAnsi"/>
          <w:i/>
          <w:szCs w:val="24"/>
        </w:rPr>
        <w:t xml:space="preserve"> 4 paturi.</w:t>
      </w:r>
    </w:p>
    <w:p w14:paraId="7C107C5C" w14:textId="1C2E8D28" w:rsidR="000B7743" w:rsidRPr="00B3375F" w:rsidRDefault="000B7743" w:rsidP="000B7743">
      <w:pPr>
        <w:pStyle w:val="Frspaiere"/>
        <w:jc w:val="both"/>
        <w:rPr>
          <w:rFonts w:ascii="Trebuchet MS" w:hAnsi="Trebuchet MS"/>
          <w:i/>
        </w:rPr>
      </w:pPr>
      <w:r w:rsidRPr="00B3375F">
        <w:rPr>
          <w:rFonts w:ascii="Trebuchet MS" w:hAnsi="Trebuchet MS" w:cstheme="minorHAnsi"/>
          <w:b/>
          <w:i/>
          <w:szCs w:val="24"/>
        </w:rPr>
        <w:t xml:space="preserve">Ambulatoriu </w:t>
      </w:r>
      <w:r w:rsidRPr="00B3375F">
        <w:rPr>
          <w:rFonts w:ascii="Trebuchet MS" w:hAnsi="Trebuchet MS"/>
          <w:b/>
          <w:i/>
        </w:rPr>
        <w:t>integrat</w:t>
      </w:r>
      <w:r w:rsidRPr="00B3375F">
        <w:rPr>
          <w:rFonts w:ascii="Trebuchet MS" w:hAnsi="Trebuchet MS"/>
          <w:i/>
        </w:rPr>
        <w:t xml:space="preserve"> – proiect de reabilitare finalizat </w:t>
      </w:r>
      <w:r w:rsidR="00F301D9">
        <w:rPr>
          <w:rFonts w:ascii="Trebuchet MS" w:hAnsi="Trebuchet MS"/>
          <w:i/>
        </w:rPr>
        <w:t>anterior î</w:t>
      </w:r>
      <w:r w:rsidRPr="00B3375F">
        <w:rPr>
          <w:rFonts w:ascii="Trebuchet MS" w:hAnsi="Trebuchet MS"/>
          <w:i/>
        </w:rPr>
        <w:t>n corpul A.</w:t>
      </w:r>
    </w:p>
    <w:p w14:paraId="06BFDC78" w14:textId="77777777" w:rsidR="00D018CA"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t xml:space="preserve">ETAJ III </w:t>
      </w:r>
    </w:p>
    <w:p w14:paraId="06A627B4" w14:textId="1A7B4983" w:rsidR="000B7743" w:rsidRPr="00B3375F" w:rsidRDefault="000B7743" w:rsidP="000B7743">
      <w:pPr>
        <w:pStyle w:val="Frspaiere"/>
        <w:jc w:val="both"/>
        <w:rPr>
          <w:rFonts w:ascii="Trebuchet MS" w:hAnsi="Trebuchet MS" w:cstheme="minorHAnsi"/>
          <w:b/>
          <w:i/>
          <w:szCs w:val="24"/>
        </w:rPr>
      </w:pPr>
      <w:r w:rsidRPr="00B3375F">
        <w:rPr>
          <w:rFonts w:ascii="Trebuchet MS" w:hAnsi="Trebuchet MS" w:cstheme="minorHAnsi"/>
          <w:i/>
          <w:szCs w:val="24"/>
        </w:rPr>
        <w:t>Ultimul nivel este dedicat Blocului Operator,</w:t>
      </w:r>
      <w:r w:rsidRPr="00B3375F">
        <w:rPr>
          <w:rFonts w:ascii="Trebuchet MS" w:hAnsi="Trebuchet MS"/>
          <w:i/>
          <w:szCs w:val="24"/>
        </w:rPr>
        <w:t xml:space="preserve"> </w:t>
      </w:r>
      <w:r w:rsidRPr="00B3375F">
        <w:rPr>
          <w:rFonts w:ascii="Trebuchet MS" w:hAnsi="Trebuchet MS" w:cstheme="minorHAnsi"/>
          <w:i/>
          <w:szCs w:val="24"/>
        </w:rPr>
        <w:t xml:space="preserve">al secției de Anestezie și Terapie Intensivă și </w:t>
      </w:r>
      <w:proofErr w:type="spellStart"/>
      <w:r w:rsidRPr="00B3375F">
        <w:rPr>
          <w:rFonts w:ascii="Trebuchet MS" w:hAnsi="Trebuchet MS" w:cstheme="minorHAnsi"/>
          <w:i/>
          <w:szCs w:val="24"/>
        </w:rPr>
        <w:t>Sectia</w:t>
      </w:r>
      <w:proofErr w:type="spellEnd"/>
      <w:r w:rsidRPr="00B3375F">
        <w:rPr>
          <w:rFonts w:ascii="Trebuchet MS" w:hAnsi="Trebuchet MS" w:cstheme="minorHAnsi"/>
          <w:i/>
          <w:szCs w:val="24"/>
        </w:rPr>
        <w:t xml:space="preserve"> de Chirurgie generală pentru </w:t>
      </w:r>
      <w:r w:rsidRPr="00B3375F">
        <w:rPr>
          <w:rFonts w:ascii="Trebuchet MS" w:hAnsi="Trebuchet MS"/>
          <w:i/>
          <w:szCs w:val="24"/>
        </w:rPr>
        <w:t xml:space="preserve">pacienți spitalizați cu cerințe severe privind igiena și asepsia, fiind nivelul cu traficul cel mai scăzut. Fiind ultimul etaj permite amplasarea centralelor de tratare a aerului (CTA) pe terasă având traseele de instalații scurte și eficiente. </w:t>
      </w:r>
    </w:p>
    <w:p w14:paraId="2F4DD2FF" w14:textId="77777777" w:rsidR="000B7743" w:rsidRPr="00B3375F" w:rsidRDefault="000B7743" w:rsidP="000B7743">
      <w:pPr>
        <w:pStyle w:val="Frspaiere"/>
        <w:jc w:val="both"/>
        <w:rPr>
          <w:rFonts w:ascii="Trebuchet MS" w:hAnsi="Trebuchet MS"/>
          <w:i/>
          <w:szCs w:val="24"/>
        </w:rPr>
      </w:pPr>
      <w:r w:rsidRPr="00B3375F">
        <w:rPr>
          <w:rFonts w:ascii="Trebuchet MS" w:hAnsi="Trebuchet MS" w:cstheme="minorHAnsi"/>
          <w:b/>
          <w:i/>
          <w:szCs w:val="24"/>
        </w:rPr>
        <w:t xml:space="preserve">Bloc operator </w:t>
      </w:r>
      <w:r w:rsidRPr="00B3375F">
        <w:rPr>
          <w:rFonts w:ascii="Trebuchet MS" w:hAnsi="Trebuchet MS"/>
          <w:i/>
          <w:szCs w:val="24"/>
        </w:rPr>
        <w:t xml:space="preserve">acest bloc operator cuprinde 2 săli de operație pentru </w:t>
      </w:r>
      <w:r w:rsidRPr="00B3375F">
        <w:rPr>
          <w:rFonts w:ascii="Trebuchet MS" w:hAnsi="Trebuchet MS" w:cstheme="minorHAnsi"/>
          <w:i/>
          <w:szCs w:val="24"/>
        </w:rPr>
        <w:t xml:space="preserve">chirurgie </w:t>
      </w:r>
      <w:proofErr w:type="spellStart"/>
      <w:r w:rsidRPr="00B3375F">
        <w:rPr>
          <w:rFonts w:ascii="Trebuchet MS" w:hAnsi="Trebuchet MS" w:cstheme="minorHAnsi"/>
          <w:i/>
          <w:szCs w:val="24"/>
        </w:rPr>
        <w:t>toraco</w:t>
      </w:r>
      <w:proofErr w:type="spellEnd"/>
      <w:r w:rsidRPr="00B3375F">
        <w:rPr>
          <w:rFonts w:ascii="Trebuchet MS" w:hAnsi="Trebuchet MS" w:cstheme="minorHAnsi"/>
          <w:i/>
          <w:szCs w:val="24"/>
        </w:rPr>
        <w:t>-pulmonară</w:t>
      </w:r>
      <w:r w:rsidRPr="00B3375F">
        <w:rPr>
          <w:rFonts w:ascii="Trebuchet MS" w:hAnsi="Trebuchet MS"/>
          <w:i/>
          <w:szCs w:val="24"/>
        </w:rPr>
        <w:t>; se propune un pre-operator cu 2 paturi și un post-operator adulți cu 2 paturi, ambele cu supraveghere directă.</w:t>
      </w:r>
    </w:p>
    <w:p w14:paraId="57A459BA" w14:textId="77777777" w:rsidR="000B7743" w:rsidRPr="00B3375F" w:rsidRDefault="000B7743" w:rsidP="000B7743">
      <w:pPr>
        <w:pStyle w:val="Frspaiere"/>
        <w:jc w:val="both"/>
        <w:rPr>
          <w:rFonts w:ascii="Trebuchet MS" w:hAnsi="Trebuchet MS" w:cstheme="minorHAnsi"/>
          <w:b/>
          <w:i/>
          <w:szCs w:val="24"/>
        </w:rPr>
      </w:pPr>
      <w:r w:rsidRPr="00B3375F">
        <w:rPr>
          <w:rFonts w:ascii="Trebuchet MS" w:hAnsi="Trebuchet MS" w:cstheme="minorHAnsi"/>
          <w:b/>
          <w:i/>
          <w:szCs w:val="24"/>
        </w:rPr>
        <w:t xml:space="preserve">UTS </w:t>
      </w:r>
      <w:r w:rsidRPr="00B3375F">
        <w:rPr>
          <w:rFonts w:ascii="Trebuchet MS" w:hAnsi="Trebuchet MS"/>
          <w:i/>
          <w:szCs w:val="24"/>
        </w:rPr>
        <w:t>este amplasată în corpul C, în vecinătatea blocului operator, dar și aproape de zona de ATI; de asemenea, există o circulație verticală în imediata apropiere.</w:t>
      </w:r>
    </w:p>
    <w:p w14:paraId="57130D49" w14:textId="1C26B673" w:rsidR="000B7743" w:rsidRPr="00B3375F" w:rsidRDefault="000B7743" w:rsidP="000B7743">
      <w:pPr>
        <w:pStyle w:val="Frspaiere"/>
        <w:jc w:val="both"/>
        <w:rPr>
          <w:rFonts w:ascii="Trebuchet MS" w:hAnsi="Trebuchet MS"/>
          <w:i/>
          <w:szCs w:val="24"/>
        </w:rPr>
      </w:pPr>
      <w:proofErr w:type="spellStart"/>
      <w:r w:rsidRPr="00B3375F">
        <w:rPr>
          <w:rFonts w:ascii="Trebuchet MS" w:hAnsi="Trebuchet MS" w:cstheme="minorHAnsi"/>
          <w:b/>
          <w:i/>
          <w:szCs w:val="24"/>
        </w:rPr>
        <w:t>Secţia</w:t>
      </w:r>
      <w:proofErr w:type="spellEnd"/>
      <w:r w:rsidRPr="00B3375F">
        <w:rPr>
          <w:rFonts w:ascii="Trebuchet MS" w:hAnsi="Trebuchet MS" w:cstheme="minorHAnsi"/>
          <w:b/>
          <w:i/>
          <w:szCs w:val="24"/>
        </w:rPr>
        <w:t xml:space="preserve"> de ATI</w:t>
      </w:r>
      <w:r w:rsidRPr="00B3375F">
        <w:rPr>
          <w:rFonts w:ascii="Trebuchet MS" w:hAnsi="Trebuchet MS" w:cstheme="minorHAnsi"/>
          <w:i/>
          <w:szCs w:val="24"/>
        </w:rPr>
        <w:t xml:space="preserve"> </w:t>
      </w:r>
      <w:r w:rsidRPr="00B3375F">
        <w:rPr>
          <w:rFonts w:ascii="Trebuchet MS" w:hAnsi="Trebuchet MS"/>
          <w:i/>
          <w:szCs w:val="24"/>
        </w:rPr>
        <w:t>se situează în imediata vecinătate a blocului operator al acestui nivel; este compus din 3 patur</w:t>
      </w:r>
      <w:r w:rsidR="00D018CA">
        <w:rPr>
          <w:rFonts w:ascii="Trebuchet MS" w:hAnsi="Trebuchet MS"/>
          <w:i/>
          <w:szCs w:val="24"/>
        </w:rPr>
        <w:t>i, astfel: 1 salon cu 2 paturi ș</w:t>
      </w:r>
      <w:r w:rsidRPr="00B3375F">
        <w:rPr>
          <w:rFonts w:ascii="Trebuchet MS" w:hAnsi="Trebuchet MS"/>
          <w:i/>
          <w:szCs w:val="24"/>
        </w:rPr>
        <w:t>i 1  cu 1 izolator cu sas de acces cu presiune pozitivă.</w:t>
      </w:r>
    </w:p>
    <w:p w14:paraId="10F185C2" w14:textId="4A4EA442" w:rsidR="000B7743" w:rsidRPr="00B3375F" w:rsidRDefault="000B7743" w:rsidP="000B7743">
      <w:pPr>
        <w:pStyle w:val="Frspaiere"/>
        <w:jc w:val="both"/>
        <w:rPr>
          <w:rFonts w:ascii="Trebuchet MS" w:hAnsi="Trebuchet MS"/>
          <w:i/>
          <w:szCs w:val="24"/>
        </w:rPr>
      </w:pPr>
      <w:r w:rsidRPr="00B3375F">
        <w:rPr>
          <w:rFonts w:ascii="Trebuchet MS" w:hAnsi="Trebuchet MS" w:cstheme="minorHAnsi"/>
          <w:b/>
          <w:i/>
          <w:szCs w:val="24"/>
        </w:rPr>
        <w:t xml:space="preserve">Chirurgie generală </w:t>
      </w:r>
      <w:r w:rsidR="00D018CA">
        <w:rPr>
          <w:rFonts w:ascii="Trebuchet MS" w:hAnsi="Trebuchet MS"/>
          <w:i/>
          <w:szCs w:val="24"/>
        </w:rPr>
        <w:t>se desfășoară în corpul C și extinderea acestuia, lângă secț</w:t>
      </w:r>
      <w:r w:rsidRPr="00B3375F">
        <w:rPr>
          <w:rFonts w:ascii="Trebuchet MS" w:hAnsi="Trebuchet MS"/>
          <w:i/>
          <w:szCs w:val="24"/>
        </w:rPr>
        <w:t>ia de ATI având capacitatea de 10 paturi împărțite în saloane cu 2 sau 3 patur</w:t>
      </w:r>
      <w:r w:rsidR="00D018CA">
        <w:rPr>
          <w:rFonts w:ascii="Trebuchet MS" w:hAnsi="Trebuchet MS"/>
          <w:i/>
          <w:szCs w:val="24"/>
        </w:rPr>
        <w:t>i și 4 saloane cu 1 pat (rezervă</w:t>
      </w:r>
      <w:r w:rsidRPr="00B3375F">
        <w:rPr>
          <w:rFonts w:ascii="Trebuchet MS" w:hAnsi="Trebuchet MS"/>
          <w:i/>
          <w:szCs w:val="24"/>
        </w:rPr>
        <w:t>).</w:t>
      </w:r>
    </w:p>
    <w:p w14:paraId="1CA52DF5" w14:textId="4635A72E" w:rsidR="000B7743" w:rsidRPr="00B3375F" w:rsidRDefault="00D018CA" w:rsidP="000B7743">
      <w:pPr>
        <w:pStyle w:val="Frspaiere"/>
        <w:jc w:val="both"/>
        <w:rPr>
          <w:rFonts w:ascii="Trebuchet MS" w:hAnsi="Trebuchet MS" w:cstheme="minorHAnsi"/>
          <w:b/>
          <w:i/>
          <w:szCs w:val="24"/>
        </w:rPr>
      </w:pPr>
      <w:r>
        <w:rPr>
          <w:rFonts w:ascii="Trebuchet MS" w:hAnsi="Trebuchet MS" w:cstheme="minorHAnsi"/>
          <w:b/>
          <w:i/>
          <w:szCs w:val="24"/>
        </w:rPr>
        <w:t>Spitalizare de zi – adulț</w:t>
      </w:r>
      <w:r w:rsidR="000B7743" w:rsidRPr="00B3375F">
        <w:rPr>
          <w:rFonts w:ascii="Trebuchet MS" w:hAnsi="Trebuchet MS" w:cstheme="minorHAnsi"/>
          <w:b/>
          <w:i/>
          <w:szCs w:val="24"/>
        </w:rPr>
        <w:t xml:space="preserve">i </w:t>
      </w:r>
      <w:r>
        <w:rPr>
          <w:rFonts w:ascii="Trebuchet MS" w:hAnsi="Trebuchet MS" w:cstheme="minorHAnsi"/>
          <w:i/>
          <w:szCs w:val="24"/>
        </w:rPr>
        <w:t>este poziționată î</w:t>
      </w:r>
      <w:r w:rsidR="000B7743" w:rsidRPr="00B3375F">
        <w:rPr>
          <w:rFonts w:ascii="Trebuchet MS" w:hAnsi="Trebuchet MS" w:cstheme="minorHAnsi"/>
          <w:i/>
          <w:szCs w:val="24"/>
        </w:rPr>
        <w:t>n corpul</w:t>
      </w:r>
      <w:r>
        <w:rPr>
          <w:rFonts w:ascii="Trebuchet MS" w:hAnsi="Trebuchet MS" w:cstheme="minorHAnsi"/>
          <w:i/>
          <w:szCs w:val="24"/>
        </w:rPr>
        <w:t xml:space="preserve"> B, cu acces din holul central și are în componență 6 paturi; 3 paturi medicale ș</w:t>
      </w:r>
      <w:r w:rsidR="000B7743" w:rsidRPr="00B3375F">
        <w:rPr>
          <w:rFonts w:ascii="Trebuchet MS" w:hAnsi="Trebuchet MS" w:cstheme="minorHAnsi"/>
          <w:i/>
          <w:szCs w:val="24"/>
        </w:rPr>
        <w:t>i 3 paturi chirurgicale.</w:t>
      </w:r>
      <w:r w:rsidR="000B7743" w:rsidRPr="00B3375F">
        <w:rPr>
          <w:rFonts w:ascii="Trebuchet MS" w:hAnsi="Trebuchet MS" w:cstheme="minorHAnsi"/>
          <w:b/>
          <w:i/>
          <w:szCs w:val="24"/>
        </w:rPr>
        <w:t xml:space="preserve"> </w:t>
      </w:r>
    </w:p>
    <w:p w14:paraId="01BB3BEF" w14:textId="51E3ECDE" w:rsidR="00D018CA" w:rsidRPr="00D018CA" w:rsidRDefault="000B7743" w:rsidP="00D018CA">
      <w:pPr>
        <w:pStyle w:val="Frspaiere"/>
        <w:jc w:val="both"/>
        <w:rPr>
          <w:rFonts w:ascii="Trebuchet MS" w:hAnsi="Trebuchet MS"/>
          <w:i/>
        </w:rPr>
      </w:pPr>
      <w:r w:rsidRPr="00B3375F">
        <w:rPr>
          <w:rFonts w:ascii="Trebuchet MS" w:hAnsi="Trebuchet MS" w:cstheme="minorHAnsi"/>
          <w:b/>
          <w:i/>
          <w:szCs w:val="24"/>
        </w:rPr>
        <w:t xml:space="preserve">Ambulatoriu </w:t>
      </w:r>
      <w:r w:rsidRPr="00B3375F">
        <w:rPr>
          <w:rFonts w:ascii="Trebuchet MS" w:hAnsi="Trebuchet MS"/>
          <w:b/>
          <w:i/>
        </w:rPr>
        <w:t>integrat</w:t>
      </w:r>
      <w:r w:rsidRPr="00B3375F">
        <w:rPr>
          <w:rFonts w:ascii="Trebuchet MS" w:hAnsi="Trebuchet MS"/>
          <w:i/>
        </w:rPr>
        <w:t xml:space="preserve"> – proiect de reabilitare finalizat </w:t>
      </w:r>
      <w:r w:rsidR="00D018CA">
        <w:rPr>
          <w:rFonts w:ascii="Trebuchet MS" w:hAnsi="Trebuchet MS"/>
          <w:i/>
        </w:rPr>
        <w:t>anterior în corpul A.</w:t>
      </w:r>
    </w:p>
    <w:p w14:paraId="03EB714B" w14:textId="05702BAB" w:rsidR="008C5E40" w:rsidRPr="003501FA" w:rsidRDefault="007A0067" w:rsidP="007A0067">
      <w:pPr>
        <w:pStyle w:val="Frspaiere"/>
        <w:rPr>
          <w:rFonts w:ascii="Trebuchet MS" w:hAnsi="Trebuchet MS"/>
          <w:b/>
          <w:i/>
        </w:rPr>
      </w:pPr>
      <w:r w:rsidRPr="003501FA">
        <w:rPr>
          <w:rFonts w:ascii="Trebuchet MS" w:hAnsi="Trebuchet MS"/>
          <w:b/>
          <w:i/>
        </w:rPr>
        <w:t>Lucrări propuse î</w:t>
      </w:r>
      <w:r w:rsidR="008C5E40" w:rsidRPr="003501FA">
        <w:rPr>
          <w:rFonts w:ascii="Trebuchet MS" w:hAnsi="Trebuchet MS"/>
          <w:b/>
          <w:i/>
        </w:rPr>
        <w:t>n corpul existent:</w:t>
      </w:r>
    </w:p>
    <w:p w14:paraId="7A65FDCB" w14:textId="7215BA60" w:rsidR="008C5E40" w:rsidRPr="007A0067" w:rsidRDefault="007A0067" w:rsidP="007A0067">
      <w:pPr>
        <w:pStyle w:val="Frspaiere"/>
        <w:jc w:val="both"/>
        <w:rPr>
          <w:rFonts w:ascii="Trebuchet MS" w:hAnsi="Trebuchet MS"/>
          <w:i/>
        </w:rPr>
      </w:pPr>
      <w:r>
        <w:rPr>
          <w:rFonts w:ascii="Trebuchet MS" w:hAnsi="Trebuchet MS"/>
          <w:i/>
        </w:rPr>
        <w:tab/>
        <w:t>Î</w:t>
      </w:r>
      <w:r w:rsidR="008C5E40" w:rsidRPr="007A0067">
        <w:rPr>
          <w:rFonts w:ascii="Trebuchet MS" w:hAnsi="Trebuchet MS"/>
          <w:i/>
        </w:rPr>
        <w:t>n corpul existent se propun</w:t>
      </w:r>
      <w:r>
        <w:rPr>
          <w:rFonts w:ascii="Trebuchet MS" w:hAnsi="Trebuchet MS"/>
          <w:i/>
        </w:rPr>
        <w:t>e realizarea următoarelor lucrări pentru adaptarea spațiului la noile destinaț</w:t>
      </w:r>
      <w:r w:rsidR="008C5E40" w:rsidRPr="007A0067">
        <w:rPr>
          <w:rFonts w:ascii="Trebuchet MS" w:hAnsi="Trebuchet MS"/>
          <w:i/>
        </w:rPr>
        <w:t>ii:</w:t>
      </w:r>
    </w:p>
    <w:p w14:paraId="35C653C0" w14:textId="258B89E2" w:rsidR="008C5E40" w:rsidRPr="007A0067" w:rsidRDefault="00886622" w:rsidP="007A0067">
      <w:pPr>
        <w:pStyle w:val="Frspaiere"/>
        <w:jc w:val="both"/>
        <w:rPr>
          <w:rFonts w:ascii="Trebuchet MS" w:hAnsi="Trebuchet MS"/>
          <w:i/>
        </w:rPr>
      </w:pPr>
      <w:r>
        <w:rPr>
          <w:rFonts w:ascii="Trebuchet MS" w:hAnsi="Trebuchet MS"/>
          <w:i/>
        </w:rPr>
        <w:t xml:space="preserve">- </w:t>
      </w:r>
      <w:r w:rsidR="009C79ED">
        <w:rPr>
          <w:rFonts w:ascii="Trebuchet MS" w:hAnsi="Trebuchet MS"/>
          <w:i/>
        </w:rPr>
        <w:t>se desfac tâmplă</w:t>
      </w:r>
      <w:r w:rsidR="008C5E40" w:rsidRPr="007A0067">
        <w:rPr>
          <w:rFonts w:ascii="Trebuchet MS" w:hAnsi="Trebuchet MS"/>
          <w:i/>
        </w:rPr>
        <w:t>riile existen</w:t>
      </w:r>
      <w:r w:rsidR="009C79ED">
        <w:rPr>
          <w:rFonts w:ascii="Trebuchet MS" w:hAnsi="Trebuchet MS"/>
          <w:i/>
        </w:rPr>
        <w:t>te de la corpurile B, C`, C, atâ</w:t>
      </w:r>
      <w:r w:rsidR="008C5E40" w:rsidRPr="007A0067">
        <w:rPr>
          <w:rFonts w:ascii="Trebuchet MS" w:hAnsi="Trebuchet MS"/>
          <w:i/>
        </w:rPr>
        <w:t>t</w:t>
      </w:r>
      <w:r w:rsidR="009C79ED">
        <w:rPr>
          <w:rFonts w:ascii="Trebuchet MS" w:hAnsi="Trebuchet MS"/>
          <w:i/>
        </w:rPr>
        <w:t xml:space="preserve"> interioare, cât și exterioare și se vor î</w:t>
      </w:r>
      <w:r w:rsidR="008C5E40" w:rsidRPr="007A0067">
        <w:rPr>
          <w:rFonts w:ascii="Trebuchet MS" w:hAnsi="Trebuchet MS"/>
          <w:i/>
        </w:rPr>
        <w:t xml:space="preserve">nlocui cu unele noi;  </w:t>
      </w:r>
    </w:p>
    <w:p w14:paraId="1487C219" w14:textId="5AA5F242" w:rsidR="008C5E40" w:rsidRPr="007A0067" w:rsidRDefault="00886622" w:rsidP="007A0067">
      <w:pPr>
        <w:pStyle w:val="Frspaiere"/>
        <w:jc w:val="both"/>
        <w:rPr>
          <w:rFonts w:ascii="Trebuchet MS" w:hAnsi="Trebuchet MS"/>
          <w:i/>
        </w:rPr>
      </w:pPr>
      <w:r>
        <w:rPr>
          <w:rFonts w:ascii="Trebuchet MS" w:hAnsi="Trebuchet MS"/>
          <w:i/>
        </w:rPr>
        <w:t xml:space="preserve">- </w:t>
      </w:r>
      <w:r w:rsidR="009C79ED">
        <w:rPr>
          <w:rFonts w:ascii="Trebuchet MS" w:hAnsi="Trebuchet MS"/>
          <w:i/>
        </w:rPr>
        <w:t>se desfac pereții ușori de compartimentare, ș</w:t>
      </w:r>
      <w:r w:rsidR="008C5E40" w:rsidRPr="007A0067">
        <w:rPr>
          <w:rFonts w:ascii="Trebuchet MS" w:hAnsi="Trebuchet MS"/>
          <w:i/>
        </w:rPr>
        <w:t>i se v</w:t>
      </w:r>
      <w:r w:rsidR="009C79ED">
        <w:rPr>
          <w:rFonts w:ascii="Trebuchet MS" w:hAnsi="Trebuchet MS"/>
          <w:i/>
        </w:rPr>
        <w:t>or reface pe noua planimetrie, întrucât se refac și toate instalaț</w:t>
      </w:r>
      <w:r w:rsidR="008C5E40" w:rsidRPr="007A0067">
        <w:rPr>
          <w:rFonts w:ascii="Trebuchet MS" w:hAnsi="Trebuchet MS"/>
          <w:i/>
        </w:rPr>
        <w:t>iile;</w:t>
      </w:r>
    </w:p>
    <w:p w14:paraId="372DE84A" w14:textId="3D0B46A6" w:rsidR="008C5E40" w:rsidRPr="007A0067" w:rsidRDefault="00886622" w:rsidP="007A0067">
      <w:pPr>
        <w:pStyle w:val="Frspaiere"/>
        <w:jc w:val="both"/>
        <w:rPr>
          <w:rFonts w:ascii="Trebuchet MS" w:hAnsi="Trebuchet MS"/>
          <w:i/>
        </w:rPr>
      </w:pPr>
      <w:r>
        <w:rPr>
          <w:rFonts w:ascii="Trebuchet MS" w:hAnsi="Trebuchet MS"/>
          <w:i/>
        </w:rPr>
        <w:t xml:space="preserve">- </w:t>
      </w:r>
      <w:r w:rsidR="008C5E40" w:rsidRPr="007A0067">
        <w:rPr>
          <w:rFonts w:ascii="Trebuchet MS" w:hAnsi="Trebuchet MS"/>
          <w:i/>
        </w:rPr>
        <w:t>se reproiecteaz</w:t>
      </w:r>
      <w:r w:rsidR="009C79ED">
        <w:rPr>
          <w:rFonts w:ascii="Trebuchet MS" w:hAnsi="Trebuchet MS"/>
          <w:i/>
        </w:rPr>
        <w:t>ă și execută instalațiile de apă</w:t>
      </w:r>
      <w:r w:rsidR="008C5E40" w:rsidRPr="007A0067">
        <w:rPr>
          <w:rFonts w:ascii="Trebuchet MS" w:hAnsi="Trebuchet MS"/>
          <w:i/>
        </w:rPr>
        <w:t>, gaz și curent electric în conformitate cu noua planimetrie propusă;</w:t>
      </w:r>
    </w:p>
    <w:p w14:paraId="773522FD" w14:textId="3B9AAA79" w:rsidR="008C5E40" w:rsidRPr="007A0067" w:rsidRDefault="00886622" w:rsidP="007A0067">
      <w:pPr>
        <w:pStyle w:val="Frspaiere"/>
        <w:jc w:val="both"/>
        <w:rPr>
          <w:rFonts w:ascii="Trebuchet MS" w:hAnsi="Trebuchet MS"/>
          <w:i/>
        </w:rPr>
      </w:pPr>
      <w:r>
        <w:rPr>
          <w:rFonts w:ascii="Trebuchet MS" w:hAnsi="Trebuchet MS"/>
          <w:i/>
        </w:rPr>
        <w:t xml:space="preserve">- </w:t>
      </w:r>
      <w:r w:rsidR="008C5E40" w:rsidRPr="007A0067">
        <w:rPr>
          <w:rFonts w:ascii="Trebuchet MS" w:hAnsi="Trebuchet MS"/>
          <w:i/>
        </w:rPr>
        <w:t>s</w:t>
      </w:r>
      <w:r w:rsidR="009C79ED">
        <w:rPr>
          <w:rFonts w:ascii="Trebuchet MS" w:hAnsi="Trebuchet MS"/>
          <w:i/>
        </w:rPr>
        <w:t>e propun goluri noi de trecere în pereții structurali (pereți din beton, pereți portanți din cărămidă cu grosime considerabilă</w:t>
      </w:r>
      <w:r w:rsidR="008C5E40" w:rsidRPr="007A0067">
        <w:rPr>
          <w:rFonts w:ascii="Trebuchet MS" w:hAnsi="Trebuchet MS"/>
          <w:i/>
        </w:rPr>
        <w:t xml:space="preserve">, etc), din </w:t>
      </w:r>
      <w:r w:rsidR="009C79ED">
        <w:rPr>
          <w:rFonts w:ascii="Trebuchet MS" w:hAnsi="Trebuchet MS"/>
          <w:i/>
        </w:rPr>
        <w:t>considerente de circulaț</w:t>
      </w:r>
      <w:r w:rsidR="008C5E40" w:rsidRPr="007A0067">
        <w:rPr>
          <w:rFonts w:ascii="Trebuchet MS" w:hAnsi="Trebuchet MS"/>
          <w:i/>
        </w:rPr>
        <w:t>ii, amplasare echipamente, etc;</w:t>
      </w:r>
    </w:p>
    <w:p w14:paraId="3CC1B6D6" w14:textId="36BEA382" w:rsidR="008C5E40" w:rsidRPr="003501FA" w:rsidRDefault="009C79ED" w:rsidP="007A0067">
      <w:pPr>
        <w:pStyle w:val="Frspaiere"/>
        <w:jc w:val="both"/>
        <w:rPr>
          <w:rFonts w:ascii="Trebuchet MS" w:hAnsi="Trebuchet MS"/>
          <w:b/>
          <w:i/>
        </w:rPr>
      </w:pPr>
      <w:r>
        <w:rPr>
          <w:rFonts w:ascii="Trebuchet MS" w:hAnsi="Trebuchet MS"/>
          <w:i/>
        </w:rPr>
        <w:t>- se va demola șarpanta corpului B, C prim ș</w:t>
      </w:r>
      <w:r w:rsidR="003501FA">
        <w:rPr>
          <w:rFonts w:ascii="Trebuchet MS" w:hAnsi="Trebuchet MS"/>
          <w:i/>
        </w:rPr>
        <w:t>i C și se va reface învelitoarea acoperișului terasă</w:t>
      </w:r>
      <w:r w:rsidR="008C5E40" w:rsidRPr="007A0067">
        <w:rPr>
          <w:rFonts w:ascii="Trebuchet MS" w:hAnsi="Trebuchet MS"/>
          <w:i/>
        </w:rPr>
        <w:t xml:space="preserve">, </w:t>
      </w:r>
      <w:r w:rsidR="008C5E40" w:rsidRPr="003501FA">
        <w:rPr>
          <w:rFonts w:ascii="Trebuchet MS" w:hAnsi="Trebuchet MS"/>
          <w:i/>
        </w:rPr>
        <w:t>inclu</w:t>
      </w:r>
      <w:r w:rsidR="003501FA" w:rsidRPr="003501FA">
        <w:rPr>
          <w:rFonts w:ascii="Trebuchet MS" w:hAnsi="Trebuchet MS"/>
          <w:i/>
        </w:rPr>
        <w:t>siv cu toate stratificaț</w:t>
      </w:r>
      <w:r w:rsidR="00886622" w:rsidRPr="003501FA">
        <w:rPr>
          <w:rFonts w:ascii="Trebuchet MS" w:hAnsi="Trebuchet MS"/>
          <w:i/>
        </w:rPr>
        <w:t xml:space="preserve">iile. </w:t>
      </w:r>
      <w:r w:rsidR="008C5E40" w:rsidRPr="003501FA">
        <w:rPr>
          <w:rFonts w:ascii="Trebuchet MS" w:hAnsi="Trebuchet MS"/>
          <w:i/>
        </w:rPr>
        <w:tab/>
      </w:r>
    </w:p>
    <w:p w14:paraId="6E900469" w14:textId="3868121F" w:rsidR="008C5E40" w:rsidRPr="003501FA" w:rsidRDefault="003501FA" w:rsidP="007A0067">
      <w:pPr>
        <w:pStyle w:val="Frspaiere"/>
        <w:jc w:val="both"/>
        <w:rPr>
          <w:rFonts w:ascii="Trebuchet MS" w:hAnsi="Trebuchet MS"/>
          <w:b/>
          <w:i/>
        </w:rPr>
      </w:pPr>
      <w:r w:rsidRPr="003501FA">
        <w:rPr>
          <w:rFonts w:ascii="Trebuchet MS" w:hAnsi="Trebuchet MS"/>
          <w:b/>
          <w:i/>
        </w:rPr>
        <w:t>Lucrări propuse î</w:t>
      </w:r>
      <w:r w:rsidR="008C5E40" w:rsidRPr="003501FA">
        <w:rPr>
          <w:rFonts w:ascii="Trebuchet MS" w:hAnsi="Trebuchet MS"/>
          <w:b/>
          <w:i/>
        </w:rPr>
        <w:t>n corpul extindere:</w:t>
      </w:r>
    </w:p>
    <w:p w14:paraId="260613BA" w14:textId="77777777" w:rsidR="008C5E40" w:rsidRPr="007A0067" w:rsidRDefault="008C5E40" w:rsidP="007A0067">
      <w:pPr>
        <w:pStyle w:val="Frspaiere"/>
        <w:jc w:val="both"/>
        <w:rPr>
          <w:rFonts w:ascii="Trebuchet MS" w:hAnsi="Trebuchet MS"/>
          <w:i/>
        </w:rPr>
      </w:pPr>
      <w:r w:rsidRPr="007A0067">
        <w:rPr>
          <w:rFonts w:ascii="Trebuchet MS" w:hAnsi="Trebuchet MS"/>
          <w:i/>
        </w:rPr>
        <w:lastRenderedPageBreak/>
        <w:t>Infrastructura este realizată din fundații continue, sistemul structural va fi alcătuit din cadre de beton armat, diafragme de beton armat, grinzi și planșee din beton armat.</w:t>
      </w:r>
    </w:p>
    <w:p w14:paraId="04BA1565" w14:textId="42535CFB" w:rsidR="008C5E40" w:rsidRPr="007A0067" w:rsidRDefault="008C5E40" w:rsidP="007A0067">
      <w:pPr>
        <w:pStyle w:val="Frspaiere"/>
        <w:jc w:val="both"/>
        <w:rPr>
          <w:rFonts w:ascii="Trebuchet MS" w:hAnsi="Trebuchet MS"/>
          <w:i/>
        </w:rPr>
      </w:pPr>
      <w:r w:rsidRPr="007A0067">
        <w:rPr>
          <w:rFonts w:ascii="Trebuchet MS" w:hAnsi="Trebuchet MS"/>
          <w:i/>
        </w:rPr>
        <w:t>Scările interioare se vor realiza din rampe de beton ar</w:t>
      </w:r>
      <w:r w:rsidR="00D328CF">
        <w:rPr>
          <w:rFonts w:ascii="Trebuchet MS" w:hAnsi="Trebuchet MS"/>
          <w:i/>
        </w:rPr>
        <w:t>mat monolit, cu piese metalice î</w:t>
      </w:r>
      <w:r w:rsidRPr="007A0067">
        <w:rPr>
          <w:rFonts w:ascii="Trebuchet MS" w:hAnsi="Trebuchet MS"/>
          <w:i/>
        </w:rPr>
        <w:t>nglobate pentru prinderea balustradelor.</w:t>
      </w:r>
    </w:p>
    <w:p w14:paraId="71D371C5" w14:textId="10F642F4" w:rsidR="008C5E40" w:rsidRPr="007A0067" w:rsidRDefault="00D328CF" w:rsidP="007A0067">
      <w:pPr>
        <w:pStyle w:val="Frspaiere"/>
        <w:jc w:val="both"/>
        <w:rPr>
          <w:rFonts w:ascii="Trebuchet MS" w:hAnsi="Trebuchet MS"/>
          <w:i/>
        </w:rPr>
      </w:pPr>
      <w:r>
        <w:rPr>
          <w:rFonts w:ascii="Trebuchet MS" w:hAnsi="Trebuchet MS"/>
          <w:i/>
        </w:rPr>
        <w:t>Închideri exterioare și compartimentă</w:t>
      </w:r>
      <w:r w:rsidR="008C5E40" w:rsidRPr="007A0067">
        <w:rPr>
          <w:rFonts w:ascii="Trebuchet MS" w:hAnsi="Trebuchet MS"/>
          <w:i/>
        </w:rPr>
        <w:t>ri interioare</w:t>
      </w:r>
    </w:p>
    <w:p w14:paraId="57C0879A" w14:textId="77777777" w:rsidR="008C5E40" w:rsidRPr="007A0067" w:rsidRDefault="008C5E40" w:rsidP="007A0067">
      <w:pPr>
        <w:pStyle w:val="Frspaiere"/>
        <w:jc w:val="both"/>
        <w:rPr>
          <w:rFonts w:ascii="Trebuchet MS" w:hAnsi="Trebuchet MS"/>
          <w:i/>
        </w:rPr>
      </w:pPr>
      <w:r w:rsidRPr="007A0067">
        <w:rPr>
          <w:rFonts w:ascii="Trebuchet MS" w:hAnsi="Trebuchet MS"/>
          <w:i/>
        </w:rPr>
        <w:t>Închiderile exterioare: se vor realiza din pereți de zidărie din blocuri ceramice cu goluri cu termoizolație vată minerală – dispuși în funcție de necesități, pereți tip cortină din tâmplărie aluminiu și sticlă securizată, ambele cu barieră termică, de înaltă calitate cu protecție UV și  fonoizolație;</w:t>
      </w:r>
    </w:p>
    <w:p w14:paraId="101F14A9" w14:textId="63AA0B70" w:rsidR="008C5E40" w:rsidRPr="007A0067" w:rsidRDefault="00D328CF" w:rsidP="007A0067">
      <w:pPr>
        <w:pStyle w:val="Frspaiere"/>
        <w:jc w:val="both"/>
        <w:rPr>
          <w:rFonts w:ascii="Trebuchet MS" w:hAnsi="Trebuchet MS"/>
          <w:i/>
        </w:rPr>
      </w:pPr>
      <w:r>
        <w:rPr>
          <w:rFonts w:ascii="Trebuchet MS" w:hAnsi="Trebuchet MS"/>
          <w:i/>
        </w:rPr>
        <w:t>C</w:t>
      </w:r>
      <w:r w:rsidR="008C5E40" w:rsidRPr="007A0067">
        <w:rPr>
          <w:rFonts w:ascii="Trebuchet MS" w:hAnsi="Trebuchet MS"/>
          <w:i/>
        </w:rPr>
        <w:t>ompartimentările interioare se vor realiza cu pereți nestructurali din g</w:t>
      </w:r>
      <w:r>
        <w:rPr>
          <w:rFonts w:ascii="Trebuchet MS" w:hAnsi="Trebuchet MS"/>
          <w:i/>
        </w:rPr>
        <w:t>hips-</w:t>
      </w:r>
      <w:r w:rsidR="008C5E40" w:rsidRPr="007A0067">
        <w:rPr>
          <w:rFonts w:ascii="Trebuchet MS" w:hAnsi="Trebuchet MS"/>
          <w:i/>
        </w:rPr>
        <w:t>carton, panouri vitrate sau zidărie din blocuri ceramice, în funcție de necesități, poziție, amenajare, criterii de protecție la foc etc;</w:t>
      </w:r>
    </w:p>
    <w:p w14:paraId="13685896" w14:textId="77777777" w:rsidR="008C5E40" w:rsidRPr="007A0067" w:rsidRDefault="008C5E40" w:rsidP="007A0067">
      <w:pPr>
        <w:pStyle w:val="Frspaiere"/>
        <w:jc w:val="both"/>
        <w:rPr>
          <w:rFonts w:ascii="Trebuchet MS" w:hAnsi="Trebuchet MS"/>
          <w:i/>
        </w:rPr>
      </w:pPr>
      <w:r w:rsidRPr="007A0067">
        <w:rPr>
          <w:rFonts w:ascii="Trebuchet MS" w:hAnsi="Trebuchet MS"/>
          <w:i/>
        </w:rPr>
        <w:t>Finisaje interioare</w:t>
      </w:r>
    </w:p>
    <w:p w14:paraId="251B2705" w14:textId="657A31E8" w:rsidR="008C5E40" w:rsidRPr="007A0067" w:rsidRDefault="00D328CF" w:rsidP="007A0067">
      <w:pPr>
        <w:pStyle w:val="Frspaiere"/>
        <w:jc w:val="both"/>
        <w:rPr>
          <w:rFonts w:ascii="Trebuchet MS" w:hAnsi="Trebuchet MS"/>
          <w:i/>
        </w:rPr>
      </w:pPr>
      <w:r>
        <w:rPr>
          <w:rFonts w:ascii="Trebuchet MS" w:hAnsi="Trebuchet MS"/>
          <w:i/>
        </w:rPr>
        <w:t>F</w:t>
      </w:r>
      <w:r w:rsidR="008C5E40" w:rsidRPr="007A0067">
        <w:rPr>
          <w:rFonts w:ascii="Trebuchet MS" w:hAnsi="Trebuchet MS"/>
          <w:i/>
        </w:rPr>
        <w:t>inisaje săli de operații: se vor utiliza panouri de pereți și tavane antibacteriene speciale pentru săli curate; acest tip de finisaj se va utiliza și în încăperile pentru spălătoare medici; pardoselile în aceste spații vor fi din covor PVC antistatic;</w:t>
      </w:r>
    </w:p>
    <w:p w14:paraId="1DB4AAF5" w14:textId="0668CC18" w:rsidR="008C5E40" w:rsidRPr="007A0067" w:rsidRDefault="00D328CF" w:rsidP="007A0067">
      <w:pPr>
        <w:pStyle w:val="Frspaiere"/>
        <w:jc w:val="both"/>
        <w:rPr>
          <w:rFonts w:ascii="Trebuchet MS" w:hAnsi="Trebuchet MS"/>
          <w:i/>
        </w:rPr>
      </w:pPr>
      <w:r>
        <w:rPr>
          <w:rFonts w:ascii="Trebuchet MS" w:hAnsi="Trebuchet MS"/>
          <w:i/>
        </w:rPr>
        <w:t>F</w:t>
      </w:r>
      <w:r w:rsidR="008C5E40" w:rsidRPr="007A0067">
        <w:rPr>
          <w:rFonts w:ascii="Trebuchet MS" w:hAnsi="Trebuchet MS"/>
          <w:i/>
        </w:rPr>
        <w:t>inisaje pereți: placări cu PVC mural (saloane, grupuri sanitare saloane, spații medicale, etc</w:t>
      </w:r>
      <w:r>
        <w:rPr>
          <w:rFonts w:ascii="Trebuchet MS" w:hAnsi="Trebuchet MS"/>
          <w:i/>
        </w:rPr>
        <w:t>), tapet medical pentru holuri și circulaț</w:t>
      </w:r>
      <w:r w:rsidR="008C5E40" w:rsidRPr="007A0067">
        <w:rPr>
          <w:rFonts w:ascii="Trebuchet MS" w:hAnsi="Trebuchet MS"/>
          <w:i/>
        </w:rPr>
        <w:t>ii, vopsele lavabile pe bază de apă, placaje ceramice, placaje metalice, placaje din materiale compozit, placaje fonoizolante decorative etc (în funcție de necesități);</w:t>
      </w:r>
    </w:p>
    <w:p w14:paraId="370F3F10" w14:textId="1401A679" w:rsidR="008C5E40" w:rsidRPr="007A0067" w:rsidRDefault="00D328CF" w:rsidP="007A0067">
      <w:pPr>
        <w:pStyle w:val="Frspaiere"/>
        <w:jc w:val="both"/>
        <w:rPr>
          <w:rFonts w:ascii="Trebuchet MS" w:hAnsi="Trebuchet MS"/>
          <w:i/>
        </w:rPr>
      </w:pPr>
      <w:r>
        <w:rPr>
          <w:rFonts w:ascii="Trebuchet MS" w:hAnsi="Trebuchet MS"/>
          <w:i/>
        </w:rPr>
        <w:t>F</w:t>
      </w:r>
      <w:r w:rsidR="008C5E40" w:rsidRPr="007A0067">
        <w:rPr>
          <w:rFonts w:ascii="Trebuchet MS" w:hAnsi="Trebuchet MS"/>
          <w:i/>
        </w:rPr>
        <w:t>inisaje tavane: tavane suspendate lise cu zugrăveală lavabilă pentru spațiile medicale, tavane suspendate casetate pentru zonele administrative, tavane cu proprietăți acustice pentru holuri, bloc administrativ, bloc universitar, etc;</w:t>
      </w:r>
    </w:p>
    <w:p w14:paraId="5EF31C48" w14:textId="722F3EAC" w:rsidR="008C5E40" w:rsidRPr="007A0067" w:rsidRDefault="00D328CF" w:rsidP="007A0067">
      <w:pPr>
        <w:pStyle w:val="Frspaiere"/>
        <w:jc w:val="both"/>
        <w:rPr>
          <w:rFonts w:ascii="Trebuchet MS" w:hAnsi="Trebuchet MS"/>
          <w:i/>
        </w:rPr>
      </w:pPr>
      <w:r>
        <w:rPr>
          <w:rFonts w:ascii="Trebuchet MS" w:hAnsi="Trebuchet MS"/>
          <w:i/>
        </w:rPr>
        <w:t>P</w:t>
      </w:r>
      <w:r w:rsidR="008C5E40" w:rsidRPr="007A0067">
        <w:rPr>
          <w:rFonts w:ascii="Trebuchet MS" w:hAnsi="Trebuchet MS"/>
          <w:i/>
        </w:rPr>
        <w:t>ardoseli: se va utiliza covor PVC medical, linoleum medical în spațiile medicale (sal</w:t>
      </w:r>
      <w:r>
        <w:rPr>
          <w:rFonts w:ascii="Trebuchet MS" w:hAnsi="Trebuchet MS"/>
          <w:i/>
        </w:rPr>
        <w:t xml:space="preserve">oane, grupuri sanitare saloane, cabinete, </w:t>
      </w:r>
      <w:r w:rsidR="008C5E40" w:rsidRPr="007A0067">
        <w:rPr>
          <w:rFonts w:ascii="Trebuchet MS" w:hAnsi="Trebuchet MS"/>
          <w:i/>
        </w:rPr>
        <w:t xml:space="preserve">săli tratament și investigații, etc), placaje piatră compozită antiderapantă cu rezistență sporită la agenți de curățare și dezinfectare (hol principal), rășini </w:t>
      </w:r>
      <w:proofErr w:type="spellStart"/>
      <w:r w:rsidR="008C5E40" w:rsidRPr="007A0067">
        <w:rPr>
          <w:rFonts w:ascii="Trebuchet MS" w:hAnsi="Trebuchet MS"/>
          <w:i/>
        </w:rPr>
        <w:t>epoxidice</w:t>
      </w:r>
      <w:proofErr w:type="spellEnd"/>
      <w:r w:rsidR="008C5E40" w:rsidRPr="007A0067">
        <w:rPr>
          <w:rFonts w:ascii="Trebuchet MS" w:hAnsi="Trebuchet MS"/>
          <w:i/>
        </w:rPr>
        <w:t xml:space="preserve"> (spații tehnice); beton </w:t>
      </w:r>
      <w:proofErr w:type="spellStart"/>
      <w:r w:rsidR="008C5E40" w:rsidRPr="007A0067">
        <w:rPr>
          <w:rFonts w:ascii="Trebuchet MS" w:hAnsi="Trebuchet MS"/>
          <w:i/>
        </w:rPr>
        <w:t>elicopterizat</w:t>
      </w:r>
      <w:proofErr w:type="spellEnd"/>
      <w:r w:rsidR="008C5E40" w:rsidRPr="007A0067">
        <w:rPr>
          <w:rFonts w:ascii="Trebuchet MS" w:hAnsi="Trebuchet MS"/>
          <w:i/>
        </w:rPr>
        <w:t xml:space="preserve"> (depozitele generale, etc);</w:t>
      </w:r>
    </w:p>
    <w:p w14:paraId="2F90DD55" w14:textId="0C0719A0" w:rsidR="008C5E40" w:rsidRPr="007A0067" w:rsidRDefault="00D328CF" w:rsidP="007A0067">
      <w:pPr>
        <w:pStyle w:val="Frspaiere"/>
        <w:jc w:val="both"/>
        <w:rPr>
          <w:rFonts w:ascii="Trebuchet MS" w:hAnsi="Trebuchet MS"/>
          <w:i/>
        </w:rPr>
      </w:pPr>
      <w:r>
        <w:rPr>
          <w:rFonts w:ascii="Trebuchet MS" w:hAnsi="Trebuchet MS"/>
          <w:i/>
        </w:rPr>
        <w:t>T</w:t>
      </w:r>
      <w:r w:rsidR="008C5E40" w:rsidRPr="007A0067">
        <w:rPr>
          <w:rFonts w:ascii="Trebuchet MS" w:hAnsi="Trebuchet MS"/>
          <w:i/>
        </w:rPr>
        <w:t xml:space="preserve">âmplării interioare: tâmplării aluminiu cu panou HPL, </w:t>
      </w:r>
      <w:proofErr w:type="spellStart"/>
      <w:r w:rsidR="008C5E40" w:rsidRPr="007A0067">
        <w:rPr>
          <w:rFonts w:ascii="Trebuchet MS" w:hAnsi="Trebuchet MS"/>
          <w:i/>
        </w:rPr>
        <w:t>înfoliate</w:t>
      </w:r>
      <w:proofErr w:type="spellEnd"/>
      <w:r w:rsidR="008C5E40" w:rsidRPr="007A0067">
        <w:rPr>
          <w:rFonts w:ascii="Trebuchet MS" w:hAnsi="Trebuchet MS"/>
          <w:i/>
        </w:rPr>
        <w:t xml:space="preserve"> antibacterian pentru acces în toate spațiile medicale; se vor folosi uși </w:t>
      </w:r>
      <w:r>
        <w:rPr>
          <w:rFonts w:ascii="Trebuchet MS" w:hAnsi="Trebuchet MS"/>
          <w:i/>
        </w:rPr>
        <w:t xml:space="preserve">speciale cu protecție </w:t>
      </w:r>
      <w:proofErr w:type="spellStart"/>
      <w:r>
        <w:rPr>
          <w:rFonts w:ascii="Trebuchet MS" w:hAnsi="Trebuchet MS"/>
          <w:i/>
        </w:rPr>
        <w:t>antiradiaț</w:t>
      </w:r>
      <w:r w:rsidR="008C5E40" w:rsidRPr="007A0067">
        <w:rPr>
          <w:rFonts w:ascii="Trebuchet MS" w:hAnsi="Trebuchet MS"/>
          <w:i/>
        </w:rPr>
        <w:t>ii</w:t>
      </w:r>
      <w:proofErr w:type="spellEnd"/>
      <w:r w:rsidR="008C5E40" w:rsidRPr="007A0067">
        <w:rPr>
          <w:rFonts w:ascii="Trebuchet MS" w:hAnsi="Trebuchet MS"/>
          <w:i/>
        </w:rPr>
        <w:t xml:space="preserve"> în zona de imagistică, medicină nucleară, radioterapie, conform necesități; ușile de la sălile de operație, pr</w:t>
      </w:r>
      <w:r>
        <w:rPr>
          <w:rFonts w:ascii="Trebuchet MS" w:hAnsi="Trebuchet MS"/>
          <w:i/>
        </w:rPr>
        <w:t xml:space="preserve">ecum și ferestrele de transfer, sunt uși/ferestre speciale, cu deschidere automată sau prin buton, </w:t>
      </w:r>
      <w:proofErr w:type="spellStart"/>
      <w:r>
        <w:rPr>
          <w:rFonts w:ascii="Trebuchet MS" w:hAnsi="Trebuchet MS"/>
          <w:i/>
        </w:rPr>
        <w:t>înfoliate</w:t>
      </w:r>
      <w:proofErr w:type="spellEnd"/>
      <w:r>
        <w:rPr>
          <w:rFonts w:ascii="Trebuchet MS" w:hAnsi="Trebuchet MS"/>
          <w:i/>
        </w:rPr>
        <w:t xml:space="preserve"> antibacterian; la fel și</w:t>
      </w:r>
      <w:r w:rsidR="008C5E40" w:rsidRPr="007A0067">
        <w:rPr>
          <w:rFonts w:ascii="Trebuchet MS" w:hAnsi="Trebuchet MS"/>
          <w:i/>
        </w:rPr>
        <w:t xml:space="preserve"> tâmplăriile de la sterilizare;</w:t>
      </w:r>
    </w:p>
    <w:p w14:paraId="6387E449" w14:textId="77777777" w:rsidR="008C5E40" w:rsidRPr="007A0067" w:rsidRDefault="008C5E40" w:rsidP="007A0067">
      <w:pPr>
        <w:pStyle w:val="Frspaiere"/>
        <w:jc w:val="both"/>
        <w:rPr>
          <w:rFonts w:ascii="Trebuchet MS" w:hAnsi="Trebuchet MS"/>
          <w:i/>
        </w:rPr>
      </w:pPr>
    </w:p>
    <w:p w14:paraId="6F4DBFA0" w14:textId="77777777" w:rsidR="008C5E40" w:rsidRPr="007A0067" w:rsidRDefault="008C5E40" w:rsidP="007A0067">
      <w:pPr>
        <w:pStyle w:val="Frspaiere"/>
        <w:jc w:val="both"/>
        <w:rPr>
          <w:rFonts w:ascii="Trebuchet MS" w:hAnsi="Trebuchet MS"/>
          <w:i/>
        </w:rPr>
      </w:pPr>
      <w:r w:rsidRPr="007A0067">
        <w:rPr>
          <w:rFonts w:ascii="Trebuchet MS" w:hAnsi="Trebuchet MS"/>
          <w:i/>
        </w:rPr>
        <w:t xml:space="preserve">Finisaje exterioare </w:t>
      </w:r>
    </w:p>
    <w:p w14:paraId="14BD47AD" w14:textId="77777777" w:rsidR="008C5E40" w:rsidRPr="007A0067" w:rsidRDefault="008C5E40" w:rsidP="007A0067">
      <w:pPr>
        <w:pStyle w:val="Frspaiere"/>
        <w:jc w:val="both"/>
        <w:rPr>
          <w:rFonts w:ascii="Trebuchet MS" w:hAnsi="Trebuchet MS"/>
          <w:i/>
        </w:rPr>
      </w:pPr>
      <w:r w:rsidRPr="007A0067">
        <w:rPr>
          <w:rFonts w:ascii="Trebuchet MS" w:hAnsi="Trebuchet MS"/>
          <w:i/>
        </w:rPr>
        <w:t>Închiderile exterioare: se vor realiza din pereți de exterior de zidărie din blocuri ceramice cu goluri cu termoizolație vată minerală – dispuși în funcție de necesități, pereți tip cortină  din tâmplărie metalică și sticlă securizată, ambele cu barieră termică, de înaltă calitate cu protecție UV și  fonoizolație;</w:t>
      </w:r>
    </w:p>
    <w:p w14:paraId="3C7376B7" w14:textId="73F3E156" w:rsidR="008C5E40" w:rsidRPr="007A0067" w:rsidRDefault="008C5E40" w:rsidP="007A0067">
      <w:pPr>
        <w:pStyle w:val="Frspaiere"/>
        <w:jc w:val="both"/>
        <w:rPr>
          <w:rFonts w:ascii="Trebuchet MS" w:hAnsi="Trebuchet MS"/>
          <w:i/>
        </w:rPr>
      </w:pPr>
      <w:r w:rsidRPr="007A0067">
        <w:rPr>
          <w:rFonts w:ascii="Trebuchet MS" w:hAnsi="Trebuchet MS"/>
          <w:i/>
        </w:rPr>
        <w:t>Finisaje exterioare pereți: placări exterioare de tip fațadă ventil</w:t>
      </w:r>
      <w:r w:rsidR="00D328CF">
        <w:rPr>
          <w:rFonts w:ascii="Trebuchet MS" w:hAnsi="Trebuchet MS"/>
          <w:i/>
        </w:rPr>
        <w:t>ată, din placaje din HPL,  placări piatră, tablă perforată pentru scă</w:t>
      </w:r>
      <w:r w:rsidRPr="007A0067">
        <w:rPr>
          <w:rFonts w:ascii="Trebuchet MS" w:hAnsi="Trebuchet MS"/>
          <w:i/>
        </w:rPr>
        <w:t>rile exterioare de evacuare, etc;</w:t>
      </w:r>
    </w:p>
    <w:p w14:paraId="349E0D2B" w14:textId="665C34E9" w:rsidR="008C5E40" w:rsidRPr="007A0067" w:rsidRDefault="008C5E40" w:rsidP="007A0067">
      <w:pPr>
        <w:pStyle w:val="Frspaiere"/>
        <w:jc w:val="both"/>
        <w:rPr>
          <w:rFonts w:ascii="Trebuchet MS" w:hAnsi="Trebuchet MS"/>
          <w:i/>
        </w:rPr>
      </w:pPr>
      <w:r w:rsidRPr="007A0067">
        <w:rPr>
          <w:rFonts w:ascii="Trebuchet MS" w:hAnsi="Trebuchet MS"/>
          <w:i/>
        </w:rPr>
        <w:t>Pardoseli exterioare: placarea în zona de acces se va realiza cu plăci piatră antiderapantă (grad ridicat de antialunecare) de mari dimensiuni; circulațiile pietonale s</w:t>
      </w:r>
      <w:r w:rsidR="00D328CF">
        <w:rPr>
          <w:rFonts w:ascii="Trebuchet MS" w:hAnsi="Trebuchet MS"/>
          <w:i/>
        </w:rPr>
        <w:t>e vor realiza din dale de piatră</w:t>
      </w:r>
      <w:r w:rsidRPr="007A0067">
        <w:rPr>
          <w:rFonts w:ascii="Trebuchet MS" w:hAnsi="Trebuchet MS"/>
          <w:i/>
        </w:rPr>
        <w:t xml:space="preserve"> antiderapante și piatră cubică; la nivelul teraselor exterioare se propune realizarea pardoselilor din lemn </w:t>
      </w:r>
      <w:proofErr w:type="spellStart"/>
      <w:r w:rsidRPr="007A0067">
        <w:rPr>
          <w:rFonts w:ascii="Trebuchet MS" w:hAnsi="Trebuchet MS"/>
          <w:i/>
        </w:rPr>
        <w:t>termotratat</w:t>
      </w:r>
      <w:proofErr w:type="spellEnd"/>
      <w:r w:rsidRPr="007A0067">
        <w:rPr>
          <w:rFonts w:ascii="Trebuchet MS" w:hAnsi="Trebuchet MS"/>
          <w:i/>
        </w:rPr>
        <w:t xml:space="preserve"> antiderapant pentru exterior.</w:t>
      </w:r>
    </w:p>
    <w:p w14:paraId="2E6BF76D" w14:textId="77777777" w:rsidR="008C5E40" w:rsidRPr="007A0067" w:rsidRDefault="008C5E40" w:rsidP="007A0067">
      <w:pPr>
        <w:pStyle w:val="Frspaiere"/>
        <w:jc w:val="both"/>
        <w:rPr>
          <w:rFonts w:ascii="Trebuchet MS" w:hAnsi="Trebuchet MS"/>
          <w:i/>
        </w:rPr>
      </w:pPr>
      <w:r w:rsidRPr="007A0067">
        <w:rPr>
          <w:rFonts w:ascii="Trebuchet MS" w:hAnsi="Trebuchet MS"/>
          <w:i/>
        </w:rPr>
        <w:t xml:space="preserve"> </w:t>
      </w:r>
      <w:proofErr w:type="spellStart"/>
      <w:r w:rsidRPr="007A0067">
        <w:rPr>
          <w:rFonts w:ascii="Trebuchet MS" w:hAnsi="Trebuchet MS"/>
          <w:i/>
        </w:rPr>
        <w:t>Acoperis</w:t>
      </w:r>
      <w:proofErr w:type="spellEnd"/>
      <w:r w:rsidRPr="007A0067">
        <w:rPr>
          <w:rFonts w:ascii="Trebuchet MS" w:hAnsi="Trebuchet MS"/>
          <w:i/>
        </w:rPr>
        <w:t xml:space="preserve"> și învelitoare</w:t>
      </w:r>
    </w:p>
    <w:p w14:paraId="5E09C1DD" w14:textId="5DE7EF16" w:rsidR="000B7743" w:rsidRPr="007A0067" w:rsidRDefault="008C5E40" w:rsidP="007A0067">
      <w:pPr>
        <w:pStyle w:val="Frspaiere"/>
        <w:jc w:val="both"/>
        <w:rPr>
          <w:rFonts w:ascii="Trebuchet MS" w:hAnsi="Trebuchet MS"/>
          <w:i/>
        </w:rPr>
      </w:pPr>
      <w:r w:rsidRPr="007A0067">
        <w:rPr>
          <w:rFonts w:ascii="Trebuchet MS" w:hAnsi="Trebuchet MS"/>
          <w:i/>
        </w:rPr>
        <w:t>Acoperișul este de</w:t>
      </w:r>
      <w:r w:rsidR="00D328CF">
        <w:rPr>
          <w:rFonts w:ascii="Trebuchet MS" w:hAnsi="Trebuchet MS"/>
          <w:i/>
        </w:rPr>
        <w:t xml:space="preserve"> tip terasă (cu toate stratificaț</w:t>
      </w:r>
      <w:r w:rsidRPr="007A0067">
        <w:rPr>
          <w:rFonts w:ascii="Trebuchet MS" w:hAnsi="Trebuchet MS"/>
          <w:i/>
        </w:rPr>
        <w:t>iile necesare pentru termo</w:t>
      </w:r>
      <w:r w:rsidR="00D328CF">
        <w:rPr>
          <w:rFonts w:ascii="Trebuchet MS" w:hAnsi="Trebuchet MS"/>
          <w:i/>
        </w:rPr>
        <w:t>izolare, hidroizolare, bariera ș</w:t>
      </w:r>
      <w:r w:rsidRPr="007A0067">
        <w:rPr>
          <w:rFonts w:ascii="Trebuchet MS" w:hAnsi="Trebuchet MS"/>
          <w:i/>
        </w:rPr>
        <w:t>i difuzie vapori, etc), pe acoperișul tip terasă urmând a fi amplasate și panourile fotovoltaice</w:t>
      </w:r>
      <w:r w:rsidR="000B7743" w:rsidRPr="007A0067">
        <w:rPr>
          <w:rFonts w:ascii="Trebuchet MS" w:hAnsi="Trebuchet MS"/>
          <w:i/>
        </w:rPr>
        <w:t>.</w:t>
      </w:r>
    </w:p>
    <w:p w14:paraId="1957CDDA" w14:textId="1A8C4C16" w:rsidR="00B103A5" w:rsidRPr="00D018CA" w:rsidRDefault="007A63E4" w:rsidP="00933D9B">
      <w:pPr>
        <w:pStyle w:val="Frspaiere"/>
        <w:jc w:val="both"/>
        <w:rPr>
          <w:rFonts w:ascii="Trebuchet MS" w:hAnsi="Trebuchet MS"/>
          <w:i/>
        </w:rPr>
      </w:pPr>
      <w:r w:rsidRPr="00D018CA">
        <w:rPr>
          <w:rFonts w:ascii="Trebuchet MS" w:hAnsi="Trebuchet MS"/>
          <w:i/>
        </w:rPr>
        <w:t xml:space="preserve">     Se vor monta 436 panouri fotovoltaice cu puterea de 152,6 kWh, fiecare, amplasate pe învelitoare, debitează P=317,4 MWh și au 5 invertoare de P=1</w:t>
      </w:r>
      <w:r w:rsidR="00D018CA" w:rsidRPr="00D018CA">
        <w:rPr>
          <w:rFonts w:ascii="Trebuchet MS" w:hAnsi="Trebuchet MS"/>
          <w:i/>
        </w:rPr>
        <w:t>00kW fiecare, pentru autoconsum</w:t>
      </w:r>
      <w:r w:rsidR="00D018CA">
        <w:rPr>
          <w:rFonts w:ascii="Trebuchet MS" w:hAnsi="Trebuchet MS"/>
          <w:i/>
        </w:rPr>
        <w:t>, acestea</w:t>
      </w:r>
      <w:r w:rsidR="00B103A5" w:rsidRPr="00D018CA">
        <w:rPr>
          <w:rFonts w:ascii="Trebuchet MS" w:hAnsi="Trebuchet MS"/>
          <w:i/>
          <w:color w:val="000000"/>
        </w:rPr>
        <w:t xml:space="preserve"> vor fi amplasate pe fiecare construcție după cum urmează:</w:t>
      </w:r>
    </w:p>
    <w:p w14:paraId="5880D5DF" w14:textId="77777777" w:rsidR="00B103A5" w:rsidRPr="00B103A5" w:rsidRDefault="00B103A5" w:rsidP="001E42E8">
      <w:pPr>
        <w:pStyle w:val="Listparagraf"/>
        <w:pBdr>
          <w:top w:val="nil"/>
          <w:left w:val="nil"/>
          <w:bottom w:val="nil"/>
          <w:right w:val="nil"/>
          <w:between w:val="nil"/>
        </w:pBdr>
        <w:spacing w:after="0"/>
        <w:ind w:left="0"/>
        <w:jc w:val="both"/>
        <w:rPr>
          <w:rFonts w:ascii="Trebuchet MS" w:hAnsi="Trebuchet MS"/>
          <w:i/>
        </w:rPr>
      </w:pPr>
      <w:r w:rsidRPr="00B103A5">
        <w:rPr>
          <w:rFonts w:ascii="Trebuchet MS" w:hAnsi="Trebuchet MS"/>
          <w:i/>
        </w:rPr>
        <w:t xml:space="preserve">- Corpul C2 - 83 panouri </w:t>
      </w:r>
    </w:p>
    <w:p w14:paraId="6199B642" w14:textId="77777777" w:rsidR="00B103A5" w:rsidRPr="00B103A5" w:rsidRDefault="00B103A5" w:rsidP="001E42E8">
      <w:pPr>
        <w:pStyle w:val="Listparagraf"/>
        <w:pBdr>
          <w:top w:val="nil"/>
          <w:left w:val="nil"/>
          <w:bottom w:val="nil"/>
          <w:right w:val="nil"/>
          <w:between w:val="nil"/>
        </w:pBdr>
        <w:spacing w:after="0"/>
        <w:ind w:left="0"/>
        <w:jc w:val="both"/>
        <w:rPr>
          <w:rFonts w:ascii="Trebuchet MS" w:hAnsi="Trebuchet MS"/>
          <w:i/>
        </w:rPr>
      </w:pPr>
      <w:r w:rsidRPr="00B103A5">
        <w:rPr>
          <w:rFonts w:ascii="Trebuchet MS" w:hAnsi="Trebuchet MS"/>
          <w:i/>
        </w:rPr>
        <w:t>- Corpul C3 - 16 panouri</w:t>
      </w:r>
    </w:p>
    <w:p w14:paraId="60F1F18B" w14:textId="77777777" w:rsidR="00B103A5" w:rsidRPr="00B103A5" w:rsidRDefault="00B103A5" w:rsidP="001E42E8">
      <w:pPr>
        <w:pStyle w:val="Listparagraf"/>
        <w:pBdr>
          <w:top w:val="nil"/>
          <w:left w:val="nil"/>
          <w:bottom w:val="nil"/>
          <w:right w:val="nil"/>
          <w:between w:val="nil"/>
        </w:pBdr>
        <w:spacing w:after="0"/>
        <w:ind w:left="0"/>
        <w:jc w:val="both"/>
        <w:rPr>
          <w:rFonts w:ascii="Trebuchet MS" w:hAnsi="Trebuchet MS"/>
          <w:i/>
        </w:rPr>
      </w:pPr>
      <w:r w:rsidRPr="00B103A5">
        <w:rPr>
          <w:rFonts w:ascii="Trebuchet MS" w:hAnsi="Trebuchet MS"/>
          <w:i/>
        </w:rPr>
        <w:t>- Corpul C4 – 212 panouri (din care 172 sunt pe zona cu regim de înălțime S+P+3E, iar 40 pe zona cu regim de înălțime P+3E)</w:t>
      </w:r>
    </w:p>
    <w:p w14:paraId="591457DD" w14:textId="1029B721" w:rsidR="00B103A5" w:rsidRDefault="00B103A5" w:rsidP="001E42E8">
      <w:pPr>
        <w:pStyle w:val="Listparagraf"/>
        <w:pBdr>
          <w:top w:val="nil"/>
          <w:left w:val="nil"/>
          <w:bottom w:val="nil"/>
          <w:right w:val="nil"/>
          <w:between w:val="nil"/>
        </w:pBdr>
        <w:spacing w:after="0"/>
        <w:ind w:left="0"/>
        <w:jc w:val="both"/>
        <w:rPr>
          <w:rFonts w:ascii="Trebuchet MS" w:hAnsi="Trebuchet MS"/>
          <w:i/>
        </w:rPr>
      </w:pPr>
      <w:r w:rsidRPr="00B103A5">
        <w:rPr>
          <w:rFonts w:ascii="Trebuchet MS" w:hAnsi="Trebuchet MS"/>
          <w:i/>
        </w:rPr>
        <w:t>- Corpul C5 – 125 panouri</w:t>
      </w:r>
    </w:p>
    <w:p w14:paraId="2B631A66" w14:textId="460DF8A2" w:rsidR="007A0067" w:rsidRPr="00B103A5" w:rsidRDefault="007A0067" w:rsidP="007A0067">
      <w:pPr>
        <w:pStyle w:val="Listparagraf"/>
        <w:pBdr>
          <w:top w:val="nil"/>
          <w:left w:val="nil"/>
          <w:bottom w:val="nil"/>
          <w:right w:val="nil"/>
          <w:between w:val="nil"/>
        </w:pBdr>
        <w:spacing w:after="0"/>
        <w:ind w:left="0"/>
        <w:jc w:val="both"/>
        <w:rPr>
          <w:rFonts w:ascii="Trebuchet MS" w:eastAsiaTheme="minorHAnsi" w:hAnsi="Trebuchet MS" w:cstheme="minorBidi"/>
          <w:i/>
          <w14:ligatures w14:val="standardContextual"/>
        </w:rPr>
      </w:pPr>
      <w:r>
        <w:rPr>
          <w:rFonts w:ascii="Trebuchet MS" w:hAnsi="Trebuchet MS"/>
          <w:i/>
        </w:rPr>
        <w:t xml:space="preserve">      Prin proiect se vor achiziționa diverse dotări necesare activității spitalicești desfășurate.</w:t>
      </w:r>
    </w:p>
    <w:p w14:paraId="1C213B2B" w14:textId="133F5C6D" w:rsidR="004D3E4C" w:rsidRPr="0019564C" w:rsidRDefault="004D3E4C" w:rsidP="00933D9B">
      <w:pPr>
        <w:pBdr>
          <w:top w:val="nil"/>
          <w:left w:val="nil"/>
          <w:bottom w:val="nil"/>
          <w:right w:val="nil"/>
          <w:between w:val="nil"/>
        </w:pBdr>
        <w:spacing w:after="0" w:line="240" w:lineRule="auto"/>
        <w:jc w:val="both"/>
        <w:rPr>
          <w:rFonts w:ascii="Trebuchet MS" w:hAnsi="Trebuchet MS"/>
          <w:i/>
        </w:rPr>
      </w:pPr>
      <w:r>
        <w:rPr>
          <w:rFonts w:ascii="Trebuchet MS" w:hAnsi="Trebuchet MS"/>
          <w:i/>
        </w:rPr>
        <w:lastRenderedPageBreak/>
        <w:t xml:space="preserve">     </w:t>
      </w:r>
      <w:r w:rsidRPr="004D3E4C">
        <w:rPr>
          <w:rFonts w:ascii="Trebuchet MS" w:hAnsi="Trebuchet MS"/>
          <w:i/>
        </w:rPr>
        <w:t xml:space="preserve"> Organizarea de șantier se </w:t>
      </w:r>
      <w:r w:rsidR="00933D9B">
        <w:rPr>
          <w:rFonts w:ascii="Trebuchet MS" w:hAnsi="Trebuchet MS"/>
          <w:i/>
        </w:rPr>
        <w:t>v</w:t>
      </w:r>
      <w:r w:rsidRPr="004D3E4C">
        <w:rPr>
          <w:rFonts w:ascii="Trebuchet MS" w:hAnsi="Trebuchet MS"/>
          <w:i/>
        </w:rPr>
        <w:t>a face pe amplasamentul proiectului, iar după terminarea lucrărilor terenul afectat tempora</w:t>
      </w:r>
      <w:r w:rsidR="00254AB8">
        <w:rPr>
          <w:rFonts w:ascii="Trebuchet MS" w:hAnsi="Trebuchet MS"/>
          <w:i/>
        </w:rPr>
        <w:t>r va fi adus la starea inițială.</w:t>
      </w:r>
    </w:p>
    <w:p w14:paraId="5B13C667" w14:textId="77777777" w:rsidR="003F38D5" w:rsidRPr="003F38D5" w:rsidRDefault="003F38D5" w:rsidP="00933D9B">
      <w:pPr>
        <w:tabs>
          <w:tab w:val="left" w:pos="2700"/>
          <w:tab w:val="left" w:pos="2880"/>
        </w:tabs>
        <w:spacing w:after="0" w:line="240" w:lineRule="auto"/>
        <w:jc w:val="both"/>
        <w:rPr>
          <w:rFonts w:ascii="Trebuchet MS" w:eastAsia="Times New Roman" w:hAnsi="Trebuchet MS" w:cs="Arial"/>
          <w:i/>
          <w:iCs/>
          <w:lang w:val="fr-FR" w:eastAsia="ro-RO"/>
          <w14:ligatures w14:val="none"/>
        </w:rPr>
      </w:pPr>
      <w:r w:rsidRPr="004D3E4C">
        <w:rPr>
          <w:rFonts w:ascii="Trebuchet MS" w:eastAsia="Calibri" w:hAnsi="Trebuchet MS" w:cs="Arial"/>
          <w:b/>
          <w:i/>
          <w14:ligatures w14:val="none"/>
        </w:rPr>
        <w:t>b) cumularea cu alte proiecte existente și/sau aprobate:</w:t>
      </w:r>
      <w:r w:rsidRPr="004D3E4C">
        <w:rPr>
          <w:rFonts w:ascii="Trebuchet MS" w:eastAsia="Calibri" w:hAnsi="Trebuchet MS" w:cs="Arial"/>
          <w:i/>
          <w14:ligatures w14:val="none"/>
        </w:rPr>
        <w:t xml:space="preserve"> </w:t>
      </w:r>
      <w:r w:rsidRPr="003F38D5">
        <w:rPr>
          <w:rFonts w:ascii="Trebuchet MS" w:eastAsia="Calibri" w:hAnsi="Trebuchet MS" w:cs="Arial"/>
          <w:i/>
          <w14:ligatures w14:val="none"/>
        </w:rPr>
        <w:t>în zonă nu există proiecte de același tip, nu are efect cumulativ;</w:t>
      </w:r>
    </w:p>
    <w:p w14:paraId="20AF39A8" w14:textId="77777777" w:rsidR="003F38D5" w:rsidRPr="003F38D5" w:rsidRDefault="003F38D5" w:rsidP="00933D9B">
      <w:pPr>
        <w:tabs>
          <w:tab w:val="center" w:pos="6118"/>
        </w:tabs>
        <w:spacing w:after="0" w:line="240" w:lineRule="auto"/>
        <w:jc w:val="both"/>
        <w:rPr>
          <w:rFonts w:ascii="Trebuchet MS" w:eastAsia="Calibri" w:hAnsi="Trebuchet MS" w:cs="Arial"/>
          <w:i/>
          <w14:ligatures w14:val="none"/>
        </w:rPr>
      </w:pPr>
      <w:r w:rsidRPr="003F38D5">
        <w:rPr>
          <w:rFonts w:ascii="Trebuchet MS" w:eastAsia="Calibri" w:hAnsi="Trebuchet MS" w:cs="Arial"/>
          <w:b/>
          <w:i/>
          <w14:ligatures w14:val="none"/>
        </w:rPr>
        <w:t>c) utilizarea resurselor naturale, în special a solului, a terenurilor, a apei și a biodiversității</w:t>
      </w:r>
      <w:r w:rsidRPr="003F38D5">
        <w:rPr>
          <w:rFonts w:ascii="Trebuchet MS" w:eastAsia="Calibri" w:hAnsi="Trebuchet MS" w:cs="Arial"/>
          <w:i/>
          <w14:ligatures w14:val="none"/>
        </w:rPr>
        <w:t>: dintre resursele naturale se utilizează piatră spartă, nisip, pietriș;</w:t>
      </w:r>
    </w:p>
    <w:p w14:paraId="7D43AC82" w14:textId="77777777" w:rsidR="003F38D5" w:rsidRPr="003F38D5" w:rsidRDefault="003F38D5" w:rsidP="00933D9B">
      <w:pPr>
        <w:tabs>
          <w:tab w:val="center" w:pos="6118"/>
        </w:tabs>
        <w:spacing w:after="0" w:line="240" w:lineRule="auto"/>
        <w:jc w:val="both"/>
        <w:rPr>
          <w:rFonts w:ascii="Trebuchet MS" w:eastAsia="Calibri" w:hAnsi="Trebuchet MS" w:cs="Arial"/>
          <w:b/>
          <w:i/>
          <w:u w:val="single"/>
          <w14:ligatures w14:val="none"/>
        </w:rPr>
      </w:pPr>
      <w:r w:rsidRPr="003F38D5">
        <w:rPr>
          <w:rFonts w:ascii="Trebuchet MS" w:eastAsia="Calibri" w:hAnsi="Trebuchet MS" w:cs="Arial"/>
          <w:b/>
          <w:i/>
          <w:u w:val="single"/>
          <w14:ligatures w14:val="none"/>
        </w:rPr>
        <w:t>Utilități:</w:t>
      </w:r>
    </w:p>
    <w:p w14:paraId="08C62C07" w14:textId="77777777" w:rsidR="00621FDC" w:rsidRDefault="003F38D5" w:rsidP="00933D9B">
      <w:pPr>
        <w:pBdr>
          <w:top w:val="nil"/>
          <w:left w:val="nil"/>
          <w:bottom w:val="nil"/>
          <w:right w:val="nil"/>
          <w:between w:val="nil"/>
        </w:pBdr>
        <w:spacing w:after="0" w:line="240" w:lineRule="auto"/>
        <w:jc w:val="both"/>
        <w:rPr>
          <w:rFonts w:ascii="Trebuchet MS" w:eastAsia="Calibri" w:hAnsi="Trebuchet MS" w:cs="Arial"/>
          <w:i/>
          <w14:ligatures w14:val="none"/>
        </w:rPr>
      </w:pPr>
      <w:r w:rsidRPr="003F38D5">
        <w:rPr>
          <w:rFonts w:ascii="Trebuchet MS" w:eastAsia="Calibri" w:hAnsi="Trebuchet MS" w:cs="Arial"/>
          <w:i/>
          <w14:ligatures w14:val="none"/>
        </w:rPr>
        <w:t>1. Alimentare</w:t>
      </w:r>
      <w:r w:rsidR="00621FDC">
        <w:rPr>
          <w:rFonts w:ascii="Trebuchet MS" w:eastAsia="Calibri" w:hAnsi="Trebuchet MS" w:cs="Arial"/>
          <w:i/>
          <w14:ligatures w14:val="none"/>
        </w:rPr>
        <w:t xml:space="preserve"> cu apă: </w:t>
      </w:r>
    </w:p>
    <w:p w14:paraId="283DE632" w14:textId="4FBCF77C" w:rsidR="003F38D5" w:rsidRPr="002E236F" w:rsidRDefault="00621FDC" w:rsidP="00933D9B">
      <w:pPr>
        <w:pBdr>
          <w:top w:val="nil"/>
          <w:left w:val="nil"/>
          <w:bottom w:val="nil"/>
          <w:right w:val="nil"/>
          <w:between w:val="nil"/>
        </w:pBdr>
        <w:spacing w:after="0" w:line="240" w:lineRule="auto"/>
        <w:jc w:val="both"/>
        <w:rPr>
          <w:rFonts w:ascii="Trebuchet MS" w:hAnsi="Trebuchet MS"/>
          <w:i/>
          <w:color w:val="000000"/>
        </w:rPr>
      </w:pPr>
      <w:r w:rsidRPr="00621FDC">
        <w:rPr>
          <w:rFonts w:ascii="Trebuchet MS" w:hAnsi="Trebuchet MS"/>
          <w:i/>
          <w:color w:val="000000"/>
        </w:rPr>
        <w:t xml:space="preserve"> </w:t>
      </w:r>
      <w:r>
        <w:rPr>
          <w:rFonts w:ascii="Trebuchet MS" w:hAnsi="Trebuchet MS"/>
          <w:i/>
          <w:color w:val="000000"/>
        </w:rPr>
        <w:t>Alimentarea cu apă</w:t>
      </w:r>
      <w:r w:rsidR="00CD3A34">
        <w:rPr>
          <w:rFonts w:ascii="Trebuchet MS" w:hAnsi="Trebuchet MS"/>
          <w:i/>
          <w:color w:val="000000"/>
        </w:rPr>
        <w:t xml:space="preserve"> a spitalului este asigurată </w:t>
      </w:r>
      <w:r>
        <w:rPr>
          <w:rFonts w:ascii="Trebuchet MS" w:hAnsi="Trebuchet MS"/>
          <w:i/>
          <w:color w:val="000000"/>
        </w:rPr>
        <w:t>de la reț</w:t>
      </w:r>
      <w:r w:rsidRPr="00521C79">
        <w:rPr>
          <w:rFonts w:ascii="Trebuchet MS" w:hAnsi="Trebuchet MS"/>
          <w:i/>
          <w:color w:val="000000"/>
        </w:rPr>
        <w:t>eaua existent</w:t>
      </w:r>
      <w:r w:rsidR="006730B3">
        <w:rPr>
          <w:rFonts w:ascii="Trebuchet MS" w:hAnsi="Trebuchet MS"/>
          <w:i/>
          <w:color w:val="000000"/>
        </w:rPr>
        <w:t>ă. Pentru asigurarea debitului și presiunii la niveluril</w:t>
      </w:r>
      <w:r w:rsidRPr="00521C79">
        <w:rPr>
          <w:rFonts w:ascii="Trebuchet MS" w:hAnsi="Trebuchet MS"/>
          <w:i/>
          <w:color w:val="000000"/>
        </w:rPr>
        <w:t xml:space="preserve">e superioare, este prevăzut </w:t>
      </w:r>
      <w:r w:rsidRPr="00521C79">
        <w:rPr>
          <w:rFonts w:ascii="Trebuchet MS" w:hAnsi="Trebuchet MS" w:cs="Arial"/>
          <w:i/>
          <w:color w:val="222222"/>
          <w:shd w:val="clear" w:color="auto" w:fill="FFFFFF"/>
        </w:rPr>
        <w:t xml:space="preserve">un rezervor </w:t>
      </w:r>
      <w:r w:rsidR="006730B3">
        <w:rPr>
          <w:rFonts w:ascii="Trebuchet MS" w:hAnsi="Trebuchet MS" w:cs="Arial"/>
          <w:i/>
          <w:color w:val="222222"/>
          <w:shd w:val="clear" w:color="auto" w:fill="FFFFFF"/>
        </w:rPr>
        <w:t>de apă potabilă</w:t>
      </w:r>
      <w:r w:rsidR="002E236F">
        <w:rPr>
          <w:rFonts w:ascii="Trebuchet MS" w:hAnsi="Trebuchet MS" w:cs="Arial"/>
          <w:i/>
          <w:color w:val="222222"/>
          <w:shd w:val="clear" w:color="auto" w:fill="FFFFFF"/>
        </w:rPr>
        <w:t>, rezerva intangibilă</w:t>
      </w:r>
      <w:r w:rsidRPr="00521C79">
        <w:rPr>
          <w:rFonts w:ascii="Trebuchet MS" w:hAnsi="Trebuchet MS" w:cs="Arial"/>
          <w:i/>
          <w:color w:val="222222"/>
          <w:shd w:val="clear" w:color="auto" w:fill="FFFFFF"/>
        </w:rPr>
        <w:t xml:space="preserve"> de consum de V=81.0</w:t>
      </w:r>
      <w:r w:rsidR="002E236F">
        <w:rPr>
          <w:rFonts w:ascii="Trebuchet MS" w:hAnsi="Trebuchet MS" w:cs="Arial"/>
          <w:i/>
          <w:color w:val="222222"/>
          <w:shd w:val="clear" w:color="auto" w:fill="FFFFFF"/>
        </w:rPr>
        <w:t xml:space="preserve"> </w:t>
      </w:r>
      <w:r w:rsidRPr="00521C79">
        <w:rPr>
          <w:rFonts w:ascii="Trebuchet MS" w:hAnsi="Trebuchet MS" w:cs="Arial"/>
          <w:i/>
          <w:color w:val="222222"/>
          <w:shd w:val="clear" w:color="auto" w:fill="FFFFFF"/>
        </w:rPr>
        <w:t>mc  echipat cu un grup de pompare 3+1 tip Booster de presiune.</w:t>
      </w:r>
    </w:p>
    <w:p w14:paraId="1B773E94" w14:textId="2C0601AB" w:rsidR="002E236F" w:rsidRPr="002E236F" w:rsidRDefault="003F38D5" w:rsidP="00933D9B">
      <w:pPr>
        <w:tabs>
          <w:tab w:val="center" w:pos="6118"/>
        </w:tabs>
        <w:spacing w:after="0" w:line="240" w:lineRule="auto"/>
        <w:jc w:val="both"/>
        <w:rPr>
          <w:rFonts w:ascii="Trebuchet MS" w:eastAsia="Calibri" w:hAnsi="Trebuchet MS" w:cs="Arial"/>
          <w:i/>
          <w14:ligatures w14:val="none"/>
        </w:rPr>
      </w:pPr>
      <w:r w:rsidRPr="003F38D5">
        <w:rPr>
          <w:rFonts w:ascii="Trebuchet MS" w:eastAsia="Calibri" w:hAnsi="Trebuchet MS" w:cs="Arial"/>
          <w:i/>
          <w14:ligatures w14:val="none"/>
        </w:rPr>
        <w:t>2. Evacua</w:t>
      </w:r>
      <w:r w:rsidR="002E236F">
        <w:rPr>
          <w:rFonts w:ascii="Trebuchet MS" w:eastAsia="Calibri" w:hAnsi="Trebuchet MS" w:cs="Arial"/>
          <w:i/>
          <w14:ligatures w14:val="none"/>
        </w:rPr>
        <w:t>rea apelor uzate: Apele uzate sunt evacuate în rețeaua de canalizare a orașului Beclean, astfel:</w:t>
      </w:r>
    </w:p>
    <w:p w14:paraId="48A884B0" w14:textId="116AF792" w:rsidR="002E236F" w:rsidRPr="002E236F" w:rsidRDefault="00983A21"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 xml:space="preserve">● </w:t>
      </w:r>
      <w:r w:rsidR="002E236F" w:rsidRPr="002E236F">
        <w:rPr>
          <w:rFonts w:ascii="Trebuchet MS" w:eastAsia="Calibri" w:hAnsi="Trebuchet MS" w:cs="Arial"/>
          <w:i/>
          <w14:ligatures w14:val="none"/>
        </w:rPr>
        <w:t>Ape uz</w:t>
      </w:r>
      <w:r>
        <w:rPr>
          <w:rFonts w:ascii="Trebuchet MS" w:eastAsia="Calibri" w:hAnsi="Trebuchet MS" w:cs="Arial"/>
          <w:i/>
          <w14:ligatures w14:val="none"/>
        </w:rPr>
        <w:t>ate menajere provenite din funcț</w:t>
      </w:r>
      <w:r w:rsidR="002E236F" w:rsidRPr="002E236F">
        <w:rPr>
          <w:rFonts w:ascii="Trebuchet MS" w:eastAsia="Calibri" w:hAnsi="Trebuchet MS" w:cs="Arial"/>
          <w:i/>
          <w14:ligatures w14:val="none"/>
        </w:rPr>
        <w:t>ionarea tuturor</w:t>
      </w:r>
      <w:r>
        <w:rPr>
          <w:rFonts w:ascii="Trebuchet MS" w:eastAsia="Calibri" w:hAnsi="Trebuchet MS" w:cs="Arial"/>
          <w:i/>
          <w14:ligatures w14:val="none"/>
        </w:rPr>
        <w:t xml:space="preserve"> obiectelor sanitare</w:t>
      </w:r>
      <w:r w:rsidR="002E236F" w:rsidRPr="002E236F">
        <w:rPr>
          <w:rFonts w:ascii="Trebuchet MS" w:eastAsia="Calibri" w:hAnsi="Trebuchet MS" w:cs="Arial"/>
          <w:i/>
          <w14:ligatures w14:val="none"/>
        </w:rPr>
        <w:t>;</w:t>
      </w:r>
    </w:p>
    <w:p w14:paraId="03F73460" w14:textId="1D9D1699" w:rsidR="002E236F" w:rsidRPr="002E236F" w:rsidRDefault="002E236F"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 xml:space="preserve">● </w:t>
      </w:r>
      <w:r w:rsidR="00983A21">
        <w:rPr>
          <w:rFonts w:ascii="Trebuchet MS" w:eastAsia="Calibri" w:hAnsi="Trebuchet MS" w:cs="Arial"/>
          <w:i/>
          <w14:ligatures w14:val="none"/>
        </w:rPr>
        <w:t xml:space="preserve">Ape de </w:t>
      </w:r>
      <w:r w:rsidRPr="002E236F">
        <w:rPr>
          <w:rFonts w:ascii="Trebuchet MS" w:eastAsia="Calibri" w:hAnsi="Trebuchet MS" w:cs="Arial"/>
          <w:i/>
          <w14:ligatures w14:val="none"/>
        </w:rPr>
        <w:t xml:space="preserve">condens provenite din </w:t>
      </w:r>
      <w:proofErr w:type="spellStart"/>
      <w:r w:rsidRPr="002E236F">
        <w:rPr>
          <w:rFonts w:ascii="Trebuchet MS" w:eastAsia="Calibri" w:hAnsi="Trebuchet MS" w:cs="Arial"/>
          <w:i/>
          <w14:ligatures w14:val="none"/>
        </w:rPr>
        <w:t>funcţionarea</w:t>
      </w:r>
      <w:proofErr w:type="spellEnd"/>
      <w:r w:rsidRPr="002E236F">
        <w:rPr>
          <w:rFonts w:ascii="Trebuchet MS" w:eastAsia="Calibri" w:hAnsi="Trebuchet MS" w:cs="Arial"/>
          <w:i/>
          <w14:ligatures w14:val="none"/>
        </w:rPr>
        <w:t xml:space="preserve"> aparatelor de </w:t>
      </w:r>
      <w:proofErr w:type="spellStart"/>
      <w:r w:rsidRPr="002E236F">
        <w:rPr>
          <w:rFonts w:ascii="Trebuchet MS" w:eastAsia="Calibri" w:hAnsi="Trebuchet MS" w:cs="Arial"/>
          <w:i/>
          <w14:ligatures w14:val="none"/>
        </w:rPr>
        <w:t>condiţionare</w:t>
      </w:r>
      <w:proofErr w:type="spellEnd"/>
      <w:r w:rsidR="00983A21">
        <w:rPr>
          <w:rFonts w:ascii="Trebuchet MS" w:eastAsia="Calibri" w:hAnsi="Trebuchet MS" w:cs="Arial"/>
          <w:i/>
          <w14:ligatures w14:val="none"/>
        </w:rPr>
        <w:t xml:space="preserve"> </w:t>
      </w:r>
      <w:r w:rsidRPr="002E236F">
        <w:rPr>
          <w:rFonts w:ascii="Trebuchet MS" w:eastAsia="Calibri" w:hAnsi="Trebuchet MS" w:cs="Arial"/>
          <w:i/>
          <w14:ligatures w14:val="none"/>
        </w:rPr>
        <w:t>a aerului;</w:t>
      </w:r>
    </w:p>
    <w:p w14:paraId="3DA0F196" w14:textId="3CA3A22B" w:rsidR="002E236F" w:rsidRPr="002E236F" w:rsidRDefault="002E236F"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 xml:space="preserve">● </w:t>
      </w:r>
      <w:r w:rsidRPr="002E236F">
        <w:rPr>
          <w:rFonts w:ascii="Trebuchet MS" w:eastAsia="Calibri" w:hAnsi="Trebuchet MS" w:cs="Arial"/>
          <w:i/>
          <w14:ligatures w14:val="none"/>
        </w:rPr>
        <w:t>Ape pluviale provenite de pe acoperi</w:t>
      </w:r>
      <w:r w:rsidR="00983A21">
        <w:rPr>
          <w:rFonts w:ascii="Trebuchet MS" w:eastAsia="Calibri" w:hAnsi="Trebuchet MS" w:cs="Arial"/>
          <w:i/>
          <w14:ligatures w14:val="none"/>
        </w:rPr>
        <w:t>șul clădirii ș</w:t>
      </w:r>
      <w:r w:rsidRPr="002E236F">
        <w:rPr>
          <w:rFonts w:ascii="Trebuchet MS" w:eastAsia="Calibri" w:hAnsi="Trebuchet MS" w:cs="Arial"/>
          <w:i/>
          <w14:ligatures w14:val="none"/>
        </w:rPr>
        <w:t>i din curte</w:t>
      </w:r>
      <w:r w:rsidR="00983A21">
        <w:rPr>
          <w:rFonts w:ascii="Trebuchet MS" w:eastAsia="Calibri" w:hAnsi="Trebuchet MS" w:cs="Arial"/>
          <w:i/>
          <w14:ligatures w14:val="none"/>
        </w:rPr>
        <w:t>a spitalului</w:t>
      </w:r>
      <w:r w:rsidRPr="002E236F">
        <w:rPr>
          <w:rFonts w:ascii="Trebuchet MS" w:eastAsia="Calibri" w:hAnsi="Trebuchet MS" w:cs="Arial"/>
          <w:i/>
          <w14:ligatures w14:val="none"/>
        </w:rPr>
        <w:t>.</w:t>
      </w:r>
    </w:p>
    <w:p w14:paraId="6260CF7F" w14:textId="620BC0EF" w:rsidR="002E236F" w:rsidRPr="002E236F" w:rsidRDefault="002E236F"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 xml:space="preserve">● </w:t>
      </w:r>
      <w:r w:rsidRPr="002E236F">
        <w:rPr>
          <w:rFonts w:ascii="Trebuchet MS" w:eastAsia="Calibri" w:hAnsi="Trebuchet MS" w:cs="Arial"/>
          <w:i/>
          <w14:ligatures w14:val="none"/>
        </w:rPr>
        <w:t xml:space="preserve">Ape uzate </w:t>
      </w:r>
      <w:proofErr w:type="spellStart"/>
      <w:r w:rsidRPr="002E236F">
        <w:rPr>
          <w:rFonts w:ascii="Trebuchet MS" w:eastAsia="Calibri" w:hAnsi="Trebuchet MS" w:cs="Arial"/>
          <w:i/>
          <w14:ligatures w14:val="none"/>
        </w:rPr>
        <w:t>spitalicesti</w:t>
      </w:r>
      <w:proofErr w:type="spellEnd"/>
      <w:r w:rsidRPr="002E236F">
        <w:rPr>
          <w:rFonts w:ascii="Trebuchet MS" w:eastAsia="Calibri" w:hAnsi="Trebuchet MS" w:cs="Arial"/>
          <w:i/>
          <w14:ligatures w14:val="none"/>
        </w:rPr>
        <w:t>.</w:t>
      </w:r>
    </w:p>
    <w:p w14:paraId="37052A55" w14:textId="199EDCBD" w:rsidR="002E236F" w:rsidRPr="002E236F" w:rsidRDefault="00983A21"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ab/>
        <w:t xml:space="preserve">       </w:t>
      </w:r>
      <w:r w:rsidR="002E236F" w:rsidRPr="002E236F">
        <w:rPr>
          <w:rFonts w:ascii="Trebuchet MS" w:eastAsia="Calibri" w:hAnsi="Trebuchet MS" w:cs="Arial"/>
          <w:i/>
          <w14:ligatures w14:val="none"/>
        </w:rPr>
        <w:t>Apele uzate menajere de la grupurile s</w:t>
      </w:r>
      <w:r>
        <w:rPr>
          <w:rFonts w:ascii="Trebuchet MS" w:eastAsia="Calibri" w:hAnsi="Trebuchet MS" w:cs="Arial"/>
          <w:i/>
          <w14:ligatures w14:val="none"/>
        </w:rPr>
        <w:t>anitare vor fi evacuate gravitațional către rețeaua de canalizare exterioară din incintă. Se vor reface toate instalaț</w:t>
      </w:r>
      <w:r w:rsidR="002E236F" w:rsidRPr="002E236F">
        <w:rPr>
          <w:rFonts w:ascii="Trebuchet MS" w:eastAsia="Calibri" w:hAnsi="Trebuchet MS" w:cs="Arial"/>
          <w:i/>
          <w14:ligatures w14:val="none"/>
        </w:rPr>
        <w:t>iile de canalizare interioare aferente corpului B, C`, C.</w:t>
      </w:r>
    </w:p>
    <w:p w14:paraId="5C35C7A2" w14:textId="7E8B5566" w:rsidR="002E236F" w:rsidRPr="002E236F" w:rsidRDefault="00983A21" w:rsidP="00933D9B">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 xml:space="preserve">        Apele uzate menajere de la bucătării se vor evacua în rețeaua de canalizare menajeră, fiind trecute î</w:t>
      </w:r>
      <w:r w:rsidR="002E236F" w:rsidRPr="002E236F">
        <w:rPr>
          <w:rFonts w:ascii="Trebuchet MS" w:eastAsia="Calibri" w:hAnsi="Trebuchet MS" w:cs="Arial"/>
          <w:i/>
          <w14:ligatures w14:val="none"/>
        </w:rPr>
        <w:t>n prealabil printr-</w:t>
      </w:r>
      <w:r>
        <w:rPr>
          <w:rFonts w:ascii="Trebuchet MS" w:eastAsia="Calibri" w:hAnsi="Trebuchet MS" w:cs="Arial"/>
          <w:i/>
          <w14:ligatures w14:val="none"/>
        </w:rPr>
        <w:t>un separator de hidrocarburi, câ</w:t>
      </w:r>
      <w:r w:rsidR="002E236F" w:rsidRPr="002E236F">
        <w:rPr>
          <w:rFonts w:ascii="Trebuchet MS" w:eastAsia="Calibri" w:hAnsi="Trebuchet MS" w:cs="Arial"/>
          <w:i/>
          <w14:ligatures w14:val="none"/>
        </w:rPr>
        <w:t>te</w:t>
      </w:r>
      <w:r>
        <w:rPr>
          <w:rFonts w:ascii="Trebuchet MS" w:eastAsia="Calibri" w:hAnsi="Trebuchet MS" w:cs="Arial"/>
          <w:i/>
          <w14:ligatures w14:val="none"/>
        </w:rPr>
        <w:t xml:space="preserve"> unul pentru fiecare corp de clă</w:t>
      </w:r>
      <w:r w:rsidR="002E236F" w:rsidRPr="002E236F">
        <w:rPr>
          <w:rFonts w:ascii="Trebuchet MS" w:eastAsia="Calibri" w:hAnsi="Trebuchet MS" w:cs="Arial"/>
          <w:i/>
          <w14:ligatures w14:val="none"/>
        </w:rPr>
        <w:t>dire.</w:t>
      </w:r>
    </w:p>
    <w:p w14:paraId="4AC949C7" w14:textId="56ED92C8" w:rsidR="002E236F" w:rsidRPr="003F38D5" w:rsidRDefault="00983A21" w:rsidP="002E236F">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ab/>
        <w:t xml:space="preserve">       </w:t>
      </w:r>
      <w:r w:rsidR="002E236F" w:rsidRPr="002E236F">
        <w:rPr>
          <w:rFonts w:ascii="Trebuchet MS" w:eastAsia="Calibri" w:hAnsi="Trebuchet MS" w:cs="Arial"/>
          <w:i/>
          <w14:ligatures w14:val="none"/>
        </w:rPr>
        <w:t>La nivelul etaju</w:t>
      </w:r>
      <w:r>
        <w:rPr>
          <w:rFonts w:ascii="Trebuchet MS" w:eastAsia="Calibri" w:hAnsi="Trebuchet MS" w:cs="Arial"/>
          <w:i/>
          <w14:ligatures w14:val="none"/>
        </w:rPr>
        <w:t>lui III există săli de operație/bloc operator care implică ape uzate ș</w:t>
      </w:r>
      <w:r w:rsidR="002E236F" w:rsidRPr="002E236F">
        <w:rPr>
          <w:rFonts w:ascii="Trebuchet MS" w:eastAsia="Calibri" w:hAnsi="Trebuchet MS" w:cs="Arial"/>
          <w:i/>
          <w14:ligatures w14:val="none"/>
        </w:rPr>
        <w:t>i cu elemente infecțioase care  se vor p</w:t>
      </w:r>
      <w:r>
        <w:rPr>
          <w:rFonts w:ascii="Trebuchet MS" w:eastAsia="Calibri" w:hAnsi="Trebuchet MS" w:cs="Arial"/>
          <w:i/>
          <w14:ligatures w14:val="none"/>
        </w:rPr>
        <w:t>relua într-o stație de tratare ș</w:t>
      </w:r>
      <w:r w:rsidR="002E236F" w:rsidRPr="002E236F">
        <w:rPr>
          <w:rFonts w:ascii="Trebuchet MS" w:eastAsia="Calibri" w:hAnsi="Trebuchet MS" w:cs="Arial"/>
          <w:i/>
          <w14:ligatures w14:val="none"/>
        </w:rPr>
        <w:t xml:space="preserve">i dezinfectare </w:t>
      </w:r>
      <w:r>
        <w:rPr>
          <w:rFonts w:ascii="Trebuchet MS" w:eastAsia="Calibri" w:hAnsi="Trebuchet MS" w:cs="Arial"/>
          <w:i/>
          <w14:ligatures w14:val="none"/>
        </w:rPr>
        <w:t xml:space="preserve">printr-un sistem automat pentru </w:t>
      </w:r>
      <w:r w:rsidR="002E236F" w:rsidRPr="002E236F">
        <w:rPr>
          <w:rFonts w:ascii="Trebuchet MS" w:eastAsia="Calibri" w:hAnsi="Trebuchet MS" w:cs="Arial"/>
          <w:i/>
          <w14:ligatures w14:val="none"/>
        </w:rPr>
        <w:t>tratarea apelor uzate din unitățile sanitare. Instalația constă dintr-o secțiune pentru măcinarea mecanică și separarea părților solide, urmată de o secțiune pentru dezinfectarea cu a</w:t>
      </w:r>
      <w:r>
        <w:rPr>
          <w:rFonts w:ascii="Trebuchet MS" w:eastAsia="Calibri" w:hAnsi="Trebuchet MS" w:cs="Arial"/>
          <w:i/>
          <w14:ligatures w14:val="none"/>
        </w:rPr>
        <w:t xml:space="preserve">cid </w:t>
      </w:r>
      <w:proofErr w:type="spellStart"/>
      <w:r>
        <w:rPr>
          <w:rFonts w:ascii="Trebuchet MS" w:eastAsia="Calibri" w:hAnsi="Trebuchet MS" w:cs="Arial"/>
          <w:i/>
          <w14:ligatures w14:val="none"/>
        </w:rPr>
        <w:t>peracetic</w:t>
      </w:r>
      <w:proofErr w:type="spellEnd"/>
      <w:r>
        <w:rPr>
          <w:rFonts w:ascii="Trebuchet MS" w:eastAsia="Calibri" w:hAnsi="Trebuchet MS" w:cs="Arial"/>
          <w:i/>
          <w14:ligatures w14:val="none"/>
        </w:rPr>
        <w:t xml:space="preserve">. Ca dezinfectant, </w:t>
      </w:r>
      <w:r w:rsidR="002E236F" w:rsidRPr="002E236F">
        <w:rPr>
          <w:rFonts w:ascii="Trebuchet MS" w:eastAsia="Calibri" w:hAnsi="Trebuchet MS" w:cs="Arial"/>
          <w:i/>
          <w14:ligatures w14:val="none"/>
        </w:rPr>
        <w:t>se poate utiliza și hipocloritul de sodiu sau dioxidul de clor. Tratamentul dispersează materialele biodegradabile în apă pentru a obține o suspens</w:t>
      </w:r>
      <w:r>
        <w:rPr>
          <w:rFonts w:ascii="Trebuchet MS" w:eastAsia="Calibri" w:hAnsi="Trebuchet MS" w:cs="Arial"/>
          <w:i/>
          <w14:ligatures w14:val="none"/>
        </w:rPr>
        <w:t xml:space="preserve">ie omogenă, în timp ce solidele </w:t>
      </w:r>
      <w:r w:rsidR="002E236F" w:rsidRPr="002E236F">
        <w:rPr>
          <w:rFonts w:ascii="Trebuchet MS" w:eastAsia="Calibri" w:hAnsi="Trebuchet MS" w:cs="Arial"/>
          <w:i/>
          <w14:ligatures w14:val="none"/>
        </w:rPr>
        <w:t>non-biodegradabile sunt separate și colectate într-un recipient dedicat, SWT fiind o instalație complet automată.</w:t>
      </w:r>
    </w:p>
    <w:p w14:paraId="78489A0F" w14:textId="2F06CBB2" w:rsidR="00217484" w:rsidRPr="00CA47F2" w:rsidRDefault="003F38D5" w:rsidP="00933D9B">
      <w:pPr>
        <w:tabs>
          <w:tab w:val="center" w:pos="6118"/>
        </w:tabs>
        <w:spacing w:after="0" w:line="240" w:lineRule="auto"/>
        <w:jc w:val="both"/>
        <w:rPr>
          <w:rFonts w:ascii="Trebuchet MS" w:hAnsi="Trebuchet MS"/>
          <w:i/>
        </w:rPr>
      </w:pPr>
      <w:r w:rsidRPr="003F38D5">
        <w:rPr>
          <w:rFonts w:ascii="Trebuchet MS" w:eastAsia="Calibri" w:hAnsi="Trebuchet MS" w:cs="Arial"/>
          <w:i/>
          <w14:ligatures w14:val="none"/>
        </w:rPr>
        <w:t>3. Energie electrică: de la rețe</w:t>
      </w:r>
      <w:r w:rsidR="00217484">
        <w:rPr>
          <w:rFonts w:ascii="Trebuchet MS" w:eastAsia="Calibri" w:hAnsi="Trebuchet MS" w:cs="Arial"/>
          <w:i/>
          <w14:ligatures w14:val="none"/>
        </w:rPr>
        <w:t>aua electrică existentă în zonă și de la panourile fotovoltaice care vor fi montate</w:t>
      </w:r>
      <w:r w:rsidR="00933D9B">
        <w:rPr>
          <w:rFonts w:ascii="Trebuchet MS" w:eastAsia="Calibri" w:hAnsi="Trebuchet MS" w:cs="Arial"/>
          <w:i/>
          <w14:ligatures w14:val="none"/>
        </w:rPr>
        <w:t>.</w:t>
      </w:r>
      <w:r w:rsidR="00217484">
        <w:rPr>
          <w:rFonts w:ascii="Trebuchet MS" w:eastAsia="Calibri" w:hAnsi="Trebuchet MS" w:cs="Arial"/>
          <w:i/>
          <w14:ligatures w14:val="none"/>
        </w:rPr>
        <w:t xml:space="preserve"> </w:t>
      </w:r>
    </w:p>
    <w:p w14:paraId="77F12752" w14:textId="77777777" w:rsidR="003A60A6" w:rsidRDefault="003F38D5" w:rsidP="00CA47F2">
      <w:pPr>
        <w:pBdr>
          <w:top w:val="nil"/>
          <w:left w:val="nil"/>
          <w:bottom w:val="nil"/>
          <w:right w:val="nil"/>
          <w:between w:val="nil"/>
        </w:pBdr>
        <w:spacing w:after="0" w:line="276" w:lineRule="auto"/>
        <w:jc w:val="both"/>
        <w:rPr>
          <w:rFonts w:ascii="Trebuchet MS" w:eastAsia="Calibri" w:hAnsi="Trebuchet MS" w:cs="Arial"/>
          <w:i/>
          <w14:ligatures w14:val="none"/>
        </w:rPr>
      </w:pPr>
      <w:r w:rsidRPr="00521C79">
        <w:rPr>
          <w:rFonts w:ascii="Trebuchet MS" w:eastAsia="Calibri" w:hAnsi="Trebuchet MS" w:cs="Arial"/>
          <w:i/>
          <w14:ligatures w14:val="none"/>
        </w:rPr>
        <w:t>4. Încălzirea și prepararea apei cal</w:t>
      </w:r>
      <w:bookmarkStart w:id="8" w:name="_Hlk148625537"/>
      <w:r w:rsidR="003A60A6">
        <w:rPr>
          <w:rFonts w:ascii="Trebuchet MS" w:eastAsia="Calibri" w:hAnsi="Trebuchet MS" w:cs="Arial"/>
          <w:i/>
          <w14:ligatures w14:val="none"/>
        </w:rPr>
        <w:t xml:space="preserve">de menajere: </w:t>
      </w:r>
    </w:p>
    <w:p w14:paraId="79B68650" w14:textId="32022E02" w:rsidR="00521C79" w:rsidRDefault="00C12F42" w:rsidP="005B2278">
      <w:pPr>
        <w:pBdr>
          <w:top w:val="nil"/>
          <w:left w:val="nil"/>
          <w:bottom w:val="nil"/>
          <w:right w:val="nil"/>
          <w:between w:val="nil"/>
        </w:pBdr>
        <w:spacing w:after="0" w:line="240" w:lineRule="auto"/>
        <w:jc w:val="both"/>
        <w:rPr>
          <w:rFonts w:ascii="Trebuchet MS" w:hAnsi="Trebuchet MS"/>
          <w:i/>
          <w:color w:val="000000"/>
        </w:rPr>
      </w:pPr>
      <w:r>
        <w:rPr>
          <w:rFonts w:ascii="Trebuchet MS" w:hAnsi="Trebuchet MS" w:cs="Arial"/>
          <w:i/>
          <w:color w:val="222222"/>
          <w:shd w:val="clear" w:color="auto" w:fill="FFFFFF"/>
        </w:rPr>
        <w:t xml:space="preserve">    </w:t>
      </w:r>
      <w:r w:rsidR="00521C79" w:rsidRPr="00521C79">
        <w:rPr>
          <w:rFonts w:ascii="Trebuchet MS" w:hAnsi="Trebuchet MS"/>
          <w:i/>
          <w:color w:val="000000"/>
        </w:rPr>
        <w:t xml:space="preserve">Agentul termic va fi produs cu ajutorul cazanelor care vor avea circuit de alimentare a </w:t>
      </w:r>
      <w:proofErr w:type="spellStart"/>
      <w:r w:rsidR="00521C79" w:rsidRPr="00521C79">
        <w:rPr>
          <w:rFonts w:ascii="Trebuchet MS" w:hAnsi="Trebuchet MS"/>
          <w:i/>
          <w:color w:val="000000"/>
        </w:rPr>
        <w:t>puf</w:t>
      </w:r>
      <w:r w:rsidR="00D00644">
        <w:rPr>
          <w:rFonts w:ascii="Trebuchet MS" w:hAnsi="Trebuchet MS"/>
          <w:i/>
          <w:color w:val="000000"/>
        </w:rPr>
        <w:t>ferelor</w:t>
      </w:r>
      <w:proofErr w:type="spellEnd"/>
      <w:r w:rsidR="00D00644">
        <w:rPr>
          <w:rFonts w:ascii="Trebuchet MS" w:hAnsi="Trebuchet MS"/>
          <w:i/>
          <w:color w:val="000000"/>
        </w:rPr>
        <w:t xml:space="preserve">, </w:t>
      </w:r>
      <w:proofErr w:type="spellStart"/>
      <w:r w:rsidR="00D00644">
        <w:rPr>
          <w:rFonts w:ascii="Trebuchet MS" w:hAnsi="Trebuchet MS"/>
          <w:i/>
          <w:color w:val="000000"/>
        </w:rPr>
        <w:t>puffer</w:t>
      </w:r>
      <w:r w:rsidR="00C35622">
        <w:rPr>
          <w:rFonts w:ascii="Trebuchet MS" w:hAnsi="Trebuchet MS"/>
          <w:i/>
          <w:color w:val="000000"/>
        </w:rPr>
        <w:t>e</w:t>
      </w:r>
      <w:proofErr w:type="spellEnd"/>
      <w:r w:rsidR="00C35622">
        <w:rPr>
          <w:rFonts w:ascii="Trebuchet MS" w:hAnsi="Trebuchet MS"/>
          <w:i/>
          <w:color w:val="000000"/>
        </w:rPr>
        <w:t xml:space="preserve"> ce vor fi prevăzute cu dublă </w:t>
      </w:r>
      <w:r w:rsidR="00D00644">
        <w:rPr>
          <w:rFonts w:ascii="Trebuchet MS" w:hAnsi="Trebuchet MS"/>
          <w:i/>
          <w:color w:val="000000"/>
        </w:rPr>
        <w:t>serpentină</w:t>
      </w:r>
      <w:r w:rsidR="00C35622">
        <w:rPr>
          <w:rFonts w:ascii="Trebuchet MS" w:hAnsi="Trebuchet MS"/>
          <w:i/>
          <w:color w:val="000000"/>
        </w:rPr>
        <w:t xml:space="preserve">, una de la cazane și </w:t>
      </w:r>
      <w:r w:rsidR="00D00644">
        <w:rPr>
          <w:rFonts w:ascii="Trebuchet MS" w:hAnsi="Trebuchet MS"/>
          <w:i/>
          <w:color w:val="000000"/>
        </w:rPr>
        <w:t>cealaltă</w:t>
      </w:r>
      <w:r w:rsidR="00521C79" w:rsidRPr="00521C79">
        <w:rPr>
          <w:rFonts w:ascii="Trebuchet MS" w:hAnsi="Trebuchet MS"/>
          <w:i/>
          <w:color w:val="000000"/>
        </w:rPr>
        <w:t xml:space="preserve"> de la panourile solare amplasate pe ter</w:t>
      </w:r>
      <w:r w:rsidR="00C35622">
        <w:rPr>
          <w:rFonts w:ascii="Trebuchet MS" w:hAnsi="Trebuchet MS"/>
          <w:i/>
          <w:color w:val="000000"/>
        </w:rPr>
        <w:t>asa corpului de centrala termică</w:t>
      </w:r>
    </w:p>
    <w:bookmarkEnd w:id="8"/>
    <w:p w14:paraId="7880DE0A"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d) cantitatea și tipurile de deșeuri generate/gestionate:</w:t>
      </w:r>
      <w:r w:rsidRPr="005C23CC">
        <w:rPr>
          <w:rFonts w:ascii="Trebuchet MS" w:eastAsia="Calibri" w:hAnsi="Trebuchet MS" w:cs="Arial"/>
          <w:i/>
          <w14:ligatures w14:val="none"/>
        </w:rPr>
        <w:t xml:space="preserve"> </w:t>
      </w:r>
    </w:p>
    <w:p w14:paraId="02D32D55"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în perioada de implementare a proiectului va rezulta materialul steril – sol, ce va fi utilizat la refacerea mediului;</w:t>
      </w:r>
    </w:p>
    <w:p w14:paraId="7A7EC78E" w14:textId="2ADF83B4"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 deșeurile de tip menajer rezultate de la personalul angajat se vor colecta selectiv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se vor gestiona conform prevederil</w:t>
      </w:r>
      <w:r w:rsidR="00B17E21">
        <w:rPr>
          <w:rFonts w:ascii="Trebuchet MS" w:eastAsia="Calibri" w:hAnsi="Trebuchet MS" w:cs="Arial"/>
          <w:i/>
          <w14:ligatures w14:val="none"/>
        </w:rPr>
        <w:t xml:space="preserve">or legale în vigoare. </w:t>
      </w:r>
      <w:proofErr w:type="spellStart"/>
      <w:r w:rsidR="00B17E21">
        <w:rPr>
          <w:rFonts w:ascii="Trebuchet MS" w:eastAsia="Calibri" w:hAnsi="Trebuchet MS" w:cs="Arial"/>
          <w:i/>
          <w14:ligatures w14:val="none"/>
        </w:rPr>
        <w:t>Deşeurile</w:t>
      </w:r>
      <w:proofErr w:type="spellEnd"/>
      <w:r w:rsidR="00B17E21">
        <w:rPr>
          <w:rFonts w:ascii="Trebuchet MS" w:eastAsia="Calibri" w:hAnsi="Trebuchet MS" w:cs="Arial"/>
          <w:i/>
          <w14:ligatures w14:val="none"/>
        </w:rPr>
        <w:t xml:space="preserve"> </w:t>
      </w:r>
      <w:r w:rsidRPr="005C23CC">
        <w:rPr>
          <w:rFonts w:ascii="Trebuchet MS" w:eastAsia="Calibri" w:hAnsi="Trebuchet MS" w:cs="Arial"/>
          <w:i/>
          <w14:ligatures w14:val="none"/>
        </w:rPr>
        <w:t xml:space="preserve">menajere vor fi gestionate prin </w:t>
      </w:r>
      <w:proofErr w:type="spellStart"/>
      <w:r w:rsidRPr="005C23CC">
        <w:rPr>
          <w:rFonts w:ascii="Trebuchet MS" w:eastAsia="Calibri" w:hAnsi="Trebuchet MS" w:cs="Arial"/>
          <w:i/>
          <w14:ligatures w14:val="none"/>
        </w:rPr>
        <w:t>relaţie</w:t>
      </w:r>
      <w:proofErr w:type="spellEnd"/>
      <w:r w:rsidRPr="005C23CC">
        <w:rPr>
          <w:rFonts w:ascii="Trebuchet MS" w:eastAsia="Calibri" w:hAnsi="Trebuchet MS" w:cs="Arial"/>
          <w:i/>
          <w14:ligatures w14:val="none"/>
        </w:rPr>
        <w:t xml:space="preserve"> contractuală cu operatorul de salubritate.</w:t>
      </w:r>
    </w:p>
    <w:p w14:paraId="6CBA7CD6" w14:textId="77777777" w:rsidR="005C23CC" w:rsidRPr="005C23CC" w:rsidRDefault="005C23CC" w:rsidP="005C23CC">
      <w:pPr>
        <w:tabs>
          <w:tab w:val="center" w:pos="6118"/>
        </w:tabs>
        <w:spacing w:after="0" w:line="240" w:lineRule="auto"/>
        <w:jc w:val="both"/>
        <w:rPr>
          <w:rFonts w:ascii="Trebuchet MS" w:eastAsia="Calibri" w:hAnsi="Trebuchet MS" w:cs="Arial"/>
          <w:b/>
          <w:i/>
          <w14:ligatures w14:val="none"/>
        </w:rPr>
      </w:pPr>
      <w:r w:rsidRPr="005C23CC">
        <w:rPr>
          <w:rFonts w:ascii="Trebuchet MS" w:eastAsia="Calibri" w:hAnsi="Trebuchet MS" w:cs="Arial"/>
          <w:b/>
          <w:i/>
          <w14:ligatures w14:val="none"/>
        </w:rPr>
        <w:t xml:space="preserve">e) emisiile poluante, inclusiv zgomotul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alte surse de disconfort: </w:t>
      </w:r>
      <w:r w:rsidRPr="005C23CC">
        <w:rPr>
          <w:rFonts w:ascii="Trebuchet MS" w:eastAsia="Calibri" w:hAnsi="Trebuchet MS" w:cs="Arial"/>
          <w:i/>
          <w14:ligatures w14:val="none"/>
        </w:rPr>
        <w:t>rezultă numai la faza de execuție a proiectului și se datorează executării săpăturilor cu ajutorul utilajelor. Este posibilă dispersia particulelor sub formă de praf și producerea de zgomot.</w:t>
      </w:r>
    </w:p>
    <w:p w14:paraId="4953FE06"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5C23CC">
        <w:rPr>
          <w:rFonts w:ascii="Trebuchet MS" w:eastAsia="Calibri" w:hAnsi="Trebuchet MS" w:cs="Arial"/>
          <w:i/>
          <w14:ligatures w14:val="none"/>
        </w:rPr>
        <w:t xml:space="preserve"> la implementarea proiectului nu se utilizează </w:t>
      </w:r>
      <w:proofErr w:type="spellStart"/>
      <w:r w:rsidRPr="005C23CC">
        <w:rPr>
          <w:rFonts w:ascii="Trebuchet MS" w:eastAsia="Calibri" w:hAnsi="Trebuchet MS" w:cs="Arial"/>
          <w:i/>
          <w14:ligatures w14:val="none"/>
        </w:rPr>
        <w:t>substanţe</w:t>
      </w:r>
      <w:proofErr w:type="spellEnd"/>
      <w:r w:rsidRPr="005C23CC">
        <w:rPr>
          <w:rFonts w:ascii="Trebuchet MS" w:eastAsia="Calibri" w:hAnsi="Trebuchet MS" w:cs="Arial"/>
          <w:i/>
          <w14:ligatures w14:val="none"/>
        </w:rPr>
        <w:t xml:space="preserve"> periculoase și tehnologii care pot să inducă risc de accidente.</w:t>
      </w:r>
    </w:p>
    <w:p w14:paraId="364515C1" w14:textId="56D5502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g)</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riscurile pentru sănătatea umană (de ex., din cauza contaminării apei sau a poluării atmosferice):</w:t>
      </w:r>
      <w:r w:rsidRPr="005C23CC">
        <w:rPr>
          <w:rFonts w:ascii="Trebuchet MS" w:eastAsia="Calibri" w:hAnsi="Trebuchet MS" w:cs="Arial"/>
          <w:i/>
          <w14:ligatures w14:val="none"/>
        </w:rPr>
        <w:t xml:space="preserve"> proiectul se implementează în intravilanul orașului Beclean, nu prezintă risc pentru sănătatea umană</w:t>
      </w:r>
      <w:r w:rsidR="00DF46B1">
        <w:rPr>
          <w:rFonts w:ascii="Trebuchet MS" w:eastAsia="Calibri" w:hAnsi="Trebuchet MS" w:cs="Arial"/>
          <w:i/>
          <w14:ligatures w14:val="none"/>
        </w:rPr>
        <w:t>, conform No</w:t>
      </w:r>
      <w:r w:rsidR="000778A5">
        <w:rPr>
          <w:rFonts w:ascii="Trebuchet MS" w:eastAsia="Calibri" w:hAnsi="Trebuchet MS" w:cs="Arial"/>
          <w:i/>
          <w14:ligatures w14:val="none"/>
        </w:rPr>
        <w:t>tificării</w:t>
      </w:r>
      <w:r w:rsidR="00DF46B1">
        <w:rPr>
          <w:rFonts w:ascii="Trebuchet MS" w:eastAsia="Calibri" w:hAnsi="Trebuchet MS" w:cs="Arial"/>
          <w:i/>
          <w14:ligatures w14:val="none"/>
        </w:rPr>
        <w:t xml:space="preserve"> nr. 175/02.08.2023 eliberată de către Direcția de Sănătate Publică a Județului Bistrița-Năsăud</w:t>
      </w:r>
      <w:r w:rsidRPr="005C23CC">
        <w:rPr>
          <w:rFonts w:ascii="Trebuchet MS" w:eastAsia="Calibri" w:hAnsi="Trebuchet MS" w:cs="Arial"/>
          <w:i/>
          <w14:ligatures w14:val="none"/>
        </w:rPr>
        <w:t>.</w:t>
      </w:r>
    </w:p>
    <w:p w14:paraId="2DCBCAA3" w14:textId="246EB871" w:rsidR="007B5234" w:rsidRPr="005C23CC" w:rsidRDefault="007B5234" w:rsidP="005C23CC">
      <w:pPr>
        <w:tabs>
          <w:tab w:val="center" w:pos="6118"/>
        </w:tabs>
        <w:spacing w:after="0" w:line="240" w:lineRule="auto"/>
        <w:jc w:val="both"/>
        <w:rPr>
          <w:rFonts w:ascii="Trebuchet MS" w:eastAsia="Calibri" w:hAnsi="Trebuchet MS" w:cs="Arial"/>
          <w:i/>
          <w14:ligatures w14:val="none"/>
        </w:rPr>
      </w:pPr>
    </w:p>
    <w:p w14:paraId="73F5D4D6" w14:textId="77777777" w:rsidR="005C23CC" w:rsidRPr="005C23CC" w:rsidRDefault="005C23CC" w:rsidP="005C23CC">
      <w:pPr>
        <w:tabs>
          <w:tab w:val="center" w:pos="6118"/>
        </w:tabs>
        <w:spacing w:after="0" w:line="240" w:lineRule="auto"/>
        <w:jc w:val="both"/>
        <w:rPr>
          <w:rFonts w:ascii="Trebuchet MS" w:eastAsia="Calibri" w:hAnsi="Trebuchet MS" w:cs="Arial"/>
          <w:b/>
          <w:i/>
          <w14:ligatures w14:val="none"/>
        </w:rPr>
      </w:pPr>
      <w:r w:rsidRPr="005C23CC">
        <w:rPr>
          <w:rFonts w:ascii="Trebuchet MS" w:eastAsia="Calibri" w:hAnsi="Trebuchet MS" w:cs="Arial"/>
          <w:b/>
          <w:i/>
          <w14:ligatures w14:val="none"/>
        </w:rPr>
        <w:t xml:space="preserve">2. Amplasarea proiectelor: </w:t>
      </w:r>
    </w:p>
    <w:p w14:paraId="38F30C48"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2.1</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 xml:space="preserve">utilizarea actuală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aprobată a terenurilor: </w:t>
      </w:r>
      <w:r w:rsidRPr="005C23CC">
        <w:rPr>
          <w:rFonts w:ascii="Trebuchet MS" w:eastAsia="Calibri" w:hAnsi="Trebuchet MS" w:cs="Arial"/>
          <w:i/>
          <w14:ligatures w14:val="none"/>
        </w:rPr>
        <w:t xml:space="preserve">conform Certificatului de Urbanism nr. 59/10.05.2023, cu valabilitate 24 luni, eliberat de Primăria orașului Beclean, categoria de folosință a terenului este curți, construcții administrative și social culturale, aflat în intravilanul orașului </w:t>
      </w:r>
      <w:r w:rsidRPr="005C23CC">
        <w:rPr>
          <w:rFonts w:ascii="Trebuchet MS" w:eastAsia="Calibri" w:hAnsi="Trebuchet MS" w:cs="Arial"/>
          <w:i/>
          <w14:ligatures w14:val="none"/>
        </w:rPr>
        <w:lastRenderedPageBreak/>
        <w:t xml:space="preserve">Beclean - domeniu public al orașului Beclean, conform CF 28744, cu suprafața de 10292 </w:t>
      </w:r>
      <w:r w:rsidRPr="005C23CC">
        <w:rPr>
          <w:rFonts w:ascii="Trebuchet MS" w:eastAsia="Times New Roman" w:hAnsi="Trebuchet MS" w:cs="Arial"/>
          <w:i/>
          <w:lang w:eastAsia="ro-RO"/>
          <w14:ligatures w14:val="none"/>
        </w:rPr>
        <w:t>m</w:t>
      </w:r>
      <w:r w:rsidRPr="005C23CC">
        <w:rPr>
          <w:rFonts w:ascii="Trebuchet MS" w:eastAsia="Times New Roman" w:hAnsi="Trebuchet MS" w:cs="Arial"/>
          <w:i/>
          <w:vertAlign w:val="superscript"/>
          <w:lang w:eastAsia="ro-RO"/>
          <w14:ligatures w14:val="none"/>
        </w:rPr>
        <w:t>2</w:t>
      </w:r>
      <w:r w:rsidRPr="005C23CC">
        <w:rPr>
          <w:rFonts w:ascii="Trebuchet MS" w:eastAsia="Calibri" w:hAnsi="Trebuchet MS" w:cs="Arial"/>
          <w:i/>
          <w14:ligatures w14:val="none"/>
        </w:rPr>
        <w:t xml:space="preserve">, situat în UTR 10 zonă de locuințe cu regim de înălțime mediu (max. P+4); </w:t>
      </w:r>
    </w:p>
    <w:p w14:paraId="5F2AE76B"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 xml:space="preserve">2.2 </w:t>
      </w:r>
      <w:proofErr w:type="spellStart"/>
      <w:r w:rsidRPr="005C23CC">
        <w:rPr>
          <w:rFonts w:ascii="Trebuchet MS" w:eastAsia="Calibri" w:hAnsi="Trebuchet MS" w:cs="Arial"/>
          <w:b/>
          <w:i/>
          <w14:ligatures w14:val="none"/>
        </w:rPr>
        <w:t>bogăţia</w:t>
      </w:r>
      <w:proofErr w:type="spellEnd"/>
      <w:r w:rsidRPr="005C23CC">
        <w:rPr>
          <w:rFonts w:ascii="Trebuchet MS" w:eastAsia="Calibri" w:hAnsi="Trebuchet MS" w:cs="Arial"/>
          <w:b/>
          <w:i/>
          <w14:ligatures w14:val="none"/>
        </w:rPr>
        <w:t xml:space="preserve">, disponibilitatea, calitatea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capacitatea de regenerare relative ale resurselor naturale, inclusiv solul, terenurile, apa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biodiversitatea, din zonă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din subteranul acesteia: </w:t>
      </w:r>
      <w:r w:rsidRPr="005C23CC">
        <w:rPr>
          <w:rFonts w:ascii="Trebuchet MS" w:eastAsia="Calibri" w:hAnsi="Trebuchet MS" w:cs="Arial"/>
          <w:i/>
          <w14:ligatures w14:val="none"/>
        </w:rPr>
        <w:t>resursele naturale utilizate pentru realizarea proiectului sunt disponibile în zonă;</w:t>
      </w:r>
    </w:p>
    <w:p w14:paraId="0BFCD5BB"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2.3</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 xml:space="preserve">capacitatea de </w:t>
      </w:r>
      <w:proofErr w:type="spellStart"/>
      <w:r w:rsidRPr="005C23CC">
        <w:rPr>
          <w:rFonts w:ascii="Trebuchet MS" w:eastAsia="Calibri" w:hAnsi="Trebuchet MS" w:cs="Arial"/>
          <w:b/>
          <w:i/>
          <w14:ligatures w14:val="none"/>
        </w:rPr>
        <w:t>absorbţie</w:t>
      </w:r>
      <w:proofErr w:type="spellEnd"/>
      <w:r w:rsidRPr="005C23CC">
        <w:rPr>
          <w:rFonts w:ascii="Trebuchet MS" w:eastAsia="Calibri" w:hAnsi="Trebuchet MS" w:cs="Arial"/>
          <w:b/>
          <w:i/>
          <w14:ligatures w14:val="none"/>
        </w:rPr>
        <w:t xml:space="preserve"> a mediului natural, </w:t>
      </w:r>
      <w:proofErr w:type="spellStart"/>
      <w:r w:rsidRPr="005C23CC">
        <w:rPr>
          <w:rFonts w:ascii="Trebuchet MS" w:eastAsia="Calibri" w:hAnsi="Trebuchet MS" w:cs="Arial"/>
          <w:b/>
          <w:i/>
          <w14:ligatures w14:val="none"/>
        </w:rPr>
        <w:t>acordându-se</w:t>
      </w:r>
      <w:proofErr w:type="spellEnd"/>
      <w:r w:rsidRPr="005C23CC">
        <w:rPr>
          <w:rFonts w:ascii="Trebuchet MS" w:eastAsia="Calibri" w:hAnsi="Trebuchet MS" w:cs="Arial"/>
          <w:b/>
          <w:i/>
          <w14:ligatures w14:val="none"/>
        </w:rPr>
        <w:t xml:space="preserve"> o </w:t>
      </w:r>
      <w:proofErr w:type="spellStart"/>
      <w:r w:rsidRPr="005C23CC">
        <w:rPr>
          <w:rFonts w:ascii="Trebuchet MS" w:eastAsia="Calibri" w:hAnsi="Trebuchet MS" w:cs="Arial"/>
          <w:b/>
          <w:i/>
          <w14:ligatures w14:val="none"/>
        </w:rPr>
        <w:t>atenţie</w:t>
      </w:r>
      <w:proofErr w:type="spellEnd"/>
      <w:r w:rsidRPr="005C23CC">
        <w:rPr>
          <w:rFonts w:ascii="Trebuchet MS" w:eastAsia="Calibri" w:hAnsi="Trebuchet MS" w:cs="Arial"/>
          <w:b/>
          <w:i/>
          <w14:ligatures w14:val="none"/>
        </w:rPr>
        <w:t xml:space="preserve"> specială următoarelor zone:</w:t>
      </w:r>
    </w:p>
    <w:p w14:paraId="7DA022F3"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a) zone umede, zone riverane, guri ale râurilor – proiectul nu este amplasat în zone umede, zone riverane, guri ale râurilor;</w:t>
      </w:r>
    </w:p>
    <w:p w14:paraId="0369B114"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b) zone costiere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mediul marin – proiectul nu este amplasat în zonă costieră sau mediu marin;</w:t>
      </w:r>
    </w:p>
    <w:p w14:paraId="08BAF5DB" w14:textId="231ABB3A"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c) zonele montane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forestiere – proiectul este amplasat în intravilanul orașului Beclean;</w:t>
      </w:r>
    </w:p>
    <w:p w14:paraId="07767EC5"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d) arii naturale protejate de interes </w:t>
      </w:r>
      <w:proofErr w:type="spellStart"/>
      <w:r w:rsidRPr="005C23CC">
        <w:rPr>
          <w:rFonts w:ascii="Trebuchet MS" w:eastAsia="Calibri" w:hAnsi="Trebuchet MS" w:cs="Arial"/>
          <w:i/>
          <w14:ligatures w14:val="none"/>
        </w:rPr>
        <w:t>naţional</w:t>
      </w:r>
      <w:proofErr w:type="spellEnd"/>
      <w:r w:rsidRPr="005C23CC">
        <w:rPr>
          <w:rFonts w:ascii="Trebuchet MS" w:eastAsia="Calibri" w:hAnsi="Trebuchet MS" w:cs="Arial"/>
          <w:i/>
          <w14:ligatures w14:val="none"/>
        </w:rPr>
        <w:t xml:space="preserve">, comunitar, </w:t>
      </w:r>
      <w:proofErr w:type="spellStart"/>
      <w:r w:rsidRPr="005C23CC">
        <w:rPr>
          <w:rFonts w:ascii="Trebuchet MS" w:eastAsia="Calibri" w:hAnsi="Trebuchet MS" w:cs="Arial"/>
          <w:i/>
          <w14:ligatures w14:val="none"/>
        </w:rPr>
        <w:t>internaţional</w:t>
      </w:r>
      <w:proofErr w:type="spellEnd"/>
      <w:r w:rsidRPr="005C23CC">
        <w:rPr>
          <w:rFonts w:ascii="Trebuchet MS" w:eastAsia="Calibri" w:hAnsi="Trebuchet MS" w:cs="Arial"/>
          <w:i/>
          <w14:ligatures w14:val="none"/>
        </w:rPr>
        <w:t xml:space="preserve"> – proiectul nu este amplasat în arie naturală protejată de interes național, comunitar, internațional;</w:t>
      </w:r>
    </w:p>
    <w:p w14:paraId="67EA057C"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e) zone clasificate sau protejate conform </w:t>
      </w:r>
      <w:proofErr w:type="spellStart"/>
      <w:r w:rsidRPr="005C23CC">
        <w:rPr>
          <w:rFonts w:ascii="Trebuchet MS" w:eastAsia="Calibri" w:hAnsi="Trebuchet MS" w:cs="Arial"/>
          <w:i/>
          <w14:ligatures w14:val="none"/>
        </w:rPr>
        <w:t>legislaţiei</w:t>
      </w:r>
      <w:proofErr w:type="spellEnd"/>
      <w:r w:rsidRPr="005C23CC">
        <w:rPr>
          <w:rFonts w:ascii="Trebuchet MS" w:eastAsia="Calibri" w:hAnsi="Trebuchet MS" w:cs="Arial"/>
          <w:i/>
          <w14:ligatures w14:val="none"/>
        </w:rPr>
        <w:t xml:space="preserve"> în vigoare: situri Natura 2000 desemnate în conformitate cu </w:t>
      </w:r>
      <w:proofErr w:type="spellStart"/>
      <w:r w:rsidRPr="005C23CC">
        <w:rPr>
          <w:rFonts w:ascii="Trebuchet MS" w:eastAsia="Calibri" w:hAnsi="Trebuchet MS" w:cs="Arial"/>
          <w:i/>
          <w14:ligatures w14:val="none"/>
        </w:rPr>
        <w:t>legislaţia</w:t>
      </w:r>
      <w:proofErr w:type="spellEnd"/>
      <w:r w:rsidRPr="005C23CC">
        <w:rPr>
          <w:rFonts w:ascii="Trebuchet MS" w:eastAsia="Calibri" w:hAnsi="Trebuchet MS" w:cs="Arial"/>
          <w:i/>
          <w14:ligatures w14:val="none"/>
        </w:rPr>
        <w:t xml:space="preserve"> privind regimul ariilor naturale </w:t>
      </w:r>
      <w:proofErr w:type="spellStart"/>
      <w:r w:rsidRPr="005C23CC">
        <w:rPr>
          <w:rFonts w:ascii="Trebuchet MS" w:eastAsia="Calibri" w:hAnsi="Trebuchet MS" w:cs="Arial"/>
          <w:i/>
          <w14:ligatures w14:val="none"/>
        </w:rPr>
        <w:t>protejate,conservarea</w:t>
      </w:r>
      <w:proofErr w:type="spellEnd"/>
      <w:r w:rsidRPr="005C23CC">
        <w:rPr>
          <w:rFonts w:ascii="Trebuchet MS" w:eastAsia="Calibri" w:hAnsi="Trebuchet MS" w:cs="Arial"/>
          <w:i/>
          <w14:ligatures w14:val="none"/>
        </w:rPr>
        <w:t xml:space="preserve"> habitatelor naturale, a florei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faunei sălbatice; zonele prevăzute de </w:t>
      </w:r>
      <w:proofErr w:type="spellStart"/>
      <w:r w:rsidRPr="005C23CC">
        <w:rPr>
          <w:rFonts w:ascii="Trebuchet MS" w:eastAsia="Calibri" w:hAnsi="Trebuchet MS" w:cs="Arial"/>
          <w:i/>
          <w14:ligatures w14:val="none"/>
        </w:rPr>
        <w:t>legislaţia</w:t>
      </w:r>
      <w:proofErr w:type="spellEnd"/>
      <w:r w:rsidRPr="005C23CC">
        <w:rPr>
          <w:rFonts w:ascii="Trebuchet MS" w:eastAsia="Calibri" w:hAnsi="Trebuchet MS" w:cs="Arial"/>
          <w:i/>
          <w14:ligatures w14:val="none"/>
        </w:rPr>
        <w:t xml:space="preserve"> privind aprobarea Planului de amenajare a teritoriului </w:t>
      </w:r>
      <w:proofErr w:type="spellStart"/>
      <w:r w:rsidRPr="005C23CC">
        <w:rPr>
          <w:rFonts w:ascii="Trebuchet MS" w:eastAsia="Calibri" w:hAnsi="Trebuchet MS" w:cs="Arial"/>
          <w:i/>
          <w14:ligatures w14:val="none"/>
        </w:rPr>
        <w:t>naţional</w:t>
      </w:r>
      <w:proofErr w:type="spellEnd"/>
      <w:r w:rsidRPr="005C23CC">
        <w:rPr>
          <w:rFonts w:ascii="Trebuchet MS" w:eastAsia="Calibri" w:hAnsi="Trebuchet MS" w:cs="Arial"/>
          <w:i/>
          <w14:ligatures w14:val="none"/>
        </w:rPr>
        <w:t xml:space="preserve"> - </w:t>
      </w:r>
      <w:proofErr w:type="spellStart"/>
      <w:r w:rsidRPr="005C23CC">
        <w:rPr>
          <w:rFonts w:ascii="Trebuchet MS" w:eastAsia="Calibri" w:hAnsi="Trebuchet MS" w:cs="Arial"/>
          <w:i/>
          <w14:ligatures w14:val="none"/>
        </w:rPr>
        <w:t>Secţiunea</w:t>
      </w:r>
      <w:proofErr w:type="spellEnd"/>
      <w:r w:rsidRPr="005C23CC">
        <w:rPr>
          <w:rFonts w:ascii="Trebuchet MS" w:eastAsia="Calibri" w:hAnsi="Trebuchet MS" w:cs="Arial"/>
          <w:i/>
          <w14:ligatures w14:val="none"/>
        </w:rPr>
        <w:t xml:space="preserve"> a III-a - zone protejate, zonele de </w:t>
      </w:r>
      <w:proofErr w:type="spellStart"/>
      <w:r w:rsidRPr="005C23CC">
        <w:rPr>
          <w:rFonts w:ascii="Trebuchet MS" w:eastAsia="Calibri" w:hAnsi="Trebuchet MS" w:cs="Arial"/>
          <w:i/>
          <w14:ligatures w14:val="none"/>
        </w:rPr>
        <w:t>protecţie</w:t>
      </w:r>
      <w:proofErr w:type="spellEnd"/>
      <w:r w:rsidRPr="005C23CC">
        <w:rPr>
          <w:rFonts w:ascii="Trebuchet MS" w:eastAsia="Calibri" w:hAnsi="Trebuchet MS" w:cs="Arial"/>
          <w:i/>
          <w14:ligatures w14:val="none"/>
        </w:rPr>
        <w:t xml:space="preserve"> instituite conform prevederilor </w:t>
      </w:r>
      <w:proofErr w:type="spellStart"/>
      <w:r w:rsidRPr="005C23CC">
        <w:rPr>
          <w:rFonts w:ascii="Trebuchet MS" w:eastAsia="Calibri" w:hAnsi="Trebuchet MS" w:cs="Arial"/>
          <w:i/>
          <w14:ligatures w14:val="none"/>
        </w:rPr>
        <w:t>legislaţiei</w:t>
      </w:r>
      <w:proofErr w:type="spellEnd"/>
      <w:r w:rsidRPr="005C23CC">
        <w:rPr>
          <w:rFonts w:ascii="Trebuchet MS" w:eastAsia="Calibri" w:hAnsi="Trebuchet MS" w:cs="Arial"/>
          <w:i/>
          <w14:ligatures w14:val="none"/>
        </w:rPr>
        <w:t xml:space="preserve"> din domeniul apelor, precum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a celei privind caracterul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mărimea zonelor de </w:t>
      </w:r>
      <w:proofErr w:type="spellStart"/>
      <w:r w:rsidRPr="005C23CC">
        <w:rPr>
          <w:rFonts w:ascii="Trebuchet MS" w:eastAsia="Calibri" w:hAnsi="Trebuchet MS" w:cs="Arial"/>
          <w:i/>
          <w14:ligatures w14:val="none"/>
        </w:rPr>
        <w:t>protecţie</w:t>
      </w:r>
      <w:proofErr w:type="spellEnd"/>
      <w:r w:rsidRPr="005C23CC">
        <w:rPr>
          <w:rFonts w:ascii="Trebuchet MS" w:eastAsia="Calibri" w:hAnsi="Trebuchet MS" w:cs="Arial"/>
          <w:i/>
          <w14:ligatures w14:val="none"/>
        </w:rPr>
        <w:t xml:space="preserve"> sanitară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hidrogeologică – proiectul nu este amplasat în niciuna din zonele de mai sus; </w:t>
      </w:r>
    </w:p>
    <w:p w14:paraId="17E14F8C"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f) zonele în care au existat deja cazuri de nerespectare a standardelor de calitate a mediului prevăzute de </w:t>
      </w:r>
      <w:proofErr w:type="spellStart"/>
      <w:r w:rsidRPr="005C23CC">
        <w:rPr>
          <w:rFonts w:ascii="Trebuchet MS" w:eastAsia="Calibri" w:hAnsi="Trebuchet MS" w:cs="Arial"/>
          <w:i/>
          <w14:ligatures w14:val="none"/>
        </w:rPr>
        <w:t>legislaţia</w:t>
      </w:r>
      <w:proofErr w:type="spellEnd"/>
      <w:r w:rsidRPr="005C23CC">
        <w:rPr>
          <w:rFonts w:ascii="Trebuchet MS" w:eastAsia="Calibri" w:hAnsi="Trebuchet MS" w:cs="Arial"/>
          <w:i/>
          <w14:ligatures w14:val="none"/>
        </w:rPr>
        <w:t xml:space="preserve"> </w:t>
      </w:r>
      <w:proofErr w:type="spellStart"/>
      <w:r w:rsidRPr="005C23CC">
        <w:rPr>
          <w:rFonts w:ascii="Trebuchet MS" w:eastAsia="Calibri" w:hAnsi="Trebuchet MS" w:cs="Arial"/>
          <w:i/>
          <w14:ligatures w14:val="none"/>
        </w:rPr>
        <w:t>naţională</w:t>
      </w:r>
      <w:proofErr w:type="spellEnd"/>
      <w:r w:rsidRPr="005C23CC">
        <w:rPr>
          <w:rFonts w:ascii="Trebuchet MS" w:eastAsia="Calibri" w:hAnsi="Trebuchet MS" w:cs="Arial"/>
          <w:i/>
          <w14:ligatures w14:val="none"/>
        </w:rPr>
        <w:t xml:space="preserv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la nivelul Uniunii Europene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relevante pentru proiect sau în care se consideră că există astfel de cazuri – proiectul nu este amplasat într-o astfel de zonă;</w:t>
      </w:r>
    </w:p>
    <w:p w14:paraId="39B57E1C"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g) zonele cu o densitate mare a populației – proiectul este amplasat în intravilanul orașului Beclean, dar densitatea populației nu este mare;</w:t>
      </w:r>
    </w:p>
    <w:p w14:paraId="02B3C042"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h) peisaje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situri importante din punct de vedere istoric, cultural sau arheologic – proiectul nu este amplasat în peisaje și situri importante din punct de vedere istoric, cultural și arheologic.</w:t>
      </w:r>
    </w:p>
    <w:p w14:paraId="44E34D69"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i/>
          <w14:ligatures w14:val="none"/>
        </w:rPr>
        <w:t xml:space="preserve"> </w:t>
      </w:r>
    </w:p>
    <w:p w14:paraId="5F1DA025" w14:textId="77777777" w:rsidR="005C23CC" w:rsidRPr="005C23CC" w:rsidRDefault="005C23CC" w:rsidP="005C23CC">
      <w:pPr>
        <w:tabs>
          <w:tab w:val="center" w:pos="6118"/>
        </w:tabs>
        <w:spacing w:after="0" w:line="240" w:lineRule="auto"/>
        <w:jc w:val="both"/>
        <w:rPr>
          <w:rFonts w:ascii="Trebuchet MS" w:eastAsia="Calibri" w:hAnsi="Trebuchet MS" w:cs="Arial"/>
          <w:b/>
          <w:i/>
          <w14:ligatures w14:val="none"/>
        </w:rPr>
      </w:pPr>
      <w:r w:rsidRPr="005C23CC">
        <w:rPr>
          <w:rFonts w:ascii="Trebuchet MS" w:eastAsia="Calibri" w:hAnsi="Trebuchet MS" w:cs="Arial"/>
          <w:b/>
          <w:i/>
          <w14:ligatures w14:val="none"/>
        </w:rPr>
        <w:t xml:space="preserve">3. Tipurile și caracteristicile impactului </w:t>
      </w:r>
      <w:proofErr w:type="spellStart"/>
      <w:r w:rsidRPr="005C23CC">
        <w:rPr>
          <w:rFonts w:ascii="Trebuchet MS" w:eastAsia="Calibri" w:hAnsi="Trebuchet MS" w:cs="Arial"/>
          <w:b/>
          <w:i/>
          <w14:ligatures w14:val="none"/>
        </w:rPr>
        <w:t>potenţial</w:t>
      </w:r>
      <w:proofErr w:type="spellEnd"/>
      <w:r w:rsidRPr="005C23CC">
        <w:rPr>
          <w:rFonts w:ascii="Trebuchet MS" w:eastAsia="Calibri" w:hAnsi="Trebuchet MS" w:cs="Arial"/>
          <w:b/>
          <w:i/>
          <w14:ligatures w14:val="none"/>
        </w:rPr>
        <w:t>:</w:t>
      </w:r>
    </w:p>
    <w:p w14:paraId="0E95849C"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a)</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Importanța și extinderea spațială a impactului</w:t>
      </w:r>
      <w:r w:rsidRPr="005C23CC">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nu vor crea un disconfort pentru </w:t>
      </w:r>
      <w:proofErr w:type="spellStart"/>
      <w:r w:rsidRPr="005C23CC">
        <w:rPr>
          <w:rFonts w:ascii="Trebuchet MS" w:eastAsia="Calibri" w:hAnsi="Trebuchet MS" w:cs="Arial"/>
          <w:i/>
          <w14:ligatures w14:val="none"/>
        </w:rPr>
        <w:t>populaţie</w:t>
      </w:r>
      <w:proofErr w:type="spellEnd"/>
      <w:r w:rsidRPr="005C23CC">
        <w:rPr>
          <w:rFonts w:ascii="Trebuchet MS" w:eastAsia="Calibri" w:hAnsi="Trebuchet MS" w:cs="Arial"/>
          <w:i/>
          <w14:ligatures w14:val="none"/>
        </w:rPr>
        <w:t>. Impactul se manifestă numai în zona în care se realizează proiectul și numai în faza de realizare a acestuia;</w:t>
      </w:r>
    </w:p>
    <w:p w14:paraId="190D0DFF"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b)</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Natura impactului</w:t>
      </w:r>
      <w:r w:rsidRPr="005C23CC">
        <w:rPr>
          <w:rFonts w:ascii="Trebuchet MS" w:eastAsia="Calibri" w:hAnsi="Trebuchet MS" w:cs="Arial"/>
          <w:i/>
          <w14:ligatures w14:val="none"/>
        </w:rPr>
        <w:t xml:space="preserve"> - impact relativ redus, nesemnificativ și local, doar pe perioada execuției lucrării;</w:t>
      </w:r>
    </w:p>
    <w:p w14:paraId="24DEA164"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c)</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 xml:space="preserve">Natura </w:t>
      </w:r>
      <w:proofErr w:type="spellStart"/>
      <w:r w:rsidRPr="005C23CC">
        <w:rPr>
          <w:rFonts w:ascii="Trebuchet MS" w:eastAsia="Calibri" w:hAnsi="Trebuchet MS" w:cs="Arial"/>
          <w:b/>
          <w:i/>
          <w14:ligatures w14:val="none"/>
        </w:rPr>
        <w:t>transfrontieră</w:t>
      </w:r>
      <w:proofErr w:type="spellEnd"/>
      <w:r w:rsidRPr="005C23CC">
        <w:rPr>
          <w:rFonts w:ascii="Trebuchet MS" w:eastAsia="Calibri" w:hAnsi="Trebuchet MS" w:cs="Arial"/>
          <w:b/>
          <w:i/>
          <w14:ligatures w14:val="none"/>
        </w:rPr>
        <w:t xml:space="preserve"> a impactului</w:t>
      </w:r>
      <w:r w:rsidRPr="005C23CC">
        <w:rPr>
          <w:rFonts w:ascii="Trebuchet MS" w:eastAsia="Calibri" w:hAnsi="Trebuchet MS" w:cs="Arial"/>
          <w:i/>
          <w14:ligatures w14:val="none"/>
        </w:rPr>
        <w:t xml:space="preserve"> – lucrările propuse nu au efect </w:t>
      </w:r>
      <w:proofErr w:type="spellStart"/>
      <w:r w:rsidRPr="005C23CC">
        <w:rPr>
          <w:rFonts w:ascii="Trebuchet MS" w:eastAsia="Calibri" w:hAnsi="Trebuchet MS" w:cs="Arial"/>
          <w:i/>
          <w14:ligatures w14:val="none"/>
        </w:rPr>
        <w:t>transfrontieră</w:t>
      </w:r>
      <w:proofErr w:type="spellEnd"/>
      <w:r w:rsidRPr="005C23CC">
        <w:rPr>
          <w:rFonts w:ascii="Trebuchet MS" w:eastAsia="Calibri" w:hAnsi="Trebuchet MS" w:cs="Arial"/>
          <w:i/>
          <w14:ligatures w14:val="none"/>
        </w:rPr>
        <w:t>;</w:t>
      </w:r>
    </w:p>
    <w:p w14:paraId="0BE2442F"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d)</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 xml:space="preserve">Intensitatea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complexitatea impactului</w:t>
      </w:r>
      <w:r w:rsidRPr="005C23CC">
        <w:rPr>
          <w:rFonts w:ascii="Trebuchet MS" w:eastAsia="Calibri" w:hAnsi="Trebuchet MS" w:cs="Arial"/>
          <w:i/>
          <w14:ligatures w14:val="none"/>
        </w:rPr>
        <w:t xml:space="preserve"> - impactul este redus și se manifestă doar asupra factorului de mediu aer și sol și doar pe perioada execuției lucrării;</w:t>
      </w:r>
    </w:p>
    <w:p w14:paraId="025E842A"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e)</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Probabilitatea impactului</w:t>
      </w:r>
      <w:r w:rsidRPr="005C23CC">
        <w:rPr>
          <w:rFonts w:ascii="Trebuchet MS" w:eastAsia="Calibri" w:hAnsi="Trebuchet MS" w:cs="Arial"/>
          <w:i/>
          <w14:ligatures w14:val="none"/>
        </w:rPr>
        <w:t xml:space="preserve"> – impact cu probabilitate redusă manifestat numai pe parcursul realizării investiției;</w:t>
      </w:r>
    </w:p>
    <w:p w14:paraId="7F00DE80"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f)</w:t>
      </w:r>
      <w:r w:rsidRPr="005C23CC">
        <w:rPr>
          <w:rFonts w:ascii="Trebuchet MS" w:eastAsia="Calibri" w:hAnsi="Trebuchet MS" w:cs="Arial"/>
          <w:i/>
          <w14:ligatures w14:val="none"/>
        </w:rPr>
        <w:t xml:space="preserve"> </w:t>
      </w:r>
      <w:r w:rsidRPr="005C23CC">
        <w:rPr>
          <w:rFonts w:ascii="Trebuchet MS" w:eastAsia="Calibri" w:hAnsi="Trebuchet MS" w:cs="Arial"/>
          <w:b/>
          <w:i/>
          <w14:ligatures w14:val="none"/>
        </w:rPr>
        <w:t xml:space="preserve">Debutul, durata, </w:t>
      </w:r>
      <w:proofErr w:type="spellStart"/>
      <w:r w:rsidRPr="005C23CC">
        <w:rPr>
          <w:rFonts w:ascii="Trebuchet MS" w:eastAsia="Calibri" w:hAnsi="Trebuchet MS" w:cs="Arial"/>
          <w:b/>
          <w:i/>
          <w14:ligatures w14:val="none"/>
        </w:rPr>
        <w:t>frecvenţa</w:t>
      </w:r>
      <w:proofErr w:type="spellEnd"/>
      <w:r w:rsidRPr="005C23CC">
        <w:rPr>
          <w:rFonts w:ascii="Trebuchet MS" w:eastAsia="Calibri" w:hAnsi="Trebuchet MS" w:cs="Arial"/>
          <w:b/>
          <w:i/>
          <w14:ligatures w14:val="none"/>
        </w:rPr>
        <w:t xml:space="preserve"> </w:t>
      </w:r>
      <w:proofErr w:type="spellStart"/>
      <w:r w:rsidRPr="005C23CC">
        <w:rPr>
          <w:rFonts w:ascii="Trebuchet MS" w:eastAsia="Calibri" w:hAnsi="Trebuchet MS" w:cs="Arial"/>
          <w:b/>
          <w:i/>
          <w14:ligatures w14:val="none"/>
        </w:rPr>
        <w:t>şi</w:t>
      </w:r>
      <w:proofErr w:type="spellEnd"/>
      <w:r w:rsidRPr="005C23CC">
        <w:rPr>
          <w:rFonts w:ascii="Trebuchet MS" w:eastAsia="Calibri" w:hAnsi="Trebuchet MS" w:cs="Arial"/>
          <w:b/>
          <w:i/>
          <w14:ligatures w14:val="none"/>
        </w:rPr>
        <w:t xml:space="preserve"> reversibilitatea impactului</w:t>
      </w:r>
      <w:r w:rsidRPr="005C23CC">
        <w:rPr>
          <w:rFonts w:ascii="Trebuchet MS" w:eastAsia="Calibri" w:hAnsi="Trebuchet MS" w:cs="Arial"/>
          <w:i/>
          <w14:ligatures w14:val="none"/>
        </w:rPr>
        <w:t xml:space="preserve"> – impactul se va manifesta pe perioada de </w:t>
      </w:r>
      <w:proofErr w:type="spellStart"/>
      <w:r w:rsidRPr="005C23CC">
        <w:rPr>
          <w:rFonts w:ascii="Trebuchet MS" w:eastAsia="Calibri" w:hAnsi="Trebuchet MS" w:cs="Arial"/>
          <w:i/>
          <w14:ligatures w14:val="none"/>
        </w:rPr>
        <w:t>execuţie</w:t>
      </w:r>
      <w:proofErr w:type="spellEnd"/>
      <w:r w:rsidRPr="005C23CC">
        <w:rPr>
          <w:rFonts w:ascii="Trebuchet MS" w:eastAsia="Calibri" w:hAnsi="Trebuchet MS" w:cs="Arial"/>
          <w:i/>
          <w14:ligatures w14:val="none"/>
        </w:rPr>
        <w:t xml:space="preserve"> fiind reversibil odată cu lucrările de refacere a amplasamentului la încetarea </w:t>
      </w:r>
      <w:proofErr w:type="spellStart"/>
      <w:r w:rsidRPr="005C23CC">
        <w:rPr>
          <w:rFonts w:ascii="Trebuchet MS" w:eastAsia="Calibri" w:hAnsi="Trebuchet MS" w:cs="Arial"/>
          <w:i/>
          <w14:ligatures w14:val="none"/>
        </w:rPr>
        <w:t>activităţii</w:t>
      </w:r>
      <w:proofErr w:type="spellEnd"/>
      <w:r w:rsidRPr="005C23CC">
        <w:rPr>
          <w:rFonts w:ascii="Trebuchet MS" w:eastAsia="Calibri" w:hAnsi="Trebuchet MS" w:cs="Arial"/>
          <w:i/>
          <w14:ligatures w14:val="none"/>
        </w:rPr>
        <w:t xml:space="preserve">; </w:t>
      </w:r>
    </w:p>
    <w:p w14:paraId="5F64CAE3" w14:textId="77777777" w:rsidR="005C23CC" w:rsidRPr="005C23CC" w:rsidRDefault="005C23CC" w:rsidP="005C23CC">
      <w:pPr>
        <w:spacing w:after="0" w:line="276" w:lineRule="auto"/>
        <w:contextualSpacing/>
        <w:jc w:val="both"/>
        <w:rPr>
          <w:rFonts w:ascii="Trebuchet MS" w:eastAsia="Calibri" w:hAnsi="Trebuchet MS" w:cs="Arial"/>
          <w:i/>
          <w14:ligatures w14:val="none"/>
        </w:rPr>
      </w:pPr>
      <w:r w:rsidRPr="005C23CC">
        <w:rPr>
          <w:rFonts w:ascii="Trebuchet MS" w:eastAsia="Calibri" w:hAnsi="Trebuchet MS" w:cs="Arial"/>
          <w:b/>
          <w:i/>
          <w14:ligatures w14:val="none"/>
        </w:rPr>
        <w:t xml:space="preserve">g) Cumularea impactului cu impactul altor proiecte existente și/sau aprobate </w:t>
      </w:r>
      <w:r w:rsidRPr="005C23CC">
        <w:rPr>
          <w:rFonts w:ascii="Trebuchet MS" w:eastAsia="Calibri" w:hAnsi="Trebuchet MS" w:cs="Arial"/>
          <w:i/>
          <w14:ligatures w14:val="none"/>
        </w:rPr>
        <w:t>- în zonă nu există proiecte de același tip, nu are efect cumulativ;</w:t>
      </w:r>
    </w:p>
    <w:p w14:paraId="38C85715" w14:textId="77777777" w:rsidR="005C23CC" w:rsidRPr="005C23CC" w:rsidRDefault="005C23CC" w:rsidP="005C23CC">
      <w:pPr>
        <w:tabs>
          <w:tab w:val="center" w:pos="6118"/>
        </w:tabs>
        <w:spacing w:after="0" w:line="240" w:lineRule="auto"/>
        <w:jc w:val="both"/>
        <w:rPr>
          <w:rFonts w:ascii="Trebuchet MS" w:eastAsia="Calibri" w:hAnsi="Trebuchet MS" w:cs="Arial"/>
          <w:i/>
          <w14:ligatures w14:val="none"/>
        </w:rPr>
      </w:pPr>
      <w:r w:rsidRPr="005C23CC">
        <w:rPr>
          <w:rFonts w:ascii="Trebuchet MS" w:eastAsia="Calibri" w:hAnsi="Trebuchet MS" w:cs="Arial"/>
          <w:b/>
          <w:i/>
          <w14:ligatures w14:val="none"/>
        </w:rPr>
        <w:t xml:space="preserve">h) Posibilitatea de reducere efectivă a impactului - </w:t>
      </w:r>
      <w:r w:rsidRPr="005C23CC">
        <w:rPr>
          <w:rFonts w:ascii="Trebuchet MS" w:eastAsia="Calibri" w:hAnsi="Trebuchet MS" w:cs="Arial"/>
          <w:i/>
          <w14:ligatures w14:val="none"/>
        </w:rPr>
        <w:t xml:space="preserve">prin respectarea măsurilor preventive </w:t>
      </w:r>
      <w:proofErr w:type="spellStart"/>
      <w:r w:rsidRPr="005C23CC">
        <w:rPr>
          <w:rFonts w:ascii="Trebuchet MS" w:eastAsia="Calibri" w:hAnsi="Trebuchet MS" w:cs="Arial"/>
          <w:i/>
          <w14:ligatures w14:val="none"/>
        </w:rPr>
        <w:t>şi</w:t>
      </w:r>
      <w:proofErr w:type="spellEnd"/>
      <w:r w:rsidRPr="005C23CC">
        <w:rPr>
          <w:rFonts w:ascii="Trebuchet MS" w:eastAsia="Calibri" w:hAnsi="Trebuchet MS" w:cs="Arial"/>
          <w:i/>
          <w14:ligatures w14:val="none"/>
        </w:rPr>
        <w:t xml:space="preserve"> de </w:t>
      </w:r>
      <w:proofErr w:type="spellStart"/>
      <w:r w:rsidRPr="005C23CC">
        <w:rPr>
          <w:rFonts w:ascii="Trebuchet MS" w:eastAsia="Calibri" w:hAnsi="Trebuchet MS" w:cs="Arial"/>
          <w:i/>
          <w14:ligatures w14:val="none"/>
        </w:rPr>
        <w:t>protecţie</w:t>
      </w:r>
      <w:proofErr w:type="spellEnd"/>
      <w:r w:rsidRPr="005C23CC">
        <w:rPr>
          <w:rFonts w:ascii="Trebuchet MS" w:eastAsia="Calibri" w:hAnsi="Trebuchet MS" w:cs="Arial"/>
          <w:i/>
          <w14:ligatures w14:val="none"/>
        </w:rPr>
        <w:t xml:space="preserve"> a factorilor de mediu propuse, probabilitatea impactului asupra factorilor de mediu este redusă (prin utilizarea mașinilor și utilajelor silențioase și verificate tehnic).</w:t>
      </w:r>
    </w:p>
    <w:p w14:paraId="4AE9491F" w14:textId="57B61582" w:rsidR="008D33A2" w:rsidRPr="006F7D92" w:rsidRDefault="008D33A2" w:rsidP="008D33A2">
      <w:pPr>
        <w:spacing w:after="0" w:line="240" w:lineRule="auto"/>
        <w:jc w:val="both"/>
        <w:rPr>
          <w:rFonts w:ascii="Trebuchet MS" w:eastAsia="Times New Roman" w:hAnsi="Trebuchet MS"/>
        </w:rPr>
      </w:pPr>
    </w:p>
    <w:p w14:paraId="72A6FDE1" w14:textId="77777777" w:rsidR="008D33A2" w:rsidRPr="006F7D92" w:rsidRDefault="008D33A2" w:rsidP="008D33A2">
      <w:pPr>
        <w:autoSpaceDE w:val="0"/>
        <w:autoSpaceDN w:val="0"/>
        <w:adjustRightInd w:val="0"/>
        <w:spacing w:after="0" w:line="240" w:lineRule="auto"/>
        <w:jc w:val="both"/>
        <w:rPr>
          <w:rFonts w:ascii="Trebuchet MS" w:hAnsi="Trebuchet MS"/>
          <w:b/>
        </w:rPr>
      </w:pPr>
      <w:r w:rsidRPr="006F7D92">
        <w:rPr>
          <w:rFonts w:ascii="Trebuchet MS" w:hAnsi="Trebuchet MS"/>
          <w:b/>
        </w:rPr>
        <w:t xml:space="preserve">II. </w:t>
      </w:r>
      <w:r w:rsidRPr="006F7D92">
        <w:rPr>
          <w:rFonts w:ascii="Trebuchet MS" w:eastAsia="Times New Roman" w:hAnsi="Trebuchet MS"/>
          <w:b/>
        </w:rPr>
        <w:t xml:space="preserve">Motivele pe baza cărora s-a stabilit necesitatea </w:t>
      </w:r>
      <w:r w:rsidRPr="006F7D92">
        <w:rPr>
          <w:rFonts w:ascii="Trebuchet MS" w:hAnsi="Trebuchet MS"/>
          <w:b/>
        </w:rPr>
        <w:t>neefectuării evaluării adecvate</w:t>
      </w:r>
      <w:r w:rsidRPr="006F7D92">
        <w:rPr>
          <w:rFonts w:ascii="Trebuchet MS" w:eastAsia="Times New Roman" w:hAnsi="Trebuchet MS"/>
          <w:b/>
        </w:rPr>
        <w:t xml:space="preserve"> sunt următoarele</w:t>
      </w:r>
      <w:r w:rsidRPr="006F7D92">
        <w:rPr>
          <w:rFonts w:ascii="Trebuchet MS" w:hAnsi="Trebuchet MS"/>
          <w:b/>
        </w:rPr>
        <w:t>:</w:t>
      </w:r>
    </w:p>
    <w:p w14:paraId="0B6695DB" w14:textId="77777777" w:rsidR="008D33A2" w:rsidRPr="006F7D92" w:rsidRDefault="008D33A2" w:rsidP="008D33A2">
      <w:pPr>
        <w:spacing w:after="0" w:line="240" w:lineRule="auto"/>
        <w:jc w:val="both"/>
        <w:rPr>
          <w:rFonts w:ascii="Trebuchet MS" w:hAnsi="Trebuchet MS"/>
          <w:i/>
        </w:rPr>
      </w:pPr>
      <w:r w:rsidRPr="006F7D92">
        <w:rPr>
          <w:rFonts w:ascii="Trebuchet MS" w:hAnsi="Trebuchet MS"/>
          <w:b/>
        </w:rPr>
        <w:t>−</w:t>
      </w:r>
      <w:r w:rsidRPr="006F7D92">
        <w:rPr>
          <w:rFonts w:ascii="Trebuchet MS" w:hAnsi="Trebuchet MS"/>
          <w:bCs/>
          <w:i/>
        </w:rPr>
        <w:t>p</w:t>
      </w:r>
      <w:r w:rsidRPr="006F7D92">
        <w:rPr>
          <w:rFonts w:ascii="Trebuchet MS" w:hAnsi="Trebuchet MS"/>
          <w:i/>
        </w:rPr>
        <w:t xml:space="preserve">roiectul propus </w:t>
      </w:r>
      <w:r w:rsidRPr="006F7D92">
        <w:rPr>
          <w:rFonts w:ascii="Trebuchet MS" w:hAnsi="Trebuchet MS"/>
          <w:b/>
          <w:i/>
        </w:rPr>
        <w:t>nu intră</w:t>
      </w:r>
      <w:r w:rsidRPr="006F7D92">
        <w:rPr>
          <w:rFonts w:ascii="Trebuchet MS" w:hAnsi="Trebuchet MS"/>
          <w:i/>
        </w:rPr>
        <w:t xml:space="preserve"> sub incidența </w:t>
      </w:r>
      <w:hyperlink r:id="rId10" w:anchor="p-48878121" w:tgtFrame="_blank" w:history="1">
        <w:r w:rsidRPr="006F7D92">
          <w:rPr>
            <w:rFonts w:ascii="Trebuchet MS" w:hAnsi="Trebuchet MS"/>
            <w:i/>
          </w:rPr>
          <w:t>art. 28</w:t>
        </w:r>
      </w:hyperlink>
      <w:r w:rsidRPr="006F7D92">
        <w:rPr>
          <w:rFonts w:ascii="Trebuchet MS" w:hAnsi="Trebuchet MS"/>
          <w:i/>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6F7D92">
          <w:rPr>
            <w:rFonts w:ascii="Trebuchet MS" w:hAnsi="Trebuchet MS"/>
            <w:i/>
          </w:rPr>
          <w:t>nr. 49/2011</w:t>
        </w:r>
      </w:hyperlink>
      <w:r w:rsidRPr="006F7D92">
        <w:rPr>
          <w:rFonts w:ascii="Trebuchet MS" w:hAnsi="Trebuchet MS"/>
          <w:i/>
        </w:rPr>
        <w:t>, cu modificările și completările ulterioare;</w:t>
      </w:r>
    </w:p>
    <w:p w14:paraId="798FA26F" w14:textId="77777777" w:rsidR="008D33A2" w:rsidRPr="006F7D92" w:rsidRDefault="008D33A2" w:rsidP="008D33A2">
      <w:pPr>
        <w:autoSpaceDE w:val="0"/>
        <w:autoSpaceDN w:val="0"/>
        <w:adjustRightInd w:val="0"/>
        <w:spacing w:after="0" w:line="240" w:lineRule="auto"/>
        <w:jc w:val="both"/>
        <w:rPr>
          <w:rFonts w:ascii="Trebuchet MS" w:hAnsi="Trebuchet MS"/>
          <w:b/>
        </w:rPr>
      </w:pPr>
    </w:p>
    <w:p w14:paraId="16577F27" w14:textId="77777777" w:rsidR="008D33A2" w:rsidRPr="006F7D92" w:rsidRDefault="008D33A2" w:rsidP="008D33A2">
      <w:pPr>
        <w:autoSpaceDE w:val="0"/>
        <w:autoSpaceDN w:val="0"/>
        <w:adjustRightInd w:val="0"/>
        <w:spacing w:after="0" w:line="240" w:lineRule="auto"/>
        <w:jc w:val="both"/>
        <w:rPr>
          <w:rFonts w:ascii="Trebuchet MS" w:eastAsia="Times New Roman" w:hAnsi="Trebuchet MS"/>
          <w:lang w:eastAsia="ro-RO"/>
        </w:rPr>
      </w:pPr>
      <w:r w:rsidRPr="006F7D92">
        <w:rPr>
          <w:rFonts w:ascii="Trebuchet MS" w:hAnsi="Trebuchet MS"/>
          <w:b/>
        </w:rPr>
        <w:lastRenderedPageBreak/>
        <w:t xml:space="preserve">III. </w:t>
      </w:r>
      <w:r w:rsidRPr="006F7D92">
        <w:rPr>
          <w:rFonts w:ascii="Trebuchet MS" w:eastAsia="Times New Roman" w:hAnsi="Trebuchet MS"/>
          <w:b/>
          <w:lang w:eastAsia="ro-RO"/>
        </w:rPr>
        <w:t xml:space="preserve">Motivele pe baza cărora s-a stabilit necesitatea neefectuării evaluării impactului asupra corpurilor de apă </w:t>
      </w:r>
      <w:r w:rsidRPr="006F7D92">
        <w:rPr>
          <w:rFonts w:ascii="Trebuchet MS" w:eastAsia="Times New Roman" w:hAnsi="Trebuchet MS"/>
          <w:b/>
        </w:rPr>
        <w:t>sunt următoarele</w:t>
      </w:r>
      <w:r w:rsidRPr="006F7D92">
        <w:rPr>
          <w:rFonts w:ascii="Trebuchet MS" w:hAnsi="Trebuchet MS"/>
          <w:b/>
        </w:rPr>
        <w:t>:</w:t>
      </w:r>
    </w:p>
    <w:p w14:paraId="35B5B457" w14:textId="4B173C82" w:rsidR="008D33A2" w:rsidRPr="006F7D92" w:rsidRDefault="008D33A2" w:rsidP="008D33A2">
      <w:pPr>
        <w:spacing w:after="0" w:line="240" w:lineRule="auto"/>
        <w:jc w:val="both"/>
        <w:rPr>
          <w:rFonts w:ascii="Trebuchet MS" w:hAnsi="Trebuchet MS"/>
          <w:i/>
        </w:rPr>
      </w:pPr>
      <w:r w:rsidRPr="006F7D92">
        <w:rPr>
          <w:rFonts w:ascii="Trebuchet MS" w:hAnsi="Trebuchet MS"/>
          <w:b/>
        </w:rPr>
        <w:t>−</w:t>
      </w:r>
      <w:r w:rsidRPr="006F7D92">
        <w:rPr>
          <w:rFonts w:ascii="Trebuchet MS" w:hAnsi="Trebuchet MS"/>
          <w:bCs/>
          <w:i/>
        </w:rPr>
        <w:t>p</w:t>
      </w:r>
      <w:r w:rsidRPr="006F7D92">
        <w:rPr>
          <w:rFonts w:ascii="Trebuchet MS" w:hAnsi="Trebuchet MS"/>
          <w:i/>
        </w:rPr>
        <w:t xml:space="preserve">roiectul propus </w:t>
      </w:r>
      <w:r w:rsidR="00A632A9" w:rsidRPr="00A632A9">
        <w:rPr>
          <w:rFonts w:ascii="Trebuchet MS" w:hAnsi="Trebuchet MS"/>
          <w:b/>
          <w:i/>
        </w:rPr>
        <w:t xml:space="preserve">nu </w:t>
      </w:r>
      <w:r w:rsidRPr="006F7D92">
        <w:rPr>
          <w:rFonts w:ascii="Trebuchet MS" w:hAnsi="Trebuchet MS"/>
          <w:b/>
          <w:i/>
        </w:rPr>
        <w:t>intră</w:t>
      </w:r>
      <w:r w:rsidRPr="006F7D92">
        <w:rPr>
          <w:rFonts w:ascii="Trebuchet MS" w:hAnsi="Trebuchet MS"/>
          <w:i/>
        </w:rPr>
        <w:t xml:space="preserve"> sub incidența prevederilor </w:t>
      </w:r>
      <w:hyperlink r:id="rId12" w:anchor="p-10135143" w:tgtFrame="_blank" w:history="1">
        <w:r w:rsidRPr="006F7D92">
          <w:rPr>
            <w:rFonts w:ascii="Trebuchet MS" w:hAnsi="Trebuchet MS"/>
            <w:b/>
            <w:i/>
          </w:rPr>
          <w:t>art. 48</w:t>
        </w:r>
      </w:hyperlink>
      <w:r w:rsidRPr="006F7D92">
        <w:rPr>
          <w:rFonts w:ascii="Trebuchet MS" w:hAnsi="Trebuchet MS"/>
          <w:b/>
          <w:i/>
        </w:rPr>
        <w:t> și </w:t>
      </w:r>
      <w:hyperlink r:id="rId13" w:anchor="p-10135178" w:tgtFrame="_blank" w:history="1">
        <w:r w:rsidRPr="006F7D92">
          <w:rPr>
            <w:rFonts w:ascii="Trebuchet MS" w:hAnsi="Trebuchet MS"/>
            <w:b/>
            <w:i/>
          </w:rPr>
          <w:t>54</w:t>
        </w:r>
      </w:hyperlink>
      <w:r w:rsidRPr="006F7D92">
        <w:rPr>
          <w:rFonts w:ascii="Trebuchet MS" w:hAnsi="Trebuchet MS"/>
          <w:i/>
        </w:rPr>
        <w:t> din Legea apelor nr. 107/1996, cu modificările și completările ulterioare.</w:t>
      </w:r>
    </w:p>
    <w:p w14:paraId="0E653B3A" w14:textId="77777777" w:rsidR="00A632A9" w:rsidRDefault="00A632A9" w:rsidP="008D33A2">
      <w:pPr>
        <w:spacing w:after="0" w:line="240" w:lineRule="auto"/>
        <w:jc w:val="both"/>
        <w:rPr>
          <w:rFonts w:ascii="Trebuchet MS" w:hAnsi="Trebuchet MS" w:cs="Arial"/>
          <w:i/>
        </w:rPr>
      </w:pPr>
    </w:p>
    <w:p w14:paraId="7BD15C3B" w14:textId="3262ABCA" w:rsidR="008D33A2" w:rsidRPr="006F7D92" w:rsidRDefault="008D33A2" w:rsidP="008D33A2">
      <w:pPr>
        <w:spacing w:after="0" w:line="240" w:lineRule="auto"/>
        <w:jc w:val="both"/>
        <w:rPr>
          <w:rFonts w:ascii="Trebuchet MS" w:hAnsi="Trebuchet MS"/>
          <w:b/>
        </w:rPr>
      </w:pPr>
      <w:proofErr w:type="spellStart"/>
      <w:r w:rsidRPr="006F7D92">
        <w:rPr>
          <w:rFonts w:ascii="Trebuchet MS" w:hAnsi="Trebuchet MS"/>
          <w:b/>
        </w:rPr>
        <w:t>Condiţii</w:t>
      </w:r>
      <w:proofErr w:type="spellEnd"/>
      <w:r w:rsidRPr="006F7D92">
        <w:rPr>
          <w:rFonts w:ascii="Trebuchet MS" w:hAnsi="Trebuchet MS"/>
          <w:b/>
        </w:rPr>
        <w:t xml:space="preserve"> de realizare a proiectului:</w:t>
      </w:r>
    </w:p>
    <w:p w14:paraId="29CC3673" w14:textId="77777777" w:rsidR="008D33A2" w:rsidRPr="006F7D92" w:rsidRDefault="008D33A2" w:rsidP="008D33A2">
      <w:pPr>
        <w:spacing w:after="0" w:line="240" w:lineRule="auto"/>
        <w:jc w:val="both"/>
        <w:rPr>
          <w:rFonts w:ascii="Trebuchet MS" w:hAnsi="Trebuchet MS"/>
          <w:i/>
          <w:lang w:eastAsia="ar-SA"/>
        </w:rPr>
      </w:pPr>
      <w:r w:rsidRPr="006F7D92">
        <w:rPr>
          <w:rFonts w:ascii="Trebuchet MS" w:hAnsi="Trebuchet MS"/>
          <w:b/>
          <w:i/>
          <w:lang w:eastAsia="ar-SA"/>
        </w:rPr>
        <w:t xml:space="preserve">  1.</w:t>
      </w:r>
      <w:r w:rsidRPr="006F7D92">
        <w:rPr>
          <w:rFonts w:ascii="Trebuchet MS" w:hAnsi="Trebuchet MS"/>
          <w:i/>
          <w:lang w:eastAsia="ar-SA"/>
        </w:rPr>
        <w:t xml:space="preserve"> Se vor respecta prevederile O.U.G. nr. 195/2005 privind </w:t>
      </w:r>
      <w:proofErr w:type="spellStart"/>
      <w:r w:rsidRPr="006F7D92">
        <w:rPr>
          <w:rFonts w:ascii="Trebuchet MS" w:hAnsi="Trebuchet MS"/>
          <w:i/>
          <w:lang w:eastAsia="ar-SA"/>
        </w:rPr>
        <w:t>protecţia</w:t>
      </w:r>
      <w:proofErr w:type="spellEnd"/>
      <w:r w:rsidRPr="006F7D92">
        <w:rPr>
          <w:rFonts w:ascii="Trebuchet MS" w:hAnsi="Trebuchet MS"/>
          <w:i/>
          <w:lang w:eastAsia="ar-SA"/>
        </w:rPr>
        <w:t xml:space="preserve"> mediului, cu modificările </w:t>
      </w:r>
      <w:proofErr w:type="spellStart"/>
      <w:r w:rsidRPr="006F7D92">
        <w:rPr>
          <w:rFonts w:ascii="Trebuchet MS" w:hAnsi="Trebuchet MS"/>
          <w:i/>
          <w:lang w:eastAsia="ar-SA"/>
        </w:rPr>
        <w:t>şi</w:t>
      </w:r>
      <w:proofErr w:type="spellEnd"/>
      <w:r w:rsidRPr="006F7D92">
        <w:rPr>
          <w:rFonts w:ascii="Trebuchet MS" w:hAnsi="Trebuchet MS"/>
          <w:i/>
          <w:lang w:eastAsia="ar-SA"/>
        </w:rPr>
        <w:t xml:space="preserve"> completările ulterioare.</w:t>
      </w:r>
    </w:p>
    <w:p w14:paraId="1A51ACBA" w14:textId="77777777" w:rsidR="008D33A2" w:rsidRPr="006F7D92" w:rsidRDefault="008D33A2" w:rsidP="008D33A2">
      <w:pPr>
        <w:spacing w:after="0" w:line="240" w:lineRule="auto"/>
        <w:jc w:val="both"/>
        <w:rPr>
          <w:rFonts w:ascii="Trebuchet MS" w:hAnsi="Trebuchet MS"/>
          <w:i/>
          <w:lang w:eastAsia="ar-SA"/>
        </w:rPr>
      </w:pPr>
      <w:r w:rsidRPr="006F7D92">
        <w:rPr>
          <w:rFonts w:ascii="Trebuchet MS" w:hAnsi="Trebuchet MS"/>
          <w:b/>
          <w:i/>
          <w:lang w:eastAsia="ar-SA"/>
        </w:rPr>
        <w:t xml:space="preserve">  2.</w:t>
      </w:r>
      <w:r w:rsidRPr="006F7D92">
        <w:rPr>
          <w:rFonts w:ascii="Trebuchet MS" w:hAnsi="Trebuchet MS"/>
          <w:i/>
          <w:lang w:eastAsia="ar-SA"/>
        </w:rPr>
        <w:t xml:space="preserve"> Se vor respecta documentația tehnică, normativele și prescripțiile tehnice specifice </w:t>
      </w:r>
      <w:r w:rsidRPr="006F7D92">
        <w:rPr>
          <w:rFonts w:ascii="Trebuchet MS" w:hAnsi="Trebuchet MS"/>
          <w:bCs/>
          <w:i/>
        </w:rPr>
        <w:t>– date, parametrii – justificare a prezentei decizii</w:t>
      </w:r>
      <w:r w:rsidRPr="006F7D92">
        <w:rPr>
          <w:rFonts w:ascii="Trebuchet MS" w:hAnsi="Trebuchet MS"/>
          <w:i/>
          <w:lang w:eastAsia="ar-SA"/>
        </w:rPr>
        <w:t>.</w:t>
      </w:r>
    </w:p>
    <w:p w14:paraId="4A5C11F8" w14:textId="77777777" w:rsidR="008D33A2" w:rsidRPr="006F7D92"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6F7D92">
        <w:rPr>
          <w:rFonts w:ascii="Trebuchet MS" w:hAnsi="Trebuchet MS"/>
          <w:b/>
          <w:i/>
        </w:rPr>
        <w:t xml:space="preserve">  3.</w:t>
      </w:r>
      <w:r w:rsidRPr="006F7D92">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6F7D92" w:rsidRDefault="008D33A2" w:rsidP="008D33A2">
      <w:pPr>
        <w:spacing w:after="0" w:line="240" w:lineRule="auto"/>
        <w:jc w:val="both"/>
        <w:rPr>
          <w:rFonts w:ascii="Trebuchet MS" w:hAnsi="Trebuchet MS"/>
          <w:i/>
        </w:rPr>
      </w:pPr>
      <w:r w:rsidRPr="006F7D92">
        <w:rPr>
          <w:rFonts w:ascii="Trebuchet MS" w:hAnsi="Trebuchet MS"/>
          <w:b/>
          <w:i/>
          <w:lang w:eastAsia="ar-SA"/>
        </w:rPr>
        <w:t xml:space="preserve">  4. </w:t>
      </w:r>
      <w:r w:rsidRPr="006F7D92">
        <w:rPr>
          <w:rFonts w:ascii="Trebuchet MS" w:hAnsi="Trebuchet MS"/>
          <w:i/>
        </w:rPr>
        <w:t xml:space="preserve">Pe parcursul </w:t>
      </w:r>
      <w:proofErr w:type="spellStart"/>
      <w:r w:rsidRPr="006F7D92">
        <w:rPr>
          <w:rFonts w:ascii="Trebuchet MS" w:hAnsi="Trebuchet MS"/>
          <w:i/>
        </w:rPr>
        <w:t>execuţiei</w:t>
      </w:r>
      <w:proofErr w:type="spellEnd"/>
      <w:r w:rsidRPr="006F7D92">
        <w:rPr>
          <w:rFonts w:ascii="Trebuchet MS" w:hAnsi="Trebuchet MS"/>
          <w:i/>
        </w:rPr>
        <w:t xml:space="preserve"> lucrărilor se vor lua toate măsurile pentru prevenirea poluărilor accidentale, iar la finalizarea lucrărilor se impune refacerea la starea </w:t>
      </w:r>
      <w:proofErr w:type="spellStart"/>
      <w:r w:rsidRPr="006F7D92">
        <w:rPr>
          <w:rFonts w:ascii="Trebuchet MS" w:hAnsi="Trebuchet MS"/>
          <w:i/>
        </w:rPr>
        <w:t>iniţială</w:t>
      </w:r>
      <w:proofErr w:type="spellEnd"/>
      <w:r w:rsidRPr="006F7D92">
        <w:rPr>
          <w:rFonts w:ascii="Trebuchet MS" w:hAnsi="Trebuchet MS"/>
          <w:i/>
        </w:rPr>
        <w:t xml:space="preserve"> a terenurilor afectate de lucrări.</w:t>
      </w:r>
    </w:p>
    <w:p w14:paraId="71E65B07" w14:textId="77777777" w:rsidR="008D33A2" w:rsidRPr="006F7D92" w:rsidRDefault="008D33A2" w:rsidP="008D33A2">
      <w:pPr>
        <w:spacing w:after="0" w:line="240" w:lineRule="auto"/>
        <w:jc w:val="both"/>
        <w:rPr>
          <w:rFonts w:ascii="Trebuchet MS" w:hAnsi="Trebuchet MS"/>
          <w:i/>
        </w:rPr>
      </w:pPr>
      <w:r w:rsidRPr="006F7D92">
        <w:rPr>
          <w:rFonts w:ascii="Trebuchet MS" w:hAnsi="Trebuchet MS"/>
          <w:b/>
          <w:i/>
          <w:lang w:eastAsia="ar-SA"/>
        </w:rPr>
        <w:t xml:space="preserve">  5. </w:t>
      </w:r>
      <w:r w:rsidRPr="006F7D92">
        <w:rPr>
          <w:rFonts w:ascii="Trebuchet MS" w:hAnsi="Trebuchet MS"/>
          <w:i/>
        </w:rPr>
        <w:t xml:space="preserve">Materialele necesare pe parcursul </w:t>
      </w:r>
      <w:proofErr w:type="spellStart"/>
      <w:r w:rsidRPr="006F7D92">
        <w:rPr>
          <w:rFonts w:ascii="Trebuchet MS" w:hAnsi="Trebuchet MS"/>
          <w:i/>
        </w:rPr>
        <w:t>execuţiei</w:t>
      </w:r>
      <w:proofErr w:type="spellEnd"/>
      <w:r w:rsidRPr="006F7D92">
        <w:rPr>
          <w:rFonts w:ascii="Trebuchet MS" w:hAnsi="Trebuchet MS"/>
          <w:i/>
        </w:rPr>
        <w:t xml:space="preserve"> lucrărilor vor fi depozitate numai în locuri special amenajate, astfel încât să se asigure </w:t>
      </w:r>
      <w:proofErr w:type="spellStart"/>
      <w:r w:rsidRPr="006F7D92">
        <w:rPr>
          <w:rFonts w:ascii="Trebuchet MS" w:hAnsi="Trebuchet MS"/>
          <w:i/>
        </w:rPr>
        <w:t>protecţia</w:t>
      </w:r>
      <w:proofErr w:type="spellEnd"/>
      <w:r w:rsidRPr="006F7D92">
        <w:rPr>
          <w:rFonts w:ascii="Trebuchet MS" w:hAnsi="Trebuchet MS"/>
          <w:i/>
        </w:rPr>
        <w:t xml:space="preserve"> factorilor de mediu. Se interzice depozitarea necontrolată a </w:t>
      </w:r>
      <w:proofErr w:type="spellStart"/>
      <w:r w:rsidRPr="006F7D92">
        <w:rPr>
          <w:rFonts w:ascii="Trebuchet MS" w:hAnsi="Trebuchet MS"/>
          <w:i/>
        </w:rPr>
        <w:t>deşeurilor</w:t>
      </w:r>
      <w:proofErr w:type="spellEnd"/>
      <w:r w:rsidRPr="006F7D92">
        <w:rPr>
          <w:rFonts w:ascii="Trebuchet MS" w:hAnsi="Trebuchet MS"/>
          <w:i/>
        </w:rPr>
        <w:t>.</w:t>
      </w:r>
    </w:p>
    <w:p w14:paraId="2D3F1EBE" w14:textId="77777777" w:rsidR="008D33A2" w:rsidRPr="006F7D92" w:rsidRDefault="008D33A2" w:rsidP="008D33A2">
      <w:pPr>
        <w:spacing w:after="0" w:line="240" w:lineRule="auto"/>
        <w:jc w:val="both"/>
        <w:rPr>
          <w:rFonts w:ascii="Trebuchet MS" w:hAnsi="Trebuchet MS"/>
          <w:i/>
        </w:rPr>
      </w:pPr>
      <w:r w:rsidRPr="006F7D92">
        <w:rPr>
          <w:rFonts w:ascii="Trebuchet MS" w:hAnsi="Trebuchet MS"/>
          <w:b/>
          <w:i/>
        </w:rPr>
        <w:t xml:space="preserve">  6.</w:t>
      </w:r>
      <w:r w:rsidRPr="006F7D92">
        <w:rPr>
          <w:rFonts w:ascii="Trebuchet MS" w:hAnsi="Trebuchet MS"/>
          <w:i/>
        </w:rPr>
        <w:t xml:space="preserve"> Mijloacele de transport </w:t>
      </w:r>
      <w:proofErr w:type="spellStart"/>
      <w:r w:rsidRPr="006F7D92">
        <w:rPr>
          <w:rFonts w:ascii="Trebuchet MS" w:hAnsi="Trebuchet MS"/>
          <w:i/>
        </w:rPr>
        <w:t>şi</w:t>
      </w:r>
      <w:proofErr w:type="spellEnd"/>
      <w:r w:rsidRPr="006F7D92">
        <w:rPr>
          <w:rFonts w:ascii="Trebuchet MS" w:hAnsi="Trebuchet MS"/>
          <w:i/>
        </w:rPr>
        <w:t xml:space="preserve"> utilajele folosite vor fi </w:t>
      </w:r>
      <w:proofErr w:type="spellStart"/>
      <w:r w:rsidRPr="006F7D92">
        <w:rPr>
          <w:rFonts w:ascii="Trebuchet MS" w:hAnsi="Trebuchet MS"/>
          <w:i/>
        </w:rPr>
        <w:t>întreţinute</w:t>
      </w:r>
      <w:proofErr w:type="spellEnd"/>
      <w:r w:rsidRPr="006F7D92">
        <w:rPr>
          <w:rFonts w:ascii="Trebuchet MS" w:hAnsi="Trebuchet MS"/>
          <w:i/>
        </w:rPr>
        <w:t xml:space="preserve"> corespunzător, pentru reducerea emisiilor de noxe în atmosferă </w:t>
      </w:r>
      <w:proofErr w:type="spellStart"/>
      <w:r w:rsidRPr="006F7D92">
        <w:rPr>
          <w:rFonts w:ascii="Trebuchet MS" w:hAnsi="Trebuchet MS"/>
          <w:i/>
        </w:rPr>
        <w:t>şi</w:t>
      </w:r>
      <w:proofErr w:type="spellEnd"/>
      <w:r w:rsidRPr="006F7D92">
        <w:rPr>
          <w:rFonts w:ascii="Trebuchet MS" w:hAnsi="Trebuchet MS"/>
          <w:i/>
        </w:rPr>
        <w:t xml:space="preserve"> prevenirea scurgerilor accidentale de </w:t>
      </w:r>
      <w:proofErr w:type="spellStart"/>
      <w:r w:rsidRPr="006F7D92">
        <w:rPr>
          <w:rFonts w:ascii="Trebuchet MS" w:hAnsi="Trebuchet MS"/>
          <w:i/>
        </w:rPr>
        <w:t>carburanţi</w:t>
      </w:r>
      <w:proofErr w:type="spellEnd"/>
      <w:r w:rsidRPr="006F7D92">
        <w:rPr>
          <w:rFonts w:ascii="Trebuchet MS" w:hAnsi="Trebuchet MS"/>
          <w:i/>
        </w:rPr>
        <w:t>/</w:t>
      </w:r>
      <w:proofErr w:type="spellStart"/>
      <w:r w:rsidRPr="006F7D92">
        <w:rPr>
          <w:rFonts w:ascii="Trebuchet MS" w:hAnsi="Trebuchet MS"/>
          <w:i/>
        </w:rPr>
        <w:t>lubrifianţi</w:t>
      </w:r>
      <w:proofErr w:type="spellEnd"/>
      <w:r w:rsidRPr="006F7D92">
        <w:rPr>
          <w:rFonts w:ascii="Trebuchet MS" w:hAnsi="Trebuchet MS"/>
          <w:i/>
        </w:rPr>
        <w:t>.</w:t>
      </w:r>
    </w:p>
    <w:p w14:paraId="698B3AF5" w14:textId="77777777" w:rsidR="008D33A2" w:rsidRPr="006F7D92" w:rsidRDefault="008D33A2" w:rsidP="008D33A2">
      <w:pPr>
        <w:spacing w:after="0" w:line="240" w:lineRule="auto"/>
        <w:jc w:val="both"/>
        <w:rPr>
          <w:rFonts w:ascii="Trebuchet MS" w:hAnsi="Trebuchet MS"/>
          <w:i/>
          <w:iCs/>
        </w:rPr>
      </w:pPr>
      <w:r w:rsidRPr="006F7D92">
        <w:rPr>
          <w:rFonts w:ascii="Trebuchet MS" w:hAnsi="Trebuchet MS"/>
          <w:b/>
          <w:i/>
          <w:iCs/>
        </w:rPr>
        <w:t xml:space="preserve">  7</w:t>
      </w:r>
      <w:r w:rsidRPr="006F7D92">
        <w:rPr>
          <w:rFonts w:ascii="Trebuchet MS" w:hAnsi="Trebuchet MS"/>
          <w:i/>
          <w:iCs/>
        </w:rPr>
        <w:t xml:space="preserve">. Se va asigura în </w:t>
      </w:r>
      <w:proofErr w:type="spellStart"/>
      <w:r w:rsidRPr="006F7D92">
        <w:rPr>
          <w:rFonts w:ascii="Trebuchet MS" w:hAnsi="Trebuchet MS"/>
          <w:i/>
          <w:iCs/>
        </w:rPr>
        <w:t>permanenţă</w:t>
      </w:r>
      <w:proofErr w:type="spellEnd"/>
      <w:r w:rsidRPr="006F7D92">
        <w:rPr>
          <w:rFonts w:ascii="Trebuchet MS" w:hAnsi="Trebuchet MS"/>
          <w:i/>
          <w:iCs/>
        </w:rPr>
        <w:t xml:space="preserve"> stocul de materiale </w:t>
      </w:r>
      <w:proofErr w:type="spellStart"/>
      <w:r w:rsidRPr="006F7D92">
        <w:rPr>
          <w:rFonts w:ascii="Trebuchet MS" w:hAnsi="Trebuchet MS"/>
          <w:i/>
          <w:iCs/>
        </w:rPr>
        <w:t>şi</w:t>
      </w:r>
      <w:proofErr w:type="spellEnd"/>
      <w:r w:rsidRPr="006F7D92">
        <w:rPr>
          <w:rFonts w:ascii="Trebuchet MS" w:hAnsi="Trebuchet MS"/>
          <w:i/>
          <w:iCs/>
        </w:rPr>
        <w:t xml:space="preserve"> dotări necesare pentru combaterea efectelor poluărilor accidentale (materiale absorbante pentru eventuale scurgeri de </w:t>
      </w:r>
      <w:proofErr w:type="spellStart"/>
      <w:r w:rsidRPr="006F7D92">
        <w:rPr>
          <w:rFonts w:ascii="Trebuchet MS" w:hAnsi="Trebuchet MS"/>
          <w:i/>
          <w:iCs/>
        </w:rPr>
        <w:t>carburanţi</w:t>
      </w:r>
      <w:proofErr w:type="spellEnd"/>
      <w:r w:rsidRPr="006F7D92">
        <w:rPr>
          <w:rFonts w:ascii="Trebuchet MS" w:hAnsi="Trebuchet MS"/>
          <w:i/>
          <w:iCs/>
        </w:rPr>
        <w:t>, uleiuri, etc.).</w:t>
      </w:r>
    </w:p>
    <w:p w14:paraId="1D61C457" w14:textId="77777777" w:rsidR="008D33A2" w:rsidRPr="006F7D92" w:rsidRDefault="008D33A2" w:rsidP="008D33A2">
      <w:pPr>
        <w:spacing w:after="0" w:line="240" w:lineRule="auto"/>
        <w:jc w:val="both"/>
        <w:rPr>
          <w:rFonts w:ascii="Trebuchet MS" w:hAnsi="Trebuchet MS"/>
          <w:i/>
          <w:iCs/>
        </w:rPr>
      </w:pPr>
      <w:r w:rsidRPr="006F7D92">
        <w:rPr>
          <w:rFonts w:ascii="Trebuchet MS" w:hAnsi="Trebuchet MS"/>
          <w:b/>
          <w:i/>
          <w:iCs/>
        </w:rPr>
        <w:t xml:space="preserve">  8.</w:t>
      </w:r>
      <w:r w:rsidRPr="006F7D92">
        <w:rPr>
          <w:rFonts w:ascii="Trebuchet MS" w:hAnsi="Trebuchet MS"/>
          <w:i/>
          <w:iCs/>
        </w:rPr>
        <w:t xml:space="preserve"> La încheierea lucrărilor se vor îndepărta atât materialele rămase neutilizate, cât </w:t>
      </w:r>
      <w:proofErr w:type="spellStart"/>
      <w:r w:rsidRPr="006F7D92">
        <w:rPr>
          <w:rFonts w:ascii="Trebuchet MS" w:hAnsi="Trebuchet MS"/>
          <w:i/>
          <w:iCs/>
        </w:rPr>
        <w:t>şi</w:t>
      </w:r>
      <w:proofErr w:type="spellEnd"/>
      <w:r w:rsidRPr="006F7D92">
        <w:rPr>
          <w:rFonts w:ascii="Trebuchet MS" w:hAnsi="Trebuchet MS"/>
          <w:i/>
          <w:iCs/>
        </w:rPr>
        <w:t xml:space="preserve"> </w:t>
      </w:r>
      <w:proofErr w:type="spellStart"/>
      <w:r w:rsidRPr="006F7D92">
        <w:rPr>
          <w:rFonts w:ascii="Trebuchet MS" w:hAnsi="Trebuchet MS"/>
          <w:i/>
          <w:iCs/>
        </w:rPr>
        <w:t>deşeurile</w:t>
      </w:r>
      <w:proofErr w:type="spellEnd"/>
      <w:r w:rsidRPr="006F7D92">
        <w:rPr>
          <w:rFonts w:ascii="Trebuchet MS" w:hAnsi="Trebuchet MS"/>
          <w:i/>
          <w:iCs/>
        </w:rPr>
        <w:t xml:space="preserve"> rezultate în timpul lucrărilor.</w:t>
      </w:r>
    </w:p>
    <w:p w14:paraId="4AB5F055" w14:textId="77777777" w:rsidR="008D33A2" w:rsidRPr="006F7D92" w:rsidRDefault="008D33A2" w:rsidP="008D33A2">
      <w:pPr>
        <w:spacing w:after="0" w:line="240" w:lineRule="auto"/>
        <w:jc w:val="both"/>
        <w:rPr>
          <w:rFonts w:ascii="Trebuchet MS" w:hAnsi="Trebuchet MS"/>
          <w:bCs/>
          <w:i/>
        </w:rPr>
      </w:pPr>
      <w:r w:rsidRPr="006F7D92">
        <w:rPr>
          <w:rFonts w:ascii="Trebuchet MS" w:hAnsi="Trebuchet MS"/>
          <w:b/>
          <w:i/>
        </w:rPr>
        <w:t xml:space="preserve">  9.</w:t>
      </w:r>
      <w:r w:rsidRPr="006F7D92">
        <w:rPr>
          <w:rFonts w:ascii="Trebuchet MS" w:hAnsi="Trebuchet MS"/>
          <w:i/>
        </w:rPr>
        <w:t xml:space="preserve"> S</w:t>
      </w:r>
      <w:r w:rsidRPr="006F7D92">
        <w:rPr>
          <w:rFonts w:ascii="Trebuchet MS" w:hAnsi="Trebuchet MS"/>
          <w:bCs/>
          <w:i/>
        </w:rPr>
        <w:t xml:space="preserve">e interzice accesul de pe amplasament pe drumurile publice cu utilaje </w:t>
      </w:r>
      <w:proofErr w:type="spellStart"/>
      <w:r w:rsidRPr="006F7D92">
        <w:rPr>
          <w:rFonts w:ascii="Trebuchet MS" w:hAnsi="Trebuchet MS"/>
          <w:bCs/>
          <w:i/>
        </w:rPr>
        <w:t>şi</w:t>
      </w:r>
      <w:proofErr w:type="spellEnd"/>
      <w:r w:rsidRPr="006F7D92">
        <w:rPr>
          <w:rFonts w:ascii="Trebuchet MS" w:hAnsi="Trebuchet MS"/>
          <w:bCs/>
          <w:i/>
        </w:rPr>
        <w:t xml:space="preserve"> mijloace de transport </w:t>
      </w:r>
      <w:proofErr w:type="spellStart"/>
      <w:r w:rsidRPr="006F7D92">
        <w:rPr>
          <w:rFonts w:ascii="Trebuchet MS" w:hAnsi="Trebuchet MS"/>
          <w:bCs/>
          <w:i/>
        </w:rPr>
        <w:t>necurăţate</w:t>
      </w:r>
      <w:proofErr w:type="spellEnd"/>
      <w:r w:rsidRPr="006F7D92">
        <w:rPr>
          <w:rFonts w:ascii="Trebuchet MS" w:hAnsi="Trebuchet MS"/>
          <w:bCs/>
          <w:i/>
        </w:rPr>
        <w:t>.</w:t>
      </w:r>
    </w:p>
    <w:p w14:paraId="40D1C598" w14:textId="77777777" w:rsidR="008D33A2" w:rsidRPr="006F7D92" w:rsidRDefault="008D33A2" w:rsidP="008D33A2">
      <w:pPr>
        <w:spacing w:after="0" w:line="240" w:lineRule="auto"/>
        <w:jc w:val="both"/>
        <w:rPr>
          <w:rFonts w:ascii="Trebuchet MS" w:hAnsi="Trebuchet MS"/>
        </w:rPr>
      </w:pPr>
      <w:r w:rsidRPr="006F7D92">
        <w:rPr>
          <w:rFonts w:ascii="Trebuchet MS" w:hAnsi="Trebuchet MS"/>
          <w:b/>
          <w:i/>
          <w:iCs/>
        </w:rPr>
        <w:t xml:space="preserve">10. </w:t>
      </w:r>
      <w:proofErr w:type="spellStart"/>
      <w:r w:rsidRPr="006F7D92">
        <w:rPr>
          <w:rFonts w:ascii="Trebuchet MS" w:hAnsi="Trebuchet MS"/>
          <w:i/>
        </w:rPr>
        <w:t>Deşeurile</w:t>
      </w:r>
      <w:proofErr w:type="spellEnd"/>
      <w:r w:rsidRPr="006F7D92">
        <w:rPr>
          <w:rFonts w:ascii="Trebuchet MS" w:hAnsi="Trebuchet MS"/>
          <w:i/>
        </w:rPr>
        <w:t xml:space="preserve"> menajere vor fi transportate </w:t>
      </w:r>
      <w:proofErr w:type="spellStart"/>
      <w:r w:rsidRPr="006F7D92">
        <w:rPr>
          <w:rFonts w:ascii="Trebuchet MS" w:hAnsi="Trebuchet MS"/>
          <w:i/>
        </w:rPr>
        <w:t>şi</w:t>
      </w:r>
      <w:proofErr w:type="spellEnd"/>
      <w:r w:rsidRPr="006F7D92">
        <w:rPr>
          <w:rFonts w:ascii="Trebuchet MS" w:hAnsi="Trebuchet MS"/>
          <w:i/>
        </w:rPr>
        <w:t xml:space="preserve"> depozitate prin </w:t>
      </w:r>
      <w:proofErr w:type="spellStart"/>
      <w:r w:rsidRPr="006F7D92">
        <w:rPr>
          <w:rFonts w:ascii="Trebuchet MS" w:hAnsi="Trebuchet MS"/>
          <w:i/>
        </w:rPr>
        <w:t>relaţie</w:t>
      </w:r>
      <w:proofErr w:type="spellEnd"/>
      <w:r w:rsidRPr="006F7D92">
        <w:rPr>
          <w:rFonts w:ascii="Trebuchet MS" w:hAnsi="Trebuchet MS"/>
          <w:i/>
        </w:rPr>
        <w:t xml:space="preserve"> contractuală cu operatorul de salubritate, iar </w:t>
      </w:r>
      <w:proofErr w:type="spellStart"/>
      <w:r w:rsidRPr="006F7D92">
        <w:rPr>
          <w:rFonts w:ascii="Trebuchet MS" w:hAnsi="Trebuchet MS"/>
          <w:i/>
        </w:rPr>
        <w:t>deşeurile</w:t>
      </w:r>
      <w:proofErr w:type="spellEnd"/>
      <w:r w:rsidRPr="006F7D92">
        <w:rPr>
          <w:rFonts w:ascii="Trebuchet MS" w:hAnsi="Trebuchet MS"/>
          <w:i/>
        </w:rPr>
        <w:t xml:space="preserve"> valorificabile se vor preda la </w:t>
      </w:r>
      <w:proofErr w:type="spellStart"/>
      <w:r w:rsidRPr="006F7D92">
        <w:rPr>
          <w:rFonts w:ascii="Trebuchet MS" w:hAnsi="Trebuchet MS"/>
          <w:i/>
        </w:rPr>
        <w:t>societăţi</w:t>
      </w:r>
      <w:proofErr w:type="spellEnd"/>
      <w:r w:rsidRPr="006F7D92">
        <w:rPr>
          <w:rFonts w:ascii="Trebuchet MS" w:hAnsi="Trebuchet MS"/>
          <w:i/>
        </w:rPr>
        <w:t xml:space="preserve"> specializate, autorizate pentru valorificarea lor. Colectarea </w:t>
      </w:r>
      <w:proofErr w:type="spellStart"/>
      <w:r w:rsidRPr="006F7D92">
        <w:rPr>
          <w:rFonts w:ascii="Trebuchet MS" w:hAnsi="Trebuchet MS"/>
          <w:i/>
        </w:rPr>
        <w:t>deşeurilor</w:t>
      </w:r>
      <w:proofErr w:type="spellEnd"/>
      <w:r w:rsidRPr="006F7D92">
        <w:rPr>
          <w:rFonts w:ascii="Trebuchet MS" w:hAnsi="Trebuchet MS"/>
          <w:i/>
        </w:rPr>
        <w:t xml:space="preserve"> menajere se va face în mod selectiv (cel </w:t>
      </w:r>
      <w:proofErr w:type="spellStart"/>
      <w:r w:rsidRPr="006F7D92">
        <w:rPr>
          <w:rFonts w:ascii="Trebuchet MS" w:hAnsi="Trebuchet MS"/>
          <w:i/>
        </w:rPr>
        <w:t>puţin</w:t>
      </w:r>
      <w:proofErr w:type="spellEnd"/>
      <w:r w:rsidRPr="006F7D92">
        <w:rPr>
          <w:rFonts w:ascii="Trebuchet MS" w:hAnsi="Trebuchet MS"/>
          <w:i/>
        </w:rPr>
        <w:t xml:space="preserve"> în 3 categorii), depozitarea temporară fiind realizată doar în incintă. </w:t>
      </w:r>
    </w:p>
    <w:p w14:paraId="4A963475" w14:textId="77777777" w:rsidR="008D33A2" w:rsidRPr="006F7D92" w:rsidRDefault="008D33A2" w:rsidP="008D33A2">
      <w:pPr>
        <w:spacing w:after="0" w:line="240" w:lineRule="auto"/>
        <w:ind w:firstLine="426"/>
        <w:jc w:val="both"/>
        <w:rPr>
          <w:rFonts w:ascii="Trebuchet MS" w:hAnsi="Trebuchet MS"/>
          <w:i/>
        </w:rPr>
      </w:pPr>
      <w:r w:rsidRPr="006F7D92">
        <w:rPr>
          <w:rFonts w:ascii="Trebuchet MS" w:hAnsi="Trebuchet MS"/>
          <w:i/>
        </w:rPr>
        <w:t xml:space="preserve">Gestionarea deșeurilor se va face cu respectarea strictă a prevederilor O.U.G. nr. 92/26.08.2021 privind regimul </w:t>
      </w:r>
      <w:proofErr w:type="spellStart"/>
      <w:r w:rsidRPr="006F7D92">
        <w:rPr>
          <w:rFonts w:ascii="Trebuchet MS" w:hAnsi="Trebuchet MS"/>
          <w:i/>
        </w:rPr>
        <w:t>deşeurilor</w:t>
      </w:r>
      <w:proofErr w:type="spellEnd"/>
      <w:r w:rsidRPr="006F7D92">
        <w:rPr>
          <w:rFonts w:ascii="Trebuchet MS" w:hAnsi="Trebuchet MS"/>
          <w:i/>
        </w:rPr>
        <w:t>, cu modificările și completările ulterioare.</w:t>
      </w:r>
    </w:p>
    <w:p w14:paraId="7F6736FB" w14:textId="77777777" w:rsidR="008D33A2" w:rsidRPr="006F7D92" w:rsidRDefault="008D33A2" w:rsidP="008D33A2">
      <w:pPr>
        <w:spacing w:after="0" w:line="240" w:lineRule="auto"/>
        <w:jc w:val="both"/>
        <w:rPr>
          <w:rFonts w:ascii="Trebuchet MS" w:hAnsi="Trebuchet MS"/>
          <w:i/>
          <w:lang w:eastAsia="ar-SA"/>
        </w:rPr>
      </w:pPr>
      <w:r w:rsidRPr="006F7D92">
        <w:rPr>
          <w:rFonts w:ascii="Trebuchet MS" w:hAnsi="Trebuchet MS"/>
          <w:b/>
          <w:i/>
          <w:lang w:eastAsia="ar-SA"/>
        </w:rPr>
        <w:t xml:space="preserve">11. </w:t>
      </w:r>
      <w:r w:rsidRPr="006F7D92">
        <w:rPr>
          <w:rFonts w:ascii="Trebuchet MS" w:hAnsi="Trebuchet MS"/>
          <w:i/>
        </w:rPr>
        <w:t xml:space="preserve">Atât pentru perioada </w:t>
      </w:r>
      <w:proofErr w:type="spellStart"/>
      <w:r w:rsidRPr="006F7D92">
        <w:rPr>
          <w:rFonts w:ascii="Trebuchet MS" w:hAnsi="Trebuchet MS"/>
          <w:i/>
        </w:rPr>
        <w:t>execuţiei</w:t>
      </w:r>
      <w:proofErr w:type="spellEnd"/>
      <w:r w:rsidRPr="006F7D92">
        <w:rPr>
          <w:rFonts w:ascii="Trebuchet MS" w:hAnsi="Trebuchet MS"/>
          <w:i/>
        </w:rPr>
        <w:t xml:space="preserve"> lucrărilor, cât </w:t>
      </w:r>
      <w:proofErr w:type="spellStart"/>
      <w:r w:rsidRPr="006F7D92">
        <w:rPr>
          <w:rFonts w:ascii="Trebuchet MS" w:hAnsi="Trebuchet MS"/>
          <w:i/>
        </w:rPr>
        <w:t>şi</w:t>
      </w:r>
      <w:proofErr w:type="spellEnd"/>
      <w:r w:rsidRPr="006F7D92">
        <w:rPr>
          <w:rFonts w:ascii="Trebuchet MS" w:hAnsi="Trebuchet MS"/>
          <w:i/>
        </w:rPr>
        <w:t xml:space="preserve"> în perioada de </w:t>
      </w:r>
      <w:proofErr w:type="spellStart"/>
      <w:r w:rsidRPr="006F7D92">
        <w:rPr>
          <w:rFonts w:ascii="Trebuchet MS" w:hAnsi="Trebuchet MS"/>
          <w:i/>
        </w:rPr>
        <w:t>funcţionare</w:t>
      </w:r>
      <w:proofErr w:type="spellEnd"/>
      <w:r w:rsidRPr="006F7D92">
        <w:rPr>
          <w:rFonts w:ascii="Trebuchet MS" w:hAnsi="Trebuchet MS"/>
          <w:i/>
        </w:rPr>
        <w:t xml:space="preserve"> a obiectivului, se vor lua toate măsurile necesare pentru:</w:t>
      </w:r>
    </w:p>
    <w:p w14:paraId="35B52A27" w14:textId="77777777" w:rsidR="008D33A2" w:rsidRPr="006F7D92" w:rsidRDefault="008D33A2" w:rsidP="008D33A2">
      <w:pPr>
        <w:spacing w:after="0" w:line="240" w:lineRule="auto"/>
        <w:ind w:firstLine="720"/>
        <w:jc w:val="both"/>
        <w:rPr>
          <w:rFonts w:ascii="Trebuchet MS" w:hAnsi="Trebuchet MS"/>
          <w:i/>
        </w:rPr>
      </w:pPr>
      <w:r w:rsidRPr="006F7D92">
        <w:rPr>
          <w:rFonts w:ascii="Trebuchet MS" w:hAnsi="Trebuchet MS"/>
          <w:b/>
          <w:i/>
        </w:rPr>
        <w:t>-</w:t>
      </w:r>
      <w:r w:rsidRPr="006F7D92">
        <w:rPr>
          <w:rFonts w:ascii="Trebuchet MS" w:hAnsi="Trebuchet MS"/>
          <w:i/>
        </w:rPr>
        <w:t xml:space="preserve"> evitarea scurgerilor accidentale de produse petroliere de la mijloacele de transport utilizate;</w:t>
      </w:r>
    </w:p>
    <w:p w14:paraId="021EF476" w14:textId="77777777" w:rsidR="008D33A2" w:rsidRPr="006F7D92" w:rsidRDefault="008D33A2" w:rsidP="008D33A2">
      <w:pPr>
        <w:spacing w:after="0" w:line="240" w:lineRule="auto"/>
        <w:ind w:firstLine="720"/>
        <w:jc w:val="both"/>
        <w:rPr>
          <w:rFonts w:ascii="Trebuchet MS" w:hAnsi="Trebuchet MS"/>
          <w:i/>
        </w:rPr>
      </w:pPr>
      <w:r w:rsidRPr="006F7D92">
        <w:rPr>
          <w:rFonts w:ascii="Trebuchet MS" w:hAnsi="Trebuchet MS"/>
          <w:b/>
          <w:i/>
        </w:rPr>
        <w:t>-</w:t>
      </w:r>
      <w:r w:rsidRPr="006F7D92">
        <w:rPr>
          <w:rFonts w:ascii="Trebuchet MS" w:hAnsi="Trebuchet MS"/>
          <w:i/>
        </w:rPr>
        <w:t xml:space="preserve"> evitarea depozitării necontrolate a materialelor folosite </w:t>
      </w:r>
      <w:proofErr w:type="spellStart"/>
      <w:r w:rsidRPr="006F7D92">
        <w:rPr>
          <w:rFonts w:ascii="Trebuchet MS" w:hAnsi="Trebuchet MS"/>
          <w:i/>
        </w:rPr>
        <w:t>şi</w:t>
      </w:r>
      <w:proofErr w:type="spellEnd"/>
      <w:r w:rsidRPr="006F7D92">
        <w:rPr>
          <w:rFonts w:ascii="Trebuchet MS" w:hAnsi="Trebuchet MS"/>
          <w:i/>
        </w:rPr>
        <w:t xml:space="preserve"> a </w:t>
      </w:r>
      <w:proofErr w:type="spellStart"/>
      <w:r w:rsidRPr="006F7D92">
        <w:rPr>
          <w:rFonts w:ascii="Trebuchet MS" w:hAnsi="Trebuchet MS"/>
          <w:i/>
        </w:rPr>
        <w:t>deşeurilor</w:t>
      </w:r>
      <w:proofErr w:type="spellEnd"/>
      <w:r w:rsidRPr="006F7D92">
        <w:rPr>
          <w:rFonts w:ascii="Trebuchet MS" w:hAnsi="Trebuchet MS"/>
          <w:i/>
        </w:rPr>
        <w:t xml:space="preserve"> rezultate;</w:t>
      </w:r>
    </w:p>
    <w:p w14:paraId="7895019F" w14:textId="77777777" w:rsidR="008D33A2" w:rsidRPr="006F7D92" w:rsidRDefault="008D33A2" w:rsidP="008D33A2">
      <w:pPr>
        <w:spacing w:after="0" w:line="240" w:lineRule="auto"/>
        <w:jc w:val="both"/>
        <w:rPr>
          <w:rFonts w:ascii="Trebuchet MS" w:hAnsi="Trebuchet MS"/>
          <w:i/>
        </w:rPr>
      </w:pPr>
      <w:r w:rsidRPr="006F7D92">
        <w:rPr>
          <w:rFonts w:ascii="Trebuchet MS" w:hAnsi="Trebuchet MS"/>
          <w:b/>
          <w:i/>
        </w:rPr>
        <w:t xml:space="preserve">          -</w:t>
      </w:r>
      <w:r w:rsidRPr="006F7D92">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6F7D92" w:rsidRDefault="008D33A2" w:rsidP="008D33A2">
      <w:pPr>
        <w:spacing w:after="0" w:line="240" w:lineRule="auto"/>
        <w:jc w:val="both"/>
        <w:outlineLvl w:val="0"/>
        <w:rPr>
          <w:rFonts w:ascii="Trebuchet MS" w:hAnsi="Trebuchet MS"/>
          <w:i/>
        </w:rPr>
      </w:pPr>
      <w:r w:rsidRPr="006F7D92">
        <w:rPr>
          <w:rFonts w:ascii="Trebuchet MS" w:hAnsi="Trebuchet MS"/>
          <w:b/>
          <w:i/>
        </w:rPr>
        <w:t xml:space="preserve">12. </w:t>
      </w:r>
      <w:r w:rsidRPr="006F7D92">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77777777" w:rsidR="008D33A2" w:rsidRPr="006F7D92"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6F7D92">
        <w:rPr>
          <w:rFonts w:ascii="Trebuchet MS" w:hAnsi="Trebuchet MS"/>
          <w:b/>
          <w:i/>
        </w:rPr>
        <w:t>13.</w:t>
      </w:r>
      <w:r w:rsidRPr="006F7D92">
        <w:rPr>
          <w:rFonts w:ascii="Trebuchet MS" w:hAnsi="Trebuchet MS"/>
          <w:i/>
        </w:rPr>
        <w:t xml:space="preserve"> Alimentarea cu </w:t>
      </w:r>
      <w:proofErr w:type="spellStart"/>
      <w:r w:rsidRPr="006F7D92">
        <w:rPr>
          <w:rFonts w:ascii="Trebuchet MS" w:hAnsi="Trebuchet MS"/>
          <w:i/>
        </w:rPr>
        <w:t>carburanţi</w:t>
      </w:r>
      <w:proofErr w:type="spellEnd"/>
      <w:r w:rsidRPr="006F7D92">
        <w:rPr>
          <w:rFonts w:ascii="Trebuchet MS" w:hAnsi="Trebuchet MS"/>
          <w:i/>
        </w:rPr>
        <w:t xml:space="preserve"> a mijloacelor auto și schimburile de ulei se vor face numai pe amplasamente autorizate.</w:t>
      </w:r>
    </w:p>
    <w:p w14:paraId="2C3DD6D8" w14:textId="77777777" w:rsidR="008D33A2" w:rsidRPr="006F7D92" w:rsidRDefault="008D33A2" w:rsidP="008D33A2">
      <w:pPr>
        <w:spacing w:after="0" w:line="240" w:lineRule="auto"/>
        <w:rPr>
          <w:rFonts w:ascii="Trebuchet MS" w:hAnsi="Trebuchet MS"/>
          <w:i/>
        </w:rPr>
      </w:pPr>
      <w:r w:rsidRPr="006F7D92">
        <w:rPr>
          <w:rFonts w:ascii="Trebuchet MS" w:hAnsi="Trebuchet MS"/>
          <w:b/>
          <w:i/>
        </w:rPr>
        <w:t xml:space="preserve">14. </w:t>
      </w:r>
      <w:r w:rsidRPr="006F7D92">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5B67E0BA"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a) orice formă de recoltare, capturare, ucidere, distrugere sau vătămare a exemplarelor aflate în mediul lor natural, în oricare dintre stadiile ciclului lor biologic;</w:t>
      </w:r>
    </w:p>
    <w:p w14:paraId="3B252B9E"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b) perturbarea intenționată în cursul perioadei de reproducere, de creștere, de hibernare și de migrație;</w:t>
      </w:r>
    </w:p>
    <w:p w14:paraId="1C072365"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c) deteriorarea, distrugerea și/sau culegerea intenționată a cuiburilor și/sau ouălor din natură;</w:t>
      </w:r>
    </w:p>
    <w:p w14:paraId="58E588BF"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d) deteriorarea și/sau distrugerea locurilor de reproducere ori de odihnă;</w:t>
      </w:r>
    </w:p>
    <w:p w14:paraId="78BBE3EC"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B23BB16" w14:textId="77777777" w:rsidR="008D33A2" w:rsidRPr="006F7D92" w:rsidRDefault="008D33A2" w:rsidP="008D33A2">
      <w:pPr>
        <w:spacing w:after="0" w:line="240" w:lineRule="auto"/>
        <w:ind w:firstLine="720"/>
        <w:rPr>
          <w:rFonts w:ascii="Trebuchet MS" w:hAnsi="Trebuchet MS"/>
          <w:i/>
        </w:rPr>
      </w:pPr>
      <w:r w:rsidRPr="006F7D92">
        <w:rPr>
          <w:rFonts w:ascii="Trebuchet MS" w:hAnsi="Trebuchet MS"/>
          <w:i/>
        </w:rPr>
        <w:t>f) deținerea, transportul, vânzarea sau schimburile în orice scop, precum și oferirea spre schimb sau vânzare a exemplarelor luate din natură, în oricare dintre stadiile ciclului lor biologic.</w:t>
      </w:r>
    </w:p>
    <w:p w14:paraId="48C0A21D" w14:textId="5378AA2D" w:rsidR="008D33A2" w:rsidRPr="007B5234" w:rsidRDefault="008D33A2" w:rsidP="007B5234">
      <w:pPr>
        <w:spacing w:after="0" w:line="240" w:lineRule="auto"/>
        <w:jc w:val="both"/>
        <w:rPr>
          <w:rFonts w:ascii="Trebuchet MS" w:hAnsi="Trebuchet MS"/>
          <w:i/>
          <w:noProof/>
        </w:rPr>
      </w:pPr>
      <w:r w:rsidRPr="007B5234">
        <w:rPr>
          <w:rFonts w:ascii="Trebuchet MS" w:hAnsi="Trebuchet MS"/>
          <w:b/>
          <w:i/>
          <w:noProof/>
        </w:rPr>
        <w:lastRenderedPageBreak/>
        <w:t>15.</w:t>
      </w:r>
      <w:r w:rsidR="008E5779" w:rsidRPr="007B5234">
        <w:rPr>
          <w:rFonts w:ascii="Trebuchet MS" w:hAnsi="Trebuchet MS" w:cs="Times New Roman"/>
          <w:b/>
          <w:i/>
        </w:rPr>
        <w:t xml:space="preserve"> </w:t>
      </w:r>
      <w:r w:rsidRPr="007B5234">
        <w:rPr>
          <w:rFonts w:ascii="Trebuchet MS" w:hAnsi="Trebuchet MS" w:cs="Times New Roman"/>
          <w:i/>
        </w:rPr>
        <w:t>L</w:t>
      </w:r>
      <w:r w:rsidRPr="007B5234">
        <w:rPr>
          <w:rFonts w:ascii="Trebuchet MS" w:hAnsi="Trebuchet MS" w:cs="Times New Roman"/>
          <w:bCs/>
          <w:i/>
        </w:rPr>
        <w:t xml:space="preserve">a finalizarea </w:t>
      </w:r>
      <w:proofErr w:type="spellStart"/>
      <w:r w:rsidRPr="007B5234">
        <w:rPr>
          <w:rFonts w:ascii="Trebuchet MS" w:hAnsi="Trebuchet MS" w:cs="Times New Roman"/>
          <w:bCs/>
          <w:i/>
        </w:rPr>
        <w:t>investiţiei</w:t>
      </w:r>
      <w:proofErr w:type="spellEnd"/>
      <w:r w:rsidRPr="007B5234">
        <w:rPr>
          <w:rFonts w:ascii="Trebuchet MS" w:hAnsi="Trebuchet MS" w:cs="Times New Roman"/>
          <w:bCs/>
          <w:i/>
        </w:rPr>
        <w:t xml:space="preserve">, titularul va </w:t>
      </w:r>
      <w:r w:rsidRPr="007B5234">
        <w:rPr>
          <w:rFonts w:ascii="Trebuchet MS" w:hAnsi="Trebuchet MS" w:cs="Times New Roman"/>
          <w:bCs/>
          <w:i/>
          <w:iCs/>
        </w:rPr>
        <w:t xml:space="preserve">notifica </w:t>
      </w:r>
      <w:proofErr w:type="spellStart"/>
      <w:r w:rsidRPr="007B5234">
        <w:rPr>
          <w:rFonts w:ascii="Trebuchet MS" w:hAnsi="Trebuchet MS" w:cs="Times New Roman"/>
          <w:bCs/>
          <w:i/>
          <w:iCs/>
        </w:rPr>
        <w:t>Agenţia</w:t>
      </w:r>
      <w:proofErr w:type="spellEnd"/>
      <w:r w:rsidRPr="007B5234">
        <w:rPr>
          <w:rFonts w:ascii="Trebuchet MS" w:hAnsi="Trebuchet MS" w:cs="Times New Roman"/>
          <w:bCs/>
          <w:i/>
          <w:iCs/>
        </w:rPr>
        <w:t xml:space="preserve"> pentru </w:t>
      </w:r>
      <w:proofErr w:type="spellStart"/>
      <w:r w:rsidRPr="007B5234">
        <w:rPr>
          <w:rFonts w:ascii="Trebuchet MS" w:hAnsi="Trebuchet MS" w:cs="Times New Roman"/>
          <w:bCs/>
          <w:i/>
          <w:iCs/>
        </w:rPr>
        <w:t>Protecţia</w:t>
      </w:r>
      <w:proofErr w:type="spellEnd"/>
      <w:r w:rsidRPr="007B5234">
        <w:rPr>
          <w:rFonts w:ascii="Trebuchet MS" w:hAnsi="Trebuchet MS" w:cs="Times New Roman"/>
          <w:bCs/>
          <w:i/>
          <w:iCs/>
        </w:rPr>
        <w:t xml:space="preserve"> Mediului </w:t>
      </w:r>
      <w:proofErr w:type="spellStart"/>
      <w:r w:rsidRPr="007B5234">
        <w:rPr>
          <w:rFonts w:ascii="Trebuchet MS" w:hAnsi="Trebuchet MS" w:cs="Times New Roman"/>
          <w:bCs/>
          <w:i/>
          <w:iCs/>
        </w:rPr>
        <w:t>Bistriţa</w:t>
      </w:r>
      <w:proofErr w:type="spellEnd"/>
      <w:r w:rsidRPr="007B5234">
        <w:rPr>
          <w:rFonts w:ascii="Trebuchet MS" w:hAnsi="Trebuchet MS" w:cs="Times New Roman"/>
          <w:bCs/>
          <w:i/>
          <w:iCs/>
        </w:rPr>
        <w:t xml:space="preserve">-Năsăud </w:t>
      </w:r>
      <w:proofErr w:type="spellStart"/>
      <w:r w:rsidRPr="007B5234">
        <w:rPr>
          <w:rFonts w:ascii="Trebuchet MS" w:hAnsi="Trebuchet MS" w:cs="Times New Roman"/>
          <w:bCs/>
          <w:i/>
          <w:iCs/>
        </w:rPr>
        <w:t>şi</w:t>
      </w:r>
      <w:proofErr w:type="spellEnd"/>
      <w:r w:rsidRPr="007B5234">
        <w:rPr>
          <w:rFonts w:ascii="Trebuchet MS" w:hAnsi="Trebuchet MS" w:cs="Times New Roman"/>
          <w:bCs/>
          <w:i/>
          <w:iCs/>
        </w:rPr>
        <w:t xml:space="preserve"> Comisariatul </w:t>
      </w:r>
      <w:proofErr w:type="spellStart"/>
      <w:r w:rsidRPr="007B5234">
        <w:rPr>
          <w:rFonts w:ascii="Trebuchet MS" w:hAnsi="Trebuchet MS" w:cs="Times New Roman"/>
          <w:bCs/>
          <w:i/>
          <w:iCs/>
        </w:rPr>
        <w:t>Judeţean</w:t>
      </w:r>
      <w:proofErr w:type="spellEnd"/>
      <w:r w:rsidRPr="007B5234">
        <w:rPr>
          <w:rFonts w:ascii="Trebuchet MS" w:hAnsi="Trebuchet MS" w:cs="Times New Roman"/>
          <w:bCs/>
          <w:i/>
          <w:iCs/>
        </w:rPr>
        <w:t xml:space="preserve"> Bistrița-Năsăud al Gărzii Naționale de Mediu pentru verificarea conformării cu actul de reglementare</w:t>
      </w:r>
      <w:r w:rsidR="007B5234">
        <w:rPr>
          <w:rFonts w:ascii="Trebuchet MS" w:hAnsi="Trebuchet MS" w:cs="Times New Roman"/>
          <w:bCs/>
          <w:i/>
          <w:iCs/>
        </w:rPr>
        <w:t xml:space="preserve"> și va solicita revizuirea </w:t>
      </w:r>
      <w:proofErr w:type="spellStart"/>
      <w:r w:rsidR="007B5234">
        <w:rPr>
          <w:rFonts w:ascii="Trebuchet MS" w:hAnsi="Trebuchet MS" w:cs="Times New Roman"/>
          <w:bCs/>
          <w:i/>
          <w:iCs/>
        </w:rPr>
        <w:t>atorizației</w:t>
      </w:r>
      <w:proofErr w:type="spellEnd"/>
      <w:r w:rsidR="007B5234">
        <w:rPr>
          <w:rFonts w:ascii="Trebuchet MS" w:hAnsi="Trebuchet MS" w:cs="Times New Roman"/>
          <w:bCs/>
          <w:i/>
          <w:iCs/>
        </w:rPr>
        <w:t xml:space="preserve"> de mediu</w:t>
      </w:r>
      <w:r w:rsidRPr="007B5234">
        <w:rPr>
          <w:rFonts w:ascii="Trebuchet MS" w:hAnsi="Trebuchet MS" w:cs="Times New Roman"/>
          <w:bCs/>
          <w:i/>
          <w:iCs/>
        </w:rPr>
        <w:t>.</w:t>
      </w:r>
    </w:p>
    <w:p w14:paraId="211818BD" w14:textId="77777777" w:rsidR="008D33A2" w:rsidRPr="007B5234" w:rsidRDefault="008D33A2" w:rsidP="008D33A2">
      <w:pPr>
        <w:pStyle w:val="NoSpacing1"/>
        <w:rPr>
          <w:rFonts w:ascii="Trebuchet MS" w:hAnsi="Trebuchet MS" w:cs="Times New Roman"/>
          <w:lang w:val="pt-BR"/>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FF6D9ED" w14:textId="0C3377AD" w:rsidR="008D33A2" w:rsidRPr="00B84808" w:rsidRDefault="008D33A2" w:rsidP="00B84808">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5"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6C133A5A" w14:textId="77777777" w:rsidR="008D33A2" w:rsidRDefault="008D33A2"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513B7203" w14:textId="77777777" w:rsidR="008D33A2" w:rsidRPr="00D9733F" w:rsidRDefault="008D33A2" w:rsidP="008D33A2">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7091C876" w14:textId="57821717"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 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49C91EB8"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B9A1536"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5BA94559" w14:textId="77777777" w:rsidR="008D33A2" w:rsidRPr="006B7575" w:rsidRDefault="008D33A2" w:rsidP="008D33A2">
      <w:pPr>
        <w:spacing w:after="0" w:line="240" w:lineRule="auto"/>
        <w:rPr>
          <w:rFonts w:ascii="Times New Roman" w:eastAsia="Times New Roman" w:hAnsi="Times New Roman"/>
          <w:noProof/>
          <w:color w:val="000000"/>
          <w:sz w:val="26"/>
          <w:szCs w:val="26"/>
        </w:rPr>
      </w:pPr>
    </w:p>
    <w:p w14:paraId="07D63F74" w14:textId="0AECD417" w:rsidR="008D33A2" w:rsidRDefault="008D33A2" w:rsidP="008D33A2">
      <w:pPr>
        <w:spacing w:after="0" w:line="240" w:lineRule="auto"/>
        <w:rPr>
          <w:rFonts w:ascii="Trebuchet MS" w:eastAsia="Times New Roman" w:hAnsi="Trebuchet MS"/>
          <w:noProof/>
          <w:color w:val="000000"/>
        </w:rPr>
      </w:pPr>
    </w:p>
    <w:p w14:paraId="3A911BE5" w14:textId="77777777" w:rsidR="00B84808" w:rsidRPr="00D9733F" w:rsidRDefault="00B84808" w:rsidP="008D33A2">
      <w:pPr>
        <w:spacing w:after="0" w:line="240" w:lineRule="auto"/>
        <w:rPr>
          <w:rFonts w:ascii="Trebuchet MS" w:eastAsia="Times New Roman" w:hAnsi="Trebuchet MS"/>
          <w:noProof/>
          <w:color w:val="000000"/>
        </w:rPr>
      </w:pPr>
    </w:p>
    <w:p w14:paraId="414CE9A2" w14:textId="208560D7" w:rsidR="008D33A2" w:rsidRPr="00D9733F" w:rsidRDefault="008D33A2" w:rsidP="008D33A2">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3EABB0F0" w14:textId="77777777" w:rsidR="008D33A2" w:rsidRPr="006B7575" w:rsidRDefault="008D33A2" w:rsidP="008D33A2">
      <w:pPr>
        <w:spacing w:after="0" w:line="240" w:lineRule="auto"/>
        <w:ind w:firstLine="720"/>
        <w:rPr>
          <w:rFonts w:ascii="Times New Roman" w:hAnsi="Times New Roman"/>
          <w:iCs/>
          <w:noProof/>
          <w:snapToGrid w:val="0"/>
          <w:sz w:val="26"/>
          <w:szCs w:val="26"/>
        </w:rPr>
      </w:pPr>
    </w:p>
    <w:p w14:paraId="5BAFACCB" w14:textId="3C53C8AE" w:rsidR="008D33A2" w:rsidRPr="00D9733F" w:rsidRDefault="008D33A2" w:rsidP="008D33A2">
      <w:pPr>
        <w:spacing w:after="0" w:line="240" w:lineRule="auto"/>
        <w:rPr>
          <w:rFonts w:ascii="Trebuchet MS" w:hAnsi="Trebuchet MS"/>
          <w:iCs/>
          <w:noProof/>
          <w:snapToGrid w:val="0"/>
        </w:rPr>
      </w:pPr>
      <w:r w:rsidRPr="00D9733F">
        <w:rPr>
          <w:rFonts w:ascii="Trebuchet MS" w:hAnsi="Trebuchet MS"/>
          <w:iCs/>
          <w:noProof/>
          <w:snapToGrid w:val="0"/>
        </w:rPr>
        <w:lastRenderedPageBreak/>
        <w:t xml:space="preserve">            chim. Rodica Sălăjan  </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00446EC7">
        <w:rPr>
          <w:rFonts w:ascii="Trebuchet MS" w:hAnsi="Trebuchet MS"/>
          <w:iCs/>
          <w:noProof/>
          <w:snapToGrid w:val="0"/>
        </w:rPr>
        <w:t xml:space="preserve">                      </w:t>
      </w:r>
      <w:r w:rsidRPr="00D9733F">
        <w:rPr>
          <w:rFonts w:ascii="Trebuchet MS" w:hAnsi="Trebuchet MS"/>
          <w:iCs/>
          <w:noProof/>
          <w:snapToGrid w:val="0"/>
        </w:rPr>
        <w:t>g</w:t>
      </w:r>
      <w:r w:rsidR="00446EC7">
        <w:rPr>
          <w:rFonts w:ascii="Trebuchet MS" w:hAnsi="Trebuchet MS"/>
          <w:iCs/>
          <w:noProof/>
          <w:snapToGrid w:val="0"/>
        </w:rPr>
        <w:t>eograf A</w:t>
      </w:r>
      <w:r w:rsidRPr="00D9733F">
        <w:rPr>
          <w:rFonts w:ascii="Trebuchet MS" w:hAnsi="Trebuchet MS"/>
          <w:iCs/>
          <w:noProof/>
          <w:snapToGrid w:val="0"/>
        </w:rPr>
        <w:t>l</w:t>
      </w:r>
      <w:r w:rsidR="00446EC7">
        <w:rPr>
          <w:rFonts w:ascii="Trebuchet MS" w:hAnsi="Trebuchet MS"/>
          <w:iCs/>
          <w:noProof/>
          <w:snapToGrid w:val="0"/>
        </w:rPr>
        <w:t>ina Mureșan</w:t>
      </w:r>
    </w:p>
    <w:p w14:paraId="7BC01563" w14:textId="7C3E8996" w:rsidR="006652A0" w:rsidRDefault="006652A0" w:rsidP="008D33A2">
      <w:pPr>
        <w:spacing w:after="0" w:line="240" w:lineRule="auto"/>
        <w:rPr>
          <w:rFonts w:ascii="Times New Roman" w:hAnsi="Times New Roman"/>
          <w:iCs/>
          <w:noProof/>
          <w:snapToGrid w:val="0"/>
          <w:sz w:val="26"/>
          <w:szCs w:val="26"/>
        </w:rPr>
      </w:pPr>
    </w:p>
    <w:p w14:paraId="5C1764D8" w14:textId="1896B181" w:rsidR="006652A0" w:rsidRDefault="006652A0" w:rsidP="008D33A2">
      <w:pPr>
        <w:spacing w:after="0" w:line="240" w:lineRule="auto"/>
        <w:rPr>
          <w:rFonts w:ascii="Times New Roman" w:hAnsi="Times New Roman"/>
          <w:iCs/>
          <w:noProof/>
          <w:snapToGrid w:val="0"/>
          <w:sz w:val="24"/>
          <w:szCs w:val="24"/>
        </w:rPr>
      </w:pPr>
    </w:p>
    <w:p w14:paraId="134C2A85" w14:textId="77777777" w:rsidR="00BA4B93" w:rsidRDefault="00BA4B93"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6"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BB6525">
        <w:trPr>
          <w:trHeight w:val="254"/>
        </w:trPr>
        <w:tc>
          <w:tcPr>
            <w:tcW w:w="6579" w:type="dxa"/>
            <w:shd w:val="clear" w:color="auto" w:fill="auto"/>
            <w:vAlign w:val="center"/>
          </w:tcPr>
          <w:p w14:paraId="0F12B103" w14:textId="77777777" w:rsidR="00BA4B93" w:rsidRPr="007A6C9B" w:rsidRDefault="00BA4B93" w:rsidP="00BB6525">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933D9B">
      <w:headerReference w:type="default" r:id="rId17"/>
      <w:footerReference w:type="default" r:id="rId18"/>
      <w:headerReference w:type="first" r:id="rId19"/>
      <w:footerReference w:type="first" r:id="rId20"/>
      <w:pgSz w:w="11906" w:h="16838" w:code="9"/>
      <w:pgMar w:top="432" w:right="864" w:bottom="432" w:left="1152" w:header="562"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6631" w14:textId="77777777" w:rsidR="00E777D7" w:rsidRDefault="00E777D7" w:rsidP="00143ACD">
      <w:pPr>
        <w:spacing w:after="0" w:line="240" w:lineRule="auto"/>
      </w:pPr>
      <w:r>
        <w:separator/>
      </w:r>
    </w:p>
  </w:endnote>
  <w:endnote w:type="continuationSeparator" w:id="0">
    <w:p w14:paraId="5F2BFC9C" w14:textId="77777777" w:rsidR="00E777D7" w:rsidRDefault="00E777D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3F27797" w:rsidR="00BB6525" w:rsidRPr="00FE758C" w:rsidRDefault="00BB6525">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C05C5">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C05C5">
              <w:rPr>
                <w:rFonts w:ascii="Trebuchet MS" w:hAnsi="Trebuchet MS"/>
                <w:b/>
                <w:bCs/>
                <w:noProof/>
                <w:sz w:val="16"/>
                <w:szCs w:val="16"/>
              </w:rPr>
              <w:t>11</w:t>
            </w:r>
            <w:r w:rsidRPr="00FE758C">
              <w:rPr>
                <w:rFonts w:ascii="Trebuchet MS" w:hAnsi="Trebuchet MS"/>
                <w:b/>
                <w:bCs/>
                <w:sz w:val="16"/>
                <w:szCs w:val="16"/>
              </w:rPr>
              <w:fldChar w:fldCharType="end"/>
            </w:r>
          </w:p>
          <w:p w14:paraId="2AE612B1" w14:textId="12FF72A9" w:rsidR="00BB6525" w:rsidRPr="00D61F63" w:rsidRDefault="00BB6525"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BB6525" w:rsidRPr="00D62259" w:rsidRDefault="006C05C5"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CD3C933" w:rsidR="00BB6525" w:rsidRDefault="00BB6525">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C05C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C05C5">
              <w:rPr>
                <w:rFonts w:ascii="Trebuchet MS" w:hAnsi="Trebuchet MS"/>
                <w:b/>
                <w:bCs/>
                <w:noProof/>
                <w:sz w:val="16"/>
                <w:szCs w:val="16"/>
              </w:rPr>
              <w:t>11</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A539" w14:textId="77777777" w:rsidR="00E777D7" w:rsidRDefault="00E777D7" w:rsidP="00143ACD">
      <w:pPr>
        <w:spacing w:after="0" w:line="240" w:lineRule="auto"/>
      </w:pPr>
      <w:r>
        <w:separator/>
      </w:r>
    </w:p>
  </w:footnote>
  <w:footnote w:type="continuationSeparator" w:id="0">
    <w:p w14:paraId="233AC571" w14:textId="77777777" w:rsidR="00E777D7" w:rsidRDefault="00E777D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B6525" w:rsidRDefault="00BB6525">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B6525" w:rsidRDefault="00BB6525"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DB3"/>
    <w:multiLevelType w:val="hybridMultilevel"/>
    <w:tmpl w:val="20780760"/>
    <w:lvl w:ilvl="0" w:tplc="04180001">
      <w:start w:val="1"/>
      <w:numFmt w:val="bullet"/>
      <w:lvlText w:val=""/>
      <w:lvlJc w:val="left"/>
      <w:pPr>
        <w:tabs>
          <w:tab w:val="num" w:pos="1500"/>
        </w:tabs>
        <w:ind w:left="1500" w:hanging="360"/>
      </w:pPr>
      <w:rPr>
        <w:rFonts w:ascii="Symbol" w:hAnsi="Symbol" w:hint="default"/>
      </w:rPr>
    </w:lvl>
    <w:lvl w:ilvl="1" w:tplc="04180003">
      <w:start w:val="1"/>
      <w:numFmt w:val="bullet"/>
      <w:lvlText w:val="o"/>
      <w:lvlJc w:val="left"/>
      <w:pPr>
        <w:tabs>
          <w:tab w:val="num" w:pos="2220"/>
        </w:tabs>
        <w:ind w:left="2220" w:hanging="360"/>
      </w:pPr>
      <w:rPr>
        <w:rFonts w:ascii="Courier New" w:hAnsi="Courier New" w:cs="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cs="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cs="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BEF7962"/>
    <w:multiLevelType w:val="multilevel"/>
    <w:tmpl w:val="FCF61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636475"/>
    <w:multiLevelType w:val="multilevel"/>
    <w:tmpl w:val="37A8817E"/>
    <w:lvl w:ilvl="0">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7FB3EAC"/>
    <w:multiLevelType w:val="hybridMultilevel"/>
    <w:tmpl w:val="38685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3C60C2"/>
    <w:multiLevelType w:val="multilevel"/>
    <w:tmpl w:val="97B6CC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45572E"/>
    <w:multiLevelType w:val="multilevel"/>
    <w:tmpl w:val="9FFCF6BA"/>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5D500C02"/>
    <w:multiLevelType w:val="multilevel"/>
    <w:tmpl w:val="B3BA5D14"/>
    <w:lvl w:ilvl="0">
      <w:start w:val="5"/>
      <w:numFmt w:val="bullet"/>
      <w:lvlText w:val="-"/>
      <w:lvlJc w:val="left"/>
      <w:pPr>
        <w:ind w:left="0" w:firstLine="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6"/>
  </w:num>
  <w:num w:numId="6">
    <w:abstractNumId w:val="3"/>
  </w:num>
  <w:num w:numId="7">
    <w:abstractNumId w:val="4"/>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C90"/>
    <w:rsid w:val="00011641"/>
    <w:rsid w:val="00013949"/>
    <w:rsid w:val="00023980"/>
    <w:rsid w:val="0002716B"/>
    <w:rsid w:val="000302B2"/>
    <w:rsid w:val="00033F71"/>
    <w:rsid w:val="00042469"/>
    <w:rsid w:val="000440A0"/>
    <w:rsid w:val="000464AE"/>
    <w:rsid w:val="000479EB"/>
    <w:rsid w:val="00051CD4"/>
    <w:rsid w:val="0005605B"/>
    <w:rsid w:val="00060C59"/>
    <w:rsid w:val="000778A5"/>
    <w:rsid w:val="000832C1"/>
    <w:rsid w:val="000905B5"/>
    <w:rsid w:val="000931EB"/>
    <w:rsid w:val="00096675"/>
    <w:rsid w:val="00097205"/>
    <w:rsid w:val="000A5792"/>
    <w:rsid w:val="000B3434"/>
    <w:rsid w:val="000B3E29"/>
    <w:rsid w:val="000B6580"/>
    <w:rsid w:val="000B7743"/>
    <w:rsid w:val="000C0E50"/>
    <w:rsid w:val="000D4587"/>
    <w:rsid w:val="000E1DC5"/>
    <w:rsid w:val="000F187E"/>
    <w:rsid w:val="000F1AF0"/>
    <w:rsid w:val="001106DF"/>
    <w:rsid w:val="0011133A"/>
    <w:rsid w:val="00117030"/>
    <w:rsid w:val="00122934"/>
    <w:rsid w:val="0012293D"/>
    <w:rsid w:val="0012700A"/>
    <w:rsid w:val="001353C4"/>
    <w:rsid w:val="001369CA"/>
    <w:rsid w:val="00143ACD"/>
    <w:rsid w:val="00144BE5"/>
    <w:rsid w:val="001459A1"/>
    <w:rsid w:val="0015652F"/>
    <w:rsid w:val="001568E5"/>
    <w:rsid w:val="001635C2"/>
    <w:rsid w:val="001667E4"/>
    <w:rsid w:val="00177804"/>
    <w:rsid w:val="0018245F"/>
    <w:rsid w:val="00186C77"/>
    <w:rsid w:val="0019006F"/>
    <w:rsid w:val="0019564C"/>
    <w:rsid w:val="00196B46"/>
    <w:rsid w:val="001B04D8"/>
    <w:rsid w:val="001B2C57"/>
    <w:rsid w:val="001B47C8"/>
    <w:rsid w:val="001C0269"/>
    <w:rsid w:val="001C1D9A"/>
    <w:rsid w:val="001D1ADC"/>
    <w:rsid w:val="001D2301"/>
    <w:rsid w:val="001E1C98"/>
    <w:rsid w:val="001E2633"/>
    <w:rsid w:val="001E39F9"/>
    <w:rsid w:val="001E42E8"/>
    <w:rsid w:val="001E486C"/>
    <w:rsid w:val="001F1011"/>
    <w:rsid w:val="002037B9"/>
    <w:rsid w:val="0020729F"/>
    <w:rsid w:val="00217484"/>
    <w:rsid w:val="00222353"/>
    <w:rsid w:val="00245645"/>
    <w:rsid w:val="00254321"/>
    <w:rsid w:val="00254AB8"/>
    <w:rsid w:val="00254EFB"/>
    <w:rsid w:val="002556FF"/>
    <w:rsid w:val="002563D2"/>
    <w:rsid w:val="00264698"/>
    <w:rsid w:val="00267B26"/>
    <w:rsid w:val="00275718"/>
    <w:rsid w:val="00276B2A"/>
    <w:rsid w:val="002772CE"/>
    <w:rsid w:val="00292DB9"/>
    <w:rsid w:val="002954E7"/>
    <w:rsid w:val="002A1239"/>
    <w:rsid w:val="002A6549"/>
    <w:rsid w:val="002A6C90"/>
    <w:rsid w:val="002A7E60"/>
    <w:rsid w:val="002B213C"/>
    <w:rsid w:val="002B7462"/>
    <w:rsid w:val="002C1D9D"/>
    <w:rsid w:val="002C4040"/>
    <w:rsid w:val="002C4C61"/>
    <w:rsid w:val="002C5FBA"/>
    <w:rsid w:val="002C6EDA"/>
    <w:rsid w:val="002C76DF"/>
    <w:rsid w:val="002C7A0C"/>
    <w:rsid w:val="002D5D7A"/>
    <w:rsid w:val="002D7481"/>
    <w:rsid w:val="002E236F"/>
    <w:rsid w:val="002E6FBC"/>
    <w:rsid w:val="002F1943"/>
    <w:rsid w:val="002F32B8"/>
    <w:rsid w:val="002F4B4A"/>
    <w:rsid w:val="003002C2"/>
    <w:rsid w:val="00320EBD"/>
    <w:rsid w:val="0032277F"/>
    <w:rsid w:val="00335D64"/>
    <w:rsid w:val="003501FA"/>
    <w:rsid w:val="0035203A"/>
    <w:rsid w:val="00354326"/>
    <w:rsid w:val="00356EB4"/>
    <w:rsid w:val="003752D5"/>
    <w:rsid w:val="003818AB"/>
    <w:rsid w:val="0039052C"/>
    <w:rsid w:val="00395FED"/>
    <w:rsid w:val="00396299"/>
    <w:rsid w:val="003A273C"/>
    <w:rsid w:val="003A48FB"/>
    <w:rsid w:val="003A582D"/>
    <w:rsid w:val="003A60A6"/>
    <w:rsid w:val="003A777B"/>
    <w:rsid w:val="003B16AC"/>
    <w:rsid w:val="003B2437"/>
    <w:rsid w:val="003B7609"/>
    <w:rsid w:val="003C20C0"/>
    <w:rsid w:val="003C5210"/>
    <w:rsid w:val="003D3869"/>
    <w:rsid w:val="003D72BD"/>
    <w:rsid w:val="003E2928"/>
    <w:rsid w:val="003E6769"/>
    <w:rsid w:val="003E69B0"/>
    <w:rsid w:val="003F1DD0"/>
    <w:rsid w:val="003F38D5"/>
    <w:rsid w:val="004060D7"/>
    <w:rsid w:val="00412527"/>
    <w:rsid w:val="0041629B"/>
    <w:rsid w:val="004232FD"/>
    <w:rsid w:val="0043265C"/>
    <w:rsid w:val="00433FD9"/>
    <w:rsid w:val="00443762"/>
    <w:rsid w:val="00446EC7"/>
    <w:rsid w:val="004473AD"/>
    <w:rsid w:val="0045262A"/>
    <w:rsid w:val="00453F1D"/>
    <w:rsid w:val="00460B26"/>
    <w:rsid w:val="0047507C"/>
    <w:rsid w:val="004818A0"/>
    <w:rsid w:val="00482A9D"/>
    <w:rsid w:val="00482EF6"/>
    <w:rsid w:val="00492096"/>
    <w:rsid w:val="004A54D4"/>
    <w:rsid w:val="004A5C08"/>
    <w:rsid w:val="004A5F0C"/>
    <w:rsid w:val="004A6484"/>
    <w:rsid w:val="004A78A7"/>
    <w:rsid w:val="004B633D"/>
    <w:rsid w:val="004B7417"/>
    <w:rsid w:val="004C0CE7"/>
    <w:rsid w:val="004C6467"/>
    <w:rsid w:val="004C7186"/>
    <w:rsid w:val="004C73EA"/>
    <w:rsid w:val="004D3040"/>
    <w:rsid w:val="004D3E4C"/>
    <w:rsid w:val="004E2AD9"/>
    <w:rsid w:val="004F04ED"/>
    <w:rsid w:val="004F0F51"/>
    <w:rsid w:val="005028B3"/>
    <w:rsid w:val="0051560F"/>
    <w:rsid w:val="00521C79"/>
    <w:rsid w:val="00522CEE"/>
    <w:rsid w:val="005244E6"/>
    <w:rsid w:val="0053065D"/>
    <w:rsid w:val="005307AF"/>
    <w:rsid w:val="00550D81"/>
    <w:rsid w:val="005618F9"/>
    <w:rsid w:val="005747BE"/>
    <w:rsid w:val="00581F26"/>
    <w:rsid w:val="00584D5D"/>
    <w:rsid w:val="005950AE"/>
    <w:rsid w:val="00596321"/>
    <w:rsid w:val="005A1DDC"/>
    <w:rsid w:val="005B2278"/>
    <w:rsid w:val="005B2663"/>
    <w:rsid w:val="005B4533"/>
    <w:rsid w:val="005C23CC"/>
    <w:rsid w:val="005D02EB"/>
    <w:rsid w:val="005D1385"/>
    <w:rsid w:val="005D1B0D"/>
    <w:rsid w:val="005D21BC"/>
    <w:rsid w:val="005D5093"/>
    <w:rsid w:val="005F5820"/>
    <w:rsid w:val="00607698"/>
    <w:rsid w:val="00621FDC"/>
    <w:rsid w:val="00625459"/>
    <w:rsid w:val="006254E1"/>
    <w:rsid w:val="00630B55"/>
    <w:rsid w:val="00635D0C"/>
    <w:rsid w:val="00637884"/>
    <w:rsid w:val="00640F4A"/>
    <w:rsid w:val="006516A7"/>
    <w:rsid w:val="00656C1B"/>
    <w:rsid w:val="00663712"/>
    <w:rsid w:val="006652A0"/>
    <w:rsid w:val="006730B3"/>
    <w:rsid w:val="00675D00"/>
    <w:rsid w:val="006817EF"/>
    <w:rsid w:val="00682977"/>
    <w:rsid w:val="00685B2B"/>
    <w:rsid w:val="006A1311"/>
    <w:rsid w:val="006A1AB4"/>
    <w:rsid w:val="006A261F"/>
    <w:rsid w:val="006B228D"/>
    <w:rsid w:val="006B60C7"/>
    <w:rsid w:val="006C05C5"/>
    <w:rsid w:val="006C6418"/>
    <w:rsid w:val="006D65DB"/>
    <w:rsid w:val="006E2104"/>
    <w:rsid w:val="006E6180"/>
    <w:rsid w:val="006E6F8C"/>
    <w:rsid w:val="006F43C0"/>
    <w:rsid w:val="006F7D92"/>
    <w:rsid w:val="00701938"/>
    <w:rsid w:val="00702A75"/>
    <w:rsid w:val="00712C1E"/>
    <w:rsid w:val="00724813"/>
    <w:rsid w:val="007263DF"/>
    <w:rsid w:val="007314A8"/>
    <w:rsid w:val="0073339A"/>
    <w:rsid w:val="0074128E"/>
    <w:rsid w:val="0075188F"/>
    <w:rsid w:val="00752753"/>
    <w:rsid w:val="00753CCD"/>
    <w:rsid w:val="00760FC5"/>
    <w:rsid w:val="0077513D"/>
    <w:rsid w:val="00777B6D"/>
    <w:rsid w:val="00790111"/>
    <w:rsid w:val="007936B8"/>
    <w:rsid w:val="007A0067"/>
    <w:rsid w:val="007A2098"/>
    <w:rsid w:val="007A4D94"/>
    <w:rsid w:val="007A63E4"/>
    <w:rsid w:val="007B1AB4"/>
    <w:rsid w:val="007B5234"/>
    <w:rsid w:val="007B6FB9"/>
    <w:rsid w:val="007C4DA7"/>
    <w:rsid w:val="007D4A5C"/>
    <w:rsid w:val="007E1D6A"/>
    <w:rsid w:val="007E6483"/>
    <w:rsid w:val="007F24A7"/>
    <w:rsid w:val="008030E9"/>
    <w:rsid w:val="00803CBC"/>
    <w:rsid w:val="0081504B"/>
    <w:rsid w:val="0082150E"/>
    <w:rsid w:val="00824D5E"/>
    <w:rsid w:val="00833170"/>
    <w:rsid w:val="00835DEB"/>
    <w:rsid w:val="00841688"/>
    <w:rsid w:val="00847192"/>
    <w:rsid w:val="008507D9"/>
    <w:rsid w:val="008621A9"/>
    <w:rsid w:val="008623D2"/>
    <w:rsid w:val="00862BAF"/>
    <w:rsid w:val="008631FB"/>
    <w:rsid w:val="00867C96"/>
    <w:rsid w:val="00873F28"/>
    <w:rsid w:val="00874531"/>
    <w:rsid w:val="00882198"/>
    <w:rsid w:val="00885979"/>
    <w:rsid w:val="00886622"/>
    <w:rsid w:val="0088781E"/>
    <w:rsid w:val="0089221D"/>
    <w:rsid w:val="008A4C8C"/>
    <w:rsid w:val="008A5F10"/>
    <w:rsid w:val="008B5431"/>
    <w:rsid w:val="008C2505"/>
    <w:rsid w:val="008C4E28"/>
    <w:rsid w:val="008C5E40"/>
    <w:rsid w:val="008C6BBF"/>
    <w:rsid w:val="008C7811"/>
    <w:rsid w:val="008D246C"/>
    <w:rsid w:val="008D33A2"/>
    <w:rsid w:val="008D4A10"/>
    <w:rsid w:val="008E19DC"/>
    <w:rsid w:val="008E5779"/>
    <w:rsid w:val="0090061B"/>
    <w:rsid w:val="009013AD"/>
    <w:rsid w:val="00902EE9"/>
    <w:rsid w:val="00907433"/>
    <w:rsid w:val="009142A5"/>
    <w:rsid w:val="009214BC"/>
    <w:rsid w:val="00922A11"/>
    <w:rsid w:val="00922FF3"/>
    <w:rsid w:val="009273C2"/>
    <w:rsid w:val="009332C1"/>
    <w:rsid w:val="00933D9B"/>
    <w:rsid w:val="00937A44"/>
    <w:rsid w:val="00943110"/>
    <w:rsid w:val="00967B20"/>
    <w:rsid w:val="009719DC"/>
    <w:rsid w:val="00976201"/>
    <w:rsid w:val="00983A21"/>
    <w:rsid w:val="009965A7"/>
    <w:rsid w:val="009A3973"/>
    <w:rsid w:val="009A7FE4"/>
    <w:rsid w:val="009B480A"/>
    <w:rsid w:val="009B5F83"/>
    <w:rsid w:val="009B71EA"/>
    <w:rsid w:val="009C79ED"/>
    <w:rsid w:val="009D0A90"/>
    <w:rsid w:val="009D39C6"/>
    <w:rsid w:val="009E34E2"/>
    <w:rsid w:val="009E6DE5"/>
    <w:rsid w:val="009F6583"/>
    <w:rsid w:val="009F6A39"/>
    <w:rsid w:val="00A043E5"/>
    <w:rsid w:val="00A0719A"/>
    <w:rsid w:val="00A07D67"/>
    <w:rsid w:val="00A14F8F"/>
    <w:rsid w:val="00A155F5"/>
    <w:rsid w:val="00A32D8E"/>
    <w:rsid w:val="00A3538F"/>
    <w:rsid w:val="00A44F55"/>
    <w:rsid w:val="00A54F3C"/>
    <w:rsid w:val="00A575C2"/>
    <w:rsid w:val="00A632A9"/>
    <w:rsid w:val="00A63F6D"/>
    <w:rsid w:val="00A6499C"/>
    <w:rsid w:val="00A66068"/>
    <w:rsid w:val="00A72250"/>
    <w:rsid w:val="00A759EC"/>
    <w:rsid w:val="00A818A7"/>
    <w:rsid w:val="00A906B5"/>
    <w:rsid w:val="00A9396A"/>
    <w:rsid w:val="00AA24C5"/>
    <w:rsid w:val="00AA28E1"/>
    <w:rsid w:val="00AA3B25"/>
    <w:rsid w:val="00AA74F1"/>
    <w:rsid w:val="00AC45B2"/>
    <w:rsid w:val="00AD0CD7"/>
    <w:rsid w:val="00AD1FFC"/>
    <w:rsid w:val="00AD7085"/>
    <w:rsid w:val="00AE3D7E"/>
    <w:rsid w:val="00AF0A11"/>
    <w:rsid w:val="00AF0E9C"/>
    <w:rsid w:val="00AF4C62"/>
    <w:rsid w:val="00AF6761"/>
    <w:rsid w:val="00B00BF5"/>
    <w:rsid w:val="00B070AE"/>
    <w:rsid w:val="00B102B9"/>
    <w:rsid w:val="00B103A5"/>
    <w:rsid w:val="00B105E3"/>
    <w:rsid w:val="00B122DF"/>
    <w:rsid w:val="00B16113"/>
    <w:rsid w:val="00B17E21"/>
    <w:rsid w:val="00B21630"/>
    <w:rsid w:val="00B217F4"/>
    <w:rsid w:val="00B3375F"/>
    <w:rsid w:val="00B351D2"/>
    <w:rsid w:val="00B41BB3"/>
    <w:rsid w:val="00B43F2D"/>
    <w:rsid w:val="00B45A66"/>
    <w:rsid w:val="00B50591"/>
    <w:rsid w:val="00B512E4"/>
    <w:rsid w:val="00B53EB8"/>
    <w:rsid w:val="00B66053"/>
    <w:rsid w:val="00B75011"/>
    <w:rsid w:val="00B845E3"/>
    <w:rsid w:val="00B84808"/>
    <w:rsid w:val="00B85359"/>
    <w:rsid w:val="00B86F78"/>
    <w:rsid w:val="00B95F2B"/>
    <w:rsid w:val="00BA4B93"/>
    <w:rsid w:val="00BA773A"/>
    <w:rsid w:val="00BB58E8"/>
    <w:rsid w:val="00BB6525"/>
    <w:rsid w:val="00BE0746"/>
    <w:rsid w:val="00BE40F8"/>
    <w:rsid w:val="00BF7717"/>
    <w:rsid w:val="00C02D41"/>
    <w:rsid w:val="00C02DFA"/>
    <w:rsid w:val="00C12756"/>
    <w:rsid w:val="00C12F42"/>
    <w:rsid w:val="00C15E43"/>
    <w:rsid w:val="00C2055D"/>
    <w:rsid w:val="00C35622"/>
    <w:rsid w:val="00C401D1"/>
    <w:rsid w:val="00C4077F"/>
    <w:rsid w:val="00C501E6"/>
    <w:rsid w:val="00C53AC9"/>
    <w:rsid w:val="00C545F6"/>
    <w:rsid w:val="00C56F6E"/>
    <w:rsid w:val="00C61733"/>
    <w:rsid w:val="00C66B52"/>
    <w:rsid w:val="00C77014"/>
    <w:rsid w:val="00C81EF2"/>
    <w:rsid w:val="00C84A3A"/>
    <w:rsid w:val="00C93622"/>
    <w:rsid w:val="00C9365E"/>
    <w:rsid w:val="00C93700"/>
    <w:rsid w:val="00C93864"/>
    <w:rsid w:val="00CA47F2"/>
    <w:rsid w:val="00CA526D"/>
    <w:rsid w:val="00CB7FFE"/>
    <w:rsid w:val="00CC0068"/>
    <w:rsid w:val="00CC12FC"/>
    <w:rsid w:val="00CD3A34"/>
    <w:rsid w:val="00CD63B8"/>
    <w:rsid w:val="00CE3E77"/>
    <w:rsid w:val="00CF30EB"/>
    <w:rsid w:val="00D0050C"/>
    <w:rsid w:val="00D00644"/>
    <w:rsid w:val="00D018CA"/>
    <w:rsid w:val="00D145DA"/>
    <w:rsid w:val="00D1499F"/>
    <w:rsid w:val="00D22A3F"/>
    <w:rsid w:val="00D23B98"/>
    <w:rsid w:val="00D302E6"/>
    <w:rsid w:val="00D30818"/>
    <w:rsid w:val="00D328CF"/>
    <w:rsid w:val="00D356FA"/>
    <w:rsid w:val="00D37E8E"/>
    <w:rsid w:val="00D40215"/>
    <w:rsid w:val="00D41783"/>
    <w:rsid w:val="00D447FB"/>
    <w:rsid w:val="00D45782"/>
    <w:rsid w:val="00D5326E"/>
    <w:rsid w:val="00D60391"/>
    <w:rsid w:val="00D61F63"/>
    <w:rsid w:val="00D62259"/>
    <w:rsid w:val="00D8381D"/>
    <w:rsid w:val="00D910F9"/>
    <w:rsid w:val="00D9733F"/>
    <w:rsid w:val="00DA6428"/>
    <w:rsid w:val="00DB02E5"/>
    <w:rsid w:val="00DB2375"/>
    <w:rsid w:val="00DB5DBF"/>
    <w:rsid w:val="00DC06C1"/>
    <w:rsid w:val="00DC0B51"/>
    <w:rsid w:val="00DD5C5E"/>
    <w:rsid w:val="00DE792C"/>
    <w:rsid w:val="00DF46B1"/>
    <w:rsid w:val="00DF5128"/>
    <w:rsid w:val="00DF7DAB"/>
    <w:rsid w:val="00E037AF"/>
    <w:rsid w:val="00E11C7A"/>
    <w:rsid w:val="00E13B70"/>
    <w:rsid w:val="00E165BF"/>
    <w:rsid w:val="00E24479"/>
    <w:rsid w:val="00E33BE3"/>
    <w:rsid w:val="00E35AD6"/>
    <w:rsid w:val="00E51870"/>
    <w:rsid w:val="00E57979"/>
    <w:rsid w:val="00E57DFC"/>
    <w:rsid w:val="00E61285"/>
    <w:rsid w:val="00E669E0"/>
    <w:rsid w:val="00E764A5"/>
    <w:rsid w:val="00E776B3"/>
    <w:rsid w:val="00E777D7"/>
    <w:rsid w:val="00E82CD9"/>
    <w:rsid w:val="00E84F3C"/>
    <w:rsid w:val="00E86A71"/>
    <w:rsid w:val="00E87B5A"/>
    <w:rsid w:val="00E90539"/>
    <w:rsid w:val="00E9748E"/>
    <w:rsid w:val="00EA1416"/>
    <w:rsid w:val="00EA242C"/>
    <w:rsid w:val="00EA2FF0"/>
    <w:rsid w:val="00EA4E61"/>
    <w:rsid w:val="00EA731E"/>
    <w:rsid w:val="00EC21A6"/>
    <w:rsid w:val="00EC2763"/>
    <w:rsid w:val="00EC2AD7"/>
    <w:rsid w:val="00EC34E0"/>
    <w:rsid w:val="00EC6101"/>
    <w:rsid w:val="00EC6EE6"/>
    <w:rsid w:val="00ED25D0"/>
    <w:rsid w:val="00ED64A5"/>
    <w:rsid w:val="00EE1F6C"/>
    <w:rsid w:val="00EE4E70"/>
    <w:rsid w:val="00EF0D3F"/>
    <w:rsid w:val="00F05265"/>
    <w:rsid w:val="00F1090C"/>
    <w:rsid w:val="00F134D7"/>
    <w:rsid w:val="00F15CA1"/>
    <w:rsid w:val="00F301D9"/>
    <w:rsid w:val="00F30363"/>
    <w:rsid w:val="00F30A67"/>
    <w:rsid w:val="00F313F3"/>
    <w:rsid w:val="00F41EE9"/>
    <w:rsid w:val="00F42195"/>
    <w:rsid w:val="00F44FDD"/>
    <w:rsid w:val="00F452FA"/>
    <w:rsid w:val="00F476BB"/>
    <w:rsid w:val="00F60E37"/>
    <w:rsid w:val="00F67F53"/>
    <w:rsid w:val="00F722BB"/>
    <w:rsid w:val="00F819CE"/>
    <w:rsid w:val="00F86B9B"/>
    <w:rsid w:val="00F9521F"/>
    <w:rsid w:val="00FA3582"/>
    <w:rsid w:val="00FA5EFA"/>
    <w:rsid w:val="00FB5C16"/>
    <w:rsid w:val="00FB5E0E"/>
    <w:rsid w:val="00FC3B27"/>
    <w:rsid w:val="00FD05E3"/>
    <w:rsid w:val="00FE0CBF"/>
    <w:rsid w:val="00FE4EEE"/>
    <w:rsid w:val="00FE758C"/>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 w:type="paragraph" w:styleId="Frspaiere">
    <w:name w:val="No Spacing"/>
    <w:uiPriority w:val="1"/>
    <w:qFormat/>
    <w:rsid w:val="00433FD9"/>
    <w:pPr>
      <w:spacing w:after="0" w:line="240" w:lineRule="auto"/>
    </w:pPr>
  </w:style>
  <w:style w:type="table" w:styleId="Tabelgril">
    <w:name w:val="Table Grid"/>
    <w:basedOn w:val="TabelNormal"/>
    <w:uiPriority w:val="39"/>
    <w:rsid w:val="006E2104"/>
    <w:pPr>
      <w:spacing w:after="0" w:line="240" w:lineRule="auto"/>
      <w:jc w:val="both"/>
    </w:pPr>
    <w:rPr>
      <w:rFonts w:ascii="Tahoma" w:eastAsia="Tahoma" w:hAnsi="Tahoma" w:cs="Tahoma"/>
      <w:lang w:val="ro-M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8C5E40"/>
    <w:pPr>
      <w:suppressAutoHyphens/>
      <w:spacing w:after="0" w:line="240" w:lineRule="auto"/>
      <w:jc w:val="both"/>
    </w:pPr>
    <w:rPr>
      <w:rFonts w:ascii="Times New Roman" w:eastAsia="Times New Roman" w:hAnsi="Times New Roman" w:cs="Times New Roman"/>
      <w:sz w:val="24"/>
      <w:szCs w:val="20"/>
      <w:lang w:val="x-none" w:eastAsia="ar-SA"/>
      <w14:ligatures w14:val="none"/>
    </w:rPr>
  </w:style>
  <w:style w:type="character" w:customStyle="1" w:styleId="CorptextCaracter">
    <w:name w:val="Corp text Caracter"/>
    <w:basedOn w:val="Fontdeparagrafimplicit"/>
    <w:link w:val="Corptext"/>
    <w:rsid w:val="008C5E40"/>
    <w:rPr>
      <w:rFonts w:ascii="Times New Roman" w:eastAsia="Times New Roman" w:hAnsi="Times New Roman" w:cs="Times New Roman"/>
      <w:sz w:val="24"/>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4123-7764-47E9-853C-6173346B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5533</Words>
  <Characters>32097</Characters>
  <Application>Microsoft Office Word</Application>
  <DocSecurity>0</DocSecurity>
  <Lines>267</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Salajan Rodica</cp:lastModifiedBy>
  <cp:revision>533</cp:revision>
  <cp:lastPrinted>2023-12-08T11:12:00Z</cp:lastPrinted>
  <dcterms:created xsi:type="dcterms:W3CDTF">2024-01-22T12:38:00Z</dcterms:created>
  <dcterms:modified xsi:type="dcterms:W3CDTF">2024-02-14T07:56:00Z</dcterms:modified>
</cp:coreProperties>
</file>