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8" w:rsidRPr="00D10AD3" w:rsidRDefault="00831540" w:rsidP="00987387">
      <w:pPr>
        <w:pStyle w:val="Header"/>
        <w:tabs>
          <w:tab w:val="clear" w:pos="4680"/>
          <w:tab w:val="clear" w:pos="9360"/>
          <w:tab w:val="left" w:pos="9000"/>
        </w:tabs>
        <w:rPr>
          <w:rFonts w:ascii="Garamond" w:hAnsi="Garamond"/>
          <w:b/>
          <w:bCs/>
          <w:color w:val="FFFFFF"/>
          <w:spacing w:val="-4"/>
          <w:sz w:val="16"/>
          <w:szCs w:val="16"/>
          <w:lang w:val="ro-RO"/>
        </w:rPr>
      </w:pPr>
      <w:r>
        <w:rPr>
          <w:rFonts w:ascii="Times New Roman" w:hAnsi="Times New Roman"/>
          <w:b/>
          <w:noProof/>
          <w:spacing w:val="-4"/>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13.6pt;margin-top:-.15pt;width:81.4pt;height:65.45pt;z-index:-251656192;mso-position-horizontal-relative:text;mso-position-vertical-relative:text">
            <v:imagedata r:id="rId8" o:title=""/>
          </v:shape>
          <o:OLEObject Type="Embed" ProgID="CorelDRAW.Graphic.13" ShapeID="_x0000_s1032" DrawAspect="Content" ObjectID="_1759569272" r:id="rId9"/>
        </w:object>
      </w:r>
      <w:r w:rsidR="00B3113E" w:rsidRPr="00D10AD3">
        <w:rPr>
          <w:noProof/>
          <w:spacing w:val="-4"/>
          <w:lang w:val="ro-RO" w:eastAsia="ro-RO"/>
        </w:rPr>
        <w:drawing>
          <wp:anchor distT="0" distB="0" distL="114300" distR="114300" simplePos="0" relativeHeight="251657216" behindDoc="0" locked="0" layoutInCell="1" allowOverlap="1">
            <wp:simplePos x="0" y="0"/>
            <wp:positionH relativeFrom="column">
              <wp:posOffset>-80479</wp:posOffset>
            </wp:positionH>
            <wp:positionV relativeFrom="paragraph">
              <wp:posOffset>304</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9DC" w:rsidRPr="00D10AD3">
        <w:rPr>
          <w:rFonts w:ascii="Times New Roman" w:hAnsi="Times New Roman"/>
          <w:b/>
          <w:color w:val="00214E"/>
          <w:spacing w:val="-4"/>
          <w:sz w:val="32"/>
          <w:szCs w:val="32"/>
          <w:lang w:val="ro-RO"/>
        </w:rPr>
        <w:t xml:space="preserve">  </w:t>
      </w:r>
    </w:p>
    <w:p w:rsidR="00B03EC8" w:rsidRPr="00D10AD3" w:rsidRDefault="00B3113E" w:rsidP="00B3113E">
      <w:pPr>
        <w:pStyle w:val="Header"/>
        <w:tabs>
          <w:tab w:val="clear" w:pos="4680"/>
          <w:tab w:val="clear" w:pos="9360"/>
          <w:tab w:val="left" w:pos="9000"/>
        </w:tabs>
        <w:rPr>
          <w:spacing w:val="-4"/>
          <w:lang w:val="ro-RO"/>
        </w:rPr>
      </w:pPr>
      <w:r>
        <w:rPr>
          <w:rFonts w:ascii="Times New Roman" w:hAnsi="Times New Roman"/>
          <w:b/>
          <w:spacing w:val="-4"/>
          <w:sz w:val="28"/>
          <w:szCs w:val="28"/>
          <w:lang w:val="ro-RO"/>
        </w:rPr>
        <w:t xml:space="preserve">                  </w:t>
      </w:r>
      <w:r w:rsidR="00B03EC8" w:rsidRPr="00D10AD3">
        <w:rPr>
          <w:rFonts w:ascii="Times New Roman" w:hAnsi="Times New Roman"/>
          <w:b/>
          <w:spacing w:val="-4"/>
          <w:sz w:val="28"/>
          <w:szCs w:val="28"/>
          <w:lang w:val="ro-RO"/>
        </w:rPr>
        <w:t>Ministerul Mediului</w:t>
      </w:r>
      <w:r w:rsidR="003350B0" w:rsidRPr="00D10AD3">
        <w:rPr>
          <w:rFonts w:ascii="Times New Roman" w:hAnsi="Times New Roman"/>
          <w:b/>
          <w:spacing w:val="-4"/>
          <w:sz w:val="28"/>
          <w:szCs w:val="28"/>
          <w:lang w:val="ro-RO"/>
        </w:rPr>
        <w:t>, Apelor și Pădurilor</w:t>
      </w:r>
    </w:p>
    <w:p w:rsidR="003A74AB" w:rsidRDefault="00B3113E" w:rsidP="00B3113E">
      <w:pPr>
        <w:pStyle w:val="Header"/>
        <w:tabs>
          <w:tab w:val="clear" w:pos="4680"/>
          <w:tab w:val="clear" w:pos="9360"/>
          <w:tab w:val="left" w:pos="9000"/>
        </w:tabs>
        <w:rPr>
          <w:rFonts w:ascii="Times New Roman" w:hAnsi="Times New Roman"/>
          <w:b/>
          <w:spacing w:val="-4"/>
          <w:sz w:val="32"/>
          <w:szCs w:val="32"/>
          <w:lang w:val="ro-RO"/>
        </w:rPr>
      </w:pPr>
      <w:r>
        <w:rPr>
          <w:rFonts w:ascii="Times New Roman" w:hAnsi="Times New Roman"/>
          <w:b/>
          <w:spacing w:val="-4"/>
          <w:sz w:val="32"/>
          <w:szCs w:val="32"/>
          <w:lang w:val="ro-RO"/>
        </w:rPr>
        <w:t xml:space="preserve">      </w:t>
      </w:r>
      <w:r w:rsidR="00B03EC8" w:rsidRPr="00D10AD3">
        <w:rPr>
          <w:rFonts w:ascii="Times New Roman" w:hAnsi="Times New Roman"/>
          <w:b/>
          <w:spacing w:val="-4"/>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D10AD3" w:rsidTr="00FA3634">
        <w:trPr>
          <w:trHeight w:val="60"/>
        </w:trPr>
        <w:tc>
          <w:tcPr>
            <w:tcW w:w="10031" w:type="dxa"/>
            <w:tcBorders>
              <w:top w:val="single" w:sz="8" w:space="0" w:color="000000"/>
              <w:bottom w:val="single" w:sz="8" w:space="0" w:color="000000"/>
            </w:tcBorders>
            <w:shd w:val="clear" w:color="auto" w:fill="auto"/>
            <w:vAlign w:val="center"/>
          </w:tcPr>
          <w:p w:rsidR="00B03EC8" w:rsidRPr="00D10AD3" w:rsidRDefault="003A74AB" w:rsidP="00987387">
            <w:pPr>
              <w:spacing w:after="0" w:line="240" w:lineRule="auto"/>
              <w:jc w:val="center"/>
              <w:rPr>
                <w:rFonts w:ascii="Times New Roman" w:hAnsi="Times New Roman"/>
                <w:b/>
                <w:bCs/>
                <w:color w:val="FFFFFF"/>
                <w:spacing w:val="-4"/>
                <w:sz w:val="24"/>
                <w:szCs w:val="24"/>
                <w:lang w:val="ro-RO"/>
              </w:rPr>
            </w:pPr>
            <w:r>
              <w:rPr>
                <w:lang w:val="ro-RO"/>
              </w:rPr>
              <w:tab/>
            </w:r>
            <w:r w:rsidR="00B03EC8" w:rsidRPr="00D10AD3">
              <w:rPr>
                <w:rFonts w:ascii="Times New Roman" w:hAnsi="Times New Roman"/>
                <w:b/>
                <w:bCs/>
                <w:spacing w:val="-4"/>
                <w:sz w:val="28"/>
                <w:szCs w:val="28"/>
                <w:lang w:val="ro-RO"/>
              </w:rPr>
              <w:t xml:space="preserve">AGENŢIA PENTRU PROTECŢIA MEDIULUI BISTRIȚA - NĂSĂUD </w:t>
            </w:r>
          </w:p>
        </w:tc>
      </w:tr>
    </w:tbl>
    <w:p w:rsidR="00DC3C5E" w:rsidRDefault="00DC3C5E" w:rsidP="00987387">
      <w:pPr>
        <w:spacing w:after="0" w:line="240" w:lineRule="auto"/>
        <w:rPr>
          <w:rFonts w:ascii="Times New Roman" w:hAnsi="Times New Roman"/>
          <w:b/>
          <w:bCs/>
          <w:color w:val="FFFFFF"/>
          <w:spacing w:val="-4"/>
          <w:sz w:val="28"/>
          <w:szCs w:val="28"/>
          <w:lang w:val="ro-RO"/>
        </w:rPr>
      </w:pPr>
    </w:p>
    <w:p w:rsidR="00C0280F" w:rsidRPr="00D10AD3" w:rsidRDefault="00C0280F" w:rsidP="00987387">
      <w:pPr>
        <w:spacing w:after="0" w:line="240" w:lineRule="auto"/>
        <w:rPr>
          <w:rFonts w:ascii="Times New Roman" w:hAnsi="Times New Roman"/>
          <w:b/>
          <w:bCs/>
          <w:color w:val="FFFFFF"/>
          <w:spacing w:val="-4"/>
          <w:sz w:val="28"/>
          <w:szCs w:val="28"/>
          <w:lang w:val="ro-RO"/>
        </w:rPr>
      </w:pPr>
    </w:p>
    <w:p w:rsidR="00322CCD" w:rsidRPr="00E73652" w:rsidRDefault="00322CCD" w:rsidP="00987387">
      <w:pPr>
        <w:spacing w:after="0" w:line="240" w:lineRule="auto"/>
        <w:jc w:val="center"/>
        <w:rPr>
          <w:rFonts w:ascii="Times New Roman" w:hAnsi="Times New Roman" w:cs="Times New Roman"/>
          <w:b/>
          <w:bCs/>
          <w:sz w:val="28"/>
          <w:szCs w:val="28"/>
          <w:lang w:val="ro-RO"/>
        </w:rPr>
      </w:pPr>
    </w:p>
    <w:p w:rsidR="00322CCD" w:rsidRPr="00E73652" w:rsidRDefault="00322CCD" w:rsidP="00EB1D3A">
      <w:pPr>
        <w:spacing w:after="0" w:line="360" w:lineRule="auto"/>
        <w:jc w:val="center"/>
        <w:rPr>
          <w:rFonts w:ascii="Times New Roman" w:hAnsi="Times New Roman" w:cs="Times New Roman"/>
          <w:b/>
          <w:sz w:val="28"/>
          <w:szCs w:val="28"/>
          <w:lang w:val="ro-RO"/>
        </w:rPr>
      </w:pPr>
      <w:r w:rsidRPr="00E73652">
        <w:rPr>
          <w:rFonts w:ascii="Times New Roman" w:hAnsi="Times New Roman" w:cs="Times New Roman"/>
          <w:b/>
          <w:bCs/>
          <w:sz w:val="28"/>
          <w:szCs w:val="28"/>
          <w:lang w:val="ro-RO"/>
        </w:rPr>
        <w:t>DECIZIA ETAPEI DE ÎNCADRARE</w:t>
      </w:r>
    </w:p>
    <w:p w:rsidR="00D640BB" w:rsidRPr="00E73652" w:rsidRDefault="00D640BB" w:rsidP="00D640BB">
      <w:pPr>
        <w:spacing w:after="0" w:line="240" w:lineRule="auto"/>
        <w:jc w:val="center"/>
        <w:rPr>
          <w:rFonts w:ascii="Times New Roman" w:eastAsia="Times New Roman" w:hAnsi="Times New Roman" w:cs="Times New Roman"/>
          <w:b/>
          <w:sz w:val="28"/>
          <w:szCs w:val="28"/>
          <w:lang w:val="ro-RO"/>
        </w:rPr>
      </w:pPr>
      <w:r w:rsidRPr="00E73652">
        <w:rPr>
          <w:rFonts w:ascii="Times New Roman" w:eastAsia="Times New Roman" w:hAnsi="Times New Roman" w:cs="Times New Roman"/>
          <w:b/>
          <w:sz w:val="28"/>
          <w:szCs w:val="28"/>
          <w:lang w:val="ro-RO"/>
        </w:rPr>
        <w:t xml:space="preserve">PROIECT din </w:t>
      </w:r>
      <w:r w:rsidR="00B5492E">
        <w:rPr>
          <w:rFonts w:ascii="Times New Roman" w:eastAsia="Times New Roman" w:hAnsi="Times New Roman" w:cs="Times New Roman"/>
          <w:b/>
          <w:sz w:val="28"/>
          <w:szCs w:val="28"/>
          <w:lang w:val="ro-RO"/>
        </w:rPr>
        <w:t>23.10</w:t>
      </w:r>
      <w:r w:rsidR="00553743" w:rsidRPr="00E73652">
        <w:rPr>
          <w:rFonts w:ascii="Times New Roman" w:eastAsia="Times New Roman" w:hAnsi="Times New Roman" w:cs="Times New Roman"/>
          <w:b/>
          <w:sz w:val="28"/>
          <w:szCs w:val="28"/>
          <w:lang w:val="ro-RO"/>
        </w:rPr>
        <w:t>.2023</w:t>
      </w:r>
    </w:p>
    <w:p w:rsidR="00C0280F" w:rsidRDefault="00C0280F" w:rsidP="00C0280F">
      <w:pPr>
        <w:spacing w:after="0" w:line="240" w:lineRule="auto"/>
        <w:rPr>
          <w:rFonts w:ascii="Times New Roman" w:eastAsia="Times New Roman" w:hAnsi="Times New Roman" w:cs="Times New Roman"/>
          <w:b/>
          <w:sz w:val="28"/>
          <w:szCs w:val="28"/>
          <w:lang w:val="ro-RO"/>
        </w:rPr>
      </w:pPr>
    </w:p>
    <w:p w:rsidR="00C0280F" w:rsidRPr="00E73652" w:rsidRDefault="00C0280F" w:rsidP="00C0280F">
      <w:pPr>
        <w:spacing w:after="0" w:line="240" w:lineRule="auto"/>
        <w:rPr>
          <w:rFonts w:ascii="Times New Roman" w:eastAsia="Times New Roman" w:hAnsi="Times New Roman" w:cs="Times New Roman"/>
          <w:b/>
          <w:sz w:val="28"/>
          <w:szCs w:val="28"/>
          <w:lang w:val="ro-RO"/>
        </w:rPr>
      </w:pPr>
    </w:p>
    <w:p w:rsidR="00322CCD" w:rsidRPr="00E73652" w:rsidRDefault="00D10AD3" w:rsidP="00987387">
      <w:pPr>
        <w:tabs>
          <w:tab w:val="left" w:pos="709"/>
          <w:tab w:val="left" w:pos="6240"/>
        </w:tabs>
        <w:spacing w:after="0" w:line="240" w:lineRule="auto"/>
        <w:jc w:val="both"/>
        <w:rPr>
          <w:rFonts w:ascii="Times New Roman" w:eastAsia="Times New Roman" w:hAnsi="Times New Roman" w:cs="Times New Roman"/>
          <w:color w:val="FF0000"/>
          <w:spacing w:val="-6"/>
          <w:sz w:val="28"/>
          <w:szCs w:val="28"/>
          <w:lang w:val="ro-RO"/>
        </w:rPr>
      </w:pPr>
      <w:r w:rsidRPr="00E73652">
        <w:rPr>
          <w:rFonts w:ascii="Times New Roman" w:eastAsia="Times New Roman" w:hAnsi="Times New Roman" w:cs="Times New Roman"/>
          <w:sz w:val="28"/>
          <w:szCs w:val="28"/>
          <w:lang w:val="ro-RO"/>
        </w:rPr>
        <w:t xml:space="preserve">  </w:t>
      </w:r>
      <w:r w:rsidRPr="00E73652">
        <w:rPr>
          <w:rFonts w:ascii="Times New Roman" w:eastAsia="Times New Roman" w:hAnsi="Times New Roman" w:cs="Times New Roman"/>
          <w:sz w:val="28"/>
          <w:szCs w:val="28"/>
          <w:lang w:val="ro-RO"/>
        </w:rPr>
        <w:tab/>
      </w:r>
      <w:r w:rsidR="00322CCD" w:rsidRPr="00E73652">
        <w:rPr>
          <w:rFonts w:ascii="Times New Roman" w:eastAsia="Times New Roman" w:hAnsi="Times New Roman" w:cs="Times New Roman"/>
          <w:sz w:val="28"/>
          <w:szCs w:val="28"/>
          <w:lang w:val="ro-RO"/>
        </w:rPr>
        <w:t xml:space="preserve">Ca urmare a solicitării de emitere a acordului de mediu adresată de </w:t>
      </w:r>
      <w:r w:rsidR="004969EB" w:rsidRPr="00E73652">
        <w:rPr>
          <w:rFonts w:ascii="Times New Roman" w:hAnsi="Times New Roman" w:cs="Times New Roman"/>
          <w:b/>
          <w:sz w:val="28"/>
          <w:szCs w:val="28"/>
        </w:rPr>
        <w:t>MUNCIPIUL BISTRIȚA</w:t>
      </w:r>
      <w:r w:rsidR="00322CCD" w:rsidRPr="00E73652">
        <w:rPr>
          <w:rFonts w:ascii="Times New Roman" w:eastAsia="Times New Roman" w:hAnsi="Times New Roman" w:cs="Times New Roman"/>
          <w:sz w:val="28"/>
          <w:szCs w:val="28"/>
          <w:lang w:val="ro-RO"/>
        </w:rPr>
        <w:t xml:space="preserve">, cu </w:t>
      </w:r>
      <w:r w:rsidR="00364F34" w:rsidRPr="00E73652">
        <w:rPr>
          <w:rFonts w:ascii="Times New Roman" w:eastAsia="Times New Roman" w:hAnsi="Times New Roman" w:cs="Times New Roman"/>
          <w:sz w:val="28"/>
          <w:szCs w:val="28"/>
          <w:lang w:val="ro-RO"/>
        </w:rPr>
        <w:t xml:space="preserve">sediul în </w:t>
      </w:r>
      <w:r w:rsidR="00DB1B50" w:rsidRPr="00E73652">
        <w:rPr>
          <w:rFonts w:ascii="Times New Roman" w:eastAsia="Times New Roman" w:hAnsi="Times New Roman" w:cs="Times New Roman"/>
          <w:sz w:val="28"/>
          <w:szCs w:val="28"/>
          <w:lang w:val="ro-RO"/>
        </w:rPr>
        <w:t>municipiul Bistrița</w:t>
      </w:r>
      <w:r w:rsidR="009D2AA1" w:rsidRPr="00E73652">
        <w:rPr>
          <w:rFonts w:ascii="Times New Roman" w:eastAsia="Times New Roman" w:hAnsi="Times New Roman" w:cs="Times New Roman"/>
          <w:sz w:val="28"/>
          <w:szCs w:val="28"/>
          <w:lang w:val="ro-RO"/>
        </w:rPr>
        <w:t>,</w:t>
      </w:r>
      <w:r w:rsidR="00DB1B50" w:rsidRPr="00E73652">
        <w:rPr>
          <w:rFonts w:ascii="Times New Roman" w:eastAsia="Times New Roman" w:hAnsi="Times New Roman" w:cs="Times New Roman"/>
          <w:sz w:val="28"/>
          <w:szCs w:val="28"/>
          <w:lang w:val="ro-RO"/>
        </w:rPr>
        <w:t xml:space="preserve"> Piața </w:t>
      </w:r>
      <w:r w:rsidR="004969EB" w:rsidRPr="00E73652">
        <w:rPr>
          <w:rFonts w:ascii="Times New Roman" w:eastAsia="Times New Roman" w:hAnsi="Times New Roman" w:cs="Times New Roman"/>
          <w:sz w:val="28"/>
          <w:szCs w:val="28"/>
          <w:lang w:val="ro-RO"/>
        </w:rPr>
        <w:t>Centrală, nr. 6</w:t>
      </w:r>
      <w:r w:rsidR="00DB1B50" w:rsidRPr="00E73652">
        <w:rPr>
          <w:rFonts w:ascii="Times New Roman" w:eastAsia="Times New Roman" w:hAnsi="Times New Roman" w:cs="Times New Roman"/>
          <w:sz w:val="28"/>
          <w:szCs w:val="28"/>
          <w:lang w:val="ro-RO"/>
        </w:rPr>
        <w:t xml:space="preserve">, </w:t>
      </w:r>
      <w:r w:rsidR="00322CCD" w:rsidRPr="00E73652">
        <w:rPr>
          <w:rFonts w:ascii="Times New Roman" w:hAnsi="Times New Roman" w:cs="Times New Roman"/>
          <w:sz w:val="28"/>
          <w:szCs w:val="28"/>
          <w:lang w:val="ro-RO"/>
        </w:rPr>
        <w:t>judeţul Bistrița</w:t>
      </w:r>
      <w:r w:rsidRPr="00E73652">
        <w:rPr>
          <w:rFonts w:ascii="Times New Roman" w:hAnsi="Times New Roman" w:cs="Times New Roman"/>
          <w:sz w:val="28"/>
          <w:szCs w:val="28"/>
          <w:lang w:val="ro-RO"/>
        </w:rPr>
        <w:t>-</w:t>
      </w:r>
      <w:r w:rsidR="00322CCD" w:rsidRPr="00E73652">
        <w:rPr>
          <w:rFonts w:ascii="Times New Roman" w:hAnsi="Times New Roman" w:cs="Times New Roman"/>
          <w:sz w:val="28"/>
          <w:szCs w:val="28"/>
          <w:lang w:val="ro-RO"/>
        </w:rPr>
        <w:t>Năsăud</w:t>
      </w:r>
      <w:r w:rsidR="00322CCD" w:rsidRPr="00E73652">
        <w:rPr>
          <w:rStyle w:val="tpa1"/>
          <w:rFonts w:ascii="Times New Roman" w:hAnsi="Times New Roman" w:cs="Times New Roman"/>
          <w:i/>
          <w:sz w:val="28"/>
          <w:szCs w:val="28"/>
          <w:lang w:val="ro-RO"/>
        </w:rPr>
        <w:t>,</w:t>
      </w:r>
      <w:r w:rsidR="00322CCD" w:rsidRPr="00E73652">
        <w:rPr>
          <w:rFonts w:ascii="Times New Roman" w:eastAsia="Times New Roman" w:hAnsi="Times New Roman" w:cs="Times New Roman"/>
          <w:i/>
          <w:sz w:val="28"/>
          <w:szCs w:val="28"/>
          <w:lang w:val="ro-RO"/>
        </w:rPr>
        <w:t xml:space="preserve"> </w:t>
      </w:r>
      <w:r w:rsidR="00322CCD" w:rsidRPr="00E73652">
        <w:rPr>
          <w:rFonts w:ascii="Times New Roman" w:eastAsia="Times New Roman" w:hAnsi="Times New Roman" w:cs="Times New Roman"/>
          <w:sz w:val="28"/>
          <w:szCs w:val="28"/>
          <w:lang w:val="ro-RO"/>
        </w:rPr>
        <w:t xml:space="preserve">înregistrată la Agenţia pentru Protecţia Mediului Bistriţa-Năsăud cu nr. </w:t>
      </w:r>
      <w:r w:rsidR="005C330A">
        <w:rPr>
          <w:rFonts w:ascii="Times New Roman" w:eastAsia="Times New Roman" w:hAnsi="Times New Roman" w:cs="Times New Roman"/>
          <w:spacing w:val="-6"/>
          <w:sz w:val="28"/>
          <w:szCs w:val="28"/>
          <w:lang w:val="ro-RO"/>
        </w:rPr>
        <w:t>8930</w:t>
      </w:r>
      <w:r w:rsidR="00987387" w:rsidRPr="00E73652">
        <w:rPr>
          <w:rFonts w:ascii="Times New Roman" w:eastAsia="Times New Roman" w:hAnsi="Times New Roman" w:cs="Times New Roman"/>
          <w:spacing w:val="-6"/>
          <w:sz w:val="28"/>
          <w:szCs w:val="28"/>
          <w:lang w:val="ro-RO"/>
        </w:rPr>
        <w:t>/</w:t>
      </w:r>
      <w:r w:rsidR="005C330A">
        <w:rPr>
          <w:rFonts w:ascii="Times New Roman" w:eastAsia="Times New Roman" w:hAnsi="Times New Roman" w:cs="Times New Roman"/>
          <w:spacing w:val="-6"/>
          <w:sz w:val="28"/>
          <w:szCs w:val="28"/>
          <w:lang w:val="ro-RO"/>
        </w:rPr>
        <w:t>13</w:t>
      </w:r>
      <w:r w:rsidR="005067DC" w:rsidRPr="00E73652">
        <w:rPr>
          <w:rFonts w:ascii="Times New Roman" w:eastAsia="Times New Roman" w:hAnsi="Times New Roman" w:cs="Times New Roman"/>
          <w:spacing w:val="-6"/>
          <w:sz w:val="28"/>
          <w:szCs w:val="28"/>
          <w:lang w:val="ro-RO"/>
        </w:rPr>
        <w:t>.</w:t>
      </w:r>
      <w:r w:rsidR="005C330A">
        <w:rPr>
          <w:rFonts w:ascii="Times New Roman" w:eastAsia="Times New Roman" w:hAnsi="Times New Roman" w:cs="Times New Roman"/>
          <w:spacing w:val="-6"/>
          <w:sz w:val="28"/>
          <w:szCs w:val="28"/>
          <w:lang w:val="ro-RO"/>
        </w:rPr>
        <w:t>07</w:t>
      </w:r>
      <w:r w:rsidR="00940EF2" w:rsidRPr="00E73652">
        <w:rPr>
          <w:rFonts w:ascii="Times New Roman" w:eastAsia="Times New Roman" w:hAnsi="Times New Roman" w:cs="Times New Roman"/>
          <w:spacing w:val="-6"/>
          <w:sz w:val="28"/>
          <w:szCs w:val="28"/>
          <w:lang w:val="ro-RO"/>
        </w:rPr>
        <w:t>.2023</w:t>
      </w:r>
      <w:r w:rsidR="00322CCD" w:rsidRPr="00E73652">
        <w:rPr>
          <w:rFonts w:ascii="Times New Roman" w:eastAsia="Times New Roman" w:hAnsi="Times New Roman" w:cs="Times New Roman"/>
          <w:sz w:val="28"/>
          <w:szCs w:val="28"/>
          <w:lang w:val="ro-RO"/>
        </w:rPr>
        <w:t xml:space="preserve">, </w:t>
      </w:r>
      <w:r w:rsidR="00322CCD" w:rsidRPr="00DE7198">
        <w:rPr>
          <w:rFonts w:ascii="Times New Roman" w:eastAsia="Times New Roman" w:hAnsi="Times New Roman" w:cs="Times New Roman"/>
          <w:sz w:val="28"/>
          <w:szCs w:val="28"/>
          <w:lang w:val="ro-RO"/>
        </w:rPr>
        <w:t xml:space="preserve">ultima completare </w:t>
      </w:r>
      <w:r w:rsidR="003333D5" w:rsidRPr="00DE7198">
        <w:rPr>
          <w:rFonts w:ascii="Times New Roman" w:eastAsia="Times New Roman" w:hAnsi="Times New Roman" w:cs="Times New Roman"/>
          <w:sz w:val="28"/>
          <w:szCs w:val="28"/>
          <w:lang w:val="ro-RO"/>
        </w:rPr>
        <w:t>cu</w:t>
      </w:r>
      <w:r w:rsidR="00322CCD" w:rsidRPr="00DE7198">
        <w:rPr>
          <w:rFonts w:ascii="Times New Roman" w:eastAsia="Times New Roman" w:hAnsi="Times New Roman" w:cs="Times New Roman"/>
          <w:sz w:val="28"/>
          <w:szCs w:val="28"/>
          <w:lang w:val="ro-RO"/>
        </w:rPr>
        <w:t xml:space="preserve"> nr. </w:t>
      </w:r>
      <w:r w:rsidR="005C330A">
        <w:rPr>
          <w:rFonts w:ascii="Times New Roman" w:eastAsia="Times New Roman" w:hAnsi="Times New Roman" w:cs="Times New Roman"/>
          <w:sz w:val="28"/>
          <w:szCs w:val="28"/>
          <w:lang w:val="ro-RO"/>
        </w:rPr>
        <w:t>12940</w:t>
      </w:r>
      <w:r w:rsidR="00987387" w:rsidRPr="00DE7198">
        <w:rPr>
          <w:rFonts w:ascii="Times New Roman" w:eastAsia="Times New Roman" w:hAnsi="Times New Roman" w:cs="Times New Roman"/>
          <w:sz w:val="28"/>
          <w:szCs w:val="28"/>
          <w:lang w:val="ro-RO"/>
        </w:rPr>
        <w:t>/</w:t>
      </w:r>
      <w:r w:rsidR="005C330A">
        <w:rPr>
          <w:rFonts w:ascii="Times New Roman" w:eastAsia="Times New Roman" w:hAnsi="Times New Roman" w:cs="Times New Roman"/>
          <w:sz w:val="28"/>
          <w:szCs w:val="28"/>
          <w:lang w:val="ro-RO"/>
        </w:rPr>
        <w:t>20</w:t>
      </w:r>
      <w:r w:rsidR="00016BCA" w:rsidRPr="00DE7198">
        <w:rPr>
          <w:rFonts w:ascii="Times New Roman" w:eastAsia="Times New Roman" w:hAnsi="Times New Roman" w:cs="Times New Roman"/>
          <w:sz w:val="28"/>
          <w:szCs w:val="28"/>
          <w:lang w:val="ro-RO"/>
        </w:rPr>
        <w:t>.</w:t>
      </w:r>
      <w:r w:rsidR="005C330A">
        <w:rPr>
          <w:rFonts w:ascii="Times New Roman" w:eastAsia="Times New Roman" w:hAnsi="Times New Roman" w:cs="Times New Roman"/>
          <w:sz w:val="28"/>
          <w:szCs w:val="28"/>
          <w:lang w:val="ro-RO"/>
        </w:rPr>
        <w:t>10</w:t>
      </w:r>
      <w:r w:rsidR="00B526CE" w:rsidRPr="00DE7198">
        <w:rPr>
          <w:rFonts w:ascii="Times New Roman" w:eastAsia="Times New Roman" w:hAnsi="Times New Roman" w:cs="Times New Roman"/>
          <w:sz w:val="28"/>
          <w:szCs w:val="28"/>
          <w:lang w:val="ro-RO"/>
        </w:rPr>
        <w:t>.202</w:t>
      </w:r>
      <w:r w:rsidR="008A7F1C" w:rsidRPr="00DE7198">
        <w:rPr>
          <w:rFonts w:ascii="Times New Roman" w:eastAsia="Times New Roman" w:hAnsi="Times New Roman" w:cs="Times New Roman"/>
          <w:sz w:val="28"/>
          <w:szCs w:val="28"/>
          <w:lang w:val="ro-RO"/>
        </w:rPr>
        <w:t>3</w:t>
      </w:r>
      <w:r w:rsidR="00322CCD" w:rsidRPr="00E73652">
        <w:rPr>
          <w:rFonts w:ascii="Times New Roman" w:eastAsia="Times New Roman" w:hAnsi="Times New Roman" w:cs="Times New Roman"/>
          <w:sz w:val="28"/>
          <w:szCs w:val="28"/>
          <w:lang w:val="ro-RO"/>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322CCD" w:rsidRPr="00E73652" w:rsidRDefault="00322CCD" w:rsidP="00122874">
      <w:pPr>
        <w:spacing w:after="0" w:line="240" w:lineRule="auto"/>
        <w:ind w:firstLine="720"/>
        <w:jc w:val="both"/>
        <w:rPr>
          <w:rFonts w:ascii="Times New Roman" w:eastAsia="Times New Roman" w:hAnsi="Times New Roman" w:cs="Times New Roman"/>
          <w:sz w:val="28"/>
          <w:szCs w:val="28"/>
          <w:lang w:val="ro-RO"/>
        </w:rPr>
      </w:pPr>
      <w:r w:rsidRPr="00E73652">
        <w:rPr>
          <w:rFonts w:ascii="Times New Roman" w:eastAsia="Times New Roman" w:hAnsi="Times New Roman" w:cs="Times New Roman"/>
          <w:b/>
          <w:sz w:val="28"/>
          <w:szCs w:val="28"/>
          <w:lang w:val="ro-RO"/>
        </w:rPr>
        <w:t>Agenţia pentru Protecţia Mediului Bistriţa-Năsăud decide</w:t>
      </w:r>
      <w:r w:rsidRPr="00E73652">
        <w:rPr>
          <w:rFonts w:ascii="Times New Roman" w:eastAsia="Times New Roman" w:hAnsi="Times New Roman" w:cs="Times New Roman"/>
          <w:sz w:val="28"/>
          <w:szCs w:val="28"/>
          <w:lang w:val="ro-RO"/>
        </w:rPr>
        <w:t xml:space="preserve">, ca urmare a consultărilor desfăşurate în cadrul şedinţei Comisiei de Analiză Tehnică din data de </w:t>
      </w:r>
      <w:r w:rsidR="005C330A">
        <w:rPr>
          <w:rFonts w:ascii="Times New Roman" w:eastAsia="Times New Roman" w:hAnsi="Times New Roman" w:cs="Times New Roman"/>
          <w:sz w:val="28"/>
          <w:szCs w:val="28"/>
          <w:lang w:val="ro-RO"/>
        </w:rPr>
        <w:t>18.10</w:t>
      </w:r>
      <w:r w:rsidR="00553743" w:rsidRPr="00E73652">
        <w:rPr>
          <w:rFonts w:ascii="Times New Roman" w:eastAsia="Times New Roman" w:hAnsi="Times New Roman" w:cs="Times New Roman"/>
          <w:sz w:val="28"/>
          <w:szCs w:val="28"/>
          <w:lang w:val="ro-RO"/>
        </w:rPr>
        <w:t>.2023</w:t>
      </w:r>
      <w:r w:rsidRPr="00E73652">
        <w:rPr>
          <w:rFonts w:ascii="Times New Roman" w:eastAsia="Times New Roman" w:hAnsi="Times New Roman" w:cs="Times New Roman"/>
          <w:sz w:val="28"/>
          <w:szCs w:val="28"/>
          <w:lang w:val="ro-RO"/>
        </w:rPr>
        <w:t xml:space="preserve">, </w:t>
      </w:r>
      <w:r w:rsidRPr="00E73652">
        <w:rPr>
          <w:rFonts w:ascii="Times New Roman" w:eastAsia="Times New Roman" w:hAnsi="Times New Roman" w:cs="Times New Roman"/>
          <w:b/>
          <w:sz w:val="28"/>
          <w:szCs w:val="28"/>
          <w:lang w:val="ro-RO"/>
        </w:rPr>
        <w:t>că proiectul</w:t>
      </w:r>
      <w:r w:rsidRPr="00E73652">
        <w:rPr>
          <w:rFonts w:ascii="Times New Roman" w:hAnsi="Times New Roman" w:cs="Times New Roman"/>
          <w:i/>
          <w:sz w:val="28"/>
          <w:szCs w:val="28"/>
          <w:lang w:val="ro-RO"/>
        </w:rPr>
        <w:t xml:space="preserve"> </w:t>
      </w:r>
      <w:r w:rsidR="005C330A" w:rsidRPr="00867B76">
        <w:rPr>
          <w:rFonts w:ascii="Times New Roman" w:hAnsi="Times New Roman" w:cs="Times New Roman"/>
          <w:b/>
          <w:sz w:val="28"/>
          <w:szCs w:val="28"/>
          <w:lang w:val="ro-RO"/>
        </w:rPr>
        <w:t>Centru cultural multifunc</w:t>
      </w:r>
      <w:r w:rsidR="00071008" w:rsidRPr="00867B76">
        <w:rPr>
          <w:rFonts w:ascii="Times New Roman" w:hAnsi="Times New Roman" w:cs="Times New Roman"/>
          <w:b/>
          <w:sz w:val="28"/>
          <w:szCs w:val="28"/>
          <w:lang w:val="ro-RO"/>
        </w:rPr>
        <w:t>ți</w:t>
      </w:r>
      <w:r w:rsidR="005C330A" w:rsidRPr="00867B76">
        <w:rPr>
          <w:rFonts w:ascii="Times New Roman" w:hAnsi="Times New Roman" w:cs="Times New Roman"/>
          <w:b/>
          <w:sz w:val="28"/>
          <w:szCs w:val="28"/>
          <w:lang w:val="ro-RO"/>
        </w:rPr>
        <w:t>onal Omnia</w:t>
      </w:r>
      <w:r w:rsidRPr="00E73652">
        <w:rPr>
          <w:rFonts w:ascii="Times New Roman" w:hAnsi="Times New Roman" w:cs="Times New Roman"/>
          <w:bCs/>
          <w:sz w:val="28"/>
          <w:szCs w:val="28"/>
          <w:lang w:val="ro-RO"/>
        </w:rPr>
        <w:t>,</w:t>
      </w:r>
      <w:r w:rsidRPr="00E73652">
        <w:rPr>
          <w:rFonts w:ascii="Times New Roman" w:hAnsi="Times New Roman" w:cs="Times New Roman"/>
          <w:bCs/>
          <w:iCs/>
          <w:sz w:val="28"/>
          <w:szCs w:val="28"/>
          <w:lang w:val="ro-RO"/>
        </w:rPr>
        <w:t xml:space="preserve"> </w:t>
      </w:r>
      <w:r w:rsidRPr="00E73652">
        <w:rPr>
          <w:rFonts w:ascii="Times New Roman" w:eastAsia="Times New Roman" w:hAnsi="Times New Roman" w:cs="Times New Roman"/>
          <w:sz w:val="28"/>
          <w:szCs w:val="28"/>
          <w:lang w:val="ro-RO"/>
        </w:rPr>
        <w:t xml:space="preserve">propus a fi </w:t>
      </w:r>
      <w:r w:rsidR="00071008">
        <w:rPr>
          <w:rFonts w:ascii="Times New Roman" w:eastAsia="Times New Roman" w:hAnsi="Times New Roman" w:cs="Times New Roman"/>
          <w:sz w:val="28"/>
          <w:szCs w:val="28"/>
          <w:lang w:val="ro-RO"/>
        </w:rPr>
        <w:t xml:space="preserve">amplasat </w:t>
      </w:r>
      <w:r w:rsidR="00DB1B50" w:rsidRPr="00E73652">
        <w:rPr>
          <w:rFonts w:ascii="Times New Roman" w:hAnsi="Times New Roman" w:cs="Times New Roman"/>
          <w:sz w:val="28"/>
          <w:szCs w:val="28"/>
          <w:lang w:val="ro-RO"/>
        </w:rPr>
        <w:t xml:space="preserve">în municipiul Bistrița, </w:t>
      </w:r>
      <w:r w:rsidR="005C330A">
        <w:rPr>
          <w:rFonts w:ascii="Times New Roman" w:hAnsi="Times New Roman" w:cs="Times New Roman"/>
          <w:sz w:val="28"/>
          <w:szCs w:val="28"/>
          <w:lang w:val="ro-RO"/>
        </w:rPr>
        <w:t>B-dul Republicii</w:t>
      </w:r>
      <w:r w:rsidR="004969EB" w:rsidRPr="00E73652">
        <w:rPr>
          <w:rFonts w:ascii="Times New Roman" w:hAnsi="Times New Roman" w:cs="Times New Roman"/>
          <w:sz w:val="28"/>
          <w:szCs w:val="28"/>
          <w:lang w:val="ro-RO"/>
        </w:rPr>
        <w:t xml:space="preserve">, nr. </w:t>
      </w:r>
      <w:r w:rsidR="005C330A">
        <w:rPr>
          <w:rFonts w:ascii="Times New Roman" w:hAnsi="Times New Roman" w:cs="Times New Roman"/>
          <w:sz w:val="28"/>
          <w:szCs w:val="28"/>
          <w:lang w:val="ro-RO"/>
        </w:rPr>
        <w:t>39</w:t>
      </w:r>
      <w:r w:rsidR="00DB1B50" w:rsidRPr="00E73652">
        <w:rPr>
          <w:rFonts w:ascii="Times New Roman" w:hAnsi="Times New Roman" w:cs="Times New Roman"/>
          <w:sz w:val="28"/>
          <w:szCs w:val="28"/>
          <w:lang w:val="ro-RO"/>
        </w:rPr>
        <w:t>, județul Bistrița-Năsăud</w:t>
      </w:r>
      <w:r w:rsidRPr="00E73652">
        <w:rPr>
          <w:rFonts w:ascii="Times New Roman" w:eastAsia="Times New Roman" w:hAnsi="Times New Roman" w:cs="Times New Roman"/>
          <w:bCs/>
          <w:sz w:val="28"/>
          <w:szCs w:val="28"/>
          <w:lang w:val="ro-RO"/>
        </w:rPr>
        <w:t xml:space="preserve">, </w:t>
      </w:r>
      <w:r w:rsidRPr="00E73652">
        <w:rPr>
          <w:rFonts w:ascii="Times New Roman" w:eastAsia="Times New Roman" w:hAnsi="Times New Roman" w:cs="Times New Roman"/>
          <w:b/>
          <w:bCs/>
          <w:sz w:val="28"/>
          <w:szCs w:val="28"/>
          <w:lang w:val="ro-RO"/>
        </w:rPr>
        <w:t>nu se supune evaluării impactului asupra mediului.</w:t>
      </w:r>
      <w:r w:rsidRPr="00E73652">
        <w:rPr>
          <w:rFonts w:ascii="Times New Roman" w:eastAsia="Times New Roman" w:hAnsi="Times New Roman" w:cs="Times New Roman"/>
          <w:sz w:val="28"/>
          <w:szCs w:val="28"/>
          <w:lang w:val="ro-RO"/>
        </w:rPr>
        <w:t xml:space="preserve"> </w:t>
      </w:r>
    </w:p>
    <w:p w:rsidR="00A70605" w:rsidRPr="00E73652" w:rsidRDefault="00A70605" w:rsidP="00987387">
      <w:pPr>
        <w:spacing w:after="0" w:line="240" w:lineRule="auto"/>
        <w:ind w:firstLine="720"/>
        <w:jc w:val="both"/>
        <w:rPr>
          <w:rFonts w:ascii="Times New Roman" w:eastAsia="Times New Roman" w:hAnsi="Times New Roman" w:cs="Times New Roman"/>
          <w:sz w:val="28"/>
          <w:szCs w:val="28"/>
          <w:lang w:val="ro-RO"/>
        </w:rPr>
      </w:pPr>
    </w:p>
    <w:p w:rsidR="00322CCD" w:rsidRPr="00E73652" w:rsidRDefault="00322CCD" w:rsidP="00987387">
      <w:pPr>
        <w:spacing w:after="0" w:line="240" w:lineRule="auto"/>
        <w:ind w:firstLine="720"/>
        <w:jc w:val="both"/>
        <w:rPr>
          <w:rFonts w:ascii="Times New Roman" w:eastAsia="Times New Roman" w:hAnsi="Times New Roman" w:cs="Times New Roman"/>
          <w:b/>
          <w:sz w:val="28"/>
          <w:szCs w:val="28"/>
          <w:lang w:val="ro-RO"/>
        </w:rPr>
      </w:pPr>
      <w:r w:rsidRPr="00E73652">
        <w:rPr>
          <w:rFonts w:ascii="Times New Roman" w:eastAsia="Times New Roman" w:hAnsi="Times New Roman" w:cs="Times New Roman"/>
          <w:b/>
          <w:sz w:val="28"/>
          <w:szCs w:val="28"/>
          <w:lang w:val="ro-RO"/>
        </w:rPr>
        <w:t>Justificarea prezentei decizii:</w:t>
      </w:r>
    </w:p>
    <w:p w:rsidR="00322CCD" w:rsidRPr="00E73652" w:rsidRDefault="00322CCD" w:rsidP="00FA3634">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E73652">
        <w:rPr>
          <w:rFonts w:ascii="Times New Roman" w:eastAsia="Times New Roman" w:hAnsi="Times New Roman" w:cs="Times New Roman"/>
          <w:sz w:val="28"/>
          <w:szCs w:val="28"/>
          <w:lang w:val="ro-RO"/>
        </w:rPr>
        <w:tab/>
      </w:r>
      <w:r w:rsidRPr="00E73652">
        <w:rPr>
          <w:rFonts w:ascii="Times New Roman" w:eastAsia="Times New Roman" w:hAnsi="Times New Roman" w:cs="Times New Roman"/>
          <w:b/>
          <w:sz w:val="28"/>
          <w:szCs w:val="28"/>
          <w:lang w:val="ro-RO"/>
        </w:rPr>
        <w:t>I.</w:t>
      </w:r>
      <w:r w:rsidRPr="00E73652">
        <w:rPr>
          <w:rFonts w:ascii="Times New Roman" w:eastAsia="Times New Roman" w:hAnsi="Times New Roman" w:cs="Times New Roman"/>
          <w:sz w:val="28"/>
          <w:szCs w:val="28"/>
          <w:lang w:val="ro-RO"/>
        </w:rPr>
        <w:t xml:space="preserve"> </w:t>
      </w:r>
      <w:r w:rsidRPr="00E73652">
        <w:rPr>
          <w:rFonts w:ascii="Times New Roman" w:eastAsia="Times New Roman" w:hAnsi="Times New Roman" w:cs="Times New Roman"/>
          <w:b/>
          <w:sz w:val="28"/>
          <w:szCs w:val="28"/>
          <w:lang w:val="ro-RO"/>
        </w:rPr>
        <w:t xml:space="preserve">Motivele pe baza cărora s-a stabilit necesitatea </w:t>
      </w:r>
      <w:r w:rsidRPr="00E73652">
        <w:rPr>
          <w:rFonts w:ascii="Times New Roman" w:hAnsi="Times New Roman" w:cs="Times New Roman"/>
          <w:b/>
          <w:sz w:val="28"/>
          <w:szCs w:val="28"/>
          <w:lang w:val="ro-RO"/>
        </w:rPr>
        <w:t xml:space="preserve">neefectuării evaluării </w:t>
      </w:r>
      <w:r w:rsidRPr="00E73652">
        <w:rPr>
          <w:rFonts w:ascii="Times New Roman" w:eastAsia="Times New Roman" w:hAnsi="Times New Roman" w:cs="Times New Roman"/>
          <w:b/>
          <w:sz w:val="28"/>
          <w:szCs w:val="28"/>
          <w:lang w:val="ro-RO"/>
        </w:rPr>
        <w:t>impactului asupra mediului sunt următoarele:</w:t>
      </w:r>
      <w:r w:rsidRPr="00E73652">
        <w:rPr>
          <w:rFonts w:ascii="Times New Roman" w:eastAsia="Times New Roman" w:hAnsi="Times New Roman" w:cs="Times New Roman"/>
          <w:sz w:val="28"/>
          <w:szCs w:val="28"/>
          <w:lang w:val="ro-RO"/>
        </w:rPr>
        <w:t xml:space="preserve"> </w:t>
      </w:r>
    </w:p>
    <w:p w:rsidR="005C330A" w:rsidRPr="005C330A" w:rsidRDefault="005C330A" w:rsidP="005C330A">
      <w:pPr>
        <w:spacing w:after="0" w:line="240" w:lineRule="auto"/>
        <w:ind w:firstLine="720"/>
        <w:jc w:val="both"/>
        <w:rPr>
          <w:rFonts w:ascii="Times New Roman" w:hAnsi="Times New Roman"/>
          <w:sz w:val="28"/>
          <w:szCs w:val="28"/>
          <w:lang w:val="ro-RO"/>
        </w:rPr>
      </w:pPr>
      <w:r w:rsidRPr="005C330A">
        <w:rPr>
          <w:rFonts w:ascii="Times New Roman" w:hAnsi="Times New Roman"/>
          <w:sz w:val="28"/>
          <w:szCs w:val="28"/>
          <w:lang w:val="ro-RO"/>
        </w:rPr>
        <w:t xml:space="preserve">Proiectul </w:t>
      </w:r>
      <w:r w:rsidRPr="005C330A">
        <w:rPr>
          <w:rFonts w:ascii="Times New Roman" w:hAnsi="Times New Roman"/>
          <w:b/>
          <w:sz w:val="28"/>
          <w:szCs w:val="28"/>
          <w:lang w:val="ro-RO"/>
        </w:rPr>
        <w:t>intră</w:t>
      </w:r>
      <w:r w:rsidRPr="005C330A">
        <w:rPr>
          <w:rFonts w:ascii="Times New Roman" w:hAnsi="Times New Roman"/>
          <w:sz w:val="28"/>
          <w:szCs w:val="28"/>
          <w:lang w:val="ro-RO"/>
        </w:rPr>
        <w:t xml:space="preserve"> sub incidenţa Legii nr. 292</w:t>
      </w:r>
      <w:r w:rsidRPr="005C330A">
        <w:rPr>
          <w:rFonts w:ascii="Times New Roman" w:hAnsi="Times New Roman"/>
          <w:i/>
          <w:sz w:val="28"/>
          <w:szCs w:val="28"/>
          <w:lang w:val="ro-RO"/>
        </w:rPr>
        <w:t>/</w:t>
      </w:r>
      <w:r w:rsidRPr="005C330A">
        <w:rPr>
          <w:rFonts w:ascii="Times New Roman" w:hAnsi="Times New Roman"/>
          <w:sz w:val="28"/>
          <w:szCs w:val="28"/>
          <w:lang w:val="ro-RO"/>
        </w:rPr>
        <w:t>2018 privind evaluarea impactului anumitor proiecte publice şi private asupra mediului, fiind încadrat în anexa nr. 2, la pct. 10, lit.</w:t>
      </w:r>
      <w:r w:rsidRPr="005C330A">
        <w:rPr>
          <w:rFonts w:ascii="Times New Roman" w:hAnsi="Times New Roman"/>
          <w:i/>
          <w:sz w:val="28"/>
          <w:szCs w:val="28"/>
          <w:lang w:val="ro-RO"/>
        </w:rPr>
        <w:t xml:space="preserve"> </w:t>
      </w:r>
      <w:r w:rsidRPr="005C330A">
        <w:rPr>
          <w:rFonts w:ascii="Times New Roman" w:hAnsi="Times New Roman"/>
          <w:sz w:val="28"/>
          <w:szCs w:val="28"/>
          <w:lang w:val="ro-RO"/>
        </w:rPr>
        <w:t>b)</w:t>
      </w:r>
      <w:r w:rsidRPr="005C330A">
        <w:rPr>
          <w:rFonts w:ascii="Times New Roman" w:hAnsi="Times New Roman"/>
          <w:i/>
          <w:sz w:val="28"/>
          <w:szCs w:val="28"/>
          <w:lang w:val="ro-RO"/>
        </w:rPr>
        <w:t xml:space="preserve"> </w:t>
      </w:r>
      <w:r w:rsidRPr="005C330A">
        <w:rPr>
          <w:rFonts w:ascii="Times New Roman" w:hAnsi="Times New Roman"/>
          <w:sz w:val="28"/>
          <w:szCs w:val="28"/>
          <w:lang w:val="ro-RO"/>
        </w:rPr>
        <w:t>“</w:t>
      </w:r>
      <w:r w:rsidRPr="005C330A">
        <w:rPr>
          <w:rFonts w:ascii="Times New Roman" w:hAnsi="Times New Roman"/>
          <w:i/>
          <w:sz w:val="28"/>
          <w:szCs w:val="28"/>
          <w:lang w:val="ro-RO"/>
        </w:rPr>
        <w:t>Proiecte de dezvoltare urbană, inclusiv construcția centrelor comerciale și a parcărilor auto publice</w:t>
      </w:r>
      <w:r w:rsidRPr="005C330A">
        <w:rPr>
          <w:rFonts w:ascii="Times New Roman" w:hAnsi="Times New Roman"/>
          <w:sz w:val="28"/>
          <w:szCs w:val="28"/>
          <w:lang w:val="ro-RO"/>
        </w:rPr>
        <w:t xml:space="preserve">; </w:t>
      </w:r>
    </w:p>
    <w:p w:rsidR="005C330A" w:rsidRPr="005C330A" w:rsidRDefault="005C330A" w:rsidP="005C330A">
      <w:pPr>
        <w:pStyle w:val="al"/>
        <w:spacing w:before="0" w:beforeAutospacing="0" w:after="0" w:afterAutospacing="0"/>
        <w:ind w:firstLine="720"/>
        <w:jc w:val="both"/>
        <w:rPr>
          <w:sz w:val="28"/>
          <w:szCs w:val="28"/>
          <w:lang w:val="ro-RO"/>
        </w:rPr>
      </w:pPr>
      <w:r w:rsidRPr="005C330A">
        <w:rPr>
          <w:sz w:val="28"/>
          <w:szCs w:val="28"/>
          <w:lang w:val="ro-RO"/>
        </w:rPr>
        <w:t xml:space="preserve">Proiectul propus </w:t>
      </w:r>
      <w:r w:rsidRPr="005C330A">
        <w:rPr>
          <w:b/>
          <w:sz w:val="28"/>
          <w:szCs w:val="28"/>
          <w:lang w:val="ro-RO"/>
        </w:rPr>
        <w:t>nu intră</w:t>
      </w:r>
      <w:r w:rsidRPr="005C330A">
        <w:rPr>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w:t>
      </w:r>
      <w:r w:rsidRPr="005C330A">
        <w:rPr>
          <w:noProof/>
          <w:sz w:val="28"/>
          <w:szCs w:val="28"/>
          <w:lang w:val="ro-RO"/>
        </w:rPr>
        <w:t>modificările și completările ulterioare</w:t>
      </w:r>
      <w:r w:rsidRPr="005C330A">
        <w:rPr>
          <w:sz w:val="28"/>
          <w:szCs w:val="28"/>
          <w:lang w:val="ro-RO"/>
        </w:rPr>
        <w:t>;</w:t>
      </w:r>
    </w:p>
    <w:p w:rsidR="005C330A" w:rsidRPr="005C330A" w:rsidRDefault="005C330A" w:rsidP="00071008">
      <w:pPr>
        <w:spacing w:after="0" w:line="240" w:lineRule="auto"/>
        <w:ind w:firstLine="720"/>
        <w:jc w:val="both"/>
        <w:rPr>
          <w:rFonts w:ascii="Times New Roman" w:hAnsi="Times New Roman"/>
          <w:sz w:val="28"/>
          <w:szCs w:val="28"/>
          <w:lang w:val="ro-RO"/>
        </w:rPr>
      </w:pPr>
      <w:r w:rsidRPr="005C330A">
        <w:rPr>
          <w:rFonts w:ascii="Times New Roman" w:hAnsi="Times New Roman"/>
          <w:sz w:val="28"/>
          <w:szCs w:val="28"/>
          <w:lang w:val="ro-RO"/>
        </w:rPr>
        <w:t xml:space="preserve">Proiectul propus </w:t>
      </w:r>
      <w:r w:rsidRPr="005C330A">
        <w:rPr>
          <w:rFonts w:ascii="Times New Roman" w:hAnsi="Times New Roman"/>
          <w:b/>
          <w:sz w:val="28"/>
          <w:szCs w:val="28"/>
          <w:lang w:val="ro-RO"/>
        </w:rPr>
        <w:t xml:space="preserve">nu intră </w:t>
      </w:r>
      <w:r w:rsidRPr="005C330A">
        <w:rPr>
          <w:rFonts w:ascii="Times New Roman" w:hAnsi="Times New Roman"/>
          <w:sz w:val="28"/>
          <w:szCs w:val="28"/>
          <w:lang w:val="ro-RO"/>
        </w:rPr>
        <w:t>sub incidența art. 48 și 54 din Legea apelor nr.107/1996, cu modificăr</w:t>
      </w:r>
      <w:r>
        <w:rPr>
          <w:rFonts w:ascii="Times New Roman" w:hAnsi="Times New Roman"/>
          <w:sz w:val="28"/>
          <w:szCs w:val="28"/>
          <w:lang w:val="ro-RO"/>
        </w:rPr>
        <w:t>ile și completările ulterioare.</w:t>
      </w:r>
    </w:p>
    <w:p w:rsidR="003A73F1" w:rsidRPr="00E73652" w:rsidRDefault="003A73F1" w:rsidP="00987387">
      <w:pPr>
        <w:spacing w:after="0" w:line="240" w:lineRule="auto"/>
        <w:ind w:firstLine="720"/>
        <w:jc w:val="both"/>
        <w:rPr>
          <w:rFonts w:ascii="Times New Roman" w:hAnsi="Times New Roman" w:cs="Times New Roman"/>
          <w:iCs/>
          <w:sz w:val="28"/>
          <w:szCs w:val="28"/>
          <w:lang w:val="ro-RO"/>
        </w:rPr>
      </w:pPr>
    </w:p>
    <w:p w:rsidR="004641F9" w:rsidRPr="00E73652" w:rsidRDefault="00322CCD" w:rsidP="00987387">
      <w:pPr>
        <w:spacing w:after="0" w:line="240" w:lineRule="auto"/>
        <w:ind w:firstLine="720"/>
        <w:jc w:val="both"/>
        <w:rPr>
          <w:rFonts w:ascii="Times New Roman" w:hAnsi="Times New Roman" w:cs="Times New Roman"/>
          <w:sz w:val="28"/>
          <w:szCs w:val="28"/>
          <w:lang w:val="ro-RO"/>
        </w:rPr>
      </w:pPr>
      <w:r w:rsidRPr="00E73652">
        <w:rPr>
          <w:rFonts w:ascii="Times New Roman" w:hAnsi="Times New Roman" w:cs="Times New Roman"/>
          <w:iCs/>
          <w:sz w:val="28"/>
          <w:szCs w:val="28"/>
          <w:lang w:val="ro-RO"/>
        </w:rPr>
        <w:t xml:space="preserve">Proiectul a parcurs etapa de evaluare iniţială şi etapa de încadrare, </w:t>
      </w:r>
      <w:r w:rsidRPr="00E73652">
        <w:rPr>
          <w:rFonts w:ascii="Times New Roman" w:hAnsi="Times New Roman" w:cs="Times New Roman"/>
          <w:sz w:val="28"/>
          <w:szCs w:val="28"/>
          <w:lang w:val="ro-RO"/>
        </w:rPr>
        <w:t xml:space="preserve">din analiza listei de control pentru etapa de încadrare şi </w:t>
      </w:r>
      <w:r w:rsidRPr="00E73652">
        <w:rPr>
          <w:rFonts w:ascii="Times New Roman" w:hAnsi="Times New Roman" w:cs="Times New Roman"/>
          <w:color w:val="000000"/>
          <w:sz w:val="28"/>
          <w:szCs w:val="28"/>
          <w:lang w:val="ro-RO"/>
        </w:rPr>
        <w:t xml:space="preserve">din analiza criteriilor de selecţie pentru stabilirea necesităţii efectuării evaluării impactului asupra mediului din Anexa 3 la </w:t>
      </w:r>
      <w:r w:rsidRPr="00E73652">
        <w:rPr>
          <w:rFonts w:ascii="Times New Roman" w:hAnsi="Times New Roman" w:cs="Times New Roman"/>
          <w:sz w:val="28"/>
          <w:szCs w:val="28"/>
          <w:lang w:val="ro-RO"/>
        </w:rPr>
        <w:t xml:space="preserve">Legii nr. </w:t>
      </w:r>
      <w:r w:rsidRPr="00E73652">
        <w:rPr>
          <w:rFonts w:ascii="Times New Roman" w:hAnsi="Times New Roman" w:cs="Times New Roman"/>
          <w:sz w:val="28"/>
          <w:szCs w:val="28"/>
          <w:shd w:val="clear" w:color="auto" w:fill="FFFFFF"/>
          <w:lang w:val="ro-RO"/>
        </w:rPr>
        <w:t xml:space="preserve">292/2018 </w:t>
      </w:r>
      <w:r w:rsidRPr="00E73652">
        <w:rPr>
          <w:rFonts w:ascii="Times New Roman" w:hAnsi="Times New Roman" w:cs="Times New Roman"/>
          <w:sz w:val="28"/>
          <w:szCs w:val="28"/>
          <w:lang w:val="ro-RO"/>
        </w:rPr>
        <w:t>nu rezultă un impact semnificativ asupra mediului al proiectului propus.</w:t>
      </w:r>
      <w:r w:rsidRPr="00E73652">
        <w:rPr>
          <w:rFonts w:ascii="Times New Roman" w:hAnsi="Times New Roman" w:cs="Times New Roman"/>
          <w:sz w:val="28"/>
          <w:szCs w:val="28"/>
          <w:lang w:val="ro-RO"/>
        </w:rPr>
        <w:tab/>
      </w:r>
    </w:p>
    <w:p w:rsidR="00322CCD" w:rsidRPr="00E73652" w:rsidRDefault="00322CCD" w:rsidP="00987387">
      <w:pPr>
        <w:spacing w:after="0" w:line="240" w:lineRule="auto"/>
        <w:ind w:firstLine="720"/>
        <w:jc w:val="both"/>
        <w:rPr>
          <w:rFonts w:ascii="Times New Roman" w:hAnsi="Times New Roman" w:cs="Times New Roman"/>
          <w:iCs/>
          <w:sz w:val="28"/>
          <w:szCs w:val="28"/>
          <w:lang w:val="ro-RO"/>
        </w:rPr>
      </w:pPr>
      <w:r w:rsidRPr="00E73652">
        <w:rPr>
          <w:rFonts w:ascii="Times New Roman" w:hAnsi="Times New Roman" w:cs="Times New Roman"/>
          <w:sz w:val="28"/>
          <w:szCs w:val="28"/>
          <w:lang w:val="ro-RO"/>
        </w:rPr>
        <w:t>Anunţurile publice privind depunerea solicitării de emitere a acordului de mediu şi privind decizia etapei de încadrare</w:t>
      </w:r>
      <w:r w:rsidRPr="00E73652">
        <w:rPr>
          <w:rFonts w:ascii="Times New Roman" w:eastAsia="Times New Roman" w:hAnsi="Times New Roman" w:cs="Times New Roman"/>
          <w:sz w:val="28"/>
          <w:szCs w:val="28"/>
          <w:lang w:val="ro-RO"/>
        </w:rPr>
        <w:t xml:space="preserve"> au fost mediatizate prin afişare la sediul Primăriei </w:t>
      </w:r>
      <w:r w:rsidR="00C00024" w:rsidRPr="00E73652">
        <w:rPr>
          <w:rFonts w:ascii="Times New Roman" w:hAnsi="Times New Roman" w:cs="Times New Roman"/>
          <w:sz w:val="28"/>
          <w:szCs w:val="28"/>
          <w:lang w:val="ro-RO"/>
        </w:rPr>
        <w:lastRenderedPageBreak/>
        <w:t>municipiului Bistrița</w:t>
      </w:r>
      <w:r w:rsidRPr="00E73652">
        <w:rPr>
          <w:rFonts w:ascii="Times New Roman" w:eastAsia="Times New Roman" w:hAnsi="Times New Roman" w:cs="Times New Roman"/>
          <w:sz w:val="28"/>
          <w:szCs w:val="28"/>
          <w:lang w:val="ro-RO"/>
        </w:rPr>
        <w:t xml:space="preserve">, publicare în presa locală, afişare pe site-ul şi la sediul A.P.M. Bistriţa-Năsăud. </w:t>
      </w:r>
    </w:p>
    <w:p w:rsidR="004641F9" w:rsidRPr="00E73652" w:rsidRDefault="004641F9" w:rsidP="00987387">
      <w:pPr>
        <w:pStyle w:val="NoSpacing"/>
        <w:ind w:firstLine="720"/>
        <w:jc w:val="both"/>
        <w:rPr>
          <w:rFonts w:ascii="Times New Roman" w:hAnsi="Times New Roman" w:cs="Times New Roman"/>
          <w:iCs/>
          <w:sz w:val="28"/>
          <w:szCs w:val="28"/>
          <w:lang w:val="ro-RO"/>
        </w:rPr>
      </w:pPr>
    </w:p>
    <w:p w:rsidR="00322CCD" w:rsidRPr="008B5B75" w:rsidRDefault="00322CCD" w:rsidP="00987387">
      <w:pPr>
        <w:pStyle w:val="NoSpacing"/>
        <w:ind w:firstLine="720"/>
        <w:jc w:val="both"/>
        <w:rPr>
          <w:rFonts w:ascii="Times New Roman" w:eastAsia="Times New Roman" w:hAnsi="Times New Roman" w:cs="Times New Roman"/>
          <w:sz w:val="28"/>
          <w:szCs w:val="28"/>
          <w:lang w:val="ro-RO"/>
        </w:rPr>
      </w:pPr>
      <w:r w:rsidRPr="008B5B75">
        <w:rPr>
          <w:rFonts w:ascii="Times New Roman" w:hAnsi="Times New Roman" w:cs="Times New Roman"/>
          <w:iCs/>
          <w:sz w:val="28"/>
          <w:szCs w:val="28"/>
          <w:lang w:val="ro-RO"/>
        </w:rPr>
        <w:t>Nu s-au înregistrat observaţii/comentarii/contestaţii din partea publicului interesat pe durata desfășurării procedurii de emitere a actului de reglementare.</w:t>
      </w:r>
    </w:p>
    <w:p w:rsidR="00C66F12" w:rsidRPr="008B5B75" w:rsidRDefault="00C66F12" w:rsidP="00987387">
      <w:pPr>
        <w:spacing w:after="0" w:line="240" w:lineRule="auto"/>
        <w:jc w:val="both"/>
        <w:rPr>
          <w:rFonts w:ascii="Times New Roman" w:hAnsi="Times New Roman" w:cs="Times New Roman"/>
          <w:b/>
          <w:sz w:val="28"/>
          <w:szCs w:val="28"/>
          <w:lang w:val="ro-RO"/>
        </w:rPr>
      </w:pPr>
    </w:p>
    <w:p w:rsidR="00987387" w:rsidRPr="008B5B75" w:rsidRDefault="00987387" w:rsidP="00E73652">
      <w:pPr>
        <w:spacing w:after="0" w:line="240" w:lineRule="auto"/>
        <w:jc w:val="both"/>
        <w:rPr>
          <w:rFonts w:ascii="Times New Roman" w:hAnsi="Times New Roman" w:cs="Times New Roman"/>
          <w:b/>
          <w:sz w:val="28"/>
          <w:szCs w:val="28"/>
          <w:lang w:val="ro-RO"/>
        </w:rPr>
      </w:pPr>
      <w:r w:rsidRPr="008B5B75">
        <w:rPr>
          <w:rFonts w:ascii="Times New Roman" w:hAnsi="Times New Roman" w:cs="Times New Roman"/>
          <w:b/>
          <w:sz w:val="28"/>
          <w:szCs w:val="28"/>
          <w:lang w:val="ro-RO"/>
        </w:rPr>
        <w:t>1. Caracteristicile proiectului:</w:t>
      </w:r>
    </w:p>
    <w:p w:rsidR="00B5492E" w:rsidRPr="008B5B75" w:rsidRDefault="00C07490" w:rsidP="008B5B75">
      <w:pPr>
        <w:widowControl w:val="0"/>
        <w:spacing w:after="0" w:line="240" w:lineRule="auto"/>
        <w:jc w:val="both"/>
        <w:rPr>
          <w:rFonts w:ascii="Times New Roman" w:hAnsi="Times New Roman" w:cs="Times New Roman"/>
          <w:i/>
          <w:sz w:val="28"/>
          <w:szCs w:val="28"/>
          <w:lang w:val="ro-RO"/>
        </w:rPr>
      </w:pPr>
      <w:r w:rsidRPr="008B5B75">
        <w:rPr>
          <w:rFonts w:ascii="Times New Roman" w:hAnsi="Times New Roman" w:cs="Times New Roman"/>
          <w:b/>
          <w:sz w:val="28"/>
          <w:szCs w:val="28"/>
          <w:lang w:val="ro-RO"/>
        </w:rPr>
        <w:t xml:space="preserve">a) </w:t>
      </w:r>
      <w:r w:rsidR="003333D5" w:rsidRPr="008B5B75">
        <w:rPr>
          <w:rFonts w:ascii="Times New Roman" w:hAnsi="Times New Roman" w:cs="Times New Roman"/>
          <w:b/>
          <w:noProof/>
          <w:sz w:val="28"/>
          <w:szCs w:val="28"/>
          <w:lang w:val="ro-RO"/>
        </w:rPr>
        <w:t>dimensiunea și concepția întregului proiect</w:t>
      </w:r>
      <w:r w:rsidRPr="008B5B75">
        <w:rPr>
          <w:rFonts w:ascii="Times New Roman" w:hAnsi="Times New Roman" w:cs="Times New Roman"/>
          <w:b/>
          <w:sz w:val="28"/>
          <w:szCs w:val="28"/>
          <w:lang w:val="ro-RO"/>
        </w:rPr>
        <w:t xml:space="preserve">: </w:t>
      </w:r>
      <w:r w:rsidR="00071008">
        <w:rPr>
          <w:rFonts w:ascii="Times New Roman" w:hAnsi="Times New Roman" w:cs="Times New Roman"/>
          <w:i/>
          <w:sz w:val="28"/>
          <w:szCs w:val="28"/>
          <w:lang w:val="ro-RO"/>
        </w:rPr>
        <w:t xml:space="preserve">Proiectul </w:t>
      </w:r>
      <w:r w:rsidR="00B5492E" w:rsidRPr="008B5B75">
        <w:rPr>
          <w:rFonts w:ascii="Times New Roman" w:hAnsi="Times New Roman" w:cs="Times New Roman"/>
          <w:i/>
          <w:sz w:val="28"/>
          <w:szCs w:val="28"/>
          <w:lang w:val="ro-RO"/>
        </w:rPr>
        <w:t xml:space="preserve">propune consolidarea, restaurarea, reconfigurarea și amenajarea complexului de clădiri aparținând fostului cinematograf Omnia (înscris pe lista monumentelor istorice cu cod </w:t>
      </w:r>
      <w:r w:rsidR="00B5492E" w:rsidRPr="008B5B75">
        <w:rPr>
          <w:rFonts w:ascii="Times New Roman" w:hAnsi="Times New Roman" w:cs="Times New Roman"/>
          <w:b/>
          <w:bCs/>
          <w:i/>
          <w:sz w:val="28"/>
          <w:szCs w:val="28"/>
          <w:lang w:val="ro-RO"/>
        </w:rPr>
        <w:t>LMI BN-II-a-A01550</w:t>
      </w:r>
      <w:r w:rsidR="00B5492E" w:rsidRPr="008B5B75">
        <w:rPr>
          <w:rFonts w:ascii="Times New Roman" w:hAnsi="Times New Roman" w:cs="Times New Roman"/>
          <w:i/>
          <w:sz w:val="28"/>
          <w:szCs w:val="28"/>
          <w:lang w:val="ro-RO"/>
        </w:rPr>
        <w:t>)</w:t>
      </w:r>
      <w:r w:rsidR="00071008">
        <w:rPr>
          <w:rFonts w:ascii="Times New Roman" w:hAnsi="Times New Roman" w:cs="Times New Roman"/>
          <w:i/>
          <w:sz w:val="28"/>
          <w:szCs w:val="28"/>
          <w:lang w:val="ro-RO"/>
        </w:rPr>
        <w:t>.</w:t>
      </w:r>
    </w:p>
    <w:p w:rsidR="008B5B75" w:rsidRPr="008B5B75" w:rsidRDefault="00B5492E" w:rsidP="008B5B75">
      <w:pPr>
        <w:widowControl w:val="0"/>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Imobilul are folosința actuală</w:t>
      </w:r>
      <w:r w:rsidR="00071008">
        <w:rPr>
          <w:rFonts w:ascii="Times New Roman" w:hAnsi="Times New Roman" w:cs="Times New Roman"/>
          <w:i/>
          <w:sz w:val="28"/>
          <w:szCs w:val="28"/>
          <w:lang w:val="ro-RO"/>
        </w:rPr>
        <w:t xml:space="preserve"> -</w:t>
      </w:r>
      <w:r w:rsidRPr="008B5B75">
        <w:rPr>
          <w:rFonts w:ascii="Times New Roman" w:hAnsi="Times New Roman" w:cs="Times New Roman"/>
          <w:i/>
          <w:sz w:val="28"/>
          <w:szCs w:val="28"/>
          <w:lang w:val="ro-RO"/>
        </w:rPr>
        <w:t xml:space="preserve"> construcție administrativ socială în regim de înălțime P+1E, construcție anexă în regim de înălțime parter și teren (curți construcții) în suprafață de 1155mp</w:t>
      </w:r>
      <w:r w:rsidR="00071008">
        <w:rPr>
          <w:rFonts w:ascii="Times New Roman" w:hAnsi="Times New Roman" w:cs="Times New Roman"/>
          <w:i/>
          <w:sz w:val="28"/>
          <w:szCs w:val="28"/>
          <w:lang w:val="ro-RO"/>
        </w:rPr>
        <w:t>.</w:t>
      </w:r>
    </w:p>
    <w:p w:rsidR="008B5B75" w:rsidRPr="008B5B75" w:rsidRDefault="008B5B75" w:rsidP="008B5B75">
      <w:pPr>
        <w:keepNext/>
        <w:keepLines/>
        <w:spacing w:after="0" w:line="240" w:lineRule="auto"/>
        <w:ind w:left="2832" w:firstLine="708"/>
        <w:rPr>
          <w:rFonts w:ascii="Times New Roman" w:hAnsi="Times New Roman" w:cs="Times New Roman"/>
          <w:b/>
          <w:i/>
          <w:sz w:val="28"/>
          <w:szCs w:val="28"/>
          <w:lang w:val="ro-RO"/>
        </w:rPr>
      </w:pPr>
      <w:r w:rsidRPr="008B5B75">
        <w:rPr>
          <w:rFonts w:ascii="Times New Roman" w:hAnsi="Times New Roman" w:cs="Times New Roman"/>
          <w:b/>
          <w:i/>
          <w:sz w:val="28"/>
          <w:szCs w:val="28"/>
          <w:lang w:val="ro-RO"/>
        </w:rPr>
        <w:t>BILANȚ:</w:t>
      </w:r>
    </w:p>
    <w:p w:rsidR="008B5B75" w:rsidRPr="008B5B75" w:rsidRDefault="008B5B75" w:rsidP="008B5B75">
      <w:pPr>
        <w:keepNext/>
        <w:keepLines/>
        <w:spacing w:after="0" w:line="240" w:lineRule="auto"/>
        <w:rPr>
          <w:rFonts w:ascii="Times New Roman" w:hAnsi="Times New Roman" w:cs="Times New Roman"/>
          <w:b/>
          <w:i/>
          <w:sz w:val="28"/>
          <w:szCs w:val="28"/>
          <w:u w:val="single"/>
          <w:lang w:val="ro-RO"/>
        </w:rPr>
      </w:pPr>
      <w:r w:rsidRPr="008B5B75">
        <w:rPr>
          <w:rFonts w:ascii="Times New Roman" w:hAnsi="Times New Roman" w:cs="Times New Roman"/>
          <w:b/>
          <w:i/>
          <w:sz w:val="28"/>
          <w:szCs w:val="28"/>
          <w:u w:val="single"/>
          <w:lang w:val="ro-RO"/>
        </w:rPr>
        <w:t>EXISTENT</w:t>
      </w:r>
    </w:p>
    <w:p w:rsidR="008B5B75" w:rsidRPr="008B5B75" w:rsidRDefault="008B5B75" w:rsidP="008B5B75">
      <w:pPr>
        <w:keepNext/>
        <w:keepLines/>
        <w:spacing w:after="0" w:line="240" w:lineRule="auto"/>
        <w:rPr>
          <w:rFonts w:ascii="Times New Roman" w:hAnsi="Times New Roman" w:cs="Times New Roman"/>
          <w:i/>
          <w:sz w:val="28"/>
          <w:szCs w:val="28"/>
          <w:lang w:val="ro-RO"/>
        </w:rPr>
      </w:pPr>
      <w:r w:rsidRPr="008B5B75">
        <w:rPr>
          <w:rFonts w:ascii="Times New Roman" w:hAnsi="Times New Roman" w:cs="Times New Roman"/>
          <w:i/>
          <w:sz w:val="28"/>
          <w:szCs w:val="28"/>
          <w:lang w:val="ro-RO"/>
        </w:rPr>
        <w:t xml:space="preserve">Suprafață teren                                                                    </w:t>
      </w:r>
      <w:r w:rsidR="00952D02">
        <w:rPr>
          <w:rFonts w:ascii="Times New Roman" w:hAnsi="Times New Roman" w:cs="Times New Roman"/>
          <w:i/>
          <w:sz w:val="28"/>
          <w:szCs w:val="28"/>
          <w:lang w:val="ro-RO"/>
        </w:rPr>
        <w:t xml:space="preserve">    </w:t>
      </w:r>
      <w:r w:rsidRPr="008B5B75">
        <w:rPr>
          <w:rFonts w:ascii="Times New Roman" w:hAnsi="Times New Roman" w:cs="Times New Roman"/>
          <w:i/>
          <w:sz w:val="28"/>
          <w:szCs w:val="28"/>
          <w:lang w:val="ro-RO"/>
        </w:rPr>
        <w:t xml:space="preserve">  1155mp</w:t>
      </w:r>
      <w:r w:rsidRPr="008B5B75">
        <w:rPr>
          <w:rFonts w:ascii="Times New Roman" w:hAnsi="Times New Roman" w:cs="Times New Roman"/>
          <w:i/>
          <w:sz w:val="28"/>
          <w:szCs w:val="28"/>
          <w:vertAlign w:val="superscript"/>
          <w:lang w:val="ro-RO"/>
        </w:rPr>
        <w:t xml:space="preserve">  </w:t>
      </w:r>
      <w:r w:rsidRPr="008B5B75">
        <w:rPr>
          <w:rFonts w:ascii="Times New Roman" w:hAnsi="Times New Roman" w:cs="Times New Roman"/>
          <w:i/>
          <w:sz w:val="28"/>
          <w:szCs w:val="28"/>
          <w:lang w:val="ro-RO"/>
        </w:rPr>
        <w:t>(100%)</w:t>
      </w:r>
    </w:p>
    <w:p w:rsidR="008B5B75" w:rsidRPr="008B5B75" w:rsidRDefault="008B5B75" w:rsidP="008B5B75">
      <w:pPr>
        <w:keepNext/>
        <w:keepLines/>
        <w:spacing w:after="0" w:line="240" w:lineRule="auto"/>
        <w:rPr>
          <w:rFonts w:ascii="Times New Roman" w:hAnsi="Times New Roman" w:cs="Times New Roman"/>
          <w:i/>
          <w:sz w:val="28"/>
          <w:szCs w:val="28"/>
          <w:lang w:val="ro-RO"/>
        </w:rPr>
      </w:pPr>
      <w:r w:rsidRPr="008B5B75">
        <w:rPr>
          <w:rFonts w:ascii="Times New Roman" w:hAnsi="Times New Roman" w:cs="Times New Roman"/>
          <w:i/>
          <w:sz w:val="28"/>
          <w:szCs w:val="28"/>
          <w:lang w:val="ro-RO"/>
        </w:rPr>
        <w:t>Suprafață construit</w:t>
      </w:r>
      <w:r w:rsidR="00071008">
        <w:rPr>
          <w:rFonts w:ascii="Times New Roman" w:hAnsi="Times New Roman" w:cs="Times New Roman"/>
          <w:i/>
          <w:sz w:val="28"/>
          <w:szCs w:val="28"/>
          <w:lang w:val="ro-RO"/>
        </w:rPr>
        <w:t>ă</w:t>
      </w:r>
      <w:r w:rsidRPr="008B5B75">
        <w:rPr>
          <w:rFonts w:ascii="Times New Roman" w:hAnsi="Times New Roman" w:cs="Times New Roman"/>
          <w:i/>
          <w:sz w:val="28"/>
          <w:szCs w:val="28"/>
          <w:lang w:val="ro-RO"/>
        </w:rPr>
        <w:t xml:space="preserve"> la sol (calculul POT – proiecție etaj)     </w:t>
      </w:r>
      <w:r w:rsidR="00952D02">
        <w:rPr>
          <w:rFonts w:ascii="Times New Roman" w:hAnsi="Times New Roman" w:cs="Times New Roman"/>
          <w:i/>
          <w:sz w:val="28"/>
          <w:szCs w:val="28"/>
          <w:lang w:val="ro-RO"/>
        </w:rPr>
        <w:t xml:space="preserve"> </w:t>
      </w:r>
      <w:r w:rsidRPr="008B5B75">
        <w:rPr>
          <w:rFonts w:ascii="Times New Roman" w:hAnsi="Times New Roman" w:cs="Times New Roman"/>
          <w:i/>
          <w:sz w:val="28"/>
          <w:szCs w:val="28"/>
          <w:lang w:val="ro-RO"/>
        </w:rPr>
        <w:t xml:space="preserve">857,1 </w:t>
      </w:r>
      <w:r w:rsidRPr="008B5B75">
        <w:rPr>
          <w:rFonts w:ascii="Times New Roman" w:eastAsia="ArialMT" w:hAnsi="Times New Roman" w:cs="Times New Roman"/>
          <w:i/>
          <w:sz w:val="28"/>
          <w:szCs w:val="28"/>
          <w:lang w:val="ro-RO"/>
        </w:rPr>
        <w:t>mp (74,2%)</w:t>
      </w:r>
    </w:p>
    <w:p w:rsidR="008B5B75" w:rsidRPr="008B5B75" w:rsidRDefault="008B5B75" w:rsidP="008B5B75">
      <w:pPr>
        <w:keepNext/>
        <w:keepLines/>
        <w:spacing w:after="0" w:line="240" w:lineRule="auto"/>
        <w:rPr>
          <w:rFonts w:ascii="Times New Roman" w:hAnsi="Times New Roman" w:cs="Times New Roman"/>
          <w:i/>
          <w:sz w:val="28"/>
          <w:szCs w:val="28"/>
          <w:lang w:val="ro-RO"/>
        </w:rPr>
      </w:pPr>
      <w:r w:rsidRPr="008B5B75">
        <w:rPr>
          <w:rFonts w:ascii="Times New Roman" w:hAnsi="Times New Roman" w:cs="Times New Roman"/>
          <w:i/>
          <w:sz w:val="28"/>
          <w:szCs w:val="28"/>
          <w:lang w:val="ro-RO"/>
        </w:rPr>
        <w:t>Suprafață desfășurată (calcul CUT)</w:t>
      </w:r>
      <w:r w:rsidRPr="008B5B75">
        <w:rPr>
          <w:rFonts w:ascii="Times New Roman" w:hAnsi="Times New Roman" w:cs="Times New Roman"/>
          <w:i/>
          <w:sz w:val="28"/>
          <w:szCs w:val="28"/>
          <w:lang w:val="ro-RO"/>
        </w:rPr>
        <w:tab/>
      </w:r>
      <w:r w:rsidRPr="008B5B75">
        <w:rPr>
          <w:rFonts w:ascii="Times New Roman" w:hAnsi="Times New Roman" w:cs="Times New Roman"/>
          <w:i/>
          <w:sz w:val="28"/>
          <w:szCs w:val="28"/>
          <w:lang w:val="ro-RO"/>
        </w:rPr>
        <w:tab/>
        <w:t xml:space="preserve">                         </w:t>
      </w:r>
      <w:r w:rsidR="00952D02">
        <w:rPr>
          <w:rFonts w:ascii="Times New Roman" w:hAnsi="Times New Roman" w:cs="Times New Roman"/>
          <w:i/>
          <w:sz w:val="28"/>
          <w:szCs w:val="28"/>
          <w:lang w:val="ro-RO"/>
        </w:rPr>
        <w:t xml:space="preserve"> </w:t>
      </w:r>
      <w:r w:rsidRPr="008B5B75">
        <w:rPr>
          <w:rFonts w:ascii="Times New Roman" w:hAnsi="Times New Roman" w:cs="Times New Roman"/>
          <w:i/>
          <w:sz w:val="28"/>
          <w:szCs w:val="28"/>
          <w:lang w:val="ro-RO"/>
        </w:rPr>
        <w:t>968,0mp</w:t>
      </w:r>
    </w:p>
    <w:p w:rsidR="008B5B75" w:rsidRPr="008B5B75" w:rsidRDefault="008B5B75" w:rsidP="008B5B75">
      <w:pPr>
        <w:keepNext/>
        <w:keepLines/>
        <w:spacing w:after="0" w:line="240" w:lineRule="auto"/>
        <w:rPr>
          <w:rFonts w:ascii="Times New Roman" w:hAnsi="Times New Roman" w:cs="Times New Roman"/>
          <w:i/>
          <w:sz w:val="28"/>
          <w:szCs w:val="28"/>
          <w:lang w:val="ro-RO"/>
        </w:rPr>
      </w:pPr>
      <w:r w:rsidRPr="008B5B75">
        <w:rPr>
          <w:rFonts w:ascii="Times New Roman" w:hAnsi="Times New Roman" w:cs="Times New Roman"/>
          <w:i/>
          <w:sz w:val="28"/>
          <w:szCs w:val="28"/>
          <w:lang w:val="ro-RO"/>
        </w:rPr>
        <w:t>Suprafață spa</w:t>
      </w:r>
      <w:r w:rsidR="00071008">
        <w:rPr>
          <w:rFonts w:ascii="Times New Roman" w:hAnsi="Times New Roman" w:cs="Times New Roman"/>
          <w:i/>
          <w:sz w:val="28"/>
          <w:szCs w:val="28"/>
          <w:lang w:val="ro-RO"/>
        </w:rPr>
        <w:t>ț</w:t>
      </w:r>
      <w:r w:rsidRPr="008B5B75">
        <w:rPr>
          <w:rFonts w:ascii="Times New Roman" w:hAnsi="Times New Roman" w:cs="Times New Roman"/>
          <w:i/>
          <w:sz w:val="28"/>
          <w:szCs w:val="28"/>
          <w:lang w:val="ro-RO"/>
        </w:rPr>
        <w:t xml:space="preserve">ii verzi sol adânc                                            </w:t>
      </w:r>
      <w:r w:rsidR="00952D02">
        <w:rPr>
          <w:rFonts w:ascii="Times New Roman" w:hAnsi="Times New Roman" w:cs="Times New Roman"/>
          <w:i/>
          <w:sz w:val="28"/>
          <w:szCs w:val="28"/>
          <w:lang w:val="ro-RO"/>
        </w:rPr>
        <w:t xml:space="preserve">   </w:t>
      </w:r>
      <w:r w:rsidRPr="008B5B75">
        <w:rPr>
          <w:rFonts w:ascii="Times New Roman" w:hAnsi="Times New Roman" w:cs="Times New Roman"/>
          <w:i/>
          <w:sz w:val="28"/>
          <w:szCs w:val="28"/>
          <w:lang w:val="ro-RO"/>
        </w:rPr>
        <w:t>95,6mp (8,2%)</w:t>
      </w:r>
    </w:p>
    <w:p w:rsidR="008B5B75" w:rsidRPr="008B5B75" w:rsidRDefault="008B5B75" w:rsidP="008B5B75">
      <w:pPr>
        <w:keepNext/>
        <w:keepLines/>
        <w:spacing w:after="0" w:line="240" w:lineRule="auto"/>
        <w:rPr>
          <w:rFonts w:ascii="Times New Roman" w:hAnsi="Times New Roman" w:cs="Times New Roman"/>
          <w:i/>
          <w:sz w:val="28"/>
          <w:szCs w:val="28"/>
          <w:lang w:val="ro-RO"/>
        </w:rPr>
      </w:pPr>
      <w:r w:rsidRPr="008B5B75">
        <w:rPr>
          <w:rFonts w:ascii="Times New Roman" w:hAnsi="Times New Roman" w:cs="Times New Roman"/>
          <w:i/>
          <w:sz w:val="28"/>
          <w:szCs w:val="28"/>
          <w:lang w:val="ro-RO"/>
        </w:rPr>
        <w:t xml:space="preserve">Suprafață alei pietonale                                                       </w:t>
      </w:r>
      <w:r w:rsidR="00952D02">
        <w:rPr>
          <w:rFonts w:ascii="Times New Roman" w:hAnsi="Times New Roman" w:cs="Times New Roman"/>
          <w:i/>
          <w:sz w:val="28"/>
          <w:szCs w:val="28"/>
          <w:lang w:val="ro-RO"/>
        </w:rPr>
        <w:t xml:space="preserve">   </w:t>
      </w:r>
      <w:r w:rsidRPr="008B5B75">
        <w:rPr>
          <w:rFonts w:ascii="Times New Roman" w:hAnsi="Times New Roman" w:cs="Times New Roman"/>
          <w:i/>
          <w:sz w:val="28"/>
          <w:szCs w:val="28"/>
          <w:lang w:val="ro-RO"/>
        </w:rPr>
        <w:t xml:space="preserve"> 202,3mp (17,6%)</w:t>
      </w:r>
    </w:p>
    <w:p w:rsidR="008B5B75" w:rsidRPr="008B5B75" w:rsidRDefault="008B5B75" w:rsidP="008B5B75">
      <w:pPr>
        <w:keepNext/>
        <w:keepLines/>
        <w:spacing w:after="0" w:line="240" w:lineRule="auto"/>
        <w:rPr>
          <w:rFonts w:ascii="Times New Roman" w:hAnsi="Times New Roman" w:cs="Times New Roman"/>
          <w:b/>
          <w:bCs/>
          <w:i/>
          <w:sz w:val="28"/>
          <w:szCs w:val="28"/>
          <w:lang w:val="ro-RO"/>
        </w:rPr>
      </w:pPr>
      <w:r w:rsidRPr="008B5B75">
        <w:rPr>
          <w:rFonts w:ascii="Times New Roman" w:hAnsi="Times New Roman" w:cs="Times New Roman"/>
          <w:b/>
          <w:bCs/>
          <w:i/>
          <w:sz w:val="28"/>
          <w:szCs w:val="28"/>
          <w:lang w:val="ro-RO"/>
        </w:rPr>
        <w:t xml:space="preserve">POT  = 74,2% </w:t>
      </w:r>
    </w:p>
    <w:p w:rsidR="008B5B75" w:rsidRPr="008B5B75" w:rsidRDefault="008B5B75" w:rsidP="008B5B75">
      <w:pPr>
        <w:keepNext/>
        <w:keepLines/>
        <w:spacing w:after="0" w:line="240" w:lineRule="auto"/>
        <w:rPr>
          <w:rFonts w:ascii="Times New Roman" w:hAnsi="Times New Roman" w:cs="Times New Roman"/>
          <w:b/>
          <w:bCs/>
          <w:i/>
          <w:sz w:val="28"/>
          <w:szCs w:val="28"/>
          <w:lang w:val="ro-RO"/>
        </w:rPr>
      </w:pPr>
      <w:r w:rsidRPr="008B5B75">
        <w:rPr>
          <w:rFonts w:ascii="Times New Roman" w:hAnsi="Times New Roman" w:cs="Times New Roman"/>
          <w:b/>
          <w:bCs/>
          <w:i/>
          <w:sz w:val="28"/>
          <w:szCs w:val="28"/>
          <w:lang w:val="ro-RO"/>
        </w:rPr>
        <w:t xml:space="preserve">CUT  = 0,84 </w:t>
      </w:r>
    </w:p>
    <w:p w:rsidR="008B5B75" w:rsidRPr="008B5B75" w:rsidRDefault="008B5B75" w:rsidP="008B5B75">
      <w:pPr>
        <w:keepNext/>
        <w:keepLines/>
        <w:spacing w:after="0" w:line="240" w:lineRule="auto"/>
        <w:rPr>
          <w:rFonts w:ascii="Times New Roman" w:hAnsi="Times New Roman" w:cs="Times New Roman"/>
          <w:b/>
          <w:i/>
          <w:sz w:val="28"/>
          <w:szCs w:val="28"/>
          <w:u w:val="single"/>
          <w:lang w:val="ro-RO"/>
        </w:rPr>
      </w:pPr>
      <w:r w:rsidRPr="008B5B75">
        <w:rPr>
          <w:rFonts w:ascii="Times New Roman" w:hAnsi="Times New Roman" w:cs="Times New Roman"/>
          <w:b/>
          <w:i/>
          <w:sz w:val="28"/>
          <w:szCs w:val="28"/>
          <w:u w:val="single"/>
          <w:lang w:val="ro-RO"/>
        </w:rPr>
        <w:t>PROPUS</w:t>
      </w:r>
    </w:p>
    <w:p w:rsidR="008B5B75" w:rsidRPr="008B5B75" w:rsidRDefault="008B5B75" w:rsidP="008B5B75">
      <w:pPr>
        <w:keepNext/>
        <w:keepLines/>
        <w:spacing w:after="0" w:line="240" w:lineRule="auto"/>
        <w:rPr>
          <w:rFonts w:ascii="Times New Roman" w:hAnsi="Times New Roman" w:cs="Times New Roman"/>
          <w:i/>
          <w:sz w:val="28"/>
          <w:szCs w:val="28"/>
          <w:lang w:val="ro-RO"/>
        </w:rPr>
      </w:pPr>
      <w:r w:rsidRPr="008B5B75">
        <w:rPr>
          <w:rFonts w:ascii="Times New Roman" w:hAnsi="Times New Roman" w:cs="Times New Roman"/>
          <w:i/>
          <w:sz w:val="28"/>
          <w:szCs w:val="28"/>
          <w:lang w:val="ro-RO"/>
        </w:rPr>
        <w:t xml:space="preserve">Suprafață teren                                                                       </w:t>
      </w:r>
      <w:bookmarkStart w:id="0" w:name="_Hlk75195994"/>
      <w:r w:rsidRPr="008B5B75">
        <w:rPr>
          <w:rFonts w:ascii="Times New Roman" w:hAnsi="Times New Roman" w:cs="Times New Roman"/>
          <w:i/>
          <w:sz w:val="28"/>
          <w:szCs w:val="28"/>
          <w:lang w:val="ro-RO"/>
        </w:rPr>
        <w:tab/>
        <w:t>1155</w:t>
      </w:r>
      <w:bookmarkEnd w:id="0"/>
      <w:r w:rsidRPr="008B5B75">
        <w:rPr>
          <w:rFonts w:ascii="Times New Roman" w:hAnsi="Times New Roman" w:cs="Times New Roman"/>
          <w:i/>
          <w:sz w:val="28"/>
          <w:szCs w:val="28"/>
          <w:lang w:val="ro-RO"/>
        </w:rPr>
        <w:t>mp</w:t>
      </w:r>
      <w:r w:rsidRPr="008B5B75">
        <w:rPr>
          <w:rFonts w:ascii="Times New Roman" w:hAnsi="Times New Roman" w:cs="Times New Roman"/>
          <w:i/>
          <w:sz w:val="28"/>
          <w:szCs w:val="28"/>
          <w:vertAlign w:val="superscript"/>
          <w:lang w:val="ro-RO"/>
        </w:rPr>
        <w:t xml:space="preserve">  </w:t>
      </w:r>
      <w:r w:rsidRPr="008B5B75">
        <w:rPr>
          <w:rFonts w:ascii="Times New Roman" w:hAnsi="Times New Roman" w:cs="Times New Roman"/>
          <w:i/>
          <w:sz w:val="28"/>
          <w:szCs w:val="28"/>
          <w:lang w:val="ro-RO"/>
        </w:rPr>
        <w:t>(100%)</w:t>
      </w:r>
    </w:p>
    <w:p w:rsidR="008B5B75" w:rsidRPr="008B5B75" w:rsidRDefault="008B5B75" w:rsidP="008B5B75">
      <w:pPr>
        <w:keepNext/>
        <w:keepLines/>
        <w:spacing w:after="0" w:line="240" w:lineRule="auto"/>
        <w:rPr>
          <w:rFonts w:ascii="Times New Roman" w:hAnsi="Times New Roman" w:cs="Times New Roman"/>
          <w:i/>
          <w:sz w:val="28"/>
          <w:szCs w:val="28"/>
          <w:lang w:val="ro-RO"/>
        </w:rPr>
      </w:pPr>
      <w:r w:rsidRPr="008B5B75">
        <w:rPr>
          <w:rFonts w:ascii="Times New Roman" w:hAnsi="Times New Roman" w:cs="Times New Roman"/>
          <w:i/>
          <w:sz w:val="28"/>
          <w:szCs w:val="28"/>
          <w:lang w:val="ro-RO"/>
        </w:rPr>
        <w:t>Suprafață construita la sol (calculul P</w:t>
      </w:r>
      <w:r w:rsidR="00952D02">
        <w:rPr>
          <w:rFonts w:ascii="Times New Roman" w:hAnsi="Times New Roman" w:cs="Times New Roman"/>
          <w:i/>
          <w:sz w:val="28"/>
          <w:szCs w:val="28"/>
          <w:lang w:val="ro-RO"/>
        </w:rPr>
        <w:t xml:space="preserve">OT – proiecție etaj)         </w:t>
      </w:r>
      <w:r w:rsidRPr="008B5B75">
        <w:rPr>
          <w:rFonts w:ascii="Times New Roman" w:hAnsi="Times New Roman" w:cs="Times New Roman"/>
          <w:i/>
          <w:sz w:val="28"/>
          <w:szCs w:val="28"/>
          <w:lang w:val="ro-RO"/>
        </w:rPr>
        <w:t xml:space="preserve">836,8 </w:t>
      </w:r>
      <w:r w:rsidRPr="008B5B75">
        <w:rPr>
          <w:rFonts w:ascii="Times New Roman" w:eastAsia="ArialMT" w:hAnsi="Times New Roman" w:cs="Times New Roman"/>
          <w:i/>
          <w:sz w:val="28"/>
          <w:szCs w:val="28"/>
          <w:lang w:val="ro-RO"/>
        </w:rPr>
        <w:t>mp (72,5%)</w:t>
      </w:r>
    </w:p>
    <w:p w:rsidR="008B5B75" w:rsidRPr="008B5B75" w:rsidRDefault="008B5B75" w:rsidP="008B5B75">
      <w:pPr>
        <w:keepNext/>
        <w:keepLines/>
        <w:spacing w:after="0" w:line="240" w:lineRule="auto"/>
        <w:rPr>
          <w:rFonts w:ascii="Times New Roman" w:hAnsi="Times New Roman" w:cs="Times New Roman"/>
          <w:i/>
          <w:sz w:val="28"/>
          <w:szCs w:val="28"/>
          <w:lang w:val="ro-RO"/>
        </w:rPr>
      </w:pPr>
      <w:r w:rsidRPr="008B5B75">
        <w:rPr>
          <w:rFonts w:ascii="Times New Roman" w:hAnsi="Times New Roman" w:cs="Times New Roman"/>
          <w:i/>
          <w:sz w:val="28"/>
          <w:szCs w:val="28"/>
          <w:lang w:val="ro-RO"/>
        </w:rPr>
        <w:t>Suprafață desfășurată (calcul CUT)</w:t>
      </w:r>
      <w:r w:rsidRPr="008B5B75">
        <w:rPr>
          <w:rFonts w:ascii="Times New Roman" w:hAnsi="Times New Roman" w:cs="Times New Roman"/>
          <w:i/>
          <w:sz w:val="28"/>
          <w:szCs w:val="28"/>
          <w:lang w:val="ro-RO"/>
        </w:rPr>
        <w:tab/>
      </w:r>
      <w:r w:rsidRPr="008B5B75">
        <w:rPr>
          <w:rFonts w:ascii="Times New Roman" w:hAnsi="Times New Roman" w:cs="Times New Roman"/>
          <w:i/>
          <w:sz w:val="28"/>
          <w:szCs w:val="28"/>
          <w:lang w:val="ro-RO"/>
        </w:rPr>
        <w:tab/>
      </w:r>
      <w:r w:rsidRPr="008B5B75">
        <w:rPr>
          <w:rFonts w:ascii="Times New Roman" w:hAnsi="Times New Roman" w:cs="Times New Roman"/>
          <w:i/>
          <w:sz w:val="28"/>
          <w:szCs w:val="28"/>
          <w:lang w:val="ro-RO"/>
        </w:rPr>
        <w:tab/>
      </w:r>
      <w:r w:rsidRPr="008B5B75">
        <w:rPr>
          <w:rFonts w:ascii="Times New Roman" w:hAnsi="Times New Roman" w:cs="Times New Roman"/>
          <w:i/>
          <w:sz w:val="28"/>
          <w:szCs w:val="28"/>
          <w:lang w:val="ro-RO"/>
        </w:rPr>
        <w:tab/>
      </w:r>
      <w:r w:rsidR="00952D02">
        <w:rPr>
          <w:rFonts w:ascii="Times New Roman" w:hAnsi="Times New Roman" w:cs="Times New Roman"/>
          <w:i/>
          <w:sz w:val="28"/>
          <w:szCs w:val="28"/>
          <w:lang w:val="ro-RO"/>
        </w:rPr>
        <w:t xml:space="preserve">         </w:t>
      </w:r>
      <w:r w:rsidRPr="008B5B75">
        <w:rPr>
          <w:rFonts w:ascii="Times New Roman" w:hAnsi="Times New Roman" w:cs="Times New Roman"/>
          <w:i/>
          <w:sz w:val="28"/>
          <w:szCs w:val="28"/>
          <w:lang w:val="ro-RO"/>
        </w:rPr>
        <w:t>1277,8mp</w:t>
      </w:r>
    </w:p>
    <w:p w:rsidR="008B5B75" w:rsidRPr="008B5B75" w:rsidRDefault="008B5B75" w:rsidP="008B5B75">
      <w:pPr>
        <w:keepNext/>
        <w:keepLines/>
        <w:spacing w:after="0" w:line="240" w:lineRule="auto"/>
        <w:rPr>
          <w:rFonts w:ascii="Times New Roman" w:hAnsi="Times New Roman" w:cs="Times New Roman"/>
          <w:i/>
          <w:sz w:val="28"/>
          <w:szCs w:val="28"/>
          <w:lang w:val="ro-RO"/>
        </w:rPr>
      </w:pPr>
      <w:r w:rsidRPr="008B5B75">
        <w:rPr>
          <w:rFonts w:ascii="Times New Roman" w:hAnsi="Times New Roman" w:cs="Times New Roman"/>
          <w:i/>
          <w:sz w:val="28"/>
          <w:szCs w:val="28"/>
          <w:lang w:val="ro-RO"/>
        </w:rPr>
        <w:t>Suprafață spa</w:t>
      </w:r>
      <w:r w:rsidR="00071008">
        <w:rPr>
          <w:rFonts w:ascii="Times New Roman" w:hAnsi="Times New Roman" w:cs="Times New Roman"/>
          <w:i/>
          <w:sz w:val="28"/>
          <w:szCs w:val="28"/>
          <w:lang w:val="ro-RO"/>
        </w:rPr>
        <w:t>ț</w:t>
      </w:r>
      <w:r w:rsidRPr="008B5B75">
        <w:rPr>
          <w:rFonts w:ascii="Times New Roman" w:hAnsi="Times New Roman" w:cs="Times New Roman"/>
          <w:i/>
          <w:sz w:val="28"/>
          <w:szCs w:val="28"/>
          <w:lang w:val="ro-RO"/>
        </w:rPr>
        <w:t xml:space="preserve">ii verzi sol adânc             </w:t>
      </w:r>
      <w:r w:rsidR="00952D02">
        <w:rPr>
          <w:rFonts w:ascii="Times New Roman" w:hAnsi="Times New Roman" w:cs="Times New Roman"/>
          <w:i/>
          <w:sz w:val="28"/>
          <w:szCs w:val="28"/>
          <w:lang w:val="ro-RO"/>
        </w:rPr>
        <w:t xml:space="preserve">                                     </w:t>
      </w:r>
      <w:r w:rsidRPr="008B5B75">
        <w:rPr>
          <w:rFonts w:ascii="Times New Roman" w:hAnsi="Times New Roman" w:cs="Times New Roman"/>
          <w:i/>
          <w:sz w:val="28"/>
          <w:szCs w:val="28"/>
          <w:lang w:val="ro-RO"/>
        </w:rPr>
        <w:t>115,9mp (10,0%)</w:t>
      </w:r>
    </w:p>
    <w:p w:rsidR="008B5B75" w:rsidRPr="008B5B75" w:rsidRDefault="008B5B75" w:rsidP="008B5B75">
      <w:pPr>
        <w:keepNext/>
        <w:keepLines/>
        <w:spacing w:after="0" w:line="240" w:lineRule="auto"/>
        <w:rPr>
          <w:rFonts w:ascii="Times New Roman" w:hAnsi="Times New Roman" w:cs="Times New Roman"/>
          <w:i/>
          <w:sz w:val="28"/>
          <w:szCs w:val="28"/>
          <w:lang w:val="ro-RO"/>
        </w:rPr>
      </w:pPr>
      <w:r w:rsidRPr="008B5B75">
        <w:rPr>
          <w:rFonts w:ascii="Times New Roman" w:hAnsi="Times New Roman" w:cs="Times New Roman"/>
          <w:i/>
          <w:sz w:val="28"/>
          <w:szCs w:val="28"/>
          <w:lang w:val="ro-RO"/>
        </w:rPr>
        <w:t xml:space="preserve">Suprafață alei pietonale                          </w:t>
      </w:r>
      <w:r w:rsidR="00952D02">
        <w:rPr>
          <w:rFonts w:ascii="Times New Roman" w:hAnsi="Times New Roman" w:cs="Times New Roman"/>
          <w:i/>
          <w:sz w:val="28"/>
          <w:szCs w:val="28"/>
          <w:lang w:val="ro-RO"/>
        </w:rPr>
        <w:t xml:space="preserve">                                    </w:t>
      </w:r>
      <w:r w:rsidRPr="008B5B75">
        <w:rPr>
          <w:rFonts w:ascii="Times New Roman" w:hAnsi="Times New Roman" w:cs="Times New Roman"/>
          <w:i/>
          <w:sz w:val="28"/>
          <w:szCs w:val="28"/>
          <w:lang w:val="ro-RO"/>
        </w:rPr>
        <w:t>202,3mp (17,5%)</w:t>
      </w:r>
    </w:p>
    <w:p w:rsidR="008B5B75" w:rsidRPr="008B5B75" w:rsidRDefault="008B5B75" w:rsidP="008B5B75">
      <w:pPr>
        <w:keepNext/>
        <w:keepLines/>
        <w:spacing w:after="0" w:line="240" w:lineRule="auto"/>
        <w:rPr>
          <w:rFonts w:ascii="Times New Roman" w:hAnsi="Times New Roman" w:cs="Times New Roman"/>
          <w:b/>
          <w:bCs/>
          <w:i/>
          <w:sz w:val="28"/>
          <w:szCs w:val="28"/>
          <w:lang w:val="ro-RO"/>
        </w:rPr>
      </w:pPr>
      <w:r w:rsidRPr="008B5B75">
        <w:rPr>
          <w:rFonts w:ascii="Times New Roman" w:hAnsi="Times New Roman" w:cs="Times New Roman"/>
          <w:b/>
          <w:bCs/>
          <w:i/>
          <w:sz w:val="28"/>
          <w:szCs w:val="28"/>
          <w:lang w:val="ro-RO"/>
        </w:rPr>
        <w:t xml:space="preserve">POT  = 72,5% </w:t>
      </w:r>
    </w:p>
    <w:p w:rsidR="008B5B75" w:rsidRPr="008B5B75" w:rsidRDefault="008B5B75" w:rsidP="00F73676">
      <w:pPr>
        <w:keepNext/>
        <w:keepLines/>
        <w:spacing w:after="0" w:line="240" w:lineRule="auto"/>
        <w:jc w:val="both"/>
        <w:rPr>
          <w:rFonts w:ascii="Times New Roman" w:hAnsi="Times New Roman" w:cs="Times New Roman"/>
          <w:b/>
          <w:bCs/>
          <w:i/>
          <w:sz w:val="28"/>
          <w:szCs w:val="28"/>
          <w:lang w:val="ro-RO"/>
        </w:rPr>
      </w:pPr>
      <w:r w:rsidRPr="008B5B75">
        <w:rPr>
          <w:rFonts w:ascii="Times New Roman" w:hAnsi="Times New Roman" w:cs="Times New Roman"/>
          <w:b/>
          <w:bCs/>
          <w:i/>
          <w:sz w:val="28"/>
          <w:szCs w:val="28"/>
          <w:lang w:val="ro-RO"/>
        </w:rPr>
        <w:t xml:space="preserve">CUT  = 1,11 </w:t>
      </w:r>
    </w:p>
    <w:p w:rsidR="008B5B75" w:rsidRPr="008B5B75" w:rsidRDefault="008B5B75" w:rsidP="00F73676">
      <w:pPr>
        <w:keepNext/>
        <w:keepLines/>
        <w:shd w:val="clear" w:color="auto" w:fill="FFFFFF"/>
        <w:spacing w:after="0" w:line="240" w:lineRule="auto"/>
        <w:jc w:val="both"/>
        <w:rPr>
          <w:rFonts w:ascii="Times New Roman" w:hAnsi="Times New Roman" w:cs="Times New Roman"/>
          <w:b/>
          <w:i/>
          <w:sz w:val="28"/>
          <w:szCs w:val="28"/>
          <w:lang w:val="ro-RO"/>
        </w:rPr>
      </w:pPr>
      <w:r w:rsidRPr="008B5B75">
        <w:rPr>
          <w:rFonts w:ascii="Times New Roman" w:hAnsi="Times New Roman" w:cs="Times New Roman"/>
          <w:b/>
          <w:i/>
          <w:sz w:val="28"/>
          <w:szCs w:val="28"/>
          <w:lang w:val="ro-RO"/>
        </w:rPr>
        <w:t>Funcționalitatea</w:t>
      </w:r>
    </w:p>
    <w:p w:rsidR="008B5B75" w:rsidRDefault="008B5B75" w:rsidP="00F73676">
      <w:pPr>
        <w:keepNext/>
        <w:keepLines/>
        <w:shd w:val="clear" w:color="auto" w:fill="FFFFFF"/>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Proiectul constă în realizarea unui centru multifuncțional care să răspundă cerințelor de performanță a spectacolelor de teatru, proiecția de filme și organizarea de evenimente culturale.</w:t>
      </w:r>
    </w:p>
    <w:p w:rsidR="00273871" w:rsidRPr="0018136F" w:rsidRDefault="00273871" w:rsidP="00273871">
      <w:pPr>
        <w:keepNext/>
        <w:keepLines/>
        <w:spacing w:after="0" w:line="240" w:lineRule="auto"/>
        <w:rPr>
          <w:rFonts w:ascii="Times New Roman" w:hAnsi="Times New Roman" w:cs="Times New Roman"/>
          <w:b/>
          <w:i/>
          <w:sz w:val="28"/>
          <w:szCs w:val="28"/>
          <w:u w:val="single"/>
          <w:lang w:val="ro-RO"/>
        </w:rPr>
      </w:pPr>
      <w:r w:rsidRPr="0018136F">
        <w:rPr>
          <w:rFonts w:ascii="Times New Roman" w:hAnsi="Times New Roman" w:cs="Times New Roman"/>
          <w:b/>
          <w:i/>
          <w:sz w:val="28"/>
          <w:szCs w:val="28"/>
          <w:u w:val="single"/>
          <w:lang w:val="ro-RO"/>
        </w:rPr>
        <w:t>NR. PERSOANE:</w:t>
      </w:r>
    </w:p>
    <w:p w:rsidR="00273871" w:rsidRPr="0018136F" w:rsidRDefault="00273871" w:rsidP="00273871">
      <w:pPr>
        <w:keepNext/>
        <w:keepLines/>
        <w:shd w:val="clear" w:color="auto" w:fill="FFFFFF"/>
        <w:spacing w:after="0" w:line="240" w:lineRule="auto"/>
        <w:jc w:val="both"/>
        <w:rPr>
          <w:rFonts w:ascii="Times New Roman" w:hAnsi="Times New Roman" w:cs="Times New Roman"/>
          <w:i/>
          <w:sz w:val="28"/>
          <w:szCs w:val="28"/>
          <w:lang w:val="ro-RO"/>
        </w:rPr>
      </w:pPr>
      <w:r w:rsidRPr="0018136F">
        <w:rPr>
          <w:rFonts w:ascii="Times New Roman" w:hAnsi="Times New Roman" w:cs="Times New Roman"/>
          <w:i/>
          <w:sz w:val="28"/>
          <w:szCs w:val="28"/>
          <w:lang w:val="ro-RO"/>
        </w:rPr>
        <w:t>Parter – 313 persoane (sală:293 + scenă:20)</w:t>
      </w:r>
    </w:p>
    <w:p w:rsidR="00273871" w:rsidRPr="0018136F" w:rsidRDefault="00273871" w:rsidP="00273871">
      <w:pPr>
        <w:keepNext/>
        <w:keepLines/>
        <w:shd w:val="clear" w:color="auto" w:fill="FFFFFF"/>
        <w:spacing w:after="0" w:line="240" w:lineRule="auto"/>
        <w:jc w:val="both"/>
        <w:rPr>
          <w:rFonts w:ascii="Times New Roman" w:hAnsi="Times New Roman" w:cs="Times New Roman"/>
          <w:i/>
          <w:sz w:val="28"/>
          <w:szCs w:val="28"/>
          <w:lang w:val="ro-RO"/>
        </w:rPr>
      </w:pPr>
      <w:r w:rsidRPr="0018136F">
        <w:rPr>
          <w:rFonts w:ascii="Times New Roman" w:hAnsi="Times New Roman" w:cs="Times New Roman"/>
          <w:i/>
          <w:sz w:val="28"/>
          <w:szCs w:val="28"/>
          <w:lang w:val="ro-RO"/>
        </w:rPr>
        <w:t>Mezanin – 10 persoane</w:t>
      </w:r>
    </w:p>
    <w:p w:rsidR="00273871" w:rsidRPr="0018136F" w:rsidRDefault="00273871" w:rsidP="00273871">
      <w:pPr>
        <w:keepNext/>
        <w:keepLines/>
        <w:shd w:val="clear" w:color="auto" w:fill="FFFFFF"/>
        <w:spacing w:after="0" w:line="240" w:lineRule="auto"/>
        <w:jc w:val="both"/>
        <w:rPr>
          <w:rFonts w:ascii="Times New Roman" w:hAnsi="Times New Roman" w:cs="Times New Roman"/>
          <w:i/>
          <w:sz w:val="28"/>
          <w:szCs w:val="28"/>
          <w:lang w:val="ro-RO"/>
        </w:rPr>
      </w:pPr>
      <w:r w:rsidRPr="0018136F">
        <w:rPr>
          <w:rFonts w:ascii="Times New Roman" w:hAnsi="Times New Roman" w:cs="Times New Roman"/>
          <w:i/>
          <w:sz w:val="28"/>
          <w:szCs w:val="28"/>
          <w:lang w:val="ro-RO"/>
        </w:rPr>
        <w:t>Mansardă – 140 persoane</w:t>
      </w:r>
    </w:p>
    <w:p w:rsidR="00273871" w:rsidRPr="0018136F" w:rsidRDefault="00273871" w:rsidP="00273871">
      <w:pPr>
        <w:keepNext/>
        <w:keepLines/>
        <w:shd w:val="clear" w:color="auto" w:fill="FFFFFF"/>
        <w:spacing w:after="0" w:line="240" w:lineRule="auto"/>
        <w:jc w:val="both"/>
        <w:rPr>
          <w:rFonts w:ascii="Times New Roman" w:hAnsi="Times New Roman" w:cs="Times New Roman"/>
          <w:b/>
          <w:bCs/>
          <w:i/>
          <w:sz w:val="28"/>
          <w:szCs w:val="28"/>
          <w:lang w:val="ro-RO"/>
        </w:rPr>
      </w:pPr>
      <w:r w:rsidRPr="0018136F">
        <w:rPr>
          <w:rFonts w:ascii="Times New Roman" w:hAnsi="Times New Roman" w:cs="Times New Roman"/>
          <w:b/>
          <w:bCs/>
          <w:i/>
          <w:sz w:val="28"/>
          <w:szCs w:val="28"/>
          <w:lang w:val="ro-RO"/>
        </w:rPr>
        <w:t xml:space="preserve">Total = 463 persoane  </w:t>
      </w:r>
    </w:p>
    <w:p w:rsidR="00F73676" w:rsidRPr="0018136F" w:rsidRDefault="00F73676" w:rsidP="00F73676">
      <w:pPr>
        <w:pStyle w:val="BodyText"/>
        <w:keepNext/>
        <w:keepLines/>
        <w:spacing w:after="0" w:line="240" w:lineRule="auto"/>
        <w:ind w:left="592" w:hanging="592"/>
        <w:jc w:val="both"/>
        <w:rPr>
          <w:rFonts w:ascii="Times New Roman" w:hAnsi="Times New Roman" w:cs="Times New Roman"/>
          <w:b/>
          <w:bCs/>
          <w:i/>
          <w:sz w:val="28"/>
          <w:szCs w:val="28"/>
          <w:lang w:val="ro-RO"/>
        </w:rPr>
      </w:pPr>
      <w:r w:rsidRPr="0018136F">
        <w:rPr>
          <w:rFonts w:ascii="Times New Roman" w:hAnsi="Times New Roman" w:cs="Times New Roman"/>
          <w:b/>
          <w:bCs/>
          <w:i/>
          <w:sz w:val="28"/>
          <w:szCs w:val="28"/>
          <w:lang w:val="ro-RO"/>
        </w:rPr>
        <w:t>Subsol</w:t>
      </w:r>
    </w:p>
    <w:p w:rsidR="00B5492E" w:rsidRDefault="00F73676" w:rsidP="00F73676">
      <w:pPr>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 xml:space="preserve">Subsolul are o înălțime liberă de 5,75m și </w:t>
      </w:r>
      <w:r>
        <w:rPr>
          <w:rFonts w:ascii="Times New Roman" w:hAnsi="Times New Roman" w:cs="Times New Roman"/>
          <w:i/>
          <w:sz w:val="28"/>
          <w:szCs w:val="28"/>
          <w:lang w:val="ro-RO"/>
        </w:rPr>
        <w:t xml:space="preserve">va fi </w:t>
      </w:r>
      <w:r w:rsidRPr="008B5B75">
        <w:rPr>
          <w:rFonts w:ascii="Times New Roman" w:hAnsi="Times New Roman" w:cs="Times New Roman"/>
          <w:i/>
          <w:sz w:val="28"/>
          <w:szCs w:val="28"/>
          <w:lang w:val="ro-RO"/>
        </w:rPr>
        <w:t xml:space="preserve"> împărțit în două zone. Spațiul pe dublă înălțime</w:t>
      </w:r>
      <w:r>
        <w:rPr>
          <w:rFonts w:ascii="Times New Roman" w:hAnsi="Times New Roman" w:cs="Times New Roman"/>
          <w:i/>
          <w:sz w:val="28"/>
          <w:szCs w:val="28"/>
          <w:lang w:val="ro-RO"/>
        </w:rPr>
        <w:t xml:space="preserve"> va </w:t>
      </w:r>
      <w:r w:rsidRPr="008B5B75">
        <w:rPr>
          <w:rFonts w:ascii="Times New Roman" w:hAnsi="Times New Roman" w:cs="Times New Roman"/>
          <w:i/>
          <w:sz w:val="28"/>
          <w:szCs w:val="28"/>
          <w:lang w:val="ro-RO"/>
        </w:rPr>
        <w:t>adăpost</w:t>
      </w:r>
      <w:r>
        <w:rPr>
          <w:rFonts w:ascii="Times New Roman" w:hAnsi="Times New Roman" w:cs="Times New Roman"/>
          <w:i/>
          <w:sz w:val="28"/>
          <w:szCs w:val="28"/>
          <w:lang w:val="ro-RO"/>
        </w:rPr>
        <w:t>ii</w:t>
      </w:r>
      <w:r w:rsidRPr="008B5B75">
        <w:rPr>
          <w:rFonts w:ascii="Times New Roman" w:hAnsi="Times New Roman" w:cs="Times New Roman"/>
          <w:i/>
          <w:sz w:val="28"/>
          <w:szCs w:val="28"/>
          <w:lang w:val="ro-RO"/>
        </w:rPr>
        <w:t xml:space="preserve"> spațiul de depozitare și manevră a decorurilor scenei. Pentru a aduce decorurile de pe scenă în subsol se vor folosi două trape. În al doilea registru al subsolului, împărțit pe două niveluri, se vor afla spațiile tehnice necesare. Accesul în subsol se va face atât pe o scară ce coboară din backstage, cât și prin două trape cu scări.</w:t>
      </w:r>
    </w:p>
    <w:p w:rsidR="00F73676" w:rsidRPr="008B5B75" w:rsidRDefault="00F73676" w:rsidP="00F73676">
      <w:pPr>
        <w:pStyle w:val="BodyText"/>
        <w:keepNext/>
        <w:keepLines/>
        <w:spacing w:after="0" w:line="240" w:lineRule="auto"/>
        <w:ind w:left="591" w:hanging="591"/>
        <w:jc w:val="both"/>
        <w:rPr>
          <w:rFonts w:ascii="Times New Roman" w:hAnsi="Times New Roman" w:cs="Times New Roman"/>
          <w:b/>
          <w:bCs/>
          <w:i/>
          <w:sz w:val="28"/>
          <w:szCs w:val="28"/>
          <w:lang w:val="ro-RO"/>
        </w:rPr>
      </w:pPr>
      <w:r w:rsidRPr="008B5B75">
        <w:rPr>
          <w:rFonts w:ascii="Times New Roman" w:hAnsi="Times New Roman" w:cs="Times New Roman"/>
          <w:b/>
          <w:bCs/>
          <w:i/>
          <w:sz w:val="28"/>
          <w:szCs w:val="28"/>
          <w:lang w:val="ro-RO"/>
        </w:rPr>
        <w:lastRenderedPageBreak/>
        <w:t>Parter</w:t>
      </w:r>
    </w:p>
    <w:p w:rsidR="00F73676" w:rsidRPr="008B5B75" w:rsidRDefault="00F73676" w:rsidP="00F73676">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 xml:space="preserve">Funcțiunea principală a imobilului se află în parterul corpului C1.1. Sala de spectacol </w:t>
      </w:r>
      <w:r>
        <w:rPr>
          <w:rFonts w:ascii="Times New Roman" w:hAnsi="Times New Roman" w:cs="Times New Roman"/>
          <w:i/>
          <w:sz w:val="28"/>
          <w:szCs w:val="28"/>
          <w:lang w:val="ro-RO"/>
        </w:rPr>
        <w:t>va fii</w:t>
      </w:r>
      <w:r w:rsidRPr="008B5B75">
        <w:rPr>
          <w:rFonts w:ascii="Times New Roman" w:hAnsi="Times New Roman" w:cs="Times New Roman"/>
          <w:i/>
          <w:sz w:val="28"/>
          <w:szCs w:val="28"/>
          <w:lang w:val="ro-RO"/>
        </w:rPr>
        <w:t xml:space="preserve"> accesată atât prin foaierul interior din același corp, cât și prin foaierul de sticlă propus. O ieșire de urgență este propusă spre Pasaj III.</w:t>
      </w:r>
    </w:p>
    <w:p w:rsidR="00273871" w:rsidRPr="008B5B75" w:rsidRDefault="00273871" w:rsidP="00273871">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Sala este conectată cu scena printr-un portal de scenă de 9x5,2m, în fața cortinei și a golului existând o avantscenă de aproximativ 2m adâncime. Pe capetele acestei avanscene se vor construi două încăperi pentru depozitarea scaunelor, dar și pentru aparatura sonoră.</w:t>
      </w:r>
    </w:p>
    <w:p w:rsidR="00273871" w:rsidRPr="008B5B75" w:rsidRDefault="00273871" w:rsidP="00273871">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În spatele sălii se va amenaja un foaier cu două grupuri sanitare distribuite pe sexe. Acest foaier se accesează din foaierul corpului C1.2.</w:t>
      </w:r>
    </w:p>
    <w:p w:rsidR="00273871" w:rsidRPr="008B5B75" w:rsidRDefault="00273871" w:rsidP="00273871">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În parterul corpului C1.2 se află un foaier accesat printr-un antreu din Bld. Republicii. Din această sală se accesează mezaninul corpului C1.1 cu ajutorul unei noi scări construite pe o poziție similară cu cea existentă propusă spre demolare.</w:t>
      </w:r>
    </w:p>
    <w:p w:rsidR="00273871" w:rsidRPr="008B5B75" w:rsidRDefault="00273871" w:rsidP="00273871">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Corpul 1.2 are anexate două spații: prima cameră va fi grupul sanitar pentru persoanele cu dizabilități (aceștia având acces la aceasta cotă cu ajutorul unui dispozitiv mobil pentru transport al persoanelor în cărucior)</w:t>
      </w:r>
      <w:r>
        <w:rPr>
          <w:rFonts w:ascii="Times New Roman" w:hAnsi="Times New Roman" w:cs="Times New Roman"/>
          <w:i/>
          <w:sz w:val="28"/>
          <w:szCs w:val="28"/>
          <w:lang w:val="ro-RO"/>
        </w:rPr>
        <w:t>,</w:t>
      </w:r>
      <w:r w:rsidRPr="008B5B75">
        <w:rPr>
          <w:rFonts w:ascii="Times New Roman" w:hAnsi="Times New Roman" w:cs="Times New Roman"/>
          <w:i/>
          <w:sz w:val="28"/>
          <w:szCs w:val="28"/>
          <w:lang w:val="ro-RO"/>
        </w:rPr>
        <w:t xml:space="preserve"> a doua va fi</w:t>
      </w:r>
      <w:r>
        <w:rPr>
          <w:rFonts w:ascii="Times New Roman" w:hAnsi="Times New Roman" w:cs="Times New Roman"/>
          <w:i/>
          <w:sz w:val="28"/>
          <w:szCs w:val="28"/>
          <w:lang w:val="ro-RO"/>
        </w:rPr>
        <w:t xml:space="preserve"> pentru</w:t>
      </w:r>
      <w:r w:rsidRPr="008B5B75">
        <w:rPr>
          <w:rFonts w:ascii="Times New Roman" w:hAnsi="Times New Roman" w:cs="Times New Roman"/>
          <w:i/>
          <w:sz w:val="28"/>
          <w:szCs w:val="28"/>
          <w:lang w:val="ro-RO"/>
        </w:rPr>
        <w:t xml:space="preserve"> depozitarea garderobei.</w:t>
      </w:r>
    </w:p>
    <w:p w:rsidR="00273871" w:rsidRPr="008B5B75" w:rsidRDefault="00273871" w:rsidP="00273871">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Celelalte două spații vor adăposti o sală de repetiții și un atelier de recuzită.</w:t>
      </w:r>
    </w:p>
    <w:p w:rsidR="00273871" w:rsidRPr="008B5B75" w:rsidRDefault="00273871" w:rsidP="00273871">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 xml:space="preserve">Corpul 2 („Turnul scenei”) are ca spațiu central zona de joc de aproximativ 50mp, în centrul acesteia se vor amplasa trei trape de 1,7x5,5m. În jurul acesteia și în spate se află backstage-ul, un spațiu de regrupare cu un grup sanitar pentru actori. În spatele spațiului de joc se află o trapă de dimensiuni mari cu ajutorul căreia se transportă decorurile în subsol. </w:t>
      </w:r>
    </w:p>
    <w:p w:rsidR="00273871" w:rsidRPr="008B5B75" w:rsidRDefault="00273871" w:rsidP="00273871">
      <w:pPr>
        <w:pStyle w:val="BodyText"/>
        <w:keepNext/>
        <w:keepLines/>
        <w:spacing w:after="0" w:line="240" w:lineRule="auto"/>
        <w:jc w:val="both"/>
        <w:rPr>
          <w:rFonts w:ascii="Times New Roman" w:hAnsi="Times New Roman" w:cs="Times New Roman"/>
          <w:b/>
          <w:bCs/>
          <w:i/>
          <w:sz w:val="28"/>
          <w:szCs w:val="28"/>
          <w:lang w:val="ro-RO"/>
        </w:rPr>
      </w:pPr>
      <w:r w:rsidRPr="008B5B75">
        <w:rPr>
          <w:rFonts w:ascii="Times New Roman" w:hAnsi="Times New Roman" w:cs="Times New Roman"/>
          <w:b/>
          <w:bCs/>
          <w:i/>
          <w:sz w:val="28"/>
          <w:szCs w:val="28"/>
          <w:lang w:val="ro-RO"/>
        </w:rPr>
        <w:t>Mezanin</w:t>
      </w:r>
    </w:p>
    <w:p w:rsidR="00273871" w:rsidRPr="008B5B75" w:rsidRDefault="00273871" w:rsidP="00273871">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În mezaninul corpului 1.1 se află birourile administrative și camera tehnică pentru proiecție și sunet, dar și un acces pentru mansardă.</w:t>
      </w:r>
    </w:p>
    <w:p w:rsidR="00273871" w:rsidRPr="008B5B75" w:rsidRDefault="00273871" w:rsidP="00273871">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 xml:space="preserve">Corpul 2 are </w:t>
      </w:r>
      <w:r>
        <w:rPr>
          <w:rFonts w:ascii="Times New Roman" w:hAnsi="Times New Roman" w:cs="Times New Roman"/>
          <w:i/>
          <w:sz w:val="28"/>
          <w:szCs w:val="28"/>
          <w:lang w:val="ro-RO"/>
        </w:rPr>
        <w:t>la</w:t>
      </w:r>
      <w:r w:rsidRPr="008B5B75">
        <w:rPr>
          <w:rFonts w:ascii="Times New Roman" w:hAnsi="Times New Roman" w:cs="Times New Roman"/>
          <w:i/>
          <w:sz w:val="28"/>
          <w:szCs w:val="28"/>
          <w:lang w:val="ro-RO"/>
        </w:rPr>
        <w:t xml:space="preserve"> mezanin un balcon perimetral deasupra spațiului de joc și un vestiar pentru actori.</w:t>
      </w:r>
    </w:p>
    <w:p w:rsidR="00273871" w:rsidRPr="008B5B75" w:rsidRDefault="00273871" w:rsidP="00273871">
      <w:pPr>
        <w:pStyle w:val="BodyText"/>
        <w:keepNext/>
        <w:keepLines/>
        <w:spacing w:after="0" w:line="240" w:lineRule="auto"/>
        <w:jc w:val="both"/>
        <w:rPr>
          <w:rFonts w:ascii="Times New Roman" w:hAnsi="Times New Roman" w:cs="Times New Roman"/>
          <w:b/>
          <w:bCs/>
          <w:i/>
          <w:sz w:val="28"/>
          <w:szCs w:val="28"/>
          <w:lang w:val="ro-RO"/>
        </w:rPr>
      </w:pPr>
      <w:r w:rsidRPr="008B5B75">
        <w:rPr>
          <w:rFonts w:ascii="Times New Roman" w:hAnsi="Times New Roman" w:cs="Times New Roman"/>
          <w:b/>
          <w:bCs/>
          <w:i/>
          <w:sz w:val="28"/>
          <w:szCs w:val="28"/>
          <w:lang w:val="ro-RO"/>
        </w:rPr>
        <w:t>Mansarda</w:t>
      </w:r>
    </w:p>
    <w:p w:rsidR="00273871" w:rsidRPr="008B5B75" w:rsidRDefault="00273871" w:rsidP="00273871">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Mansarda turnului de scenă are 5 pasarele accesate succesiv cu ajutorul scărilor, pe acestea sunt montate ștăngile cu decoruri pentru scenă, troliile aferente și mai multe aparate de iluminat scena</w:t>
      </w:r>
      <w:r>
        <w:rPr>
          <w:rFonts w:ascii="Times New Roman" w:hAnsi="Times New Roman" w:cs="Times New Roman"/>
          <w:i/>
          <w:sz w:val="28"/>
          <w:szCs w:val="28"/>
          <w:lang w:val="ro-RO"/>
        </w:rPr>
        <w:t xml:space="preserve"> și </w:t>
      </w:r>
      <w:r w:rsidRPr="008B5B75">
        <w:rPr>
          <w:rFonts w:ascii="Times New Roman" w:hAnsi="Times New Roman" w:cs="Times New Roman"/>
          <w:i/>
          <w:sz w:val="28"/>
          <w:szCs w:val="28"/>
          <w:lang w:val="ro-RO"/>
        </w:rPr>
        <w:t>al doilea vestiar pentru actori.</w:t>
      </w:r>
    </w:p>
    <w:p w:rsidR="00273871" w:rsidRPr="008B5B75" w:rsidRDefault="00273871" w:rsidP="00273871">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Mansarda podului este accesată prin două scări</w:t>
      </w:r>
      <w:r>
        <w:rPr>
          <w:rFonts w:ascii="Times New Roman" w:hAnsi="Times New Roman" w:cs="Times New Roman"/>
          <w:i/>
          <w:sz w:val="28"/>
          <w:szCs w:val="28"/>
          <w:lang w:val="ro-RO"/>
        </w:rPr>
        <w:t>.</w:t>
      </w:r>
      <w:r w:rsidRPr="008B5B75">
        <w:rPr>
          <w:rFonts w:ascii="Times New Roman" w:hAnsi="Times New Roman" w:cs="Times New Roman"/>
          <w:i/>
          <w:sz w:val="28"/>
          <w:szCs w:val="28"/>
          <w:lang w:val="ro-RO"/>
        </w:rPr>
        <w:t xml:space="preserve"> </w:t>
      </w:r>
    </w:p>
    <w:p w:rsidR="00273871" w:rsidRPr="008B5B75" w:rsidRDefault="00273871" w:rsidP="00273871">
      <w:pPr>
        <w:pStyle w:val="BodyText"/>
        <w:keepNext/>
        <w:keepLines/>
        <w:spacing w:after="0" w:line="240" w:lineRule="auto"/>
        <w:jc w:val="both"/>
        <w:rPr>
          <w:rFonts w:ascii="Times New Roman" w:hAnsi="Times New Roman" w:cs="Times New Roman"/>
          <w:b/>
          <w:bCs/>
          <w:i/>
          <w:sz w:val="28"/>
          <w:szCs w:val="28"/>
          <w:lang w:val="ro-RO"/>
        </w:rPr>
      </w:pPr>
      <w:r w:rsidRPr="008B5B75">
        <w:rPr>
          <w:rFonts w:ascii="Times New Roman" w:hAnsi="Times New Roman" w:cs="Times New Roman"/>
          <w:b/>
          <w:bCs/>
          <w:i/>
          <w:sz w:val="28"/>
          <w:szCs w:val="28"/>
          <w:lang w:val="ro-RO"/>
        </w:rPr>
        <w:t>Curtea</w:t>
      </w:r>
    </w:p>
    <w:p w:rsidR="00273871" w:rsidRPr="008B5B75" w:rsidRDefault="00273871" w:rsidP="00273871">
      <w:pPr>
        <w:pStyle w:val="BodyText"/>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 xml:space="preserve">Curtea interioară are 318,2mp din care 115,9mp spațiu verde. În curte există 7 copaci ce vor fi păstrați. </w:t>
      </w:r>
    </w:p>
    <w:p w:rsidR="00273871" w:rsidRPr="008B5B75" w:rsidRDefault="00273871" w:rsidP="00273871">
      <w:pPr>
        <w:keepNext/>
        <w:keepLines/>
        <w:shd w:val="clear" w:color="auto" w:fill="FFFFFF"/>
        <w:spacing w:after="0" w:line="240" w:lineRule="auto"/>
        <w:jc w:val="both"/>
        <w:rPr>
          <w:rFonts w:ascii="Times New Roman" w:eastAsia="Times New Roman" w:hAnsi="Times New Roman" w:cs="Times New Roman"/>
          <w:i/>
          <w:sz w:val="28"/>
          <w:szCs w:val="28"/>
          <w:lang w:val="ro-RO"/>
        </w:rPr>
      </w:pPr>
      <w:r w:rsidRPr="008B5B75">
        <w:rPr>
          <w:rFonts w:ascii="Times New Roman" w:eastAsia="Times New Roman" w:hAnsi="Times New Roman" w:cs="Times New Roman"/>
          <w:i/>
          <w:sz w:val="28"/>
          <w:szCs w:val="28"/>
          <w:lang w:val="ro-RO"/>
        </w:rPr>
        <w:t>Încăperile principale în care sunt desfășurate activități sunt prevăzute cu deschideri directe către aer liber- uși ferestre care permit ventilația naturală. Sala de spectacol beneficiază pe lângă centrala de tratare a aerului</w:t>
      </w:r>
      <w:r>
        <w:rPr>
          <w:rFonts w:ascii="Times New Roman" w:eastAsia="Times New Roman" w:hAnsi="Times New Roman" w:cs="Times New Roman"/>
          <w:i/>
          <w:sz w:val="28"/>
          <w:szCs w:val="28"/>
          <w:lang w:val="ro-RO"/>
        </w:rPr>
        <w:t>,</w:t>
      </w:r>
      <w:r w:rsidRPr="008B5B75">
        <w:rPr>
          <w:rFonts w:ascii="Times New Roman" w:eastAsia="Times New Roman" w:hAnsi="Times New Roman" w:cs="Times New Roman"/>
          <w:i/>
          <w:sz w:val="28"/>
          <w:szCs w:val="28"/>
          <w:lang w:val="ro-RO"/>
        </w:rPr>
        <w:t xml:space="preserve"> de ventilație prin tiraj natural, fiind prezente 4 trape cu acționare manuală și automată la nivelul superior.</w:t>
      </w:r>
    </w:p>
    <w:p w:rsidR="00273871" w:rsidRPr="008B5B75" w:rsidRDefault="00273871" w:rsidP="00273871">
      <w:pPr>
        <w:keepNext/>
        <w:keepLines/>
        <w:shd w:val="clear" w:color="auto" w:fill="FFFFFF"/>
        <w:spacing w:after="0" w:line="240" w:lineRule="auto"/>
        <w:jc w:val="both"/>
        <w:rPr>
          <w:rFonts w:ascii="Times New Roman" w:eastAsia="Times New Roman" w:hAnsi="Times New Roman" w:cs="Times New Roman"/>
          <w:i/>
          <w:sz w:val="28"/>
          <w:szCs w:val="28"/>
          <w:lang w:val="ro-RO"/>
        </w:rPr>
      </w:pPr>
      <w:r w:rsidRPr="008B5B75">
        <w:rPr>
          <w:rFonts w:ascii="Times New Roman" w:eastAsia="Times New Roman" w:hAnsi="Times New Roman" w:cs="Times New Roman"/>
          <w:i/>
          <w:sz w:val="28"/>
          <w:szCs w:val="28"/>
          <w:lang w:val="ro-RO"/>
        </w:rPr>
        <w:t xml:space="preserve">Încălzirea/răcirea se vor face cu cele 3 pompe de căldură amplasate pe limita de proprietate. </w:t>
      </w:r>
    </w:p>
    <w:p w:rsidR="00273871" w:rsidRPr="008B5B75" w:rsidRDefault="00273871" w:rsidP="00273871">
      <w:pPr>
        <w:keepNext/>
        <w:keepLines/>
        <w:shd w:val="clear" w:color="auto" w:fill="FFFFFF"/>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Dată fiind calitatea istorico-arhitecturală a clădirii, reabilitarea ei este concepută ca și o restaurare, prin păstrarea și punerea în valoare a detaliilor de valoare artistică și istorică, conservarea coerenței ansamblului și reabilitarea fondului construit valoros, respectiv înlăturarea extinderilor ulterioare, parazitare.</w:t>
      </w:r>
    </w:p>
    <w:p w:rsidR="00F73676" w:rsidRPr="008B5B75" w:rsidRDefault="00F73676" w:rsidP="00273871">
      <w:pPr>
        <w:spacing w:after="0" w:line="240" w:lineRule="auto"/>
        <w:jc w:val="both"/>
        <w:rPr>
          <w:rFonts w:ascii="Times New Roman" w:hAnsi="Times New Roman" w:cs="Times New Roman"/>
          <w:sz w:val="28"/>
          <w:szCs w:val="28"/>
          <w:lang w:val="ro-RO"/>
        </w:rPr>
      </w:pPr>
    </w:p>
    <w:p w:rsidR="00B5492E" w:rsidRPr="008B5B75" w:rsidRDefault="00B5492E" w:rsidP="00273871">
      <w:pPr>
        <w:keepNext/>
        <w:keepLines/>
        <w:shd w:val="clear" w:color="auto" w:fill="FFFFFF"/>
        <w:spacing w:after="0" w:line="240" w:lineRule="auto"/>
        <w:jc w:val="both"/>
        <w:rPr>
          <w:rFonts w:ascii="Times New Roman" w:hAnsi="Times New Roman" w:cs="Times New Roman"/>
          <w:i/>
          <w:sz w:val="28"/>
          <w:szCs w:val="28"/>
          <w:lang w:val="ro-RO"/>
        </w:rPr>
      </w:pPr>
      <w:r w:rsidRPr="008B5B75">
        <w:rPr>
          <w:rFonts w:ascii="Times New Roman" w:hAnsi="Times New Roman" w:cs="Times New Roman"/>
          <w:b/>
          <w:sz w:val="28"/>
          <w:szCs w:val="28"/>
          <w:lang w:val="ro-RO"/>
        </w:rPr>
        <w:lastRenderedPageBreak/>
        <w:t xml:space="preserve">      </w:t>
      </w:r>
    </w:p>
    <w:p w:rsidR="00B5492E" w:rsidRPr="008B5B75" w:rsidRDefault="00B5492E" w:rsidP="00273871">
      <w:pPr>
        <w:keepNext/>
        <w:keepLines/>
        <w:spacing w:after="0" w:line="240" w:lineRule="auto"/>
        <w:rPr>
          <w:rFonts w:ascii="Times New Roman" w:hAnsi="Times New Roman" w:cs="Times New Roman"/>
          <w:b/>
          <w:bCs/>
          <w:i/>
          <w:sz w:val="28"/>
          <w:szCs w:val="28"/>
          <w:lang w:val="ro-RO"/>
        </w:rPr>
      </w:pPr>
    </w:p>
    <w:p w:rsidR="008B5B75" w:rsidRPr="008B5B75" w:rsidRDefault="008B5B75" w:rsidP="00273871">
      <w:pPr>
        <w:pStyle w:val="ParagrafUA"/>
        <w:keepNext/>
        <w:keepLines/>
        <w:spacing w:before="0" w:after="0"/>
        <w:contextualSpacing w:val="0"/>
        <w:jc w:val="both"/>
        <w:rPr>
          <w:rFonts w:ascii="Times New Roman" w:hAnsi="Times New Roman" w:cs="Times New Roman"/>
          <w:b w:val="0"/>
          <w:i/>
          <w:sz w:val="28"/>
          <w:szCs w:val="28"/>
        </w:rPr>
      </w:pPr>
      <w:r w:rsidRPr="008B5B75">
        <w:rPr>
          <w:rFonts w:ascii="Times New Roman" w:hAnsi="Times New Roman" w:cs="Times New Roman"/>
          <w:i/>
          <w:iCs/>
          <w:sz w:val="28"/>
          <w:szCs w:val="28"/>
        </w:rPr>
        <w:t>Lucrări necesare organizării de șantier:</w:t>
      </w:r>
      <w:r w:rsidRPr="008B5B75">
        <w:rPr>
          <w:rFonts w:ascii="Times New Roman" w:hAnsi="Times New Roman" w:cs="Times New Roman"/>
          <w:sz w:val="28"/>
          <w:szCs w:val="28"/>
        </w:rPr>
        <w:t xml:space="preserve"> </w:t>
      </w:r>
      <w:r w:rsidRPr="008B5B75">
        <w:rPr>
          <w:rFonts w:ascii="Times New Roman" w:hAnsi="Times New Roman" w:cs="Times New Roman"/>
          <w:b w:val="0"/>
          <w:sz w:val="28"/>
          <w:szCs w:val="28"/>
        </w:rPr>
        <w:t xml:space="preserve"> </w:t>
      </w:r>
      <w:r w:rsidRPr="008B5B75">
        <w:rPr>
          <w:rFonts w:ascii="Times New Roman" w:hAnsi="Times New Roman" w:cs="Times New Roman"/>
          <w:b w:val="0"/>
          <w:i/>
          <w:sz w:val="28"/>
          <w:szCs w:val="28"/>
        </w:rPr>
        <w:t>Organizarea de șantier se va limita la spațiul interior parcelei</w:t>
      </w:r>
      <w:r w:rsidR="00273871">
        <w:rPr>
          <w:rFonts w:ascii="Times New Roman" w:hAnsi="Times New Roman" w:cs="Times New Roman"/>
          <w:b w:val="0"/>
          <w:i/>
          <w:sz w:val="28"/>
          <w:szCs w:val="28"/>
        </w:rPr>
        <w:t>,</w:t>
      </w:r>
      <w:r w:rsidRPr="008B5B75">
        <w:rPr>
          <w:rFonts w:ascii="Times New Roman" w:hAnsi="Times New Roman" w:cs="Times New Roman"/>
          <w:b w:val="0"/>
          <w:i/>
          <w:sz w:val="28"/>
          <w:szCs w:val="28"/>
        </w:rPr>
        <w:t xml:space="preserve"> în incinta creată de cele patru corpuri de clădire (Corp C1.1, Corp C1.2, Corp C1.3, respectiv Corp C2).</w:t>
      </w:r>
    </w:p>
    <w:p w:rsidR="008B5B75" w:rsidRPr="008B5B75" w:rsidRDefault="008B5B75" w:rsidP="00273871">
      <w:pPr>
        <w:pStyle w:val="ParagrafUA"/>
        <w:keepNext/>
        <w:keepLines/>
        <w:spacing w:before="0" w:after="0"/>
        <w:contextualSpacing w:val="0"/>
        <w:jc w:val="both"/>
        <w:rPr>
          <w:rFonts w:ascii="Times New Roman" w:hAnsi="Times New Roman" w:cs="Times New Roman"/>
          <w:b w:val="0"/>
          <w:i/>
          <w:sz w:val="28"/>
          <w:szCs w:val="28"/>
        </w:rPr>
      </w:pPr>
      <w:r w:rsidRPr="008B5B75">
        <w:rPr>
          <w:rFonts w:ascii="Times New Roman" w:hAnsi="Times New Roman" w:cs="Times New Roman"/>
          <w:b w:val="0"/>
          <w:i/>
          <w:sz w:val="28"/>
          <w:szCs w:val="28"/>
        </w:rPr>
        <w:t xml:space="preserve">Căile de circulație adiacente </w:t>
      </w:r>
      <w:r w:rsidR="00273871">
        <w:rPr>
          <w:rFonts w:ascii="Times New Roman" w:hAnsi="Times New Roman" w:cs="Times New Roman"/>
          <w:b w:val="0"/>
          <w:i/>
          <w:sz w:val="28"/>
          <w:szCs w:val="28"/>
        </w:rPr>
        <w:t>vor</w:t>
      </w:r>
      <w:r w:rsidRPr="008B5B75">
        <w:rPr>
          <w:rFonts w:ascii="Times New Roman" w:hAnsi="Times New Roman" w:cs="Times New Roman"/>
          <w:b w:val="0"/>
          <w:i/>
          <w:sz w:val="28"/>
          <w:szCs w:val="28"/>
        </w:rPr>
        <w:t xml:space="preserve"> rămân</w:t>
      </w:r>
      <w:r w:rsidR="00273871">
        <w:rPr>
          <w:rFonts w:ascii="Times New Roman" w:hAnsi="Times New Roman" w:cs="Times New Roman"/>
          <w:b w:val="0"/>
          <w:i/>
          <w:sz w:val="28"/>
          <w:szCs w:val="28"/>
        </w:rPr>
        <w:t>e</w:t>
      </w:r>
      <w:r w:rsidRPr="008B5B75">
        <w:rPr>
          <w:rFonts w:ascii="Times New Roman" w:hAnsi="Times New Roman" w:cs="Times New Roman"/>
          <w:b w:val="0"/>
          <w:i/>
          <w:sz w:val="28"/>
          <w:szCs w:val="28"/>
        </w:rPr>
        <w:t xml:space="preserve"> libere pentru a exista o fluență în circulația perimetrală atât a persoanelor cât și a autovehiculelor. </w:t>
      </w:r>
    </w:p>
    <w:p w:rsidR="008B5B75" w:rsidRPr="008B5B75" w:rsidRDefault="008B5B75" w:rsidP="00273871">
      <w:pPr>
        <w:pStyle w:val="ParagrafUA"/>
        <w:keepNext/>
        <w:keepLines/>
        <w:spacing w:before="0" w:after="0"/>
        <w:contextualSpacing w:val="0"/>
        <w:jc w:val="both"/>
        <w:rPr>
          <w:rFonts w:ascii="Times New Roman" w:hAnsi="Times New Roman" w:cs="Times New Roman"/>
          <w:b w:val="0"/>
          <w:i/>
          <w:sz w:val="28"/>
          <w:szCs w:val="28"/>
        </w:rPr>
      </w:pPr>
      <w:r w:rsidRPr="008B5B75">
        <w:rPr>
          <w:rFonts w:ascii="Times New Roman" w:hAnsi="Times New Roman" w:cs="Times New Roman"/>
          <w:b w:val="0"/>
          <w:i/>
          <w:sz w:val="28"/>
          <w:szCs w:val="28"/>
        </w:rPr>
        <w:t xml:space="preserve">Se vor lua toate măsurile de </w:t>
      </w:r>
      <w:r w:rsidR="00273871">
        <w:rPr>
          <w:rFonts w:ascii="Times New Roman" w:hAnsi="Times New Roman" w:cs="Times New Roman"/>
          <w:b w:val="0"/>
          <w:i/>
          <w:sz w:val="28"/>
          <w:szCs w:val="28"/>
        </w:rPr>
        <w:t xml:space="preserve">reducere </w:t>
      </w:r>
      <w:r w:rsidRPr="008B5B75">
        <w:rPr>
          <w:rFonts w:ascii="Times New Roman" w:hAnsi="Times New Roman" w:cs="Times New Roman"/>
          <w:b w:val="0"/>
          <w:i/>
          <w:sz w:val="28"/>
          <w:szCs w:val="28"/>
        </w:rPr>
        <w:t>a poluării aerului, apei, solului în timpul lucrărilor de execuție. La ieșirea din șantier se va prevedea un punct de spălare a utilajelor care părăsesc perimetrul șantierului</w:t>
      </w:r>
      <w:r w:rsidRPr="008B5B75">
        <w:rPr>
          <w:rFonts w:ascii="Times New Roman" w:hAnsi="Times New Roman" w:cs="Times New Roman"/>
          <w:i/>
          <w:sz w:val="28"/>
          <w:szCs w:val="28"/>
        </w:rPr>
        <w:t>.</w:t>
      </w:r>
    </w:p>
    <w:p w:rsidR="008B5B75" w:rsidRPr="008B5B75" w:rsidRDefault="008B5B75" w:rsidP="00273871">
      <w:pPr>
        <w:keepNext/>
        <w:keepLines/>
        <w:spacing w:after="0" w:line="240" w:lineRule="auto"/>
        <w:jc w:val="both"/>
        <w:rPr>
          <w:rFonts w:ascii="Times New Roman" w:hAnsi="Times New Roman" w:cs="Times New Roman"/>
          <w:i/>
          <w:sz w:val="28"/>
          <w:szCs w:val="28"/>
          <w:lang w:val="ro-RO" w:eastAsia="ro-RO"/>
        </w:rPr>
      </w:pPr>
      <w:r w:rsidRPr="008B5B75">
        <w:rPr>
          <w:rFonts w:ascii="Times New Roman" w:hAnsi="Times New Roman" w:cs="Times New Roman"/>
          <w:b/>
          <w:sz w:val="28"/>
          <w:szCs w:val="28"/>
          <w:lang w:val="ro-RO"/>
        </w:rPr>
        <w:t>Descrierea lucrărilor de demolare</w:t>
      </w:r>
      <w:r w:rsidRPr="008B5B75">
        <w:rPr>
          <w:rFonts w:ascii="Times New Roman" w:hAnsi="Times New Roman" w:cs="Times New Roman"/>
          <w:b/>
          <w:spacing w:val="8"/>
          <w:sz w:val="28"/>
          <w:szCs w:val="28"/>
          <w:lang w:val="ro-RO"/>
        </w:rPr>
        <w:t xml:space="preserve"> </w:t>
      </w:r>
      <w:r w:rsidRPr="008B5B75">
        <w:rPr>
          <w:rFonts w:ascii="Times New Roman" w:hAnsi="Times New Roman" w:cs="Times New Roman"/>
          <w:b/>
          <w:sz w:val="28"/>
          <w:szCs w:val="28"/>
          <w:lang w:val="ro-RO"/>
        </w:rPr>
        <w:t xml:space="preserve">necesare: </w:t>
      </w:r>
      <w:r w:rsidRPr="008B5B75">
        <w:rPr>
          <w:rFonts w:ascii="Times New Roman" w:hAnsi="Times New Roman" w:cs="Times New Roman"/>
          <w:i/>
          <w:sz w:val="28"/>
          <w:szCs w:val="28"/>
          <w:lang w:val="ro-RO" w:eastAsia="ro-RO"/>
        </w:rPr>
        <w:t xml:space="preserve">Se propun demolări locale ale elementelor parazitare din toate corpurile imobilului după cum urmează: </w:t>
      </w:r>
    </w:p>
    <w:p w:rsidR="008B5B75" w:rsidRPr="008B5B75" w:rsidRDefault="008B5B75" w:rsidP="00273871">
      <w:pPr>
        <w:keepNext/>
        <w:keepLines/>
        <w:spacing w:after="0" w:line="240" w:lineRule="auto"/>
        <w:jc w:val="both"/>
        <w:rPr>
          <w:rFonts w:ascii="Times New Roman" w:hAnsi="Times New Roman" w:cs="Times New Roman"/>
          <w:i/>
          <w:sz w:val="28"/>
          <w:szCs w:val="28"/>
          <w:lang w:val="ro-RO" w:eastAsia="ro-RO"/>
        </w:rPr>
      </w:pPr>
      <w:r w:rsidRPr="008B5B75">
        <w:rPr>
          <w:rFonts w:ascii="Times New Roman" w:hAnsi="Times New Roman" w:cs="Times New Roman"/>
          <w:b/>
          <w:i/>
          <w:sz w:val="28"/>
          <w:szCs w:val="28"/>
          <w:lang w:val="ro-RO" w:eastAsia="ro-RO"/>
        </w:rPr>
        <w:t>CORP C1.1:</w:t>
      </w:r>
      <w:r w:rsidRPr="008B5B75">
        <w:rPr>
          <w:rFonts w:ascii="Times New Roman" w:hAnsi="Times New Roman" w:cs="Times New Roman"/>
          <w:i/>
          <w:sz w:val="28"/>
          <w:szCs w:val="28"/>
          <w:lang w:val="ro-RO" w:eastAsia="ro-RO"/>
        </w:rPr>
        <w:t xml:space="preserve"> - desfacerea planșeelor și pereților parazitari;</w:t>
      </w:r>
    </w:p>
    <w:p w:rsidR="008B5B75" w:rsidRPr="008B5B75" w:rsidRDefault="008B5B75" w:rsidP="00273871">
      <w:pPr>
        <w:keepNext/>
        <w:keepLines/>
        <w:spacing w:after="0" w:line="240" w:lineRule="auto"/>
        <w:ind w:left="720" w:firstLine="720"/>
        <w:jc w:val="both"/>
        <w:rPr>
          <w:rFonts w:ascii="Times New Roman" w:hAnsi="Times New Roman" w:cs="Times New Roman"/>
          <w:i/>
          <w:sz w:val="28"/>
          <w:szCs w:val="28"/>
          <w:lang w:val="ro-RO" w:eastAsia="ro-RO"/>
        </w:rPr>
      </w:pPr>
      <w:r w:rsidRPr="008B5B75">
        <w:rPr>
          <w:rFonts w:ascii="Times New Roman" w:hAnsi="Times New Roman" w:cs="Times New Roman"/>
          <w:i/>
          <w:sz w:val="28"/>
          <w:szCs w:val="28"/>
          <w:lang w:val="ro-RO" w:eastAsia="ro-RO"/>
        </w:rPr>
        <w:t xml:space="preserve"> - desfacerea tencuielilor – atât pe exterior cât și pe interior;</w:t>
      </w:r>
    </w:p>
    <w:p w:rsidR="008B5B75" w:rsidRPr="008B5B75" w:rsidRDefault="008B5B75" w:rsidP="00273871">
      <w:pPr>
        <w:keepNext/>
        <w:keepLines/>
        <w:spacing w:after="0" w:line="240" w:lineRule="auto"/>
        <w:ind w:left="720" w:firstLine="720"/>
        <w:jc w:val="both"/>
        <w:rPr>
          <w:rFonts w:ascii="Times New Roman" w:hAnsi="Times New Roman" w:cs="Times New Roman"/>
          <w:i/>
          <w:sz w:val="28"/>
          <w:szCs w:val="28"/>
          <w:lang w:val="ro-RO" w:eastAsia="ro-RO"/>
        </w:rPr>
      </w:pPr>
      <w:r w:rsidRPr="008B5B75">
        <w:rPr>
          <w:rFonts w:ascii="Times New Roman" w:hAnsi="Times New Roman" w:cs="Times New Roman"/>
          <w:i/>
          <w:sz w:val="28"/>
          <w:szCs w:val="28"/>
          <w:lang w:val="ro-RO" w:eastAsia="ro-RO"/>
        </w:rPr>
        <w:t>- desfacere placajelor, lambriului și a gipscartonului interior;</w:t>
      </w:r>
    </w:p>
    <w:p w:rsidR="008B5B75" w:rsidRPr="008B5B75" w:rsidRDefault="008B5B75" w:rsidP="00273871">
      <w:pPr>
        <w:keepNext/>
        <w:keepLines/>
        <w:spacing w:after="0" w:line="240" w:lineRule="auto"/>
        <w:ind w:left="720" w:firstLine="720"/>
        <w:jc w:val="both"/>
        <w:rPr>
          <w:rFonts w:ascii="Times New Roman" w:hAnsi="Times New Roman" w:cs="Times New Roman"/>
          <w:i/>
          <w:sz w:val="28"/>
          <w:szCs w:val="28"/>
          <w:lang w:val="ro-RO" w:eastAsia="ro-RO"/>
        </w:rPr>
      </w:pPr>
      <w:r w:rsidRPr="008B5B75">
        <w:rPr>
          <w:rFonts w:ascii="Times New Roman" w:hAnsi="Times New Roman" w:cs="Times New Roman"/>
          <w:i/>
          <w:sz w:val="28"/>
          <w:szCs w:val="28"/>
          <w:lang w:val="ro-RO" w:eastAsia="ro-RO"/>
        </w:rPr>
        <w:t>- șarpanta istorice se vor inventaria, restaura și înlocui elementele deteriorate;</w:t>
      </w:r>
    </w:p>
    <w:p w:rsidR="008B5B75" w:rsidRPr="008B5B75" w:rsidRDefault="008B5B75" w:rsidP="00273871">
      <w:pPr>
        <w:keepNext/>
        <w:keepLines/>
        <w:spacing w:after="0" w:line="240" w:lineRule="auto"/>
        <w:jc w:val="both"/>
        <w:rPr>
          <w:rFonts w:ascii="Times New Roman" w:hAnsi="Times New Roman" w:cs="Times New Roman"/>
          <w:i/>
          <w:sz w:val="28"/>
          <w:szCs w:val="28"/>
          <w:lang w:val="ro-RO" w:eastAsia="ro-RO"/>
        </w:rPr>
      </w:pPr>
      <w:r w:rsidRPr="008B5B75">
        <w:rPr>
          <w:rFonts w:ascii="Times New Roman" w:hAnsi="Times New Roman" w:cs="Times New Roman"/>
          <w:b/>
          <w:i/>
          <w:sz w:val="28"/>
          <w:szCs w:val="28"/>
          <w:lang w:val="ro-RO" w:eastAsia="ro-RO"/>
        </w:rPr>
        <w:t xml:space="preserve">CORP C1.2: </w:t>
      </w:r>
      <w:r w:rsidRPr="008B5B75">
        <w:rPr>
          <w:rFonts w:ascii="Times New Roman" w:hAnsi="Times New Roman" w:cs="Times New Roman"/>
          <w:i/>
          <w:sz w:val="28"/>
          <w:szCs w:val="28"/>
          <w:lang w:val="ro-RO" w:eastAsia="ro-RO"/>
        </w:rPr>
        <w:t>- desfacerea planșeelor și pereților parazitari;</w:t>
      </w:r>
    </w:p>
    <w:p w:rsidR="008B5B75" w:rsidRPr="008B5B75" w:rsidRDefault="008B5B75" w:rsidP="00273871">
      <w:pPr>
        <w:keepNext/>
        <w:keepLines/>
        <w:spacing w:after="0" w:line="240" w:lineRule="auto"/>
        <w:ind w:left="720" w:firstLine="720"/>
        <w:jc w:val="both"/>
        <w:rPr>
          <w:rFonts w:ascii="Times New Roman" w:hAnsi="Times New Roman" w:cs="Times New Roman"/>
          <w:i/>
          <w:sz w:val="28"/>
          <w:szCs w:val="28"/>
          <w:lang w:val="ro-RO" w:eastAsia="ro-RO"/>
        </w:rPr>
      </w:pPr>
      <w:r w:rsidRPr="008B5B75">
        <w:rPr>
          <w:rFonts w:ascii="Times New Roman" w:hAnsi="Times New Roman" w:cs="Times New Roman"/>
          <w:i/>
          <w:sz w:val="28"/>
          <w:szCs w:val="28"/>
          <w:lang w:val="ro-RO" w:eastAsia="ro-RO"/>
        </w:rPr>
        <w:t>- desfacerea tencuielilor – atât pe exterior cât și pe interior;</w:t>
      </w:r>
    </w:p>
    <w:p w:rsidR="008B5B75" w:rsidRPr="008B5B75" w:rsidRDefault="008B5B75" w:rsidP="00273871">
      <w:pPr>
        <w:keepNext/>
        <w:keepLines/>
        <w:spacing w:after="0" w:line="240" w:lineRule="auto"/>
        <w:ind w:left="720" w:firstLine="720"/>
        <w:jc w:val="both"/>
        <w:rPr>
          <w:rFonts w:ascii="Times New Roman" w:hAnsi="Times New Roman" w:cs="Times New Roman"/>
          <w:i/>
          <w:sz w:val="28"/>
          <w:szCs w:val="28"/>
          <w:lang w:val="ro-RO" w:eastAsia="ro-RO"/>
        </w:rPr>
      </w:pPr>
      <w:r w:rsidRPr="008B5B75">
        <w:rPr>
          <w:rFonts w:ascii="Times New Roman" w:hAnsi="Times New Roman" w:cs="Times New Roman"/>
          <w:i/>
          <w:sz w:val="28"/>
          <w:szCs w:val="28"/>
          <w:lang w:val="ro-RO" w:eastAsia="ro-RO"/>
        </w:rPr>
        <w:t>- desfacere placajelor, lambriului și a gipscartonului interior;</w:t>
      </w:r>
    </w:p>
    <w:p w:rsidR="008B5B75" w:rsidRPr="008B5B75" w:rsidRDefault="008B5B75" w:rsidP="00273871">
      <w:pPr>
        <w:keepNext/>
        <w:keepLines/>
        <w:spacing w:after="0" w:line="240" w:lineRule="auto"/>
        <w:ind w:left="720" w:firstLine="720"/>
        <w:jc w:val="both"/>
        <w:rPr>
          <w:rFonts w:ascii="Times New Roman" w:hAnsi="Times New Roman" w:cs="Times New Roman"/>
          <w:i/>
          <w:sz w:val="28"/>
          <w:szCs w:val="28"/>
          <w:lang w:val="ro-RO" w:eastAsia="ro-RO"/>
        </w:rPr>
      </w:pPr>
      <w:r w:rsidRPr="008B5B75">
        <w:rPr>
          <w:rFonts w:ascii="Times New Roman" w:hAnsi="Times New Roman" w:cs="Times New Roman"/>
          <w:i/>
          <w:sz w:val="28"/>
          <w:szCs w:val="28"/>
          <w:lang w:val="ro-RO" w:eastAsia="ro-RO"/>
        </w:rPr>
        <w:t>- șarpanta istorice se vor inventaria, restaura și înlocui elementele deteriorate;</w:t>
      </w:r>
    </w:p>
    <w:p w:rsidR="008B5B75" w:rsidRPr="008B5B75" w:rsidRDefault="008B5B75" w:rsidP="00273871">
      <w:pPr>
        <w:keepNext/>
        <w:keepLines/>
        <w:spacing w:after="0" w:line="240" w:lineRule="auto"/>
        <w:jc w:val="both"/>
        <w:rPr>
          <w:rFonts w:ascii="Times New Roman" w:hAnsi="Times New Roman" w:cs="Times New Roman"/>
          <w:i/>
          <w:sz w:val="28"/>
          <w:szCs w:val="28"/>
          <w:lang w:val="ro-RO" w:eastAsia="ro-RO"/>
        </w:rPr>
      </w:pPr>
      <w:r w:rsidRPr="008B5B75">
        <w:rPr>
          <w:rFonts w:ascii="Times New Roman" w:hAnsi="Times New Roman" w:cs="Times New Roman"/>
          <w:b/>
          <w:i/>
          <w:sz w:val="28"/>
          <w:szCs w:val="28"/>
          <w:lang w:val="ro-RO" w:eastAsia="ro-RO"/>
        </w:rPr>
        <w:t xml:space="preserve">CORP C1.3: </w:t>
      </w:r>
      <w:r w:rsidRPr="008B5B75">
        <w:rPr>
          <w:rFonts w:ascii="Times New Roman" w:hAnsi="Times New Roman" w:cs="Times New Roman"/>
          <w:i/>
          <w:sz w:val="28"/>
          <w:szCs w:val="28"/>
          <w:lang w:val="ro-RO" w:eastAsia="ro-RO"/>
        </w:rPr>
        <w:t xml:space="preserve">- desfacerea integrală a construcției existente </w:t>
      </w:r>
      <w:bookmarkStart w:id="1" w:name="_Hlk146201937"/>
      <w:r w:rsidRPr="008B5B75">
        <w:rPr>
          <w:rFonts w:ascii="Times New Roman" w:hAnsi="Times New Roman" w:cs="Times New Roman"/>
          <w:i/>
          <w:sz w:val="28"/>
          <w:szCs w:val="28"/>
          <w:lang w:val="ro-RO" w:eastAsia="ro-RO"/>
        </w:rPr>
        <w:t>cu excepția peretelui de pe latura N-E;</w:t>
      </w:r>
    </w:p>
    <w:bookmarkEnd w:id="1"/>
    <w:p w:rsidR="008B5B75" w:rsidRPr="008B5B75" w:rsidRDefault="008B5B75" w:rsidP="00273871">
      <w:pPr>
        <w:keepNext/>
        <w:keepLines/>
        <w:spacing w:after="0" w:line="240" w:lineRule="auto"/>
        <w:jc w:val="both"/>
        <w:rPr>
          <w:rFonts w:ascii="Times New Roman" w:hAnsi="Times New Roman" w:cs="Times New Roman"/>
          <w:i/>
          <w:sz w:val="28"/>
          <w:szCs w:val="28"/>
          <w:lang w:val="ro-RO" w:eastAsia="ro-RO"/>
        </w:rPr>
      </w:pPr>
      <w:r w:rsidRPr="008B5B75">
        <w:rPr>
          <w:rFonts w:ascii="Times New Roman" w:hAnsi="Times New Roman" w:cs="Times New Roman"/>
          <w:b/>
          <w:i/>
          <w:sz w:val="28"/>
          <w:szCs w:val="28"/>
          <w:lang w:val="ro-RO" w:eastAsia="ro-RO"/>
        </w:rPr>
        <w:t xml:space="preserve">CORP C2: </w:t>
      </w:r>
      <w:r w:rsidRPr="008B5B75">
        <w:rPr>
          <w:rFonts w:ascii="Times New Roman" w:hAnsi="Times New Roman" w:cs="Times New Roman"/>
          <w:i/>
          <w:sz w:val="28"/>
          <w:szCs w:val="28"/>
          <w:lang w:val="ro-RO" w:eastAsia="ro-RO"/>
        </w:rPr>
        <w:t>- desfacere integrală a construcției cu excepția pereților de pe laturile S-V și S-E.</w:t>
      </w:r>
    </w:p>
    <w:p w:rsidR="008B5B75" w:rsidRPr="008B5B75" w:rsidRDefault="008B5B75" w:rsidP="00273871">
      <w:pPr>
        <w:keepNext/>
        <w:keepLines/>
        <w:spacing w:after="0" w:line="240" w:lineRule="auto"/>
        <w:jc w:val="both"/>
        <w:rPr>
          <w:rFonts w:ascii="Times New Roman" w:hAnsi="Times New Roman" w:cs="Times New Roman"/>
          <w:i/>
          <w:sz w:val="28"/>
          <w:szCs w:val="28"/>
          <w:lang w:val="ro-RO" w:eastAsia="ro-RO"/>
        </w:rPr>
      </w:pPr>
      <w:r w:rsidRPr="008B5B75">
        <w:rPr>
          <w:rFonts w:ascii="Times New Roman" w:hAnsi="Times New Roman" w:cs="Times New Roman"/>
          <w:i/>
          <w:sz w:val="28"/>
          <w:szCs w:val="28"/>
          <w:lang w:val="ro-RO" w:eastAsia="ro-RO"/>
        </w:rPr>
        <w:t>Pentru întregul ansamblu se vor executa desfaceri locale pentru introducerea stâlpilor de susținere.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2"/>
        <w:gridCol w:w="3827"/>
      </w:tblGrid>
      <w:tr w:rsidR="008B5B75" w:rsidRPr="008B5B75" w:rsidTr="00BC1AC7">
        <w:trPr>
          <w:tblHeader/>
          <w:tblCellSpacing w:w="15" w:type="dxa"/>
        </w:trPr>
        <w:tc>
          <w:tcPr>
            <w:tcW w:w="4917" w:type="dxa"/>
            <w:vAlign w:val="center"/>
            <w:hideMark/>
          </w:tcPr>
          <w:p w:rsidR="008B5B75" w:rsidRPr="008B5B75" w:rsidRDefault="008B5B75" w:rsidP="00273871">
            <w:pPr>
              <w:keepNext/>
              <w:keepLines/>
              <w:spacing w:after="0" w:line="240" w:lineRule="auto"/>
              <w:rPr>
                <w:rFonts w:ascii="Times New Roman" w:eastAsia="Times New Roman" w:hAnsi="Times New Roman" w:cs="Times New Roman"/>
                <w:b/>
                <w:bCs/>
                <w:i/>
                <w:sz w:val="28"/>
                <w:szCs w:val="28"/>
                <w:lang w:val="ro-RO" w:eastAsia="ro-RO"/>
              </w:rPr>
            </w:pPr>
            <w:r w:rsidRPr="008B5B75">
              <w:rPr>
                <w:rFonts w:ascii="Times New Roman" w:eastAsia="Times New Roman" w:hAnsi="Times New Roman" w:cs="Times New Roman"/>
                <w:b/>
                <w:bCs/>
                <w:i/>
                <w:sz w:val="28"/>
                <w:szCs w:val="28"/>
                <w:lang w:val="ro-RO" w:eastAsia="ro-RO"/>
              </w:rPr>
              <w:t>DEMO</w:t>
            </w:r>
            <w:r w:rsidR="00273871">
              <w:rPr>
                <w:rFonts w:ascii="Times New Roman" w:eastAsia="Times New Roman" w:hAnsi="Times New Roman" w:cs="Times New Roman"/>
                <w:b/>
                <w:bCs/>
                <w:i/>
                <w:sz w:val="28"/>
                <w:szCs w:val="28"/>
                <w:lang w:val="ro-RO" w:eastAsia="ro-RO"/>
              </w:rPr>
              <w:t>LĂ</w:t>
            </w:r>
            <w:r w:rsidRPr="008B5B75">
              <w:rPr>
                <w:rFonts w:ascii="Times New Roman" w:eastAsia="Times New Roman" w:hAnsi="Times New Roman" w:cs="Times New Roman"/>
                <w:b/>
                <w:bCs/>
                <w:i/>
                <w:sz w:val="28"/>
                <w:szCs w:val="28"/>
                <w:lang w:val="ro-RO" w:eastAsia="ro-RO"/>
              </w:rPr>
              <w:t>RI</w:t>
            </w:r>
          </w:p>
        </w:tc>
        <w:tc>
          <w:tcPr>
            <w:tcW w:w="3782" w:type="dxa"/>
            <w:vAlign w:val="center"/>
            <w:hideMark/>
          </w:tcPr>
          <w:p w:rsidR="008B5B75" w:rsidRPr="008B5B75" w:rsidRDefault="008B5B75" w:rsidP="00273871">
            <w:pPr>
              <w:keepNext/>
              <w:keepLines/>
              <w:spacing w:after="0" w:line="240" w:lineRule="auto"/>
              <w:jc w:val="center"/>
              <w:rPr>
                <w:rFonts w:ascii="Times New Roman" w:eastAsia="Times New Roman" w:hAnsi="Times New Roman" w:cs="Times New Roman"/>
                <w:b/>
                <w:bCs/>
                <w:i/>
                <w:sz w:val="28"/>
                <w:szCs w:val="28"/>
                <w:lang w:val="ro-RO" w:eastAsia="ro-RO"/>
              </w:rPr>
            </w:pPr>
            <w:r w:rsidRPr="008B5B75">
              <w:rPr>
                <w:rFonts w:ascii="Times New Roman" w:hAnsi="Times New Roman" w:cs="Times New Roman"/>
                <w:b/>
                <w:bCs/>
                <w:i/>
                <w:sz w:val="28"/>
                <w:szCs w:val="28"/>
                <w:lang w:val="ro-RO"/>
              </w:rPr>
              <w:t xml:space="preserve">    </w:t>
            </w:r>
            <w:r w:rsidRPr="008B5B75">
              <w:rPr>
                <w:rFonts w:ascii="Times New Roman" w:eastAsia="Times New Roman" w:hAnsi="Times New Roman" w:cs="Times New Roman"/>
                <w:b/>
                <w:bCs/>
                <w:i/>
                <w:sz w:val="28"/>
                <w:szCs w:val="28"/>
                <w:lang w:val="ro-RO" w:eastAsia="ro-RO"/>
              </w:rPr>
              <w:t>CONSTRUCTII NOI</w:t>
            </w:r>
          </w:p>
        </w:tc>
      </w:tr>
      <w:tr w:rsidR="008B5B75" w:rsidRPr="008B5B75" w:rsidTr="00BC1AC7">
        <w:trPr>
          <w:tblCellSpacing w:w="15" w:type="dxa"/>
        </w:trPr>
        <w:tc>
          <w:tcPr>
            <w:tcW w:w="4917" w:type="dxa"/>
            <w:vAlign w:val="center"/>
            <w:hideMark/>
          </w:tcPr>
          <w:p w:rsidR="008B5B75" w:rsidRPr="008B5B75" w:rsidRDefault="008B5B75" w:rsidP="00273871">
            <w:pPr>
              <w:keepNext/>
              <w:keepLines/>
              <w:spacing w:after="0" w:line="240" w:lineRule="auto"/>
              <w:rPr>
                <w:rFonts w:ascii="Times New Roman" w:eastAsia="Times New Roman" w:hAnsi="Times New Roman" w:cs="Times New Roman"/>
                <w:i/>
                <w:sz w:val="28"/>
                <w:szCs w:val="28"/>
                <w:lang w:val="ro-RO" w:eastAsia="ro-RO"/>
              </w:rPr>
            </w:pPr>
            <w:r w:rsidRPr="008B5B75">
              <w:rPr>
                <w:rFonts w:ascii="Times New Roman" w:eastAsia="Times New Roman" w:hAnsi="Times New Roman" w:cs="Times New Roman"/>
                <w:i/>
                <w:sz w:val="28"/>
                <w:szCs w:val="28"/>
                <w:lang w:val="ro-RO" w:eastAsia="ro-RO"/>
              </w:rPr>
              <w:t>CORP C1.2 = 160,9 mp</w:t>
            </w:r>
          </w:p>
        </w:tc>
        <w:tc>
          <w:tcPr>
            <w:tcW w:w="3782" w:type="dxa"/>
            <w:vAlign w:val="center"/>
            <w:hideMark/>
          </w:tcPr>
          <w:p w:rsidR="008B5B75" w:rsidRPr="008B5B75" w:rsidRDefault="008B5B75" w:rsidP="00273871">
            <w:pPr>
              <w:keepNext/>
              <w:keepLines/>
              <w:spacing w:after="0" w:line="240" w:lineRule="auto"/>
              <w:rPr>
                <w:rFonts w:ascii="Times New Roman" w:eastAsia="Times New Roman" w:hAnsi="Times New Roman" w:cs="Times New Roman"/>
                <w:i/>
                <w:sz w:val="28"/>
                <w:szCs w:val="28"/>
                <w:lang w:val="ro-RO" w:eastAsia="ro-RO"/>
              </w:rPr>
            </w:pPr>
            <w:r w:rsidRPr="008B5B75">
              <w:rPr>
                <w:rFonts w:ascii="Times New Roman" w:hAnsi="Times New Roman" w:cs="Times New Roman"/>
                <w:i/>
                <w:sz w:val="28"/>
                <w:szCs w:val="28"/>
                <w:lang w:val="ro-RO"/>
              </w:rPr>
              <w:t xml:space="preserve">          </w:t>
            </w:r>
            <w:r w:rsidRPr="008B5B75">
              <w:rPr>
                <w:rFonts w:ascii="Times New Roman" w:eastAsia="Times New Roman" w:hAnsi="Times New Roman" w:cs="Times New Roman"/>
                <w:i/>
                <w:sz w:val="28"/>
                <w:szCs w:val="28"/>
                <w:lang w:val="ro-RO" w:eastAsia="ro-RO"/>
              </w:rPr>
              <w:t>CORP C1.2 = 80,3 mp</w:t>
            </w:r>
          </w:p>
        </w:tc>
      </w:tr>
      <w:tr w:rsidR="008B5B75" w:rsidRPr="008B5B75" w:rsidTr="00BC1AC7">
        <w:trPr>
          <w:tblCellSpacing w:w="15" w:type="dxa"/>
        </w:trPr>
        <w:tc>
          <w:tcPr>
            <w:tcW w:w="4917" w:type="dxa"/>
            <w:vAlign w:val="center"/>
            <w:hideMark/>
          </w:tcPr>
          <w:p w:rsidR="008B5B75" w:rsidRPr="008B5B75" w:rsidRDefault="008B5B75" w:rsidP="00273871">
            <w:pPr>
              <w:keepNext/>
              <w:keepLines/>
              <w:spacing w:after="0" w:line="240" w:lineRule="auto"/>
              <w:rPr>
                <w:rFonts w:ascii="Times New Roman" w:eastAsia="Times New Roman" w:hAnsi="Times New Roman" w:cs="Times New Roman"/>
                <w:i/>
                <w:sz w:val="28"/>
                <w:szCs w:val="28"/>
                <w:lang w:val="ro-RO" w:eastAsia="ro-RO"/>
              </w:rPr>
            </w:pPr>
            <w:r w:rsidRPr="008B5B75">
              <w:rPr>
                <w:rFonts w:ascii="Times New Roman" w:eastAsia="Times New Roman" w:hAnsi="Times New Roman" w:cs="Times New Roman"/>
                <w:i/>
                <w:sz w:val="28"/>
                <w:szCs w:val="28"/>
                <w:lang w:val="ro-RO" w:eastAsia="ro-RO"/>
              </w:rPr>
              <w:t>CORP C2 = 113,7 mp</w:t>
            </w:r>
          </w:p>
        </w:tc>
        <w:tc>
          <w:tcPr>
            <w:tcW w:w="3782" w:type="dxa"/>
            <w:vAlign w:val="center"/>
            <w:hideMark/>
          </w:tcPr>
          <w:p w:rsidR="008B5B75" w:rsidRPr="008B5B75" w:rsidRDefault="008B5B75" w:rsidP="00273871">
            <w:pPr>
              <w:keepNext/>
              <w:keepLines/>
              <w:spacing w:after="0" w:line="240" w:lineRule="auto"/>
              <w:rPr>
                <w:rFonts w:ascii="Times New Roman" w:eastAsia="Times New Roman" w:hAnsi="Times New Roman" w:cs="Times New Roman"/>
                <w:i/>
                <w:sz w:val="28"/>
                <w:szCs w:val="28"/>
                <w:lang w:val="ro-RO" w:eastAsia="ro-RO"/>
              </w:rPr>
            </w:pPr>
            <w:r w:rsidRPr="008B5B75">
              <w:rPr>
                <w:rFonts w:ascii="Times New Roman" w:hAnsi="Times New Roman" w:cs="Times New Roman"/>
                <w:i/>
                <w:sz w:val="28"/>
                <w:szCs w:val="28"/>
                <w:lang w:val="ro-RO"/>
              </w:rPr>
              <w:t xml:space="preserve">         </w:t>
            </w:r>
            <w:r w:rsidRPr="008B5B75">
              <w:rPr>
                <w:rFonts w:ascii="Times New Roman" w:eastAsia="Times New Roman" w:hAnsi="Times New Roman" w:cs="Times New Roman"/>
                <w:i/>
                <w:sz w:val="28"/>
                <w:szCs w:val="28"/>
                <w:lang w:val="ro-RO" w:eastAsia="ro-RO"/>
              </w:rPr>
              <w:t>CORP C2 = 174 mp</w:t>
            </w:r>
          </w:p>
        </w:tc>
      </w:tr>
      <w:tr w:rsidR="008B5B75" w:rsidRPr="008B5B75" w:rsidTr="00BC1AC7">
        <w:trPr>
          <w:tblCellSpacing w:w="15" w:type="dxa"/>
        </w:trPr>
        <w:tc>
          <w:tcPr>
            <w:tcW w:w="4917" w:type="dxa"/>
            <w:vAlign w:val="center"/>
            <w:hideMark/>
          </w:tcPr>
          <w:p w:rsidR="008B5B75" w:rsidRPr="008B5B75" w:rsidRDefault="008B5B75" w:rsidP="00273871">
            <w:pPr>
              <w:keepNext/>
              <w:keepLines/>
              <w:spacing w:after="0" w:line="240" w:lineRule="auto"/>
              <w:rPr>
                <w:rFonts w:ascii="Times New Roman" w:eastAsia="Times New Roman" w:hAnsi="Times New Roman" w:cs="Times New Roman"/>
                <w:i/>
                <w:sz w:val="28"/>
                <w:szCs w:val="28"/>
                <w:lang w:val="ro-RO" w:eastAsia="ro-RO"/>
              </w:rPr>
            </w:pPr>
            <w:r w:rsidRPr="008B5B75">
              <w:rPr>
                <w:rFonts w:ascii="Times New Roman" w:eastAsia="Times New Roman" w:hAnsi="Times New Roman" w:cs="Times New Roman"/>
                <w:i/>
                <w:sz w:val="28"/>
                <w:szCs w:val="28"/>
                <w:lang w:val="ro-RO" w:eastAsia="ro-RO"/>
              </w:rPr>
              <w:t>TOTAL DEMOLARI = 274,6 MP</w:t>
            </w:r>
          </w:p>
        </w:tc>
        <w:tc>
          <w:tcPr>
            <w:tcW w:w="3782" w:type="dxa"/>
            <w:vAlign w:val="center"/>
            <w:hideMark/>
          </w:tcPr>
          <w:p w:rsidR="008B5B75" w:rsidRPr="008B5B75" w:rsidRDefault="00273871" w:rsidP="00273871">
            <w:pPr>
              <w:keepNext/>
              <w:keepLines/>
              <w:spacing w:after="0" w:line="240" w:lineRule="auto"/>
              <w:jc w:val="right"/>
              <w:rPr>
                <w:rFonts w:ascii="Times New Roman" w:eastAsia="Times New Roman" w:hAnsi="Times New Roman" w:cs="Times New Roman"/>
                <w:i/>
                <w:sz w:val="28"/>
                <w:szCs w:val="28"/>
                <w:lang w:val="ro-RO" w:eastAsia="ro-RO"/>
              </w:rPr>
            </w:pPr>
            <w:r>
              <w:rPr>
                <w:rFonts w:ascii="Times New Roman" w:eastAsia="Times New Roman" w:hAnsi="Times New Roman" w:cs="Times New Roman"/>
                <w:i/>
                <w:sz w:val="28"/>
                <w:szCs w:val="28"/>
                <w:lang w:val="ro-RO" w:eastAsia="ro-RO"/>
              </w:rPr>
              <w:t xml:space="preserve">   </w:t>
            </w:r>
            <w:r w:rsidR="008B5B75" w:rsidRPr="008B5B75">
              <w:rPr>
                <w:rFonts w:ascii="Times New Roman" w:eastAsia="Times New Roman" w:hAnsi="Times New Roman" w:cs="Times New Roman"/>
                <w:i/>
                <w:sz w:val="28"/>
                <w:szCs w:val="28"/>
                <w:lang w:val="ro-RO" w:eastAsia="ro-RO"/>
              </w:rPr>
              <w:t>TOTAL EXTINDERI = 254,3</w:t>
            </w:r>
          </w:p>
        </w:tc>
      </w:tr>
    </w:tbl>
    <w:p w:rsidR="00B5492E" w:rsidRPr="008B5B75" w:rsidRDefault="00B5492E" w:rsidP="00273871">
      <w:pPr>
        <w:keepNext/>
        <w:keepLines/>
        <w:spacing w:after="0" w:line="240" w:lineRule="auto"/>
        <w:rPr>
          <w:rFonts w:ascii="Arial" w:hAnsi="Arial" w:cs="Arial"/>
          <w:b/>
          <w:bCs/>
          <w:i/>
          <w:lang w:val="ro-RO"/>
        </w:rPr>
      </w:pPr>
    </w:p>
    <w:p w:rsidR="00B5492E" w:rsidRDefault="00987387" w:rsidP="00273871">
      <w:pPr>
        <w:suppressAutoHyphens/>
        <w:spacing w:after="0" w:line="240" w:lineRule="auto"/>
        <w:jc w:val="both"/>
        <w:rPr>
          <w:rFonts w:ascii="Times New Roman" w:hAnsi="Times New Roman" w:cs="Times New Roman"/>
          <w:i/>
          <w:iCs/>
          <w:color w:val="000000"/>
          <w:sz w:val="28"/>
          <w:szCs w:val="28"/>
          <w:lang w:val="ro-RO"/>
        </w:rPr>
      </w:pPr>
      <w:r w:rsidRPr="003D2855">
        <w:rPr>
          <w:rFonts w:ascii="Times New Roman" w:hAnsi="Times New Roman" w:cs="Times New Roman"/>
          <w:b/>
          <w:i/>
          <w:sz w:val="28"/>
          <w:szCs w:val="28"/>
          <w:lang w:val="ro-RO"/>
        </w:rPr>
        <w:t>b) cumularea cu alte proiecte existente si/sau aprobate</w:t>
      </w:r>
      <w:r w:rsidRPr="00C0280F">
        <w:rPr>
          <w:rFonts w:ascii="Times New Roman" w:hAnsi="Times New Roman" w:cs="Times New Roman"/>
          <w:b/>
          <w:i/>
          <w:sz w:val="28"/>
          <w:szCs w:val="28"/>
          <w:lang w:val="ro-RO"/>
        </w:rPr>
        <w:t>:</w:t>
      </w:r>
      <w:r w:rsidRPr="003D2855">
        <w:rPr>
          <w:rFonts w:ascii="Times New Roman" w:hAnsi="Times New Roman" w:cs="Times New Roman"/>
          <w:i/>
          <w:sz w:val="28"/>
          <w:szCs w:val="28"/>
          <w:lang w:val="ro-RO"/>
        </w:rPr>
        <w:t xml:space="preserve"> </w:t>
      </w:r>
      <w:r w:rsidR="00932BA4" w:rsidRPr="003D2855">
        <w:rPr>
          <w:rFonts w:ascii="Times New Roman" w:hAnsi="Times New Roman" w:cs="Times New Roman"/>
          <w:i/>
          <w:iCs/>
          <w:color w:val="000000"/>
          <w:sz w:val="28"/>
          <w:szCs w:val="28"/>
          <w:lang w:val="ro-RO"/>
        </w:rPr>
        <w:t>nu se cumulează cu alte proiecte</w:t>
      </w:r>
    </w:p>
    <w:p w:rsidR="00273871" w:rsidRDefault="00987387" w:rsidP="00273871">
      <w:pPr>
        <w:keepNext/>
        <w:keepLines/>
        <w:spacing w:after="0" w:line="240" w:lineRule="auto"/>
        <w:rPr>
          <w:rFonts w:ascii="Times New Roman" w:hAnsi="Times New Roman" w:cs="Times New Roman"/>
          <w:i/>
          <w:sz w:val="28"/>
          <w:szCs w:val="28"/>
          <w:lang w:val="ro-RO"/>
        </w:rPr>
      </w:pPr>
      <w:r w:rsidRPr="003D2855">
        <w:rPr>
          <w:rFonts w:ascii="Times New Roman" w:hAnsi="Times New Roman" w:cs="Times New Roman"/>
          <w:b/>
          <w:i/>
          <w:sz w:val="28"/>
          <w:szCs w:val="28"/>
          <w:lang w:val="ro-RO"/>
        </w:rPr>
        <w:t>c) utilizarea resurselor naturale, in special a solului, a terenurilor, a apei si a biodiversitatii</w:t>
      </w:r>
      <w:r w:rsidR="00B17815" w:rsidRPr="00C0280F">
        <w:rPr>
          <w:rFonts w:ascii="Times New Roman" w:hAnsi="Times New Roman" w:cs="Times New Roman"/>
          <w:b/>
          <w:i/>
          <w:sz w:val="28"/>
          <w:szCs w:val="28"/>
          <w:lang w:val="ro-RO"/>
        </w:rPr>
        <w:t>:</w:t>
      </w:r>
      <w:r w:rsidR="00B17815" w:rsidRPr="003D2855">
        <w:rPr>
          <w:rFonts w:ascii="Times New Roman" w:hAnsi="Times New Roman" w:cs="Times New Roman"/>
          <w:i/>
          <w:sz w:val="28"/>
          <w:szCs w:val="28"/>
          <w:lang w:val="ro-RO"/>
        </w:rPr>
        <w:t xml:space="preserve"> </w:t>
      </w:r>
      <w:r w:rsidR="00932BA4" w:rsidRPr="003D2855">
        <w:rPr>
          <w:rFonts w:ascii="Times New Roman" w:hAnsi="Times New Roman" w:cs="Times New Roman"/>
          <w:i/>
          <w:sz w:val="28"/>
          <w:szCs w:val="28"/>
          <w:lang w:val="ro-RO"/>
        </w:rPr>
        <w:t>din</w:t>
      </w:r>
      <w:r w:rsidR="00932BA4" w:rsidRPr="003D2855">
        <w:rPr>
          <w:rFonts w:ascii="Times New Roman" w:hAnsi="Times New Roman" w:cs="Times New Roman"/>
          <w:i/>
          <w:spacing w:val="-3"/>
          <w:sz w:val="28"/>
          <w:szCs w:val="28"/>
          <w:lang w:val="ro-RO"/>
        </w:rPr>
        <w:t xml:space="preserve"> </w:t>
      </w:r>
      <w:r w:rsidR="00932BA4" w:rsidRPr="003D2855">
        <w:rPr>
          <w:rFonts w:ascii="Times New Roman" w:hAnsi="Times New Roman" w:cs="Times New Roman"/>
          <w:i/>
          <w:sz w:val="28"/>
          <w:szCs w:val="28"/>
          <w:lang w:val="ro-RO"/>
        </w:rPr>
        <w:t>perimetrul</w:t>
      </w:r>
      <w:r w:rsidR="00932BA4" w:rsidRPr="003D2855">
        <w:rPr>
          <w:rFonts w:ascii="Times New Roman" w:hAnsi="Times New Roman" w:cs="Times New Roman"/>
          <w:i/>
          <w:spacing w:val="-7"/>
          <w:sz w:val="28"/>
          <w:szCs w:val="28"/>
          <w:lang w:val="ro-RO"/>
        </w:rPr>
        <w:t xml:space="preserve"> </w:t>
      </w:r>
      <w:r w:rsidR="00932BA4" w:rsidRPr="003D2855">
        <w:rPr>
          <w:rFonts w:ascii="Times New Roman" w:hAnsi="Times New Roman" w:cs="Times New Roman"/>
          <w:i/>
          <w:sz w:val="28"/>
          <w:szCs w:val="28"/>
          <w:lang w:val="ro-RO"/>
        </w:rPr>
        <w:t>aprobat</w:t>
      </w:r>
      <w:r w:rsidR="00932BA4" w:rsidRPr="003D2855">
        <w:rPr>
          <w:rFonts w:ascii="Times New Roman" w:hAnsi="Times New Roman" w:cs="Times New Roman"/>
          <w:i/>
          <w:spacing w:val="-1"/>
          <w:sz w:val="28"/>
          <w:szCs w:val="28"/>
          <w:lang w:val="ro-RO"/>
        </w:rPr>
        <w:t xml:space="preserve"> </w:t>
      </w:r>
      <w:r w:rsidR="00932BA4" w:rsidRPr="003D2855">
        <w:rPr>
          <w:rFonts w:ascii="Times New Roman" w:hAnsi="Times New Roman" w:cs="Times New Roman"/>
          <w:i/>
          <w:sz w:val="28"/>
          <w:szCs w:val="28"/>
          <w:lang w:val="ro-RO"/>
        </w:rPr>
        <w:t>nu</w:t>
      </w:r>
      <w:r w:rsidR="00932BA4" w:rsidRPr="003D2855">
        <w:rPr>
          <w:rFonts w:ascii="Times New Roman" w:hAnsi="Times New Roman" w:cs="Times New Roman"/>
          <w:i/>
          <w:spacing w:val="-3"/>
          <w:sz w:val="28"/>
          <w:szCs w:val="28"/>
          <w:lang w:val="ro-RO"/>
        </w:rPr>
        <w:t xml:space="preserve"> </w:t>
      </w:r>
      <w:r w:rsidR="00932BA4" w:rsidRPr="003D2855">
        <w:rPr>
          <w:rFonts w:ascii="Times New Roman" w:hAnsi="Times New Roman" w:cs="Times New Roman"/>
          <w:i/>
          <w:sz w:val="28"/>
          <w:szCs w:val="28"/>
          <w:lang w:val="ro-RO"/>
        </w:rPr>
        <w:t>se</w:t>
      </w:r>
      <w:r w:rsidR="00932BA4" w:rsidRPr="003D2855">
        <w:rPr>
          <w:rFonts w:ascii="Times New Roman" w:hAnsi="Times New Roman" w:cs="Times New Roman"/>
          <w:i/>
          <w:spacing w:val="-4"/>
          <w:sz w:val="28"/>
          <w:szCs w:val="28"/>
          <w:lang w:val="ro-RO"/>
        </w:rPr>
        <w:t xml:space="preserve"> </w:t>
      </w:r>
      <w:r w:rsidR="00932BA4" w:rsidRPr="003D2855">
        <w:rPr>
          <w:rFonts w:ascii="Times New Roman" w:hAnsi="Times New Roman" w:cs="Times New Roman"/>
          <w:i/>
          <w:sz w:val="28"/>
          <w:szCs w:val="28"/>
          <w:lang w:val="ro-RO"/>
        </w:rPr>
        <w:t>vor</w:t>
      </w:r>
      <w:r w:rsidR="00932BA4" w:rsidRPr="003D2855">
        <w:rPr>
          <w:rFonts w:ascii="Times New Roman" w:hAnsi="Times New Roman" w:cs="Times New Roman"/>
          <w:i/>
          <w:spacing w:val="-14"/>
          <w:sz w:val="28"/>
          <w:szCs w:val="28"/>
          <w:lang w:val="ro-RO"/>
        </w:rPr>
        <w:t xml:space="preserve"> </w:t>
      </w:r>
      <w:r w:rsidR="00932BA4" w:rsidRPr="003D2855">
        <w:rPr>
          <w:rFonts w:ascii="Times New Roman" w:hAnsi="Times New Roman" w:cs="Times New Roman"/>
          <w:i/>
          <w:sz w:val="28"/>
          <w:szCs w:val="28"/>
          <w:lang w:val="ro-RO"/>
        </w:rPr>
        <w:t>extrage</w:t>
      </w:r>
      <w:r w:rsidR="00932BA4" w:rsidRPr="003D2855">
        <w:rPr>
          <w:rFonts w:ascii="Times New Roman" w:hAnsi="Times New Roman" w:cs="Times New Roman"/>
          <w:i/>
          <w:spacing w:val="1"/>
          <w:sz w:val="28"/>
          <w:szCs w:val="28"/>
          <w:lang w:val="ro-RO"/>
        </w:rPr>
        <w:t xml:space="preserve"> </w:t>
      </w:r>
      <w:r w:rsidR="00932BA4" w:rsidRPr="003D2855">
        <w:rPr>
          <w:rFonts w:ascii="Times New Roman" w:hAnsi="Times New Roman" w:cs="Times New Roman"/>
          <w:i/>
          <w:sz w:val="28"/>
          <w:szCs w:val="28"/>
          <w:lang w:val="ro-RO"/>
        </w:rPr>
        <w:t>resurse</w:t>
      </w:r>
      <w:r w:rsidR="00932BA4" w:rsidRPr="003D2855">
        <w:rPr>
          <w:rFonts w:ascii="Times New Roman" w:hAnsi="Times New Roman" w:cs="Times New Roman"/>
          <w:i/>
          <w:spacing w:val="-5"/>
          <w:sz w:val="28"/>
          <w:szCs w:val="28"/>
          <w:lang w:val="ro-RO"/>
        </w:rPr>
        <w:t xml:space="preserve"> </w:t>
      </w:r>
      <w:r w:rsidR="00932BA4" w:rsidRPr="003D2855">
        <w:rPr>
          <w:rFonts w:ascii="Times New Roman" w:hAnsi="Times New Roman" w:cs="Times New Roman"/>
          <w:i/>
          <w:sz w:val="28"/>
          <w:szCs w:val="28"/>
          <w:lang w:val="ro-RO"/>
        </w:rPr>
        <w:t>naturale</w:t>
      </w:r>
      <w:r w:rsidR="00273871">
        <w:rPr>
          <w:rFonts w:ascii="Times New Roman" w:hAnsi="Times New Roman" w:cs="Times New Roman"/>
          <w:i/>
          <w:sz w:val="28"/>
          <w:szCs w:val="28"/>
          <w:lang w:val="ro-RO"/>
        </w:rPr>
        <w:t>,</w:t>
      </w:r>
    </w:p>
    <w:p w:rsidR="00273871" w:rsidRDefault="00273871" w:rsidP="00273871">
      <w:pPr>
        <w:keepNext/>
        <w:keepLines/>
        <w:spacing w:after="0" w:line="240" w:lineRule="auto"/>
        <w:jc w:val="both"/>
        <w:rPr>
          <w:rFonts w:ascii="Times New Roman" w:hAnsi="Times New Roman" w:cs="Times New Roman"/>
          <w:b/>
          <w:i/>
          <w:sz w:val="28"/>
          <w:szCs w:val="28"/>
          <w:lang w:val="ro-RO"/>
        </w:rPr>
      </w:pPr>
      <w:r w:rsidRPr="00273871">
        <w:rPr>
          <w:rFonts w:ascii="Times New Roman" w:hAnsi="Times New Roman" w:cs="Times New Roman"/>
          <w:b/>
          <w:i/>
          <w:sz w:val="28"/>
          <w:szCs w:val="28"/>
          <w:lang w:val="ro-RO"/>
        </w:rPr>
        <w:t xml:space="preserve"> </w:t>
      </w:r>
      <w:r w:rsidRPr="003D2855">
        <w:rPr>
          <w:rFonts w:ascii="Times New Roman" w:hAnsi="Times New Roman" w:cs="Times New Roman"/>
          <w:b/>
          <w:i/>
          <w:sz w:val="28"/>
          <w:szCs w:val="28"/>
          <w:lang w:val="ro-RO"/>
        </w:rPr>
        <w:t xml:space="preserve">d) cantitatea </w:t>
      </w:r>
      <w:r>
        <w:rPr>
          <w:rFonts w:ascii="Times New Roman" w:hAnsi="Times New Roman" w:cs="Times New Roman"/>
          <w:b/>
          <w:i/>
          <w:sz w:val="28"/>
          <w:szCs w:val="28"/>
          <w:lang w:val="ro-RO"/>
        </w:rPr>
        <w:t>ș</w:t>
      </w:r>
      <w:r w:rsidRPr="003D2855">
        <w:rPr>
          <w:rFonts w:ascii="Times New Roman" w:hAnsi="Times New Roman" w:cs="Times New Roman"/>
          <w:b/>
          <w:i/>
          <w:sz w:val="28"/>
          <w:szCs w:val="28"/>
          <w:lang w:val="ro-RO"/>
        </w:rPr>
        <w:t>i tipurile de deseuri generate/gestionate</w:t>
      </w:r>
      <w:r w:rsidRPr="008B5B75">
        <w:rPr>
          <w:rFonts w:ascii="Times New Roman" w:hAnsi="Times New Roman" w:cs="Times New Roman"/>
          <w:b/>
          <w:i/>
          <w:sz w:val="28"/>
          <w:szCs w:val="28"/>
          <w:lang w:val="ro-RO"/>
        </w:rPr>
        <w:t xml:space="preserve">: </w:t>
      </w:r>
    </w:p>
    <w:p w:rsidR="00273871" w:rsidRPr="008B5B75" w:rsidRDefault="00273871" w:rsidP="00273871">
      <w:pPr>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 Deșeuri din  demolări (cod 17 01 07 conform HG 856/2002) – depozitate temporar pe amplasamentul organizării de șantier. Parțial aceste tipuri de deșeuri vor fi valorificate prin firme autorizate.</w:t>
      </w:r>
    </w:p>
    <w:p w:rsidR="00273871" w:rsidRPr="008B5B75" w:rsidRDefault="00273871" w:rsidP="00273871">
      <w:pPr>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 xml:space="preserve">• Deșeuri pământ și pietre din excavare (cod 17 05 04 conform HG 856/2002) – depozitate temporar pe amplasamentul organizării de șantier. Parțial aceste tipuri de deșeuri vor fi valorificate la finalizarea lucrărilor de execuție pe amplasament, ca material de umplutură. </w:t>
      </w:r>
    </w:p>
    <w:p w:rsidR="00906FAD" w:rsidRPr="003D2855" w:rsidRDefault="00906FAD" w:rsidP="00273871">
      <w:pPr>
        <w:suppressAutoHyphens/>
        <w:spacing w:after="0" w:line="240" w:lineRule="auto"/>
        <w:jc w:val="both"/>
        <w:rPr>
          <w:rFonts w:ascii="Times New Roman" w:hAnsi="Times New Roman" w:cs="Times New Roman"/>
          <w:iCs/>
          <w:color w:val="000000"/>
          <w:sz w:val="28"/>
          <w:szCs w:val="28"/>
          <w:lang w:val="ro-RO"/>
        </w:rPr>
      </w:pPr>
    </w:p>
    <w:p w:rsidR="00B5492E" w:rsidRPr="008B5B75" w:rsidRDefault="00B5492E" w:rsidP="00273871">
      <w:pPr>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lastRenderedPageBreak/>
        <w:t>• Deșeuri din construcții: deșeuri metalice (feroase și neferoase) (cod 17 04 07), deșeuri metalice contaminate cu substanțe periculoase (cod 17 04 09*), resturi de cabluri electrice (cod 17 04 11), plastic (cod 17 02 03); Ca</w:t>
      </w:r>
      <w:r w:rsidR="008B5B75" w:rsidRPr="008B5B75">
        <w:rPr>
          <w:rFonts w:ascii="Times New Roman" w:hAnsi="Times New Roman" w:cs="Times New Roman"/>
          <w:i/>
          <w:sz w:val="28"/>
          <w:szCs w:val="28"/>
          <w:lang w:val="ro-RO"/>
        </w:rPr>
        <w:t xml:space="preserve">ntitățile estimate a se genera </w:t>
      </w:r>
      <w:r w:rsidRPr="008B5B75">
        <w:rPr>
          <w:rFonts w:ascii="Times New Roman" w:hAnsi="Times New Roman" w:cs="Times New Roman"/>
          <w:i/>
          <w:sz w:val="28"/>
          <w:szCs w:val="28"/>
          <w:lang w:val="ro-RO"/>
        </w:rPr>
        <w:t>sunt 1-5 kg/zi.</w:t>
      </w:r>
    </w:p>
    <w:p w:rsidR="00B5492E" w:rsidRPr="008B5B75" w:rsidRDefault="00B5492E" w:rsidP="00273871">
      <w:pPr>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 Deșeuri de ambalaje: hârtie/carton (cod 15 01 01), materiale plastice (c</w:t>
      </w:r>
      <w:r w:rsidR="008B5B75" w:rsidRPr="008B5B75">
        <w:rPr>
          <w:rFonts w:ascii="Times New Roman" w:hAnsi="Times New Roman" w:cs="Times New Roman"/>
          <w:i/>
          <w:sz w:val="28"/>
          <w:szCs w:val="28"/>
          <w:lang w:val="ro-RO"/>
        </w:rPr>
        <w:t>od 15 01 02),</w:t>
      </w:r>
      <w:r w:rsidRPr="008B5B75">
        <w:rPr>
          <w:rFonts w:ascii="Times New Roman" w:hAnsi="Times New Roman" w:cs="Times New Roman"/>
          <w:i/>
          <w:sz w:val="28"/>
          <w:szCs w:val="28"/>
          <w:lang w:val="ro-RO"/>
        </w:rPr>
        <w:t xml:space="preserve"> lemn (cod 15 01 03). Vor fi valorificate prin firme autorizate Cantitățile estimate a se genera sunt 1 kg/zi. </w:t>
      </w:r>
    </w:p>
    <w:p w:rsidR="00B5492E" w:rsidRPr="008B5B75" w:rsidRDefault="00B5492E" w:rsidP="00273871">
      <w:pPr>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 Deșeuri menajere rezultate din activitatea personalului implicat în realizarea lucrărilor (cod 20 03 01 conform HG 856/2002). Cantitate estimată a fi generată 1 kg/zi.</w:t>
      </w:r>
    </w:p>
    <w:p w:rsidR="00B5492E" w:rsidRPr="008B5B75" w:rsidRDefault="00B5492E" w:rsidP="00273871">
      <w:pPr>
        <w:keepNext/>
        <w:keepLine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i/>
          <w:sz w:val="28"/>
          <w:szCs w:val="28"/>
          <w:lang w:val="ro-RO"/>
        </w:rPr>
        <w:t xml:space="preserve">• Uleiuri uzate (cod 13 01 XX* / 13 02 XX* conform HG 856/2002) de la utilajele utilizate – depozitate temporar în recipiente din material plastic, pe amplasamentul organizării de șantier și eliminate prin firme autorizate. Schimbul de ulei pentru vehicule se va face în exteriorul amplasamentului, la terți specializați, autorizați. </w:t>
      </w:r>
    </w:p>
    <w:p w:rsidR="00B5492E" w:rsidRPr="008B5B75" w:rsidRDefault="008B5B75" w:rsidP="00273871">
      <w:pPr>
        <w:tabs>
          <w:tab w:val="center" w:pos="6118"/>
        </w:tabs>
        <w:spacing w:after="0" w:line="240" w:lineRule="auto"/>
        <w:jc w:val="both"/>
        <w:rPr>
          <w:rFonts w:ascii="Times New Roman" w:hAnsi="Times New Roman" w:cs="Times New Roman"/>
          <w:i/>
          <w:sz w:val="28"/>
          <w:szCs w:val="28"/>
          <w:lang w:val="ro-RO"/>
        </w:rPr>
      </w:pPr>
      <w:r w:rsidRPr="008B5B75">
        <w:rPr>
          <w:rFonts w:ascii="Times New Roman" w:hAnsi="Times New Roman" w:cs="Times New Roman"/>
          <w:b/>
          <w:i/>
          <w:sz w:val="28"/>
          <w:szCs w:val="28"/>
          <w:lang w:val="ro-RO"/>
        </w:rPr>
        <w:t xml:space="preserve">e) </w:t>
      </w:r>
      <w:r w:rsidR="00987387" w:rsidRPr="008B5B75">
        <w:rPr>
          <w:rFonts w:ascii="Times New Roman" w:hAnsi="Times New Roman" w:cs="Times New Roman"/>
          <w:b/>
          <w:i/>
          <w:sz w:val="28"/>
          <w:szCs w:val="28"/>
          <w:lang w:val="ro-RO"/>
        </w:rPr>
        <w:t>poluarea si alte efecte negative</w:t>
      </w:r>
      <w:r w:rsidR="0018136F">
        <w:rPr>
          <w:rFonts w:ascii="Times New Roman" w:hAnsi="Times New Roman" w:cs="Times New Roman"/>
          <w:b/>
          <w:i/>
          <w:sz w:val="28"/>
          <w:szCs w:val="28"/>
          <w:lang w:val="ro-RO"/>
        </w:rPr>
        <w:t>:</w:t>
      </w:r>
      <w:r w:rsidRPr="008B5B75">
        <w:rPr>
          <w:rFonts w:ascii="Times New Roman" w:hAnsi="Times New Roman" w:cs="Times New Roman"/>
          <w:i/>
          <w:sz w:val="28"/>
          <w:szCs w:val="28"/>
          <w:lang w:val="ro-RO"/>
        </w:rPr>
        <w:t xml:space="preserve"> </w:t>
      </w:r>
      <w:r w:rsidR="00B5492E" w:rsidRPr="008B5B75">
        <w:rPr>
          <w:rFonts w:ascii="Times New Roman" w:hAnsi="Times New Roman" w:cs="Times New Roman"/>
          <w:i/>
          <w:sz w:val="28"/>
          <w:szCs w:val="28"/>
          <w:lang w:val="ro-RO"/>
        </w:rPr>
        <w:t>pe</w:t>
      </w:r>
      <w:r w:rsidR="00B5492E" w:rsidRPr="008B5B75">
        <w:rPr>
          <w:rFonts w:ascii="Times New Roman" w:hAnsi="Times New Roman" w:cs="Times New Roman"/>
          <w:i/>
          <w:spacing w:val="-5"/>
          <w:sz w:val="28"/>
          <w:szCs w:val="28"/>
          <w:lang w:val="ro-RO"/>
        </w:rPr>
        <w:t xml:space="preserve"> </w:t>
      </w:r>
      <w:r w:rsidR="00B5492E" w:rsidRPr="008B5B75">
        <w:rPr>
          <w:rFonts w:ascii="Times New Roman" w:hAnsi="Times New Roman" w:cs="Times New Roman"/>
          <w:i/>
          <w:sz w:val="28"/>
          <w:szCs w:val="28"/>
          <w:lang w:val="ro-RO"/>
        </w:rPr>
        <w:t>parcursul</w:t>
      </w:r>
      <w:r w:rsidR="00B5492E" w:rsidRPr="008B5B75">
        <w:rPr>
          <w:rFonts w:ascii="Times New Roman" w:hAnsi="Times New Roman" w:cs="Times New Roman"/>
          <w:i/>
          <w:spacing w:val="-8"/>
          <w:sz w:val="28"/>
          <w:szCs w:val="28"/>
          <w:lang w:val="ro-RO"/>
        </w:rPr>
        <w:t xml:space="preserve"> </w:t>
      </w:r>
      <w:r w:rsidR="00B5492E" w:rsidRPr="008B5B75">
        <w:rPr>
          <w:rFonts w:ascii="Times New Roman" w:hAnsi="Times New Roman" w:cs="Times New Roman"/>
          <w:i/>
          <w:sz w:val="28"/>
          <w:szCs w:val="28"/>
          <w:lang w:val="ro-RO"/>
        </w:rPr>
        <w:t>realizării</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proiectului</w:t>
      </w:r>
      <w:r w:rsidRPr="008B5B75">
        <w:rPr>
          <w:rFonts w:ascii="Times New Roman" w:hAnsi="Times New Roman" w:cs="Times New Roman"/>
          <w:i/>
          <w:spacing w:val="-4"/>
          <w:sz w:val="28"/>
          <w:szCs w:val="28"/>
          <w:lang w:val="ro-RO"/>
        </w:rPr>
        <w:t xml:space="preserve"> </w:t>
      </w:r>
      <w:r w:rsidR="00B5492E" w:rsidRPr="008B5B75">
        <w:rPr>
          <w:rFonts w:ascii="Times New Roman" w:hAnsi="Times New Roman" w:cs="Times New Roman"/>
          <w:i/>
          <w:sz w:val="28"/>
          <w:szCs w:val="28"/>
          <w:lang w:val="ro-RO"/>
        </w:rPr>
        <w:t>sursele</w:t>
      </w:r>
      <w:r w:rsidR="00B5492E" w:rsidRPr="008B5B75">
        <w:rPr>
          <w:rFonts w:ascii="Times New Roman" w:hAnsi="Times New Roman" w:cs="Times New Roman"/>
          <w:i/>
          <w:spacing w:val="-5"/>
          <w:sz w:val="28"/>
          <w:szCs w:val="28"/>
          <w:lang w:val="ro-RO"/>
        </w:rPr>
        <w:t xml:space="preserve"> </w:t>
      </w:r>
      <w:r w:rsidR="00B5492E" w:rsidRPr="008B5B75">
        <w:rPr>
          <w:rFonts w:ascii="Times New Roman" w:hAnsi="Times New Roman" w:cs="Times New Roman"/>
          <w:i/>
          <w:sz w:val="28"/>
          <w:szCs w:val="28"/>
          <w:lang w:val="ro-RO"/>
        </w:rPr>
        <w:t>de</w:t>
      </w:r>
      <w:r w:rsidR="00B5492E" w:rsidRPr="008B5B75">
        <w:rPr>
          <w:rFonts w:ascii="Times New Roman" w:hAnsi="Times New Roman" w:cs="Times New Roman"/>
          <w:i/>
          <w:spacing w:val="-5"/>
          <w:sz w:val="28"/>
          <w:szCs w:val="28"/>
          <w:lang w:val="ro-RO"/>
        </w:rPr>
        <w:t xml:space="preserve"> </w:t>
      </w:r>
      <w:r w:rsidR="00B5492E" w:rsidRPr="008B5B75">
        <w:rPr>
          <w:rFonts w:ascii="Times New Roman" w:hAnsi="Times New Roman" w:cs="Times New Roman"/>
          <w:i/>
          <w:sz w:val="28"/>
          <w:szCs w:val="28"/>
          <w:lang w:val="ro-RO"/>
        </w:rPr>
        <w:t>poluare</w:t>
      </w:r>
      <w:r w:rsidR="00B5492E" w:rsidRPr="008B5B75">
        <w:rPr>
          <w:rFonts w:ascii="Times New Roman" w:hAnsi="Times New Roman" w:cs="Times New Roman"/>
          <w:i/>
          <w:spacing w:val="-4"/>
          <w:sz w:val="28"/>
          <w:szCs w:val="28"/>
          <w:lang w:val="ro-RO"/>
        </w:rPr>
        <w:t xml:space="preserve"> </w:t>
      </w:r>
      <w:r w:rsidR="00B5492E" w:rsidRPr="008B5B75">
        <w:rPr>
          <w:rFonts w:ascii="Times New Roman" w:hAnsi="Times New Roman" w:cs="Times New Roman"/>
          <w:i/>
          <w:sz w:val="28"/>
          <w:szCs w:val="28"/>
          <w:lang w:val="ro-RO"/>
        </w:rPr>
        <w:t>vor</w:t>
      </w:r>
      <w:r w:rsidR="00B5492E" w:rsidRPr="008B5B75">
        <w:rPr>
          <w:rFonts w:ascii="Times New Roman" w:hAnsi="Times New Roman" w:cs="Times New Roman"/>
          <w:i/>
          <w:spacing w:val="-14"/>
          <w:sz w:val="28"/>
          <w:szCs w:val="28"/>
          <w:lang w:val="ro-RO"/>
        </w:rPr>
        <w:t xml:space="preserve"> </w:t>
      </w:r>
      <w:r w:rsidRPr="008B5B75">
        <w:rPr>
          <w:rFonts w:ascii="Times New Roman" w:hAnsi="Times New Roman" w:cs="Times New Roman"/>
          <w:i/>
          <w:sz w:val="28"/>
          <w:szCs w:val="28"/>
          <w:lang w:val="ro-RO"/>
        </w:rPr>
        <w:t>fi</w:t>
      </w:r>
      <w:r w:rsidR="00273871">
        <w:rPr>
          <w:rFonts w:ascii="Times New Roman" w:hAnsi="Times New Roman" w:cs="Times New Roman"/>
          <w:i/>
          <w:sz w:val="28"/>
          <w:szCs w:val="28"/>
          <w:lang w:val="ro-RO"/>
        </w:rPr>
        <w:t xml:space="preserve"> </w:t>
      </w:r>
      <w:r w:rsidRPr="008B5B75">
        <w:rPr>
          <w:rFonts w:ascii="Times New Roman" w:hAnsi="Times New Roman" w:cs="Times New Roman"/>
          <w:i/>
          <w:sz w:val="28"/>
          <w:szCs w:val="28"/>
          <w:lang w:val="ro-RO"/>
        </w:rPr>
        <w:t>:</w:t>
      </w:r>
      <w:r w:rsidR="00273871">
        <w:rPr>
          <w:rFonts w:ascii="Times New Roman" w:hAnsi="Times New Roman" w:cs="Times New Roman"/>
          <w:i/>
          <w:sz w:val="28"/>
          <w:szCs w:val="28"/>
          <w:lang w:val="ro-RO"/>
        </w:rPr>
        <w:t xml:space="preserve"> </w:t>
      </w:r>
      <w:r w:rsidR="00B5492E" w:rsidRPr="008B5B75">
        <w:rPr>
          <w:rFonts w:ascii="Times New Roman" w:hAnsi="Times New Roman" w:cs="Times New Roman"/>
          <w:i/>
          <w:sz w:val="28"/>
          <w:szCs w:val="28"/>
          <w:lang w:val="ro-RO"/>
        </w:rPr>
        <w:t>gaze</w:t>
      </w:r>
      <w:r w:rsidR="00B5492E" w:rsidRPr="008B5B75">
        <w:rPr>
          <w:rFonts w:ascii="Times New Roman" w:hAnsi="Times New Roman" w:cs="Times New Roman"/>
          <w:i/>
          <w:spacing w:val="-4"/>
          <w:sz w:val="28"/>
          <w:szCs w:val="28"/>
          <w:lang w:val="ro-RO"/>
        </w:rPr>
        <w:t xml:space="preserve"> </w:t>
      </w:r>
      <w:r w:rsidR="00B5492E" w:rsidRPr="008B5B75">
        <w:rPr>
          <w:rFonts w:ascii="Times New Roman" w:hAnsi="Times New Roman" w:cs="Times New Roman"/>
          <w:i/>
          <w:sz w:val="28"/>
          <w:szCs w:val="28"/>
          <w:lang w:val="ro-RO"/>
        </w:rPr>
        <w:t>de</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eșapament de</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la</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utilajele</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și</w:t>
      </w:r>
      <w:r w:rsidR="00B5492E" w:rsidRPr="008B5B75">
        <w:rPr>
          <w:rFonts w:ascii="Times New Roman" w:hAnsi="Times New Roman" w:cs="Times New Roman"/>
          <w:i/>
          <w:spacing w:val="-2"/>
          <w:sz w:val="28"/>
          <w:szCs w:val="28"/>
          <w:lang w:val="ro-RO"/>
        </w:rPr>
        <w:t xml:space="preserve"> </w:t>
      </w:r>
      <w:r w:rsidR="00B5492E" w:rsidRPr="008B5B75">
        <w:rPr>
          <w:rFonts w:ascii="Times New Roman" w:hAnsi="Times New Roman" w:cs="Times New Roman"/>
          <w:i/>
          <w:sz w:val="28"/>
          <w:szCs w:val="28"/>
          <w:lang w:val="ro-RO"/>
        </w:rPr>
        <w:t>mijloacele</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de</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transport</w:t>
      </w:r>
      <w:r w:rsidR="00B5492E" w:rsidRPr="008B5B75">
        <w:rPr>
          <w:rFonts w:ascii="Times New Roman" w:hAnsi="Times New Roman" w:cs="Times New Roman"/>
          <w:i/>
          <w:spacing w:val="-1"/>
          <w:sz w:val="28"/>
          <w:szCs w:val="28"/>
          <w:lang w:val="ro-RO"/>
        </w:rPr>
        <w:t xml:space="preserve"> </w:t>
      </w:r>
      <w:r w:rsidR="00B5492E" w:rsidRPr="008B5B75">
        <w:rPr>
          <w:rFonts w:ascii="Times New Roman" w:hAnsi="Times New Roman" w:cs="Times New Roman"/>
          <w:i/>
          <w:sz w:val="28"/>
          <w:szCs w:val="28"/>
          <w:lang w:val="ro-RO"/>
        </w:rPr>
        <w:t>din</w:t>
      </w:r>
      <w:r w:rsidR="00B5492E" w:rsidRPr="008B5B75">
        <w:rPr>
          <w:rFonts w:ascii="Times New Roman" w:hAnsi="Times New Roman" w:cs="Times New Roman"/>
          <w:i/>
          <w:spacing w:val="-1"/>
          <w:sz w:val="28"/>
          <w:szCs w:val="28"/>
          <w:lang w:val="ro-RO"/>
        </w:rPr>
        <w:t xml:space="preserve"> </w:t>
      </w:r>
      <w:r w:rsidR="00B5492E" w:rsidRPr="008B5B75">
        <w:rPr>
          <w:rFonts w:ascii="Times New Roman" w:hAnsi="Times New Roman" w:cs="Times New Roman"/>
          <w:i/>
          <w:sz w:val="28"/>
          <w:szCs w:val="28"/>
          <w:lang w:val="ro-RO"/>
        </w:rPr>
        <w:t>șantier, particule</w:t>
      </w:r>
      <w:r w:rsidR="00B5492E" w:rsidRPr="008B5B75">
        <w:rPr>
          <w:rFonts w:ascii="Times New Roman" w:hAnsi="Times New Roman" w:cs="Times New Roman"/>
          <w:i/>
          <w:spacing w:val="-4"/>
          <w:sz w:val="28"/>
          <w:szCs w:val="28"/>
          <w:lang w:val="ro-RO"/>
        </w:rPr>
        <w:t xml:space="preserve"> </w:t>
      </w:r>
      <w:r w:rsidR="00B5492E" w:rsidRPr="008B5B75">
        <w:rPr>
          <w:rFonts w:ascii="Times New Roman" w:hAnsi="Times New Roman" w:cs="Times New Roman"/>
          <w:i/>
          <w:sz w:val="28"/>
          <w:szCs w:val="28"/>
          <w:lang w:val="ro-RO"/>
        </w:rPr>
        <w:t>în</w:t>
      </w:r>
      <w:r w:rsidR="00B5492E" w:rsidRPr="008B5B75">
        <w:rPr>
          <w:rFonts w:ascii="Times New Roman" w:hAnsi="Times New Roman" w:cs="Times New Roman"/>
          <w:i/>
          <w:spacing w:val="-2"/>
          <w:sz w:val="28"/>
          <w:szCs w:val="28"/>
          <w:lang w:val="ro-RO"/>
        </w:rPr>
        <w:t xml:space="preserve"> </w:t>
      </w:r>
      <w:r w:rsidR="00B5492E" w:rsidRPr="008B5B75">
        <w:rPr>
          <w:rFonts w:ascii="Times New Roman" w:hAnsi="Times New Roman" w:cs="Times New Roman"/>
          <w:i/>
          <w:sz w:val="28"/>
          <w:szCs w:val="28"/>
          <w:lang w:val="ro-RO"/>
        </w:rPr>
        <w:t>suspensie</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de</w:t>
      </w:r>
      <w:r w:rsidR="00B5492E" w:rsidRPr="008B5B75">
        <w:rPr>
          <w:rFonts w:ascii="Times New Roman" w:hAnsi="Times New Roman" w:cs="Times New Roman"/>
          <w:i/>
          <w:spacing w:val="-4"/>
          <w:sz w:val="28"/>
          <w:szCs w:val="28"/>
          <w:lang w:val="ro-RO"/>
        </w:rPr>
        <w:t xml:space="preserve"> </w:t>
      </w:r>
      <w:r w:rsidR="00B5492E" w:rsidRPr="008B5B75">
        <w:rPr>
          <w:rFonts w:ascii="Times New Roman" w:hAnsi="Times New Roman" w:cs="Times New Roman"/>
          <w:i/>
          <w:sz w:val="28"/>
          <w:szCs w:val="28"/>
          <w:lang w:val="ro-RO"/>
        </w:rPr>
        <w:t>la</w:t>
      </w:r>
      <w:r w:rsidR="00B5492E" w:rsidRPr="008B5B75">
        <w:rPr>
          <w:rFonts w:ascii="Times New Roman" w:hAnsi="Times New Roman" w:cs="Times New Roman"/>
          <w:i/>
          <w:spacing w:val="-2"/>
          <w:sz w:val="28"/>
          <w:szCs w:val="28"/>
          <w:lang w:val="ro-RO"/>
        </w:rPr>
        <w:t xml:space="preserve"> </w:t>
      </w:r>
      <w:r w:rsidR="00B5492E" w:rsidRPr="008B5B75">
        <w:rPr>
          <w:rFonts w:ascii="Times New Roman" w:hAnsi="Times New Roman" w:cs="Times New Roman"/>
          <w:i/>
          <w:sz w:val="28"/>
          <w:szCs w:val="28"/>
          <w:lang w:val="ro-RO"/>
        </w:rPr>
        <w:t>circulația</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utilajelor</w:t>
      </w:r>
      <w:r w:rsidR="00B5492E" w:rsidRPr="008B5B75">
        <w:rPr>
          <w:rFonts w:ascii="Times New Roman" w:hAnsi="Times New Roman" w:cs="Times New Roman"/>
          <w:i/>
          <w:spacing w:val="-13"/>
          <w:sz w:val="28"/>
          <w:szCs w:val="28"/>
          <w:lang w:val="ro-RO"/>
        </w:rPr>
        <w:t xml:space="preserve"> </w:t>
      </w:r>
      <w:r w:rsidR="00B5492E" w:rsidRPr="008B5B75">
        <w:rPr>
          <w:rFonts w:ascii="Times New Roman" w:hAnsi="Times New Roman" w:cs="Times New Roman"/>
          <w:i/>
          <w:sz w:val="28"/>
          <w:szCs w:val="28"/>
          <w:lang w:val="ro-RO"/>
        </w:rPr>
        <w:t>și</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a</w:t>
      </w:r>
      <w:r w:rsidR="00B5492E" w:rsidRPr="008B5B75">
        <w:rPr>
          <w:rFonts w:ascii="Times New Roman" w:hAnsi="Times New Roman" w:cs="Times New Roman"/>
          <w:i/>
          <w:spacing w:val="-2"/>
          <w:sz w:val="28"/>
          <w:szCs w:val="28"/>
          <w:lang w:val="ro-RO"/>
        </w:rPr>
        <w:t xml:space="preserve"> </w:t>
      </w:r>
      <w:r w:rsidR="00B5492E" w:rsidRPr="008B5B75">
        <w:rPr>
          <w:rFonts w:ascii="Times New Roman" w:hAnsi="Times New Roman" w:cs="Times New Roman"/>
          <w:i/>
          <w:sz w:val="28"/>
          <w:szCs w:val="28"/>
          <w:lang w:val="ro-RO"/>
        </w:rPr>
        <w:t>mijloacelor</w:t>
      </w:r>
      <w:r w:rsidR="00B5492E" w:rsidRPr="008B5B75">
        <w:rPr>
          <w:rFonts w:ascii="Times New Roman" w:hAnsi="Times New Roman" w:cs="Times New Roman"/>
          <w:i/>
          <w:spacing w:val="-13"/>
          <w:sz w:val="28"/>
          <w:szCs w:val="28"/>
          <w:lang w:val="ro-RO"/>
        </w:rPr>
        <w:t xml:space="preserve"> </w:t>
      </w:r>
      <w:r w:rsidR="00B5492E" w:rsidRPr="008B5B75">
        <w:rPr>
          <w:rFonts w:ascii="Times New Roman" w:hAnsi="Times New Roman" w:cs="Times New Roman"/>
          <w:i/>
          <w:sz w:val="28"/>
          <w:szCs w:val="28"/>
          <w:lang w:val="ro-RO"/>
        </w:rPr>
        <w:t>de</w:t>
      </w:r>
      <w:r w:rsidR="00B5492E" w:rsidRPr="008B5B75">
        <w:rPr>
          <w:rFonts w:ascii="Times New Roman" w:hAnsi="Times New Roman" w:cs="Times New Roman"/>
          <w:i/>
          <w:spacing w:val="-4"/>
          <w:sz w:val="28"/>
          <w:szCs w:val="28"/>
          <w:lang w:val="ro-RO"/>
        </w:rPr>
        <w:t xml:space="preserve"> </w:t>
      </w:r>
      <w:r w:rsidR="00B5492E" w:rsidRPr="008B5B75">
        <w:rPr>
          <w:rFonts w:ascii="Times New Roman" w:hAnsi="Times New Roman" w:cs="Times New Roman"/>
          <w:i/>
          <w:sz w:val="28"/>
          <w:szCs w:val="28"/>
          <w:lang w:val="ro-RO"/>
        </w:rPr>
        <w:t>transport din</w:t>
      </w:r>
      <w:r w:rsidR="00B5492E" w:rsidRPr="008B5B75">
        <w:rPr>
          <w:rFonts w:ascii="Times New Roman" w:hAnsi="Times New Roman" w:cs="Times New Roman"/>
          <w:i/>
          <w:spacing w:val="-2"/>
          <w:sz w:val="28"/>
          <w:szCs w:val="28"/>
          <w:lang w:val="ro-RO"/>
        </w:rPr>
        <w:t xml:space="preserve"> </w:t>
      </w:r>
      <w:r w:rsidR="00B5492E" w:rsidRPr="008B5B75">
        <w:rPr>
          <w:rFonts w:ascii="Times New Roman" w:hAnsi="Times New Roman" w:cs="Times New Roman"/>
          <w:i/>
          <w:sz w:val="28"/>
          <w:szCs w:val="28"/>
          <w:lang w:val="ro-RO"/>
        </w:rPr>
        <w:t xml:space="preserve">șantier, </w:t>
      </w:r>
      <w:r w:rsidR="00B5492E" w:rsidRPr="008B5B75">
        <w:rPr>
          <w:rFonts w:ascii="Times New Roman" w:hAnsi="Times New Roman" w:cs="Times New Roman"/>
          <w:i/>
          <w:spacing w:val="-57"/>
          <w:sz w:val="28"/>
          <w:szCs w:val="28"/>
          <w:lang w:val="ro-RO"/>
        </w:rPr>
        <w:t xml:space="preserve"> </w:t>
      </w:r>
      <w:r w:rsidR="00B5492E" w:rsidRPr="008B5B75">
        <w:rPr>
          <w:rFonts w:ascii="Times New Roman" w:hAnsi="Times New Roman" w:cs="Times New Roman"/>
          <w:i/>
          <w:sz w:val="28"/>
          <w:szCs w:val="28"/>
          <w:lang w:val="ro-RO"/>
        </w:rPr>
        <w:t>poluarea cu gaze de eșapament este nesemnificativă deoarece utilajele și mijloacele de</w:t>
      </w:r>
      <w:r w:rsidR="00B5492E" w:rsidRPr="008B5B75">
        <w:rPr>
          <w:rFonts w:ascii="Times New Roman" w:hAnsi="Times New Roman" w:cs="Times New Roman"/>
          <w:i/>
          <w:spacing w:val="1"/>
          <w:sz w:val="28"/>
          <w:szCs w:val="28"/>
          <w:lang w:val="ro-RO"/>
        </w:rPr>
        <w:t xml:space="preserve"> </w:t>
      </w:r>
      <w:r w:rsidR="00B5492E" w:rsidRPr="008B5B75">
        <w:rPr>
          <w:rFonts w:ascii="Times New Roman" w:hAnsi="Times New Roman" w:cs="Times New Roman"/>
          <w:i/>
          <w:sz w:val="28"/>
          <w:szCs w:val="28"/>
          <w:lang w:val="ro-RO"/>
        </w:rPr>
        <w:t>transport</w:t>
      </w:r>
      <w:r w:rsidR="00B5492E" w:rsidRPr="008B5B75">
        <w:rPr>
          <w:rFonts w:ascii="Times New Roman" w:hAnsi="Times New Roman" w:cs="Times New Roman"/>
          <w:i/>
          <w:spacing w:val="2"/>
          <w:sz w:val="28"/>
          <w:szCs w:val="28"/>
          <w:lang w:val="ro-RO"/>
        </w:rPr>
        <w:t xml:space="preserve"> </w:t>
      </w:r>
      <w:r w:rsidR="00B5492E" w:rsidRPr="008B5B75">
        <w:rPr>
          <w:rFonts w:ascii="Times New Roman" w:hAnsi="Times New Roman" w:cs="Times New Roman"/>
          <w:i/>
          <w:sz w:val="28"/>
          <w:szCs w:val="28"/>
          <w:lang w:val="ro-RO"/>
        </w:rPr>
        <w:t>sunt</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de generație nouă</w:t>
      </w:r>
      <w:r w:rsidR="00B5492E" w:rsidRPr="008B5B75">
        <w:rPr>
          <w:rFonts w:ascii="Times New Roman" w:hAnsi="Times New Roman" w:cs="Times New Roman"/>
          <w:i/>
          <w:spacing w:val="-4"/>
          <w:sz w:val="28"/>
          <w:szCs w:val="28"/>
          <w:lang w:val="ro-RO"/>
        </w:rPr>
        <w:t xml:space="preserve"> </w:t>
      </w:r>
      <w:r w:rsidR="00B5492E" w:rsidRPr="008B5B75">
        <w:rPr>
          <w:rFonts w:ascii="Times New Roman" w:hAnsi="Times New Roman" w:cs="Times New Roman"/>
          <w:i/>
          <w:sz w:val="28"/>
          <w:szCs w:val="28"/>
          <w:lang w:val="ro-RO"/>
        </w:rPr>
        <w:t>iar</w:t>
      </w:r>
      <w:r w:rsidR="00B5492E" w:rsidRPr="008B5B75">
        <w:rPr>
          <w:rFonts w:ascii="Times New Roman" w:hAnsi="Times New Roman" w:cs="Times New Roman"/>
          <w:i/>
          <w:spacing w:val="-10"/>
          <w:sz w:val="28"/>
          <w:szCs w:val="28"/>
          <w:lang w:val="ro-RO"/>
        </w:rPr>
        <w:t xml:space="preserve"> </w:t>
      </w:r>
      <w:r w:rsidR="00B5492E" w:rsidRPr="008B5B75">
        <w:rPr>
          <w:rFonts w:ascii="Times New Roman" w:hAnsi="Times New Roman" w:cs="Times New Roman"/>
          <w:i/>
          <w:sz w:val="28"/>
          <w:szCs w:val="28"/>
          <w:lang w:val="ro-RO"/>
        </w:rPr>
        <w:t>căile de acces</w:t>
      </w:r>
      <w:r w:rsidR="00273871">
        <w:rPr>
          <w:rFonts w:ascii="Times New Roman" w:hAnsi="Times New Roman" w:cs="Times New Roman"/>
          <w:i/>
          <w:sz w:val="28"/>
          <w:szCs w:val="28"/>
          <w:lang w:val="ro-RO"/>
        </w:rPr>
        <w:t>,</w:t>
      </w:r>
      <w:r w:rsidR="00B5492E" w:rsidRPr="008B5B75">
        <w:rPr>
          <w:rFonts w:ascii="Times New Roman" w:hAnsi="Times New Roman" w:cs="Times New Roman"/>
          <w:i/>
          <w:spacing w:val="-1"/>
          <w:sz w:val="28"/>
          <w:szCs w:val="28"/>
          <w:lang w:val="ro-RO"/>
        </w:rPr>
        <w:t xml:space="preserve"> </w:t>
      </w:r>
      <w:r w:rsidR="00B5492E" w:rsidRPr="008B5B75">
        <w:rPr>
          <w:rFonts w:ascii="Times New Roman" w:hAnsi="Times New Roman" w:cs="Times New Roman"/>
          <w:i/>
          <w:sz w:val="28"/>
          <w:szCs w:val="28"/>
          <w:lang w:val="ro-RO"/>
        </w:rPr>
        <w:t>la</w:t>
      </w:r>
      <w:r w:rsidR="00B5492E" w:rsidRPr="008B5B75">
        <w:rPr>
          <w:rFonts w:ascii="Times New Roman" w:hAnsi="Times New Roman" w:cs="Times New Roman"/>
          <w:i/>
          <w:spacing w:val="1"/>
          <w:sz w:val="28"/>
          <w:szCs w:val="28"/>
          <w:lang w:val="ro-RO"/>
        </w:rPr>
        <w:t xml:space="preserve"> </w:t>
      </w:r>
      <w:r w:rsidR="00B5492E" w:rsidRPr="008B5B75">
        <w:rPr>
          <w:rFonts w:ascii="Times New Roman" w:hAnsi="Times New Roman" w:cs="Times New Roman"/>
          <w:i/>
          <w:sz w:val="28"/>
          <w:szCs w:val="28"/>
          <w:lang w:val="ro-RO"/>
        </w:rPr>
        <w:t>nevoie</w:t>
      </w:r>
      <w:r w:rsidR="00273871">
        <w:rPr>
          <w:rFonts w:ascii="Times New Roman" w:hAnsi="Times New Roman" w:cs="Times New Roman"/>
          <w:i/>
          <w:sz w:val="28"/>
          <w:szCs w:val="28"/>
          <w:lang w:val="ro-RO"/>
        </w:rPr>
        <w:t>,</w:t>
      </w:r>
      <w:r w:rsidR="00B5492E" w:rsidRPr="008B5B75">
        <w:rPr>
          <w:rFonts w:ascii="Times New Roman" w:hAnsi="Times New Roman" w:cs="Times New Roman"/>
          <w:i/>
          <w:sz w:val="28"/>
          <w:szCs w:val="28"/>
          <w:lang w:val="ro-RO"/>
        </w:rPr>
        <w:t xml:space="preserve"> vor</w:t>
      </w:r>
      <w:r w:rsidR="00B5492E" w:rsidRPr="008B5B75">
        <w:rPr>
          <w:rFonts w:ascii="Times New Roman" w:hAnsi="Times New Roman" w:cs="Times New Roman"/>
          <w:i/>
          <w:spacing w:val="-10"/>
          <w:sz w:val="28"/>
          <w:szCs w:val="28"/>
          <w:lang w:val="ro-RO"/>
        </w:rPr>
        <w:t xml:space="preserve"> </w:t>
      </w:r>
      <w:r w:rsidR="00B5492E" w:rsidRPr="008B5B75">
        <w:rPr>
          <w:rFonts w:ascii="Times New Roman" w:hAnsi="Times New Roman" w:cs="Times New Roman"/>
          <w:i/>
          <w:sz w:val="28"/>
          <w:szCs w:val="28"/>
          <w:lang w:val="ro-RO"/>
        </w:rPr>
        <w:t>fi</w:t>
      </w:r>
      <w:r w:rsidR="00B5492E" w:rsidRPr="008B5B75">
        <w:rPr>
          <w:rFonts w:ascii="Times New Roman" w:hAnsi="Times New Roman" w:cs="Times New Roman"/>
          <w:i/>
          <w:spacing w:val="1"/>
          <w:sz w:val="28"/>
          <w:szCs w:val="28"/>
          <w:lang w:val="ro-RO"/>
        </w:rPr>
        <w:t xml:space="preserve"> </w:t>
      </w:r>
      <w:r w:rsidR="00B5492E" w:rsidRPr="008B5B75">
        <w:rPr>
          <w:rFonts w:ascii="Times New Roman" w:hAnsi="Times New Roman" w:cs="Times New Roman"/>
          <w:i/>
          <w:sz w:val="28"/>
          <w:szCs w:val="28"/>
          <w:lang w:val="ro-RO"/>
        </w:rPr>
        <w:t>umectate;</w:t>
      </w:r>
    </w:p>
    <w:p w:rsidR="00957F41" w:rsidRPr="008B5B75" w:rsidRDefault="00987387" w:rsidP="00273871">
      <w:pPr>
        <w:keepNext/>
        <w:keepLines/>
        <w:spacing w:after="0" w:line="240" w:lineRule="auto"/>
        <w:jc w:val="both"/>
        <w:rPr>
          <w:rFonts w:ascii="Times New Roman" w:hAnsi="Times New Roman" w:cs="Times New Roman"/>
          <w:color w:val="0070C0"/>
          <w:sz w:val="28"/>
          <w:szCs w:val="28"/>
          <w:lang w:val="ro-RO"/>
        </w:rPr>
      </w:pPr>
      <w:r w:rsidRPr="008B5B75">
        <w:rPr>
          <w:rFonts w:ascii="Times New Roman" w:hAnsi="Times New Roman" w:cs="Times New Roman"/>
          <w:b/>
          <w:i/>
          <w:sz w:val="28"/>
          <w:szCs w:val="28"/>
          <w:lang w:val="ro-RO"/>
        </w:rPr>
        <w:t>f) riscurile de accidente majore și/sau dezastre relevante pentru proiectul în cauză, inclusiv cele cauzate de schimbările climatice, conform informațiilor științifice:</w:t>
      </w:r>
      <w:r w:rsidR="008B5B75">
        <w:rPr>
          <w:rFonts w:ascii="Times New Roman" w:hAnsi="Times New Roman" w:cs="Times New Roman"/>
          <w:b/>
          <w:i/>
          <w:sz w:val="28"/>
          <w:szCs w:val="28"/>
          <w:lang w:val="ro-RO"/>
        </w:rPr>
        <w:t xml:space="preserve"> </w:t>
      </w:r>
      <w:r w:rsidR="00B5492E" w:rsidRPr="008B5B75">
        <w:rPr>
          <w:rFonts w:ascii="Times New Roman" w:hAnsi="Times New Roman" w:cs="Times New Roman"/>
          <w:i/>
          <w:sz w:val="28"/>
          <w:szCs w:val="28"/>
          <w:lang w:val="ro-RO"/>
        </w:rPr>
        <w:t>riscurile</w:t>
      </w:r>
      <w:r w:rsidR="00B5492E" w:rsidRPr="008B5B75">
        <w:rPr>
          <w:rFonts w:ascii="Times New Roman" w:hAnsi="Times New Roman" w:cs="Times New Roman"/>
          <w:i/>
          <w:spacing w:val="-5"/>
          <w:sz w:val="28"/>
          <w:szCs w:val="28"/>
          <w:lang w:val="ro-RO"/>
        </w:rPr>
        <w:t xml:space="preserve"> </w:t>
      </w:r>
      <w:r w:rsidR="00B5492E" w:rsidRPr="008B5B75">
        <w:rPr>
          <w:rFonts w:ascii="Times New Roman" w:hAnsi="Times New Roman" w:cs="Times New Roman"/>
          <w:i/>
          <w:sz w:val="28"/>
          <w:szCs w:val="28"/>
          <w:lang w:val="ro-RO"/>
        </w:rPr>
        <w:t>privind</w:t>
      </w:r>
      <w:r w:rsidR="00B5492E" w:rsidRPr="008B5B75">
        <w:rPr>
          <w:rFonts w:ascii="Times New Roman" w:hAnsi="Times New Roman" w:cs="Times New Roman"/>
          <w:i/>
          <w:spacing w:val="-3"/>
          <w:sz w:val="28"/>
          <w:szCs w:val="28"/>
          <w:lang w:val="ro-RO"/>
        </w:rPr>
        <w:t xml:space="preserve"> </w:t>
      </w:r>
      <w:r w:rsidR="00B5492E" w:rsidRPr="008B5B75">
        <w:rPr>
          <w:rFonts w:ascii="Times New Roman" w:hAnsi="Times New Roman" w:cs="Times New Roman"/>
          <w:i/>
          <w:sz w:val="28"/>
          <w:szCs w:val="28"/>
          <w:lang w:val="ro-RO"/>
        </w:rPr>
        <w:t>accidentele</w:t>
      </w:r>
      <w:r w:rsidR="00B5492E" w:rsidRPr="008B5B75">
        <w:rPr>
          <w:rFonts w:ascii="Times New Roman" w:hAnsi="Times New Roman" w:cs="Times New Roman"/>
          <w:i/>
          <w:spacing w:val="-5"/>
          <w:sz w:val="28"/>
          <w:szCs w:val="28"/>
          <w:lang w:val="ro-RO"/>
        </w:rPr>
        <w:t xml:space="preserve"> </w:t>
      </w:r>
      <w:r w:rsidR="00B5492E" w:rsidRPr="008B5B75">
        <w:rPr>
          <w:rFonts w:ascii="Times New Roman" w:hAnsi="Times New Roman" w:cs="Times New Roman"/>
          <w:i/>
          <w:sz w:val="28"/>
          <w:szCs w:val="28"/>
          <w:lang w:val="ro-RO"/>
        </w:rPr>
        <w:t>majore</w:t>
      </w:r>
      <w:r w:rsidR="00B5492E" w:rsidRPr="008B5B75">
        <w:rPr>
          <w:rFonts w:ascii="Times New Roman" w:hAnsi="Times New Roman" w:cs="Times New Roman"/>
          <w:i/>
          <w:spacing w:val="-4"/>
          <w:sz w:val="28"/>
          <w:szCs w:val="28"/>
          <w:lang w:val="ro-RO"/>
        </w:rPr>
        <w:t xml:space="preserve"> </w:t>
      </w:r>
      <w:r w:rsidR="00B5492E" w:rsidRPr="008B5B75">
        <w:rPr>
          <w:rFonts w:ascii="Times New Roman" w:hAnsi="Times New Roman" w:cs="Times New Roman"/>
          <w:i/>
          <w:sz w:val="28"/>
          <w:szCs w:val="28"/>
          <w:lang w:val="ro-RO"/>
        </w:rPr>
        <w:t>vor</w:t>
      </w:r>
      <w:r w:rsidR="00B5492E" w:rsidRPr="008B5B75">
        <w:rPr>
          <w:rFonts w:ascii="Times New Roman" w:hAnsi="Times New Roman" w:cs="Times New Roman"/>
          <w:i/>
          <w:spacing w:val="-14"/>
          <w:sz w:val="28"/>
          <w:szCs w:val="28"/>
          <w:lang w:val="ro-RO"/>
        </w:rPr>
        <w:t xml:space="preserve"> </w:t>
      </w:r>
      <w:r w:rsidR="00B5492E" w:rsidRPr="008B5B75">
        <w:rPr>
          <w:rFonts w:ascii="Times New Roman" w:hAnsi="Times New Roman" w:cs="Times New Roman"/>
          <w:i/>
          <w:sz w:val="28"/>
          <w:szCs w:val="28"/>
          <w:lang w:val="ro-RO"/>
        </w:rPr>
        <w:t>scăzute</w:t>
      </w:r>
      <w:bookmarkStart w:id="2" w:name="_GoBack"/>
      <w:r w:rsidR="00B5492E" w:rsidRPr="0018136F">
        <w:rPr>
          <w:rFonts w:ascii="Times New Roman" w:hAnsi="Times New Roman" w:cs="Times New Roman"/>
          <w:i/>
          <w:iCs/>
          <w:color w:val="000000"/>
          <w:sz w:val="28"/>
          <w:szCs w:val="28"/>
          <w:lang w:val="ro-RO"/>
        </w:rPr>
        <w:t>;</w:t>
      </w:r>
      <w:r w:rsidR="00B5492E" w:rsidRPr="0018136F">
        <w:rPr>
          <w:rFonts w:ascii="Times New Roman" w:hAnsi="Times New Roman" w:cs="Times New Roman"/>
          <w:color w:val="0070C0"/>
          <w:sz w:val="28"/>
          <w:szCs w:val="28"/>
          <w:lang w:val="ro-RO"/>
        </w:rPr>
        <w:t xml:space="preserve"> </w:t>
      </w:r>
      <w:bookmarkEnd w:id="2"/>
    </w:p>
    <w:p w:rsidR="00B5492E" w:rsidRPr="008B5B75" w:rsidRDefault="00987387" w:rsidP="00273871">
      <w:pPr>
        <w:pStyle w:val="Heading1"/>
        <w:keepLines/>
        <w:numPr>
          <w:ilvl w:val="0"/>
          <w:numId w:val="0"/>
        </w:numPr>
        <w:tabs>
          <w:tab w:val="left" w:pos="7655"/>
        </w:tabs>
        <w:spacing w:before="0" w:after="0"/>
        <w:jc w:val="both"/>
        <w:rPr>
          <w:rStyle w:val="Heading2Char"/>
          <w:rFonts w:ascii="Times New Roman" w:hAnsi="Times New Roman"/>
          <w:b/>
        </w:rPr>
      </w:pPr>
      <w:r w:rsidRPr="008B5B75">
        <w:rPr>
          <w:rFonts w:ascii="Times New Roman" w:hAnsi="Times New Roman"/>
          <w:sz w:val="28"/>
          <w:szCs w:val="28"/>
        </w:rPr>
        <w:t xml:space="preserve">g) </w:t>
      </w:r>
      <w:r w:rsidRPr="008B5B75">
        <w:rPr>
          <w:rFonts w:ascii="Times New Roman" w:hAnsi="Times New Roman"/>
          <w:i/>
          <w:sz w:val="28"/>
          <w:szCs w:val="28"/>
        </w:rPr>
        <w:t>riscurile pentru sanatatea umana (de ex., din cauza contaminarii apei sau a poluarii atmosferice):</w:t>
      </w:r>
      <w:r w:rsidRPr="008B5B75">
        <w:rPr>
          <w:rFonts w:ascii="Times New Roman" w:hAnsi="Times New Roman"/>
          <w:sz w:val="28"/>
          <w:szCs w:val="28"/>
        </w:rPr>
        <w:t xml:space="preserve"> </w:t>
      </w:r>
      <w:r w:rsidR="00B5492E" w:rsidRPr="008B5B75">
        <w:rPr>
          <w:rStyle w:val="Heading2Char"/>
          <w:rFonts w:ascii="Times New Roman" w:hAnsi="Times New Roman"/>
        </w:rPr>
        <w:t>pe timpul realizării lucrărilor se va realiza un mic disconfort în zona care va avea un impact minim asupra sănătății umane;</w:t>
      </w:r>
      <w:r w:rsidR="00B5492E" w:rsidRPr="008B5B75">
        <w:rPr>
          <w:rStyle w:val="Heading2Char"/>
          <w:rFonts w:ascii="Times New Roman" w:hAnsi="Times New Roman"/>
          <w:b/>
        </w:rPr>
        <w:t xml:space="preserve"> </w:t>
      </w:r>
    </w:p>
    <w:p w:rsidR="008B5B75" w:rsidRPr="008B5B75" w:rsidRDefault="008B5B75" w:rsidP="00273871">
      <w:pPr>
        <w:jc w:val="both"/>
        <w:rPr>
          <w:lang w:val="ro-RO" w:eastAsia="ro-RO"/>
        </w:rPr>
      </w:pPr>
    </w:p>
    <w:p w:rsidR="00987387" w:rsidRPr="008B5B75" w:rsidRDefault="00987387" w:rsidP="003D2855">
      <w:pPr>
        <w:spacing w:after="0" w:line="240" w:lineRule="auto"/>
        <w:jc w:val="both"/>
        <w:rPr>
          <w:rFonts w:ascii="Times New Roman" w:hAnsi="Times New Roman" w:cs="Times New Roman"/>
          <w:b/>
          <w:sz w:val="28"/>
          <w:szCs w:val="28"/>
          <w:lang w:val="ro-RO"/>
        </w:rPr>
      </w:pPr>
      <w:r w:rsidRPr="008B5B75">
        <w:rPr>
          <w:rFonts w:ascii="Times New Roman" w:hAnsi="Times New Roman" w:cs="Times New Roman"/>
          <w:b/>
          <w:sz w:val="28"/>
          <w:szCs w:val="28"/>
          <w:lang w:val="ro-RO"/>
        </w:rPr>
        <w:t xml:space="preserve">2. Amplasarea proiectelor: </w:t>
      </w:r>
    </w:p>
    <w:p w:rsidR="00B5492E" w:rsidRPr="008B5B75" w:rsidRDefault="00987387" w:rsidP="003D2855">
      <w:pPr>
        <w:tabs>
          <w:tab w:val="center" w:pos="6118"/>
        </w:tabs>
        <w:spacing w:after="0" w:line="240" w:lineRule="auto"/>
        <w:jc w:val="both"/>
        <w:rPr>
          <w:rFonts w:ascii="Times New Roman" w:hAnsi="Times New Roman" w:cs="Times New Roman"/>
          <w:i/>
          <w:iCs/>
          <w:color w:val="000000"/>
          <w:sz w:val="28"/>
          <w:szCs w:val="28"/>
          <w:lang w:val="ro-RO"/>
        </w:rPr>
      </w:pPr>
      <w:r w:rsidRPr="008B5B75">
        <w:rPr>
          <w:rFonts w:ascii="Times New Roman" w:hAnsi="Times New Roman" w:cs="Times New Roman"/>
          <w:b/>
          <w:sz w:val="28"/>
          <w:szCs w:val="28"/>
          <w:lang w:val="ro-RO"/>
        </w:rPr>
        <w:t>2.1</w:t>
      </w:r>
      <w:r w:rsidRPr="008B5B75">
        <w:rPr>
          <w:rFonts w:ascii="Times New Roman" w:hAnsi="Times New Roman" w:cs="Times New Roman"/>
          <w:sz w:val="28"/>
          <w:szCs w:val="28"/>
          <w:lang w:val="ro-RO"/>
        </w:rPr>
        <w:t xml:space="preserve"> </w:t>
      </w:r>
      <w:r w:rsidRPr="008B5B75">
        <w:rPr>
          <w:rFonts w:ascii="Times New Roman" w:hAnsi="Times New Roman" w:cs="Times New Roman"/>
          <w:b/>
          <w:i/>
          <w:sz w:val="28"/>
          <w:szCs w:val="28"/>
          <w:lang w:val="ro-RO"/>
        </w:rPr>
        <w:t xml:space="preserve">utilizarea actuală şi aprobată a terenurilor: </w:t>
      </w:r>
      <w:r w:rsidR="00B5492E" w:rsidRPr="008B5B75">
        <w:rPr>
          <w:rFonts w:ascii="Times New Roman" w:hAnsi="Times New Roman" w:cs="Times New Roman"/>
          <w:i/>
          <w:iCs/>
          <w:color w:val="000000"/>
          <w:sz w:val="28"/>
          <w:szCs w:val="28"/>
          <w:lang w:val="ro-RO"/>
        </w:rPr>
        <w:t>conform Certificatului de urbanism nr. 515/14.03.2023 emis de Primăria municipiului Bistrița, flosința actuală: construcție administrativ socială în regim de înălțime parter și teren (curți construcții) în suprafață de 1155 mp, situate în intravilanul municipiului Bistrița</w:t>
      </w:r>
    </w:p>
    <w:p w:rsidR="00957F41" w:rsidRPr="008B5B75" w:rsidRDefault="00293C5B" w:rsidP="008B5B75">
      <w:pPr>
        <w:keepNext/>
        <w:keepLines/>
        <w:tabs>
          <w:tab w:val="center" w:pos="6118"/>
        </w:tabs>
        <w:spacing w:after="0" w:line="240" w:lineRule="auto"/>
        <w:jc w:val="both"/>
        <w:rPr>
          <w:rFonts w:ascii="Times New Roman" w:hAnsi="Times New Roman" w:cs="Times New Roman"/>
          <w:i/>
          <w:iCs/>
          <w:color w:val="000000"/>
          <w:sz w:val="28"/>
          <w:szCs w:val="28"/>
          <w:lang w:val="ro-RO"/>
        </w:rPr>
      </w:pPr>
      <w:r w:rsidRPr="008B5B75">
        <w:rPr>
          <w:rFonts w:ascii="Times New Roman" w:hAnsi="Times New Roman" w:cs="Times New Roman"/>
          <w:b/>
          <w:i/>
          <w:sz w:val="28"/>
          <w:szCs w:val="28"/>
          <w:lang w:val="ro-RO"/>
        </w:rPr>
        <w:t>2.</w:t>
      </w:r>
      <w:r w:rsidR="00987387" w:rsidRPr="008B5B75">
        <w:rPr>
          <w:rFonts w:ascii="Times New Roman" w:hAnsi="Times New Roman" w:cs="Times New Roman"/>
          <w:b/>
          <w:i/>
          <w:sz w:val="28"/>
          <w:szCs w:val="28"/>
          <w:lang w:val="ro-RO"/>
        </w:rPr>
        <w:t>2 bogăţia, disponibilitatea, calitatea şi capacitatea de regenerare relative ale resurselor naturale, inclusiv solul, terenurile, apa şi biodiversitatea, din zonă şi din subteranul acesteia</w:t>
      </w:r>
      <w:r w:rsidR="003D2855" w:rsidRPr="008B5B75">
        <w:rPr>
          <w:rFonts w:ascii="Times New Roman" w:hAnsi="Times New Roman" w:cs="Times New Roman"/>
          <w:b/>
          <w:i/>
          <w:sz w:val="28"/>
          <w:szCs w:val="28"/>
          <w:lang w:val="ro-RO"/>
        </w:rPr>
        <w:t>:</w:t>
      </w:r>
      <w:r w:rsidR="00957F41" w:rsidRPr="008B5B75">
        <w:rPr>
          <w:rFonts w:ascii="Times New Roman" w:hAnsi="Times New Roman" w:cs="Times New Roman"/>
          <w:i/>
          <w:sz w:val="28"/>
          <w:szCs w:val="28"/>
          <w:lang w:val="ro-RO"/>
        </w:rPr>
        <w:t xml:space="preserve"> </w:t>
      </w:r>
      <w:r w:rsidR="00B5492E" w:rsidRPr="008B5B75">
        <w:rPr>
          <w:rFonts w:ascii="Times New Roman" w:hAnsi="Times New Roman" w:cs="Times New Roman"/>
          <w:i/>
          <w:iCs/>
          <w:color w:val="000000"/>
          <w:sz w:val="28"/>
          <w:szCs w:val="28"/>
          <w:lang w:val="ro-RO"/>
        </w:rPr>
        <w:t>resursele naturale utilizate pentru realizarea proiectului sunt disponibile în zonă;</w:t>
      </w:r>
    </w:p>
    <w:p w:rsidR="00987387" w:rsidRDefault="00987387" w:rsidP="003D2855">
      <w:pPr>
        <w:tabs>
          <w:tab w:val="center" w:pos="6118"/>
        </w:tabs>
        <w:spacing w:after="0" w:line="240" w:lineRule="auto"/>
        <w:jc w:val="both"/>
        <w:rPr>
          <w:rFonts w:ascii="Times New Roman" w:hAnsi="Times New Roman" w:cs="Times New Roman"/>
          <w:b/>
          <w:i/>
          <w:sz w:val="28"/>
          <w:szCs w:val="28"/>
          <w:lang w:val="ro-RO"/>
        </w:rPr>
      </w:pPr>
      <w:r w:rsidRPr="008B5B75">
        <w:rPr>
          <w:rFonts w:ascii="Times New Roman" w:hAnsi="Times New Roman" w:cs="Times New Roman"/>
          <w:b/>
          <w:sz w:val="28"/>
          <w:szCs w:val="28"/>
          <w:lang w:val="ro-RO"/>
        </w:rPr>
        <w:t>2.3</w:t>
      </w:r>
      <w:r w:rsidRPr="008B5B75">
        <w:rPr>
          <w:rFonts w:ascii="Times New Roman" w:hAnsi="Times New Roman" w:cs="Times New Roman"/>
          <w:i/>
          <w:sz w:val="28"/>
          <w:szCs w:val="28"/>
          <w:lang w:val="ro-RO"/>
        </w:rPr>
        <w:t xml:space="preserve"> </w:t>
      </w:r>
      <w:r w:rsidRPr="008B5B75">
        <w:rPr>
          <w:rFonts w:ascii="Times New Roman" w:hAnsi="Times New Roman" w:cs="Times New Roman"/>
          <w:b/>
          <w:i/>
          <w:sz w:val="28"/>
          <w:szCs w:val="28"/>
          <w:lang w:val="ro-RO"/>
        </w:rPr>
        <w:t>capacitatea de absorbţie a mediului natural, acordându-se o atenţie specială următoarelor zone:</w:t>
      </w:r>
    </w:p>
    <w:p w:rsidR="00273871" w:rsidRPr="008B5B75" w:rsidRDefault="00273871" w:rsidP="00273871">
      <w:pPr>
        <w:keepNext/>
        <w:keepLines/>
        <w:tabs>
          <w:tab w:val="center" w:pos="6118"/>
        </w:tabs>
        <w:spacing w:after="0" w:line="240" w:lineRule="auto"/>
        <w:jc w:val="both"/>
        <w:rPr>
          <w:rFonts w:ascii="Times New Roman" w:hAnsi="Times New Roman" w:cs="Times New Roman"/>
          <w:i/>
          <w:iCs/>
          <w:color w:val="000000"/>
          <w:sz w:val="28"/>
          <w:szCs w:val="28"/>
          <w:lang w:val="ro-RO"/>
        </w:rPr>
      </w:pPr>
      <w:r w:rsidRPr="008B5B75">
        <w:rPr>
          <w:rFonts w:ascii="Times New Roman" w:hAnsi="Times New Roman" w:cs="Times New Roman"/>
          <w:i/>
          <w:iCs/>
          <w:color w:val="000000"/>
          <w:sz w:val="28"/>
          <w:szCs w:val="28"/>
          <w:lang w:val="ro-RO"/>
        </w:rPr>
        <w:t>a) zone umede, zone riverane, guri ale râurilor – proiectul nu este amplasat în zone umede, riverane, sau guri ale râurilor;</w:t>
      </w:r>
    </w:p>
    <w:p w:rsidR="00273871" w:rsidRPr="008B5B75" w:rsidRDefault="00273871" w:rsidP="00273871">
      <w:pPr>
        <w:keepNext/>
        <w:keepLines/>
        <w:tabs>
          <w:tab w:val="center" w:pos="6118"/>
        </w:tabs>
        <w:spacing w:after="0" w:line="240" w:lineRule="auto"/>
        <w:jc w:val="both"/>
        <w:rPr>
          <w:rFonts w:ascii="Times New Roman" w:hAnsi="Times New Roman" w:cs="Times New Roman"/>
          <w:i/>
          <w:iCs/>
          <w:color w:val="000000"/>
          <w:sz w:val="28"/>
          <w:szCs w:val="28"/>
          <w:lang w:val="ro-RO"/>
        </w:rPr>
      </w:pPr>
      <w:r w:rsidRPr="008B5B75">
        <w:rPr>
          <w:rFonts w:ascii="Times New Roman" w:hAnsi="Times New Roman" w:cs="Times New Roman"/>
          <w:i/>
          <w:iCs/>
          <w:color w:val="000000"/>
          <w:sz w:val="28"/>
          <w:szCs w:val="28"/>
          <w:lang w:val="ro-RO"/>
        </w:rPr>
        <w:t>b) zone costiere şi mediul marin – proiectul nu este amplasat în zonă costieră sau mediu marin;</w:t>
      </w:r>
    </w:p>
    <w:p w:rsidR="00273871" w:rsidRPr="008B5B75" w:rsidRDefault="00273871" w:rsidP="00273871">
      <w:pPr>
        <w:keepNext/>
        <w:keepLines/>
        <w:tabs>
          <w:tab w:val="center" w:pos="6118"/>
        </w:tabs>
        <w:spacing w:after="0" w:line="240" w:lineRule="auto"/>
        <w:jc w:val="both"/>
        <w:rPr>
          <w:rFonts w:ascii="Times New Roman" w:hAnsi="Times New Roman" w:cs="Times New Roman"/>
          <w:i/>
          <w:iCs/>
          <w:color w:val="000000"/>
          <w:sz w:val="28"/>
          <w:szCs w:val="28"/>
          <w:lang w:val="ro-RO"/>
        </w:rPr>
      </w:pPr>
      <w:r w:rsidRPr="008B5B75">
        <w:rPr>
          <w:rFonts w:ascii="Times New Roman" w:hAnsi="Times New Roman" w:cs="Times New Roman"/>
          <w:i/>
          <w:iCs/>
          <w:color w:val="000000"/>
          <w:sz w:val="28"/>
          <w:szCs w:val="28"/>
          <w:lang w:val="ro-RO"/>
        </w:rPr>
        <w:t>c) zonele montane şi forestiere – proiectul este amplasat în intravilanul municipiului Bistriţa, nu este amplasat în zonă montană și forestieră;</w:t>
      </w:r>
    </w:p>
    <w:p w:rsidR="00273871" w:rsidRPr="008B5B75" w:rsidRDefault="00273871" w:rsidP="00273871">
      <w:pPr>
        <w:keepNext/>
        <w:keepLines/>
        <w:tabs>
          <w:tab w:val="center" w:pos="6118"/>
        </w:tabs>
        <w:spacing w:after="0" w:line="240" w:lineRule="auto"/>
        <w:jc w:val="both"/>
        <w:rPr>
          <w:rFonts w:ascii="Times New Roman" w:hAnsi="Times New Roman" w:cs="Times New Roman"/>
          <w:i/>
          <w:iCs/>
          <w:color w:val="000000"/>
          <w:sz w:val="28"/>
          <w:szCs w:val="28"/>
          <w:lang w:val="ro-RO"/>
        </w:rPr>
      </w:pPr>
      <w:r w:rsidRPr="008B5B75">
        <w:rPr>
          <w:rFonts w:ascii="Times New Roman" w:hAnsi="Times New Roman" w:cs="Times New Roman"/>
          <w:i/>
          <w:iCs/>
          <w:color w:val="000000"/>
          <w:sz w:val="28"/>
          <w:szCs w:val="28"/>
          <w:lang w:val="ro-RO"/>
        </w:rPr>
        <w:t>d) arii naturale protejate de interes naţional, comunitar, internaţional – proiectul nu este amplasat în arie naturală protejată de interes național, comunitar, internațional;</w:t>
      </w:r>
    </w:p>
    <w:p w:rsidR="00273871" w:rsidRPr="008B5B75" w:rsidRDefault="00273871" w:rsidP="003D2855">
      <w:pPr>
        <w:tabs>
          <w:tab w:val="center" w:pos="6118"/>
        </w:tabs>
        <w:spacing w:after="0" w:line="240" w:lineRule="auto"/>
        <w:jc w:val="both"/>
        <w:rPr>
          <w:rFonts w:ascii="Times New Roman" w:hAnsi="Times New Roman" w:cs="Times New Roman"/>
          <w:b/>
          <w:i/>
          <w:sz w:val="28"/>
          <w:szCs w:val="28"/>
          <w:lang w:val="ro-RO"/>
        </w:rPr>
      </w:pPr>
    </w:p>
    <w:p w:rsidR="00B5492E" w:rsidRPr="008B5B75" w:rsidRDefault="00B5492E" w:rsidP="00B5492E">
      <w:pPr>
        <w:keepNext/>
        <w:keepLines/>
        <w:tabs>
          <w:tab w:val="center" w:pos="6118"/>
        </w:tabs>
        <w:spacing w:after="0" w:line="240" w:lineRule="auto"/>
        <w:jc w:val="both"/>
        <w:rPr>
          <w:rFonts w:ascii="Times New Roman" w:hAnsi="Times New Roman" w:cs="Times New Roman"/>
          <w:i/>
          <w:iCs/>
          <w:color w:val="000000"/>
          <w:sz w:val="28"/>
          <w:szCs w:val="28"/>
          <w:lang w:val="ro-RO"/>
        </w:rPr>
      </w:pPr>
      <w:r w:rsidRPr="008B5B75">
        <w:rPr>
          <w:rFonts w:ascii="Times New Roman" w:hAnsi="Times New Roman" w:cs="Times New Roman"/>
          <w:i/>
          <w:iCs/>
          <w:color w:val="000000"/>
          <w:sz w:val="28"/>
          <w:szCs w:val="28"/>
          <w:lang w:val="ro-RO"/>
        </w:rPr>
        <w:lastRenderedPageBreak/>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B5492E" w:rsidRPr="008B5B75" w:rsidRDefault="00B5492E" w:rsidP="00B5492E">
      <w:pPr>
        <w:keepNext/>
        <w:keepLines/>
        <w:tabs>
          <w:tab w:val="center" w:pos="6118"/>
        </w:tabs>
        <w:spacing w:after="0" w:line="240" w:lineRule="auto"/>
        <w:jc w:val="both"/>
        <w:rPr>
          <w:rFonts w:ascii="Times New Roman" w:hAnsi="Times New Roman" w:cs="Times New Roman"/>
          <w:i/>
          <w:iCs/>
          <w:sz w:val="28"/>
          <w:szCs w:val="28"/>
          <w:lang w:val="ro-RO"/>
        </w:rPr>
      </w:pPr>
      <w:r w:rsidRPr="008B5B75">
        <w:rPr>
          <w:rFonts w:ascii="Times New Roman" w:hAnsi="Times New Roman" w:cs="Times New Roman"/>
          <w:i/>
          <w:iCs/>
          <w:sz w:val="28"/>
          <w:szCs w:val="28"/>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rsidR="00B5492E" w:rsidRPr="008B5B75" w:rsidRDefault="00B5492E" w:rsidP="00B5492E">
      <w:pPr>
        <w:keepNext/>
        <w:keepLines/>
        <w:tabs>
          <w:tab w:val="center" w:pos="6118"/>
        </w:tabs>
        <w:spacing w:after="0" w:line="240" w:lineRule="auto"/>
        <w:jc w:val="both"/>
        <w:rPr>
          <w:rFonts w:ascii="Times New Roman" w:hAnsi="Times New Roman" w:cs="Times New Roman"/>
          <w:i/>
          <w:iCs/>
          <w:sz w:val="28"/>
          <w:szCs w:val="28"/>
          <w:lang w:val="ro-RO"/>
        </w:rPr>
      </w:pPr>
      <w:r w:rsidRPr="008B5B75">
        <w:rPr>
          <w:rFonts w:ascii="Times New Roman" w:hAnsi="Times New Roman" w:cs="Times New Roman"/>
          <w:i/>
          <w:iCs/>
          <w:sz w:val="28"/>
          <w:szCs w:val="28"/>
          <w:lang w:val="ro-RO"/>
        </w:rPr>
        <w:t>g) zonele cu o densitate mare a populației – proiectul este nu este amplasat în zonă cu densitate mare a populației;</w:t>
      </w:r>
    </w:p>
    <w:p w:rsidR="00B5492E" w:rsidRPr="008B5B75" w:rsidRDefault="00B5492E" w:rsidP="00B5492E">
      <w:pPr>
        <w:keepNext/>
        <w:keepLines/>
        <w:tabs>
          <w:tab w:val="center" w:pos="6118"/>
        </w:tabs>
        <w:spacing w:after="0" w:line="240" w:lineRule="auto"/>
        <w:jc w:val="both"/>
        <w:rPr>
          <w:rFonts w:ascii="Times New Roman" w:hAnsi="Times New Roman" w:cs="Times New Roman"/>
          <w:i/>
          <w:iCs/>
          <w:sz w:val="28"/>
          <w:szCs w:val="28"/>
          <w:lang w:val="ro-RO"/>
        </w:rPr>
      </w:pPr>
      <w:r w:rsidRPr="008B5B75">
        <w:rPr>
          <w:rFonts w:ascii="Times New Roman" w:hAnsi="Times New Roman" w:cs="Times New Roman"/>
          <w:i/>
          <w:iCs/>
          <w:sz w:val="28"/>
          <w:szCs w:val="28"/>
          <w:lang w:val="ro-RO"/>
        </w:rPr>
        <w:t xml:space="preserve">h) peisaje şi situri importante din punct de vedere istoric, cultural sau arheologic – </w:t>
      </w:r>
      <w:r w:rsidR="009B6558">
        <w:rPr>
          <w:rFonts w:ascii="Times New Roman" w:hAnsi="Times New Roman" w:cs="Times New Roman"/>
          <w:i/>
          <w:iCs/>
          <w:sz w:val="28"/>
          <w:szCs w:val="28"/>
          <w:lang w:val="ro-RO"/>
        </w:rPr>
        <w:t>clădirea</w:t>
      </w:r>
      <w:r w:rsidRPr="008B5B75">
        <w:rPr>
          <w:rFonts w:ascii="Times New Roman" w:hAnsi="Times New Roman" w:cs="Times New Roman"/>
          <w:i/>
          <w:iCs/>
          <w:sz w:val="28"/>
          <w:szCs w:val="28"/>
          <w:lang w:val="ro-RO"/>
        </w:rPr>
        <w:t xml:space="preserve"> este </w:t>
      </w:r>
      <w:r w:rsidRPr="008B5B75">
        <w:rPr>
          <w:rFonts w:ascii="Times New Roman" w:hAnsi="Times New Roman" w:cs="Times New Roman"/>
          <w:i/>
          <w:sz w:val="28"/>
          <w:szCs w:val="28"/>
          <w:lang w:val="ro-RO"/>
        </w:rPr>
        <w:t>înscris</w:t>
      </w:r>
      <w:r w:rsidR="009B6558">
        <w:rPr>
          <w:rFonts w:ascii="Times New Roman" w:hAnsi="Times New Roman" w:cs="Times New Roman"/>
          <w:i/>
          <w:sz w:val="28"/>
          <w:szCs w:val="28"/>
          <w:lang w:val="ro-RO"/>
        </w:rPr>
        <w:t>ă</w:t>
      </w:r>
      <w:r w:rsidRPr="008B5B75">
        <w:rPr>
          <w:rFonts w:ascii="Times New Roman" w:hAnsi="Times New Roman" w:cs="Times New Roman"/>
          <w:i/>
          <w:sz w:val="28"/>
          <w:szCs w:val="28"/>
          <w:lang w:val="ro-RO"/>
        </w:rPr>
        <w:t xml:space="preserve"> pe lista monumentelor istorice cu cod </w:t>
      </w:r>
      <w:r w:rsidRPr="008B5B75">
        <w:rPr>
          <w:rFonts w:ascii="Times New Roman" w:hAnsi="Times New Roman" w:cs="Times New Roman"/>
          <w:b/>
          <w:bCs/>
          <w:i/>
          <w:sz w:val="28"/>
          <w:szCs w:val="28"/>
          <w:lang w:val="ro-RO"/>
        </w:rPr>
        <w:t>LMI BN-II-a-A01550</w:t>
      </w:r>
      <w:r w:rsidRPr="008B5B75">
        <w:rPr>
          <w:rFonts w:ascii="Times New Roman" w:hAnsi="Times New Roman" w:cs="Times New Roman"/>
          <w:i/>
          <w:sz w:val="28"/>
          <w:szCs w:val="28"/>
          <w:lang w:val="ro-RO"/>
        </w:rPr>
        <w:t>)</w:t>
      </w:r>
      <w:r w:rsidRPr="008B5B75">
        <w:rPr>
          <w:rFonts w:ascii="Times New Roman" w:hAnsi="Times New Roman" w:cs="Times New Roman"/>
          <w:i/>
          <w:iCs/>
          <w:sz w:val="28"/>
          <w:szCs w:val="28"/>
          <w:lang w:val="ro-RO"/>
        </w:rPr>
        <w:t>.</w:t>
      </w:r>
    </w:p>
    <w:p w:rsidR="00B17815" w:rsidRPr="008B5B75" w:rsidRDefault="00B17815" w:rsidP="003D2855">
      <w:pPr>
        <w:spacing w:after="0" w:line="240" w:lineRule="auto"/>
        <w:jc w:val="both"/>
        <w:rPr>
          <w:rFonts w:ascii="Times New Roman" w:hAnsi="Times New Roman" w:cs="Times New Roman"/>
          <w:i/>
          <w:iCs/>
          <w:sz w:val="28"/>
          <w:szCs w:val="28"/>
          <w:lang w:val="ro-RO"/>
        </w:rPr>
      </w:pPr>
    </w:p>
    <w:p w:rsidR="00987387" w:rsidRPr="00952D02" w:rsidRDefault="00987387" w:rsidP="009B6558">
      <w:pPr>
        <w:spacing w:after="0" w:line="240" w:lineRule="auto"/>
        <w:jc w:val="both"/>
        <w:rPr>
          <w:rFonts w:ascii="Times New Roman" w:hAnsi="Times New Roman" w:cs="Times New Roman"/>
          <w:b/>
          <w:i/>
          <w:sz w:val="28"/>
          <w:szCs w:val="28"/>
          <w:lang w:val="ro-RO"/>
        </w:rPr>
      </w:pPr>
      <w:r w:rsidRPr="00952D02">
        <w:rPr>
          <w:rFonts w:ascii="Times New Roman" w:hAnsi="Times New Roman" w:cs="Times New Roman"/>
          <w:b/>
          <w:i/>
          <w:sz w:val="28"/>
          <w:szCs w:val="28"/>
          <w:lang w:val="ro-RO"/>
        </w:rPr>
        <w:t>3. Tipurile și caracteristicile impactului potenţial:</w:t>
      </w:r>
    </w:p>
    <w:p w:rsidR="00B5492E" w:rsidRPr="00952D02" w:rsidRDefault="00987387" w:rsidP="009B6558">
      <w:pPr>
        <w:tabs>
          <w:tab w:val="center" w:pos="6118"/>
        </w:tabs>
        <w:spacing w:after="0" w:line="240" w:lineRule="auto"/>
        <w:jc w:val="both"/>
        <w:rPr>
          <w:rFonts w:ascii="Times New Roman" w:hAnsi="Times New Roman" w:cs="Times New Roman"/>
          <w:iCs/>
          <w:sz w:val="28"/>
          <w:szCs w:val="28"/>
          <w:lang w:val="ro-RO"/>
        </w:rPr>
      </w:pPr>
      <w:r w:rsidRPr="00952D02">
        <w:rPr>
          <w:rFonts w:ascii="Times New Roman" w:hAnsi="Times New Roman" w:cs="Times New Roman"/>
          <w:b/>
          <w:i/>
          <w:sz w:val="28"/>
          <w:szCs w:val="28"/>
          <w:lang w:val="ro-RO"/>
        </w:rPr>
        <w:t>a)</w:t>
      </w:r>
      <w:r w:rsidRPr="00952D02">
        <w:rPr>
          <w:rFonts w:ascii="Times New Roman" w:hAnsi="Times New Roman" w:cs="Times New Roman"/>
          <w:i/>
          <w:sz w:val="28"/>
          <w:szCs w:val="28"/>
          <w:lang w:val="ro-RO"/>
        </w:rPr>
        <w:t xml:space="preserve"> </w:t>
      </w:r>
      <w:r w:rsidRPr="00952D02">
        <w:rPr>
          <w:rFonts w:ascii="Times New Roman" w:hAnsi="Times New Roman" w:cs="Times New Roman"/>
          <w:b/>
          <w:i/>
          <w:sz w:val="28"/>
          <w:szCs w:val="28"/>
          <w:lang w:val="ro-RO"/>
        </w:rPr>
        <w:t>Importanța și extinderea spațială a impactului</w:t>
      </w:r>
      <w:r w:rsidR="003D2855" w:rsidRPr="00952D02">
        <w:rPr>
          <w:rFonts w:ascii="Times New Roman" w:hAnsi="Times New Roman" w:cs="Times New Roman"/>
          <w:b/>
          <w:i/>
          <w:sz w:val="28"/>
          <w:szCs w:val="28"/>
          <w:lang w:val="ro-RO"/>
        </w:rPr>
        <w:t>:</w:t>
      </w:r>
      <w:r w:rsidRPr="00952D02">
        <w:rPr>
          <w:rFonts w:ascii="Times New Roman" w:hAnsi="Times New Roman" w:cs="Times New Roman"/>
          <w:i/>
          <w:sz w:val="28"/>
          <w:szCs w:val="28"/>
          <w:lang w:val="ro-RO"/>
        </w:rPr>
        <w:t xml:space="preserve"> </w:t>
      </w:r>
      <w:r w:rsidR="00B5492E" w:rsidRPr="00952D02">
        <w:rPr>
          <w:rFonts w:ascii="Times New Roman" w:hAnsi="Times New Roman" w:cs="Times New Roman"/>
          <w:i/>
          <w:sz w:val="28"/>
          <w:szCs w:val="28"/>
          <w:lang w:val="ro-RO"/>
        </w:rPr>
        <w:t>este redusă și cu un caracter temporar și local, limitându-se la zone locale din străzile și siturile adiacente;</w:t>
      </w:r>
      <w:r w:rsidR="00B5492E" w:rsidRPr="00952D02">
        <w:rPr>
          <w:rFonts w:ascii="Times New Roman" w:hAnsi="Times New Roman" w:cs="Times New Roman"/>
          <w:iCs/>
          <w:sz w:val="28"/>
          <w:szCs w:val="28"/>
          <w:lang w:val="ro-RO"/>
        </w:rPr>
        <w:t xml:space="preserve"> </w:t>
      </w:r>
    </w:p>
    <w:p w:rsidR="00957F41" w:rsidRPr="00952D02" w:rsidRDefault="00987387" w:rsidP="009B6558">
      <w:pPr>
        <w:keepNext/>
        <w:keepLines/>
        <w:spacing w:after="0" w:line="240" w:lineRule="auto"/>
        <w:jc w:val="both"/>
        <w:rPr>
          <w:rFonts w:ascii="Times New Roman" w:hAnsi="Times New Roman" w:cs="Times New Roman"/>
          <w:i/>
          <w:sz w:val="28"/>
          <w:szCs w:val="28"/>
          <w:lang w:val="ro-RO"/>
        </w:rPr>
      </w:pPr>
      <w:r w:rsidRPr="00952D02">
        <w:rPr>
          <w:rFonts w:ascii="Times New Roman" w:hAnsi="Times New Roman" w:cs="Times New Roman"/>
          <w:b/>
          <w:i/>
          <w:sz w:val="28"/>
          <w:szCs w:val="28"/>
          <w:lang w:val="ro-RO"/>
        </w:rPr>
        <w:t>b)</w:t>
      </w:r>
      <w:r w:rsidRPr="00952D02">
        <w:rPr>
          <w:rFonts w:ascii="Times New Roman" w:hAnsi="Times New Roman" w:cs="Times New Roman"/>
          <w:i/>
          <w:sz w:val="28"/>
          <w:szCs w:val="28"/>
          <w:lang w:val="ro-RO"/>
        </w:rPr>
        <w:t xml:space="preserve"> </w:t>
      </w:r>
      <w:r w:rsidR="003D2855" w:rsidRPr="00952D02">
        <w:rPr>
          <w:rFonts w:ascii="Times New Roman" w:hAnsi="Times New Roman" w:cs="Times New Roman"/>
          <w:b/>
          <w:i/>
          <w:sz w:val="28"/>
          <w:szCs w:val="28"/>
          <w:lang w:val="ro-RO"/>
        </w:rPr>
        <w:t>Natura impactului</w:t>
      </w:r>
      <w:r w:rsidR="00B17815" w:rsidRPr="00952D02">
        <w:rPr>
          <w:rFonts w:ascii="Times New Roman" w:hAnsi="Times New Roman" w:cs="Times New Roman"/>
          <w:b/>
          <w:bCs/>
          <w:i/>
          <w:iCs/>
          <w:sz w:val="28"/>
          <w:szCs w:val="28"/>
          <w:lang w:val="ro-RO"/>
        </w:rPr>
        <w:t xml:space="preserve">: </w:t>
      </w:r>
      <w:r w:rsidR="00B5492E" w:rsidRPr="00952D02">
        <w:rPr>
          <w:rFonts w:ascii="Times New Roman" w:hAnsi="Times New Roman" w:cs="Times New Roman"/>
          <w:i/>
          <w:sz w:val="28"/>
          <w:szCs w:val="28"/>
          <w:lang w:val="ro-RO"/>
        </w:rPr>
        <w:t>impactul potențial asupra populației poate fi dat de aglomerarea ocazională a zonei în momentele în care se desfășară evenimente. Prin destinația sa, imobilul propus nu constituie o sursă de poluare a mediului înconjurător. În imobilul studiat nu se vor folosi si depozita materiale poluante;</w:t>
      </w:r>
    </w:p>
    <w:p w:rsidR="00E67E4A" w:rsidRPr="00952D02" w:rsidRDefault="00987387" w:rsidP="009B6558">
      <w:pPr>
        <w:tabs>
          <w:tab w:val="center" w:pos="6118"/>
        </w:tabs>
        <w:spacing w:after="0" w:line="240" w:lineRule="auto"/>
        <w:jc w:val="both"/>
        <w:rPr>
          <w:rFonts w:ascii="Times New Roman" w:hAnsi="Times New Roman" w:cs="Times New Roman"/>
          <w:i/>
          <w:sz w:val="28"/>
          <w:szCs w:val="28"/>
          <w:lang w:val="ro-RO"/>
        </w:rPr>
      </w:pPr>
      <w:r w:rsidRPr="00952D02">
        <w:rPr>
          <w:rFonts w:ascii="Times New Roman" w:hAnsi="Times New Roman" w:cs="Times New Roman"/>
          <w:b/>
          <w:i/>
          <w:sz w:val="28"/>
          <w:szCs w:val="28"/>
          <w:lang w:val="ro-RO"/>
        </w:rPr>
        <w:t>c)</w:t>
      </w:r>
      <w:r w:rsidRPr="00952D02">
        <w:rPr>
          <w:rFonts w:ascii="Times New Roman" w:hAnsi="Times New Roman" w:cs="Times New Roman"/>
          <w:i/>
          <w:sz w:val="28"/>
          <w:szCs w:val="28"/>
          <w:lang w:val="ro-RO"/>
        </w:rPr>
        <w:t xml:space="preserve"> </w:t>
      </w:r>
      <w:r w:rsidRPr="00952D02">
        <w:rPr>
          <w:rFonts w:ascii="Times New Roman" w:hAnsi="Times New Roman" w:cs="Times New Roman"/>
          <w:b/>
          <w:i/>
          <w:sz w:val="28"/>
          <w:szCs w:val="28"/>
          <w:lang w:val="ro-RO"/>
        </w:rPr>
        <w:t>Natura transfrontieră a impactului</w:t>
      </w:r>
      <w:r w:rsidR="003D2855" w:rsidRPr="00952D02">
        <w:rPr>
          <w:rFonts w:ascii="Times New Roman" w:hAnsi="Times New Roman" w:cs="Times New Roman"/>
          <w:b/>
          <w:i/>
          <w:sz w:val="28"/>
          <w:szCs w:val="28"/>
          <w:lang w:val="ro-RO"/>
        </w:rPr>
        <w:t>:</w:t>
      </w:r>
      <w:r w:rsidR="003D2855" w:rsidRPr="00952D02">
        <w:rPr>
          <w:rFonts w:ascii="Times New Roman" w:hAnsi="Times New Roman" w:cs="Times New Roman"/>
          <w:i/>
          <w:sz w:val="28"/>
          <w:szCs w:val="28"/>
          <w:lang w:val="ro-RO"/>
        </w:rPr>
        <w:t xml:space="preserve"> </w:t>
      </w:r>
      <w:r w:rsidRPr="00952D02">
        <w:rPr>
          <w:rFonts w:ascii="Times New Roman" w:hAnsi="Times New Roman" w:cs="Times New Roman"/>
          <w:i/>
          <w:sz w:val="28"/>
          <w:szCs w:val="28"/>
          <w:lang w:val="ro-RO"/>
        </w:rPr>
        <w:t xml:space="preserve"> </w:t>
      </w:r>
      <w:r w:rsidR="00957F41" w:rsidRPr="00952D02">
        <w:rPr>
          <w:rFonts w:ascii="Times New Roman" w:hAnsi="Times New Roman" w:cs="Times New Roman"/>
          <w:i/>
          <w:iCs/>
          <w:color w:val="000000"/>
          <w:sz w:val="28"/>
          <w:szCs w:val="28"/>
          <w:lang w:val="ro-RO"/>
        </w:rPr>
        <w:t>lucrările propuse nu au efect transfrontier;</w:t>
      </w:r>
    </w:p>
    <w:p w:rsidR="00B5492E" w:rsidRPr="00952D02" w:rsidRDefault="00987387" w:rsidP="009B6558">
      <w:pPr>
        <w:keepNext/>
        <w:keepLines/>
        <w:spacing w:after="0" w:line="240" w:lineRule="auto"/>
        <w:jc w:val="both"/>
        <w:rPr>
          <w:rFonts w:ascii="Times New Roman" w:hAnsi="Times New Roman" w:cs="Times New Roman"/>
          <w:i/>
          <w:sz w:val="28"/>
          <w:szCs w:val="28"/>
          <w:lang w:val="ro-RO"/>
        </w:rPr>
      </w:pPr>
      <w:r w:rsidRPr="00952D02">
        <w:rPr>
          <w:rFonts w:ascii="Times New Roman" w:hAnsi="Times New Roman" w:cs="Times New Roman"/>
          <w:b/>
          <w:i/>
          <w:sz w:val="28"/>
          <w:szCs w:val="28"/>
          <w:lang w:val="ro-RO"/>
        </w:rPr>
        <w:t>d)</w:t>
      </w:r>
      <w:r w:rsidRPr="00952D02">
        <w:rPr>
          <w:rFonts w:ascii="Times New Roman" w:hAnsi="Times New Roman" w:cs="Times New Roman"/>
          <w:i/>
          <w:sz w:val="28"/>
          <w:szCs w:val="28"/>
          <w:lang w:val="ro-RO"/>
        </w:rPr>
        <w:t xml:space="preserve"> </w:t>
      </w:r>
      <w:r w:rsidRPr="00952D02">
        <w:rPr>
          <w:rFonts w:ascii="Times New Roman" w:hAnsi="Times New Roman" w:cs="Times New Roman"/>
          <w:b/>
          <w:i/>
          <w:sz w:val="28"/>
          <w:szCs w:val="28"/>
          <w:lang w:val="ro-RO"/>
        </w:rPr>
        <w:t>Intensitatea şi complexitatea impactului</w:t>
      </w:r>
      <w:r w:rsidR="003D2855" w:rsidRPr="00952D02">
        <w:rPr>
          <w:rFonts w:ascii="Times New Roman" w:hAnsi="Times New Roman" w:cs="Times New Roman"/>
          <w:b/>
          <w:i/>
          <w:sz w:val="28"/>
          <w:szCs w:val="28"/>
          <w:lang w:val="ro-RO"/>
        </w:rPr>
        <w:t>:</w:t>
      </w:r>
      <w:r w:rsidR="00B17815" w:rsidRPr="00952D02">
        <w:rPr>
          <w:rFonts w:ascii="Times New Roman" w:hAnsi="Times New Roman" w:cs="Times New Roman"/>
          <w:i/>
          <w:iCs/>
          <w:sz w:val="28"/>
          <w:szCs w:val="28"/>
          <w:lang w:val="ro-RO"/>
        </w:rPr>
        <w:t xml:space="preserve"> </w:t>
      </w:r>
      <w:r w:rsidR="00B5492E" w:rsidRPr="00952D02">
        <w:rPr>
          <w:rFonts w:ascii="Times New Roman" w:hAnsi="Times New Roman" w:cs="Times New Roman"/>
          <w:i/>
          <w:sz w:val="28"/>
          <w:szCs w:val="28"/>
          <w:lang w:val="ro-RO"/>
        </w:rPr>
        <w:t xml:space="preserve">impactul semnificativ va fi în perioada de execuție, se estimează ca nivelul de zgomot va respecta valorile limita stabilite de  standardele în domeniu.  Impactul va fi unul mediu ca intensitate, temporar si local, putând incidental sa vorbim de un impact cumulat al nivelului de zgomot.  </w:t>
      </w:r>
    </w:p>
    <w:p w:rsidR="00B5492E" w:rsidRPr="00952D02" w:rsidRDefault="00987387" w:rsidP="009B6558">
      <w:pPr>
        <w:keepNext/>
        <w:keepLines/>
        <w:tabs>
          <w:tab w:val="center" w:pos="6118"/>
        </w:tabs>
        <w:spacing w:after="0" w:line="240" w:lineRule="auto"/>
        <w:jc w:val="both"/>
        <w:rPr>
          <w:rFonts w:ascii="Times New Roman" w:hAnsi="Times New Roman" w:cs="Times New Roman"/>
          <w:i/>
          <w:iCs/>
          <w:sz w:val="28"/>
          <w:szCs w:val="28"/>
          <w:lang w:val="ro-RO"/>
        </w:rPr>
      </w:pPr>
      <w:r w:rsidRPr="00952D02">
        <w:rPr>
          <w:rFonts w:ascii="Times New Roman" w:hAnsi="Times New Roman" w:cs="Times New Roman"/>
          <w:b/>
          <w:i/>
          <w:sz w:val="28"/>
          <w:szCs w:val="28"/>
          <w:lang w:val="ro-RO"/>
        </w:rPr>
        <w:t>e)</w:t>
      </w:r>
      <w:r w:rsidRPr="00952D02">
        <w:rPr>
          <w:rFonts w:ascii="Times New Roman" w:hAnsi="Times New Roman" w:cs="Times New Roman"/>
          <w:i/>
          <w:sz w:val="28"/>
          <w:szCs w:val="28"/>
          <w:lang w:val="ro-RO"/>
        </w:rPr>
        <w:t xml:space="preserve"> </w:t>
      </w:r>
      <w:r w:rsidRPr="00952D02">
        <w:rPr>
          <w:rFonts w:ascii="Times New Roman" w:hAnsi="Times New Roman" w:cs="Times New Roman"/>
          <w:b/>
          <w:i/>
          <w:sz w:val="28"/>
          <w:szCs w:val="28"/>
          <w:lang w:val="ro-RO"/>
        </w:rPr>
        <w:t>Probabilitatea impactului</w:t>
      </w:r>
      <w:r w:rsidR="003D2855" w:rsidRPr="00952D02">
        <w:rPr>
          <w:rFonts w:ascii="Times New Roman" w:hAnsi="Times New Roman" w:cs="Times New Roman"/>
          <w:b/>
          <w:i/>
          <w:iCs/>
          <w:sz w:val="28"/>
          <w:szCs w:val="28"/>
          <w:lang w:val="ro-RO"/>
        </w:rPr>
        <w:t>:</w:t>
      </w:r>
      <w:r w:rsidR="003D2855" w:rsidRPr="00952D02">
        <w:rPr>
          <w:rFonts w:ascii="Times New Roman" w:hAnsi="Times New Roman" w:cs="Times New Roman"/>
          <w:i/>
          <w:iCs/>
          <w:sz w:val="28"/>
          <w:szCs w:val="28"/>
          <w:lang w:val="ro-RO"/>
        </w:rPr>
        <w:t xml:space="preserve"> </w:t>
      </w:r>
      <w:r w:rsidR="00B5492E" w:rsidRPr="00952D02">
        <w:rPr>
          <w:rFonts w:ascii="Times New Roman" w:hAnsi="Times New Roman" w:cs="Times New Roman"/>
          <w:i/>
          <w:iCs/>
          <w:sz w:val="28"/>
          <w:szCs w:val="28"/>
          <w:lang w:val="ro-RO"/>
        </w:rPr>
        <w:t>este redusă, apare doar în perioada de realizare a proiectului;</w:t>
      </w:r>
    </w:p>
    <w:p w:rsidR="00B5492E" w:rsidRPr="00952D02" w:rsidRDefault="00987387" w:rsidP="009B6558">
      <w:pPr>
        <w:keepNext/>
        <w:keepLines/>
        <w:spacing w:after="0" w:line="240" w:lineRule="auto"/>
        <w:jc w:val="both"/>
        <w:rPr>
          <w:rFonts w:ascii="Times New Roman" w:hAnsi="Times New Roman" w:cs="Times New Roman"/>
          <w:i/>
          <w:sz w:val="28"/>
          <w:szCs w:val="28"/>
          <w:lang w:val="ro-RO"/>
        </w:rPr>
      </w:pPr>
      <w:r w:rsidRPr="00952D02">
        <w:rPr>
          <w:rFonts w:ascii="Times New Roman" w:hAnsi="Times New Roman" w:cs="Times New Roman"/>
          <w:b/>
          <w:i/>
          <w:sz w:val="28"/>
          <w:szCs w:val="28"/>
          <w:lang w:val="ro-RO"/>
        </w:rPr>
        <w:t>f)</w:t>
      </w:r>
      <w:r w:rsidRPr="00952D02">
        <w:rPr>
          <w:rFonts w:ascii="Times New Roman" w:hAnsi="Times New Roman" w:cs="Times New Roman"/>
          <w:i/>
          <w:sz w:val="28"/>
          <w:szCs w:val="28"/>
          <w:lang w:val="ro-RO"/>
        </w:rPr>
        <w:t xml:space="preserve"> </w:t>
      </w:r>
      <w:r w:rsidRPr="00952D02">
        <w:rPr>
          <w:rFonts w:ascii="Times New Roman" w:hAnsi="Times New Roman" w:cs="Times New Roman"/>
          <w:b/>
          <w:i/>
          <w:sz w:val="28"/>
          <w:szCs w:val="28"/>
          <w:lang w:val="ro-RO"/>
        </w:rPr>
        <w:t>Debutul, durata, frecvenţa şi reversibilitatea impactului:</w:t>
      </w:r>
      <w:r w:rsidR="00811517" w:rsidRPr="00952D02">
        <w:rPr>
          <w:rFonts w:ascii="Times New Roman" w:hAnsi="Times New Roman" w:cs="Times New Roman"/>
          <w:b/>
          <w:i/>
          <w:sz w:val="28"/>
          <w:szCs w:val="28"/>
          <w:lang w:val="ro-RO"/>
        </w:rPr>
        <w:t xml:space="preserve"> </w:t>
      </w:r>
      <w:r w:rsidR="00B5492E" w:rsidRPr="00952D02">
        <w:rPr>
          <w:rFonts w:ascii="Times New Roman" w:hAnsi="Times New Roman" w:cs="Times New Roman"/>
          <w:i/>
          <w:sz w:val="28"/>
          <w:szCs w:val="28"/>
          <w:lang w:val="ro-RO"/>
        </w:rPr>
        <w:t xml:space="preserve">impactul, complet reversibil, va fi temporar pe durata execuției. </w:t>
      </w:r>
    </w:p>
    <w:p w:rsidR="00B17815" w:rsidRPr="00952D02" w:rsidRDefault="00987387" w:rsidP="009B6558">
      <w:pPr>
        <w:spacing w:after="0" w:line="240" w:lineRule="auto"/>
        <w:jc w:val="both"/>
        <w:rPr>
          <w:rFonts w:ascii="Times New Roman" w:hAnsi="Times New Roman" w:cs="Times New Roman"/>
          <w:i/>
          <w:iCs/>
          <w:color w:val="000000"/>
          <w:sz w:val="28"/>
          <w:szCs w:val="28"/>
          <w:lang w:val="ro-RO"/>
        </w:rPr>
      </w:pPr>
      <w:r w:rsidRPr="00952D02">
        <w:rPr>
          <w:rFonts w:ascii="Times New Roman" w:hAnsi="Times New Roman" w:cs="Times New Roman"/>
          <w:b/>
          <w:i/>
          <w:sz w:val="28"/>
          <w:szCs w:val="28"/>
          <w:lang w:val="ro-RO"/>
        </w:rPr>
        <w:t>g) Cumularea impactului cu impactul altor proiecte existente și/sau aprobate</w:t>
      </w:r>
      <w:r w:rsidR="003D2855" w:rsidRPr="00952D02">
        <w:rPr>
          <w:rFonts w:ascii="Times New Roman" w:hAnsi="Times New Roman" w:cs="Times New Roman"/>
          <w:b/>
          <w:i/>
          <w:sz w:val="28"/>
          <w:szCs w:val="28"/>
          <w:lang w:val="ro-RO"/>
        </w:rPr>
        <w:t>:</w:t>
      </w:r>
      <w:r w:rsidR="00B17815" w:rsidRPr="00952D02">
        <w:rPr>
          <w:rFonts w:ascii="Times New Roman" w:hAnsi="Times New Roman" w:cs="Times New Roman"/>
          <w:i/>
          <w:iCs/>
          <w:sz w:val="28"/>
          <w:szCs w:val="28"/>
          <w:lang w:val="ro-RO"/>
        </w:rPr>
        <w:t xml:space="preserve"> </w:t>
      </w:r>
      <w:r w:rsidR="00D71E1B" w:rsidRPr="00952D02">
        <w:rPr>
          <w:rFonts w:ascii="Times New Roman" w:hAnsi="Times New Roman" w:cs="Times New Roman"/>
          <w:i/>
          <w:iCs/>
          <w:color w:val="000000"/>
          <w:sz w:val="28"/>
          <w:szCs w:val="28"/>
          <w:lang w:val="ro-RO"/>
        </w:rPr>
        <w:t>nu se cumulează cu alte proiecte;</w:t>
      </w:r>
    </w:p>
    <w:p w:rsidR="00B5492E" w:rsidRPr="00952D02" w:rsidRDefault="00987387" w:rsidP="009B6558">
      <w:pPr>
        <w:keepNext/>
        <w:keepLines/>
        <w:spacing w:after="0" w:line="240" w:lineRule="auto"/>
        <w:jc w:val="both"/>
        <w:rPr>
          <w:rFonts w:ascii="Times New Roman" w:hAnsi="Times New Roman" w:cs="Times New Roman"/>
          <w:i/>
          <w:sz w:val="28"/>
          <w:szCs w:val="28"/>
          <w:lang w:val="ro-RO"/>
        </w:rPr>
      </w:pPr>
      <w:r w:rsidRPr="00952D02">
        <w:rPr>
          <w:rFonts w:ascii="Times New Roman" w:hAnsi="Times New Roman" w:cs="Times New Roman"/>
          <w:b/>
          <w:i/>
          <w:sz w:val="28"/>
          <w:szCs w:val="28"/>
          <w:lang w:val="ro-RO"/>
        </w:rPr>
        <w:t>h) Posibilitatea de reducere efectivă a impactului</w:t>
      </w:r>
      <w:r w:rsidR="00B17815" w:rsidRPr="00952D02">
        <w:rPr>
          <w:rFonts w:ascii="Times New Roman" w:hAnsi="Times New Roman" w:cs="Times New Roman"/>
          <w:b/>
          <w:bCs/>
          <w:i/>
          <w:iCs/>
          <w:sz w:val="28"/>
          <w:szCs w:val="28"/>
          <w:lang w:val="ro-RO"/>
        </w:rPr>
        <w:t>:</w:t>
      </w:r>
      <w:r w:rsidR="001A435B" w:rsidRPr="00952D02">
        <w:rPr>
          <w:rFonts w:ascii="Times New Roman" w:hAnsi="Times New Roman" w:cs="Times New Roman"/>
          <w:b/>
          <w:bCs/>
          <w:i/>
          <w:iCs/>
          <w:sz w:val="28"/>
          <w:szCs w:val="28"/>
          <w:lang w:val="ro-RO"/>
        </w:rPr>
        <w:t xml:space="preserve"> </w:t>
      </w:r>
      <w:r w:rsidR="00B5492E" w:rsidRPr="00952D02">
        <w:rPr>
          <w:rFonts w:ascii="Times New Roman" w:hAnsi="Times New Roman" w:cs="Times New Roman"/>
          <w:i/>
          <w:sz w:val="28"/>
          <w:szCs w:val="28"/>
          <w:lang w:val="ro-RO"/>
        </w:rPr>
        <w:t>- amplasarea de bariere acustice mobile sau căptușirea fonoabsorbanta a carcasei moto</w:t>
      </w:r>
      <w:r w:rsidR="009B6558">
        <w:rPr>
          <w:rFonts w:ascii="Times New Roman" w:hAnsi="Times New Roman" w:cs="Times New Roman"/>
          <w:i/>
          <w:sz w:val="28"/>
          <w:szCs w:val="28"/>
          <w:lang w:val="ro-RO"/>
        </w:rPr>
        <w:t>a</w:t>
      </w:r>
      <w:r w:rsidR="00B5492E" w:rsidRPr="00952D02">
        <w:rPr>
          <w:rFonts w:ascii="Times New Roman" w:hAnsi="Times New Roman" w:cs="Times New Roman"/>
          <w:i/>
          <w:sz w:val="28"/>
          <w:szCs w:val="28"/>
          <w:lang w:val="ro-RO"/>
        </w:rPr>
        <w:t>r</w:t>
      </w:r>
      <w:r w:rsidR="009B6558">
        <w:rPr>
          <w:rFonts w:ascii="Times New Roman" w:hAnsi="Times New Roman" w:cs="Times New Roman"/>
          <w:i/>
          <w:sz w:val="28"/>
          <w:szCs w:val="28"/>
          <w:lang w:val="ro-RO"/>
        </w:rPr>
        <w:t>elor</w:t>
      </w:r>
      <w:r w:rsidR="00B5492E" w:rsidRPr="00952D02">
        <w:rPr>
          <w:rFonts w:ascii="Times New Roman" w:hAnsi="Times New Roman" w:cs="Times New Roman"/>
          <w:i/>
          <w:sz w:val="28"/>
          <w:szCs w:val="28"/>
          <w:lang w:val="ro-RO"/>
        </w:rPr>
        <w:t xml:space="preserve"> </w:t>
      </w:r>
      <w:r w:rsidR="009B6558">
        <w:rPr>
          <w:rFonts w:ascii="Times New Roman" w:hAnsi="Times New Roman" w:cs="Times New Roman"/>
          <w:i/>
          <w:sz w:val="28"/>
          <w:szCs w:val="28"/>
          <w:lang w:val="ro-RO"/>
        </w:rPr>
        <w:t>î</w:t>
      </w:r>
      <w:r w:rsidR="00B5492E" w:rsidRPr="00952D02">
        <w:rPr>
          <w:rFonts w:ascii="Times New Roman" w:hAnsi="Times New Roman" w:cs="Times New Roman"/>
          <w:i/>
          <w:sz w:val="28"/>
          <w:szCs w:val="28"/>
          <w:lang w:val="ro-RO"/>
        </w:rPr>
        <w:t>n vederea atenuării zgomotului produs de utilajele motorizate sau portabile, in cazul in care aceasta măsura se impune;</w:t>
      </w:r>
    </w:p>
    <w:p w:rsidR="00B5492E" w:rsidRPr="00952D02" w:rsidRDefault="00B5492E" w:rsidP="009B6558">
      <w:pPr>
        <w:keepNext/>
        <w:keepLines/>
        <w:spacing w:after="0" w:line="240" w:lineRule="auto"/>
        <w:jc w:val="both"/>
        <w:rPr>
          <w:rFonts w:ascii="Times New Roman" w:hAnsi="Times New Roman" w:cs="Times New Roman"/>
          <w:i/>
          <w:sz w:val="28"/>
          <w:szCs w:val="28"/>
          <w:lang w:val="ro-RO"/>
        </w:rPr>
      </w:pPr>
      <w:r w:rsidRPr="00952D02">
        <w:rPr>
          <w:rFonts w:ascii="Times New Roman" w:hAnsi="Times New Roman" w:cs="Times New Roman"/>
          <w:i/>
          <w:sz w:val="28"/>
          <w:szCs w:val="28"/>
          <w:lang w:val="ro-RO"/>
        </w:rPr>
        <w:t>- planificarea livrărilor de materiale si a lucrărilor care presupun un nivel crescut de zgomot si vibrații cu respectarea orelor de odihna;</w:t>
      </w:r>
    </w:p>
    <w:p w:rsidR="00B5492E" w:rsidRPr="00952D02" w:rsidRDefault="00B5492E" w:rsidP="009B6558">
      <w:pPr>
        <w:keepNext/>
        <w:keepLines/>
        <w:spacing w:after="0" w:line="240" w:lineRule="auto"/>
        <w:jc w:val="both"/>
        <w:rPr>
          <w:rFonts w:ascii="Times New Roman" w:hAnsi="Times New Roman" w:cs="Times New Roman"/>
          <w:i/>
          <w:sz w:val="28"/>
          <w:szCs w:val="28"/>
          <w:lang w:val="ro-RO"/>
        </w:rPr>
      </w:pPr>
      <w:r w:rsidRPr="00952D02">
        <w:rPr>
          <w:rFonts w:ascii="Times New Roman" w:hAnsi="Times New Roman" w:cs="Times New Roman"/>
          <w:i/>
          <w:sz w:val="28"/>
          <w:szCs w:val="28"/>
          <w:lang w:val="ro-RO"/>
        </w:rPr>
        <w:t xml:space="preserve">- utilizarea de utilaje cu nivelul de zgomot </w:t>
      </w:r>
      <w:r w:rsidR="009B6558">
        <w:rPr>
          <w:rFonts w:ascii="Times New Roman" w:hAnsi="Times New Roman" w:cs="Times New Roman"/>
          <w:i/>
          <w:sz w:val="28"/>
          <w:szCs w:val="28"/>
          <w:lang w:val="ro-RO"/>
        </w:rPr>
        <w:t>redus.</w:t>
      </w:r>
    </w:p>
    <w:p w:rsidR="00D71E1B" w:rsidRPr="003D2855" w:rsidRDefault="00D71E1B" w:rsidP="003D2855">
      <w:pPr>
        <w:tabs>
          <w:tab w:val="center" w:pos="6118"/>
        </w:tabs>
        <w:spacing w:after="0" w:line="240" w:lineRule="auto"/>
        <w:jc w:val="both"/>
        <w:rPr>
          <w:rFonts w:ascii="Times New Roman" w:hAnsi="Times New Roman" w:cs="Times New Roman"/>
          <w:sz w:val="28"/>
          <w:szCs w:val="28"/>
          <w:lang w:val="ro-RO"/>
        </w:rPr>
      </w:pPr>
    </w:p>
    <w:p w:rsidR="009460E4" w:rsidRPr="003D2855" w:rsidRDefault="00322CCD" w:rsidP="003D2855">
      <w:pPr>
        <w:autoSpaceDE w:val="0"/>
        <w:autoSpaceDN w:val="0"/>
        <w:adjustRightInd w:val="0"/>
        <w:spacing w:after="0" w:line="240" w:lineRule="auto"/>
        <w:jc w:val="both"/>
        <w:rPr>
          <w:rFonts w:ascii="Times New Roman" w:hAnsi="Times New Roman" w:cs="Times New Roman"/>
          <w:b/>
          <w:sz w:val="28"/>
          <w:szCs w:val="28"/>
          <w:lang w:val="ro-RO"/>
        </w:rPr>
      </w:pPr>
      <w:r w:rsidRPr="003D2855">
        <w:rPr>
          <w:rFonts w:ascii="Times New Roman" w:hAnsi="Times New Roman" w:cs="Times New Roman"/>
          <w:b/>
          <w:sz w:val="28"/>
          <w:szCs w:val="28"/>
          <w:lang w:val="ro-RO"/>
        </w:rPr>
        <w:t xml:space="preserve">II. Motivele pe baza cărora s-a stabilit necesitatea neefectuării evaluării adecvate  sunt următoarele: </w:t>
      </w:r>
    </w:p>
    <w:p w:rsidR="00906FAD" w:rsidRPr="00E73652" w:rsidRDefault="00906FAD" w:rsidP="00906FAD">
      <w:pPr>
        <w:spacing w:after="0" w:line="240" w:lineRule="auto"/>
        <w:ind w:firstLine="284"/>
        <w:jc w:val="both"/>
        <w:rPr>
          <w:rFonts w:ascii="Times New Roman" w:eastAsia="Times New Roman" w:hAnsi="Times New Roman" w:cs="Times New Roman"/>
          <w:i/>
          <w:sz w:val="28"/>
          <w:szCs w:val="28"/>
          <w:lang w:val="ro-RO"/>
        </w:rPr>
      </w:pPr>
      <w:r w:rsidRPr="00E73652">
        <w:rPr>
          <w:rFonts w:ascii="Times New Roman" w:eastAsia="Times New Roman" w:hAnsi="Times New Roman" w:cs="Times New Roman"/>
          <w:i/>
          <w:sz w:val="28"/>
          <w:szCs w:val="28"/>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322CCD" w:rsidRPr="00E73652" w:rsidRDefault="00322CCD" w:rsidP="003333D5">
      <w:pPr>
        <w:spacing w:after="0" w:line="240" w:lineRule="auto"/>
        <w:jc w:val="both"/>
        <w:rPr>
          <w:rFonts w:ascii="Times New Roman" w:eastAsia="Times New Roman" w:hAnsi="Times New Roman" w:cs="Times New Roman"/>
          <w:sz w:val="28"/>
          <w:szCs w:val="28"/>
          <w:lang w:val="ro-RO"/>
        </w:rPr>
      </w:pPr>
      <w:r w:rsidRPr="00E73652">
        <w:rPr>
          <w:rFonts w:ascii="Times New Roman" w:eastAsia="Times New Roman" w:hAnsi="Times New Roman" w:cs="Times New Roman"/>
          <w:sz w:val="28"/>
          <w:szCs w:val="28"/>
          <w:lang w:val="ro-RO"/>
        </w:rPr>
        <w:lastRenderedPageBreak/>
        <w:tab/>
      </w:r>
    </w:p>
    <w:p w:rsidR="00322CCD" w:rsidRPr="00E73652" w:rsidRDefault="00322CCD" w:rsidP="003333D5">
      <w:pPr>
        <w:spacing w:after="0" w:line="240" w:lineRule="auto"/>
        <w:jc w:val="both"/>
        <w:rPr>
          <w:rFonts w:ascii="Times New Roman" w:hAnsi="Times New Roman" w:cs="Times New Roman"/>
          <w:b/>
          <w:sz w:val="28"/>
          <w:szCs w:val="28"/>
          <w:lang w:val="ro-RO"/>
        </w:rPr>
      </w:pPr>
      <w:r w:rsidRPr="00E73652">
        <w:rPr>
          <w:rFonts w:ascii="Times New Roman" w:eastAsia="Times New Roman" w:hAnsi="Times New Roman" w:cs="Times New Roman"/>
          <w:b/>
          <w:sz w:val="28"/>
          <w:szCs w:val="28"/>
          <w:lang w:val="ro-RO"/>
        </w:rPr>
        <w:t>III. Motivele pe baza cărora s-a stabilit necesitatea neefectuării evaluării impactului asupra corpurilor de apă</w:t>
      </w:r>
      <w:r w:rsidRPr="00E73652">
        <w:rPr>
          <w:rFonts w:ascii="Times New Roman" w:hAnsi="Times New Roman" w:cs="Times New Roman"/>
          <w:b/>
          <w:sz w:val="28"/>
          <w:szCs w:val="28"/>
          <w:lang w:val="ro-RO"/>
        </w:rPr>
        <w:t xml:space="preserve">: </w:t>
      </w:r>
    </w:p>
    <w:p w:rsidR="00906FAD" w:rsidRPr="00E73652" w:rsidRDefault="00906FAD" w:rsidP="00906FAD">
      <w:pPr>
        <w:autoSpaceDE w:val="0"/>
        <w:autoSpaceDN w:val="0"/>
        <w:adjustRightInd w:val="0"/>
        <w:spacing w:after="0" w:line="240" w:lineRule="auto"/>
        <w:ind w:firstLine="284"/>
        <w:jc w:val="both"/>
        <w:rPr>
          <w:rFonts w:ascii="Times New Roman" w:hAnsi="Times New Roman" w:cs="Times New Roman"/>
          <w:i/>
          <w:sz w:val="28"/>
          <w:szCs w:val="28"/>
          <w:lang w:val="ro-RO"/>
        </w:rPr>
      </w:pPr>
      <w:r w:rsidRPr="00E73652">
        <w:rPr>
          <w:rFonts w:ascii="Times New Roman" w:hAnsi="Times New Roman" w:cs="Times New Roman"/>
          <w:i/>
          <w:sz w:val="28"/>
          <w:szCs w:val="28"/>
          <w:lang w:val="ro-RO"/>
        </w:rPr>
        <w:t>- proiectul propus nu intră sub incidența prevederilor </w:t>
      </w:r>
      <w:hyperlink r:id="rId11" w:anchor="p-10135143" w:tgtFrame="_blank" w:history="1">
        <w:r w:rsidRPr="00E73652">
          <w:rPr>
            <w:rStyle w:val="Hyperlink"/>
            <w:rFonts w:ascii="Times New Roman" w:hAnsi="Times New Roman" w:cs="Times New Roman"/>
            <w:i/>
            <w:color w:val="auto"/>
            <w:sz w:val="28"/>
            <w:szCs w:val="28"/>
            <w:u w:val="none"/>
            <w:lang w:val="ro-RO"/>
          </w:rPr>
          <w:t>art. 48</w:t>
        </w:r>
      </w:hyperlink>
      <w:r w:rsidRPr="00E73652">
        <w:rPr>
          <w:rFonts w:ascii="Times New Roman" w:hAnsi="Times New Roman" w:cs="Times New Roman"/>
          <w:i/>
          <w:sz w:val="28"/>
          <w:szCs w:val="28"/>
          <w:lang w:val="ro-RO"/>
        </w:rPr>
        <w:t> și </w:t>
      </w:r>
      <w:hyperlink r:id="rId12" w:anchor="p-10135178" w:tgtFrame="_blank" w:history="1">
        <w:r w:rsidRPr="00E73652">
          <w:rPr>
            <w:rStyle w:val="Hyperlink"/>
            <w:rFonts w:ascii="Times New Roman" w:hAnsi="Times New Roman" w:cs="Times New Roman"/>
            <w:i/>
            <w:color w:val="auto"/>
            <w:sz w:val="28"/>
            <w:szCs w:val="28"/>
            <w:u w:val="none"/>
            <w:lang w:val="ro-RO"/>
          </w:rPr>
          <w:t>54</w:t>
        </w:r>
      </w:hyperlink>
      <w:r w:rsidRPr="00E73652">
        <w:rPr>
          <w:rFonts w:ascii="Times New Roman" w:hAnsi="Times New Roman" w:cs="Times New Roman"/>
          <w:i/>
          <w:sz w:val="28"/>
          <w:szCs w:val="28"/>
          <w:lang w:val="ro-RO"/>
        </w:rPr>
        <w:t> din Legea apelor nr. 107/1996, cu modificările și completările ulterioare,</w:t>
      </w:r>
    </w:p>
    <w:p w:rsidR="00405FF3" w:rsidRPr="00E73652" w:rsidRDefault="00405FF3" w:rsidP="003333D5">
      <w:pPr>
        <w:autoSpaceDE w:val="0"/>
        <w:autoSpaceDN w:val="0"/>
        <w:adjustRightInd w:val="0"/>
        <w:spacing w:after="0" w:line="240" w:lineRule="auto"/>
        <w:jc w:val="both"/>
        <w:rPr>
          <w:rFonts w:ascii="Times New Roman" w:hAnsi="Times New Roman" w:cs="Times New Roman"/>
          <w:b/>
          <w:sz w:val="28"/>
          <w:szCs w:val="28"/>
          <w:lang w:val="ro-RO"/>
        </w:rPr>
      </w:pPr>
    </w:p>
    <w:p w:rsidR="001467BE" w:rsidRPr="00E73652" w:rsidRDefault="001467BE" w:rsidP="003333D5">
      <w:pPr>
        <w:spacing w:after="0" w:line="240" w:lineRule="auto"/>
        <w:jc w:val="both"/>
        <w:rPr>
          <w:rFonts w:ascii="Times New Roman" w:hAnsi="Times New Roman" w:cs="Times New Roman"/>
          <w:i/>
          <w:spacing w:val="-2"/>
          <w:sz w:val="28"/>
          <w:szCs w:val="28"/>
          <w:lang w:val="ro-RO"/>
        </w:rPr>
      </w:pPr>
      <w:r w:rsidRPr="00E73652">
        <w:rPr>
          <w:rFonts w:ascii="Times New Roman" w:hAnsi="Times New Roman" w:cs="Times New Roman"/>
          <w:i/>
          <w:spacing w:val="-2"/>
          <w:sz w:val="28"/>
          <w:szCs w:val="28"/>
          <w:lang w:val="ro-RO"/>
        </w:rPr>
        <w:t xml:space="preserve">   </w:t>
      </w:r>
      <w:r w:rsidRPr="00E73652">
        <w:rPr>
          <w:rFonts w:ascii="Times New Roman" w:hAnsi="Times New Roman" w:cs="Times New Roman"/>
          <w:b/>
          <w:spacing w:val="-2"/>
          <w:sz w:val="28"/>
          <w:szCs w:val="28"/>
          <w:lang w:val="ro-RO"/>
        </w:rPr>
        <w:t>Condiţii de realizare a proiectului:</w:t>
      </w:r>
    </w:p>
    <w:p w:rsidR="00906FAD" w:rsidRPr="00E73652" w:rsidRDefault="00906FAD" w:rsidP="00906FAD">
      <w:pPr>
        <w:spacing w:after="0" w:line="240" w:lineRule="auto"/>
        <w:jc w:val="both"/>
        <w:rPr>
          <w:rFonts w:ascii="Times New Roman" w:hAnsi="Times New Roman" w:cs="Times New Roman"/>
          <w:i/>
          <w:noProof/>
          <w:spacing w:val="-8"/>
          <w:sz w:val="28"/>
          <w:szCs w:val="28"/>
          <w:lang w:val="ro-RO" w:eastAsia="ar-SA"/>
        </w:rPr>
      </w:pPr>
      <w:r w:rsidRPr="00E73652">
        <w:rPr>
          <w:rFonts w:ascii="Times New Roman" w:hAnsi="Times New Roman" w:cs="Times New Roman"/>
          <w:b/>
          <w:i/>
          <w:noProof/>
          <w:spacing w:val="-8"/>
          <w:sz w:val="28"/>
          <w:szCs w:val="28"/>
          <w:lang w:val="ro-RO" w:eastAsia="ar-SA"/>
        </w:rPr>
        <w:t>1.</w:t>
      </w:r>
      <w:r w:rsidRPr="00E73652">
        <w:rPr>
          <w:rFonts w:ascii="Times New Roman" w:hAnsi="Times New Roman" w:cs="Times New Roman"/>
          <w:i/>
          <w:noProof/>
          <w:spacing w:val="-8"/>
          <w:sz w:val="28"/>
          <w:szCs w:val="28"/>
          <w:lang w:val="ro-RO" w:eastAsia="ar-SA"/>
        </w:rPr>
        <w:t xml:space="preserve"> Se vor respecta prevederile O.U.G. nr. 195/2005 privind protecţia mediului, cu modificările şi completările ulterioare.</w:t>
      </w:r>
    </w:p>
    <w:p w:rsidR="00906FAD" w:rsidRPr="00E73652" w:rsidRDefault="00906FAD" w:rsidP="00906FAD">
      <w:pPr>
        <w:spacing w:after="0" w:line="240" w:lineRule="auto"/>
        <w:jc w:val="both"/>
        <w:rPr>
          <w:rFonts w:ascii="Times New Roman" w:hAnsi="Times New Roman" w:cs="Times New Roman"/>
          <w:i/>
          <w:noProof/>
          <w:spacing w:val="-8"/>
          <w:sz w:val="28"/>
          <w:szCs w:val="28"/>
          <w:lang w:val="ro-RO" w:eastAsia="ar-SA"/>
        </w:rPr>
      </w:pPr>
      <w:r w:rsidRPr="00E73652">
        <w:rPr>
          <w:rFonts w:ascii="Times New Roman" w:hAnsi="Times New Roman" w:cs="Times New Roman"/>
          <w:b/>
          <w:i/>
          <w:noProof/>
          <w:spacing w:val="-8"/>
          <w:sz w:val="28"/>
          <w:szCs w:val="28"/>
          <w:lang w:val="ro-RO" w:eastAsia="ar-SA"/>
        </w:rPr>
        <w:t>2.</w:t>
      </w:r>
      <w:r w:rsidRPr="00E73652">
        <w:rPr>
          <w:rFonts w:ascii="Times New Roman" w:hAnsi="Times New Roman" w:cs="Times New Roman"/>
          <w:i/>
          <w:noProof/>
          <w:spacing w:val="-8"/>
          <w:sz w:val="28"/>
          <w:szCs w:val="28"/>
          <w:lang w:val="ro-RO" w:eastAsia="ar-SA"/>
        </w:rPr>
        <w:t xml:space="preserve"> Se vor respecta documentația tehnică, normativele și prescripțiile tehnice specifice - date, parametri - justificare a prezentei decizii.</w:t>
      </w:r>
    </w:p>
    <w:p w:rsidR="00906FAD" w:rsidRPr="00E73652" w:rsidRDefault="00906FAD" w:rsidP="00906FAD">
      <w:pPr>
        <w:tabs>
          <w:tab w:val="left" w:pos="270"/>
          <w:tab w:val="left" w:pos="1080"/>
        </w:tabs>
        <w:autoSpaceDE w:val="0"/>
        <w:autoSpaceDN w:val="0"/>
        <w:adjustRightInd w:val="0"/>
        <w:spacing w:after="0" w:line="240" w:lineRule="auto"/>
        <w:jc w:val="both"/>
        <w:rPr>
          <w:rFonts w:ascii="Times New Roman" w:hAnsi="Times New Roman" w:cs="Times New Roman"/>
          <w:i/>
          <w:noProof/>
          <w:spacing w:val="-8"/>
          <w:sz w:val="28"/>
          <w:szCs w:val="28"/>
          <w:lang w:val="ro-RO"/>
        </w:rPr>
      </w:pPr>
      <w:r w:rsidRPr="00E73652">
        <w:rPr>
          <w:rFonts w:ascii="Times New Roman" w:hAnsi="Times New Roman" w:cs="Times New Roman"/>
          <w:b/>
          <w:i/>
          <w:noProof/>
          <w:spacing w:val="-8"/>
          <w:sz w:val="28"/>
          <w:szCs w:val="28"/>
          <w:lang w:val="ro-RO"/>
        </w:rPr>
        <w:t>3.</w:t>
      </w:r>
      <w:r w:rsidRPr="00E73652">
        <w:rPr>
          <w:rFonts w:ascii="Times New Roman" w:hAnsi="Times New Roman" w:cs="Times New Roman"/>
          <w:i/>
          <w:noProof/>
          <w:spacing w:val="-8"/>
          <w:sz w:val="28"/>
          <w:szCs w:val="28"/>
          <w:lang w:val="ro-RO"/>
        </w:rPr>
        <w:t xml:space="preserve"> Nu se ocupă suprafețe suplimentare de teren pe perioada executării lucrărilor, materialele necesare se vor depozita pe terenul aferent proiectului.</w:t>
      </w:r>
    </w:p>
    <w:p w:rsidR="00906FAD" w:rsidRPr="00E73652" w:rsidRDefault="00906FAD" w:rsidP="00906FAD">
      <w:pPr>
        <w:spacing w:after="0" w:line="240" w:lineRule="auto"/>
        <w:jc w:val="both"/>
        <w:rPr>
          <w:rFonts w:ascii="Times New Roman" w:hAnsi="Times New Roman" w:cs="Times New Roman"/>
          <w:i/>
          <w:noProof/>
          <w:spacing w:val="-8"/>
          <w:sz w:val="28"/>
          <w:szCs w:val="28"/>
          <w:lang w:val="ro-RO"/>
        </w:rPr>
      </w:pPr>
      <w:r w:rsidRPr="00E73652">
        <w:rPr>
          <w:rFonts w:ascii="Times New Roman" w:hAnsi="Times New Roman" w:cs="Times New Roman"/>
          <w:b/>
          <w:i/>
          <w:noProof/>
          <w:spacing w:val="-8"/>
          <w:sz w:val="28"/>
          <w:szCs w:val="28"/>
          <w:lang w:val="ro-RO" w:eastAsia="ar-SA"/>
        </w:rPr>
        <w:t>4.</w:t>
      </w:r>
      <w:r w:rsidRPr="00E73652">
        <w:rPr>
          <w:rFonts w:ascii="Times New Roman" w:hAnsi="Times New Roman" w:cs="Times New Roman"/>
          <w:i/>
          <w:noProof/>
          <w:spacing w:val="-8"/>
          <w:sz w:val="28"/>
          <w:szCs w:val="28"/>
          <w:lang w:val="ro-RO" w:eastAsia="ar-SA"/>
        </w:rPr>
        <w:t xml:space="preserve"> </w:t>
      </w:r>
      <w:r w:rsidRPr="00E73652">
        <w:rPr>
          <w:rFonts w:ascii="Times New Roman" w:hAnsi="Times New Roman" w:cs="Times New Roman"/>
          <w:i/>
          <w:noProof/>
          <w:spacing w:val="-8"/>
          <w:sz w:val="28"/>
          <w:szCs w:val="28"/>
          <w:lang w:val="ro-RO"/>
        </w:rPr>
        <w:t>Pe parcursul execuţiei lucrărilor se vor lua toate măsurile pentru prevenirea poluărilor accidentale, iar la finalizarea lucrărilor se impune refacerea la starea iniţială a terenurilor afectate de lucrări.</w:t>
      </w:r>
    </w:p>
    <w:p w:rsidR="00906FAD" w:rsidRPr="00E73652" w:rsidRDefault="00906FAD" w:rsidP="00906FAD">
      <w:pPr>
        <w:spacing w:after="0" w:line="240" w:lineRule="auto"/>
        <w:jc w:val="both"/>
        <w:rPr>
          <w:rFonts w:ascii="Times New Roman" w:hAnsi="Times New Roman" w:cs="Times New Roman"/>
          <w:i/>
          <w:noProof/>
          <w:spacing w:val="-8"/>
          <w:sz w:val="28"/>
          <w:szCs w:val="28"/>
          <w:lang w:val="ro-RO"/>
        </w:rPr>
      </w:pPr>
      <w:r w:rsidRPr="00E73652">
        <w:rPr>
          <w:rFonts w:ascii="Times New Roman" w:hAnsi="Times New Roman" w:cs="Times New Roman"/>
          <w:b/>
          <w:i/>
          <w:noProof/>
          <w:spacing w:val="-8"/>
          <w:sz w:val="28"/>
          <w:szCs w:val="28"/>
          <w:lang w:val="ro-RO" w:eastAsia="ar-SA"/>
        </w:rPr>
        <w:t>5.</w:t>
      </w:r>
      <w:r w:rsidRPr="00E73652">
        <w:rPr>
          <w:rFonts w:ascii="Times New Roman" w:hAnsi="Times New Roman" w:cs="Times New Roman"/>
          <w:i/>
          <w:noProof/>
          <w:spacing w:val="-8"/>
          <w:sz w:val="28"/>
          <w:szCs w:val="28"/>
          <w:lang w:val="ro-RO" w:eastAsia="ar-SA"/>
        </w:rPr>
        <w:t xml:space="preserve"> </w:t>
      </w:r>
      <w:r w:rsidRPr="00E73652">
        <w:rPr>
          <w:rFonts w:ascii="Times New Roman" w:hAnsi="Times New Roman" w:cs="Times New Roman"/>
          <w:i/>
          <w:noProof/>
          <w:spacing w:val="-8"/>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906FAD" w:rsidRPr="00E73652" w:rsidRDefault="00906FAD" w:rsidP="00906FAD">
      <w:pPr>
        <w:spacing w:after="0" w:line="240" w:lineRule="auto"/>
        <w:jc w:val="both"/>
        <w:rPr>
          <w:rFonts w:ascii="Times New Roman" w:hAnsi="Times New Roman" w:cs="Times New Roman"/>
          <w:b/>
          <w:i/>
          <w:iCs/>
          <w:noProof/>
          <w:spacing w:val="-8"/>
          <w:sz w:val="28"/>
          <w:szCs w:val="28"/>
          <w:lang w:val="ro-RO"/>
        </w:rPr>
      </w:pPr>
      <w:r w:rsidRPr="00E73652">
        <w:rPr>
          <w:rFonts w:ascii="Times New Roman" w:hAnsi="Times New Roman" w:cs="Times New Roman"/>
          <w:b/>
          <w:i/>
          <w:noProof/>
          <w:spacing w:val="-8"/>
          <w:sz w:val="28"/>
          <w:szCs w:val="28"/>
          <w:lang w:val="ro-RO"/>
        </w:rPr>
        <w:t>6.</w:t>
      </w:r>
      <w:r w:rsidRPr="00E73652">
        <w:rPr>
          <w:rFonts w:ascii="Times New Roman" w:hAnsi="Times New Roman" w:cs="Times New Roman"/>
          <w:i/>
          <w:noProof/>
          <w:spacing w:val="-8"/>
          <w:sz w:val="28"/>
          <w:szCs w:val="28"/>
          <w:lang w:val="ro-RO"/>
        </w:rPr>
        <w:t xml:space="preserve"> Mijloacele de transport şi utilajele folosite vor fi întreţinute corespunzător, pentru reducerea emisiilor de noxe în atmosferă şi prevenirea scurgerilor accidentale de carburanţi/lubrifianţi.</w:t>
      </w:r>
      <w:r w:rsidRPr="00E73652">
        <w:rPr>
          <w:rFonts w:ascii="Times New Roman" w:hAnsi="Times New Roman" w:cs="Times New Roman"/>
          <w:b/>
          <w:i/>
          <w:iCs/>
          <w:noProof/>
          <w:spacing w:val="-8"/>
          <w:sz w:val="28"/>
          <w:szCs w:val="28"/>
          <w:lang w:val="ro-RO"/>
        </w:rPr>
        <w:t xml:space="preserve"> </w:t>
      </w:r>
    </w:p>
    <w:p w:rsidR="00906FAD" w:rsidRPr="00E73652" w:rsidRDefault="00906FAD" w:rsidP="00906FAD">
      <w:pPr>
        <w:spacing w:after="0" w:line="240" w:lineRule="auto"/>
        <w:jc w:val="both"/>
        <w:rPr>
          <w:rFonts w:ascii="Times New Roman" w:hAnsi="Times New Roman" w:cs="Times New Roman"/>
          <w:i/>
          <w:iCs/>
          <w:noProof/>
          <w:spacing w:val="-8"/>
          <w:sz w:val="28"/>
          <w:szCs w:val="28"/>
          <w:lang w:val="ro-RO"/>
        </w:rPr>
      </w:pPr>
      <w:r w:rsidRPr="00E73652">
        <w:rPr>
          <w:rFonts w:ascii="Times New Roman" w:hAnsi="Times New Roman" w:cs="Times New Roman"/>
          <w:b/>
          <w:i/>
          <w:iCs/>
          <w:noProof/>
          <w:spacing w:val="-8"/>
          <w:sz w:val="28"/>
          <w:szCs w:val="28"/>
          <w:lang w:val="ro-RO"/>
        </w:rPr>
        <w:t>7.</w:t>
      </w:r>
      <w:r w:rsidRPr="00E73652">
        <w:rPr>
          <w:rFonts w:ascii="Times New Roman" w:hAnsi="Times New Roman" w:cs="Times New Roman"/>
          <w:i/>
          <w:iCs/>
          <w:noProof/>
          <w:spacing w:val="-8"/>
          <w:sz w:val="28"/>
          <w:szCs w:val="28"/>
          <w:lang w:val="ro-RO"/>
        </w:rPr>
        <w:t xml:space="preserve"> La încheierea lucrărilor se vor îndepărta atât materialele rămase neutilizate, cât şi deşeurile rezultate în timpul lucrărilor.</w:t>
      </w:r>
    </w:p>
    <w:p w:rsidR="00906FAD" w:rsidRPr="00E73652" w:rsidRDefault="00906FAD" w:rsidP="00906FAD">
      <w:pPr>
        <w:spacing w:after="0" w:line="240" w:lineRule="auto"/>
        <w:jc w:val="both"/>
        <w:rPr>
          <w:rFonts w:ascii="Times New Roman" w:hAnsi="Times New Roman" w:cs="Times New Roman"/>
          <w:bCs/>
          <w:i/>
          <w:noProof/>
          <w:spacing w:val="-8"/>
          <w:sz w:val="28"/>
          <w:szCs w:val="28"/>
          <w:lang w:val="ro-RO"/>
        </w:rPr>
      </w:pPr>
      <w:r w:rsidRPr="00E73652">
        <w:rPr>
          <w:rFonts w:ascii="Times New Roman" w:hAnsi="Times New Roman" w:cs="Times New Roman"/>
          <w:b/>
          <w:i/>
          <w:noProof/>
          <w:spacing w:val="-8"/>
          <w:sz w:val="28"/>
          <w:szCs w:val="28"/>
          <w:lang w:val="ro-RO"/>
        </w:rPr>
        <w:t>8.</w:t>
      </w:r>
      <w:r w:rsidRPr="00E73652">
        <w:rPr>
          <w:rFonts w:ascii="Times New Roman" w:hAnsi="Times New Roman" w:cs="Times New Roman"/>
          <w:i/>
          <w:noProof/>
          <w:spacing w:val="-8"/>
          <w:sz w:val="28"/>
          <w:szCs w:val="28"/>
          <w:lang w:val="ro-RO"/>
        </w:rPr>
        <w:t xml:space="preserve"> S</w:t>
      </w:r>
      <w:r w:rsidRPr="00E73652">
        <w:rPr>
          <w:rFonts w:ascii="Times New Roman" w:hAnsi="Times New Roman" w:cs="Times New Roman"/>
          <w:bCs/>
          <w:i/>
          <w:noProof/>
          <w:spacing w:val="-8"/>
          <w:sz w:val="28"/>
          <w:szCs w:val="28"/>
          <w:lang w:val="ro-RO"/>
        </w:rPr>
        <w:t>e interzice accesul de pe amplasament pe drumurile publice cu utilaje şi mijloace de transport necurăţate.</w:t>
      </w:r>
    </w:p>
    <w:p w:rsidR="00906FAD" w:rsidRPr="00E73652" w:rsidRDefault="00906FAD" w:rsidP="00906FAD">
      <w:pPr>
        <w:spacing w:after="0" w:line="240" w:lineRule="auto"/>
        <w:jc w:val="both"/>
        <w:rPr>
          <w:rFonts w:ascii="Times New Roman" w:hAnsi="Times New Roman" w:cs="Times New Roman"/>
          <w:i/>
          <w:iCs/>
          <w:noProof/>
          <w:spacing w:val="-8"/>
          <w:sz w:val="28"/>
          <w:szCs w:val="28"/>
          <w:lang w:val="ro-RO"/>
        </w:rPr>
      </w:pPr>
      <w:r w:rsidRPr="00E73652">
        <w:rPr>
          <w:rFonts w:ascii="Times New Roman" w:hAnsi="Times New Roman" w:cs="Times New Roman"/>
          <w:b/>
          <w:i/>
          <w:iCs/>
          <w:noProof/>
          <w:spacing w:val="-8"/>
          <w:sz w:val="28"/>
          <w:szCs w:val="28"/>
          <w:lang w:val="ro-RO"/>
        </w:rPr>
        <w:t>9.</w:t>
      </w:r>
      <w:r w:rsidRPr="00E73652">
        <w:rPr>
          <w:rFonts w:ascii="Times New Roman" w:hAnsi="Times New Roman" w:cs="Times New Roman"/>
          <w:i/>
          <w:iCs/>
          <w:noProof/>
          <w:spacing w:val="-8"/>
          <w:sz w:val="28"/>
          <w:szCs w:val="28"/>
          <w:lang w:val="ro-RO"/>
        </w:rPr>
        <w:t xml:space="preserve"> </w:t>
      </w:r>
      <w:r w:rsidRPr="00E73652">
        <w:rPr>
          <w:rFonts w:ascii="Times New Roman" w:hAnsi="Times New Roman" w:cs="Times New Roman"/>
          <w:i/>
          <w:noProof/>
          <w:spacing w:val="-8"/>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rsidR="00906FAD" w:rsidRPr="00E73652" w:rsidRDefault="00906FAD" w:rsidP="00906FAD">
      <w:pPr>
        <w:spacing w:after="0" w:line="240" w:lineRule="auto"/>
        <w:ind w:firstLine="720"/>
        <w:jc w:val="both"/>
        <w:rPr>
          <w:rFonts w:ascii="Times New Roman" w:hAnsi="Times New Roman" w:cs="Times New Roman"/>
          <w:i/>
          <w:noProof/>
          <w:color w:val="FF0000"/>
          <w:spacing w:val="-8"/>
          <w:sz w:val="28"/>
          <w:szCs w:val="28"/>
          <w:lang w:val="ro-RO"/>
        </w:rPr>
      </w:pPr>
      <w:r w:rsidRPr="00E73652">
        <w:rPr>
          <w:rFonts w:ascii="Times New Roman" w:hAnsi="Times New Roman" w:cs="Times New Roman"/>
          <w:i/>
          <w:noProof/>
          <w:spacing w:val="-8"/>
          <w:sz w:val="28"/>
          <w:szCs w:val="28"/>
          <w:lang w:val="ro-RO"/>
        </w:rPr>
        <w:t>Gestionarea deșeurilor se va face cu respectarea strictă a prevederilor O.U.G. nr. 92/26.08.2021 privind regimul deşeurilor, cu modificările și completările ulterioare.</w:t>
      </w:r>
    </w:p>
    <w:p w:rsidR="00906FAD" w:rsidRPr="00E73652" w:rsidRDefault="00906FAD" w:rsidP="00906FAD">
      <w:pPr>
        <w:spacing w:after="0" w:line="240" w:lineRule="auto"/>
        <w:jc w:val="both"/>
        <w:rPr>
          <w:rFonts w:ascii="Times New Roman" w:hAnsi="Times New Roman" w:cs="Times New Roman"/>
          <w:i/>
          <w:noProof/>
          <w:spacing w:val="-8"/>
          <w:sz w:val="28"/>
          <w:szCs w:val="28"/>
          <w:lang w:val="ro-RO" w:eastAsia="ar-SA"/>
        </w:rPr>
      </w:pPr>
      <w:r w:rsidRPr="00E73652">
        <w:rPr>
          <w:rFonts w:ascii="Times New Roman" w:hAnsi="Times New Roman" w:cs="Times New Roman"/>
          <w:b/>
          <w:i/>
          <w:noProof/>
          <w:spacing w:val="-8"/>
          <w:sz w:val="28"/>
          <w:szCs w:val="28"/>
          <w:lang w:val="ro-RO" w:eastAsia="ar-SA"/>
        </w:rPr>
        <w:t>10.</w:t>
      </w:r>
      <w:r w:rsidRPr="00E73652">
        <w:rPr>
          <w:rFonts w:ascii="Times New Roman" w:hAnsi="Times New Roman" w:cs="Times New Roman"/>
          <w:i/>
          <w:noProof/>
          <w:spacing w:val="-8"/>
          <w:sz w:val="28"/>
          <w:szCs w:val="28"/>
          <w:lang w:val="ro-RO" w:eastAsia="ar-SA"/>
        </w:rPr>
        <w:t xml:space="preserve"> </w:t>
      </w:r>
      <w:r w:rsidRPr="00E73652">
        <w:rPr>
          <w:rFonts w:ascii="Times New Roman" w:hAnsi="Times New Roman" w:cs="Times New Roman"/>
          <w:i/>
          <w:noProof/>
          <w:spacing w:val="-8"/>
          <w:sz w:val="28"/>
          <w:szCs w:val="28"/>
          <w:lang w:val="ro-RO"/>
        </w:rPr>
        <w:t>Atât pentru perioada execuţiei lucrărilor, cât şi în perioada de funcţionare a obiectivului, se vor lua toate măsurile necesare pentru:</w:t>
      </w:r>
    </w:p>
    <w:p w:rsidR="00906FAD" w:rsidRPr="00E73652"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E73652">
        <w:rPr>
          <w:rFonts w:ascii="Times New Roman" w:hAnsi="Times New Roman" w:cs="Times New Roman"/>
          <w:i/>
          <w:noProof/>
          <w:spacing w:val="-8"/>
          <w:sz w:val="28"/>
          <w:szCs w:val="28"/>
          <w:lang w:val="ro-RO"/>
        </w:rPr>
        <w:t xml:space="preserve">   </w:t>
      </w:r>
      <w:r w:rsidRPr="00E73652">
        <w:rPr>
          <w:rFonts w:ascii="Times New Roman" w:hAnsi="Times New Roman" w:cs="Times New Roman"/>
          <w:b/>
          <w:i/>
          <w:noProof/>
          <w:spacing w:val="-8"/>
          <w:sz w:val="28"/>
          <w:szCs w:val="28"/>
          <w:lang w:val="ro-RO"/>
        </w:rPr>
        <w:t>-</w:t>
      </w:r>
      <w:r w:rsidRPr="00E73652">
        <w:rPr>
          <w:rFonts w:ascii="Times New Roman" w:hAnsi="Times New Roman" w:cs="Times New Roman"/>
          <w:i/>
          <w:noProof/>
          <w:spacing w:val="-8"/>
          <w:sz w:val="28"/>
          <w:szCs w:val="28"/>
          <w:lang w:val="ro-RO"/>
        </w:rPr>
        <w:t xml:space="preserve"> evitarea scurgerilor accidentale de produse petroliere de la mijloacele de transport utilizate;</w:t>
      </w:r>
    </w:p>
    <w:p w:rsidR="00906FAD" w:rsidRPr="00E73652"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E73652">
        <w:rPr>
          <w:rFonts w:ascii="Times New Roman" w:hAnsi="Times New Roman" w:cs="Times New Roman"/>
          <w:b/>
          <w:i/>
          <w:noProof/>
          <w:spacing w:val="-8"/>
          <w:sz w:val="28"/>
          <w:szCs w:val="28"/>
          <w:lang w:val="ro-RO"/>
        </w:rPr>
        <w:t xml:space="preserve">   -</w:t>
      </w:r>
      <w:r w:rsidRPr="00E73652">
        <w:rPr>
          <w:rFonts w:ascii="Times New Roman" w:hAnsi="Times New Roman" w:cs="Times New Roman"/>
          <w:i/>
          <w:noProof/>
          <w:spacing w:val="-8"/>
          <w:sz w:val="28"/>
          <w:szCs w:val="28"/>
          <w:lang w:val="ro-RO"/>
        </w:rPr>
        <w:t xml:space="preserve"> evitarea depozitării necontrolate a materialelor folosite şi a deşeurilor rezultate;</w:t>
      </w:r>
    </w:p>
    <w:p w:rsidR="00906FAD" w:rsidRPr="00E73652"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E73652">
        <w:rPr>
          <w:rFonts w:ascii="Times New Roman" w:hAnsi="Times New Roman" w:cs="Times New Roman"/>
          <w:b/>
          <w:i/>
          <w:noProof/>
          <w:spacing w:val="-8"/>
          <w:sz w:val="28"/>
          <w:szCs w:val="28"/>
          <w:lang w:val="ro-RO"/>
        </w:rPr>
        <w:t xml:space="preserve">   -</w:t>
      </w:r>
      <w:r w:rsidRPr="00E73652">
        <w:rPr>
          <w:rFonts w:ascii="Times New Roman" w:hAnsi="Times New Roman" w:cs="Times New Roman"/>
          <w:i/>
          <w:noProof/>
          <w:spacing w:val="-8"/>
          <w:sz w:val="28"/>
          <w:szCs w:val="28"/>
          <w:lang w:val="ro-RO"/>
        </w:rPr>
        <w:t xml:space="preserve"> asigurarea permanentă a stocului de materiale și dotări necesare pentru combaterea efectelor poluărilor accidentale (materiale absorbante).</w:t>
      </w:r>
    </w:p>
    <w:p w:rsidR="00906FAD" w:rsidRPr="00E73652" w:rsidRDefault="00906FAD" w:rsidP="00906FAD">
      <w:pPr>
        <w:tabs>
          <w:tab w:val="left" w:pos="270"/>
          <w:tab w:val="left" w:pos="1080"/>
        </w:tabs>
        <w:autoSpaceDE w:val="0"/>
        <w:autoSpaceDN w:val="0"/>
        <w:adjustRightInd w:val="0"/>
        <w:spacing w:after="0" w:line="240" w:lineRule="auto"/>
        <w:jc w:val="both"/>
        <w:rPr>
          <w:rFonts w:ascii="Times New Roman" w:hAnsi="Times New Roman" w:cs="Times New Roman"/>
          <w:i/>
          <w:noProof/>
          <w:spacing w:val="-8"/>
          <w:sz w:val="28"/>
          <w:szCs w:val="28"/>
          <w:lang w:val="ro-RO"/>
        </w:rPr>
      </w:pPr>
      <w:r w:rsidRPr="00E73652">
        <w:rPr>
          <w:rFonts w:ascii="Times New Roman" w:hAnsi="Times New Roman" w:cs="Times New Roman"/>
          <w:b/>
          <w:i/>
          <w:noProof/>
          <w:spacing w:val="-8"/>
          <w:sz w:val="28"/>
          <w:szCs w:val="28"/>
          <w:lang w:val="ro-RO"/>
        </w:rPr>
        <w:t xml:space="preserve">11. </w:t>
      </w:r>
      <w:r w:rsidRPr="00E73652">
        <w:rPr>
          <w:rFonts w:ascii="Times New Roman" w:hAnsi="Times New Roman" w:cs="Times New Roman"/>
          <w:i/>
          <w:noProof/>
          <w:spacing w:val="-8"/>
          <w:sz w:val="28"/>
          <w:szCs w:val="28"/>
          <w:lang w:val="ro-RO"/>
        </w:rPr>
        <w:t>Alimentarea cu carburanţi a mijloacelor auto și schimburile de ulei se vor face numai pe amplasamente autorizate.</w:t>
      </w:r>
    </w:p>
    <w:p w:rsidR="00906FAD" w:rsidRPr="00E73652" w:rsidRDefault="00906FAD" w:rsidP="00906FAD">
      <w:pPr>
        <w:spacing w:after="0" w:line="240" w:lineRule="auto"/>
        <w:jc w:val="both"/>
        <w:rPr>
          <w:rFonts w:ascii="Times New Roman" w:hAnsi="Times New Roman" w:cs="Times New Roman"/>
          <w:i/>
          <w:noProof/>
          <w:spacing w:val="-8"/>
          <w:sz w:val="28"/>
          <w:szCs w:val="28"/>
          <w:lang w:val="ro-RO"/>
        </w:rPr>
      </w:pPr>
      <w:r w:rsidRPr="00E73652">
        <w:rPr>
          <w:rFonts w:ascii="Times New Roman" w:hAnsi="Times New Roman" w:cs="Times New Roman"/>
          <w:b/>
          <w:i/>
          <w:noProof/>
          <w:spacing w:val="-8"/>
          <w:sz w:val="28"/>
          <w:szCs w:val="28"/>
          <w:lang w:val="ro-RO"/>
        </w:rPr>
        <w:t>12.</w:t>
      </w:r>
      <w:r w:rsidRPr="00E73652">
        <w:rPr>
          <w:rFonts w:ascii="Times New Roman" w:hAnsi="Times New Roman" w:cs="Times New Roman"/>
          <w:i/>
          <w:noProof/>
          <w:spacing w:val="-8"/>
          <w:sz w:val="28"/>
          <w:szCs w:val="28"/>
          <w:lang w:val="ro-RO"/>
        </w:rPr>
        <w:t xml:space="preserve"> În scopul conservării și protejării</w:t>
      </w:r>
      <w:r w:rsidRPr="00E73652">
        <w:rPr>
          <w:rFonts w:ascii="Times New Roman" w:hAnsi="Times New Roman" w:cs="Times New Roman"/>
          <w:i/>
          <w:iCs/>
          <w:noProof/>
          <w:spacing w:val="-8"/>
          <w:sz w:val="28"/>
          <w:szCs w:val="28"/>
          <w:lang w:val="ro-RO"/>
        </w:rPr>
        <w:t xml:space="preserve"> </w:t>
      </w:r>
      <w:r w:rsidRPr="00E73652">
        <w:rPr>
          <w:rFonts w:ascii="Times New Roman" w:hAnsi="Times New Roman" w:cs="Times New Roman"/>
          <w:i/>
          <w:noProof/>
          <w:spacing w:val="-8"/>
          <w:sz w:val="28"/>
          <w:szCs w:val="28"/>
          <w:lang w:val="ro-RO"/>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3" w:tgtFrame="_blank" w:history="1">
        <w:r w:rsidRPr="00E73652">
          <w:rPr>
            <w:rFonts w:ascii="Times New Roman" w:hAnsi="Times New Roman" w:cs="Times New Roman"/>
            <w:i/>
            <w:noProof/>
            <w:spacing w:val="-8"/>
            <w:sz w:val="28"/>
            <w:szCs w:val="28"/>
            <w:lang w:val="ro-RO"/>
          </w:rPr>
          <w:t>nr. 49/2011</w:t>
        </w:r>
      </w:hyperlink>
      <w:r w:rsidRPr="00E73652">
        <w:rPr>
          <w:rFonts w:ascii="Times New Roman" w:hAnsi="Times New Roman" w:cs="Times New Roman"/>
          <w:i/>
          <w:noProof/>
          <w:spacing w:val="-8"/>
          <w:sz w:val="28"/>
          <w:szCs w:val="28"/>
          <w:lang w:val="ro-RO"/>
        </w:rPr>
        <w:t xml:space="preserve">, cu modificările și completările ulterioare,  sunt interzise: </w:t>
      </w:r>
    </w:p>
    <w:p w:rsidR="00906FAD" w:rsidRPr="00E73652"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E73652">
        <w:rPr>
          <w:rFonts w:ascii="Times New Roman" w:hAnsi="Times New Roman" w:cs="Times New Roman"/>
          <w:i/>
          <w:noProof/>
          <w:spacing w:val="-8"/>
          <w:sz w:val="28"/>
          <w:szCs w:val="28"/>
          <w:lang w:val="ro-RO"/>
        </w:rPr>
        <w:t>a) orice formă de recoltare, capturare, ucidere, distrugere sau vătămare a exemplarelor aflate în mediul lor natural, în oricare dintre stadiile ciclului lor biologic;</w:t>
      </w:r>
    </w:p>
    <w:p w:rsidR="00906FAD" w:rsidRPr="00E73652"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E73652">
        <w:rPr>
          <w:rFonts w:ascii="Times New Roman" w:hAnsi="Times New Roman" w:cs="Times New Roman"/>
          <w:i/>
          <w:noProof/>
          <w:spacing w:val="-8"/>
          <w:sz w:val="28"/>
          <w:szCs w:val="28"/>
          <w:lang w:val="ro-RO"/>
        </w:rPr>
        <w:t>b) perturbarea intenționată în cursul perioadei de reproducere, de creștere, de hibernare și de migrație;</w:t>
      </w:r>
    </w:p>
    <w:p w:rsidR="00906FAD" w:rsidRPr="00E73652"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E73652">
        <w:rPr>
          <w:rFonts w:ascii="Times New Roman" w:hAnsi="Times New Roman" w:cs="Times New Roman"/>
          <w:i/>
          <w:noProof/>
          <w:spacing w:val="-8"/>
          <w:sz w:val="28"/>
          <w:szCs w:val="28"/>
          <w:lang w:val="ro-RO"/>
        </w:rPr>
        <w:lastRenderedPageBreak/>
        <w:t>c) deteriorarea, distrugerea și/sau culegerea intenționată a cuiburilor și/sau ouălor din natură;</w:t>
      </w:r>
    </w:p>
    <w:p w:rsidR="00906FAD" w:rsidRPr="00E73652"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E73652">
        <w:rPr>
          <w:rFonts w:ascii="Times New Roman" w:hAnsi="Times New Roman" w:cs="Times New Roman"/>
          <w:i/>
          <w:noProof/>
          <w:spacing w:val="-8"/>
          <w:sz w:val="28"/>
          <w:szCs w:val="28"/>
          <w:lang w:val="ro-RO"/>
        </w:rPr>
        <w:t>d) deteriorarea si/sau distrugerea locurilor de reproducere ori de odihna;</w:t>
      </w:r>
    </w:p>
    <w:p w:rsidR="00906FAD" w:rsidRPr="00E73652"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E73652">
        <w:rPr>
          <w:rFonts w:ascii="Times New Roman" w:hAnsi="Times New Roman" w:cs="Times New Roman"/>
          <w:i/>
          <w:noProof/>
          <w:spacing w:val="-8"/>
          <w:sz w:val="28"/>
          <w:szCs w:val="28"/>
          <w:lang w:val="ro-RO"/>
        </w:rPr>
        <w:t>e) recoltarea florilor și a fructelor, culegerea, tăierea, dezrădăcinarea sau distrugerea cu intenție a acestor plante în habitatele lor naturale, în oricare dintre stadiile ciclului lor biologic;</w:t>
      </w:r>
    </w:p>
    <w:p w:rsidR="00906FAD" w:rsidRPr="00E73652"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E73652">
        <w:rPr>
          <w:rFonts w:ascii="Times New Roman" w:hAnsi="Times New Roman" w:cs="Times New Roman"/>
          <w:i/>
          <w:noProof/>
          <w:spacing w:val="-8"/>
          <w:sz w:val="28"/>
          <w:szCs w:val="28"/>
          <w:lang w:val="ro-RO"/>
        </w:rPr>
        <w:t>f) deținerea, transportul, vânzarea sau schimburile în orice scop, precum și oferirea spre schimb sau vânzare a exemplarelor luate din natura, în oricare dintre stadiile ciclului lor biologic.</w:t>
      </w:r>
    </w:p>
    <w:p w:rsidR="00906FAD" w:rsidRPr="00E73652" w:rsidRDefault="00906FAD" w:rsidP="00906FAD">
      <w:pPr>
        <w:spacing w:after="0" w:line="240" w:lineRule="auto"/>
        <w:jc w:val="both"/>
        <w:outlineLvl w:val="0"/>
        <w:rPr>
          <w:rFonts w:ascii="Times New Roman" w:hAnsi="Times New Roman" w:cs="Times New Roman"/>
          <w:i/>
          <w:noProof/>
          <w:spacing w:val="-8"/>
          <w:sz w:val="28"/>
          <w:szCs w:val="28"/>
          <w:lang w:val="ro-RO"/>
        </w:rPr>
      </w:pPr>
      <w:r w:rsidRPr="00E73652">
        <w:rPr>
          <w:rFonts w:ascii="Times New Roman" w:hAnsi="Times New Roman" w:cs="Times New Roman"/>
          <w:b/>
          <w:i/>
          <w:noProof/>
          <w:spacing w:val="-8"/>
          <w:sz w:val="28"/>
          <w:szCs w:val="28"/>
          <w:lang w:val="ro-RO"/>
        </w:rPr>
        <w:t xml:space="preserve">13. </w:t>
      </w:r>
      <w:r w:rsidRPr="00E73652">
        <w:rPr>
          <w:rFonts w:ascii="Times New Roman" w:hAnsi="Times New Roman" w:cs="Times New Roman"/>
          <w:i/>
          <w:noProof/>
          <w:spacing w:val="-8"/>
          <w:sz w:val="28"/>
          <w:szCs w:val="28"/>
          <w:lang w:val="ro-RO"/>
        </w:rPr>
        <w:t>Titularul proiectului și antreprenorul/constructorul sunt obligați să respecte și să implementeze toate măsurile de reducere a impactului, precum și condițiile</w:t>
      </w:r>
      <w:r w:rsidRPr="00E73652">
        <w:rPr>
          <w:rFonts w:ascii="Times New Roman" w:hAnsi="Times New Roman" w:cs="Times New Roman"/>
          <w:b/>
          <w:i/>
          <w:noProof/>
          <w:spacing w:val="-8"/>
          <w:sz w:val="28"/>
          <w:szCs w:val="28"/>
          <w:lang w:val="ro-RO"/>
        </w:rPr>
        <w:t xml:space="preserve"> </w:t>
      </w:r>
      <w:r w:rsidRPr="00E73652">
        <w:rPr>
          <w:rFonts w:ascii="Times New Roman" w:hAnsi="Times New Roman" w:cs="Times New Roman"/>
          <w:i/>
          <w:noProof/>
          <w:spacing w:val="-8"/>
          <w:sz w:val="28"/>
          <w:szCs w:val="28"/>
          <w:lang w:val="ro-RO"/>
        </w:rPr>
        <w:t>prevăzute în documentația care a stat la baza emiterii prezentei decizii.</w:t>
      </w:r>
    </w:p>
    <w:p w:rsidR="00906FAD" w:rsidRPr="00E73652" w:rsidRDefault="00906FAD" w:rsidP="00906FAD">
      <w:pPr>
        <w:spacing w:after="0" w:line="240" w:lineRule="auto"/>
        <w:jc w:val="both"/>
        <w:rPr>
          <w:rFonts w:ascii="Times New Roman" w:eastAsia="Times New Roman" w:hAnsi="Times New Roman" w:cs="Times New Roman"/>
          <w:i/>
          <w:noProof/>
          <w:spacing w:val="-8"/>
          <w:sz w:val="28"/>
          <w:szCs w:val="28"/>
          <w:lang w:val="ro-RO"/>
        </w:rPr>
      </w:pPr>
      <w:r w:rsidRPr="00E73652">
        <w:rPr>
          <w:rFonts w:ascii="Times New Roman" w:eastAsia="Times New Roman" w:hAnsi="Times New Roman" w:cs="Times New Roman"/>
          <w:b/>
          <w:i/>
          <w:noProof/>
          <w:spacing w:val="-8"/>
          <w:sz w:val="28"/>
          <w:szCs w:val="28"/>
          <w:lang w:val="ro-RO"/>
        </w:rPr>
        <w:t>14.</w:t>
      </w:r>
      <w:r w:rsidRPr="00E73652">
        <w:rPr>
          <w:rFonts w:ascii="Times New Roman" w:eastAsia="Times New Roman" w:hAnsi="Times New Roman" w:cs="Times New Roman"/>
          <w:i/>
          <w:noProof/>
          <w:spacing w:val="-8"/>
          <w:sz w:val="28"/>
          <w:szCs w:val="28"/>
          <w:lang w:val="ro-RO"/>
        </w:rPr>
        <w:t xml:space="preserve"> La execuția lucrărilor se vor respecta întocmai cele menționate în memoriul de prezentare (date, parametri), justificare a prezentei decizii.</w:t>
      </w:r>
    </w:p>
    <w:p w:rsidR="00DC3C5E" w:rsidRPr="00E73652" w:rsidRDefault="00906FAD" w:rsidP="00906FAD">
      <w:pPr>
        <w:autoSpaceDE w:val="0"/>
        <w:autoSpaceDN w:val="0"/>
        <w:adjustRightInd w:val="0"/>
        <w:spacing w:after="0" w:line="240" w:lineRule="auto"/>
        <w:jc w:val="both"/>
        <w:rPr>
          <w:rFonts w:ascii="Times New Roman" w:eastAsia="Times New Roman" w:hAnsi="Times New Roman" w:cs="Times New Roman"/>
          <w:i/>
          <w:noProof/>
          <w:spacing w:val="-8"/>
          <w:sz w:val="28"/>
          <w:szCs w:val="28"/>
          <w:lang w:val="ro-RO"/>
        </w:rPr>
      </w:pPr>
      <w:r w:rsidRPr="00E73652">
        <w:rPr>
          <w:rFonts w:ascii="Times New Roman" w:eastAsia="Times New Roman" w:hAnsi="Times New Roman" w:cs="Times New Roman"/>
          <w:b/>
          <w:i/>
          <w:noProof/>
          <w:spacing w:val="-8"/>
          <w:sz w:val="28"/>
          <w:szCs w:val="28"/>
          <w:lang w:val="ro-RO"/>
        </w:rPr>
        <w:t>15.</w:t>
      </w:r>
      <w:r w:rsidRPr="00E73652">
        <w:rPr>
          <w:rFonts w:ascii="Times New Roman" w:eastAsia="Times New Roman" w:hAnsi="Times New Roman" w:cs="Times New Roman"/>
          <w:i/>
          <w:noProof/>
          <w:spacing w:val="-8"/>
          <w:sz w:val="28"/>
          <w:szCs w:val="28"/>
          <w:lang w:val="ro-RO"/>
        </w:rPr>
        <w:t xml:space="preserve"> La finalizarea investiţiei, titularul va notifica Agenţia pentru Protecţia Mediului Bistriţa-Năsăud şi Comisariatul Judeţean Bistrița-Năsăud al Gărzii Naționale de Mediu pentru verificarea conformării cu actul de reglementare </w:t>
      </w:r>
      <w:r w:rsidR="009C4D5E" w:rsidRPr="00E73652">
        <w:rPr>
          <w:rFonts w:ascii="Times New Roman" w:eastAsia="Times New Roman" w:hAnsi="Times New Roman" w:cs="Times New Roman"/>
          <w:i/>
          <w:noProof/>
          <w:spacing w:val="-8"/>
          <w:sz w:val="28"/>
          <w:szCs w:val="28"/>
          <w:lang w:val="ro-RO"/>
        </w:rPr>
        <w:t>.</w:t>
      </w:r>
    </w:p>
    <w:p w:rsidR="009C4D5E" w:rsidRPr="00E73652" w:rsidRDefault="009C4D5E" w:rsidP="00906FAD">
      <w:pPr>
        <w:autoSpaceDE w:val="0"/>
        <w:autoSpaceDN w:val="0"/>
        <w:adjustRightInd w:val="0"/>
        <w:spacing w:after="0" w:line="240" w:lineRule="auto"/>
        <w:jc w:val="both"/>
        <w:rPr>
          <w:rFonts w:ascii="Times New Roman" w:eastAsia="Times New Roman" w:hAnsi="Times New Roman" w:cs="Times New Roman"/>
          <w:b/>
          <w:i/>
          <w:spacing w:val="-2"/>
          <w:sz w:val="28"/>
          <w:szCs w:val="28"/>
          <w:lang w:val="ro-RO" w:eastAsia="ro-RO"/>
        </w:rPr>
      </w:pPr>
    </w:p>
    <w:p w:rsidR="001467BE" w:rsidRPr="00E73652" w:rsidRDefault="001467BE" w:rsidP="003333D5">
      <w:pPr>
        <w:autoSpaceDE w:val="0"/>
        <w:autoSpaceDN w:val="0"/>
        <w:adjustRightInd w:val="0"/>
        <w:spacing w:after="0" w:line="240" w:lineRule="auto"/>
        <w:ind w:firstLine="720"/>
        <w:jc w:val="both"/>
        <w:rPr>
          <w:rFonts w:ascii="Times New Roman" w:eastAsia="Times New Roman" w:hAnsi="Times New Roman" w:cs="Times New Roman"/>
          <w:b/>
          <w:spacing w:val="-2"/>
          <w:sz w:val="28"/>
          <w:szCs w:val="28"/>
          <w:lang w:val="ro-RO" w:eastAsia="ro-RO"/>
        </w:rPr>
      </w:pPr>
      <w:r w:rsidRPr="00E73652">
        <w:rPr>
          <w:rFonts w:ascii="Times New Roman" w:eastAsia="Times New Roman" w:hAnsi="Times New Roman" w:cs="Times New Roman"/>
          <w:b/>
          <w:spacing w:val="-2"/>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E73652" w:rsidRDefault="001467BE" w:rsidP="003333D5">
      <w:pPr>
        <w:shd w:val="clear" w:color="auto" w:fill="FFFFFF"/>
        <w:spacing w:after="0" w:line="240" w:lineRule="auto"/>
        <w:jc w:val="both"/>
        <w:rPr>
          <w:rFonts w:ascii="Times New Roman" w:eastAsia="Times New Roman" w:hAnsi="Times New Roman" w:cs="Times New Roman"/>
          <w:b/>
          <w:spacing w:val="-2"/>
          <w:sz w:val="28"/>
          <w:szCs w:val="28"/>
          <w:lang w:val="ro-RO" w:eastAsia="ro-RO"/>
        </w:rPr>
      </w:pPr>
    </w:p>
    <w:p w:rsidR="001467BE"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E73652">
        <w:rPr>
          <w:rFonts w:ascii="Times New Roman" w:eastAsia="Times New Roman" w:hAnsi="Times New Roman" w:cs="Times New Roman"/>
          <w:spacing w:val="-2"/>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E73652">
          <w:rPr>
            <w:rFonts w:ascii="Times New Roman" w:eastAsia="Times New Roman" w:hAnsi="Times New Roman" w:cs="Times New Roman"/>
            <w:spacing w:val="-2"/>
            <w:sz w:val="28"/>
            <w:szCs w:val="28"/>
            <w:lang w:val="ro-RO" w:eastAsia="ro-RO"/>
          </w:rPr>
          <w:t>nr. 554/2004</w:t>
        </w:r>
      </w:hyperlink>
      <w:r w:rsidRPr="00E73652">
        <w:rPr>
          <w:rFonts w:ascii="Times New Roman" w:eastAsia="Times New Roman" w:hAnsi="Times New Roman" w:cs="Times New Roman"/>
          <w:spacing w:val="-2"/>
          <w:sz w:val="28"/>
          <w:szCs w:val="28"/>
          <w:lang w:val="ro-RO" w:eastAsia="ro-RO"/>
        </w:rPr>
        <w:t>, cu modificările și completările ulterioare.</w:t>
      </w:r>
    </w:p>
    <w:p w:rsidR="001467BE"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E73652">
        <w:rPr>
          <w:rFonts w:ascii="Times New Roman" w:eastAsia="Times New Roman" w:hAnsi="Times New Roman" w:cs="Times New Roman"/>
          <w:spacing w:val="-2"/>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467BE"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E73652">
        <w:rPr>
          <w:rFonts w:ascii="Times New Roman" w:eastAsia="Times New Roman" w:hAnsi="Times New Roman" w:cs="Times New Roman"/>
          <w:spacing w:val="-2"/>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67BE"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E73652">
        <w:rPr>
          <w:rFonts w:ascii="Times New Roman" w:eastAsia="Times New Roman" w:hAnsi="Times New Roman" w:cs="Times New Roman"/>
          <w:spacing w:val="-2"/>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467BE"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E73652">
        <w:rPr>
          <w:rFonts w:ascii="Times New Roman" w:eastAsia="Times New Roman" w:hAnsi="Times New Roman" w:cs="Times New Roman"/>
          <w:spacing w:val="-2"/>
          <w:sz w:val="28"/>
          <w:szCs w:val="28"/>
          <w:lang w:val="ro-RO" w:eastAsia="ro-RO"/>
        </w:rPr>
        <w:lastRenderedPageBreak/>
        <w:t>Autoritatea publică emitentă are obligația de a răspunde la plângerea prealabilă prevăzută la art. 22 alin. (1), în termen de 30 de zile de la data înregistrării acesteia la acea autoritate.</w:t>
      </w:r>
    </w:p>
    <w:p w:rsidR="001467BE"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E73652">
        <w:rPr>
          <w:rFonts w:ascii="Times New Roman" w:eastAsia="Times New Roman" w:hAnsi="Times New Roman" w:cs="Times New Roman"/>
          <w:spacing w:val="-2"/>
          <w:sz w:val="28"/>
          <w:szCs w:val="28"/>
          <w:lang w:val="ro-RO" w:eastAsia="ro-RO"/>
        </w:rPr>
        <w:t>Procedura de soluționare a plângerii prealabile prevăzută la art. 22 alin. (1) este gratuită și trebuie să fie echitabilă, rapidă și corectă.</w:t>
      </w:r>
    </w:p>
    <w:p w:rsidR="00A70605" w:rsidRPr="00E73652" w:rsidRDefault="00A70605"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DE0DB6" w:rsidRPr="00E73652"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E73652">
        <w:rPr>
          <w:rFonts w:ascii="Times New Roman" w:eastAsia="Times New Roman" w:hAnsi="Times New Roman" w:cs="Times New Roman"/>
          <w:spacing w:val="-2"/>
          <w:sz w:val="28"/>
          <w:szCs w:val="28"/>
          <w:lang w:val="ro-RO" w:eastAsia="ro-RO"/>
        </w:rPr>
        <w:t>Prezenta decizie poate fi contestată în conformitate cu prevederile Legii nr. 292/2018 privind evaluarea impactului anumitor proiecte publice și private asupra mediului și ale Legii </w:t>
      </w:r>
      <w:hyperlink r:id="rId15" w:tgtFrame="_blank" w:history="1">
        <w:r w:rsidRPr="00E73652">
          <w:rPr>
            <w:rFonts w:ascii="Times New Roman" w:eastAsia="Times New Roman" w:hAnsi="Times New Roman" w:cs="Times New Roman"/>
            <w:spacing w:val="-2"/>
            <w:sz w:val="28"/>
            <w:szCs w:val="28"/>
            <w:lang w:val="ro-RO" w:eastAsia="ro-RO"/>
          </w:rPr>
          <w:t>nr. 554/2004</w:t>
        </w:r>
      </w:hyperlink>
      <w:r w:rsidRPr="00E73652">
        <w:rPr>
          <w:rFonts w:ascii="Times New Roman" w:eastAsia="Times New Roman" w:hAnsi="Times New Roman" w:cs="Times New Roman"/>
          <w:spacing w:val="-2"/>
          <w:sz w:val="28"/>
          <w:szCs w:val="28"/>
          <w:lang w:val="ro-RO" w:eastAsia="ro-RO"/>
        </w:rPr>
        <w:t>, cu modificările și completările ulterioare.</w:t>
      </w:r>
    </w:p>
    <w:p w:rsidR="00C0280F" w:rsidRDefault="00C0280F" w:rsidP="00987387">
      <w:pPr>
        <w:spacing w:after="0" w:line="240" w:lineRule="auto"/>
        <w:rPr>
          <w:rFonts w:ascii="Times New Roman" w:hAnsi="Times New Roman" w:cs="Times New Roman"/>
          <w:snapToGrid w:val="0"/>
          <w:spacing w:val="-2"/>
          <w:sz w:val="28"/>
          <w:szCs w:val="28"/>
          <w:lang w:val="ro-RO"/>
        </w:rPr>
      </w:pPr>
    </w:p>
    <w:p w:rsidR="00C0280F" w:rsidRPr="00E73652" w:rsidRDefault="00C0280F" w:rsidP="00987387">
      <w:pPr>
        <w:spacing w:after="0" w:line="240" w:lineRule="auto"/>
        <w:rPr>
          <w:rFonts w:ascii="Times New Roman" w:hAnsi="Times New Roman" w:cs="Times New Roman"/>
          <w:snapToGrid w:val="0"/>
          <w:spacing w:val="-2"/>
          <w:sz w:val="28"/>
          <w:szCs w:val="28"/>
          <w:lang w:val="ro-RO"/>
        </w:rPr>
      </w:pPr>
    </w:p>
    <w:p w:rsidR="001467BE" w:rsidRPr="00E73652" w:rsidRDefault="001467BE" w:rsidP="00987387">
      <w:pPr>
        <w:spacing w:after="0" w:line="240" w:lineRule="auto"/>
        <w:jc w:val="center"/>
        <w:rPr>
          <w:rFonts w:ascii="Times New Roman" w:hAnsi="Times New Roman" w:cs="Times New Roman"/>
          <w:snapToGrid w:val="0"/>
          <w:spacing w:val="-2"/>
          <w:sz w:val="28"/>
          <w:szCs w:val="28"/>
          <w:lang w:val="ro-RO"/>
        </w:rPr>
      </w:pPr>
      <w:r w:rsidRPr="00E73652">
        <w:rPr>
          <w:rFonts w:ascii="Times New Roman" w:hAnsi="Times New Roman" w:cs="Times New Roman"/>
          <w:snapToGrid w:val="0"/>
          <w:spacing w:val="-2"/>
          <w:sz w:val="28"/>
          <w:szCs w:val="28"/>
          <w:lang w:val="ro-RO"/>
        </w:rPr>
        <w:t>DIRECTOR EXECUTIV,</w:t>
      </w:r>
    </w:p>
    <w:p w:rsidR="001467BE" w:rsidRPr="00E73652" w:rsidRDefault="001467BE" w:rsidP="00122874">
      <w:pPr>
        <w:spacing w:after="0" w:line="240" w:lineRule="auto"/>
        <w:jc w:val="center"/>
        <w:rPr>
          <w:rFonts w:ascii="Times New Roman" w:hAnsi="Times New Roman" w:cs="Times New Roman"/>
          <w:snapToGrid w:val="0"/>
          <w:spacing w:val="-2"/>
          <w:sz w:val="28"/>
          <w:szCs w:val="28"/>
          <w:lang w:val="ro-RO"/>
        </w:rPr>
      </w:pPr>
      <w:r w:rsidRPr="00E73652">
        <w:rPr>
          <w:rFonts w:ascii="Times New Roman" w:hAnsi="Times New Roman" w:cs="Times New Roman"/>
          <w:snapToGrid w:val="0"/>
          <w:spacing w:val="-2"/>
          <w:sz w:val="28"/>
          <w:szCs w:val="28"/>
          <w:lang w:val="ro-RO"/>
        </w:rPr>
        <w:t>biolog-chimist Sever Ioan ROMAN</w:t>
      </w:r>
    </w:p>
    <w:p w:rsidR="00C0280F" w:rsidRDefault="00C0280F" w:rsidP="00987387">
      <w:pPr>
        <w:autoSpaceDE w:val="0"/>
        <w:autoSpaceDN w:val="0"/>
        <w:adjustRightInd w:val="0"/>
        <w:spacing w:after="0" w:line="240" w:lineRule="auto"/>
        <w:jc w:val="both"/>
        <w:rPr>
          <w:rFonts w:ascii="Times New Roman" w:hAnsi="Times New Roman" w:cs="Times New Roman"/>
          <w:spacing w:val="-2"/>
          <w:sz w:val="28"/>
          <w:szCs w:val="28"/>
          <w:lang w:val="ro-RO"/>
        </w:rPr>
      </w:pPr>
    </w:p>
    <w:p w:rsidR="00C0280F" w:rsidRDefault="00C0280F" w:rsidP="00987387">
      <w:pPr>
        <w:autoSpaceDE w:val="0"/>
        <w:autoSpaceDN w:val="0"/>
        <w:adjustRightInd w:val="0"/>
        <w:spacing w:after="0" w:line="240" w:lineRule="auto"/>
        <w:jc w:val="both"/>
        <w:rPr>
          <w:rFonts w:ascii="Times New Roman" w:hAnsi="Times New Roman" w:cs="Times New Roman"/>
          <w:spacing w:val="-2"/>
          <w:sz w:val="28"/>
          <w:szCs w:val="28"/>
          <w:lang w:val="ro-RO"/>
        </w:rPr>
      </w:pPr>
    </w:p>
    <w:p w:rsidR="00952D02" w:rsidRDefault="00952D02" w:rsidP="00987387">
      <w:pPr>
        <w:autoSpaceDE w:val="0"/>
        <w:autoSpaceDN w:val="0"/>
        <w:adjustRightInd w:val="0"/>
        <w:spacing w:after="0" w:line="240" w:lineRule="auto"/>
        <w:jc w:val="both"/>
        <w:rPr>
          <w:rFonts w:ascii="Times New Roman" w:hAnsi="Times New Roman" w:cs="Times New Roman"/>
          <w:spacing w:val="-2"/>
          <w:sz w:val="28"/>
          <w:szCs w:val="28"/>
          <w:lang w:val="ro-RO"/>
        </w:rPr>
      </w:pPr>
    </w:p>
    <w:p w:rsidR="00952D02" w:rsidRPr="00E73652" w:rsidRDefault="00952D02" w:rsidP="00987387">
      <w:pPr>
        <w:autoSpaceDE w:val="0"/>
        <w:autoSpaceDN w:val="0"/>
        <w:adjustRightInd w:val="0"/>
        <w:spacing w:after="0" w:line="240" w:lineRule="auto"/>
        <w:jc w:val="both"/>
        <w:rPr>
          <w:rFonts w:ascii="Times New Roman" w:hAnsi="Times New Roman" w:cs="Times New Roman"/>
          <w:spacing w:val="-2"/>
          <w:sz w:val="28"/>
          <w:szCs w:val="28"/>
          <w:lang w:val="ro-RO"/>
        </w:rPr>
      </w:pPr>
    </w:p>
    <w:p w:rsidR="001467BE" w:rsidRPr="00E73652" w:rsidRDefault="005B19F6" w:rsidP="005B19F6">
      <w:pPr>
        <w:spacing w:after="0" w:line="240" w:lineRule="auto"/>
        <w:jc w:val="both"/>
        <w:rPr>
          <w:rFonts w:ascii="Times New Roman" w:hAnsi="Times New Roman" w:cs="Times New Roman"/>
          <w:spacing w:val="-2"/>
          <w:sz w:val="28"/>
          <w:szCs w:val="28"/>
          <w:lang w:val="ro-RO"/>
        </w:rPr>
      </w:pPr>
      <w:r w:rsidRPr="00E73652">
        <w:rPr>
          <w:rFonts w:ascii="Times New Roman" w:hAnsi="Times New Roman" w:cs="Times New Roman"/>
          <w:spacing w:val="-2"/>
          <w:sz w:val="28"/>
          <w:szCs w:val="28"/>
          <w:lang w:val="ro-RO"/>
        </w:rPr>
        <w:t xml:space="preserve">   </w:t>
      </w:r>
      <w:r w:rsidR="00083D85" w:rsidRPr="00E73652">
        <w:rPr>
          <w:rFonts w:ascii="Times New Roman" w:hAnsi="Times New Roman" w:cs="Times New Roman"/>
          <w:spacing w:val="-2"/>
          <w:sz w:val="28"/>
          <w:szCs w:val="28"/>
          <w:lang w:val="ro-RO"/>
        </w:rPr>
        <w:t xml:space="preserve">           </w:t>
      </w:r>
      <w:r w:rsidR="00235126" w:rsidRPr="00E73652">
        <w:rPr>
          <w:rFonts w:ascii="Times New Roman" w:hAnsi="Times New Roman" w:cs="Times New Roman"/>
          <w:spacing w:val="-2"/>
          <w:sz w:val="28"/>
          <w:szCs w:val="28"/>
          <w:lang w:val="ro-RO"/>
        </w:rPr>
        <w:t xml:space="preserve">   ŞEF SERVICIU </w:t>
      </w:r>
      <w:r w:rsidR="00235126" w:rsidRPr="00E73652">
        <w:rPr>
          <w:rFonts w:ascii="Times New Roman" w:hAnsi="Times New Roman" w:cs="Times New Roman"/>
          <w:spacing w:val="-2"/>
          <w:sz w:val="28"/>
          <w:szCs w:val="28"/>
          <w:lang w:val="ro-RO"/>
        </w:rPr>
        <w:tab/>
      </w:r>
      <w:r w:rsidR="00235126" w:rsidRPr="00E73652">
        <w:rPr>
          <w:rFonts w:ascii="Times New Roman" w:hAnsi="Times New Roman" w:cs="Times New Roman"/>
          <w:spacing w:val="-2"/>
          <w:sz w:val="28"/>
          <w:szCs w:val="28"/>
          <w:lang w:val="ro-RO"/>
        </w:rPr>
        <w:tab/>
      </w:r>
      <w:r w:rsidR="00235126" w:rsidRPr="00E73652">
        <w:rPr>
          <w:rFonts w:ascii="Times New Roman" w:hAnsi="Times New Roman" w:cs="Times New Roman"/>
          <w:spacing w:val="-2"/>
          <w:sz w:val="28"/>
          <w:szCs w:val="28"/>
          <w:lang w:val="ro-RO"/>
        </w:rPr>
        <w:tab/>
      </w:r>
      <w:r w:rsidR="00235126" w:rsidRPr="00E73652">
        <w:rPr>
          <w:rFonts w:ascii="Times New Roman" w:hAnsi="Times New Roman" w:cs="Times New Roman"/>
          <w:spacing w:val="-2"/>
          <w:sz w:val="28"/>
          <w:szCs w:val="28"/>
          <w:lang w:val="ro-RO"/>
        </w:rPr>
        <w:tab/>
        <w:t xml:space="preserve">         </w:t>
      </w:r>
      <w:r w:rsidR="001467BE" w:rsidRPr="00E73652">
        <w:rPr>
          <w:rFonts w:ascii="Times New Roman" w:hAnsi="Times New Roman" w:cs="Times New Roman"/>
          <w:spacing w:val="-2"/>
          <w:sz w:val="28"/>
          <w:szCs w:val="28"/>
          <w:lang w:val="ro-RO"/>
        </w:rPr>
        <w:t>ŞEF SERVICIU</w:t>
      </w:r>
    </w:p>
    <w:p w:rsidR="001467BE" w:rsidRPr="00E73652" w:rsidRDefault="001467BE" w:rsidP="005B19F6">
      <w:pPr>
        <w:spacing w:after="0" w:line="240" w:lineRule="auto"/>
        <w:jc w:val="both"/>
        <w:rPr>
          <w:rFonts w:ascii="Times New Roman" w:hAnsi="Times New Roman" w:cs="Times New Roman"/>
          <w:spacing w:val="-2"/>
          <w:sz w:val="28"/>
          <w:szCs w:val="28"/>
          <w:lang w:val="ro-RO"/>
        </w:rPr>
      </w:pPr>
      <w:r w:rsidRPr="00E73652">
        <w:rPr>
          <w:rFonts w:ascii="Times New Roman" w:hAnsi="Times New Roman" w:cs="Times New Roman"/>
          <w:spacing w:val="-2"/>
          <w:sz w:val="28"/>
          <w:szCs w:val="28"/>
          <w:lang w:val="ro-RO"/>
        </w:rPr>
        <w:t xml:space="preserve">  AVIZ</w:t>
      </w:r>
      <w:r w:rsidR="00D01F90" w:rsidRPr="00E73652">
        <w:rPr>
          <w:rFonts w:ascii="Times New Roman" w:hAnsi="Times New Roman" w:cs="Times New Roman"/>
          <w:spacing w:val="-2"/>
          <w:sz w:val="28"/>
          <w:szCs w:val="28"/>
          <w:lang w:val="ro-RO"/>
        </w:rPr>
        <w:t xml:space="preserve">E, ACORDURI, AUTORIZAŢII,       </w:t>
      </w:r>
      <w:r w:rsidRPr="00E73652">
        <w:rPr>
          <w:rFonts w:ascii="Times New Roman" w:hAnsi="Times New Roman" w:cs="Times New Roman"/>
          <w:spacing w:val="-2"/>
          <w:sz w:val="28"/>
          <w:szCs w:val="28"/>
          <w:lang w:val="ro-RO"/>
        </w:rPr>
        <w:t>CALITATEA FACTORILOR DE MEDIU</w:t>
      </w:r>
    </w:p>
    <w:p w:rsidR="00196062" w:rsidRPr="00E73652" w:rsidRDefault="001467BE" w:rsidP="00DE0DB6">
      <w:pPr>
        <w:spacing w:after="0" w:line="240" w:lineRule="auto"/>
        <w:rPr>
          <w:rFonts w:ascii="Times New Roman" w:eastAsia="Times New Roman" w:hAnsi="Times New Roman" w:cs="Times New Roman"/>
          <w:spacing w:val="-2"/>
          <w:sz w:val="28"/>
          <w:szCs w:val="28"/>
          <w:lang w:val="ro-RO"/>
        </w:rPr>
      </w:pPr>
      <w:r w:rsidRPr="00E73652">
        <w:rPr>
          <w:rFonts w:ascii="Times New Roman" w:hAnsi="Times New Roman" w:cs="Times New Roman"/>
          <w:spacing w:val="-2"/>
          <w:sz w:val="28"/>
          <w:szCs w:val="28"/>
          <w:lang w:val="ro-RO"/>
        </w:rPr>
        <w:t xml:space="preserve">                 ing. Marinela Suciu </w:t>
      </w:r>
      <w:r w:rsidR="005B19F6" w:rsidRPr="00E73652">
        <w:rPr>
          <w:rFonts w:ascii="Times New Roman" w:eastAsia="Times New Roman" w:hAnsi="Times New Roman" w:cs="Times New Roman"/>
          <w:spacing w:val="-2"/>
          <w:sz w:val="28"/>
          <w:szCs w:val="28"/>
          <w:lang w:val="ro-RO"/>
        </w:rPr>
        <w:t xml:space="preserve"> </w:t>
      </w:r>
      <w:r w:rsidR="005B19F6" w:rsidRPr="00E73652">
        <w:rPr>
          <w:rFonts w:ascii="Times New Roman" w:eastAsia="Times New Roman" w:hAnsi="Times New Roman" w:cs="Times New Roman"/>
          <w:spacing w:val="-2"/>
          <w:sz w:val="28"/>
          <w:szCs w:val="28"/>
          <w:lang w:val="ro-RO"/>
        </w:rPr>
        <w:tab/>
      </w:r>
      <w:r w:rsidR="005B19F6" w:rsidRPr="00E73652">
        <w:rPr>
          <w:rFonts w:ascii="Times New Roman" w:eastAsia="Times New Roman" w:hAnsi="Times New Roman" w:cs="Times New Roman"/>
          <w:spacing w:val="-2"/>
          <w:sz w:val="28"/>
          <w:szCs w:val="28"/>
          <w:lang w:val="ro-RO"/>
        </w:rPr>
        <w:tab/>
      </w:r>
      <w:r w:rsidR="005B19F6" w:rsidRPr="00E73652">
        <w:rPr>
          <w:rFonts w:ascii="Times New Roman" w:eastAsia="Times New Roman" w:hAnsi="Times New Roman" w:cs="Times New Roman"/>
          <w:spacing w:val="-2"/>
          <w:sz w:val="28"/>
          <w:szCs w:val="28"/>
          <w:lang w:val="ro-RO"/>
        </w:rPr>
        <w:tab/>
      </w:r>
      <w:r w:rsidR="005B19F6" w:rsidRPr="00E73652">
        <w:rPr>
          <w:rFonts w:ascii="Times New Roman" w:eastAsia="Times New Roman" w:hAnsi="Times New Roman" w:cs="Times New Roman"/>
          <w:spacing w:val="-2"/>
          <w:sz w:val="28"/>
          <w:szCs w:val="28"/>
          <w:lang w:val="ro-RO"/>
        </w:rPr>
        <w:tab/>
        <w:t xml:space="preserve">        </w:t>
      </w:r>
      <w:r w:rsidRPr="00E73652">
        <w:rPr>
          <w:rFonts w:ascii="Times New Roman" w:eastAsia="Times New Roman" w:hAnsi="Times New Roman" w:cs="Times New Roman"/>
          <w:spacing w:val="-2"/>
          <w:sz w:val="28"/>
          <w:szCs w:val="28"/>
          <w:lang w:val="ro-RO"/>
        </w:rPr>
        <w:t xml:space="preserve">  ing. Anca Zaharie</w:t>
      </w:r>
    </w:p>
    <w:p w:rsidR="00341B20" w:rsidRDefault="00341B20" w:rsidP="003C540A">
      <w:pPr>
        <w:spacing w:after="0" w:line="240" w:lineRule="auto"/>
        <w:rPr>
          <w:rFonts w:ascii="Times New Roman" w:hAnsi="Times New Roman" w:cs="Times New Roman"/>
          <w:iCs/>
          <w:snapToGrid w:val="0"/>
          <w:spacing w:val="-2"/>
          <w:sz w:val="28"/>
          <w:szCs w:val="28"/>
          <w:lang w:val="ro-RO"/>
        </w:rPr>
      </w:pPr>
    </w:p>
    <w:p w:rsidR="00DC3C5E" w:rsidRDefault="00DC3C5E" w:rsidP="00987387">
      <w:pPr>
        <w:spacing w:after="0" w:line="240" w:lineRule="auto"/>
        <w:ind w:firstLine="720"/>
        <w:rPr>
          <w:rFonts w:ascii="Times New Roman" w:hAnsi="Times New Roman" w:cs="Times New Roman"/>
          <w:iCs/>
          <w:snapToGrid w:val="0"/>
          <w:spacing w:val="-2"/>
          <w:sz w:val="28"/>
          <w:szCs w:val="28"/>
          <w:lang w:val="ro-RO"/>
        </w:rPr>
      </w:pPr>
    </w:p>
    <w:p w:rsidR="00952D02" w:rsidRDefault="00952D02" w:rsidP="00987387">
      <w:pPr>
        <w:spacing w:after="0" w:line="240" w:lineRule="auto"/>
        <w:ind w:firstLine="720"/>
        <w:rPr>
          <w:rFonts w:ascii="Times New Roman" w:hAnsi="Times New Roman" w:cs="Times New Roman"/>
          <w:iCs/>
          <w:snapToGrid w:val="0"/>
          <w:spacing w:val="-2"/>
          <w:sz w:val="28"/>
          <w:szCs w:val="28"/>
          <w:lang w:val="ro-RO"/>
        </w:rPr>
      </w:pPr>
    </w:p>
    <w:p w:rsidR="00952D02" w:rsidRDefault="00952D02" w:rsidP="00987387">
      <w:pPr>
        <w:spacing w:after="0" w:line="240" w:lineRule="auto"/>
        <w:ind w:firstLine="720"/>
        <w:rPr>
          <w:rFonts w:ascii="Times New Roman" w:hAnsi="Times New Roman" w:cs="Times New Roman"/>
          <w:iCs/>
          <w:snapToGrid w:val="0"/>
          <w:spacing w:val="-2"/>
          <w:sz w:val="28"/>
          <w:szCs w:val="28"/>
          <w:lang w:val="ro-RO"/>
        </w:rPr>
      </w:pPr>
    </w:p>
    <w:p w:rsidR="00952D02" w:rsidRDefault="00952D02" w:rsidP="00987387">
      <w:pPr>
        <w:spacing w:after="0" w:line="240" w:lineRule="auto"/>
        <w:ind w:firstLine="720"/>
        <w:rPr>
          <w:rFonts w:ascii="Times New Roman" w:hAnsi="Times New Roman" w:cs="Times New Roman"/>
          <w:iCs/>
          <w:snapToGrid w:val="0"/>
          <w:spacing w:val="-2"/>
          <w:sz w:val="28"/>
          <w:szCs w:val="28"/>
          <w:lang w:val="ro-RO"/>
        </w:rPr>
      </w:pPr>
    </w:p>
    <w:p w:rsidR="00952D02" w:rsidRPr="00E73652" w:rsidRDefault="00952D02" w:rsidP="00987387">
      <w:pPr>
        <w:spacing w:after="0" w:line="240" w:lineRule="auto"/>
        <w:ind w:firstLine="720"/>
        <w:rPr>
          <w:rFonts w:ascii="Times New Roman" w:hAnsi="Times New Roman" w:cs="Times New Roman"/>
          <w:iCs/>
          <w:snapToGrid w:val="0"/>
          <w:spacing w:val="-2"/>
          <w:sz w:val="28"/>
          <w:szCs w:val="28"/>
          <w:lang w:val="ro-RO"/>
        </w:rPr>
      </w:pPr>
    </w:p>
    <w:p w:rsidR="001467BE" w:rsidRPr="00E73652" w:rsidRDefault="005B19F6" w:rsidP="00987387">
      <w:pPr>
        <w:spacing w:after="0" w:line="240" w:lineRule="auto"/>
        <w:ind w:firstLine="720"/>
        <w:rPr>
          <w:rFonts w:ascii="Times New Roman" w:hAnsi="Times New Roman" w:cs="Times New Roman"/>
          <w:iCs/>
          <w:snapToGrid w:val="0"/>
          <w:spacing w:val="-2"/>
          <w:sz w:val="28"/>
          <w:szCs w:val="28"/>
          <w:lang w:val="ro-RO"/>
        </w:rPr>
      </w:pPr>
      <w:r w:rsidRPr="00E73652">
        <w:rPr>
          <w:rFonts w:ascii="Times New Roman" w:hAnsi="Times New Roman" w:cs="Times New Roman"/>
          <w:iCs/>
          <w:snapToGrid w:val="0"/>
          <w:spacing w:val="-2"/>
          <w:sz w:val="28"/>
          <w:szCs w:val="28"/>
          <w:lang w:val="ro-RO"/>
        </w:rPr>
        <w:t xml:space="preserve">          ÎNTOCMIT, </w:t>
      </w:r>
      <w:r w:rsidRPr="00E73652">
        <w:rPr>
          <w:rFonts w:ascii="Times New Roman" w:hAnsi="Times New Roman" w:cs="Times New Roman"/>
          <w:iCs/>
          <w:snapToGrid w:val="0"/>
          <w:spacing w:val="-2"/>
          <w:sz w:val="28"/>
          <w:szCs w:val="28"/>
          <w:lang w:val="ro-RO"/>
        </w:rPr>
        <w:tab/>
      </w:r>
      <w:r w:rsidRPr="00E73652">
        <w:rPr>
          <w:rFonts w:ascii="Times New Roman" w:hAnsi="Times New Roman" w:cs="Times New Roman"/>
          <w:iCs/>
          <w:snapToGrid w:val="0"/>
          <w:spacing w:val="-2"/>
          <w:sz w:val="28"/>
          <w:szCs w:val="28"/>
          <w:lang w:val="ro-RO"/>
        </w:rPr>
        <w:tab/>
      </w:r>
      <w:r w:rsidRPr="00E73652">
        <w:rPr>
          <w:rFonts w:ascii="Times New Roman" w:hAnsi="Times New Roman" w:cs="Times New Roman"/>
          <w:iCs/>
          <w:snapToGrid w:val="0"/>
          <w:spacing w:val="-2"/>
          <w:sz w:val="28"/>
          <w:szCs w:val="28"/>
          <w:lang w:val="ro-RO"/>
        </w:rPr>
        <w:tab/>
      </w:r>
      <w:r w:rsidRPr="00E73652">
        <w:rPr>
          <w:rFonts w:ascii="Times New Roman" w:hAnsi="Times New Roman" w:cs="Times New Roman"/>
          <w:iCs/>
          <w:snapToGrid w:val="0"/>
          <w:spacing w:val="-2"/>
          <w:sz w:val="28"/>
          <w:szCs w:val="28"/>
          <w:lang w:val="ro-RO"/>
        </w:rPr>
        <w:tab/>
        <w:t xml:space="preserve">               </w:t>
      </w:r>
      <w:r w:rsidR="001467BE" w:rsidRPr="00E73652">
        <w:rPr>
          <w:rFonts w:ascii="Times New Roman" w:hAnsi="Times New Roman" w:cs="Times New Roman"/>
          <w:iCs/>
          <w:snapToGrid w:val="0"/>
          <w:spacing w:val="-2"/>
          <w:sz w:val="28"/>
          <w:szCs w:val="28"/>
          <w:lang w:val="ro-RO"/>
        </w:rPr>
        <w:t>ÎNTOCMIT,</w:t>
      </w:r>
      <w:r w:rsidR="001467BE" w:rsidRPr="00E73652">
        <w:rPr>
          <w:rFonts w:ascii="Times New Roman" w:hAnsi="Times New Roman" w:cs="Times New Roman"/>
          <w:iCs/>
          <w:snapToGrid w:val="0"/>
          <w:spacing w:val="-2"/>
          <w:sz w:val="28"/>
          <w:szCs w:val="28"/>
          <w:lang w:val="ro-RO"/>
        </w:rPr>
        <w:tab/>
        <w:t xml:space="preserve">             </w:t>
      </w:r>
    </w:p>
    <w:p w:rsidR="00D117D8" w:rsidRDefault="001467BE" w:rsidP="00D117D8">
      <w:pPr>
        <w:spacing w:after="0" w:line="240" w:lineRule="auto"/>
        <w:ind w:firstLine="720"/>
        <w:rPr>
          <w:rFonts w:ascii="Times New Roman" w:hAnsi="Times New Roman" w:cs="Times New Roman"/>
          <w:iCs/>
          <w:snapToGrid w:val="0"/>
          <w:spacing w:val="-2"/>
          <w:sz w:val="28"/>
          <w:szCs w:val="28"/>
          <w:lang w:val="ro-RO"/>
        </w:rPr>
      </w:pPr>
      <w:r w:rsidRPr="00E73652">
        <w:rPr>
          <w:rFonts w:ascii="Times New Roman" w:hAnsi="Times New Roman" w:cs="Times New Roman"/>
          <w:iCs/>
          <w:snapToGrid w:val="0"/>
          <w:spacing w:val="-2"/>
          <w:sz w:val="28"/>
          <w:szCs w:val="28"/>
          <w:lang w:val="ro-RO"/>
        </w:rPr>
        <w:t xml:space="preserve">  </w:t>
      </w:r>
      <w:r w:rsidR="00D01F90" w:rsidRPr="00E73652">
        <w:rPr>
          <w:rFonts w:ascii="Times New Roman" w:hAnsi="Times New Roman" w:cs="Times New Roman"/>
          <w:iCs/>
          <w:snapToGrid w:val="0"/>
          <w:spacing w:val="-2"/>
          <w:sz w:val="28"/>
          <w:szCs w:val="28"/>
          <w:lang w:val="ro-RO"/>
        </w:rPr>
        <w:t xml:space="preserve">ing. </w:t>
      </w:r>
      <w:r w:rsidR="00F607A6" w:rsidRPr="00E73652">
        <w:rPr>
          <w:rFonts w:ascii="Times New Roman" w:hAnsi="Times New Roman" w:cs="Times New Roman"/>
          <w:iCs/>
          <w:snapToGrid w:val="0"/>
          <w:spacing w:val="-2"/>
          <w:sz w:val="28"/>
          <w:szCs w:val="28"/>
          <w:lang w:val="ro-RO"/>
        </w:rPr>
        <w:t>Alexandra Turda</w:t>
      </w:r>
      <w:r w:rsidR="0040793A" w:rsidRPr="00E73652">
        <w:rPr>
          <w:rFonts w:ascii="Times New Roman" w:hAnsi="Times New Roman" w:cs="Times New Roman"/>
          <w:iCs/>
          <w:snapToGrid w:val="0"/>
          <w:spacing w:val="-2"/>
          <w:sz w:val="28"/>
          <w:szCs w:val="28"/>
          <w:lang w:val="ro-RO"/>
        </w:rPr>
        <w:tab/>
      </w:r>
      <w:r w:rsidR="0040793A" w:rsidRPr="00E73652">
        <w:rPr>
          <w:rFonts w:ascii="Times New Roman" w:hAnsi="Times New Roman" w:cs="Times New Roman"/>
          <w:iCs/>
          <w:snapToGrid w:val="0"/>
          <w:spacing w:val="-2"/>
          <w:sz w:val="28"/>
          <w:szCs w:val="28"/>
          <w:lang w:val="ro-RO"/>
        </w:rPr>
        <w:tab/>
      </w:r>
      <w:r w:rsidR="0040793A" w:rsidRPr="00E73652">
        <w:rPr>
          <w:rFonts w:ascii="Times New Roman" w:hAnsi="Times New Roman" w:cs="Times New Roman"/>
          <w:iCs/>
          <w:snapToGrid w:val="0"/>
          <w:spacing w:val="-2"/>
          <w:sz w:val="28"/>
          <w:szCs w:val="28"/>
          <w:lang w:val="ro-RO"/>
        </w:rPr>
        <w:tab/>
      </w:r>
      <w:r w:rsidR="00F607A6" w:rsidRPr="00E73652">
        <w:rPr>
          <w:rFonts w:ascii="Times New Roman" w:hAnsi="Times New Roman" w:cs="Times New Roman"/>
          <w:iCs/>
          <w:snapToGrid w:val="0"/>
          <w:spacing w:val="-2"/>
          <w:sz w:val="28"/>
          <w:szCs w:val="28"/>
          <w:lang w:val="ro-RO"/>
        </w:rPr>
        <w:t xml:space="preserve">   </w:t>
      </w:r>
      <w:r w:rsidR="00064480" w:rsidRPr="00E73652">
        <w:rPr>
          <w:rFonts w:ascii="Times New Roman" w:hAnsi="Times New Roman" w:cs="Times New Roman"/>
          <w:iCs/>
          <w:snapToGrid w:val="0"/>
          <w:spacing w:val="-2"/>
          <w:sz w:val="28"/>
          <w:szCs w:val="28"/>
          <w:lang w:val="ro-RO"/>
        </w:rPr>
        <w:t xml:space="preserve">   </w:t>
      </w:r>
      <w:r w:rsidR="00952D02">
        <w:rPr>
          <w:rFonts w:ascii="Times New Roman" w:hAnsi="Times New Roman" w:cs="Times New Roman"/>
          <w:iCs/>
          <w:snapToGrid w:val="0"/>
          <w:spacing w:val="-2"/>
          <w:sz w:val="28"/>
          <w:szCs w:val="28"/>
          <w:lang w:val="ro-RO"/>
        </w:rPr>
        <w:t xml:space="preserve">                  </w:t>
      </w:r>
      <w:r w:rsidR="00064480" w:rsidRPr="00E73652">
        <w:rPr>
          <w:rFonts w:ascii="Times New Roman" w:hAnsi="Times New Roman" w:cs="Times New Roman"/>
          <w:iCs/>
          <w:snapToGrid w:val="0"/>
          <w:spacing w:val="-2"/>
          <w:sz w:val="28"/>
          <w:szCs w:val="28"/>
          <w:lang w:val="ro-RO"/>
        </w:rPr>
        <w:t xml:space="preserve">  </w:t>
      </w:r>
      <w:r w:rsidR="00952D02">
        <w:rPr>
          <w:rFonts w:ascii="Times New Roman" w:hAnsi="Times New Roman" w:cs="Times New Roman"/>
          <w:iCs/>
          <w:snapToGrid w:val="0"/>
          <w:spacing w:val="-2"/>
          <w:sz w:val="28"/>
          <w:szCs w:val="28"/>
          <w:lang w:val="ro-RO"/>
        </w:rPr>
        <w:t xml:space="preserve">ing. Paul Rus </w:t>
      </w: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Default="00952D02" w:rsidP="00D117D8">
      <w:pPr>
        <w:spacing w:after="0" w:line="240" w:lineRule="auto"/>
        <w:ind w:firstLine="720"/>
        <w:rPr>
          <w:rFonts w:ascii="Times New Roman" w:hAnsi="Times New Roman" w:cs="Times New Roman"/>
          <w:iCs/>
          <w:snapToGrid w:val="0"/>
          <w:spacing w:val="-2"/>
          <w:sz w:val="28"/>
          <w:szCs w:val="28"/>
          <w:lang w:val="ro-RO"/>
        </w:rPr>
      </w:pPr>
    </w:p>
    <w:p w:rsidR="003D3952" w:rsidRPr="00C0280F" w:rsidRDefault="003D3952" w:rsidP="00FA3634">
      <w:pPr>
        <w:spacing w:after="0" w:line="240" w:lineRule="auto"/>
        <w:rPr>
          <w:rFonts w:ascii="Times New Roman" w:hAnsi="Times New Roman" w:cs="Times New Roman"/>
          <w:iCs/>
          <w:snapToGrid w:val="0"/>
          <w:spacing w:val="-2"/>
          <w:lang w:val="ro-RO"/>
        </w:rPr>
      </w:pPr>
    </w:p>
    <w:p w:rsidR="00122874" w:rsidRPr="00C0280F" w:rsidRDefault="00831540" w:rsidP="00122874">
      <w:pPr>
        <w:tabs>
          <w:tab w:val="right" w:pos="9360"/>
        </w:tabs>
        <w:spacing w:after="0" w:line="240" w:lineRule="auto"/>
        <w:jc w:val="center"/>
        <w:rPr>
          <w:rFonts w:ascii="Times New Roman" w:hAnsi="Times New Roman" w:cs="Times New Roman"/>
          <w:b/>
          <w:lang w:val="ro-RO"/>
        </w:rPr>
      </w:pPr>
      <w:r>
        <w:rPr>
          <w:rFonts w:ascii="Times New Roman" w:hAnsi="Times New Roman" w:cs="Times New Roman"/>
          <w:noProof/>
          <w:lang w:val="ro-RO"/>
        </w:rPr>
        <w:object w:dxaOrig="1440" w:dyaOrig="1440">
          <v:shape id="_x0000_s1034" type="#_x0000_t75" style="position:absolute;left:0;text-align:left;margin-left:-4.75pt;margin-top:.85pt;width:41.9pt;height:34.45pt;z-index:-251650048">
            <v:imagedata r:id="rId8" o:title=""/>
          </v:shape>
          <o:OLEObject Type="Embed" ProgID="CorelDRAW.Graphic.13" ShapeID="_x0000_s1034" DrawAspect="Content" ObjectID="_1759569273" r:id="rId16"/>
        </w:object>
      </w:r>
      <w:r w:rsidR="00122874" w:rsidRPr="00C0280F">
        <w:rPr>
          <w:rFonts w:ascii="Times New Roman" w:hAnsi="Times New Roman" w:cs="Times New Roman"/>
          <w:noProof/>
          <w:lang w:val="ro-RO" w:eastAsia="ro-RO"/>
        </w:rPr>
        <mc:AlternateContent>
          <mc:Choice Requires="wps">
            <w:drawing>
              <wp:anchor distT="0" distB="0" distL="114300" distR="114300" simplePos="0" relativeHeight="251665408" behindDoc="0" locked="0" layoutInCell="1" allowOverlap="1" wp14:anchorId="7AEB923C" wp14:editId="3A5602C1">
                <wp:simplePos x="0" y="0"/>
                <wp:positionH relativeFrom="column">
                  <wp:posOffset>-142875</wp:posOffset>
                </wp:positionH>
                <wp:positionV relativeFrom="paragraph">
                  <wp:posOffset>-34925</wp:posOffset>
                </wp:positionV>
                <wp:extent cx="6248400" cy="635"/>
                <wp:effectExtent l="10160" t="10795" r="18415" b="1714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F1EA9"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8E252F" w:rsidRPr="00C0280F">
        <w:rPr>
          <w:rFonts w:ascii="Times New Roman" w:hAnsi="Times New Roman" w:cs="Times New Roman"/>
          <w:b/>
          <w:lang w:val="ro-RO"/>
        </w:rPr>
        <w:t xml:space="preserve">        </w:t>
      </w:r>
      <w:r w:rsidR="00122874" w:rsidRPr="00C0280F">
        <w:rPr>
          <w:rFonts w:ascii="Times New Roman" w:hAnsi="Times New Roman" w:cs="Times New Roman"/>
          <w:b/>
          <w:lang w:val="ro-RO"/>
        </w:rPr>
        <w:t>AGENŢIA PENTRU PROTECŢIA MEDIULUI BISTRIȚA - NĂSĂUD</w:t>
      </w:r>
    </w:p>
    <w:p w:rsidR="00122874" w:rsidRPr="00C0280F" w:rsidRDefault="008E252F" w:rsidP="00122874">
      <w:pPr>
        <w:tabs>
          <w:tab w:val="right" w:pos="9360"/>
        </w:tabs>
        <w:spacing w:after="0" w:line="240" w:lineRule="auto"/>
        <w:jc w:val="center"/>
        <w:rPr>
          <w:rFonts w:ascii="Times New Roman" w:hAnsi="Times New Roman" w:cs="Times New Roman"/>
          <w:lang w:val="ro-RO"/>
        </w:rPr>
      </w:pPr>
      <w:r w:rsidRPr="00C0280F">
        <w:rPr>
          <w:rFonts w:ascii="Times New Roman" w:hAnsi="Times New Roman" w:cs="Times New Roman"/>
          <w:lang w:val="ro-RO"/>
        </w:rPr>
        <w:t xml:space="preserve">         </w:t>
      </w:r>
      <w:r w:rsidR="00122874" w:rsidRPr="00C0280F">
        <w:rPr>
          <w:rFonts w:ascii="Times New Roman" w:hAnsi="Times New Roman" w:cs="Times New Roman"/>
          <w:lang w:val="ro-RO"/>
        </w:rPr>
        <w:t>Adresa: strada Parcului nr. 20, Bistrița, cod 420035, jud. Bistrița-Năsăud</w:t>
      </w:r>
    </w:p>
    <w:p w:rsidR="00122874" w:rsidRPr="00C0280F" w:rsidRDefault="00AF17F9" w:rsidP="00AF17F9">
      <w:pPr>
        <w:tabs>
          <w:tab w:val="center" w:pos="4819"/>
          <w:tab w:val="right" w:pos="9360"/>
        </w:tabs>
        <w:spacing w:after="0" w:line="240" w:lineRule="auto"/>
        <w:rPr>
          <w:rFonts w:ascii="Times New Roman" w:hAnsi="Times New Roman" w:cs="Times New Roman"/>
          <w:lang w:val="ro-RO"/>
        </w:rPr>
      </w:pPr>
      <w:r w:rsidRPr="00C0280F">
        <w:rPr>
          <w:rFonts w:ascii="Times New Roman" w:hAnsi="Times New Roman" w:cs="Times New Roman"/>
          <w:lang w:val="ro-RO"/>
        </w:rPr>
        <w:tab/>
      </w:r>
      <w:r w:rsidR="008E252F" w:rsidRPr="00C0280F">
        <w:rPr>
          <w:rFonts w:ascii="Times New Roman" w:hAnsi="Times New Roman" w:cs="Times New Roman"/>
          <w:lang w:val="ro-RO"/>
        </w:rPr>
        <w:t xml:space="preserve">          </w:t>
      </w:r>
      <w:r w:rsidR="00122874" w:rsidRPr="00C0280F">
        <w:rPr>
          <w:rFonts w:ascii="Times New Roman" w:hAnsi="Times New Roman" w:cs="Times New Roman"/>
          <w:lang w:val="ro-RO"/>
        </w:rPr>
        <w:t xml:space="preserve">E-mail: </w:t>
      </w:r>
      <w:hyperlink r:id="rId17" w:history="1">
        <w:r w:rsidR="00122874" w:rsidRPr="00C0280F">
          <w:rPr>
            <w:rFonts w:ascii="Times New Roman" w:hAnsi="Times New Roman" w:cs="Times New Roman"/>
            <w:color w:val="0000FF"/>
            <w:u w:val="single"/>
            <w:lang w:val="ro-RO"/>
          </w:rPr>
          <w:t>office@apmbn.anpm.ro</w:t>
        </w:r>
      </w:hyperlink>
      <w:r w:rsidR="00122874" w:rsidRPr="00C0280F">
        <w:rPr>
          <w:rFonts w:ascii="Times New Roman" w:hAnsi="Times New Roman" w:cs="Times New Roman"/>
          <w:lang w:val="ro-RO"/>
        </w:rPr>
        <w:t>; Tel.0263 224 064; Fax 0263 223 709</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tblGrid>
      <w:tr w:rsidR="00122874" w:rsidRPr="00C0280F" w:rsidTr="005A1316">
        <w:tc>
          <w:tcPr>
            <w:tcW w:w="7400" w:type="dxa"/>
            <w:shd w:val="clear" w:color="auto" w:fill="auto"/>
          </w:tcPr>
          <w:p w:rsidR="00122874" w:rsidRPr="00C0280F" w:rsidRDefault="00122874" w:rsidP="00C77BC1">
            <w:pPr>
              <w:pStyle w:val="Header"/>
              <w:tabs>
                <w:tab w:val="clear" w:pos="4680"/>
              </w:tabs>
              <w:jc w:val="center"/>
              <w:rPr>
                <w:rFonts w:ascii="Times New Roman" w:hAnsi="Times New Roman" w:cs="Times New Roman"/>
                <w:lang w:val="ro-RO"/>
              </w:rPr>
            </w:pPr>
            <w:r w:rsidRPr="00C0280F">
              <w:rPr>
                <w:rFonts w:ascii="Times New Roman" w:hAnsi="Times New Roman" w:cs="Times New Roman"/>
                <w:i/>
                <w:iCs/>
                <w:color w:val="000000"/>
                <w:lang w:val="ro-RO"/>
              </w:rPr>
              <w:t>Operator de date cu caracter personal, conform Regulamentului (UE) 2016/679</w:t>
            </w:r>
          </w:p>
        </w:tc>
      </w:tr>
    </w:tbl>
    <w:p w:rsidR="00BD5AAA" w:rsidRPr="00E73652" w:rsidRDefault="00BD5AAA" w:rsidP="00864FFB">
      <w:pPr>
        <w:tabs>
          <w:tab w:val="left" w:pos="4282"/>
        </w:tabs>
        <w:rPr>
          <w:rFonts w:ascii="Times New Roman" w:hAnsi="Times New Roman" w:cs="Times New Roman"/>
          <w:sz w:val="28"/>
          <w:szCs w:val="28"/>
          <w:lang w:val="ro-RO"/>
        </w:rPr>
      </w:pPr>
    </w:p>
    <w:sectPr w:rsidR="00BD5AAA" w:rsidRPr="00E73652" w:rsidSect="00071008">
      <w:footerReference w:type="default" r:id="rId18"/>
      <w:pgSz w:w="11907" w:h="16839" w:code="9"/>
      <w:pgMar w:top="432" w:right="864" w:bottom="432" w:left="128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40" w:rsidRDefault="00831540" w:rsidP="0010560A">
      <w:pPr>
        <w:spacing w:after="0" w:line="240" w:lineRule="auto"/>
      </w:pPr>
      <w:r>
        <w:separator/>
      </w:r>
    </w:p>
  </w:endnote>
  <w:endnote w:type="continuationSeparator" w:id="0">
    <w:p w:rsidR="00831540" w:rsidRDefault="0083154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MT">
    <w:altName w:val="Klee One"/>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824D5F" w:rsidRDefault="00824D5F">
        <w:pPr>
          <w:pStyle w:val="Footer"/>
          <w:jc w:val="center"/>
        </w:pPr>
        <w:r>
          <w:fldChar w:fldCharType="begin"/>
        </w:r>
        <w:r>
          <w:instrText>PAGE   \* MERGEFORMAT</w:instrText>
        </w:r>
        <w:r>
          <w:fldChar w:fldCharType="separate"/>
        </w:r>
        <w:r w:rsidR="0018136F" w:rsidRPr="0018136F">
          <w:rPr>
            <w:noProof/>
            <w:lang w:val="ro-RO"/>
          </w:rPr>
          <w:t>9</w:t>
        </w:r>
        <w:r>
          <w:fldChar w:fldCharType="end"/>
        </w:r>
      </w:p>
    </w:sdtContent>
  </w:sdt>
  <w:p w:rsidR="00824D5F" w:rsidRDefault="00824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40" w:rsidRDefault="00831540" w:rsidP="0010560A">
      <w:pPr>
        <w:spacing w:after="0" w:line="240" w:lineRule="auto"/>
      </w:pPr>
      <w:r>
        <w:separator/>
      </w:r>
    </w:p>
  </w:footnote>
  <w:footnote w:type="continuationSeparator" w:id="0">
    <w:p w:rsidR="00831540" w:rsidRDefault="0083154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E9D3D83"/>
    <w:multiLevelType w:val="hybridMultilevel"/>
    <w:tmpl w:val="08A03F44"/>
    <w:lvl w:ilvl="0" w:tplc="3256584C">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203E2451"/>
    <w:multiLevelType w:val="hybridMultilevel"/>
    <w:tmpl w:val="076635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FA05D4"/>
    <w:multiLevelType w:val="multilevel"/>
    <w:tmpl w:val="FFFFFFFF"/>
    <w:lvl w:ilvl="0">
      <w:numFmt w:val="bullet"/>
      <w:lvlText w:val="·"/>
      <w:lvlJc w:val="left"/>
      <w:pPr>
        <w:tabs>
          <w:tab w:val="num" w:pos="360"/>
        </w:tabs>
        <w:ind w:left="720"/>
      </w:pPr>
      <w:rPr>
        <w:rFonts w:ascii="Symbol" w:hAnsi="Symbol" w:cs="Symbol"/>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 w15:restartNumberingAfterBreak="0">
    <w:nsid w:val="284E667D"/>
    <w:multiLevelType w:val="hybridMultilevel"/>
    <w:tmpl w:val="3FA035C8"/>
    <w:lvl w:ilvl="0" w:tplc="AE187886">
      <w:numFmt w:val="bullet"/>
      <w:lvlText w:val=""/>
      <w:lvlJc w:val="left"/>
      <w:pPr>
        <w:ind w:left="1502" w:hanging="340"/>
      </w:pPr>
      <w:rPr>
        <w:rFonts w:ascii="Symbol" w:eastAsia="Symbol" w:hAnsi="Symbol" w:cs="Symbol" w:hint="default"/>
        <w:color w:val="231F20"/>
        <w:w w:val="102"/>
        <w:sz w:val="22"/>
        <w:szCs w:val="22"/>
        <w:lang w:val="ro-RO" w:eastAsia="en-US" w:bidi="ar-SA"/>
      </w:rPr>
    </w:lvl>
    <w:lvl w:ilvl="1" w:tplc="1FA67666">
      <w:numFmt w:val="bullet"/>
      <w:lvlText w:val="•"/>
      <w:lvlJc w:val="left"/>
      <w:pPr>
        <w:ind w:left="2342" w:hanging="340"/>
      </w:pPr>
      <w:rPr>
        <w:rFonts w:hint="default"/>
        <w:lang w:val="ro-RO" w:eastAsia="en-US" w:bidi="ar-SA"/>
      </w:rPr>
    </w:lvl>
    <w:lvl w:ilvl="2" w:tplc="A86A9D5C">
      <w:numFmt w:val="bullet"/>
      <w:lvlText w:val="•"/>
      <w:lvlJc w:val="left"/>
      <w:pPr>
        <w:ind w:left="3184" w:hanging="340"/>
      </w:pPr>
      <w:rPr>
        <w:rFonts w:hint="default"/>
        <w:lang w:val="ro-RO" w:eastAsia="en-US" w:bidi="ar-SA"/>
      </w:rPr>
    </w:lvl>
    <w:lvl w:ilvl="3" w:tplc="6BC28C3E">
      <w:numFmt w:val="bullet"/>
      <w:lvlText w:val="•"/>
      <w:lvlJc w:val="left"/>
      <w:pPr>
        <w:ind w:left="4026" w:hanging="340"/>
      </w:pPr>
      <w:rPr>
        <w:rFonts w:hint="default"/>
        <w:lang w:val="ro-RO" w:eastAsia="en-US" w:bidi="ar-SA"/>
      </w:rPr>
    </w:lvl>
    <w:lvl w:ilvl="4" w:tplc="D0247342">
      <w:numFmt w:val="bullet"/>
      <w:lvlText w:val="•"/>
      <w:lvlJc w:val="left"/>
      <w:pPr>
        <w:ind w:left="4868" w:hanging="340"/>
      </w:pPr>
      <w:rPr>
        <w:rFonts w:hint="default"/>
        <w:lang w:val="ro-RO" w:eastAsia="en-US" w:bidi="ar-SA"/>
      </w:rPr>
    </w:lvl>
    <w:lvl w:ilvl="5" w:tplc="28025FF0">
      <w:numFmt w:val="bullet"/>
      <w:lvlText w:val="•"/>
      <w:lvlJc w:val="left"/>
      <w:pPr>
        <w:ind w:left="5710" w:hanging="340"/>
      </w:pPr>
      <w:rPr>
        <w:rFonts w:hint="default"/>
        <w:lang w:val="ro-RO" w:eastAsia="en-US" w:bidi="ar-SA"/>
      </w:rPr>
    </w:lvl>
    <w:lvl w:ilvl="6" w:tplc="E122768C">
      <w:numFmt w:val="bullet"/>
      <w:lvlText w:val="•"/>
      <w:lvlJc w:val="left"/>
      <w:pPr>
        <w:ind w:left="6552" w:hanging="340"/>
      </w:pPr>
      <w:rPr>
        <w:rFonts w:hint="default"/>
        <w:lang w:val="ro-RO" w:eastAsia="en-US" w:bidi="ar-SA"/>
      </w:rPr>
    </w:lvl>
    <w:lvl w:ilvl="7" w:tplc="713A4756">
      <w:numFmt w:val="bullet"/>
      <w:lvlText w:val="•"/>
      <w:lvlJc w:val="left"/>
      <w:pPr>
        <w:ind w:left="7394" w:hanging="340"/>
      </w:pPr>
      <w:rPr>
        <w:rFonts w:hint="default"/>
        <w:lang w:val="ro-RO" w:eastAsia="en-US" w:bidi="ar-SA"/>
      </w:rPr>
    </w:lvl>
    <w:lvl w:ilvl="8" w:tplc="17F8D688">
      <w:numFmt w:val="bullet"/>
      <w:lvlText w:val="•"/>
      <w:lvlJc w:val="left"/>
      <w:pPr>
        <w:ind w:left="8236" w:hanging="340"/>
      </w:pPr>
      <w:rPr>
        <w:rFonts w:hint="default"/>
        <w:lang w:val="ro-RO" w:eastAsia="en-US" w:bidi="ar-SA"/>
      </w:rPr>
    </w:lvl>
  </w:abstractNum>
  <w:abstractNum w:abstractNumId="5" w15:restartNumberingAfterBreak="0">
    <w:nsid w:val="4CBA3615"/>
    <w:multiLevelType w:val="hybridMultilevel"/>
    <w:tmpl w:val="062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D00A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516F4B8D"/>
    <w:multiLevelType w:val="hybridMultilevel"/>
    <w:tmpl w:val="06A89E5C"/>
    <w:lvl w:ilvl="0" w:tplc="FFFFFFFF">
      <w:start w:val="1"/>
      <w:numFmt w:val="bullet"/>
      <w:pStyle w:val="Heading1"/>
      <w:lvlText w:val="▫"/>
      <w:lvlJc w:val="left"/>
      <w:pPr>
        <w:tabs>
          <w:tab w:val="num" w:pos="3371"/>
        </w:tabs>
        <w:ind w:left="3371" w:hanging="491"/>
      </w:pPr>
      <w:rPr>
        <w:rFonts w:ascii="Verdana" w:hAnsi="Verdana" w:hint="default"/>
      </w:rPr>
    </w:lvl>
    <w:lvl w:ilvl="1" w:tplc="FFFFFFFF" w:tentative="1">
      <w:start w:val="1"/>
      <w:numFmt w:val="bullet"/>
      <w:pStyle w:val="Heading2"/>
      <w:lvlText w:val="o"/>
      <w:lvlJc w:val="left"/>
      <w:pPr>
        <w:tabs>
          <w:tab w:val="num" w:pos="918"/>
        </w:tabs>
        <w:ind w:left="918" w:hanging="360"/>
      </w:pPr>
      <w:rPr>
        <w:rFonts w:ascii="Courier New" w:hAnsi="Courier New" w:cs="Courier New" w:hint="default"/>
      </w:rPr>
    </w:lvl>
    <w:lvl w:ilvl="2" w:tplc="FFFFFFFF" w:tentative="1">
      <w:start w:val="1"/>
      <w:numFmt w:val="bullet"/>
      <w:pStyle w:val="Heading3"/>
      <w:lvlText w:val=""/>
      <w:lvlJc w:val="left"/>
      <w:pPr>
        <w:tabs>
          <w:tab w:val="num" w:pos="1638"/>
        </w:tabs>
        <w:ind w:left="1638" w:hanging="360"/>
      </w:pPr>
      <w:rPr>
        <w:rFonts w:ascii="Wingdings" w:hAnsi="Wingdings" w:hint="default"/>
      </w:rPr>
    </w:lvl>
    <w:lvl w:ilvl="3" w:tplc="FFFFFFFF" w:tentative="1">
      <w:start w:val="1"/>
      <w:numFmt w:val="bullet"/>
      <w:pStyle w:val="Heading4"/>
      <w:lvlText w:val=""/>
      <w:lvlJc w:val="left"/>
      <w:pPr>
        <w:tabs>
          <w:tab w:val="num" w:pos="2358"/>
        </w:tabs>
        <w:ind w:left="2358" w:hanging="360"/>
      </w:pPr>
      <w:rPr>
        <w:rFonts w:ascii="Symbol" w:hAnsi="Symbol" w:hint="default"/>
      </w:rPr>
    </w:lvl>
    <w:lvl w:ilvl="4" w:tplc="FFFFFFFF">
      <w:start w:val="1"/>
      <w:numFmt w:val="bullet"/>
      <w:pStyle w:val="Heading5"/>
      <w:lvlText w:val="o"/>
      <w:lvlJc w:val="left"/>
      <w:pPr>
        <w:tabs>
          <w:tab w:val="num" w:pos="3078"/>
        </w:tabs>
        <w:ind w:left="3078" w:hanging="360"/>
      </w:pPr>
      <w:rPr>
        <w:rFonts w:ascii="Courier New" w:hAnsi="Courier New" w:cs="Courier New" w:hint="default"/>
      </w:rPr>
    </w:lvl>
    <w:lvl w:ilvl="5" w:tplc="FFFFFFFF" w:tentative="1">
      <w:start w:val="1"/>
      <w:numFmt w:val="bullet"/>
      <w:pStyle w:val="Heading6"/>
      <w:lvlText w:val=""/>
      <w:lvlJc w:val="left"/>
      <w:pPr>
        <w:tabs>
          <w:tab w:val="num" w:pos="3798"/>
        </w:tabs>
        <w:ind w:left="3798" w:hanging="360"/>
      </w:pPr>
      <w:rPr>
        <w:rFonts w:ascii="Wingdings" w:hAnsi="Wingdings" w:hint="default"/>
      </w:rPr>
    </w:lvl>
    <w:lvl w:ilvl="6" w:tplc="FFFFFFFF" w:tentative="1">
      <w:start w:val="1"/>
      <w:numFmt w:val="bullet"/>
      <w:pStyle w:val="Heading7"/>
      <w:lvlText w:val=""/>
      <w:lvlJc w:val="left"/>
      <w:pPr>
        <w:tabs>
          <w:tab w:val="num" w:pos="4518"/>
        </w:tabs>
        <w:ind w:left="4518" w:hanging="360"/>
      </w:pPr>
      <w:rPr>
        <w:rFonts w:ascii="Symbol" w:hAnsi="Symbol" w:hint="default"/>
      </w:rPr>
    </w:lvl>
    <w:lvl w:ilvl="7" w:tplc="FFFFFFFF" w:tentative="1">
      <w:start w:val="1"/>
      <w:numFmt w:val="bullet"/>
      <w:pStyle w:val="Heading8"/>
      <w:lvlText w:val="o"/>
      <w:lvlJc w:val="left"/>
      <w:pPr>
        <w:tabs>
          <w:tab w:val="num" w:pos="5238"/>
        </w:tabs>
        <w:ind w:left="5238" w:hanging="360"/>
      </w:pPr>
      <w:rPr>
        <w:rFonts w:ascii="Courier New" w:hAnsi="Courier New" w:cs="Courier New" w:hint="default"/>
      </w:rPr>
    </w:lvl>
    <w:lvl w:ilvl="8" w:tplc="FFFFFFFF" w:tentative="1">
      <w:start w:val="1"/>
      <w:numFmt w:val="bullet"/>
      <w:pStyle w:val="Heading9"/>
      <w:lvlText w:val=""/>
      <w:lvlJc w:val="left"/>
      <w:pPr>
        <w:tabs>
          <w:tab w:val="num" w:pos="5958"/>
        </w:tabs>
        <w:ind w:left="5958" w:hanging="360"/>
      </w:pPr>
      <w:rPr>
        <w:rFonts w:ascii="Wingdings" w:hAnsi="Wingdings" w:hint="default"/>
      </w:rPr>
    </w:lvl>
  </w:abstractNum>
  <w:abstractNum w:abstractNumId="8" w15:restartNumberingAfterBreak="0">
    <w:nsid w:val="6DD562D8"/>
    <w:multiLevelType w:val="hybridMultilevel"/>
    <w:tmpl w:val="509E40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7"/>
  </w:num>
  <w:num w:numId="7">
    <w:abstractNumId w:val="6"/>
  </w:num>
  <w:num w:numId="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068DE"/>
    <w:rsid w:val="000119BD"/>
    <w:rsid w:val="00013189"/>
    <w:rsid w:val="00016BCA"/>
    <w:rsid w:val="00020949"/>
    <w:rsid w:val="00023C8E"/>
    <w:rsid w:val="00023D48"/>
    <w:rsid w:val="00027F80"/>
    <w:rsid w:val="00027F8C"/>
    <w:rsid w:val="00031326"/>
    <w:rsid w:val="00031330"/>
    <w:rsid w:val="00032102"/>
    <w:rsid w:val="00032A0D"/>
    <w:rsid w:val="000336A1"/>
    <w:rsid w:val="00037555"/>
    <w:rsid w:val="00044403"/>
    <w:rsid w:val="00046017"/>
    <w:rsid w:val="00046049"/>
    <w:rsid w:val="000468E6"/>
    <w:rsid w:val="00046DC0"/>
    <w:rsid w:val="00047255"/>
    <w:rsid w:val="00056530"/>
    <w:rsid w:val="000567A2"/>
    <w:rsid w:val="00056F49"/>
    <w:rsid w:val="00062D94"/>
    <w:rsid w:val="00062ED1"/>
    <w:rsid w:val="000637A4"/>
    <w:rsid w:val="00064480"/>
    <w:rsid w:val="0006453C"/>
    <w:rsid w:val="00064C53"/>
    <w:rsid w:val="00066D0A"/>
    <w:rsid w:val="000706B9"/>
    <w:rsid w:val="00070CF6"/>
    <w:rsid w:val="00070DD3"/>
    <w:rsid w:val="00071008"/>
    <w:rsid w:val="0007594F"/>
    <w:rsid w:val="00076A91"/>
    <w:rsid w:val="0008163E"/>
    <w:rsid w:val="00083AD8"/>
    <w:rsid w:val="00083BDC"/>
    <w:rsid w:val="00083D85"/>
    <w:rsid w:val="00085AE3"/>
    <w:rsid w:val="000866DE"/>
    <w:rsid w:val="00086B9A"/>
    <w:rsid w:val="000872A6"/>
    <w:rsid w:val="000925FA"/>
    <w:rsid w:val="00093049"/>
    <w:rsid w:val="00093B3B"/>
    <w:rsid w:val="000940D6"/>
    <w:rsid w:val="00095760"/>
    <w:rsid w:val="000957B0"/>
    <w:rsid w:val="00095E4D"/>
    <w:rsid w:val="000961A9"/>
    <w:rsid w:val="00096D3C"/>
    <w:rsid w:val="000A0581"/>
    <w:rsid w:val="000A2029"/>
    <w:rsid w:val="000A5091"/>
    <w:rsid w:val="000B4B54"/>
    <w:rsid w:val="000B4E57"/>
    <w:rsid w:val="000C055C"/>
    <w:rsid w:val="000C0C96"/>
    <w:rsid w:val="000C3BBE"/>
    <w:rsid w:val="000C4375"/>
    <w:rsid w:val="000C4A16"/>
    <w:rsid w:val="000D0742"/>
    <w:rsid w:val="000D0D36"/>
    <w:rsid w:val="000D2D59"/>
    <w:rsid w:val="000D5BC3"/>
    <w:rsid w:val="000D6499"/>
    <w:rsid w:val="000E08B3"/>
    <w:rsid w:val="000E08BC"/>
    <w:rsid w:val="000E339A"/>
    <w:rsid w:val="000F4697"/>
    <w:rsid w:val="000F5694"/>
    <w:rsid w:val="000F7781"/>
    <w:rsid w:val="00104A5A"/>
    <w:rsid w:val="0010560A"/>
    <w:rsid w:val="00106940"/>
    <w:rsid w:val="001152F2"/>
    <w:rsid w:val="00115498"/>
    <w:rsid w:val="00117080"/>
    <w:rsid w:val="00117CBE"/>
    <w:rsid w:val="001200AB"/>
    <w:rsid w:val="00121006"/>
    <w:rsid w:val="0012204D"/>
    <w:rsid w:val="00122874"/>
    <w:rsid w:val="00122D39"/>
    <w:rsid w:val="00124ED9"/>
    <w:rsid w:val="00126182"/>
    <w:rsid w:val="001274F0"/>
    <w:rsid w:val="00127EB6"/>
    <w:rsid w:val="00130855"/>
    <w:rsid w:val="00132403"/>
    <w:rsid w:val="00132656"/>
    <w:rsid w:val="00134461"/>
    <w:rsid w:val="00140DBC"/>
    <w:rsid w:val="00141199"/>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136F"/>
    <w:rsid w:val="001872CB"/>
    <w:rsid w:val="001925F5"/>
    <w:rsid w:val="00195A33"/>
    <w:rsid w:val="00196062"/>
    <w:rsid w:val="00196B36"/>
    <w:rsid w:val="001A38B1"/>
    <w:rsid w:val="001A435B"/>
    <w:rsid w:val="001A568C"/>
    <w:rsid w:val="001A580A"/>
    <w:rsid w:val="001A62DF"/>
    <w:rsid w:val="001A6E02"/>
    <w:rsid w:val="001B05BF"/>
    <w:rsid w:val="001B0834"/>
    <w:rsid w:val="001B4263"/>
    <w:rsid w:val="001C618A"/>
    <w:rsid w:val="001C724E"/>
    <w:rsid w:val="001C7394"/>
    <w:rsid w:val="001C7F47"/>
    <w:rsid w:val="001D0270"/>
    <w:rsid w:val="001D0D70"/>
    <w:rsid w:val="001D37AE"/>
    <w:rsid w:val="001D48A6"/>
    <w:rsid w:val="001D5949"/>
    <w:rsid w:val="001D71EA"/>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76F5"/>
    <w:rsid w:val="002203D7"/>
    <w:rsid w:val="0022048B"/>
    <w:rsid w:val="0022200A"/>
    <w:rsid w:val="00222A11"/>
    <w:rsid w:val="002238D9"/>
    <w:rsid w:val="00223C24"/>
    <w:rsid w:val="00227309"/>
    <w:rsid w:val="00232324"/>
    <w:rsid w:val="00235126"/>
    <w:rsid w:val="00235C1D"/>
    <w:rsid w:val="002422B0"/>
    <w:rsid w:val="00243963"/>
    <w:rsid w:val="00243A52"/>
    <w:rsid w:val="002500BC"/>
    <w:rsid w:val="002502C4"/>
    <w:rsid w:val="00253994"/>
    <w:rsid w:val="0025586E"/>
    <w:rsid w:val="002574AF"/>
    <w:rsid w:val="00271205"/>
    <w:rsid w:val="00273871"/>
    <w:rsid w:val="00274575"/>
    <w:rsid w:val="00274875"/>
    <w:rsid w:val="002749A9"/>
    <w:rsid w:val="00274D1B"/>
    <w:rsid w:val="0027789C"/>
    <w:rsid w:val="0028053B"/>
    <w:rsid w:val="0028462B"/>
    <w:rsid w:val="002847FF"/>
    <w:rsid w:val="00284FE2"/>
    <w:rsid w:val="00286C08"/>
    <w:rsid w:val="002871C5"/>
    <w:rsid w:val="00290A64"/>
    <w:rsid w:val="0029170F"/>
    <w:rsid w:val="0029284D"/>
    <w:rsid w:val="00292CA6"/>
    <w:rsid w:val="00293C5B"/>
    <w:rsid w:val="00293FE2"/>
    <w:rsid w:val="00297FC9"/>
    <w:rsid w:val="00297FF2"/>
    <w:rsid w:val="002A2879"/>
    <w:rsid w:val="002A31CC"/>
    <w:rsid w:val="002A7DA6"/>
    <w:rsid w:val="002B4B5E"/>
    <w:rsid w:val="002B6D4B"/>
    <w:rsid w:val="002B750E"/>
    <w:rsid w:val="002C185C"/>
    <w:rsid w:val="002C1C4F"/>
    <w:rsid w:val="002C3198"/>
    <w:rsid w:val="002C3341"/>
    <w:rsid w:val="002C38FB"/>
    <w:rsid w:val="002C442C"/>
    <w:rsid w:val="002C6A4A"/>
    <w:rsid w:val="002C7D70"/>
    <w:rsid w:val="002D0EEA"/>
    <w:rsid w:val="002D3D80"/>
    <w:rsid w:val="002E23B6"/>
    <w:rsid w:val="002E3787"/>
    <w:rsid w:val="002E68D6"/>
    <w:rsid w:val="002F04D1"/>
    <w:rsid w:val="002F055B"/>
    <w:rsid w:val="002F4ACA"/>
    <w:rsid w:val="002F55DE"/>
    <w:rsid w:val="003003D9"/>
    <w:rsid w:val="003028B4"/>
    <w:rsid w:val="00303A63"/>
    <w:rsid w:val="003041B1"/>
    <w:rsid w:val="00307620"/>
    <w:rsid w:val="00307E74"/>
    <w:rsid w:val="00311CF2"/>
    <w:rsid w:val="00312392"/>
    <w:rsid w:val="00317DE4"/>
    <w:rsid w:val="00320B7E"/>
    <w:rsid w:val="00322CCD"/>
    <w:rsid w:val="0032328B"/>
    <w:rsid w:val="00327923"/>
    <w:rsid w:val="00327C84"/>
    <w:rsid w:val="00331286"/>
    <w:rsid w:val="003319AB"/>
    <w:rsid w:val="003332FD"/>
    <w:rsid w:val="003333D5"/>
    <w:rsid w:val="0033453D"/>
    <w:rsid w:val="00334DE6"/>
    <w:rsid w:val="00334F8A"/>
    <w:rsid w:val="003350B0"/>
    <w:rsid w:val="0033515E"/>
    <w:rsid w:val="0033682D"/>
    <w:rsid w:val="003404FC"/>
    <w:rsid w:val="00341B20"/>
    <w:rsid w:val="003429F1"/>
    <w:rsid w:val="00347395"/>
    <w:rsid w:val="0035097B"/>
    <w:rsid w:val="00350C68"/>
    <w:rsid w:val="00354986"/>
    <w:rsid w:val="00357B46"/>
    <w:rsid w:val="00357F08"/>
    <w:rsid w:val="00361A78"/>
    <w:rsid w:val="00363924"/>
    <w:rsid w:val="00364F34"/>
    <w:rsid w:val="00370218"/>
    <w:rsid w:val="00374A17"/>
    <w:rsid w:val="0037519D"/>
    <w:rsid w:val="0037642F"/>
    <w:rsid w:val="0037700C"/>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A73F1"/>
    <w:rsid w:val="003A74AB"/>
    <w:rsid w:val="003B028F"/>
    <w:rsid w:val="003B4485"/>
    <w:rsid w:val="003C1277"/>
    <w:rsid w:val="003C14A9"/>
    <w:rsid w:val="003C1720"/>
    <w:rsid w:val="003C180A"/>
    <w:rsid w:val="003C23EE"/>
    <w:rsid w:val="003C3380"/>
    <w:rsid w:val="003C3ED1"/>
    <w:rsid w:val="003C540A"/>
    <w:rsid w:val="003C5D76"/>
    <w:rsid w:val="003C6148"/>
    <w:rsid w:val="003D0948"/>
    <w:rsid w:val="003D1D8B"/>
    <w:rsid w:val="003D2855"/>
    <w:rsid w:val="003D3906"/>
    <w:rsid w:val="003D3952"/>
    <w:rsid w:val="003D6F2E"/>
    <w:rsid w:val="003E1959"/>
    <w:rsid w:val="003E2A00"/>
    <w:rsid w:val="003E4AEC"/>
    <w:rsid w:val="003E6903"/>
    <w:rsid w:val="003F19EA"/>
    <w:rsid w:val="003F39EB"/>
    <w:rsid w:val="003F3BD7"/>
    <w:rsid w:val="003F3DFD"/>
    <w:rsid w:val="003F48D1"/>
    <w:rsid w:val="003F4A7B"/>
    <w:rsid w:val="003F54AC"/>
    <w:rsid w:val="003F6FFA"/>
    <w:rsid w:val="00400677"/>
    <w:rsid w:val="00404B16"/>
    <w:rsid w:val="00405FF3"/>
    <w:rsid w:val="0040793A"/>
    <w:rsid w:val="004108C0"/>
    <w:rsid w:val="00411776"/>
    <w:rsid w:val="00412F9C"/>
    <w:rsid w:val="00413C36"/>
    <w:rsid w:val="00416E74"/>
    <w:rsid w:val="0041758B"/>
    <w:rsid w:val="004212BC"/>
    <w:rsid w:val="00422B76"/>
    <w:rsid w:val="0042568F"/>
    <w:rsid w:val="0042650F"/>
    <w:rsid w:val="0042713C"/>
    <w:rsid w:val="0042784E"/>
    <w:rsid w:val="00430197"/>
    <w:rsid w:val="004321DF"/>
    <w:rsid w:val="00434F6A"/>
    <w:rsid w:val="004368D6"/>
    <w:rsid w:val="00440A59"/>
    <w:rsid w:val="00443B16"/>
    <w:rsid w:val="00443BCC"/>
    <w:rsid w:val="00445306"/>
    <w:rsid w:val="0044697F"/>
    <w:rsid w:val="0045098B"/>
    <w:rsid w:val="00450E53"/>
    <w:rsid w:val="00453DC7"/>
    <w:rsid w:val="00456A7A"/>
    <w:rsid w:val="0046045F"/>
    <w:rsid w:val="004641F9"/>
    <w:rsid w:val="00473A03"/>
    <w:rsid w:val="00474FC9"/>
    <w:rsid w:val="00475201"/>
    <w:rsid w:val="004765EB"/>
    <w:rsid w:val="004826FC"/>
    <w:rsid w:val="00483107"/>
    <w:rsid w:val="0048390A"/>
    <w:rsid w:val="00486528"/>
    <w:rsid w:val="00490EEE"/>
    <w:rsid w:val="004926F0"/>
    <w:rsid w:val="00493A08"/>
    <w:rsid w:val="00494AE8"/>
    <w:rsid w:val="00495859"/>
    <w:rsid w:val="004969EB"/>
    <w:rsid w:val="004976D8"/>
    <w:rsid w:val="00497B0D"/>
    <w:rsid w:val="004A1812"/>
    <w:rsid w:val="004A2AC9"/>
    <w:rsid w:val="004A34CF"/>
    <w:rsid w:val="004A3A25"/>
    <w:rsid w:val="004A4EA4"/>
    <w:rsid w:val="004A5F3F"/>
    <w:rsid w:val="004A6E30"/>
    <w:rsid w:val="004A6F5B"/>
    <w:rsid w:val="004B04C0"/>
    <w:rsid w:val="004B29B8"/>
    <w:rsid w:val="004B2BEE"/>
    <w:rsid w:val="004B2F8E"/>
    <w:rsid w:val="004B74BD"/>
    <w:rsid w:val="004B7C7C"/>
    <w:rsid w:val="004C06CE"/>
    <w:rsid w:val="004C0DEF"/>
    <w:rsid w:val="004C4DDE"/>
    <w:rsid w:val="004C4E8D"/>
    <w:rsid w:val="004C5333"/>
    <w:rsid w:val="004C57C1"/>
    <w:rsid w:val="004C71B9"/>
    <w:rsid w:val="004D4798"/>
    <w:rsid w:val="004D4814"/>
    <w:rsid w:val="004D6C37"/>
    <w:rsid w:val="004E2504"/>
    <w:rsid w:val="004E3077"/>
    <w:rsid w:val="004E4678"/>
    <w:rsid w:val="004E5157"/>
    <w:rsid w:val="004E56A7"/>
    <w:rsid w:val="004E5A4A"/>
    <w:rsid w:val="004E6862"/>
    <w:rsid w:val="004E6AE2"/>
    <w:rsid w:val="004E7171"/>
    <w:rsid w:val="004E7374"/>
    <w:rsid w:val="004F0C3D"/>
    <w:rsid w:val="004F0F5A"/>
    <w:rsid w:val="004F1DB4"/>
    <w:rsid w:val="004F2372"/>
    <w:rsid w:val="004F2C32"/>
    <w:rsid w:val="004F3BF8"/>
    <w:rsid w:val="004F3DF5"/>
    <w:rsid w:val="004F5B71"/>
    <w:rsid w:val="004F5D59"/>
    <w:rsid w:val="00500147"/>
    <w:rsid w:val="00503947"/>
    <w:rsid w:val="005044AE"/>
    <w:rsid w:val="00504EFF"/>
    <w:rsid w:val="00506323"/>
    <w:rsid w:val="0050643F"/>
    <w:rsid w:val="005067DC"/>
    <w:rsid w:val="00506C55"/>
    <w:rsid w:val="00511603"/>
    <w:rsid w:val="00515E10"/>
    <w:rsid w:val="005205EF"/>
    <w:rsid w:val="00520BCC"/>
    <w:rsid w:val="00521BB7"/>
    <w:rsid w:val="00524A5F"/>
    <w:rsid w:val="00525D05"/>
    <w:rsid w:val="0052785D"/>
    <w:rsid w:val="00527C86"/>
    <w:rsid w:val="005312E6"/>
    <w:rsid w:val="00532353"/>
    <w:rsid w:val="005332BF"/>
    <w:rsid w:val="0053436D"/>
    <w:rsid w:val="005348F2"/>
    <w:rsid w:val="00536C81"/>
    <w:rsid w:val="00537B71"/>
    <w:rsid w:val="0054340C"/>
    <w:rsid w:val="005455BC"/>
    <w:rsid w:val="00546AE7"/>
    <w:rsid w:val="00553743"/>
    <w:rsid w:val="005548EB"/>
    <w:rsid w:val="00555B18"/>
    <w:rsid w:val="00557143"/>
    <w:rsid w:val="005579BC"/>
    <w:rsid w:val="00557ADD"/>
    <w:rsid w:val="005602ED"/>
    <w:rsid w:val="00560CBB"/>
    <w:rsid w:val="005610C8"/>
    <w:rsid w:val="00561745"/>
    <w:rsid w:val="00562722"/>
    <w:rsid w:val="00564AA4"/>
    <w:rsid w:val="00566C88"/>
    <w:rsid w:val="00571253"/>
    <w:rsid w:val="00573158"/>
    <w:rsid w:val="00574228"/>
    <w:rsid w:val="00575325"/>
    <w:rsid w:val="0058248D"/>
    <w:rsid w:val="00583E82"/>
    <w:rsid w:val="0058435F"/>
    <w:rsid w:val="00584500"/>
    <w:rsid w:val="00584981"/>
    <w:rsid w:val="00584B5D"/>
    <w:rsid w:val="00586992"/>
    <w:rsid w:val="00586D0A"/>
    <w:rsid w:val="0058721D"/>
    <w:rsid w:val="00590F78"/>
    <w:rsid w:val="0059286F"/>
    <w:rsid w:val="00592F2E"/>
    <w:rsid w:val="005944DB"/>
    <w:rsid w:val="00595FCA"/>
    <w:rsid w:val="00597EBE"/>
    <w:rsid w:val="005A1316"/>
    <w:rsid w:val="005A30E3"/>
    <w:rsid w:val="005A3E32"/>
    <w:rsid w:val="005A4BD4"/>
    <w:rsid w:val="005A57F1"/>
    <w:rsid w:val="005A76B3"/>
    <w:rsid w:val="005B076F"/>
    <w:rsid w:val="005B09B7"/>
    <w:rsid w:val="005B19F6"/>
    <w:rsid w:val="005B20C8"/>
    <w:rsid w:val="005B7D43"/>
    <w:rsid w:val="005C1C84"/>
    <w:rsid w:val="005C1E73"/>
    <w:rsid w:val="005C330A"/>
    <w:rsid w:val="005C44D9"/>
    <w:rsid w:val="005C52FD"/>
    <w:rsid w:val="005C716F"/>
    <w:rsid w:val="005D3599"/>
    <w:rsid w:val="005D557A"/>
    <w:rsid w:val="005E1C6F"/>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33DF"/>
    <w:rsid w:val="006241A9"/>
    <w:rsid w:val="00624A27"/>
    <w:rsid w:val="00627497"/>
    <w:rsid w:val="00632117"/>
    <w:rsid w:val="00632260"/>
    <w:rsid w:val="0063255B"/>
    <w:rsid w:val="00634DCB"/>
    <w:rsid w:val="00642FEF"/>
    <w:rsid w:val="00644897"/>
    <w:rsid w:val="006450E3"/>
    <w:rsid w:val="0064599E"/>
    <w:rsid w:val="00647DC2"/>
    <w:rsid w:val="0065046E"/>
    <w:rsid w:val="00650862"/>
    <w:rsid w:val="0065147F"/>
    <w:rsid w:val="006515DF"/>
    <w:rsid w:val="00653AE3"/>
    <w:rsid w:val="00654F2F"/>
    <w:rsid w:val="006557E6"/>
    <w:rsid w:val="006566E9"/>
    <w:rsid w:val="00662841"/>
    <w:rsid w:val="00664CFD"/>
    <w:rsid w:val="006669BB"/>
    <w:rsid w:val="006676E4"/>
    <w:rsid w:val="00667BDA"/>
    <w:rsid w:val="006714C0"/>
    <w:rsid w:val="006717D5"/>
    <w:rsid w:val="00674C66"/>
    <w:rsid w:val="00676732"/>
    <w:rsid w:val="006767A1"/>
    <w:rsid w:val="0067762C"/>
    <w:rsid w:val="00677AD1"/>
    <w:rsid w:val="00680EB3"/>
    <w:rsid w:val="00682585"/>
    <w:rsid w:val="0068498C"/>
    <w:rsid w:val="00693870"/>
    <w:rsid w:val="00695575"/>
    <w:rsid w:val="00695984"/>
    <w:rsid w:val="00697DE0"/>
    <w:rsid w:val="006A3C09"/>
    <w:rsid w:val="006A3EB4"/>
    <w:rsid w:val="006A4692"/>
    <w:rsid w:val="006A65AE"/>
    <w:rsid w:val="006A7BD0"/>
    <w:rsid w:val="006B1C3A"/>
    <w:rsid w:val="006B2848"/>
    <w:rsid w:val="006C097B"/>
    <w:rsid w:val="006C0998"/>
    <w:rsid w:val="006C5964"/>
    <w:rsid w:val="006C5B6A"/>
    <w:rsid w:val="006C6B5C"/>
    <w:rsid w:val="006D262C"/>
    <w:rsid w:val="006D270A"/>
    <w:rsid w:val="006D3FCD"/>
    <w:rsid w:val="006D49F0"/>
    <w:rsid w:val="006D4EF3"/>
    <w:rsid w:val="006D6D36"/>
    <w:rsid w:val="006E044E"/>
    <w:rsid w:val="006E1E1E"/>
    <w:rsid w:val="006E3CAD"/>
    <w:rsid w:val="006E3FD4"/>
    <w:rsid w:val="006E422E"/>
    <w:rsid w:val="006E47EA"/>
    <w:rsid w:val="006E5BA2"/>
    <w:rsid w:val="006E696A"/>
    <w:rsid w:val="006E6DF2"/>
    <w:rsid w:val="006F0660"/>
    <w:rsid w:val="006F132B"/>
    <w:rsid w:val="006F1C5F"/>
    <w:rsid w:val="006F35CD"/>
    <w:rsid w:val="006F592A"/>
    <w:rsid w:val="006F6973"/>
    <w:rsid w:val="00702379"/>
    <w:rsid w:val="007035FA"/>
    <w:rsid w:val="007041C5"/>
    <w:rsid w:val="00704C0D"/>
    <w:rsid w:val="00706555"/>
    <w:rsid w:val="007075A8"/>
    <w:rsid w:val="00707A74"/>
    <w:rsid w:val="007109C2"/>
    <w:rsid w:val="00713E4B"/>
    <w:rsid w:val="007153B4"/>
    <w:rsid w:val="00715E37"/>
    <w:rsid w:val="00716C26"/>
    <w:rsid w:val="0072296D"/>
    <w:rsid w:val="007241B2"/>
    <w:rsid w:val="00725722"/>
    <w:rsid w:val="00726667"/>
    <w:rsid w:val="00731D4A"/>
    <w:rsid w:val="00735602"/>
    <w:rsid w:val="007356BF"/>
    <w:rsid w:val="0074058D"/>
    <w:rsid w:val="00740ED8"/>
    <w:rsid w:val="007419B0"/>
    <w:rsid w:val="00743579"/>
    <w:rsid w:val="00745D2A"/>
    <w:rsid w:val="0074690B"/>
    <w:rsid w:val="00746FCA"/>
    <w:rsid w:val="00747B0C"/>
    <w:rsid w:val="007535AD"/>
    <w:rsid w:val="00754FFB"/>
    <w:rsid w:val="0075716C"/>
    <w:rsid w:val="007600B0"/>
    <w:rsid w:val="007639C6"/>
    <w:rsid w:val="00765248"/>
    <w:rsid w:val="00765A22"/>
    <w:rsid w:val="00767CC2"/>
    <w:rsid w:val="00767F9A"/>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0CA"/>
    <w:rsid w:val="007C3BF2"/>
    <w:rsid w:val="007C459B"/>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354A"/>
    <w:rsid w:val="007F42CF"/>
    <w:rsid w:val="007F6DD2"/>
    <w:rsid w:val="007F7C39"/>
    <w:rsid w:val="00800985"/>
    <w:rsid w:val="00803F10"/>
    <w:rsid w:val="0080580F"/>
    <w:rsid w:val="008061F3"/>
    <w:rsid w:val="00807BF6"/>
    <w:rsid w:val="008104EE"/>
    <w:rsid w:val="00811026"/>
    <w:rsid w:val="00811517"/>
    <w:rsid w:val="00812033"/>
    <w:rsid w:val="00813F7D"/>
    <w:rsid w:val="00820F29"/>
    <w:rsid w:val="00821C87"/>
    <w:rsid w:val="00821E1F"/>
    <w:rsid w:val="00823B64"/>
    <w:rsid w:val="00824D5F"/>
    <w:rsid w:val="00827F55"/>
    <w:rsid w:val="0083111A"/>
    <w:rsid w:val="00831540"/>
    <w:rsid w:val="00832006"/>
    <w:rsid w:val="00835055"/>
    <w:rsid w:val="008423D4"/>
    <w:rsid w:val="00842892"/>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64FFB"/>
    <w:rsid w:val="00867B76"/>
    <w:rsid w:val="00870B21"/>
    <w:rsid w:val="00871B8B"/>
    <w:rsid w:val="0087277F"/>
    <w:rsid w:val="008736B4"/>
    <w:rsid w:val="00875F83"/>
    <w:rsid w:val="00877C0A"/>
    <w:rsid w:val="008855CB"/>
    <w:rsid w:val="00891FCF"/>
    <w:rsid w:val="00894587"/>
    <w:rsid w:val="00894AA0"/>
    <w:rsid w:val="00894E79"/>
    <w:rsid w:val="00894ED4"/>
    <w:rsid w:val="00895E85"/>
    <w:rsid w:val="00897870"/>
    <w:rsid w:val="0089789D"/>
    <w:rsid w:val="008A1760"/>
    <w:rsid w:val="008A1902"/>
    <w:rsid w:val="008A1E1D"/>
    <w:rsid w:val="008A2F6D"/>
    <w:rsid w:val="008A3C11"/>
    <w:rsid w:val="008A43F3"/>
    <w:rsid w:val="008A6695"/>
    <w:rsid w:val="008A7F1C"/>
    <w:rsid w:val="008B14A8"/>
    <w:rsid w:val="008B52E1"/>
    <w:rsid w:val="008B5B75"/>
    <w:rsid w:val="008B7668"/>
    <w:rsid w:val="008C00F8"/>
    <w:rsid w:val="008C017C"/>
    <w:rsid w:val="008C14D6"/>
    <w:rsid w:val="008C1958"/>
    <w:rsid w:val="008C65A5"/>
    <w:rsid w:val="008C6D97"/>
    <w:rsid w:val="008D3A8F"/>
    <w:rsid w:val="008D3FF8"/>
    <w:rsid w:val="008D57F5"/>
    <w:rsid w:val="008D7863"/>
    <w:rsid w:val="008E0F72"/>
    <w:rsid w:val="008E252F"/>
    <w:rsid w:val="008F2D99"/>
    <w:rsid w:val="008F3E68"/>
    <w:rsid w:val="008F5228"/>
    <w:rsid w:val="008F7960"/>
    <w:rsid w:val="009012D9"/>
    <w:rsid w:val="0090175A"/>
    <w:rsid w:val="00906FAD"/>
    <w:rsid w:val="00915325"/>
    <w:rsid w:val="00916097"/>
    <w:rsid w:val="009172B8"/>
    <w:rsid w:val="00917B29"/>
    <w:rsid w:val="00917C58"/>
    <w:rsid w:val="00917E01"/>
    <w:rsid w:val="0092215D"/>
    <w:rsid w:val="00922204"/>
    <w:rsid w:val="00922E62"/>
    <w:rsid w:val="00923547"/>
    <w:rsid w:val="00924231"/>
    <w:rsid w:val="009247DF"/>
    <w:rsid w:val="00925B97"/>
    <w:rsid w:val="00931DA8"/>
    <w:rsid w:val="00932515"/>
    <w:rsid w:val="00932BA4"/>
    <w:rsid w:val="00933190"/>
    <w:rsid w:val="00933232"/>
    <w:rsid w:val="00933C8B"/>
    <w:rsid w:val="00934533"/>
    <w:rsid w:val="00935FEB"/>
    <w:rsid w:val="00940EF2"/>
    <w:rsid w:val="00943E4D"/>
    <w:rsid w:val="00944AD5"/>
    <w:rsid w:val="00945519"/>
    <w:rsid w:val="009460E4"/>
    <w:rsid w:val="009529DC"/>
    <w:rsid w:val="00952D02"/>
    <w:rsid w:val="00953139"/>
    <w:rsid w:val="009533E5"/>
    <w:rsid w:val="009544FB"/>
    <w:rsid w:val="00957825"/>
    <w:rsid w:val="00957F41"/>
    <w:rsid w:val="00960019"/>
    <w:rsid w:val="00970AD4"/>
    <w:rsid w:val="009750FB"/>
    <w:rsid w:val="00976283"/>
    <w:rsid w:val="00980AC8"/>
    <w:rsid w:val="009834BB"/>
    <w:rsid w:val="00983C72"/>
    <w:rsid w:val="00987387"/>
    <w:rsid w:val="009932F9"/>
    <w:rsid w:val="009940D6"/>
    <w:rsid w:val="0099518F"/>
    <w:rsid w:val="009A121B"/>
    <w:rsid w:val="009A4AB8"/>
    <w:rsid w:val="009A60B9"/>
    <w:rsid w:val="009B193A"/>
    <w:rsid w:val="009B1DE0"/>
    <w:rsid w:val="009B1F1F"/>
    <w:rsid w:val="009B2AA1"/>
    <w:rsid w:val="009B3344"/>
    <w:rsid w:val="009B4075"/>
    <w:rsid w:val="009B4193"/>
    <w:rsid w:val="009B43F2"/>
    <w:rsid w:val="009B5D8E"/>
    <w:rsid w:val="009B5FBE"/>
    <w:rsid w:val="009B6006"/>
    <w:rsid w:val="009B648B"/>
    <w:rsid w:val="009B6558"/>
    <w:rsid w:val="009B7007"/>
    <w:rsid w:val="009C20F2"/>
    <w:rsid w:val="009C2625"/>
    <w:rsid w:val="009C2648"/>
    <w:rsid w:val="009C4D5E"/>
    <w:rsid w:val="009D2AA1"/>
    <w:rsid w:val="009D4200"/>
    <w:rsid w:val="009D4F5B"/>
    <w:rsid w:val="009D53D2"/>
    <w:rsid w:val="009D6B45"/>
    <w:rsid w:val="009E2EA8"/>
    <w:rsid w:val="009E51B1"/>
    <w:rsid w:val="009E6882"/>
    <w:rsid w:val="009F05B6"/>
    <w:rsid w:val="009F106C"/>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2925"/>
    <w:rsid w:val="00A15581"/>
    <w:rsid w:val="00A161AA"/>
    <w:rsid w:val="00A16D8A"/>
    <w:rsid w:val="00A200E1"/>
    <w:rsid w:val="00A208EA"/>
    <w:rsid w:val="00A2663B"/>
    <w:rsid w:val="00A26E98"/>
    <w:rsid w:val="00A31109"/>
    <w:rsid w:val="00A31B58"/>
    <w:rsid w:val="00A342C4"/>
    <w:rsid w:val="00A34330"/>
    <w:rsid w:val="00A37490"/>
    <w:rsid w:val="00A41B4E"/>
    <w:rsid w:val="00A469F1"/>
    <w:rsid w:val="00A4756A"/>
    <w:rsid w:val="00A51714"/>
    <w:rsid w:val="00A53C0D"/>
    <w:rsid w:val="00A558D9"/>
    <w:rsid w:val="00A55A3E"/>
    <w:rsid w:val="00A60767"/>
    <w:rsid w:val="00A60C18"/>
    <w:rsid w:val="00A62695"/>
    <w:rsid w:val="00A62F01"/>
    <w:rsid w:val="00A63305"/>
    <w:rsid w:val="00A63E15"/>
    <w:rsid w:val="00A67284"/>
    <w:rsid w:val="00A673DD"/>
    <w:rsid w:val="00A676DC"/>
    <w:rsid w:val="00A67F06"/>
    <w:rsid w:val="00A70605"/>
    <w:rsid w:val="00A7084D"/>
    <w:rsid w:val="00A70A56"/>
    <w:rsid w:val="00A70BE8"/>
    <w:rsid w:val="00A76FE4"/>
    <w:rsid w:val="00A77EEC"/>
    <w:rsid w:val="00A77FA4"/>
    <w:rsid w:val="00A813D6"/>
    <w:rsid w:val="00A81945"/>
    <w:rsid w:val="00A81AD9"/>
    <w:rsid w:val="00A82A46"/>
    <w:rsid w:val="00A9333B"/>
    <w:rsid w:val="00A944F3"/>
    <w:rsid w:val="00A96D60"/>
    <w:rsid w:val="00AA1482"/>
    <w:rsid w:val="00AA18DB"/>
    <w:rsid w:val="00AA2268"/>
    <w:rsid w:val="00AA2E0D"/>
    <w:rsid w:val="00AA419C"/>
    <w:rsid w:val="00AA5115"/>
    <w:rsid w:val="00AB221D"/>
    <w:rsid w:val="00AB286D"/>
    <w:rsid w:val="00AB3924"/>
    <w:rsid w:val="00AB3930"/>
    <w:rsid w:val="00AB402F"/>
    <w:rsid w:val="00AB5089"/>
    <w:rsid w:val="00AB5932"/>
    <w:rsid w:val="00AC05EB"/>
    <w:rsid w:val="00AC19A6"/>
    <w:rsid w:val="00AC1CEE"/>
    <w:rsid w:val="00AC39FA"/>
    <w:rsid w:val="00AC7A87"/>
    <w:rsid w:val="00AC7D11"/>
    <w:rsid w:val="00AC7F5D"/>
    <w:rsid w:val="00AD1C4E"/>
    <w:rsid w:val="00AD31DD"/>
    <w:rsid w:val="00AD762E"/>
    <w:rsid w:val="00AE0643"/>
    <w:rsid w:val="00AE0FD5"/>
    <w:rsid w:val="00AE4B94"/>
    <w:rsid w:val="00AE6FDD"/>
    <w:rsid w:val="00AF0D51"/>
    <w:rsid w:val="00AF0DEB"/>
    <w:rsid w:val="00AF17F9"/>
    <w:rsid w:val="00AF1F07"/>
    <w:rsid w:val="00AF4E76"/>
    <w:rsid w:val="00AF4E7D"/>
    <w:rsid w:val="00B00457"/>
    <w:rsid w:val="00B014ED"/>
    <w:rsid w:val="00B015EF"/>
    <w:rsid w:val="00B018D6"/>
    <w:rsid w:val="00B01F60"/>
    <w:rsid w:val="00B02124"/>
    <w:rsid w:val="00B03B20"/>
    <w:rsid w:val="00B03EC8"/>
    <w:rsid w:val="00B05E39"/>
    <w:rsid w:val="00B0659F"/>
    <w:rsid w:val="00B06FBE"/>
    <w:rsid w:val="00B07278"/>
    <w:rsid w:val="00B11A2C"/>
    <w:rsid w:val="00B12D25"/>
    <w:rsid w:val="00B13339"/>
    <w:rsid w:val="00B1445B"/>
    <w:rsid w:val="00B17815"/>
    <w:rsid w:val="00B21B08"/>
    <w:rsid w:val="00B2469E"/>
    <w:rsid w:val="00B258F3"/>
    <w:rsid w:val="00B3113E"/>
    <w:rsid w:val="00B31B1F"/>
    <w:rsid w:val="00B33D8E"/>
    <w:rsid w:val="00B34DB2"/>
    <w:rsid w:val="00B350A7"/>
    <w:rsid w:val="00B40691"/>
    <w:rsid w:val="00B418D4"/>
    <w:rsid w:val="00B41A08"/>
    <w:rsid w:val="00B42606"/>
    <w:rsid w:val="00B43A80"/>
    <w:rsid w:val="00B43DCC"/>
    <w:rsid w:val="00B44507"/>
    <w:rsid w:val="00B51A05"/>
    <w:rsid w:val="00B526CE"/>
    <w:rsid w:val="00B529F3"/>
    <w:rsid w:val="00B538CF"/>
    <w:rsid w:val="00B53C3D"/>
    <w:rsid w:val="00B5419E"/>
    <w:rsid w:val="00B5492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4BF1"/>
    <w:rsid w:val="00B95B1D"/>
    <w:rsid w:val="00B95C88"/>
    <w:rsid w:val="00B964A4"/>
    <w:rsid w:val="00BA06FE"/>
    <w:rsid w:val="00BA473C"/>
    <w:rsid w:val="00BA5160"/>
    <w:rsid w:val="00BA629E"/>
    <w:rsid w:val="00BB037A"/>
    <w:rsid w:val="00BB0896"/>
    <w:rsid w:val="00BB0CB3"/>
    <w:rsid w:val="00BB2FE2"/>
    <w:rsid w:val="00BC1E35"/>
    <w:rsid w:val="00BC2951"/>
    <w:rsid w:val="00BC47F1"/>
    <w:rsid w:val="00BC4CF3"/>
    <w:rsid w:val="00BC6DD2"/>
    <w:rsid w:val="00BD29A2"/>
    <w:rsid w:val="00BD3228"/>
    <w:rsid w:val="00BD3677"/>
    <w:rsid w:val="00BD44BB"/>
    <w:rsid w:val="00BD4956"/>
    <w:rsid w:val="00BD5AAA"/>
    <w:rsid w:val="00BD5E3A"/>
    <w:rsid w:val="00BD5F98"/>
    <w:rsid w:val="00BE2264"/>
    <w:rsid w:val="00BE228F"/>
    <w:rsid w:val="00BE2EEA"/>
    <w:rsid w:val="00BF071F"/>
    <w:rsid w:val="00BF1B27"/>
    <w:rsid w:val="00BF1D13"/>
    <w:rsid w:val="00BF5E23"/>
    <w:rsid w:val="00BF7E88"/>
    <w:rsid w:val="00BF7FCB"/>
    <w:rsid w:val="00C00024"/>
    <w:rsid w:val="00C0280F"/>
    <w:rsid w:val="00C02EE2"/>
    <w:rsid w:val="00C04256"/>
    <w:rsid w:val="00C04914"/>
    <w:rsid w:val="00C04B57"/>
    <w:rsid w:val="00C064E7"/>
    <w:rsid w:val="00C07490"/>
    <w:rsid w:val="00C07538"/>
    <w:rsid w:val="00C11FCF"/>
    <w:rsid w:val="00C125D2"/>
    <w:rsid w:val="00C132E7"/>
    <w:rsid w:val="00C13CA0"/>
    <w:rsid w:val="00C144A2"/>
    <w:rsid w:val="00C15D36"/>
    <w:rsid w:val="00C15F5A"/>
    <w:rsid w:val="00C15FF2"/>
    <w:rsid w:val="00C1736B"/>
    <w:rsid w:val="00C17461"/>
    <w:rsid w:val="00C204C6"/>
    <w:rsid w:val="00C2323C"/>
    <w:rsid w:val="00C27BE3"/>
    <w:rsid w:val="00C27EAA"/>
    <w:rsid w:val="00C34B54"/>
    <w:rsid w:val="00C374D6"/>
    <w:rsid w:val="00C37DA6"/>
    <w:rsid w:val="00C4392F"/>
    <w:rsid w:val="00C44425"/>
    <w:rsid w:val="00C452B0"/>
    <w:rsid w:val="00C46B25"/>
    <w:rsid w:val="00C47447"/>
    <w:rsid w:val="00C50ADD"/>
    <w:rsid w:val="00C51B68"/>
    <w:rsid w:val="00C51C67"/>
    <w:rsid w:val="00C531F1"/>
    <w:rsid w:val="00C54383"/>
    <w:rsid w:val="00C564BE"/>
    <w:rsid w:val="00C57B9B"/>
    <w:rsid w:val="00C6259D"/>
    <w:rsid w:val="00C639A0"/>
    <w:rsid w:val="00C63F5E"/>
    <w:rsid w:val="00C6462A"/>
    <w:rsid w:val="00C64746"/>
    <w:rsid w:val="00C66F12"/>
    <w:rsid w:val="00C67F55"/>
    <w:rsid w:val="00C70496"/>
    <w:rsid w:val="00C70DD4"/>
    <w:rsid w:val="00C73D10"/>
    <w:rsid w:val="00C77BC1"/>
    <w:rsid w:val="00C8297D"/>
    <w:rsid w:val="00C83093"/>
    <w:rsid w:val="00C8410A"/>
    <w:rsid w:val="00C85E39"/>
    <w:rsid w:val="00C90CEF"/>
    <w:rsid w:val="00C9100D"/>
    <w:rsid w:val="00C91251"/>
    <w:rsid w:val="00C9295E"/>
    <w:rsid w:val="00C92CC8"/>
    <w:rsid w:val="00C93C03"/>
    <w:rsid w:val="00C946B2"/>
    <w:rsid w:val="00C9786A"/>
    <w:rsid w:val="00CA2DD5"/>
    <w:rsid w:val="00CA4DFD"/>
    <w:rsid w:val="00CA6E0A"/>
    <w:rsid w:val="00CA7673"/>
    <w:rsid w:val="00CB0FE7"/>
    <w:rsid w:val="00CB249F"/>
    <w:rsid w:val="00CB5232"/>
    <w:rsid w:val="00CB541D"/>
    <w:rsid w:val="00CB66CF"/>
    <w:rsid w:val="00CB6A58"/>
    <w:rsid w:val="00CC01F1"/>
    <w:rsid w:val="00CC19DB"/>
    <w:rsid w:val="00CC295D"/>
    <w:rsid w:val="00CC2BF6"/>
    <w:rsid w:val="00CC57E8"/>
    <w:rsid w:val="00CC6B24"/>
    <w:rsid w:val="00CD01C2"/>
    <w:rsid w:val="00CD03B9"/>
    <w:rsid w:val="00CD2190"/>
    <w:rsid w:val="00CD517A"/>
    <w:rsid w:val="00CD69C9"/>
    <w:rsid w:val="00CE06BB"/>
    <w:rsid w:val="00CE2AF3"/>
    <w:rsid w:val="00CE37D7"/>
    <w:rsid w:val="00CF4FBB"/>
    <w:rsid w:val="00CF7034"/>
    <w:rsid w:val="00D000EB"/>
    <w:rsid w:val="00D00D94"/>
    <w:rsid w:val="00D01F90"/>
    <w:rsid w:val="00D04A15"/>
    <w:rsid w:val="00D07DE0"/>
    <w:rsid w:val="00D10AD3"/>
    <w:rsid w:val="00D117D8"/>
    <w:rsid w:val="00D13C67"/>
    <w:rsid w:val="00D14AF3"/>
    <w:rsid w:val="00D15F48"/>
    <w:rsid w:val="00D166B2"/>
    <w:rsid w:val="00D16AD2"/>
    <w:rsid w:val="00D16CDE"/>
    <w:rsid w:val="00D176A7"/>
    <w:rsid w:val="00D17A24"/>
    <w:rsid w:val="00D20DB7"/>
    <w:rsid w:val="00D23754"/>
    <w:rsid w:val="00D23DF5"/>
    <w:rsid w:val="00D2763D"/>
    <w:rsid w:val="00D323BA"/>
    <w:rsid w:val="00D34019"/>
    <w:rsid w:val="00D348C2"/>
    <w:rsid w:val="00D351F4"/>
    <w:rsid w:val="00D368B7"/>
    <w:rsid w:val="00D36AB6"/>
    <w:rsid w:val="00D43D79"/>
    <w:rsid w:val="00D4584D"/>
    <w:rsid w:val="00D45BCE"/>
    <w:rsid w:val="00D46694"/>
    <w:rsid w:val="00D46DAB"/>
    <w:rsid w:val="00D50EF1"/>
    <w:rsid w:val="00D51D91"/>
    <w:rsid w:val="00D51FD9"/>
    <w:rsid w:val="00D52BCB"/>
    <w:rsid w:val="00D53472"/>
    <w:rsid w:val="00D5375F"/>
    <w:rsid w:val="00D53BE1"/>
    <w:rsid w:val="00D5449E"/>
    <w:rsid w:val="00D54C22"/>
    <w:rsid w:val="00D56E37"/>
    <w:rsid w:val="00D640BB"/>
    <w:rsid w:val="00D664BC"/>
    <w:rsid w:val="00D66662"/>
    <w:rsid w:val="00D6797A"/>
    <w:rsid w:val="00D70D7F"/>
    <w:rsid w:val="00D71973"/>
    <w:rsid w:val="00D71E1B"/>
    <w:rsid w:val="00D72996"/>
    <w:rsid w:val="00D76771"/>
    <w:rsid w:val="00D76841"/>
    <w:rsid w:val="00D779D4"/>
    <w:rsid w:val="00D80CE8"/>
    <w:rsid w:val="00D81109"/>
    <w:rsid w:val="00D8178C"/>
    <w:rsid w:val="00D8203B"/>
    <w:rsid w:val="00D860BF"/>
    <w:rsid w:val="00D8781B"/>
    <w:rsid w:val="00D92E39"/>
    <w:rsid w:val="00D9305F"/>
    <w:rsid w:val="00D97F4C"/>
    <w:rsid w:val="00DA099F"/>
    <w:rsid w:val="00DA0DCC"/>
    <w:rsid w:val="00DA1A47"/>
    <w:rsid w:val="00DA4B29"/>
    <w:rsid w:val="00DA725E"/>
    <w:rsid w:val="00DB0FE8"/>
    <w:rsid w:val="00DB11F2"/>
    <w:rsid w:val="00DB1B50"/>
    <w:rsid w:val="00DB38ED"/>
    <w:rsid w:val="00DB45CE"/>
    <w:rsid w:val="00DB5F76"/>
    <w:rsid w:val="00DB6EE3"/>
    <w:rsid w:val="00DB7A70"/>
    <w:rsid w:val="00DC3C5E"/>
    <w:rsid w:val="00DC4694"/>
    <w:rsid w:val="00DC526E"/>
    <w:rsid w:val="00DC65E7"/>
    <w:rsid w:val="00DC679A"/>
    <w:rsid w:val="00DD11E2"/>
    <w:rsid w:val="00DD71D6"/>
    <w:rsid w:val="00DD79F6"/>
    <w:rsid w:val="00DD7DD0"/>
    <w:rsid w:val="00DE0DB6"/>
    <w:rsid w:val="00DE2958"/>
    <w:rsid w:val="00DE3C7C"/>
    <w:rsid w:val="00DE6C93"/>
    <w:rsid w:val="00DE7198"/>
    <w:rsid w:val="00DF0C76"/>
    <w:rsid w:val="00DF1186"/>
    <w:rsid w:val="00DF1C71"/>
    <w:rsid w:val="00DF38E2"/>
    <w:rsid w:val="00E0495F"/>
    <w:rsid w:val="00E11FD7"/>
    <w:rsid w:val="00E122E9"/>
    <w:rsid w:val="00E1349F"/>
    <w:rsid w:val="00E150AE"/>
    <w:rsid w:val="00E17A32"/>
    <w:rsid w:val="00E20C55"/>
    <w:rsid w:val="00E20CF7"/>
    <w:rsid w:val="00E20D0A"/>
    <w:rsid w:val="00E22882"/>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4B03"/>
    <w:rsid w:val="00E55B67"/>
    <w:rsid w:val="00E562D3"/>
    <w:rsid w:val="00E614BB"/>
    <w:rsid w:val="00E657D6"/>
    <w:rsid w:val="00E6583A"/>
    <w:rsid w:val="00E67E4A"/>
    <w:rsid w:val="00E73652"/>
    <w:rsid w:val="00E73954"/>
    <w:rsid w:val="00E7467C"/>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1D3A"/>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EE4929"/>
    <w:rsid w:val="00F0609B"/>
    <w:rsid w:val="00F10A5C"/>
    <w:rsid w:val="00F13027"/>
    <w:rsid w:val="00F17EA7"/>
    <w:rsid w:val="00F216A9"/>
    <w:rsid w:val="00F236F3"/>
    <w:rsid w:val="00F251AD"/>
    <w:rsid w:val="00F27EDD"/>
    <w:rsid w:val="00F34490"/>
    <w:rsid w:val="00F36C6B"/>
    <w:rsid w:val="00F36F26"/>
    <w:rsid w:val="00F40DF3"/>
    <w:rsid w:val="00F4189C"/>
    <w:rsid w:val="00F419FE"/>
    <w:rsid w:val="00F42F5D"/>
    <w:rsid w:val="00F4328B"/>
    <w:rsid w:val="00F4754F"/>
    <w:rsid w:val="00F51B55"/>
    <w:rsid w:val="00F51F37"/>
    <w:rsid w:val="00F52594"/>
    <w:rsid w:val="00F53536"/>
    <w:rsid w:val="00F54C20"/>
    <w:rsid w:val="00F55FAD"/>
    <w:rsid w:val="00F5763D"/>
    <w:rsid w:val="00F607A6"/>
    <w:rsid w:val="00F63099"/>
    <w:rsid w:val="00F639DD"/>
    <w:rsid w:val="00F64392"/>
    <w:rsid w:val="00F65655"/>
    <w:rsid w:val="00F71352"/>
    <w:rsid w:val="00F718F4"/>
    <w:rsid w:val="00F73676"/>
    <w:rsid w:val="00F74D16"/>
    <w:rsid w:val="00F756F2"/>
    <w:rsid w:val="00F76DD4"/>
    <w:rsid w:val="00F776C2"/>
    <w:rsid w:val="00F81B11"/>
    <w:rsid w:val="00F846A5"/>
    <w:rsid w:val="00F8516B"/>
    <w:rsid w:val="00F87111"/>
    <w:rsid w:val="00F87D75"/>
    <w:rsid w:val="00F9537D"/>
    <w:rsid w:val="00F964E0"/>
    <w:rsid w:val="00FA16C8"/>
    <w:rsid w:val="00FA35FC"/>
    <w:rsid w:val="00FA3634"/>
    <w:rsid w:val="00FA3943"/>
    <w:rsid w:val="00FA3D9F"/>
    <w:rsid w:val="00FA4466"/>
    <w:rsid w:val="00FA620B"/>
    <w:rsid w:val="00FA6848"/>
    <w:rsid w:val="00FA7881"/>
    <w:rsid w:val="00FB1D8D"/>
    <w:rsid w:val="00FB2461"/>
    <w:rsid w:val="00FB2FE8"/>
    <w:rsid w:val="00FB3E54"/>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4300B746"/>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Heading1">
    <w:name w:val="heading 1"/>
    <w:aliases w:val="PDS TITLE,.,. Caracter Caracter,Caracter, Caracter"/>
    <w:basedOn w:val="Normal"/>
    <w:next w:val="Normal"/>
    <w:link w:val="Heading1Char"/>
    <w:uiPriority w:val="9"/>
    <w:qFormat/>
    <w:rsid w:val="00932BA4"/>
    <w:pPr>
      <w:keepNext/>
      <w:numPr>
        <w:numId w:val="6"/>
      </w:numPr>
      <w:spacing w:before="240" w:after="60" w:line="240" w:lineRule="auto"/>
      <w:outlineLvl w:val="0"/>
    </w:pPr>
    <w:rPr>
      <w:rFonts w:ascii="Cambria" w:eastAsia="Times New Roman" w:hAnsi="Cambria" w:cs="Times New Roman"/>
      <w:b/>
      <w:bCs/>
      <w:kern w:val="32"/>
      <w:sz w:val="32"/>
      <w:szCs w:val="32"/>
      <w:lang w:val="ro-RO" w:eastAsia="ro-RO"/>
    </w:rPr>
  </w:style>
  <w:style w:type="paragraph" w:styleId="Heading2">
    <w:name w:val="heading 2"/>
    <w:basedOn w:val="Normal"/>
    <w:next w:val="Normal"/>
    <w:link w:val="Heading2Char"/>
    <w:uiPriority w:val="9"/>
    <w:unhideWhenUsed/>
    <w:qFormat/>
    <w:rsid w:val="00932BA4"/>
    <w:pPr>
      <w:keepNext/>
      <w:numPr>
        <w:ilvl w:val="1"/>
        <w:numId w:val="6"/>
      </w:numPr>
      <w:spacing w:before="240" w:after="60" w:line="240" w:lineRule="auto"/>
      <w:outlineLvl w:val="1"/>
    </w:pPr>
    <w:rPr>
      <w:rFonts w:ascii="Cambria" w:eastAsia="Times New Roman" w:hAnsi="Cambria" w:cs="Times New Roman"/>
      <w:b/>
      <w:bCs/>
      <w:i/>
      <w:iCs/>
      <w:sz w:val="28"/>
      <w:szCs w:val="28"/>
      <w:lang w:val="ro-RO" w:eastAsia="ro-RO"/>
    </w:rPr>
  </w:style>
  <w:style w:type="paragraph" w:styleId="Heading3">
    <w:name w:val="heading 3"/>
    <w:basedOn w:val="Normal"/>
    <w:next w:val="Normal"/>
    <w:link w:val="Heading3Char"/>
    <w:uiPriority w:val="9"/>
    <w:unhideWhenUsed/>
    <w:qFormat/>
    <w:rsid w:val="00932BA4"/>
    <w:pPr>
      <w:keepNext/>
      <w:numPr>
        <w:ilvl w:val="2"/>
        <w:numId w:val="6"/>
      </w:numPr>
      <w:spacing w:before="240" w:after="60" w:line="240" w:lineRule="auto"/>
      <w:outlineLvl w:val="2"/>
    </w:pPr>
    <w:rPr>
      <w:rFonts w:ascii="Cambria" w:eastAsia="Times New Roman" w:hAnsi="Cambria" w:cs="Times New Roman"/>
      <w:b/>
      <w:bCs/>
      <w:sz w:val="26"/>
      <w:szCs w:val="26"/>
      <w:lang w:val="ro-RO" w:eastAsia="ro-RO"/>
    </w:rPr>
  </w:style>
  <w:style w:type="paragraph" w:styleId="Heading4">
    <w:name w:val="heading 4"/>
    <w:basedOn w:val="Normal"/>
    <w:next w:val="Normal"/>
    <w:link w:val="Heading4Char"/>
    <w:uiPriority w:val="9"/>
    <w:unhideWhenUsed/>
    <w:qFormat/>
    <w:rsid w:val="00932BA4"/>
    <w:pPr>
      <w:keepNext/>
      <w:numPr>
        <w:ilvl w:val="3"/>
        <w:numId w:val="6"/>
      </w:numPr>
      <w:spacing w:before="240" w:after="60" w:line="240" w:lineRule="auto"/>
      <w:outlineLvl w:val="3"/>
    </w:pPr>
    <w:rPr>
      <w:rFonts w:eastAsia="Times New Roman" w:cs="Times New Roman"/>
      <w:b/>
      <w:bCs/>
      <w:sz w:val="28"/>
      <w:szCs w:val="28"/>
      <w:lang w:val="ro-RO" w:eastAsia="ro-RO"/>
    </w:rPr>
  </w:style>
  <w:style w:type="paragraph" w:styleId="Heading5">
    <w:name w:val="heading 5"/>
    <w:basedOn w:val="Normal"/>
    <w:next w:val="Normal"/>
    <w:link w:val="Heading5Char"/>
    <w:qFormat/>
    <w:rsid w:val="00932BA4"/>
    <w:pPr>
      <w:keepNext/>
      <w:numPr>
        <w:ilvl w:val="4"/>
        <w:numId w:val="6"/>
      </w:numPr>
      <w:spacing w:after="0" w:line="240" w:lineRule="auto"/>
      <w:jc w:val="both"/>
      <w:outlineLvl w:val="4"/>
    </w:pPr>
    <w:rPr>
      <w:rFonts w:ascii="Arial-Rom" w:eastAsia="Times New Roman" w:hAnsi="Arial-Rom" w:cs="Times New Roman"/>
      <w:b/>
      <w:bCs/>
      <w:sz w:val="24"/>
      <w:szCs w:val="24"/>
      <w:u w:val="single"/>
      <w:lang w:val="ro-RO" w:eastAsia="ro-RO"/>
    </w:rPr>
  </w:style>
  <w:style w:type="paragraph" w:styleId="Heading6">
    <w:name w:val="heading 6"/>
    <w:basedOn w:val="Normal"/>
    <w:next w:val="Normal"/>
    <w:link w:val="Heading6Char"/>
    <w:qFormat/>
    <w:rsid w:val="00932BA4"/>
    <w:pPr>
      <w:keepNext/>
      <w:numPr>
        <w:ilvl w:val="5"/>
        <w:numId w:val="6"/>
      </w:numPr>
      <w:suppressAutoHyphens/>
      <w:spacing w:after="0" w:line="240" w:lineRule="auto"/>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uiPriority w:val="99"/>
    <w:qFormat/>
    <w:rsid w:val="00932BA4"/>
    <w:pPr>
      <w:keepNext/>
      <w:numPr>
        <w:ilvl w:val="6"/>
        <w:numId w:val="6"/>
      </w:numPr>
      <w:suppressAutoHyphens/>
      <w:spacing w:after="0" w:line="240" w:lineRule="auto"/>
      <w:jc w:val="both"/>
      <w:outlineLvl w:val="6"/>
    </w:pPr>
    <w:rPr>
      <w:rFonts w:ascii="Times New Roman" w:eastAsia="Times New Roman" w:hAnsi="Times New Roman" w:cs="Times New Roman"/>
      <w:sz w:val="28"/>
      <w:szCs w:val="20"/>
      <w:u w:val="single"/>
    </w:rPr>
  </w:style>
  <w:style w:type="paragraph" w:styleId="Heading8">
    <w:name w:val="heading 8"/>
    <w:basedOn w:val="Normal"/>
    <w:next w:val="Normal"/>
    <w:link w:val="Heading8Char"/>
    <w:uiPriority w:val="9"/>
    <w:qFormat/>
    <w:rsid w:val="00932BA4"/>
    <w:pPr>
      <w:keepNext/>
      <w:numPr>
        <w:ilvl w:val="7"/>
        <w:numId w:val="6"/>
      </w:numPr>
      <w:suppressAutoHyphens/>
      <w:spacing w:after="0" w:line="240" w:lineRule="auto"/>
      <w:jc w:val="center"/>
      <w:outlineLvl w:val="7"/>
    </w:pPr>
    <w:rPr>
      <w:rFonts w:ascii="Times New Roman" w:eastAsia="Times New Roman" w:hAnsi="Times New Roman" w:cs="Times New Roman"/>
      <w:sz w:val="28"/>
      <w:szCs w:val="20"/>
    </w:rPr>
  </w:style>
  <w:style w:type="paragraph" w:styleId="Heading9">
    <w:name w:val="heading 9"/>
    <w:aliases w:val="App Heading"/>
    <w:basedOn w:val="Normal"/>
    <w:next w:val="Normal"/>
    <w:link w:val="Heading9Char"/>
    <w:uiPriority w:val="99"/>
    <w:unhideWhenUsed/>
    <w:qFormat/>
    <w:rsid w:val="00932BA4"/>
    <w:pPr>
      <w:numPr>
        <w:ilvl w:val="8"/>
        <w:numId w:val="6"/>
      </w:numPr>
      <w:spacing w:before="240" w:after="60" w:line="240" w:lineRule="auto"/>
      <w:outlineLvl w:val="8"/>
    </w:pPr>
    <w:rPr>
      <w:rFonts w:ascii="Cambria" w:eastAsia="Times New Roman" w:hAnsi="Cambria"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aliases w:val="Text Normal,Grilă medie 2 - Accentuare 11"/>
    <w:link w:val="NoSpacingChar"/>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aliases w:val="body 2 Char,body 2,lp1,List1,EU"/>
    <w:basedOn w:val="Normal"/>
    <w:uiPriority w:val="34"/>
    <w:qFormat/>
    <w:rsid w:val="00527C86"/>
    <w:pPr>
      <w:ind w:left="720"/>
      <w:contextualSpacing/>
    </w:pPr>
    <w:rPr>
      <w:rFonts w:cs="Times New Roman"/>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1"/>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Strong">
    <w:name w:val="Strong"/>
    <w:basedOn w:val="DefaultParagraphFon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NoSpacingChar">
    <w:name w:val="No Spacing Char"/>
    <w:aliases w:val="Text Normal Char,Grilă medie 2 - Accentuare 11 Char"/>
    <w:link w:val="NoSpacing"/>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67BE"/>
    <w:pPr>
      <w:spacing w:after="120"/>
      <w:ind w:left="283"/>
    </w:pPr>
  </w:style>
  <w:style w:type="character" w:customStyle="1" w:styleId="BodyTextIndentChar">
    <w:name w:val="Body Text Indent Char"/>
    <w:basedOn w:val="DefaultParagraphFont"/>
    <w:link w:val="BodyTextIndent"/>
    <w:uiPriority w:val="99"/>
    <w:rsid w:val="001467BE"/>
    <w:rPr>
      <w:rFonts w:cs="Calibri"/>
      <w:sz w:val="22"/>
      <w:szCs w:val="22"/>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 w:type="character" w:customStyle="1" w:styleId="Heading1Char">
    <w:name w:val="Heading 1 Char"/>
    <w:aliases w:val="PDS TITLE Char,. Char,. Caracter Caracter Char,Caracter Char, Caracter Char"/>
    <w:basedOn w:val="DefaultParagraphFont"/>
    <w:link w:val="Heading1"/>
    <w:uiPriority w:val="9"/>
    <w:rsid w:val="00932BA4"/>
    <w:rPr>
      <w:rFonts w:ascii="Cambria" w:eastAsia="Times New Roman" w:hAnsi="Cambria"/>
      <w:b/>
      <w:bCs/>
      <w:kern w:val="32"/>
      <w:sz w:val="32"/>
      <w:szCs w:val="32"/>
      <w:lang w:val="ro-RO" w:eastAsia="ro-RO"/>
    </w:rPr>
  </w:style>
  <w:style w:type="character" w:customStyle="1" w:styleId="Heading2Char">
    <w:name w:val="Heading 2 Char"/>
    <w:basedOn w:val="DefaultParagraphFont"/>
    <w:link w:val="Heading2"/>
    <w:uiPriority w:val="9"/>
    <w:rsid w:val="00932BA4"/>
    <w:rPr>
      <w:rFonts w:ascii="Cambria" w:eastAsia="Times New Roman" w:hAnsi="Cambria"/>
      <w:b/>
      <w:bCs/>
      <w:i/>
      <w:iCs/>
      <w:sz w:val="28"/>
      <w:szCs w:val="28"/>
      <w:lang w:val="ro-RO" w:eastAsia="ro-RO"/>
    </w:rPr>
  </w:style>
  <w:style w:type="character" w:customStyle="1" w:styleId="Heading3Char">
    <w:name w:val="Heading 3 Char"/>
    <w:basedOn w:val="DefaultParagraphFont"/>
    <w:link w:val="Heading3"/>
    <w:uiPriority w:val="9"/>
    <w:rsid w:val="00932BA4"/>
    <w:rPr>
      <w:rFonts w:ascii="Cambria" w:eastAsia="Times New Roman" w:hAnsi="Cambria"/>
      <w:b/>
      <w:bCs/>
      <w:sz w:val="26"/>
      <w:szCs w:val="26"/>
      <w:lang w:val="ro-RO" w:eastAsia="ro-RO"/>
    </w:rPr>
  </w:style>
  <w:style w:type="character" w:customStyle="1" w:styleId="Heading4Char">
    <w:name w:val="Heading 4 Char"/>
    <w:basedOn w:val="DefaultParagraphFont"/>
    <w:link w:val="Heading4"/>
    <w:uiPriority w:val="9"/>
    <w:rsid w:val="00932BA4"/>
    <w:rPr>
      <w:rFonts w:eastAsia="Times New Roman"/>
      <w:b/>
      <w:bCs/>
      <w:sz w:val="28"/>
      <w:szCs w:val="28"/>
      <w:lang w:val="ro-RO" w:eastAsia="ro-RO"/>
    </w:rPr>
  </w:style>
  <w:style w:type="character" w:customStyle="1" w:styleId="Heading5Char">
    <w:name w:val="Heading 5 Char"/>
    <w:basedOn w:val="DefaultParagraphFont"/>
    <w:link w:val="Heading5"/>
    <w:rsid w:val="00932BA4"/>
    <w:rPr>
      <w:rFonts w:ascii="Arial-Rom" w:eastAsia="Times New Roman" w:hAnsi="Arial-Rom"/>
      <w:b/>
      <w:bCs/>
      <w:sz w:val="24"/>
      <w:szCs w:val="24"/>
      <w:u w:val="single"/>
      <w:lang w:val="ro-RO" w:eastAsia="ro-RO"/>
    </w:rPr>
  </w:style>
  <w:style w:type="character" w:customStyle="1" w:styleId="Heading6Char">
    <w:name w:val="Heading 6 Char"/>
    <w:basedOn w:val="DefaultParagraphFont"/>
    <w:link w:val="Heading6"/>
    <w:rsid w:val="00932BA4"/>
    <w:rPr>
      <w:rFonts w:ascii="Times New Roman" w:eastAsia="Times New Roman" w:hAnsi="Times New Roman"/>
      <w:sz w:val="28"/>
    </w:rPr>
  </w:style>
  <w:style w:type="character" w:customStyle="1" w:styleId="Heading7Char">
    <w:name w:val="Heading 7 Char"/>
    <w:basedOn w:val="DefaultParagraphFont"/>
    <w:link w:val="Heading7"/>
    <w:uiPriority w:val="99"/>
    <w:rsid w:val="00932BA4"/>
    <w:rPr>
      <w:rFonts w:ascii="Times New Roman" w:eastAsia="Times New Roman" w:hAnsi="Times New Roman"/>
      <w:sz w:val="28"/>
      <w:u w:val="single"/>
    </w:rPr>
  </w:style>
  <w:style w:type="character" w:customStyle="1" w:styleId="Heading8Char">
    <w:name w:val="Heading 8 Char"/>
    <w:basedOn w:val="DefaultParagraphFont"/>
    <w:link w:val="Heading8"/>
    <w:uiPriority w:val="9"/>
    <w:rsid w:val="00932BA4"/>
    <w:rPr>
      <w:rFonts w:ascii="Times New Roman" w:eastAsia="Times New Roman" w:hAnsi="Times New Roman"/>
      <w:sz w:val="28"/>
    </w:rPr>
  </w:style>
  <w:style w:type="character" w:customStyle="1" w:styleId="Heading9Char">
    <w:name w:val="Heading 9 Char"/>
    <w:aliases w:val="App Heading Char"/>
    <w:basedOn w:val="DefaultParagraphFont"/>
    <w:link w:val="Heading9"/>
    <w:uiPriority w:val="99"/>
    <w:rsid w:val="00932BA4"/>
    <w:rPr>
      <w:rFonts w:ascii="Cambria" w:eastAsia="Times New Roman" w:hAnsi="Cambria"/>
      <w:sz w:val="22"/>
      <w:szCs w:val="22"/>
      <w:lang w:val="ro-RO" w:eastAsia="ro-RO"/>
    </w:rPr>
  </w:style>
  <w:style w:type="numbering" w:styleId="111111">
    <w:name w:val="Outline List 2"/>
    <w:basedOn w:val="NoList"/>
    <w:rsid w:val="00932BA4"/>
    <w:pPr>
      <w:numPr>
        <w:numId w:val="7"/>
      </w:numPr>
    </w:pPr>
  </w:style>
  <w:style w:type="paragraph" w:customStyle="1" w:styleId="ParagrafUA">
    <w:name w:val="Paragraf UA"/>
    <w:basedOn w:val="Normal"/>
    <w:autoRedefine/>
    <w:qFormat/>
    <w:rsid w:val="00B5492E"/>
    <w:pPr>
      <w:spacing w:before="40" w:after="40" w:line="240" w:lineRule="auto"/>
      <w:contextualSpacing/>
    </w:pPr>
    <w:rPr>
      <w:rFonts w:ascii="Arial" w:eastAsiaTheme="minorHAnsi" w:hAnsi="Arial" w:cs="Arial"/>
      <w:b/>
      <w:bCs/>
      <w:sz w:val="24"/>
      <w:szCs w:val="24"/>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08"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08"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75BF-4E25-4A2C-AA2C-9CA6B192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3807</Words>
  <Characters>22084</Characters>
  <Application>Microsoft Office Word</Application>
  <DocSecurity>0</DocSecurity>
  <Lines>184</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Turda Alexandra</cp:lastModifiedBy>
  <cp:revision>3</cp:revision>
  <cp:lastPrinted>2019-03-18T13:29:00Z</cp:lastPrinted>
  <dcterms:created xsi:type="dcterms:W3CDTF">2023-10-23T09:01:00Z</dcterms:created>
  <dcterms:modified xsi:type="dcterms:W3CDTF">2023-10-23T09:28:00Z</dcterms:modified>
</cp:coreProperties>
</file>