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105BDE" w:rsidRDefault="00112A12" w:rsidP="00801FC4">
      <w:pPr>
        <w:pStyle w:val="Antet"/>
        <w:tabs>
          <w:tab w:val="clear" w:pos="4680"/>
          <w:tab w:val="clear" w:pos="9360"/>
          <w:tab w:val="left" w:pos="9000"/>
        </w:tabs>
        <w:rPr>
          <w:rFonts w:ascii="Times New Roman" w:hAnsi="Times New Roman"/>
          <w:spacing w:val="-4"/>
          <w:sz w:val="28"/>
          <w:szCs w:val="28"/>
          <w:lang w:val="ro-RO"/>
        </w:rPr>
      </w:pPr>
      <w:r w:rsidRPr="00105BDE">
        <w:rPr>
          <w:rFonts w:ascii="Times New Roman" w:hAnsi="Times New Roman"/>
          <w:noProof/>
          <w:spacing w:val="-4"/>
          <w:sz w:val="28"/>
          <w:szCs w:val="28"/>
        </w:rPr>
        <w:drawing>
          <wp:anchor distT="0" distB="0" distL="114300" distR="114300" simplePos="0" relativeHeight="251659776" behindDoc="0" locked="0" layoutInCell="1" allowOverlap="1">
            <wp:simplePos x="0" y="0"/>
            <wp:positionH relativeFrom="margin">
              <wp:align>left</wp:align>
            </wp:positionH>
            <wp:positionV relativeFrom="paragraph">
              <wp:posOffset>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293273">
        <w:rPr>
          <w:rFonts w:ascii="Times New Roman" w:hAnsi="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0.5pt;margin-top:-.15pt;width:81.4pt;height:65.45pt;z-index:-251658240;mso-position-horizontal-relative:text;mso-position-vertical-relative:text">
            <v:imagedata r:id="rId9" o:title=""/>
          </v:shape>
          <o:OLEObject Type="Embed" ProgID="CorelDRAW.Graphic.13" ShapeID="_x0000_s1026" DrawAspect="Content" ObjectID="_1758356002" r:id="rId10"/>
        </w:object>
      </w:r>
      <w:r w:rsidR="00EE6E48" w:rsidRPr="00105BDE">
        <w:rPr>
          <w:rFonts w:ascii="Times New Roman" w:hAnsi="Times New Roman"/>
          <w:spacing w:val="-4"/>
          <w:sz w:val="28"/>
          <w:szCs w:val="28"/>
          <w:lang w:val="ro-RO"/>
        </w:rPr>
        <w:t xml:space="preserve">                     </w:t>
      </w:r>
    </w:p>
    <w:p w:rsidR="008F25B0" w:rsidRPr="00105BDE" w:rsidRDefault="003F56C5" w:rsidP="00801FC4">
      <w:pPr>
        <w:pStyle w:val="Antet"/>
        <w:tabs>
          <w:tab w:val="clear" w:pos="4680"/>
          <w:tab w:val="clear" w:pos="9360"/>
          <w:tab w:val="left" w:pos="9000"/>
        </w:tabs>
        <w:rPr>
          <w:rFonts w:ascii="Times New Roman" w:hAnsi="Times New Roman"/>
          <w:b/>
          <w:spacing w:val="-4"/>
          <w:sz w:val="28"/>
          <w:szCs w:val="28"/>
          <w:lang w:val="ro-RO"/>
        </w:rPr>
      </w:pPr>
      <w:r w:rsidRPr="00105BDE">
        <w:rPr>
          <w:rFonts w:ascii="Times New Roman" w:hAnsi="Times New Roman"/>
          <w:b/>
          <w:spacing w:val="-4"/>
          <w:sz w:val="28"/>
          <w:szCs w:val="28"/>
          <w:lang w:val="ro-RO"/>
        </w:rPr>
        <w:t xml:space="preserve">             </w:t>
      </w:r>
      <w:r w:rsidR="0089789D" w:rsidRPr="00105BDE">
        <w:rPr>
          <w:rFonts w:ascii="Times New Roman" w:hAnsi="Times New Roman"/>
          <w:b/>
          <w:spacing w:val="-4"/>
          <w:sz w:val="28"/>
          <w:szCs w:val="28"/>
          <w:lang w:val="ro-RO"/>
        </w:rPr>
        <w:t>Ministerul Mediului</w:t>
      </w:r>
      <w:r w:rsidRPr="00105BDE">
        <w:rPr>
          <w:rFonts w:ascii="Times New Roman" w:hAnsi="Times New Roman"/>
          <w:b/>
          <w:spacing w:val="-4"/>
          <w:sz w:val="28"/>
          <w:szCs w:val="28"/>
          <w:lang w:val="ro-RO"/>
        </w:rPr>
        <w:t>, Apelor și Pădurilor</w:t>
      </w:r>
    </w:p>
    <w:p w:rsidR="0089789D" w:rsidRPr="00105BDE" w:rsidRDefault="00513AF3" w:rsidP="00801FC4">
      <w:pPr>
        <w:pStyle w:val="Antet"/>
        <w:tabs>
          <w:tab w:val="clear" w:pos="4680"/>
          <w:tab w:val="clear" w:pos="9360"/>
          <w:tab w:val="left" w:pos="9000"/>
        </w:tabs>
        <w:rPr>
          <w:rFonts w:ascii="Times New Roman" w:hAnsi="Times New Roman"/>
          <w:b/>
          <w:spacing w:val="-4"/>
          <w:sz w:val="28"/>
          <w:szCs w:val="28"/>
          <w:lang w:val="ro-RO"/>
        </w:rPr>
      </w:pPr>
      <w:r w:rsidRPr="00105BDE">
        <w:rPr>
          <w:rFonts w:ascii="Times New Roman" w:hAnsi="Times New Roman"/>
          <w:b/>
          <w:spacing w:val="-4"/>
          <w:sz w:val="28"/>
          <w:szCs w:val="28"/>
          <w:lang w:val="ro-RO"/>
        </w:rPr>
        <w:t xml:space="preserve">    </w:t>
      </w:r>
      <w:r w:rsidR="00112A12">
        <w:rPr>
          <w:rFonts w:ascii="Times New Roman" w:hAnsi="Times New Roman"/>
          <w:b/>
          <w:spacing w:val="-4"/>
          <w:sz w:val="28"/>
          <w:szCs w:val="28"/>
          <w:lang w:val="ro-RO"/>
        </w:rPr>
        <w:t xml:space="preserve">    </w:t>
      </w:r>
      <w:r w:rsidR="0089789D" w:rsidRPr="00105BDE">
        <w:rPr>
          <w:rFonts w:ascii="Times New Roman" w:hAnsi="Times New Roman"/>
          <w:b/>
          <w:spacing w:val="-4"/>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105BDE" w:rsidTr="007A05B6">
        <w:trPr>
          <w:trHeight w:val="474"/>
        </w:trPr>
        <w:tc>
          <w:tcPr>
            <w:tcW w:w="10031" w:type="dxa"/>
            <w:tcBorders>
              <w:top w:val="single" w:sz="8" w:space="0" w:color="000000"/>
              <w:bottom w:val="single" w:sz="8" w:space="0" w:color="000000"/>
            </w:tcBorders>
            <w:shd w:val="clear" w:color="auto" w:fill="auto"/>
            <w:vAlign w:val="center"/>
          </w:tcPr>
          <w:p w:rsidR="0089789D" w:rsidRPr="00105BDE" w:rsidRDefault="008068A7" w:rsidP="00801FC4">
            <w:pPr>
              <w:spacing w:after="0" w:line="240" w:lineRule="auto"/>
              <w:jc w:val="center"/>
              <w:rPr>
                <w:rFonts w:ascii="Times New Roman" w:hAnsi="Times New Roman"/>
                <w:b/>
                <w:bCs/>
                <w:color w:val="FFFFFF"/>
                <w:spacing w:val="-4"/>
                <w:sz w:val="28"/>
                <w:szCs w:val="28"/>
                <w:lang w:val="ro-RO"/>
              </w:rPr>
            </w:pPr>
            <w:r w:rsidRPr="00105BDE">
              <w:rPr>
                <w:rFonts w:ascii="Times New Roman" w:hAnsi="Times New Roman"/>
                <w:b/>
                <w:bCs/>
                <w:spacing w:val="-4"/>
                <w:sz w:val="28"/>
                <w:szCs w:val="28"/>
                <w:lang w:val="ro-RO"/>
              </w:rPr>
              <w:t>AG</w:t>
            </w:r>
            <w:r w:rsidR="00515750" w:rsidRPr="00105BDE">
              <w:rPr>
                <w:rFonts w:ascii="Times New Roman" w:hAnsi="Times New Roman"/>
                <w:b/>
                <w:bCs/>
                <w:spacing w:val="-4"/>
                <w:sz w:val="28"/>
                <w:szCs w:val="28"/>
                <w:lang w:val="ro-RO"/>
              </w:rPr>
              <w:t>ENŢ</w:t>
            </w:r>
            <w:r w:rsidRPr="00105BDE">
              <w:rPr>
                <w:rFonts w:ascii="Times New Roman" w:hAnsi="Times New Roman"/>
                <w:b/>
                <w:bCs/>
                <w:spacing w:val="-4"/>
                <w:sz w:val="28"/>
                <w:szCs w:val="28"/>
                <w:lang w:val="ro-RO"/>
              </w:rPr>
              <w:t>IA PENTRU PROTEC</w:t>
            </w:r>
            <w:r w:rsidR="00515750" w:rsidRPr="00105BDE">
              <w:rPr>
                <w:rFonts w:ascii="Times New Roman" w:hAnsi="Times New Roman"/>
                <w:b/>
                <w:bCs/>
                <w:spacing w:val="-4"/>
                <w:sz w:val="28"/>
                <w:szCs w:val="28"/>
                <w:lang w:val="ro-RO"/>
              </w:rPr>
              <w:t>Ţ</w:t>
            </w:r>
            <w:r w:rsidRPr="00105BDE">
              <w:rPr>
                <w:rFonts w:ascii="Times New Roman" w:hAnsi="Times New Roman"/>
                <w:b/>
                <w:bCs/>
                <w:spacing w:val="-4"/>
                <w:sz w:val="28"/>
                <w:szCs w:val="28"/>
                <w:lang w:val="ro-RO"/>
              </w:rPr>
              <w:t>IA MEDIULUI</w:t>
            </w:r>
            <w:r w:rsidR="00EB112B" w:rsidRPr="00105BDE">
              <w:rPr>
                <w:rFonts w:ascii="Times New Roman" w:hAnsi="Times New Roman"/>
                <w:b/>
                <w:bCs/>
                <w:spacing w:val="-4"/>
                <w:sz w:val="28"/>
                <w:szCs w:val="28"/>
                <w:lang w:val="ro-RO"/>
              </w:rPr>
              <w:t xml:space="preserve"> </w:t>
            </w:r>
            <w:r w:rsidR="00825785" w:rsidRPr="00105BDE">
              <w:rPr>
                <w:rFonts w:ascii="Times New Roman" w:hAnsi="Times New Roman"/>
                <w:b/>
                <w:bCs/>
                <w:spacing w:val="-4"/>
                <w:sz w:val="28"/>
                <w:szCs w:val="28"/>
                <w:lang w:val="ro-RO"/>
              </w:rPr>
              <w:t xml:space="preserve">BISTRIȚA - NĂSĂUD </w:t>
            </w:r>
          </w:p>
        </w:tc>
      </w:tr>
    </w:tbl>
    <w:p w:rsidR="007F3EE4" w:rsidRDefault="007F3EE4" w:rsidP="00801FC4">
      <w:pPr>
        <w:spacing w:after="0" w:line="240" w:lineRule="auto"/>
        <w:rPr>
          <w:rFonts w:ascii="Times New Roman" w:hAnsi="Times New Roman"/>
          <w:b/>
          <w:spacing w:val="-4"/>
          <w:sz w:val="28"/>
          <w:szCs w:val="28"/>
          <w:lang w:val="ro-RO" w:eastAsia="ro-RO"/>
        </w:rPr>
      </w:pPr>
    </w:p>
    <w:p w:rsidR="00112A12" w:rsidRDefault="00112A12" w:rsidP="00801FC4">
      <w:pPr>
        <w:spacing w:after="0" w:line="240" w:lineRule="auto"/>
        <w:rPr>
          <w:rFonts w:ascii="Times New Roman" w:hAnsi="Times New Roman"/>
          <w:b/>
          <w:spacing w:val="-4"/>
          <w:sz w:val="28"/>
          <w:szCs w:val="28"/>
          <w:lang w:val="ro-RO" w:eastAsia="ro-RO"/>
        </w:rPr>
      </w:pPr>
    </w:p>
    <w:p w:rsidR="00112A12" w:rsidRPr="00105BDE" w:rsidRDefault="00112A12" w:rsidP="00801FC4">
      <w:pPr>
        <w:spacing w:after="0" w:line="240" w:lineRule="auto"/>
        <w:rPr>
          <w:rFonts w:ascii="Times New Roman" w:hAnsi="Times New Roman"/>
          <w:b/>
          <w:spacing w:val="-4"/>
          <w:sz w:val="28"/>
          <w:szCs w:val="28"/>
          <w:lang w:val="ro-RO" w:eastAsia="ro-RO"/>
        </w:rPr>
      </w:pPr>
    </w:p>
    <w:p w:rsidR="002265EA" w:rsidRPr="00D01F90" w:rsidRDefault="002265EA" w:rsidP="002265EA">
      <w:pPr>
        <w:spacing w:after="0" w:line="360" w:lineRule="auto"/>
        <w:jc w:val="center"/>
        <w:rPr>
          <w:rFonts w:ascii="Times New Roman" w:hAnsi="Times New Roman"/>
          <w:b/>
          <w:sz w:val="28"/>
          <w:szCs w:val="28"/>
          <w:lang w:val="ro-RO"/>
        </w:rPr>
      </w:pPr>
      <w:r w:rsidRPr="00D01F90">
        <w:rPr>
          <w:rFonts w:ascii="Times New Roman" w:hAnsi="Times New Roman"/>
          <w:b/>
          <w:bCs/>
          <w:sz w:val="28"/>
          <w:szCs w:val="28"/>
          <w:lang w:val="ro-RO"/>
        </w:rPr>
        <w:t>DECIZIA ETAPEI DE ÎNCADRARE</w:t>
      </w:r>
    </w:p>
    <w:p w:rsidR="002265EA" w:rsidRPr="00D01F90" w:rsidRDefault="00470BCD" w:rsidP="002265EA">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Proiect</w:t>
      </w:r>
      <w:r w:rsidR="002265EA">
        <w:rPr>
          <w:rFonts w:ascii="Times New Roman" w:eastAsia="Times New Roman" w:hAnsi="Times New Roman"/>
          <w:b/>
          <w:sz w:val="28"/>
          <w:szCs w:val="28"/>
          <w:lang w:val="ro-RO"/>
        </w:rPr>
        <w:t xml:space="preserve"> </w:t>
      </w:r>
      <w:r w:rsidR="003E1EB0">
        <w:rPr>
          <w:rFonts w:ascii="Times New Roman" w:eastAsia="Times New Roman" w:hAnsi="Times New Roman"/>
          <w:b/>
          <w:sz w:val="28"/>
          <w:szCs w:val="28"/>
          <w:lang w:val="ro-RO"/>
        </w:rPr>
        <w:t>9</w:t>
      </w:r>
      <w:r w:rsidR="002265EA">
        <w:rPr>
          <w:rFonts w:ascii="Times New Roman" w:eastAsia="Times New Roman" w:hAnsi="Times New Roman"/>
          <w:b/>
          <w:sz w:val="28"/>
          <w:szCs w:val="28"/>
          <w:lang w:val="ro-RO"/>
        </w:rPr>
        <w:t xml:space="preserve"> </w:t>
      </w:r>
      <w:r w:rsidR="00D66F17">
        <w:rPr>
          <w:rFonts w:ascii="Times New Roman" w:eastAsia="Times New Roman" w:hAnsi="Times New Roman"/>
          <w:b/>
          <w:sz w:val="28"/>
          <w:szCs w:val="28"/>
          <w:lang w:val="ro-RO"/>
        </w:rPr>
        <w:t>OCTOMBRIE</w:t>
      </w:r>
      <w:r w:rsidR="002265EA">
        <w:rPr>
          <w:rFonts w:ascii="Times New Roman" w:eastAsia="Times New Roman" w:hAnsi="Times New Roman"/>
          <w:b/>
          <w:sz w:val="28"/>
          <w:szCs w:val="28"/>
          <w:lang w:val="ro-RO"/>
        </w:rPr>
        <w:t xml:space="preserve"> </w:t>
      </w:r>
      <w:r w:rsidR="003C66A3">
        <w:rPr>
          <w:rFonts w:ascii="Times New Roman" w:eastAsia="Times New Roman" w:hAnsi="Times New Roman"/>
          <w:b/>
          <w:sz w:val="28"/>
          <w:szCs w:val="28"/>
          <w:lang w:val="ro-RO"/>
        </w:rPr>
        <w:t>2023</w:t>
      </w:r>
    </w:p>
    <w:p w:rsidR="00CF4F8E" w:rsidRPr="00105BDE" w:rsidRDefault="00CF4F8E" w:rsidP="00801FC4">
      <w:pPr>
        <w:spacing w:after="0" w:line="240" w:lineRule="auto"/>
        <w:rPr>
          <w:rFonts w:ascii="Times New Roman" w:eastAsia="Times New Roman" w:hAnsi="Times New Roman"/>
          <w:spacing w:val="-4"/>
          <w:sz w:val="28"/>
          <w:szCs w:val="28"/>
          <w:lang w:val="ro-RO"/>
        </w:rPr>
      </w:pPr>
    </w:p>
    <w:p w:rsidR="00112A12" w:rsidRPr="00105BDE" w:rsidRDefault="00112A12" w:rsidP="00801FC4">
      <w:pPr>
        <w:spacing w:after="0" w:line="240" w:lineRule="auto"/>
        <w:jc w:val="both"/>
        <w:rPr>
          <w:rFonts w:ascii="Times New Roman" w:hAnsi="Times New Roman"/>
          <w:spacing w:val="-4"/>
          <w:sz w:val="28"/>
          <w:szCs w:val="28"/>
          <w:lang w:val="ro-RO"/>
        </w:rPr>
      </w:pPr>
    </w:p>
    <w:p w:rsidR="00CF4F8E" w:rsidRPr="00105BDE" w:rsidRDefault="00CF4F8E" w:rsidP="00801FC4">
      <w:pPr>
        <w:spacing w:after="0" w:line="240" w:lineRule="auto"/>
        <w:ind w:firstLine="720"/>
        <w:jc w:val="both"/>
        <w:rPr>
          <w:rFonts w:ascii="Times New Roman" w:eastAsia="Times New Roman" w:hAnsi="Times New Roman"/>
          <w:sz w:val="28"/>
          <w:szCs w:val="28"/>
          <w:lang w:val="ro-RO"/>
        </w:rPr>
      </w:pPr>
      <w:r w:rsidRPr="00105BDE">
        <w:rPr>
          <w:rFonts w:ascii="Times New Roman" w:hAnsi="Times New Roman"/>
          <w:spacing w:val="-4"/>
          <w:sz w:val="28"/>
          <w:szCs w:val="28"/>
          <w:lang w:val="ro-RO"/>
        </w:rPr>
        <w:t xml:space="preserve">Ca urmare a solicitării de emitere a acordului de mediu adresată de </w:t>
      </w:r>
      <w:r w:rsidR="00D66F17" w:rsidRPr="00D66F17">
        <w:rPr>
          <w:rFonts w:ascii="Times New Roman" w:hAnsi="Times New Roman"/>
          <w:b/>
          <w:bCs/>
          <w:sz w:val="28"/>
          <w:szCs w:val="28"/>
          <w:lang w:val="ro-RO"/>
        </w:rPr>
        <w:t>MUNICIPIUL BISTRIȚA</w:t>
      </w:r>
      <w:r w:rsidR="00D60F5E" w:rsidRPr="00105BDE">
        <w:rPr>
          <w:rFonts w:ascii="Times New Roman" w:hAnsi="Times New Roman"/>
          <w:sz w:val="28"/>
          <w:szCs w:val="28"/>
          <w:lang w:val="ro-RO"/>
        </w:rPr>
        <w:t xml:space="preserve">, cu sediul în </w:t>
      </w:r>
      <w:r w:rsidR="00D66F17" w:rsidRPr="00D66F17">
        <w:rPr>
          <w:rFonts w:ascii="Times New Roman" w:hAnsi="Times New Roman"/>
          <w:sz w:val="28"/>
          <w:szCs w:val="28"/>
          <w:lang w:val="ro-RO"/>
        </w:rPr>
        <w:t>municipiul Bistrița, Piața Centrală, nr. 6</w:t>
      </w:r>
      <w:r w:rsidR="00603A17" w:rsidRPr="00105BDE">
        <w:rPr>
          <w:rFonts w:ascii="Times New Roman" w:eastAsia="Times New Roman" w:hAnsi="Times New Roman"/>
          <w:sz w:val="28"/>
          <w:szCs w:val="28"/>
          <w:lang w:val="ro-RO"/>
        </w:rPr>
        <w:t>, pentru proiectul</w:t>
      </w:r>
      <w:r w:rsidR="00801FC4" w:rsidRPr="00105BDE">
        <w:rPr>
          <w:rFonts w:ascii="Times New Roman" w:eastAsia="Times New Roman" w:hAnsi="Times New Roman"/>
          <w:i/>
          <w:sz w:val="28"/>
          <w:szCs w:val="28"/>
          <w:lang w:val="ro-RO"/>
        </w:rPr>
        <w:t xml:space="preserve"> </w:t>
      </w:r>
      <w:r w:rsidR="00D66F17" w:rsidRPr="00D66F17">
        <w:rPr>
          <w:rFonts w:ascii="Times New Roman" w:hAnsi="Times New Roman"/>
          <w:i/>
          <w:sz w:val="28"/>
          <w:szCs w:val="28"/>
          <w:lang w:val="ro-RO"/>
        </w:rPr>
        <w:t>Realizare lucrări de modernizare, desființare construcții existente, construire imobile cu funcțiuni mixte pentru comercializare produse alimentare și nealimentare</w:t>
      </w:r>
      <w:r w:rsidR="00D60F5E" w:rsidRPr="00105BDE">
        <w:rPr>
          <w:rFonts w:ascii="Times New Roman" w:eastAsia="Times New Roman" w:hAnsi="Times New Roman"/>
          <w:sz w:val="28"/>
          <w:szCs w:val="28"/>
          <w:lang w:val="ro-RO"/>
        </w:rPr>
        <w:t>,</w:t>
      </w:r>
      <w:r w:rsidR="00D60F5E" w:rsidRPr="00105BDE">
        <w:rPr>
          <w:rFonts w:ascii="Times New Roman" w:eastAsia="Times New Roman" w:hAnsi="Times New Roman"/>
          <w:i/>
          <w:sz w:val="28"/>
          <w:szCs w:val="28"/>
          <w:lang w:val="ro-RO"/>
        </w:rPr>
        <w:t xml:space="preserve"> </w:t>
      </w:r>
      <w:r w:rsidR="00D60F5E" w:rsidRPr="00105BDE">
        <w:rPr>
          <w:rFonts w:ascii="Times New Roman" w:eastAsia="Times New Roman" w:hAnsi="Times New Roman"/>
          <w:sz w:val="28"/>
          <w:szCs w:val="28"/>
          <w:lang w:val="ro-RO"/>
        </w:rPr>
        <w:t xml:space="preserve">propus a fi amplasat în </w:t>
      </w:r>
      <w:r w:rsidR="00D66F17" w:rsidRPr="00D66F17">
        <w:rPr>
          <w:rFonts w:ascii="Times New Roman" w:hAnsi="Times New Roman"/>
          <w:sz w:val="28"/>
          <w:szCs w:val="28"/>
          <w:lang w:val="ro-RO"/>
        </w:rPr>
        <w:t>municipiul Bistrița, str. Cuza Vodă, nr. 2</w:t>
      </w:r>
      <w:r w:rsidR="00D60F5E" w:rsidRPr="00105BDE">
        <w:rPr>
          <w:rFonts w:ascii="Times New Roman" w:eastAsia="Times New Roman" w:hAnsi="Times New Roman"/>
          <w:sz w:val="28"/>
          <w:szCs w:val="28"/>
          <w:lang w:val="ro-RO"/>
        </w:rPr>
        <w:t>, judeţul Bistriţa-Năsăud</w:t>
      </w:r>
      <w:r w:rsidRPr="00105BDE">
        <w:rPr>
          <w:rFonts w:ascii="Times New Roman" w:hAnsi="Times New Roman"/>
          <w:spacing w:val="-4"/>
          <w:sz w:val="28"/>
          <w:szCs w:val="28"/>
          <w:lang w:val="ro-RO"/>
        </w:rPr>
        <w:t xml:space="preserve">, </w:t>
      </w:r>
      <w:r w:rsidRPr="0067512D">
        <w:rPr>
          <w:rFonts w:ascii="Times New Roman" w:hAnsi="Times New Roman"/>
          <w:spacing w:val="-4"/>
          <w:sz w:val="28"/>
          <w:szCs w:val="28"/>
          <w:lang w:val="ro-RO"/>
        </w:rPr>
        <w:t xml:space="preserve">înregistrată la Agenţia pentru Protecţia Mediului Bistriţa-Năsăud cu nr. </w:t>
      </w:r>
      <w:r w:rsidR="00D66F17" w:rsidRPr="00D66F17">
        <w:rPr>
          <w:rFonts w:ascii="Times New Roman" w:hAnsi="Times New Roman"/>
          <w:spacing w:val="-4"/>
          <w:sz w:val="28"/>
          <w:szCs w:val="28"/>
          <w:lang w:val="ro-RO"/>
        </w:rPr>
        <w:t>9152/20.07.2023</w:t>
      </w:r>
      <w:r w:rsidRPr="0067512D">
        <w:rPr>
          <w:rFonts w:ascii="Times New Roman" w:eastAsia="Times New Roman" w:hAnsi="Times New Roman"/>
          <w:i/>
          <w:spacing w:val="-4"/>
          <w:sz w:val="28"/>
          <w:szCs w:val="28"/>
          <w:lang w:val="ro-RO"/>
        </w:rPr>
        <w:t>,</w:t>
      </w:r>
      <w:r w:rsidRPr="0067512D">
        <w:rPr>
          <w:rFonts w:ascii="Times New Roman" w:hAnsi="Times New Roman"/>
          <w:i/>
          <w:spacing w:val="-4"/>
          <w:sz w:val="28"/>
          <w:szCs w:val="28"/>
          <w:lang w:val="ro-RO"/>
        </w:rPr>
        <w:t xml:space="preserve"> </w:t>
      </w:r>
      <w:r w:rsidRPr="00364447">
        <w:rPr>
          <w:rFonts w:ascii="Times New Roman" w:hAnsi="Times New Roman"/>
          <w:spacing w:val="-4"/>
          <w:sz w:val="28"/>
          <w:szCs w:val="28"/>
          <w:lang w:val="ro-RO"/>
        </w:rPr>
        <w:t xml:space="preserve">ultima completare </w:t>
      </w:r>
      <w:r w:rsidR="00470BCD" w:rsidRPr="00364447">
        <w:rPr>
          <w:rFonts w:ascii="Times New Roman" w:hAnsi="Times New Roman"/>
          <w:spacing w:val="-4"/>
          <w:sz w:val="28"/>
          <w:szCs w:val="28"/>
          <w:lang w:val="ro-RO"/>
        </w:rPr>
        <w:t>cu</w:t>
      </w:r>
      <w:r w:rsidRPr="00364447">
        <w:rPr>
          <w:rFonts w:ascii="Times New Roman" w:hAnsi="Times New Roman"/>
          <w:spacing w:val="-4"/>
          <w:sz w:val="28"/>
          <w:szCs w:val="28"/>
          <w:lang w:val="ro-RO"/>
        </w:rPr>
        <w:t xml:space="preserve"> nr.</w:t>
      </w:r>
      <w:r w:rsidR="00E71730" w:rsidRPr="00364447">
        <w:rPr>
          <w:rFonts w:ascii="Times New Roman" w:hAnsi="Times New Roman"/>
          <w:color w:val="FF0000"/>
          <w:spacing w:val="-4"/>
          <w:sz w:val="28"/>
          <w:szCs w:val="28"/>
          <w:lang w:val="ro-RO"/>
        </w:rPr>
        <w:t xml:space="preserve"> </w:t>
      </w:r>
      <w:r w:rsidR="003E1EB0" w:rsidRPr="003E1EB0">
        <w:rPr>
          <w:rFonts w:ascii="Times New Roman" w:hAnsi="Times New Roman"/>
          <w:spacing w:val="-4"/>
          <w:sz w:val="28"/>
          <w:szCs w:val="28"/>
          <w:lang w:val="ro-RO"/>
        </w:rPr>
        <w:t>12266</w:t>
      </w:r>
      <w:r w:rsidRPr="003E1EB0">
        <w:rPr>
          <w:rFonts w:ascii="Times New Roman" w:eastAsia="Times New Roman" w:hAnsi="Times New Roman"/>
          <w:spacing w:val="-4"/>
          <w:sz w:val="28"/>
          <w:szCs w:val="28"/>
          <w:lang w:val="ro-RO"/>
        </w:rPr>
        <w:t>/</w:t>
      </w:r>
      <w:r w:rsidR="003E1EB0" w:rsidRPr="003E1EB0">
        <w:rPr>
          <w:rFonts w:ascii="Times New Roman" w:eastAsia="Times New Roman" w:hAnsi="Times New Roman"/>
          <w:spacing w:val="-4"/>
          <w:sz w:val="28"/>
          <w:szCs w:val="28"/>
          <w:lang w:val="ro-RO"/>
        </w:rPr>
        <w:t>06</w:t>
      </w:r>
      <w:r w:rsidR="00267973" w:rsidRPr="003E1EB0">
        <w:rPr>
          <w:rFonts w:ascii="Times New Roman" w:eastAsia="Times New Roman" w:hAnsi="Times New Roman"/>
          <w:spacing w:val="-4"/>
          <w:sz w:val="28"/>
          <w:szCs w:val="28"/>
          <w:lang w:val="ro-RO"/>
        </w:rPr>
        <w:t>.</w:t>
      </w:r>
      <w:r w:rsidR="003E1EB0" w:rsidRPr="003E1EB0">
        <w:rPr>
          <w:rFonts w:ascii="Times New Roman" w:eastAsia="Times New Roman" w:hAnsi="Times New Roman"/>
          <w:spacing w:val="-4"/>
          <w:sz w:val="28"/>
          <w:szCs w:val="28"/>
          <w:lang w:val="ro-RO"/>
        </w:rPr>
        <w:t>10</w:t>
      </w:r>
      <w:r w:rsidR="00470BCD" w:rsidRPr="003E1EB0">
        <w:rPr>
          <w:rFonts w:ascii="Times New Roman" w:eastAsia="Times New Roman" w:hAnsi="Times New Roman"/>
          <w:spacing w:val="-4"/>
          <w:sz w:val="28"/>
          <w:szCs w:val="28"/>
          <w:lang w:val="ro-RO"/>
        </w:rPr>
        <w:t>.2023</w:t>
      </w:r>
      <w:r w:rsidRPr="0067512D">
        <w:rPr>
          <w:rFonts w:ascii="Times New Roman" w:hAnsi="Times New Roman"/>
          <w:spacing w:val="-4"/>
          <w:sz w:val="28"/>
          <w:szCs w:val="28"/>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w:t>
      </w:r>
      <w:r w:rsidRPr="00105BDE">
        <w:rPr>
          <w:rFonts w:ascii="Times New Roman" w:hAnsi="Times New Roman"/>
          <w:spacing w:val="-4"/>
          <w:sz w:val="28"/>
          <w:szCs w:val="28"/>
          <w:lang w:val="ro-RO"/>
        </w:rPr>
        <w:t>modificările și completările ulterioare,</w:t>
      </w:r>
    </w:p>
    <w:p w:rsidR="00CF4F8E" w:rsidRPr="00105BDE" w:rsidRDefault="00CF4F8E" w:rsidP="00801FC4">
      <w:pPr>
        <w:spacing w:after="0" w:line="240" w:lineRule="auto"/>
        <w:ind w:firstLine="720"/>
        <w:jc w:val="both"/>
        <w:rPr>
          <w:rFonts w:ascii="Times New Roman" w:hAnsi="Times New Roman"/>
          <w:spacing w:val="-4"/>
          <w:sz w:val="28"/>
          <w:szCs w:val="28"/>
          <w:lang w:val="ro-RO"/>
        </w:rPr>
      </w:pPr>
      <w:r w:rsidRPr="00105BDE">
        <w:rPr>
          <w:rFonts w:ascii="Times New Roman" w:hAnsi="Times New Roman"/>
          <w:b/>
          <w:spacing w:val="-4"/>
          <w:sz w:val="28"/>
          <w:szCs w:val="28"/>
          <w:lang w:val="ro-RO"/>
        </w:rPr>
        <w:t>Agenţia pentru Protecţia Mediului Bistriţa-Năsăud decide</w:t>
      </w:r>
      <w:r w:rsidRPr="00105BDE">
        <w:rPr>
          <w:rFonts w:ascii="Times New Roman" w:hAnsi="Times New Roman"/>
          <w:spacing w:val="-4"/>
          <w:sz w:val="28"/>
          <w:szCs w:val="28"/>
          <w:lang w:val="ro-RO"/>
        </w:rPr>
        <w:t>, ca urmare a consultărilor desfăşurate în cadrul şedinţe</w:t>
      </w:r>
      <w:r w:rsidR="001266ED" w:rsidRPr="00105BDE">
        <w:rPr>
          <w:rFonts w:ascii="Times New Roman" w:hAnsi="Times New Roman"/>
          <w:spacing w:val="-4"/>
          <w:sz w:val="28"/>
          <w:szCs w:val="28"/>
          <w:lang w:val="ro-RO"/>
        </w:rPr>
        <w:t>i</w:t>
      </w:r>
      <w:r w:rsidRPr="00105BDE">
        <w:rPr>
          <w:rFonts w:ascii="Times New Roman" w:hAnsi="Times New Roman"/>
          <w:spacing w:val="-4"/>
          <w:sz w:val="28"/>
          <w:szCs w:val="28"/>
          <w:lang w:val="ro-RO"/>
        </w:rPr>
        <w:t xml:space="preserve"> Comisiei de Analiză Tehnică din data de</w:t>
      </w:r>
      <w:r w:rsidR="002C2036" w:rsidRPr="00105BDE">
        <w:rPr>
          <w:rFonts w:ascii="Times New Roman" w:hAnsi="Times New Roman"/>
          <w:spacing w:val="-4"/>
          <w:sz w:val="28"/>
          <w:szCs w:val="28"/>
          <w:lang w:val="ro-RO"/>
        </w:rPr>
        <w:t xml:space="preserve"> </w:t>
      </w:r>
      <w:r w:rsidR="00D66F17">
        <w:rPr>
          <w:rFonts w:ascii="Times New Roman" w:hAnsi="Times New Roman"/>
          <w:spacing w:val="-4"/>
          <w:sz w:val="28"/>
          <w:szCs w:val="28"/>
          <w:lang w:val="ro-RO"/>
        </w:rPr>
        <w:t>04</w:t>
      </w:r>
      <w:r w:rsidRPr="00105BDE">
        <w:rPr>
          <w:rFonts w:ascii="Times New Roman" w:hAnsi="Times New Roman"/>
          <w:spacing w:val="-4"/>
          <w:sz w:val="28"/>
          <w:szCs w:val="28"/>
          <w:lang w:val="ro-RO"/>
        </w:rPr>
        <w:t>.</w:t>
      </w:r>
      <w:r w:rsidR="00D66F17">
        <w:rPr>
          <w:rFonts w:ascii="Times New Roman" w:hAnsi="Times New Roman"/>
          <w:spacing w:val="-4"/>
          <w:sz w:val="28"/>
          <w:szCs w:val="28"/>
          <w:lang w:val="ro-RO"/>
        </w:rPr>
        <w:t>10</w:t>
      </w:r>
      <w:r w:rsidR="003C66A3">
        <w:rPr>
          <w:rFonts w:ascii="Times New Roman" w:hAnsi="Times New Roman"/>
          <w:spacing w:val="-4"/>
          <w:sz w:val="28"/>
          <w:szCs w:val="28"/>
          <w:lang w:val="ro-RO"/>
        </w:rPr>
        <w:t>.2023</w:t>
      </w:r>
      <w:r w:rsidRPr="00105BDE">
        <w:rPr>
          <w:rFonts w:ascii="Times New Roman" w:hAnsi="Times New Roman"/>
          <w:spacing w:val="-4"/>
          <w:sz w:val="28"/>
          <w:szCs w:val="28"/>
          <w:lang w:val="ro-RO"/>
        </w:rPr>
        <w:t xml:space="preserve">, </w:t>
      </w:r>
      <w:r w:rsidRPr="00105BDE">
        <w:rPr>
          <w:rFonts w:ascii="Times New Roman" w:hAnsi="Times New Roman"/>
          <w:b/>
          <w:spacing w:val="-4"/>
          <w:sz w:val="28"/>
          <w:szCs w:val="28"/>
          <w:lang w:val="ro-RO"/>
        </w:rPr>
        <w:t>că proiectul</w:t>
      </w:r>
      <w:r w:rsidR="00F666B0">
        <w:rPr>
          <w:rFonts w:ascii="Times New Roman" w:hAnsi="Times New Roman"/>
          <w:b/>
          <w:spacing w:val="-4"/>
          <w:sz w:val="28"/>
          <w:szCs w:val="28"/>
          <w:lang w:val="ro-RO"/>
        </w:rPr>
        <w:t xml:space="preserve">: </w:t>
      </w:r>
      <w:r w:rsidR="00D66F17" w:rsidRPr="00D66F17">
        <w:rPr>
          <w:rFonts w:ascii="Times New Roman" w:hAnsi="Times New Roman"/>
          <w:i/>
          <w:sz w:val="28"/>
          <w:szCs w:val="28"/>
          <w:lang w:val="ro-RO"/>
        </w:rPr>
        <w:t>Realizare lucrări de modernizare, desființare construcții existente, construire imobile cu funcțiuni mixte pentru comercializare produse alimentare și nealimentare</w:t>
      </w:r>
      <w:r w:rsidRPr="003C66A3">
        <w:rPr>
          <w:rFonts w:ascii="Times New Roman" w:hAnsi="Times New Roman"/>
          <w:spacing w:val="-4"/>
          <w:sz w:val="28"/>
          <w:szCs w:val="28"/>
          <w:lang w:val="ro-RO"/>
        </w:rPr>
        <w:t>,</w:t>
      </w:r>
      <w:r w:rsidR="00856FDE">
        <w:rPr>
          <w:rFonts w:ascii="Times New Roman" w:hAnsi="Times New Roman"/>
          <w:spacing w:val="-4"/>
          <w:sz w:val="28"/>
          <w:szCs w:val="28"/>
          <w:lang w:val="ro-RO"/>
        </w:rPr>
        <w:t xml:space="preserve"> </w:t>
      </w:r>
      <w:r w:rsidR="0070269F" w:rsidRPr="00105BDE">
        <w:rPr>
          <w:rFonts w:ascii="Times New Roman" w:hAnsi="Times New Roman"/>
          <w:spacing w:val="-4"/>
          <w:sz w:val="28"/>
          <w:szCs w:val="28"/>
          <w:lang w:val="ro-RO"/>
        </w:rPr>
        <w:t>propus a fi amplasat</w:t>
      </w:r>
      <w:r w:rsidR="002C735C" w:rsidRPr="00105BDE">
        <w:rPr>
          <w:rFonts w:ascii="Times New Roman" w:hAnsi="Times New Roman"/>
          <w:spacing w:val="-4"/>
          <w:sz w:val="28"/>
          <w:szCs w:val="28"/>
          <w:lang w:val="ro-RO"/>
        </w:rPr>
        <w:t xml:space="preserve"> în </w:t>
      </w:r>
      <w:r w:rsidR="00D66F17" w:rsidRPr="00D66F17">
        <w:rPr>
          <w:rFonts w:ascii="Times New Roman" w:hAnsi="Times New Roman"/>
          <w:sz w:val="28"/>
          <w:szCs w:val="28"/>
          <w:lang w:val="ro-RO"/>
        </w:rPr>
        <w:t>municipiul Bistrița, str. Cuza Vodă, nr. 2</w:t>
      </w:r>
      <w:r w:rsidR="00D36DF8" w:rsidRPr="00D36DF8">
        <w:rPr>
          <w:rFonts w:ascii="Times New Roman" w:hAnsi="Times New Roman"/>
          <w:sz w:val="28"/>
          <w:szCs w:val="28"/>
          <w:lang w:val="ro-RO"/>
        </w:rPr>
        <w:t>, CF. nr. 73808</w:t>
      </w:r>
      <w:r w:rsidR="00D60F5E" w:rsidRPr="00105BDE">
        <w:rPr>
          <w:rFonts w:ascii="Times New Roman" w:hAnsi="Times New Roman"/>
          <w:noProof/>
          <w:sz w:val="28"/>
          <w:szCs w:val="28"/>
          <w:lang w:val="ro-RO"/>
        </w:rPr>
        <w:t>,</w:t>
      </w:r>
      <w:r w:rsidRPr="00105BDE">
        <w:rPr>
          <w:rFonts w:ascii="Times New Roman" w:hAnsi="Times New Roman"/>
          <w:iCs/>
          <w:spacing w:val="-4"/>
          <w:sz w:val="28"/>
          <w:szCs w:val="28"/>
          <w:lang w:val="ro-RO"/>
        </w:rPr>
        <w:t xml:space="preserve"> </w:t>
      </w:r>
      <w:r w:rsidRPr="00105BDE">
        <w:rPr>
          <w:rFonts w:ascii="Times New Roman" w:hAnsi="Times New Roman"/>
          <w:spacing w:val="-4"/>
          <w:sz w:val="28"/>
          <w:szCs w:val="28"/>
          <w:lang w:val="ro-RO"/>
        </w:rPr>
        <w:t xml:space="preserve">județul Bistriţa-Năsăud, </w:t>
      </w:r>
      <w:r w:rsidRPr="00105BDE">
        <w:rPr>
          <w:rFonts w:ascii="Times New Roman" w:hAnsi="Times New Roman"/>
          <w:b/>
          <w:bCs/>
          <w:spacing w:val="-4"/>
          <w:sz w:val="28"/>
          <w:szCs w:val="28"/>
          <w:lang w:val="ro-RO"/>
        </w:rPr>
        <w:t>nu se supune evaluării impactului asupra mediului</w:t>
      </w:r>
      <w:r w:rsidRPr="00105BDE">
        <w:rPr>
          <w:rFonts w:ascii="Times New Roman" w:hAnsi="Times New Roman"/>
          <w:spacing w:val="-4"/>
          <w:sz w:val="28"/>
          <w:szCs w:val="28"/>
          <w:lang w:val="ro-RO"/>
        </w:rPr>
        <w:t xml:space="preserve">. </w:t>
      </w:r>
    </w:p>
    <w:p w:rsidR="00FD0E36" w:rsidRPr="00105BDE" w:rsidRDefault="00FD0E36" w:rsidP="00801FC4">
      <w:pPr>
        <w:spacing w:after="0" w:line="240" w:lineRule="auto"/>
        <w:jc w:val="both"/>
        <w:rPr>
          <w:rFonts w:ascii="Times New Roman" w:hAnsi="Times New Roman"/>
          <w:b/>
          <w:spacing w:val="-4"/>
          <w:sz w:val="28"/>
          <w:szCs w:val="28"/>
          <w:lang w:val="ro-RO"/>
        </w:rPr>
      </w:pPr>
    </w:p>
    <w:p w:rsidR="00CF4F8E" w:rsidRPr="00105BDE" w:rsidRDefault="00CF4F8E" w:rsidP="00801FC4">
      <w:pPr>
        <w:spacing w:after="0" w:line="240" w:lineRule="auto"/>
        <w:ind w:firstLine="720"/>
        <w:jc w:val="both"/>
        <w:rPr>
          <w:rFonts w:ascii="Times New Roman" w:hAnsi="Times New Roman"/>
          <w:b/>
          <w:spacing w:val="-4"/>
          <w:sz w:val="28"/>
          <w:szCs w:val="28"/>
          <w:lang w:val="ro-RO"/>
        </w:rPr>
      </w:pPr>
      <w:r w:rsidRPr="00105BDE">
        <w:rPr>
          <w:rFonts w:ascii="Times New Roman" w:hAnsi="Times New Roman"/>
          <w:b/>
          <w:spacing w:val="-4"/>
          <w:sz w:val="28"/>
          <w:szCs w:val="28"/>
          <w:lang w:val="ro-RO"/>
        </w:rPr>
        <w:t>Justificarea prezentei decizii:</w:t>
      </w:r>
    </w:p>
    <w:p w:rsidR="00CF4F8E" w:rsidRPr="00105BDE" w:rsidRDefault="00CF4F8E" w:rsidP="00801FC4">
      <w:pPr>
        <w:spacing w:after="0" w:line="240" w:lineRule="auto"/>
        <w:ind w:firstLine="720"/>
        <w:jc w:val="both"/>
        <w:rPr>
          <w:rFonts w:ascii="Times New Roman" w:hAnsi="Times New Roman"/>
          <w:b/>
          <w:spacing w:val="-4"/>
          <w:sz w:val="28"/>
          <w:szCs w:val="28"/>
          <w:lang w:val="ro-RO"/>
        </w:rPr>
      </w:pPr>
    </w:p>
    <w:p w:rsidR="00CF4F8E" w:rsidRPr="00105BDE" w:rsidRDefault="00CF4F8E" w:rsidP="00801FC4">
      <w:pPr>
        <w:autoSpaceDE w:val="0"/>
        <w:autoSpaceDN w:val="0"/>
        <w:adjustRightInd w:val="0"/>
        <w:spacing w:after="0" w:line="240" w:lineRule="auto"/>
        <w:jc w:val="both"/>
        <w:rPr>
          <w:rFonts w:ascii="Times New Roman" w:hAnsi="Times New Roman"/>
          <w:b/>
          <w:spacing w:val="-4"/>
          <w:sz w:val="28"/>
          <w:szCs w:val="28"/>
          <w:lang w:val="ro-RO"/>
        </w:rPr>
      </w:pPr>
      <w:r w:rsidRPr="00105BDE">
        <w:rPr>
          <w:rFonts w:ascii="Times New Roman" w:hAnsi="Times New Roman"/>
          <w:b/>
          <w:color w:val="000000" w:themeColor="text1"/>
          <w:spacing w:val="-4"/>
          <w:sz w:val="28"/>
          <w:szCs w:val="28"/>
          <w:lang w:val="ro-RO"/>
        </w:rPr>
        <w:t xml:space="preserve">I. Motivele pe baza cărora s-a stabilit necesitatea neefectuării evaluării impactului asupra </w:t>
      </w:r>
      <w:r w:rsidRPr="00105BDE">
        <w:rPr>
          <w:rFonts w:ascii="Times New Roman" w:hAnsi="Times New Roman"/>
          <w:b/>
          <w:spacing w:val="-4"/>
          <w:sz w:val="28"/>
          <w:szCs w:val="28"/>
          <w:lang w:val="ro-RO"/>
        </w:rPr>
        <w:t xml:space="preserve">mediului sunt următoarele: </w:t>
      </w:r>
    </w:p>
    <w:p w:rsidR="00773CF4" w:rsidRPr="00773CF4" w:rsidRDefault="00773CF4" w:rsidP="00773CF4">
      <w:pPr>
        <w:shd w:val="clear" w:color="auto" w:fill="FFFFFF"/>
        <w:spacing w:after="0" w:line="240" w:lineRule="auto"/>
        <w:ind w:firstLine="720"/>
        <w:jc w:val="both"/>
        <w:rPr>
          <w:rFonts w:ascii="Times New Roman" w:hAnsi="Times New Roman"/>
          <w:i/>
          <w:spacing w:val="-4"/>
          <w:sz w:val="28"/>
          <w:szCs w:val="28"/>
          <w:lang w:val="ro-RO"/>
        </w:rPr>
      </w:pPr>
      <w:r w:rsidRPr="00773CF4">
        <w:rPr>
          <w:rFonts w:ascii="Times New Roman" w:hAnsi="Times New Roman"/>
          <w:i/>
          <w:spacing w:val="-4"/>
          <w:sz w:val="28"/>
          <w:szCs w:val="28"/>
          <w:lang w:val="ro-RO"/>
        </w:rPr>
        <w:t xml:space="preserve">- </w:t>
      </w:r>
      <w:r w:rsidR="00D66F17" w:rsidRPr="00D66F17">
        <w:rPr>
          <w:rFonts w:ascii="Times New Roman" w:hAnsi="Times New Roman"/>
          <w:i/>
          <w:spacing w:val="-4"/>
          <w:sz w:val="28"/>
          <w:szCs w:val="28"/>
          <w:lang w:val="ro-RO"/>
        </w:rPr>
        <w:t xml:space="preserve">proiectul </w:t>
      </w:r>
      <w:r w:rsidR="00D66F17" w:rsidRPr="00D66F17">
        <w:rPr>
          <w:rFonts w:ascii="Times New Roman" w:hAnsi="Times New Roman"/>
          <w:b/>
          <w:i/>
          <w:spacing w:val="-4"/>
          <w:sz w:val="28"/>
          <w:szCs w:val="28"/>
          <w:lang w:val="ro-RO"/>
        </w:rPr>
        <w:t>intră</w:t>
      </w:r>
      <w:r w:rsidR="00D66F17" w:rsidRPr="00D66F17">
        <w:rPr>
          <w:rFonts w:ascii="Times New Roman" w:hAnsi="Times New Roman"/>
          <w:i/>
          <w:spacing w:val="-4"/>
          <w:sz w:val="28"/>
          <w:szCs w:val="28"/>
          <w:lang w:val="ro-RO"/>
        </w:rPr>
        <w:t xml:space="preserve"> sub incidenţa Legii nr. 292/2018 privind evaluarea impactului anumitor proiecte publice şi private asupra mediului, fiind încadrat în Anexa 2, la punctul 3, lit. a) instalaţii industriale pentru producerea energiei electrice, termice şi a aburului tehnologic, altele decât cele prevăzute în anexa 1 și la punctul </w:t>
      </w:r>
      <w:r w:rsidR="00D66F17" w:rsidRPr="00D66F17">
        <w:rPr>
          <w:rFonts w:ascii="Times New Roman" w:hAnsi="Times New Roman"/>
          <w:i/>
          <w:iCs/>
          <w:spacing w:val="-4"/>
          <w:sz w:val="28"/>
          <w:szCs w:val="28"/>
          <w:lang w:val="ro-RO"/>
        </w:rPr>
        <w:t>10,</w:t>
      </w:r>
      <w:r w:rsidR="00D66F17" w:rsidRPr="00D66F17">
        <w:rPr>
          <w:rFonts w:ascii="Times New Roman" w:hAnsi="Times New Roman"/>
          <w:i/>
          <w:spacing w:val="-4"/>
          <w:sz w:val="28"/>
          <w:szCs w:val="28"/>
          <w:lang w:val="ro-RO"/>
        </w:rPr>
        <w:t xml:space="preserve"> lit. b) proiecte de dezvoltare urbană, inclusiv construcţia centrelor comerciale şi a parcărilor auto publice</w:t>
      </w:r>
      <w:r w:rsidRPr="00773CF4">
        <w:rPr>
          <w:rFonts w:ascii="Times New Roman" w:hAnsi="Times New Roman"/>
          <w:i/>
          <w:spacing w:val="-4"/>
          <w:sz w:val="28"/>
          <w:szCs w:val="28"/>
          <w:lang w:val="ro-RO"/>
        </w:rPr>
        <w:t xml:space="preserve">; </w:t>
      </w:r>
    </w:p>
    <w:p w:rsidR="003C66A3" w:rsidRPr="003C66A3" w:rsidRDefault="003C66A3" w:rsidP="003C66A3">
      <w:pPr>
        <w:shd w:val="clear" w:color="auto" w:fill="FFFFFF"/>
        <w:spacing w:after="0" w:line="240" w:lineRule="auto"/>
        <w:ind w:firstLine="720"/>
        <w:jc w:val="both"/>
        <w:rPr>
          <w:rFonts w:ascii="Times New Roman" w:hAnsi="Times New Roman"/>
          <w:i/>
          <w:spacing w:val="-4"/>
          <w:sz w:val="28"/>
          <w:szCs w:val="28"/>
          <w:lang w:val="ro-RO"/>
        </w:rPr>
      </w:pPr>
      <w:r w:rsidRPr="003C66A3">
        <w:rPr>
          <w:rFonts w:ascii="Times New Roman" w:hAnsi="Times New Roman"/>
          <w:i/>
          <w:spacing w:val="-4"/>
          <w:sz w:val="28"/>
          <w:szCs w:val="28"/>
          <w:lang w:val="ro-RO"/>
        </w:rPr>
        <w:t xml:space="preserve">- proiectul propus </w:t>
      </w:r>
      <w:r w:rsidRPr="003C66A3">
        <w:rPr>
          <w:rFonts w:ascii="Times New Roman" w:hAnsi="Times New Roman"/>
          <w:b/>
          <w:i/>
          <w:spacing w:val="-4"/>
          <w:sz w:val="28"/>
          <w:szCs w:val="28"/>
          <w:lang w:val="ro-RO"/>
        </w:rPr>
        <w:t>nu intră</w:t>
      </w:r>
      <w:r w:rsidRPr="003C66A3">
        <w:rPr>
          <w:rFonts w:ascii="Times New Roman" w:hAnsi="Times New Roman"/>
          <w:i/>
          <w:spacing w:val="-4"/>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3C66A3" w:rsidRPr="003C66A3" w:rsidRDefault="003C66A3" w:rsidP="003C66A3">
      <w:pPr>
        <w:shd w:val="clear" w:color="auto" w:fill="FFFFFF"/>
        <w:spacing w:after="0" w:line="240" w:lineRule="auto"/>
        <w:jc w:val="both"/>
        <w:rPr>
          <w:rFonts w:ascii="Times New Roman" w:hAnsi="Times New Roman"/>
          <w:i/>
          <w:spacing w:val="-4"/>
          <w:sz w:val="28"/>
          <w:szCs w:val="28"/>
          <w:lang w:val="ro-RO"/>
        </w:rPr>
      </w:pPr>
      <w:r w:rsidRPr="003C66A3">
        <w:rPr>
          <w:rFonts w:ascii="Times New Roman" w:hAnsi="Times New Roman"/>
          <w:i/>
          <w:spacing w:val="-4"/>
          <w:sz w:val="28"/>
          <w:szCs w:val="28"/>
          <w:lang w:val="ro-RO"/>
        </w:rPr>
        <w:tab/>
        <w:t xml:space="preserve">- proiectul propus </w:t>
      </w:r>
      <w:r w:rsidR="00773CF4" w:rsidRPr="00773CF4">
        <w:rPr>
          <w:rFonts w:ascii="Times New Roman" w:hAnsi="Times New Roman"/>
          <w:b/>
          <w:i/>
          <w:spacing w:val="-4"/>
          <w:sz w:val="28"/>
          <w:szCs w:val="28"/>
          <w:lang w:val="ro-RO"/>
        </w:rPr>
        <w:t>nu</w:t>
      </w:r>
      <w:r w:rsidR="00773CF4">
        <w:rPr>
          <w:rFonts w:ascii="Times New Roman" w:hAnsi="Times New Roman"/>
          <w:i/>
          <w:spacing w:val="-4"/>
          <w:sz w:val="28"/>
          <w:szCs w:val="28"/>
          <w:lang w:val="ro-RO"/>
        </w:rPr>
        <w:t xml:space="preserve"> </w:t>
      </w:r>
      <w:r w:rsidRPr="003C66A3">
        <w:rPr>
          <w:rFonts w:ascii="Times New Roman" w:hAnsi="Times New Roman"/>
          <w:b/>
          <w:i/>
          <w:spacing w:val="-4"/>
          <w:sz w:val="28"/>
          <w:szCs w:val="28"/>
          <w:lang w:val="ro-RO"/>
        </w:rPr>
        <w:t>intră</w:t>
      </w:r>
      <w:r w:rsidRPr="003C66A3">
        <w:rPr>
          <w:rFonts w:ascii="Times New Roman" w:hAnsi="Times New Roman"/>
          <w:i/>
          <w:spacing w:val="-4"/>
          <w:sz w:val="28"/>
          <w:szCs w:val="28"/>
          <w:lang w:val="ro-RO"/>
        </w:rPr>
        <w:t xml:space="preserve"> sub incidența art. 48 și 54 din Legea apelor nr. 107/1996, cu modificările și completările ulterioare</w:t>
      </w:r>
      <w:r w:rsidR="007D4A69">
        <w:rPr>
          <w:rFonts w:ascii="Times New Roman" w:hAnsi="Times New Roman"/>
          <w:i/>
          <w:spacing w:val="-4"/>
          <w:sz w:val="28"/>
          <w:szCs w:val="28"/>
          <w:lang w:val="ro-RO"/>
        </w:rPr>
        <w:t>.</w:t>
      </w:r>
      <w:r w:rsidRPr="003C66A3">
        <w:rPr>
          <w:rFonts w:ascii="Times New Roman" w:hAnsi="Times New Roman"/>
          <w:i/>
          <w:spacing w:val="-4"/>
          <w:sz w:val="28"/>
          <w:szCs w:val="28"/>
          <w:lang w:val="ro-RO"/>
        </w:rPr>
        <w:t xml:space="preserve"> </w:t>
      </w:r>
    </w:p>
    <w:p w:rsidR="008B4C24" w:rsidRPr="00105BDE" w:rsidRDefault="008B4C24" w:rsidP="00801FC4">
      <w:pPr>
        <w:shd w:val="clear" w:color="auto" w:fill="FFFFFF"/>
        <w:spacing w:after="0" w:line="240" w:lineRule="auto"/>
        <w:jc w:val="both"/>
        <w:rPr>
          <w:rFonts w:ascii="Times New Roman" w:hAnsi="Times New Roman"/>
          <w:i/>
          <w:spacing w:val="-4"/>
          <w:sz w:val="28"/>
          <w:szCs w:val="28"/>
          <w:lang w:val="ro-RO"/>
        </w:rPr>
      </w:pPr>
    </w:p>
    <w:p w:rsidR="008B4C24" w:rsidRPr="00105BDE" w:rsidRDefault="008B4C24"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iCs/>
          <w:spacing w:val="-4"/>
          <w:sz w:val="28"/>
          <w:szCs w:val="28"/>
          <w:lang w:val="ro-RO"/>
        </w:rPr>
        <w:t xml:space="preserve">Proiectul a parcurs etapa de evaluare iniţială şi etapa de încadrare, </w:t>
      </w:r>
      <w:r w:rsidRPr="00105BDE">
        <w:rPr>
          <w:rFonts w:ascii="Times New Roman" w:hAnsi="Times New Roman"/>
          <w:i/>
          <w:spacing w:val="-4"/>
          <w:sz w:val="28"/>
          <w:szCs w:val="28"/>
          <w:lang w:val="ro-RO"/>
        </w:rPr>
        <w:t xml:space="preserve">din analiza listei de control pentru etapa de încadrare şi în baza </w:t>
      </w:r>
      <w:r w:rsidRPr="00105BDE">
        <w:rPr>
          <w:rFonts w:ascii="Times New Roman" w:hAnsi="Times New Roman"/>
          <w:i/>
          <w:color w:val="000000"/>
          <w:spacing w:val="-4"/>
          <w:sz w:val="28"/>
          <w:szCs w:val="28"/>
          <w:lang w:val="ro-RO"/>
        </w:rPr>
        <w:t xml:space="preserve">criteriilor de selecţie pentru stabilirea </w:t>
      </w:r>
      <w:r w:rsidRPr="00105BDE">
        <w:rPr>
          <w:rFonts w:ascii="Times New Roman" w:hAnsi="Times New Roman"/>
          <w:i/>
          <w:color w:val="000000"/>
          <w:spacing w:val="-4"/>
          <w:sz w:val="28"/>
          <w:szCs w:val="28"/>
          <w:lang w:val="ro-RO"/>
        </w:rPr>
        <w:lastRenderedPageBreak/>
        <w:t xml:space="preserve">necesităţii efectuării evaluării impactului asupra mediului din Anexa 3 la </w:t>
      </w:r>
      <w:r w:rsidRPr="00105BDE">
        <w:rPr>
          <w:rFonts w:ascii="Times New Roman" w:hAnsi="Times New Roman"/>
          <w:i/>
          <w:spacing w:val="-4"/>
          <w:sz w:val="28"/>
          <w:szCs w:val="28"/>
          <w:lang w:val="ro-RO"/>
        </w:rPr>
        <w:t xml:space="preserve">Legea nr. </w:t>
      </w:r>
      <w:r w:rsidRPr="00105BDE">
        <w:rPr>
          <w:rFonts w:ascii="Times New Roman" w:hAnsi="Times New Roman"/>
          <w:i/>
          <w:spacing w:val="-4"/>
          <w:sz w:val="28"/>
          <w:szCs w:val="28"/>
          <w:shd w:val="clear" w:color="auto" w:fill="FFFFFF"/>
          <w:lang w:val="ro-RO"/>
        </w:rPr>
        <w:t xml:space="preserve">292/2018, </w:t>
      </w:r>
      <w:r w:rsidRPr="00105BDE">
        <w:rPr>
          <w:rFonts w:ascii="Times New Roman" w:hAnsi="Times New Roman"/>
          <w:i/>
          <w:spacing w:val="-4"/>
          <w:sz w:val="28"/>
          <w:szCs w:val="28"/>
          <w:lang w:val="ro-RO"/>
        </w:rPr>
        <w:t>nu rezultă un impact semnificativ asupra mediului al proiectului propus.</w:t>
      </w:r>
      <w:r w:rsidRPr="00105BDE">
        <w:rPr>
          <w:rFonts w:ascii="Times New Roman" w:hAnsi="Times New Roman"/>
          <w:i/>
          <w:spacing w:val="-4"/>
          <w:sz w:val="28"/>
          <w:szCs w:val="28"/>
          <w:lang w:val="ro-RO"/>
        </w:rPr>
        <w:tab/>
      </w:r>
    </w:p>
    <w:p w:rsidR="008B4C24" w:rsidRPr="00105BDE" w:rsidRDefault="008B4C24" w:rsidP="00801FC4">
      <w:pPr>
        <w:spacing w:after="0" w:line="240" w:lineRule="auto"/>
        <w:ind w:firstLine="720"/>
        <w:jc w:val="both"/>
        <w:rPr>
          <w:rFonts w:ascii="Times New Roman" w:hAnsi="Times New Roman"/>
          <w:i/>
          <w:iCs/>
          <w:spacing w:val="-4"/>
          <w:sz w:val="28"/>
          <w:szCs w:val="28"/>
          <w:lang w:val="ro-RO"/>
        </w:rPr>
      </w:pPr>
      <w:r w:rsidRPr="00105BDE">
        <w:rPr>
          <w:rFonts w:ascii="Times New Roman" w:hAnsi="Times New Roman"/>
          <w:i/>
          <w:spacing w:val="-4"/>
          <w:sz w:val="28"/>
          <w:szCs w:val="28"/>
          <w:lang w:val="ro-RO"/>
        </w:rPr>
        <w:t xml:space="preserve">Pe parcursul derulării procedurii de mediu, anunţurile publice </w:t>
      </w:r>
      <w:r w:rsidRPr="00105BDE">
        <w:rPr>
          <w:rFonts w:ascii="Times New Roman" w:eastAsia="Times New Roman" w:hAnsi="Times New Roman"/>
          <w:i/>
          <w:spacing w:val="-4"/>
          <w:sz w:val="28"/>
          <w:szCs w:val="28"/>
          <w:lang w:val="ro-RO"/>
        </w:rPr>
        <w:t xml:space="preserve">au fost mediatizate prin: afişare la sediul Primăriei </w:t>
      </w:r>
      <w:r w:rsidR="00773CF4">
        <w:rPr>
          <w:rFonts w:ascii="Times New Roman" w:hAnsi="Times New Roman"/>
          <w:i/>
          <w:spacing w:val="-4"/>
          <w:sz w:val="28"/>
          <w:szCs w:val="28"/>
          <w:lang w:val="ro-RO"/>
        </w:rPr>
        <w:t>Municipiului Bistrița</w:t>
      </w:r>
      <w:r w:rsidRPr="00105BDE">
        <w:rPr>
          <w:rFonts w:ascii="Times New Roman" w:eastAsia="Times New Roman" w:hAnsi="Times New Roman"/>
          <w:i/>
          <w:spacing w:val="-4"/>
          <w:sz w:val="28"/>
          <w:szCs w:val="28"/>
          <w:lang w:val="ro-RO"/>
        </w:rPr>
        <w:t xml:space="preserve">, la sediul titularului, publicare în presa locală, afişare pe site-ul şi la sediul A.P.M. Bistriţa-Năsăud. </w:t>
      </w:r>
    </w:p>
    <w:p w:rsidR="00C54553" w:rsidRPr="00105BDE" w:rsidRDefault="008B4C24" w:rsidP="00801FC4">
      <w:pPr>
        <w:pStyle w:val="Frspaiere"/>
        <w:ind w:firstLine="720"/>
        <w:jc w:val="both"/>
        <w:rPr>
          <w:rFonts w:ascii="Times New Roman" w:eastAsia="Times New Roman" w:hAnsi="Times New Roman"/>
          <w:i/>
          <w:spacing w:val="-4"/>
          <w:sz w:val="28"/>
          <w:szCs w:val="28"/>
          <w:lang w:val="ro-RO"/>
        </w:rPr>
      </w:pPr>
      <w:r w:rsidRPr="00105BDE">
        <w:rPr>
          <w:rFonts w:ascii="Times New Roman" w:hAnsi="Times New Roman"/>
          <w:i/>
          <w:iCs/>
          <w:spacing w:val="-4"/>
          <w:sz w:val="28"/>
          <w:szCs w:val="28"/>
          <w:lang w:val="ro-RO"/>
        </w:rPr>
        <w:t>Nu s-au înregistrat observaţii/comentarii/contestaţii din partea publicului interesat pe durata desfășurării procedurii de emitere a actului de reglementare.</w:t>
      </w:r>
    </w:p>
    <w:p w:rsidR="00805A56" w:rsidRPr="00105BDE" w:rsidRDefault="00805A56" w:rsidP="00801FC4">
      <w:pPr>
        <w:shd w:val="clear" w:color="auto" w:fill="FFFFFF"/>
        <w:spacing w:after="0" w:line="240" w:lineRule="auto"/>
        <w:jc w:val="both"/>
        <w:rPr>
          <w:rFonts w:ascii="Times New Roman" w:hAnsi="Times New Roman"/>
          <w:i/>
          <w:spacing w:val="-4"/>
          <w:sz w:val="28"/>
          <w:szCs w:val="28"/>
          <w:lang w:val="ro-RO"/>
        </w:rPr>
      </w:pPr>
    </w:p>
    <w:p w:rsidR="00836F33" w:rsidRPr="00836F33" w:rsidRDefault="00836F33" w:rsidP="00836F33">
      <w:pPr>
        <w:spacing w:after="0" w:line="240" w:lineRule="auto"/>
        <w:jc w:val="both"/>
        <w:rPr>
          <w:rFonts w:ascii="Times New Roman" w:hAnsi="Times New Roman"/>
          <w:b/>
          <w:sz w:val="28"/>
          <w:szCs w:val="28"/>
          <w:lang w:val="ro-RO"/>
        </w:rPr>
      </w:pPr>
      <w:r w:rsidRPr="00836F33">
        <w:rPr>
          <w:rFonts w:ascii="Times New Roman" w:hAnsi="Times New Roman"/>
          <w:b/>
          <w:sz w:val="28"/>
          <w:szCs w:val="28"/>
          <w:lang w:val="ro-RO"/>
        </w:rPr>
        <w:t>1. Caracteristicile proiectului:</w:t>
      </w:r>
    </w:p>
    <w:p w:rsidR="00836F33" w:rsidRPr="00836F33" w:rsidRDefault="00836F33" w:rsidP="00836F33">
      <w:pPr>
        <w:widowControl w:val="0"/>
        <w:spacing w:after="0" w:line="240" w:lineRule="auto"/>
        <w:jc w:val="both"/>
        <w:rPr>
          <w:rFonts w:ascii="Times New Roman" w:hAnsi="Times New Roman"/>
          <w:b/>
          <w:i/>
          <w:sz w:val="28"/>
          <w:szCs w:val="28"/>
          <w:lang w:val="ro-RO"/>
        </w:rPr>
      </w:pPr>
      <w:r w:rsidRPr="00836F33">
        <w:rPr>
          <w:rFonts w:ascii="Times New Roman" w:hAnsi="Times New Roman"/>
          <w:b/>
          <w:i/>
          <w:sz w:val="28"/>
          <w:szCs w:val="28"/>
          <w:lang w:val="ro-RO"/>
        </w:rPr>
        <w:t xml:space="preserve">a) mărimea proiectului: </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xml:space="preserve">Obiectivul proiectului îl reprezintă </w:t>
      </w:r>
      <w:r>
        <w:rPr>
          <w:rFonts w:ascii="Times New Roman" w:hAnsi="Times New Roman"/>
          <w:i/>
          <w:sz w:val="28"/>
          <w:szCs w:val="28"/>
          <w:lang w:val="ro-RO"/>
        </w:rPr>
        <w:t>”</w:t>
      </w:r>
      <w:r w:rsidRPr="00D66F17">
        <w:rPr>
          <w:rFonts w:ascii="Times New Roman" w:hAnsi="Times New Roman"/>
          <w:i/>
          <w:sz w:val="28"/>
          <w:szCs w:val="28"/>
          <w:lang w:val="ro-RO"/>
        </w:rPr>
        <w:t>Realizare lucrări de modernizare, desființare construcții existente, construire imobile cu funcțiuni mixte pentru comercializare produse alimentare și nealimentare</w:t>
      </w:r>
      <w:r>
        <w:rPr>
          <w:rFonts w:ascii="Times New Roman" w:hAnsi="Times New Roman"/>
          <w:i/>
          <w:sz w:val="28"/>
          <w:szCs w:val="28"/>
          <w:lang w:val="ro-RO"/>
        </w:rPr>
        <w:t>”</w:t>
      </w:r>
      <w:r w:rsidRPr="00D66F17">
        <w:rPr>
          <w:rFonts w:ascii="Times New Roman" w:hAnsi="Times New Roman"/>
          <w:i/>
          <w:sz w:val="28"/>
          <w:szCs w:val="28"/>
          <w:lang w:val="ro-RO"/>
        </w:rPr>
        <w:t>, Strada Cuza Vodă, nr. 2, municipiul Bistrița, pe terenul identificat prin C.F. nr. 80542, nr. Cad. 80542, 80542-C1, 80542-C2, 80542-C3, Bistrița, intravilan, categoria folosință - curți construcții cu suprafața măsurată de 4.361 mp.</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Pproiectul propus va ocupa și terenurile adiacente cu aliniament la strada Arțarilor identificate prin CF: 55372, CF: 55640, CF: 71805.</w:t>
      </w:r>
    </w:p>
    <w:p w:rsidR="00D66F17" w:rsidRPr="00CD6ED8" w:rsidRDefault="00D66F17" w:rsidP="00D66F17">
      <w:pPr>
        <w:widowControl w:val="0"/>
        <w:spacing w:after="0" w:line="240" w:lineRule="auto"/>
        <w:jc w:val="both"/>
        <w:rPr>
          <w:rFonts w:ascii="Times New Roman" w:hAnsi="Times New Roman"/>
          <w:i/>
          <w:sz w:val="28"/>
          <w:szCs w:val="28"/>
          <w:lang w:val="ro-RO"/>
        </w:rPr>
      </w:pPr>
      <w:r w:rsidRPr="00CD6ED8">
        <w:rPr>
          <w:rFonts w:ascii="Times New Roman" w:hAnsi="Times New Roman"/>
          <w:i/>
          <w:sz w:val="28"/>
          <w:szCs w:val="28"/>
          <w:lang w:val="ro-RO"/>
        </w:rPr>
        <w:t xml:space="preserve">Terenul propus pentru proiect va fi </w:t>
      </w:r>
      <w:r w:rsidR="00CD6ED8" w:rsidRPr="00CD6ED8">
        <w:rPr>
          <w:rFonts w:ascii="Times New Roman" w:hAnsi="Times New Roman"/>
          <w:i/>
          <w:sz w:val="28"/>
          <w:szCs w:val="28"/>
          <w:lang w:val="ro-RO"/>
        </w:rPr>
        <w:t xml:space="preserve">astfel </w:t>
      </w:r>
      <w:r w:rsidRPr="00CD6ED8">
        <w:rPr>
          <w:rFonts w:ascii="Times New Roman" w:hAnsi="Times New Roman"/>
          <w:i/>
          <w:sz w:val="28"/>
          <w:szCs w:val="28"/>
          <w:lang w:val="ro-RO"/>
        </w:rPr>
        <w:t>alcătuit din C.F. nr. 80542 (teren aflat în proprietatea primăriei) și CF: 55372, CF: 55640, CF: 71805 (aflate în proprietate privată</w:t>
      </w:r>
      <w:r w:rsidR="00CD6ED8" w:rsidRPr="00CD6ED8">
        <w:rPr>
          <w:rFonts w:ascii="Times New Roman" w:hAnsi="Times New Roman"/>
          <w:i/>
          <w:sz w:val="28"/>
          <w:szCs w:val="28"/>
          <w:lang w:val="ro-RO"/>
        </w:rPr>
        <w:t>,</w:t>
      </w:r>
      <w:r w:rsidRPr="00CD6ED8">
        <w:rPr>
          <w:rFonts w:ascii="Times New Roman" w:hAnsi="Times New Roman"/>
          <w:i/>
          <w:sz w:val="28"/>
          <w:szCs w:val="28"/>
          <w:lang w:val="ro-RO"/>
        </w:rPr>
        <w:t xml:space="preserve"> în curs de expropriere în interes public după aprobarea Studiului de Fezabilitate în consiliul local al municipiului Bistrița).</w:t>
      </w:r>
    </w:p>
    <w:p w:rsidR="001179EF" w:rsidRPr="00D66F17" w:rsidRDefault="001179EF" w:rsidP="001179EF">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Funcțiunea</w:t>
      </w:r>
      <w:r>
        <w:rPr>
          <w:rFonts w:ascii="Times New Roman" w:hAnsi="Times New Roman"/>
          <w:i/>
          <w:sz w:val="28"/>
          <w:szCs w:val="28"/>
          <w:lang w:val="ro-RO"/>
        </w:rPr>
        <w:t xml:space="preserve"> principală</w:t>
      </w:r>
      <w:r w:rsidRPr="00D66F17">
        <w:rPr>
          <w:rFonts w:ascii="Times New Roman" w:hAnsi="Times New Roman"/>
          <w:i/>
          <w:sz w:val="28"/>
          <w:szCs w:val="28"/>
          <w:lang w:val="ro-RO"/>
        </w:rPr>
        <w:t>: spațiu comercial;</w:t>
      </w:r>
    </w:p>
    <w:p w:rsidR="001179EF" w:rsidRPr="00D66F17" w:rsidRDefault="001179EF" w:rsidP="001179EF">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Funcțiune</w:t>
      </w:r>
      <w:r>
        <w:rPr>
          <w:rFonts w:ascii="Times New Roman" w:hAnsi="Times New Roman"/>
          <w:i/>
          <w:sz w:val="28"/>
          <w:szCs w:val="28"/>
          <w:lang w:val="ro-RO"/>
        </w:rPr>
        <w:t>a</w:t>
      </w:r>
      <w:r w:rsidRPr="00D66F17">
        <w:rPr>
          <w:rFonts w:ascii="Times New Roman" w:hAnsi="Times New Roman"/>
          <w:i/>
          <w:sz w:val="28"/>
          <w:szCs w:val="28"/>
          <w:lang w:val="ro-RO"/>
        </w:rPr>
        <w:t xml:space="preserve"> secundară: parcare subterană;</w:t>
      </w:r>
    </w:p>
    <w:p w:rsidR="00CD6ED8" w:rsidRDefault="00CD6ED8" w:rsidP="00D66F17">
      <w:pPr>
        <w:widowControl w:val="0"/>
        <w:spacing w:after="0" w:line="240" w:lineRule="auto"/>
        <w:jc w:val="both"/>
        <w:rPr>
          <w:rFonts w:ascii="Times New Roman" w:hAnsi="Times New Roman"/>
          <w:b/>
          <w:i/>
          <w:sz w:val="28"/>
          <w:szCs w:val="28"/>
          <w:lang w:val="ro-RO"/>
        </w:rPr>
      </w:pPr>
    </w:p>
    <w:p w:rsidR="00D66F17" w:rsidRPr="00CD6ED8" w:rsidRDefault="00D66F17" w:rsidP="00D66F17">
      <w:pPr>
        <w:widowControl w:val="0"/>
        <w:spacing w:after="0" w:line="240" w:lineRule="auto"/>
        <w:jc w:val="both"/>
        <w:rPr>
          <w:rFonts w:ascii="Times New Roman" w:hAnsi="Times New Roman"/>
          <w:b/>
          <w:i/>
          <w:sz w:val="28"/>
          <w:szCs w:val="28"/>
          <w:lang w:val="ro-RO"/>
        </w:rPr>
      </w:pPr>
      <w:r w:rsidRPr="00CD6ED8">
        <w:rPr>
          <w:rFonts w:ascii="Times New Roman" w:hAnsi="Times New Roman"/>
          <w:b/>
          <w:i/>
          <w:sz w:val="28"/>
          <w:szCs w:val="28"/>
          <w:lang w:val="ro-RO"/>
        </w:rPr>
        <w:t>Bilanț teritorial:</w:t>
      </w:r>
    </w:p>
    <w:tbl>
      <w:tblPr>
        <w:tblStyle w:val="Tabelgril"/>
        <w:tblW w:w="0" w:type="auto"/>
        <w:jc w:val="center"/>
        <w:tblLook w:val="04A0" w:firstRow="1" w:lastRow="0" w:firstColumn="1" w:lastColumn="0" w:noHBand="0" w:noVBand="1"/>
      </w:tblPr>
      <w:tblGrid>
        <w:gridCol w:w="4685"/>
        <w:gridCol w:w="4670"/>
      </w:tblGrid>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b/>
                <w:bCs/>
                <w:i/>
                <w:sz w:val="24"/>
                <w:szCs w:val="24"/>
                <w:lang w:val="ro-RO"/>
              </w:rPr>
            </w:pPr>
            <w:r w:rsidRPr="00CD6ED8">
              <w:rPr>
                <w:rFonts w:ascii="Times New Roman" w:hAnsi="Times New Roman"/>
                <w:b/>
                <w:bCs/>
                <w:i/>
                <w:sz w:val="24"/>
                <w:szCs w:val="24"/>
                <w:lang w:val="ro-RO"/>
              </w:rPr>
              <w:t>Bilanț teritorial propus</w:t>
            </w:r>
          </w:p>
        </w:tc>
        <w:tc>
          <w:tcPr>
            <w:tcW w:w="4670" w:type="dxa"/>
            <w:noWrap/>
            <w:hideMark/>
          </w:tcPr>
          <w:p w:rsidR="00C4372E" w:rsidRPr="00CD6ED8" w:rsidRDefault="00C4372E" w:rsidP="00C4372E">
            <w:pPr>
              <w:widowControl w:val="0"/>
              <w:spacing w:after="0" w:line="240" w:lineRule="auto"/>
              <w:jc w:val="both"/>
              <w:rPr>
                <w:rFonts w:ascii="Times New Roman" w:hAnsi="Times New Roman"/>
                <w:b/>
                <w:bCs/>
                <w:i/>
                <w:sz w:val="24"/>
                <w:szCs w:val="24"/>
                <w:lang w:val="ro-RO"/>
              </w:rPr>
            </w:pPr>
            <w:r w:rsidRPr="00CD6ED8">
              <w:rPr>
                <w:rFonts w:ascii="Times New Roman" w:hAnsi="Times New Roman"/>
                <w:b/>
                <w:bCs/>
                <w:i/>
                <w:sz w:val="24"/>
                <w:szCs w:val="24"/>
                <w:lang w:val="ro-RO"/>
              </w:rPr>
              <w:t>Bilanț teritorial existent</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Suprafață teren-4817,00 mp</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Suprafață teren-4361 mp</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Suprafață construită-2220,48 mp</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Suprafață construită-1327,58 mp</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Suprafață construită desfășurată-9389,23 mp</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Suprafață construită desfășurată-1587,93 mp</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Loc de joacă-56,00 mp</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Loc de joacă-0,00 mp</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Spații verzi-1529,95 mp</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Spații verzi-0,00 mp</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Aleei pietonale-717,74 mp</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Aleei pietonale-3033,42 mp</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Circulații auto/rampă auto-292,83 mp</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Circulații auto/rampă auto-0,00 mp</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Locuri de parcare-116</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Locuri de parcare-0</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P.O:T.-46,00%</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P.O:T.-27,00%</w:t>
            </w:r>
          </w:p>
        </w:tc>
      </w:tr>
      <w:tr w:rsidR="00C4372E" w:rsidRPr="00CD6ED8" w:rsidTr="00CD6ED8">
        <w:trPr>
          <w:trHeight w:val="300"/>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C.U.T.-1,00</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C.U.T.-0,32</w:t>
            </w:r>
          </w:p>
        </w:tc>
      </w:tr>
      <w:tr w:rsidR="00C4372E" w:rsidRPr="00CD6ED8" w:rsidTr="00CD6ED8">
        <w:trPr>
          <w:trHeight w:val="315"/>
          <w:jc w:val="center"/>
        </w:trPr>
        <w:tc>
          <w:tcPr>
            <w:tcW w:w="4685"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Spații verzi-31,74%</w:t>
            </w:r>
          </w:p>
        </w:tc>
        <w:tc>
          <w:tcPr>
            <w:tcW w:w="4670" w:type="dxa"/>
            <w:noWrap/>
            <w:hideMark/>
          </w:tcPr>
          <w:p w:rsidR="00C4372E" w:rsidRPr="00CD6ED8" w:rsidRDefault="00C4372E" w:rsidP="00C4372E">
            <w:pPr>
              <w:widowControl w:val="0"/>
              <w:spacing w:after="0" w:line="240" w:lineRule="auto"/>
              <w:jc w:val="both"/>
              <w:rPr>
                <w:rFonts w:ascii="Times New Roman" w:hAnsi="Times New Roman"/>
                <w:i/>
                <w:sz w:val="24"/>
                <w:szCs w:val="24"/>
                <w:lang w:val="ro-RO"/>
              </w:rPr>
            </w:pPr>
            <w:r w:rsidRPr="00CD6ED8">
              <w:rPr>
                <w:rFonts w:ascii="Times New Roman" w:hAnsi="Times New Roman"/>
                <w:i/>
                <w:sz w:val="24"/>
                <w:szCs w:val="24"/>
                <w:lang w:val="ro-RO"/>
              </w:rPr>
              <w:t>Spații verzi-0%</w:t>
            </w:r>
          </w:p>
        </w:tc>
      </w:tr>
    </w:tbl>
    <w:p w:rsidR="00D66F17" w:rsidRPr="00CD6ED8" w:rsidRDefault="00D66F17" w:rsidP="007658D2">
      <w:pPr>
        <w:widowControl w:val="0"/>
        <w:spacing w:after="0" w:line="240" w:lineRule="auto"/>
        <w:jc w:val="both"/>
        <w:rPr>
          <w:rFonts w:ascii="Times New Roman" w:hAnsi="Times New Roman"/>
          <w:b/>
          <w:i/>
          <w:sz w:val="28"/>
          <w:szCs w:val="28"/>
          <w:lang w:val="ro-RO"/>
        </w:rPr>
      </w:pPr>
    </w:p>
    <w:p w:rsidR="00D66F17" w:rsidRPr="00CD6ED8" w:rsidRDefault="00D66F17" w:rsidP="00D66F17">
      <w:pPr>
        <w:widowControl w:val="0"/>
        <w:spacing w:after="0" w:line="240" w:lineRule="auto"/>
        <w:jc w:val="both"/>
        <w:rPr>
          <w:rFonts w:ascii="Times New Roman" w:hAnsi="Times New Roman"/>
          <w:i/>
          <w:sz w:val="28"/>
          <w:szCs w:val="28"/>
          <w:lang w:val="ro-RO"/>
        </w:rPr>
      </w:pPr>
      <w:r w:rsidRPr="00CD6ED8">
        <w:rPr>
          <w:rFonts w:ascii="Times New Roman" w:hAnsi="Times New Roman"/>
          <w:i/>
          <w:sz w:val="28"/>
          <w:szCs w:val="28"/>
          <w:lang w:val="ro-RO"/>
        </w:rPr>
        <w:t>Proiectul propune realizarea unui corp principal P+2E, a unui corp secundar P și subsol</w:t>
      </w:r>
      <w:r w:rsidR="00CD6ED8">
        <w:rPr>
          <w:rFonts w:ascii="Times New Roman" w:hAnsi="Times New Roman"/>
          <w:i/>
          <w:sz w:val="28"/>
          <w:szCs w:val="28"/>
          <w:lang w:val="ro-RO"/>
        </w:rPr>
        <w:t>.</w:t>
      </w:r>
    </w:p>
    <w:p w:rsidR="00D66F17" w:rsidRPr="00CD6ED8" w:rsidRDefault="00D66F17" w:rsidP="00D66F17">
      <w:pPr>
        <w:widowControl w:val="0"/>
        <w:spacing w:after="0" w:line="240" w:lineRule="auto"/>
        <w:jc w:val="both"/>
        <w:rPr>
          <w:rFonts w:ascii="Times New Roman" w:hAnsi="Times New Roman"/>
          <w:i/>
          <w:sz w:val="28"/>
          <w:szCs w:val="28"/>
          <w:lang w:val="ro-RO"/>
        </w:rPr>
      </w:pPr>
      <w:r w:rsidRPr="00CD6ED8">
        <w:rPr>
          <w:rFonts w:ascii="Times New Roman" w:hAnsi="Times New Roman"/>
          <w:b/>
          <w:i/>
          <w:sz w:val="28"/>
          <w:szCs w:val="28"/>
          <w:lang w:val="ro-RO"/>
        </w:rPr>
        <w:t>Corp principal P+2E</w:t>
      </w:r>
      <w:r w:rsidRPr="00CD6ED8">
        <w:rPr>
          <w:rFonts w:ascii="Times New Roman" w:hAnsi="Times New Roman"/>
          <w:i/>
          <w:sz w:val="28"/>
          <w:szCs w:val="28"/>
          <w:lang w:val="ro-RO"/>
        </w:rPr>
        <w:t>:</w:t>
      </w:r>
    </w:p>
    <w:p w:rsidR="00D66F17" w:rsidRPr="00CD6ED8" w:rsidRDefault="00D66F17" w:rsidP="00D66F17">
      <w:pPr>
        <w:widowControl w:val="0"/>
        <w:spacing w:after="0" w:line="240" w:lineRule="auto"/>
        <w:jc w:val="both"/>
        <w:rPr>
          <w:rFonts w:ascii="Times New Roman" w:hAnsi="Times New Roman"/>
          <w:i/>
          <w:sz w:val="28"/>
          <w:szCs w:val="28"/>
          <w:lang w:val="ro-RO"/>
        </w:rPr>
      </w:pPr>
      <w:r w:rsidRPr="00CD6ED8">
        <w:rPr>
          <w:rFonts w:ascii="Times New Roman" w:hAnsi="Times New Roman"/>
          <w:i/>
          <w:sz w:val="28"/>
          <w:szCs w:val="28"/>
          <w:lang w:val="ro-RO"/>
        </w:rPr>
        <w:t>- Parterul va fi dedicat sectorului de legume, acesta va fi de tip spațiu deschis compus din tarabe individuale însumând un număr total de 236 de tarabe cu suprafața individuală de 1mp/tarabă. Suplimentar se vor propune spații anexe (spații tehnice, grupuri sanitare pe sexe, circulații, spații de serviciu)</w:t>
      </w:r>
      <w:r w:rsidR="002939B7">
        <w:rPr>
          <w:rFonts w:ascii="Times New Roman" w:hAnsi="Times New Roman"/>
          <w:i/>
          <w:sz w:val="28"/>
          <w:szCs w:val="28"/>
          <w:lang w:val="ro-RO"/>
        </w:rPr>
        <w:t xml:space="preserve"> și </w:t>
      </w:r>
      <w:r w:rsidRPr="00CD6ED8">
        <w:rPr>
          <w:rFonts w:ascii="Times New Roman" w:hAnsi="Times New Roman"/>
          <w:i/>
          <w:sz w:val="28"/>
          <w:szCs w:val="28"/>
          <w:lang w:val="ro-RO"/>
        </w:rPr>
        <w:t>se vor asigura punctele de alimentare de apă, sifoane/rigole pentru igienizarea corespunzătoare a spațiilor</w:t>
      </w:r>
      <w:r w:rsidR="002939B7" w:rsidRPr="003C66A3">
        <w:rPr>
          <w:rFonts w:ascii="Times New Roman" w:hAnsi="Times New Roman"/>
          <w:i/>
          <w:spacing w:val="-4"/>
          <w:sz w:val="28"/>
          <w:szCs w:val="28"/>
          <w:lang w:val="ro-RO"/>
        </w:rPr>
        <w:t>;</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CD6ED8">
        <w:rPr>
          <w:rFonts w:ascii="Times New Roman" w:hAnsi="Times New Roman"/>
          <w:i/>
          <w:sz w:val="28"/>
          <w:szCs w:val="28"/>
          <w:lang w:val="ro-RO"/>
        </w:rPr>
        <w:t>- Etajul 1 va fi dedicat sectoarelor de produse alimentare (carne-pește, lactate-ouă,</w:t>
      </w:r>
      <w:r w:rsidRPr="00D66F17">
        <w:rPr>
          <w:rFonts w:ascii="Times New Roman" w:hAnsi="Times New Roman"/>
          <w:i/>
          <w:sz w:val="28"/>
          <w:szCs w:val="28"/>
          <w:lang w:val="ro-RO"/>
        </w:rPr>
        <w:t xml:space="preserve"> panificație și alte produse alimentare ambalate sau neambalate)</w:t>
      </w:r>
      <w:r w:rsidR="002939B7">
        <w:rPr>
          <w:rFonts w:ascii="Times New Roman" w:hAnsi="Times New Roman"/>
          <w:i/>
          <w:sz w:val="28"/>
          <w:szCs w:val="28"/>
          <w:lang w:val="ro-RO"/>
        </w:rPr>
        <w:t xml:space="preserve"> și</w:t>
      </w:r>
      <w:r w:rsidRPr="00D66F17">
        <w:rPr>
          <w:rFonts w:ascii="Times New Roman" w:hAnsi="Times New Roman"/>
          <w:i/>
          <w:sz w:val="28"/>
          <w:szCs w:val="28"/>
          <w:lang w:val="ro-RO"/>
        </w:rPr>
        <w:t xml:space="preserve"> va fi compartimentat în compart</w:t>
      </w:r>
      <w:r w:rsidR="002939B7">
        <w:rPr>
          <w:rFonts w:ascii="Times New Roman" w:hAnsi="Times New Roman"/>
          <w:i/>
          <w:sz w:val="28"/>
          <w:szCs w:val="28"/>
          <w:lang w:val="ro-RO"/>
        </w:rPr>
        <w:t>imente de tip chioșc cu suprafeț</w:t>
      </w:r>
      <w:r w:rsidRPr="00D66F17">
        <w:rPr>
          <w:rFonts w:ascii="Times New Roman" w:hAnsi="Times New Roman"/>
          <w:i/>
          <w:sz w:val="28"/>
          <w:szCs w:val="28"/>
          <w:lang w:val="ro-RO"/>
        </w:rPr>
        <w:t>e variabile între 12-15mp. Suplimentar se propun 5 birouri pentru administrații și spații anexe</w:t>
      </w:r>
      <w:r w:rsidR="002939B7" w:rsidRPr="003C66A3">
        <w:rPr>
          <w:rFonts w:ascii="Times New Roman" w:hAnsi="Times New Roman"/>
          <w:i/>
          <w:spacing w:val="-4"/>
          <w:sz w:val="28"/>
          <w:szCs w:val="28"/>
          <w:lang w:val="ro-RO"/>
        </w:rPr>
        <w:t>;</w:t>
      </w:r>
      <w:r w:rsidRPr="00D66F17">
        <w:rPr>
          <w:rFonts w:ascii="Times New Roman" w:hAnsi="Times New Roman"/>
          <w:i/>
          <w:sz w:val="28"/>
          <w:szCs w:val="28"/>
          <w:lang w:val="ro-RO"/>
        </w:rPr>
        <w:t xml:space="preserve"> </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lastRenderedPageBreak/>
        <w:t>- Etajul 2 va fi dedicat sectorului de produse nealimentare și va fi compartimentat în spații de tip chioșcuri și o parte dedicată sectorului de produse de tip fast food. Suplimentar se prevăd spații anexe</w:t>
      </w:r>
      <w:r w:rsidR="002939B7" w:rsidRPr="003C66A3">
        <w:rPr>
          <w:rFonts w:ascii="Times New Roman" w:hAnsi="Times New Roman"/>
          <w:i/>
          <w:spacing w:val="-4"/>
          <w:sz w:val="28"/>
          <w:szCs w:val="28"/>
          <w:lang w:val="ro-RO"/>
        </w:rPr>
        <w:t>;</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Terasa necirculabilă va fi utilizată pentru sistemele alternative de producere a energiei electrice pentru consum propriu, panouri fotovoltaice și panouri solare pentru producerea apei calde și sistemele HVAC (introducere aer, desfumare)</w:t>
      </w:r>
      <w:r w:rsidR="002939B7" w:rsidRPr="002939B7">
        <w:rPr>
          <w:rFonts w:ascii="Times New Roman" w:hAnsi="Times New Roman"/>
          <w:i/>
          <w:spacing w:val="-4"/>
          <w:sz w:val="28"/>
          <w:szCs w:val="28"/>
          <w:lang w:val="ro-RO"/>
        </w:rPr>
        <w:t xml:space="preserve"> </w:t>
      </w:r>
      <w:r w:rsidR="002939B7" w:rsidRPr="003C66A3">
        <w:rPr>
          <w:rFonts w:ascii="Times New Roman" w:hAnsi="Times New Roman"/>
          <w:i/>
          <w:spacing w:val="-4"/>
          <w:sz w:val="28"/>
          <w:szCs w:val="28"/>
          <w:lang w:val="ro-RO"/>
        </w:rPr>
        <w:t>;</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Panourile fotovoltaice vor fi amplasate pe ambele corpuri (principal și secundar) în număr total de 110 locuri cu puterea de 50kw, energia produsă de panourile fotovoltaice va fi utilizată doar pentru consum propriu.</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b/>
          <w:i/>
          <w:sz w:val="28"/>
          <w:szCs w:val="28"/>
          <w:lang w:val="ro-RO"/>
        </w:rPr>
        <w:t>Corp secundar P</w:t>
      </w:r>
      <w:r w:rsidRPr="00D66F17">
        <w:rPr>
          <w:rFonts w:ascii="Times New Roman" w:hAnsi="Times New Roman"/>
          <w:i/>
          <w:sz w:val="28"/>
          <w:szCs w:val="28"/>
          <w:lang w:val="ro-RO"/>
        </w:rPr>
        <w:t>:</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Corpul secundar este amplasat la aliniamentul de pe strada Cuza Vodă și este destinat sectorului de fructe și flori însumând un total de 85 de locuri, sectorul va fi mobilat cu tarabe de 1mp/fiecare</w:t>
      </w:r>
      <w:r w:rsidR="002939B7" w:rsidRPr="003C66A3">
        <w:rPr>
          <w:rFonts w:ascii="Times New Roman" w:hAnsi="Times New Roman"/>
          <w:i/>
          <w:spacing w:val="-4"/>
          <w:sz w:val="28"/>
          <w:szCs w:val="28"/>
          <w:lang w:val="ro-RO"/>
        </w:rPr>
        <w:t>;</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Suplimentar se propun spații anexe (grupuri sanitare pe sexe, depozitare, zonă de spalare, spațiu tehnic, zonă colectare deșeuri)</w:t>
      </w:r>
      <w:r w:rsidR="002939B7" w:rsidRPr="002939B7">
        <w:rPr>
          <w:rFonts w:ascii="Times New Roman" w:hAnsi="Times New Roman"/>
          <w:i/>
          <w:spacing w:val="-4"/>
          <w:sz w:val="28"/>
          <w:szCs w:val="28"/>
          <w:lang w:val="ro-RO"/>
        </w:rPr>
        <w:t xml:space="preserve"> </w:t>
      </w:r>
      <w:r w:rsidR="002939B7" w:rsidRPr="003C66A3">
        <w:rPr>
          <w:rFonts w:ascii="Times New Roman" w:hAnsi="Times New Roman"/>
          <w:i/>
          <w:spacing w:val="-4"/>
          <w:sz w:val="28"/>
          <w:szCs w:val="28"/>
          <w:lang w:val="ro-RO"/>
        </w:rPr>
        <w:t>;</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Subsolul va fi compus din</w:t>
      </w:r>
      <w:r w:rsidR="002939B7">
        <w:rPr>
          <w:rFonts w:ascii="Times New Roman" w:hAnsi="Times New Roman"/>
          <w:i/>
          <w:sz w:val="28"/>
          <w:szCs w:val="28"/>
          <w:lang w:val="ro-RO"/>
        </w:rPr>
        <w:t xml:space="preserve"> </w:t>
      </w:r>
      <w:r w:rsidRPr="00D66F17">
        <w:rPr>
          <w:rFonts w:ascii="Times New Roman" w:hAnsi="Times New Roman"/>
          <w:i/>
          <w:sz w:val="28"/>
          <w:szCs w:val="28"/>
          <w:lang w:val="ro-RO"/>
        </w:rPr>
        <w:t>:</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- 2 spații de depozitare, unul pentru produse frigorifice și unul pentru depozitare standard, utilizate ca spa</w:t>
      </w:r>
      <w:r w:rsidR="001179EF">
        <w:rPr>
          <w:rFonts w:ascii="Times New Roman" w:hAnsi="Times New Roman"/>
          <w:i/>
          <w:sz w:val="28"/>
          <w:szCs w:val="28"/>
          <w:lang w:val="ro-RO"/>
        </w:rPr>
        <w:t>ț</w:t>
      </w:r>
      <w:r w:rsidRPr="00D66F17">
        <w:rPr>
          <w:rFonts w:ascii="Times New Roman" w:hAnsi="Times New Roman"/>
          <w:i/>
          <w:sz w:val="28"/>
          <w:szCs w:val="28"/>
          <w:lang w:val="ro-RO"/>
        </w:rPr>
        <w:t>ii ALA in caz de for</w:t>
      </w:r>
      <w:r w:rsidR="001179EF">
        <w:rPr>
          <w:rFonts w:ascii="Times New Roman" w:hAnsi="Times New Roman"/>
          <w:i/>
          <w:sz w:val="28"/>
          <w:szCs w:val="28"/>
          <w:lang w:val="ro-RO"/>
        </w:rPr>
        <w:t>ță</w:t>
      </w:r>
      <w:r w:rsidRPr="00D66F17">
        <w:rPr>
          <w:rFonts w:ascii="Times New Roman" w:hAnsi="Times New Roman"/>
          <w:i/>
          <w:sz w:val="28"/>
          <w:szCs w:val="28"/>
          <w:lang w:val="ro-RO"/>
        </w:rPr>
        <w:t xml:space="preserve"> majora.</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xml:space="preserve">- Parcare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1328"/>
      </w:tblGrid>
      <w:tr w:rsidR="00D66F17" w:rsidRPr="001179EF" w:rsidTr="002F5CA7">
        <w:trPr>
          <w:trHeight w:val="266"/>
          <w:jc w:val="center"/>
        </w:trPr>
        <w:tc>
          <w:tcPr>
            <w:tcW w:w="4204" w:type="dxa"/>
            <w:shd w:val="clear" w:color="auto" w:fill="auto"/>
            <w:hideMark/>
          </w:tcPr>
          <w:p w:rsidR="00D66F17" w:rsidRPr="001179EF" w:rsidRDefault="002F5CA7" w:rsidP="002F5CA7">
            <w:pPr>
              <w:widowControl w:val="0"/>
              <w:spacing w:after="0" w:line="240" w:lineRule="auto"/>
              <w:jc w:val="center"/>
              <w:rPr>
                <w:rFonts w:ascii="Times New Roman" w:hAnsi="Times New Roman"/>
                <w:i/>
                <w:sz w:val="24"/>
                <w:szCs w:val="24"/>
                <w:lang w:val="ro-RO"/>
              </w:rPr>
            </w:pPr>
            <w:r w:rsidRPr="001179EF">
              <w:rPr>
                <w:rFonts w:ascii="Times New Roman" w:hAnsi="Times New Roman"/>
                <w:i/>
                <w:sz w:val="24"/>
                <w:szCs w:val="24"/>
                <w:lang w:val="ro-RO"/>
              </w:rPr>
              <w:t>T</w:t>
            </w:r>
            <w:r w:rsidR="00D66F17" w:rsidRPr="001179EF">
              <w:rPr>
                <w:rFonts w:ascii="Times New Roman" w:hAnsi="Times New Roman"/>
                <w:i/>
                <w:sz w:val="24"/>
                <w:szCs w:val="24"/>
                <w:lang w:val="ro-RO"/>
              </w:rPr>
              <w:t>ip</w:t>
            </w:r>
          </w:p>
        </w:tc>
        <w:tc>
          <w:tcPr>
            <w:tcW w:w="1328" w:type="dxa"/>
            <w:shd w:val="clear" w:color="auto" w:fill="auto"/>
            <w:hideMark/>
          </w:tcPr>
          <w:p w:rsidR="00D66F17" w:rsidRPr="001179EF" w:rsidRDefault="002F5CA7" w:rsidP="002F5CA7">
            <w:pPr>
              <w:widowControl w:val="0"/>
              <w:spacing w:after="0" w:line="240" w:lineRule="auto"/>
              <w:rPr>
                <w:rFonts w:ascii="Times New Roman" w:hAnsi="Times New Roman"/>
                <w:i/>
                <w:sz w:val="24"/>
                <w:szCs w:val="24"/>
                <w:lang w:val="ro-RO"/>
              </w:rPr>
            </w:pPr>
            <w:r w:rsidRPr="001179EF">
              <w:rPr>
                <w:rFonts w:ascii="Times New Roman" w:hAnsi="Times New Roman"/>
                <w:i/>
                <w:sz w:val="24"/>
                <w:szCs w:val="24"/>
                <w:lang w:val="ro-RO"/>
              </w:rPr>
              <w:t>Numă</w:t>
            </w:r>
            <w:r w:rsidR="00D66F17" w:rsidRPr="001179EF">
              <w:rPr>
                <w:rFonts w:ascii="Times New Roman" w:hAnsi="Times New Roman"/>
                <w:i/>
                <w:sz w:val="24"/>
                <w:szCs w:val="24"/>
                <w:lang w:val="ro-RO"/>
              </w:rPr>
              <w:t>r</w:t>
            </w:r>
          </w:p>
        </w:tc>
      </w:tr>
      <w:tr w:rsidR="00D66F17" w:rsidRPr="001179EF" w:rsidTr="002F5CA7">
        <w:trPr>
          <w:trHeight w:val="302"/>
          <w:jc w:val="center"/>
        </w:trPr>
        <w:tc>
          <w:tcPr>
            <w:tcW w:w="4204" w:type="dxa"/>
            <w:shd w:val="clear" w:color="auto" w:fill="auto"/>
            <w:hideMark/>
          </w:tcPr>
          <w:p w:rsidR="00D66F17" w:rsidRPr="001179EF" w:rsidRDefault="001179EF" w:rsidP="001179EF">
            <w:pPr>
              <w:widowControl w:val="0"/>
              <w:spacing w:after="0" w:line="240" w:lineRule="auto"/>
              <w:rPr>
                <w:rFonts w:ascii="Times New Roman" w:hAnsi="Times New Roman"/>
                <w:i/>
                <w:sz w:val="24"/>
                <w:szCs w:val="24"/>
                <w:lang w:val="ro-RO"/>
              </w:rPr>
            </w:pPr>
            <w:r>
              <w:rPr>
                <w:rFonts w:ascii="Times New Roman" w:hAnsi="Times New Roman"/>
                <w:i/>
                <w:sz w:val="24"/>
                <w:szCs w:val="24"/>
                <w:lang w:val="ro-RO"/>
              </w:rPr>
              <w:t>a</w:t>
            </w:r>
            <w:r w:rsidR="00D66F17" w:rsidRPr="001179EF">
              <w:rPr>
                <w:rFonts w:ascii="Times New Roman" w:hAnsi="Times New Roman"/>
                <w:i/>
                <w:sz w:val="24"/>
                <w:szCs w:val="24"/>
                <w:lang w:val="ro-RO"/>
              </w:rPr>
              <w:t>utoturism</w:t>
            </w:r>
          </w:p>
        </w:tc>
        <w:tc>
          <w:tcPr>
            <w:tcW w:w="1328" w:type="dxa"/>
            <w:shd w:val="clear" w:color="auto" w:fill="auto"/>
            <w:hideMark/>
          </w:tcPr>
          <w:p w:rsidR="00D66F17" w:rsidRPr="001179EF" w:rsidRDefault="00D66F17" w:rsidP="002F5CA7">
            <w:pPr>
              <w:widowControl w:val="0"/>
              <w:spacing w:after="0" w:line="240" w:lineRule="auto"/>
              <w:rPr>
                <w:rFonts w:ascii="Times New Roman" w:hAnsi="Times New Roman"/>
                <w:i/>
                <w:sz w:val="24"/>
                <w:szCs w:val="24"/>
                <w:lang w:val="ro-RO"/>
              </w:rPr>
            </w:pPr>
            <w:r w:rsidRPr="001179EF">
              <w:rPr>
                <w:rFonts w:ascii="Times New Roman" w:hAnsi="Times New Roman"/>
                <w:i/>
                <w:sz w:val="24"/>
                <w:szCs w:val="24"/>
                <w:lang w:val="ro-RO"/>
              </w:rPr>
              <w:t>94</w:t>
            </w:r>
          </w:p>
        </w:tc>
      </w:tr>
      <w:tr w:rsidR="00D66F17" w:rsidRPr="001179EF" w:rsidTr="002F5CA7">
        <w:trPr>
          <w:trHeight w:val="529"/>
          <w:jc w:val="center"/>
        </w:trPr>
        <w:tc>
          <w:tcPr>
            <w:tcW w:w="4204" w:type="dxa"/>
            <w:shd w:val="clear" w:color="auto" w:fill="auto"/>
            <w:hideMark/>
          </w:tcPr>
          <w:p w:rsidR="00D66F17" w:rsidRPr="001179EF" w:rsidRDefault="00D66F17" w:rsidP="002F5CA7">
            <w:pPr>
              <w:widowControl w:val="0"/>
              <w:spacing w:after="0" w:line="240" w:lineRule="auto"/>
              <w:rPr>
                <w:rFonts w:ascii="Times New Roman" w:hAnsi="Times New Roman"/>
                <w:i/>
                <w:sz w:val="24"/>
                <w:szCs w:val="24"/>
                <w:lang w:val="ro-RO"/>
              </w:rPr>
            </w:pPr>
            <w:r w:rsidRPr="001179EF">
              <w:rPr>
                <w:rFonts w:ascii="Times New Roman" w:hAnsi="Times New Roman"/>
                <w:i/>
                <w:sz w:val="24"/>
                <w:szCs w:val="24"/>
                <w:lang w:val="ro-RO"/>
              </w:rPr>
              <w:t>autoturism destinat persoanelor cu dizabilități</w:t>
            </w:r>
          </w:p>
        </w:tc>
        <w:tc>
          <w:tcPr>
            <w:tcW w:w="1328" w:type="dxa"/>
            <w:shd w:val="clear" w:color="auto" w:fill="auto"/>
            <w:hideMark/>
          </w:tcPr>
          <w:p w:rsidR="00D66F17" w:rsidRPr="001179EF" w:rsidRDefault="00D66F17" w:rsidP="002F5CA7">
            <w:pPr>
              <w:widowControl w:val="0"/>
              <w:spacing w:after="0" w:line="240" w:lineRule="auto"/>
              <w:rPr>
                <w:rFonts w:ascii="Times New Roman" w:hAnsi="Times New Roman"/>
                <w:i/>
                <w:sz w:val="24"/>
                <w:szCs w:val="24"/>
                <w:lang w:val="ro-RO"/>
              </w:rPr>
            </w:pPr>
            <w:r w:rsidRPr="001179EF">
              <w:rPr>
                <w:rFonts w:ascii="Times New Roman" w:hAnsi="Times New Roman"/>
                <w:i/>
                <w:sz w:val="24"/>
                <w:szCs w:val="24"/>
                <w:lang w:val="ro-RO"/>
              </w:rPr>
              <w:t>5</w:t>
            </w:r>
          </w:p>
        </w:tc>
      </w:tr>
      <w:tr w:rsidR="00D66F17" w:rsidRPr="001179EF" w:rsidTr="002F5CA7">
        <w:trPr>
          <w:trHeight w:val="281"/>
          <w:jc w:val="center"/>
        </w:trPr>
        <w:tc>
          <w:tcPr>
            <w:tcW w:w="4204" w:type="dxa"/>
            <w:shd w:val="clear" w:color="auto" w:fill="auto"/>
            <w:hideMark/>
          </w:tcPr>
          <w:p w:rsidR="00D66F17" w:rsidRPr="001179EF" w:rsidRDefault="00D66F17" w:rsidP="002F5CA7">
            <w:pPr>
              <w:widowControl w:val="0"/>
              <w:spacing w:after="0" w:line="240" w:lineRule="auto"/>
              <w:rPr>
                <w:rFonts w:ascii="Times New Roman" w:hAnsi="Times New Roman"/>
                <w:i/>
                <w:sz w:val="24"/>
                <w:szCs w:val="24"/>
                <w:lang w:val="ro-RO"/>
              </w:rPr>
            </w:pPr>
            <w:r w:rsidRPr="001179EF">
              <w:rPr>
                <w:rFonts w:ascii="Times New Roman" w:hAnsi="Times New Roman"/>
                <w:i/>
                <w:sz w:val="24"/>
                <w:szCs w:val="24"/>
                <w:lang w:val="ro-RO"/>
              </w:rPr>
              <w:t>autoturism electric</w:t>
            </w:r>
          </w:p>
        </w:tc>
        <w:tc>
          <w:tcPr>
            <w:tcW w:w="1328" w:type="dxa"/>
            <w:shd w:val="clear" w:color="auto" w:fill="auto"/>
            <w:hideMark/>
          </w:tcPr>
          <w:p w:rsidR="00D66F17" w:rsidRPr="001179EF" w:rsidRDefault="00D66F17" w:rsidP="002F5CA7">
            <w:pPr>
              <w:widowControl w:val="0"/>
              <w:spacing w:after="0" w:line="240" w:lineRule="auto"/>
              <w:rPr>
                <w:rFonts w:ascii="Times New Roman" w:hAnsi="Times New Roman"/>
                <w:i/>
                <w:sz w:val="24"/>
                <w:szCs w:val="24"/>
                <w:lang w:val="ro-RO"/>
              </w:rPr>
            </w:pPr>
            <w:r w:rsidRPr="001179EF">
              <w:rPr>
                <w:rFonts w:ascii="Times New Roman" w:hAnsi="Times New Roman"/>
                <w:i/>
                <w:sz w:val="24"/>
                <w:szCs w:val="24"/>
                <w:lang w:val="ro-RO"/>
              </w:rPr>
              <w:t>5</w:t>
            </w:r>
          </w:p>
        </w:tc>
      </w:tr>
      <w:tr w:rsidR="00D66F17" w:rsidRPr="001179EF" w:rsidTr="002F5CA7">
        <w:trPr>
          <w:trHeight w:val="197"/>
          <w:jc w:val="center"/>
        </w:trPr>
        <w:tc>
          <w:tcPr>
            <w:tcW w:w="4204" w:type="dxa"/>
            <w:shd w:val="clear" w:color="auto" w:fill="auto"/>
          </w:tcPr>
          <w:p w:rsidR="00D66F17" w:rsidRPr="001179EF" w:rsidRDefault="00D66F17" w:rsidP="002F5CA7">
            <w:pPr>
              <w:widowControl w:val="0"/>
              <w:spacing w:after="0" w:line="240" w:lineRule="auto"/>
              <w:rPr>
                <w:rFonts w:ascii="Times New Roman" w:hAnsi="Times New Roman"/>
                <w:i/>
                <w:sz w:val="24"/>
                <w:szCs w:val="24"/>
                <w:lang w:val="ro-RO"/>
              </w:rPr>
            </w:pPr>
            <w:r w:rsidRPr="001179EF">
              <w:rPr>
                <w:rFonts w:ascii="Times New Roman" w:hAnsi="Times New Roman"/>
                <w:i/>
                <w:sz w:val="24"/>
                <w:szCs w:val="24"/>
                <w:lang w:val="ro-RO"/>
              </w:rPr>
              <w:t>Total</w:t>
            </w:r>
          </w:p>
        </w:tc>
        <w:tc>
          <w:tcPr>
            <w:tcW w:w="1328" w:type="dxa"/>
            <w:shd w:val="clear" w:color="auto" w:fill="auto"/>
          </w:tcPr>
          <w:p w:rsidR="00D66F17" w:rsidRPr="001179EF" w:rsidRDefault="00D66F17" w:rsidP="002F5CA7">
            <w:pPr>
              <w:widowControl w:val="0"/>
              <w:spacing w:after="0" w:line="240" w:lineRule="auto"/>
              <w:rPr>
                <w:rFonts w:ascii="Times New Roman" w:hAnsi="Times New Roman"/>
                <w:i/>
                <w:sz w:val="24"/>
                <w:szCs w:val="24"/>
                <w:lang w:val="ro-RO"/>
              </w:rPr>
            </w:pPr>
            <w:r w:rsidRPr="001179EF">
              <w:rPr>
                <w:rFonts w:ascii="Times New Roman" w:hAnsi="Times New Roman"/>
                <w:i/>
                <w:sz w:val="24"/>
                <w:szCs w:val="24"/>
                <w:lang w:val="ro-RO"/>
              </w:rPr>
              <w:t>116</w:t>
            </w:r>
          </w:p>
        </w:tc>
      </w:tr>
    </w:tbl>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xml:space="preserve">- Spatii anexe, grup de pompare, SAS și grupuri sanitare. </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Circulații, accese și parcare:</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xml:space="preserve">- Accesul pietonal și carosabil se poate face pe latura sud-estică din strada Trandafirilor și </w:t>
      </w:r>
      <w:r w:rsidR="001179EF">
        <w:rPr>
          <w:rFonts w:ascii="Times New Roman" w:hAnsi="Times New Roman"/>
          <w:i/>
          <w:sz w:val="28"/>
          <w:szCs w:val="28"/>
          <w:lang w:val="ro-RO"/>
        </w:rPr>
        <w:t xml:space="preserve">va fi </w:t>
      </w:r>
      <w:r w:rsidRPr="00D66F17">
        <w:rPr>
          <w:rFonts w:ascii="Times New Roman" w:hAnsi="Times New Roman"/>
          <w:i/>
          <w:sz w:val="28"/>
          <w:szCs w:val="28"/>
          <w:lang w:val="ro-RO"/>
        </w:rPr>
        <w:t>realizat cu pavaj din beton 8 cm grosime așezat pe pat de nisip;</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xml:space="preserve">- Accesul în clădire se realizează la parter printr-o singură intrare (pe fațada principală). Circulația între parter/etaj 1/etaj 2 se realizează printr-o scară în două rampe având 18 trepte; </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Parcarea în incintă se va realiza din pavaj de beton 8 cm grosime. Vor fi trasate linii de demarcație pentru poziționarea corectă a autoturismelor și va fi prevazută cu instalații de iluminat.</w:t>
      </w:r>
    </w:p>
    <w:p w:rsidR="00D66F17" w:rsidRPr="00D66F17" w:rsidRDefault="00D66F17" w:rsidP="00D66F17">
      <w:pPr>
        <w:widowControl w:val="0"/>
        <w:spacing w:after="0" w:line="240" w:lineRule="auto"/>
        <w:jc w:val="both"/>
        <w:rPr>
          <w:rFonts w:ascii="Times New Roman" w:hAnsi="Times New Roman"/>
          <w:b/>
          <w:bCs/>
          <w:i/>
          <w:sz w:val="28"/>
          <w:szCs w:val="28"/>
          <w:lang w:val="ro-RO"/>
        </w:rPr>
      </w:pPr>
      <w:r w:rsidRPr="00D66F17">
        <w:rPr>
          <w:rFonts w:ascii="Times New Roman" w:hAnsi="Times New Roman"/>
          <w:b/>
          <w:bCs/>
          <w:i/>
          <w:sz w:val="28"/>
          <w:szCs w:val="28"/>
          <w:lang w:val="ro-RO"/>
        </w:rPr>
        <w:t>Descrierea lucrărilor necesare organizării de şantier</w:t>
      </w:r>
    </w:p>
    <w:p w:rsidR="00D66F17" w:rsidRPr="00D66F17" w:rsidRDefault="00D66F17" w:rsidP="00D66F17">
      <w:pPr>
        <w:widowControl w:val="0"/>
        <w:spacing w:after="0" w:line="240" w:lineRule="auto"/>
        <w:jc w:val="both"/>
        <w:rPr>
          <w:rFonts w:ascii="Times New Roman" w:hAnsi="Times New Roman"/>
          <w:bCs/>
          <w:i/>
          <w:iCs/>
          <w:sz w:val="28"/>
          <w:szCs w:val="28"/>
          <w:lang w:val="ro-RO"/>
        </w:rPr>
      </w:pPr>
      <w:r w:rsidRPr="00D66F17">
        <w:rPr>
          <w:rFonts w:ascii="Times New Roman" w:hAnsi="Times New Roman"/>
          <w:bCs/>
          <w:i/>
          <w:iCs/>
          <w:sz w:val="28"/>
          <w:szCs w:val="28"/>
          <w:lang w:val="ro-RO"/>
        </w:rPr>
        <w:t>Organizarea de şantier (amplasarea de barăci pentru scule, depozite mici de materiale) se va face în locuri stabilite de comun acord executant – beneficiar</w:t>
      </w:r>
      <w:r w:rsidR="001179EF">
        <w:rPr>
          <w:rFonts w:ascii="Times New Roman" w:hAnsi="Times New Roman"/>
          <w:bCs/>
          <w:i/>
          <w:iCs/>
          <w:sz w:val="28"/>
          <w:szCs w:val="28"/>
          <w:lang w:val="ro-RO"/>
        </w:rPr>
        <w:t xml:space="preserve">, </w:t>
      </w:r>
      <w:r w:rsidRPr="00D66F17">
        <w:rPr>
          <w:rFonts w:ascii="Times New Roman" w:hAnsi="Times New Roman"/>
          <w:bCs/>
          <w:i/>
          <w:iCs/>
          <w:sz w:val="28"/>
          <w:szCs w:val="28"/>
          <w:lang w:val="ro-RO"/>
        </w:rPr>
        <w:t>organizarea execuţiei lucrărilor se</w:t>
      </w:r>
      <w:r w:rsidR="001179EF">
        <w:rPr>
          <w:rFonts w:ascii="Times New Roman" w:hAnsi="Times New Roman"/>
          <w:bCs/>
          <w:i/>
          <w:iCs/>
          <w:sz w:val="28"/>
          <w:szCs w:val="28"/>
          <w:lang w:val="ro-RO"/>
        </w:rPr>
        <w:t xml:space="preserve"> va face</w:t>
      </w:r>
      <w:r w:rsidRPr="00D66F17">
        <w:rPr>
          <w:rFonts w:ascii="Times New Roman" w:hAnsi="Times New Roman"/>
          <w:bCs/>
          <w:i/>
          <w:iCs/>
          <w:sz w:val="28"/>
          <w:szCs w:val="28"/>
          <w:lang w:val="ro-RO"/>
        </w:rPr>
        <w:t xml:space="preserve"> numai în incinta şantierului, fără a fi afectate spaţii publice (trotuare, carosabil, etc.). Prepararea semifabricatelor se va face în instalaţii centralizate, autorizate în acest scop, transportul lor pe şantier făcându-se numai pe măsura punerii lor în operă.</w:t>
      </w:r>
      <w:r w:rsidRPr="00D66F17">
        <w:rPr>
          <w:rFonts w:ascii="Times New Roman" w:hAnsi="Times New Roman"/>
          <w:i/>
          <w:sz w:val="28"/>
          <w:szCs w:val="28"/>
          <w:lang w:val="ro-RO"/>
        </w:rPr>
        <w:t xml:space="preserve"> </w:t>
      </w:r>
      <w:r w:rsidRPr="00D66F17">
        <w:rPr>
          <w:rFonts w:ascii="Times New Roman" w:hAnsi="Times New Roman"/>
          <w:bCs/>
          <w:i/>
          <w:iCs/>
          <w:sz w:val="28"/>
          <w:szCs w:val="28"/>
          <w:lang w:val="ro-RO"/>
        </w:rPr>
        <w:t>Materialele se vor aproviziona şi se vor aduce la lucrare numai pe măsura punerii lor în operă. În cadrul lucrărilor de organizare de şantier se vor lua toate măsurile de semnalizare şi dirijare a circulaţiei pietonale şi auto, pe timpul execuţiei (din şantier şi din zonele publice adiacente).</w:t>
      </w:r>
    </w:p>
    <w:p w:rsidR="00D66F17" w:rsidRPr="00D66F17" w:rsidRDefault="00D66F17" w:rsidP="00D66F17">
      <w:pPr>
        <w:widowControl w:val="0"/>
        <w:spacing w:after="0" w:line="240" w:lineRule="auto"/>
        <w:jc w:val="both"/>
        <w:rPr>
          <w:rFonts w:ascii="Times New Roman" w:hAnsi="Times New Roman"/>
          <w:b/>
          <w:bCs/>
          <w:i/>
          <w:iCs/>
          <w:sz w:val="28"/>
          <w:szCs w:val="28"/>
          <w:lang w:val="ro-RO"/>
        </w:rPr>
      </w:pPr>
      <w:r w:rsidRPr="00D66F17">
        <w:rPr>
          <w:rFonts w:ascii="Times New Roman" w:hAnsi="Times New Roman"/>
          <w:b/>
          <w:bCs/>
          <w:i/>
          <w:iCs/>
          <w:sz w:val="28"/>
          <w:szCs w:val="28"/>
          <w:lang w:val="ro-RO"/>
        </w:rPr>
        <w:t>Obiectivele care se demolează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40"/>
        <w:gridCol w:w="1345"/>
        <w:gridCol w:w="1350"/>
        <w:gridCol w:w="2970"/>
      </w:tblGrid>
      <w:tr w:rsidR="00D66F17" w:rsidRPr="001179EF" w:rsidTr="00657FDA">
        <w:trPr>
          <w:trHeight w:val="575"/>
          <w:jc w:val="center"/>
        </w:trPr>
        <w:tc>
          <w:tcPr>
            <w:tcW w:w="960" w:type="dxa"/>
            <w:shd w:val="clear" w:color="auto" w:fill="auto"/>
            <w:hideMark/>
          </w:tcPr>
          <w:p w:rsidR="00D66F17" w:rsidRPr="001179EF" w:rsidRDefault="00D66F17" w:rsidP="00D66F17">
            <w:pPr>
              <w:spacing w:after="0" w:line="240" w:lineRule="auto"/>
              <w:jc w:val="center"/>
              <w:rPr>
                <w:rFonts w:ascii="Times New Roman" w:hAnsi="Times New Roman"/>
                <w:bCs/>
                <w:i/>
                <w:iCs/>
                <w:sz w:val="24"/>
                <w:szCs w:val="24"/>
                <w:lang w:eastAsia="ro-RO"/>
              </w:rPr>
            </w:pPr>
            <w:r w:rsidRPr="001179EF">
              <w:rPr>
                <w:rFonts w:ascii="Times New Roman" w:hAnsi="Times New Roman"/>
                <w:bCs/>
                <w:i/>
                <w:iCs/>
                <w:sz w:val="24"/>
                <w:szCs w:val="24"/>
                <w:lang w:val="ro-RO" w:eastAsia="ro-RO"/>
              </w:rPr>
              <w:t>Nr. crt.</w:t>
            </w:r>
          </w:p>
        </w:tc>
        <w:tc>
          <w:tcPr>
            <w:tcW w:w="1740" w:type="dxa"/>
            <w:shd w:val="clear" w:color="auto" w:fill="auto"/>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Denumire construcție</w:t>
            </w:r>
          </w:p>
        </w:tc>
        <w:tc>
          <w:tcPr>
            <w:tcW w:w="1345" w:type="dxa"/>
            <w:shd w:val="clear" w:color="auto" w:fill="auto"/>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Suprafața la sol</w:t>
            </w:r>
          </w:p>
        </w:tc>
        <w:tc>
          <w:tcPr>
            <w:tcW w:w="1350" w:type="dxa"/>
            <w:shd w:val="clear" w:color="auto" w:fill="auto"/>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Regim de înălțime</w:t>
            </w:r>
          </w:p>
        </w:tc>
        <w:tc>
          <w:tcPr>
            <w:tcW w:w="2970" w:type="dxa"/>
            <w:shd w:val="clear" w:color="auto" w:fill="auto"/>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Tipologie spațiu</w:t>
            </w:r>
          </w:p>
        </w:tc>
      </w:tr>
      <w:tr w:rsidR="00D66F17" w:rsidRPr="001179EF" w:rsidTr="001179EF">
        <w:trPr>
          <w:trHeight w:val="3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1</w:t>
            </w:r>
          </w:p>
        </w:tc>
        <w:tc>
          <w:tcPr>
            <w:tcW w:w="1740" w:type="dxa"/>
            <w:shd w:val="clear" w:color="auto" w:fill="auto"/>
            <w:hideMark/>
          </w:tcPr>
          <w:p w:rsidR="00D66F17" w:rsidRPr="001179EF" w:rsidRDefault="002F5CA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Hala metalică</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602,53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Deschis (neîncă</w:t>
            </w:r>
            <w:r w:rsidR="00D66F17" w:rsidRPr="001179EF">
              <w:rPr>
                <w:rFonts w:ascii="Times New Roman" w:hAnsi="Times New Roman"/>
                <w:bCs/>
                <w:i/>
                <w:iCs/>
                <w:sz w:val="24"/>
                <w:szCs w:val="24"/>
                <w:lang w:val="ro-RO" w:eastAsia="ro-RO"/>
              </w:rPr>
              <w:t>lzit)</w:t>
            </w:r>
          </w:p>
        </w:tc>
      </w:tr>
      <w:tr w:rsidR="00D66F17" w:rsidRPr="001179EF" w:rsidTr="001179EF">
        <w:trPr>
          <w:trHeight w:val="3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2</w:t>
            </w:r>
          </w:p>
        </w:tc>
        <w:tc>
          <w:tcPr>
            <w:tcW w:w="1740" w:type="dxa"/>
            <w:shd w:val="clear" w:color="auto" w:fill="auto"/>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Hala lactate</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185,58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Deschis (neîncă</w:t>
            </w:r>
            <w:r w:rsidR="00D66F17" w:rsidRPr="001179EF">
              <w:rPr>
                <w:rFonts w:ascii="Times New Roman" w:hAnsi="Times New Roman"/>
                <w:bCs/>
                <w:i/>
                <w:iCs/>
                <w:sz w:val="24"/>
                <w:szCs w:val="24"/>
                <w:lang w:val="ro-RO" w:eastAsia="ro-RO"/>
              </w:rPr>
              <w:t>lzit)</w:t>
            </w:r>
          </w:p>
        </w:tc>
      </w:tr>
      <w:tr w:rsidR="00D66F17" w:rsidRPr="001179EF" w:rsidTr="001179EF">
        <w:trPr>
          <w:trHeight w:val="3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lastRenderedPageBreak/>
              <w:t>3</w:t>
            </w:r>
          </w:p>
        </w:tc>
        <w:tc>
          <w:tcPr>
            <w:tcW w:w="1740" w:type="dxa"/>
            <w:shd w:val="clear" w:color="auto" w:fill="auto"/>
            <w:hideMark/>
          </w:tcPr>
          <w:p w:rsidR="00D66F17" w:rsidRPr="001179EF" w:rsidRDefault="002F5CA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Chioș</w:t>
            </w:r>
            <w:r w:rsidR="00D66F17" w:rsidRPr="001179EF">
              <w:rPr>
                <w:rFonts w:ascii="Times New Roman" w:hAnsi="Times New Roman"/>
                <w:bCs/>
                <w:i/>
                <w:iCs/>
                <w:sz w:val="24"/>
                <w:szCs w:val="24"/>
                <w:lang w:val="ro-RO" w:eastAsia="ro-RO"/>
              </w:rPr>
              <w:t>curi 1</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206,73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Închis (încă</w:t>
            </w:r>
            <w:r w:rsidR="00D66F17" w:rsidRPr="001179EF">
              <w:rPr>
                <w:rFonts w:ascii="Times New Roman" w:hAnsi="Times New Roman"/>
                <w:bCs/>
                <w:i/>
                <w:iCs/>
                <w:sz w:val="24"/>
                <w:szCs w:val="24"/>
                <w:lang w:val="ro-RO" w:eastAsia="ro-RO"/>
              </w:rPr>
              <w:t>lzit)</w:t>
            </w:r>
          </w:p>
        </w:tc>
      </w:tr>
      <w:tr w:rsidR="00D66F17" w:rsidRPr="001179EF" w:rsidTr="001179EF">
        <w:trPr>
          <w:trHeight w:val="3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4</w:t>
            </w:r>
          </w:p>
        </w:tc>
        <w:tc>
          <w:tcPr>
            <w:tcW w:w="1740" w:type="dxa"/>
            <w:shd w:val="clear" w:color="auto" w:fill="auto"/>
            <w:hideMark/>
          </w:tcPr>
          <w:p w:rsidR="00D66F17" w:rsidRPr="001179EF" w:rsidRDefault="002F5CA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Chioș</w:t>
            </w:r>
            <w:r w:rsidR="00D66F17" w:rsidRPr="001179EF">
              <w:rPr>
                <w:rFonts w:ascii="Times New Roman" w:hAnsi="Times New Roman"/>
                <w:bCs/>
                <w:i/>
                <w:iCs/>
                <w:sz w:val="24"/>
                <w:szCs w:val="24"/>
                <w:lang w:val="ro-RO" w:eastAsia="ro-RO"/>
              </w:rPr>
              <w:t>curi 2</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147,99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Închis (încălzit)</w:t>
            </w:r>
          </w:p>
        </w:tc>
      </w:tr>
      <w:tr w:rsidR="00D66F17" w:rsidRPr="001179EF" w:rsidTr="001179EF">
        <w:trPr>
          <w:trHeight w:val="6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5</w:t>
            </w:r>
          </w:p>
        </w:tc>
        <w:tc>
          <w:tcPr>
            <w:tcW w:w="1740" w:type="dxa"/>
            <w:shd w:val="clear" w:color="auto" w:fill="auto"/>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Sediu administrativ</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164,31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P+1+M</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Închis (încălzit</w:t>
            </w:r>
            <w:r w:rsidR="00D66F17" w:rsidRPr="001179EF">
              <w:rPr>
                <w:rFonts w:ascii="Times New Roman" w:hAnsi="Times New Roman"/>
                <w:bCs/>
                <w:i/>
                <w:iCs/>
                <w:sz w:val="24"/>
                <w:szCs w:val="24"/>
                <w:lang w:val="ro-RO" w:eastAsia="ro-RO"/>
              </w:rPr>
              <w:t>)</w:t>
            </w:r>
          </w:p>
        </w:tc>
      </w:tr>
      <w:tr w:rsidR="00D66F17" w:rsidRPr="001179EF" w:rsidTr="001179EF">
        <w:trPr>
          <w:trHeight w:val="6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6</w:t>
            </w:r>
          </w:p>
        </w:tc>
        <w:tc>
          <w:tcPr>
            <w:tcW w:w="1740" w:type="dxa"/>
            <w:shd w:val="clear" w:color="auto" w:fill="auto"/>
            <w:hideMark/>
          </w:tcPr>
          <w:p w:rsidR="00D66F17" w:rsidRPr="001179EF" w:rsidRDefault="002F5CA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Hala metalică</w:t>
            </w:r>
            <w:r w:rsidR="00D66F17" w:rsidRPr="001179EF">
              <w:rPr>
                <w:rFonts w:ascii="Times New Roman" w:hAnsi="Times New Roman"/>
                <w:bCs/>
                <w:i/>
                <w:iCs/>
                <w:sz w:val="24"/>
                <w:szCs w:val="24"/>
                <w:lang w:val="ro-RO" w:eastAsia="ro-RO"/>
              </w:rPr>
              <w:t xml:space="preserve"> legume</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887,51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Deschis (neî</w:t>
            </w:r>
            <w:r w:rsidR="00D66F17" w:rsidRPr="001179EF">
              <w:rPr>
                <w:rFonts w:ascii="Times New Roman" w:hAnsi="Times New Roman"/>
                <w:bCs/>
                <w:i/>
                <w:iCs/>
                <w:sz w:val="24"/>
                <w:szCs w:val="24"/>
                <w:lang w:val="ro-RO" w:eastAsia="ro-RO"/>
              </w:rPr>
              <w:t>ncalzit)</w:t>
            </w:r>
          </w:p>
        </w:tc>
      </w:tr>
      <w:tr w:rsidR="00D66F17" w:rsidRPr="001179EF" w:rsidTr="001179EF">
        <w:trPr>
          <w:trHeight w:val="3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7</w:t>
            </w:r>
          </w:p>
        </w:tc>
        <w:tc>
          <w:tcPr>
            <w:tcW w:w="1740" w:type="dxa"/>
            <w:shd w:val="clear" w:color="auto" w:fill="auto"/>
            <w:hideMark/>
          </w:tcPr>
          <w:p w:rsidR="00D66F17" w:rsidRPr="001179EF" w:rsidRDefault="002F5CA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Chioș</w:t>
            </w:r>
            <w:r w:rsidR="00D66F17" w:rsidRPr="001179EF">
              <w:rPr>
                <w:rFonts w:ascii="Times New Roman" w:hAnsi="Times New Roman"/>
                <w:bCs/>
                <w:i/>
                <w:iCs/>
                <w:sz w:val="24"/>
                <w:szCs w:val="24"/>
                <w:lang w:val="ro-RO" w:eastAsia="ro-RO"/>
              </w:rPr>
              <w:t>curi 3</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64,47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Închis (încălzit)</w:t>
            </w:r>
          </w:p>
        </w:tc>
      </w:tr>
      <w:tr w:rsidR="00D66F17" w:rsidRPr="001179EF" w:rsidTr="001179EF">
        <w:trPr>
          <w:trHeight w:val="6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8</w:t>
            </w:r>
          </w:p>
        </w:tc>
        <w:tc>
          <w:tcPr>
            <w:tcW w:w="1740" w:type="dxa"/>
            <w:shd w:val="clear" w:color="auto" w:fill="auto"/>
            <w:hideMark/>
          </w:tcPr>
          <w:p w:rsidR="00D66F17" w:rsidRPr="001179EF" w:rsidRDefault="002F5CA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Magazine spaț</w:t>
            </w:r>
            <w:r w:rsidR="00D66F17" w:rsidRPr="001179EF">
              <w:rPr>
                <w:rFonts w:ascii="Times New Roman" w:hAnsi="Times New Roman"/>
                <w:bCs/>
                <w:i/>
                <w:iCs/>
                <w:sz w:val="24"/>
                <w:szCs w:val="24"/>
                <w:lang w:val="ro-RO" w:eastAsia="ro-RO"/>
              </w:rPr>
              <w:t>ii private 1</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85,26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Închis (încălzit)</w:t>
            </w:r>
          </w:p>
        </w:tc>
      </w:tr>
      <w:tr w:rsidR="00D66F17" w:rsidRPr="001179EF" w:rsidTr="001179EF">
        <w:trPr>
          <w:trHeight w:val="6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9</w:t>
            </w:r>
          </w:p>
        </w:tc>
        <w:tc>
          <w:tcPr>
            <w:tcW w:w="1740" w:type="dxa"/>
            <w:shd w:val="clear" w:color="auto" w:fill="auto"/>
            <w:hideMark/>
          </w:tcPr>
          <w:p w:rsidR="00D66F17" w:rsidRPr="001179EF" w:rsidRDefault="002F5CA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Magazine spaț</w:t>
            </w:r>
            <w:r w:rsidR="00D66F17" w:rsidRPr="001179EF">
              <w:rPr>
                <w:rFonts w:ascii="Times New Roman" w:hAnsi="Times New Roman"/>
                <w:bCs/>
                <w:i/>
                <w:iCs/>
                <w:sz w:val="24"/>
                <w:szCs w:val="24"/>
                <w:lang w:val="ro-RO" w:eastAsia="ro-RO"/>
              </w:rPr>
              <w:t>ii private 2</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359,29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Închis (încălzit)</w:t>
            </w:r>
          </w:p>
        </w:tc>
      </w:tr>
      <w:tr w:rsidR="00D66F17" w:rsidRPr="001179EF" w:rsidTr="001179EF">
        <w:trPr>
          <w:trHeight w:val="300"/>
          <w:jc w:val="center"/>
        </w:trPr>
        <w:tc>
          <w:tcPr>
            <w:tcW w:w="96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10</w:t>
            </w:r>
          </w:p>
        </w:tc>
        <w:tc>
          <w:tcPr>
            <w:tcW w:w="1740" w:type="dxa"/>
            <w:shd w:val="clear" w:color="auto" w:fill="auto"/>
            <w:hideMark/>
          </w:tcPr>
          <w:p w:rsidR="00D66F17" w:rsidRPr="001179EF" w:rsidRDefault="002F5CA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Sector peș</w:t>
            </w:r>
            <w:r w:rsidR="00D66F17" w:rsidRPr="001179EF">
              <w:rPr>
                <w:rFonts w:ascii="Times New Roman" w:hAnsi="Times New Roman"/>
                <w:bCs/>
                <w:i/>
                <w:iCs/>
                <w:sz w:val="24"/>
                <w:szCs w:val="24"/>
                <w:lang w:val="ro-RO" w:eastAsia="ro-RO"/>
              </w:rPr>
              <w:t>te</w:t>
            </w:r>
          </w:p>
        </w:tc>
        <w:tc>
          <w:tcPr>
            <w:tcW w:w="1345"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101,39 mp</w:t>
            </w:r>
          </w:p>
        </w:tc>
        <w:tc>
          <w:tcPr>
            <w:tcW w:w="1350" w:type="dxa"/>
            <w:shd w:val="clear" w:color="auto" w:fill="auto"/>
            <w:noWrap/>
            <w:hideMark/>
          </w:tcPr>
          <w:p w:rsidR="00D66F17" w:rsidRPr="001179EF" w:rsidRDefault="00D66F17"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P</w:t>
            </w:r>
          </w:p>
        </w:tc>
        <w:tc>
          <w:tcPr>
            <w:tcW w:w="2970" w:type="dxa"/>
            <w:shd w:val="clear" w:color="auto" w:fill="auto"/>
            <w:noWrap/>
            <w:hideMark/>
          </w:tcPr>
          <w:p w:rsidR="00D66F17" w:rsidRPr="001179EF" w:rsidRDefault="00ED0B44" w:rsidP="00D66F17">
            <w:pPr>
              <w:spacing w:after="0" w:line="240" w:lineRule="auto"/>
              <w:jc w:val="center"/>
              <w:rPr>
                <w:rFonts w:ascii="Times New Roman" w:hAnsi="Times New Roman"/>
                <w:bCs/>
                <w:i/>
                <w:iCs/>
                <w:sz w:val="24"/>
                <w:szCs w:val="24"/>
                <w:lang w:val="ro-RO" w:eastAsia="ro-RO"/>
              </w:rPr>
            </w:pPr>
            <w:r w:rsidRPr="001179EF">
              <w:rPr>
                <w:rFonts w:ascii="Times New Roman" w:hAnsi="Times New Roman"/>
                <w:bCs/>
                <w:i/>
                <w:iCs/>
                <w:sz w:val="24"/>
                <w:szCs w:val="24"/>
                <w:lang w:val="ro-RO" w:eastAsia="ro-RO"/>
              </w:rPr>
              <w:t>Închis (încălzit)</w:t>
            </w:r>
          </w:p>
        </w:tc>
      </w:tr>
    </w:tbl>
    <w:p w:rsidR="00D66F17" w:rsidRDefault="00D66F17" w:rsidP="007658D2">
      <w:pPr>
        <w:widowControl w:val="0"/>
        <w:spacing w:after="0" w:line="240" w:lineRule="auto"/>
        <w:jc w:val="both"/>
        <w:rPr>
          <w:rFonts w:ascii="Times New Roman" w:hAnsi="Times New Roman"/>
          <w:b/>
          <w:i/>
          <w:sz w:val="28"/>
          <w:szCs w:val="28"/>
          <w:lang w:val="ro-RO"/>
        </w:rPr>
      </w:pPr>
    </w:p>
    <w:p w:rsidR="007658D2" w:rsidRPr="007658D2" w:rsidRDefault="00836F33" w:rsidP="007658D2">
      <w:pPr>
        <w:widowControl w:val="0"/>
        <w:spacing w:after="0" w:line="240" w:lineRule="auto"/>
        <w:jc w:val="both"/>
        <w:rPr>
          <w:rFonts w:ascii="Times New Roman" w:hAnsi="Times New Roman"/>
          <w:i/>
          <w:sz w:val="28"/>
          <w:szCs w:val="28"/>
          <w:lang w:val="ro-RO"/>
        </w:rPr>
      </w:pPr>
      <w:r w:rsidRPr="00836F33">
        <w:rPr>
          <w:rFonts w:ascii="Times New Roman" w:hAnsi="Times New Roman"/>
          <w:b/>
          <w:i/>
          <w:sz w:val="28"/>
          <w:szCs w:val="28"/>
          <w:lang w:val="ro-RO"/>
        </w:rPr>
        <w:t>b) cumularea cu alte proiecte existente si/sau aprobate</w:t>
      </w:r>
      <w:r w:rsidRPr="00D66F17">
        <w:rPr>
          <w:rFonts w:ascii="Times New Roman" w:hAnsi="Times New Roman"/>
          <w:b/>
          <w:i/>
          <w:sz w:val="28"/>
          <w:szCs w:val="28"/>
          <w:lang w:val="ro-RO"/>
        </w:rPr>
        <w:t>:</w:t>
      </w:r>
      <w:r w:rsidRPr="00836F33">
        <w:rPr>
          <w:rFonts w:ascii="Times New Roman" w:hAnsi="Times New Roman"/>
          <w:i/>
          <w:sz w:val="28"/>
          <w:szCs w:val="28"/>
          <w:lang w:val="ro-RO"/>
        </w:rPr>
        <w:t xml:space="preserve"> </w:t>
      </w:r>
      <w:r w:rsidR="00D66F17" w:rsidRPr="00D66F17">
        <w:rPr>
          <w:rFonts w:ascii="Times New Roman" w:hAnsi="Times New Roman"/>
          <w:i/>
          <w:sz w:val="28"/>
          <w:szCs w:val="28"/>
          <w:lang w:val="ro-RO"/>
        </w:rPr>
        <w:t>Prezentul proiect nu se cumuleaza cu alte proiecte.</w:t>
      </w:r>
      <w:r w:rsidR="007658D2" w:rsidRPr="007658D2">
        <w:rPr>
          <w:rFonts w:ascii="Times New Roman" w:hAnsi="Times New Roman"/>
          <w:i/>
          <w:sz w:val="28"/>
          <w:szCs w:val="28"/>
          <w:lang w:val="ro-RO"/>
        </w:rPr>
        <w:t>;</w:t>
      </w:r>
    </w:p>
    <w:p w:rsidR="00D66F17" w:rsidRPr="00D66F17" w:rsidRDefault="00836F33" w:rsidP="00D66F17">
      <w:pPr>
        <w:widowControl w:val="0"/>
        <w:spacing w:after="0" w:line="240" w:lineRule="auto"/>
        <w:jc w:val="both"/>
        <w:rPr>
          <w:rFonts w:ascii="Times New Roman" w:hAnsi="Times New Roman"/>
          <w:i/>
          <w:sz w:val="28"/>
          <w:szCs w:val="28"/>
          <w:lang w:val="ro-RO"/>
        </w:rPr>
      </w:pPr>
      <w:r w:rsidRPr="00836F33">
        <w:rPr>
          <w:rFonts w:ascii="Times New Roman" w:hAnsi="Times New Roman"/>
          <w:b/>
          <w:i/>
          <w:sz w:val="28"/>
          <w:szCs w:val="28"/>
          <w:lang w:val="ro-RO"/>
        </w:rPr>
        <w:t>c) utilizarea resurselor naturale, in special a solului, a terenurilor, a apei si a biodiversitatii</w:t>
      </w:r>
      <w:r w:rsidRPr="00D66F17">
        <w:rPr>
          <w:rFonts w:ascii="Times New Roman" w:hAnsi="Times New Roman"/>
          <w:b/>
          <w:i/>
          <w:sz w:val="28"/>
          <w:szCs w:val="28"/>
          <w:lang w:val="ro-RO"/>
        </w:rPr>
        <w:t>:</w:t>
      </w:r>
      <w:r w:rsidRPr="00836F33">
        <w:rPr>
          <w:rFonts w:ascii="Times New Roman" w:hAnsi="Times New Roman"/>
          <w:i/>
          <w:sz w:val="28"/>
          <w:szCs w:val="28"/>
          <w:lang w:val="ro-RO"/>
        </w:rPr>
        <w:t xml:space="preserve"> </w:t>
      </w:r>
      <w:r w:rsidR="00D66F17" w:rsidRPr="00D66F17">
        <w:rPr>
          <w:rFonts w:ascii="Times New Roman" w:hAnsi="Times New Roman"/>
          <w:i/>
          <w:sz w:val="28"/>
          <w:szCs w:val="28"/>
          <w:lang w:val="ro-RO"/>
        </w:rPr>
        <w:t>În perioada de implementare a proiectului se vor utiliza, din cadrul resurselor naturale, nisip și diferite sorturi de pietriș, precum și apă.</w:t>
      </w:r>
    </w:p>
    <w:p w:rsidR="007658D2" w:rsidRPr="007658D2" w:rsidRDefault="00D66F17" w:rsidP="007658D2">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În perioada de funcționare a obiectivului se vor utiliza: apă și curent electric din rețeaua centralizată.</w:t>
      </w:r>
    </w:p>
    <w:p w:rsidR="00836F33" w:rsidRPr="00836F33" w:rsidRDefault="00836F33" w:rsidP="00836F33">
      <w:pPr>
        <w:widowControl w:val="0"/>
        <w:spacing w:after="0" w:line="240" w:lineRule="auto"/>
        <w:jc w:val="both"/>
        <w:rPr>
          <w:rFonts w:ascii="Times New Roman" w:hAnsi="Times New Roman"/>
          <w:b/>
          <w:i/>
          <w:sz w:val="28"/>
          <w:szCs w:val="28"/>
          <w:u w:val="single"/>
          <w:lang w:val="ro-RO"/>
        </w:rPr>
      </w:pPr>
      <w:r w:rsidRPr="00836F33">
        <w:rPr>
          <w:rFonts w:ascii="Times New Roman" w:hAnsi="Times New Roman"/>
          <w:b/>
          <w:i/>
          <w:sz w:val="28"/>
          <w:szCs w:val="28"/>
          <w:u w:val="single"/>
          <w:lang w:val="ro-RO"/>
        </w:rPr>
        <w:t>Utilități:</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1. Alimentare cu apă, canalizare: alimentarea cu apă și evacuarea apei uzate se va realiza prin branșamentele la rețelele de apă rece și canalizare existente în apropiere;</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2. Energie electrică: obiectivul va fi alimentat cu energie electrică din două surse: alimentare cu energie electrică de la rețeaua existentă în zonă și alimentarea cu energie electrică regenereabilă produsă de un sistem fotovoltaic amplasat pe terasa necirculabilă;</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 xml:space="preserve">3. Alimentare cu gaze naturale - alimentarea cu gaze naturale, se va realiza prin branșamentele la rețelele de gaze naturale existente în apropiere. </w:t>
      </w:r>
    </w:p>
    <w:p w:rsidR="00D66F17" w:rsidRPr="00D66F17" w:rsidRDefault="00D66F17" w:rsidP="00D66F17">
      <w:pPr>
        <w:widowControl w:val="0"/>
        <w:spacing w:after="0" w:line="240" w:lineRule="auto"/>
        <w:jc w:val="both"/>
        <w:rPr>
          <w:rFonts w:ascii="Times New Roman" w:hAnsi="Times New Roman"/>
          <w:i/>
          <w:sz w:val="28"/>
          <w:szCs w:val="28"/>
          <w:lang w:val="ro-RO"/>
        </w:rPr>
      </w:pPr>
      <w:r w:rsidRPr="00D66F17">
        <w:rPr>
          <w:rFonts w:ascii="Times New Roman" w:hAnsi="Times New Roman"/>
          <w:i/>
          <w:sz w:val="28"/>
          <w:szCs w:val="28"/>
          <w:lang w:val="ro-RO"/>
        </w:rPr>
        <w:t>4. Încălzirea se va realiza cu pompă de căldură tip aer-apă;</w:t>
      </w:r>
    </w:p>
    <w:p w:rsidR="00836F33" w:rsidRPr="00836F33" w:rsidRDefault="00836F33" w:rsidP="00836F33">
      <w:pPr>
        <w:widowControl w:val="0"/>
        <w:spacing w:after="0" w:line="240" w:lineRule="auto"/>
        <w:jc w:val="both"/>
        <w:rPr>
          <w:rFonts w:ascii="Times New Roman" w:hAnsi="Times New Roman"/>
          <w:i/>
          <w:sz w:val="28"/>
          <w:szCs w:val="28"/>
          <w:lang w:val="ro-RO"/>
        </w:rPr>
      </w:pPr>
      <w:r w:rsidRPr="00836F33">
        <w:rPr>
          <w:rFonts w:ascii="Times New Roman" w:hAnsi="Times New Roman"/>
          <w:b/>
          <w:i/>
          <w:sz w:val="28"/>
          <w:szCs w:val="28"/>
          <w:lang w:val="ro-RO"/>
        </w:rPr>
        <w:t>d) cantitatea si tipurile de deseuri generate/gestionate</w:t>
      </w:r>
      <w:r w:rsidRPr="00836F33">
        <w:rPr>
          <w:rFonts w:ascii="Times New Roman" w:hAnsi="Times New Roman"/>
          <w:i/>
          <w:sz w:val="28"/>
          <w:szCs w:val="28"/>
          <w:lang w:val="ro-RO"/>
        </w:rPr>
        <w:t>:</w:t>
      </w:r>
    </w:p>
    <w:p w:rsidR="00D66F17" w:rsidRDefault="00D66F17" w:rsidP="00430505">
      <w:pPr>
        <w:spacing w:after="0" w:line="240" w:lineRule="auto"/>
        <w:jc w:val="both"/>
        <w:rPr>
          <w:rFonts w:ascii="Times New Roman" w:hAnsi="Times New Roman"/>
          <w:i/>
          <w:iCs/>
          <w:sz w:val="28"/>
          <w:szCs w:val="28"/>
          <w:lang w:val="ro-RO"/>
        </w:rPr>
      </w:pPr>
      <w:r w:rsidRPr="00D66F17">
        <w:rPr>
          <w:rFonts w:ascii="Times New Roman" w:hAnsi="Times New Roman"/>
          <w:b/>
          <w:i/>
          <w:iCs/>
          <w:sz w:val="28"/>
          <w:szCs w:val="28"/>
          <w:lang w:val="ro-RO"/>
        </w:rPr>
        <w:t xml:space="preserve">Tipul şi cantitatea deşeurilor generate </w:t>
      </w:r>
      <w:r w:rsidR="00A217F4">
        <w:rPr>
          <w:rFonts w:ascii="Times New Roman" w:hAnsi="Times New Roman"/>
          <w:b/>
          <w:i/>
          <w:iCs/>
          <w:sz w:val="28"/>
          <w:szCs w:val="28"/>
          <w:lang w:val="ro-RO"/>
        </w:rPr>
        <w:t>în</w:t>
      </w:r>
      <w:r w:rsidRPr="00D66F17">
        <w:rPr>
          <w:rFonts w:ascii="Times New Roman" w:hAnsi="Times New Roman"/>
          <w:b/>
          <w:i/>
          <w:iCs/>
          <w:sz w:val="28"/>
          <w:szCs w:val="28"/>
          <w:lang w:val="ro-RO"/>
        </w:rPr>
        <w:t xml:space="preserve"> </w:t>
      </w:r>
      <w:r w:rsidR="00A217F4">
        <w:rPr>
          <w:rFonts w:ascii="Times New Roman" w:hAnsi="Times New Roman"/>
          <w:b/>
          <w:i/>
          <w:iCs/>
          <w:sz w:val="28"/>
          <w:szCs w:val="28"/>
          <w:lang w:val="ro-RO"/>
        </w:rPr>
        <w:t>faz</w:t>
      </w:r>
      <w:r w:rsidRPr="00D66F17">
        <w:rPr>
          <w:rFonts w:ascii="Times New Roman" w:hAnsi="Times New Roman"/>
          <w:b/>
          <w:i/>
          <w:iCs/>
          <w:sz w:val="28"/>
          <w:szCs w:val="28"/>
          <w:lang w:val="ro-RO"/>
        </w:rPr>
        <w:t>a de demolare:</w:t>
      </w:r>
    </w:p>
    <w:tbl>
      <w:tblPr>
        <w:tblW w:w="9466" w:type="dxa"/>
        <w:tblInd w:w="-10" w:type="dxa"/>
        <w:tblLook w:val="04A0" w:firstRow="1" w:lastRow="0" w:firstColumn="1" w:lastColumn="0" w:noHBand="0" w:noVBand="1"/>
      </w:tblPr>
      <w:tblGrid>
        <w:gridCol w:w="990"/>
        <w:gridCol w:w="7380"/>
        <w:gridCol w:w="1096"/>
      </w:tblGrid>
      <w:tr w:rsidR="00EF3638" w:rsidRPr="00EF3638" w:rsidTr="00A217F4">
        <w:trPr>
          <w:trHeight w:val="380"/>
        </w:trPr>
        <w:tc>
          <w:tcPr>
            <w:tcW w:w="9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F3638" w:rsidRPr="00EF3638" w:rsidRDefault="00EF3638" w:rsidP="00EF3638">
            <w:pPr>
              <w:spacing w:after="0" w:line="240" w:lineRule="auto"/>
              <w:jc w:val="center"/>
              <w:rPr>
                <w:rFonts w:ascii="Times New Roman" w:eastAsia="Times New Roman" w:hAnsi="Times New Roman"/>
                <w:b/>
                <w:bCs/>
                <w:color w:val="000000"/>
              </w:rPr>
            </w:pPr>
            <w:r w:rsidRPr="00EF3638">
              <w:rPr>
                <w:rFonts w:ascii="Times New Roman" w:eastAsia="Times New Roman" w:hAnsi="Times New Roman"/>
                <w:b/>
                <w:bCs/>
                <w:color w:val="000000"/>
                <w:lang w:val="ro-RO"/>
              </w:rPr>
              <w:t>Cod deşeu</w:t>
            </w:r>
          </w:p>
        </w:tc>
        <w:tc>
          <w:tcPr>
            <w:tcW w:w="73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F3638" w:rsidRPr="00EF3638" w:rsidRDefault="00EF3638" w:rsidP="00EF3638">
            <w:pPr>
              <w:spacing w:after="0" w:line="240" w:lineRule="auto"/>
              <w:jc w:val="center"/>
              <w:rPr>
                <w:rFonts w:ascii="Times New Roman" w:eastAsia="Times New Roman" w:hAnsi="Times New Roman"/>
                <w:b/>
                <w:bCs/>
                <w:color w:val="000000"/>
              </w:rPr>
            </w:pPr>
            <w:r w:rsidRPr="00EF3638">
              <w:rPr>
                <w:rFonts w:ascii="Times New Roman" w:eastAsia="Times New Roman" w:hAnsi="Times New Roman"/>
                <w:b/>
                <w:bCs/>
                <w:color w:val="000000"/>
                <w:lang w:val="ro-RO"/>
              </w:rPr>
              <w:t>Denumire</w:t>
            </w:r>
          </w:p>
        </w:tc>
        <w:tc>
          <w:tcPr>
            <w:tcW w:w="109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F3638" w:rsidRPr="00EF3638" w:rsidRDefault="00EF3638" w:rsidP="00EF3638">
            <w:pPr>
              <w:spacing w:after="0" w:line="240" w:lineRule="auto"/>
              <w:jc w:val="center"/>
              <w:rPr>
                <w:rFonts w:ascii="Times New Roman" w:eastAsia="Times New Roman" w:hAnsi="Times New Roman"/>
                <w:b/>
                <w:bCs/>
                <w:color w:val="000000"/>
              </w:rPr>
            </w:pPr>
            <w:r w:rsidRPr="00EF3638">
              <w:rPr>
                <w:rFonts w:ascii="Times New Roman" w:eastAsia="Times New Roman" w:hAnsi="Times New Roman"/>
                <w:b/>
                <w:bCs/>
                <w:color w:val="000000"/>
                <w:lang w:val="ro-RO"/>
              </w:rPr>
              <w:t>Cantitate estimată (tone)</w:t>
            </w:r>
          </w:p>
        </w:tc>
      </w:tr>
      <w:tr w:rsidR="00EF3638" w:rsidRPr="00EF3638" w:rsidTr="00A217F4">
        <w:trPr>
          <w:trHeight w:val="399"/>
        </w:trPr>
        <w:tc>
          <w:tcPr>
            <w:tcW w:w="990" w:type="dxa"/>
            <w:vMerge/>
            <w:tcBorders>
              <w:top w:val="single" w:sz="8" w:space="0" w:color="auto"/>
              <w:left w:val="single" w:sz="8" w:space="0" w:color="auto"/>
              <w:bottom w:val="single" w:sz="8" w:space="0" w:color="000000"/>
              <w:right w:val="single" w:sz="4" w:space="0" w:color="auto"/>
            </w:tcBorders>
            <w:vAlign w:val="center"/>
            <w:hideMark/>
          </w:tcPr>
          <w:p w:rsidR="00EF3638" w:rsidRPr="00EF3638" w:rsidRDefault="00EF3638" w:rsidP="00EF3638">
            <w:pPr>
              <w:spacing w:after="0" w:line="240" w:lineRule="auto"/>
              <w:rPr>
                <w:rFonts w:ascii="Times New Roman" w:eastAsia="Times New Roman" w:hAnsi="Times New Roman"/>
                <w:b/>
                <w:bCs/>
                <w:color w:val="000000"/>
              </w:rPr>
            </w:pPr>
          </w:p>
        </w:tc>
        <w:tc>
          <w:tcPr>
            <w:tcW w:w="7380" w:type="dxa"/>
            <w:vMerge/>
            <w:tcBorders>
              <w:top w:val="single" w:sz="8" w:space="0" w:color="auto"/>
              <w:left w:val="single" w:sz="4" w:space="0" w:color="auto"/>
              <w:bottom w:val="single" w:sz="8" w:space="0" w:color="000000"/>
              <w:right w:val="single" w:sz="4" w:space="0" w:color="auto"/>
            </w:tcBorders>
            <w:vAlign w:val="center"/>
            <w:hideMark/>
          </w:tcPr>
          <w:p w:rsidR="00EF3638" w:rsidRPr="00EF3638" w:rsidRDefault="00EF3638" w:rsidP="00EF3638">
            <w:pPr>
              <w:spacing w:after="0" w:line="240" w:lineRule="auto"/>
              <w:rPr>
                <w:rFonts w:ascii="Times New Roman" w:eastAsia="Times New Roman" w:hAnsi="Times New Roman"/>
                <w:b/>
                <w:bCs/>
                <w:color w:val="000000"/>
              </w:rPr>
            </w:pPr>
          </w:p>
        </w:tc>
        <w:tc>
          <w:tcPr>
            <w:tcW w:w="1096" w:type="dxa"/>
            <w:vMerge/>
            <w:tcBorders>
              <w:top w:val="single" w:sz="8" w:space="0" w:color="auto"/>
              <w:left w:val="single" w:sz="4" w:space="0" w:color="auto"/>
              <w:bottom w:val="single" w:sz="8" w:space="0" w:color="000000"/>
              <w:right w:val="single" w:sz="8" w:space="0" w:color="auto"/>
            </w:tcBorders>
            <w:vAlign w:val="center"/>
            <w:hideMark/>
          </w:tcPr>
          <w:p w:rsidR="00EF3638" w:rsidRPr="00EF3638" w:rsidRDefault="00EF3638" w:rsidP="00EF3638">
            <w:pPr>
              <w:spacing w:after="0" w:line="240" w:lineRule="auto"/>
              <w:rPr>
                <w:rFonts w:ascii="Times New Roman" w:eastAsia="Times New Roman" w:hAnsi="Times New Roman"/>
                <w:b/>
                <w:bCs/>
                <w:color w:val="000000"/>
              </w:rPr>
            </w:pP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17 01 01</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Beton</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4,88</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17 01 02</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BCA</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0,81</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 xml:space="preserve">17 02 01 </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 xml:space="preserve">Lemn </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3,5</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 xml:space="preserve">17 02 02 </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Sticla</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10</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17 02 03</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Materiale plastice</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2,17</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 xml:space="preserve">17 04 05 </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Fier şi oţel</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38,13</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 xml:space="preserve">17 04 07 </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Amestecuri metalice</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0,54</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17 04 11</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C837B1" w:rsidP="00EF3638">
            <w:pPr>
              <w:spacing w:after="0" w:line="240" w:lineRule="auto"/>
              <w:rPr>
                <w:rFonts w:ascii="Times New Roman" w:eastAsia="Times New Roman" w:hAnsi="Times New Roman"/>
                <w:color w:val="000000"/>
              </w:rPr>
            </w:pPr>
            <w:r>
              <w:rPr>
                <w:rFonts w:ascii="Times New Roman" w:eastAsia="Times New Roman" w:hAnsi="Times New Roman"/>
                <w:color w:val="000000"/>
                <w:lang w:val="ro-RO"/>
              </w:rPr>
              <w:t>C</w:t>
            </w:r>
            <w:r w:rsidR="00EF3638" w:rsidRPr="00EF3638">
              <w:rPr>
                <w:rFonts w:ascii="Times New Roman" w:eastAsia="Times New Roman" w:hAnsi="Times New Roman"/>
                <w:color w:val="000000"/>
                <w:lang w:val="ro-RO"/>
              </w:rPr>
              <w:t>abluri, altele decât cele specificate la 17 04 10</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0,54</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17 05 08</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Resturi de balast, altele decât cele specificate la 17 05 07</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5,42</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 xml:space="preserve">17 06 04 </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Materiale izolante, altele decât cele specificate la 17 06 01 şi 17 06 03</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2,71</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 xml:space="preserve">17 08 02 </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lang w:val="ro-RO"/>
              </w:rPr>
              <w:t>Materiale de construcţie pe bază de gips, altele decât cele specificate la 17 08 01</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color w:val="000000"/>
              </w:rPr>
            </w:pPr>
            <w:r w:rsidRPr="00EF3638">
              <w:rPr>
                <w:rFonts w:ascii="Times New Roman" w:eastAsia="Times New Roman" w:hAnsi="Times New Roman"/>
                <w:color w:val="000000"/>
                <w:lang w:val="ro-RO"/>
              </w:rPr>
              <w:t>2,71</w:t>
            </w:r>
          </w:p>
        </w:tc>
      </w:tr>
      <w:tr w:rsidR="00EF3638" w:rsidRPr="00EF3638" w:rsidTr="00A217F4">
        <w:trPr>
          <w:trHeight w:val="3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color w:val="000000"/>
              </w:rPr>
            </w:pPr>
            <w:r w:rsidRPr="00EF3638">
              <w:rPr>
                <w:rFonts w:ascii="Times New Roman" w:eastAsia="Times New Roman" w:hAnsi="Times New Roman"/>
                <w:color w:val="000000"/>
              </w:rPr>
              <w:t> </w:t>
            </w:r>
          </w:p>
        </w:tc>
        <w:tc>
          <w:tcPr>
            <w:tcW w:w="7380"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rPr>
                <w:rFonts w:ascii="Times New Roman" w:eastAsia="Times New Roman" w:hAnsi="Times New Roman"/>
                <w:b/>
                <w:bCs/>
                <w:color w:val="000000"/>
              </w:rPr>
            </w:pPr>
            <w:r w:rsidRPr="00EF3638">
              <w:rPr>
                <w:rFonts w:ascii="Times New Roman" w:eastAsia="Times New Roman" w:hAnsi="Times New Roman"/>
                <w:b/>
                <w:bCs/>
                <w:color w:val="000000"/>
                <w:lang w:val="ro-RO"/>
              </w:rPr>
              <w:t>TOTAL CANTITATE DESEURI DIN DEMOLARE</w:t>
            </w:r>
          </w:p>
        </w:tc>
        <w:tc>
          <w:tcPr>
            <w:tcW w:w="1096" w:type="dxa"/>
            <w:tcBorders>
              <w:top w:val="nil"/>
              <w:left w:val="nil"/>
              <w:bottom w:val="single" w:sz="4" w:space="0" w:color="auto"/>
              <w:right w:val="single" w:sz="4" w:space="0" w:color="auto"/>
            </w:tcBorders>
            <w:shd w:val="clear" w:color="auto" w:fill="auto"/>
            <w:noWrap/>
            <w:vAlign w:val="center"/>
            <w:hideMark/>
          </w:tcPr>
          <w:p w:rsidR="00EF3638" w:rsidRPr="00EF3638" w:rsidRDefault="00EF3638" w:rsidP="00EF3638">
            <w:pPr>
              <w:spacing w:after="0" w:line="240" w:lineRule="auto"/>
              <w:jc w:val="center"/>
              <w:rPr>
                <w:rFonts w:ascii="Times New Roman" w:eastAsia="Times New Roman" w:hAnsi="Times New Roman"/>
                <w:b/>
                <w:bCs/>
                <w:color w:val="000000"/>
              </w:rPr>
            </w:pPr>
            <w:r w:rsidRPr="00EF3638">
              <w:rPr>
                <w:rFonts w:ascii="Times New Roman" w:eastAsia="Times New Roman" w:hAnsi="Times New Roman"/>
                <w:b/>
                <w:bCs/>
                <w:color w:val="000000"/>
                <w:lang w:val="ro-RO"/>
              </w:rPr>
              <w:t>71,4</w:t>
            </w:r>
          </w:p>
        </w:tc>
      </w:tr>
    </w:tbl>
    <w:p w:rsidR="00EF3638" w:rsidRDefault="00EF3638" w:rsidP="00D66F17">
      <w:pPr>
        <w:spacing w:after="0" w:line="240" w:lineRule="auto"/>
        <w:jc w:val="both"/>
        <w:rPr>
          <w:rFonts w:ascii="Times New Roman" w:hAnsi="Times New Roman"/>
          <w:b/>
          <w:i/>
          <w:sz w:val="28"/>
          <w:szCs w:val="28"/>
          <w:lang w:val="ro-RO"/>
        </w:rPr>
      </w:pPr>
    </w:p>
    <w:p w:rsidR="00D66F17" w:rsidRPr="00D66F17" w:rsidRDefault="00D66F17" w:rsidP="00D66F17">
      <w:pPr>
        <w:spacing w:after="0" w:line="240" w:lineRule="auto"/>
        <w:jc w:val="both"/>
        <w:rPr>
          <w:rFonts w:ascii="Times New Roman" w:hAnsi="Times New Roman"/>
          <w:b/>
          <w:i/>
          <w:sz w:val="28"/>
          <w:szCs w:val="28"/>
          <w:lang w:val="ro-RO"/>
        </w:rPr>
      </w:pPr>
      <w:r w:rsidRPr="00D66F17">
        <w:rPr>
          <w:rFonts w:ascii="Times New Roman" w:hAnsi="Times New Roman"/>
          <w:b/>
          <w:i/>
          <w:sz w:val="28"/>
          <w:szCs w:val="28"/>
          <w:lang w:val="ro-RO"/>
        </w:rPr>
        <w:t>Tipul şi cantitatea deşeurilor generate în faza de execuție:</w:t>
      </w:r>
    </w:p>
    <w:tbl>
      <w:tblPr>
        <w:tblW w:w="9720" w:type="dxa"/>
        <w:tblInd w:w="-10" w:type="dxa"/>
        <w:tblLook w:val="04A0" w:firstRow="1" w:lastRow="0" w:firstColumn="1" w:lastColumn="0" w:noHBand="0" w:noVBand="1"/>
      </w:tblPr>
      <w:tblGrid>
        <w:gridCol w:w="990"/>
        <w:gridCol w:w="7290"/>
        <w:gridCol w:w="1440"/>
      </w:tblGrid>
      <w:tr w:rsidR="00C837B1" w:rsidRPr="00C837B1" w:rsidTr="00A217F4">
        <w:trPr>
          <w:trHeight w:val="301"/>
        </w:trPr>
        <w:tc>
          <w:tcPr>
            <w:tcW w:w="9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b/>
                <w:bCs/>
                <w:color w:val="000000"/>
              </w:rPr>
            </w:pPr>
            <w:r w:rsidRPr="00C837B1">
              <w:rPr>
                <w:rFonts w:ascii="Times New Roman" w:eastAsia="Times New Roman" w:hAnsi="Times New Roman"/>
                <w:b/>
                <w:bCs/>
                <w:color w:val="000000"/>
                <w:lang w:val="ro-RO"/>
              </w:rPr>
              <w:t>Cod deşeu</w:t>
            </w:r>
          </w:p>
        </w:tc>
        <w:tc>
          <w:tcPr>
            <w:tcW w:w="72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b/>
                <w:bCs/>
                <w:color w:val="000000"/>
              </w:rPr>
            </w:pPr>
            <w:r w:rsidRPr="00C837B1">
              <w:rPr>
                <w:rFonts w:ascii="Times New Roman" w:eastAsia="Times New Roman" w:hAnsi="Times New Roman"/>
                <w:b/>
                <w:bCs/>
                <w:color w:val="000000"/>
                <w:lang w:val="ro-RO"/>
              </w:rPr>
              <w:t>Denumire</w:t>
            </w:r>
          </w:p>
        </w:tc>
        <w:tc>
          <w:tcPr>
            <w:tcW w:w="14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b/>
                <w:bCs/>
                <w:color w:val="000000"/>
              </w:rPr>
            </w:pPr>
            <w:r w:rsidRPr="00C837B1">
              <w:rPr>
                <w:rFonts w:ascii="Times New Roman" w:eastAsia="Times New Roman" w:hAnsi="Times New Roman"/>
                <w:b/>
                <w:bCs/>
                <w:color w:val="000000"/>
                <w:lang w:val="ro-RO"/>
              </w:rPr>
              <w:t>Cantitate estimată (tone)</w:t>
            </w:r>
          </w:p>
        </w:tc>
      </w:tr>
      <w:tr w:rsidR="00C837B1" w:rsidRPr="00C837B1" w:rsidTr="00A217F4">
        <w:trPr>
          <w:trHeight w:val="452"/>
        </w:trPr>
        <w:tc>
          <w:tcPr>
            <w:tcW w:w="990" w:type="dxa"/>
            <w:vMerge/>
            <w:tcBorders>
              <w:top w:val="single" w:sz="8" w:space="0" w:color="auto"/>
              <w:left w:val="single" w:sz="8" w:space="0" w:color="auto"/>
              <w:bottom w:val="single" w:sz="8" w:space="0" w:color="000000"/>
              <w:right w:val="single" w:sz="4" w:space="0" w:color="auto"/>
            </w:tcBorders>
            <w:vAlign w:val="center"/>
            <w:hideMark/>
          </w:tcPr>
          <w:p w:rsidR="00C837B1" w:rsidRPr="00C837B1" w:rsidRDefault="00C837B1" w:rsidP="00C837B1">
            <w:pPr>
              <w:spacing w:after="0" w:line="240" w:lineRule="auto"/>
              <w:rPr>
                <w:rFonts w:ascii="Times New Roman" w:eastAsia="Times New Roman" w:hAnsi="Times New Roman"/>
                <w:b/>
                <w:bCs/>
                <w:color w:val="000000"/>
              </w:rPr>
            </w:pPr>
          </w:p>
        </w:tc>
        <w:tc>
          <w:tcPr>
            <w:tcW w:w="7290" w:type="dxa"/>
            <w:vMerge/>
            <w:tcBorders>
              <w:top w:val="single" w:sz="8" w:space="0" w:color="auto"/>
              <w:left w:val="single" w:sz="4" w:space="0" w:color="auto"/>
              <w:bottom w:val="single" w:sz="8" w:space="0" w:color="000000"/>
              <w:right w:val="single" w:sz="4" w:space="0" w:color="auto"/>
            </w:tcBorders>
            <w:vAlign w:val="center"/>
            <w:hideMark/>
          </w:tcPr>
          <w:p w:rsidR="00C837B1" w:rsidRPr="00C837B1" w:rsidRDefault="00C837B1" w:rsidP="00C837B1">
            <w:pPr>
              <w:spacing w:after="0" w:line="240" w:lineRule="auto"/>
              <w:rPr>
                <w:rFonts w:ascii="Times New Roman" w:eastAsia="Times New Roman" w:hAnsi="Times New Roman"/>
                <w:b/>
                <w:bCs/>
                <w:color w:val="000000"/>
              </w:rPr>
            </w:pPr>
          </w:p>
        </w:tc>
        <w:tc>
          <w:tcPr>
            <w:tcW w:w="1440" w:type="dxa"/>
            <w:vMerge/>
            <w:tcBorders>
              <w:top w:val="single" w:sz="8" w:space="0" w:color="auto"/>
              <w:left w:val="single" w:sz="4" w:space="0" w:color="auto"/>
              <w:bottom w:val="single" w:sz="8" w:space="0" w:color="000000"/>
              <w:right w:val="single" w:sz="8" w:space="0" w:color="auto"/>
            </w:tcBorders>
            <w:vAlign w:val="center"/>
            <w:hideMark/>
          </w:tcPr>
          <w:p w:rsidR="00C837B1" w:rsidRPr="00C837B1" w:rsidRDefault="00C837B1" w:rsidP="00C837B1">
            <w:pPr>
              <w:spacing w:after="0" w:line="240" w:lineRule="auto"/>
              <w:rPr>
                <w:rFonts w:ascii="Times New Roman" w:eastAsia="Times New Roman" w:hAnsi="Times New Roman"/>
                <w:b/>
                <w:bCs/>
                <w:color w:val="000000"/>
              </w:rPr>
            </w:pP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17 01 01</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Beton</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1,5</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17 01 02</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zidarie BCA</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0,5</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 xml:space="preserve">17 02 01 </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 xml:space="preserve">Lemn </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0,1</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17 02 03</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Materiale plastice</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0,2</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 xml:space="preserve">17 04 05 </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Fier şi oţel</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0,2</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 xml:space="preserve">17 04 07 </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Amestecuri metalice</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0,1</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17 04 11</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rPr>
                <w:rFonts w:ascii="Times New Roman" w:eastAsia="Times New Roman" w:hAnsi="Times New Roman"/>
                <w:color w:val="000000"/>
              </w:rPr>
            </w:pPr>
            <w:r>
              <w:rPr>
                <w:rFonts w:ascii="Times New Roman" w:eastAsia="Times New Roman" w:hAnsi="Times New Roman"/>
                <w:color w:val="000000"/>
                <w:lang w:val="ro-RO"/>
              </w:rPr>
              <w:t>C</w:t>
            </w:r>
            <w:r w:rsidRPr="00C837B1">
              <w:rPr>
                <w:rFonts w:ascii="Times New Roman" w:eastAsia="Times New Roman" w:hAnsi="Times New Roman"/>
                <w:color w:val="000000"/>
                <w:lang w:val="ro-RO"/>
              </w:rPr>
              <w:t>abluri, altele decât cele specificate la 17 04 10</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0,1</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17 05 08</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Resturi de balast, altele decât cele specificate la 17 05 07</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0,1</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 xml:space="preserve">17 06 04 </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Materiale izolante, altele decât cele specificate la 17 06 01 şi 17 06 03</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0,1</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 xml:space="preserve">17 08 02 </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Materiale de construcţie pe bază de gips, altele decât cele specificate la 17 08 01</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0,5</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rPr>
                <w:rFonts w:ascii="Times New Roman" w:eastAsia="Times New Roman" w:hAnsi="Times New Roman"/>
                <w:color w:val="000000"/>
              </w:rPr>
            </w:pPr>
            <w:r w:rsidRPr="00C837B1">
              <w:rPr>
                <w:rFonts w:ascii="Times New Roman" w:eastAsia="Times New Roman" w:hAnsi="Times New Roman"/>
                <w:color w:val="000000"/>
                <w:lang w:val="ro-RO"/>
              </w:rPr>
              <w:t>17 05 04</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rPr>
                <w:rFonts w:ascii="Times New Roman" w:eastAsia="Times New Roman" w:hAnsi="Times New Roman"/>
                <w:color w:val="000000"/>
              </w:rPr>
            </w:pPr>
            <w:r>
              <w:rPr>
                <w:rFonts w:ascii="Times New Roman" w:eastAsia="Times New Roman" w:hAnsi="Times New Roman"/>
                <w:color w:val="000000"/>
                <w:lang w:val="ro-RO"/>
              </w:rPr>
              <w:t>P</w:t>
            </w:r>
            <w:r w:rsidRPr="00C837B1">
              <w:rPr>
                <w:rFonts w:ascii="Times New Roman" w:eastAsia="Times New Roman" w:hAnsi="Times New Roman"/>
                <w:color w:val="000000"/>
                <w:lang w:val="ro-RO"/>
              </w:rPr>
              <w:t>ământ şi pietre, altele decât cele specificate la 17 05 03</w:t>
            </w:r>
          </w:p>
        </w:tc>
        <w:tc>
          <w:tcPr>
            <w:tcW w:w="1440"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7</w:t>
            </w:r>
          </w:p>
        </w:tc>
      </w:tr>
      <w:tr w:rsidR="00C837B1" w:rsidRPr="00C837B1" w:rsidTr="00A217F4">
        <w:trPr>
          <w:trHeight w:val="301"/>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837B1" w:rsidRPr="00C837B1" w:rsidRDefault="00C837B1" w:rsidP="00C837B1">
            <w:pPr>
              <w:spacing w:after="0" w:line="240" w:lineRule="auto"/>
              <w:rPr>
                <w:rFonts w:ascii="Times New Roman" w:eastAsia="Times New Roman" w:hAnsi="Times New Roman"/>
                <w:color w:val="000000"/>
              </w:rPr>
            </w:pPr>
            <w:r w:rsidRPr="00C837B1">
              <w:rPr>
                <w:rFonts w:ascii="Times New Roman" w:eastAsia="Times New Roman" w:hAnsi="Times New Roman"/>
                <w:color w:val="000000"/>
              </w:rPr>
              <w:t> </w:t>
            </w:r>
          </w:p>
        </w:tc>
        <w:tc>
          <w:tcPr>
            <w:tcW w:w="729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rPr>
                <w:rFonts w:ascii="Times New Roman" w:eastAsia="Times New Roman" w:hAnsi="Times New Roman"/>
                <w:b/>
                <w:bCs/>
                <w:color w:val="000000"/>
              </w:rPr>
            </w:pPr>
            <w:r w:rsidRPr="00C837B1">
              <w:rPr>
                <w:rFonts w:ascii="Times New Roman" w:eastAsia="Times New Roman" w:hAnsi="Times New Roman"/>
                <w:b/>
                <w:bCs/>
                <w:color w:val="000000"/>
                <w:lang w:val="ro-RO"/>
              </w:rPr>
              <w:t>TOTAL CANTITATE DESEURI</w:t>
            </w:r>
          </w:p>
        </w:tc>
        <w:tc>
          <w:tcPr>
            <w:tcW w:w="1440"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center"/>
              <w:rPr>
                <w:rFonts w:ascii="Times New Roman" w:eastAsia="Times New Roman" w:hAnsi="Times New Roman"/>
                <w:b/>
                <w:bCs/>
                <w:color w:val="000000"/>
              </w:rPr>
            </w:pPr>
            <w:r w:rsidRPr="00C837B1">
              <w:rPr>
                <w:rFonts w:ascii="Times New Roman" w:eastAsia="Times New Roman" w:hAnsi="Times New Roman"/>
                <w:b/>
                <w:bCs/>
                <w:color w:val="000000"/>
                <w:lang w:val="ro-RO"/>
              </w:rPr>
              <w:t>10,4</w:t>
            </w:r>
          </w:p>
        </w:tc>
      </w:tr>
    </w:tbl>
    <w:p w:rsidR="00C837B1" w:rsidRDefault="00C837B1" w:rsidP="00D66F17">
      <w:pPr>
        <w:spacing w:after="0" w:line="240" w:lineRule="auto"/>
        <w:jc w:val="both"/>
        <w:rPr>
          <w:rFonts w:ascii="Times New Roman" w:hAnsi="Times New Roman"/>
          <w:b/>
          <w:i/>
          <w:sz w:val="28"/>
          <w:szCs w:val="28"/>
          <w:lang w:val="ro-RO"/>
        </w:rPr>
      </w:pPr>
    </w:p>
    <w:p w:rsidR="00D66F17" w:rsidRPr="00D66F17" w:rsidRDefault="00D66F17" w:rsidP="00D66F17">
      <w:pPr>
        <w:spacing w:after="0" w:line="240" w:lineRule="auto"/>
        <w:jc w:val="both"/>
        <w:rPr>
          <w:rFonts w:ascii="Times New Roman" w:hAnsi="Times New Roman"/>
          <w:b/>
          <w:i/>
          <w:sz w:val="28"/>
          <w:szCs w:val="28"/>
          <w:lang w:val="ro-RO"/>
        </w:rPr>
      </w:pPr>
      <w:r w:rsidRPr="00D66F17">
        <w:rPr>
          <w:rFonts w:ascii="Times New Roman" w:hAnsi="Times New Roman"/>
          <w:b/>
          <w:i/>
          <w:sz w:val="28"/>
          <w:szCs w:val="28"/>
          <w:lang w:val="ro-RO"/>
        </w:rPr>
        <w:t>Tipul şi cantitatea deşeurilor generate în etapa de funcționare:</w:t>
      </w:r>
    </w:p>
    <w:tbl>
      <w:tblPr>
        <w:tblW w:w="9748" w:type="dxa"/>
        <w:tblInd w:w="-10" w:type="dxa"/>
        <w:tblLook w:val="04A0" w:firstRow="1" w:lastRow="0" w:firstColumn="1" w:lastColumn="0" w:noHBand="0" w:noVBand="1"/>
      </w:tblPr>
      <w:tblGrid>
        <w:gridCol w:w="990"/>
        <w:gridCol w:w="6827"/>
        <w:gridCol w:w="1931"/>
      </w:tblGrid>
      <w:tr w:rsidR="00C837B1" w:rsidRPr="00C837B1" w:rsidTr="00A217F4">
        <w:trPr>
          <w:trHeight w:val="298"/>
        </w:trPr>
        <w:tc>
          <w:tcPr>
            <w:tcW w:w="9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b/>
                <w:bCs/>
                <w:color w:val="000000"/>
              </w:rPr>
            </w:pPr>
            <w:r w:rsidRPr="00C837B1">
              <w:rPr>
                <w:rFonts w:ascii="Times New Roman" w:eastAsia="Times New Roman" w:hAnsi="Times New Roman"/>
                <w:b/>
                <w:bCs/>
                <w:color w:val="000000"/>
                <w:lang w:val="ro-RO"/>
              </w:rPr>
              <w:t>Cod deşeu</w:t>
            </w:r>
          </w:p>
        </w:tc>
        <w:tc>
          <w:tcPr>
            <w:tcW w:w="68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b/>
                <w:bCs/>
                <w:color w:val="000000"/>
              </w:rPr>
            </w:pPr>
            <w:r w:rsidRPr="00C837B1">
              <w:rPr>
                <w:rFonts w:ascii="Times New Roman" w:eastAsia="Times New Roman" w:hAnsi="Times New Roman"/>
                <w:b/>
                <w:bCs/>
                <w:color w:val="000000"/>
                <w:lang w:val="ro-RO"/>
              </w:rPr>
              <w:t>Denumire</w:t>
            </w:r>
          </w:p>
        </w:tc>
        <w:tc>
          <w:tcPr>
            <w:tcW w:w="193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b/>
                <w:bCs/>
                <w:color w:val="000000"/>
              </w:rPr>
            </w:pPr>
            <w:r w:rsidRPr="00C837B1">
              <w:rPr>
                <w:rFonts w:ascii="Times New Roman" w:eastAsia="Times New Roman" w:hAnsi="Times New Roman"/>
                <w:b/>
                <w:bCs/>
                <w:color w:val="000000"/>
                <w:lang w:val="ro-RO"/>
              </w:rPr>
              <w:t>Cantitate estimată (tone)</w:t>
            </w:r>
          </w:p>
        </w:tc>
      </w:tr>
      <w:tr w:rsidR="00C837B1" w:rsidRPr="00C837B1" w:rsidTr="00A217F4">
        <w:trPr>
          <w:trHeight w:val="313"/>
        </w:trPr>
        <w:tc>
          <w:tcPr>
            <w:tcW w:w="990" w:type="dxa"/>
            <w:vMerge/>
            <w:tcBorders>
              <w:top w:val="single" w:sz="8" w:space="0" w:color="auto"/>
              <w:left w:val="single" w:sz="8" w:space="0" w:color="auto"/>
              <w:bottom w:val="single" w:sz="8" w:space="0" w:color="000000"/>
              <w:right w:val="single" w:sz="4" w:space="0" w:color="auto"/>
            </w:tcBorders>
            <w:vAlign w:val="center"/>
            <w:hideMark/>
          </w:tcPr>
          <w:p w:rsidR="00C837B1" w:rsidRPr="00C837B1" w:rsidRDefault="00C837B1" w:rsidP="00C837B1">
            <w:pPr>
              <w:spacing w:after="0" w:line="240" w:lineRule="auto"/>
              <w:rPr>
                <w:rFonts w:ascii="Times New Roman" w:eastAsia="Times New Roman" w:hAnsi="Times New Roman"/>
                <w:b/>
                <w:bCs/>
                <w:color w:val="000000"/>
              </w:rPr>
            </w:pPr>
          </w:p>
        </w:tc>
        <w:tc>
          <w:tcPr>
            <w:tcW w:w="6827" w:type="dxa"/>
            <w:vMerge/>
            <w:tcBorders>
              <w:top w:val="single" w:sz="8" w:space="0" w:color="auto"/>
              <w:left w:val="single" w:sz="4" w:space="0" w:color="auto"/>
              <w:bottom w:val="single" w:sz="8" w:space="0" w:color="000000"/>
              <w:right w:val="single" w:sz="4" w:space="0" w:color="auto"/>
            </w:tcBorders>
            <w:vAlign w:val="center"/>
            <w:hideMark/>
          </w:tcPr>
          <w:p w:rsidR="00C837B1" w:rsidRPr="00C837B1" w:rsidRDefault="00C837B1" w:rsidP="00C837B1">
            <w:pPr>
              <w:spacing w:after="0" w:line="240" w:lineRule="auto"/>
              <w:rPr>
                <w:rFonts w:ascii="Times New Roman" w:eastAsia="Times New Roman" w:hAnsi="Times New Roman"/>
                <w:b/>
                <w:bCs/>
                <w:color w:val="000000"/>
              </w:rPr>
            </w:pPr>
          </w:p>
        </w:tc>
        <w:tc>
          <w:tcPr>
            <w:tcW w:w="1931" w:type="dxa"/>
            <w:vMerge/>
            <w:tcBorders>
              <w:top w:val="single" w:sz="8" w:space="0" w:color="auto"/>
              <w:left w:val="single" w:sz="4" w:space="0" w:color="auto"/>
              <w:bottom w:val="single" w:sz="8" w:space="0" w:color="000000"/>
              <w:right w:val="single" w:sz="8" w:space="0" w:color="auto"/>
            </w:tcBorders>
            <w:vAlign w:val="center"/>
            <w:hideMark/>
          </w:tcPr>
          <w:p w:rsidR="00C837B1" w:rsidRPr="00C837B1" w:rsidRDefault="00C837B1" w:rsidP="00C837B1">
            <w:pPr>
              <w:spacing w:after="0" w:line="240" w:lineRule="auto"/>
              <w:rPr>
                <w:rFonts w:ascii="Times New Roman" w:eastAsia="Times New Roman" w:hAnsi="Times New Roman"/>
                <w:b/>
                <w:bCs/>
                <w:color w:val="000000"/>
              </w:rPr>
            </w:pPr>
          </w:p>
        </w:tc>
      </w:tr>
      <w:tr w:rsidR="00C837B1" w:rsidRPr="00C837B1" w:rsidTr="00A217F4">
        <w:trPr>
          <w:trHeight w:val="2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20 01 01</w:t>
            </w:r>
          </w:p>
        </w:tc>
        <w:tc>
          <w:tcPr>
            <w:tcW w:w="6827"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ro-RO"/>
              </w:rPr>
              <w:t>H</w:t>
            </w:r>
            <w:r w:rsidRPr="00C837B1">
              <w:rPr>
                <w:rFonts w:ascii="Times New Roman" w:eastAsia="Times New Roman" w:hAnsi="Times New Roman"/>
                <w:color w:val="000000"/>
                <w:lang w:val="ro-RO"/>
              </w:rPr>
              <w:t xml:space="preserve">ârtie şi carton </w:t>
            </w:r>
          </w:p>
        </w:tc>
        <w:tc>
          <w:tcPr>
            <w:tcW w:w="1931"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0,2</w:t>
            </w:r>
          </w:p>
        </w:tc>
      </w:tr>
      <w:tr w:rsidR="00C837B1" w:rsidRPr="00C837B1" w:rsidTr="00A217F4">
        <w:trPr>
          <w:trHeight w:val="2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20 01 25</w:t>
            </w:r>
          </w:p>
        </w:tc>
        <w:tc>
          <w:tcPr>
            <w:tcW w:w="6827"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ro-RO"/>
              </w:rPr>
              <w:t>U</w:t>
            </w:r>
            <w:r w:rsidRPr="00C837B1">
              <w:rPr>
                <w:rFonts w:ascii="Times New Roman" w:eastAsia="Times New Roman" w:hAnsi="Times New Roman"/>
                <w:color w:val="000000"/>
                <w:lang w:val="ro-RO"/>
              </w:rPr>
              <w:t xml:space="preserve">leiuri şi grăsimi comestibile </w:t>
            </w:r>
          </w:p>
        </w:tc>
        <w:tc>
          <w:tcPr>
            <w:tcW w:w="1931"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0,1</w:t>
            </w:r>
          </w:p>
        </w:tc>
      </w:tr>
      <w:tr w:rsidR="00C837B1" w:rsidRPr="00C837B1" w:rsidTr="00A217F4">
        <w:trPr>
          <w:trHeight w:val="2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20 01 38</w:t>
            </w:r>
          </w:p>
        </w:tc>
        <w:tc>
          <w:tcPr>
            <w:tcW w:w="6827"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ro-RO"/>
              </w:rPr>
              <w:t>L</w:t>
            </w:r>
            <w:r w:rsidRPr="00C837B1">
              <w:rPr>
                <w:rFonts w:ascii="Times New Roman" w:eastAsia="Times New Roman" w:hAnsi="Times New Roman"/>
                <w:color w:val="000000"/>
                <w:lang w:val="ro-RO"/>
              </w:rPr>
              <w:t>emn, altul decât cel specificat la 20 01 37</w:t>
            </w:r>
          </w:p>
        </w:tc>
        <w:tc>
          <w:tcPr>
            <w:tcW w:w="1931"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0,1</w:t>
            </w:r>
          </w:p>
        </w:tc>
      </w:tr>
      <w:tr w:rsidR="00C837B1" w:rsidRPr="00C837B1" w:rsidTr="00A217F4">
        <w:trPr>
          <w:trHeight w:val="2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20 01 39</w:t>
            </w:r>
          </w:p>
        </w:tc>
        <w:tc>
          <w:tcPr>
            <w:tcW w:w="6827"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ro-RO"/>
              </w:rPr>
              <w:t>M</w:t>
            </w:r>
            <w:r w:rsidRPr="00C837B1">
              <w:rPr>
                <w:rFonts w:ascii="Times New Roman" w:eastAsia="Times New Roman" w:hAnsi="Times New Roman"/>
                <w:color w:val="000000"/>
                <w:lang w:val="ro-RO"/>
              </w:rPr>
              <w:t>ateriale plastice</w:t>
            </w:r>
          </w:p>
        </w:tc>
        <w:tc>
          <w:tcPr>
            <w:tcW w:w="1931"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0,1</w:t>
            </w:r>
          </w:p>
        </w:tc>
      </w:tr>
      <w:tr w:rsidR="00C837B1" w:rsidRPr="00C837B1" w:rsidTr="00A217F4">
        <w:trPr>
          <w:trHeight w:val="2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sidRPr="00C837B1">
              <w:rPr>
                <w:rFonts w:ascii="Times New Roman" w:eastAsia="Times New Roman" w:hAnsi="Times New Roman"/>
                <w:color w:val="000000"/>
                <w:lang w:val="ro-RO"/>
              </w:rPr>
              <w:t>20 02 01</w:t>
            </w:r>
          </w:p>
        </w:tc>
        <w:tc>
          <w:tcPr>
            <w:tcW w:w="6827"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ro-RO"/>
              </w:rPr>
              <w:t>D</w:t>
            </w:r>
            <w:r w:rsidRPr="00C837B1">
              <w:rPr>
                <w:rFonts w:ascii="Times New Roman" w:eastAsia="Times New Roman" w:hAnsi="Times New Roman"/>
                <w:color w:val="000000"/>
                <w:lang w:val="ro-RO"/>
              </w:rPr>
              <w:t xml:space="preserve">eşeuri biodegradabile </w:t>
            </w:r>
          </w:p>
        </w:tc>
        <w:tc>
          <w:tcPr>
            <w:tcW w:w="1931" w:type="dxa"/>
            <w:tcBorders>
              <w:top w:val="nil"/>
              <w:left w:val="nil"/>
              <w:bottom w:val="single" w:sz="4" w:space="0" w:color="auto"/>
              <w:right w:val="single" w:sz="4" w:space="0" w:color="auto"/>
            </w:tcBorders>
            <w:shd w:val="clear" w:color="auto" w:fill="auto"/>
            <w:vAlign w:val="center"/>
            <w:hideMark/>
          </w:tcPr>
          <w:p w:rsidR="00C837B1" w:rsidRPr="00C837B1" w:rsidRDefault="00C837B1" w:rsidP="00C837B1">
            <w:pPr>
              <w:spacing w:after="0" w:line="240" w:lineRule="auto"/>
              <w:jc w:val="center"/>
              <w:rPr>
                <w:rFonts w:ascii="Times New Roman" w:eastAsia="Times New Roman" w:hAnsi="Times New Roman"/>
                <w:color w:val="000000"/>
              </w:rPr>
            </w:pPr>
            <w:r w:rsidRPr="00C837B1">
              <w:rPr>
                <w:rFonts w:ascii="Times New Roman" w:eastAsia="Times New Roman" w:hAnsi="Times New Roman"/>
                <w:color w:val="000000"/>
                <w:lang w:val="ro-RO"/>
              </w:rPr>
              <w:t>0,5</w:t>
            </w:r>
          </w:p>
        </w:tc>
      </w:tr>
      <w:tr w:rsidR="00C837B1" w:rsidRPr="00C837B1" w:rsidTr="00A217F4">
        <w:trPr>
          <w:trHeight w:val="2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rPr>
                <w:rFonts w:ascii="Times New Roman" w:eastAsia="Times New Roman" w:hAnsi="Times New Roman"/>
                <w:color w:val="000000"/>
              </w:rPr>
            </w:pPr>
            <w:r w:rsidRPr="00C837B1">
              <w:rPr>
                <w:rFonts w:ascii="Times New Roman" w:eastAsia="Times New Roman" w:hAnsi="Times New Roman"/>
                <w:color w:val="000000"/>
              </w:rPr>
              <w:t> </w:t>
            </w:r>
          </w:p>
        </w:tc>
        <w:tc>
          <w:tcPr>
            <w:tcW w:w="6827"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rPr>
                <w:rFonts w:ascii="Times New Roman" w:eastAsia="Times New Roman" w:hAnsi="Times New Roman"/>
                <w:b/>
                <w:bCs/>
                <w:color w:val="000000"/>
              </w:rPr>
            </w:pPr>
            <w:r w:rsidRPr="00C837B1">
              <w:rPr>
                <w:rFonts w:ascii="Times New Roman" w:eastAsia="Times New Roman" w:hAnsi="Times New Roman"/>
                <w:b/>
                <w:bCs/>
                <w:color w:val="000000"/>
                <w:lang w:val="ro-RO"/>
              </w:rPr>
              <w:t>TOTAL CANTITATE DESEURI</w:t>
            </w:r>
          </w:p>
        </w:tc>
        <w:tc>
          <w:tcPr>
            <w:tcW w:w="1931" w:type="dxa"/>
            <w:tcBorders>
              <w:top w:val="nil"/>
              <w:left w:val="nil"/>
              <w:bottom w:val="single" w:sz="4" w:space="0" w:color="auto"/>
              <w:right w:val="single" w:sz="4" w:space="0" w:color="auto"/>
            </w:tcBorders>
            <w:shd w:val="clear" w:color="auto" w:fill="auto"/>
            <w:noWrap/>
            <w:vAlign w:val="center"/>
            <w:hideMark/>
          </w:tcPr>
          <w:p w:rsidR="00C837B1" w:rsidRPr="00C837B1" w:rsidRDefault="00C837B1" w:rsidP="00C837B1">
            <w:pPr>
              <w:spacing w:after="0" w:line="240" w:lineRule="auto"/>
              <w:jc w:val="center"/>
              <w:rPr>
                <w:rFonts w:ascii="Times New Roman" w:eastAsia="Times New Roman" w:hAnsi="Times New Roman"/>
                <w:b/>
                <w:bCs/>
                <w:color w:val="000000"/>
              </w:rPr>
            </w:pPr>
            <w:r w:rsidRPr="00C837B1">
              <w:rPr>
                <w:rFonts w:ascii="Times New Roman" w:eastAsia="Times New Roman" w:hAnsi="Times New Roman"/>
                <w:b/>
                <w:bCs/>
                <w:color w:val="000000"/>
                <w:lang w:val="ro-RO"/>
              </w:rPr>
              <w:t>1</w:t>
            </w:r>
          </w:p>
        </w:tc>
      </w:tr>
    </w:tbl>
    <w:p w:rsidR="00A217F4" w:rsidRDefault="00A217F4" w:rsidP="00A217F4">
      <w:pPr>
        <w:tabs>
          <w:tab w:val="left" w:pos="142"/>
          <w:tab w:val="left" w:pos="284"/>
        </w:tabs>
        <w:spacing w:after="0" w:line="240" w:lineRule="auto"/>
        <w:jc w:val="both"/>
        <w:rPr>
          <w:rFonts w:ascii="Times New Roman" w:eastAsia="Times New Roman" w:hAnsi="Times New Roman"/>
          <w:i/>
          <w:iCs/>
          <w:noProof/>
          <w:spacing w:val="-8"/>
          <w:sz w:val="28"/>
          <w:szCs w:val="28"/>
          <w:lang w:val="ro-RO" w:eastAsia="ro-RO"/>
        </w:rPr>
      </w:pPr>
    </w:p>
    <w:p w:rsidR="00A217F4" w:rsidRPr="00EB4854" w:rsidRDefault="00A217F4" w:rsidP="00A217F4">
      <w:pPr>
        <w:tabs>
          <w:tab w:val="left" w:pos="142"/>
          <w:tab w:val="left" w:pos="284"/>
        </w:tabs>
        <w:spacing w:after="0" w:line="240" w:lineRule="auto"/>
        <w:jc w:val="both"/>
        <w:rPr>
          <w:rFonts w:ascii="Times New Roman" w:eastAsia="Times New Roman" w:hAnsi="Times New Roman"/>
          <w:i/>
          <w:iCs/>
          <w:spacing w:val="-8"/>
          <w:sz w:val="28"/>
          <w:szCs w:val="28"/>
          <w:lang w:val="ro-RO" w:eastAsia="ro-RO"/>
        </w:rPr>
      </w:pPr>
      <w:r w:rsidRPr="00EB4854">
        <w:rPr>
          <w:rFonts w:ascii="Times New Roman" w:eastAsia="Times New Roman" w:hAnsi="Times New Roman"/>
          <w:i/>
          <w:iCs/>
          <w:noProof/>
          <w:spacing w:val="-8"/>
          <w:sz w:val="28"/>
          <w:szCs w:val="28"/>
          <w:lang w:val="ro-RO" w:eastAsia="ro-RO"/>
        </w:rPr>
        <w:t>Toate deșeurile rezultate vor fi colectate și stocate selectiv şi vor fi predate către societăţi</w:t>
      </w:r>
      <w:r w:rsidRPr="00EB4854">
        <w:rPr>
          <w:rFonts w:ascii="Times New Roman" w:eastAsia="Times New Roman" w:hAnsi="Times New Roman"/>
          <w:i/>
          <w:iCs/>
          <w:spacing w:val="-8"/>
          <w:sz w:val="28"/>
          <w:szCs w:val="28"/>
          <w:lang w:val="ro-RO" w:eastAsia="ro-RO"/>
        </w:rPr>
        <w:t xml:space="preserve"> autorizate din punct de vedere al mediului în scopul valorificării/neutralizării/eliminării acestora conform prevederilor legale în vigoare. Deşeurile menajere vor fi gestionate prin relaţie contractuală cu operatorul de salubritate.</w:t>
      </w:r>
    </w:p>
    <w:p w:rsidR="00836F33" w:rsidRPr="00836F33" w:rsidRDefault="00836F33" w:rsidP="00836F33">
      <w:pPr>
        <w:spacing w:after="0" w:line="240" w:lineRule="auto"/>
        <w:jc w:val="both"/>
        <w:rPr>
          <w:rFonts w:ascii="Times New Roman" w:hAnsi="Times New Roman"/>
          <w:i/>
          <w:sz w:val="28"/>
          <w:szCs w:val="28"/>
          <w:lang w:val="ro-RO"/>
        </w:rPr>
      </w:pPr>
      <w:r w:rsidRPr="00836F33">
        <w:rPr>
          <w:rFonts w:ascii="Times New Roman" w:hAnsi="Times New Roman"/>
          <w:b/>
          <w:i/>
          <w:sz w:val="28"/>
          <w:szCs w:val="28"/>
          <w:lang w:val="ro-RO"/>
        </w:rPr>
        <w:t>e) poluarea si alte efecte negative:</w:t>
      </w:r>
      <w:r w:rsidRPr="00836F33">
        <w:rPr>
          <w:rFonts w:ascii="Times New Roman" w:hAnsi="Times New Roman"/>
          <w:i/>
          <w:sz w:val="28"/>
          <w:szCs w:val="28"/>
          <w:lang w:val="ro-RO"/>
        </w:rPr>
        <w:t xml:space="preserve"> </w:t>
      </w:r>
    </w:p>
    <w:p w:rsidR="00A217F4" w:rsidRPr="00EB4854" w:rsidRDefault="00A217F4" w:rsidP="00A217F4">
      <w:pPr>
        <w:tabs>
          <w:tab w:val="left" w:pos="142"/>
          <w:tab w:val="left" w:pos="284"/>
        </w:tabs>
        <w:spacing w:after="0" w:line="240" w:lineRule="auto"/>
        <w:jc w:val="both"/>
        <w:rPr>
          <w:rFonts w:ascii="Times New Roman" w:eastAsia="Times New Roman" w:hAnsi="Times New Roman"/>
          <w:b/>
          <w:i/>
          <w:spacing w:val="-8"/>
          <w:sz w:val="28"/>
          <w:szCs w:val="28"/>
          <w:lang w:val="ro-RO" w:eastAsia="ro-RO"/>
        </w:rPr>
      </w:pPr>
      <w:r w:rsidRPr="00EB4854">
        <w:rPr>
          <w:rFonts w:ascii="Times New Roman" w:eastAsia="Times New Roman" w:hAnsi="Times New Roman"/>
          <w:i/>
          <w:spacing w:val="-8"/>
          <w:sz w:val="28"/>
          <w:szCs w:val="28"/>
          <w:lang w:val="ro-RO" w:eastAsia="ro-RO"/>
        </w:rPr>
        <w:t>- în perioada realizării proiectului pot apărea emisii, pulberi de la lucrările de construcţii, noxe de la mijloacele de transport a materialelor;</w:t>
      </w:r>
    </w:p>
    <w:p w:rsidR="00A217F4" w:rsidRPr="00EB4854" w:rsidRDefault="00A217F4" w:rsidP="00A217F4">
      <w:pPr>
        <w:tabs>
          <w:tab w:val="left" w:pos="142"/>
          <w:tab w:val="left" w:pos="284"/>
        </w:tabs>
        <w:spacing w:after="0" w:line="240" w:lineRule="auto"/>
        <w:jc w:val="both"/>
        <w:rPr>
          <w:rFonts w:ascii="Times New Roman" w:eastAsia="Times New Roman" w:hAnsi="Times New Roman"/>
          <w:i/>
          <w:spacing w:val="-8"/>
          <w:sz w:val="28"/>
          <w:szCs w:val="28"/>
          <w:lang w:val="ro-RO" w:eastAsia="ro-RO"/>
        </w:rPr>
      </w:pPr>
      <w:r w:rsidRPr="00EB4854">
        <w:rPr>
          <w:rFonts w:ascii="Times New Roman" w:eastAsia="Times New Roman" w:hAnsi="Times New Roman"/>
          <w:i/>
          <w:spacing w:val="-8"/>
          <w:sz w:val="28"/>
          <w:szCs w:val="28"/>
          <w:lang w:val="ro-RO" w:eastAsia="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A217F4" w:rsidRPr="00EB4854" w:rsidRDefault="00A217F4" w:rsidP="00A217F4">
      <w:pPr>
        <w:tabs>
          <w:tab w:val="left" w:pos="142"/>
          <w:tab w:val="left" w:pos="284"/>
        </w:tabs>
        <w:spacing w:after="0" w:line="240" w:lineRule="auto"/>
        <w:jc w:val="both"/>
        <w:rPr>
          <w:rFonts w:ascii="Times New Roman" w:eastAsia="Times New Roman" w:hAnsi="Times New Roman"/>
          <w:i/>
          <w:spacing w:val="-8"/>
          <w:sz w:val="28"/>
          <w:szCs w:val="28"/>
          <w:lang w:val="ro-RO" w:eastAsia="ro-RO"/>
        </w:rPr>
      </w:pPr>
      <w:r w:rsidRPr="00EB4854">
        <w:rPr>
          <w:rFonts w:ascii="Times New Roman" w:eastAsia="Times New Roman" w:hAnsi="Times New Roman"/>
          <w:i/>
          <w:spacing w:val="-8"/>
          <w:sz w:val="28"/>
          <w:szCs w:val="28"/>
          <w:lang w:val="ro-RO" w:eastAsia="ro-RO"/>
        </w:rPr>
        <w:t>- în perioada lucrărilor de construire/</w:t>
      </w:r>
      <w:r>
        <w:rPr>
          <w:rFonts w:ascii="Times New Roman" w:eastAsia="Times New Roman" w:hAnsi="Times New Roman"/>
          <w:i/>
          <w:spacing w:val="-8"/>
          <w:sz w:val="28"/>
          <w:szCs w:val="28"/>
          <w:lang w:val="ro-RO" w:eastAsia="ro-RO"/>
        </w:rPr>
        <w:t>demol</w:t>
      </w:r>
      <w:r w:rsidRPr="00EB4854">
        <w:rPr>
          <w:rFonts w:ascii="Times New Roman" w:eastAsia="Times New Roman" w:hAnsi="Times New Roman"/>
          <w:i/>
          <w:spacing w:val="-8"/>
          <w:sz w:val="28"/>
          <w:szCs w:val="28"/>
          <w:lang w:val="ro-RO" w:eastAsia="ro-RO"/>
        </w:rPr>
        <w:t xml:space="preserve">are, zgomotul va fi generat de utilajele de lucru şi mijloacele de transport. În scopul diminuării zgomotului se va avea în vedere utilizarea unor utilaje silențioase, cu un grad ridicat de fiabilitate și randament ridicat; </w:t>
      </w:r>
    </w:p>
    <w:p w:rsidR="00A217F4" w:rsidRDefault="00A217F4" w:rsidP="00A217F4">
      <w:pPr>
        <w:tabs>
          <w:tab w:val="left" w:pos="142"/>
          <w:tab w:val="left" w:pos="284"/>
        </w:tabs>
        <w:spacing w:after="0" w:line="240" w:lineRule="auto"/>
        <w:jc w:val="both"/>
        <w:rPr>
          <w:rFonts w:ascii="Times New Roman" w:eastAsia="Times New Roman" w:hAnsi="Times New Roman"/>
          <w:i/>
          <w:spacing w:val="-8"/>
          <w:sz w:val="28"/>
          <w:szCs w:val="28"/>
          <w:lang w:val="ro-RO" w:eastAsia="ro-RO"/>
        </w:rPr>
      </w:pPr>
      <w:r>
        <w:rPr>
          <w:rFonts w:ascii="Times New Roman" w:eastAsia="Times New Roman" w:hAnsi="Times New Roman"/>
          <w:i/>
          <w:noProof/>
          <w:sz w:val="28"/>
          <w:szCs w:val="28"/>
          <w:lang w:val="ro-RO" w:eastAsia="ro-RO"/>
        </w:rPr>
        <w:t>-</w:t>
      </w:r>
      <w:r w:rsidRPr="0064533C">
        <w:rPr>
          <w:rFonts w:ascii="Times New Roman" w:eastAsia="Times New Roman" w:hAnsi="Times New Roman"/>
          <w:i/>
          <w:noProof/>
          <w:sz w:val="28"/>
          <w:szCs w:val="28"/>
          <w:lang w:val="ro-RO" w:eastAsia="ro-RO"/>
        </w:rPr>
        <w:t xml:space="preserve">în timpul </w:t>
      </w:r>
      <w:r>
        <w:rPr>
          <w:rFonts w:ascii="Times New Roman" w:eastAsia="Times New Roman" w:hAnsi="Times New Roman"/>
          <w:i/>
          <w:noProof/>
          <w:sz w:val="28"/>
          <w:szCs w:val="28"/>
          <w:lang w:val="ro-RO" w:eastAsia="ro-RO"/>
        </w:rPr>
        <w:t xml:space="preserve">funcționării </w:t>
      </w:r>
      <w:r w:rsidRPr="0064533C">
        <w:rPr>
          <w:rFonts w:ascii="Times New Roman" w:eastAsia="Times New Roman" w:hAnsi="Times New Roman"/>
          <w:i/>
          <w:noProof/>
          <w:sz w:val="28"/>
          <w:szCs w:val="28"/>
          <w:lang w:val="ro-RO" w:eastAsia="ro-RO"/>
        </w:rPr>
        <w:t xml:space="preserve">vor fi emisii și zgomot de la mijloace de transport, prin măsurile preventive stabilite se vor diminua efectele potențiale asupra factorului de mediu aer; </w:t>
      </w:r>
    </w:p>
    <w:p w:rsidR="00836F33" w:rsidRPr="00836F33" w:rsidRDefault="00836F33" w:rsidP="00836F33">
      <w:pPr>
        <w:spacing w:after="0" w:line="240" w:lineRule="auto"/>
        <w:jc w:val="both"/>
        <w:rPr>
          <w:rFonts w:ascii="Times New Roman" w:hAnsi="Times New Roman"/>
          <w:b/>
          <w:i/>
          <w:sz w:val="28"/>
          <w:szCs w:val="28"/>
          <w:lang w:val="ro-RO"/>
        </w:rPr>
      </w:pPr>
      <w:r w:rsidRPr="00836F33">
        <w:rPr>
          <w:rFonts w:ascii="Times New Roman" w:hAnsi="Times New Roman"/>
          <w:b/>
          <w:i/>
          <w:sz w:val="28"/>
          <w:szCs w:val="28"/>
          <w:lang w:val="ro-RO"/>
        </w:rPr>
        <w:t>f) riscurile de accidente majore și/sau dezastre relevante pentru proiectul în cauză, inclusiv cele cauzate de schimbările climatice, conform informațiilor științifice:</w:t>
      </w:r>
    </w:p>
    <w:p w:rsidR="00430505" w:rsidRPr="00430505" w:rsidRDefault="00430505" w:rsidP="00430505">
      <w:pPr>
        <w:spacing w:after="0" w:line="240" w:lineRule="auto"/>
        <w:jc w:val="both"/>
        <w:rPr>
          <w:rFonts w:ascii="Times New Roman" w:eastAsia="Times New Roman" w:hAnsi="Times New Roman"/>
          <w:i/>
          <w:noProof/>
          <w:sz w:val="28"/>
          <w:szCs w:val="28"/>
          <w:lang w:val="ro-RO" w:eastAsia="ar-SA"/>
        </w:rPr>
      </w:pPr>
      <w:r>
        <w:rPr>
          <w:rFonts w:ascii="Times New Roman" w:eastAsia="Times New Roman" w:hAnsi="Times New Roman"/>
          <w:i/>
          <w:iCs/>
          <w:noProof/>
          <w:sz w:val="28"/>
          <w:szCs w:val="28"/>
          <w:lang w:val="ro-RO" w:eastAsia="ar-SA"/>
        </w:rPr>
        <w:t>S</w:t>
      </w:r>
      <w:r w:rsidRPr="00430505">
        <w:rPr>
          <w:rFonts w:ascii="Times New Roman" w:eastAsia="Times New Roman" w:hAnsi="Times New Roman"/>
          <w:i/>
          <w:iCs/>
          <w:noProof/>
          <w:sz w:val="28"/>
          <w:szCs w:val="28"/>
          <w:lang w:val="ro-RO" w:eastAsia="ar-SA"/>
        </w:rPr>
        <w:t>ubstanțele periculoase prezente pe amplasament:</w:t>
      </w:r>
    </w:p>
    <w:p w:rsidR="00430505" w:rsidRPr="00430505" w:rsidRDefault="00430505" w:rsidP="00430505">
      <w:pPr>
        <w:spacing w:after="0" w:line="240" w:lineRule="auto"/>
        <w:jc w:val="both"/>
        <w:rPr>
          <w:rFonts w:ascii="Times New Roman" w:eastAsia="Times New Roman" w:hAnsi="Times New Roman"/>
          <w:i/>
          <w:noProof/>
          <w:sz w:val="28"/>
          <w:szCs w:val="28"/>
          <w:lang w:val="ro-RO" w:eastAsia="ar-SA"/>
        </w:rPr>
      </w:pPr>
      <w:r w:rsidRPr="00430505">
        <w:rPr>
          <w:rFonts w:ascii="Times New Roman" w:eastAsia="Times New Roman" w:hAnsi="Times New Roman"/>
          <w:i/>
          <w:iCs/>
          <w:noProof/>
          <w:sz w:val="28"/>
          <w:szCs w:val="28"/>
          <w:lang w:val="ro-RO" w:eastAsia="ar-SA"/>
        </w:rPr>
        <w:t xml:space="preserve">- în faza de implementare a proiectului: carburanți, care se vor aproviziona pe măsura consumului. </w:t>
      </w:r>
    </w:p>
    <w:p w:rsidR="00430505" w:rsidRPr="00430505" w:rsidRDefault="00430505" w:rsidP="00430505">
      <w:pPr>
        <w:spacing w:after="0" w:line="240" w:lineRule="auto"/>
        <w:jc w:val="both"/>
        <w:rPr>
          <w:rFonts w:ascii="Times New Roman" w:eastAsia="Times New Roman" w:hAnsi="Times New Roman"/>
          <w:i/>
          <w:noProof/>
          <w:sz w:val="28"/>
          <w:szCs w:val="28"/>
          <w:lang w:val="ro-RO" w:eastAsia="ar-SA"/>
        </w:rPr>
      </w:pPr>
      <w:r w:rsidRPr="00430505">
        <w:rPr>
          <w:rFonts w:ascii="Times New Roman" w:eastAsia="Times New Roman" w:hAnsi="Times New Roman"/>
          <w:i/>
          <w:noProof/>
          <w:sz w:val="28"/>
          <w:szCs w:val="28"/>
          <w:lang w:val="ro-RO" w:eastAsia="ar-SA"/>
        </w:rPr>
        <w:t>- în etapa de funcționare: nu este cazul;</w:t>
      </w:r>
    </w:p>
    <w:p w:rsidR="00430505" w:rsidRPr="00430505" w:rsidRDefault="00836F33" w:rsidP="00430505">
      <w:pPr>
        <w:spacing w:after="0" w:line="240" w:lineRule="auto"/>
        <w:jc w:val="both"/>
        <w:rPr>
          <w:rFonts w:ascii="Times New Roman" w:hAnsi="Times New Roman"/>
          <w:i/>
          <w:sz w:val="28"/>
          <w:szCs w:val="28"/>
          <w:lang w:val="ro-RO"/>
        </w:rPr>
      </w:pPr>
      <w:r w:rsidRPr="00836F33">
        <w:rPr>
          <w:rFonts w:ascii="Times New Roman" w:hAnsi="Times New Roman"/>
          <w:b/>
          <w:sz w:val="28"/>
          <w:szCs w:val="28"/>
          <w:lang w:val="ro-RO"/>
        </w:rPr>
        <w:lastRenderedPageBreak/>
        <w:t>g)</w:t>
      </w:r>
      <w:r w:rsidRPr="00836F33">
        <w:rPr>
          <w:rFonts w:ascii="Times New Roman" w:hAnsi="Times New Roman"/>
          <w:sz w:val="28"/>
          <w:szCs w:val="28"/>
          <w:lang w:val="ro-RO"/>
        </w:rPr>
        <w:t xml:space="preserve"> </w:t>
      </w:r>
      <w:r w:rsidRPr="00836F33">
        <w:rPr>
          <w:rFonts w:ascii="Times New Roman" w:hAnsi="Times New Roman"/>
          <w:b/>
          <w:i/>
          <w:sz w:val="28"/>
          <w:szCs w:val="28"/>
          <w:lang w:val="ro-RO"/>
        </w:rPr>
        <w:t>riscurile pentru sanatatea umana (de ex., din cauza contaminarii apei sau a poluarii atmosferice):</w:t>
      </w:r>
      <w:r w:rsidRPr="00836F33">
        <w:rPr>
          <w:rFonts w:ascii="Times New Roman" w:hAnsi="Times New Roman"/>
          <w:sz w:val="28"/>
          <w:szCs w:val="28"/>
          <w:lang w:val="ro-RO"/>
        </w:rPr>
        <w:t xml:space="preserve"> </w:t>
      </w:r>
      <w:r w:rsidR="00430505" w:rsidRPr="00430505">
        <w:rPr>
          <w:rFonts w:ascii="Times New Roman" w:hAnsi="Times New Roman"/>
          <w:i/>
          <w:sz w:val="28"/>
          <w:szCs w:val="28"/>
          <w:lang w:val="ro-RO"/>
        </w:rPr>
        <w:t xml:space="preserve">Prin realizarea proiectului de față nu se întrevăd riscuri pentru sănătatea umană prin contaminarea apei sau a poluării atmosferice. </w:t>
      </w:r>
      <w:r w:rsidR="007851D1">
        <w:rPr>
          <w:rFonts w:ascii="Times New Roman" w:hAnsi="Times New Roman"/>
          <w:i/>
          <w:sz w:val="28"/>
          <w:szCs w:val="28"/>
          <w:lang w:val="ro-RO"/>
        </w:rPr>
        <w:t xml:space="preserve"> </w:t>
      </w:r>
      <w:r w:rsidR="00430505" w:rsidRPr="00430505">
        <w:rPr>
          <w:rFonts w:ascii="Times New Roman" w:hAnsi="Times New Roman"/>
          <w:i/>
          <w:sz w:val="28"/>
          <w:szCs w:val="28"/>
          <w:lang w:val="ro-RO"/>
        </w:rPr>
        <w:t>Realizarea lucrărilor nu prezintă risc pentru sănătatea umană.</w:t>
      </w:r>
    </w:p>
    <w:p w:rsidR="00836F33" w:rsidRPr="00836F33" w:rsidRDefault="00836F33" w:rsidP="007658D2">
      <w:pPr>
        <w:spacing w:after="0" w:line="240" w:lineRule="auto"/>
        <w:jc w:val="both"/>
        <w:rPr>
          <w:rFonts w:ascii="Times New Roman" w:hAnsi="Times New Roman"/>
          <w:b/>
          <w:sz w:val="28"/>
          <w:szCs w:val="28"/>
          <w:lang w:val="ro-RO"/>
        </w:rPr>
      </w:pPr>
    </w:p>
    <w:p w:rsidR="00836F33" w:rsidRPr="00836F33" w:rsidRDefault="00836F33" w:rsidP="00836F33">
      <w:pPr>
        <w:shd w:val="clear" w:color="auto" w:fill="FFFFFF"/>
        <w:spacing w:after="0" w:line="240" w:lineRule="auto"/>
        <w:jc w:val="both"/>
        <w:rPr>
          <w:rFonts w:ascii="Times New Roman" w:hAnsi="Times New Roman"/>
          <w:b/>
          <w:sz w:val="28"/>
          <w:szCs w:val="28"/>
          <w:lang w:val="ro-RO"/>
        </w:rPr>
      </w:pPr>
      <w:r w:rsidRPr="00836F33">
        <w:rPr>
          <w:rFonts w:ascii="Times New Roman" w:hAnsi="Times New Roman"/>
          <w:b/>
          <w:sz w:val="28"/>
          <w:szCs w:val="28"/>
          <w:lang w:val="ro-RO"/>
        </w:rPr>
        <w:t xml:space="preserve">2. Amplasarea proiectelor: </w:t>
      </w:r>
    </w:p>
    <w:p w:rsidR="00430505" w:rsidRPr="00430505" w:rsidRDefault="00836F33" w:rsidP="00430505">
      <w:pPr>
        <w:spacing w:after="0" w:line="240" w:lineRule="auto"/>
        <w:jc w:val="both"/>
        <w:rPr>
          <w:rFonts w:ascii="Times New Roman" w:hAnsi="Times New Roman"/>
          <w:i/>
          <w:sz w:val="28"/>
          <w:szCs w:val="28"/>
          <w:lang w:val="ro-RO"/>
        </w:rPr>
      </w:pPr>
      <w:r w:rsidRPr="00836F33">
        <w:rPr>
          <w:rFonts w:ascii="Times New Roman" w:hAnsi="Times New Roman"/>
          <w:b/>
          <w:sz w:val="28"/>
          <w:szCs w:val="28"/>
          <w:lang w:val="ro-RO"/>
        </w:rPr>
        <w:t>2.1</w:t>
      </w:r>
      <w:r w:rsidRPr="00836F33">
        <w:rPr>
          <w:rFonts w:ascii="Times New Roman" w:hAnsi="Times New Roman"/>
          <w:sz w:val="28"/>
          <w:szCs w:val="28"/>
          <w:lang w:val="ro-RO"/>
        </w:rPr>
        <w:t xml:space="preserve"> </w:t>
      </w:r>
      <w:r w:rsidRPr="00836F33">
        <w:rPr>
          <w:rFonts w:ascii="Times New Roman" w:hAnsi="Times New Roman"/>
          <w:b/>
          <w:i/>
          <w:sz w:val="28"/>
          <w:szCs w:val="28"/>
          <w:lang w:val="ro-RO"/>
        </w:rPr>
        <w:t xml:space="preserve">utilizarea actuală şi aprobată a terenurilor: </w:t>
      </w:r>
      <w:r w:rsidR="003057D5" w:rsidRPr="003057D5">
        <w:rPr>
          <w:rFonts w:ascii="Times New Roman" w:hAnsi="Times New Roman"/>
          <w:i/>
          <w:sz w:val="28"/>
          <w:szCs w:val="28"/>
          <w:lang w:val="ro-RO"/>
        </w:rPr>
        <w:t>conform Certificatului de Urbanism nr. 938 din 22.05.2023, eliberat de Primăria Municipiului Bistrița, terenul identificat prin C.F. nr. 80542, nr. Cad. 80542, 80542-C1, 80542-C2, 80542-C3, Bistrița, intravilan, categoria folosință - curți construcții cu suprafața măsurată de 4.361 mp. Terenul propus pentru propunerea soluției va fi alcătuit din C.F. nr. 80542 (teren aflat în proprietatea primăriei) și CF 55372, CF 55640, CF 71805 (aflate în proprietate privată și în curs de expropriere).</w:t>
      </w:r>
    </w:p>
    <w:p w:rsidR="00430505" w:rsidRPr="00430505" w:rsidRDefault="00836F33" w:rsidP="00430505">
      <w:pPr>
        <w:spacing w:after="0" w:line="240" w:lineRule="auto"/>
        <w:jc w:val="both"/>
        <w:rPr>
          <w:rFonts w:ascii="Times New Roman" w:hAnsi="Times New Roman"/>
          <w:i/>
          <w:sz w:val="28"/>
          <w:szCs w:val="28"/>
          <w:lang w:val="ro-RO"/>
        </w:rPr>
      </w:pPr>
      <w:r w:rsidRPr="00836F33">
        <w:rPr>
          <w:rFonts w:ascii="Times New Roman" w:hAnsi="Times New Roman"/>
          <w:b/>
          <w:i/>
          <w:sz w:val="28"/>
          <w:szCs w:val="28"/>
          <w:lang w:val="ro-RO"/>
        </w:rPr>
        <w:t xml:space="preserve">2.2 bogăţia, disponibilitatea, calitatea şi capacitatea de regenerare relative ale resurselor naturale, inclusiv solul, terenurile, apa şi biodiversitatea, din zonă şi din subteranul acesteia: </w:t>
      </w:r>
      <w:r w:rsidR="00430505" w:rsidRPr="00430505">
        <w:rPr>
          <w:rFonts w:ascii="Times New Roman" w:hAnsi="Times New Roman"/>
          <w:i/>
          <w:sz w:val="28"/>
          <w:szCs w:val="28"/>
          <w:lang w:val="ro-RO"/>
        </w:rPr>
        <w:t>resursele naturale utilizate pentru realizarea proiectului sunt disponibile în zonă;</w:t>
      </w:r>
    </w:p>
    <w:p w:rsidR="00836F33" w:rsidRPr="00836F33" w:rsidRDefault="00836F33" w:rsidP="007658D2">
      <w:pPr>
        <w:spacing w:after="0" w:line="240" w:lineRule="auto"/>
        <w:jc w:val="both"/>
        <w:rPr>
          <w:rFonts w:ascii="Times New Roman" w:hAnsi="Times New Roman"/>
          <w:b/>
          <w:i/>
          <w:sz w:val="28"/>
          <w:szCs w:val="28"/>
          <w:lang w:val="ro-RO"/>
        </w:rPr>
      </w:pPr>
      <w:r w:rsidRPr="00836F33">
        <w:rPr>
          <w:rFonts w:ascii="Times New Roman" w:hAnsi="Times New Roman"/>
          <w:b/>
          <w:sz w:val="28"/>
          <w:szCs w:val="28"/>
          <w:lang w:val="ro-RO"/>
        </w:rPr>
        <w:t>2.3</w:t>
      </w:r>
      <w:r w:rsidRPr="00836F33">
        <w:rPr>
          <w:rFonts w:ascii="Times New Roman" w:hAnsi="Times New Roman"/>
          <w:i/>
          <w:sz w:val="28"/>
          <w:szCs w:val="28"/>
          <w:lang w:val="ro-RO"/>
        </w:rPr>
        <w:t xml:space="preserve"> </w:t>
      </w:r>
      <w:r w:rsidRPr="00836F33">
        <w:rPr>
          <w:rFonts w:ascii="Times New Roman" w:hAnsi="Times New Roman"/>
          <w:b/>
          <w:i/>
          <w:sz w:val="28"/>
          <w:szCs w:val="28"/>
          <w:lang w:val="ro-RO"/>
        </w:rPr>
        <w:t>capacitatea de absorbţie a mediului natural, acordându-se o atenţie specială următoarelor zone:</w:t>
      </w:r>
    </w:p>
    <w:p w:rsidR="003057D5" w:rsidRPr="003057D5" w:rsidRDefault="003057D5" w:rsidP="003057D5">
      <w:pPr>
        <w:spacing w:after="0" w:line="240" w:lineRule="auto"/>
        <w:jc w:val="both"/>
        <w:rPr>
          <w:rFonts w:ascii="Times New Roman" w:hAnsi="Times New Roman"/>
          <w:i/>
          <w:sz w:val="28"/>
          <w:szCs w:val="28"/>
          <w:lang w:val="ro-RO"/>
        </w:rPr>
      </w:pPr>
      <w:r w:rsidRPr="003057D5">
        <w:rPr>
          <w:rFonts w:ascii="Times New Roman" w:hAnsi="Times New Roman"/>
          <w:i/>
          <w:sz w:val="28"/>
          <w:szCs w:val="28"/>
          <w:lang w:val="ro-RO"/>
        </w:rPr>
        <w:t>a) zonele umede, zone riverane, guri ale râurilor – proiectul nu este amplasat în zone umede, riverane, sau guri ale râurilor;</w:t>
      </w:r>
    </w:p>
    <w:p w:rsidR="003057D5" w:rsidRPr="003057D5" w:rsidRDefault="003057D5" w:rsidP="003057D5">
      <w:pPr>
        <w:spacing w:after="0" w:line="240" w:lineRule="auto"/>
        <w:jc w:val="both"/>
        <w:rPr>
          <w:rFonts w:ascii="Times New Roman" w:hAnsi="Times New Roman"/>
          <w:i/>
          <w:sz w:val="28"/>
          <w:szCs w:val="28"/>
          <w:lang w:val="ro-RO"/>
        </w:rPr>
      </w:pPr>
      <w:r w:rsidRPr="003057D5">
        <w:rPr>
          <w:rFonts w:ascii="Times New Roman" w:hAnsi="Times New Roman"/>
          <w:i/>
          <w:sz w:val="28"/>
          <w:szCs w:val="28"/>
          <w:lang w:val="ro-RO"/>
        </w:rPr>
        <w:t>b) zonele costiere și mediul marin – proiectul nu este amplasat în zonă costieră sau mediu marin;</w:t>
      </w:r>
    </w:p>
    <w:p w:rsidR="003057D5" w:rsidRPr="003057D5" w:rsidRDefault="003057D5" w:rsidP="003057D5">
      <w:pPr>
        <w:spacing w:after="0" w:line="240" w:lineRule="auto"/>
        <w:jc w:val="both"/>
        <w:rPr>
          <w:rFonts w:ascii="Times New Roman" w:hAnsi="Times New Roman"/>
          <w:i/>
          <w:sz w:val="28"/>
          <w:szCs w:val="28"/>
          <w:lang w:val="ro-RO"/>
        </w:rPr>
      </w:pPr>
      <w:r w:rsidRPr="003057D5">
        <w:rPr>
          <w:rFonts w:ascii="Times New Roman" w:hAnsi="Times New Roman"/>
          <w:i/>
          <w:sz w:val="28"/>
          <w:szCs w:val="28"/>
          <w:lang w:val="ro-RO"/>
        </w:rPr>
        <w:t>c) zonele montane şi forestiere – proiectul este amplasat în intravilanul municipiului Bistrița, nu este amplasat în zonă montană și forestieră;</w:t>
      </w:r>
    </w:p>
    <w:p w:rsidR="003057D5" w:rsidRPr="003057D5" w:rsidRDefault="003057D5" w:rsidP="003057D5">
      <w:pPr>
        <w:spacing w:after="0" w:line="240" w:lineRule="auto"/>
        <w:jc w:val="both"/>
        <w:rPr>
          <w:rFonts w:ascii="Times New Roman" w:hAnsi="Times New Roman"/>
          <w:i/>
          <w:sz w:val="28"/>
          <w:szCs w:val="28"/>
          <w:lang w:val="ro-RO"/>
        </w:rPr>
      </w:pPr>
      <w:r w:rsidRPr="003057D5">
        <w:rPr>
          <w:rFonts w:ascii="Times New Roman" w:hAnsi="Times New Roman"/>
          <w:i/>
          <w:sz w:val="28"/>
          <w:szCs w:val="28"/>
          <w:lang w:val="ro-RO"/>
        </w:rPr>
        <w:t>d) arii naturale protejate de interes național, comunitar, internațional – proiectul nu este amplasat în arie naturală protejată de interes național, comunitar, internațional;</w:t>
      </w:r>
    </w:p>
    <w:p w:rsidR="003057D5" w:rsidRPr="003057D5" w:rsidRDefault="003057D5" w:rsidP="003057D5">
      <w:pPr>
        <w:spacing w:after="0" w:line="240" w:lineRule="auto"/>
        <w:jc w:val="both"/>
        <w:rPr>
          <w:rFonts w:ascii="Times New Roman" w:hAnsi="Times New Roman"/>
          <w:i/>
          <w:sz w:val="28"/>
          <w:szCs w:val="28"/>
          <w:lang w:val="ro-RO"/>
        </w:rPr>
      </w:pPr>
      <w:r w:rsidRPr="003057D5">
        <w:rPr>
          <w:rFonts w:ascii="Times New Roman" w:hAnsi="Times New Roman"/>
          <w:i/>
          <w:sz w:val="28"/>
          <w:szCs w:val="28"/>
          <w:lang w:val="ro-RO"/>
        </w:rPr>
        <w:t xml:space="preserve">e)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proiectul nu este amplasat în niciuna din zonele de mai sus; </w:t>
      </w:r>
    </w:p>
    <w:p w:rsidR="003057D5" w:rsidRPr="003057D5" w:rsidRDefault="003057D5" w:rsidP="003057D5">
      <w:pPr>
        <w:spacing w:after="0" w:line="240" w:lineRule="auto"/>
        <w:jc w:val="both"/>
        <w:rPr>
          <w:rFonts w:ascii="Times New Roman" w:hAnsi="Times New Roman"/>
          <w:i/>
          <w:sz w:val="28"/>
          <w:szCs w:val="28"/>
          <w:lang w:val="ro-RO"/>
        </w:rPr>
      </w:pPr>
      <w:r w:rsidRPr="003057D5">
        <w:rPr>
          <w:rFonts w:ascii="Times New Roman" w:hAnsi="Times New Roman"/>
          <w:i/>
          <w:sz w:val="28"/>
          <w:szCs w:val="28"/>
          <w:lang w:val="ro-RO"/>
        </w:rPr>
        <w:t>f) zonele în care au existat deja cazuri de nerespectare a standardelor de calitate a mediului prevăzute de legislația națională și la nivelul Uniunii Europene și relevante pentru proiect sau în care se consideră că există astfel de cazuri– proiectul nu este amplasat într-o astfel de zonă;</w:t>
      </w:r>
    </w:p>
    <w:p w:rsidR="003057D5" w:rsidRPr="003057D5" w:rsidRDefault="003057D5" w:rsidP="003057D5">
      <w:pPr>
        <w:spacing w:after="0" w:line="240" w:lineRule="auto"/>
        <w:jc w:val="both"/>
        <w:rPr>
          <w:rFonts w:ascii="Times New Roman" w:hAnsi="Times New Roman"/>
          <w:i/>
          <w:sz w:val="28"/>
          <w:szCs w:val="28"/>
          <w:lang w:val="ro-RO"/>
        </w:rPr>
      </w:pPr>
      <w:r w:rsidRPr="003057D5">
        <w:rPr>
          <w:rFonts w:ascii="Times New Roman" w:hAnsi="Times New Roman"/>
          <w:i/>
          <w:sz w:val="28"/>
          <w:szCs w:val="28"/>
          <w:lang w:val="ro-RO"/>
        </w:rPr>
        <w:t>g) zonele cu o densitate mare a populației – proiectul este amplasat în mediul urban, însă densitatea populației în municipiul Bistrița nu este considerată ca fiind ridicată;</w:t>
      </w:r>
    </w:p>
    <w:p w:rsidR="003057D5" w:rsidRPr="003057D5" w:rsidRDefault="003057D5" w:rsidP="003057D5">
      <w:pPr>
        <w:spacing w:after="0" w:line="240" w:lineRule="auto"/>
        <w:jc w:val="both"/>
        <w:rPr>
          <w:rFonts w:ascii="Times New Roman" w:hAnsi="Times New Roman"/>
          <w:i/>
          <w:sz w:val="28"/>
          <w:szCs w:val="28"/>
          <w:lang w:val="ro-RO"/>
        </w:rPr>
      </w:pPr>
      <w:r w:rsidRPr="003057D5">
        <w:rPr>
          <w:rFonts w:ascii="Times New Roman" w:hAnsi="Times New Roman"/>
          <w:i/>
          <w:sz w:val="28"/>
          <w:szCs w:val="28"/>
          <w:lang w:val="ro-RO"/>
        </w:rPr>
        <w:t>h) peisaje și situri importante din punct de vedere istoric, cultural sau arheologic – proiectul nu este amplasat în peisaje și situri importante din punct de vedere istoric, cultural și arheologic</w:t>
      </w:r>
      <w:r w:rsidR="000A6F2A">
        <w:rPr>
          <w:rFonts w:ascii="Times New Roman" w:hAnsi="Times New Roman"/>
          <w:i/>
          <w:sz w:val="28"/>
          <w:szCs w:val="28"/>
          <w:lang w:val="ro-RO"/>
        </w:rPr>
        <w:t>.</w:t>
      </w:r>
    </w:p>
    <w:p w:rsidR="00836F33" w:rsidRPr="00836F33" w:rsidRDefault="00836F33" w:rsidP="00836F33">
      <w:pPr>
        <w:spacing w:after="0" w:line="240" w:lineRule="auto"/>
        <w:jc w:val="both"/>
        <w:rPr>
          <w:rFonts w:ascii="Times New Roman" w:hAnsi="Times New Roman"/>
          <w:b/>
          <w:i/>
          <w:sz w:val="28"/>
          <w:szCs w:val="28"/>
          <w:lang w:val="ro-RO"/>
        </w:rPr>
      </w:pPr>
    </w:p>
    <w:p w:rsidR="00836F33" w:rsidRPr="00836F33" w:rsidRDefault="00836F33" w:rsidP="00836F33">
      <w:pPr>
        <w:spacing w:after="0" w:line="240" w:lineRule="auto"/>
        <w:jc w:val="both"/>
        <w:rPr>
          <w:rFonts w:ascii="Times New Roman" w:hAnsi="Times New Roman"/>
          <w:b/>
          <w:i/>
          <w:sz w:val="28"/>
          <w:szCs w:val="28"/>
          <w:lang w:val="ro-RO"/>
        </w:rPr>
      </w:pPr>
      <w:r w:rsidRPr="00836F33">
        <w:rPr>
          <w:rFonts w:ascii="Times New Roman" w:hAnsi="Times New Roman"/>
          <w:b/>
          <w:i/>
          <w:sz w:val="28"/>
          <w:szCs w:val="28"/>
          <w:lang w:val="ro-RO"/>
        </w:rPr>
        <w:t>3. Tipurile și caracteristicile impactului potenţial:</w:t>
      </w:r>
    </w:p>
    <w:p w:rsidR="007658D2" w:rsidRPr="007658D2" w:rsidRDefault="00836F33" w:rsidP="007658D2">
      <w:pPr>
        <w:spacing w:after="0" w:line="240" w:lineRule="auto"/>
        <w:jc w:val="both"/>
        <w:rPr>
          <w:rFonts w:ascii="Times New Roman" w:hAnsi="Times New Roman"/>
          <w:i/>
          <w:sz w:val="28"/>
          <w:szCs w:val="28"/>
          <w:lang w:val="ro-RO"/>
        </w:rPr>
      </w:pPr>
      <w:r w:rsidRPr="00836F33">
        <w:rPr>
          <w:rFonts w:ascii="Times New Roman" w:hAnsi="Times New Roman"/>
          <w:i/>
          <w:sz w:val="28"/>
          <w:szCs w:val="28"/>
          <w:lang w:val="ro-RO"/>
        </w:rPr>
        <w:t xml:space="preserve">a) </w:t>
      </w:r>
      <w:r w:rsidRPr="00836F33">
        <w:rPr>
          <w:rFonts w:ascii="Times New Roman" w:hAnsi="Times New Roman"/>
          <w:b/>
          <w:i/>
          <w:sz w:val="28"/>
          <w:szCs w:val="28"/>
          <w:lang w:val="ro-RO"/>
        </w:rPr>
        <w:t>Importanța și extinderea spațială a impactului</w:t>
      </w:r>
      <w:r w:rsidR="006F19ED">
        <w:rPr>
          <w:rFonts w:ascii="Times New Roman" w:hAnsi="Times New Roman"/>
          <w:b/>
          <w:i/>
          <w:sz w:val="28"/>
          <w:szCs w:val="28"/>
          <w:lang w:val="ro-RO"/>
        </w:rPr>
        <w:t>:</w:t>
      </w:r>
      <w:r w:rsidRPr="00836F33">
        <w:rPr>
          <w:rFonts w:ascii="Times New Roman" w:hAnsi="Times New Roman"/>
          <w:i/>
          <w:sz w:val="28"/>
          <w:szCs w:val="28"/>
          <w:lang w:val="ro-RO"/>
        </w:rPr>
        <w:t xml:space="preserve"> – </w:t>
      </w:r>
      <w:r w:rsidR="003057D5">
        <w:rPr>
          <w:rFonts w:ascii="Times New Roman" w:hAnsi="Times New Roman"/>
          <w:i/>
          <w:sz w:val="28"/>
          <w:szCs w:val="28"/>
          <w:lang w:val="ro-RO"/>
        </w:rPr>
        <w:t>i</w:t>
      </w:r>
      <w:r w:rsidR="003057D5" w:rsidRPr="003057D5">
        <w:rPr>
          <w:rFonts w:ascii="Times New Roman" w:hAnsi="Times New Roman"/>
          <w:i/>
          <w:sz w:val="28"/>
          <w:szCs w:val="28"/>
          <w:lang w:val="ro-RO"/>
        </w:rPr>
        <w:t>mpactul se manifestă numai în zona în care se realizează proiectul și numai în faza de realizare a acestuia</w:t>
      </w:r>
      <w:r w:rsidR="007658D2" w:rsidRPr="007658D2">
        <w:rPr>
          <w:rFonts w:ascii="Times New Roman" w:hAnsi="Times New Roman"/>
          <w:i/>
          <w:sz w:val="28"/>
          <w:szCs w:val="28"/>
          <w:lang w:val="ro-RO"/>
        </w:rPr>
        <w:t>;</w:t>
      </w:r>
    </w:p>
    <w:p w:rsidR="007658D2" w:rsidRPr="007658D2" w:rsidRDefault="00836F33" w:rsidP="007658D2">
      <w:pPr>
        <w:spacing w:after="0" w:line="240" w:lineRule="auto"/>
        <w:jc w:val="both"/>
        <w:rPr>
          <w:rFonts w:ascii="Times New Roman" w:hAnsi="Times New Roman"/>
          <w:i/>
          <w:sz w:val="28"/>
          <w:szCs w:val="28"/>
          <w:lang w:val="ro-RO"/>
        </w:rPr>
      </w:pPr>
      <w:r w:rsidRPr="00836F33">
        <w:rPr>
          <w:rFonts w:ascii="Times New Roman" w:hAnsi="Times New Roman"/>
          <w:i/>
          <w:sz w:val="28"/>
          <w:szCs w:val="28"/>
          <w:lang w:val="ro-RO"/>
        </w:rPr>
        <w:t xml:space="preserve">b) </w:t>
      </w:r>
      <w:r w:rsidRPr="00836F33">
        <w:rPr>
          <w:rFonts w:ascii="Times New Roman" w:hAnsi="Times New Roman"/>
          <w:b/>
          <w:i/>
          <w:sz w:val="28"/>
          <w:szCs w:val="28"/>
          <w:lang w:val="ro-RO"/>
        </w:rPr>
        <w:t>Natura impactului</w:t>
      </w:r>
      <w:r w:rsidR="006F19ED">
        <w:rPr>
          <w:rFonts w:ascii="Times New Roman" w:hAnsi="Times New Roman"/>
          <w:b/>
          <w:i/>
          <w:sz w:val="28"/>
          <w:szCs w:val="28"/>
          <w:lang w:val="ro-RO"/>
        </w:rPr>
        <w:t>:</w:t>
      </w:r>
      <w:r w:rsidRPr="00836F33">
        <w:rPr>
          <w:rFonts w:ascii="Times New Roman" w:hAnsi="Times New Roman"/>
          <w:b/>
          <w:i/>
          <w:sz w:val="28"/>
          <w:szCs w:val="28"/>
          <w:lang w:val="ro-RO"/>
        </w:rPr>
        <w:t xml:space="preserve"> </w:t>
      </w:r>
      <w:r w:rsidRPr="00836F33">
        <w:rPr>
          <w:rFonts w:ascii="Times New Roman" w:hAnsi="Times New Roman"/>
          <w:i/>
          <w:sz w:val="28"/>
          <w:szCs w:val="28"/>
          <w:lang w:val="ro-RO"/>
        </w:rPr>
        <w:t xml:space="preserve">- </w:t>
      </w:r>
      <w:r w:rsidR="00430505" w:rsidRPr="00430505">
        <w:rPr>
          <w:rFonts w:ascii="Times New Roman" w:hAnsi="Times New Roman"/>
          <w:i/>
          <w:sz w:val="28"/>
          <w:szCs w:val="28"/>
          <w:lang w:val="ro-RO"/>
        </w:rPr>
        <w:t>impact relativ redus, nesemnificativ și local, doar pe perioada execuției lucrării</w:t>
      </w:r>
      <w:r w:rsidR="00430505">
        <w:rPr>
          <w:rFonts w:ascii="Times New Roman" w:hAnsi="Times New Roman"/>
          <w:i/>
          <w:sz w:val="28"/>
          <w:szCs w:val="28"/>
          <w:lang w:val="ro-RO"/>
        </w:rPr>
        <w:t>;</w:t>
      </w:r>
    </w:p>
    <w:p w:rsidR="00836F33" w:rsidRPr="00836F33" w:rsidRDefault="00836F33" w:rsidP="00836F33">
      <w:pPr>
        <w:spacing w:after="0" w:line="240" w:lineRule="auto"/>
        <w:jc w:val="both"/>
        <w:rPr>
          <w:rFonts w:ascii="Times New Roman" w:hAnsi="Times New Roman"/>
          <w:i/>
          <w:sz w:val="28"/>
          <w:szCs w:val="28"/>
          <w:lang w:val="ro-RO"/>
        </w:rPr>
      </w:pPr>
      <w:r w:rsidRPr="00836F33">
        <w:rPr>
          <w:rFonts w:ascii="Times New Roman" w:hAnsi="Times New Roman"/>
          <w:i/>
          <w:sz w:val="28"/>
          <w:szCs w:val="28"/>
          <w:lang w:val="ro-RO"/>
        </w:rPr>
        <w:lastRenderedPageBreak/>
        <w:t xml:space="preserve">c) </w:t>
      </w:r>
      <w:r w:rsidRPr="00836F33">
        <w:rPr>
          <w:rFonts w:ascii="Times New Roman" w:hAnsi="Times New Roman"/>
          <w:b/>
          <w:i/>
          <w:sz w:val="28"/>
          <w:szCs w:val="28"/>
          <w:lang w:val="ro-RO"/>
        </w:rPr>
        <w:t>Natura transfrontieră a impactului</w:t>
      </w:r>
      <w:r w:rsidR="006F19ED">
        <w:rPr>
          <w:rFonts w:ascii="Times New Roman" w:hAnsi="Times New Roman"/>
          <w:b/>
          <w:i/>
          <w:sz w:val="28"/>
          <w:szCs w:val="28"/>
          <w:lang w:val="ro-RO"/>
        </w:rPr>
        <w:t>:</w:t>
      </w:r>
      <w:r w:rsidRPr="00836F33">
        <w:rPr>
          <w:rFonts w:ascii="Times New Roman" w:hAnsi="Times New Roman"/>
          <w:i/>
          <w:sz w:val="28"/>
          <w:szCs w:val="28"/>
          <w:lang w:val="ro-RO"/>
        </w:rPr>
        <w:t xml:space="preserve"> – </w:t>
      </w:r>
      <w:r w:rsidR="00430505" w:rsidRPr="00430505">
        <w:rPr>
          <w:rFonts w:ascii="Times New Roman" w:hAnsi="Times New Roman"/>
          <w:i/>
          <w:sz w:val="28"/>
          <w:szCs w:val="28"/>
          <w:lang w:val="ro-RO"/>
        </w:rPr>
        <w:t>proiectul nu este amplasat în apropierea zonei de frontieră</w:t>
      </w:r>
      <w:r w:rsidR="00430505">
        <w:rPr>
          <w:rFonts w:ascii="Times New Roman" w:hAnsi="Times New Roman"/>
          <w:i/>
          <w:sz w:val="28"/>
          <w:szCs w:val="28"/>
          <w:lang w:val="ro-RO"/>
        </w:rPr>
        <w:t>;</w:t>
      </w:r>
    </w:p>
    <w:p w:rsidR="006F19ED" w:rsidRDefault="00836F33" w:rsidP="00836F33">
      <w:pPr>
        <w:spacing w:after="0" w:line="240" w:lineRule="auto"/>
        <w:jc w:val="both"/>
        <w:rPr>
          <w:rFonts w:ascii="Times New Roman" w:hAnsi="Times New Roman"/>
          <w:i/>
          <w:sz w:val="28"/>
          <w:szCs w:val="28"/>
          <w:lang w:val="ro-RO"/>
        </w:rPr>
      </w:pPr>
      <w:r w:rsidRPr="00836F33">
        <w:rPr>
          <w:rFonts w:ascii="Times New Roman" w:hAnsi="Times New Roman"/>
          <w:i/>
          <w:sz w:val="28"/>
          <w:szCs w:val="28"/>
          <w:lang w:val="ro-RO"/>
        </w:rPr>
        <w:t xml:space="preserve">d) </w:t>
      </w:r>
      <w:r w:rsidRPr="00836F33">
        <w:rPr>
          <w:rFonts w:ascii="Times New Roman" w:hAnsi="Times New Roman"/>
          <w:b/>
          <w:i/>
          <w:sz w:val="28"/>
          <w:szCs w:val="28"/>
          <w:lang w:val="ro-RO"/>
        </w:rPr>
        <w:t>Intensitatea şi complexitatea impactului</w:t>
      </w:r>
      <w:r w:rsidR="006F19ED">
        <w:rPr>
          <w:rFonts w:ascii="Times New Roman" w:hAnsi="Times New Roman"/>
          <w:b/>
          <w:i/>
          <w:sz w:val="28"/>
          <w:szCs w:val="28"/>
          <w:lang w:val="ro-RO"/>
        </w:rPr>
        <w:t>:</w:t>
      </w:r>
      <w:r w:rsidRPr="00836F33">
        <w:rPr>
          <w:rFonts w:ascii="Times New Roman" w:hAnsi="Times New Roman"/>
          <w:i/>
          <w:sz w:val="28"/>
          <w:szCs w:val="28"/>
          <w:lang w:val="ro-RO"/>
        </w:rPr>
        <w:t xml:space="preserve"> - </w:t>
      </w:r>
      <w:r w:rsidR="006F19ED" w:rsidRPr="006F19ED">
        <w:rPr>
          <w:rFonts w:ascii="Times New Roman" w:hAnsi="Times New Roman"/>
          <w:i/>
          <w:sz w:val="28"/>
          <w:szCs w:val="28"/>
          <w:lang w:val="ro-RO"/>
        </w:rPr>
        <w:t>impactul va fi redus, se va manifesta doar pe perioada realizării proiectului asupra factorului de mediu sol</w:t>
      </w:r>
      <w:r w:rsidR="006F19ED">
        <w:rPr>
          <w:rFonts w:ascii="Times New Roman" w:hAnsi="Times New Roman"/>
          <w:i/>
          <w:sz w:val="28"/>
          <w:szCs w:val="28"/>
          <w:lang w:val="ro-RO"/>
        </w:rPr>
        <w:t>;</w:t>
      </w:r>
    </w:p>
    <w:p w:rsidR="00836F33" w:rsidRPr="00836F33" w:rsidRDefault="00836F33" w:rsidP="00836F33">
      <w:pPr>
        <w:spacing w:after="0" w:line="240" w:lineRule="auto"/>
        <w:jc w:val="both"/>
        <w:rPr>
          <w:rFonts w:ascii="Times New Roman" w:hAnsi="Times New Roman"/>
          <w:i/>
          <w:sz w:val="28"/>
          <w:szCs w:val="28"/>
          <w:lang w:val="ro-RO"/>
        </w:rPr>
      </w:pPr>
      <w:r w:rsidRPr="00836F33">
        <w:rPr>
          <w:rFonts w:ascii="Times New Roman" w:hAnsi="Times New Roman"/>
          <w:i/>
          <w:sz w:val="28"/>
          <w:szCs w:val="28"/>
          <w:lang w:val="ro-RO"/>
        </w:rPr>
        <w:t xml:space="preserve">e) </w:t>
      </w:r>
      <w:r w:rsidRPr="00836F33">
        <w:rPr>
          <w:rFonts w:ascii="Times New Roman" w:hAnsi="Times New Roman"/>
          <w:b/>
          <w:i/>
          <w:sz w:val="28"/>
          <w:szCs w:val="28"/>
          <w:lang w:val="ro-RO"/>
        </w:rPr>
        <w:t>Probabilitatea impactului</w:t>
      </w:r>
      <w:r w:rsidR="006F19ED">
        <w:rPr>
          <w:rFonts w:ascii="Times New Roman" w:hAnsi="Times New Roman"/>
          <w:b/>
          <w:i/>
          <w:sz w:val="28"/>
          <w:szCs w:val="28"/>
          <w:lang w:val="ro-RO"/>
        </w:rPr>
        <w:t>:</w:t>
      </w:r>
      <w:r w:rsidRPr="00836F33">
        <w:rPr>
          <w:rFonts w:ascii="Times New Roman" w:hAnsi="Times New Roman"/>
          <w:i/>
          <w:sz w:val="28"/>
          <w:szCs w:val="28"/>
          <w:lang w:val="ro-RO"/>
        </w:rPr>
        <w:t xml:space="preserve"> – </w:t>
      </w:r>
      <w:r w:rsidR="006F19ED" w:rsidRPr="006F19ED">
        <w:rPr>
          <w:rFonts w:ascii="Times New Roman" w:hAnsi="Times New Roman"/>
          <w:i/>
          <w:sz w:val="28"/>
          <w:szCs w:val="28"/>
          <w:lang w:val="ro-RO"/>
        </w:rPr>
        <w:t>este redusă, apare pe perioada de realizare a proiectului;</w:t>
      </w:r>
    </w:p>
    <w:p w:rsidR="006F19ED" w:rsidRPr="006F19ED" w:rsidRDefault="00836F33" w:rsidP="006F19ED">
      <w:pPr>
        <w:spacing w:after="0" w:line="240" w:lineRule="auto"/>
        <w:jc w:val="both"/>
        <w:rPr>
          <w:rFonts w:ascii="Times New Roman" w:hAnsi="Times New Roman"/>
          <w:bCs/>
          <w:i/>
          <w:sz w:val="28"/>
          <w:szCs w:val="28"/>
          <w:lang w:val="ro-RO"/>
        </w:rPr>
      </w:pPr>
      <w:r w:rsidRPr="00836F33">
        <w:rPr>
          <w:rFonts w:ascii="Times New Roman" w:hAnsi="Times New Roman"/>
          <w:i/>
          <w:sz w:val="28"/>
          <w:szCs w:val="28"/>
          <w:lang w:val="ro-RO"/>
        </w:rPr>
        <w:t xml:space="preserve">f) </w:t>
      </w:r>
      <w:r w:rsidRPr="00836F33">
        <w:rPr>
          <w:rFonts w:ascii="Times New Roman" w:hAnsi="Times New Roman"/>
          <w:b/>
          <w:i/>
          <w:sz w:val="28"/>
          <w:szCs w:val="28"/>
          <w:lang w:val="ro-RO"/>
        </w:rPr>
        <w:t xml:space="preserve">Debutul, durata, frecvenţa şi reversibilitatea impactului: </w:t>
      </w:r>
      <w:r w:rsidRPr="00836F33">
        <w:rPr>
          <w:rFonts w:ascii="Times New Roman" w:hAnsi="Times New Roman"/>
          <w:i/>
          <w:sz w:val="28"/>
          <w:szCs w:val="28"/>
          <w:lang w:val="ro-RO"/>
        </w:rPr>
        <w:t xml:space="preserve">- </w:t>
      </w:r>
      <w:r w:rsidR="006F19ED" w:rsidRPr="006F19ED">
        <w:rPr>
          <w:rFonts w:ascii="Times New Roman" w:hAnsi="Times New Roman"/>
          <w:bCs/>
          <w:i/>
          <w:sz w:val="28"/>
          <w:szCs w:val="28"/>
          <w:lang w:val="ro-RO"/>
        </w:rPr>
        <w:t xml:space="preserve">impactul se va manifesta pe perioada de execuţie fiind reversibil odată cu lucrările de refacere a amplasamentului la încetarea activităţii; </w:t>
      </w:r>
    </w:p>
    <w:p w:rsidR="007658D2" w:rsidRPr="007658D2" w:rsidRDefault="00836F33" w:rsidP="006F19ED">
      <w:pPr>
        <w:spacing w:after="0" w:line="240" w:lineRule="auto"/>
        <w:jc w:val="both"/>
        <w:rPr>
          <w:rFonts w:ascii="Times New Roman" w:eastAsia="Times New Roman" w:hAnsi="Times New Roman"/>
          <w:i/>
          <w:sz w:val="28"/>
          <w:szCs w:val="28"/>
          <w:lang w:val="ro-RO"/>
        </w:rPr>
      </w:pPr>
      <w:r w:rsidRPr="006F19ED">
        <w:rPr>
          <w:rFonts w:ascii="Times New Roman" w:eastAsia="Times New Roman" w:hAnsi="Times New Roman"/>
          <w:i/>
          <w:sz w:val="28"/>
          <w:szCs w:val="28"/>
          <w:lang w:val="ro-RO"/>
        </w:rPr>
        <w:t>g)</w:t>
      </w:r>
      <w:r w:rsidRPr="00836F33">
        <w:rPr>
          <w:rFonts w:ascii="Times New Roman" w:eastAsia="Times New Roman" w:hAnsi="Times New Roman"/>
          <w:b/>
          <w:i/>
          <w:sz w:val="28"/>
          <w:szCs w:val="28"/>
          <w:lang w:val="ro-RO"/>
        </w:rPr>
        <w:t xml:space="preserve"> Cumularea impactului cu impactul altor proiecte existente și/sau aprobate</w:t>
      </w:r>
      <w:r w:rsidR="006F19ED">
        <w:rPr>
          <w:rFonts w:ascii="Times New Roman" w:eastAsia="Times New Roman" w:hAnsi="Times New Roman"/>
          <w:b/>
          <w:i/>
          <w:sz w:val="28"/>
          <w:szCs w:val="28"/>
          <w:lang w:val="ro-RO"/>
        </w:rPr>
        <w:t>:</w:t>
      </w:r>
      <w:r w:rsidRPr="00836F33">
        <w:rPr>
          <w:rFonts w:ascii="Times New Roman" w:eastAsia="Times New Roman" w:hAnsi="Times New Roman"/>
          <w:b/>
          <w:i/>
          <w:sz w:val="28"/>
          <w:szCs w:val="28"/>
          <w:lang w:val="ro-RO"/>
        </w:rPr>
        <w:t xml:space="preserve"> </w:t>
      </w:r>
      <w:r w:rsidRPr="00836F33">
        <w:rPr>
          <w:rFonts w:ascii="Times New Roman" w:eastAsia="Times New Roman" w:hAnsi="Times New Roman"/>
          <w:i/>
          <w:sz w:val="28"/>
          <w:szCs w:val="28"/>
          <w:lang w:val="ro-RO"/>
        </w:rPr>
        <w:t>-</w:t>
      </w:r>
      <w:r w:rsidRPr="00836F33">
        <w:rPr>
          <w:rFonts w:ascii="Times New Roman" w:eastAsia="Times New Roman" w:hAnsi="Times New Roman"/>
          <w:b/>
          <w:i/>
          <w:sz w:val="28"/>
          <w:szCs w:val="28"/>
          <w:lang w:val="ro-RO"/>
        </w:rPr>
        <w:t xml:space="preserve"> </w:t>
      </w:r>
      <w:r w:rsidR="006F19ED" w:rsidRPr="006F19ED">
        <w:rPr>
          <w:rFonts w:ascii="Times New Roman" w:eastAsia="Times New Roman" w:hAnsi="Times New Roman"/>
          <w:i/>
          <w:sz w:val="28"/>
          <w:szCs w:val="28"/>
          <w:lang w:val="ro-RO"/>
        </w:rPr>
        <w:t>nu există efecte cumulative</w:t>
      </w:r>
      <w:r w:rsidR="006F19ED">
        <w:rPr>
          <w:rFonts w:ascii="Times New Roman" w:eastAsia="Times New Roman" w:hAnsi="Times New Roman"/>
          <w:i/>
          <w:sz w:val="28"/>
          <w:szCs w:val="28"/>
          <w:lang w:val="ro-RO"/>
        </w:rPr>
        <w:t>;</w:t>
      </w:r>
    </w:p>
    <w:p w:rsidR="006F19ED" w:rsidRPr="006F19ED" w:rsidRDefault="00836F33" w:rsidP="006F19ED">
      <w:pPr>
        <w:spacing w:after="0" w:line="240" w:lineRule="auto"/>
        <w:jc w:val="both"/>
        <w:rPr>
          <w:rFonts w:ascii="Times New Roman" w:hAnsi="Times New Roman"/>
          <w:i/>
          <w:sz w:val="28"/>
          <w:szCs w:val="28"/>
          <w:lang w:val="ro-RO"/>
        </w:rPr>
      </w:pPr>
      <w:r w:rsidRPr="006F19ED">
        <w:rPr>
          <w:rFonts w:ascii="Times New Roman" w:hAnsi="Times New Roman"/>
          <w:i/>
          <w:sz w:val="28"/>
          <w:szCs w:val="28"/>
          <w:lang w:val="ro-RO"/>
        </w:rPr>
        <w:t>h)</w:t>
      </w:r>
      <w:r w:rsidRPr="00836F33">
        <w:rPr>
          <w:rFonts w:ascii="Times New Roman" w:hAnsi="Times New Roman"/>
          <w:b/>
          <w:i/>
          <w:sz w:val="28"/>
          <w:szCs w:val="28"/>
          <w:lang w:val="ro-RO"/>
        </w:rPr>
        <w:t xml:space="preserve"> Posibilitatea de reducere efectivă a impactului</w:t>
      </w:r>
      <w:r w:rsidR="006F19ED">
        <w:rPr>
          <w:rFonts w:ascii="Times New Roman" w:hAnsi="Times New Roman"/>
          <w:b/>
          <w:i/>
          <w:sz w:val="28"/>
          <w:szCs w:val="28"/>
          <w:lang w:val="ro-RO"/>
        </w:rPr>
        <w:t>:</w:t>
      </w:r>
      <w:r w:rsidRPr="00836F33">
        <w:rPr>
          <w:rFonts w:ascii="Times New Roman" w:hAnsi="Times New Roman"/>
          <w:b/>
          <w:i/>
          <w:sz w:val="28"/>
          <w:szCs w:val="28"/>
          <w:lang w:val="ro-RO"/>
        </w:rPr>
        <w:t xml:space="preserve"> </w:t>
      </w:r>
      <w:r w:rsidR="000A6F2A" w:rsidRPr="00363EC1">
        <w:rPr>
          <w:rFonts w:ascii="Times New Roman" w:eastAsia="Times New Roman" w:hAnsi="Times New Roman"/>
          <w:b/>
          <w:i/>
          <w:spacing w:val="-8"/>
          <w:sz w:val="28"/>
          <w:szCs w:val="28"/>
          <w:lang w:val="ro-RO" w:eastAsia="ro-RO"/>
        </w:rPr>
        <w:t xml:space="preserve">- </w:t>
      </w:r>
      <w:r w:rsidR="000A6F2A" w:rsidRPr="00363EC1">
        <w:rPr>
          <w:rFonts w:ascii="Times New Roman" w:eastAsia="Times New Roman" w:hAnsi="Times New Roman"/>
          <w:i/>
          <w:spacing w:val="-8"/>
          <w:sz w:val="28"/>
          <w:szCs w:val="28"/>
          <w:lang w:val="ro-RO" w:eastAsia="ro-RO"/>
        </w:rPr>
        <w:t>prin respectarea măsurilor preventive şi de protecţie a factorilor de mediu propuse, probabilitatea impactului asupra factorilor de mediu este redusă (prin utilizarea mașinilor și utilajelor silențioase și verificate tehnic).</w:t>
      </w:r>
    </w:p>
    <w:p w:rsidR="00836F33" w:rsidRPr="00836F33" w:rsidRDefault="00836F33" w:rsidP="006F19ED">
      <w:pPr>
        <w:spacing w:after="0" w:line="240" w:lineRule="auto"/>
        <w:jc w:val="both"/>
        <w:rPr>
          <w:rFonts w:ascii="Times New Roman" w:hAnsi="Times New Roman"/>
          <w:sz w:val="28"/>
          <w:szCs w:val="28"/>
          <w:lang w:val="ro-RO"/>
        </w:rPr>
      </w:pPr>
    </w:p>
    <w:p w:rsidR="00836F33" w:rsidRPr="00836F33" w:rsidRDefault="00836F33" w:rsidP="00836F33">
      <w:pPr>
        <w:autoSpaceDE w:val="0"/>
        <w:autoSpaceDN w:val="0"/>
        <w:adjustRightInd w:val="0"/>
        <w:spacing w:after="0" w:line="240" w:lineRule="auto"/>
        <w:jc w:val="both"/>
        <w:rPr>
          <w:rFonts w:ascii="Times New Roman" w:hAnsi="Times New Roman"/>
          <w:b/>
          <w:sz w:val="28"/>
          <w:szCs w:val="28"/>
          <w:lang w:val="ro-RO"/>
        </w:rPr>
      </w:pPr>
      <w:r w:rsidRPr="00836F33">
        <w:rPr>
          <w:rFonts w:ascii="Times New Roman" w:hAnsi="Times New Roman"/>
          <w:b/>
          <w:sz w:val="28"/>
          <w:szCs w:val="28"/>
          <w:lang w:val="ro-RO"/>
        </w:rPr>
        <w:t xml:space="preserve">II. Motivele pe baza cărora s-a stabilit necesitatea neefectuării evaluării adecvate  sunt următoarele: </w:t>
      </w:r>
    </w:p>
    <w:p w:rsidR="00836F33" w:rsidRPr="00836F33" w:rsidRDefault="00836F33" w:rsidP="00836F33">
      <w:pPr>
        <w:autoSpaceDE w:val="0"/>
        <w:autoSpaceDN w:val="0"/>
        <w:adjustRightInd w:val="0"/>
        <w:spacing w:after="0" w:line="240" w:lineRule="auto"/>
        <w:jc w:val="both"/>
        <w:rPr>
          <w:rFonts w:ascii="Times New Roman" w:eastAsia="Times New Roman" w:hAnsi="Times New Roman"/>
          <w:sz w:val="28"/>
          <w:szCs w:val="28"/>
          <w:lang w:val="ro-RO"/>
        </w:rPr>
      </w:pPr>
      <w:r w:rsidRPr="00836F33">
        <w:rPr>
          <w:rFonts w:ascii="Times New Roman" w:eastAsia="Times New Roman" w:hAnsi="Times New Roman"/>
          <w:sz w:val="28"/>
          <w:szCs w:val="28"/>
          <w:lang w:val="ro-RO" w:eastAsia="ro-RO"/>
        </w:rPr>
        <w:t>- proiectul propus nu intră sub incidența </w:t>
      </w:r>
      <w:hyperlink r:id="rId11" w:anchor="p-48878121" w:tgtFrame="_blank" w:history="1">
        <w:r w:rsidRPr="00836F33">
          <w:rPr>
            <w:rFonts w:ascii="Times New Roman" w:eastAsia="Times New Roman" w:hAnsi="Times New Roman"/>
            <w:sz w:val="28"/>
            <w:szCs w:val="28"/>
            <w:lang w:val="ro-RO" w:eastAsia="ro-RO"/>
          </w:rPr>
          <w:t>art. 28</w:t>
        </w:r>
      </w:hyperlink>
      <w:r w:rsidRPr="00836F33">
        <w:rPr>
          <w:rFonts w:ascii="Times New Roman" w:eastAsia="Times New Roman" w:hAnsi="Times New Roman"/>
          <w:sz w:val="28"/>
          <w:szCs w:val="28"/>
          <w:lang w:val="ro-RO" w:eastAsia="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836F33">
          <w:rPr>
            <w:rFonts w:ascii="Times New Roman" w:eastAsia="Times New Roman" w:hAnsi="Times New Roman"/>
            <w:sz w:val="28"/>
            <w:szCs w:val="28"/>
            <w:lang w:val="ro-RO" w:eastAsia="ro-RO"/>
          </w:rPr>
          <w:t>nr. 49/2011</w:t>
        </w:r>
      </w:hyperlink>
      <w:r w:rsidRPr="00836F33">
        <w:rPr>
          <w:rFonts w:ascii="Times New Roman" w:eastAsia="Times New Roman" w:hAnsi="Times New Roman"/>
          <w:sz w:val="28"/>
          <w:szCs w:val="28"/>
          <w:lang w:val="ro-RO" w:eastAsia="ro-RO"/>
        </w:rPr>
        <w:t>, cu modificările și completările ulterioare</w:t>
      </w:r>
      <w:r w:rsidRPr="00836F33">
        <w:rPr>
          <w:rFonts w:ascii="Times New Roman" w:eastAsia="Times New Roman" w:hAnsi="Times New Roman"/>
          <w:sz w:val="28"/>
          <w:szCs w:val="28"/>
          <w:lang w:val="ro-RO"/>
        </w:rPr>
        <w:t>.</w:t>
      </w:r>
    </w:p>
    <w:p w:rsidR="00836F33" w:rsidRPr="00836F33" w:rsidRDefault="00836F33" w:rsidP="00836F33">
      <w:pPr>
        <w:spacing w:after="0" w:line="240" w:lineRule="auto"/>
        <w:jc w:val="both"/>
        <w:rPr>
          <w:rFonts w:ascii="Times New Roman" w:eastAsia="Times New Roman" w:hAnsi="Times New Roman"/>
          <w:sz w:val="28"/>
          <w:szCs w:val="28"/>
          <w:lang w:val="ro-RO"/>
        </w:rPr>
      </w:pPr>
      <w:r w:rsidRPr="00836F33">
        <w:rPr>
          <w:rFonts w:ascii="Times New Roman" w:eastAsia="Times New Roman" w:hAnsi="Times New Roman"/>
          <w:sz w:val="28"/>
          <w:szCs w:val="28"/>
          <w:lang w:val="ro-RO"/>
        </w:rPr>
        <w:tab/>
      </w:r>
    </w:p>
    <w:p w:rsidR="00836F33" w:rsidRPr="00836F33" w:rsidRDefault="00836F33" w:rsidP="00836F33">
      <w:pPr>
        <w:spacing w:after="0" w:line="240" w:lineRule="auto"/>
        <w:jc w:val="both"/>
        <w:rPr>
          <w:rFonts w:ascii="Times New Roman" w:hAnsi="Times New Roman"/>
          <w:b/>
          <w:sz w:val="28"/>
          <w:szCs w:val="28"/>
          <w:lang w:val="ro-RO"/>
        </w:rPr>
      </w:pPr>
      <w:r w:rsidRPr="00836F33">
        <w:rPr>
          <w:rFonts w:ascii="Times New Roman" w:eastAsia="Times New Roman" w:hAnsi="Times New Roman"/>
          <w:b/>
          <w:sz w:val="28"/>
          <w:szCs w:val="28"/>
          <w:lang w:val="ro-RO"/>
        </w:rPr>
        <w:t>III. Motivele pe baza cărora s-a stabilit necesitatea neefectuării evaluării impactului asupra corpurilor de apă</w:t>
      </w:r>
      <w:r w:rsidRPr="00836F33">
        <w:rPr>
          <w:rFonts w:ascii="Times New Roman" w:hAnsi="Times New Roman"/>
          <w:b/>
          <w:sz w:val="28"/>
          <w:szCs w:val="28"/>
          <w:lang w:val="ro-RO"/>
        </w:rPr>
        <w:t xml:space="preserve">: </w:t>
      </w:r>
    </w:p>
    <w:p w:rsidR="00836F33" w:rsidRPr="00836F33" w:rsidRDefault="00836F33" w:rsidP="00836F33">
      <w:pPr>
        <w:spacing w:after="0" w:line="240" w:lineRule="auto"/>
        <w:jc w:val="both"/>
        <w:rPr>
          <w:rFonts w:ascii="Times New Roman" w:eastAsia="Times New Roman" w:hAnsi="Times New Roman"/>
          <w:sz w:val="28"/>
          <w:szCs w:val="28"/>
          <w:lang w:val="ro-RO"/>
        </w:rPr>
      </w:pPr>
      <w:r w:rsidRPr="00836F33">
        <w:rPr>
          <w:rFonts w:ascii="Times New Roman" w:eastAsia="Times New Roman" w:hAnsi="Times New Roman"/>
          <w:sz w:val="28"/>
          <w:szCs w:val="28"/>
          <w:lang w:val="ro-RO"/>
        </w:rPr>
        <w:t>-</w:t>
      </w:r>
      <w:r w:rsidRPr="00836F33">
        <w:rPr>
          <w:rFonts w:ascii="Times New Roman" w:eastAsia="Times New Roman" w:hAnsi="Times New Roman"/>
          <w:sz w:val="28"/>
          <w:szCs w:val="28"/>
          <w:lang w:val="ro-RO" w:eastAsia="ro-RO"/>
        </w:rPr>
        <w:t xml:space="preserve"> proiectul propus nu intră sub incidența prevederilor </w:t>
      </w:r>
      <w:hyperlink r:id="rId13" w:anchor="p-10135143" w:tgtFrame="_blank" w:history="1">
        <w:r w:rsidRPr="00836F33">
          <w:rPr>
            <w:rFonts w:ascii="Times New Roman" w:eastAsia="Times New Roman" w:hAnsi="Times New Roman"/>
            <w:sz w:val="28"/>
            <w:szCs w:val="28"/>
            <w:lang w:val="ro-RO" w:eastAsia="ro-RO"/>
          </w:rPr>
          <w:t>art. 48</w:t>
        </w:r>
      </w:hyperlink>
      <w:r w:rsidRPr="00836F33">
        <w:rPr>
          <w:rFonts w:ascii="Times New Roman" w:eastAsia="Times New Roman" w:hAnsi="Times New Roman"/>
          <w:sz w:val="28"/>
          <w:szCs w:val="28"/>
          <w:lang w:val="ro-RO" w:eastAsia="ro-RO"/>
        </w:rPr>
        <w:t> și </w:t>
      </w:r>
      <w:hyperlink r:id="rId14" w:anchor="p-10135178" w:tgtFrame="_blank" w:history="1">
        <w:r w:rsidRPr="00836F33">
          <w:rPr>
            <w:rFonts w:ascii="Times New Roman" w:eastAsia="Times New Roman" w:hAnsi="Times New Roman"/>
            <w:sz w:val="28"/>
            <w:szCs w:val="28"/>
            <w:lang w:val="ro-RO" w:eastAsia="ro-RO"/>
          </w:rPr>
          <w:t>54</w:t>
        </w:r>
      </w:hyperlink>
      <w:r w:rsidRPr="00836F33">
        <w:rPr>
          <w:rFonts w:ascii="Times New Roman" w:eastAsia="Times New Roman" w:hAnsi="Times New Roman"/>
          <w:sz w:val="28"/>
          <w:szCs w:val="28"/>
          <w:lang w:val="ro-RO" w:eastAsia="ro-RO"/>
        </w:rPr>
        <w:t> din Legea apelor nr. 107/1996, cu modificările și completările ulterioare</w:t>
      </w:r>
      <w:r w:rsidRPr="00836F33">
        <w:rPr>
          <w:rFonts w:ascii="Times New Roman" w:eastAsia="Times New Roman" w:hAnsi="Times New Roman"/>
          <w:sz w:val="28"/>
          <w:szCs w:val="28"/>
          <w:lang w:val="ro-RO"/>
        </w:rPr>
        <w:t>.</w:t>
      </w:r>
    </w:p>
    <w:p w:rsidR="00836F33" w:rsidRPr="00836F33" w:rsidRDefault="00836F33" w:rsidP="00836F33">
      <w:pPr>
        <w:autoSpaceDE w:val="0"/>
        <w:autoSpaceDN w:val="0"/>
        <w:adjustRightInd w:val="0"/>
        <w:spacing w:after="0" w:line="240" w:lineRule="auto"/>
        <w:jc w:val="both"/>
        <w:rPr>
          <w:rFonts w:ascii="Times New Roman" w:hAnsi="Times New Roman"/>
          <w:b/>
          <w:sz w:val="28"/>
          <w:szCs w:val="28"/>
          <w:lang w:val="ro-RO"/>
        </w:rPr>
      </w:pPr>
    </w:p>
    <w:p w:rsidR="00836F33" w:rsidRPr="00836F33" w:rsidRDefault="00836F33" w:rsidP="00836F33">
      <w:pPr>
        <w:spacing w:after="0" w:line="240" w:lineRule="auto"/>
        <w:jc w:val="both"/>
        <w:rPr>
          <w:rFonts w:ascii="Times New Roman" w:hAnsi="Times New Roman"/>
          <w:i/>
          <w:spacing w:val="-2"/>
          <w:sz w:val="28"/>
          <w:szCs w:val="28"/>
          <w:lang w:val="ro-RO"/>
        </w:rPr>
      </w:pPr>
      <w:r w:rsidRPr="00836F33">
        <w:rPr>
          <w:rFonts w:ascii="Times New Roman" w:hAnsi="Times New Roman"/>
          <w:i/>
          <w:spacing w:val="-2"/>
          <w:sz w:val="28"/>
          <w:szCs w:val="28"/>
          <w:lang w:val="ro-RO"/>
        </w:rPr>
        <w:t xml:space="preserve">   </w:t>
      </w:r>
      <w:r w:rsidRPr="00836F33">
        <w:rPr>
          <w:rFonts w:ascii="Times New Roman" w:hAnsi="Times New Roman"/>
          <w:b/>
          <w:spacing w:val="-2"/>
          <w:sz w:val="28"/>
          <w:szCs w:val="28"/>
          <w:lang w:val="ro-RO"/>
        </w:rPr>
        <w:t>Condiţii de realizare a proiectului:</w:t>
      </w:r>
    </w:p>
    <w:p w:rsidR="00836F33" w:rsidRPr="00836F33" w:rsidRDefault="00836F33" w:rsidP="00836F33">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spacing w:val="-2"/>
          <w:sz w:val="28"/>
          <w:szCs w:val="28"/>
          <w:lang w:val="ro-RO" w:eastAsia="ar-SA"/>
        </w:rPr>
        <w:t>1.</w:t>
      </w:r>
      <w:r w:rsidRPr="00836F33">
        <w:rPr>
          <w:rFonts w:ascii="Times New Roman" w:hAnsi="Times New Roman"/>
          <w:i/>
          <w:spacing w:val="-2"/>
          <w:sz w:val="28"/>
          <w:szCs w:val="28"/>
          <w:lang w:val="ro-RO" w:eastAsia="ar-SA"/>
        </w:rPr>
        <w:t xml:space="preserve"> Se vor respecta prevederile O.U.G. nr. 195/2005 privind protecţia mediului, cu modificările şi completările ulterioare.</w:t>
      </w:r>
    </w:p>
    <w:p w:rsidR="007851D1" w:rsidRDefault="00836F33" w:rsidP="007851D1">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spacing w:val="-2"/>
          <w:sz w:val="28"/>
          <w:szCs w:val="28"/>
          <w:lang w:val="ro-RO" w:eastAsia="ar-SA"/>
        </w:rPr>
        <w:t>2.</w:t>
      </w:r>
      <w:r w:rsidRPr="00836F33">
        <w:rPr>
          <w:rFonts w:ascii="Times New Roman" w:hAnsi="Times New Roman"/>
          <w:i/>
          <w:spacing w:val="-2"/>
          <w:sz w:val="28"/>
          <w:szCs w:val="28"/>
          <w:lang w:val="ro-RO" w:eastAsia="ar-SA"/>
        </w:rPr>
        <w:t xml:space="preserve"> Se vor respecta documentația tehnică, normativele și prescripțiile tehnice specifice </w:t>
      </w:r>
      <w:r w:rsidRPr="00836F33">
        <w:rPr>
          <w:rFonts w:ascii="Times New Roman" w:hAnsi="Times New Roman"/>
          <w:bCs/>
          <w:i/>
          <w:spacing w:val="-2"/>
          <w:sz w:val="28"/>
          <w:szCs w:val="28"/>
          <w:lang w:val="ro-RO"/>
        </w:rPr>
        <w:t>– date, parametrii – justificare a prezentei decizii</w:t>
      </w:r>
      <w:r w:rsidRPr="00836F33">
        <w:rPr>
          <w:rFonts w:ascii="Times New Roman" w:hAnsi="Times New Roman"/>
          <w:i/>
          <w:spacing w:val="-2"/>
          <w:sz w:val="28"/>
          <w:szCs w:val="28"/>
          <w:lang w:val="ro-RO" w:eastAsia="ar-SA"/>
        </w:rPr>
        <w:t>.</w:t>
      </w:r>
    </w:p>
    <w:p w:rsidR="007851D1" w:rsidRDefault="00836F33" w:rsidP="00836F33">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spacing w:val="-2"/>
          <w:sz w:val="28"/>
          <w:szCs w:val="28"/>
          <w:lang w:val="ro-RO"/>
        </w:rPr>
        <w:t>3.</w:t>
      </w:r>
      <w:r w:rsidRPr="00836F33">
        <w:rPr>
          <w:rFonts w:ascii="Times New Roman" w:hAnsi="Times New Roman"/>
          <w:i/>
          <w:spacing w:val="-2"/>
          <w:sz w:val="28"/>
          <w:szCs w:val="28"/>
          <w:lang w:val="ro-RO"/>
        </w:rPr>
        <w:t xml:space="preserve"> Nu se ocupă suprafețe suplimentare de teren pe perioada executării lucrărilor, materialele necesare se vor depozita direct în incintă.</w:t>
      </w:r>
    </w:p>
    <w:p w:rsidR="007851D1" w:rsidRDefault="00836F33" w:rsidP="00836F33">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spacing w:val="-2"/>
          <w:sz w:val="28"/>
          <w:szCs w:val="28"/>
          <w:lang w:val="ro-RO" w:eastAsia="ar-SA"/>
        </w:rPr>
        <w:t>4.</w:t>
      </w:r>
      <w:r w:rsidRPr="00836F33">
        <w:rPr>
          <w:rFonts w:ascii="Times New Roman" w:hAnsi="Times New Roman"/>
          <w:i/>
          <w:spacing w:val="-2"/>
          <w:sz w:val="28"/>
          <w:szCs w:val="28"/>
          <w:lang w:val="ro-RO" w:eastAsia="ar-SA"/>
        </w:rPr>
        <w:t xml:space="preserve"> </w:t>
      </w:r>
      <w:r w:rsidRPr="00836F33">
        <w:rPr>
          <w:rFonts w:ascii="Times New Roman" w:hAnsi="Times New Roman"/>
          <w:i/>
          <w:spacing w:val="-2"/>
          <w:sz w:val="28"/>
          <w:szCs w:val="28"/>
          <w:lang w:val="ro-RO"/>
        </w:rPr>
        <w:t>Pe parcursul execuţiei lucrărilor se vor lua toate măsurile pentru prevenirea poluărilor accidentale, iar la finalizarea lucrărilor se impune refacerea la starea iniţială a terenurilor afectate de lucrări.</w:t>
      </w:r>
    </w:p>
    <w:p w:rsidR="007851D1" w:rsidRDefault="00836F33" w:rsidP="00836F33">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spacing w:val="-2"/>
          <w:sz w:val="28"/>
          <w:szCs w:val="28"/>
          <w:lang w:val="ro-RO" w:eastAsia="ar-SA"/>
        </w:rPr>
        <w:t>5.</w:t>
      </w:r>
      <w:r w:rsidRPr="00836F33">
        <w:rPr>
          <w:rFonts w:ascii="Times New Roman" w:hAnsi="Times New Roman"/>
          <w:i/>
          <w:spacing w:val="-2"/>
          <w:sz w:val="28"/>
          <w:szCs w:val="28"/>
          <w:lang w:val="ro-RO" w:eastAsia="ar-SA"/>
        </w:rPr>
        <w:t xml:space="preserve"> </w:t>
      </w:r>
      <w:r w:rsidRPr="00836F33">
        <w:rPr>
          <w:rFonts w:ascii="Times New Roman" w:hAnsi="Times New Roman"/>
          <w:i/>
          <w:spacing w:val="-2"/>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7851D1" w:rsidRDefault="00836F33" w:rsidP="00836F33">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spacing w:val="-2"/>
          <w:sz w:val="28"/>
          <w:szCs w:val="28"/>
          <w:lang w:val="ro-RO"/>
        </w:rPr>
        <w:t>6.</w:t>
      </w:r>
      <w:r w:rsidRPr="00836F33">
        <w:rPr>
          <w:rFonts w:ascii="Times New Roman" w:hAnsi="Times New Roman"/>
          <w:i/>
          <w:spacing w:val="-2"/>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7851D1" w:rsidRDefault="00836F33" w:rsidP="00836F33">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iCs/>
          <w:spacing w:val="-2"/>
          <w:sz w:val="28"/>
          <w:szCs w:val="28"/>
          <w:lang w:val="ro-RO"/>
        </w:rPr>
        <w:t>7</w:t>
      </w:r>
      <w:r w:rsidRPr="00836F33">
        <w:rPr>
          <w:rFonts w:ascii="Times New Roman" w:hAnsi="Times New Roman"/>
          <w:i/>
          <w:iCs/>
          <w:spacing w:val="-2"/>
          <w:sz w:val="28"/>
          <w:szCs w:val="28"/>
          <w:lang w:val="ro-RO"/>
        </w:rPr>
        <w:t>. Se va asigura în permanenţă stocul de materiale şi dotări necesare pentru combaterea efectelor poluărilor accidentale (materiale absorbante pentru eventuale scurgeri de carburanţi, uleiuri, etc.).</w:t>
      </w:r>
    </w:p>
    <w:p w:rsidR="007851D1" w:rsidRDefault="00836F33" w:rsidP="00836F33">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spacing w:val="-2"/>
          <w:sz w:val="28"/>
          <w:szCs w:val="28"/>
          <w:lang w:val="ro-RO"/>
        </w:rPr>
        <w:t>8.</w:t>
      </w:r>
      <w:r w:rsidRPr="00836F33">
        <w:rPr>
          <w:rFonts w:ascii="Times New Roman" w:hAnsi="Times New Roman"/>
          <w:i/>
          <w:spacing w:val="-2"/>
          <w:sz w:val="28"/>
          <w:szCs w:val="28"/>
          <w:lang w:val="ro-RO"/>
        </w:rPr>
        <w:t xml:space="preserve"> S</w:t>
      </w:r>
      <w:r w:rsidRPr="00836F33">
        <w:rPr>
          <w:rFonts w:ascii="Times New Roman" w:hAnsi="Times New Roman"/>
          <w:bCs/>
          <w:i/>
          <w:spacing w:val="-2"/>
          <w:sz w:val="28"/>
          <w:szCs w:val="28"/>
          <w:lang w:val="ro-RO"/>
        </w:rPr>
        <w:t>e interzice accesul de pe amplasament pe drumurile publice cu utilaje şi mijloace de transport necurăţate.</w:t>
      </w:r>
    </w:p>
    <w:p w:rsidR="00836F33" w:rsidRPr="007851D1" w:rsidRDefault="00836F33" w:rsidP="00836F33">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iCs/>
          <w:spacing w:val="-2"/>
          <w:sz w:val="28"/>
          <w:szCs w:val="28"/>
          <w:lang w:val="ro-RO"/>
        </w:rPr>
        <w:t>9.</w:t>
      </w:r>
      <w:r w:rsidRPr="00836F33">
        <w:rPr>
          <w:rFonts w:ascii="Times New Roman" w:hAnsi="Times New Roman"/>
          <w:i/>
          <w:iCs/>
          <w:spacing w:val="-2"/>
          <w:sz w:val="28"/>
          <w:szCs w:val="28"/>
          <w:lang w:val="ro-RO"/>
        </w:rPr>
        <w:t xml:space="preserve"> </w:t>
      </w:r>
      <w:r w:rsidRPr="00836F33">
        <w:rPr>
          <w:rFonts w:ascii="Times New Roman" w:hAnsi="Times New Roman"/>
          <w:i/>
          <w:spacing w:val="-2"/>
          <w:sz w:val="28"/>
          <w:szCs w:val="28"/>
          <w:lang w:val="ro-RO"/>
        </w:rPr>
        <w:t xml:space="preserve">Deşeurile menajere vor fi transportate şi depozitate prin relaţie contractuală cu operatorul de salubritate, iar deşeurile valorificabile se vor preda la societăţi specializate, </w:t>
      </w:r>
      <w:r w:rsidRPr="00836F33">
        <w:rPr>
          <w:rFonts w:ascii="Times New Roman" w:hAnsi="Times New Roman"/>
          <w:i/>
          <w:spacing w:val="-2"/>
          <w:sz w:val="28"/>
          <w:szCs w:val="28"/>
          <w:lang w:val="ro-RO"/>
        </w:rPr>
        <w:lastRenderedPageBreak/>
        <w:t>autorizate pentru valorificarea lor.</w:t>
      </w:r>
      <w:r w:rsidRPr="00836F33">
        <w:rPr>
          <w:rFonts w:ascii="Times New Roman" w:hAnsi="Times New Roman"/>
          <w:spacing w:val="-2"/>
          <w:sz w:val="28"/>
          <w:szCs w:val="28"/>
          <w:lang w:val="ro-RO"/>
        </w:rPr>
        <w:t xml:space="preserve"> </w:t>
      </w:r>
      <w:r w:rsidRPr="00836F33">
        <w:rPr>
          <w:rFonts w:ascii="Times New Roman" w:hAnsi="Times New Roman"/>
          <w:i/>
          <w:spacing w:val="-2"/>
          <w:sz w:val="28"/>
          <w:szCs w:val="28"/>
          <w:lang w:val="ro-RO"/>
        </w:rPr>
        <w:t xml:space="preserve">Colectarea deşeurilor menajere se va face în mod selectiv (cel puţin în 3 categorii), depozitarea temporară fiind realizată doar în incintă. </w:t>
      </w:r>
    </w:p>
    <w:p w:rsidR="00836F33" w:rsidRPr="00836F33" w:rsidRDefault="00836F33" w:rsidP="00836F33">
      <w:pPr>
        <w:spacing w:after="0" w:line="240" w:lineRule="auto"/>
        <w:ind w:firstLine="426"/>
        <w:jc w:val="both"/>
        <w:rPr>
          <w:rFonts w:ascii="Times New Roman" w:hAnsi="Times New Roman"/>
          <w:i/>
          <w:spacing w:val="-2"/>
          <w:sz w:val="28"/>
          <w:szCs w:val="28"/>
          <w:lang w:val="ro-RO"/>
        </w:rPr>
      </w:pPr>
      <w:r w:rsidRPr="00836F33">
        <w:rPr>
          <w:rFonts w:ascii="Times New Roman" w:hAnsi="Times New Roman"/>
          <w:i/>
          <w:spacing w:val="-2"/>
          <w:sz w:val="28"/>
          <w:szCs w:val="28"/>
          <w:lang w:val="ro-RO"/>
        </w:rPr>
        <w:t>Gestionarea deșeurilor se va face cu respectarea strictă a prevederilor OUG nr. 92/2021 privind regimul deşeurilor.</w:t>
      </w:r>
    </w:p>
    <w:p w:rsidR="00836F33" w:rsidRPr="00836F33" w:rsidRDefault="00836F33" w:rsidP="00836F33">
      <w:pPr>
        <w:spacing w:after="0" w:line="240" w:lineRule="auto"/>
        <w:jc w:val="both"/>
        <w:rPr>
          <w:rFonts w:ascii="Times New Roman" w:hAnsi="Times New Roman"/>
          <w:i/>
          <w:spacing w:val="-2"/>
          <w:sz w:val="28"/>
          <w:szCs w:val="28"/>
          <w:lang w:val="ro-RO" w:eastAsia="ar-SA"/>
        </w:rPr>
      </w:pPr>
      <w:r w:rsidRPr="00836F33">
        <w:rPr>
          <w:rFonts w:ascii="Times New Roman" w:hAnsi="Times New Roman"/>
          <w:b/>
          <w:i/>
          <w:spacing w:val="-2"/>
          <w:sz w:val="28"/>
          <w:szCs w:val="28"/>
          <w:lang w:val="ro-RO" w:eastAsia="ar-SA"/>
        </w:rPr>
        <w:t>10.</w:t>
      </w:r>
      <w:r w:rsidRPr="00836F33">
        <w:rPr>
          <w:rFonts w:ascii="Times New Roman" w:hAnsi="Times New Roman"/>
          <w:i/>
          <w:spacing w:val="-2"/>
          <w:sz w:val="28"/>
          <w:szCs w:val="28"/>
          <w:lang w:val="ro-RO" w:eastAsia="ar-SA"/>
        </w:rPr>
        <w:t xml:space="preserve"> </w:t>
      </w:r>
      <w:r w:rsidRPr="00836F33">
        <w:rPr>
          <w:rFonts w:ascii="Times New Roman" w:hAnsi="Times New Roman"/>
          <w:i/>
          <w:spacing w:val="-2"/>
          <w:sz w:val="28"/>
          <w:szCs w:val="28"/>
          <w:lang w:val="ro-RO"/>
        </w:rPr>
        <w:t>Atât pentru perioada execuţiei lucrărilor, cât şi în perioada de funcţionare a obiectivului, se vor lua toate măsurile necesare pentru:</w:t>
      </w:r>
    </w:p>
    <w:p w:rsidR="00836F33" w:rsidRPr="00836F33" w:rsidRDefault="00836F33" w:rsidP="00836F33">
      <w:pPr>
        <w:spacing w:after="0" w:line="240" w:lineRule="auto"/>
        <w:ind w:firstLine="720"/>
        <w:contextualSpacing/>
        <w:jc w:val="both"/>
        <w:rPr>
          <w:rFonts w:ascii="Times New Roman" w:hAnsi="Times New Roman"/>
          <w:i/>
          <w:spacing w:val="-2"/>
          <w:sz w:val="28"/>
          <w:szCs w:val="28"/>
          <w:lang w:val="ro-RO"/>
        </w:rPr>
      </w:pPr>
      <w:r w:rsidRPr="00836F33">
        <w:rPr>
          <w:rFonts w:ascii="Times New Roman" w:hAnsi="Times New Roman"/>
          <w:i/>
          <w:spacing w:val="-2"/>
          <w:sz w:val="28"/>
          <w:szCs w:val="28"/>
          <w:lang w:val="ro-RO"/>
        </w:rPr>
        <w:t xml:space="preserve">   </w:t>
      </w:r>
      <w:r w:rsidRPr="00836F33">
        <w:rPr>
          <w:rFonts w:ascii="Times New Roman" w:hAnsi="Times New Roman"/>
          <w:b/>
          <w:i/>
          <w:spacing w:val="-2"/>
          <w:sz w:val="28"/>
          <w:szCs w:val="28"/>
          <w:lang w:val="ro-RO"/>
        </w:rPr>
        <w:t>-</w:t>
      </w:r>
      <w:r w:rsidRPr="00836F33">
        <w:rPr>
          <w:rFonts w:ascii="Times New Roman" w:hAnsi="Times New Roman"/>
          <w:i/>
          <w:spacing w:val="-2"/>
          <w:sz w:val="28"/>
          <w:szCs w:val="28"/>
          <w:lang w:val="ro-RO"/>
        </w:rPr>
        <w:t xml:space="preserve"> evitarea scurgerilor accidentale de produse petroliere de la mijloacele de transport utilizate;</w:t>
      </w:r>
    </w:p>
    <w:p w:rsidR="00836F33" w:rsidRPr="00836F33" w:rsidRDefault="00836F33" w:rsidP="00836F33">
      <w:pPr>
        <w:spacing w:after="0" w:line="240" w:lineRule="auto"/>
        <w:ind w:firstLine="720"/>
        <w:contextualSpacing/>
        <w:jc w:val="both"/>
        <w:rPr>
          <w:rFonts w:ascii="Times New Roman" w:hAnsi="Times New Roman"/>
          <w:i/>
          <w:spacing w:val="-2"/>
          <w:sz w:val="28"/>
          <w:szCs w:val="28"/>
          <w:lang w:val="ro-RO"/>
        </w:rPr>
      </w:pPr>
      <w:r w:rsidRPr="00836F33">
        <w:rPr>
          <w:rFonts w:ascii="Times New Roman" w:hAnsi="Times New Roman"/>
          <w:b/>
          <w:i/>
          <w:spacing w:val="-2"/>
          <w:sz w:val="28"/>
          <w:szCs w:val="28"/>
          <w:lang w:val="ro-RO"/>
        </w:rPr>
        <w:t xml:space="preserve">   -</w:t>
      </w:r>
      <w:r w:rsidRPr="00836F33">
        <w:rPr>
          <w:rFonts w:ascii="Times New Roman" w:hAnsi="Times New Roman"/>
          <w:i/>
          <w:spacing w:val="-2"/>
          <w:sz w:val="28"/>
          <w:szCs w:val="28"/>
          <w:lang w:val="ro-RO"/>
        </w:rPr>
        <w:t xml:space="preserve"> evitarea depozitării necontrolate a materialelor folosite şi a deşeurilor rezultate;</w:t>
      </w:r>
    </w:p>
    <w:p w:rsidR="00836F33" w:rsidRPr="00836F33" w:rsidRDefault="00836F33" w:rsidP="00836F33">
      <w:pPr>
        <w:spacing w:after="0" w:line="240" w:lineRule="auto"/>
        <w:ind w:firstLine="720"/>
        <w:contextualSpacing/>
        <w:jc w:val="both"/>
        <w:rPr>
          <w:rFonts w:ascii="Times New Roman" w:hAnsi="Times New Roman"/>
          <w:i/>
          <w:spacing w:val="-2"/>
          <w:sz w:val="28"/>
          <w:szCs w:val="28"/>
          <w:lang w:val="ro-RO"/>
        </w:rPr>
      </w:pPr>
      <w:r w:rsidRPr="00836F33">
        <w:rPr>
          <w:rFonts w:ascii="Times New Roman" w:hAnsi="Times New Roman"/>
          <w:b/>
          <w:i/>
          <w:spacing w:val="-2"/>
          <w:sz w:val="28"/>
          <w:szCs w:val="28"/>
          <w:lang w:val="ro-RO"/>
        </w:rPr>
        <w:t xml:space="preserve">   -</w:t>
      </w:r>
      <w:r w:rsidRPr="00836F33">
        <w:rPr>
          <w:rFonts w:ascii="Times New Roman" w:hAnsi="Times New Roman"/>
          <w:i/>
          <w:spacing w:val="-2"/>
          <w:sz w:val="28"/>
          <w:szCs w:val="28"/>
          <w:lang w:val="ro-RO"/>
        </w:rPr>
        <w:t xml:space="preserve"> asigurarea permanentă a stocului de materiale și dotări necesare pentru combaterea efectelor poluărilor accidentale (materiale absorbante).</w:t>
      </w:r>
    </w:p>
    <w:p w:rsidR="00836F33" w:rsidRPr="00836F33" w:rsidRDefault="00836F33" w:rsidP="00836F33">
      <w:pPr>
        <w:spacing w:after="0" w:line="240" w:lineRule="auto"/>
        <w:jc w:val="both"/>
        <w:outlineLvl w:val="0"/>
        <w:rPr>
          <w:rFonts w:ascii="Times New Roman" w:hAnsi="Times New Roman"/>
          <w:i/>
          <w:spacing w:val="-2"/>
          <w:sz w:val="28"/>
          <w:szCs w:val="28"/>
          <w:lang w:val="ro-RO"/>
        </w:rPr>
      </w:pPr>
      <w:r w:rsidRPr="00836F33">
        <w:rPr>
          <w:rFonts w:ascii="Times New Roman" w:hAnsi="Times New Roman"/>
          <w:b/>
          <w:i/>
          <w:spacing w:val="-2"/>
          <w:sz w:val="28"/>
          <w:szCs w:val="28"/>
          <w:lang w:val="ro-RO"/>
        </w:rPr>
        <w:t xml:space="preserve">11. </w:t>
      </w:r>
      <w:r w:rsidRPr="00836F33">
        <w:rPr>
          <w:rFonts w:ascii="Times New Roman" w:hAnsi="Times New Roman"/>
          <w:i/>
          <w:spacing w:val="-2"/>
          <w:sz w:val="28"/>
          <w:szCs w:val="28"/>
          <w:lang w:val="ro-RO"/>
        </w:rPr>
        <w:t>Titularul proiectului și antreprenorul/constructorul sunt obligați să respecte și să implementeze toate măsurile de reducere a impactului, precum și condițiile</w:t>
      </w:r>
      <w:r w:rsidRPr="00836F33">
        <w:rPr>
          <w:rFonts w:ascii="Times New Roman" w:hAnsi="Times New Roman"/>
          <w:b/>
          <w:i/>
          <w:spacing w:val="-2"/>
          <w:sz w:val="28"/>
          <w:szCs w:val="28"/>
          <w:lang w:val="ro-RO"/>
        </w:rPr>
        <w:t xml:space="preserve"> </w:t>
      </w:r>
      <w:r w:rsidRPr="00836F33">
        <w:rPr>
          <w:rFonts w:ascii="Times New Roman" w:hAnsi="Times New Roman"/>
          <w:i/>
          <w:spacing w:val="-2"/>
          <w:sz w:val="28"/>
          <w:szCs w:val="28"/>
          <w:lang w:val="ro-RO"/>
        </w:rPr>
        <w:t>prevăzute în documentația care a stat la baza emiterii prezentei decizii.</w:t>
      </w:r>
    </w:p>
    <w:p w:rsidR="00836F33" w:rsidRPr="00836F33" w:rsidRDefault="00836F33" w:rsidP="00836F33">
      <w:pPr>
        <w:tabs>
          <w:tab w:val="left" w:pos="270"/>
          <w:tab w:val="left" w:pos="1080"/>
        </w:tabs>
        <w:autoSpaceDE w:val="0"/>
        <w:autoSpaceDN w:val="0"/>
        <w:adjustRightInd w:val="0"/>
        <w:spacing w:after="0" w:line="240" w:lineRule="auto"/>
        <w:jc w:val="both"/>
        <w:rPr>
          <w:rFonts w:ascii="Times New Roman" w:hAnsi="Times New Roman"/>
          <w:i/>
          <w:spacing w:val="-2"/>
          <w:sz w:val="28"/>
          <w:szCs w:val="28"/>
          <w:lang w:val="ro-RO"/>
        </w:rPr>
      </w:pPr>
      <w:r w:rsidRPr="00836F33">
        <w:rPr>
          <w:rFonts w:ascii="Times New Roman" w:hAnsi="Times New Roman"/>
          <w:b/>
          <w:i/>
          <w:spacing w:val="-2"/>
          <w:sz w:val="28"/>
          <w:szCs w:val="28"/>
          <w:lang w:val="ro-RO"/>
        </w:rPr>
        <w:t>12.</w:t>
      </w:r>
      <w:r w:rsidRPr="00836F33">
        <w:rPr>
          <w:rFonts w:ascii="Times New Roman" w:hAnsi="Times New Roman"/>
          <w:i/>
          <w:spacing w:val="-2"/>
          <w:sz w:val="28"/>
          <w:szCs w:val="28"/>
          <w:lang w:val="ro-RO"/>
        </w:rPr>
        <w:t xml:space="preserve"> Alimentarea cu carburanţi a mijloacelor auto și schimburile de ulei se vor face numai pe amplasamente autorizate.</w:t>
      </w:r>
    </w:p>
    <w:p w:rsidR="00836F33" w:rsidRPr="00836F33" w:rsidRDefault="00836F33" w:rsidP="00836F33">
      <w:pPr>
        <w:spacing w:after="0" w:line="240" w:lineRule="auto"/>
        <w:jc w:val="both"/>
        <w:rPr>
          <w:rFonts w:ascii="Times New Roman" w:hAnsi="Times New Roman"/>
          <w:i/>
          <w:spacing w:val="-2"/>
          <w:sz w:val="28"/>
          <w:szCs w:val="28"/>
          <w:lang w:val="ro-RO"/>
        </w:rPr>
      </w:pPr>
      <w:r w:rsidRPr="00836F33">
        <w:rPr>
          <w:rFonts w:ascii="Times New Roman" w:hAnsi="Times New Roman"/>
          <w:b/>
          <w:i/>
          <w:spacing w:val="-2"/>
          <w:sz w:val="28"/>
          <w:szCs w:val="28"/>
          <w:lang w:val="ro-RO"/>
        </w:rPr>
        <w:t>13.</w:t>
      </w:r>
      <w:r w:rsidRPr="00836F33">
        <w:rPr>
          <w:rFonts w:ascii="Times New Roman" w:hAnsi="Times New Roman"/>
          <w:spacing w:val="-2"/>
          <w:sz w:val="28"/>
          <w:szCs w:val="28"/>
          <w:lang w:val="ro-RO"/>
        </w:rPr>
        <w:t xml:space="preserve"> </w:t>
      </w:r>
      <w:r w:rsidRPr="00836F33">
        <w:rPr>
          <w:rFonts w:ascii="Times New Roman" w:hAnsi="Times New Roman"/>
          <w:i/>
          <w:spacing w:val="-2"/>
          <w:sz w:val="28"/>
          <w:szCs w:val="28"/>
          <w:lang w:val="ro-RO"/>
        </w:rPr>
        <w:t>În scopul conservării și protejării</w:t>
      </w:r>
      <w:r w:rsidRPr="00836F33">
        <w:rPr>
          <w:rFonts w:ascii="Times New Roman" w:hAnsi="Times New Roman"/>
          <w:i/>
          <w:iCs/>
          <w:spacing w:val="-2"/>
          <w:sz w:val="28"/>
          <w:szCs w:val="28"/>
          <w:lang w:val="ro-RO"/>
        </w:rPr>
        <w:t xml:space="preserve"> </w:t>
      </w:r>
      <w:r w:rsidRPr="00836F33">
        <w:rPr>
          <w:rFonts w:ascii="Times New Roman" w:hAnsi="Times New Roman"/>
          <w:i/>
          <w:spacing w:val="-2"/>
          <w:sz w:val="28"/>
          <w:szCs w:val="28"/>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836F33" w:rsidRPr="00836F33" w:rsidRDefault="00836F33" w:rsidP="00836F33">
      <w:pPr>
        <w:spacing w:after="0" w:line="240" w:lineRule="auto"/>
        <w:ind w:firstLine="720"/>
        <w:jc w:val="both"/>
        <w:rPr>
          <w:rFonts w:ascii="Times New Roman" w:hAnsi="Times New Roman"/>
          <w:i/>
          <w:spacing w:val="-2"/>
          <w:sz w:val="28"/>
          <w:szCs w:val="28"/>
          <w:lang w:val="ro-RO"/>
        </w:rPr>
      </w:pPr>
      <w:r w:rsidRPr="00836F33">
        <w:rPr>
          <w:rFonts w:ascii="Times New Roman" w:hAnsi="Times New Roman"/>
          <w:i/>
          <w:spacing w:val="-2"/>
          <w:sz w:val="28"/>
          <w:szCs w:val="28"/>
          <w:lang w:val="ro-RO"/>
        </w:rPr>
        <w:t>a) orice formă de recoltare, capturare, ucidere, distrugere sau vătămare a exemplarelor aflate în mediul lor natural, în oricare dintre stadiile ciclului lor biologic;</w:t>
      </w:r>
    </w:p>
    <w:p w:rsidR="00836F33" w:rsidRPr="00836F33" w:rsidRDefault="00836F33" w:rsidP="00836F33">
      <w:pPr>
        <w:spacing w:after="0" w:line="240" w:lineRule="auto"/>
        <w:ind w:firstLine="720"/>
        <w:jc w:val="both"/>
        <w:rPr>
          <w:rFonts w:ascii="Times New Roman" w:hAnsi="Times New Roman"/>
          <w:i/>
          <w:spacing w:val="-2"/>
          <w:sz w:val="28"/>
          <w:szCs w:val="28"/>
          <w:lang w:val="ro-RO"/>
        </w:rPr>
      </w:pPr>
      <w:r w:rsidRPr="00836F33">
        <w:rPr>
          <w:rFonts w:ascii="Times New Roman" w:hAnsi="Times New Roman"/>
          <w:i/>
          <w:spacing w:val="-2"/>
          <w:sz w:val="28"/>
          <w:szCs w:val="28"/>
          <w:lang w:val="ro-RO"/>
        </w:rPr>
        <w:t>b) perturbarea intenționată în cursul perioadei de reproducere, de creștere, de hibernare și de migrație;</w:t>
      </w:r>
    </w:p>
    <w:p w:rsidR="00836F33" w:rsidRPr="00836F33" w:rsidRDefault="00836F33" w:rsidP="00836F33">
      <w:pPr>
        <w:spacing w:after="0" w:line="240" w:lineRule="auto"/>
        <w:ind w:firstLine="720"/>
        <w:jc w:val="both"/>
        <w:rPr>
          <w:rFonts w:ascii="Times New Roman" w:hAnsi="Times New Roman"/>
          <w:i/>
          <w:spacing w:val="-2"/>
          <w:sz w:val="28"/>
          <w:szCs w:val="28"/>
          <w:lang w:val="ro-RO"/>
        </w:rPr>
      </w:pPr>
      <w:r w:rsidRPr="00836F33">
        <w:rPr>
          <w:rFonts w:ascii="Times New Roman" w:hAnsi="Times New Roman"/>
          <w:i/>
          <w:spacing w:val="-2"/>
          <w:sz w:val="28"/>
          <w:szCs w:val="28"/>
          <w:lang w:val="ro-RO"/>
        </w:rPr>
        <w:t>c) deteriorarea, distrugerea și/sau culegerea intenționată a cuiburilor și/sau ouălor din natură;</w:t>
      </w:r>
    </w:p>
    <w:p w:rsidR="00836F33" w:rsidRPr="00836F33" w:rsidRDefault="00836F33" w:rsidP="00836F33">
      <w:pPr>
        <w:spacing w:after="0" w:line="240" w:lineRule="auto"/>
        <w:ind w:firstLine="720"/>
        <w:jc w:val="both"/>
        <w:rPr>
          <w:rFonts w:ascii="Times New Roman" w:hAnsi="Times New Roman"/>
          <w:i/>
          <w:spacing w:val="-2"/>
          <w:sz w:val="28"/>
          <w:szCs w:val="28"/>
          <w:lang w:val="ro-RO"/>
        </w:rPr>
      </w:pPr>
      <w:r w:rsidRPr="00836F33">
        <w:rPr>
          <w:rFonts w:ascii="Times New Roman" w:hAnsi="Times New Roman"/>
          <w:i/>
          <w:spacing w:val="-2"/>
          <w:sz w:val="28"/>
          <w:szCs w:val="28"/>
          <w:lang w:val="ro-RO"/>
        </w:rPr>
        <w:t>d) deteriorarea si/sau distrugerea locurilor de reproducere ori de odihna;</w:t>
      </w:r>
    </w:p>
    <w:p w:rsidR="00836F33" w:rsidRPr="00836F33" w:rsidRDefault="00836F33" w:rsidP="00836F33">
      <w:pPr>
        <w:spacing w:after="0" w:line="240" w:lineRule="auto"/>
        <w:ind w:firstLine="720"/>
        <w:jc w:val="both"/>
        <w:rPr>
          <w:rFonts w:ascii="Times New Roman" w:hAnsi="Times New Roman"/>
          <w:i/>
          <w:spacing w:val="-2"/>
          <w:sz w:val="28"/>
          <w:szCs w:val="28"/>
          <w:lang w:val="ro-RO"/>
        </w:rPr>
      </w:pPr>
      <w:r w:rsidRPr="00836F33">
        <w:rPr>
          <w:rFonts w:ascii="Times New Roman" w:hAnsi="Times New Roman"/>
          <w:i/>
          <w:spacing w:val="-2"/>
          <w:sz w:val="28"/>
          <w:szCs w:val="28"/>
          <w:lang w:val="ro-RO"/>
        </w:rPr>
        <w:t>e) recoltarea florilor și a fructelor, culegerea, tăierea, dezrădăcinarea sau distrugerea cu intenție a acestor plante în habitatele lor naturale, în oricare dintre stadiile ciclului lor biologic;</w:t>
      </w:r>
    </w:p>
    <w:p w:rsidR="00836F33" w:rsidRPr="00836F33" w:rsidRDefault="00836F33" w:rsidP="00836F33">
      <w:pPr>
        <w:spacing w:after="0" w:line="240" w:lineRule="auto"/>
        <w:ind w:firstLine="720"/>
        <w:jc w:val="both"/>
        <w:rPr>
          <w:rFonts w:ascii="Times New Roman" w:hAnsi="Times New Roman"/>
          <w:i/>
          <w:spacing w:val="-2"/>
          <w:sz w:val="28"/>
          <w:szCs w:val="28"/>
          <w:lang w:val="ro-RO"/>
        </w:rPr>
      </w:pPr>
      <w:r w:rsidRPr="00836F33">
        <w:rPr>
          <w:rFonts w:ascii="Times New Roman" w:hAnsi="Times New Roman"/>
          <w:i/>
          <w:spacing w:val="-2"/>
          <w:sz w:val="28"/>
          <w:szCs w:val="28"/>
          <w:lang w:val="ro-RO"/>
        </w:rPr>
        <w:t>f) deținerea, transportul, vânzarea sau schimburile în orice scop, precum și oferirea spre schimb sau vânzare a exemplarelor luate din natura, în oricare dintre stadiile ciclului lor biologic</w:t>
      </w:r>
    </w:p>
    <w:p w:rsidR="00836F33" w:rsidRPr="00836F33" w:rsidRDefault="00836F33" w:rsidP="00836F33">
      <w:pPr>
        <w:tabs>
          <w:tab w:val="left" w:pos="270"/>
          <w:tab w:val="left" w:pos="1080"/>
        </w:tabs>
        <w:autoSpaceDE w:val="0"/>
        <w:autoSpaceDN w:val="0"/>
        <w:adjustRightInd w:val="0"/>
        <w:spacing w:after="0" w:line="240" w:lineRule="auto"/>
        <w:jc w:val="both"/>
        <w:rPr>
          <w:rFonts w:ascii="Times New Roman" w:hAnsi="Times New Roman"/>
          <w:i/>
          <w:spacing w:val="-2"/>
          <w:sz w:val="28"/>
          <w:szCs w:val="28"/>
          <w:lang w:val="ro-RO"/>
        </w:rPr>
      </w:pPr>
      <w:r w:rsidRPr="00836F33">
        <w:rPr>
          <w:rFonts w:ascii="Times New Roman" w:eastAsia="Times New Roman" w:hAnsi="Times New Roman"/>
          <w:b/>
          <w:i/>
          <w:spacing w:val="-2"/>
          <w:sz w:val="28"/>
          <w:szCs w:val="28"/>
          <w:lang w:val="ro-RO"/>
        </w:rPr>
        <w:t>14.</w:t>
      </w:r>
      <w:r w:rsidRPr="00836F33">
        <w:rPr>
          <w:rFonts w:ascii="Times New Roman" w:eastAsia="Times New Roman" w:hAnsi="Times New Roman"/>
          <w:i/>
          <w:spacing w:val="-2"/>
          <w:sz w:val="28"/>
          <w:szCs w:val="28"/>
          <w:lang w:val="ro-RO"/>
        </w:rPr>
        <w:t xml:space="preserve"> L</w:t>
      </w:r>
      <w:r w:rsidRPr="00836F33">
        <w:rPr>
          <w:rFonts w:ascii="Times New Roman" w:eastAsia="Times New Roman" w:hAnsi="Times New Roman"/>
          <w:bCs/>
          <w:i/>
          <w:spacing w:val="-2"/>
          <w:sz w:val="28"/>
          <w:szCs w:val="28"/>
          <w:lang w:val="ro-RO"/>
        </w:rPr>
        <w:t xml:space="preserve">a finalizarea investiţiei, titularul va </w:t>
      </w:r>
      <w:r w:rsidRPr="00836F33">
        <w:rPr>
          <w:rFonts w:ascii="Times New Roman" w:eastAsia="Times New Roman" w:hAnsi="Times New Roman"/>
          <w:bCs/>
          <w:i/>
          <w:iCs/>
          <w:spacing w:val="-2"/>
          <w:sz w:val="28"/>
          <w:szCs w:val="28"/>
          <w:lang w:val="ro-RO"/>
        </w:rPr>
        <w:t>notifica Agenţia pentru Protecţia Mediului Bistriţa-Năsăud şi Comisariatul Judeţean Bistrița-Năsăud al Gărzii Naționale de Mediu pentru verificarea conformării cu actul de reglementare.</w:t>
      </w:r>
    </w:p>
    <w:p w:rsidR="00836F33" w:rsidRPr="00836F33" w:rsidRDefault="00836F33" w:rsidP="00836F33">
      <w:pPr>
        <w:autoSpaceDE w:val="0"/>
        <w:autoSpaceDN w:val="0"/>
        <w:adjustRightInd w:val="0"/>
        <w:spacing w:after="0" w:line="240" w:lineRule="auto"/>
        <w:jc w:val="both"/>
        <w:rPr>
          <w:rFonts w:ascii="Times New Roman" w:eastAsia="Times New Roman" w:hAnsi="Times New Roman"/>
          <w:spacing w:val="-2"/>
          <w:sz w:val="28"/>
          <w:szCs w:val="28"/>
          <w:lang w:val="ro-RO" w:eastAsia="ro-RO"/>
        </w:rPr>
      </w:pPr>
    </w:p>
    <w:p w:rsidR="00836F33" w:rsidRPr="00836F33" w:rsidRDefault="00836F33" w:rsidP="00836F33">
      <w:pPr>
        <w:autoSpaceDE w:val="0"/>
        <w:autoSpaceDN w:val="0"/>
        <w:adjustRightInd w:val="0"/>
        <w:spacing w:after="0" w:line="240" w:lineRule="auto"/>
        <w:ind w:firstLine="720"/>
        <w:jc w:val="both"/>
        <w:rPr>
          <w:rFonts w:ascii="Times New Roman" w:eastAsia="Times New Roman" w:hAnsi="Times New Roman"/>
          <w:b/>
          <w:spacing w:val="-2"/>
          <w:sz w:val="28"/>
          <w:szCs w:val="28"/>
          <w:lang w:val="ro-RO" w:eastAsia="ro-RO"/>
        </w:rPr>
      </w:pPr>
      <w:r w:rsidRPr="00836F33">
        <w:rPr>
          <w:rFonts w:ascii="Times New Roman" w:eastAsia="Times New Roman" w:hAnsi="Times New Roman"/>
          <w:b/>
          <w:spacing w:val="-2"/>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36F33" w:rsidRPr="00836F33" w:rsidRDefault="00836F33" w:rsidP="00836F33">
      <w:pPr>
        <w:shd w:val="clear" w:color="auto" w:fill="FFFFFF"/>
        <w:spacing w:after="0" w:line="240" w:lineRule="auto"/>
        <w:jc w:val="both"/>
        <w:rPr>
          <w:rFonts w:ascii="Times New Roman" w:eastAsia="Times New Roman" w:hAnsi="Times New Roman"/>
          <w:b/>
          <w:spacing w:val="-2"/>
          <w:sz w:val="28"/>
          <w:szCs w:val="28"/>
          <w:lang w:val="ro-RO" w:eastAsia="ro-RO"/>
        </w:rPr>
      </w:pP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r w:rsidRPr="00657FDA">
        <w:rPr>
          <w:rFonts w:ascii="Times New Roman" w:eastAsia="Times New Roman" w:hAnsi="Times New Roman"/>
          <w:spacing w:val="-2"/>
          <w:sz w:val="28"/>
          <w:szCs w:val="28"/>
          <w:lang w:val="ro-RO" w:eastAsia="ro-RO"/>
        </w:rPr>
        <w:t>Orice persoană care face parte din publicul interesat și care se consideră vătămată într-un drept al să</w:t>
      </w:r>
      <w:bookmarkStart w:id="0" w:name="_GoBack"/>
      <w:bookmarkEnd w:id="0"/>
      <w:r w:rsidRPr="00657FDA">
        <w:rPr>
          <w:rFonts w:ascii="Times New Roman" w:eastAsia="Times New Roman" w:hAnsi="Times New Roman"/>
          <w:spacing w:val="-2"/>
          <w:sz w:val="28"/>
          <w:szCs w:val="28"/>
          <w:lang w:val="ro-RO" w:eastAsia="ro-RO"/>
        </w:rPr>
        <w:t>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657FDA">
          <w:rPr>
            <w:rFonts w:ascii="Times New Roman" w:eastAsia="Times New Roman" w:hAnsi="Times New Roman"/>
            <w:spacing w:val="-2"/>
            <w:sz w:val="28"/>
            <w:szCs w:val="28"/>
            <w:lang w:val="ro-RO" w:eastAsia="ro-RO"/>
          </w:rPr>
          <w:t>nr. 554/2004</w:t>
        </w:r>
      </w:hyperlink>
      <w:r w:rsidRPr="00657FDA">
        <w:rPr>
          <w:rFonts w:ascii="Times New Roman" w:eastAsia="Times New Roman" w:hAnsi="Times New Roman"/>
          <w:spacing w:val="-2"/>
          <w:sz w:val="28"/>
          <w:szCs w:val="28"/>
          <w:lang w:val="ro-RO" w:eastAsia="ro-RO"/>
        </w:rPr>
        <w:t>, cu modificările și completările ulterioare.</w:t>
      </w: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r w:rsidRPr="00657FDA">
        <w:rPr>
          <w:rFonts w:ascii="Times New Roman" w:eastAsia="Times New Roman" w:hAnsi="Times New Roman"/>
          <w:spacing w:val="-2"/>
          <w:sz w:val="28"/>
          <w:szCs w:val="28"/>
          <w:lang w:val="ro-RO" w:eastAsia="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r w:rsidRPr="00657FDA">
        <w:rPr>
          <w:rFonts w:ascii="Times New Roman" w:eastAsia="Times New Roman" w:hAnsi="Times New Roman"/>
          <w:spacing w:val="-2"/>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r w:rsidRPr="00657FDA">
        <w:rPr>
          <w:rFonts w:ascii="Times New Roman" w:eastAsia="Times New Roman" w:hAnsi="Times New Roman"/>
          <w:spacing w:val="-2"/>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r w:rsidRPr="00657FDA">
        <w:rPr>
          <w:rFonts w:ascii="Times New Roman" w:eastAsia="Times New Roman" w:hAnsi="Times New Roman"/>
          <w:spacing w:val="-2"/>
          <w:sz w:val="28"/>
          <w:szCs w:val="28"/>
          <w:lang w:val="ro-RO" w:eastAsia="ro-RO"/>
        </w:rPr>
        <w:t>Autoritatea publică emitentă are obligația de a răspunde la plângerea prealabilă prevăzută la art. 22 alin. (1), în termen de 30 de zile de la data înregistrării acesteia la acea autoritate.</w:t>
      </w: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r w:rsidRPr="00657FDA">
        <w:rPr>
          <w:rFonts w:ascii="Times New Roman" w:eastAsia="Times New Roman" w:hAnsi="Times New Roman"/>
          <w:spacing w:val="-2"/>
          <w:sz w:val="28"/>
          <w:szCs w:val="28"/>
          <w:lang w:val="ro-RO" w:eastAsia="ro-RO"/>
        </w:rPr>
        <w:t>Procedura de soluționare a plângerii prealabile prevăzută la art. 22 alin. (1) este gratuită și trebuie să fie echitabilă, rapidă și corectă.</w:t>
      </w:r>
    </w:p>
    <w:p w:rsidR="003057D5" w:rsidRPr="00657FDA" w:rsidRDefault="003057D5"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p>
    <w:p w:rsidR="00836F33" w:rsidRPr="00657FDA" w:rsidRDefault="00836F33" w:rsidP="00836F33">
      <w:pPr>
        <w:shd w:val="clear" w:color="auto" w:fill="FFFFFF"/>
        <w:spacing w:after="0" w:line="240" w:lineRule="auto"/>
        <w:ind w:firstLine="720"/>
        <w:jc w:val="both"/>
        <w:rPr>
          <w:rFonts w:ascii="Times New Roman" w:eastAsia="Times New Roman" w:hAnsi="Times New Roman"/>
          <w:spacing w:val="-2"/>
          <w:sz w:val="28"/>
          <w:szCs w:val="28"/>
          <w:lang w:val="ro-RO" w:eastAsia="ro-RO"/>
        </w:rPr>
      </w:pPr>
      <w:r w:rsidRPr="00657FDA">
        <w:rPr>
          <w:rFonts w:ascii="Times New Roman" w:eastAsia="Times New Roman" w:hAnsi="Times New Roman"/>
          <w:spacing w:val="-2"/>
          <w:sz w:val="28"/>
          <w:szCs w:val="28"/>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657FDA">
          <w:rPr>
            <w:rFonts w:ascii="Times New Roman" w:eastAsia="Times New Roman" w:hAnsi="Times New Roman"/>
            <w:spacing w:val="-2"/>
            <w:sz w:val="28"/>
            <w:szCs w:val="28"/>
            <w:lang w:val="ro-RO" w:eastAsia="ro-RO"/>
          </w:rPr>
          <w:t>nr. 554/2004</w:t>
        </w:r>
      </w:hyperlink>
      <w:r w:rsidRPr="00657FDA">
        <w:rPr>
          <w:rFonts w:ascii="Times New Roman" w:eastAsia="Times New Roman" w:hAnsi="Times New Roman"/>
          <w:spacing w:val="-2"/>
          <w:sz w:val="28"/>
          <w:szCs w:val="28"/>
          <w:lang w:val="ro-RO" w:eastAsia="ro-RO"/>
        </w:rPr>
        <w:t>, cu modificările și completările ulterioare.</w:t>
      </w:r>
    </w:p>
    <w:p w:rsidR="00A1114E" w:rsidRPr="00105BDE" w:rsidRDefault="00A1114E" w:rsidP="00801FC4">
      <w:pPr>
        <w:spacing w:after="0" w:line="240" w:lineRule="auto"/>
        <w:rPr>
          <w:rFonts w:ascii="Times New Roman" w:hAnsi="Times New Roman"/>
          <w:snapToGrid w:val="0"/>
          <w:spacing w:val="-4"/>
          <w:sz w:val="28"/>
          <w:szCs w:val="28"/>
          <w:lang w:val="ro-RO"/>
        </w:rPr>
      </w:pPr>
    </w:p>
    <w:p w:rsidR="00D60F5E" w:rsidRPr="00105BDE" w:rsidRDefault="00D60F5E" w:rsidP="00801FC4">
      <w:pPr>
        <w:spacing w:after="0" w:line="240" w:lineRule="auto"/>
        <w:jc w:val="center"/>
        <w:rPr>
          <w:rFonts w:ascii="Times New Roman" w:hAnsi="Times New Roman"/>
          <w:snapToGrid w:val="0"/>
          <w:sz w:val="28"/>
          <w:szCs w:val="28"/>
          <w:lang w:val="ro-RO"/>
        </w:rPr>
      </w:pPr>
      <w:r w:rsidRPr="00105BDE">
        <w:rPr>
          <w:rFonts w:ascii="Times New Roman" w:hAnsi="Times New Roman"/>
          <w:snapToGrid w:val="0"/>
          <w:sz w:val="28"/>
          <w:szCs w:val="28"/>
          <w:lang w:val="ro-RO"/>
        </w:rPr>
        <w:t>DIRECTOR EXECUTIV,</w:t>
      </w:r>
    </w:p>
    <w:p w:rsidR="00D60F5E" w:rsidRPr="00105BDE" w:rsidRDefault="00D60F5E" w:rsidP="00801FC4">
      <w:pPr>
        <w:spacing w:after="0" w:line="240" w:lineRule="auto"/>
        <w:jc w:val="center"/>
        <w:rPr>
          <w:rFonts w:ascii="Times New Roman" w:hAnsi="Times New Roman"/>
          <w:snapToGrid w:val="0"/>
          <w:sz w:val="28"/>
          <w:szCs w:val="28"/>
          <w:lang w:val="ro-RO"/>
        </w:rPr>
      </w:pPr>
      <w:r w:rsidRPr="00105BDE">
        <w:rPr>
          <w:rFonts w:ascii="Times New Roman" w:hAnsi="Times New Roman"/>
          <w:snapToGrid w:val="0"/>
          <w:sz w:val="28"/>
          <w:szCs w:val="28"/>
          <w:lang w:val="ro-RO"/>
        </w:rPr>
        <w:t>biolog-chimist Sever Ioan ROMAN</w:t>
      </w:r>
    </w:p>
    <w:p w:rsidR="003057D5" w:rsidRDefault="00D60F5E" w:rsidP="00657FDA">
      <w:pPr>
        <w:spacing w:after="0" w:line="240" w:lineRule="auto"/>
        <w:jc w:val="both"/>
        <w:rPr>
          <w:rFonts w:ascii="Times New Roman" w:hAnsi="Times New Roman"/>
          <w:sz w:val="28"/>
          <w:szCs w:val="28"/>
          <w:lang w:val="ro-RO"/>
        </w:rPr>
      </w:pP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p>
    <w:p w:rsidR="00546ACE" w:rsidRPr="00105BDE" w:rsidRDefault="00E6640D" w:rsidP="00801FC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p>
    <w:p w:rsidR="00D60F5E" w:rsidRPr="00105BDE" w:rsidRDefault="00D60F5E" w:rsidP="00801FC4">
      <w:pPr>
        <w:spacing w:after="0" w:line="240" w:lineRule="auto"/>
        <w:jc w:val="both"/>
        <w:rPr>
          <w:rFonts w:ascii="Times New Roman" w:hAnsi="Times New Roman"/>
          <w:sz w:val="28"/>
          <w:szCs w:val="28"/>
          <w:lang w:val="ro-RO"/>
        </w:rPr>
      </w:pPr>
      <w:r w:rsidRPr="00105BDE">
        <w:rPr>
          <w:rFonts w:ascii="Times New Roman" w:hAnsi="Times New Roman"/>
          <w:sz w:val="28"/>
          <w:szCs w:val="28"/>
          <w:lang w:val="ro-RO"/>
        </w:rPr>
        <w:t xml:space="preserve">            </w:t>
      </w:r>
      <w:r w:rsidR="00E6640D">
        <w:rPr>
          <w:rFonts w:ascii="Times New Roman" w:hAnsi="Times New Roman"/>
          <w:sz w:val="28"/>
          <w:szCs w:val="28"/>
          <w:lang w:val="ro-RO"/>
        </w:rPr>
        <w:t xml:space="preserve"> </w:t>
      </w:r>
      <w:r w:rsidRPr="00105BDE">
        <w:rPr>
          <w:rFonts w:ascii="Times New Roman" w:hAnsi="Times New Roman"/>
          <w:sz w:val="28"/>
          <w:szCs w:val="28"/>
          <w:lang w:val="ro-RO"/>
        </w:rPr>
        <w:t xml:space="preserve">ŞEF SERVICIU </w:t>
      </w:r>
      <w:r w:rsidRPr="00105BDE">
        <w:rPr>
          <w:rFonts w:ascii="Times New Roman" w:hAnsi="Times New Roman"/>
          <w:sz w:val="28"/>
          <w:szCs w:val="28"/>
          <w:lang w:val="ro-RO"/>
        </w:rPr>
        <w:tab/>
      </w:r>
      <w:r w:rsidRPr="00105BDE">
        <w:rPr>
          <w:rFonts w:ascii="Times New Roman" w:hAnsi="Times New Roman"/>
          <w:sz w:val="28"/>
          <w:szCs w:val="28"/>
          <w:lang w:val="ro-RO"/>
        </w:rPr>
        <w:tab/>
        <w:t xml:space="preserve">               </w:t>
      </w:r>
      <w:r w:rsidR="005E5A9F">
        <w:rPr>
          <w:rFonts w:ascii="Times New Roman" w:hAnsi="Times New Roman"/>
          <w:sz w:val="28"/>
          <w:szCs w:val="28"/>
          <w:lang w:val="ro-RO"/>
        </w:rPr>
        <w:t xml:space="preserve">                               </w:t>
      </w:r>
      <w:r w:rsidRPr="00105BDE">
        <w:rPr>
          <w:rFonts w:ascii="Times New Roman" w:hAnsi="Times New Roman"/>
          <w:sz w:val="28"/>
          <w:szCs w:val="28"/>
          <w:lang w:val="ro-RO"/>
        </w:rPr>
        <w:t xml:space="preserve">ŞEF SERVICIU </w:t>
      </w:r>
    </w:p>
    <w:p w:rsidR="00D60F5E" w:rsidRPr="00105BDE" w:rsidRDefault="00D60F5E" w:rsidP="00801FC4">
      <w:pPr>
        <w:spacing w:after="0" w:line="240" w:lineRule="auto"/>
        <w:jc w:val="both"/>
        <w:rPr>
          <w:rFonts w:ascii="Times New Roman" w:hAnsi="Times New Roman"/>
          <w:sz w:val="28"/>
          <w:szCs w:val="28"/>
          <w:lang w:val="ro-RO"/>
        </w:rPr>
      </w:pPr>
      <w:r w:rsidRPr="00105BDE">
        <w:rPr>
          <w:rFonts w:ascii="Times New Roman" w:hAnsi="Times New Roman"/>
          <w:sz w:val="28"/>
          <w:szCs w:val="28"/>
          <w:lang w:val="ro-RO"/>
        </w:rPr>
        <w:t>AVIZE, ACORDURI, AUTORIZAŢII,         CALITATEA FACTORILOR DE MEDIU</w:t>
      </w:r>
    </w:p>
    <w:p w:rsidR="00D60F5E" w:rsidRPr="00105BDE" w:rsidRDefault="00D60F5E" w:rsidP="00801FC4">
      <w:pPr>
        <w:spacing w:after="0" w:line="240" w:lineRule="auto"/>
        <w:rPr>
          <w:rFonts w:ascii="Times New Roman" w:eastAsia="Times New Roman" w:hAnsi="Times New Roman"/>
          <w:sz w:val="28"/>
          <w:szCs w:val="28"/>
          <w:lang w:val="ro-RO"/>
        </w:rPr>
      </w:pPr>
      <w:r w:rsidRPr="00105BDE">
        <w:rPr>
          <w:rFonts w:ascii="Times New Roman" w:hAnsi="Times New Roman"/>
          <w:sz w:val="28"/>
          <w:szCs w:val="28"/>
          <w:lang w:val="ro-RO"/>
        </w:rPr>
        <w:t xml:space="preserve">         ing. Marinela Suciu </w:t>
      </w:r>
      <w:r w:rsidRPr="00105BDE">
        <w:rPr>
          <w:rFonts w:ascii="Times New Roman" w:eastAsia="Times New Roman" w:hAnsi="Times New Roman"/>
          <w:sz w:val="28"/>
          <w:szCs w:val="28"/>
          <w:lang w:val="ro-RO"/>
        </w:rPr>
        <w:t xml:space="preserve"> </w:t>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t xml:space="preserve">    ing. Anca Zaharie</w:t>
      </w:r>
    </w:p>
    <w:p w:rsidR="00B25EE4" w:rsidRPr="00105BDE" w:rsidRDefault="00B25EE4" w:rsidP="00801FC4">
      <w:pPr>
        <w:spacing w:after="0" w:line="240" w:lineRule="auto"/>
        <w:rPr>
          <w:rFonts w:ascii="Times New Roman" w:eastAsia="Times New Roman" w:hAnsi="Times New Roman"/>
          <w:sz w:val="28"/>
          <w:szCs w:val="28"/>
          <w:lang w:val="ro-RO"/>
        </w:rPr>
      </w:pPr>
    </w:p>
    <w:p w:rsidR="00B25EE4" w:rsidRPr="00105BDE" w:rsidRDefault="00B25EE4" w:rsidP="00801FC4">
      <w:pPr>
        <w:spacing w:after="0" w:line="240" w:lineRule="auto"/>
        <w:rPr>
          <w:rFonts w:ascii="Times New Roman" w:eastAsia="Times New Roman" w:hAnsi="Times New Roman"/>
          <w:sz w:val="28"/>
          <w:szCs w:val="28"/>
          <w:lang w:val="ro-RO"/>
        </w:rPr>
      </w:pPr>
    </w:p>
    <w:p w:rsidR="00CF4F8E" w:rsidRPr="00105BDE" w:rsidRDefault="00D60F5E" w:rsidP="00801FC4">
      <w:pPr>
        <w:spacing w:after="0" w:line="240" w:lineRule="auto"/>
        <w:ind w:firstLine="720"/>
        <w:rPr>
          <w:rFonts w:ascii="Times New Roman" w:hAnsi="Times New Roman"/>
          <w:iCs/>
          <w:snapToGrid w:val="0"/>
          <w:spacing w:val="-4"/>
          <w:sz w:val="28"/>
          <w:szCs w:val="28"/>
          <w:lang w:val="ro-RO"/>
        </w:rPr>
      </w:pPr>
      <w:r w:rsidRPr="00105BDE">
        <w:rPr>
          <w:rFonts w:ascii="Times New Roman" w:hAnsi="Times New Roman"/>
          <w:iCs/>
          <w:snapToGrid w:val="0"/>
          <w:spacing w:val="-4"/>
          <w:sz w:val="28"/>
          <w:szCs w:val="28"/>
          <w:lang w:val="ro-RO"/>
        </w:rPr>
        <w:t xml:space="preserve">       ÎNTOCMIT, </w:t>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t xml:space="preserve">       </w:t>
      </w:r>
      <w:r w:rsidR="00C3734F" w:rsidRPr="00105BDE">
        <w:rPr>
          <w:rFonts w:ascii="Times New Roman" w:hAnsi="Times New Roman"/>
          <w:iCs/>
          <w:snapToGrid w:val="0"/>
          <w:spacing w:val="-4"/>
          <w:sz w:val="28"/>
          <w:szCs w:val="28"/>
          <w:lang w:val="ro-RO"/>
        </w:rPr>
        <w:t xml:space="preserve">  </w:t>
      </w:r>
      <w:r w:rsidR="00CF4F8E" w:rsidRPr="00105BDE">
        <w:rPr>
          <w:rFonts w:ascii="Times New Roman" w:hAnsi="Times New Roman"/>
          <w:iCs/>
          <w:snapToGrid w:val="0"/>
          <w:spacing w:val="-4"/>
          <w:sz w:val="28"/>
          <w:szCs w:val="28"/>
          <w:lang w:val="ro-RO"/>
        </w:rPr>
        <w:t>ÎNTOCMIT,</w:t>
      </w:r>
      <w:r w:rsidR="00CF4F8E" w:rsidRPr="00105BDE">
        <w:rPr>
          <w:rFonts w:ascii="Times New Roman" w:hAnsi="Times New Roman"/>
          <w:iCs/>
          <w:snapToGrid w:val="0"/>
          <w:spacing w:val="-4"/>
          <w:sz w:val="28"/>
          <w:szCs w:val="28"/>
          <w:lang w:val="ro-RO"/>
        </w:rPr>
        <w:tab/>
        <w:t xml:space="preserve">             </w:t>
      </w:r>
    </w:p>
    <w:p w:rsidR="00001E70" w:rsidRPr="000513BF" w:rsidRDefault="00267973" w:rsidP="00801FC4">
      <w:pPr>
        <w:spacing w:after="0" w:line="240" w:lineRule="auto"/>
        <w:rPr>
          <w:rFonts w:ascii="Times New Roman" w:hAnsi="Times New Roman"/>
          <w:iCs/>
          <w:snapToGrid w:val="0"/>
          <w:spacing w:val="-4"/>
          <w:sz w:val="28"/>
          <w:szCs w:val="28"/>
          <w:lang w:val="ro-RO"/>
        </w:rPr>
      </w:pPr>
      <w:r w:rsidRPr="00105BDE">
        <w:rPr>
          <w:rFonts w:ascii="Times New Roman" w:hAnsi="Times New Roman"/>
          <w:iCs/>
          <w:snapToGrid w:val="0"/>
          <w:spacing w:val="-4"/>
          <w:sz w:val="28"/>
          <w:szCs w:val="28"/>
          <w:lang w:val="ro-RO"/>
        </w:rPr>
        <w:t xml:space="preserve">  </w:t>
      </w:r>
      <w:r w:rsidR="007808FA">
        <w:rPr>
          <w:rFonts w:ascii="Times New Roman" w:hAnsi="Times New Roman"/>
          <w:iCs/>
          <w:snapToGrid w:val="0"/>
          <w:spacing w:val="-4"/>
          <w:sz w:val="28"/>
          <w:szCs w:val="28"/>
          <w:lang w:val="ro-RO"/>
        </w:rPr>
        <w:t xml:space="preserve">        </w:t>
      </w:r>
      <w:r w:rsidR="00546ACE">
        <w:rPr>
          <w:rFonts w:ascii="Times New Roman" w:hAnsi="Times New Roman"/>
          <w:iCs/>
          <w:snapToGrid w:val="0"/>
          <w:spacing w:val="-4"/>
          <w:sz w:val="28"/>
          <w:szCs w:val="28"/>
          <w:lang w:val="ro-RO"/>
        </w:rPr>
        <w:t>ing. Carmen Cîmpan</w:t>
      </w:r>
      <w:r w:rsidR="00546ACE">
        <w:rPr>
          <w:rFonts w:ascii="Times New Roman" w:hAnsi="Times New Roman"/>
          <w:iCs/>
          <w:snapToGrid w:val="0"/>
          <w:spacing w:val="-4"/>
          <w:sz w:val="28"/>
          <w:szCs w:val="28"/>
          <w:lang w:val="ro-RO"/>
        </w:rPr>
        <w:tab/>
      </w:r>
      <w:r w:rsidR="00CF4F8E" w:rsidRPr="00105BDE">
        <w:rPr>
          <w:rFonts w:ascii="Times New Roman" w:hAnsi="Times New Roman"/>
          <w:iCs/>
          <w:snapToGrid w:val="0"/>
          <w:spacing w:val="-4"/>
          <w:sz w:val="28"/>
          <w:szCs w:val="28"/>
          <w:lang w:val="ro-RO"/>
        </w:rPr>
        <w:t xml:space="preserve">                              </w:t>
      </w:r>
      <w:r w:rsidR="00BF13FD">
        <w:rPr>
          <w:rFonts w:ascii="Times New Roman" w:hAnsi="Times New Roman"/>
          <w:iCs/>
          <w:snapToGrid w:val="0"/>
          <w:spacing w:val="-4"/>
          <w:sz w:val="28"/>
          <w:szCs w:val="28"/>
          <w:lang w:val="ro-RO"/>
        </w:rPr>
        <w:t xml:space="preserve">   </w:t>
      </w:r>
      <w:r w:rsidR="000D2BCE">
        <w:rPr>
          <w:rFonts w:ascii="Times New Roman" w:hAnsi="Times New Roman"/>
          <w:iCs/>
          <w:snapToGrid w:val="0"/>
          <w:spacing w:val="-4"/>
          <w:sz w:val="28"/>
          <w:szCs w:val="28"/>
          <w:lang w:val="ro-RO"/>
        </w:rPr>
        <w:t xml:space="preserve">          </w:t>
      </w:r>
      <w:r w:rsidR="003057D5">
        <w:rPr>
          <w:rFonts w:ascii="Times New Roman" w:hAnsi="Times New Roman"/>
          <w:iCs/>
          <w:snapToGrid w:val="0"/>
          <w:spacing w:val="-4"/>
          <w:sz w:val="28"/>
          <w:szCs w:val="28"/>
          <w:lang w:val="ro-RO"/>
        </w:rPr>
        <w:t>geograf Alina Mureșan</w:t>
      </w:r>
    </w:p>
    <w:p w:rsidR="00546ACE" w:rsidRDefault="00546ACE" w:rsidP="00801FC4">
      <w:pPr>
        <w:spacing w:after="0" w:line="240" w:lineRule="auto"/>
        <w:rPr>
          <w:rFonts w:ascii="Times New Roman" w:hAnsi="Times New Roman"/>
          <w:spacing w:val="-4"/>
          <w:sz w:val="28"/>
          <w:szCs w:val="28"/>
          <w:lang w:val="ro-RO"/>
        </w:rPr>
      </w:pPr>
    </w:p>
    <w:p w:rsidR="003057D5" w:rsidRDefault="003057D5" w:rsidP="00801FC4">
      <w:pPr>
        <w:spacing w:after="0" w:line="240" w:lineRule="auto"/>
        <w:rPr>
          <w:rFonts w:ascii="Times New Roman" w:hAnsi="Times New Roman"/>
          <w:spacing w:val="-4"/>
          <w:sz w:val="28"/>
          <w:szCs w:val="28"/>
          <w:lang w:val="ro-RO"/>
        </w:rPr>
      </w:pPr>
    </w:p>
    <w:p w:rsidR="00657FDA" w:rsidRDefault="00657FDA" w:rsidP="00801FC4">
      <w:pPr>
        <w:spacing w:after="0" w:line="240" w:lineRule="auto"/>
        <w:rPr>
          <w:rFonts w:ascii="Times New Roman" w:hAnsi="Times New Roman"/>
          <w:spacing w:val="-4"/>
          <w:sz w:val="28"/>
          <w:szCs w:val="28"/>
          <w:lang w:val="ro-RO"/>
        </w:rPr>
      </w:pPr>
    </w:p>
    <w:p w:rsidR="007B1562" w:rsidRDefault="007B1562" w:rsidP="00801FC4">
      <w:pPr>
        <w:tabs>
          <w:tab w:val="right" w:pos="9360"/>
        </w:tabs>
        <w:spacing w:after="0" w:line="240" w:lineRule="auto"/>
        <w:jc w:val="center"/>
        <w:rPr>
          <w:rFonts w:ascii="Times New Roman" w:hAnsi="Times New Roman"/>
          <w:b/>
          <w:spacing w:val="-4"/>
          <w:sz w:val="20"/>
          <w:szCs w:val="20"/>
          <w:lang w:val="ro-RO"/>
        </w:rPr>
      </w:pPr>
    </w:p>
    <w:p w:rsidR="00001E70" w:rsidRPr="00546ACE" w:rsidRDefault="00293273" w:rsidP="00801FC4">
      <w:pPr>
        <w:tabs>
          <w:tab w:val="right" w:pos="9360"/>
        </w:tabs>
        <w:spacing w:after="0" w:line="240" w:lineRule="auto"/>
        <w:jc w:val="center"/>
        <w:rPr>
          <w:rFonts w:ascii="Times New Roman" w:hAnsi="Times New Roman"/>
          <w:b/>
          <w:spacing w:val="-4"/>
          <w:sz w:val="20"/>
          <w:szCs w:val="20"/>
          <w:lang w:val="ro-RO"/>
        </w:rPr>
      </w:pPr>
      <w:r>
        <w:rPr>
          <w:rFonts w:ascii="Times New Roman" w:hAnsi="Times New Roman"/>
          <w:noProof/>
          <w:spacing w:val="-4"/>
          <w:sz w:val="20"/>
          <w:szCs w:val="20"/>
          <w:lang w:val="ro-RO"/>
        </w:rPr>
        <w:object w:dxaOrig="1440" w:dyaOrig="1440">
          <v:shape id="_x0000_s1029" type="#_x0000_t75" style="position:absolute;left:0;text-align:left;margin-left:-4.75pt;margin-top:.85pt;width:41.9pt;height:34.45pt;z-index:-251656192">
            <v:imagedata r:id="rId9" o:title=""/>
          </v:shape>
          <o:OLEObject Type="Embed" ProgID="CorelDRAW.Graphic.13" ShapeID="_x0000_s1029" DrawAspect="Content" ObjectID="_1758356003" r:id="rId17"/>
        </w:object>
      </w:r>
      <w:r w:rsidR="00631C63" w:rsidRPr="00546ACE">
        <w:rPr>
          <w:rFonts w:ascii="Times New Roman" w:hAnsi="Times New Roman"/>
          <w:noProof/>
          <w:spacing w:val="-4"/>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0160" t="15875" r="184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C7DDF"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z6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xn2SJL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0uVM+iICAAA+BAAADgAAAAAAAAAAAAAAAAAuAgAAZHJzL2Uyb0RvYy54&#10;bWxQSwECLQAUAAYACAAAACEADzE+nN8AAAAJAQAADwAAAAAAAAAAAAAAAAB8BAAAZHJzL2Rvd25y&#10;ZXYueG1sUEsFBgAAAAAEAAQA8wAAAIgFAAAAAA==&#10;" strokecolor="#00214e" strokeweight="1.5pt"/>
            </w:pict>
          </mc:Fallback>
        </mc:AlternateContent>
      </w:r>
      <w:r w:rsidR="007658D2">
        <w:rPr>
          <w:rFonts w:ascii="Times New Roman" w:hAnsi="Times New Roman"/>
          <w:b/>
          <w:spacing w:val="-4"/>
          <w:sz w:val="20"/>
          <w:szCs w:val="20"/>
          <w:lang w:val="ro-RO"/>
        </w:rPr>
        <w:t xml:space="preserve">   </w:t>
      </w:r>
      <w:r w:rsidR="00001E70" w:rsidRPr="00546ACE">
        <w:rPr>
          <w:rFonts w:ascii="Times New Roman" w:hAnsi="Times New Roman"/>
          <w:b/>
          <w:spacing w:val="-4"/>
          <w:sz w:val="20"/>
          <w:szCs w:val="20"/>
          <w:lang w:val="ro-RO"/>
        </w:rPr>
        <w:t>AGENŢIA PENTRU PROTECŢIA MEDIULUI BISTRITA-NASAUD</w:t>
      </w:r>
    </w:p>
    <w:p w:rsidR="00001E70" w:rsidRPr="00546ACE" w:rsidRDefault="00001E70" w:rsidP="00801FC4">
      <w:pPr>
        <w:tabs>
          <w:tab w:val="right" w:pos="9360"/>
        </w:tabs>
        <w:spacing w:after="0" w:line="240" w:lineRule="auto"/>
        <w:jc w:val="center"/>
        <w:rPr>
          <w:rFonts w:ascii="Times New Roman" w:hAnsi="Times New Roman"/>
          <w:spacing w:val="-4"/>
          <w:sz w:val="20"/>
          <w:szCs w:val="20"/>
          <w:lang w:val="ro-RO"/>
        </w:rPr>
      </w:pPr>
      <w:r w:rsidRPr="00546ACE">
        <w:rPr>
          <w:rFonts w:ascii="Times New Roman" w:hAnsi="Times New Roman"/>
          <w:spacing w:val="-4"/>
          <w:sz w:val="20"/>
          <w:szCs w:val="20"/>
          <w:lang w:val="ro-RO"/>
        </w:rPr>
        <w:t>Adresa: municipiul Bistrița, strada Parcului, nr. 20, Cod. 420035, Jud. Bistrita-Nasaud</w:t>
      </w:r>
    </w:p>
    <w:p w:rsidR="00001E70" w:rsidRPr="00546ACE" w:rsidRDefault="00001E70" w:rsidP="00801FC4">
      <w:pPr>
        <w:tabs>
          <w:tab w:val="right" w:pos="9360"/>
        </w:tabs>
        <w:spacing w:after="0" w:line="240" w:lineRule="auto"/>
        <w:jc w:val="center"/>
        <w:rPr>
          <w:rFonts w:ascii="Times New Roman" w:hAnsi="Times New Roman"/>
          <w:spacing w:val="-4"/>
          <w:sz w:val="20"/>
          <w:szCs w:val="20"/>
          <w:lang w:val="ro-RO"/>
        </w:rPr>
      </w:pPr>
      <w:r w:rsidRPr="00546ACE">
        <w:rPr>
          <w:rFonts w:ascii="Times New Roman" w:hAnsi="Times New Roman"/>
          <w:spacing w:val="-4"/>
          <w:sz w:val="20"/>
          <w:szCs w:val="20"/>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1E70" w:rsidRPr="00546ACE" w:rsidTr="00801FC4">
        <w:tc>
          <w:tcPr>
            <w:tcW w:w="8370" w:type="dxa"/>
            <w:shd w:val="clear" w:color="auto" w:fill="auto"/>
          </w:tcPr>
          <w:p w:rsidR="00001E70" w:rsidRPr="00546ACE" w:rsidRDefault="007B1562" w:rsidP="007B1562">
            <w:pPr>
              <w:tabs>
                <w:tab w:val="left" w:pos="405"/>
                <w:tab w:val="center" w:pos="4077"/>
                <w:tab w:val="right" w:pos="9360"/>
              </w:tabs>
              <w:spacing w:after="0" w:line="240" w:lineRule="auto"/>
              <w:rPr>
                <w:rFonts w:ascii="Times New Roman" w:hAnsi="Times New Roman"/>
                <w:spacing w:val="-4"/>
                <w:sz w:val="20"/>
                <w:szCs w:val="20"/>
                <w:lang w:val="ro-RO"/>
              </w:rPr>
            </w:pPr>
            <w:r>
              <w:rPr>
                <w:rFonts w:ascii="Times New Roman" w:hAnsi="Times New Roman"/>
                <w:i/>
                <w:iCs/>
                <w:color w:val="000000"/>
                <w:spacing w:val="-4"/>
                <w:sz w:val="20"/>
                <w:szCs w:val="20"/>
                <w:lang w:val="ro-RO"/>
              </w:rPr>
              <w:tab/>
            </w:r>
            <w:r>
              <w:rPr>
                <w:rFonts w:ascii="Times New Roman" w:hAnsi="Times New Roman"/>
                <w:i/>
                <w:iCs/>
                <w:color w:val="000000"/>
                <w:spacing w:val="-4"/>
                <w:sz w:val="20"/>
                <w:szCs w:val="20"/>
                <w:lang w:val="ro-RO"/>
              </w:rPr>
              <w:tab/>
            </w:r>
            <w:r w:rsidR="00001E70" w:rsidRPr="00546ACE">
              <w:rPr>
                <w:rFonts w:ascii="Times New Roman" w:hAnsi="Times New Roman"/>
                <w:i/>
                <w:iCs/>
                <w:color w:val="000000"/>
                <w:spacing w:val="-4"/>
                <w:sz w:val="20"/>
                <w:szCs w:val="20"/>
                <w:lang w:val="ro-RO"/>
              </w:rPr>
              <w:t>Operator de date cu caracter personal, conform Regulamentului (UE) 2016/679</w:t>
            </w:r>
          </w:p>
        </w:tc>
      </w:tr>
    </w:tbl>
    <w:p w:rsidR="007B1562" w:rsidRPr="00105BDE" w:rsidRDefault="007B1562" w:rsidP="00801FC4">
      <w:pPr>
        <w:spacing w:after="0" w:line="240" w:lineRule="auto"/>
        <w:rPr>
          <w:rFonts w:ascii="Times New Roman" w:hAnsi="Times New Roman"/>
          <w:spacing w:val="-4"/>
          <w:sz w:val="28"/>
          <w:szCs w:val="28"/>
          <w:lang w:val="ro-RO"/>
        </w:rPr>
      </w:pPr>
    </w:p>
    <w:sectPr w:rsidR="007B1562" w:rsidRPr="00105BDE" w:rsidSect="00657FDA">
      <w:footerReference w:type="default" r:id="rId18"/>
      <w:pgSz w:w="11907" w:h="16839" w:code="9"/>
      <w:pgMar w:top="432" w:right="706" w:bottom="432" w:left="1282" w:header="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73" w:rsidRDefault="00293273" w:rsidP="0010560A">
      <w:pPr>
        <w:spacing w:after="0" w:line="240" w:lineRule="auto"/>
      </w:pPr>
      <w:r>
        <w:separator/>
      </w:r>
    </w:p>
  </w:endnote>
  <w:endnote w:type="continuationSeparator" w:id="0">
    <w:p w:rsidR="00293273" w:rsidRDefault="0029327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91827"/>
      <w:docPartObj>
        <w:docPartGallery w:val="Page Numbers (Bottom of Page)"/>
        <w:docPartUnique/>
      </w:docPartObj>
    </w:sdtPr>
    <w:sdtEndPr>
      <w:rPr>
        <w:noProof/>
      </w:rPr>
    </w:sdtEndPr>
    <w:sdtContent>
      <w:p w:rsidR="003057D5" w:rsidRDefault="003057D5">
        <w:pPr>
          <w:pStyle w:val="Subsol"/>
          <w:jc w:val="center"/>
        </w:pPr>
        <w:r>
          <w:fldChar w:fldCharType="begin"/>
        </w:r>
        <w:r>
          <w:instrText xml:space="preserve"> PAGE   \* MERGEFORMAT </w:instrText>
        </w:r>
        <w:r>
          <w:fldChar w:fldCharType="separate"/>
        </w:r>
        <w:r w:rsidR="00A572AA">
          <w:rPr>
            <w:noProof/>
          </w:rPr>
          <w:t>9</w:t>
        </w:r>
        <w:r>
          <w:rPr>
            <w:noProof/>
          </w:rPr>
          <w:fldChar w:fldCharType="end"/>
        </w:r>
      </w:p>
    </w:sdtContent>
  </w:sdt>
  <w:p w:rsidR="00757782" w:rsidRPr="002367AC" w:rsidRDefault="00757782"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73" w:rsidRDefault="00293273" w:rsidP="0010560A">
      <w:pPr>
        <w:spacing w:after="0" w:line="240" w:lineRule="auto"/>
      </w:pPr>
      <w:r>
        <w:separator/>
      </w:r>
    </w:p>
  </w:footnote>
  <w:footnote w:type="continuationSeparator" w:id="0">
    <w:p w:rsidR="00293273" w:rsidRDefault="0029327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4322A"/>
    <w:multiLevelType w:val="multilevel"/>
    <w:tmpl w:val="2C180C8C"/>
    <w:lvl w:ilvl="0">
      <w:start w:val="3"/>
      <w:numFmt w:val="bullet"/>
      <w:lvlText w:val="-"/>
      <w:lvlJc w:val="left"/>
      <w:pPr>
        <w:tabs>
          <w:tab w:val="left" w:pos="144"/>
        </w:tabs>
        <w:ind w:left="720"/>
      </w:pPr>
      <w:rPr>
        <w:rFonts w:ascii="Arial" w:eastAsia="Calibri" w:hAnsi="Arial" w:cs="Arial" w:hint="default"/>
        <w:strike w:val="0"/>
        <w:color w:val="0C0C13"/>
        <w:spacing w:val="8"/>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70"/>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13BF"/>
    <w:rsid w:val="00055978"/>
    <w:rsid w:val="00055C9D"/>
    <w:rsid w:val="00055FA0"/>
    <w:rsid w:val="000567A2"/>
    <w:rsid w:val="000568AE"/>
    <w:rsid w:val="000613B5"/>
    <w:rsid w:val="00061A64"/>
    <w:rsid w:val="00064C3B"/>
    <w:rsid w:val="000650CE"/>
    <w:rsid w:val="00070313"/>
    <w:rsid w:val="00070F06"/>
    <w:rsid w:val="00071073"/>
    <w:rsid w:val="00074B8A"/>
    <w:rsid w:val="00075810"/>
    <w:rsid w:val="0007594F"/>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331B"/>
    <w:rsid w:val="000A35FD"/>
    <w:rsid w:val="000A6F2A"/>
    <w:rsid w:val="000B4BBE"/>
    <w:rsid w:val="000B4E57"/>
    <w:rsid w:val="000B67C8"/>
    <w:rsid w:val="000C4375"/>
    <w:rsid w:val="000D015E"/>
    <w:rsid w:val="000D0742"/>
    <w:rsid w:val="000D2BCE"/>
    <w:rsid w:val="000E1BEF"/>
    <w:rsid w:val="000E4BEE"/>
    <w:rsid w:val="000E516D"/>
    <w:rsid w:val="000F17B7"/>
    <w:rsid w:val="000F2CB6"/>
    <w:rsid w:val="000F4697"/>
    <w:rsid w:val="000F5694"/>
    <w:rsid w:val="000F77AC"/>
    <w:rsid w:val="000F7D6F"/>
    <w:rsid w:val="00100751"/>
    <w:rsid w:val="001022D9"/>
    <w:rsid w:val="00102F36"/>
    <w:rsid w:val="0010312B"/>
    <w:rsid w:val="0010560A"/>
    <w:rsid w:val="00105BDE"/>
    <w:rsid w:val="001106BA"/>
    <w:rsid w:val="0011251C"/>
    <w:rsid w:val="00112A12"/>
    <w:rsid w:val="0011371E"/>
    <w:rsid w:val="00113782"/>
    <w:rsid w:val="00115AB2"/>
    <w:rsid w:val="001179EF"/>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1BCE"/>
    <w:rsid w:val="001627FA"/>
    <w:rsid w:val="00162EB4"/>
    <w:rsid w:val="001637B1"/>
    <w:rsid w:val="00163FDA"/>
    <w:rsid w:val="001649FA"/>
    <w:rsid w:val="0017019D"/>
    <w:rsid w:val="0017069E"/>
    <w:rsid w:val="0017432E"/>
    <w:rsid w:val="00186129"/>
    <w:rsid w:val="001944E4"/>
    <w:rsid w:val="001955DA"/>
    <w:rsid w:val="001A0004"/>
    <w:rsid w:val="001A0248"/>
    <w:rsid w:val="001A0BB6"/>
    <w:rsid w:val="001A3A8A"/>
    <w:rsid w:val="001A456D"/>
    <w:rsid w:val="001A45E7"/>
    <w:rsid w:val="001A5C39"/>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0087"/>
    <w:rsid w:val="001F1A19"/>
    <w:rsid w:val="001F6A19"/>
    <w:rsid w:val="0020322A"/>
    <w:rsid w:val="00206333"/>
    <w:rsid w:val="0020734F"/>
    <w:rsid w:val="002114F3"/>
    <w:rsid w:val="00211649"/>
    <w:rsid w:val="00216CA9"/>
    <w:rsid w:val="00216FD5"/>
    <w:rsid w:val="00217268"/>
    <w:rsid w:val="002176F5"/>
    <w:rsid w:val="0022203B"/>
    <w:rsid w:val="00223C26"/>
    <w:rsid w:val="00224224"/>
    <w:rsid w:val="002262A8"/>
    <w:rsid w:val="002265EA"/>
    <w:rsid w:val="00226649"/>
    <w:rsid w:val="00226FE0"/>
    <w:rsid w:val="00227EEE"/>
    <w:rsid w:val="00232324"/>
    <w:rsid w:val="00234148"/>
    <w:rsid w:val="00235DF6"/>
    <w:rsid w:val="002367AC"/>
    <w:rsid w:val="00236EBF"/>
    <w:rsid w:val="002429F6"/>
    <w:rsid w:val="00245368"/>
    <w:rsid w:val="00245436"/>
    <w:rsid w:val="002469F6"/>
    <w:rsid w:val="00246FC8"/>
    <w:rsid w:val="002525E8"/>
    <w:rsid w:val="00252D18"/>
    <w:rsid w:val="00253D06"/>
    <w:rsid w:val="00264334"/>
    <w:rsid w:val="0026571A"/>
    <w:rsid w:val="002659A9"/>
    <w:rsid w:val="00266491"/>
    <w:rsid w:val="00267926"/>
    <w:rsid w:val="00267973"/>
    <w:rsid w:val="00271A92"/>
    <w:rsid w:val="00274875"/>
    <w:rsid w:val="002760B2"/>
    <w:rsid w:val="0028053B"/>
    <w:rsid w:val="00280E60"/>
    <w:rsid w:val="00283170"/>
    <w:rsid w:val="00284872"/>
    <w:rsid w:val="00284FE2"/>
    <w:rsid w:val="00286C08"/>
    <w:rsid w:val="00286E94"/>
    <w:rsid w:val="002875BB"/>
    <w:rsid w:val="0029170F"/>
    <w:rsid w:val="00293273"/>
    <w:rsid w:val="002939B7"/>
    <w:rsid w:val="0029437C"/>
    <w:rsid w:val="00295C00"/>
    <w:rsid w:val="0029660E"/>
    <w:rsid w:val="00297E20"/>
    <w:rsid w:val="002A26BC"/>
    <w:rsid w:val="002A36E2"/>
    <w:rsid w:val="002B13AF"/>
    <w:rsid w:val="002B1B5E"/>
    <w:rsid w:val="002B3BD4"/>
    <w:rsid w:val="002C2036"/>
    <w:rsid w:val="002C3198"/>
    <w:rsid w:val="002C735C"/>
    <w:rsid w:val="002D6A4E"/>
    <w:rsid w:val="002D7BF3"/>
    <w:rsid w:val="002E11F4"/>
    <w:rsid w:val="002E1D5B"/>
    <w:rsid w:val="002E54C1"/>
    <w:rsid w:val="002E68D6"/>
    <w:rsid w:val="002E6991"/>
    <w:rsid w:val="002F5CA7"/>
    <w:rsid w:val="002F75A7"/>
    <w:rsid w:val="00300AD3"/>
    <w:rsid w:val="00302AB9"/>
    <w:rsid w:val="00304AA1"/>
    <w:rsid w:val="003057D5"/>
    <w:rsid w:val="00312392"/>
    <w:rsid w:val="00312EAC"/>
    <w:rsid w:val="00314D0E"/>
    <w:rsid w:val="00315EA6"/>
    <w:rsid w:val="00316DF6"/>
    <w:rsid w:val="00320B7E"/>
    <w:rsid w:val="00323D50"/>
    <w:rsid w:val="00325739"/>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4447"/>
    <w:rsid w:val="003644E1"/>
    <w:rsid w:val="0036599A"/>
    <w:rsid w:val="00367CAB"/>
    <w:rsid w:val="00374A17"/>
    <w:rsid w:val="0037501A"/>
    <w:rsid w:val="00377782"/>
    <w:rsid w:val="0038013F"/>
    <w:rsid w:val="00383DC2"/>
    <w:rsid w:val="0039145F"/>
    <w:rsid w:val="0039224E"/>
    <w:rsid w:val="00393016"/>
    <w:rsid w:val="0039486C"/>
    <w:rsid w:val="00394DA5"/>
    <w:rsid w:val="00394E35"/>
    <w:rsid w:val="00395C49"/>
    <w:rsid w:val="003A0E46"/>
    <w:rsid w:val="003A2D3C"/>
    <w:rsid w:val="003B1390"/>
    <w:rsid w:val="003B574D"/>
    <w:rsid w:val="003B6E8E"/>
    <w:rsid w:val="003C05B7"/>
    <w:rsid w:val="003C14A9"/>
    <w:rsid w:val="003C257D"/>
    <w:rsid w:val="003C4E7A"/>
    <w:rsid w:val="003C4EC0"/>
    <w:rsid w:val="003C643E"/>
    <w:rsid w:val="003C66A3"/>
    <w:rsid w:val="003D0948"/>
    <w:rsid w:val="003D2D3F"/>
    <w:rsid w:val="003D488E"/>
    <w:rsid w:val="003D51F5"/>
    <w:rsid w:val="003D6F2E"/>
    <w:rsid w:val="003D7A7E"/>
    <w:rsid w:val="003E00CB"/>
    <w:rsid w:val="003E1EB0"/>
    <w:rsid w:val="003E2E04"/>
    <w:rsid w:val="003E55F0"/>
    <w:rsid w:val="003E6903"/>
    <w:rsid w:val="003E7FE1"/>
    <w:rsid w:val="003F19EA"/>
    <w:rsid w:val="003F23D8"/>
    <w:rsid w:val="003F2A87"/>
    <w:rsid w:val="003F3DFD"/>
    <w:rsid w:val="003F4A7B"/>
    <w:rsid w:val="003F56C5"/>
    <w:rsid w:val="003F7B87"/>
    <w:rsid w:val="00400742"/>
    <w:rsid w:val="00401CBE"/>
    <w:rsid w:val="004075B3"/>
    <w:rsid w:val="004108C0"/>
    <w:rsid w:val="00410D19"/>
    <w:rsid w:val="00413037"/>
    <w:rsid w:val="00413CEB"/>
    <w:rsid w:val="00420E16"/>
    <w:rsid w:val="004212F6"/>
    <w:rsid w:val="00422B76"/>
    <w:rsid w:val="0042404A"/>
    <w:rsid w:val="00427352"/>
    <w:rsid w:val="00430505"/>
    <w:rsid w:val="00432CDD"/>
    <w:rsid w:val="00434CDA"/>
    <w:rsid w:val="00443F7D"/>
    <w:rsid w:val="004441C4"/>
    <w:rsid w:val="004442A8"/>
    <w:rsid w:val="00444C7A"/>
    <w:rsid w:val="00444CD3"/>
    <w:rsid w:val="00450E53"/>
    <w:rsid w:val="0045101E"/>
    <w:rsid w:val="004513CF"/>
    <w:rsid w:val="004543A8"/>
    <w:rsid w:val="00454D67"/>
    <w:rsid w:val="0045720B"/>
    <w:rsid w:val="004640B6"/>
    <w:rsid w:val="00467D0C"/>
    <w:rsid w:val="00470BCD"/>
    <w:rsid w:val="00473A03"/>
    <w:rsid w:val="00475201"/>
    <w:rsid w:val="004765EB"/>
    <w:rsid w:val="00477460"/>
    <w:rsid w:val="00477C07"/>
    <w:rsid w:val="004806CE"/>
    <w:rsid w:val="004817AF"/>
    <w:rsid w:val="00481A27"/>
    <w:rsid w:val="00484882"/>
    <w:rsid w:val="00490E7B"/>
    <w:rsid w:val="00492C59"/>
    <w:rsid w:val="00493A08"/>
    <w:rsid w:val="00494F5E"/>
    <w:rsid w:val="004976D8"/>
    <w:rsid w:val="00497B0D"/>
    <w:rsid w:val="004A0571"/>
    <w:rsid w:val="004A3A25"/>
    <w:rsid w:val="004A3B6D"/>
    <w:rsid w:val="004A47B7"/>
    <w:rsid w:val="004A7455"/>
    <w:rsid w:val="004B0256"/>
    <w:rsid w:val="004B556D"/>
    <w:rsid w:val="004B7C7C"/>
    <w:rsid w:val="004C4E8D"/>
    <w:rsid w:val="004C5785"/>
    <w:rsid w:val="004D0BDF"/>
    <w:rsid w:val="004D429D"/>
    <w:rsid w:val="004D5640"/>
    <w:rsid w:val="004E2927"/>
    <w:rsid w:val="004E5A4A"/>
    <w:rsid w:val="004F3DF5"/>
    <w:rsid w:val="004F4A1A"/>
    <w:rsid w:val="004F5CC1"/>
    <w:rsid w:val="004F6F09"/>
    <w:rsid w:val="00500A21"/>
    <w:rsid w:val="00500DAD"/>
    <w:rsid w:val="005030E4"/>
    <w:rsid w:val="00504056"/>
    <w:rsid w:val="00505B04"/>
    <w:rsid w:val="00505E6D"/>
    <w:rsid w:val="0050643F"/>
    <w:rsid w:val="0050734B"/>
    <w:rsid w:val="00513AF3"/>
    <w:rsid w:val="00515750"/>
    <w:rsid w:val="00517A73"/>
    <w:rsid w:val="005205EF"/>
    <w:rsid w:val="005223EC"/>
    <w:rsid w:val="00522499"/>
    <w:rsid w:val="0052641C"/>
    <w:rsid w:val="005275F8"/>
    <w:rsid w:val="005306A3"/>
    <w:rsid w:val="00532353"/>
    <w:rsid w:val="005350D1"/>
    <w:rsid w:val="00535420"/>
    <w:rsid w:val="005372D8"/>
    <w:rsid w:val="00543264"/>
    <w:rsid w:val="00543DDC"/>
    <w:rsid w:val="00545C70"/>
    <w:rsid w:val="00546413"/>
    <w:rsid w:val="005469F4"/>
    <w:rsid w:val="00546ACE"/>
    <w:rsid w:val="005504A1"/>
    <w:rsid w:val="00552145"/>
    <w:rsid w:val="00554A07"/>
    <w:rsid w:val="00555B18"/>
    <w:rsid w:val="005630D2"/>
    <w:rsid w:val="005634A2"/>
    <w:rsid w:val="00564AA4"/>
    <w:rsid w:val="00571253"/>
    <w:rsid w:val="005715AB"/>
    <w:rsid w:val="005743EC"/>
    <w:rsid w:val="00575325"/>
    <w:rsid w:val="0057744C"/>
    <w:rsid w:val="0058169F"/>
    <w:rsid w:val="00582DCB"/>
    <w:rsid w:val="005845EF"/>
    <w:rsid w:val="0058469E"/>
    <w:rsid w:val="00586D0A"/>
    <w:rsid w:val="00587087"/>
    <w:rsid w:val="0059198E"/>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37CD"/>
    <w:rsid w:val="005C4507"/>
    <w:rsid w:val="005C5772"/>
    <w:rsid w:val="005C610E"/>
    <w:rsid w:val="005C716F"/>
    <w:rsid w:val="005C7844"/>
    <w:rsid w:val="005D2263"/>
    <w:rsid w:val="005D2962"/>
    <w:rsid w:val="005D2BE6"/>
    <w:rsid w:val="005D3599"/>
    <w:rsid w:val="005D7991"/>
    <w:rsid w:val="005E4C23"/>
    <w:rsid w:val="005E5A9F"/>
    <w:rsid w:val="005F2D52"/>
    <w:rsid w:val="005F45A6"/>
    <w:rsid w:val="005F5036"/>
    <w:rsid w:val="005F5A43"/>
    <w:rsid w:val="00603A17"/>
    <w:rsid w:val="00604D53"/>
    <w:rsid w:val="00607FED"/>
    <w:rsid w:val="00610D4E"/>
    <w:rsid w:val="006151BB"/>
    <w:rsid w:val="00615BF5"/>
    <w:rsid w:val="0061677F"/>
    <w:rsid w:val="00617F2C"/>
    <w:rsid w:val="0062058E"/>
    <w:rsid w:val="0062089B"/>
    <w:rsid w:val="00621267"/>
    <w:rsid w:val="00621AF6"/>
    <w:rsid w:val="006241A9"/>
    <w:rsid w:val="00631C63"/>
    <w:rsid w:val="00632117"/>
    <w:rsid w:val="0063255B"/>
    <w:rsid w:val="006325B0"/>
    <w:rsid w:val="006367B7"/>
    <w:rsid w:val="00636973"/>
    <w:rsid w:val="006378E4"/>
    <w:rsid w:val="00637F88"/>
    <w:rsid w:val="0064163D"/>
    <w:rsid w:val="0064599E"/>
    <w:rsid w:val="00651119"/>
    <w:rsid w:val="0065147F"/>
    <w:rsid w:val="0065384C"/>
    <w:rsid w:val="006540E6"/>
    <w:rsid w:val="00654F2F"/>
    <w:rsid w:val="00656E42"/>
    <w:rsid w:val="006576D8"/>
    <w:rsid w:val="00657FDA"/>
    <w:rsid w:val="00663EF1"/>
    <w:rsid w:val="00667BDA"/>
    <w:rsid w:val="006733E9"/>
    <w:rsid w:val="0067512D"/>
    <w:rsid w:val="0067794E"/>
    <w:rsid w:val="00677AD1"/>
    <w:rsid w:val="00690BA6"/>
    <w:rsid w:val="00694374"/>
    <w:rsid w:val="006A0593"/>
    <w:rsid w:val="006A0CC7"/>
    <w:rsid w:val="006A0FCB"/>
    <w:rsid w:val="006A2855"/>
    <w:rsid w:val="006A2E5A"/>
    <w:rsid w:val="006A3FBE"/>
    <w:rsid w:val="006A7BD0"/>
    <w:rsid w:val="006B17B6"/>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9ED"/>
    <w:rsid w:val="006F1C5F"/>
    <w:rsid w:val="00700567"/>
    <w:rsid w:val="0070269F"/>
    <w:rsid w:val="00703092"/>
    <w:rsid w:val="00704B03"/>
    <w:rsid w:val="00705768"/>
    <w:rsid w:val="00706555"/>
    <w:rsid w:val="00706CDE"/>
    <w:rsid w:val="00707242"/>
    <w:rsid w:val="00712957"/>
    <w:rsid w:val="007153B4"/>
    <w:rsid w:val="007159F3"/>
    <w:rsid w:val="00720F24"/>
    <w:rsid w:val="0072366E"/>
    <w:rsid w:val="00726667"/>
    <w:rsid w:val="00731D4A"/>
    <w:rsid w:val="00732F59"/>
    <w:rsid w:val="00734953"/>
    <w:rsid w:val="00735381"/>
    <w:rsid w:val="00737256"/>
    <w:rsid w:val="007412A0"/>
    <w:rsid w:val="00752FC5"/>
    <w:rsid w:val="00756709"/>
    <w:rsid w:val="00756778"/>
    <w:rsid w:val="0075684A"/>
    <w:rsid w:val="00757782"/>
    <w:rsid w:val="007619E8"/>
    <w:rsid w:val="007634F8"/>
    <w:rsid w:val="007658D2"/>
    <w:rsid w:val="00766622"/>
    <w:rsid w:val="00767502"/>
    <w:rsid w:val="00767AE4"/>
    <w:rsid w:val="00773605"/>
    <w:rsid w:val="00773CF4"/>
    <w:rsid w:val="00776505"/>
    <w:rsid w:val="007778ED"/>
    <w:rsid w:val="007808FA"/>
    <w:rsid w:val="007813E3"/>
    <w:rsid w:val="0078396F"/>
    <w:rsid w:val="007839E2"/>
    <w:rsid w:val="007851D1"/>
    <w:rsid w:val="00786C9A"/>
    <w:rsid w:val="00786D90"/>
    <w:rsid w:val="007974EB"/>
    <w:rsid w:val="007A02FF"/>
    <w:rsid w:val="007A05B6"/>
    <w:rsid w:val="007A213D"/>
    <w:rsid w:val="007A31CC"/>
    <w:rsid w:val="007A6E9E"/>
    <w:rsid w:val="007B05AA"/>
    <w:rsid w:val="007B1562"/>
    <w:rsid w:val="007B726C"/>
    <w:rsid w:val="007C2B17"/>
    <w:rsid w:val="007C3BF2"/>
    <w:rsid w:val="007C6BD4"/>
    <w:rsid w:val="007D459B"/>
    <w:rsid w:val="007D4A69"/>
    <w:rsid w:val="007D5027"/>
    <w:rsid w:val="007D7F6A"/>
    <w:rsid w:val="007E13C8"/>
    <w:rsid w:val="007E3D95"/>
    <w:rsid w:val="007E616F"/>
    <w:rsid w:val="007E780C"/>
    <w:rsid w:val="007F0B20"/>
    <w:rsid w:val="007F352B"/>
    <w:rsid w:val="007F3EE4"/>
    <w:rsid w:val="007F408C"/>
    <w:rsid w:val="008007D2"/>
    <w:rsid w:val="00800DCC"/>
    <w:rsid w:val="00801FC4"/>
    <w:rsid w:val="00804C25"/>
    <w:rsid w:val="00805289"/>
    <w:rsid w:val="00805A56"/>
    <w:rsid w:val="008060E3"/>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36F33"/>
    <w:rsid w:val="00841B92"/>
    <w:rsid w:val="0084548F"/>
    <w:rsid w:val="00850185"/>
    <w:rsid w:val="00851170"/>
    <w:rsid w:val="0085289E"/>
    <w:rsid w:val="00856DAE"/>
    <w:rsid w:val="00856FDE"/>
    <w:rsid w:val="00856FF9"/>
    <w:rsid w:val="00857A43"/>
    <w:rsid w:val="00857FDE"/>
    <w:rsid w:val="00863581"/>
    <w:rsid w:val="00866336"/>
    <w:rsid w:val="00871288"/>
    <w:rsid w:val="008831BD"/>
    <w:rsid w:val="008845E1"/>
    <w:rsid w:val="00890C4C"/>
    <w:rsid w:val="008913EF"/>
    <w:rsid w:val="00892DA6"/>
    <w:rsid w:val="008939CC"/>
    <w:rsid w:val="00894587"/>
    <w:rsid w:val="008966E8"/>
    <w:rsid w:val="0089789D"/>
    <w:rsid w:val="008A13F0"/>
    <w:rsid w:val="008A1902"/>
    <w:rsid w:val="008A4246"/>
    <w:rsid w:val="008A6AD0"/>
    <w:rsid w:val="008B2840"/>
    <w:rsid w:val="008B3938"/>
    <w:rsid w:val="008B3C26"/>
    <w:rsid w:val="008B43BD"/>
    <w:rsid w:val="008B4C24"/>
    <w:rsid w:val="008B52E1"/>
    <w:rsid w:val="008D0202"/>
    <w:rsid w:val="008D28D4"/>
    <w:rsid w:val="008D7863"/>
    <w:rsid w:val="008F25B0"/>
    <w:rsid w:val="008F42CE"/>
    <w:rsid w:val="008F684D"/>
    <w:rsid w:val="008F7960"/>
    <w:rsid w:val="00900E76"/>
    <w:rsid w:val="009064A4"/>
    <w:rsid w:val="009071E7"/>
    <w:rsid w:val="00911683"/>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506E"/>
    <w:rsid w:val="00977E25"/>
    <w:rsid w:val="00980382"/>
    <w:rsid w:val="009814E6"/>
    <w:rsid w:val="00984D4A"/>
    <w:rsid w:val="0099518F"/>
    <w:rsid w:val="00997E73"/>
    <w:rsid w:val="009A0E0B"/>
    <w:rsid w:val="009A2490"/>
    <w:rsid w:val="009A266B"/>
    <w:rsid w:val="009A43E8"/>
    <w:rsid w:val="009A60B9"/>
    <w:rsid w:val="009A629E"/>
    <w:rsid w:val="009A7560"/>
    <w:rsid w:val="009B07B8"/>
    <w:rsid w:val="009B2790"/>
    <w:rsid w:val="009B2AA1"/>
    <w:rsid w:val="009B3AF1"/>
    <w:rsid w:val="009B3C90"/>
    <w:rsid w:val="009B4193"/>
    <w:rsid w:val="009B648B"/>
    <w:rsid w:val="009B7134"/>
    <w:rsid w:val="009C03A8"/>
    <w:rsid w:val="009C1E69"/>
    <w:rsid w:val="009C2625"/>
    <w:rsid w:val="009C6517"/>
    <w:rsid w:val="009D237F"/>
    <w:rsid w:val="009D46EF"/>
    <w:rsid w:val="009D5873"/>
    <w:rsid w:val="009D6D72"/>
    <w:rsid w:val="009D7518"/>
    <w:rsid w:val="009E05CB"/>
    <w:rsid w:val="009E2EA8"/>
    <w:rsid w:val="009E3978"/>
    <w:rsid w:val="009E4BBB"/>
    <w:rsid w:val="009E537C"/>
    <w:rsid w:val="009E6A91"/>
    <w:rsid w:val="009E771B"/>
    <w:rsid w:val="009F08A3"/>
    <w:rsid w:val="009F3C8F"/>
    <w:rsid w:val="009F4F54"/>
    <w:rsid w:val="009F5473"/>
    <w:rsid w:val="00A00C3D"/>
    <w:rsid w:val="00A0186D"/>
    <w:rsid w:val="00A03AB7"/>
    <w:rsid w:val="00A03DF5"/>
    <w:rsid w:val="00A071F0"/>
    <w:rsid w:val="00A07BFA"/>
    <w:rsid w:val="00A1088A"/>
    <w:rsid w:val="00A1114E"/>
    <w:rsid w:val="00A11997"/>
    <w:rsid w:val="00A12076"/>
    <w:rsid w:val="00A12153"/>
    <w:rsid w:val="00A127B2"/>
    <w:rsid w:val="00A15581"/>
    <w:rsid w:val="00A161AA"/>
    <w:rsid w:val="00A16D8A"/>
    <w:rsid w:val="00A217F4"/>
    <w:rsid w:val="00A350AF"/>
    <w:rsid w:val="00A37490"/>
    <w:rsid w:val="00A4029D"/>
    <w:rsid w:val="00A40A38"/>
    <w:rsid w:val="00A415ED"/>
    <w:rsid w:val="00A43582"/>
    <w:rsid w:val="00A462B3"/>
    <w:rsid w:val="00A46E13"/>
    <w:rsid w:val="00A479EC"/>
    <w:rsid w:val="00A511E8"/>
    <w:rsid w:val="00A51F4F"/>
    <w:rsid w:val="00A570EB"/>
    <w:rsid w:val="00A572AA"/>
    <w:rsid w:val="00A572E5"/>
    <w:rsid w:val="00A60AF1"/>
    <w:rsid w:val="00A61CE9"/>
    <w:rsid w:val="00A6690D"/>
    <w:rsid w:val="00A70A56"/>
    <w:rsid w:val="00A70BE8"/>
    <w:rsid w:val="00A766FC"/>
    <w:rsid w:val="00A76C1F"/>
    <w:rsid w:val="00A77D50"/>
    <w:rsid w:val="00A77EEC"/>
    <w:rsid w:val="00A80249"/>
    <w:rsid w:val="00A808D1"/>
    <w:rsid w:val="00A85F1F"/>
    <w:rsid w:val="00A86228"/>
    <w:rsid w:val="00A87667"/>
    <w:rsid w:val="00A9007A"/>
    <w:rsid w:val="00A905BE"/>
    <w:rsid w:val="00A909E3"/>
    <w:rsid w:val="00A90A20"/>
    <w:rsid w:val="00A9333B"/>
    <w:rsid w:val="00A933B6"/>
    <w:rsid w:val="00A95481"/>
    <w:rsid w:val="00A9649E"/>
    <w:rsid w:val="00A96D60"/>
    <w:rsid w:val="00AA2914"/>
    <w:rsid w:val="00AA38DB"/>
    <w:rsid w:val="00AA7ADC"/>
    <w:rsid w:val="00AB0A15"/>
    <w:rsid w:val="00AB254E"/>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3DB6"/>
    <w:rsid w:val="00AE55DC"/>
    <w:rsid w:val="00AE6F08"/>
    <w:rsid w:val="00AF4E2A"/>
    <w:rsid w:val="00AF7A7B"/>
    <w:rsid w:val="00AF7B06"/>
    <w:rsid w:val="00B03A77"/>
    <w:rsid w:val="00B03B20"/>
    <w:rsid w:val="00B03F0D"/>
    <w:rsid w:val="00B04ADC"/>
    <w:rsid w:val="00B05E39"/>
    <w:rsid w:val="00B05ECA"/>
    <w:rsid w:val="00B07278"/>
    <w:rsid w:val="00B10590"/>
    <w:rsid w:val="00B1445B"/>
    <w:rsid w:val="00B14B6B"/>
    <w:rsid w:val="00B164FA"/>
    <w:rsid w:val="00B1690A"/>
    <w:rsid w:val="00B16EE0"/>
    <w:rsid w:val="00B20481"/>
    <w:rsid w:val="00B21B08"/>
    <w:rsid w:val="00B22E02"/>
    <w:rsid w:val="00B25EE4"/>
    <w:rsid w:val="00B40691"/>
    <w:rsid w:val="00B41A08"/>
    <w:rsid w:val="00B42606"/>
    <w:rsid w:val="00B4269F"/>
    <w:rsid w:val="00B46E27"/>
    <w:rsid w:val="00B50F65"/>
    <w:rsid w:val="00B51A05"/>
    <w:rsid w:val="00B539E2"/>
    <w:rsid w:val="00B53C3D"/>
    <w:rsid w:val="00B575BA"/>
    <w:rsid w:val="00B5769A"/>
    <w:rsid w:val="00B60DF0"/>
    <w:rsid w:val="00B64669"/>
    <w:rsid w:val="00B65579"/>
    <w:rsid w:val="00B75725"/>
    <w:rsid w:val="00B75E21"/>
    <w:rsid w:val="00B75EE1"/>
    <w:rsid w:val="00B76040"/>
    <w:rsid w:val="00B80BAA"/>
    <w:rsid w:val="00B81C32"/>
    <w:rsid w:val="00B82024"/>
    <w:rsid w:val="00B82FAD"/>
    <w:rsid w:val="00B832DC"/>
    <w:rsid w:val="00B8404A"/>
    <w:rsid w:val="00B85CB6"/>
    <w:rsid w:val="00B94AAF"/>
    <w:rsid w:val="00B964A4"/>
    <w:rsid w:val="00B97137"/>
    <w:rsid w:val="00BA3977"/>
    <w:rsid w:val="00BA5160"/>
    <w:rsid w:val="00BA5926"/>
    <w:rsid w:val="00BB0CB3"/>
    <w:rsid w:val="00BB2C2E"/>
    <w:rsid w:val="00BB732D"/>
    <w:rsid w:val="00BC2A0F"/>
    <w:rsid w:val="00BC4714"/>
    <w:rsid w:val="00BC4CF3"/>
    <w:rsid w:val="00BC6422"/>
    <w:rsid w:val="00BD0DE3"/>
    <w:rsid w:val="00BD3677"/>
    <w:rsid w:val="00BD44BB"/>
    <w:rsid w:val="00BD5684"/>
    <w:rsid w:val="00BD5E3A"/>
    <w:rsid w:val="00BE1984"/>
    <w:rsid w:val="00BE228F"/>
    <w:rsid w:val="00BE76E3"/>
    <w:rsid w:val="00BF13FD"/>
    <w:rsid w:val="00BF1EDF"/>
    <w:rsid w:val="00BF1F80"/>
    <w:rsid w:val="00BF4C06"/>
    <w:rsid w:val="00BF70B7"/>
    <w:rsid w:val="00C0101B"/>
    <w:rsid w:val="00C01400"/>
    <w:rsid w:val="00C01911"/>
    <w:rsid w:val="00C031EA"/>
    <w:rsid w:val="00C05268"/>
    <w:rsid w:val="00C064E7"/>
    <w:rsid w:val="00C11FCF"/>
    <w:rsid w:val="00C15D36"/>
    <w:rsid w:val="00C17B93"/>
    <w:rsid w:val="00C17BD5"/>
    <w:rsid w:val="00C204C6"/>
    <w:rsid w:val="00C2094E"/>
    <w:rsid w:val="00C21016"/>
    <w:rsid w:val="00C21A70"/>
    <w:rsid w:val="00C2380A"/>
    <w:rsid w:val="00C239E0"/>
    <w:rsid w:val="00C2546C"/>
    <w:rsid w:val="00C264E1"/>
    <w:rsid w:val="00C26A01"/>
    <w:rsid w:val="00C27BE3"/>
    <w:rsid w:val="00C33468"/>
    <w:rsid w:val="00C3734F"/>
    <w:rsid w:val="00C41824"/>
    <w:rsid w:val="00C423AB"/>
    <w:rsid w:val="00C4372E"/>
    <w:rsid w:val="00C4392F"/>
    <w:rsid w:val="00C439A6"/>
    <w:rsid w:val="00C47447"/>
    <w:rsid w:val="00C5037E"/>
    <w:rsid w:val="00C52156"/>
    <w:rsid w:val="00C54553"/>
    <w:rsid w:val="00C570CE"/>
    <w:rsid w:val="00C57C9A"/>
    <w:rsid w:val="00C6163B"/>
    <w:rsid w:val="00C61B1A"/>
    <w:rsid w:val="00C639A0"/>
    <w:rsid w:val="00C6462A"/>
    <w:rsid w:val="00C70496"/>
    <w:rsid w:val="00C7306B"/>
    <w:rsid w:val="00C74E42"/>
    <w:rsid w:val="00C7607A"/>
    <w:rsid w:val="00C763EE"/>
    <w:rsid w:val="00C83093"/>
    <w:rsid w:val="00C837B1"/>
    <w:rsid w:val="00C90695"/>
    <w:rsid w:val="00C9075D"/>
    <w:rsid w:val="00C9084D"/>
    <w:rsid w:val="00C913D3"/>
    <w:rsid w:val="00C92E4A"/>
    <w:rsid w:val="00C94155"/>
    <w:rsid w:val="00C97955"/>
    <w:rsid w:val="00CA1E9D"/>
    <w:rsid w:val="00CA3129"/>
    <w:rsid w:val="00CA4C91"/>
    <w:rsid w:val="00CA61EC"/>
    <w:rsid w:val="00CA7673"/>
    <w:rsid w:val="00CB0A7C"/>
    <w:rsid w:val="00CB1B98"/>
    <w:rsid w:val="00CB51E8"/>
    <w:rsid w:val="00CB6C9B"/>
    <w:rsid w:val="00CC0F83"/>
    <w:rsid w:val="00CC19DB"/>
    <w:rsid w:val="00CD2A10"/>
    <w:rsid w:val="00CD3A98"/>
    <w:rsid w:val="00CD517A"/>
    <w:rsid w:val="00CD6ED8"/>
    <w:rsid w:val="00CE0953"/>
    <w:rsid w:val="00CE1745"/>
    <w:rsid w:val="00CE49CD"/>
    <w:rsid w:val="00CE5A9E"/>
    <w:rsid w:val="00CE6289"/>
    <w:rsid w:val="00CF1395"/>
    <w:rsid w:val="00CF4F8E"/>
    <w:rsid w:val="00CF7034"/>
    <w:rsid w:val="00D00A31"/>
    <w:rsid w:val="00D02DB7"/>
    <w:rsid w:val="00D052DC"/>
    <w:rsid w:val="00D072EB"/>
    <w:rsid w:val="00D119DE"/>
    <w:rsid w:val="00D13B62"/>
    <w:rsid w:val="00D14AF3"/>
    <w:rsid w:val="00D176A7"/>
    <w:rsid w:val="00D2595F"/>
    <w:rsid w:val="00D26D14"/>
    <w:rsid w:val="00D27F95"/>
    <w:rsid w:val="00D3106F"/>
    <w:rsid w:val="00D330F7"/>
    <w:rsid w:val="00D33DC8"/>
    <w:rsid w:val="00D33FBA"/>
    <w:rsid w:val="00D34E14"/>
    <w:rsid w:val="00D351F4"/>
    <w:rsid w:val="00D36DF8"/>
    <w:rsid w:val="00D42FB3"/>
    <w:rsid w:val="00D45BCE"/>
    <w:rsid w:val="00D57CE4"/>
    <w:rsid w:val="00D60F5E"/>
    <w:rsid w:val="00D62578"/>
    <w:rsid w:val="00D64A47"/>
    <w:rsid w:val="00D6551A"/>
    <w:rsid w:val="00D665E6"/>
    <w:rsid w:val="00D66F17"/>
    <w:rsid w:val="00D74D2C"/>
    <w:rsid w:val="00D752D2"/>
    <w:rsid w:val="00D75BA5"/>
    <w:rsid w:val="00D764A5"/>
    <w:rsid w:val="00D8121C"/>
    <w:rsid w:val="00D830F6"/>
    <w:rsid w:val="00D85AA9"/>
    <w:rsid w:val="00D876D4"/>
    <w:rsid w:val="00D87BDB"/>
    <w:rsid w:val="00D914B3"/>
    <w:rsid w:val="00D91EE6"/>
    <w:rsid w:val="00D92945"/>
    <w:rsid w:val="00D92949"/>
    <w:rsid w:val="00D930B2"/>
    <w:rsid w:val="00D93FC2"/>
    <w:rsid w:val="00D94389"/>
    <w:rsid w:val="00D96ACD"/>
    <w:rsid w:val="00DA1011"/>
    <w:rsid w:val="00DA1F2B"/>
    <w:rsid w:val="00DA44C7"/>
    <w:rsid w:val="00DA6181"/>
    <w:rsid w:val="00DA79C0"/>
    <w:rsid w:val="00DB417C"/>
    <w:rsid w:val="00DB42C2"/>
    <w:rsid w:val="00DB45CE"/>
    <w:rsid w:val="00DB4C9C"/>
    <w:rsid w:val="00DB4CDD"/>
    <w:rsid w:val="00DB5933"/>
    <w:rsid w:val="00DB5F76"/>
    <w:rsid w:val="00DB66A4"/>
    <w:rsid w:val="00DB6EE3"/>
    <w:rsid w:val="00DC343A"/>
    <w:rsid w:val="00DC5867"/>
    <w:rsid w:val="00DC679A"/>
    <w:rsid w:val="00DD31AD"/>
    <w:rsid w:val="00DD5BFB"/>
    <w:rsid w:val="00DD72DE"/>
    <w:rsid w:val="00DE5733"/>
    <w:rsid w:val="00DF0AE2"/>
    <w:rsid w:val="00DF1075"/>
    <w:rsid w:val="00DF1C71"/>
    <w:rsid w:val="00DF54AD"/>
    <w:rsid w:val="00DF5CD7"/>
    <w:rsid w:val="00DF74B3"/>
    <w:rsid w:val="00E01D99"/>
    <w:rsid w:val="00E02B5A"/>
    <w:rsid w:val="00E1004F"/>
    <w:rsid w:val="00E1349F"/>
    <w:rsid w:val="00E137E3"/>
    <w:rsid w:val="00E16AF4"/>
    <w:rsid w:val="00E20CF7"/>
    <w:rsid w:val="00E244FB"/>
    <w:rsid w:val="00E26192"/>
    <w:rsid w:val="00E3286F"/>
    <w:rsid w:val="00E34D80"/>
    <w:rsid w:val="00E36357"/>
    <w:rsid w:val="00E431EF"/>
    <w:rsid w:val="00E44751"/>
    <w:rsid w:val="00E600AE"/>
    <w:rsid w:val="00E6108E"/>
    <w:rsid w:val="00E6583A"/>
    <w:rsid w:val="00E6640D"/>
    <w:rsid w:val="00E66FAF"/>
    <w:rsid w:val="00E70F1F"/>
    <w:rsid w:val="00E71730"/>
    <w:rsid w:val="00E72400"/>
    <w:rsid w:val="00E72C9D"/>
    <w:rsid w:val="00E74305"/>
    <w:rsid w:val="00E7451E"/>
    <w:rsid w:val="00E7499D"/>
    <w:rsid w:val="00E757D2"/>
    <w:rsid w:val="00E76047"/>
    <w:rsid w:val="00E762C6"/>
    <w:rsid w:val="00E84752"/>
    <w:rsid w:val="00E9159F"/>
    <w:rsid w:val="00E9253A"/>
    <w:rsid w:val="00E95667"/>
    <w:rsid w:val="00E97B5C"/>
    <w:rsid w:val="00EA0B9C"/>
    <w:rsid w:val="00EA2969"/>
    <w:rsid w:val="00EA3209"/>
    <w:rsid w:val="00EA3D92"/>
    <w:rsid w:val="00EB112B"/>
    <w:rsid w:val="00EB4FD5"/>
    <w:rsid w:val="00EB793E"/>
    <w:rsid w:val="00EC0515"/>
    <w:rsid w:val="00EC0D4E"/>
    <w:rsid w:val="00EC1082"/>
    <w:rsid w:val="00EC11CF"/>
    <w:rsid w:val="00EC497C"/>
    <w:rsid w:val="00EC6E21"/>
    <w:rsid w:val="00ED0040"/>
    <w:rsid w:val="00ED0B44"/>
    <w:rsid w:val="00ED1BFB"/>
    <w:rsid w:val="00ED29C4"/>
    <w:rsid w:val="00ED4800"/>
    <w:rsid w:val="00ED4C35"/>
    <w:rsid w:val="00EE2BC3"/>
    <w:rsid w:val="00EE6E48"/>
    <w:rsid w:val="00EF3638"/>
    <w:rsid w:val="00EF3E70"/>
    <w:rsid w:val="00EF560F"/>
    <w:rsid w:val="00EF5A97"/>
    <w:rsid w:val="00F0644B"/>
    <w:rsid w:val="00F076BC"/>
    <w:rsid w:val="00F11CED"/>
    <w:rsid w:val="00F13597"/>
    <w:rsid w:val="00F175BA"/>
    <w:rsid w:val="00F17EA7"/>
    <w:rsid w:val="00F251AD"/>
    <w:rsid w:val="00F2550E"/>
    <w:rsid w:val="00F27EDD"/>
    <w:rsid w:val="00F30F2D"/>
    <w:rsid w:val="00F32B9C"/>
    <w:rsid w:val="00F3626D"/>
    <w:rsid w:val="00F36C6B"/>
    <w:rsid w:val="00F36D19"/>
    <w:rsid w:val="00F37CCB"/>
    <w:rsid w:val="00F40DF3"/>
    <w:rsid w:val="00F4262A"/>
    <w:rsid w:val="00F42681"/>
    <w:rsid w:val="00F43A2B"/>
    <w:rsid w:val="00F43E1F"/>
    <w:rsid w:val="00F571D0"/>
    <w:rsid w:val="00F5763D"/>
    <w:rsid w:val="00F5765B"/>
    <w:rsid w:val="00F62E2D"/>
    <w:rsid w:val="00F639DD"/>
    <w:rsid w:val="00F63BDB"/>
    <w:rsid w:val="00F64C60"/>
    <w:rsid w:val="00F666B0"/>
    <w:rsid w:val="00F67A25"/>
    <w:rsid w:val="00F71352"/>
    <w:rsid w:val="00F727F0"/>
    <w:rsid w:val="00F75025"/>
    <w:rsid w:val="00F75C7E"/>
    <w:rsid w:val="00F76DD4"/>
    <w:rsid w:val="00F81B11"/>
    <w:rsid w:val="00F82070"/>
    <w:rsid w:val="00F83B22"/>
    <w:rsid w:val="00F846A5"/>
    <w:rsid w:val="00F8637B"/>
    <w:rsid w:val="00F9486B"/>
    <w:rsid w:val="00FA0E73"/>
    <w:rsid w:val="00FA1660"/>
    <w:rsid w:val="00FA16C8"/>
    <w:rsid w:val="00FA3B01"/>
    <w:rsid w:val="00FA3D83"/>
    <w:rsid w:val="00FA5342"/>
    <w:rsid w:val="00FB2461"/>
    <w:rsid w:val="00FB2FE8"/>
    <w:rsid w:val="00FB487E"/>
    <w:rsid w:val="00FB5429"/>
    <w:rsid w:val="00FB690E"/>
    <w:rsid w:val="00FC05F7"/>
    <w:rsid w:val="00FC1D19"/>
    <w:rsid w:val="00FC2766"/>
    <w:rsid w:val="00FC4BDA"/>
    <w:rsid w:val="00FC7ED3"/>
    <w:rsid w:val="00FD0E36"/>
    <w:rsid w:val="00FD3BEA"/>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0ECFB9B"/>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Fontdeparagrafimplicit"/>
    <w:rsid w:val="008B4C24"/>
  </w:style>
  <w:style w:type="paragraph" w:styleId="Corptext2">
    <w:name w:val="Body Text 2"/>
    <w:basedOn w:val="Normal"/>
    <w:link w:val="Corptext2Caracter"/>
    <w:rsid w:val="008B4C24"/>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633">
      <w:bodyDiv w:val="1"/>
      <w:marLeft w:val="0"/>
      <w:marRight w:val="0"/>
      <w:marTop w:val="0"/>
      <w:marBottom w:val="0"/>
      <w:divBdr>
        <w:top w:val="none" w:sz="0" w:space="0" w:color="auto"/>
        <w:left w:val="none" w:sz="0" w:space="0" w:color="auto"/>
        <w:bottom w:val="none" w:sz="0" w:space="0" w:color="auto"/>
        <w:right w:val="none" w:sz="0" w:space="0" w:color="auto"/>
      </w:divBdr>
    </w:div>
    <w:div w:id="101399682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81873575">
      <w:bodyDiv w:val="1"/>
      <w:marLeft w:val="0"/>
      <w:marRight w:val="0"/>
      <w:marTop w:val="0"/>
      <w:marBottom w:val="0"/>
      <w:divBdr>
        <w:top w:val="none" w:sz="0" w:space="0" w:color="auto"/>
        <w:left w:val="none" w:sz="0" w:space="0" w:color="auto"/>
        <w:bottom w:val="none" w:sz="0" w:space="0" w:color="auto"/>
        <w:right w:val="none" w:sz="0" w:space="0" w:color="auto"/>
      </w:divBdr>
    </w:div>
    <w:div w:id="1876847550">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E3F0-8E34-4320-BF2E-514F5A5D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4075</Words>
  <Characters>23234</Characters>
  <Application>Microsoft Office Word</Application>
  <DocSecurity>0</DocSecurity>
  <Lines>193</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27255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2023-10-09T08:27:00Z</dcterms:created>
  <dcterms:modified xsi:type="dcterms:W3CDTF">2023-10-09T08:27:00Z</dcterms:modified>
</cp:coreProperties>
</file>