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94" w:rsidRPr="00AC5750" w:rsidRDefault="004A5394" w:rsidP="00F96905">
      <w:pPr>
        <w:spacing w:after="0" w:line="240" w:lineRule="auto"/>
        <w:jc w:val="center"/>
        <w:rPr>
          <w:rFonts w:ascii="Times New Roman" w:eastAsia="Calibri" w:hAnsi="Times New Roman" w:cs="Times New Roman"/>
          <w:b/>
          <w:sz w:val="28"/>
          <w:szCs w:val="28"/>
        </w:rPr>
      </w:pPr>
      <w:r w:rsidRPr="00AC5750">
        <w:rPr>
          <w:rFonts w:ascii="Times New Roman" w:eastAsia="Calibri" w:hAnsi="Times New Roman" w:cs="Times New Roman"/>
          <w:b/>
          <w:sz w:val="28"/>
          <w:szCs w:val="28"/>
        </w:rPr>
        <w:t>DRAFTURI ACTE DE REGLEMENTARE PROIECTE</w:t>
      </w:r>
    </w:p>
    <w:p w:rsidR="00DB6E5F" w:rsidRPr="00AC5750" w:rsidRDefault="004A5394" w:rsidP="00F96905">
      <w:pPr>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(decizii ale etapei de incadrare/acorduri de mediu)</w:t>
      </w:r>
    </w:p>
    <w:p w:rsidR="00033D1E" w:rsidRPr="00AC5750" w:rsidRDefault="00033D1E" w:rsidP="009012D9">
      <w:pPr>
        <w:spacing w:after="0" w:line="240" w:lineRule="auto"/>
        <w:jc w:val="center"/>
        <w:rPr>
          <w:rFonts w:ascii="Times New Roman" w:eastAsia="Calibri" w:hAnsi="Times New Roman" w:cs="Times New Roman"/>
          <w:b/>
          <w:sz w:val="24"/>
          <w:szCs w:val="24"/>
        </w:rPr>
      </w:pPr>
    </w:p>
    <w:p w:rsidR="00AC5750" w:rsidRPr="00AC5750" w:rsidRDefault="00AC5750" w:rsidP="00AC5750">
      <w:pPr>
        <w:shd w:val="clear" w:color="auto" w:fill="FFFFFF"/>
        <w:spacing w:after="12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PROIECT </w:t>
      </w:r>
      <w:hyperlink r:id="rId7" w:anchor="#" w:history="1"/>
      <w:bookmarkStart w:id="0" w:name="do|ax18|pa3"/>
      <w:bookmarkEnd w:id="0"/>
      <w:r w:rsidRPr="00AC5750">
        <w:rPr>
          <w:rFonts w:ascii="Times New Roman" w:eastAsia="Calibri" w:hAnsi="Times New Roman" w:cs="Times New Roman"/>
          <w:b/>
          <w:sz w:val="28"/>
          <w:szCs w:val="28"/>
        </w:rPr>
        <w:t>ACORD DE MEDIU</w:t>
      </w:r>
    </w:p>
    <w:p w:rsidR="00AC5750" w:rsidRPr="00AC5750" w:rsidRDefault="00AC5750" w:rsidP="00AC5750">
      <w:pPr>
        <w:shd w:val="clear" w:color="auto" w:fill="FFFFFF"/>
        <w:spacing w:after="0" w:line="240" w:lineRule="auto"/>
        <w:jc w:val="center"/>
        <w:rPr>
          <w:rFonts w:ascii="Times New Roman" w:eastAsia="Calibri" w:hAnsi="Times New Roman" w:cs="Times New Roman"/>
          <w:b/>
          <w:sz w:val="28"/>
          <w:szCs w:val="28"/>
        </w:rPr>
      </w:pPr>
      <w:r w:rsidRPr="00AC5750">
        <w:rPr>
          <w:rFonts w:ascii="Times New Roman" w:eastAsia="Calibri" w:hAnsi="Times New Roman" w:cs="Times New Roman"/>
          <w:b/>
          <w:sz w:val="28"/>
          <w:szCs w:val="28"/>
        </w:rPr>
        <w:t>Nr.00/</w:t>
      </w:r>
      <w:r>
        <w:rPr>
          <w:rFonts w:ascii="Times New Roman" w:eastAsia="Calibri" w:hAnsi="Times New Roman" w:cs="Times New Roman"/>
          <w:b/>
          <w:sz w:val="28"/>
          <w:szCs w:val="28"/>
        </w:rPr>
        <w:t>00.09</w:t>
      </w:r>
      <w:r w:rsidRPr="00AC5750">
        <w:rPr>
          <w:rFonts w:ascii="Times New Roman" w:eastAsia="Calibri" w:hAnsi="Times New Roman" w:cs="Times New Roman"/>
          <w:b/>
          <w:sz w:val="28"/>
          <w:szCs w:val="28"/>
        </w:rPr>
        <w:t>.2018</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hyperlink r:id="rId8" w:anchor="#" w:history="1"/>
      <w:bookmarkStart w:id="1" w:name="do|ax18|pa5"/>
      <w:bookmarkEnd w:id="1"/>
      <w:r w:rsidRPr="00AC5750">
        <w:rPr>
          <w:rFonts w:ascii="Times New Roman" w:eastAsia="Calibri" w:hAnsi="Times New Roman" w:cs="Times New Roman"/>
          <w:sz w:val="24"/>
          <w:szCs w:val="24"/>
        </w:rPr>
        <w:t xml:space="preserve"> Ca urmare a solicitării depuse de </w:t>
      </w:r>
      <w:r w:rsidRPr="00AC5750">
        <w:rPr>
          <w:rFonts w:ascii="Times New Roman" w:eastAsia="Calibri" w:hAnsi="Times New Roman" w:cs="Times New Roman"/>
          <w:b/>
          <w:sz w:val="24"/>
          <w:szCs w:val="24"/>
        </w:rPr>
        <w:t xml:space="preserve">COMPANIA DE UTILITĂȚI PUBLICE DUNĂREA BRĂILA S.A.  </w:t>
      </w:r>
      <w:r w:rsidRPr="00AC5750">
        <w:rPr>
          <w:rFonts w:ascii="Times New Roman" w:eastAsia="Calibri" w:hAnsi="Times New Roman" w:cs="Times New Roman"/>
          <w:sz w:val="24"/>
          <w:szCs w:val="24"/>
        </w:rPr>
        <w:t xml:space="preserve">cu sediul în județul Brăila, municipiul Brăila, Piața Uzinei, nr. 1, înregistrată </w:t>
      </w:r>
      <w:smartTag w:uri="urn:schemas-microsoft-com:office:smarttags" w:element="PersonName">
        <w:smartTagPr>
          <w:attr w:name="ProductID" w:val="la APM"/>
        </w:smartTagPr>
        <w:r w:rsidRPr="00AC5750">
          <w:rPr>
            <w:rFonts w:ascii="Times New Roman" w:eastAsia="Calibri" w:hAnsi="Times New Roman" w:cs="Times New Roman"/>
            <w:sz w:val="24"/>
            <w:szCs w:val="24"/>
          </w:rPr>
          <w:t>la APM</w:t>
        </w:r>
      </w:smartTag>
      <w:r w:rsidRPr="00AC5750">
        <w:rPr>
          <w:rFonts w:ascii="Times New Roman" w:eastAsia="Calibri" w:hAnsi="Times New Roman" w:cs="Times New Roman"/>
          <w:sz w:val="24"/>
          <w:szCs w:val="24"/>
        </w:rPr>
        <w:t xml:space="preserve"> Brăila cu nr. 14.02.2017/20.02.2017, </w:t>
      </w:r>
      <w:hyperlink w:anchor="#" w:history="1"/>
      <w:r w:rsidRPr="00AC5750">
        <w:rPr>
          <w:rFonts w:ascii="Times New Roman" w:eastAsia="Calibri" w:hAnsi="Times New Roman" w:cs="Times New Roman"/>
          <w:sz w:val="24"/>
          <w:szCs w:val="24"/>
        </w:rPr>
        <w:t>în baza:</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 OUG nr. 195/2005</w:t>
      </w:r>
      <w:r w:rsidRPr="00AC5750">
        <w:rPr>
          <w:rFonts w:ascii="Times New Roman" w:eastAsia="Calibri" w:hAnsi="Times New Roman" w:cs="Times New Roman"/>
          <w:i/>
          <w:sz w:val="24"/>
          <w:szCs w:val="24"/>
        </w:rPr>
        <w:t xml:space="preserve"> privind protecţia mediului</w:t>
      </w:r>
      <w:r w:rsidRPr="00AC5750">
        <w:rPr>
          <w:rFonts w:ascii="Times New Roman" w:eastAsia="Calibri" w:hAnsi="Times New Roman" w:cs="Times New Roman"/>
          <w:sz w:val="24"/>
          <w:szCs w:val="24"/>
        </w:rPr>
        <w:t xml:space="preserve">, aprobată cu modificări de </w:t>
      </w:r>
      <w:r w:rsidRPr="00AC5750">
        <w:rPr>
          <w:rFonts w:ascii="Times New Roman" w:eastAsia="Calibri" w:hAnsi="Times New Roman" w:cs="Times New Roman"/>
          <w:i/>
          <w:sz w:val="24"/>
          <w:szCs w:val="24"/>
        </w:rPr>
        <w:t>Legea nr. 265/2006</w:t>
      </w:r>
      <w:r w:rsidRPr="00AC5750">
        <w:rPr>
          <w:rFonts w:ascii="Times New Roman" w:eastAsia="Calibri" w:hAnsi="Times New Roman" w:cs="Times New Roman"/>
          <w:sz w:val="24"/>
          <w:szCs w:val="24"/>
        </w:rPr>
        <w:t xml:space="preserve">, cu modificările şi completările ulterioare, </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HG nr. 445/2009</w:t>
      </w:r>
      <w:r w:rsidRPr="00AC5750">
        <w:rPr>
          <w:rFonts w:ascii="Times New Roman" w:eastAsia="Calibri" w:hAnsi="Times New Roman" w:cs="Times New Roman"/>
          <w:i/>
          <w:sz w:val="24"/>
          <w:szCs w:val="24"/>
        </w:rPr>
        <w:t xml:space="preserve"> privind evaluarea impactului anumitor proiecte publice şi private asupra mediului</w:t>
      </w:r>
      <w:r w:rsidRPr="00AC5750">
        <w:rPr>
          <w:rFonts w:ascii="Times New Roman" w:eastAsia="Calibri" w:hAnsi="Times New Roman" w:cs="Times New Roman"/>
          <w:sz w:val="24"/>
          <w:szCs w:val="24"/>
        </w:rPr>
        <w:t>,</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Metodologiei de aplicare a evaluării impactului asupra mediului pentru proiecte publice şi private aprobată de Ord. MMP nr. 135/2010,</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Ordinului nr. 863 din 26 septembrie 2002 privind aprobarea ghidurilor metodologice aplicabile etapelor procedurii-cadru de evaluare a impactului asupra mediului</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Directiva 2014/52/UE a Parlamentului European și a Consiliului, de modificare a Directivei 2011/92/UE privind evaluarea efectelor anumitor proiecte publice și private asupra mediului.</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Ordinului  nr. 1825/2016 din 21 septembrie 2016 privind aprobarea ghidurilor pentru evaluarea impactului asupra mediului</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Ordonanța de Urgență  a Guvernului nr. 57/2007 privind regimul ariilor naturale protejate, conservarea habitatelor naturale, a florei și faunei sălbatice, cu modificările și completările ulterioare,</w:t>
      </w:r>
    </w:p>
    <w:p w:rsidR="00AC5750" w:rsidRPr="00AC5750" w:rsidRDefault="00AC5750" w:rsidP="00AC5750">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Ordinului nr. 19 din 13 ianuarie 2010 pentru aprobarea Ghidului metodologic privind evaluarea adecvată a efectelor potenţiale ale planurilor sau proiectelor asupra ariilor naturale protejate de interes comunitar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hyperlink w:anchor="#" w:history="1"/>
      <w:r w:rsidRPr="00AC5750">
        <w:rPr>
          <w:rFonts w:ascii="Times New Roman" w:eastAsia="Calibri" w:hAnsi="Times New Roman" w:cs="Times New Roman"/>
          <w:sz w:val="24"/>
          <w:szCs w:val="24"/>
        </w:rPr>
        <w:t>se emite:</w:t>
      </w:r>
    </w:p>
    <w:p w:rsidR="00AC5750" w:rsidRPr="00AC5750" w:rsidRDefault="00AC5750" w:rsidP="00AC5750">
      <w:pPr>
        <w:shd w:val="clear" w:color="auto" w:fill="FFFFFF"/>
        <w:spacing w:before="120" w:after="120" w:line="240" w:lineRule="auto"/>
        <w:jc w:val="center"/>
        <w:rPr>
          <w:rFonts w:ascii="Times New Roman" w:eastAsia="Calibri" w:hAnsi="Times New Roman" w:cs="Times New Roman"/>
          <w:i/>
          <w:sz w:val="24"/>
          <w:szCs w:val="24"/>
        </w:rPr>
      </w:pPr>
      <w:hyperlink r:id="rId9" w:anchor="#" w:history="1"/>
      <w:bookmarkStart w:id="2" w:name="do|ax18|pa6"/>
      <w:bookmarkEnd w:id="2"/>
      <w:r w:rsidRPr="00AC5750">
        <w:rPr>
          <w:rFonts w:ascii="Times New Roman" w:eastAsia="Calibri" w:hAnsi="Times New Roman" w:cs="Times New Roman"/>
          <w:b/>
          <w:sz w:val="28"/>
          <w:szCs w:val="28"/>
        </w:rPr>
        <w:t xml:space="preserve">ACORDUL DE MEDIU </w:t>
      </w:r>
    </w:p>
    <w:p w:rsidR="00AC5750" w:rsidRPr="00AC5750" w:rsidRDefault="00AC5750" w:rsidP="00AC5750">
      <w:pPr>
        <w:shd w:val="clear" w:color="auto" w:fill="FFFFFF"/>
        <w:tabs>
          <w:tab w:val="left" w:pos="284"/>
        </w:tabs>
        <w:autoSpaceDE w:val="0"/>
        <w:autoSpaceDN w:val="0"/>
        <w:adjustRightInd w:val="0"/>
        <w:spacing w:after="0" w:line="240" w:lineRule="auto"/>
        <w:jc w:val="center"/>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pentru proiectul:</w:t>
      </w:r>
    </w:p>
    <w:p w:rsidR="00AC5750" w:rsidRPr="00AC5750" w:rsidRDefault="00AC5750" w:rsidP="00AC5750">
      <w:pPr>
        <w:shd w:val="clear" w:color="auto" w:fill="FFFFFF"/>
        <w:spacing w:before="120" w:after="12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b/>
          <w:sz w:val="24"/>
          <w:szCs w:val="24"/>
        </w:rPr>
        <w:t>,,Proiectul regional de dezvoltare a infrastructurii de apă și apă uzată din județul Brăila, în perioada 2014-2020"</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rPr>
        <w:t>titular:</w:t>
      </w:r>
      <w:r w:rsidRPr="00AC5750">
        <w:rPr>
          <w:rFonts w:ascii="Times New Roman" w:eastAsia="Calibri" w:hAnsi="Times New Roman" w:cs="Times New Roman"/>
          <w:sz w:val="24"/>
          <w:szCs w:val="24"/>
        </w:rPr>
        <w:t xml:space="preserve"> </w:t>
      </w:r>
      <w:r w:rsidRPr="00AC5750">
        <w:rPr>
          <w:rFonts w:ascii="Times New Roman" w:eastAsia="Times New Roman" w:hAnsi="Times New Roman" w:cs="Times New Roman"/>
          <w:b/>
          <w:sz w:val="24"/>
          <w:szCs w:val="24"/>
          <w:lang w:eastAsia="ro-RO"/>
        </w:rPr>
        <w:t>COMPANIA DE UTILITĂȚI PUBLICE DUNĂREA BRĂILA S.A.</w:t>
      </w:r>
      <w:r w:rsidRPr="00AC5750">
        <w:rPr>
          <w:rFonts w:ascii="Times New Roman" w:eastAsia="Times New Roman" w:hAnsi="Times New Roman" w:cs="Times New Roman"/>
          <w:sz w:val="24"/>
          <w:szCs w:val="24"/>
          <w:lang w:eastAsia="ro-RO"/>
        </w:rPr>
        <w:t xml:space="preserve"> </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propus a fi amplasat pe teritoriul județului Brăila în intravilanul si extravilanul UAT Braila,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Chiscani,</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Tichilesti,</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Vadeni, UAT Gropeni, UAT Cazasu, UAT Silistea, UAT Maxineni,</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Jirlau, UAT Visani, UAT Galbenu,</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Faurei, UAT Surdila Gaiseanca, UAT Salcia Tudor, UAT Romanu, UAT Gemenele, UAT Ciresu,</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Ianca,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Mircea Voda,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Gradistea, UAT Sutesti, UAT Movila Miresii, UAT Tudor Vladimirescu,</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Baraganu,</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Insuratei, UAT Dudesti, UAT Ciocile, UAT Rosiori, UAT Viziru, UAT Zavoaia,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Ulmu,</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Victoria,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UAT Stancuta, UAT Marasu, UAT Frecatei</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în scopul: stabilirii condiţiilor şi măsurilor pentru protecţia mediului care trebuie respectate în vederea realizarii proiectului</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lang w:eastAsia="ro-RO"/>
        </w:rPr>
        <w:t>care prevedea:</w:t>
      </w:r>
    </w:p>
    <w:p w:rsidR="00AC5750" w:rsidRPr="00AC5750" w:rsidRDefault="00AC5750" w:rsidP="009A5E39">
      <w:pPr>
        <w:numPr>
          <w:ilvl w:val="0"/>
          <w:numId w:val="133"/>
        </w:numPr>
        <w:shd w:val="clear" w:color="auto" w:fill="FFFFFF"/>
        <w:spacing w:after="0" w:line="240" w:lineRule="auto"/>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sz w:val="24"/>
          <w:szCs w:val="24"/>
          <w:lang w:eastAsia="ro-RO"/>
        </w:rPr>
        <w:t xml:space="preserve">DESCRIEREA PROIECTULUI, LUCRĂRILE PREVĂZUTE DE PROIECT, INCLUSIV INSTALAŢIILE ŞI ECHIPAMENTELE </w:t>
      </w:r>
    </w:p>
    <w:p w:rsidR="00AC5750" w:rsidRPr="00AC5750" w:rsidRDefault="00AC5750" w:rsidP="00AC5750">
      <w:pPr>
        <w:shd w:val="clear" w:color="auto" w:fill="FFFFFF"/>
        <w:spacing w:after="0" w:line="240" w:lineRule="auto"/>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sz w:val="24"/>
          <w:szCs w:val="24"/>
          <w:lang w:eastAsia="ro-RO"/>
        </w:rPr>
        <w:t>Proiectul se încadrează</w:t>
      </w:r>
      <w:r w:rsidRPr="00AC5750">
        <w:rPr>
          <w:rFonts w:ascii="Times New Roman" w:eastAsia="Times New Roman" w:hAnsi="Times New Roman" w:cs="Times New Roman"/>
          <w:sz w:val="24"/>
          <w:szCs w:val="24"/>
          <w:lang w:eastAsia="ro-RO"/>
        </w:rPr>
        <w:t xml:space="preserve"> în prevederile H.G. nr. 445/2009, Anexa 2,  10 lit b) - Proiecte de infrastructură, proiecte de dezvoltare urbană, inclusiv construcţia centrelor comerciale şi a parcărilor auto, 10 lit j)  instalaţii de apeducte de lungime mare; și pct. 13 lit. a) - Orice modificari sau extinderi, altele decât cele prevazute la pct. 22 din anexa nr. 1, ale proiectelor prevazute în anexa nr. 1 sau în prezenta anexa, deja autorizate, executate sau în curs de a fi executate, care pot avea efecte semnificative negative asupra mediului;</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prevedea realizarea de lucrări de reabilitarea și extinderea sistemelor existente de transport și distribuție a apei, de colectare a apei uzate,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 xml:space="preserve">îmbunătățirea calității efluentului deversat în apele </w:t>
      </w:r>
      <w:r w:rsidRPr="00AC5750">
        <w:rPr>
          <w:rFonts w:ascii="Times New Roman" w:eastAsia="Calibri" w:hAnsi="Times New Roman" w:cs="Times New Roman"/>
          <w:sz w:val="24"/>
          <w:szCs w:val="24"/>
        </w:rPr>
        <w:lastRenderedPageBreak/>
        <w:t>receptoare, valorificarea termica a namolului rezultat de la statiile de epurae si statiile de tratarea apei.</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Proiectul intră sub incidenţa art. 28 din O.U.G. nr. 57/2007</w:t>
      </w:r>
      <w:r w:rsidRPr="00AC5750">
        <w:rPr>
          <w:rFonts w:ascii="Times New Roman" w:eastAsia="Calibri" w:hAnsi="Times New Roman" w:cs="Times New Roman"/>
          <w:sz w:val="24"/>
          <w:szCs w:val="24"/>
        </w:rPr>
        <w:t xml:space="preserve"> privind regimul ariilor naturale protejate, conservarea habitatelor naturale, a florei şi faunei sălbatice, cu modificările şi completările ulterioare, fiind amplasat parțial în perimetrul și imediata vecinătate a următoarelor arii naturale protejate de interes comunitar: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Balta Mică a Brăilei (cod ROSPA0005), care se suprapune parțial pe suprafața Parcului Natural Balta Mică a Brăilei;</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importanță comunitară Balta Mică a Brăilei (cod ROSCI0006), care se suprapune parțial pe suprafața Parcului Natural Balta Mică a Brăilei;</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importanţă comunitară Ianca-Plopu-Sarat-Comaneasca (cod ROSCI0305);</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protectie speciala avifaunistica Ianca-Plopu-Sarat (cod ROSPA0048);</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Lunca Buzaului (cod ROSPA0160);</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importanță comunitară Lunca Buzaului (cod ROSCI0103);</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importanţă comunitară Balta Alba-Amara-Jirlău-Lacul Sarat Caineni (cod ROSCI0005);</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Balta Tătaru (cod ROSPA0006);</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importanţă comunitară Valea Călmățuiului (cod ROSCI0259);</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protectie speciala avifaunistica Valea Călmățuiului (cod ROSPA0145).</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vecinătatea următoarelor arii naturale protejate de interes comunitar: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importanţă comunitară Bratul Macin (cod ROSCI0012);</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Dunarea Veche-Bratul Macin (cod ROSPA0040);</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Lunca Siretului Inferior (cod ROSPA0071);</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importanță comunitară Lunca Siretului Inferior (cod ROSCI0162);</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Situl de importanţă comunitară Lacul Sarat Braila (cod ROSCI0307);</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Aria de protecție specială avifaunistică Balta Alba-Amara-Jirlău (cod ROSPA0004).</w:t>
      </w:r>
    </w:p>
    <w:p w:rsidR="00AC5750" w:rsidRPr="00AC5750" w:rsidRDefault="00AC5750" w:rsidP="009A5E39">
      <w:pPr>
        <w:numPr>
          <w:ilvl w:val="0"/>
          <w:numId w:val="191"/>
        </w:numPr>
        <w:shd w:val="clear" w:color="auto" w:fill="FFFFFF"/>
        <w:spacing w:after="0" w:line="240" w:lineRule="auto"/>
        <w:ind w:left="0" w:firstLine="360"/>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1.a.</w:t>
      </w:r>
      <w:r w:rsidRPr="00AC5750">
        <w:rPr>
          <w:rFonts w:ascii="Times New Roman" w:eastAsia="Calibri" w:hAnsi="Times New Roman" w:cs="Times New Roman"/>
          <w:sz w:val="24"/>
          <w:szCs w:val="24"/>
        </w:rPr>
        <w:t xml:space="preserve"> Proiectul va fi implementat pe teritoriul județului Brăila si</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se vor desfasura pe teritoriul administrativ al mai multor Unitati administrativ teritoriale. Din punct de vedere geologic, județul Brăila este dezvoltat aproape în totalitate pe platforma moesică, fiind prezent în mică parte și promontoriul nord-dobrogean.</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Aproximativ 75% din suprafaţa judeţului Brăila este acoperită cu cernoziomuri, soluri bogate în humus şi cu o fertilitate ridicată. În cea mai mare parte a judeţului se găsesc cernoziomuri carbonatice, la care se adaugă solurile aluviale întâlnite în estul judeţului (soluri slab solificate, aflate în stadiu de formare, dar foarte fertile). În zone fără drenaj, la marginea lacurilor sărate şi în locul fostelor lacuri sărate apar, insular, solonceacurile, care au fertilitate redusă. În nordul judeţului se mai întâlnesc şi aluviuni gleizate, formarea acestora fiind favorizată de prezenţa apelor freatice la mică adâncime şi cu grad scăzut de mineralizare.</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Lucrări de reabilitarea și extinderea sistemelor existente de transport și distribuție a apei</w:t>
      </w:r>
      <w:r w:rsidRPr="00AC5750">
        <w:rPr>
          <w:rFonts w:ascii="Times New Roman" w:eastAsia="Calibri" w:hAnsi="Times New Roman" w:cs="Times New Roman"/>
          <w:sz w:val="24"/>
          <w:szCs w:val="24"/>
        </w:rPr>
        <w:t xml:space="preserve"> se vor desfasura pe teritoriul administrativ al urmatoarelor UAT-uri:</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UAT Braila, UAT Vadeni, UAT Silistea, UAT Romanu, UAT Maxninei, UAT Salcia Tudor, UAT Victoria, UAT Movila Miresii, UAT Chiscani, UAT Tichilesti, UAT Gropeni, UAT Tufesti, UAT Stancuta, UAT Bertestii de Jos, UAT Insuratei, UAT Dudesti, UAT Zavoaia, UAT Rosiori, UAT Ciresu, UAT Ciocile, UAT Ulmu, UAT Ianca, UAT Mircea Voda, UAT Visani, UAT Faurei, UAT Jirlau, UAT Galbenu, UAT Masasu si UAT Frecatei.</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Lucrări de reabilitarea și extindere a sistemelor de canalizare menajera</w:t>
      </w:r>
      <w:r w:rsidRPr="00AC5750">
        <w:rPr>
          <w:rFonts w:ascii="Times New Roman" w:eastAsia="Calibri" w:hAnsi="Times New Roman" w:cs="Times New Roman"/>
          <w:sz w:val="24"/>
          <w:szCs w:val="24"/>
        </w:rPr>
        <w:t xml:space="preserve"> se vor efectua in urmatoarele UAT-uri: UAT Braila, UAT Vadeni, UAT Cazasu,  UAT Movila Miresii, UAT Sutesti, UAT Ianca, UAT Gradistea, UAT Mircea Voda, UAT Surdila-Gaiseanca, UAT Faurei,  UAT Jirlau, UAT Visani, UAT Chiscani, UAT Tichilesti, UAT Gropeni, UAT Viziru, UAT Tufesti, UAT Insuratei, UAT Zavoaia, UAT Ciresu, UAT Ulmu, UAT Victoria, UAT Baragau, UAT Dudesti, UAT Rosiori si UAT Ciocile.</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Componentele proiectului</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privind reabilitarea și extinderea sistemului de alimentarea cu apă sunt urmatoarele:</w:t>
      </w:r>
    </w:p>
    <w:tbl>
      <w:tblPr>
        <w:tblW w:w="4959" w:type="pct"/>
        <w:jc w:val="center"/>
        <w:tblInd w:w="406" w:type="dxa"/>
        <w:shd w:val="clear" w:color="auto" w:fill="FFFFFF"/>
        <w:tblLook w:val="04A0" w:firstRow="1" w:lastRow="0" w:firstColumn="1" w:lastColumn="0" w:noHBand="0" w:noVBand="1"/>
      </w:tblPr>
      <w:tblGrid>
        <w:gridCol w:w="843"/>
        <w:gridCol w:w="7357"/>
        <w:gridCol w:w="696"/>
        <w:gridCol w:w="1019"/>
      </w:tblGrid>
      <w:tr w:rsidR="00AC5750" w:rsidRPr="00AC5750" w:rsidTr="00AC5750">
        <w:trPr>
          <w:trHeight w:val="424"/>
          <w:jc w:val="center"/>
        </w:trPr>
        <w:tc>
          <w:tcPr>
            <w:tcW w:w="425" w:type="pct"/>
            <w:tcBorders>
              <w:top w:val="single" w:sz="4" w:space="0" w:color="auto"/>
              <w:left w:val="single" w:sz="8"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Nr.Crt.</w:t>
            </w:r>
          </w:p>
        </w:tc>
        <w:tc>
          <w:tcPr>
            <w:tcW w:w="3710"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Descriere componenta</w:t>
            </w:r>
          </w:p>
        </w:tc>
        <w:tc>
          <w:tcPr>
            <w:tcW w:w="351"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U.M.</w:t>
            </w:r>
          </w:p>
        </w:tc>
        <w:tc>
          <w:tcPr>
            <w:tcW w:w="514" w:type="pct"/>
            <w:vMerge w:val="restart"/>
            <w:tcBorders>
              <w:top w:val="single" w:sz="4" w:space="0" w:color="auto"/>
              <w:left w:val="single" w:sz="4" w:space="0" w:color="auto"/>
              <w:bottom w:val="single" w:sz="8" w:space="0" w:color="000000"/>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Cantitate propusa</w:t>
            </w:r>
          </w:p>
        </w:tc>
      </w:tr>
      <w:tr w:rsidR="00AC5750" w:rsidRPr="00AC5750" w:rsidTr="00AC5750">
        <w:trPr>
          <w:trHeight w:val="406"/>
          <w:jc w:val="center"/>
        </w:trPr>
        <w:tc>
          <w:tcPr>
            <w:tcW w:w="4135" w:type="pct"/>
            <w:gridSpan w:val="2"/>
            <w:tcBorders>
              <w:top w:val="single" w:sz="4"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SISTEME REGIONALE DE ALIMENTARE CU APA</w:t>
            </w:r>
          </w:p>
        </w:tc>
        <w:tc>
          <w:tcPr>
            <w:tcW w:w="351" w:type="pct"/>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vMerge/>
            <w:tcBorders>
              <w:top w:val="single" w:sz="8" w:space="0" w:color="auto"/>
              <w:left w:val="single" w:sz="4" w:space="0" w:color="auto"/>
              <w:bottom w:val="single" w:sz="8" w:space="0" w:color="000000"/>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411"/>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lastRenderedPageBreak/>
              <w:t>1</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ZONAL DE ALIMENTARE CU APA BRAILA - NORD</w:t>
            </w:r>
          </w:p>
        </w:tc>
        <w:tc>
          <w:tcPr>
            <w:tcW w:w="351"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61"/>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Conducta de aductiune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147,236</w:t>
            </w:r>
          </w:p>
        </w:tc>
      </w:tr>
      <w:tr w:rsidR="00AC5750" w:rsidRPr="00AC5750" w:rsidTr="00AC5750">
        <w:trPr>
          <w:trHeight w:val="261"/>
          <w:jc w:val="center"/>
        </w:trPr>
        <w:tc>
          <w:tcPr>
            <w:tcW w:w="4135" w:type="pct"/>
            <w:gridSpan w:val="2"/>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Baldovinesti-Vadeni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12,297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GA Apollo-Muchea-Latinu-Gulianca</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40,294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Gulianca-Cuza Voda</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13,276</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Gulianca-Olaneasca</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2,674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Muchea-Cotu Lung</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6,625</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Latinu-Oancea</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3,910</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Latinu-Voinesti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3,954</w:t>
            </w:r>
          </w:p>
        </w:tc>
      </w:tr>
      <w:tr w:rsidR="00AC5750" w:rsidRPr="00AC5750" w:rsidTr="00AC5750">
        <w:trPr>
          <w:trHeight w:val="288"/>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Corbu Nou-Corbu Vechi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13,394</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tratata noua GA Chiscani -Chiscani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1,275</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apa bruta noua STAP Chiscani-STAP Gropeni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14,590</w:t>
            </w:r>
          </w:p>
        </w:tc>
      </w:tr>
      <w:tr w:rsidR="00AC5750" w:rsidRPr="00AC5750" w:rsidTr="00AC5750">
        <w:trPr>
          <w:trHeight w:val="300"/>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apa bruta priza Chiscani-STAP Chiscani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2,870</w:t>
            </w:r>
          </w:p>
        </w:tc>
      </w:tr>
      <w:tr w:rsidR="00AC5750" w:rsidRPr="00AC5750" w:rsidTr="00AC5750">
        <w:trPr>
          <w:trHeight w:val="300"/>
          <w:jc w:val="center"/>
        </w:trPr>
        <w:tc>
          <w:tcPr>
            <w:tcW w:w="4135" w:type="pct"/>
            <w:gridSpan w:val="2"/>
            <w:tcBorders>
              <w:top w:val="single" w:sz="4" w:space="0" w:color="auto"/>
              <w:left w:val="single" w:sz="8" w:space="0" w:color="auto"/>
              <w:bottom w:val="nil"/>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single" w:sz="4"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conducta de aductiune - UAT Braila (STAP Chiscani-GA Braila-GA Radu Negru)</w:t>
            </w:r>
          </w:p>
        </w:tc>
        <w:tc>
          <w:tcPr>
            <w:tcW w:w="351" w:type="pct"/>
            <w:tcBorders>
              <w:top w:val="single" w:sz="4" w:space="0" w:color="auto"/>
              <w:left w:val="nil"/>
              <w:bottom w:val="nil"/>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21,398</w:t>
            </w: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single" w:sz="4"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Reabilitate conducta de aductiune Oancea-Romanu</w:t>
            </w:r>
          </w:p>
        </w:tc>
        <w:tc>
          <w:tcPr>
            <w:tcW w:w="351" w:type="pct"/>
            <w:tcBorders>
              <w:top w:val="single" w:sz="4" w:space="0" w:color="auto"/>
              <w:left w:val="nil"/>
              <w:bottom w:val="nil"/>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6,830</w:t>
            </w: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single" w:sz="4"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Conducta de aductiune Statiune Lacul Sarat- sat Lacul Sarat</w:t>
            </w:r>
          </w:p>
        </w:tc>
        <w:tc>
          <w:tcPr>
            <w:tcW w:w="351" w:type="pct"/>
            <w:tcBorders>
              <w:top w:val="single" w:sz="4" w:space="0" w:color="auto"/>
              <w:left w:val="nil"/>
              <w:bottom w:val="nil"/>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3,867</w:t>
            </w:r>
          </w:p>
        </w:tc>
      </w:tr>
      <w:tr w:rsidR="00AC5750" w:rsidRPr="00AC5750" w:rsidTr="00AC5750">
        <w:trPr>
          <w:trHeight w:val="2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w:t>
            </w:r>
          </w:p>
        </w:tc>
        <w:tc>
          <w:tcPr>
            <w:tcW w:w="3710" w:type="pct"/>
            <w:tcBorders>
              <w:top w:val="single" w:sz="8" w:space="0" w:color="auto"/>
              <w:left w:val="single" w:sz="4" w:space="0" w:color="auto"/>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Statii de pompare</w:t>
            </w:r>
          </w:p>
        </w:tc>
        <w:tc>
          <w:tcPr>
            <w:tcW w:w="351" w:type="pct"/>
            <w:tcBorders>
              <w:top w:val="single" w:sz="8" w:space="0" w:color="auto"/>
              <w:left w:val="nil"/>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pompare noua Chiscani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Grup de pompe nou (in incinta GA Apollo)</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Muchea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Latinu (doua grupuri de pompare)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Maxineni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Gulianca (doua grupuri de pompe)</w:t>
            </w:r>
          </w:p>
        </w:tc>
        <w:tc>
          <w:tcPr>
            <w:tcW w:w="351" w:type="pct"/>
            <w:tcBorders>
              <w:top w:val="nil"/>
              <w:left w:val="nil"/>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Vadeni</w:t>
            </w:r>
          </w:p>
        </w:tc>
        <w:tc>
          <w:tcPr>
            <w:tcW w:w="351" w:type="pct"/>
            <w:tcBorders>
              <w:top w:val="single" w:sz="4" w:space="0" w:color="auto"/>
              <w:left w:val="nil"/>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576"/>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STAP Chiscani (alimentare aductiune STAP Chiscani-STAP Gropeni)</w:t>
            </w:r>
          </w:p>
        </w:tc>
        <w:tc>
          <w:tcPr>
            <w:tcW w:w="35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apa uzata conventional curata noua STAP Chiscani</w:t>
            </w:r>
          </w:p>
        </w:tc>
        <w:tc>
          <w:tcPr>
            <w:tcW w:w="351" w:type="pct"/>
            <w:tcBorders>
              <w:top w:val="nil"/>
              <w:left w:val="nil"/>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w:t>
            </w:r>
          </w:p>
        </w:tc>
        <w:tc>
          <w:tcPr>
            <w:tcW w:w="3710" w:type="pct"/>
            <w:tcBorders>
              <w:top w:val="single" w:sz="8" w:space="0" w:color="auto"/>
              <w:left w:val="nil"/>
              <w:bottom w:val="single" w:sz="8" w:space="0" w:color="auto"/>
              <w:right w:val="nil"/>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Rezervoare</w:t>
            </w:r>
          </w:p>
        </w:tc>
        <w:tc>
          <w:tcPr>
            <w:tcW w:w="351" w:type="pct"/>
            <w:tcBorders>
              <w:top w:val="single" w:sz="8"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Chiscani, V = 700mc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noua Vadeni, V = 500 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inmagazinare nou Muchea, V = 200mc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inmagazinare nou Latinu, V = 200mc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inmagazinare nou Maxineni, V = 500mc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inmagazinare nou Gulianca, V = 350 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5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rezervor GA Radu Negru V = 20000 mc (partea de constructii si inst.hidraulice)</w:t>
            </w:r>
          </w:p>
        </w:tc>
        <w:tc>
          <w:tcPr>
            <w:tcW w:w="351" w:type="pct"/>
            <w:tcBorders>
              <w:top w:val="nil"/>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1.4</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Statii de clorare</w:t>
            </w:r>
          </w:p>
        </w:tc>
        <w:tc>
          <w:tcPr>
            <w:tcW w:w="351" w:type="pct"/>
            <w:tcBorders>
              <w:top w:val="single" w:sz="8"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8</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Vadeni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Muchea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Latinu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Maxineni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Gulianca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Chiscani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Statie de clorare Salcia Tudor</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Statie de clorare Oancea</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834"/>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lastRenderedPageBreak/>
              <w:t>1.5</w:t>
            </w:r>
          </w:p>
        </w:tc>
        <w:tc>
          <w:tcPr>
            <w:tcW w:w="3710" w:type="pct"/>
            <w:tcBorders>
              <w:top w:val="single" w:sz="8" w:space="0" w:color="auto"/>
              <w:left w:val="nil"/>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GA/STAP (instalatii electrice, SCADA, sistem  antiefractie si TVC, drumuri, imprejmuiri, iluminat exterior, grupuri electogene, retele subterane in incinta, instalatii hidromecanice )</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STAP Chiscani reabilitare</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Radu Negru reabilitare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Braila reabilitare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GA Latinu noua </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Maxineni noua</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Gulianca noua</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Salcia Tudor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Oancea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Apollo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Chiscani noua</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Muchea noua</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Vadeni noua</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55"/>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1.6</w:t>
            </w:r>
          </w:p>
        </w:tc>
        <w:tc>
          <w:tcPr>
            <w:tcW w:w="3710" w:type="pct"/>
            <w:tcBorders>
              <w:top w:val="single" w:sz="8" w:space="0" w:color="auto"/>
              <w:left w:val="nil"/>
              <w:bottom w:val="single" w:sz="8" w:space="0" w:color="auto"/>
              <w:right w:val="nil"/>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Retele de distributie</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186,203</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 xml:space="preserve">Mun. Braila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8"/>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extindere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29"/>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retea distributie, inclusiv bransamente in Municipiul Braila NORD</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2,150</w:t>
            </w:r>
          </w:p>
        </w:tc>
      </w:tr>
      <w:tr w:rsidR="00AC5750" w:rsidRPr="00AC5750" w:rsidTr="00AC5750">
        <w:trPr>
          <w:trHeight w:val="277"/>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retea distributie, inclusiv bransamente in Municipiul Braila SUD</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1,386</w:t>
            </w:r>
          </w:p>
        </w:tc>
      </w:tr>
      <w:tr w:rsidR="00AC5750" w:rsidRPr="00AC5750" w:rsidTr="00AC5750">
        <w:trPr>
          <w:trHeight w:val="277"/>
          <w:jc w:val="center"/>
        </w:trPr>
        <w:tc>
          <w:tcPr>
            <w:tcW w:w="4135" w:type="pct"/>
            <w:gridSpan w:val="2"/>
            <w:tcBorders>
              <w:top w:val="single" w:sz="4" w:space="0" w:color="auto"/>
              <w:left w:val="single" w:sz="8" w:space="0" w:color="auto"/>
              <w:bottom w:val="nil"/>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single" w:sz="4"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53"/>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Municipiul Braila NORD</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44,704</w:t>
            </w:r>
          </w:p>
        </w:tc>
      </w:tr>
      <w:tr w:rsidR="00AC5750" w:rsidRPr="00AC5750" w:rsidTr="00AC5750">
        <w:trPr>
          <w:trHeight w:val="243"/>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Municipiul Braila SUD</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61,593</w:t>
            </w:r>
          </w:p>
        </w:tc>
      </w:tr>
      <w:tr w:rsidR="00AC5750" w:rsidRPr="00AC5750" w:rsidTr="00AC5750">
        <w:trPr>
          <w:trHeight w:val="31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Silistea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15"/>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1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Cotu Lung</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6,492</w:t>
            </w:r>
          </w:p>
        </w:tc>
      </w:tr>
      <w:tr w:rsidR="00AC5750" w:rsidRPr="00AC5750" w:rsidTr="00AC5750">
        <w:trPr>
          <w:trHeight w:val="31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Cotu Mihalea</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2,850</w:t>
            </w:r>
          </w:p>
        </w:tc>
      </w:tr>
      <w:tr w:rsidR="00AC5750" w:rsidRPr="00AC5750" w:rsidTr="00AC5750">
        <w:trPr>
          <w:trHeight w:val="247"/>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Mucheni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2,149</w:t>
            </w:r>
          </w:p>
        </w:tc>
      </w:tr>
      <w:tr w:rsidR="00AC5750" w:rsidRPr="00AC5750" w:rsidTr="00AC5750">
        <w:trPr>
          <w:trHeight w:val="294"/>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Oremixt Latinu</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1,168</w:t>
            </w:r>
          </w:p>
        </w:tc>
      </w:tr>
      <w:tr w:rsidR="00AC5750" w:rsidRPr="00AC5750" w:rsidTr="00AC5750">
        <w:trPr>
          <w:trHeight w:val="31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Maxineni</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15"/>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single" w:sz="4" w:space="0" w:color="auto"/>
              <w:bottom w:val="nil"/>
              <w:right w:val="nil"/>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single" w:sz="4"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Corbu Vechi</w:t>
            </w:r>
          </w:p>
        </w:tc>
        <w:tc>
          <w:tcPr>
            <w:tcW w:w="351" w:type="pct"/>
            <w:tcBorders>
              <w:top w:val="single" w:sz="4" w:space="0" w:color="auto"/>
              <w:left w:val="nil"/>
              <w:bottom w:val="single" w:sz="4" w:space="0" w:color="auto"/>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4,970</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Voinesti</w:t>
            </w:r>
          </w:p>
        </w:tc>
        <w:tc>
          <w:tcPr>
            <w:tcW w:w="351" w:type="pct"/>
            <w:tcBorders>
              <w:top w:val="single" w:sz="4" w:space="0" w:color="auto"/>
              <w:left w:val="nil"/>
              <w:bottom w:val="single" w:sz="4" w:space="0" w:color="auto"/>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4,798</w:t>
            </w:r>
          </w:p>
        </w:tc>
      </w:tr>
      <w:tr w:rsidR="00AC5750" w:rsidRPr="00AC5750" w:rsidTr="00AC5750">
        <w:trPr>
          <w:trHeight w:val="288"/>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single" w:sz="4"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Maxineni</w:t>
            </w:r>
          </w:p>
        </w:tc>
        <w:tc>
          <w:tcPr>
            <w:tcW w:w="351" w:type="pct"/>
            <w:tcBorders>
              <w:top w:val="single" w:sz="4" w:space="0" w:color="auto"/>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9,853</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Corbu Nou</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11,641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Latinu</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5,827</w:t>
            </w:r>
          </w:p>
        </w:tc>
      </w:tr>
      <w:tr w:rsidR="00AC5750" w:rsidRPr="00AC5750" w:rsidTr="00AC5750">
        <w:trPr>
          <w:trHeight w:val="330"/>
          <w:jc w:val="center"/>
        </w:trPr>
        <w:tc>
          <w:tcPr>
            <w:tcW w:w="425" w:type="pct"/>
            <w:tcBorders>
              <w:top w:val="single" w:sz="8"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Salcia Tudor</w:t>
            </w:r>
          </w:p>
        </w:tc>
        <w:tc>
          <w:tcPr>
            <w:tcW w:w="351"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30"/>
          <w:jc w:val="center"/>
        </w:trPr>
        <w:tc>
          <w:tcPr>
            <w:tcW w:w="4135" w:type="pct"/>
            <w:gridSpan w:val="2"/>
            <w:tcBorders>
              <w:top w:val="single" w:sz="8" w:space="0" w:color="auto"/>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single" w:sz="8"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single" w:sz="8"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1"/>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Olaneasca</w:t>
            </w:r>
          </w:p>
        </w:tc>
        <w:tc>
          <w:tcPr>
            <w:tcW w:w="351" w:type="pct"/>
            <w:tcBorders>
              <w:top w:val="single" w:sz="4" w:space="0" w:color="auto"/>
              <w:left w:val="nil"/>
              <w:bottom w:val="single" w:sz="4" w:space="0" w:color="auto"/>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7,658</w:t>
            </w:r>
          </w:p>
        </w:tc>
      </w:tr>
      <w:tr w:rsidR="00AC5750" w:rsidRPr="00AC5750" w:rsidTr="00AC5750">
        <w:trPr>
          <w:trHeight w:val="281"/>
          <w:jc w:val="center"/>
        </w:trPr>
        <w:tc>
          <w:tcPr>
            <w:tcW w:w="425" w:type="pct"/>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Gulianca</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8,630</w:t>
            </w:r>
          </w:p>
        </w:tc>
      </w:tr>
      <w:tr w:rsidR="00AC5750" w:rsidRPr="00AC5750" w:rsidTr="00AC5750">
        <w:trPr>
          <w:trHeight w:val="281"/>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extindere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57"/>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retea distributie, inclusiv bransamente in loc. Cuza Voda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1,251</w:t>
            </w:r>
          </w:p>
        </w:tc>
      </w:tr>
      <w:tr w:rsidR="00AC5750" w:rsidRPr="00AC5750" w:rsidTr="00AC5750">
        <w:trPr>
          <w:trHeight w:val="233"/>
          <w:jc w:val="center"/>
        </w:trPr>
        <w:tc>
          <w:tcPr>
            <w:tcW w:w="4135" w:type="pct"/>
            <w:gridSpan w:val="2"/>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r w:rsidRPr="00AC5750">
              <w:rPr>
                <w:rFonts w:ascii="Times New Roman" w:eastAsia="Times New Roman" w:hAnsi="Times New Roman" w:cs="Times New Roman"/>
                <w:b/>
                <w:noProof/>
                <w:lang w:val="en-US" w:eastAsia="ja-JP"/>
              </w:rPr>
              <w:t>Lucrari de reabilitare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453"/>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Cuza Voda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9,803</w:t>
            </w:r>
          </w:p>
        </w:tc>
      </w:tr>
      <w:tr w:rsidR="00AC5750" w:rsidRPr="00AC5750" w:rsidTr="00AC5750">
        <w:trPr>
          <w:trHeight w:val="45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2</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REGIONAL DE ALIMENTARE CU APA GROPENI - CENTRU</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30"/>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10,028</w:t>
            </w:r>
          </w:p>
        </w:tc>
      </w:tr>
      <w:tr w:rsidR="00AC5750" w:rsidRPr="00AC5750" w:rsidTr="00AC5750">
        <w:trPr>
          <w:trHeight w:val="330"/>
          <w:jc w:val="center"/>
        </w:trPr>
        <w:tc>
          <w:tcPr>
            <w:tcW w:w="4135" w:type="pct"/>
            <w:gridSpan w:val="2"/>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lastRenderedPageBreak/>
              <w:t>Lucrari de reabilitare</w:t>
            </w:r>
          </w:p>
        </w:tc>
        <w:tc>
          <w:tcPr>
            <w:tcW w:w="351"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56"/>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conducta de aductiune Movila Miresii - Gemenele</w:t>
            </w:r>
          </w:p>
        </w:tc>
        <w:tc>
          <w:tcPr>
            <w:tcW w:w="351" w:type="pct"/>
            <w:tcBorders>
              <w:top w:val="nil"/>
              <w:left w:val="nil"/>
              <w:bottom w:val="single" w:sz="8"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10,028</w:t>
            </w:r>
          </w:p>
        </w:tc>
      </w:tr>
      <w:tr w:rsidR="00AC5750" w:rsidRPr="00AC5750" w:rsidTr="00AC5750">
        <w:trPr>
          <w:trHeight w:val="290"/>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2.2</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Retele de distributie</w:t>
            </w:r>
          </w:p>
        </w:tc>
        <w:tc>
          <w:tcPr>
            <w:tcW w:w="351" w:type="pct"/>
            <w:tcBorders>
              <w:top w:val="nil"/>
              <w:left w:val="nil"/>
              <w:bottom w:val="single" w:sz="8"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38,862</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Gropeni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00"/>
          <w:jc w:val="center"/>
        </w:trPr>
        <w:tc>
          <w:tcPr>
            <w:tcW w:w="4135" w:type="pct"/>
            <w:gridSpan w:val="2"/>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90"/>
          <w:jc w:val="center"/>
        </w:trPr>
        <w:tc>
          <w:tcPr>
            <w:tcW w:w="425" w:type="pct"/>
            <w:tcBorders>
              <w:top w:val="single" w:sz="8" w:space="0" w:color="auto"/>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Gropeni</w:t>
            </w:r>
          </w:p>
        </w:tc>
        <w:tc>
          <w:tcPr>
            <w:tcW w:w="351" w:type="pct"/>
            <w:tcBorders>
              <w:top w:val="single" w:sz="8" w:space="0" w:color="auto"/>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8" w:space="0" w:color="auto"/>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13,214</w:t>
            </w:r>
          </w:p>
        </w:tc>
      </w:tr>
      <w:tr w:rsidR="00AC5750" w:rsidRPr="00AC5750" w:rsidTr="00AC5750">
        <w:trPr>
          <w:trHeight w:val="505"/>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OL Dn250 de la priza de captare STAP Gropeni la camin intrare  in loc. Gropeni</w:t>
            </w:r>
          </w:p>
        </w:tc>
        <w:tc>
          <w:tcPr>
            <w:tcW w:w="351" w:type="pct"/>
            <w:tcBorders>
              <w:top w:val="nil"/>
              <w:left w:val="nil"/>
              <w:bottom w:val="single" w:sz="4" w:space="0" w:color="auto"/>
              <w:right w:val="single" w:sz="4" w:space="0" w:color="auto"/>
            </w:tcBorders>
            <w:shd w:val="clear" w:color="auto" w:fill="FFFFFF"/>
            <w:hideMark/>
          </w:tcPr>
          <w:p w:rsidR="00AC5750" w:rsidRPr="00AC5750" w:rsidRDefault="00AC5750" w:rsidP="00AC5750">
            <w:pPr>
              <w:spacing w:after="0" w:line="240" w:lineRule="auto"/>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0,993</w:t>
            </w:r>
          </w:p>
        </w:tc>
      </w:tr>
      <w:tr w:rsidR="00AC5750" w:rsidRPr="00AC5750" w:rsidTr="00AC5750">
        <w:trPr>
          <w:trHeight w:val="415"/>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Gropeni - procurare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97"/>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Movila Miresii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97"/>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67"/>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Movila Miresii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11,283</w:t>
            </w:r>
          </w:p>
        </w:tc>
      </w:tr>
      <w:tr w:rsidR="00AC5750" w:rsidRPr="00AC5750" w:rsidTr="00AC5750">
        <w:trPr>
          <w:trHeight w:val="315"/>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Movila Miresii - procurare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6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Mircea Voda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60"/>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extindere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6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retea distributie, inclusiv bransamente in loc Mircea Voda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240</w:t>
            </w:r>
          </w:p>
        </w:tc>
      </w:tr>
      <w:tr w:rsidR="00AC5750" w:rsidRPr="00AC5750" w:rsidTr="00AC5750">
        <w:trPr>
          <w:trHeight w:val="360"/>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Mircea Voda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line="240" w:lineRule="auto"/>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13,083</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Mircea Voda - procurare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468"/>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3</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REGIONAL DE ALIMENTARE CU APA GROPENI - VEST</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15"/>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Conducta de aductiune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36,813</w:t>
            </w:r>
          </w:p>
        </w:tc>
      </w:tr>
      <w:tr w:rsidR="00AC5750" w:rsidRPr="00AC5750" w:rsidTr="00AC5750">
        <w:trPr>
          <w:trHeight w:val="315"/>
          <w:jc w:val="center"/>
        </w:trPr>
        <w:tc>
          <w:tcPr>
            <w:tcW w:w="4135" w:type="pct"/>
            <w:gridSpan w:val="2"/>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Faurei-Jirlau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9,644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Jirlau-Satuc-Galbenu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8,055</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Satuc-Pintecani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1,787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Visani-Plasoiu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9,921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Visani-Zamfiresti</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nil"/>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7,406</w:t>
            </w:r>
          </w:p>
        </w:tc>
      </w:tr>
      <w:tr w:rsidR="00AC5750" w:rsidRPr="00AC5750" w:rsidTr="00AC5750">
        <w:trPr>
          <w:trHeight w:val="2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3.2</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Statii de pompare</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pompe noua Faurei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Jirlau</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Visani (doua grupuri pompare)</w:t>
            </w:r>
          </w:p>
        </w:tc>
        <w:tc>
          <w:tcPr>
            <w:tcW w:w="351" w:type="pct"/>
            <w:tcBorders>
              <w:top w:val="nil"/>
              <w:left w:val="nil"/>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265"/>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3.3</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Rezervor de inmagazinare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30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Jirlau V = 600mc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77"/>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Visani V = 500 mc</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50"/>
          <w:jc w:val="center"/>
        </w:trPr>
        <w:tc>
          <w:tcPr>
            <w:tcW w:w="425" w:type="pct"/>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3.4</w:t>
            </w:r>
          </w:p>
        </w:tc>
        <w:tc>
          <w:tcPr>
            <w:tcW w:w="3710" w:type="pct"/>
            <w:tcBorders>
              <w:top w:val="single" w:sz="4"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clorare</w:t>
            </w:r>
          </w:p>
        </w:tc>
        <w:tc>
          <w:tcPr>
            <w:tcW w:w="351" w:type="pct"/>
            <w:tcBorders>
              <w:top w:val="single" w:sz="4"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246"/>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clorinare noua Visani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18"/>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clorinare noua Jirlau</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64"/>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3.5</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Retele de distributie</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28,191</w:t>
            </w:r>
          </w:p>
        </w:tc>
      </w:tr>
      <w:tr w:rsidR="00AC5750" w:rsidRPr="00AC5750" w:rsidTr="00AC5750">
        <w:trPr>
          <w:trHeight w:val="435"/>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Jirlau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435"/>
          <w:jc w:val="center"/>
        </w:trPr>
        <w:tc>
          <w:tcPr>
            <w:tcW w:w="4135" w:type="pct"/>
            <w:gridSpan w:val="2"/>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extindere</w:t>
            </w:r>
          </w:p>
        </w:tc>
        <w:tc>
          <w:tcPr>
            <w:tcW w:w="351"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single" w:sz="4" w:space="0" w:color="auto"/>
              <w:left w:val="nil"/>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60"/>
          <w:jc w:val="center"/>
        </w:trPr>
        <w:tc>
          <w:tcPr>
            <w:tcW w:w="425" w:type="pct"/>
            <w:tcBorders>
              <w:top w:val="single" w:sz="8" w:space="0" w:color="auto"/>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retea distributie, inclusiv bransamente in loc.  Jirlau</w:t>
            </w:r>
          </w:p>
        </w:tc>
        <w:tc>
          <w:tcPr>
            <w:tcW w:w="351" w:type="pct"/>
            <w:tcBorders>
              <w:top w:val="single" w:sz="8" w:space="0" w:color="auto"/>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620</w:t>
            </w:r>
          </w:p>
        </w:tc>
      </w:tr>
      <w:tr w:rsidR="00AC5750" w:rsidRPr="00AC5750" w:rsidTr="00AC5750">
        <w:trPr>
          <w:trHeight w:val="360"/>
          <w:jc w:val="center"/>
        </w:trPr>
        <w:tc>
          <w:tcPr>
            <w:tcW w:w="4135" w:type="pct"/>
            <w:gridSpan w:val="2"/>
            <w:tcBorders>
              <w:top w:val="single" w:sz="8" w:space="0" w:color="auto"/>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single" w:sz="8" w:space="0" w:color="auto"/>
              <w:left w:val="nil"/>
              <w:bottom w:val="single" w:sz="4"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single" w:sz="8" w:space="0" w:color="auto"/>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9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Jirlau</w:t>
            </w:r>
          </w:p>
        </w:tc>
        <w:tc>
          <w:tcPr>
            <w:tcW w:w="351"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12,186</w:t>
            </w:r>
          </w:p>
        </w:tc>
      </w:tr>
      <w:tr w:rsidR="00AC5750" w:rsidRPr="00AC5750" w:rsidTr="00AC5750">
        <w:trPr>
          <w:trHeight w:val="390"/>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lastRenderedPageBreak/>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Jirlau - montare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33"/>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Galbenu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33"/>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6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Galbenu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7,834</w:t>
            </w:r>
          </w:p>
        </w:tc>
      </w:tr>
      <w:tr w:rsidR="00AC5750" w:rsidRPr="00AC5750" w:rsidTr="00AC5750">
        <w:trPr>
          <w:trHeight w:val="275"/>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retea distributie, inclusiv bransamente in loc. Drogu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6,483</w:t>
            </w:r>
          </w:p>
        </w:tc>
      </w:tr>
      <w:tr w:rsidR="00AC5750" w:rsidRPr="00AC5750" w:rsidTr="00AC5750">
        <w:trPr>
          <w:trHeight w:val="251"/>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Galbenu - montare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6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Faurei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60"/>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405"/>
          <w:jc w:val="center"/>
        </w:trPr>
        <w:tc>
          <w:tcPr>
            <w:tcW w:w="425" w:type="pct"/>
            <w:tcBorders>
              <w:top w:val="nil"/>
              <w:left w:val="single" w:sz="8"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Retea apa potabila la statia de epurare Faurei - infiintare</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968</w:t>
            </w:r>
          </w:p>
        </w:tc>
      </w:tr>
      <w:tr w:rsidR="00AC5750" w:rsidRPr="00AC5750" w:rsidTr="00AC5750">
        <w:trPr>
          <w:trHeight w:val="892"/>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3.6</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GA/STAP (instalatii electrice, SCADA, sistem  antiefractie si TVC, drumuri, imprejmuiri, iluminat exterior, grupuri electrogene, retele subterane in incinta, instalatii hidromecanice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w:t>
            </w:r>
          </w:p>
        </w:tc>
      </w:tr>
      <w:tr w:rsidR="00AC5750" w:rsidRPr="00AC5750" w:rsidTr="00AC5750">
        <w:trPr>
          <w:trHeight w:val="405"/>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Faurei extindere</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87"/>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Visani extindere</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405"/>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Jirlau extindere</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466"/>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4</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REGIONAL DE ALIMENTARE CU APA GROPENI - SUD-EST</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pompare </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(in incinta ST Gropeni)</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Stancuta noua (doua grupuri de pompare)</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 grup pompare nou Gropeni-Ianca (in incinta Gropeni)</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Cuza Voda (alimentare Insuratei)</w:t>
            </w:r>
          </w:p>
        </w:tc>
        <w:tc>
          <w:tcPr>
            <w:tcW w:w="351" w:type="pct"/>
            <w:tcBorders>
              <w:top w:val="nil"/>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15"/>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4.2</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Conducta de aductiune </w:t>
            </w:r>
          </w:p>
        </w:tc>
        <w:tc>
          <w:tcPr>
            <w:tcW w:w="351" w:type="pct"/>
            <w:tcBorders>
              <w:top w:val="single" w:sz="8"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54,898</w:t>
            </w:r>
          </w:p>
        </w:tc>
      </w:tr>
      <w:tr w:rsidR="00AC5750" w:rsidRPr="00AC5750" w:rsidTr="00AC5750">
        <w:trPr>
          <w:trHeight w:val="315"/>
          <w:jc w:val="center"/>
        </w:trPr>
        <w:tc>
          <w:tcPr>
            <w:tcW w:w="4135" w:type="pct"/>
            <w:gridSpan w:val="2"/>
            <w:tcBorders>
              <w:top w:val="single" w:sz="8" w:space="0" w:color="auto"/>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single" w:sz="8" w:space="0" w:color="auto"/>
              <w:left w:val="single" w:sz="4" w:space="0" w:color="auto"/>
              <w:bottom w:val="single" w:sz="8" w:space="0" w:color="auto"/>
              <w:right w:val="nil"/>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single" w:sz="8" w:space="0" w:color="auto"/>
              <w:left w:val="single" w:sz="4" w:space="0" w:color="auto"/>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Gropeni-Tufesti-Cuza Voda (intersectie)</w:t>
            </w:r>
          </w:p>
        </w:tc>
        <w:tc>
          <w:tcPr>
            <w:tcW w:w="351" w:type="pct"/>
            <w:tcBorders>
              <w:top w:val="nil"/>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22,511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Cuza Voda (intersectie) - GA Cuza Voda</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4,714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Cuza Voda (intersectie)-Stancuta-Bertesti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15,019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Cuza Voda-Dropia-Insuratei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12,440</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STAP Chiscani-STAP Gropeni, pentru Tichilesti</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0,214</w:t>
            </w:r>
          </w:p>
        </w:tc>
      </w:tr>
      <w:tr w:rsidR="00AC5750" w:rsidRPr="00AC5750" w:rsidTr="00AC5750">
        <w:trPr>
          <w:trHeight w:val="336"/>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4.3</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Rezervor de inmagazinare </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w:t>
            </w:r>
          </w:p>
        </w:tc>
      </w:tr>
      <w:tr w:rsidR="00AC5750" w:rsidRPr="00AC5750" w:rsidTr="00AC5750">
        <w:trPr>
          <w:trHeight w:val="23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tampon Stancuta, V = 450 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79"/>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Cuza Voda (alimentare Insuratei), V = 250mc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55"/>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in incinta STAP Gropeni, V = 2500mc</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484"/>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Reabilitare rezervor inmagazinare Bertestii de Jos (parte de constructii) V = 200 mc</w:t>
            </w:r>
          </w:p>
        </w:tc>
        <w:tc>
          <w:tcPr>
            <w:tcW w:w="351" w:type="pct"/>
            <w:tcBorders>
              <w:top w:val="single" w:sz="4" w:space="0" w:color="auto"/>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4.4</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clorare </w:t>
            </w:r>
          </w:p>
        </w:tc>
        <w:tc>
          <w:tcPr>
            <w:tcW w:w="351" w:type="pct"/>
            <w:tcBorders>
              <w:top w:val="single" w:sz="8"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clorare noua Stancuta </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Tichilesti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Bertestii de Jos</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Cuza Voda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Cuza Voda (alimentare Insuratei)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21"/>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Instalatie de clorinare cu clor gazos (extindere) in STAP Gropeni (Existenta)</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876"/>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4.5</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GA/STAP (instalatii electrice, SCADA, sistem  antiefractie si TVC, drumuri, imprejmuiri, iluminat exterior, grupuri electrogene, retele subterane in incinta, instalatii hidromecanice )</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Stancuta noua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Tichilesti (extindere)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lastRenderedPageBreak/>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STAP Gropeni (extindere)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Bertestii de Jos reabilitare/extindere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Cuza Voda noua - Alimentare Cuza Voda si Insuratei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Cuza Voda extindere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Insuratei - montare contoare apa (debitmetre) GA</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ans</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4.6</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Retele de distributie </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6,855</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Tichilesti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8"/>
          <w:jc w:val="center"/>
        </w:trPr>
        <w:tc>
          <w:tcPr>
            <w:tcW w:w="4135" w:type="pct"/>
            <w:gridSpan w:val="2"/>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reabilitare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Reabilitare retea distributie inclusiv bransamente </w:t>
            </w:r>
          </w:p>
        </w:tc>
        <w:tc>
          <w:tcPr>
            <w:tcW w:w="351" w:type="pct"/>
            <w:tcBorders>
              <w:top w:val="nil"/>
              <w:left w:val="single" w:sz="4" w:space="0" w:color="auto"/>
              <w:bottom w:val="single" w:sz="4"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3,924</w:t>
            </w: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nil"/>
              <w:bottom w:val="nil"/>
              <w:right w:val="single" w:sz="4" w:space="0" w:color="auto"/>
            </w:tcBorders>
            <w:shd w:val="clear" w:color="auto" w:fill="FFFFFF"/>
          </w:tcPr>
          <w:p w:rsidR="00AC5750" w:rsidRPr="00AC5750" w:rsidRDefault="00AC5750" w:rsidP="00AC5750">
            <w:pPr>
              <w:shd w:val="clear" w:color="auto" w:fill="FFFFFF"/>
              <w:spacing w:after="0"/>
              <w:rPr>
                <w:rFonts w:ascii="Times New Roman" w:eastAsia="Calibri" w:hAnsi="Times New Roman" w:cs="Times New Roman"/>
                <w:lang w:val="en-US"/>
              </w:rPr>
            </w:pPr>
            <w:r w:rsidRPr="00AC5750">
              <w:rPr>
                <w:rFonts w:ascii="Times New Roman" w:eastAsia="Times New Roman" w:hAnsi="Times New Roman" w:cs="Times New Roman"/>
                <w:b/>
                <w:noProof/>
                <w:lang w:val="en-US" w:eastAsia="ja-JP"/>
              </w:rPr>
              <w:t>UAT Insuratei</w:t>
            </w:r>
          </w:p>
        </w:tc>
        <w:tc>
          <w:tcPr>
            <w:tcW w:w="351" w:type="pct"/>
            <w:tcBorders>
              <w:top w:val="single" w:sz="4" w:space="0" w:color="auto"/>
              <w:left w:val="single" w:sz="4" w:space="0" w:color="auto"/>
              <w:bottom w:val="single" w:sz="4" w:space="0" w:color="auto"/>
              <w:right w:val="nil"/>
            </w:tcBorders>
            <w:shd w:val="clear" w:color="auto" w:fill="FFFFFF"/>
          </w:tcPr>
          <w:p w:rsidR="00AC5750" w:rsidRPr="00AC5750" w:rsidRDefault="00AC5750" w:rsidP="00AC5750">
            <w:pPr>
              <w:spacing w:after="0"/>
              <w:rPr>
                <w:rFonts w:ascii="Times New Roman" w:eastAsia="Calibri" w:hAnsi="Times New Roman" w:cs="Times New Roman"/>
                <w:lang w:val="en-US"/>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rsidR="00AC5750" w:rsidRPr="00AC5750" w:rsidRDefault="00AC5750" w:rsidP="00AC5750">
            <w:pPr>
              <w:spacing w:after="0"/>
              <w:rPr>
                <w:rFonts w:ascii="Times New Roman" w:eastAsia="Calibri" w:hAnsi="Times New Roman" w:cs="Times New Roman"/>
                <w:lang w:val="en-US"/>
              </w:rPr>
            </w:pPr>
          </w:p>
        </w:tc>
      </w:tr>
      <w:tr w:rsidR="00AC5750" w:rsidRPr="00AC5750" w:rsidTr="00AC5750">
        <w:trPr>
          <w:trHeight w:val="300"/>
          <w:jc w:val="center"/>
        </w:trPr>
        <w:tc>
          <w:tcPr>
            <w:tcW w:w="4135" w:type="pct"/>
            <w:gridSpan w:val="2"/>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single" w:sz="4" w:space="0" w:color="auto"/>
              <w:left w:val="single" w:sz="4" w:space="0" w:color="auto"/>
              <w:bottom w:val="single" w:sz="4" w:space="0" w:color="auto"/>
              <w:right w:val="nil"/>
            </w:tcBorders>
            <w:shd w:val="clear" w:color="auto" w:fill="FFFFFF"/>
          </w:tcPr>
          <w:p w:rsidR="00AC5750" w:rsidRPr="00AC5750" w:rsidRDefault="00AC5750" w:rsidP="00AC5750">
            <w:pPr>
              <w:spacing w:after="0"/>
              <w:rPr>
                <w:rFonts w:ascii="Times New Roman" w:eastAsia="Calibri" w:hAnsi="Times New Roman" w:cs="Times New Roman"/>
                <w:lang w:val="en-US"/>
              </w:rPr>
            </w:pPr>
          </w:p>
        </w:tc>
        <w:tc>
          <w:tcPr>
            <w:tcW w:w="514" w:type="pct"/>
            <w:tcBorders>
              <w:top w:val="single" w:sz="4" w:space="0" w:color="auto"/>
              <w:left w:val="single" w:sz="4" w:space="0" w:color="auto"/>
              <w:bottom w:val="single" w:sz="4" w:space="0" w:color="auto"/>
              <w:right w:val="single" w:sz="4" w:space="0" w:color="auto"/>
            </w:tcBorders>
            <w:shd w:val="clear" w:color="auto" w:fill="FFFFFF"/>
          </w:tcPr>
          <w:p w:rsidR="00AC5750" w:rsidRPr="00AC5750" w:rsidRDefault="00AC5750" w:rsidP="00AC5750">
            <w:pPr>
              <w:spacing w:after="0"/>
              <w:rPr>
                <w:rFonts w:ascii="Times New Roman" w:eastAsia="Calibri" w:hAnsi="Times New Roman" w:cs="Times New Roman"/>
                <w:lang w:val="en-US"/>
              </w:rPr>
            </w:pP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4" w:space="0" w:color="auto"/>
              <w:left w:val="nil"/>
              <w:bottom w:val="nil"/>
              <w:right w:val="single" w:sz="4" w:space="0" w:color="auto"/>
            </w:tcBorders>
            <w:shd w:val="clear" w:color="auto" w:fill="FFFFFF"/>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Infintare retea de distributie, inclusiv bransamente in cartier Dropia</w:t>
            </w:r>
          </w:p>
        </w:tc>
        <w:tc>
          <w:tcPr>
            <w:tcW w:w="351" w:type="pct"/>
            <w:tcBorders>
              <w:top w:val="single" w:sz="4" w:space="0" w:color="auto"/>
              <w:left w:val="single" w:sz="4" w:space="0" w:color="auto"/>
              <w:bottom w:val="single" w:sz="4" w:space="0" w:color="auto"/>
              <w:right w:val="nil"/>
            </w:tcBorders>
            <w:shd w:val="clear" w:color="auto" w:fill="FFFFFF"/>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Km</w:t>
            </w:r>
          </w:p>
        </w:tc>
        <w:tc>
          <w:tcPr>
            <w:tcW w:w="514" w:type="pct"/>
            <w:tcBorders>
              <w:top w:val="single" w:sz="4" w:space="0" w:color="auto"/>
              <w:left w:val="single" w:sz="4" w:space="0" w:color="auto"/>
              <w:bottom w:val="single" w:sz="4" w:space="0" w:color="auto"/>
              <w:right w:val="single" w:sz="4" w:space="0" w:color="auto"/>
            </w:tcBorders>
            <w:shd w:val="clear" w:color="auto" w:fill="FFFFFF"/>
          </w:tcPr>
          <w:p w:rsidR="00AC5750" w:rsidRPr="00AC5750" w:rsidRDefault="00AC5750" w:rsidP="00AC5750">
            <w:pPr>
              <w:spacing w:after="0"/>
              <w:rPr>
                <w:rFonts w:ascii="Times New Roman" w:eastAsia="Calibri" w:hAnsi="Times New Roman" w:cs="Times New Roman"/>
                <w:lang w:val="en-US"/>
              </w:rPr>
            </w:pPr>
            <w:r w:rsidRPr="00AC5750">
              <w:rPr>
                <w:rFonts w:ascii="Times New Roman" w:eastAsia="Calibri" w:hAnsi="Times New Roman" w:cs="Times New Roman"/>
                <w:lang w:val="en-US"/>
              </w:rPr>
              <w:t>2,931</w:t>
            </w:r>
          </w:p>
        </w:tc>
      </w:tr>
      <w:tr w:rsidR="00AC5750" w:rsidRPr="00AC5750" w:rsidTr="00AC5750">
        <w:trPr>
          <w:trHeight w:val="455"/>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5</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REGIONAL DE ALIMENTARE CU APA GROPENI - SUD-VEST</w:t>
            </w:r>
          </w:p>
        </w:tc>
        <w:tc>
          <w:tcPr>
            <w:tcW w:w="351" w:type="pct"/>
            <w:tcBorders>
              <w:top w:val="single" w:sz="4"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 </w:t>
            </w:r>
          </w:p>
        </w:tc>
        <w:tc>
          <w:tcPr>
            <w:tcW w:w="514" w:type="pct"/>
            <w:tcBorders>
              <w:top w:val="single" w:sz="4"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15"/>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Conducta de aductiune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107,343</w:t>
            </w:r>
          </w:p>
        </w:tc>
      </w:tr>
      <w:tr w:rsidR="00AC5750" w:rsidRPr="00AC5750" w:rsidTr="00AC5750">
        <w:trPr>
          <w:trHeight w:val="315"/>
          <w:jc w:val="center"/>
        </w:trPr>
        <w:tc>
          <w:tcPr>
            <w:tcW w:w="4135" w:type="pct"/>
            <w:gridSpan w:val="2"/>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Conducta de aductiune noua Ianca-Batogu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19,069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Batogu-Ciresu-Jugureanu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20,036</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Ciresu-Scarlatesti-Vultureni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4,176</w:t>
            </w:r>
          </w:p>
        </w:tc>
      </w:tr>
      <w:tr w:rsidR="00AC5750" w:rsidRPr="00AC5750" w:rsidTr="00AC5750">
        <w:trPr>
          <w:trHeight w:val="288"/>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Batogu-Dudescu-Tataru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20,183</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Batogu Vechi -Batogu Nou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3,126</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Batogu - Ionesti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2,596</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Tataru-Coltea-Ciocile</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20,155</w:t>
            </w:r>
          </w:p>
        </w:tc>
      </w:tr>
      <w:tr w:rsidR="00AC5750" w:rsidRPr="00AC5750" w:rsidTr="00AC5750">
        <w:trPr>
          <w:trHeight w:val="300"/>
          <w:jc w:val="center"/>
        </w:trPr>
        <w:tc>
          <w:tcPr>
            <w:tcW w:w="425" w:type="pct"/>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Dudescu-Zavoia</w:t>
            </w:r>
          </w:p>
        </w:tc>
        <w:tc>
          <w:tcPr>
            <w:tcW w:w="351" w:type="pct"/>
            <w:tcBorders>
              <w:top w:val="nil"/>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8"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4,261</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8" w:space="0" w:color="auto"/>
              <w:left w:val="nil"/>
              <w:bottom w:val="single" w:sz="8" w:space="0" w:color="auto"/>
              <w:right w:val="single" w:sz="4" w:space="0" w:color="auto"/>
            </w:tcBorders>
            <w:shd w:val="clear" w:color="auto" w:fill="FFFFFF"/>
            <w:noWrap/>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Ciocile - Odaieni</w:t>
            </w:r>
          </w:p>
        </w:tc>
        <w:tc>
          <w:tcPr>
            <w:tcW w:w="351" w:type="pct"/>
            <w:tcBorders>
              <w:top w:val="single" w:sz="8" w:space="0" w:color="auto"/>
              <w:left w:val="single" w:sz="4" w:space="0" w:color="auto"/>
              <w:bottom w:val="single" w:sz="8" w:space="0" w:color="auto"/>
              <w:right w:val="nil"/>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8"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7,591</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8" w:space="0" w:color="auto"/>
              <w:left w:val="nil"/>
              <w:bottom w:val="single" w:sz="8" w:space="0" w:color="auto"/>
              <w:right w:val="single" w:sz="4" w:space="0" w:color="auto"/>
            </w:tcBorders>
            <w:shd w:val="clear" w:color="auto" w:fill="FFFFFF"/>
            <w:noWrap/>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Chichinetu - Chioibasesti</w:t>
            </w:r>
          </w:p>
        </w:tc>
        <w:tc>
          <w:tcPr>
            <w:tcW w:w="351" w:type="pct"/>
            <w:tcBorders>
              <w:top w:val="single" w:sz="8" w:space="0" w:color="auto"/>
              <w:left w:val="single" w:sz="4" w:space="0" w:color="auto"/>
              <w:bottom w:val="single" w:sz="8" w:space="0" w:color="auto"/>
              <w:right w:val="nil"/>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8"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2,330</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single" w:sz="8" w:space="0" w:color="auto"/>
              <w:left w:val="nil"/>
              <w:bottom w:val="single" w:sz="8" w:space="0" w:color="auto"/>
              <w:right w:val="single" w:sz="4" w:space="0" w:color="auto"/>
            </w:tcBorders>
            <w:shd w:val="clear" w:color="auto" w:fill="FFFFFF"/>
            <w:noWrap/>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Rosiori - Pribeagu (Coltea-Pribeagu)</w:t>
            </w:r>
          </w:p>
        </w:tc>
        <w:tc>
          <w:tcPr>
            <w:tcW w:w="351" w:type="pct"/>
            <w:tcBorders>
              <w:top w:val="single" w:sz="8" w:space="0" w:color="auto"/>
              <w:left w:val="single" w:sz="4" w:space="0" w:color="auto"/>
              <w:bottom w:val="single" w:sz="8" w:space="0" w:color="auto"/>
              <w:right w:val="nil"/>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single" w:sz="4" w:space="0" w:color="auto"/>
              <w:bottom w:val="single" w:sz="8"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3,820</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5.2</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Statii de pompare</w:t>
            </w:r>
          </w:p>
        </w:tc>
        <w:tc>
          <w:tcPr>
            <w:tcW w:w="351" w:type="pct"/>
            <w:tcBorders>
              <w:top w:val="single" w:sz="8"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w:t>
            </w:r>
          </w:p>
        </w:tc>
      </w:tr>
      <w:tr w:rsidR="00AC5750" w:rsidRPr="00AC5750" w:rsidTr="00AC5750">
        <w:trPr>
          <w:trHeight w:val="216"/>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pompare in incinta GA Ianca cu 2 grupuri de pompare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Batogu (trei grupuri de pompare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Ciresu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Tataru</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29"/>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5.3</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Rezervoare</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w:t>
            </w:r>
          </w:p>
        </w:tc>
      </w:tr>
      <w:tr w:rsidR="00AC5750" w:rsidRPr="00AC5750" w:rsidTr="00AC5750">
        <w:trPr>
          <w:trHeight w:val="267"/>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Batogu, V = 450mc</w:t>
            </w:r>
          </w:p>
        </w:tc>
        <w:tc>
          <w:tcPr>
            <w:tcW w:w="351" w:type="pct"/>
            <w:tcBorders>
              <w:top w:val="nil"/>
              <w:left w:val="single" w:sz="4" w:space="0" w:color="auto"/>
              <w:bottom w:val="nil"/>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3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Ciresu, V = 400 mc</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01"/>
          <w:jc w:val="center"/>
        </w:trPr>
        <w:tc>
          <w:tcPr>
            <w:tcW w:w="425" w:type="pct"/>
            <w:tcBorders>
              <w:top w:val="single" w:sz="4"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Tataru, V = 150mc</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5.4</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Statii de clorare</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Batogu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15"/>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clorare noua Ciresu</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clorare noua Tataru </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Statie de clorare Ulmu</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Statie de clorare Zavoia</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Extindere Statie de clorare Ciocile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Instalatie de clorinare noua cu clor gazos (analizoare clor) Ianca</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5.5</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 Instalatie de producere hipoclorit de sodiu IANCA</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876"/>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5.6</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GA/STAP (instalatii electrice, SCADA, sistem  antiefractie si TVC, drumuri, imprejmuiri, iluminat exterior, grupuri electogene, retele subterane in incinta, instalatii hidromecanice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GA Batogu noua </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lastRenderedPageBreak/>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Ciresu noua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Tataru extindere</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Ulmu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Zavoaia/STAP Zavoaia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Ciocile extindere</w:t>
            </w:r>
          </w:p>
        </w:tc>
        <w:tc>
          <w:tcPr>
            <w:tcW w:w="351" w:type="pct"/>
            <w:tcBorders>
              <w:top w:val="single" w:sz="4" w:space="0" w:color="auto"/>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Ianca extindere</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Dudesti procurare contoare apa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ans</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4" w:space="0" w:color="auto"/>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Rosiori procurare contoare apa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ans</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5.7</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Retele de distributie</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60,049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Ciresu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8"/>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Ciresu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13,313</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loc.Vultureni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6,991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Scarlatesti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9,168</w:t>
            </w:r>
          </w:p>
        </w:tc>
      </w:tr>
      <w:tr w:rsidR="00AC5750" w:rsidRPr="00AC5750" w:rsidTr="00AC5750">
        <w:trPr>
          <w:trHeight w:val="576"/>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Batogu Vechi +Batogu Nou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12,046</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Ionesti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hideMark/>
          </w:tcPr>
          <w:p w:rsidR="00AC5750" w:rsidRPr="00AC5750" w:rsidRDefault="00AC5750" w:rsidP="00AC5750">
            <w:pPr>
              <w:shd w:val="clear" w:color="auto" w:fill="FFFFFF"/>
              <w:spacing w:after="0"/>
              <w:rPr>
                <w:rFonts w:ascii="Times New Roman" w:eastAsia="Calibri" w:hAnsi="Times New Roman" w:cs="Times New Roman"/>
                <w:lang w:val="en-US"/>
              </w:rPr>
            </w:pPr>
            <w:r w:rsidRPr="00AC5750">
              <w:rPr>
                <w:rFonts w:ascii="Times New Roman" w:eastAsia="Times New Roman" w:hAnsi="Times New Roman" w:cs="Times New Roman"/>
                <w:noProof/>
                <w:lang w:val="en-US" w:eastAsia="ja-JP"/>
              </w:rPr>
              <w:t>13,313</w:t>
            </w:r>
          </w:p>
        </w:tc>
      </w:tr>
      <w:tr w:rsidR="00AC5750" w:rsidRPr="00AC5750" w:rsidTr="00AC5750">
        <w:trPr>
          <w:trHeight w:val="285"/>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Ulmu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5"/>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Jugureanu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13,581</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 xml:space="preserve"> </w:t>
            </w:r>
          </w:p>
        </w:tc>
        <w:tc>
          <w:tcPr>
            <w:tcW w:w="3710"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CIOCILE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strike/>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strike/>
                <w:noProof/>
                <w:lang w:val="en-US" w:eastAsia="ja-JP"/>
              </w:rPr>
            </w:pPr>
          </w:p>
        </w:tc>
      </w:tr>
      <w:tr w:rsidR="00AC5750" w:rsidRPr="00AC5750" w:rsidTr="00AC5750">
        <w:trPr>
          <w:trHeight w:val="300"/>
          <w:jc w:val="center"/>
        </w:trPr>
        <w:tc>
          <w:tcPr>
            <w:tcW w:w="4135" w:type="pct"/>
            <w:gridSpan w:val="2"/>
            <w:tcBorders>
              <w:top w:val="nil"/>
              <w:left w:val="single" w:sz="8" w:space="0" w:color="auto"/>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spacing w:after="0"/>
              <w:rPr>
                <w:rFonts w:ascii="Times New Roman" w:eastAsia="Times New Roman" w:hAnsi="Times New Roman" w:cs="Times New Roman"/>
                <w:b/>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Chioibasesti</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4,397</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Odaieni</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2,875</w:t>
            </w: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 xml:space="preserve"> </w:t>
            </w:r>
          </w:p>
        </w:tc>
        <w:tc>
          <w:tcPr>
            <w:tcW w:w="3710"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ROSIORI</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strike/>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strike/>
                <w:noProof/>
                <w:lang w:val="en-US" w:eastAsia="ja-JP"/>
              </w:rPr>
            </w:pPr>
          </w:p>
        </w:tc>
      </w:tr>
      <w:tr w:rsidR="00AC5750" w:rsidRPr="00AC5750" w:rsidTr="00AC5750">
        <w:trPr>
          <w:trHeight w:val="300"/>
          <w:jc w:val="center"/>
        </w:trPr>
        <w:tc>
          <w:tcPr>
            <w:tcW w:w="4135" w:type="pct"/>
            <w:gridSpan w:val="2"/>
            <w:tcBorders>
              <w:top w:val="nil"/>
              <w:left w:val="single" w:sz="8" w:space="0" w:color="auto"/>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rPr>
                <w:rFonts w:ascii="Times New Roman" w:eastAsia="Calibri" w:hAnsi="Times New Roman" w:cs="Times New Roman"/>
                <w:lang w:val="en-US"/>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strike/>
                <w:noProof/>
                <w:lang w:val="en-US" w:eastAsia="ja-JP"/>
              </w:rPr>
            </w:pPr>
          </w:p>
        </w:tc>
      </w:tr>
      <w:tr w:rsidR="00AC5750" w:rsidRPr="00AC5750" w:rsidTr="00AC5750">
        <w:trPr>
          <w:trHeight w:val="300"/>
          <w:jc w:val="center"/>
        </w:trPr>
        <w:tc>
          <w:tcPr>
            <w:tcW w:w="425" w:type="pct"/>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3710"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de distributie, inclusiv bransamente in loc. Pribeagu</w:t>
            </w:r>
          </w:p>
        </w:tc>
        <w:tc>
          <w:tcPr>
            <w:tcW w:w="351"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3,478</w:t>
            </w:r>
          </w:p>
        </w:tc>
      </w:tr>
      <w:tr w:rsidR="00AC5750" w:rsidRPr="00AC5750" w:rsidTr="00AC5750">
        <w:trPr>
          <w:trHeight w:val="388"/>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6</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  DE ALIMENTARE CU APA INSULA  MARE A BRAILEI</w:t>
            </w:r>
          </w:p>
        </w:tc>
        <w:tc>
          <w:tcPr>
            <w:tcW w:w="351" w:type="pct"/>
            <w:tcBorders>
              <w:top w:val="single" w:sz="8" w:space="0" w:color="auto"/>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single" w:sz="8" w:space="0" w:color="auto"/>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6.1</w:t>
            </w:r>
          </w:p>
        </w:tc>
        <w:tc>
          <w:tcPr>
            <w:tcW w:w="3710" w:type="pct"/>
            <w:tcBorders>
              <w:top w:val="nil"/>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Captare de suprafata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Captare de suprafata Marasu noua</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6.2</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tratare noua</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tratare noua Marasu</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6.3</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Rezervor de inmagazinare </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Rezervor de inmagazinare nou cu capacitatea (V = 800 mc)</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6.4</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Statie de pompare </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Statie de pompare noua Marasu (4 grupuri de pompare)</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6.5</w:t>
            </w:r>
          </w:p>
        </w:tc>
        <w:tc>
          <w:tcPr>
            <w:tcW w:w="3710" w:type="pct"/>
            <w:tcBorders>
              <w:top w:val="single" w:sz="8" w:space="0" w:color="auto"/>
              <w:left w:val="nil"/>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Aductiune</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31,779</w:t>
            </w:r>
          </w:p>
        </w:tc>
      </w:tr>
      <w:tr w:rsidR="00AC5750" w:rsidRPr="00AC5750" w:rsidTr="00AC5750">
        <w:trPr>
          <w:trHeight w:val="300"/>
          <w:jc w:val="center"/>
        </w:trPr>
        <w:tc>
          <w:tcPr>
            <w:tcW w:w="4135" w:type="pct"/>
            <w:gridSpan w:val="2"/>
            <w:tcBorders>
              <w:top w:val="single" w:sz="8" w:space="0" w:color="auto"/>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single" w:sz="8" w:space="0" w:color="auto"/>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single" w:sz="8" w:space="0" w:color="auto"/>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STAP Marasu - localitatea Marasu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2,597</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STAP Marasu - localitatile Bandoiu si Tacau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13,527</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de aductiune noua STAP Marasu - localitatile Magureni si Plopi</w:t>
            </w:r>
          </w:p>
        </w:tc>
        <w:tc>
          <w:tcPr>
            <w:tcW w:w="351"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15,655</w:t>
            </w:r>
          </w:p>
        </w:tc>
      </w:tr>
      <w:tr w:rsidR="00AC5750" w:rsidRPr="00AC5750" w:rsidTr="00AC5750">
        <w:trPr>
          <w:trHeight w:val="300"/>
          <w:jc w:val="center"/>
        </w:trPr>
        <w:tc>
          <w:tcPr>
            <w:tcW w:w="425" w:type="pct"/>
            <w:tcBorders>
              <w:top w:val="single" w:sz="8" w:space="0" w:color="auto"/>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6.6</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Retele de distributie</w:t>
            </w:r>
          </w:p>
        </w:tc>
        <w:tc>
          <w:tcPr>
            <w:tcW w:w="351"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51,369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UAT Marasu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288"/>
          <w:jc w:val="center"/>
        </w:trPr>
        <w:tc>
          <w:tcPr>
            <w:tcW w:w="4135" w:type="pct"/>
            <w:gridSpan w:val="2"/>
            <w:tcBorders>
              <w:top w:val="nil"/>
              <w:left w:val="single" w:sz="8" w:space="0" w:color="auto"/>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4"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Marasu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18,971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Magureni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9,749</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Plopi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4,181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lastRenderedPageBreak/>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Bandoiu</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5,947</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Infiintare retea distributie, inclusiv bransamente in loc. Tacau</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12,521</w:t>
            </w:r>
          </w:p>
        </w:tc>
      </w:tr>
      <w:tr w:rsidR="00AC5750" w:rsidRPr="00AC5750" w:rsidTr="00AC5750">
        <w:trPr>
          <w:trHeight w:val="300"/>
          <w:jc w:val="center"/>
        </w:trPr>
        <w:tc>
          <w:tcPr>
            <w:tcW w:w="425" w:type="pct"/>
            <w:tcBorders>
              <w:top w:val="nil"/>
              <w:left w:val="single" w:sz="8" w:space="0" w:color="auto"/>
              <w:bottom w:val="single" w:sz="8" w:space="0" w:color="auto"/>
              <w:right w:val="single" w:sz="4" w:space="0" w:color="auto"/>
            </w:tcBorders>
            <w:shd w:val="clear" w:color="auto" w:fill="FFFFFF"/>
            <w:noWrap/>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6.7</w:t>
            </w:r>
          </w:p>
        </w:tc>
        <w:tc>
          <w:tcPr>
            <w:tcW w:w="3710"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 xml:space="preserve">UAT Frecatei </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00"/>
          <w:jc w:val="center"/>
        </w:trPr>
        <w:tc>
          <w:tcPr>
            <w:tcW w:w="4135" w:type="pct"/>
            <w:gridSpan w:val="2"/>
            <w:tcBorders>
              <w:top w:val="nil"/>
              <w:left w:val="single" w:sz="8" w:space="0" w:color="auto"/>
              <w:bottom w:val="single" w:sz="8" w:space="0" w:color="auto"/>
              <w:right w:val="single" w:sz="4" w:space="0" w:color="auto"/>
            </w:tcBorders>
            <w:shd w:val="clear" w:color="auto" w:fill="FFFFFF"/>
            <w:noWrap/>
            <w:vAlign w:val="center"/>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Lucrari de construire</w:t>
            </w:r>
          </w:p>
        </w:tc>
        <w:tc>
          <w:tcPr>
            <w:tcW w:w="351"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c>
          <w:tcPr>
            <w:tcW w:w="514" w:type="pct"/>
            <w:tcBorders>
              <w:top w:val="nil"/>
              <w:left w:val="nil"/>
              <w:bottom w:val="single" w:sz="8" w:space="0" w:color="auto"/>
              <w:right w:val="single" w:sz="4" w:space="0" w:color="auto"/>
            </w:tcBorders>
            <w:shd w:val="clear" w:color="auto" w:fill="FFFFFF"/>
            <w:vAlign w:val="center"/>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xml:space="preserve"> Aductiuni</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24,894</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aductiune noua Marasu-Salcia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13,300</w:t>
            </w:r>
          </w:p>
        </w:tc>
      </w:tr>
      <w:tr w:rsidR="00AC5750" w:rsidRPr="00AC5750" w:rsidTr="00AC5750">
        <w:trPr>
          <w:trHeight w:val="288"/>
          <w:jc w:val="center"/>
        </w:trPr>
        <w:tc>
          <w:tcPr>
            <w:tcW w:w="425" w:type="pct"/>
            <w:tcBorders>
              <w:top w:val="nil"/>
              <w:left w:val="single" w:sz="8"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Conducta aductiune noua Frecatei- Titcov</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11,594</w:t>
            </w:r>
          </w:p>
        </w:tc>
      </w:tr>
      <w:tr w:rsidR="00AC5750" w:rsidRPr="00AC5750" w:rsidTr="00AC5750">
        <w:trPr>
          <w:trHeight w:val="288"/>
          <w:jc w:val="center"/>
        </w:trPr>
        <w:tc>
          <w:tcPr>
            <w:tcW w:w="425" w:type="pct"/>
            <w:tcBorders>
              <w:top w:val="single" w:sz="4" w:space="0" w:color="auto"/>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Salcia noua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288"/>
          <w:jc w:val="center"/>
        </w:trPr>
        <w:tc>
          <w:tcPr>
            <w:tcW w:w="425" w:type="pct"/>
            <w:tcBorders>
              <w:top w:val="nil"/>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GA Titcov noua</w:t>
            </w:r>
          </w:p>
        </w:tc>
        <w:tc>
          <w:tcPr>
            <w:tcW w:w="351"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00"/>
          <w:jc w:val="center"/>
        </w:trPr>
        <w:tc>
          <w:tcPr>
            <w:tcW w:w="425" w:type="pct"/>
            <w:tcBorders>
              <w:top w:val="nil"/>
              <w:left w:val="single" w:sz="8" w:space="0" w:color="auto"/>
              <w:bottom w:val="nil"/>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nil"/>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Frecatei procurare contoare apa</w:t>
            </w:r>
          </w:p>
        </w:tc>
        <w:tc>
          <w:tcPr>
            <w:tcW w:w="351"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nil"/>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15"/>
          <w:jc w:val="center"/>
        </w:trPr>
        <w:tc>
          <w:tcPr>
            <w:tcW w:w="425" w:type="pct"/>
            <w:tcBorders>
              <w:top w:val="single" w:sz="8" w:space="0" w:color="auto"/>
              <w:left w:val="single" w:sz="8"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7</w:t>
            </w:r>
          </w:p>
        </w:tc>
        <w:tc>
          <w:tcPr>
            <w:tcW w:w="3710" w:type="pct"/>
            <w:tcBorders>
              <w:top w:val="single" w:sz="8" w:space="0" w:color="auto"/>
              <w:left w:val="nil"/>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sz w:val="24"/>
                <w:szCs w:val="24"/>
                <w:lang w:val="en-US" w:eastAsia="ja-JP"/>
              </w:rPr>
            </w:pPr>
            <w:r w:rsidRPr="00AC5750">
              <w:rPr>
                <w:rFonts w:ascii="Times New Roman" w:eastAsia="Times New Roman" w:hAnsi="Times New Roman" w:cs="Times New Roman"/>
                <w:b/>
                <w:noProof/>
                <w:sz w:val="24"/>
                <w:szCs w:val="24"/>
                <w:lang w:val="en-US" w:eastAsia="ja-JP"/>
              </w:rPr>
              <w:t>SISTEME INDEPENDENTE</w:t>
            </w:r>
          </w:p>
        </w:tc>
        <w:tc>
          <w:tcPr>
            <w:tcW w:w="351" w:type="pct"/>
            <w:tcBorders>
              <w:top w:val="nil"/>
              <w:left w:val="single" w:sz="4" w:space="0" w:color="auto"/>
              <w:bottom w:val="single" w:sz="8" w:space="0" w:color="auto"/>
              <w:right w:val="nil"/>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514" w:type="pct"/>
            <w:tcBorders>
              <w:top w:val="nil"/>
              <w:left w:val="single" w:sz="4" w:space="0" w:color="auto"/>
              <w:bottom w:val="single" w:sz="8"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r>
      <w:tr w:rsidR="00AC5750" w:rsidRPr="00AC5750" w:rsidTr="00AC5750">
        <w:trPr>
          <w:trHeight w:val="300"/>
          <w:jc w:val="center"/>
        </w:trPr>
        <w:tc>
          <w:tcPr>
            <w:tcW w:w="425" w:type="pct"/>
            <w:tcBorders>
              <w:top w:val="single" w:sz="8" w:space="0" w:color="auto"/>
              <w:left w:val="single" w:sz="8"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7.1</w:t>
            </w:r>
          </w:p>
        </w:tc>
        <w:tc>
          <w:tcPr>
            <w:tcW w:w="3710"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UAT Victoria - Executie foraj nou</w:t>
            </w:r>
          </w:p>
        </w:tc>
        <w:tc>
          <w:tcPr>
            <w:tcW w:w="351"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buc</w:t>
            </w:r>
          </w:p>
        </w:tc>
        <w:tc>
          <w:tcPr>
            <w:tcW w:w="514" w:type="pct"/>
            <w:tcBorders>
              <w:top w:val="single" w:sz="8"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1</w:t>
            </w:r>
          </w:p>
        </w:tc>
      </w:tr>
      <w:tr w:rsidR="00AC5750" w:rsidRPr="00AC5750" w:rsidTr="00AC5750">
        <w:trPr>
          <w:trHeight w:val="358"/>
          <w:jc w:val="center"/>
        </w:trPr>
        <w:tc>
          <w:tcPr>
            <w:tcW w:w="4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 </w:t>
            </w:r>
          </w:p>
        </w:tc>
        <w:tc>
          <w:tcPr>
            <w:tcW w:w="3710"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TOTAL  (aductiuni + retele distributie)</w:t>
            </w:r>
          </w:p>
        </w:tc>
        <w:tc>
          <w:tcPr>
            <w:tcW w:w="351"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noProof/>
                <w:lang w:val="en-US" w:eastAsia="ja-JP"/>
              </w:rPr>
            </w:pPr>
            <w:r w:rsidRPr="00AC5750">
              <w:rPr>
                <w:rFonts w:ascii="Times New Roman" w:eastAsia="Times New Roman" w:hAnsi="Times New Roman" w:cs="Times New Roman"/>
                <w:noProof/>
                <w:lang w:val="en-US" w:eastAsia="ja-JP"/>
              </w:rPr>
              <w:t>km</w:t>
            </w:r>
          </w:p>
        </w:tc>
        <w:tc>
          <w:tcPr>
            <w:tcW w:w="514" w:type="pct"/>
            <w:tcBorders>
              <w:top w:val="single" w:sz="4" w:space="0" w:color="auto"/>
              <w:left w:val="nil"/>
              <w:bottom w:val="single" w:sz="4" w:space="0" w:color="auto"/>
              <w:right w:val="single" w:sz="4" w:space="0" w:color="auto"/>
            </w:tcBorders>
            <w:shd w:val="clear" w:color="auto" w:fill="FFFFFF"/>
            <w:vAlign w:val="center"/>
            <w:hideMark/>
          </w:tcPr>
          <w:p w:rsidR="00AC5750" w:rsidRPr="00AC5750" w:rsidRDefault="00AC5750" w:rsidP="00AC5750">
            <w:pPr>
              <w:shd w:val="clear" w:color="auto" w:fill="FFFFFF"/>
              <w:spacing w:after="0"/>
              <w:jc w:val="center"/>
              <w:rPr>
                <w:rFonts w:ascii="Times New Roman" w:eastAsia="Times New Roman" w:hAnsi="Times New Roman" w:cs="Times New Roman"/>
                <w:b/>
                <w:noProof/>
                <w:lang w:val="en-US" w:eastAsia="ja-JP"/>
              </w:rPr>
            </w:pPr>
            <w:r w:rsidRPr="00AC5750">
              <w:rPr>
                <w:rFonts w:ascii="Times New Roman" w:eastAsia="Times New Roman" w:hAnsi="Times New Roman" w:cs="Times New Roman"/>
                <w:b/>
                <w:noProof/>
                <w:lang w:val="en-US" w:eastAsia="ja-JP"/>
              </w:rPr>
              <w:t>793,520</w:t>
            </w:r>
          </w:p>
        </w:tc>
      </w:tr>
    </w:tbl>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Lucrarile pentru reabilitarea și extinderea sistemului de canalizarea apelor uzate</w:t>
      </w:r>
      <w:r w:rsidRPr="00AC5750">
        <w:rPr>
          <w:rFonts w:ascii="Times New Roman" w:eastAsia="Calibri" w:hAnsi="Times New Roman" w:cs="Times New Roman"/>
          <w:sz w:val="24"/>
          <w:szCs w:val="24"/>
        </w:rPr>
        <w:t xml:space="preserve"> se vor desfasura pe teritoriul administratival urmatoarelor UAT-uri: UAT Braila, UAT Vadeni, UAT Cazasu, UAT Movila Miresii, UAT Sutesti, UAT Ianca, UAT Gradistea, UAT Mircea Voda, UAT Surdila-Gaiseanca, UAT Faurei, UAT Jirlau, UAT Visani, UAT Chiscani, UAT Tichilesti, UAT Gropeni, UAT Viziru, UAT Tufesti, UAT Insuratei, UAT Zavoaia, UAT Ciresu, UAT Ulmu, UAT Victoria, UAT Baragau, UAT Dudesti, UAT Rosiori si UAT Ciocile.</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Componentele proiectului privind reabilitarea și extinderea sistemului de canalizarea apelor uzate sunt urmatoarele:</w:t>
      </w:r>
    </w:p>
    <w:tbl>
      <w:tblPr>
        <w:tblW w:w="9380" w:type="dxa"/>
        <w:tblInd w:w="93" w:type="dxa"/>
        <w:tblLook w:val="04A0" w:firstRow="1" w:lastRow="0" w:firstColumn="1" w:lastColumn="0" w:noHBand="0" w:noVBand="1"/>
      </w:tblPr>
      <w:tblGrid>
        <w:gridCol w:w="601"/>
        <w:gridCol w:w="6678"/>
        <w:gridCol w:w="693"/>
        <w:gridCol w:w="1408"/>
      </w:tblGrid>
      <w:tr w:rsidR="00AC5750" w:rsidRPr="00AC5750" w:rsidTr="00AC5750">
        <w:trPr>
          <w:trHeight w:val="915"/>
        </w:trPr>
        <w:tc>
          <w:tcPr>
            <w:tcW w:w="6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Nr. Crt.</w:t>
            </w:r>
          </w:p>
        </w:tc>
        <w:tc>
          <w:tcPr>
            <w:tcW w:w="6678" w:type="dxa"/>
            <w:tcBorders>
              <w:top w:val="single" w:sz="8" w:space="0" w:color="auto"/>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Descriere componenta</w:t>
            </w:r>
          </w:p>
        </w:tc>
        <w:tc>
          <w:tcPr>
            <w:tcW w:w="693" w:type="dxa"/>
            <w:tcBorders>
              <w:top w:val="single" w:sz="8" w:space="0" w:color="auto"/>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U.M.</w:t>
            </w:r>
          </w:p>
        </w:tc>
        <w:tc>
          <w:tcPr>
            <w:tcW w:w="1408" w:type="dxa"/>
            <w:tcBorders>
              <w:top w:val="single" w:sz="8" w:space="0" w:color="auto"/>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Cantitate propusa</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jc w:val="right"/>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1</w:t>
            </w:r>
          </w:p>
        </w:tc>
        <w:tc>
          <w:tcPr>
            <w:tcW w:w="667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CLUSTER  BRAILA  (SEAU BRAILA)</w:t>
            </w:r>
          </w:p>
        </w:tc>
        <w:tc>
          <w:tcPr>
            <w:tcW w:w="693"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w:t>
            </w:r>
          </w:p>
        </w:tc>
        <w:tc>
          <w:tcPr>
            <w:tcW w:w="140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1,1</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Statie de epurare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w:t>
            </w:r>
          </w:p>
        </w:tc>
      </w:tr>
      <w:tr w:rsidR="00AC5750" w:rsidRPr="00AC5750" w:rsidTr="00AC5750">
        <w:trPr>
          <w:trHeight w:val="6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SEAU BRAILA  - Instalatia de tratare, neutralizare si valorificare termica a namolului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1</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SEAU BRAILA  - Introducere treapta tertiara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val="en-US" w:eastAsia="ro-RO"/>
              </w:rPr>
              <w:t>1</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1,2</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Colector sub-presiune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66,268</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Gradistea-Sutesti-Movila Miresii-Tudor Vladimirescu-Cazasu-Braila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58,786</w:t>
            </w:r>
          </w:p>
        </w:tc>
      </w:tr>
      <w:tr w:rsidR="00AC5750" w:rsidRPr="00AC5750" w:rsidTr="00AC5750">
        <w:trPr>
          <w:trHeight w:val="6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SPAU-ri aferente colector Gradistea - Sutesti - Movila Miresii - Tudor Vladimirescu- Cazasu - Braila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lang w:eastAsia="ro-RO"/>
              </w:rPr>
              <w:t>si colector Vadeni - Baldovinesti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8</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Vadeni - Baldovinesti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7,482</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1,3</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Statii de pompare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48</w:t>
            </w:r>
          </w:p>
        </w:tc>
      </w:tr>
      <w:tr w:rsidR="00AC5750" w:rsidRPr="00AC5750" w:rsidTr="00AC5750">
        <w:trPr>
          <w:trHeight w:val="9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 (9 buc Braila NORD, 2 buc Braila SUD, 4 buc Lacul Sarat, 1 buc Varsatura, 8 buc Cazasu, 6 buc Gradistea, 2 buc Ibrianu, 5 buc Sutesti, 4 buc Movila Miresii, 7 buc Vadeni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48</w:t>
            </w:r>
          </w:p>
        </w:tc>
      </w:tr>
      <w:tr w:rsidR="00AC5750" w:rsidRPr="00AC5750" w:rsidTr="00AC5750">
        <w:trPr>
          <w:trHeight w:val="6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1,4</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Retele de canalizare in aglomerari, inclusiv statii de pompare locale, camine, racorduri etc.</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189,179</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Braila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canalizare Varsatura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6,343</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canalizare Lacul Sarat</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13,407</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retea canalizare in Municipiul Braila NORD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19,717</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retea canalizare in Municipiul Braila SUD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2,463</w:t>
            </w:r>
          </w:p>
        </w:tc>
      </w:tr>
      <w:tr w:rsidR="00AC5750" w:rsidRPr="00AC5750" w:rsidTr="00AC5750">
        <w:trPr>
          <w:trHeight w:val="6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Reabilitare canalizare menajera, inclusiv refulari SPAU Municipiul Braila NORD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20,236</w:t>
            </w:r>
          </w:p>
        </w:tc>
      </w:tr>
      <w:tr w:rsidR="00AC5750" w:rsidRPr="00AC5750" w:rsidTr="00AC5750">
        <w:trPr>
          <w:trHeight w:val="6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Reabilitare canalizare menajera, inclusiv refulari SPAU Municipiul Braila SUD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11,955</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Interceptare colectoare Municipiul Braila NORD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4,011</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Interceptare colectoare Municipiul Braila SUD</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489</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xml:space="preserve">Gradistea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 in loc. Gradistea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17,656</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 in loc. Ibrianu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7,750</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Sutesti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20,123</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Movila Miresii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sz w:val="18"/>
                <w:szCs w:val="18"/>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sz w:val="18"/>
                <w:szCs w:val="18"/>
                <w:lang w:eastAsia="ro-RO"/>
              </w:rPr>
            </w:pPr>
            <w:r w:rsidRPr="00AC5750">
              <w:rPr>
                <w:rFonts w:ascii="Times New Roman" w:eastAsia="Times New Roman" w:hAnsi="Times New Roman" w:cs="Times New Roman"/>
                <w:sz w:val="18"/>
                <w:szCs w:val="18"/>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retea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17,260</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Reabilitare retea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2,011</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Cazasu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23,275</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Vadeni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22,483</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1,5</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Gratare electrice cu autocuratire la SPAU de pe ISPA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4</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jc w:val="right"/>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2</w:t>
            </w:r>
          </w:p>
        </w:tc>
        <w:tc>
          <w:tcPr>
            <w:tcW w:w="667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CLUSTER  FAUREI  (SEAU FAUREI)</w:t>
            </w:r>
          </w:p>
        </w:tc>
        <w:tc>
          <w:tcPr>
            <w:tcW w:w="2101" w:type="dxa"/>
            <w:gridSpan w:val="2"/>
            <w:tcBorders>
              <w:top w:val="single" w:sz="8" w:space="0" w:color="auto"/>
              <w:left w:val="nil"/>
              <w:bottom w:val="single" w:sz="8" w:space="0" w:color="auto"/>
              <w:right w:val="single" w:sz="8" w:space="0" w:color="000000"/>
            </w:tcBorders>
            <w:shd w:val="clear" w:color="000000" w:fill="FFFF00"/>
            <w:vAlign w:val="center"/>
            <w:hideMark/>
          </w:tcPr>
          <w:p w:rsidR="00AC5750" w:rsidRPr="00AC5750" w:rsidRDefault="00AC5750" w:rsidP="00AC5750">
            <w:pPr>
              <w:spacing w:after="0" w:line="240" w:lineRule="auto"/>
              <w:jc w:val="center"/>
              <w:rPr>
                <w:rFonts w:ascii="Times New Roman" w:eastAsia="Times New Roman" w:hAnsi="Times New Roman" w:cs="Times New Roman"/>
                <w:b/>
                <w:bCs/>
                <w:lang w:eastAsia="ro-RO"/>
              </w:rPr>
            </w:pP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2,1</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Colector sub-presiune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13,617</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Visani-Jirlau-SEAU Faurei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13,617</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2,2</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Statii de pompare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16</w:t>
            </w:r>
          </w:p>
        </w:tc>
      </w:tr>
      <w:tr w:rsidR="00AC5750" w:rsidRPr="00AC5750" w:rsidTr="00AC5750">
        <w:trPr>
          <w:trHeight w:val="9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 (1 buc Oprisenesti, 1 buc Perisoru, 3 buc Plopu, 1 buc gosp. Vacuum Jirlau, 3 buc Visani, 2 buc Mircea Voda, 1 buc Filipesti, 4 buc Surdila Gaiseanca)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16</w:t>
            </w:r>
          </w:p>
        </w:tc>
      </w:tr>
      <w:tr w:rsidR="00AC5750" w:rsidRPr="00AC5750" w:rsidTr="00AC5750">
        <w:trPr>
          <w:trHeight w:val="6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2,3</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Retele de canalizare in aglomerari, inclusiv statii de pompare locale, camine, racorduri etc.</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83,805</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Ianca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Extindere sistem de canalizare Perisoru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6,534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sistem de canalizare Plopu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9,885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sistem canalizare Ianca-Oprisenesti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5,446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Jirlau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13,870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Visani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13,504</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Mircea Voda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Extindere sistem de canalizare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15,435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Surdila Gaiseanca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 Surdila Gaiseanca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15,063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 Filipesti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4,068                          </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SEAU Faurei (bazin omogenizare +SPAU+grup electrogen)</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jc w:val="right"/>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3</w:t>
            </w:r>
          </w:p>
        </w:tc>
        <w:tc>
          <w:tcPr>
            <w:tcW w:w="667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CLUSTER  GROPENI  (SEAU GROPENI)</w:t>
            </w:r>
          </w:p>
        </w:tc>
        <w:tc>
          <w:tcPr>
            <w:tcW w:w="2101" w:type="dxa"/>
            <w:gridSpan w:val="2"/>
            <w:tcBorders>
              <w:top w:val="single" w:sz="8" w:space="0" w:color="auto"/>
              <w:left w:val="nil"/>
              <w:bottom w:val="single" w:sz="8" w:space="0" w:color="auto"/>
              <w:right w:val="single" w:sz="8" w:space="0" w:color="000000"/>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3,1</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Colector sub-presiune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i/>
                <w:lang w:eastAsia="ro-RO"/>
              </w:rPr>
            </w:pPr>
            <w:r w:rsidRPr="00AC5750">
              <w:rPr>
                <w:rFonts w:ascii="Times New Roman" w:eastAsia="Times New Roman" w:hAnsi="Times New Roman" w:cs="Times New Roman"/>
                <w:b/>
                <w:i/>
                <w:lang w:eastAsia="ro-RO"/>
              </w:rPr>
              <w:t xml:space="preserve">9,035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Tichilesti-Gropeni-SEAU Gropeni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9,035                                                      </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3,2</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Statii de pompare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buc</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14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 (6 buc Tichilesti, 7 buc Gropeni, SPAU SE Gropeni – Dunare 1 buc)</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buc</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14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Retele SEAU Gropeni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b/>
                <w:i/>
                <w:lang w:eastAsia="ro-RO"/>
              </w:rPr>
            </w:pPr>
            <w:r w:rsidRPr="00AC5750">
              <w:rPr>
                <w:rFonts w:ascii="Times New Roman" w:eastAsia="Times New Roman" w:hAnsi="Times New Roman" w:cs="Times New Roman"/>
                <w:b/>
                <w:i/>
                <w:lang w:eastAsia="ro-RO"/>
              </w:rPr>
              <w:t xml:space="preserve">3,106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Evacuare ape uzate epurate din SEAU Gropeni in emisar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3,106</w:t>
            </w:r>
          </w:p>
        </w:tc>
      </w:tr>
      <w:tr w:rsidR="00AC5750" w:rsidRPr="00AC5750" w:rsidTr="00AC5750">
        <w:trPr>
          <w:trHeight w:val="6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3,3</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Retele de canalizare in aglomerari, inclusiv statii de pompare locale, camine, racorduri etc.</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km</w:t>
            </w:r>
          </w:p>
        </w:tc>
        <w:tc>
          <w:tcPr>
            <w:tcW w:w="1408" w:type="dxa"/>
            <w:tcBorders>
              <w:top w:val="nil"/>
              <w:left w:val="nil"/>
              <w:bottom w:val="single" w:sz="8" w:space="0" w:color="auto"/>
              <w:right w:val="single" w:sz="8" w:space="0" w:color="auto"/>
            </w:tcBorders>
            <w:shd w:val="clear" w:color="auto" w:fill="auto"/>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42,982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Tichilesti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17,731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Gropeni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p>
        </w:tc>
        <w:tc>
          <w:tcPr>
            <w:tcW w:w="1408" w:type="dxa"/>
            <w:tcBorders>
              <w:top w:val="nil"/>
              <w:left w:val="nil"/>
              <w:bottom w:val="single" w:sz="8" w:space="0" w:color="auto"/>
              <w:right w:val="single" w:sz="8" w:space="0" w:color="auto"/>
            </w:tcBorders>
            <w:shd w:val="clear" w:color="auto" w:fill="auto"/>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Extindere sistem de canalizare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25,251                          </w:t>
            </w:r>
          </w:p>
        </w:tc>
      </w:tr>
      <w:tr w:rsidR="00AC5750" w:rsidRPr="00AC5750" w:rsidTr="00AC5750">
        <w:trPr>
          <w:trHeight w:val="379"/>
        </w:trPr>
        <w:tc>
          <w:tcPr>
            <w:tcW w:w="601" w:type="dxa"/>
            <w:tcBorders>
              <w:top w:val="nil"/>
              <w:left w:val="single" w:sz="8" w:space="0" w:color="auto"/>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jc w:val="right"/>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4</w:t>
            </w:r>
          </w:p>
        </w:tc>
        <w:tc>
          <w:tcPr>
            <w:tcW w:w="667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xml:space="preserve"> CLUSTER  INSURATEI (SEAU INSURATEI) </w:t>
            </w:r>
          </w:p>
        </w:tc>
        <w:tc>
          <w:tcPr>
            <w:tcW w:w="693"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w:t>
            </w:r>
          </w:p>
        </w:tc>
        <w:tc>
          <w:tcPr>
            <w:tcW w:w="1408" w:type="dxa"/>
            <w:tcBorders>
              <w:top w:val="nil"/>
              <w:left w:val="nil"/>
              <w:bottom w:val="single" w:sz="8" w:space="0" w:color="auto"/>
              <w:right w:val="single" w:sz="8" w:space="0" w:color="auto"/>
            </w:tcBorders>
            <w:shd w:val="clear" w:color="000000" w:fill="FFFF00"/>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4,1</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Colector sub-presiune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xml:space="preserve">km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71,38</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Ulmu-Zavoaia-SEAU Insuratei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26,005</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Ciocile-Chichinetu-Coltea-Tataru-Baraganu-Victoria-SEAU Insuratei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41,051</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Lanurile-Viziru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4,324</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4,2</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Statii de pompare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xml:space="preserve"> buc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21</w:t>
            </w:r>
          </w:p>
        </w:tc>
      </w:tr>
      <w:tr w:rsidR="00AC5750" w:rsidRPr="00AC5750" w:rsidTr="00AC5750">
        <w:trPr>
          <w:trHeight w:val="12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 (3 buc Colector Ciocile-Chichinetu-Coltea-Tataru-Baraganu-Victoria-SEAU Insuratei, 2 buc Colector Ulmu-Zavoaia- SEAU Insuratei, 6 buc UAT Baraganu, 4 buc UAT Insuratei, 1 buc UAT Dudesti, 1 buc UAT Ciocile, 1 buc UAT Viziru, 1 buc UAT Zavoaia, 2 buc UAT Ulmu)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buc</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21</w:t>
            </w:r>
          </w:p>
        </w:tc>
      </w:tr>
      <w:tr w:rsidR="00AC5750" w:rsidRPr="00AC5750" w:rsidTr="00AC5750">
        <w:trPr>
          <w:trHeight w:val="6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0,3</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Retele de canalizare in aglomerari, inclusiv statii de pompare locale, camine, racorduri etc.</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xml:space="preserve"> km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i/>
                <w:lang w:eastAsia="ro-RO"/>
              </w:rPr>
              <w:t>137,677</w:t>
            </w:r>
            <w:r w:rsidRPr="00AC5750">
              <w:rPr>
                <w:rFonts w:ascii="Times New Roman" w:eastAsia="Times New Roman" w:hAnsi="Times New Roman" w:cs="Times New Roman"/>
                <w:b/>
                <w:bCs/>
                <w:i/>
                <w:iCs/>
                <w:lang w:eastAsia="ro-RO"/>
              </w:rPr>
              <w:t xml:space="preserve">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Ulmu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19,032</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Zavoaia</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18,187</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Lanurile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13,234</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Ciocile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12,102</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Tataru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16,468</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 xml:space="preserve">Victoria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20,014</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Insuratei</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Extindere sistem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9,453</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lang w:eastAsia="ro-RO"/>
              </w:rPr>
            </w:pPr>
            <w:r w:rsidRPr="00AC5750">
              <w:rPr>
                <w:rFonts w:ascii="Times New Roman" w:eastAsia="Times New Roman" w:hAnsi="Times New Roman" w:cs="Times New Roman"/>
                <w:b/>
                <w:bCs/>
                <w:lang w:eastAsia="ro-RO"/>
              </w:rPr>
              <w:t>Baraganu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Infiintare sistem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29,187</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4,4</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Colector sub-presiune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xml:space="preserve"> km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8,238</w:t>
            </w:r>
          </w:p>
        </w:tc>
      </w:tr>
      <w:tr w:rsidR="00AC5750" w:rsidRPr="00AC5750" w:rsidTr="00AC5750">
        <w:trPr>
          <w:trHeight w:val="315"/>
        </w:trPr>
        <w:tc>
          <w:tcPr>
            <w:tcW w:w="601" w:type="dxa"/>
            <w:tcBorders>
              <w:top w:val="nil"/>
              <w:left w:val="single" w:sz="8" w:space="0" w:color="auto"/>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Colector sub-presiune Victoria-Baraganu</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km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8,238</w:t>
            </w:r>
          </w:p>
        </w:tc>
      </w:tr>
      <w:tr w:rsidR="00AC5750" w:rsidRPr="00AC5750" w:rsidTr="00AC5750">
        <w:trPr>
          <w:trHeight w:val="315"/>
        </w:trPr>
        <w:tc>
          <w:tcPr>
            <w:tcW w:w="601" w:type="dxa"/>
            <w:vMerge w:val="restart"/>
            <w:tcBorders>
              <w:top w:val="nil"/>
              <w:left w:val="single" w:sz="8" w:space="0" w:color="auto"/>
              <w:bottom w:val="single" w:sz="8" w:space="0" w:color="000000"/>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4,5</w:t>
            </w: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Statii de pompare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 xml:space="preserve"> buc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lang w:eastAsia="ro-RO"/>
              </w:rPr>
            </w:pPr>
            <w:r w:rsidRPr="00AC5750">
              <w:rPr>
                <w:rFonts w:ascii="Times New Roman" w:eastAsia="Times New Roman" w:hAnsi="Times New Roman" w:cs="Times New Roman"/>
                <w:b/>
                <w:bCs/>
                <w:i/>
                <w:iCs/>
                <w:lang w:eastAsia="ro-RO"/>
              </w:rPr>
              <w:t>1</w:t>
            </w:r>
          </w:p>
        </w:tc>
      </w:tr>
      <w:tr w:rsidR="00AC5750" w:rsidRPr="00AC5750" w:rsidTr="00AC5750">
        <w:trPr>
          <w:trHeight w:val="315"/>
        </w:trPr>
        <w:tc>
          <w:tcPr>
            <w:tcW w:w="601" w:type="dxa"/>
            <w:vMerge/>
            <w:tcBorders>
              <w:top w:val="nil"/>
              <w:left w:val="single" w:sz="8" w:space="0" w:color="auto"/>
              <w:bottom w:val="single" w:sz="8" w:space="0" w:color="000000"/>
              <w:right w:val="single" w:sz="8"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i/>
                <w:iCs/>
                <w:lang w:eastAsia="ro-RO"/>
              </w:rPr>
            </w:pPr>
          </w:p>
        </w:tc>
        <w:tc>
          <w:tcPr>
            <w:tcW w:w="667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SPAU (1 buc Colector sub-presiune Victoria-Baraganu )</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 xml:space="preserve"> buc </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lang w:eastAsia="ro-RO"/>
              </w:rPr>
            </w:pPr>
            <w:r w:rsidRPr="00AC5750">
              <w:rPr>
                <w:rFonts w:ascii="Times New Roman" w:eastAsia="Times New Roman" w:hAnsi="Times New Roman" w:cs="Times New Roman"/>
                <w:lang w:eastAsia="ro-RO"/>
              </w:rPr>
              <w:t>1</w:t>
            </w:r>
          </w:p>
        </w:tc>
      </w:tr>
      <w:tr w:rsidR="00AC5750" w:rsidRPr="00AC5750" w:rsidTr="00AC5750">
        <w:trPr>
          <w:trHeight w:val="330"/>
        </w:trPr>
        <w:tc>
          <w:tcPr>
            <w:tcW w:w="72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sz w:val="24"/>
                <w:szCs w:val="24"/>
                <w:lang w:eastAsia="ro-RO"/>
              </w:rPr>
            </w:pPr>
            <w:r w:rsidRPr="00AC5750">
              <w:rPr>
                <w:rFonts w:ascii="Times New Roman" w:eastAsia="Times New Roman" w:hAnsi="Times New Roman" w:cs="Times New Roman"/>
                <w:b/>
                <w:bCs/>
                <w:sz w:val="24"/>
                <w:szCs w:val="24"/>
                <w:lang w:eastAsia="ro-RO"/>
              </w:rPr>
              <w:t>TOTAL (colectoare + retele de canalizare)</w:t>
            </w:r>
          </w:p>
        </w:tc>
        <w:tc>
          <w:tcPr>
            <w:tcW w:w="693"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rPr>
                <w:rFonts w:ascii="Times New Roman" w:eastAsia="Times New Roman" w:hAnsi="Times New Roman" w:cs="Times New Roman"/>
                <w:b/>
                <w:bCs/>
                <w:i/>
                <w:iCs/>
                <w:sz w:val="24"/>
                <w:szCs w:val="24"/>
                <w:lang w:eastAsia="ro-RO"/>
              </w:rPr>
            </w:pPr>
            <w:r w:rsidRPr="00AC5750">
              <w:rPr>
                <w:rFonts w:ascii="Times New Roman" w:eastAsia="Times New Roman" w:hAnsi="Times New Roman" w:cs="Times New Roman"/>
                <w:b/>
                <w:bCs/>
                <w:i/>
                <w:iCs/>
                <w:sz w:val="24"/>
                <w:szCs w:val="24"/>
                <w:lang w:eastAsia="ro-RO"/>
              </w:rPr>
              <w:t>km</w:t>
            </w:r>
          </w:p>
        </w:tc>
        <w:tc>
          <w:tcPr>
            <w:tcW w:w="1408" w:type="dxa"/>
            <w:tcBorders>
              <w:top w:val="nil"/>
              <w:left w:val="nil"/>
              <w:bottom w:val="single" w:sz="8" w:space="0" w:color="auto"/>
              <w:right w:val="single" w:sz="8" w:space="0" w:color="auto"/>
            </w:tcBorders>
            <w:shd w:val="clear" w:color="auto" w:fill="auto"/>
            <w:vAlign w:val="center"/>
            <w:hideMark/>
          </w:tcPr>
          <w:p w:rsidR="00AC5750" w:rsidRPr="00AC5750" w:rsidRDefault="00AC5750" w:rsidP="00AC5750">
            <w:pPr>
              <w:spacing w:after="0" w:line="240" w:lineRule="auto"/>
              <w:jc w:val="right"/>
              <w:rPr>
                <w:rFonts w:ascii="Times New Roman" w:eastAsia="Times New Roman" w:hAnsi="Times New Roman" w:cs="Times New Roman"/>
                <w:b/>
                <w:bCs/>
                <w:i/>
                <w:iCs/>
                <w:sz w:val="24"/>
                <w:szCs w:val="24"/>
                <w:lang w:eastAsia="ro-RO"/>
              </w:rPr>
            </w:pPr>
            <w:r w:rsidRPr="00AC5750">
              <w:rPr>
                <w:rFonts w:ascii="Times New Roman" w:eastAsia="Times New Roman" w:hAnsi="Times New Roman" w:cs="Times New Roman"/>
                <w:b/>
                <w:bCs/>
                <w:i/>
                <w:iCs/>
                <w:sz w:val="24"/>
                <w:szCs w:val="24"/>
                <w:lang w:eastAsia="ro-RO"/>
              </w:rPr>
              <w:t>625,287</w:t>
            </w:r>
          </w:p>
        </w:tc>
      </w:tr>
    </w:tbl>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I. 1.b. Lucrările prevăzute de proiect pentru reabilitarea și extinderea sistemului de alimentarea cu apă sunt urmatoarele:</w:t>
      </w:r>
    </w:p>
    <w:p w:rsidR="00AC5750" w:rsidRPr="00AC5750" w:rsidRDefault="00AC5750" w:rsidP="00AC5750">
      <w:pPr>
        <w:shd w:val="clear" w:color="auto" w:fill="FFFFFF"/>
        <w:tabs>
          <w:tab w:val="left" w:pos="284"/>
        </w:tabs>
        <w:spacing w:before="120" w:after="120" w:line="240" w:lineRule="auto"/>
        <w:ind w:left="207"/>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Brăila</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Sistemul Zonal de alimentare cu apa Braila are ca sursa de apa fluviul Dunarea, captarea apei realizandu-se prin priza de mal Chiscani, care va deservi zona de nord si nord-est a judetului.  Apa este supusa procesului de tratare în statia de tratare Chiscani.</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Proiectul prevede:</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Construirea unei noi  conducte de aducțiune. </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prin care se transporta apa bruta la statia de tratare apa potabila Chiscani se va executa din PEID, PN10, DN1200 va avea o lungime de L= 2870 m și va asigura un</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debit Q= 1000 l/s. Pe traseul conductei se vor realiza constructii noi pentru instalațiile tehnologice necesare operării și întreținerii conductei de aducțiune (cămine de vane, sisteme de aerisire/dezaerisire și golire, traversări de drumuri și cursuri apa, etc.).</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In zona statiei de tratare, pe conducta de aductiune apa bruta se prevedea un racord prin intermediul caruia se reintroduce in circuit apa recuperata de la spalarea filtrelor cu nisip. Racordul va fi amplasat într-un camin in care se va monta vana electrica, compensatorul de montaj si clapeta antiretur.</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Pe perioada in care, apa de la spalarea filtrelor nu se poate recupera si anume perioadele de vara cand turbiditatea si concentratia de aluminiu din apa de la spalarea filtrelor cresc, se va sigura evacurea acesteia la Dunare prin intermediul conductei existente de apa bruta si a canalului de desecare. Pentru aceasta se prevede un camin echipat cu vana electrica, compensator de montaj si clapeta de reținere.</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apa bruta si constructiile pentru instalatii tehnologice vor fi amplasate pe domeniul public pe un traseu care urmareste drumul de exploatare dintre Priza Chiscani si STAP Chiscani.</w:t>
      </w:r>
    </w:p>
    <w:p w:rsidR="00AC5750" w:rsidRPr="00AC5750" w:rsidRDefault="00AC5750" w:rsidP="00AC5750">
      <w:pPr>
        <w:shd w:val="clear" w:color="auto" w:fill="FFFFFF"/>
        <w:tabs>
          <w:tab w:val="left" w:pos="284"/>
        </w:tabs>
        <w:spacing w:before="120" w:after="12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Lucrari în cadrul statiei de tratare apa potabila STAP Chiscani:</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Construire laborator care se va amplasa în incinta STAP Chiscani în zona delimitata de Statia de pompare si magazie de materiale, dotat cu aparatura pentru efectuarea analizelir fizico fizico-chimice ale apei prelevate si a parametrilor microbiologici. Constructia va avea regim de inaltime P + 1E, suprafata construita = 287,5 mp, suprafata desfasurata = 567,5 mp, și va fi dotata cu aparatura pentru efectuarea analizelor bacteriologice si fizico-chimice</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Construirea unei instalatii de canalizare exterioară, pentru preluarea apelor uzate menajere provenite de la grupurile sanitare din cladirile laboratorului nou proiectat şi din Pavilionul de exploatare existent compusă din: două conducte de canalizare din PVC şi un bazin vidanjabil prefabricat, din material compozit, care va avea capacitatea V=12 mc ce va fi pozat îngropat la o adâncime care să asigure evacuarea gravitaţională a apei uzate menajere. Golirea bazinului se face periodic prin  vidanjare.</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in incinta statiei de pompare a STAP Chiscani, Tr. a-II-a, pe spatiul ramas disponibil a unei electropompe pentru apa potabila si o rezerva pentru alimentarea aductiunii STAP Chiscani-Tichilesti-STAP Gropeni, avand caracteristicile Qp= 122  l/s; Hp= 25 mCA</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 circuitul de refulare se vor monta armaturile necesare functionarii (ventil, clapet de retinere, presostat), iar in exteriorul statiei de pompare se va executa un cămin de vane în care se va monta o vană de izolare și un debitmetru pentru contorizarea volumului de apa transportat. </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Construirea unui bazin de beton îngropat pentru colectarea apei uzată conventional curată rezultată de la golirea rezervoarelor, preaplinul rezervoarelor, camerele de distribuție, golire decantoare, în care se vor monta 2 electropompe submersibile cu debitul de Qp= 200 l/s și înaltimea de refulare Hp= 20 mCA  (1 activa +1 rezerva) pentru evacuarea acestor ape conventional curate în Dunare prin intermediul conductei existente existente de aductiune apa bruta DN 1200, L=2.7 Km, ce va fi inlocuita de noua conducta, spre canalul de desecare din zona statiei de pompare apa bruta care descarca in fluviului Dunarea. Pe traseul de la pompe la conducta existentă se va montata o vana electrica, un compensator de montaj si o clapeta de reținere amplasate intr-un camin nou. Lânga bazin, se va executa o cameră de vane (cameră uscată) în care se montează instalația hidraulică a electropompelor (conducte de refulare, robinete de reținere și de izolare).</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Se va realiza un bransament electric de rezerva prin montarea unui cablu de alimentare din stația de transformare Distrisan existentă în fostul combinat de celuloză si STAP Chiscani în lungime de 1.950 m; </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executa un drum realizat din piatră spartă, ce va facilita accesul în incinta STAP Chiscani. Drumul se va realiza de la marginea localitatii Chiscani în continuarea strazii Sf. Gheorghe pe o lungime de aproximativ 2,20 km până la accesul în STAP Chiscani</w:t>
      </w:r>
    </w:p>
    <w:p w:rsidR="00AC5750" w:rsidRPr="00AC5750" w:rsidRDefault="00AC5750" w:rsidP="009A5E39">
      <w:pPr>
        <w:numPr>
          <w:ilvl w:val="0"/>
          <w:numId w:val="145"/>
        </w:numPr>
        <w:shd w:val="clear" w:color="auto" w:fill="FFFFFF"/>
        <w:tabs>
          <w:tab w:val="left" w:pos="284"/>
        </w:tabs>
        <w:spacing w:before="120" w:after="120" w:line="240" w:lineRule="auto"/>
        <w:ind w:left="56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strării echipamentului de pompare,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Reabilitare conducta de aductiune STAP Chiscani- complexul de inmagazinare Radu Negru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b/>
          <w:i/>
          <w:sz w:val="24"/>
          <w:szCs w:val="24"/>
        </w:rPr>
        <w:t>Braila Gospodaria de Apa Braila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existenta de la STAP Chiscani până la complexul de înmagazinare Radu Negru se va înlocui cu conducta din PEID, PN10, DN1000 pe o lungime de L= 9037 m prin sapatura deschisa.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reabilita prin relining (ţeavă în interiorul unei ţevi) conducta pe traseul Complexul de înmagazinare Radu Negru - GA Brăila, cu conducta din PEID, PN10, DN630, pe o lungime de L= 3.705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dreptul complexului de înmagazinare Radu Negru se va realiza un cămin de interconectare (jonctiune) a conductelor de aducțiune STAP Chiscani – complexul de înmagazinare Radu Negru și STAP Chiscani – GA Brăila. Traseul conductei de aductiune se realiza in lungul drumurilor de exploatare, comunale, a drumului judetean DJ212, drumului national DN21 si a strazilor din municipiul Braila.</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Reabilitare conducta de aductiune Statiune Lacul Sarat –Sat Lacul Sarat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Statiune Lacul Sarat –Sat Lacul Sarat prin care se transporta apa potabila din reteaua de distributie Braila, se va executa din PEID, PE100, SDR17, PN10, cu diametru De 110mm pe o lungime de L= 743 m si cu diametrul De 225mm pe o lungime de L = 2.624 m. Tronsonul din aductiune care subtraverseaza Lacul Sarat cu o lungime de 500 m cu diametrul DE 220 mm se va reabilita cu rasini poliesterice. Pe traseul conductei sunt prevazute  a fi construite camine de golire, camine de aerisire-dezaerisire, camine cu vane de izolare.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Lungimea tatala  a retelei de aductiune care necesita reabilitare: L = 3867 m, traseul conductei de aductiune este in lungul drumului comunal DC8, a drumului judetean DJ212 si drumului national DN2B;</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Conducta de aductiune STAP Chiscani-STAP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STAP Chiscani - GA Tichilesti - STAP Gropeni va avea o lungime totala de L=14.590 m si are în componenta urmatoarele tronsoane: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i/>
          <w:sz w:val="24"/>
          <w:szCs w:val="24"/>
        </w:rPr>
        <w:t>Tronsonul I</w:t>
      </w:r>
      <w:r w:rsidRPr="00AC5750">
        <w:rPr>
          <w:rFonts w:ascii="Times New Roman" w:eastAsia="Calibri" w:hAnsi="Times New Roman" w:cs="Times New Roman"/>
          <w:sz w:val="24"/>
          <w:szCs w:val="24"/>
        </w:rPr>
        <w:t xml:space="preserve"> care leaga STAP Chiscani de GA Tichilesti,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 pentru un debit QIC=121.27 l/s ce va fi executat din PEID, PE100, SDR17, PN10, cu diametru De 500mm, va avea o lungime de L= 7.507 m și  se va amplasa în lungul drumului judetean DJ212</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i/>
          <w:sz w:val="24"/>
          <w:szCs w:val="24"/>
        </w:rPr>
        <w:t xml:space="preserve">Tronsonul II </w:t>
      </w:r>
      <w:r w:rsidRPr="00AC5750">
        <w:rPr>
          <w:rFonts w:ascii="Times New Roman" w:eastAsia="Calibri" w:hAnsi="Times New Roman" w:cs="Times New Roman"/>
          <w:sz w:val="24"/>
          <w:szCs w:val="24"/>
        </w:rPr>
        <w:t>– care leaga GA Tichilesti - STAP Gropeni dimensionat pentru un debit QIC=112.27 l/s va avea o lungime de L= 7.083 m, conducta va fi executata din PEID, PE100, SDR17, PN10, cu diametru De 500mm si se va amplasa în lungul drumului judetean DJ212</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 doua tronsoane de conducta vor fi conectate intr-un camin de racord</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structura de rezistenţă din beton armat cu hidroizolatie bituminoasa. Pe traseul conductelor sunt prevazute  a fi construite camine de golire, camine de aerisire-dezaerisire, camine cu vane de izolare.</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Înmagazinare apă potabilă în Municipiul Brăila - Reabilitare rezervor GA Radu Negru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propune reabilitarea rezervorului de inmagazinare cu V= 20000 mc, semiîngropat, cilindric, având diametrul interior de 49,00 m şi înălţimea interioară maximă de 12,85 m din care 3,05 m subteran, atât la exterior, cât şi la interior, precum şi a camerei de vane. Se va reabilita structura , peretii  si cupola, se vor executa lucrari de impermeabilizare, inlocuire conducte, fitinguri si armaturi. Va fi amplasat un grup electrogenerator ce va asigura o putere minima de 200kW, ce va fi racordat la tabloul general.</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Gospodăria de apă Brăila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incinta GA Braila se vor executa urmatoarele lucrari: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Consolidarea si reabilitarea cladirii atelierului mecanic si schimbare de destinatie din atelierul mecanic în laborator; Reabilitarea tabloului electric de distributie aferent statiei de pompare; amplasare grup electrogen in incinta gospodariei de apa pentru asigurarea alimentarii de rezerva cu energie electrica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Cladirea are regim de inaltime P+1E, suprafata construita cca 210mp, suprafata desfasurata cca 430mp, si urmeaza a fi consolidata prin camasuirea peretilor exteriori cu cate o plasa de armatura 6/100x100 pe fiecare fata si un strat de 6cm de mortar. Se va recompartimenta parterul în vederea amenajarii unui laborator, se vor reface finisajele, se va înlocuirea tamplaria existenta cu tâmplarie PVC, se va inlocui sistemul de scurgere ape pluviale cu jgheaburi si burlane noi, se va reface instalatia lelectrica, scara de acces la etaj se va practica o usa de acces nouă, se vor realiza retele de apa noi, se vor monta sisteme de încalzire, climatizare, ventilatie, desfumare, se va dota laboratorul cu aparatele de laborator necesare efectuarii de analize fizico-chimice, mobilier si sticlaria de laborator.</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Complexul de înmagazinare Apollo</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cadrul complexului de inmagazinare se vor executa urmatoarele lucrari: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Montare grup de pompare pentru asigurarea debitului si presiunii necesare pe conducta de aductiune Apollo-Muchea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 Grup electrogen în încinta complexului de inmagzinare pentru asigurarea alimentarii de rezerva cu energie electrica.</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Montare sistem de automatizare si SCADA pentru asigurarea functiilor de monitorizare de la distanță a stării echipamentului de pompare,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Montarea grupului de pompare este necesara pentru asigurarea alimentarii cu apa potabila a localitatilor care vor face parte din sistemului zonal Braila si anume: Cotu Lung, Cotu Mihalea, Muchea, cartier Oremixt Latinu, cartier Mucheni aferente UAT Silistea; Maxineni, Corbu Nou, Corbu Vechi, Latinu, Voinesti aferente UAT Maxineni; Salcia Tudor, Ariciu, Gulianca, Olaneasca si Cuza Voda aferente UAT Salcia Tudor; Romanu si Oancea din UAT Romanu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este compus din 2 electropompe cu debitul de Qsp= 21 l/s, Qp= 21 l/s; și Hp= 60 m CA,</w:t>
      </w:r>
      <w:r w:rsidRPr="00AC5750">
        <w:rPr>
          <w:rFonts w:ascii="Times New Roman" w:eastAsia="Calibri" w:hAnsi="Times New Roman" w:cs="Times New Roman"/>
          <w:lang w:val="en-GB"/>
        </w:rPr>
        <w:t xml:space="preserve"> un </w:t>
      </w:r>
      <w:r w:rsidRPr="00AC5750">
        <w:rPr>
          <w:rFonts w:ascii="Times New Roman" w:eastAsia="Calibri" w:hAnsi="Times New Roman" w:cs="Times New Roman"/>
          <w:sz w:val="24"/>
          <w:szCs w:val="24"/>
        </w:rPr>
        <w:t xml:space="preserve">recipient hidrofor V= 2000 l, </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Executie conducta principala de aductiune din Complexul de inmagazinare Apollo pe traseul Muchea, Latinu, Maxineni, Gulianca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are in componenta urmatoarele tronsoane:</w:t>
      </w:r>
    </w:p>
    <w:p w:rsidR="00AC5750" w:rsidRPr="00AC5750" w:rsidRDefault="00AC5750" w:rsidP="00AC5750">
      <w:pPr>
        <w:shd w:val="clear" w:color="auto" w:fill="FFFFFF"/>
        <w:spacing w:after="0" w:line="240" w:lineRule="auto"/>
        <w:ind w:firstLine="360"/>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 –porneste din Complexul de înmagazinare Apollo - Camin racord spre GA Muchea, executata din PEID, PE100, SDR17, PN10, cu diametru De 225 cu o lungime de L= 13.145 m, la extremitatea cartierului Mucheni (cartier al localitatii Muchea) se va prevede un camin de racord pentru alimentarea acestuia. Conducta a fost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 20.66 l/s si  va fi amplasată în lungul drumului national DN23</w:t>
      </w:r>
    </w:p>
    <w:p w:rsidR="00AC5750" w:rsidRPr="00AC5750" w:rsidRDefault="00AC5750" w:rsidP="00AC5750">
      <w:pPr>
        <w:shd w:val="clear" w:color="auto" w:fill="FFFFFF"/>
        <w:spacing w:after="0" w:line="240" w:lineRule="auto"/>
        <w:ind w:firstLine="360"/>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II – de la Camin racord spre GA Muchea - Camin racord spre GA Oancea, executat din PEID, PE100, SDR17, PN10, cu diametru De 225 cu o lungime de L= 8.939 m,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=18.87 l/s, ce  va fi amplasată în lungul drumului national DN23</w:t>
      </w:r>
    </w:p>
    <w:p w:rsidR="00AC5750" w:rsidRPr="00AC5750" w:rsidRDefault="00AC5750" w:rsidP="00AC5750">
      <w:pPr>
        <w:shd w:val="clear" w:color="auto" w:fill="FFFFFF"/>
        <w:spacing w:after="0" w:line="240" w:lineRule="auto"/>
        <w:ind w:firstLine="360"/>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III –de la Camin racord spre GA Oancea - la GA Latinu, executat din PEID, PE100, SDR17, PN10, cu diametru De 200 cu o lungime de L= 2.215 m dimensionata pentru un debit QIC=18.87 l/s, ce  va fi amplasată în lungul drumului national DN23</w:t>
      </w:r>
    </w:p>
    <w:p w:rsidR="00AC5750" w:rsidRPr="00AC5750" w:rsidRDefault="00AC5750" w:rsidP="00AC5750">
      <w:pPr>
        <w:shd w:val="clear" w:color="auto" w:fill="FFFFFF"/>
        <w:spacing w:after="0" w:line="240" w:lineRule="auto"/>
        <w:ind w:firstLine="360"/>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IV – ce porneste din  GA Latinu – până la camin racord spre GA Maxineni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executat din PEID, PE100, SDR17, PN10, cu diametru De180 si o lungime de L= 6.560 m, respectiv De110 cu L= 165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dimensionata pentru un debit QIC=12.77 l/s, ce  va fi amplasată în lungul drumului national DN23</w:t>
      </w:r>
    </w:p>
    <w:p w:rsidR="00AC5750" w:rsidRPr="00AC5750" w:rsidRDefault="00AC5750" w:rsidP="00AC5750">
      <w:pPr>
        <w:shd w:val="clear" w:color="auto" w:fill="FFFFFF"/>
        <w:spacing w:after="0" w:line="240" w:lineRule="auto"/>
        <w:ind w:firstLine="360"/>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V –de la Camin racord spre GA Maxineni –  la GA Gulianca executat din PEID, PE100, SDR17, PN10, cu diametru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De160 si o lungime de L= 9.225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dimensionata pentru un debit QIC=6.48 l/s, ce  va fi amplasată în lungul drumului national DN23</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 pe toate cele 5 tronsoane ) vor fi prevăzute camine de golire, camine de aerisire-dezaerisire, camine cu vane de izolare.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aductiune a apei, acolo unde vor fi necesare traversari de drumuri se vor executa subtraversari prin foraj orizontal, in conducta de protectie.</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lastRenderedPageBreak/>
        <w:t>Extindere retele de distribuție în Municipiul Brăila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proiect se vor realiza lucrari de extindere a retelei existente în lungime de L= 3536 m și se vor realiza lucrari de reabilitare a retelelor de distributie pe lungime de L= 106297 m. Pe conductele nou-infiintate se vor monta hidranti in intersectiile importante si in aliniamente la distante de maxim 100 m, iar pe conductele reabilitate se vor inlocui hidrantii nefunctionali. Hidrantii prevazuti sunt subterani cu coloana din fonta, racordati la conducte cu adaptor flansa, teu, montati pe cot cu picior. S-au prevazut hidranti subterani DN 80 mm. Hidrantii se vor amplasa lateral fata de conducta retelei in afara spatiului carosabil, intre conducta si limita proprietatilor sau cladirilor din zona.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retelelor de distributie nou infiintate si reabilitate vor fi construite sau reabilitate camine de golire, camine de aerisire-dezaerisire, camine cu vane de izolare.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extinderea si reabilitarea retelei de alimentare cu apa se vor realiza bransamente pentru toti consumatorii existenti care se vor conecta. Bransamentele se vor realiza prin conexiune cu colier de bransare montat prin electrofuziune pe conducta principala. Pe conducta de legatura va fi amplasat un camin pentru apometru in care se va monta un contor apa rece cu citire la distanta.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Vădeni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Localitatea Vadeni detine un sistem de distributie al apei dintr-o sursa subterana necorespunzatoare din punct de vedere calitativ. Pentru eliminarea deficientelor sistemului existent de alimentare cu apa, privind calitatea apei furnizate populatie, localitatea Vadeni se va racorda la Sistemul zonal Braila.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alimentarea cu apa potabila a viitoarei gospodarii de apa din localitatea Vadeni se va executa o conducta de aductiune ce se va racorda la Sistemul zonal Braila în caminul existent la intersectia DN2B cu DC5,</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la conducta de aductiune existenta ce transporta apa de la GA Apollo catre localitatea Pietroiu.</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Conducta de aductiune apa potabila alimentare gospodarie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=5.91 l/s si va fi executata din PEID, PE100, SDR17, PN10, cu diametru De 140 în lungime de L= 5028m amplasata pe partea dreapta a DN2B pana la intrare în localitatea Vădeni, unde va alimenta rezervorul din GA Vădeni. Pe traseul conductei în dreptul Caminului de Batrini se va executa pe conducta de aductiune un camin de racord de unde prin intermediul unei conducte din PEID De110mm cu L=101m se va asigura alimentarea cu apa potabila a acestui obiectiv.</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conductei de aductiune a apei se vor executa subtraversari la intersectarea drumurilor Nationale și Judetene,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vor fi prevăzute camine de golire, camine de aerisire-dezaerisire, camine cu vane de izolare.</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Gospodaria de apa</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Se va amplasa pe un teren apartinând domeniului public în suprafata de 1680 mp si va avea în componenta urmatoarele echipamente prevazute prin proiect:</w:t>
      </w:r>
      <w:r w:rsidRPr="00AC5750">
        <w:rPr>
          <w:rFonts w:ascii="Times New Roman" w:eastAsia="Calibri" w:hAnsi="Times New Roman" w:cs="Times New Roman"/>
          <w:lang w:val="en-GB"/>
        </w:rPr>
        <w:t xml:space="preserv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rezervor de inmagazinare cu volumul de V= 500 mc; diametrul D=12.5m, amplasat pe fundatie din beton armat, dotat cu armaturile necesare racordarii la instalatiile aferente;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pompare compusa dintr-un grup de pompare este compus din 2 electropompe cu debitul de Qsp= 21 l/s si inaltimea de refulare Hp= 35 mCA, un hidrofor V= 1500 l, tabloul electric de comanda si control, debitmetru electronic cu transmiterea la distanta a datelor;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amplasata într-un container tehnologic pe o platforma din betonat armat, executată pe un strat de balast compactat. In interiorul containerului vor fi montate rezervor stocare NaOCl, pompe dozatoare NaOCl, analizoare de clor rezidual, panou de comanda si control pentru dozarea de NaOCl;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monitorizarea de la distanță a strării echipamentului, de transmiterea la distanta a parametrilor măsurați, actionare de la distanta a echipamentelor de pompare si a robinetelor actionate electric</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camine pentru montarea robinetelor de inchidere (izolare) actionare manuala, robinetelor de inchidere actionate electric; debitmetru electromagnetic pe conducta de alimentare cu apa a gospodariei, debitmetru electromagnetic cu Doppler pe conducta de alimentare retea de distributie;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 de injectie hipoclorit de sodiu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Incinta GA se va imprejmui cu stalpi si plasa bordurata zincata cu înaltime de 2m si pentru accesul utilajelor si personalului se vor prevedea porti de acces cu L= 5m. S-a prevăzut un sistem de iluminat exterior în incintă cu lampi montate pe stalpi metalici, sisteme pentru supravegherea si monitorizarea zonelor/spatiilor din incinta GA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i/>
          <w:sz w:val="24"/>
          <w:szCs w:val="24"/>
        </w:rPr>
        <w:t>Reteaua de distributie</w:t>
      </w:r>
      <w:r w:rsidRPr="00AC5750">
        <w:rPr>
          <w:rFonts w:ascii="Times New Roman" w:eastAsia="Calibri" w:hAnsi="Times New Roman" w:cs="Times New Roman"/>
          <w:b/>
          <w:sz w:val="24"/>
          <w:szCs w:val="24"/>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propune înlocuirea unor tronsoane din reteaua de distributie existenta astfel:</w:t>
      </w:r>
    </w:p>
    <w:p w:rsidR="00AC5750" w:rsidRPr="00AC5750" w:rsidRDefault="00AC5750" w:rsidP="009A5E39">
      <w:pPr>
        <w:numPr>
          <w:ilvl w:val="0"/>
          <w:numId w:val="14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Tronson de pe strada Unirii, cu diametru De 200mm, cu o lungime de L=174m; </w:t>
      </w:r>
    </w:p>
    <w:p w:rsidR="00AC5750" w:rsidRPr="00AC5750" w:rsidRDefault="00AC5750" w:rsidP="009A5E39">
      <w:pPr>
        <w:numPr>
          <w:ilvl w:val="0"/>
          <w:numId w:val="14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Tronson de pe strazile: Unirii, Lacramioarelor, Trandafirilor si Emilia Dumitrescu, cu diametru De 140mm, cu o lungime de L=3728m; </w:t>
      </w:r>
    </w:p>
    <w:p w:rsidR="00AC5750" w:rsidRPr="00AC5750" w:rsidRDefault="00AC5750" w:rsidP="009A5E39">
      <w:pPr>
        <w:numPr>
          <w:ilvl w:val="0"/>
          <w:numId w:val="14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Tronson de pe strazile: Unirii, Garii si Emilia Dumitrescu, cu diametru De 110mm, cu o lungime de L=3367m.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Toate tronsoanele se vor executa din PEID, PE100, SDR17, PN10, vor fi prevăzute camine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golire, camine de aerisire-dezaerisire, camine cu vane de izolare.</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Chiscani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imbunatatirea sistemului existent de alimentare cu apa prin proiect se prevedea construire a unei conducte aductiune si amenajarea unei gospodarii de apa.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Sursa de apa pentru alimentarea localitatii Chiscani  o constituie apa potabila preluata din conducta de aductiune STAP Chiscani-Complexul de înmagazinare Radu Negru.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propune realizarea a doua tronsoane de conducte de aductiune, unul pentru alimentarea gospodariei de apa dimensionat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=9.31 l/s si alimenteaza rezervorul din gospodaria de apa, executat din PEID, PE100, SDR17, PN10, cu diametru De 140mm si având o lungime de L= 267 m</w:t>
      </w:r>
      <w:r w:rsidRPr="00AC5750">
        <w:rPr>
          <w:rFonts w:ascii="Times New Roman" w:eastAsia="Calibri" w:hAnsi="Times New Roman" w:cs="Times New Roman"/>
          <w:lang w:val="en-GB"/>
        </w:rPr>
        <w:t xml:space="preserve"> si </w:t>
      </w:r>
      <w:r w:rsidRPr="00AC5750">
        <w:rPr>
          <w:rFonts w:ascii="Times New Roman" w:eastAsia="Calibri" w:hAnsi="Times New Roman" w:cs="Times New Roman"/>
          <w:sz w:val="24"/>
          <w:szCs w:val="24"/>
        </w:rPr>
        <w:t>este pozitionata paralel cu drumul exploatare din zona. Celalalt tronson face legatura intre gospodaria de apa si reteaua de distributie, este dimensionat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=23.01 l/s si asigura presiunea minima în retea de 7mCA (retea de joasa presiune) pentru functionarea hidrantiilor de incendiu exterior.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este pozitionata pe marginea strazii Sfântul Nicolae până la intersecția cu Str. Școlii va fi din PEID, PE100, SDR17, PN10, cu diametru De= 225mm si va avea o lungime de L= 1008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conductelor de aductiune vor fi prevăzute camine prefabricate din beton armat pentru golire, aerisire-dezaerisire, pentru vane de izolare necesare în cazul unei avarii.</w:t>
      </w:r>
    </w:p>
    <w:p w:rsidR="00AC5750" w:rsidRPr="00AC5750" w:rsidRDefault="00AC5750" w:rsidP="00AC5750">
      <w:pPr>
        <w:shd w:val="clear" w:color="auto" w:fill="FFFFFF"/>
        <w:spacing w:before="120" w:after="0" w:line="240" w:lineRule="auto"/>
        <w:rPr>
          <w:rFonts w:ascii="Times New Roman" w:eastAsia="Calibri" w:hAnsi="Times New Roman" w:cs="Times New Roman"/>
          <w:sz w:val="24"/>
          <w:szCs w:val="24"/>
        </w:rPr>
      </w:pPr>
      <w:r w:rsidRPr="00AC5750">
        <w:rPr>
          <w:rFonts w:ascii="Times New Roman" w:eastAsia="Calibri" w:hAnsi="Times New Roman" w:cs="Times New Roman"/>
          <w:b/>
          <w:i/>
          <w:sz w:val="24"/>
          <w:szCs w:val="24"/>
        </w:rPr>
        <w:t>Gospodaria de apa</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Se va amplasa pe un teren apartinând domeniului public în suprafata de 1770 mp si va avea în componenta urmatoarele echipamente prevazute prin proiect:</w:t>
      </w:r>
      <w:r w:rsidRPr="00AC5750">
        <w:rPr>
          <w:rFonts w:ascii="Times New Roman" w:eastAsia="Calibri" w:hAnsi="Times New Roman" w:cs="Times New Roman"/>
          <w:lang w:val="en-GB"/>
        </w:rPr>
        <w:t xml:space="preserv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rezervor de inmagazinare cu volumul de V= 700 mc; diametrul D=14.04m, amplasat pe fundatie din beton armat, dotat cu armaturile necesare racordarii la instalatiile aferente;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compusa dintr-un grup de pompare este compus din 2 electropompe cu debitul de Qsp= 29 l/s, Qp= 29 l/s si inaltimea de refulare Hp= 42 mCA, un hidrofor V= 1500 l si tabloul electric de comanda si control, debitmetru electronic cu transmiterea la distanta a datelor;</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amplasata într-un container tehnologic pe o platforma din betonat armat, executată pe un strat de balast compactat. In interiorul containerului vor fi montate: rezervor stocare NaOCl, pompe dozatoare NaOCl, analizoare de clor rezidual, panou de comanda si control pentru dozarea de NaOCl;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camine pentru montarea robinetelor de inchidere (izolare) actionate manua a robinetelor de inchidere actionate electric; debitmetru electromagnetic pe conducta de alimentare cu apa a gospodariei, debitmetru electromagnetic cu Doppler pe conducta de alimentare retea de distributie;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 de injectie hipoclorit de sodiu.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iluminat exterior, sistem de supraveghere si monitorizare, împrejmuire si cai de acces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Incinta GA se va imprejmui cu stalpi si plasa bordurata zincata cu înaltime de 2m si pentru accesul utilajelor si personalului se vor prevedea  porti de acces cu L= 5m.</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lastRenderedPageBreak/>
        <w:t>UAT Siliștea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de alimentare cu apa nou prevazut va avea în componenta:</w:t>
      </w:r>
    </w:p>
    <w:p w:rsidR="00AC5750" w:rsidRPr="00AC5750" w:rsidRDefault="00AC5750" w:rsidP="009A5E39">
      <w:pPr>
        <w:numPr>
          <w:ilvl w:val="0"/>
          <w:numId w:val="14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Gospodarie de apa in localitatea Muchea;</w:t>
      </w:r>
    </w:p>
    <w:p w:rsidR="00AC5750" w:rsidRPr="00AC5750" w:rsidRDefault="00AC5750" w:rsidP="009A5E39">
      <w:pPr>
        <w:numPr>
          <w:ilvl w:val="0"/>
          <w:numId w:val="14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 secundare de aductiune;</w:t>
      </w:r>
    </w:p>
    <w:p w:rsidR="00AC5750" w:rsidRPr="00AC5750" w:rsidRDefault="00AC5750" w:rsidP="009A5E39">
      <w:pPr>
        <w:numPr>
          <w:ilvl w:val="0"/>
          <w:numId w:val="14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 noua de distributie pentru localitatile Cotu Lung, Cotu Mihalea si Vamesu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 prezent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reteaua de distributie</w:t>
      </w:r>
      <w:r w:rsidRPr="00AC5750">
        <w:rPr>
          <w:rFonts w:ascii="Times New Roman" w:eastAsia="Calibri" w:hAnsi="Times New Roman" w:cs="Times New Roman"/>
          <w:lang w:val="en-GB"/>
        </w:rPr>
        <w:t xml:space="preserve"> a </w:t>
      </w:r>
      <w:r w:rsidRPr="00AC5750">
        <w:rPr>
          <w:rFonts w:ascii="Times New Roman" w:eastAsia="Calibri" w:hAnsi="Times New Roman" w:cs="Times New Roman"/>
          <w:sz w:val="24"/>
          <w:szCs w:val="24"/>
        </w:rPr>
        <w:t>localitatii Muchea este alimentata din GA Martacesti.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Sursa de apa pentru alimentarea localitatilor Muchea, Cotu Lung, Cotu Mihalea si Vamesu  o va constitui apa potabila preluata din Tronsonul I - Complexul de inmagazinare Apollo - Camin racord spre GA Muchea al aductiunii principale. </w:t>
      </w:r>
    </w:p>
    <w:p w:rsidR="00AC5750" w:rsidRPr="00AC5750" w:rsidRDefault="00AC5750" w:rsidP="00AC5750">
      <w:pPr>
        <w:shd w:val="clear" w:color="auto" w:fill="FFFFFF"/>
        <w:spacing w:before="120" w:after="0" w:line="240" w:lineRule="auto"/>
        <w:rPr>
          <w:rFonts w:ascii="Times New Roman" w:eastAsia="Calibri" w:hAnsi="Times New Roman" w:cs="Times New Roman"/>
          <w:sz w:val="24"/>
          <w:szCs w:val="24"/>
        </w:rPr>
      </w:pPr>
      <w:r w:rsidRPr="00AC5750">
        <w:rPr>
          <w:rFonts w:ascii="Times New Roman" w:eastAsia="Calibri" w:hAnsi="Times New Roman" w:cs="Times New Roman"/>
          <w:b/>
          <w:i/>
          <w:sz w:val="24"/>
          <w:szCs w:val="24"/>
        </w:rPr>
        <w:t>Gospodaria de apa  Muchea</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Se va amplasa pe un teren apartinând domeniului public pe un teren în suprafata de 1600 mp si va avea în componenta urmatoarele echipamente prevazute prin proiect:</w:t>
      </w:r>
      <w:r w:rsidRPr="00AC5750">
        <w:rPr>
          <w:rFonts w:ascii="Times New Roman" w:eastAsia="Calibri" w:hAnsi="Times New Roman" w:cs="Times New Roman"/>
          <w:lang w:val="en-GB"/>
        </w:rPr>
        <w:t xml:space="preserv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cu volumul de V= 200 mc; diametrul D= 7,8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amplasat pe fundatie din beton armat, dotat cu armaturile necesare racordarii la instalatiile aferente;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compusa dintr-un grup de pompare din 2 electropompe din care una rezerva cu debitul de Qsp= 10,0 l/s, Qp= 5.00 l/s si inaltimea de refulare Hp= 42 mCA, un hidrofor V= 500 l si tabloul electric de comanda si control debitmetru electronic cu transmiterea la distanta a datelor;</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amplasata într-un container tehnologic pe o platforma din betonat armat, executată pe un strat de balast compactat. In interiorul containerului vor fi montate rezervor stocare NaOCl, pompe dozatoare NaOCl, analizoare de clor rezidual, panou de comanda si control pentru dozarea de NaOCl;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camine pentru montarea robinetelor de inchidere (izolare) actionate manual a robinetelor de inchidere actionate electric; debitmetru electromagnetic pe conducta de alimentare cu apa a gospodariei, debitmetru electromagnetic cu Doppler pe conducta de alimentare retea de distributie;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 de injectie hipoclorit de sodiu.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iluminat exterior, sistem de supraveghere si monitorizare, împrejmuire si cai de acces.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Incinta GA se va imprejmui cu stalpi si plasa bordurata zincata cu înaltime de 2m si pentru accesul utilajelor si personalului se vor prevedea porti de acces cu L= 5m.</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Conducte secundare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retelelor de distributie nou proiectate in localitatile Cotu Lung si Cotu Mihalea se va executa o conducta secundara de aductiune cu diametrul De 140 mm si lungimea de  6.652 m dupa cum urmeaza: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Tronsonul I</w:t>
      </w:r>
      <w:r w:rsidRPr="00AC5750">
        <w:rPr>
          <w:rFonts w:ascii="Times New Roman" w:eastAsia="Calibri" w:hAnsi="Times New Roman" w:cs="Times New Roman"/>
          <w:sz w:val="24"/>
          <w:szCs w:val="24"/>
        </w:rPr>
        <w:t xml:space="preserve"> – face legatura între GA Muchea si caminul racord spre reteaua localitatii Cotul Lung.</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este dimensionata pentru un debit Q=4.93 l/s si presiunea de 7 mCA va fi executata din PEID, PE100, SDR17, PN10, cu diametru De 140mm si va avea o lungime de L= 1771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se va amplasa in lungul drumului national DN23, a drumului judetean DJ 255A si a drumurilor comunale si de exploatare.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Tronsonul II</w:t>
      </w:r>
      <w:r w:rsidRPr="00AC5750">
        <w:rPr>
          <w:rFonts w:ascii="Times New Roman" w:eastAsia="Calibri" w:hAnsi="Times New Roman" w:cs="Times New Roman"/>
          <w:sz w:val="24"/>
          <w:szCs w:val="24"/>
        </w:rPr>
        <w:t xml:space="preserve"> – face legatura între caminul racord spre localitatea Cotul Lung și localitatea Cotu Mihalea.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este dimensionata pentru un debit Q=0,19l/s si presiunea de 7 mCA va fi executata din PEID, PE100, SDR17, PN10, cu diametru De 110mm si va avea o lungime de L= 4935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și se va amplasa în lungul drumului judetean DJ 255A.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conductelor de aductiune vor fi prevăzute camine prefabricate din beton armat pentru golire, aerisire-dezaerisire, pentru vane de izolare necesare în cazul unei avarii.</w:t>
      </w:r>
    </w:p>
    <w:p w:rsidR="00AC5750" w:rsidRPr="00AC5750" w:rsidRDefault="00AC5750" w:rsidP="00AC5750">
      <w:pPr>
        <w:shd w:val="clear" w:color="auto" w:fill="FFFFFF"/>
        <w:spacing w:before="120" w:after="0" w:line="240" w:lineRule="auto"/>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Retele de distributie nou înfiintate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Cotu Lung</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Rețeaua de distribuție apă potabilă se va amplasa pe domeniul public al localității pe carosabil, în acostamentul drumului, pe trotuar sau în spatiul verde în functie de spatiul disponibil.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Reteaua de distributie se va executa din conducte PEID, PE100, PN10, SDR 17, cu diametru De110mm pe o lungime de L= 3481 m, si De 63mm pe o lungime de L= 3011m. Amplasarea tubulaturii se va face pe un strat de nisip, în şanţuri a căror lăţime este cu min 0.6m peste diametrul conductei, adâncimea minimă va fi de 1,20 m fata de generatoarea superioara a conductei.Subtraversarile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8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 Hidrantii subterani de incendiu vor fi conectati la retele cu diametrul De 110 mm.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Cotu Mihalea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Rețeaua de distribuție apă potabilă se va amplasa pe domeniul public al localității, în lungul strazilor pe spatiile disponibile,sau carosabil acolo unde spatiul nu permite.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Reteaua de distributie va avea un tronson cu lungimea de L= 1318 m cu De 110mm si unul cu lungime de L=1532 m cu De 63mm, se va executa din conducte de polietilena de inalta densitate, PE100, PN10, SDR 17. Lucrarile pentru realizarea retelei de distributie sunt similare cu cele pentru realizarea retelei din localitatea Cotu Lung, pe aceasta retea se vor amplasa 6 hidranti DN 80mm si hidranti de gradina DN 50mm in capetele retelei.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Mucheni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Rețeaua de distribuție apă potabilă se va amplasa pe domeniul public al localității, în lungul strazilor pe spatiile disponibile, au carosabil acolo unde spatiul nu permite.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Reteaua de distributie va avea o lungime de </w:t>
      </w:r>
      <w:r w:rsidRPr="00AC5750">
        <w:rPr>
          <w:rFonts w:ascii="Times New Roman" w:eastAsia="Calibri" w:hAnsi="Times New Roman" w:cs="Times New Roman"/>
          <w:lang w:val="en-GB"/>
        </w:rPr>
        <w:t xml:space="preserve"> L</w:t>
      </w:r>
      <w:r w:rsidRPr="00AC5750">
        <w:rPr>
          <w:rFonts w:ascii="Times New Roman" w:eastAsia="Calibri" w:hAnsi="Times New Roman" w:cs="Times New Roman"/>
          <w:sz w:val="24"/>
          <w:szCs w:val="24"/>
        </w:rPr>
        <w:t>= 1503 m cu De 110mm, respectiv</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L=647 m realizata din conducte cu De 63mm si se va executa din conducte de polietilena de inalta densitate, PE100, PN10, SDR 17.</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Rețeaua de distribuție apă potabilă se va amplasa îngropat la 1,2m adancime masurati de la generatoarea conductei, lucrarile de executie sunt similare cu cele pentu executarea retelelor din celelalte localitati.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monta un numar de 3 hidranti subterani DN 80mm în intersectiile importante si în aliniamente la distante de maxim 500 m racordati la retea cu o conducta de lungime 2 m si diametru De 110mm.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Hidrantii subterani de incendiu vor fi conectati la retele cu diametrul De 110 mm.</w:t>
      </w:r>
      <w:r w:rsidRPr="00AC5750">
        <w:rPr>
          <w:rFonts w:ascii="Times New Roman" w:eastAsia="Calibri" w:hAnsi="Times New Roman" w:cs="Times New Roman"/>
          <w:lang w:val="en-GB"/>
        </w:rPr>
        <w:t xml:space="preserve"> S</w:t>
      </w:r>
      <w:r w:rsidRPr="00AC5750">
        <w:rPr>
          <w:rFonts w:ascii="Times New Roman" w:eastAsia="Calibri" w:hAnsi="Times New Roman" w:cs="Times New Roman"/>
          <w:sz w:val="24"/>
          <w:szCs w:val="24"/>
        </w:rPr>
        <w:t>e vor monta un numar de 9 hidranti de gradina DN 50mm în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Cartier Oremixt Latinu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va avea o lungime de L=806 m realizata din conducte cu De 63, respectiv L= 362 m cu De 110mm si se va executa din conducte de polietilena de inalta densitate, PE100, PN10, SDR 17. Amplasarea retelei si lucrarile de executie sunt similare cu cele pentru înfiintarea celorlalte retele.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2 hidranti în intersectiile importante si în aliniamente la distante de maxim 500 m. În capetele retelelei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monta hidranti de gradina.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Toti consumatorii vor fi conectati la reteaua de distributie a apei. Bransamentele vor fi realizate din teava din PEID, PE100, PN 10 cu diametre DN 15mm, DN 20mm si vor fi conectate la conducta de alimentare cu apa prin intermediul unui colier de bransare întarit, cu prindere mecanica. Se vor realiza camine de apometru in care se vor monta aparate cu citire la distanta.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proiect se vor realiza un numar total de 204 bransamente la retelele de distributie in UAT Silistea.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Măxineni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Noul sistem de alimentare cu apa se va compune din:</w:t>
      </w:r>
    </w:p>
    <w:p w:rsidR="00AC5750" w:rsidRPr="00AC5750" w:rsidRDefault="00AC5750" w:rsidP="009A5E39">
      <w:pPr>
        <w:numPr>
          <w:ilvl w:val="0"/>
          <w:numId w:val="15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Gospodarie de apa in localitatea Latinu; </w:t>
      </w:r>
    </w:p>
    <w:p w:rsidR="00AC5750" w:rsidRPr="00AC5750" w:rsidRDefault="00AC5750" w:rsidP="009A5E39">
      <w:pPr>
        <w:numPr>
          <w:ilvl w:val="0"/>
          <w:numId w:val="15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Gospodarie de apa in localitatea Maxineni; </w:t>
      </w:r>
    </w:p>
    <w:p w:rsidR="00AC5750" w:rsidRPr="00AC5750" w:rsidRDefault="00AC5750" w:rsidP="009A5E39">
      <w:pPr>
        <w:numPr>
          <w:ilvl w:val="0"/>
          <w:numId w:val="15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 secundare de aductiune;</w:t>
      </w:r>
    </w:p>
    <w:p w:rsidR="00AC5750" w:rsidRPr="00AC5750" w:rsidRDefault="00AC5750" w:rsidP="009A5E39">
      <w:pPr>
        <w:numPr>
          <w:ilvl w:val="0"/>
          <w:numId w:val="15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 noua de distributie pentru localitatile Voinesti si Corbu Vechi.</w:t>
      </w:r>
    </w:p>
    <w:p w:rsidR="00AC5750" w:rsidRPr="00AC5750" w:rsidRDefault="00AC5750" w:rsidP="009A5E39">
      <w:pPr>
        <w:numPr>
          <w:ilvl w:val="0"/>
          <w:numId w:val="15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Retele de distributie in localitatile Maxineni, Latinu si Corbu Nou ce urmeaza a fi reabilitate prin proiect.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Apa potabila pentru alimentarea GA Latinu este preluata din Tronsonul III al conductei de aductiune Complexul de înmagazinare Apollo pe traseul Muchea, Latinu, Maxineni, Gulianca, din Caminul de racord al GA Latinu.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Sursa de apa pentru alimentarea GA Maxineni o constituie apa potabila preluata din Tronsonul IV al aductiunii principale.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 din localitatea Latinu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amplasa pe un teren apartinând domeniului public în suprafata de 1350 mp si va avea în componenta urmatoarele echipamente prevazute prin proiect:</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cu volumul de V= 200 mc; D= 7,8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amplasat pe fundatie din beton armat, dotat cu armaturile necesare racordarii la instalatiile aferente; </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pompare are in componenta: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alimentare aductiune compus din 2 electropompe (1 in functiune+1 in rezerva) cu debitul de Qsp= 13 l/s si inaltimea de refulare Hp= 45 mCA si tabloul electric de comanda si control;</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Grupul de pompare apa potabila consumatori (Latinu, Voinesti) este compus din 3 electropompe (2 in functiune+1 in rezerva) cu debitul de Qsp= 10 l/s si inaltimea de refulare Hp= 35 mCA si tabloul electric de comanda si control;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 asemenea pe cele doua circuite sunt amplasate doua hidrofoare un hidrofor V= 1000 l si un hidrofor V= 300 l.</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un debitmetru electromagnetic cu transmitere la distanta montat pe conducta de alimentare retea de distributie;</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Consumatorii de energie electrica aferenti noilor gospodarii de apa se vor alimenta din cate un tablou de distributie la tensiunea de 0,4 kV</w:t>
      </w:r>
      <w:r w:rsidRPr="00AC5750">
        <w:rPr>
          <w:rFonts w:ascii="Times New Roman" w:eastAsia="Calibri" w:hAnsi="Times New Roman" w:cs="Times New Roman"/>
          <w:lang w:val="en-GB"/>
        </w:rPr>
        <w:t xml:space="preserve"> . </w:t>
      </w:r>
      <w:r w:rsidRPr="00AC5750">
        <w:rPr>
          <w:rFonts w:ascii="Times New Roman" w:eastAsia="Calibri" w:hAnsi="Times New Roman" w:cs="Times New Roman"/>
          <w:sz w:val="24"/>
          <w:szCs w:val="24"/>
        </w:rPr>
        <w:t>Se va realizeaza o priză exterioară de legare la pământ în zona de amplasare a grupului electrogen.</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Instalația de clorinare, lucrările comune în gospodăria de apă, instalațiile electrice aferente construcțiilor, sistemele de monitorizare și supraveghere și împrejmuirile și căile de acces sunt identice cu cele descrise anterior, la celelalte gospodării de apă.</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 din localitatea Maxineni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amplasa pe un teren apartinând domeniului public în suprafata de 1690 mp si va avea în componenta urmatoarele echipamente prevazute prin proiect:</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cu volumul de V= 500 mc; D=12.48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amplasat pe fundatie din beton armat, dotat cu armaturile necesare racordarii la instalatiile aferente; </w:t>
      </w:r>
    </w:p>
    <w:p w:rsidR="00AC5750" w:rsidRPr="00AC5750" w:rsidRDefault="00AC5750" w:rsidP="009A5E39">
      <w:pPr>
        <w:numPr>
          <w:ilvl w:val="0"/>
          <w:numId w:val="147"/>
        </w:numPr>
        <w:spacing w:after="0"/>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alimentare apa potabila consumatori este compus din 2 electropompe (1 in functiune+1 in rezerva) cu debitul de Qsp= 23 l/s si inaltimea de refulare Hp= 40 mCA, un hidrofor V= 500 l si tabloul electric de comanda si control;</w:t>
      </w:r>
    </w:p>
    <w:p w:rsidR="00AC5750" w:rsidRPr="00AC5750" w:rsidRDefault="00AC5750" w:rsidP="009A5E39">
      <w:pPr>
        <w:numPr>
          <w:ilvl w:val="0"/>
          <w:numId w:val="147"/>
        </w:numPr>
        <w:rPr>
          <w:rFonts w:ascii="Times New Roman" w:eastAsia="Calibri" w:hAnsi="Times New Roman" w:cs="Times New Roman"/>
          <w:sz w:val="24"/>
          <w:szCs w:val="24"/>
        </w:rPr>
      </w:pPr>
      <w:r w:rsidRPr="00AC5750">
        <w:rPr>
          <w:rFonts w:ascii="Times New Roman" w:eastAsia="Calibri" w:hAnsi="Times New Roman" w:cs="Times New Roman"/>
          <w:sz w:val="24"/>
          <w:szCs w:val="24"/>
        </w:rPr>
        <w:t>un debitmetru electromagnetic cu transmitere la distanta montat pe conducta de alimentare retea de distributie;</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Instalația de clorinare, lucrările comune în gospodăria de apă, instalațiile electrice aferente construcțiilor, sistemele de monitorizare și supraveghere și împrejmuirile și căile de acces sunt identice cu cele descrise anterior, la celelalte gospodării de apă.</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secundare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retelelor de distributie din localitatile aferente UAT Maxineni se vor executa conducte secundare de aductiune dupa cum urmeaza: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w:t>
      </w:r>
      <w:r w:rsidRPr="00AC5750">
        <w:rPr>
          <w:rFonts w:ascii="Times New Roman" w:eastAsia="Calibri" w:hAnsi="Times New Roman" w:cs="Times New Roman"/>
          <w:sz w:val="24"/>
          <w:szCs w:val="24"/>
        </w:rPr>
        <w:tab/>
        <w:t>Conducta secundara de aductiune GA Latinu-Voinesti pentru alimentarea cu apa a localitatii Voinesti,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diametru De 125mm, va avea o lungime de L= 3954 m,  va fi executata din PEID, PE100, SDR17, PN10.</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este dimensionata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4.78 l/s si pentru asigurarea presiunii minime in retea de 7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se vor amplasa în lungul drumului national DN23mm, a drumurilor comunale si de exploatare.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conductei de aducțiune vor fi prevazute urmatoarele tipuri de camine: camine de golire; camine de aerisire-dezaerisire,camine cu vane de izolare.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Subtraversarile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Conducta secundara de aductiune Corbu Nou – Corbu Vechi pentru alimentarea cu apa a localitatilor Corbu Nou si Corbu Vechi cu diametru De 200mm si o lungime de L= 13394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PEID, PE100, SDR17, PN10.</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este dimensionata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2,05l/s si pentru asigurarea presiunii minime in retea de 7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se vor amplasa pe statiul verde in lungul drumului national DN23, a drumului comunal CD1 si a drumurilor de explotare. Pe traseul conductei de aducțiune vor fi prevazute urmatoarele tipuri de camine: camine de golire; camine de aerisire-dezaerisire,camine cu vane de izolare. Subtraversarile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b/>
          <w:sz w:val="24"/>
          <w:szCs w:val="24"/>
        </w:rPr>
        <w:t>Retele de distributie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Reabilitarea reţelei de distribuţie pentru alimentarea cu apă potabilă a localităţii Latinu.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Reabilitarea retelei de distributie se va executa pe o lungime de L= 5827 m. Pentru reabilitare se vor utiliza  doua dimensiuni de conducte din polietilena de inalta densitate, PE100, PN10, SDR 17, cu diametru De 110mm ce vor fi amplasate pe o lungime de 4838 m, respectiv De 63mm pe o lungime de 898 m. Amplasarea tubulaturii se va face pe un strat de nisip, în şanţuri a căror lăţime este cu min 0.6m peste diametrul conductei, adâncimea minimă va fi de 1,20 m fata de generatoarea superioara a conductei.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9 hidranti DN 80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Hidrantii subterani de incendiu vor fi conectati la retele cu diametrul De 110 mm.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Voinesti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Voinesti, cu o lungime totala de L= 4798 m (inclusiv lungime traversari) si se va executa din conducte de polietilena de înalta densitate, PE100, PN10, SDR 17, cu diametru De 110mm pe o lungime de 1550 m, De 125mm pe o lungime de 245 m, respectiv De 63mm pe o lungime de 3003 m. Amplasarea tubulaturii se va face pe un strat de nisip, în şanţuri a căror lăţime este cu min 0.6m peste diametrul conductei, adâncimea minimă va fi de 1,20 m fata de generatoarea superioara a conductei.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6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Hidrantii subterani de incendiu vor fi conectati la retele cu diametrul De 110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Reabilitarea reţelei de distribuţie pentru alimentarea cu apă potabilă a localităţii Maxineni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al localitatii</w:t>
      </w:r>
      <w:r w:rsidRPr="00AC5750">
        <w:rPr>
          <w:rFonts w:ascii="Times New Roman" w:eastAsia="Calibri" w:hAnsi="Times New Roman" w:cs="Times New Roman"/>
          <w:lang w:val="en-GB"/>
        </w:rPr>
        <w:t xml:space="preserve"> î</w:t>
      </w:r>
      <w:r w:rsidRPr="00AC5750">
        <w:rPr>
          <w:rFonts w:ascii="Times New Roman" w:eastAsia="Calibri" w:hAnsi="Times New Roman" w:cs="Times New Roman"/>
          <w:sz w:val="24"/>
          <w:szCs w:val="24"/>
        </w:rPr>
        <w:t>n acostamentul drumurilor, pe trotuar sau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carosabil. Reteau de distributie, se va executa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L= 9853 m, se va executa din conducte de polietilena de înalta densitate, PE100, PN10, SDR 17, cu diametru De 63mm pe o lungime de 4262 m, respectiv De 110 pe o lungime de 5591 m.</w:t>
      </w:r>
      <w:r w:rsidRPr="00AC5750">
        <w:rPr>
          <w:rFonts w:ascii="Times New Roman" w:eastAsia="Calibri" w:hAnsi="Times New Roman" w:cs="Times New Roman"/>
          <w:sz w:val="24"/>
          <w:szCs w:val="24"/>
          <w:lang w:val="en-GB"/>
        </w:rPr>
        <w:t xml:space="preserve"> </w:t>
      </w:r>
      <w:r w:rsidRPr="00AC5750">
        <w:rPr>
          <w:rFonts w:ascii="Times New Roman" w:eastAsia="Calibri" w:hAnsi="Times New Roman" w:cs="Times New Roman"/>
          <w:sz w:val="24"/>
          <w:szCs w:val="24"/>
        </w:rPr>
        <w:t xml:space="preserve">Amplasarea tubulaturii se va </w:t>
      </w:r>
      <w:r w:rsidRPr="00AC5750">
        <w:rPr>
          <w:rFonts w:ascii="Times New Roman" w:eastAsia="Calibri" w:hAnsi="Times New Roman" w:cs="Times New Roman"/>
          <w:sz w:val="24"/>
          <w:szCs w:val="24"/>
        </w:rPr>
        <w:lastRenderedPageBreak/>
        <w:t>face pe un strat de nisip, în şanţuri a căror lăţime este cu min 0.6m peste diametrul conductei, adâncimea minimă va fi de 1,20 m fata de generatoarea superioara a conductei.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16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Reabilitarea reţelei de distribuţie pentru alimentarea cu apă potabilă a localităţii</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Corbu Nou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 localitatii în acostamentul drumurilor, pe trotuar sau pe carosabil. Reabilitarea retelei de distributie, se va executa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 11641 m (inclusiv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traversari) din conducte de polietilena de inalta densitate, PE100, PN10, SDR 17, cu diametru De 63mm pe o lungime de 8360 m, respectiv De 110mm pe o lungime de 3281 m. 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9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Corbu Vechi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Corbu Vechi ce va fi amplasata pe domeniul public al localitatii în acostamentul drumurilor, pe trotuar sau pe carosabil.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distribuţie va avea o lungime de L= 4970 m si se va executa din conducte de polietilena de inalta densitate, PE100, PN10, SDR 17, cu diametru De 63mm pe o lungime de 2238 m, respectiv De 110mm pe o lungime de 2732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8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Ca si la celelalte retele, h</w:t>
      </w:r>
      <w:r w:rsidRPr="00AC5750">
        <w:rPr>
          <w:rFonts w:ascii="Times New Roman" w:eastAsia="Calibri" w:hAnsi="Times New Roman" w:cs="Times New Roman"/>
          <w:sz w:val="24"/>
          <w:szCs w:val="24"/>
        </w:rPr>
        <w:t>idrantii subterani de incendiu vor fi conectati la reteaua cu diametrul De 110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 in capetele retelei.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Bransamentele vor fi realizate din teava din PEID, PE100, PN 10 cu diametre DN 15mm, DN 20mm si vor fi conectate la conducta de alimentare cu apa prin intermediul unui colier de bransare întarit, cu prindere mecanica. Se vor realiza camine de apometru in care se vor monta aparate cu citire la distanta.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Salcia Tudor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eliminarea deficientelor sistemului existent de alimentare cu apa, privind calitatea apei furnizate populatie din sursa subterana si asigurarea alimentarii cu apa a tuturor locuitorilor, se va racorda UAT Salcia Tudor la Sistemul zonal Braila. Noul sistem de alimentare cu apa se va compune din:</w:t>
      </w:r>
    </w:p>
    <w:p w:rsidR="00AC5750" w:rsidRPr="00AC5750" w:rsidRDefault="00AC5750" w:rsidP="009A5E39">
      <w:pPr>
        <w:numPr>
          <w:ilvl w:val="0"/>
          <w:numId w:val="151"/>
        </w:numPr>
        <w:spacing w:after="0" w:line="240" w:lineRule="auto"/>
        <w:jc w:val="both"/>
        <w:rPr>
          <w:rFonts w:ascii="Times New Roman" w:eastAsia="Times New Roman" w:hAnsi="Times New Roman" w:cs="Times New Roman"/>
          <w:iCs/>
          <w:sz w:val="24"/>
          <w:szCs w:val="24"/>
        </w:rPr>
      </w:pPr>
      <w:r w:rsidRPr="00AC5750">
        <w:rPr>
          <w:rFonts w:ascii="Times New Roman" w:eastAsia="Times New Roman" w:hAnsi="Times New Roman" w:cs="Times New Roman"/>
          <w:iCs/>
          <w:sz w:val="24"/>
          <w:szCs w:val="24"/>
        </w:rPr>
        <w:t xml:space="preserve">Gospodarie de apa in localitatea Gulianca; </w:t>
      </w:r>
    </w:p>
    <w:p w:rsidR="00AC5750" w:rsidRPr="00AC5750" w:rsidRDefault="00AC5750" w:rsidP="009A5E39">
      <w:pPr>
        <w:numPr>
          <w:ilvl w:val="0"/>
          <w:numId w:val="151"/>
        </w:numPr>
        <w:spacing w:after="0" w:line="240" w:lineRule="auto"/>
        <w:jc w:val="both"/>
        <w:rPr>
          <w:rFonts w:ascii="Times New Roman" w:eastAsia="Times New Roman" w:hAnsi="Times New Roman" w:cs="Times New Roman"/>
          <w:iCs/>
          <w:sz w:val="24"/>
          <w:szCs w:val="24"/>
        </w:rPr>
      </w:pPr>
      <w:r w:rsidRPr="00AC5750">
        <w:rPr>
          <w:rFonts w:ascii="Times New Roman" w:eastAsia="Times New Roman" w:hAnsi="Times New Roman" w:cs="Times New Roman"/>
          <w:iCs/>
          <w:sz w:val="24"/>
          <w:szCs w:val="24"/>
        </w:rPr>
        <w:lastRenderedPageBreak/>
        <w:t xml:space="preserve">Extindere statie de clorinare in GA Salcia Tudor ; </w:t>
      </w:r>
    </w:p>
    <w:p w:rsidR="00AC5750" w:rsidRPr="00AC5750" w:rsidRDefault="00AC5750" w:rsidP="009A5E39">
      <w:pPr>
        <w:numPr>
          <w:ilvl w:val="0"/>
          <w:numId w:val="151"/>
        </w:numPr>
        <w:spacing w:after="0" w:line="240" w:lineRule="auto"/>
        <w:jc w:val="both"/>
        <w:rPr>
          <w:rFonts w:ascii="Times New Roman" w:eastAsia="Times New Roman" w:hAnsi="Times New Roman" w:cs="Times New Roman"/>
          <w:iCs/>
          <w:sz w:val="24"/>
          <w:szCs w:val="24"/>
        </w:rPr>
      </w:pPr>
      <w:r w:rsidRPr="00AC5750">
        <w:rPr>
          <w:rFonts w:ascii="Times New Roman" w:eastAsia="Times New Roman" w:hAnsi="Times New Roman" w:cs="Times New Roman"/>
          <w:iCs/>
          <w:sz w:val="24"/>
          <w:szCs w:val="24"/>
        </w:rPr>
        <w:t xml:space="preserve">Conducte secundare de aductiune; </w:t>
      </w:r>
    </w:p>
    <w:p w:rsidR="00AC5750" w:rsidRPr="00AC5750" w:rsidRDefault="00AC5750" w:rsidP="009A5E39">
      <w:pPr>
        <w:numPr>
          <w:ilvl w:val="0"/>
          <w:numId w:val="151"/>
        </w:numPr>
        <w:spacing w:after="0" w:line="240" w:lineRule="auto"/>
        <w:jc w:val="both"/>
        <w:rPr>
          <w:rFonts w:ascii="Times New Roman" w:eastAsia="Times New Roman" w:hAnsi="Times New Roman" w:cs="Times New Roman"/>
          <w:iCs/>
          <w:sz w:val="24"/>
          <w:szCs w:val="24"/>
        </w:rPr>
      </w:pPr>
      <w:r w:rsidRPr="00AC5750">
        <w:rPr>
          <w:rFonts w:ascii="Times New Roman" w:eastAsia="Times New Roman" w:hAnsi="Times New Roman" w:cs="Times New Roman"/>
          <w:iCs/>
          <w:sz w:val="24"/>
          <w:szCs w:val="24"/>
        </w:rPr>
        <w:t xml:space="preserve">Reabilitare retele de distributie in localitatea Cuza Voda; </w:t>
      </w:r>
    </w:p>
    <w:p w:rsidR="00AC5750" w:rsidRPr="00AC5750" w:rsidRDefault="00AC5750" w:rsidP="009A5E39">
      <w:pPr>
        <w:numPr>
          <w:ilvl w:val="0"/>
          <w:numId w:val="152"/>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iCs/>
          <w:sz w:val="24"/>
          <w:szCs w:val="24"/>
        </w:rPr>
        <w:t>Extindere retele de distributie in localitatea Cuza Voda;</w:t>
      </w:r>
    </w:p>
    <w:p w:rsidR="00AC5750" w:rsidRPr="00AC5750" w:rsidRDefault="00AC5750" w:rsidP="009A5E39">
      <w:pPr>
        <w:numPr>
          <w:ilvl w:val="0"/>
          <w:numId w:val="152"/>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iCs/>
          <w:sz w:val="24"/>
          <w:szCs w:val="24"/>
        </w:rPr>
        <w:t>Retea noua de distributie pentru localitatile Gulianca si Olaneasca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alimentarea GA Gulianca nou infiintata si GA Salcia Tudor o constituie apa potabila preluata din Tronsonul V – GA Latinu – GA Gulianca al aductiunii principale care pleaca din Complexul de inmagazinare Apollo.</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Hidrantii subterani de incendiu vor fi conectati la retele cu diametrul De 110 mm.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Gospodarie de apa din localitatea Gulianca</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Se va amplasa pe un teren apartinând domeniului public pe un teren în suprafata de 1600 mp si va avea în componenta urmatoarele echipamente prevazute prin proiect:</w:t>
      </w:r>
      <w:r w:rsidRPr="00AC5750">
        <w:rPr>
          <w:rFonts w:ascii="Times New Roman" w:eastAsia="Calibri" w:hAnsi="Times New Roman" w:cs="Times New Roman"/>
          <w:lang w:val="en-GB"/>
        </w:rPr>
        <w:t xml:space="preserv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cu volumul de V= 350 mc; D= 10.92 m cu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fundaţie din beton armat inelară, ranforsată cu 2 grinzi perpendiculare şi placă superioară ; </w:t>
      </w:r>
    </w:p>
    <w:p w:rsidR="00AC5750" w:rsidRPr="00AC5750" w:rsidRDefault="00AC5750" w:rsidP="009A5E39">
      <w:pPr>
        <w:numPr>
          <w:ilvl w:val="0"/>
          <w:numId w:val="147"/>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pompare compusa are in componenta: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alimentare aductiune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asigura alimentarea localitatii Cuza Voda si GA Salcia Tudor, este compus din 2 electropompe (1 in functiune+1 in rezerva)  compus din 2 electropompe (1 in functiune+1 in rezerva) cu debitul de Qsp= 14 l/s, Qp= 14.0 l/s si inaltimea de refulare Hp= 48 mCA, tabloul electric de comanda si control;</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apa potabila (Gulianca, Olaneasca) este compus din 3 electropompe (2 in functiune + 1 in rezerva) cu debitul de Qsp= 11 l/s,</w:t>
      </w:r>
      <w:r w:rsidRPr="00AC5750">
        <w:rPr>
          <w:rFonts w:ascii="Times New Roman" w:eastAsia="Calibri" w:hAnsi="Times New Roman" w:cs="Times New Roman"/>
          <w:sz w:val="24"/>
          <w:szCs w:val="24"/>
        </w:rPr>
        <w:tab/>
        <w:t xml:space="preserve">Qp= 6.5 l/s si inaltimea de refulare Hp= 35 mCA si tabloul electric de comanda si control;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 asemenea pe cele doua circuite sunt amplasate doua debitmetre cu transmitere automata a datelor si doua hidrofoare un hidrofor V= 750 l si un hidrofor V= 500 l cu Pn =16 bari.</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amplasata într-un container tehnologic pe o platforma din betonat armat, executată pe un strat de balast compactat. In interiorul containerului vor fi montate rezervor stocare NaOCl, pompe dozatoare NaOCl, analizoare de clor rezidual, panou de comanda si control pentru dozarea de NaOCl;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camine pentru montarea robinetelor actionate manual de inchidere (izolare) a robinetelor de inchidere actionate electric; debitmetru electromagnetic pe conducta de alimentare cu apa a gospodariei, debitmetru electromagnetic cu Doppler pe conducta de alimentare retea de distributie;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iluminat exterior, sistem de supraveghere si monitorizare, împrejmuire si cai de acces.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Incinta GA se va imprejmui cu stalpi si plasa bordurata zincata cu înaltime de 2m si pentru accesul utilajelor si personalului se vor prevedea porti de acces cu L= 5m.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 potabila Salcia Tudor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vederea asigurarii calitatii apei potabile distribuite consumatorilor, gospodaria de apa Salcia Tudor existenta se va racorda la Sistemul zonal Braila.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Salcia Tudor se vor executa urmatoarele lucrari:</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Camine pentru montarea robinetelor actionate manual de inchidere (izolare) a robinetelor de inchidere actionate electric; debitmetru electromagnetic pe conducta de alimentare cu apa a gospodariei, camin de injectie hipoclorit de sodiu.</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 statie de clorinare într-un container tehnologic pe o platforma din betonat armat, executată pe un strat de balast compactat.</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secundare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secundara de aductiune GA Gulianca-Olaneasca pentru alimentarea cu apa a localitatii Olaneasca, dimensionata pentru un debit Q=2.42 /s va fi executata din PEID, PE100, </w:t>
      </w:r>
      <w:r w:rsidRPr="00AC5750">
        <w:rPr>
          <w:rFonts w:ascii="Times New Roman" w:eastAsia="Calibri" w:hAnsi="Times New Roman" w:cs="Times New Roman"/>
          <w:sz w:val="24"/>
          <w:szCs w:val="24"/>
        </w:rPr>
        <w:lastRenderedPageBreak/>
        <w:t>SDR17, PN10, cu diametru De 110mm si va avea o lungime de L= 2674 m.  Conducta va fi amplasa în lungul drumului national DN23 si a drumurilor comunale.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conductei de aducțiune vor fi prevazute urmatoarele tipuri de camine: camine de golire; camine de aerisire-dezaerisire,camine cu vane de izolare. Subtraversarile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Conducta secundara de aductiune GA Gulianca-Cuza Voda pentru alimentarea cu apa a GA Salcia Tudor si a localitatii Cuza Voda va avea doua tronsoane, primul: Gulianca-Camin racord spre GA Salcia Tudor</w:t>
      </w:r>
      <w:r w:rsidRPr="00AC5750">
        <w:rPr>
          <w:rFonts w:ascii="Times New Roman" w:eastAsia="Calibri" w:hAnsi="Times New Roman" w:cs="Times New Roman"/>
          <w:lang w:val="en-GB"/>
        </w:rPr>
        <w:t xml:space="preserve"> ce </w:t>
      </w:r>
      <w:r w:rsidRPr="00AC5750">
        <w:rPr>
          <w:rFonts w:ascii="Times New Roman" w:eastAsia="Calibri" w:hAnsi="Times New Roman" w:cs="Times New Roman"/>
          <w:sz w:val="24"/>
          <w:szCs w:val="24"/>
        </w:rPr>
        <w:t>va fi executat din PEID, PE100, SDR17, PN10, cu diametru De 200mm si va avea o lungime de de L= 9147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=8.18 l/s, si o presiune minima in retea de 7 mCA, amplasat în lungul drumului judetean DJ202A. Cel de-al doilea tronson: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 racord spre GA Salcia Tudor - Cuza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 din PEID, PE100, SDR17, PN10, cu diametru De 160mm si va avea o lungime de L= 4129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 pentru un debit QIIC=5.88 l/s, si o presiune minima in retea de 7 mCA,</w:t>
      </w:r>
      <w:r w:rsidRPr="00AC5750">
        <w:rPr>
          <w:rFonts w:ascii="Times New Roman" w:eastAsia="Calibri" w:hAnsi="Times New Roman" w:cs="Times New Roman"/>
          <w:lang w:val="en-GB"/>
        </w:rPr>
        <w:t xml:space="preserve"> si va fi </w:t>
      </w:r>
      <w:r w:rsidRPr="00AC5750">
        <w:rPr>
          <w:rFonts w:ascii="Times New Roman" w:eastAsia="Calibri" w:hAnsi="Times New Roman" w:cs="Times New Roman"/>
          <w:sz w:val="24"/>
          <w:szCs w:val="24"/>
        </w:rPr>
        <w:t>amplasat în lungul drumului judetean DJ202A.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conductei de aducțiune vor fi prevazute: camine de golire; camine de aerisire-dezaerisire, camine cu vane de izolare. Subtraversarile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b/>
          <w:sz w:val="24"/>
          <w:szCs w:val="24"/>
        </w:rPr>
        <w:t>Localitatea Gulianca</w:t>
      </w:r>
      <w:r w:rsidRPr="00AC5750">
        <w:rPr>
          <w:rFonts w:ascii="Times New Roman" w:eastAsia="Calibri" w:hAnsi="Times New Roman" w:cs="Times New Roman"/>
          <w:lang w:val="en-GB"/>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Gulianca ce va fi amplasata pe domeniul public al localitatii în acostamentul drumurilor, pe trotuar sau pe carosabil.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distribuţie va avea o lungime de L= 8630 m si se va executa din conducte de polietilena de inalta densitate, PE100, PN10, SDR 17, cu diametru De 63mm pe o lungime de 6045 m, respectiv De 110mm pe o lungime de 2585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 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8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 in capetele retelei.</w:t>
      </w:r>
      <w:r w:rsidRPr="00AC5750">
        <w:rPr>
          <w:rFonts w:ascii="Times New Roman" w:eastAsia="Calibri" w:hAnsi="Times New Roman" w:cs="Times New Roman"/>
          <w:lang w:val="en-GB"/>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Olaneasca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Olaneasca,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ce va fi amplasata pe domeniul public al localitatii în acostamentul drumurilor, pe trotuar sau pe carosabil.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distribuţie va avea o lungime de L= 7658  m si se va executa din conducte de polietilena de inalta densitate, PE100, PN10, SDR 17, cu diametru De 63mm pe o lungime de 5014 m, respectiv De 110mm pe o lungime de 2644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7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Cuza Voda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Reabilitarea reţelei de distribuţie pentru alimentarea cu apă potabilă a localităţii</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Cuza Voda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al localitatii în acostamentul drumurilor, pe trotuar sau pe carosabil. Reabilitarea retelei de distributie, se va executa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 9083m (inclusiv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traversari) din conducte de polietilena de inalta densitate, PE100, PN10, SDR 17, cu diametru De 63mm pe o lungime de 7619 m, De 110mm pe o lungime de 1229 m respectiv De 160mm pe o lungime de 235 m. Amplasarea tubulaturii se va face pe un strat de nisip, în şanţuri a căror lăţime este cu min 0.6m peste diametrul conductei, adâncimea minimă va fi de 1,20 m fata de </w:t>
      </w:r>
      <w:r w:rsidRPr="00AC5750">
        <w:rPr>
          <w:rFonts w:ascii="Times New Roman" w:eastAsia="Calibri" w:hAnsi="Times New Roman" w:cs="Times New Roman"/>
          <w:sz w:val="24"/>
          <w:szCs w:val="24"/>
        </w:rPr>
        <w:lastRenderedPageBreak/>
        <w:t>generatoarea superioara a conductei.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Extinde reţeaua de distribuţie pentru alimentarea cu apă potabilă a localităţii Cuza Voda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Extinderea rețelei de distribuție apă potabilă</w:t>
      </w:r>
      <w:r w:rsidRPr="00AC5750">
        <w:rPr>
          <w:rFonts w:ascii="Times New Roman" w:eastAsia="Calibri" w:hAnsi="Times New Roman" w:cs="Times New Roman"/>
          <w:lang w:val="en-GB"/>
        </w:rPr>
        <w:t xml:space="preserve"> se va </w:t>
      </w:r>
      <w:r w:rsidRPr="00AC5750">
        <w:rPr>
          <w:rFonts w:ascii="Times New Roman" w:eastAsia="Calibri" w:hAnsi="Times New Roman" w:cs="Times New Roman"/>
          <w:sz w:val="24"/>
          <w:szCs w:val="24"/>
        </w:rPr>
        <w:t>amplasa pe domeniul public al localitatii în acostamentul drumurilor, pe trotuar sau pe carosabil. Extinderea retelei de distributie, se va executa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L= 1251 m si se va executa din conducte de polietilena de inalta densitate, PE100, PN10, SDR 17, cu diametru De 63mm. Amplasarea tubulaturii se va face similar cu reabilitarea.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4 hidranti DN 80mm în intersectiile importante si în aliniamente la distante de maxim 500 m. Hidrantii prevazuti sunt subterani cu coloana din fonta, racordati la conducte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conducta de lungime 2 m si diametru De 110mm cu adaptor flansa, teu, montati pe cot cu picior.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Bransamentele in numar de 753, vor fi realizate din teava din PEID, PE100, PN 10 cu diametre DN 15mm, DN 20mm si vor fi conectate la conducta de alimentare cu apa prin intermediul unui colier de bransare întarit, cu prindere mecanica. Se vor realiza camine de apometru in care se vor monta aparate cu citire la distanta.</w:t>
      </w:r>
    </w:p>
    <w:p w:rsidR="00AC5750" w:rsidRPr="00AC5750" w:rsidRDefault="00AC5750" w:rsidP="00AC5750">
      <w:pPr>
        <w:spacing w:before="240" w:after="1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UAT Romanu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alimentarea UAT Romanu o constituie apa potabila preluata din Tronsonul II ce se alimenteaza din Complexul de înmagazinare Apollo – Camin racord spre GA Muchea - Camin racord spre GA Oancea al aductiunii principale.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alimentarea GA Oancea (existent) si a GA Romanu (existent), se vor executa urmatoarele lucrari pentru alimentarea sistemului: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Conducta secundara de aductiune din aductiunea  GA Oancea (nouă)</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racordata la aductiunea principala GA Latinu, pentru alimentarea cu apa a statiei de tratare apa potabila din localitatea Oancea, ce va fi executata din PEID, PE100, SDR17, PN10, cu diametru De 125mm si va avea o lungime de L= 3910m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dimensionată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=4.34/s, si o presiune minima în retea de 7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amplasată în lungul drumului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DC2</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Reabilitare Conducta secundara de aductiune GA Oancea – GA Romanu pentru alimentarea cu apa a gospodariei de apa Romanu ce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PEID, PE100, SDR17, PN10, cu diametru De 160 mm si va avea o lungime de L= 6830 m dimensionată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=3.32 l /s., si o presiune minima în retea de 7 mCA amplasată în lungul drumului DC2. Pe traseul conductei de aducțiune vor fi prevazute urmatoarele: camine de golire; camine de aerisire-dezaerisire,camine cu vane de izolare. Subtraversarile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 Oancea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se vor executa urmatoarele lucrari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la instalatiile hidraulice existente:</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Camine pentru montarea robinetelor actionate manual de inchidere (izolare) a robinetelor de inchidere actionate electric; debitmetru electromagnetic pe conducta de alimentare cu apa a gospodariei, camin de injectie hipoclorit de sodiu.</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Montare debitmetru electromagnetic pe conducta de alimentare retea de distributie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transmitere in SCADA;</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unei instalatii de clorinare in cladirea existenta unde vor fi montate un rezervor de stocare NaOCl, pompe dozatoare NaOCl, analizoare de clor rezidual, panou de comanda si control pentru dozarea de NaOCl;</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REGIONAL DE ALIMENTARE CU APA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Regional de alimentare cu apa Gropeni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deservi cu apa potabila următoarele:</w:t>
      </w:r>
    </w:p>
    <w:p w:rsidR="00AC5750" w:rsidRPr="00AC5750" w:rsidRDefault="00AC5750" w:rsidP="009A5E39">
      <w:pPr>
        <w:numPr>
          <w:ilvl w:val="0"/>
          <w:numId w:val="153"/>
        </w:numPr>
        <w:spacing w:after="120" w:line="240" w:lineRule="auto"/>
        <w:ind w:firstLine="426"/>
        <w:jc w:val="both"/>
        <w:rPr>
          <w:rFonts w:ascii="Times New Roman" w:eastAsia="Times New Roman" w:hAnsi="Times New Roman" w:cs="Times New Roman"/>
          <w:iCs/>
          <w:sz w:val="24"/>
          <w:szCs w:val="24"/>
        </w:rPr>
      </w:pPr>
      <w:r w:rsidRPr="00AC5750">
        <w:rPr>
          <w:rFonts w:ascii="Times New Roman" w:eastAsia="Times New Roman" w:hAnsi="Times New Roman" w:cs="Times New Roman"/>
          <w:i/>
          <w:iCs/>
          <w:sz w:val="24"/>
          <w:szCs w:val="24"/>
          <w:u w:val="single"/>
        </w:rPr>
        <w:t>Sistemul Regional Gropeni Centru</w:t>
      </w:r>
      <w:r w:rsidRPr="00AC5750">
        <w:rPr>
          <w:rFonts w:ascii="Times New Roman" w:eastAsia="Times New Roman" w:hAnsi="Times New Roman" w:cs="Times New Roman"/>
          <w:i/>
          <w:iCs/>
          <w:sz w:val="24"/>
          <w:szCs w:val="24"/>
        </w:rPr>
        <w:t xml:space="preserve"> </w:t>
      </w:r>
      <w:r w:rsidRPr="00AC5750">
        <w:rPr>
          <w:rFonts w:ascii="Times New Roman" w:eastAsia="Times New Roman" w:hAnsi="Times New Roman" w:cs="Times New Roman"/>
          <w:iCs/>
          <w:sz w:val="24"/>
          <w:szCs w:val="24"/>
        </w:rPr>
        <w:t xml:space="preserve">va asigura alimentarea cu apa a localitatilor </w:t>
      </w:r>
      <w:r w:rsidRPr="00AC5750">
        <w:rPr>
          <w:rFonts w:ascii="Times New Roman" w:eastAsia="Times New Roman" w:hAnsi="Times New Roman" w:cs="Times New Roman"/>
          <w:b/>
          <w:bCs/>
          <w:iCs/>
          <w:sz w:val="24"/>
          <w:szCs w:val="24"/>
        </w:rPr>
        <w:t xml:space="preserve">Gropeni </w:t>
      </w:r>
      <w:r w:rsidRPr="00AC5750">
        <w:rPr>
          <w:rFonts w:ascii="Times New Roman" w:eastAsia="Times New Roman" w:hAnsi="Times New Roman" w:cs="Times New Roman"/>
          <w:iCs/>
          <w:sz w:val="24"/>
          <w:szCs w:val="24"/>
        </w:rPr>
        <w:t xml:space="preserve">(UAT Gropeni), </w:t>
      </w:r>
      <w:r w:rsidRPr="00AC5750">
        <w:rPr>
          <w:rFonts w:ascii="Times New Roman" w:eastAsia="Times New Roman" w:hAnsi="Times New Roman" w:cs="Times New Roman"/>
          <w:b/>
          <w:bCs/>
          <w:iCs/>
          <w:sz w:val="24"/>
          <w:szCs w:val="24"/>
        </w:rPr>
        <w:t xml:space="preserve">Movila Miresii </w:t>
      </w:r>
      <w:r w:rsidRPr="00AC5750">
        <w:rPr>
          <w:rFonts w:ascii="Times New Roman" w:eastAsia="Times New Roman" w:hAnsi="Times New Roman" w:cs="Times New Roman"/>
          <w:iCs/>
          <w:sz w:val="24"/>
          <w:szCs w:val="24"/>
        </w:rPr>
        <w:t xml:space="preserve">(UAT Movila Miresii) si </w:t>
      </w:r>
      <w:r w:rsidRPr="00AC5750">
        <w:rPr>
          <w:rFonts w:ascii="Times New Roman" w:eastAsia="Times New Roman" w:hAnsi="Times New Roman" w:cs="Times New Roman"/>
          <w:b/>
          <w:bCs/>
          <w:iCs/>
          <w:sz w:val="24"/>
          <w:szCs w:val="24"/>
        </w:rPr>
        <w:t xml:space="preserve">Mircea Voda </w:t>
      </w:r>
      <w:r w:rsidRPr="00AC5750">
        <w:rPr>
          <w:rFonts w:ascii="Times New Roman" w:eastAsia="Times New Roman" w:hAnsi="Times New Roman" w:cs="Times New Roman"/>
          <w:iCs/>
          <w:sz w:val="24"/>
          <w:szCs w:val="24"/>
        </w:rPr>
        <w:t xml:space="preserve">(UAT Mircea Voda) </w:t>
      </w:r>
    </w:p>
    <w:p w:rsidR="00AC5750" w:rsidRPr="00AC5750" w:rsidRDefault="00AC5750" w:rsidP="009A5E39">
      <w:pPr>
        <w:numPr>
          <w:ilvl w:val="0"/>
          <w:numId w:val="154"/>
        </w:numPr>
        <w:spacing w:after="120" w:line="240" w:lineRule="auto"/>
        <w:ind w:firstLine="426"/>
        <w:jc w:val="both"/>
        <w:rPr>
          <w:rFonts w:ascii="Times New Roman" w:eastAsia="Times New Roman" w:hAnsi="Times New Roman" w:cs="Times New Roman"/>
          <w:iCs/>
          <w:sz w:val="24"/>
          <w:szCs w:val="24"/>
        </w:rPr>
      </w:pPr>
      <w:r w:rsidRPr="00AC5750">
        <w:rPr>
          <w:rFonts w:ascii="Times New Roman" w:eastAsia="Times New Roman" w:hAnsi="Times New Roman" w:cs="Times New Roman"/>
          <w:i/>
          <w:iCs/>
          <w:sz w:val="24"/>
          <w:szCs w:val="24"/>
          <w:u w:val="single"/>
        </w:rPr>
        <w:lastRenderedPageBreak/>
        <w:t>Sistemul Regional Gropeni Vest</w:t>
      </w:r>
      <w:r w:rsidRPr="00AC5750">
        <w:rPr>
          <w:rFonts w:ascii="Times New Roman" w:eastAsia="Times New Roman" w:hAnsi="Times New Roman" w:cs="Times New Roman"/>
          <w:i/>
          <w:iCs/>
          <w:sz w:val="24"/>
          <w:szCs w:val="24"/>
        </w:rPr>
        <w:t xml:space="preserve"> </w:t>
      </w:r>
      <w:r w:rsidRPr="00AC5750">
        <w:rPr>
          <w:rFonts w:ascii="Times New Roman" w:eastAsia="Times New Roman" w:hAnsi="Times New Roman" w:cs="Times New Roman"/>
          <w:iCs/>
          <w:sz w:val="24"/>
          <w:szCs w:val="24"/>
        </w:rPr>
        <w:t xml:space="preserve">va asigura alimentarea cu apa a localitatilor localitatilor </w:t>
      </w:r>
      <w:r w:rsidRPr="00AC5750">
        <w:rPr>
          <w:rFonts w:ascii="Times New Roman" w:eastAsia="Times New Roman" w:hAnsi="Times New Roman" w:cs="Times New Roman"/>
          <w:b/>
          <w:bCs/>
          <w:iCs/>
          <w:sz w:val="24"/>
          <w:szCs w:val="24"/>
        </w:rPr>
        <w:t xml:space="preserve">Faurei </w:t>
      </w:r>
      <w:r w:rsidRPr="00AC5750">
        <w:rPr>
          <w:rFonts w:ascii="Times New Roman" w:eastAsia="Times New Roman" w:hAnsi="Times New Roman" w:cs="Times New Roman"/>
          <w:iCs/>
          <w:sz w:val="24"/>
          <w:szCs w:val="24"/>
        </w:rPr>
        <w:t xml:space="preserve">(UAT Faurei), </w:t>
      </w:r>
      <w:r w:rsidRPr="00AC5750">
        <w:rPr>
          <w:rFonts w:ascii="Times New Roman" w:eastAsia="Times New Roman" w:hAnsi="Times New Roman" w:cs="Times New Roman"/>
          <w:b/>
          <w:bCs/>
          <w:iCs/>
          <w:sz w:val="24"/>
          <w:szCs w:val="24"/>
        </w:rPr>
        <w:t xml:space="preserve">Jirlau </w:t>
      </w:r>
      <w:r w:rsidRPr="00AC5750">
        <w:rPr>
          <w:rFonts w:ascii="Times New Roman" w:eastAsia="Times New Roman" w:hAnsi="Times New Roman" w:cs="Times New Roman"/>
          <w:iCs/>
          <w:sz w:val="24"/>
          <w:szCs w:val="24"/>
        </w:rPr>
        <w:t xml:space="preserve">(UAT Jirlau), </w:t>
      </w:r>
      <w:r w:rsidRPr="00AC5750">
        <w:rPr>
          <w:rFonts w:ascii="Times New Roman" w:eastAsia="Times New Roman" w:hAnsi="Times New Roman" w:cs="Times New Roman"/>
          <w:b/>
          <w:bCs/>
          <w:iCs/>
          <w:sz w:val="24"/>
          <w:szCs w:val="24"/>
        </w:rPr>
        <w:t xml:space="preserve">Galbenu, Drogu, Pantecani, Satuc </w:t>
      </w:r>
      <w:r w:rsidRPr="00AC5750">
        <w:rPr>
          <w:rFonts w:ascii="Times New Roman" w:eastAsia="Times New Roman" w:hAnsi="Times New Roman" w:cs="Times New Roman"/>
          <w:iCs/>
          <w:sz w:val="24"/>
          <w:szCs w:val="24"/>
        </w:rPr>
        <w:t xml:space="preserve">si </w:t>
      </w:r>
      <w:r w:rsidRPr="00AC5750">
        <w:rPr>
          <w:rFonts w:ascii="Times New Roman" w:eastAsia="Times New Roman" w:hAnsi="Times New Roman" w:cs="Times New Roman"/>
          <w:b/>
          <w:bCs/>
          <w:iCs/>
          <w:sz w:val="24"/>
          <w:szCs w:val="24"/>
        </w:rPr>
        <w:t xml:space="preserve">Zamfiresti </w:t>
      </w:r>
      <w:r w:rsidRPr="00AC5750">
        <w:rPr>
          <w:rFonts w:ascii="Times New Roman" w:eastAsia="Times New Roman" w:hAnsi="Times New Roman" w:cs="Times New Roman"/>
          <w:iCs/>
          <w:sz w:val="24"/>
          <w:szCs w:val="24"/>
        </w:rPr>
        <w:t xml:space="preserve">(UAT Galbenu) si </w:t>
      </w:r>
      <w:r w:rsidRPr="00AC5750">
        <w:rPr>
          <w:rFonts w:ascii="Times New Roman" w:eastAsia="Times New Roman" w:hAnsi="Times New Roman" w:cs="Times New Roman"/>
          <w:b/>
          <w:bCs/>
          <w:iCs/>
          <w:sz w:val="24"/>
          <w:szCs w:val="24"/>
        </w:rPr>
        <w:t xml:space="preserve">Visani, Caineni-Bai </w:t>
      </w:r>
      <w:r w:rsidRPr="00AC5750">
        <w:rPr>
          <w:rFonts w:ascii="Times New Roman" w:eastAsia="Times New Roman" w:hAnsi="Times New Roman" w:cs="Times New Roman"/>
          <w:iCs/>
          <w:sz w:val="24"/>
          <w:szCs w:val="24"/>
        </w:rPr>
        <w:t xml:space="preserve">si </w:t>
      </w:r>
      <w:r w:rsidRPr="00AC5750">
        <w:rPr>
          <w:rFonts w:ascii="Times New Roman" w:eastAsia="Times New Roman" w:hAnsi="Times New Roman" w:cs="Times New Roman"/>
          <w:b/>
          <w:bCs/>
          <w:iCs/>
          <w:sz w:val="24"/>
          <w:szCs w:val="24"/>
        </w:rPr>
        <w:t xml:space="preserve">Plasoiu </w:t>
      </w:r>
      <w:r w:rsidRPr="00AC5750">
        <w:rPr>
          <w:rFonts w:ascii="Times New Roman" w:eastAsia="Times New Roman" w:hAnsi="Times New Roman" w:cs="Times New Roman"/>
          <w:iCs/>
          <w:sz w:val="24"/>
          <w:szCs w:val="24"/>
        </w:rPr>
        <w:t xml:space="preserve">(UAT Visani) </w:t>
      </w:r>
    </w:p>
    <w:p w:rsidR="00AC5750" w:rsidRPr="00AC5750" w:rsidRDefault="00AC5750" w:rsidP="009A5E39">
      <w:pPr>
        <w:numPr>
          <w:ilvl w:val="0"/>
          <w:numId w:val="155"/>
        </w:numPr>
        <w:spacing w:after="120" w:line="240" w:lineRule="auto"/>
        <w:ind w:firstLine="426"/>
        <w:jc w:val="both"/>
        <w:rPr>
          <w:rFonts w:ascii="Times New Roman" w:eastAsia="Times New Roman" w:hAnsi="Times New Roman" w:cs="Times New Roman"/>
          <w:iCs/>
          <w:sz w:val="24"/>
          <w:szCs w:val="24"/>
        </w:rPr>
      </w:pPr>
      <w:r w:rsidRPr="00AC5750">
        <w:rPr>
          <w:rFonts w:ascii="Times New Roman" w:eastAsia="Times New Roman" w:hAnsi="Times New Roman" w:cs="Times New Roman"/>
          <w:i/>
          <w:iCs/>
          <w:sz w:val="24"/>
          <w:szCs w:val="24"/>
          <w:u w:val="single"/>
        </w:rPr>
        <w:t>Sistemul Regional Gropeni Sud-Est</w:t>
      </w:r>
      <w:r w:rsidRPr="00AC5750">
        <w:rPr>
          <w:rFonts w:ascii="Times New Roman" w:eastAsia="Times New Roman" w:hAnsi="Times New Roman" w:cs="Times New Roman"/>
          <w:i/>
          <w:iCs/>
          <w:sz w:val="24"/>
          <w:szCs w:val="24"/>
        </w:rPr>
        <w:t xml:space="preserve"> </w:t>
      </w:r>
      <w:r w:rsidRPr="00AC5750">
        <w:rPr>
          <w:rFonts w:ascii="Times New Roman" w:eastAsia="Times New Roman" w:hAnsi="Times New Roman" w:cs="Times New Roman"/>
          <w:iCs/>
          <w:sz w:val="24"/>
          <w:szCs w:val="24"/>
        </w:rPr>
        <w:t xml:space="preserve">va asigura alimentarea cu apa a localitatilor </w:t>
      </w:r>
      <w:r w:rsidRPr="00AC5750">
        <w:rPr>
          <w:rFonts w:ascii="Times New Roman" w:eastAsia="Times New Roman" w:hAnsi="Times New Roman" w:cs="Times New Roman"/>
          <w:b/>
          <w:bCs/>
          <w:iCs/>
          <w:sz w:val="24"/>
          <w:szCs w:val="24"/>
        </w:rPr>
        <w:t xml:space="preserve">Tichilesti </w:t>
      </w:r>
      <w:r w:rsidRPr="00AC5750">
        <w:rPr>
          <w:rFonts w:ascii="Times New Roman" w:eastAsia="Times New Roman" w:hAnsi="Times New Roman" w:cs="Times New Roman"/>
          <w:iCs/>
          <w:sz w:val="24"/>
          <w:szCs w:val="24"/>
        </w:rPr>
        <w:t xml:space="preserve">(UAT Tichilesti), </w:t>
      </w:r>
      <w:r w:rsidRPr="00AC5750">
        <w:rPr>
          <w:rFonts w:ascii="Times New Roman" w:eastAsia="Times New Roman" w:hAnsi="Times New Roman" w:cs="Times New Roman"/>
          <w:b/>
          <w:bCs/>
          <w:iCs/>
          <w:sz w:val="24"/>
          <w:szCs w:val="24"/>
        </w:rPr>
        <w:t>Stancuta</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Stanca</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 xml:space="preserve">Polizesti </w:t>
      </w:r>
      <w:r w:rsidRPr="00AC5750">
        <w:rPr>
          <w:rFonts w:ascii="Times New Roman" w:eastAsia="Times New Roman" w:hAnsi="Times New Roman" w:cs="Times New Roman"/>
          <w:iCs/>
          <w:sz w:val="24"/>
          <w:szCs w:val="24"/>
        </w:rPr>
        <w:t xml:space="preserve">si </w:t>
      </w:r>
      <w:r w:rsidRPr="00AC5750">
        <w:rPr>
          <w:rFonts w:ascii="Times New Roman" w:eastAsia="Times New Roman" w:hAnsi="Times New Roman" w:cs="Times New Roman"/>
          <w:b/>
          <w:bCs/>
          <w:iCs/>
          <w:sz w:val="24"/>
          <w:szCs w:val="24"/>
        </w:rPr>
        <w:t xml:space="preserve">Cuza Voda </w:t>
      </w:r>
      <w:r w:rsidRPr="00AC5750">
        <w:rPr>
          <w:rFonts w:ascii="Times New Roman" w:eastAsia="Times New Roman" w:hAnsi="Times New Roman" w:cs="Times New Roman"/>
          <w:iCs/>
          <w:sz w:val="24"/>
          <w:szCs w:val="24"/>
        </w:rPr>
        <w:t xml:space="preserve">(UAT Stancuta) si a localitatilor din UAT </w:t>
      </w:r>
      <w:r w:rsidRPr="00AC5750">
        <w:rPr>
          <w:rFonts w:ascii="Times New Roman" w:eastAsia="Times New Roman" w:hAnsi="Times New Roman" w:cs="Times New Roman"/>
          <w:b/>
          <w:bCs/>
          <w:iCs/>
          <w:sz w:val="24"/>
          <w:szCs w:val="24"/>
        </w:rPr>
        <w:t>Bertestii de Jos</w:t>
      </w:r>
      <w:r w:rsidRPr="00AC5750">
        <w:rPr>
          <w:rFonts w:ascii="Times New Roman" w:eastAsia="Times New Roman" w:hAnsi="Times New Roman" w:cs="Times New Roman"/>
          <w:iCs/>
          <w:sz w:val="24"/>
          <w:szCs w:val="24"/>
        </w:rPr>
        <w:t xml:space="preserve">, precum si </w:t>
      </w:r>
      <w:r w:rsidRPr="00AC5750">
        <w:rPr>
          <w:rFonts w:ascii="Times New Roman" w:eastAsia="Times New Roman" w:hAnsi="Times New Roman" w:cs="Times New Roman"/>
          <w:b/>
          <w:bCs/>
          <w:iCs/>
          <w:sz w:val="24"/>
          <w:szCs w:val="24"/>
        </w:rPr>
        <w:t xml:space="preserve">orașul Insuraței </w:t>
      </w:r>
      <w:r w:rsidRPr="00AC5750">
        <w:rPr>
          <w:rFonts w:ascii="Times New Roman" w:eastAsia="Times New Roman" w:hAnsi="Times New Roman" w:cs="Times New Roman"/>
          <w:iCs/>
          <w:sz w:val="24"/>
          <w:szCs w:val="24"/>
        </w:rPr>
        <w:t xml:space="preserve">(inclusiv localitatea parte a orasului: </w:t>
      </w:r>
      <w:r w:rsidRPr="00AC5750">
        <w:rPr>
          <w:rFonts w:ascii="Times New Roman" w:eastAsia="Times New Roman" w:hAnsi="Times New Roman" w:cs="Times New Roman"/>
          <w:b/>
          <w:bCs/>
          <w:iCs/>
          <w:sz w:val="24"/>
          <w:szCs w:val="24"/>
        </w:rPr>
        <w:t>Dropia</w:t>
      </w:r>
      <w:r w:rsidRPr="00AC5750">
        <w:rPr>
          <w:rFonts w:ascii="Times New Roman" w:eastAsia="Times New Roman" w:hAnsi="Times New Roman" w:cs="Times New Roman"/>
          <w:iCs/>
          <w:sz w:val="24"/>
          <w:szCs w:val="24"/>
        </w:rPr>
        <w:t xml:space="preserve">) </w:t>
      </w:r>
    </w:p>
    <w:p w:rsidR="00AC5750" w:rsidRPr="00AC5750" w:rsidRDefault="00AC5750" w:rsidP="009A5E39">
      <w:pPr>
        <w:numPr>
          <w:ilvl w:val="0"/>
          <w:numId w:val="156"/>
        </w:numPr>
        <w:spacing w:after="120" w:line="240" w:lineRule="auto"/>
        <w:ind w:firstLine="426"/>
        <w:jc w:val="both"/>
        <w:rPr>
          <w:rFonts w:ascii="Times New Roman" w:eastAsia="Times New Roman" w:hAnsi="Times New Roman" w:cs="Times New Roman"/>
          <w:iCs/>
          <w:sz w:val="24"/>
          <w:szCs w:val="24"/>
        </w:rPr>
      </w:pPr>
      <w:r w:rsidRPr="00AC5750">
        <w:rPr>
          <w:rFonts w:ascii="Times New Roman" w:eastAsia="Times New Roman" w:hAnsi="Times New Roman" w:cs="Times New Roman"/>
          <w:i/>
          <w:iCs/>
          <w:sz w:val="24"/>
          <w:szCs w:val="24"/>
          <w:u w:val="single"/>
        </w:rPr>
        <w:t>Sistemul Regional Gropeni Sud-Vest</w:t>
      </w:r>
      <w:r w:rsidRPr="00AC5750">
        <w:rPr>
          <w:rFonts w:ascii="Times New Roman" w:eastAsia="Times New Roman" w:hAnsi="Times New Roman" w:cs="Times New Roman"/>
          <w:i/>
          <w:iCs/>
          <w:sz w:val="24"/>
          <w:szCs w:val="24"/>
        </w:rPr>
        <w:t xml:space="preserve"> </w:t>
      </w:r>
      <w:r w:rsidRPr="00AC5750">
        <w:rPr>
          <w:rFonts w:ascii="Times New Roman" w:eastAsia="Times New Roman" w:hAnsi="Times New Roman" w:cs="Times New Roman"/>
          <w:iCs/>
          <w:sz w:val="24"/>
          <w:szCs w:val="24"/>
        </w:rPr>
        <w:t xml:space="preserve">va asigura alimentarea cu apa a localitatilor </w:t>
      </w:r>
      <w:r w:rsidRPr="00AC5750">
        <w:rPr>
          <w:rFonts w:ascii="Times New Roman" w:eastAsia="Times New Roman" w:hAnsi="Times New Roman" w:cs="Times New Roman"/>
          <w:b/>
          <w:bCs/>
          <w:iCs/>
          <w:sz w:val="24"/>
          <w:szCs w:val="24"/>
        </w:rPr>
        <w:t>Batogu</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Ionesti</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Ciresu</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Scarlatest</w:t>
      </w:r>
      <w:r w:rsidRPr="00AC5750">
        <w:rPr>
          <w:rFonts w:ascii="Times New Roman" w:eastAsia="Times New Roman" w:hAnsi="Times New Roman" w:cs="Times New Roman"/>
          <w:iCs/>
          <w:sz w:val="24"/>
          <w:szCs w:val="24"/>
        </w:rPr>
        <w:t xml:space="preserve">i, </w:t>
      </w:r>
      <w:r w:rsidRPr="00AC5750">
        <w:rPr>
          <w:rFonts w:ascii="Times New Roman" w:eastAsia="Times New Roman" w:hAnsi="Times New Roman" w:cs="Times New Roman"/>
          <w:b/>
          <w:bCs/>
          <w:iCs/>
          <w:sz w:val="24"/>
          <w:szCs w:val="24"/>
        </w:rPr>
        <w:t xml:space="preserve">Vultureni </w:t>
      </w:r>
      <w:r w:rsidRPr="00AC5750">
        <w:rPr>
          <w:rFonts w:ascii="Times New Roman" w:eastAsia="Times New Roman" w:hAnsi="Times New Roman" w:cs="Times New Roman"/>
          <w:iCs/>
          <w:sz w:val="24"/>
          <w:szCs w:val="24"/>
        </w:rPr>
        <w:t xml:space="preserve">(UAT Ciresu), </w:t>
      </w:r>
      <w:r w:rsidRPr="00AC5750">
        <w:rPr>
          <w:rFonts w:ascii="Times New Roman" w:eastAsia="Times New Roman" w:hAnsi="Times New Roman" w:cs="Times New Roman"/>
          <w:b/>
          <w:bCs/>
          <w:iCs/>
          <w:sz w:val="24"/>
          <w:szCs w:val="24"/>
        </w:rPr>
        <w:t>Ulmu</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 xml:space="preserve">Jugureanu </w:t>
      </w:r>
      <w:r w:rsidRPr="00AC5750">
        <w:rPr>
          <w:rFonts w:ascii="Times New Roman" w:eastAsia="Times New Roman" w:hAnsi="Times New Roman" w:cs="Times New Roman"/>
          <w:iCs/>
          <w:sz w:val="24"/>
          <w:szCs w:val="24"/>
        </w:rPr>
        <w:t xml:space="preserve">(UAT Ulmu), </w:t>
      </w:r>
      <w:r w:rsidRPr="00AC5750">
        <w:rPr>
          <w:rFonts w:ascii="Times New Roman" w:eastAsia="Times New Roman" w:hAnsi="Times New Roman" w:cs="Times New Roman"/>
          <w:b/>
          <w:bCs/>
          <w:iCs/>
          <w:sz w:val="24"/>
          <w:szCs w:val="24"/>
        </w:rPr>
        <w:t xml:space="preserve">Dudescu </w:t>
      </w:r>
      <w:r w:rsidRPr="00AC5750">
        <w:rPr>
          <w:rFonts w:ascii="Times New Roman" w:eastAsia="Times New Roman" w:hAnsi="Times New Roman" w:cs="Times New Roman"/>
          <w:iCs/>
          <w:sz w:val="24"/>
          <w:szCs w:val="24"/>
        </w:rPr>
        <w:t xml:space="preserve">si </w:t>
      </w:r>
      <w:r w:rsidRPr="00AC5750">
        <w:rPr>
          <w:rFonts w:ascii="Times New Roman" w:eastAsia="Times New Roman" w:hAnsi="Times New Roman" w:cs="Times New Roman"/>
          <w:b/>
          <w:bCs/>
          <w:iCs/>
          <w:sz w:val="24"/>
          <w:szCs w:val="24"/>
        </w:rPr>
        <w:t xml:space="preserve">Zavoaia </w:t>
      </w:r>
      <w:r w:rsidRPr="00AC5750">
        <w:rPr>
          <w:rFonts w:ascii="Times New Roman" w:eastAsia="Times New Roman" w:hAnsi="Times New Roman" w:cs="Times New Roman"/>
          <w:iCs/>
          <w:sz w:val="24"/>
          <w:szCs w:val="24"/>
        </w:rPr>
        <w:t xml:space="preserve">(UAT Zavoaia), </w:t>
      </w:r>
      <w:r w:rsidRPr="00AC5750">
        <w:rPr>
          <w:rFonts w:ascii="Times New Roman" w:eastAsia="Times New Roman" w:hAnsi="Times New Roman" w:cs="Times New Roman"/>
          <w:b/>
          <w:bCs/>
          <w:iCs/>
          <w:sz w:val="24"/>
          <w:szCs w:val="24"/>
        </w:rPr>
        <w:t>Dudesti</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 xml:space="preserve">Tataru </w:t>
      </w:r>
      <w:r w:rsidRPr="00AC5750">
        <w:rPr>
          <w:rFonts w:ascii="Times New Roman" w:eastAsia="Times New Roman" w:hAnsi="Times New Roman" w:cs="Times New Roman"/>
          <w:iCs/>
          <w:sz w:val="24"/>
          <w:szCs w:val="24"/>
        </w:rPr>
        <w:t xml:space="preserve">(UAT. Dudesti), </w:t>
      </w:r>
      <w:r w:rsidRPr="00AC5750">
        <w:rPr>
          <w:rFonts w:ascii="Times New Roman" w:eastAsia="Times New Roman" w:hAnsi="Times New Roman" w:cs="Times New Roman"/>
          <w:b/>
          <w:bCs/>
          <w:iCs/>
          <w:sz w:val="24"/>
          <w:szCs w:val="24"/>
        </w:rPr>
        <w:t xml:space="preserve">Pribeagu </w:t>
      </w:r>
      <w:r w:rsidRPr="00AC5750">
        <w:rPr>
          <w:rFonts w:ascii="Times New Roman" w:eastAsia="Times New Roman" w:hAnsi="Times New Roman" w:cs="Times New Roman"/>
          <w:iCs/>
          <w:sz w:val="24"/>
          <w:szCs w:val="24"/>
        </w:rPr>
        <w:t xml:space="preserve">(UAT Rosiori), </w:t>
      </w:r>
      <w:r w:rsidRPr="00AC5750">
        <w:rPr>
          <w:rFonts w:ascii="Times New Roman" w:eastAsia="Times New Roman" w:hAnsi="Times New Roman" w:cs="Times New Roman"/>
          <w:b/>
          <w:bCs/>
          <w:iCs/>
          <w:sz w:val="24"/>
          <w:szCs w:val="24"/>
        </w:rPr>
        <w:t>Ciocile</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Chichinetu</w:t>
      </w: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bCs/>
          <w:iCs/>
          <w:sz w:val="24"/>
          <w:szCs w:val="24"/>
        </w:rPr>
        <w:t xml:space="preserve">Chioibasesti </w:t>
      </w:r>
      <w:r w:rsidRPr="00AC5750">
        <w:rPr>
          <w:rFonts w:ascii="Times New Roman" w:eastAsia="Times New Roman" w:hAnsi="Times New Roman" w:cs="Times New Roman"/>
          <w:iCs/>
          <w:sz w:val="24"/>
          <w:szCs w:val="24"/>
        </w:rPr>
        <w:t xml:space="preserve">si </w:t>
      </w:r>
      <w:r w:rsidRPr="00AC5750">
        <w:rPr>
          <w:rFonts w:ascii="Times New Roman" w:eastAsia="Times New Roman" w:hAnsi="Times New Roman" w:cs="Times New Roman"/>
          <w:b/>
          <w:bCs/>
          <w:iCs/>
          <w:sz w:val="24"/>
          <w:szCs w:val="24"/>
        </w:rPr>
        <w:t xml:space="preserve">Odaieni </w:t>
      </w:r>
      <w:r w:rsidRPr="00AC5750">
        <w:rPr>
          <w:rFonts w:ascii="Times New Roman" w:eastAsia="Times New Roman" w:hAnsi="Times New Roman" w:cs="Times New Roman"/>
          <w:iCs/>
          <w:sz w:val="24"/>
          <w:szCs w:val="24"/>
        </w:rPr>
        <w:t xml:space="preserve">(UAT Ciocile)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intregul Sistem Regional Gropeni va fi asigurata prin intermediul Captarii de suprafata din fluviu Dunarea, existenta la Gropeni. Urmare a extinderii sistemului prin racordarea unor noi localitati alimentate din STAP Gropeni, s-a prevazut suplimentarea cantitătii de apa potabila in STAP Gropeni prin preluarea unui debit de cca. 122 l/s din STAP Chiscani prin intermediul conductei de aductiune apa potabila STAP Chiscani-Tichilesti-STAP Gropeni.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REGIONAL DE ALIMENTARE CU APA GROPENI - CENTRU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Regional Gropeni Centru va asigura alimentarea cu apa a localitatilor Gropeni, Movila Miresii si Mircea Voda,  din conducta de aductiune apa potabila STAP Gropeni-GA Ianca dimensionata astfel incat sa asigure alimentarea cu apa a localitatilor din centru , vest , sud vest care se vor racorda la sistem regional prin prezentul proiect.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eliminarea pierderilor de apa din sistemul existent de alimentare si distribuție din localitatea Gropeni se vor reabilita conductele de aducțiune si distribuție.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Sursa de apa pentru alimentarea localitatii Gropeni o constituie apa potabila pompata din stația de tratare Gropeni. Localitatea Gropeni dispune de un rezervor de înmagazinare si o gospodărie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proiect se va reabilita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un tronson din conducta de aducțiune (GA Gropeni – cămin contorizare existent, Gropeni).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Conducta de aducțiune apă potabilă</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va amplasata pe domeniul public al localitatii la baza digului existent și in acostamentul drumului de acces spre gospodaria de apa în funcție de spațiul disponibil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 paralel cu conducta existenta din OL Dn 250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va fi executata din PEHD, PE100, SDR17, PN10, cu diametru De 250 mm si va avea o lungime de L= 933m .</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Racordarea pe capete a conductei de aductiune se va face între doua camine de vane existente.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Subtraversările se vor realiza prin foraj orizontal, in conducta de protecție.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Gospodăria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înmagazinarea apei exista un rezervor cu capacitatea de 200 mc, amplasat în incinta gospodăriei de apa Gropeni.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Reabilitarea reţelei de distribuţie pentru alimentarea cu apă potabilă a localităţii</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al localitatii în acostamentul drumurilor, pe trotuar sau pe carosabil. Reabilitarea retelei de distributie, se va executa prin inlocuirea conductelor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de 13.214 m  (inclusiv lungime traversări) si se va executa din conducte de polietilena de înalta densitate, PE100, PN10, SDR 17, cu diametre cuprinse intre De 63 mm si De 160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Hidranții se vor monta in intersecțiile importante si in aliniamente la distante de maxim 500 m. Hidranții prevăzuți sunt subterani cu coloana din fonta, racordați la conducte cu adaptor flanșa, teu, montați pe cot cu picior. S-a prevăzut un număr de 4 hidranți subterani DN 80 mm. Hidranții se vor amplasa lateral fata de conducta rețelei in afara spațiului carosabil, intre conducta si limita proprietatilor sau clădirilor din zona.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Branșamente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toata lungimea rețelei s-a propus un număr de 1362 branșamente, care vor fi executate prin prezentul proiect.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Branșamentele vor fi realizate din țeava din PEID, PE100, PN 10 cu diametre De 25mm, De 32 mm si De 63 mm si vor fi conectate la conducta de alimentare cu apa prin intermediul unui colier de branșare întărit cu prindere mecanica.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lastRenderedPageBreak/>
        <w:t>UAT Movila Miresii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alimentarea localitatii Movila Miresii o constituie apa potabila pompata din stația de tratare Gropeni. Localitatea Movila Miresii dispune o gospodărie de apa cu doua rezervoare de înmagazinare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i/>
          <w:sz w:val="24"/>
          <w:szCs w:val="24"/>
        </w:rPr>
        <w:t>cu capacitatea de 500 mc</w:t>
      </w:r>
      <w:r w:rsidRPr="00AC5750">
        <w:rPr>
          <w:rFonts w:ascii="Times New Roman" w:eastAsia="Calibri" w:hAnsi="Times New Roman" w:cs="Times New Roman"/>
          <w:sz w:val="24"/>
          <w:szCs w:val="24"/>
        </w:rPr>
        <w:t xml:space="preserve"> fiecare.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eliminarea pierderilor de apa din sistemul existent de alimentare si distribuție din localitatea Movila Miresii se vor reabilita conductele de aducțiune si distribuție.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Conducta de aducțiune apa potabila</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GA Movila Miresii – cămin contorizare existent pentru UAT Râmnicelu si UAT Gemenele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cu apa potabila a localităților Gemenele si Râmnicelu se va reabilita un tronson din conducta de aducțiune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amplasata în acostamentul drumurilor sau pe carosabil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funcție de spațiul disponibil, de categoria drumului,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paralel cu conducta existenta din azbociment Dn 200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PEHD, PE100, SDR17, PN10, cu diametru De 225 mm si va avea o lungime de L= 10.028 m Pe traseul conductei de aductiune vor fi prevăzute cămine de golire; cămine de aerisire-dezaerisire, cămine cu vane de izolare prin care se asigură închiderea pe timp limitat a unor porţiuni din conducta, pentru a putea face posibilă intervenţia în cazul unei eventuale avarii.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Subtraversările de drum se vor realiza prin foraj orizontal, in conducta de protecție.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 retea de distributie si bransamente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b/>
          <w:sz w:val="24"/>
          <w:szCs w:val="24"/>
        </w:rPr>
        <w:t>Movila Miresii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al localitatii în acostamentul drumurilor, pe trotuar sau pe carosabil. Reabilitarea retelei de distributie, se va executa prin inlocuirea conductelor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13.083 m (inclusiv lungime traversări) si se va executa din conducte de polietilena de înalta densitate, PE100, PN10, SDR 17, cu diametre cuprinse intre De 63 mm si De 200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se va face pe un strat de nisip, în şanţuri a căror lăţime este cu min 0.6m peste diametrul conductei, adâncimea minimă va fi de </w:t>
      </w:r>
      <w:smartTag w:uri="urn:schemas-microsoft-com:office:smarttags" w:element="metricconverter">
        <w:smartTagPr>
          <w:attr w:name="ProductID" w:val="1,20 m"/>
        </w:smartTagPr>
        <w:r w:rsidRPr="00AC5750">
          <w:rPr>
            <w:rFonts w:ascii="Times New Roman" w:eastAsia="Calibri" w:hAnsi="Times New Roman" w:cs="Times New Roman"/>
            <w:sz w:val="24"/>
            <w:szCs w:val="24"/>
          </w:rPr>
          <w:t>1,20 m</w:t>
        </w:r>
      </w:smartTag>
      <w:r w:rsidRPr="00AC5750">
        <w:rPr>
          <w:rFonts w:ascii="Times New Roman" w:eastAsia="Calibri" w:hAnsi="Times New Roman" w:cs="Times New Roman"/>
          <w:sz w:val="24"/>
          <w:szCs w:val="24"/>
        </w:rPr>
        <w:t xml:space="preserve"> fata de generatoarea superioara a conductei. Subtraversarile de drumuri se vor realiza prin foraj orizontal, in conducta de protectie.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Hidranții se vor monta in intersecțiile importante si în aliniamente la distante de maxim </w:t>
      </w:r>
      <w:smartTag w:uri="urn:schemas-microsoft-com:office:smarttags" w:element="metricconverter">
        <w:smartTagPr>
          <w:attr w:name="ProductID" w:val="500 m"/>
        </w:smartTagPr>
        <w:r w:rsidRPr="00AC5750">
          <w:rPr>
            <w:rFonts w:ascii="Times New Roman" w:eastAsia="Calibri" w:hAnsi="Times New Roman" w:cs="Times New Roman"/>
            <w:sz w:val="24"/>
            <w:szCs w:val="24"/>
          </w:rPr>
          <w:t>500 m</w:t>
        </w:r>
      </w:smartTag>
      <w:r w:rsidRPr="00AC5750">
        <w:rPr>
          <w:rFonts w:ascii="Times New Roman" w:eastAsia="Calibri" w:hAnsi="Times New Roman" w:cs="Times New Roman"/>
          <w:sz w:val="24"/>
          <w:szCs w:val="24"/>
        </w:rPr>
        <w:t>. Hidranții prevăzuți sunt subterani cu coloana din fonta, racordați la conducte cu adaptor flanșa, teu, montați pe cot cu picior. S-a prevăzut un număr de 8 hidranți subterani DN 80 mm.Hidranții se vor amplasa lateral fata de conducta rețelei in afara spațiului carosabil, între conducta si limita proprietatilor sau clădirilor din zona.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Branșamente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toata lungimea rețelei s-a propus un număr de 1106 branșamente, care vor fi executate prin prezentul proiect.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Branșamentele vor fi realizate din țeava din PEID, PE100, PN 10 cu diametre De 25mm și De 25 mm si vor fi conectate la conducta de alimentare cu apa prin intermediul unui colier de branșare întărit cu prindere mecanica.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Mircea Vodă</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eliminarea pierderilor de apa din sistemul existent de alimentare si distribuție din localitatea Mircea Voda se vor reabilita si extinde conductele de distribuție.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Sursa de apa pentru alimentarea localitati in Mircea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o constituie apa potabila din gospodărie de apa Mircea Voda, unde exista doua rezervoare cu capacitatea de 300 mc fiecare. </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 xml:space="preserve">Gospodărie de apa este </w:t>
      </w:r>
      <w:r w:rsidRPr="00AC5750">
        <w:rPr>
          <w:rFonts w:ascii="Times New Roman" w:eastAsia="Calibri" w:hAnsi="Times New Roman" w:cs="Times New Roman"/>
          <w:sz w:val="24"/>
          <w:szCs w:val="24"/>
        </w:rPr>
        <w:t xml:space="preserve">racordata la Sistemul Regional Gropeni, la conducta  de ductiunea Ianca-Faurei.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distributie este amplasata pe domeniul public al localitatii în acostamentul drumurilor, pe trotuar sau pe carosabil. Reabilitarea retelei de distributie, se va executa prin inlocuirea conductelor 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13.083 m (inclusiv lungime traversări) si se va executa din conducte de polietilena de înalta densitate, PE100, PN10, SDR 17, cu diametre cuprinse intre De 63 mm si De 110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 xml:space="preserve">Reteaua </w:t>
      </w:r>
      <w:r w:rsidRPr="00AC5750">
        <w:rPr>
          <w:rFonts w:ascii="Times New Roman" w:eastAsia="Calibri" w:hAnsi="Times New Roman" w:cs="Times New Roman"/>
          <w:sz w:val="24"/>
          <w:szCs w:val="24"/>
        </w:rPr>
        <w:t>se va extinde pe o lungime de 240 m (str. Veterinarilor) si se va executa din conducte de polietilena de înalta densitate, PE100, PN10, SDR 17, cu diametre cuprinse intre De 63 mm si De 110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se va face pe un strat de nisip, în şanţuri a căror lăţime este cu min 0.6m peste diametrul conductei, adâncimea minimă va fi de </w:t>
      </w:r>
      <w:smartTag w:uri="urn:schemas-microsoft-com:office:smarttags" w:element="metricconverter">
        <w:smartTagPr>
          <w:attr w:name="ProductID" w:val="1,20 m"/>
        </w:smartTagPr>
        <w:r w:rsidRPr="00AC5750">
          <w:rPr>
            <w:rFonts w:ascii="Times New Roman" w:eastAsia="Calibri" w:hAnsi="Times New Roman" w:cs="Times New Roman"/>
            <w:sz w:val="24"/>
            <w:szCs w:val="24"/>
          </w:rPr>
          <w:t>1,20 m</w:t>
        </w:r>
      </w:smartTag>
      <w:r w:rsidRPr="00AC5750">
        <w:rPr>
          <w:rFonts w:ascii="Times New Roman" w:eastAsia="Calibri" w:hAnsi="Times New Roman" w:cs="Times New Roman"/>
          <w:sz w:val="24"/>
          <w:szCs w:val="24"/>
        </w:rPr>
        <w:t xml:space="preserve"> fata de generatoarea superioara a conductei. Subtraversarile de drumuri se vor realiza prin foraj orizontal, in conducta de protectie.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Hidranții se vor monta in intersecțiile importante si în aliniamente la distante de maxim </w:t>
      </w:r>
      <w:smartTag w:uri="urn:schemas-microsoft-com:office:smarttags" w:element="metricconverter">
        <w:smartTagPr>
          <w:attr w:name="ProductID" w:val="500 m"/>
        </w:smartTagPr>
        <w:r w:rsidRPr="00AC5750">
          <w:rPr>
            <w:rFonts w:ascii="Times New Roman" w:eastAsia="Calibri" w:hAnsi="Times New Roman" w:cs="Times New Roman"/>
            <w:sz w:val="24"/>
            <w:szCs w:val="24"/>
          </w:rPr>
          <w:t>500 m</w:t>
        </w:r>
      </w:smartTag>
      <w:r w:rsidRPr="00AC5750">
        <w:rPr>
          <w:rFonts w:ascii="Times New Roman" w:eastAsia="Calibri" w:hAnsi="Times New Roman" w:cs="Times New Roman"/>
          <w:sz w:val="24"/>
          <w:szCs w:val="24"/>
        </w:rPr>
        <w:t xml:space="preserve">. Hidranții prevăzuți sunt subterani cu coloana din fonta, racordați la conducte cu adaptor flanșa, teu, montați pe cot cu picior. S-a prevăzut un număr de 7 hidranți subterani DN 80 mm. Hidranții se vor amplasa </w:t>
      </w:r>
      <w:r w:rsidRPr="00AC5750">
        <w:rPr>
          <w:rFonts w:ascii="Times New Roman" w:eastAsia="Calibri" w:hAnsi="Times New Roman" w:cs="Times New Roman"/>
          <w:sz w:val="24"/>
          <w:szCs w:val="24"/>
        </w:rPr>
        <w:lastRenderedPageBreak/>
        <w:t>lateral fata de conducta rețelei in afara spațiului carosabil, între conducta si limita proprietatilor sau clădirilor din zona.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toata lungimea rețelei s-a propus un număr de 1034 branșamente, care vor fi executate prin prezentul proiect. Branșamentele vor fi realizate din țeava din PEID, PE100, PN 10 cu diametre de 25mm și De 32 mm. Pe bransamente se vor monta si contuare de apa.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REGIONAL DE ALIMENTARE CU APA GROPENI – VEST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Regional Gropeni Vest va asigura alimentarea cu apa a localitatilor Faurei (UAT Faurei), Jirlau (UAT Jirlau), Galbenu, Drogu, Pantecani, Satuc si Zamfiresti (UAT Galbenu) si Visani, Caineni-Bai si Plasoiu (UAT Visani).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intregul Sistem Regional Gropeni va fi asigurata din STAP Gropeni ce se alimenteaza prin intermediul Captarii de suprafata din fluviu Dunarea, existenta la Gropeni și prin preluarea unui debit de cca. 122 l/s din STAP Chiscani  prin conducta de aductiune apa potabila noua STAP Gropeni-Tichilest-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STAP Gropeni,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dimensionata astfel incat sa asigure alimentarea cu apa a localitatilor din centru, vest, sud vest, care se vor racorda la sistem regional prin prezentul proiect. Conducta de aductiune va fi executata din PEID, PE100, SDR17, PN10, cu diametrul De 500 mm si va avea o lungime de L = 14590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Lucrarile propuse pentru sistemul regional Gropeni Vest sunt: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reabilitarea unui tronson din conducta de aductiune (de la ieșire din localitatea Făurei si pana in localitatea Jirlău).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 si extindere retele de distributie in Jirlau;</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Realizarea unei conducte de aducțiune cu doua ramificații pentru alimentarea cu apa potabila a localităților Galbenu, Drogu, Zamfiresti, Sătuc si Pântecani (UAT Galbenu).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construire rezervor nou de 500 mc în localitatea Visani. </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construire rezervor nou de 600 mc în localitatea Jirlau. </w:t>
      </w:r>
    </w:p>
    <w:p w:rsidR="00AC5750" w:rsidRPr="00AC5750" w:rsidRDefault="00AC5750" w:rsidP="00AC5750">
      <w:pPr>
        <w:shd w:val="clear" w:color="auto" w:fill="FFFFFF"/>
        <w:spacing w:after="0" w:line="240" w:lineRule="auto"/>
        <w:ind w:left="360"/>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Făurei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 conducta de aducțiune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cu apa potabila a localităților Jirlău si Vișani se va reabilita un tronson din conducta de aducțiune (de la ieșire din localitatea Făurei si pana in localitatea Jirlău) amplasata în acostamentul drumurilor sau pe carosabil în funcție de spațiul disponibil, de categoria drumului, în paralel cu conducta existenta din azbociment Dn 200 mm, va fi executata din PEHD, PE100, SDR17, PN10, cu diametru De 200 mm in lungime de L = 2.898m si diametru De 225 mm si in lungime de 6.746 m avand o lungime totala de 9,644 m. Conducta de aducțiune Jirlău este dimensionata pentru un debit Q= 13.59 l/s Pe traseul conductei de aductiune vor fi prevăzute cămine de golire; cămine de aerisire-dezaerisire, cămine cu vane de izolare prin care se asigură închiderea pe timp limitat a unor porţiuni din conducta, pentru a putea face posibilă intervenţia în cazul unei eventuale avarii. Subtraversările de drum se vor realiza prin foraj orizontal, in conducta de protecție, etanșata la capete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Gospodăria de apa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b/>
          <w:sz w:val="24"/>
          <w:szCs w:val="24"/>
        </w:rPr>
        <w:t>Făurei</w:t>
      </w:r>
    </w:p>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înmagazinarea apei exista un rezervor cu capacitatea de 2500 mc, amplasat in incinta gospodăriei de apa Făurei. Pentru alimentarea cu apa potabila a consumatorilor casnici si non casnici se va prevedea un grup de pompare nou. Grupul de pompare este compus din 2 electropompe ( 1 in funcțiune +1 in rezerva) următoarele caracteristici: Qsp= 18.6 l/s; Qp= 18.6 l/s; Hp= 45 mCA, hidrofor V= 1500 l; PN16</w:t>
      </w:r>
    </w:p>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cadrul gospodariei de apa se vor amplasa:</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tablou electric şi de automatizare cu pornire directă/SD care asigură toate funcţiile şi protecţiile necesare pentru grupurile de pompare;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9A5E39">
      <w:pPr>
        <w:numPr>
          <w:ilvl w:val="0"/>
          <w:numId w:val="14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inlocuite echipamentele hidraulice si vor fi montate robinete de izolare, clapete de reținere si manometre pe aspirație si pe refulare, traductoare de presiune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Extinde reţeaua de distribuţie pentru alimentarea cu apă potabilă a localităţii Făurei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Extinderea rețelei de distribuție apă potabilă</w:t>
      </w:r>
      <w:r w:rsidRPr="00AC5750">
        <w:rPr>
          <w:rFonts w:ascii="Times New Roman" w:eastAsia="Calibri" w:hAnsi="Times New Roman" w:cs="Times New Roman"/>
          <w:lang w:val="en-GB"/>
        </w:rPr>
        <w:t xml:space="preserve"> se va </w:t>
      </w:r>
      <w:r w:rsidRPr="00AC5750">
        <w:rPr>
          <w:rFonts w:ascii="Times New Roman" w:eastAsia="Calibri" w:hAnsi="Times New Roman" w:cs="Times New Roman"/>
          <w:sz w:val="24"/>
          <w:szCs w:val="24"/>
        </w:rPr>
        <w:t xml:space="preserve">amplasa pe domeniul public al localitatii în acostamentul drumurilor, pe trotuar sau pe carosabil. Extinderea retelei de distributie, se va executa </w:t>
      </w:r>
      <w:r w:rsidRPr="00AC5750">
        <w:rPr>
          <w:rFonts w:ascii="Times New Roman" w:eastAsia="Calibri" w:hAnsi="Times New Roman" w:cs="Times New Roman"/>
          <w:sz w:val="24"/>
          <w:szCs w:val="24"/>
        </w:rPr>
        <w:lastRenderedPageBreak/>
        <w:t>pe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968 m si se va executa din conducte de polietilena de inalta densitate, PE100, PN10, SDR 17, cu diametru De 110mm. 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 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Jirlău</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Gospodăria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În cadrul gospodariei de apa exista un rezervor cu o capacitate de 220 mc, si se va mai amplasa un rezervor de 600 mc cu D= 12.5 m. Pe conducta de intrare a apei potabile in rezervor se va monta un robinet de închidere cu sertar cu acționare electrica a cărei acționare este comandata de traductorul de nivel aferent rezervorului. Pentru alimentarea cu apa potabila a consumatorilor casnici si non casnici se va prevedea un grup de pompare care asigura pe langa Qmax pentru consumatori si debitul de incendiu (5 l/s). Stația de pompare are in componenta grupul de pompare apa potabila consumatori,  hidrofor V= 1500 l; Pn16, tabloul electric de comanda si control.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este compus din 2 electropompe (1 in funcțiune + 1 in rezerva) cu convertizor de frecventa si are Qsp= 13.59 l/s, Qp= 13.59 l/s, Hp= 60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Fiecare pompa este prevăzuta cu robinete de izolare, clapeta de reținere si manometre pe aspirație si pe refulare un traductor de presiune. Fiecare grup de pompare va fi prevăzut cu tablou electric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Gospodăria de apa va avea: stația de clorinare, instalaţii de încălzire, instalaţii de ventilare şi climatizare, instalaţii sanitare similare cu cele prevazute pentru dotarea celorlalte gospodarii de apa descrise anterior. Pentru asigurarea alimentarii cu energie electrica în cazul întreruperii alimentarii cu energie electrică va fi montat un grup electrogen fix.</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Extinde reţeaua de distribuţie pentru alimentarea cu apă potabilă a localităţii Jirlău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Extinderea rețelei de distributie se va executa pe o lungime de 620 m si se va executa din conducte de polietilena de înalta densitate, PE100, PN10, SDR 17, cu diametrul De 63 mm.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 retea de distributie a localităţii Jirlău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Reabilitarea retelei de distribuție se va executa pe o lungime de 12.286 m (inclusiv lungime traversări) si se va executa din conducte de polietilena de înalta densitate, PE100, PN10, SDR 17, cu diametrul De 63 mm si De 110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 Hidranții se vor monta in intersecțiile importante si în aliniamente la distante de maxim 500 m. Hidranții prevăzuți sunt subterani cu coloana din fonta, racordați la conducte cu adaptor flanșa, teu, montați pe cot cu picior. S-a prevăzut un număr de 4 hidranți subterani DN 80 mm. Hidranții se vor amplasa lateral fata de conducta rețelei in afara spațiului carosabil, între conducta si limita proprietatilor sau clădirilor din zona.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toata lungimea rețelei de 12906m, s-a propus un număr de 1542 branșamente, care vor fi executate prin prezentul proiect.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Branșamentele vor fi realizate din țeava din PEID, PE100, PN 10 cu De 25mm, De 32mm si De 63mm si vor fi conectate la conducta de alimentare cu apa prin intermediul unui colier de branșare întărit cu prindere mecanica.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Pentru alimentarea cu apa potabila a localității Satuc si Pantecani, din loc. Jirlau  se va executa o conducta de aducțiune cu doua ramificații executata din PEHD, PE100, SDR17, PN10, cu o lungime de L= 5.250 m, cu diametru De 180 mm.</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Galbenu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In vederea asigurarii apei potabile, localitățile Galbenu, Drogu, Zamfiresti, Sătuc si Pântecani se vor racorda la Sistemul zonal Gropeni. Alimentarea se va face cu apa potabila pompata din gospodăria de apa Făurei. Racordarea la gospodăria de apa Făurei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va face printr-o conducta noua de aducțiune cu doua ramificații amplasata în acostamentul drumurilor sau pe carosabil în funcție de spațiul disponibil, de categoria drumului.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Ramura de aducțiune Sătuc Galbenu este dimensionata pentru un debit Q=9.89 l/s, va fi executata din PEHD, PE100, SDR17, PN10, cu o lungime de L= 2.805 m, cu diametru De 140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Ramura de aducțiune Sătuc - Pântecani este dimensionata pentru un debit Q=9.08 l/s respectiv Q=6.17 l/s,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PEHD, PE100, SDR17, PN10, cu diametru De 140 mm cu o lungime de L=274 m si De 125 mm cu o lungime de L=1.513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Ramura de aductiune GA Visani catre Zamfiresti si Drogu va fi executata din PEHD, PE100, SDR17, PN10, cu diametru De 125 mm cu L=3.613 m si De 140 mm cu L=3.793 m, si este deservita prin intermediul unui grup de pompare cu un debit de Q=10.52 l/s si H=65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Pe traseul conductelor de aductiune vor fi prevăzute cămine de golire; cămine de aerisire-dezaerisire, cămine cu vane de izolare prin care se asigură închiderea pe timp limitat a unor porţiuni din conducta, pentru a putea face posibilă intervenţia în cazul unei eventuale avarii. Subtraversările de drum se vor realiza prin foraj orizontal, in conducta de protecție.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Gospodăria de apa</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 xml:space="preserve">Galbenu – </w:t>
      </w:r>
      <w:r w:rsidRPr="00AC5750">
        <w:rPr>
          <w:rFonts w:ascii="Times New Roman" w:eastAsia="Calibri" w:hAnsi="Times New Roman" w:cs="Times New Roman"/>
          <w:sz w:val="24"/>
          <w:szCs w:val="24"/>
        </w:rPr>
        <w:t>va fi dotata cu un</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sistem de automatizare si SCADA pentru asigurarea functiilor de monitorizare de la distanță a echipamentului, de transmitere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 retea de distributie a localităţii</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Galbenu</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Reabilitarea rețelei de distribuție se va executa pe o lungime de 7.834 m (inclusiv lungime traversări) si se va executa din conducte de polietilena de înalta densitate, PE100, PN10, SDR 17, cu De 63 mm si De 110 mm.</w:t>
      </w:r>
      <w:r w:rsidRPr="00AC5750">
        <w:rPr>
          <w:rFonts w:ascii="Times New Roman" w:eastAsia="Calibri" w:hAnsi="Times New Roman" w:cs="Times New Roman"/>
          <w:lang w:val="en-GB"/>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Reabilitare retea de distributie a localităţii Drogu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Reabilitarea rețelei de distribuție se va executa pe o lungime de 6.483 m (inclusiv lungime traversări) si se va executa din conducte de polietilena de înalta densitate, PE100, PN10, SDR 17, cu diametre cuprinse intre De 63 mm si De 110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Branșamente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prezentul proiect s-a propus executarea unui număr de 361 branșamente în localitatea Galbenu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toata lungimea rețelei și a 297 branșamente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localitatea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Drogu.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Branșamentele vor fi realizate din țeava din PEID, PE100, PN 10 cu De 20mm, De 25mm si vor fi conectate la conducta de alimentare cu apa prin intermediul unui colier de branșare. </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Vișani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vederea asigurarii unei ape potabile de calitate, localitățile se vor racorda la Sistemul zonal Gropeni. Alimentarea se va face cu apa potabila pompata din gospodăria de apa Făurei. Pentru alimentarea cu apa potabila a localităților Vișani, Câineni-Băi, Plăsoiu se vor executa doua conducte de aducțiune principale amplasate în acostamentul drumurilor sau pe carosabil în funcție de spațiul disponibil, de categoria drumului.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aducțiune de la GA Vișani catre localitatile Câineni-Băi si Plăsoiu este alimentata prin intermediul unui grup de pompare cu un debit de Q=8.24 l/s si H=65 mCA. Conducta de aductiune de la GA Visani catre Zamfiresti si Drogu este alimentata prin intermediul unui grup de pompare cu un debit de Q=10.52 l/s si H=65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aducțiune GA Vișani catre Câineni-Băi si Plăsoiu va fi executata din PEHD, PE100, SDR17, PN10, cu diametrele De 140 mm cu o lungime de L=6.266 m si De 125 mm cu o lungime de de L= 3.655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conductelor de aductiune vor fi prevăzute cămine de golire; cămine de aerisire-dezaerisire, cămine cu vane de izolare prin care se asigură închiderea pe timp limitat a unor porţiuni din conducta, pentru a putea face posibilă intervenţia în cazul unei eventuale avarii. Subtraversările de drum se vor realiza prin foraj orizontal, in conducta de protecție, etanșata la capete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Gospodăria de apa</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Vișani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Gospodăria de apa Vișani are in componenta rezervor de înmagazinare, stație de pompare, stație de clorinare, grup electrogen fix.</w:t>
      </w:r>
      <w:r w:rsidRPr="00AC5750">
        <w:rPr>
          <w:rFonts w:ascii="Times New Roman" w:eastAsia="Calibri" w:hAnsi="Times New Roman" w:cs="Times New Roman"/>
          <w:lang w:val="en-GB"/>
        </w:rPr>
        <w:t xml:space="preserve"> R</w:t>
      </w:r>
      <w:r w:rsidRPr="00AC5750">
        <w:rPr>
          <w:rFonts w:ascii="Times New Roman" w:eastAsia="Calibri" w:hAnsi="Times New Roman" w:cs="Times New Roman"/>
          <w:sz w:val="24"/>
          <w:szCs w:val="24"/>
        </w:rPr>
        <w:t>ezervorul existent are o capacitate de 150 mc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nu face fata noului consum si ca urmare se va mai amplasa un rezervor</w:t>
      </w:r>
      <w:r w:rsidRPr="00AC5750">
        <w:rPr>
          <w:rFonts w:ascii="Times New Roman" w:eastAsia="Calibri" w:hAnsi="Times New Roman" w:cs="Times New Roman"/>
          <w:lang w:val="en-GB"/>
        </w:rPr>
        <w:t xml:space="preserve"> ce </w:t>
      </w:r>
      <w:r w:rsidRPr="00AC5750">
        <w:rPr>
          <w:rFonts w:ascii="Times New Roman" w:eastAsia="Calibri" w:hAnsi="Times New Roman" w:cs="Times New Roman"/>
          <w:sz w:val="24"/>
          <w:szCs w:val="24"/>
        </w:rPr>
        <w:t>va avea următoarele caracteristici: V= 500 mc; D=12.5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Rezervorul de înmagazinare va fi  prevăzut cu racorduri de intrare/ ieșire apa potabila, golire, preaplin, racord pentru traductor de nivel, gura de vizitare, izolație termica si încălzitoare </w:t>
      </w:r>
      <w:r w:rsidRPr="00AC5750">
        <w:rPr>
          <w:rFonts w:ascii="Times New Roman" w:eastAsia="Calibri" w:hAnsi="Times New Roman" w:cs="Times New Roman"/>
          <w:sz w:val="24"/>
          <w:szCs w:val="24"/>
        </w:rPr>
        <w:lastRenderedPageBreak/>
        <w:t>electrice pentru prevenirea împotriva inghetului similare cu rezervoarele din celelalte gospodarii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Stația de pompare are un grup de pompare apa potabila consumatori,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hidrofor cu V= 1500 l; PN16</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tabloul electric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Grupurile de pompare sunt compuse din 2 electropompe (1 in funcțiune + 1 in rezerva) cu convertizoare de frecventa si au următoarele caracteristici: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 de pompare Vișani - Câineni-Băi - Plăsoiu</w:t>
      </w:r>
      <w:r w:rsidRPr="00AC5750">
        <w:rPr>
          <w:rFonts w:ascii="Times New Roman" w:eastAsia="Calibri" w:hAnsi="Times New Roman" w:cs="Times New Roman"/>
          <w:lang w:val="en-GB"/>
        </w:rPr>
        <w:t xml:space="preserve"> va avea </w:t>
      </w:r>
      <w:r w:rsidRPr="00AC5750">
        <w:rPr>
          <w:rFonts w:ascii="Times New Roman" w:eastAsia="Calibri" w:hAnsi="Times New Roman" w:cs="Times New Roman"/>
          <w:sz w:val="24"/>
          <w:szCs w:val="24"/>
        </w:rPr>
        <w:t>Qsp= 8.29 l/s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Qp= 8.29 l/s, Hp= 60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prevăzuta cu robinete de izolare, clapeta de reținere si manometre pe aspirație si pe refulare. In cadrul grupurilor se vor prevedea traductoare de presiune.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Echipamentele stațiilor de pompare se vor monta intr-un container tehnologic cu toate utilitățile necesare (electric, încălzire, ventilație, uși de acces tehnologic si personal).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Gospodăria de apa va avea: stația de clorinare, instalaţii de încălzire, instalaţii de ventilare şi climatizare, instalaţii sanitare similare cu cele prevazute pentru dotarea celorlalte gospodarii de apa descrise anterior. Pentru asigurarea alimentarii cu energie electrica în cazul întreruperii alimentarii cu energie electrică va fi montat un grup electrogen fix.</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REGIONAL DE ALIMENTARE CU APA GROPENI - SUD-EST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Sursa de apa pentru intregul Sistem Regional Gropeni va fi asigurata din STAP Gropeni ce se alimenteaza prin intermediul Captarii de suprafata din fluviu Dunarea, existenta la Gropeni și prin preluarea unui debit de cca. 122 l/s din STAP Chiscani  prin conducta de aductiune apa potabila reabilitată STAP Gropeni-GA Ianca, dimensionata astfel incat sa asigure alimentarea cu apa a localitatilor din centru , vest, sud vest, care se vor racorda la sistem regional prin prezentul proiect.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Lucrarile propuse pentru racordarea localitatilor la sistemul regional Gropeni Sud-Est sunt: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r>
      <w:r w:rsidRPr="00AC5750">
        <w:rPr>
          <w:rFonts w:ascii="Times New Roman" w:eastAsia="Calibri" w:hAnsi="Times New Roman" w:cs="Times New Roman"/>
          <w:b/>
          <w:sz w:val="24"/>
          <w:szCs w:val="24"/>
        </w:rPr>
        <w:t>Lucrari in STAP Gropeni pentru asigurarea alimentarii cu apa a noilor consumatori racordati la sistemul regional Gropeni</w:t>
      </w:r>
      <w:r w:rsidRPr="00AC5750">
        <w:rPr>
          <w:rFonts w:ascii="Times New Roman" w:eastAsia="Calibri" w:hAnsi="Times New Roman" w:cs="Times New Roman"/>
          <w:sz w:val="24"/>
          <w:szCs w:val="24"/>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Montare rezervor nou (2500 mc) în STAP Gropeni pentru acumulare apa pompata din STAP Chiscani;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Amplasare grup de pompare Grup de pompare nou montat in Staţia de pompare existenta, pentru alimentarea aducţiunii Gropeni-Stăncuţa-Berteştii de Jos;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Amplasare staţie de pompare noua pentru asigurarea debitului si a presiunii in conducta de aducţiune existenta STAP Gropeni-GA Ianca;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Extindere statie de clorinare cu clor gazos pentru clorinarea debitului preluat din STAP Chiscani;</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iCs/>
          <w:sz w:val="24"/>
          <w:szCs w:val="24"/>
        </w:rPr>
        <w:t xml:space="preserve">•   </w:t>
      </w:r>
      <w:r w:rsidRPr="00AC5750">
        <w:rPr>
          <w:rFonts w:ascii="Times New Roman" w:eastAsia="Times New Roman" w:hAnsi="Times New Roman" w:cs="Times New Roman"/>
          <w:b/>
          <w:iCs/>
          <w:sz w:val="24"/>
          <w:szCs w:val="24"/>
        </w:rPr>
        <w:t xml:space="preserve">Tronson principal Aductiune </w:t>
      </w:r>
      <w:r w:rsidRPr="00AC5750">
        <w:rPr>
          <w:rFonts w:ascii="Times New Roman" w:eastAsia="Times New Roman" w:hAnsi="Times New Roman" w:cs="Times New Roman"/>
          <w:b/>
          <w:bCs/>
          <w:iCs/>
          <w:sz w:val="24"/>
          <w:szCs w:val="24"/>
        </w:rPr>
        <w:t xml:space="preserve">STAP Gropeni – Tufesti - Stancuta </w:t>
      </w:r>
      <w:r w:rsidRPr="00AC5750">
        <w:rPr>
          <w:rFonts w:ascii="Times New Roman" w:eastAsia="Times New Roman" w:hAnsi="Times New Roman" w:cs="Times New Roman"/>
          <w:b/>
          <w:iCs/>
          <w:sz w:val="24"/>
          <w:szCs w:val="24"/>
        </w:rPr>
        <w:t xml:space="preserve">(Cuza Voda) - </w:t>
      </w:r>
      <w:r w:rsidRPr="00AC5750">
        <w:rPr>
          <w:rFonts w:ascii="Times New Roman" w:eastAsia="Times New Roman" w:hAnsi="Times New Roman" w:cs="Times New Roman"/>
          <w:b/>
          <w:bCs/>
          <w:iCs/>
          <w:sz w:val="24"/>
          <w:szCs w:val="24"/>
        </w:rPr>
        <w:t>Bertestii de Jos</w:t>
      </w:r>
      <w:r w:rsidRPr="00AC5750">
        <w:rPr>
          <w:rFonts w:ascii="Times New Roman" w:eastAsia="Times New Roman" w:hAnsi="Times New Roman" w:cs="Times New Roman"/>
          <w:b/>
          <w:iCs/>
          <w:sz w:val="24"/>
          <w:szCs w:val="24"/>
        </w:rPr>
        <w:t xml:space="preserve">;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Calibri" w:hAnsi="Times New Roman" w:cs="Times New Roman"/>
          <w:b/>
          <w:sz w:val="24"/>
          <w:szCs w:val="24"/>
        </w:rPr>
        <w:t xml:space="preserve">•   </w:t>
      </w:r>
      <w:r w:rsidRPr="00AC5750">
        <w:rPr>
          <w:rFonts w:ascii="Times New Roman" w:eastAsia="Times New Roman" w:hAnsi="Times New Roman" w:cs="Times New Roman"/>
          <w:b/>
          <w:iCs/>
          <w:sz w:val="24"/>
          <w:szCs w:val="24"/>
        </w:rPr>
        <w:t xml:space="preserve">Tronson secundar Aductiune spre Cuza Voda (UAT Stancuta);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Tronson secundar Aductiune GA Cuza Voda nr.3 – Dropia – GA Insuratei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Infiintare de retele de distribuitie apa in localitatea Dropia (UAT Insuratei);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Infiintare Gospodarie de Apa (GA) in localitatea Stancuta (UAT Stancuta);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Extindere Gospodarie de Apa (GA) nr.3 in localitatea Cuza Voda (UAT Stancuta) pentru alimentare GA Insuratei si cartier Dropia;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Statii de clorinare in GA-urile Cuza Voda;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Alimentarea cu apa a GA Tichilesti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Statie de clorinare in GA Tichilesti;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Reabilitare retea de ditributie in localitatea Tichilesti;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xml:space="preserve">•   Reabilitare Rezervor de inmagazinare in GA Bertesii de Jos; </w:t>
      </w:r>
    </w:p>
    <w:p w:rsidR="00AC5750" w:rsidRPr="00AC5750" w:rsidRDefault="00AC5750" w:rsidP="00AC5750">
      <w:pPr>
        <w:spacing w:after="0"/>
        <w:ind w:firstLine="720"/>
        <w:jc w:val="both"/>
        <w:rPr>
          <w:rFonts w:ascii="Times New Roman" w:eastAsia="Times New Roman" w:hAnsi="Times New Roman" w:cs="Times New Roman"/>
          <w:b/>
          <w:iCs/>
          <w:sz w:val="24"/>
          <w:szCs w:val="24"/>
        </w:rPr>
      </w:pPr>
      <w:r w:rsidRPr="00AC5750">
        <w:rPr>
          <w:rFonts w:ascii="Times New Roman" w:eastAsia="Times New Roman" w:hAnsi="Times New Roman" w:cs="Times New Roman"/>
          <w:b/>
          <w:iCs/>
          <w:sz w:val="24"/>
          <w:szCs w:val="24"/>
        </w:rPr>
        <w:t>•   Statie de clorinare GA Bertestii de Jos;</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Statie de Tratare Apa Potabila STAP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realizarea scopului propus prin prezentul proiect, in STAP Gropeni sunt prevazute urmatoarele lucrari: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Rezervor de inmagazinare nou, cu camera de vane si statie de pompe;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Electropompe montate în Statia de pompare nou prevazuta pentru alimentare cu apa aductiune existenta STAP Gropeni-GA Ianca pentru sistemele regionale Gropeni Centru, Vest si Sud-Vest;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w:t>
      </w:r>
      <w:r w:rsidRPr="00AC5750">
        <w:rPr>
          <w:rFonts w:ascii="Times New Roman" w:eastAsia="Calibri" w:hAnsi="Times New Roman" w:cs="Times New Roman"/>
          <w:sz w:val="24"/>
          <w:szCs w:val="24"/>
        </w:rPr>
        <w:tab/>
        <w:t xml:space="preserve">Grup de pompare montat in Statia de pompare nou prevazuta pentru alimentare cu apa aductiune STAP Gropeni-GA Cuza Voda-GA Stancuta;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Extindere statie de clorinare cu clor gazos pentru clorinarea debitului preluat din STAP Chiscani;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Adaptarea instalatiilor hidraulice in vederea conectarii noilor obiecte in schema de functionare a statiei de tratare.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i/>
          <w:sz w:val="24"/>
          <w:szCs w:val="24"/>
        </w:rPr>
        <w:t>Rezervorul de inmagazinare</w:t>
      </w:r>
      <w:r w:rsidRPr="00AC5750">
        <w:rPr>
          <w:rFonts w:ascii="Times New Roman" w:eastAsia="Calibri" w:hAnsi="Times New Roman" w:cs="Times New Roman"/>
          <w:sz w:val="24"/>
          <w:szCs w:val="24"/>
        </w:rPr>
        <w:t xml:space="preserve"> apa potabila nou proiectat va avea capacitatea V = 2500mc se va executa ca o cuvă subterană din beton armat monolit, cu pereţi “şicană” şi va fi acoperit cu un planşeu din beton armat sprijinit pe un sistem de grinzi, de asemenea din beton armat. Rezervorul va avea 2 compartimente, va fi de tip îngropat si se va amplasa în vecinatatea rezervorului existent. Langa rezervor sunt prevazute a fi executate camera de vane si statie de pompare în care se monteaza echipamentele de pompare pentru alimentare cu apa a GA Ianca si echipamente de pompare pentru alimentare cu apa a noilor localitati racordate la Sistemul regional de alimentare cu apa Gropeni Sud- Est. Rezervorul de apa va fi echipat cu toate instalatiile hidraulice (conducte, fitinguri , robinete) necesare functionarii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incinta STAP Gropeni se vor executa retele pentru interconectarea obiectelor noi prevazute si amune: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aductiune STAP Chiscani-Tichilesti-STAP Gropeni de la limita statiei de tratare la rezervorul de inmagazinare nou prevazut. Conducta va fi executata din PEID, PE100, SDR17, PN10, cu diametru De 500mm;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legatura intre circuitul de alimentare al rezervorului existent ( alimentare de la filtrele existente) si rezervorul nou prevazut. Conducta va fi executata din PEID, PE100, SDR17, PN10, cu diametru De 600mm;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legatura intre circuitul de iesire al rezervorului existent (pompe aspiratie existente) si rezervorul nou prevazut. Conducta va fi executata din PEID, PE100, SDR17, PN10, cu diametru De 600mm;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refulare de la grupul de pompare aferent aductiunii STAP Gropeni-GA Cuza Voda- GA Stancuta de la rezervorul nou prevazut la limita statiei de tratare. Conducta va fi executata din PEID, PE100, SDR17, PN10, cu diametru De 355mm;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refulare de la electropompele aferente aductiunii STAP Gropeni-GA Ianca de la rezervorul nou prevazut la aductiune de apa potabila existenta. Conducta va fi executata din PEID, PE100, SDR17, PN10, cu diametru De 700mm;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Conducta de preaplin si golire de la rezervorul nou prevazut la conducta de canalizare existenta in incinta statiei.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Pe aceste retele, in incinta statiei de tratare se prevad camine echipate cu vane de izolare si camine de canalizare pe circuitul de preaplin.</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executa instalatia de iluminat, iluminat de siguranţă si instalatia pentru prize din camera de vane si statia de pompare.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Statie de pompare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va avea doua grupuri de pompare, grupul de pompare apa potabila pentru alimentarea aductiunii Gropeni-Stancuta-Cuza Voda- Bertestii de Jos si grupul de pompare apa potabila pentru alimentarea aductiunii Gropeni-Ianca,</w:t>
      </w:r>
      <w:r w:rsidRPr="00AC5750">
        <w:rPr>
          <w:rFonts w:ascii="Times New Roman" w:eastAsia="Calibri" w:hAnsi="Times New Roman" w:cs="Times New Roman"/>
          <w:lang w:val="en-GB"/>
        </w:rPr>
        <w:t xml:space="preserve"> un </w:t>
      </w:r>
      <w:r w:rsidRPr="00AC5750">
        <w:rPr>
          <w:rFonts w:ascii="Times New Roman" w:eastAsia="Calibri" w:hAnsi="Times New Roman" w:cs="Times New Roman"/>
          <w:sz w:val="24"/>
          <w:szCs w:val="24"/>
        </w:rPr>
        <w:t>hidrofor V= 1500 l; Pn16 și un hidrofor V= 2000 l; Pn.16, tabloul electric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apa potabila pentru alimentarea aductiunii Gropeni-Stancuta-Cuza Voda- Bertestii de Jos este format din 3 pompe (2 Active + 1 Rezerva) cu urmatoarele carcateristici: Qsp total= 39 l/s, Qp= 19.5 l/s, Hp= 45 mCA. Fiecare pompa este prevazuta cu robinete de izolare, clapeta de retinere si manometre pe aspiratie si pe refulare. In cadrul grupului se va prevedea un traductor de presiune.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apa potabila pentru alimentarea aductiunii Gropeni-GA Ianca este format din 4 pompe (3 Active + 1 Rezerva) cu urmatoarele caracteristici: Qsp total= 220 l/s, Qp= 72 l/s, Hp= 60 mCA, colectorul de refulare al grupului de pompare se va racorda la conducta de aductiune existenta STAP Gropeni-GA Ianca prin intermediul unui camin nou.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 Au fost prevaute sisteme de automatizare si SCADA pentru asigurarea functiilor de monitorizare de la distanță a echipamentului, de transmiterea la distanta a parametrilor măsurați, actionare de la distanta a echipamentelor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In statia de pompare, pe conducta de aductiune STAP Gropeni- GA Stancuta- GA Cuza Voda si pe conducta de aductiune STAP Gropeni-GA Ianca se vor monta debitmetre electromagnetice cu transmitere la distanta a informatiei.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Extindere statie de clorinare cu clor gazos pentru clorinarea debitului preluat din STAP Chiscani</w:t>
      </w:r>
      <w:r w:rsidRPr="00AC5750">
        <w:rPr>
          <w:rFonts w:ascii="Times New Roman" w:eastAsia="Calibri" w:hAnsi="Times New Roman" w:cs="Times New Roman"/>
          <w:sz w:val="24"/>
          <w:szCs w:val="24"/>
        </w:rPr>
        <w:t xml:space="preserve"> prin amplasarea urmatoarelor echipamente: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Dozatoare cu servomotor (1 activ+1 rezerva);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Ejector de clor gazos;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Unitate de injectie;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Sistem de masurare si control al dozarii.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Injectia clorului se face direct în conducta de intrare în rezervorul nou prevazut cu V= 2500 mc.</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Conducta de aductiune STAP Gropeni – Stancuta-Cuza Voda - Bertestii de Jos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de aductiune STAP Gropeni – Stancuta - Cuza Voda - Bertestii de Jos are in componenta urmatoarele tronsoane: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Tronsonul I</w:t>
      </w:r>
      <w:r w:rsidRPr="00AC5750">
        <w:rPr>
          <w:rFonts w:ascii="Times New Roman" w:eastAsia="Calibri" w:hAnsi="Times New Roman" w:cs="Times New Roman"/>
          <w:sz w:val="24"/>
          <w:szCs w:val="24"/>
        </w:rPr>
        <w:t xml:space="preserve"> - din STAP Gropeni pana la Intersectie Stancuta/ Cuza Voda. Conducta va fi executata din PEID, PE100, SDR17, PN10, cu diametru De 355mm si va avea o lungime de L= 22511 m. Conducta de aductiune este dimensionata pentru un debit QIC=37.61 l/s. si se va amplasa pe spatiul verde in lungul drumurilor judeteane DJ 212, DJ 212C, a drumurilor comunale si a drumurilor de exploatare.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Tronsonul II</w:t>
      </w:r>
      <w:r w:rsidRPr="00AC5750">
        <w:rPr>
          <w:rFonts w:ascii="Times New Roman" w:eastAsia="Calibri" w:hAnsi="Times New Roman" w:cs="Times New Roman"/>
          <w:sz w:val="24"/>
          <w:szCs w:val="24"/>
        </w:rPr>
        <w:t xml:space="preserve"> –de la Intersectie Stancuta/ Cuza Voda la Cuza Voda.  Conducta va fi executata din PEID, PE100, SDR17, PN10, cu diametru De 250mm si L= 4618 m,  si De 110 mm si va avea o lungime de L = 96 m. Conducta de aductiune este dimensionata pentru un debit QIC=25.16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se va amplasa în lungul drumului judetean DJ 212C si a drumurilor comunale.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Tronsonul III</w:t>
      </w:r>
      <w:r w:rsidRPr="00AC5750">
        <w:rPr>
          <w:rFonts w:ascii="Times New Roman" w:eastAsia="Calibri" w:hAnsi="Times New Roman" w:cs="Times New Roman"/>
          <w:sz w:val="24"/>
          <w:szCs w:val="24"/>
        </w:rPr>
        <w:t xml:space="preserve"> – transporta apa potabila de la Intersectie Stancuta/ Cuza Voda la GA Stancuta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Conducta va fi executata din PEID, PE100, SDR17, PN10, cu diametru De 180 si va avea o lungime de L= 5253 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Conducta de aductiune este dimensionata pentru un debit QIC=12.45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Conducta se va amplasa pe spatiul verde in lungul drumului judetean DJ212C si a drumurilor comunale.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Tronsonul IV</w:t>
      </w:r>
      <w:r w:rsidRPr="00AC5750">
        <w:rPr>
          <w:rFonts w:ascii="Times New Roman" w:eastAsia="Calibri" w:hAnsi="Times New Roman" w:cs="Times New Roman"/>
          <w:sz w:val="24"/>
          <w:szCs w:val="24"/>
        </w:rPr>
        <w:t xml:space="preserve"> – transporta apa potabila de la GA Stancuta la GA Bertestii de Jos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va fi executata din PEID, PE100, SDR17, PN10, cu diametru De 140mm si va avea o lungime de L= 9766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de aductiune este dimensionata pentru un debit QIC=7.47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se va amplasa pe spatiul verde in lungul drumului judetean DJ212C si a drumurilor comunale.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Pe traseul conductei se prevad camine echipate cu vane de izolare si camine de canalizare pe circuitul de preaplin.</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Tichilești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cu apa a rezervorului din cadrul gospodariei de apa GA Tichilesti, se prevedea realizarea unei noi conducte de aductiune racordata la aducţiunea STAP Chiscani si STAP Gropeni. Conducta va fi din PEID, PE100, SDR17, PN10, De 160mm, cu L= 214 m. Conducta este dimensionata pentru un debit de QIC= 8,53 l/s.</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la instalatiile existente se vor executa camine echipate cu robinete de inchidere (izolare) actionate manual, robinet de inchidere actionat electric, debitmetru electromagnetic pe conducta de alimentare cu apa a gospodariei, si un camin de injectie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Au fost prevazute sisteme de automatizare si SCADA pentru asigurarea functiilor de monitorizare de la distanță a echipamentului, de transmiterea la distanta a parametrilor măsurați, actionare de la distanta a echipamentelor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Gospodăria de apa va avea: stația de clorinare, instalaţii de încălzire, instalaţii de ventilare şi climatizare, instalaţii sanitare similare cu cele prevazute pentru dotarea celorlalte gospodarii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rPr>
        <w:t>localitatea Tichilesti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reabilita tronsoane aferente reţelei de distribuţie pentru alimentarea cu apă potabilă a localităţii Tichilesti, pe o lungime de L= 3924 m si se va executa din conducte de polietilena de inalta densitate, </w:t>
      </w:r>
      <w:r w:rsidRPr="00AC5750">
        <w:rPr>
          <w:rFonts w:ascii="Times New Roman" w:eastAsia="Calibri" w:hAnsi="Times New Roman" w:cs="Times New Roman"/>
          <w:sz w:val="24"/>
          <w:szCs w:val="24"/>
        </w:rPr>
        <w:lastRenderedPageBreak/>
        <w:t>PE100, PN10, SDR 17, cu De 110mm pe o lungime de 2409 m si De 160mm pe o lungime de 1515 m.</w:t>
      </w:r>
      <w:r w:rsidRPr="00AC5750">
        <w:rPr>
          <w:rFonts w:ascii="Times New Roman" w:eastAsia="Calibri" w:hAnsi="Times New Roman" w:cs="Times New Roman"/>
          <w:lang w:val="en-GB"/>
        </w:rPr>
        <w:t xml:space="preserve"> Reteau este </w:t>
      </w:r>
      <w:r w:rsidRPr="00AC5750">
        <w:rPr>
          <w:rFonts w:ascii="Times New Roman" w:eastAsia="Calibri" w:hAnsi="Times New Roman" w:cs="Times New Roman"/>
          <w:sz w:val="24"/>
          <w:szCs w:val="24"/>
        </w:rPr>
        <w:t>amplasata pe domeniul public al localitatii în acostamentul drumurilor, pe trotuar sau pe carosabil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se va face pe un strat de nisip, în şanţuri a căror lăţime este cu min 0.6m peste diametrul conductei, adâncimea minimă va fi de 1,20 m fata de generatoarea superioara a conductei. Subtraversarile de drumuri se vor realiza prin foraj orizontal, in conducta de protectie.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2 hidranti DN 80mm în intersectiile importante si în aliniamente la distante de maxim 500 m. Hidrantii prevazuti sunt subterani cu coloana din fonta, racordati la conducte cu o conducta de lungime 2 m si diametru De 110mm cu adaptor flansa, teu, montati pe cot cu picior, amplasati pe retele cu diametrul De 110 mm.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realiza si 400 buc bransamente la reteaua de apa.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Stăncuța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prezentul proiect UAT Stancuta se va racorda la Sistemul regional de alimentare cu apa Gropeni Sud –Est.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Avand in vedere ca localitatea nu dispune de rezervor de inmagazinare si nici de statie de pompare pentru asigurarea presiunii in reteaua de distributie, in localitatea Stancuta este necesară infiintarea unei Gospodarii de Apa. Terenul pe care se va amplasa gospodaria de apa Stancuta se afla pe domeniu public, suprafata ocupata de gospodarie de apa va fi de 1680 mp.</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Sursa de apa pentru alimentarea UAT Stancuta o constituie apa potabila pompata din STAP Gropeni si este preluata din trosonul III al aductiunii STAP Gropeni – Stancuta-Cuza Voda - Bertestii de Jos.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GA Stancuta va avea in componenta urmatoarele: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Rezervor de inmagazinare;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Statie de pompare;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Statie de clorinare;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Grup electrogen fix;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Automatizare si SCADA;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Rezervorul va avea urmatoarele caracteristici: V= 450 mc; D=11.7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si este prevazut cu racorduri de intrare/ iesire apa potabila, golire, preaplin, racorduri AMC, gura de vizita. Pe conducta de intrare a apei potabile in rezervor se prevedea un robinet de inchidere sertar cu actionare electrica a carei actionare este comandata de traductorul de nivel aferent rezervorului.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Statia de pompare are in componenta urmatoarele echipamente amplasate intr-un container tipizat: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Grupul de pompare alimentare consumatori;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Grup de pompare pentru alimentare aductiune spre GA Bertestii de Jos;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Recipient de hidrofor V= 1000 l, PN 16;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Recipient de hidrofor V= 750 l, PN 16;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Tablouri electrice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 care alimenteaza cu apa localitatile Stancuta, Stanca si Polizesti este format din 2 electropompe (1 in functiune + 1 in rezerva), cu urmatoarele carcateristici: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Qsp = 19.0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Qp= 19.0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Hp =35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Grupul de pompare care alimenteaza cu apa GA Bertestii de Jos are in componenta 2 electropompe (1 in functiune + 1 in rezerva), cu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Qsp = 8.0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Qp= 8.0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Hp= 50mCA;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In cadrul grupului se va prevedea un traductor de presiune.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Celelalte echipamente: constructiile aferente GA (sisteme de automatizare si SCADA, grup electrogen, stația de clorinare, debitmetru electromagnetic cu transmitere in SCADA pe conducta de </w:t>
      </w:r>
      <w:r w:rsidRPr="00AC5750">
        <w:rPr>
          <w:rFonts w:ascii="Times New Roman" w:eastAsia="Calibri" w:hAnsi="Times New Roman" w:cs="Times New Roman"/>
          <w:sz w:val="24"/>
          <w:szCs w:val="24"/>
        </w:rPr>
        <w:lastRenderedPageBreak/>
        <w:t>alimentare retea de distributie,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realiza conectarea GA Stancuta la reteaua de distributie existenta din localitatea Stancuta.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Cuza Voda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de alimentare cu apa existent are in componenta 3 gospodarii de apa care vor fi alimentate cu apa din Tronsonul II de aductiune STAP Gropeni – Stancuta - Cuza Voda.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Gospodaria de apa nr. 3 Cuza Voda se va extinde pentru alimentarea cu apa potabila a aductiunii Cuza Voda – Dropia – oras Insuratei. Prin intermediul aductiunii se va alimenta cu apa potabila rezervorul din GA Insuratei precum si se va asigura distributia apei in localitatea Dropia.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gospodariile de apa nr.1 si nr.2, Cuza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sunt prevazute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executarea urmatoarelor lucrari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Executarea de camine pe traseul conductelor hidraulice dotate cu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robinete de inchidere (izolare) actionate manual, robinet de inchidere actionat electric, debitmetru electromagnetic pe conducta de alimentare cu apa a gospodariei, camin de injectie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gospodaria de apa nr.3 Cuza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sunt prevazute executarea urmatoarelor lucrari:</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Executarea de camine pe traseul conductelor hidraulice dotate cu robinete de inchidere (izolare) actionate manual, robinet de inchidere actionat electric, debitmetru electromagnetic pe conducta de alimentare cu apa a gospodariei, camin de injectie hipoclorit de sodiu</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Rezervor de inmagazinare; </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pompare; </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5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Automatizare si SCADA;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Rezervorul de inmagazinare apa potabila va avea V= 250 mc si va fi de tip recipient metalic, cilindric vertical, montat suprateran</w:t>
      </w:r>
      <w:r w:rsidRPr="00AC5750">
        <w:rPr>
          <w:rFonts w:ascii="Times New Roman" w:eastAsia="Calibri" w:hAnsi="Times New Roman" w:cs="Times New Roman"/>
          <w:lang w:val="en-GB"/>
        </w:rPr>
        <w:t xml:space="preserve"> pe </w:t>
      </w:r>
      <w:r w:rsidRPr="00AC5750">
        <w:rPr>
          <w:rFonts w:ascii="Times New Roman" w:eastAsia="Calibri" w:hAnsi="Times New Roman" w:cs="Times New Roman"/>
          <w:sz w:val="24"/>
          <w:szCs w:val="24"/>
        </w:rPr>
        <w:t>fundaţie din beton armat inelară, ranforsată cu 2 grinzi perpendiculare şi placă superioară,</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este prevazut cu racorduri de intrare/ iesire apa potabila, golire, preaplin, racorduri AMC, gura de vizita. Pe conducta de intrare a apei potabile in rezervor se prevedea un robinet de inchidere sertar cu actionare electrica a carei actionare este comandata de traductorul de nivel aferent rezervorului.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Statia de pompare are in componenta urmatoarele echipamente: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Grup de pompare pentru alimentare aductiune spre GA Insuratei si distributie Dropia;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Recipient de hidrofor V= 1000 l, PN 16;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Tablouri electrice de comanda si control.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Grupul de pompare care alimenteaza cu apa localitatea Dropia si GA Insuratei este format din 4 electropompe ( 3 in functiune + 1 in rezerva), cu convertizoare de frecventa cu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 27.0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9.0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Hp =40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In cadrul grupului se va prevedea un traductor de presiune.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de pompare vor fi dotate cu debitmetre electromagnetice cu transmitere la distanta a debitelor masurate.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Berteștii de Jos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Alimentarea cu apa potabila in UAT Bertestii de Jos se va asigura prin racordarea la Sistemul regional de alimentare cu apa Gropeni Sud-Est </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prin intermediul conductei de aductiune din STAP Gropeni si a grupului de repompare din cadrul GA Stancuta, care va alimenta cu apa potabila GA Bertestii de Jos (Existenta)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prin intermediul Tronsonului IV al conductei de aductiune STAP Gropeni – Stancuta - Cuza Voda - Bertestii de Jos.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Pentru gospodaria de apa sunt prevazute executarea urmatoarelor lucrari:</w:t>
      </w:r>
    </w:p>
    <w:p w:rsidR="00AC5750" w:rsidRPr="00AC5750" w:rsidRDefault="00AC5750" w:rsidP="009A5E39">
      <w:pPr>
        <w:numPr>
          <w:ilvl w:val="0"/>
          <w:numId w:val="15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Executarea de camine pe traseul conducuctelor hidraulice dotate cu robinete de inchidere (izolare) actionate manual, robinet de inchidere actionat electric, debitmetru electromagnetic pe conducta de alimentare cu apa a gospodariei, camin de injectie hipoclorit de sodiu</w:t>
      </w:r>
    </w:p>
    <w:p w:rsidR="00AC5750" w:rsidRPr="00AC5750" w:rsidRDefault="00AC5750" w:rsidP="009A5E39">
      <w:pPr>
        <w:numPr>
          <w:ilvl w:val="0"/>
          <w:numId w:val="15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 rezervor de inmagazinare;</w:t>
      </w:r>
    </w:p>
    <w:p w:rsidR="00AC5750" w:rsidRPr="00AC5750" w:rsidRDefault="00AC5750" w:rsidP="009A5E39">
      <w:pPr>
        <w:numPr>
          <w:ilvl w:val="0"/>
          <w:numId w:val="15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clorinare.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Rezervorul de inmagazinare apa potabila existent, V =200 mc, este din beton, circular, cu diametrul interior de cca. 9,85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Sunt prevăzute lucrări de reabilitare a rezervorului atât la exterior cât şi la interior precum şi a camerei de pompe şi vane.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La interior se vor executa lucrari de impermeabilizare a suprafetelor de beton si inlocuirea scarii de acces;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la exterior se vor executa lucrari de reparare a placii de acoperis si refacere hidroizolatie.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executa camine pe traseul conductelor hidraulice dotate cu robinete de inchidere (izolare) actionate manual, robinet de inchidere actionat electric, debitmetru electromagnetic pe conducta de alimentare cu apa a gospodariei, camin de injectie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masurarea debitelor, etc) sunt similare cu cele ce se vor monta in gospodariile de apa descrise anterior.</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Insurăței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apa potabila a locuitorilor UAT Insuratei inclusiv Dropia se va face din GA-ul nr.3 Cuza Voda prin intermediul unei conducte de aductiune alcatuita din 2 tronsoane, de la GA-ul nr.3 Cuza Voda pe traseul Cuza Voda-Dropia-Insuratei. Conducta are o lungime totala de L= 12440 m  si se va amplasa in lungul drumurilor de exploatare, a DN21 si DC15.</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de conducta dintre Cuza Voda si Dropia are o lungime de L= 5710 m, este din PEID, PE100, SDR17, PN10, cu De 250mm si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 21.08l/s pentru GA Insuratei la care se adauga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xml:space="preserve">= 0.62 pentru Dropia si asigurarea presiunii minime in retea de 7 mCA (retea de joasa presiune) pentru functionarea hidrantiilor de incendiu exterior in localitatea Dropia.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de conducta intre Dropia si GA Insuratei are L= 6703 m, este din PEID, PE100, SDR17, PN10, cu diametru De 250 si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 21.08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r w:rsidRPr="00AC5750">
        <w:rPr>
          <w:rFonts w:ascii="Times New Roman" w:eastAsia="Calibri" w:hAnsi="Times New Roman" w:cs="Times New Roman"/>
          <w:b/>
          <w:lang w:val="en-GB"/>
        </w:rPr>
        <w:t xml:space="preserve"> </w:t>
      </w:r>
      <w:r w:rsidRPr="00AC5750">
        <w:rPr>
          <w:rFonts w:ascii="Times New Roman" w:eastAsia="Calibri" w:hAnsi="Times New Roman" w:cs="Times New Roman"/>
          <w:b/>
          <w:sz w:val="24"/>
          <w:szCs w:val="24"/>
          <w:lang w:val="en-GB"/>
        </w:rPr>
        <w:t>cartier Dropia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Dropia, ce va fi amplasata pe domeniul public al localitatii în acostamentul drumurilor, pe trotuar sau pe carosabil.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distribuţie va avea de L= 2931 m si 62 bransamente, se va executa din conducta de polietilena de inalta densitate, PE100, PN10, SDR 17, cu diametru De 110mm.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Adâncimea minimă fata de generatoarea superioara a conductei va fi de -1,20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şanţuri a căror lăţime este de De+0.6m.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monta un numar de 7 hidranti DN 80mm în intersectiile importante si în aliniamente la distante de maxim 500 m. Hidrantii prevazuti sunt subterani cu coloana din fonta, racordati la conducte cu o conducta de lungime 2 m si diametru De 110mm cu adaptor flansa, teu, montati pe cot cu picior. În vederea spalarii periodice sau dupa reparatii a retelei de distributie, se vor monta hidranti de gradina DN 50mm in capetele retelei. </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REGIONAL DE ALIMENTARE CU APA GROPENI - SUD-VEST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Sistemul Regional Gropeni Sud-Vest va asigura alimentarea cu apa a localitatilor Batogu, Ionesti, Ciresu, Scarlatesti, Vultureni (UAT Ciresu), Ulmu, Jugureanu (UAT Ulmu), Dudescu si Zavoaia (UAT Zavoaia), Dudesti, Tataru (UAT. Dudesti), Pribeagu (UAT Rosiori), Ciocile, Chichinetu, Chioibasesti si Odaieni (UAT Ciocile).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Apa potabila pentru alimentarea sistemului regional Gropeni Sud-Vest este asigurata din STAP Gropeni prin conducta de aductiune apa potabila STAP Gropeni-GA Ianca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Lucrarile propuse pentru racordarea localitatilor la sistemul regional Gropeni Sud-Vest sunt: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Statie pompare in GA Ianca pentru asigurarea alimentarii cu apa a aductiuni GA Ianca-GA Batogu;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principal Aductiune GA Ianca - Batogu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principal Aductiune Batogu – Dudescu – Tataru;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principal Aductiune Batogu – Ciresu – Jugureanu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Batogu – Ionesti;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Batogu Vechi– Batogu Nou;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Ciresu – Scarlatesti – Vultureni;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Gospodarie de Apa (GA) pentru localitatea Batogu (UAT Ciresu );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Gospodarie de Apa (GA) pentru localitatea Ciresu (UAT Ciresu) ;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de retele de distribuitie apa in localitatile Batogu, Ionesti, Ciresu, Scarlatesti, Vultureni;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Alimentare cu apa GA Ulmu;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Extindere statii de clorinare in GA Ulmu;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Alimentare cu apa GA Zavoaia;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Extindere statii de clorinare in GA Zavoaia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Alimentare cu apa GA Ciocile;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Extindere statii de clorinare in GA Ciocile;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Extindere GA Tataru pentru asigurarea alimentarii cu apa a comunei UAT Ciocile si a localitatii Pribeagu (UAT Rosiori);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Tataru-Coltea-Ciocile pentru alimentare GA Ciocile (existenta);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Coltea-Pribeagu;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Tronson secundar Aductiune Dudescu-Zavoaia pentru alimentare GA Zavoaia (existenta);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de retele de distribuitie apa in localitatea Jugureanu (UAT Ulmu);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de retele de distribuitie apa in localitatile Chiobasesti si Odaieni (UAT Ciocile);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Infiintare de retele de distribuitie apa in localitatea Pribeagu (UAT Rosiori).</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Ianca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incinta statiei de pompare din cadrul gospodariei de apa se vor monta urmatoarele grupuri de pompare:</w:t>
      </w:r>
    </w:p>
    <w:p w:rsidR="00AC5750" w:rsidRPr="00AC5750" w:rsidRDefault="00AC5750" w:rsidP="009A5E39">
      <w:pPr>
        <w:numPr>
          <w:ilvl w:val="0"/>
          <w:numId w:val="15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de pompare pentru alimentare aductiune GA Ianca-GA Batogu compus din 2 electropompe ( 1 in functiune+1 in rezerva) cu convertizor de frecventa si are urmatoarele caracteristici: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56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56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Hp= 66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hidrofor V= 3000 l; PN16, tabloul electric de comanda si control.</w:t>
      </w:r>
    </w:p>
    <w:p w:rsidR="00AC5750" w:rsidRPr="00AC5750" w:rsidRDefault="00AC5750" w:rsidP="009A5E39">
      <w:pPr>
        <w:numPr>
          <w:ilvl w:val="0"/>
          <w:numId w:val="15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de pompare pentru alimentare aductiune GA Faurei compus din 2 electropompe ( 1 in functiune+1 in rezerva) cu convertizor de frecventa si are urmatoarele caracteristici: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47.11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47.11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Hp= 73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hidrofor V= 3000 l; PN16, tabloul electric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In cadrul grupului se va prevedea un traductor de presiune si cate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un debitmetru electromagnetic cu transmitere in SCADA amplasat pe conducta de alimentare a retelei de distributie; .</w:t>
      </w:r>
    </w:p>
    <w:p w:rsidR="00AC5750" w:rsidRPr="00AC5750" w:rsidRDefault="00AC5750" w:rsidP="009A5E39">
      <w:pPr>
        <w:numPr>
          <w:ilvl w:val="0"/>
          <w:numId w:val="15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 electrogen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racordat la barele tabloului de distributie.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Noile instalatii se vor racorda la instalatia de legare la pamant existenta in incinta GA Ianca..</w:t>
      </w:r>
    </w:p>
    <w:p w:rsidR="00AC5750" w:rsidRPr="00AC5750" w:rsidRDefault="00AC5750" w:rsidP="009A5E39">
      <w:pPr>
        <w:numPr>
          <w:ilvl w:val="0"/>
          <w:numId w:val="15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automatizare si SCADA pentru asigurarea functiilor de monitorizare de la distanță a echipamentului, de transmiterea la distanta a parametrilor măsurați, actionare de la distanta a echipamentelor de pompare si a robinetelor actionate electric</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Conducta de aductiune GA Ianca- GA Batogu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Conducta va fi executata din PEID, PE100, SDR17, PN10, cu diametru De 315mm si va avea o lungime de L= 19.069 m,</w:t>
      </w:r>
      <w:r w:rsidRPr="00AC5750">
        <w:rPr>
          <w:rFonts w:ascii="Times New Roman" w:eastAsia="Calibri" w:hAnsi="Times New Roman" w:cs="Times New Roman"/>
          <w:lang w:val="en-GB"/>
        </w:rPr>
        <w:t xml:space="preserve"> va fi </w:t>
      </w:r>
      <w:r w:rsidRPr="00AC5750">
        <w:rPr>
          <w:rFonts w:ascii="Times New Roman" w:eastAsia="Calibri" w:hAnsi="Times New Roman" w:cs="Times New Roman"/>
          <w:sz w:val="24"/>
          <w:szCs w:val="24"/>
        </w:rPr>
        <w:t>dimensionata pentru asigurarea unui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=54.37 l/s si se va amplasa in lungul drumului national DN2B, a drumului comunal DC35 si a drumurilor de exploatare.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Cireșu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Comuna Ciresu nu dispune de sistem centralizat de alimentare cu apa. Pentru realizarea unui sistem centralizat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propun urmatoarele lucrari:</w:t>
      </w:r>
    </w:p>
    <w:p w:rsidR="00AC5750" w:rsidRPr="00AC5750" w:rsidRDefault="00AC5750" w:rsidP="009A5E39">
      <w:pPr>
        <w:numPr>
          <w:ilvl w:val="0"/>
          <w:numId w:val="16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Gospodarie de apa in localitatea Batogu; </w:t>
      </w:r>
    </w:p>
    <w:p w:rsidR="00AC5750" w:rsidRPr="00AC5750" w:rsidRDefault="00AC5750" w:rsidP="009A5E39">
      <w:pPr>
        <w:numPr>
          <w:ilvl w:val="0"/>
          <w:numId w:val="16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Gospodarie de apa in localitatea Ciresu; </w:t>
      </w:r>
    </w:p>
    <w:p w:rsidR="00AC5750" w:rsidRPr="00AC5750" w:rsidRDefault="00AC5750" w:rsidP="009A5E39">
      <w:pPr>
        <w:numPr>
          <w:ilvl w:val="0"/>
          <w:numId w:val="16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Conducte de aductiune pentru alimentarea localitatilor aferente UAT Ciresu; </w:t>
      </w:r>
    </w:p>
    <w:p w:rsidR="00AC5750" w:rsidRPr="00AC5750" w:rsidRDefault="00AC5750" w:rsidP="009A5E39">
      <w:pPr>
        <w:numPr>
          <w:ilvl w:val="0"/>
          <w:numId w:val="160"/>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 noua de distributie pentru localitatile aferente UAT Ciresu.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GA Batogu se va alimenta din sistemul regional Gropeni, prin intermediul unei conducte de aductiune din GA Ianca-GA Batogu. GA Ciresu se va alimenta din sistemul regional Gropeni, prin intermediul unei conducte de aductiune din GA Batogu-GA Ciresu-Jugureanu.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GA Batogu - GA Ciresu-GA Ulmu - Jugureanu are in componenta urmatoarele tronsoane: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Tronsonul I</w:t>
      </w:r>
      <w:r w:rsidRPr="00AC5750">
        <w:rPr>
          <w:rFonts w:ascii="Times New Roman" w:eastAsia="Calibri" w:hAnsi="Times New Roman" w:cs="Times New Roman"/>
          <w:sz w:val="24"/>
          <w:szCs w:val="24"/>
        </w:rPr>
        <w:t xml:space="preserve"> – porneste din  GA Batogu – pana la caminul de racord spre GA Ciresu, este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executata din PEID, PE100, SDR17, PN10, cu diametru De 250mm si va avea o lungime de L= 9889 m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=12.58 l/s pentru alimentare cu apa a GA Ciresu si GA Ulmu la care se adauga debitul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=6.65 l/s pentru alimentarea retelei de distributie din localitatea Jugureanu,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si pentru asigurarea presiunii minime in retea de 7 mCA. Conducta se va amplasa pe spatiul verde in lungul DJ203R.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Tronsonul II – </w:t>
      </w:r>
      <w:r w:rsidRPr="00AC5750">
        <w:rPr>
          <w:rFonts w:ascii="Times New Roman" w:eastAsia="Calibri" w:hAnsi="Times New Roman" w:cs="Times New Roman"/>
          <w:sz w:val="24"/>
          <w:szCs w:val="24"/>
        </w:rPr>
        <w:t>transporta apa potabila din caminul de racord spre GA Ciresu – la GA Ulmu. Conducta va fi executata din PEID, PE100, SDR17, PN10, cu diametru De 250mm si va avea o lungime de L= 6447 m,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=6.80 l/s pentru alimentare cu apa a GA Ulmu la care se adauga debitul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6.65 l/s pentru alimentarea retelei de distributie din localitatea Jugureanu, si pentru asigurarea presiunii minime in retea de 7 mCA. Conducta se va amplasa pe spatiul verde in lungul DJ203R si drumurilor comunale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Tronsonul III – </w:t>
      </w:r>
      <w:r w:rsidRPr="00AC5750">
        <w:rPr>
          <w:rFonts w:ascii="Times New Roman" w:eastAsia="Calibri" w:hAnsi="Times New Roman" w:cs="Times New Roman"/>
          <w:sz w:val="24"/>
          <w:szCs w:val="24"/>
        </w:rPr>
        <w:t>transporta apa potabila GA Ulmu-Jugureanu, va fi executata din PEID, PE100, SDR17, PN10, cu De 200mm si va avea o lungime de L= 3636 m si De 110 mm cu lungimea de L= 64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este dimensionata pentru un debit Q=6.65 l/s si pentru asigurarea presiunii minime in retea de 7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Conducta se va amplasa pe spatiul verde in lungul DJ203N.</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Conducta de aductiune GA Batogu - Zavoaia –Tataru</w:t>
      </w:r>
      <w:r w:rsidRPr="00AC5750">
        <w:rPr>
          <w:rFonts w:ascii="Times New Roman" w:eastAsia="Calibri" w:hAnsi="Times New Roman" w:cs="Times New Roman"/>
          <w:sz w:val="24"/>
          <w:szCs w:val="24"/>
        </w:rPr>
        <w:t xml:space="preserve"> are in componenta urmatoarele tronsoane: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 – transporta apa potabila GA Batogu - Camin racord spre Zavoaia va fi executata din PEID, PE100, SDR17, PN10, cu De 280mm si va avea o lungime de de L= 6971 m este dimensionata pentru un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 xml:space="preserve">=31.07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Conducta se va amplasa pe spatiul verde in lungul DJ211 si drumurilor de exploatare.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Tronsonul II – transporta apa potabila Camin racord spre Zavoaia-GA Tataru va fi executata din PEID, PE100, SDR17, PN10, cu De 280mm si va avea o lungime de L= 13212 m este dimensionata pentru un debit QIC=23.43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se va amplasa pe spatiul verde in lungul drumului judetean DJ211 si drumurilor comunale.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Gospodaria de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UAT Ciresu sunt necesare 2 gospodarii de apa noi, una amplasata in localitate Ciresu si una in localitate Batogu.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Terenul pe care se va amplasa gospodaria de apa Batogu se afla pe domeniu public. </w:t>
      </w:r>
      <w:r w:rsidRPr="00AC5750">
        <w:rPr>
          <w:rFonts w:ascii="Times New Roman" w:eastAsia="Calibri" w:hAnsi="Times New Roman" w:cs="Times New Roman"/>
          <w:sz w:val="24"/>
          <w:szCs w:val="24"/>
        </w:rPr>
        <w:lastRenderedPageBreak/>
        <w:t>Suprafata gospodarie de apa este 1770 mp.</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Terenul pe care se va amplasa gospodaria de apa Ciresu se afla pe domeniu public. Suprafata gospodariei de apa este 1680 mp.</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Fiecare gospodarie de apa vor avea un rezervor de inmagazinare, statie de pompare, statie de clorinare, grup electrogen fix;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functiilor de monitorizare de la distanță a echipamentului, de transmiterea la distanta a parametrilor măsurați, actionare de la distanta a echipamentelor de pompare si a robinetelor actionate electric fiecare gospodarie va fi echipata cu sistem de automatizare si SCADA.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Ambele rezervoare de inmagazinare a apei sunt recipienti metalici, de tip cilindric vertical montate suprateran, prevazute cu racorduri de intrare/ iesire apa potabila, golire, preaplin, racorduri AMC, gura de vizitare.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Ciresu va avea un  volum V= 400 mc si diametrul  D= 10,92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de inmagazinare Batogu va avea un  volum V= 450 mc si diametrul  D=11.70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Ciresu are in componenta un grup de pompare apa potabila consumatori locali, un hidrofor V=1500 l, un tabloul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Grupul de pompare care asigura alimentarea cu apa potabila a consumatorilor casnici si noncasnici, va fi compus din 2 pompe (1 Activa+1 Rezerva) si are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total= 21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21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Hsp= 40 mCA;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In cadrul grupului se va prevedea un traductor de presiune.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Grupul de pompare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va amplasa intr-un container tehnologic si va fi prevazut cu tablou electric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Statia de pompare are in componenta: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Grupul de pompare apa potabila consumatori Batogu si Ionesti;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Grupul de pompare apa potabila aductiune GA Batogu-GA Ciresu-Jugureanu;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Grupul de pompare apa potabila aductiune GA Batogu-GA Tataru;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Recipient de hidrofor V= 500 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Recipient de hidrofor V= 2500 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Recipient de hidrofor V= 3000 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Tabloul de comanda si control pentru fiecare grup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Un grup de pompare este format din 3 pompe noi (2 Active + 1 Rezerva), alimenteaza cu apa localitatile Batogu si Ionesti cu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total= 10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5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Hsp= 28 mCA;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Al doilea grup de pompare format din 2 pompe noi (1 Activa + 1Rezerva) alimenteaza cu apa GA Ciresu, GA Ulmu si localitatea Jugureanu cu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total= 25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25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Hsp= 55 mCA;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Pentru alimentarea cu apa potabila consumatorilor casnici si noncasnici din localitatea Jugureanu, grupul de pompare va asigura pe langa Q max pentru consumatori si debitul de incendiu (5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Al treilea grup de pompare format din 2 pompe noi (1 Activa + 1 Rezerva) alimenteaza cu apa STAP Zavoaia, GA Tataru cu urmatoarele carcateristici: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Qsp total= 32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Qp= 32 l/s;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Hsp= 50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In cadrul grupului se va prevedea un traductor de presiune. Fiecare grup de pompare va fi prevazut cu tablou electric de comanda si control si debitmetre electromagnetice.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Echipamentele statiei de pompare inclusiv instalatia hidraulica (conducte, fitinguri, armaturi) se vor monta intr-un container tehnologic cu toate utilitatile necesare (electric, incalzire, ventilatie, usi de acces tehnologic si personal).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Celelalte echipamente constructiile aferente GA (sisteme de automatizare si SCADA, debitmetre electromagnetice,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de aductiune apa potabila in cadrul UAT Ciresu</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aducţiune noua de la Gospodaria de apa Batogu spre localitatea Ionesti, va fi executata din PEID, PE100, SDR17, PN10, cu De 110mm si va avea o lungime de L= 2596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este dimensionata pentru un debit Q=0.58 l/s si pentru asigurarea presiunii minime in retea de 7 mCA.</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aducţiune noua GA Batogu spre localitatea Batogu Nou si Batogu Vechi, executata din PEID, PE100, SDR17, PN10, cu De 160mm si va avea o lungime de L= 3126 m;</w:t>
      </w:r>
    </w:p>
    <w:p w:rsidR="00AC5750" w:rsidRPr="00AC5750" w:rsidRDefault="00AC5750" w:rsidP="009A5E39">
      <w:pPr>
        <w:numPr>
          <w:ilvl w:val="0"/>
          <w:numId w:val="14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de la Gospodaria de apa Ciresu spre localitatile Scarlatesti si Vultureni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PEID, PE100, SDR17, PN10, cu De 200mm pe o lungime de L= 3398 m, De 160mm pe o lungime de L=201m si De 140mm pe o lungime de L=586m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conductelor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localitatea </w:t>
      </w:r>
      <w:r w:rsidRPr="00AC5750">
        <w:rPr>
          <w:rFonts w:ascii="Times New Roman" w:eastAsia="Calibri" w:hAnsi="Times New Roman" w:cs="Times New Roman"/>
          <w:b/>
          <w:sz w:val="24"/>
          <w:szCs w:val="24"/>
        </w:rPr>
        <w:t>Cireșu</w:t>
      </w:r>
      <w:r w:rsidRPr="00AC5750">
        <w:rPr>
          <w:rFonts w:ascii="Times New Roman" w:eastAsia="Calibri" w:hAnsi="Times New Roman" w:cs="Times New Roman"/>
          <w:sz w:val="24"/>
          <w:szCs w:val="24"/>
        </w:rPr>
        <w: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executa retelele de distributie noi in lungime totala de 13313 m cu De 63mm pe o lungime de 5120 m, De 110mm pe o lungime de 6977 m, respectiv De 160mm pe o lungime de 1216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Amplasarea tubulaturii se va face pe un strat de nisip, în şanţuri a căror lăţime este cu min 0.6m peste diametrul conductei, adâncimea minimă va fi de 1,20 m fata de generatoarea superioara a conductei.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25 hidranti DN 80mm în intersectiile importante si în aliniamente la distante de maxim 500 m. Hidrantii prevazuti sunt subterani cu coloana din fonta, racordati la conducte cu o conducta de lungime 2 m si diametru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localitatea </w:t>
      </w:r>
      <w:r w:rsidRPr="00AC5750">
        <w:rPr>
          <w:rFonts w:ascii="Times New Roman" w:eastAsia="Calibri" w:hAnsi="Times New Roman" w:cs="Times New Roman"/>
          <w:b/>
          <w:sz w:val="24"/>
          <w:szCs w:val="24"/>
        </w:rPr>
        <w:t>Vultureni</w:t>
      </w:r>
      <w:r w:rsidRPr="00AC5750">
        <w:rPr>
          <w:rFonts w:ascii="Times New Roman" w:eastAsia="Calibri" w:hAnsi="Times New Roman" w:cs="Times New Roman"/>
          <w:sz w:val="24"/>
          <w:szCs w:val="24"/>
        </w:rPr>
        <w:t xml:space="preserve"> se vor executa retelele de distributie noi in lungime totala de 6991 m cu diemetre de De 63mm pe o lungime de 3827 m, De 110mm pe o lungime de 2831 m, respectiv De 160 pe o lungime de 333 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16 hidranti DN 80mm în intersectiile importante si în aliniamente la distante de maxim 500 m. Hidrantii prevazuti sunt subterani cu coloana din fonta, racordati la conducte cu o conducta de lungime 2 m si diametru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localitatea</w:t>
      </w:r>
      <w:r w:rsidRPr="00AC5750">
        <w:rPr>
          <w:rFonts w:ascii="Times New Roman" w:eastAsia="Calibri" w:hAnsi="Times New Roman" w:cs="Times New Roman"/>
          <w:b/>
          <w:sz w:val="24"/>
          <w:szCs w:val="24"/>
        </w:rPr>
        <w:t xml:space="preserve"> Batogu</w:t>
      </w:r>
      <w:r w:rsidRPr="00AC5750">
        <w:rPr>
          <w:rFonts w:ascii="Times New Roman" w:eastAsia="Calibri" w:hAnsi="Times New Roman" w:cs="Times New Roman"/>
          <w:sz w:val="24"/>
          <w:szCs w:val="24"/>
        </w:rPr>
        <w:t>, se vor executa retelele de distributie noi in lungime toatala de 12046 m cu diametre de De 63 pe o lungime de 8991 m, respectiv De 110 pe o lungime de 3055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monta hidranti in intersectiile importante si in aliniamente la distante de maxim 500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localitatea </w:t>
      </w:r>
      <w:r w:rsidRPr="00AC5750">
        <w:rPr>
          <w:rFonts w:ascii="Times New Roman" w:eastAsia="Calibri" w:hAnsi="Times New Roman" w:cs="Times New Roman"/>
          <w:b/>
          <w:sz w:val="24"/>
          <w:szCs w:val="24"/>
        </w:rPr>
        <w:t>Scarlatesti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executa retelele de distributie si bransamente noi in lungime totala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9168 m, cu diametre de De 63mm pe o lungime de 5843 m, respectiv De 110mm pe o lungime de 3325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18 hidranti DN 80mm în intersectiile importante si în aliniamente la distante de maxim 500 m. Hidrantii prevazuti sunt subterani cu coloana din fonta, racordati la conducte cu o conducta de lungime 2 m si diametru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 localitatea </w:t>
      </w:r>
      <w:r w:rsidRPr="00AC5750">
        <w:rPr>
          <w:rFonts w:ascii="Times New Roman" w:eastAsia="Calibri" w:hAnsi="Times New Roman" w:cs="Times New Roman"/>
          <w:b/>
          <w:sz w:val="24"/>
          <w:szCs w:val="24"/>
        </w:rPr>
        <w:t>Ionesti</w:t>
      </w:r>
      <w:r w:rsidRPr="00AC5750">
        <w:rPr>
          <w:rFonts w:ascii="Times New Roman" w:eastAsia="Calibri" w:hAnsi="Times New Roman" w:cs="Times New Roman"/>
          <w:sz w:val="24"/>
          <w:szCs w:val="24"/>
        </w:rPr>
        <w:t xml:space="preserve"> se vor executa retelele de distributie si bransamente noi in lungime totala de L = 3200 m., cu diametre de De 63mm, respectiv De 110mm. Se vor monta un numar de hidranti DN </w:t>
      </w:r>
      <w:r w:rsidRPr="00AC5750">
        <w:rPr>
          <w:rFonts w:ascii="Times New Roman" w:eastAsia="Calibri" w:hAnsi="Times New Roman" w:cs="Times New Roman"/>
          <w:sz w:val="24"/>
          <w:szCs w:val="24"/>
        </w:rPr>
        <w:lastRenderedPageBreak/>
        <w:t>80mm în intersectiile importante si în aliniamente la distante de maxim 500 m si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noilor retele se va face pe un strat de nisip, în şanţuri a căror lăţime este cu min 0.6m peste diametrul conductei, adâncimea minimă va fi de 1,20 m fata de generatoarea superioara a conductei.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Bransamente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alimentare cu apa se vor realiza bransamente pentru toti consumatorii in numar de 1732 bransamente.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Bransamentele vor fi realizate din teava din PEID, PE100, PN 10 cu diametre DN 15mm, DN 20mm si vor fi conectate la conducta de alimentare cu apa prin intermediul unui colier de bransare intarit cu prindere mecanica.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Ulmu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Localitatea Ulmu dispunde de o statie de tratare care nu asigura parametrii de calitate ai apei potabile, din acest motiv, prin acest proiect se propune racordarea GA existenta la GA Batogu prin intermediul unei conducte de aductiune GA Batogu-Ciresu-Jugureanu. Alimentarea cu apa potabila a localitatii Ulmu din GA Ulmu se va face cu grupul de pompare existent. In gospodaria de apa Ulmu se vor executa urmatoarele lucrari:</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realiza camine pentu montarea de robinete de inchidere (izolare) actionate manual, robinete de inchidere actionate electric, debitmetru electromagnetic pe conducta de alimentare cu apa a gospodariei, </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camin de injectie hipoclorit de sodiu.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realizarea dezinfectiei apei livrate consumatorilor se prevedea o instalatie de clorinare cu NAOCl cu  urmatoarea componenta: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Rezervor stocare si consum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Pompe dozatoare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Analizoare de clor rezidual;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Panou de comanda si control al dozei de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Statia de clorinare se va monta in cladirea statiei existente din incinta gospodariei, functie de spatiul disponibil.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executa retele noi de distributie apa potabila in </w:t>
      </w:r>
      <w:r w:rsidRPr="00AC5750">
        <w:rPr>
          <w:rFonts w:ascii="Times New Roman" w:eastAsia="Calibri" w:hAnsi="Times New Roman" w:cs="Times New Roman"/>
          <w:b/>
          <w:sz w:val="24"/>
          <w:szCs w:val="24"/>
        </w:rPr>
        <w:t>localitatea Jugureanu</w:t>
      </w:r>
      <w:r w:rsidRPr="00AC5750">
        <w:rPr>
          <w:rFonts w:ascii="Times New Roman" w:eastAsia="Calibri" w:hAnsi="Times New Roman" w:cs="Times New Roman"/>
          <w:sz w:val="24"/>
          <w:szCs w:val="24"/>
        </w:rPr>
        <w:t>, cu lungimea de 13581 m cu diametre de De 63mm pe o lungime de 10563 m, De 110mm pe o lungime de 1650 m, respectiv De 140mm pe o lungime de 1368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monta un numar de 14 hidranti DN 80mm în intersectiile importante si în aliniamente la distante de maxim 500 m. Hidrantii prevazuti sunt subterani cu coloana din fonta, racordati la conducte cu o conducta de lungime 2 m si De 110mm cu adaptor flansa, teu, montati pe cot cu picior. În vederea spalarii periodice sau dupa reparatii a retelei de distributie, se vor monta hidranti de gradina DN 50mm in capetele retelei.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tubulaturii noilor retele se va face pe un strat de nisip, în şanţuri a căror lăţime este cu min 0.6m peste diametrul conductei, adâncimea minimă va fi de 1,20 m fata de generatoarea superioara a conductei.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retelelor de distributie nou infiintate se vor realiza camine de golire, camine de aerisire-dezaerisire, camine cu vane de izolare prin care se asigură închiderea pe timp limitat a unor porţiuni din reţeaua de distribuţie, pentru a putea face posibilă intervenţia în cazul unei eventuale avarii.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Bransamente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Odata cu realizarea retelei de alimentare cu apa se vor realiza bransamente pentru toti consumatorii in numar de 532 bransamente. Bransamentele vor fi realizate din teava din PEID, PE100, PN 10 cu </w:t>
      </w:r>
      <w:r w:rsidRPr="00AC5750">
        <w:rPr>
          <w:rFonts w:ascii="Times New Roman" w:eastAsia="Calibri" w:hAnsi="Times New Roman" w:cs="Times New Roman"/>
          <w:sz w:val="24"/>
          <w:szCs w:val="24"/>
        </w:rPr>
        <w:lastRenderedPageBreak/>
        <w:t>diametre DN 15mm, DN 20mm si vor fi conectate la conducta de alimentare cu apa prin intermediul unui colier de bransare intarit cu prindere mecanica.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Zavoaia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propune alimentarea GA Zavoaia existenta cu apa potabila din GA Batogu prin intermediul unei conducte de aductiune Zavoaia – Dudescu din conducta de aductiune GA Batogu-GA Tataru.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Zavoaia se vor executa urmatoarele lucrari:</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realiza camine pentu montarea de robinete de inchidere (izolare) actionate manual, robinete de inchidere actionate electric, debitmetru electromagnetic pe conducta de alimentare cu apa a gospodariei, </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debitmetre electromagnetice cu transmitere la distanta pe conducta de alimentare retea de distributie – 2buc;</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camin de injectie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realizarea dezinfectiei apei livrate consumatorilor se prevedea o instalatie de clorinare cu NAOCl cu  urmatoarea componenta: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Rezervor stocare si consum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Pompe dozatoare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Analizoare de clor rezidual;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Panou de comanda si control al dozei de NaOCl;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Statia de clorinare se va monta in cladirea statiei existente din incinta gospodariei, functie de spatiul disponibil.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Conducta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sz w:val="24"/>
          <w:szCs w:val="24"/>
        </w:rPr>
        <w:t>Conducta de aductiune apa potabila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noua Dudescu - Zavoaia care se executa pe raza UAT Zavoaia, in lungime de 4261 m se va amplasa pe spatiul verde in lungul drumurilor de exploatare spre GA existenta din localitatea Zavoaia,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executata din PEID, PE100, SDR17, PN10, cu De 160mm. Conducta de aductiune este dimensionata pentru un debit QIC= 7.65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Dudești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propune racordarea la Sistemul Zonal de alimentare cu apa potabila prin intermediul conductei de aductiune din GA Ianca si a grupului de repompare din cadrul GA Batogu, care vor alimenta cu apa potabila GA Tataru existenta care asigura alimentarea cu apa a localitatilor Dudesti si Tataru. Extinderea GA Tataru pentru a asigura alimentarea cu apa a GA Ciocile si a localitatii Pribeagu.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Terenul pe care se va amplasa extinderea GA Tataru se afla pe domeniu public. Suprafata gospodariei de apa va fi de 1280 mp.</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Tataru se vor executa urmatoarele lucrari:</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realiza camine pentu montarea de robinete de inchidere (izolare) actionate manual, robinete de inchidere actionate electric, debitmetru electromagnetic pe conducta de alimentare cu apa a gospodariei, </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camin de injectie hipoclorit de sodiu.</w:t>
      </w:r>
    </w:p>
    <w:p w:rsidR="00AC5750" w:rsidRPr="00AC5750" w:rsidRDefault="00AC5750" w:rsidP="009A5E39">
      <w:pPr>
        <w:numPr>
          <w:ilvl w:val="0"/>
          <w:numId w:val="156"/>
        </w:num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 rezervor de inmagazinare ce va avea un volum de V= 150 mc si  D= 10.92 m prevazut cu racorduri de intrare/ iesire apa potabila, golire, preaplin, racord pentru traductor de nivel, gura de vizita, izolatie termica si incalzitoare electrice pentru prevenirea impotriva inghetului. Pe conducta de intrarea apei potabile in rezervor se prevedea un robinet de inchidere sertar cu actionare electrica a carui actionare este comandata de traductorul de nivel aferent rezervorului.; </w:t>
      </w:r>
    </w:p>
    <w:p w:rsidR="00AC5750" w:rsidRPr="00AC5750" w:rsidRDefault="00AC5750" w:rsidP="009A5E39">
      <w:pPr>
        <w:numPr>
          <w:ilvl w:val="0"/>
          <w:numId w:val="156"/>
        </w:num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pentru alimentare aductiune GA Tataru – GA Ciocile si consumatori din localitatea Pribeagu, formata din:  grupul de pompare apa potabila compus din 3 electropompe (noi) (2 in functiune+1 in rezerva) cu convertizor de frecventa tabloul electric de comanda si control.</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Pompele au urmatoarele caracteristici:  Qsp= 13.0 l/s; Qp= 6.5 l/s;  Hp= 45 mCA; hidrofor V= 1000 l; PN16;</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Fiecare pompa este prevazuta cu robinete de izolare, clapeta de retinere si manometre pe aspiratie si pe refulare. In cadrul grupului se va prevedea un traductor de presiune. Echipamentele statiei de pompare inclusiv instalatia hidraulica (conducte, fitinguri, armaturi) se vor monta intr-un container tehnologic cu toate utilitatile necesare (electric, incalzire, ventilatie, usi de acces tehnologic si personal) ; </w:t>
      </w:r>
    </w:p>
    <w:p w:rsidR="00AC5750" w:rsidRPr="00AC5750" w:rsidRDefault="00AC5750" w:rsidP="009A5E39">
      <w:pPr>
        <w:numPr>
          <w:ilvl w:val="0"/>
          <w:numId w:val="156"/>
        </w:num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w:t>
      </w:r>
    </w:p>
    <w:p w:rsidR="00AC5750" w:rsidRPr="00AC5750" w:rsidRDefault="00AC5750" w:rsidP="009A5E39">
      <w:pPr>
        <w:numPr>
          <w:ilvl w:val="0"/>
          <w:numId w:val="156"/>
        </w:num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Grup electrogen fix; </w:t>
      </w:r>
    </w:p>
    <w:p w:rsidR="00AC5750" w:rsidRPr="00AC5750" w:rsidRDefault="00AC5750" w:rsidP="009A5E39">
      <w:pPr>
        <w:numPr>
          <w:ilvl w:val="0"/>
          <w:numId w:val="156"/>
        </w:num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Automatizare si SCADA;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Ciocile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Localitatile Ciocile si Chichinetu sunt alimentate cu apa potabila din GA Ciocile (existenta). Se va realiza extinderea retelei de distributie cu apa potabila pe de-o parte intre localitatile Chichinetu si Chioibasesti si pe de alta parte intre localitatile Ciocile si Odaieni.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Alimentarea GA Ciocile se va realiza printr-o conducta de aductiune GA Tataru-Coltea-Ciocile care are urmatoarele tronsoane: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Tronsonul I - Conducta de aductiune apa potabila GA Tataru-Coltea noua cu de L=10151 m, va fi executata din PEID, PE100, SDR17, PN10, cu De 200mm si este dimensionata pentru asigurarea unui debit Q</w:t>
      </w:r>
      <w:r w:rsidRPr="00AC5750">
        <w:rPr>
          <w:rFonts w:ascii="Times New Roman" w:eastAsia="Calibri" w:hAnsi="Times New Roman" w:cs="Times New Roman"/>
          <w:sz w:val="24"/>
          <w:szCs w:val="24"/>
          <w:vertAlign w:val="subscript"/>
        </w:rPr>
        <w:t>IC</w:t>
      </w:r>
      <w:r w:rsidRPr="00AC5750">
        <w:rPr>
          <w:rFonts w:ascii="Times New Roman" w:eastAsia="Calibri" w:hAnsi="Times New Roman" w:cs="Times New Roman"/>
          <w:sz w:val="24"/>
          <w:szCs w:val="24"/>
        </w:rPr>
        <w:t>=6.84 l/s pentru alimentare GA Ciocile si debitul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xml:space="preserve">= 0.73 l/s pentru alimentarea retelei de distributie din localitatea Pribeagu cu asigurarea presiunii minime in retea de 7 mCA. Conducta va fi amplasata in lungul drumurilor de exploatare, a DJ211C si a drumurilor comunale.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w:t>
      </w:r>
      <w:r w:rsidRPr="00AC5750">
        <w:rPr>
          <w:rFonts w:ascii="Times New Roman" w:eastAsia="Calibri" w:hAnsi="Times New Roman" w:cs="Times New Roman"/>
          <w:sz w:val="24"/>
          <w:szCs w:val="24"/>
        </w:rPr>
        <w:tab/>
        <w:t xml:space="preserve">Tronsonul II - Conducta noua de aductiune apa potabila Coltea(UAT Rosiori)-Ciocile (UAT Ciocile), cu L=10004 m executata din PEID, PE100, SDR17, PN10, cu De 180mm si este dimensionata pentru un debit QIC= 6.84 l/s, se va amplasa in lungul drumurilor de exploatare, a DJ211C si a drumurilor comunale.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GA Ciocile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gospodaria de apa Ciocile se vor executa urmatoarele lucrari:</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realiza camine pentu montarea de robinete de inchidere (izolare) actionate manual, robinete de inchidere actionate electric, debitmetru electromagnetic pe conducta de alimentare cu apa a gospodariei, </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camin de injectie hipoclorit de sodiu.</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Statie de clorinare cu  urmatoarea componenta: </w:t>
      </w:r>
    </w:p>
    <w:p w:rsidR="00AC5750" w:rsidRPr="00AC5750" w:rsidRDefault="00AC5750" w:rsidP="009A5E39">
      <w:pPr>
        <w:numPr>
          <w:ilvl w:val="0"/>
          <w:numId w:val="16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Rezervor stocare si consum NaOCl; </w:t>
      </w:r>
    </w:p>
    <w:p w:rsidR="00AC5750" w:rsidRPr="00AC5750" w:rsidRDefault="00AC5750" w:rsidP="009A5E39">
      <w:pPr>
        <w:numPr>
          <w:ilvl w:val="0"/>
          <w:numId w:val="16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Pompe dozatoare NaOCl; </w:t>
      </w:r>
    </w:p>
    <w:p w:rsidR="00AC5750" w:rsidRPr="00AC5750" w:rsidRDefault="00AC5750" w:rsidP="009A5E39">
      <w:pPr>
        <w:numPr>
          <w:ilvl w:val="0"/>
          <w:numId w:val="16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Analizoare de clor rezidual; </w:t>
      </w:r>
    </w:p>
    <w:p w:rsidR="00AC5750" w:rsidRPr="00AC5750" w:rsidRDefault="00AC5750" w:rsidP="009A5E39">
      <w:pPr>
        <w:numPr>
          <w:ilvl w:val="0"/>
          <w:numId w:val="16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Panou de comanda si control al dozei de NaOCl;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Statia de clorinare se va monta in cladirea statiei existente din incinta gospodariei, functie de spatiul disponibil.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Celelalte echipamente constructiile aferente GA (sisteme de automatizare si SCADA, grup electrogen, stația de clorinare, etc) sunt similare cu cele ce se vor monta in gospodariile de apa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Alimentarea localitatilor Odaieni si Chioibasesti se realizeaza din GA Ciocile prin intermediul urmatoarelor conductelor de aductiune: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w:t>
      </w:r>
      <w:r w:rsidRPr="00AC5750">
        <w:rPr>
          <w:rFonts w:ascii="Times New Roman" w:eastAsia="Calibri" w:hAnsi="Times New Roman" w:cs="Times New Roman"/>
          <w:sz w:val="24"/>
          <w:szCs w:val="24"/>
        </w:rPr>
        <w:tab/>
        <w:t>conducta noua de aductiune apa potabila racordata la reteaua de distributie din loc. Ciocile la Odaieni, in lungime de 7591 m va fi executata din PEID, PE100, SDR17, PN10, cu De 140mm, este dimensionata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xml:space="preserve">=1.06 l/s si asigurarea presiunii minime in retea de 7 mCA, se va amplasa in lungul drumurilor de exploatare, a DC54.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Conducta de aductiune apa potabila de la limita localitatii Chichinetu la Chioibasesti in lungime de 2330 m din PEID, PE100, SDR17, PN10, cu De 110mm, dimensionata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xml:space="preserve">=1.65 l/s si pentru asigurarea presiunii minime in retea de 7 mCA, se va amplasa in lungul drumurilor de exploatare, a DC26.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dupa caz camine de golire, camine de aerisire-dezaerisire, camine cu vane de izolare prin care se asigură închiderea pe timp limitat a unor porţiuni din reţeaua de distribuţie, pentru a putea face posibilă intervenţia în cazul unei eventuale avarii.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Retele de distributie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Chioibasesti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noua de distribuţie pentru alimentarea cu apă potabilă a localităţii Chiobasesti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cu o lungime de L=4397 m din conducte de polietilena de inalta densitate, PE100, PN10, SDR 17, cu pe o lungime de 1328 m, respectiv De 110 pe o lungime de 3069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16 hidranti DN 80mm în intersectiile importante si în aliniamente la distante de maxim 500 m. Hidrantii prevazuti sunt subterani cu coloana din fonta, racordati la conducte cu o conducta de lungime 2 m si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Odaieni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noua de distribuţie pentru alimentarea cu apă potabilă a localităţii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o lungime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L=2875 m din conducte de polietilena de inalta densitate, PE100, PN10, SDR 17, cu De 63mm pe o lungime de 1643 m, respctiv De 110mm pe o lungime de 1232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monta un numar de 7 hidranti DN 80mm în intersectiile importante si în aliniamente la distante de maxim 500 m. Hidrantii prevazuti sunt subterani cu coloana din fonta, racordati la conducte cu o conducta de lungime 2 m si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 Se propune realizarea unui numar de 260 bransamente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teava din PEID, PE100, PN 10 cu DN 15mm, DN 20mm si vor fi conectate la conducta de alimentare cu apa prin intermediul unui colier de bransare intarit cu prindere mecanica.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noilor retele se va face pe un strat de nisip, în şanţuri a căror lăţime este cu min 0.6m peste diametrul conductei, adâncimea minimă va fi de 1,20 m fata de generatoarea superioara a conductei.</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Roșiori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Conducta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localitatii Pribeagu se face din aductiunea GA Tataru-Coltea-Ciocile printr-un tronson de conducta de aductiune racordata la limita localitatii Coltea,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L= 3820 m,  din PEID, PE100, SDR17, PN10, cu De 140mm dimensionata pentru un debit Q</w:t>
      </w:r>
      <w:r w:rsidRPr="00AC5750">
        <w:rPr>
          <w:rFonts w:ascii="Times New Roman" w:eastAsia="Calibri" w:hAnsi="Times New Roman" w:cs="Times New Roman"/>
          <w:sz w:val="24"/>
          <w:szCs w:val="24"/>
          <w:vertAlign w:val="subscript"/>
        </w:rPr>
        <w:t>IIC</w:t>
      </w:r>
      <w:r w:rsidRPr="00AC5750">
        <w:rPr>
          <w:rFonts w:ascii="Times New Roman" w:eastAsia="Calibri" w:hAnsi="Times New Roman" w:cs="Times New Roman"/>
          <w:sz w:val="24"/>
          <w:szCs w:val="24"/>
        </w:rPr>
        <w:t>= 0.73 l/s si pentru asigurarea presiunii minime in retea de 7 mCA amplasata in lungul drumurilor de exploatare, a DC29.</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sz w:val="24"/>
          <w:szCs w:val="24"/>
        </w:rPr>
        <w:t>Pe traseul conductei de aducțiune vor fi prevăzute dupa cazm, camine de golire, camine de aerisire-dezaerisire, camine cu vane de izolare prin care se asigură închiderea pe timp limitat a unor porţiuni din reţeaua de distribuţie, pentru a putea face posibilă intervenţia în cazul unei eventuale avarii. 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infiinta reţeaua de distribuţie pentru alimentarea cu apă potabilă a localităţii Pribeagu cu L= 3478 m executata din conducte de polietilena de inalta densitate, PE100, PN10, SDR 17, cu diametre cuprinse intre De 63mm pe o lungime de 2646 m, De 110mm pe o lungime de 127 m si De 140mm pe o lungime de 705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monta un numar de 8 hidranti DN 80 în intersectiile importante si în aliniamente la distante de maxim 500 m. Hidrantii prevazuti sunt subterani cu coloana din fonta, racordati la conducte cu o </w:t>
      </w:r>
      <w:r w:rsidRPr="00AC5750">
        <w:rPr>
          <w:rFonts w:ascii="Times New Roman" w:eastAsia="Calibri" w:hAnsi="Times New Roman" w:cs="Times New Roman"/>
          <w:sz w:val="24"/>
          <w:szCs w:val="24"/>
        </w:rPr>
        <w:lastRenderedPageBreak/>
        <w:t>conducta de lungime 2 m si diametru De 110mm cu adaptor flansa, teu, montati pe cot cu picior. În vederea spalarii periodice sau dupa reparatii a retelei de distributie, se vor monta hidranti de gradina DN 50mm in capetele retelei.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realiza prin foraj orizontal, in conducta de protectie.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propune realizarea unui numar de 60 bransamente din teava din PEID, PE100, PN 10 cu diametre DN 15, DN 20 si vor fi conectate la conducta de alimentare cu apa prin intermediul unui colier de bransare intarit cu prindere mecanica.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tubulaturii noilor retele se va face pe un strat de nisip, în şanţuri a căror lăţime este cu min 0.6m peste diametrul conductei, adâncimea minimă va fi de 1,20 m fata de generatoarea superioara a conductei.</w:t>
      </w:r>
    </w:p>
    <w:p w:rsidR="00AC5750" w:rsidRPr="00AC5750" w:rsidRDefault="00AC5750" w:rsidP="00AC5750">
      <w:pPr>
        <w:shd w:val="clear" w:color="auto" w:fill="FFFFFF"/>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SISTEME INDEPENDENTE</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UAT Victoria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vecinatatea gospodariei de apa existente din localitatea Victoria se va infiinta un foraj de adancime pentru a suplimenta debitul de apa potabila necesar localitatilor Victoria, Mihai Bravu si Baraganu. Acest foraj se va lega in aductiunea existenta ce duce catre statia de tratare din imediata vecinatate. Forajul propus va fi amplasat langa cele patru foraje existente, pe terenul pus la dispozitie de primaria Victoria.</w:t>
      </w:r>
    </w:p>
    <w:p w:rsidR="00AC5750" w:rsidRPr="00AC5750" w:rsidRDefault="00AC5750" w:rsidP="00AC5750">
      <w:pPr>
        <w:shd w:val="clear" w:color="auto" w:fill="FFFFFF"/>
        <w:spacing w:before="120" w:after="12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SISTEMUL DE ALIMENTARE CU APA INSULA MARE A BRAILEI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de alimentare cu apa Insula Mare a Brailei va deservi locuitorii aflați în cele cinci localitati componente ale UAT Marasu (Marasu, Bandoiu, Tacau, Magureni, Plopi) si patru localitati componente ale UAT Frecatei (Salcia, Agaua, Frecatei, Titcov).</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Situatia existenta in Insula Mare a Brailei, alimentarea cu apa se prezinta astfel:</w:t>
      </w:r>
    </w:p>
    <w:p w:rsidR="00AC5750" w:rsidRPr="00AC5750" w:rsidRDefault="00AC5750" w:rsidP="009A5E39">
      <w:pPr>
        <w:numPr>
          <w:ilvl w:val="0"/>
          <w:numId w:val="16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UAT Marasu: nu exista infrastructura pentru apa potabila si nici investitii in derulare (faza de proiectare si/sau executie). Populaţia şi unităţile comerciale, sanitare, culturale se alimentează cu apă din fântâni proprii. </w:t>
      </w:r>
    </w:p>
    <w:p w:rsidR="00AC5750" w:rsidRPr="00AC5750" w:rsidRDefault="00AC5750" w:rsidP="009A5E39">
      <w:pPr>
        <w:numPr>
          <w:ilvl w:val="0"/>
          <w:numId w:val="16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UAT Frecatei: localitatile Salcia, Agaua, Frecatei, Titcov dispun de un sistem centralizat de alimentare din cele doua statii de tratare apa de la Salcia, respectiv Titcov. Calitatea apei potabile din cele doua statii de tratare nu respecta legea 458/2002 modificata cu legea 311/2004 si completarile ulterioare. Analizele au aratat ca tratarea existenta nu poate corecta valorile unor parametrii chimici ai apei brute. Indicatorii de calitate depasiti sunt la amoniu, fier, mangan. </w:t>
      </w:r>
    </w:p>
    <w:p w:rsidR="00AC5750" w:rsidRPr="00AC5750" w:rsidRDefault="00AC5750" w:rsidP="009A5E39">
      <w:pPr>
        <w:numPr>
          <w:ilvl w:val="0"/>
          <w:numId w:val="16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Localitatile Cistia si Stoienesti nu dispun de infrastructura de alimentare cu apa.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de alimentare cu apa Insula Mare a Brailei, nou proiectat va avea doua componente:</w:t>
      </w:r>
    </w:p>
    <w:p w:rsidR="00AC5750" w:rsidRPr="00AC5750" w:rsidRDefault="00AC5750" w:rsidP="009A5E39">
      <w:pPr>
        <w:numPr>
          <w:ilvl w:val="0"/>
          <w:numId w:val="16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Sistem alimentare cu apă a localitatilor componente ale UAT Marasu, incluzând captarea apei brute din bratul Valciu (fluviul Dunarea) – stația de tratare apa potabila Marasu – retea de distributie apa in localitatile Marasu, Bandoiu, Tacau, Magureni, Plopi. </w:t>
      </w:r>
    </w:p>
    <w:p w:rsidR="00AC5750" w:rsidRPr="00AC5750" w:rsidRDefault="00AC5750" w:rsidP="009A5E39">
      <w:pPr>
        <w:numPr>
          <w:ilvl w:val="0"/>
          <w:numId w:val="16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alimentare cu apa, din statia de tratare apa Marasu, a Gospodariei de apa Salcia si Gospodariei de apa Titcov, existente, care deservesc în prezent localitățile Salcia, Agaua, Frecatei, Titcov din UAT Frecatei.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Investițiile propuse prin proiect în cadrul Sistemului de alimentare cu apa Insula Mare a Brailei sunt: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Captare de suprafata din bratul Valciu (fluviu Dunarea)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Stația de tratare apa potabila Marasu, pentru un debit de 10,41 l/s, pentru alimentarea localităților Marasu, Magureni, Plopi, Bandoiu, Tacau, Frecatei, Salcia, Agaua si Titcov;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Rezervor de inmagazinare apa potabila si de incendiu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Statie pompare apa potabila la consumatori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Aductiuni si retele de distributie apa potabila in localitatile Marasu, Bandoiu, Tacau, Magureni, Plopi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Aductiune apa potabila Statia de tratare apa Marasu - Gospodaria de apa Salcia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MS Gothic" w:eastAsia="MS Gothic" w:hAnsi="MS Gothic" w:cs="MS Gothic" w:hint="eastAsia"/>
          <w:sz w:val="24"/>
          <w:szCs w:val="24"/>
        </w:rPr>
        <w:t>➢</w:t>
      </w:r>
      <w:r w:rsidRPr="00AC5750">
        <w:rPr>
          <w:rFonts w:ascii="Times New Roman" w:eastAsia="Calibri" w:hAnsi="Times New Roman" w:cs="Times New Roman"/>
          <w:sz w:val="24"/>
          <w:szCs w:val="24"/>
        </w:rPr>
        <w:t xml:space="preserve"> Extinderea conductei principale de aductiune apa potabila Salcia – Frecatei, existenta, cu un tronson de conducta pana la Gospodaria de apa Titcov.</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Captare de suprafata Marasu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Pentru captarea apei brute se va construi o priza de mal care cuprinde: stavile de izolare a captarii, cele doua conducte ce fac legatura cu bazinul de captare gratar rar mecanic si gratar des mecanizat. Grătarul va funcționa pe baza pierderilor de sarcină, masurate prin intermediul unor traductoare de nivel, ce masoară nivelul aval și amonte.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Statia de pompare apa bruta, va fi prevazuta cu 3 pompe submersibile. Pompele vor functiona automatizat, functie de nivelul apei din bazinul de aspiratie si de cerinta de apa potabila pentru sistemul zonal.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Captarea va fi realizata din beton armat si va fi prevazuta cu piese de trecere etanse la conectarea cu conductele de alimentare avand  o inaltime de garda, astfel incat sa se evite inundarea acesteia, in momentele in care nivelul Dunarii creste in zona.Dimensiunea in plan a captarii este de 9,2 m x 2,5 m, avand o adancime de 7 m.</w:t>
      </w:r>
      <w:r w:rsidRPr="00AC5750">
        <w:rPr>
          <w:rFonts w:ascii="Times New Roman" w:eastAsia="Calibri" w:hAnsi="Times New Roman" w:cs="Times New Roman"/>
          <w:sz w:val="24"/>
          <w:szCs w:val="24"/>
          <w:lang w:val="en-GB"/>
        </w:rPr>
        <w:t xml:space="preserve"> </w:t>
      </w:r>
      <w:r w:rsidRPr="00AC5750">
        <w:rPr>
          <w:rFonts w:ascii="Times New Roman" w:eastAsia="Calibri" w:hAnsi="Times New Roman" w:cs="Times New Roman"/>
          <w:sz w:val="24"/>
          <w:szCs w:val="24"/>
        </w:rPr>
        <w:t>Prin intermediul statiei de pompare apa bruta de la captare, apa bruta este transportata spre statia de tratare apa potabila Marasu printr-o conducta de aductiune executata din PEHD, PN10, De110mm, pe o lungime L=30 m.</w:t>
      </w:r>
      <w:r w:rsidRPr="00AC5750">
        <w:rPr>
          <w:rFonts w:ascii="Times New Roman" w:eastAsia="Calibri" w:hAnsi="Times New Roman" w:cs="Times New Roman"/>
          <w:sz w:val="24"/>
          <w:szCs w:val="24"/>
          <w:lang w:val="en-GB"/>
        </w:rPr>
        <w:t xml:space="preserve"> Conducta </w:t>
      </w:r>
      <w:r w:rsidRPr="00AC5750">
        <w:rPr>
          <w:rFonts w:ascii="Times New Roman" w:eastAsia="Calibri" w:hAnsi="Times New Roman" w:cs="Times New Roman"/>
          <w:sz w:val="24"/>
          <w:szCs w:val="24"/>
        </w:rPr>
        <w:t>este dimensionata pentru un debit maxim Q= 10,43 l/s. Suprafata ocupata de priza de mal la captare este S=25mp</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Statia de tratare apa Marasu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Staţia de tratare apa are capacitate de 10,43 l/s. Terenul pe care se va amplasa statia de tratare apa Marasu se afla pe domeniul public in suprafata de S=1712 mp.</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tratare apă potabila este compusă din:</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instalatie de preclorinare cu hipoclorit; </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ansamblu decantor lamelar impartit in mai multe compartimente functionale: camera coagulare-floculare, camera decantor lamelar, rezervor de stocare a apei decantate;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stație de pompare intermediară;</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filtre cu nisip sub presiune;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stație de reactivi – coagulant, floculant, solutie hipoclorit;</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instalatie dezinfecție cu hipoclorit;</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stoc apa potabila;</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statie de pompare apa potabila;</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îngroșător gravitational pentru separarea namolului din apa de spalare si slamul de la decantorul lamelar;</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rețele în incintă – toate conductele necesare pentru transportul apei brute, filtrate, potabile, pentru spălarea filtrelor, a nămolului și a reactivilor necesari;</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debitmetru electromagnetic pentru măsurarea debitului de apă brută;</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aparate pentru măsurarea parametrilor apei brute;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debitmetru electromagnetic pentru masurarea debitului de apă potabilă;</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aparate pentru măsurarea parametrilor apei potabile;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racord electric;</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instalații electrice;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instalatii de automatizare si SCADA;</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grup electrogen, pentru siguranţa în exploatare;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separator hidrocarburi;</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ministatie epurare ape menajere;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hala tehnologica si corp exploatare;</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imprejmuiri si cai de acces;</w:t>
      </w:r>
    </w:p>
    <w:p w:rsidR="00AC5750" w:rsidRPr="00AC5750" w:rsidRDefault="00AC5750" w:rsidP="009A5E39">
      <w:pPr>
        <w:numPr>
          <w:ilvl w:val="0"/>
          <w:numId w:val="16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instalatie detectie, alarma incendiu, antiefractie si CCTV.</w:t>
      </w:r>
    </w:p>
    <w:p w:rsidR="00AC5750" w:rsidRPr="00AC5750" w:rsidRDefault="00AC5750" w:rsidP="00AC5750">
      <w:pPr>
        <w:spacing w:after="0" w:line="240" w:lineRule="auto"/>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Etapele de tratare a apei sunt:</w:t>
      </w:r>
    </w:p>
    <w:p w:rsidR="00AC5750" w:rsidRPr="00AC5750" w:rsidRDefault="00AC5750" w:rsidP="009A5E39">
      <w:pPr>
        <w:numPr>
          <w:ilvl w:val="0"/>
          <w:numId w:val="168"/>
        </w:numPr>
        <w:spacing w:after="0" w:line="240" w:lineRule="auto"/>
        <w:ind w:left="0" w:firstLine="0"/>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 xml:space="preserve">Preclorinare – apa bruta este supusa unui tratament cu hipoclorit de sodiu pentru oxidarea materiilor organice. </w:t>
      </w:r>
    </w:p>
    <w:p w:rsidR="00AC5750" w:rsidRPr="00AC5750" w:rsidRDefault="00AC5750" w:rsidP="009A5E39">
      <w:pPr>
        <w:numPr>
          <w:ilvl w:val="0"/>
          <w:numId w:val="168"/>
        </w:numPr>
        <w:spacing w:after="0" w:line="240" w:lineRule="auto"/>
        <w:ind w:left="0" w:firstLine="0"/>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Coagulare/floculare – apa bruta din statia de pompare este pompata in camera de coagulare/floculare unde este tratata cu coagulant si floculant.</w:t>
      </w:r>
    </w:p>
    <w:p w:rsidR="00AC5750" w:rsidRPr="00AC5750" w:rsidRDefault="00AC5750" w:rsidP="009A5E39">
      <w:pPr>
        <w:numPr>
          <w:ilvl w:val="0"/>
          <w:numId w:val="168"/>
        </w:numPr>
        <w:spacing w:after="0" w:line="240" w:lineRule="auto"/>
        <w:ind w:left="0" w:firstLine="0"/>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Decantarea – apa coagulata din camera de coagulare/floculare deverseaza intr-un decantor lamelar unde are loc sedimentarea suspensiilor din apa. Apa limpezita va fi stocata intr-o camera separata a decantorului numita si rezervor tampon apa, de unde prin intermediul unei statii de pompare intermediare va fi trimisa in filtrele cu nisip sub presiune. Namolul colectat la partea inferioara a decantorului va fi evacuat periodic la ingrosatorul gravitational de namol.</w:t>
      </w:r>
    </w:p>
    <w:p w:rsidR="00AC5750" w:rsidRPr="00AC5750" w:rsidRDefault="00AC5750" w:rsidP="009A5E39">
      <w:pPr>
        <w:numPr>
          <w:ilvl w:val="0"/>
          <w:numId w:val="168"/>
        </w:numPr>
        <w:spacing w:after="0" w:line="240" w:lineRule="auto"/>
        <w:ind w:left="0" w:firstLine="0"/>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lastRenderedPageBreak/>
        <w:t>Filtrarea – apa limpezita este pompata prin intermediul statiei de pompare intermediare  (1A+1R) in filtrele cu cuart sub presiune, unde are loc procesul de filtrare al apei limpezite.</w:t>
      </w:r>
    </w:p>
    <w:p w:rsidR="00AC5750" w:rsidRPr="00AC5750" w:rsidRDefault="00AC5750" w:rsidP="009A5E39">
      <w:pPr>
        <w:numPr>
          <w:ilvl w:val="0"/>
          <w:numId w:val="168"/>
        </w:numPr>
        <w:spacing w:after="0" w:line="240" w:lineRule="auto"/>
        <w:ind w:left="0" w:firstLine="0"/>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Dezinfectie – clorinare cu hipoclorit de sodiu pentru dezinfectia apei si asigurarea clorului rezidual conform legislatiei in vigoare.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Procesul de tratare va fi condus in mod automat prin intermediul unui PLC (programmable logic controller).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Apa uzată tehnologica produsă în cadrul stației de tratare (spalare filtre) este direcționată către ingrosatorul gravitational de namol.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Apa potabila obtinuta in treapta de filtrare este dezinfectata si stocata in rezervorul de apa potabila cu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capacitatea de 800 mc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prevazut cu racorduri de intrare/ iesire apa potabila, golire, preaplin, racord pentru traductor de nivel, gura de vizita, izolatie termica si incalzitor electric pentru prevenirea impotriva inghetului.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realiza o stație de dezinfectie cu hipoclorit, ce va fi prevăzută cu recipiente consum solutie hipoclorit, 5 pompe de dozare a hipocloritului, ventilație, dus ocular si echipamente de protecție. Pompele de dozare vor fi automate cu afisaj si vor permite modificarea automata a debitului de hipoclorit, functie de doza si de debit. Toate operațiile vor fi monitorizate și controlate prin sistemul SCADA.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Injecția solutiei de hipoclorit, pentru dezinfectie, se va face în conducta de alimentare catre rezervor stocare apa potabila, respectiv la ieșirea din statia de pompare, pe fiecare aductiune in parte: catre Marasu, Tacau si Bandoiu, respectiv Magureni si Plopi</w:t>
      </w:r>
    </w:p>
    <w:p w:rsidR="00AC5750" w:rsidRPr="00AC5750" w:rsidRDefault="00AC5750" w:rsidP="00AC5750">
      <w:pPr>
        <w:spacing w:after="0"/>
        <w:rPr>
          <w:rFonts w:ascii="Times New Roman" w:eastAsia="Times New Roman" w:hAnsi="Times New Roman" w:cs="Times New Roman"/>
          <w:b/>
          <w:bCs/>
          <w:iCs/>
          <w:sz w:val="24"/>
          <w:szCs w:val="24"/>
        </w:rPr>
      </w:pPr>
      <w:r w:rsidRPr="00AC5750">
        <w:rPr>
          <w:rFonts w:ascii="Times New Roman" w:eastAsia="Times New Roman" w:hAnsi="Times New Roman" w:cs="Times New Roman"/>
          <w:b/>
          <w:bCs/>
          <w:iCs/>
          <w:sz w:val="24"/>
          <w:szCs w:val="24"/>
        </w:rPr>
        <w:t>Stație de pompare va fi compusa din:</w:t>
      </w:r>
    </w:p>
    <w:p w:rsidR="00AC5750" w:rsidRPr="00AC5750" w:rsidRDefault="00AC5750" w:rsidP="009A5E39">
      <w:pPr>
        <w:numPr>
          <w:ilvl w:val="0"/>
          <w:numId w:val="169"/>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grup de pompare compus din 3 electropompe, având următoarele caracteristici: Q = 7,69 l/s şi înălţimea de pompare de 40 mCA, pentru alimentarea localităţilor Bandoiu si Tacau;</w:t>
      </w:r>
    </w:p>
    <w:p w:rsidR="00AC5750" w:rsidRPr="00AC5750" w:rsidRDefault="00AC5750" w:rsidP="009A5E39">
      <w:pPr>
        <w:numPr>
          <w:ilvl w:val="0"/>
          <w:numId w:val="169"/>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grup de pompare compus din 3 electropompe, având următoarele caracteristici: Q = 5,48 l/s şi înălţimea de pompare de 35 mCA, pentru alimentarea localităţilor Magureni si Plopi;</w:t>
      </w:r>
    </w:p>
    <w:p w:rsidR="00AC5750" w:rsidRPr="00AC5750" w:rsidRDefault="00AC5750" w:rsidP="009A5E39">
      <w:pPr>
        <w:numPr>
          <w:ilvl w:val="0"/>
          <w:numId w:val="169"/>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grup de pompare compus din 3 electropompe, având următoarele caracteristici: Q = 6,58 l/s şi înălţimea de pompare de 30 mCA, pentru alimentarea localităţii Marasu;</w:t>
      </w:r>
    </w:p>
    <w:p w:rsidR="00AC5750" w:rsidRPr="00AC5750" w:rsidRDefault="00AC5750" w:rsidP="009A5E39">
      <w:pPr>
        <w:numPr>
          <w:ilvl w:val="0"/>
          <w:numId w:val="170"/>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grup de pompare compus din 2 electropompe, având următoarele caracteristici: Q =15.02 l/s şi înălţimea de pompare de 30mCA, pentru alimentarea STAP Salcia (distributie in localităţile Agaua, Salcia, Frecatei) si STAP Titcov (distributie in localitatea Titcov);</w:t>
      </w:r>
    </w:p>
    <w:p w:rsidR="00AC5750" w:rsidRPr="00AC5750" w:rsidRDefault="00AC5750" w:rsidP="009A5E39">
      <w:pPr>
        <w:numPr>
          <w:ilvl w:val="0"/>
          <w:numId w:val="170"/>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o pompă pentru asigurarea debitului şi presiunii, necesara pentru stingerea incendiilor de la hidranţii exteriori, cu capacitatea de 5 l/s şi înălţimea de pompare de 40 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pompa este prevazuta cu robinete de izolare, clapeta de retinere si manometre pe aspiratie si pe refulare. Grupurile de pompare vor fi prevazute cu tablou electric de comanda si control. Electropompele vor fi integrate în sistemul SCADA.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Ingrosatorul gravitational de namol</w:t>
      </w:r>
      <w:r w:rsidRPr="00AC5750">
        <w:rPr>
          <w:rFonts w:ascii="Times New Roman" w:eastAsia="Calibri" w:hAnsi="Times New Roman" w:cs="Times New Roman"/>
          <w:sz w:val="24"/>
          <w:szCs w:val="24"/>
        </w:rPr>
        <w:t xml:space="preserve"> se va realiza din beton armat, de forma rectangulara si va avea dimensiunile in plan de 5,00x14,60m. Va fi amplasat semiingropat si este alcatuit din doua cuve fiecare cu volumul de 35 m³, fiecare cuva va fi prevazuta cu o stavila de perete.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Apa uzata tehnologica provenita de la spalarea filtrelor si namolul provenit de la decantorul lamelar se vor conduce la ingrosatorul gravitational de namol, unde se va separa namolul din apa de spalare. Apa decantata va fi evacuata gravitational in emisar (Dunare).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Nămolul care rezultă din procedeul de tratare va fi vidanjat si deshidratat in statia de deshidratare din STAP Gropeni sau Chiscani.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apele pluviale se va realiza un sistem de preluare a acestora și deversarea lor in emisar (fluviu Dunarea - aval de captare apa bruta), dupa ce vor fi trecute printr-un separator de hidrocarburi.</w:t>
      </w:r>
    </w:p>
    <w:p w:rsidR="00AC5750" w:rsidRPr="00AC5750" w:rsidRDefault="00AC5750" w:rsidP="00AC5750">
      <w:pPr>
        <w:spacing w:after="0"/>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Cladirea statiei de tratare  va fi alcatuita din doua corpuri cu regim de inaltime diferit, dupa cum urmeaza:</w:t>
      </w:r>
    </w:p>
    <w:p w:rsidR="00AC5750" w:rsidRPr="00AC5750" w:rsidRDefault="00AC5750" w:rsidP="009A5E39">
      <w:pPr>
        <w:numPr>
          <w:ilvl w:val="0"/>
          <w:numId w:val="171"/>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 xml:space="preserve">Hala tehnologica, care adaposteste statia de tratare, va avea suprafata interioara de 9,00x9,00 m² si inaltimea utila de 4,00 m. </w:t>
      </w:r>
    </w:p>
    <w:p w:rsidR="00AC5750" w:rsidRPr="00AC5750" w:rsidRDefault="00AC5750" w:rsidP="009A5E39">
      <w:pPr>
        <w:numPr>
          <w:ilvl w:val="0"/>
          <w:numId w:val="171"/>
        </w:numPr>
        <w:spacing w:after="0" w:line="240" w:lineRule="auto"/>
        <w:rPr>
          <w:rFonts w:ascii="Times New Roman" w:eastAsia="Times New Roman" w:hAnsi="Times New Roman" w:cs="Times New Roman"/>
          <w:bCs/>
          <w:iCs/>
          <w:sz w:val="24"/>
          <w:szCs w:val="24"/>
        </w:rPr>
      </w:pPr>
      <w:r w:rsidRPr="00AC5750">
        <w:rPr>
          <w:rFonts w:ascii="Times New Roman" w:eastAsia="Times New Roman" w:hAnsi="Times New Roman" w:cs="Times New Roman"/>
          <w:bCs/>
          <w:iCs/>
          <w:sz w:val="24"/>
          <w:szCs w:val="24"/>
        </w:rPr>
        <w:t>Corpul de exploatare, va avea suprafata totala interioara de 7,70x9,00 m², inaltimea utila de 2,50 m. In cadrul acestuia se vor prevedea spatii pentru: camera operator; laborator chimic 1; laborator chimic 2;  sala de mese; grup sanitar si vestiar; windfang; magazie unelte si materiale.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Solutia propusa pentru realizarea cladirii este structura de rezistenta din cadre metalice, cu inchideri perimetrale si invelitoare din panouri termoizolate din tabla cutata.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Sistemul de distributie apa potabila pentru localitatile Marasu, Bandoiu, Tacau, Magureni, Plopi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Pentru realizarea conductelor noi de aductiune apa destinate alimentarii sistemelor de distributie apa potabila din localitatile mentionate</w:t>
      </w:r>
      <w:r w:rsidRPr="00AC5750">
        <w:rPr>
          <w:rFonts w:ascii="Times New Roman" w:eastAsia="Calibri" w:hAnsi="Times New Roman" w:cs="Times New Roman"/>
          <w:lang w:val="en-GB"/>
        </w:rPr>
        <w:t xml:space="preserve">  se vor monta conducte </w:t>
      </w:r>
      <w:r w:rsidRPr="00AC5750">
        <w:rPr>
          <w:rFonts w:ascii="Times New Roman" w:eastAsia="Calibri" w:hAnsi="Times New Roman" w:cs="Times New Roman"/>
          <w:sz w:val="24"/>
          <w:szCs w:val="24"/>
        </w:rPr>
        <w:t>din PEHD, PE100, SDR17, PN10 astfel:</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Aductiune STAP Marasu – camin racord spre localitatea Marasu – avand De125 mm - L= 2597 m dimensionata pentru asigurarea unui debit Q=6.20 l/s.</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Aductiune STAP Marasu – camin racord spre localitatea Bandoiu - avand De180 mm - L= 5600 dimensionata pentru asigurarea unui debit Q=7,53 l/s.</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Aductiune camin racord localitatea Bandoiu spre - camin racord localitatea Tacau avand De180 mm - L= 6524 m si De110 mm - L= 1403 m dimensionata pentru asigurarea unui debit Q = 4.86 l/s.</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Aductiune STAP Marasu – camin racord spre localitatea Magureni avand De180 mm - L= 8458 m si De160 mm - L= 2314 m dimensionata pentru asigurarea unui debit Q=5,81 l/s.</w:t>
      </w:r>
    </w:p>
    <w:p w:rsidR="00AC5750" w:rsidRPr="00AC5750" w:rsidRDefault="00AC5750" w:rsidP="009A5E39">
      <w:pPr>
        <w:numPr>
          <w:ilvl w:val="0"/>
          <w:numId w:val="161"/>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Aductiune camin racord localitatea Magureni spre - camin  racord localitatea Plopi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avand De160 mm - L= 4033 m si De63 mm - L= 850 m dimensionata pentru asigurarea unui debit Q=1,91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camine</w:t>
      </w:r>
      <w:r w:rsidRPr="00AC5750">
        <w:rPr>
          <w:rFonts w:ascii="Times New Roman" w:eastAsia="Calibri" w:hAnsi="Times New Roman" w:cs="Times New Roman"/>
          <w:lang w:val="en-GB"/>
        </w:rPr>
        <w:t xml:space="preserve"> unde </w:t>
      </w:r>
      <w:r w:rsidRPr="00AC5750">
        <w:rPr>
          <w:rFonts w:ascii="Times New Roman" w:eastAsia="Calibri" w:hAnsi="Times New Roman" w:cs="Times New Roman"/>
          <w:sz w:val="24"/>
          <w:szCs w:val="24"/>
        </w:rPr>
        <w:t>vor fi montate vane de sectionare</w:t>
      </w:r>
      <w:r w:rsidRPr="00AC5750">
        <w:rPr>
          <w:rFonts w:ascii="Times New Roman" w:eastAsia="Calibri" w:hAnsi="Times New Roman" w:cs="Times New Roman"/>
          <w:lang w:val="en-GB"/>
        </w:rPr>
        <w:t xml:space="preserve"> si </w:t>
      </w:r>
      <w:r w:rsidRPr="00AC5750">
        <w:rPr>
          <w:rFonts w:ascii="Times New Roman" w:eastAsia="Calibri" w:hAnsi="Times New Roman" w:cs="Times New Roman"/>
          <w:sz w:val="24"/>
          <w:szCs w:val="24"/>
        </w:rPr>
        <w:t>camine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vane amplasate la racordarea cu retelele de distributie catre localitatile alimentate,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 de golire, camine de aerisire.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Reteaua de distributie apa potabila asigura transportul apei de la rezervor la consumatori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Retelele de apa se vor amplasa cu respectarea pe cat posibil a distantelor minime prescrise de STAS 8591/1-91,si anume: 3 m de fundatii de cladiri, 0.5 m de borduri, rigole, santuri, 1.5 m de arbori.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Adancimea de pozare trebuie sa fie mai mare decat adancimea minima de inghet, aceasta fiind conform STAS 6054/1977, de 90-100 cm.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De-a lungul retelelor pe ramurile principale de alimentare vor fi prevazuti la o distanta de 500 m hidranți exteriori pentru stingerea incendiilor, în număr de 48 bucăți, supraterani, cu diametrul nominal al hidrantului DN80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Rețeaua de distribuție apă potabilă va fi amplasata pe domeniul public al localității in afara partii carosabile de-a lungul drumului comunal, pe trotuar sau pe spatiul verde adiacent drumului, in functie de spatiul disponibil, precum si de celelalte utilitati existente.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Retelele de distributie vor fi realizate din conducte de PEHD, PE100, SDR17, PN10. Acestea vor avea urmatoarele dimensiuni: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Localitatea Marasu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125 mm, L=   1548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110 mm, L=   5422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63 mm, L= 12001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Localitatea Bandoiu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110 mm, L= 1602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63 mm, L= 4345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Localitatea Tacau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110 mm, L= 2366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90 mm, L=   402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63 mm, L= 9753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Localitatea Magureni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160 mm, L=   10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125 mm, L=   321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110 mm, L= 1775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63 mm, L= 7643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Localitatea Plopi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110 mm, L=   767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De =   63 mm, L= 3414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conductele de distributie, la intersectii, se vor amplasa camine cu vane sertar cu rol de sectionare. La capetele de retea sunt montate camine de capat prevazute cu vane sertar. Subtraversarile de drum se vor realiza prin doua metode in functie de spatiul disponibil si de stratul de acoperire al drumului :</w:t>
      </w:r>
    </w:p>
    <w:p w:rsidR="00AC5750" w:rsidRPr="00AC5750" w:rsidRDefault="00AC5750" w:rsidP="009A5E39">
      <w:pPr>
        <w:numPr>
          <w:ilvl w:val="0"/>
          <w:numId w:val="16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foraj orizontal, in conducta de protectie cu respectarea normativelor in vigoare, in zonele cu drumuri asfaltate efectuat in special unde drumul este asfaltat.</w:t>
      </w:r>
    </w:p>
    <w:p w:rsidR="00AC5750" w:rsidRPr="00AC5750" w:rsidRDefault="00AC5750" w:rsidP="009A5E39">
      <w:pPr>
        <w:numPr>
          <w:ilvl w:val="0"/>
          <w:numId w:val="16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sapatura deschisa, executata in zonele cu drumuri din macadam sau de pamant.</w:t>
      </w:r>
    </w:p>
    <w:p w:rsidR="00AC5750" w:rsidRPr="00AC5750" w:rsidRDefault="00AC5750" w:rsidP="00AC5750">
      <w:pPr>
        <w:shd w:val="clear" w:color="auto" w:fill="FFFFFF"/>
        <w:spacing w:after="0" w:line="240" w:lineRule="auto"/>
        <w:rPr>
          <w:rFonts w:ascii="Times New Roman" w:eastAsia="Calibri" w:hAnsi="Times New Roman" w:cs="Times New Roman"/>
          <w:strike/>
          <w:sz w:val="24"/>
          <w:szCs w:val="24"/>
        </w:rPr>
      </w:pPr>
      <w:r w:rsidRPr="00AC5750">
        <w:rPr>
          <w:rFonts w:ascii="Times New Roman" w:eastAsia="Calibri" w:hAnsi="Times New Roman" w:cs="Times New Roman"/>
          <w:sz w:val="24"/>
          <w:szCs w:val="24"/>
        </w:rPr>
        <w:t xml:space="preserve">Pentru aprovizionarea populatiei cu apa potabila de-a lungul retelelor vor fi montate bransamente individuale conectate la conducta de alimentare cu apa prin intermediul unui colier de bransare cu </w:t>
      </w:r>
      <w:r w:rsidRPr="00AC5750">
        <w:rPr>
          <w:rFonts w:ascii="Times New Roman" w:eastAsia="Calibri" w:hAnsi="Times New Roman" w:cs="Times New Roman"/>
          <w:sz w:val="24"/>
          <w:szCs w:val="24"/>
        </w:rPr>
        <w:lastRenderedPageBreak/>
        <w:t xml:space="preserve">prindere mecanica. Bransamentele individuale sunt din teava PEHD, PE100, PN10, De20÷De25 si au prevazute camine cu apometre cu citire la distanta. Se vor monta 1045 bransamente.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Alimentarea Gospodariilor de apa Salcia si Titcov cu apa potabila din statia de tratare apa potabila Marasu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pentru alimentarea Gospodariilor de apa Salcia si Titcov cu apa potabila din statia de tratare apa potabila Marasu sunt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 Conducte de aductiune apa potabila de la STAP Marasu pentru alimentarea Gospodariilor de apa Salcia si Titcov</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b) Lucrari in cadrul Gospodariei de apa Salcia si Titcov pentru alimentarea rezervoarelor de apa potabila existente.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Conducte de aductiune apa potabila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alimentarea cu apa potabila a Gospodariilor de apa Salcia si Titcov se vor realiza:</w:t>
      </w:r>
    </w:p>
    <w:p w:rsidR="00AC5750" w:rsidRPr="00AC5750" w:rsidRDefault="00AC5750" w:rsidP="009A5E39">
      <w:pPr>
        <w:numPr>
          <w:ilvl w:val="0"/>
          <w:numId w:val="16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de aductiune care transporta apa potabila din STAP Marasu – Gospodaria de apa Salcia la rezervoarele de apa potabila existente, executata din PEHD, PE100, SDR17, PN10, cu diametrul de De=200 mm - lungime L=13300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dimensionata pentru un debit Q=13,81 l/s</w:t>
      </w:r>
    </w:p>
    <w:p w:rsidR="00AC5750" w:rsidRPr="00AC5750" w:rsidRDefault="00AC5750" w:rsidP="009A5E39">
      <w:pPr>
        <w:numPr>
          <w:ilvl w:val="0"/>
          <w:numId w:val="16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Conducta principala de aductiune apa potabila de la Gospodaria de apa Salcia 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Gospodaria de apa Frecatei, existenta, se va extinde cu un tronson de conducta pana la Gospodaria de apa Titcov, va fi executata din PEHD, PE100, SDR17, PN10, cu diametrul de De160 mm - lungime L= 11594 m,  este dimensionata pentru un debit Q= 3.13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conductei de aducțiune vor fi prevăzute camine unde vor fi montate vane de sectionare si camine de vane amplasate la racordarea cu retelele de distributie catre localitatile alimentate, camine de golire, camine de aerisire, se vor executa sub/supra traversari.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Lucrari in cadrul gospodariilor de apa Salcia si Titcov</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Gospodaria de apa Salcia dispune de doua rezervoare de apa potabila existente ca si Gospodaria de apa Titcov. In cele doua gospodarii se vor instala urmatoarele componente automatizare: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 Ansamblul componente PLC si module comunicatii vor fi instalate in panouri de sine statatoare.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Tablou electric si de automatizare echipat cu PLC industrial de serie cu module de intrari/iesiri digitale si analogice si router 3G HSPA pentru preluare informatii prin adaptoare sau direct de la rezervoarele de apa potabila,  statia de  pompare si instalatia de clorinare – clor gazos si transmitere in SCADA Dispecerat Central.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GA Salcia se va monta o pompa suplimentara cu Q= 12.5 l/s, H= 40 mCA pentru alimentarea GA Titcov.</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Dezinfectia apei potabile, distribuita din cele doua gospodarii de apa Salcia si Titcov, se va face cu clor  din instalatiile de clorinare existente.</w:t>
      </w:r>
    </w:p>
    <w:p w:rsidR="00AC5750" w:rsidRPr="00AC5750" w:rsidRDefault="00AC5750" w:rsidP="00AC5750">
      <w:pPr>
        <w:spacing w:after="120" w:line="259" w:lineRule="auto"/>
        <w:rPr>
          <w:rFonts w:ascii="Times New Roman" w:eastAsia="Calibri" w:hAnsi="Times New Roman" w:cs="Times New Roman"/>
          <w:noProof/>
          <w:sz w:val="24"/>
          <w:szCs w:val="24"/>
        </w:rPr>
      </w:pPr>
      <w:r w:rsidRPr="00AC5750">
        <w:rPr>
          <w:rFonts w:ascii="Times New Roman" w:eastAsia="Calibri" w:hAnsi="Times New Roman" w:cs="Times New Roman"/>
          <w:noProof/>
          <w:sz w:val="24"/>
          <w:szCs w:val="24"/>
        </w:rPr>
        <w:t>Amplasarea gospodariilor de apa ce fac parte din proiect este prezentata in tabelul de mai jos:</w:t>
      </w:r>
    </w:p>
    <w:p w:rsidR="00AC5750" w:rsidRPr="00AC5750" w:rsidRDefault="00AC5750" w:rsidP="00AC5750">
      <w:pPr>
        <w:spacing w:after="120"/>
        <w:jc w:val="center"/>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Tabel centralizator amplasamente</w:t>
      </w:r>
    </w:p>
    <w:tbl>
      <w:tblPr>
        <w:tblW w:w="8994" w:type="dxa"/>
        <w:jc w:val="center"/>
        <w:tblInd w:w="300" w:type="dxa"/>
        <w:tblLook w:val="04A0" w:firstRow="1" w:lastRow="0" w:firstColumn="1" w:lastColumn="0" w:noHBand="0" w:noVBand="1"/>
      </w:tblPr>
      <w:tblGrid>
        <w:gridCol w:w="636"/>
        <w:gridCol w:w="1315"/>
        <w:gridCol w:w="1418"/>
        <w:gridCol w:w="2627"/>
        <w:gridCol w:w="1423"/>
        <w:gridCol w:w="1575"/>
      </w:tblGrid>
      <w:tr w:rsidR="00AC5750" w:rsidRPr="00AC5750" w:rsidTr="00AC5750">
        <w:trPr>
          <w:trHeight w:val="288"/>
          <w:tblHeader/>
          <w:jc w:val="center"/>
        </w:trPr>
        <w:tc>
          <w:tcPr>
            <w:tcW w:w="636" w:type="dxa"/>
            <w:vMerge w:val="restart"/>
            <w:tcBorders>
              <w:top w:val="single" w:sz="8" w:space="0" w:color="auto"/>
              <w:left w:val="single" w:sz="8" w:space="0" w:color="auto"/>
              <w:bottom w:val="single" w:sz="4" w:space="0" w:color="auto"/>
              <w:right w:val="single" w:sz="4" w:space="0" w:color="auto"/>
            </w:tcBorders>
            <w:shd w:val="clear" w:color="auto" w:fill="92CDDC"/>
            <w:noWrap/>
            <w:vAlign w:val="center"/>
            <w:hideMark/>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Nr. Crt.</w:t>
            </w:r>
          </w:p>
        </w:tc>
        <w:tc>
          <w:tcPr>
            <w:tcW w:w="1315" w:type="dxa"/>
            <w:vMerge w:val="restart"/>
            <w:tcBorders>
              <w:top w:val="single" w:sz="8" w:space="0" w:color="auto"/>
              <w:left w:val="single" w:sz="4" w:space="0" w:color="auto"/>
              <w:bottom w:val="single" w:sz="4" w:space="0" w:color="auto"/>
              <w:right w:val="single" w:sz="4" w:space="0" w:color="auto"/>
            </w:tcBorders>
            <w:shd w:val="clear" w:color="auto" w:fill="92CDDC"/>
            <w:vAlign w:val="center"/>
            <w:hideMark/>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Denumire UAT</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92CDDC"/>
            <w:vAlign w:val="center"/>
            <w:hideMark/>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Denumire localitate</w:t>
            </w:r>
          </w:p>
        </w:tc>
        <w:tc>
          <w:tcPr>
            <w:tcW w:w="2627" w:type="dxa"/>
            <w:vMerge w:val="restart"/>
            <w:tcBorders>
              <w:top w:val="single" w:sz="8" w:space="0" w:color="auto"/>
              <w:left w:val="single" w:sz="4" w:space="0" w:color="auto"/>
              <w:bottom w:val="single" w:sz="4" w:space="0" w:color="auto"/>
              <w:right w:val="single" w:sz="4" w:space="0" w:color="auto"/>
            </w:tcBorders>
            <w:shd w:val="clear" w:color="auto" w:fill="92CDDC"/>
            <w:vAlign w:val="center"/>
            <w:hideMark/>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Obiectiv GA/STAP/CAPTARE</w:t>
            </w:r>
          </w:p>
        </w:tc>
        <w:tc>
          <w:tcPr>
            <w:tcW w:w="2998" w:type="dxa"/>
            <w:gridSpan w:val="2"/>
            <w:tcBorders>
              <w:top w:val="single" w:sz="8" w:space="0" w:color="auto"/>
              <w:left w:val="single" w:sz="4" w:space="0" w:color="auto"/>
              <w:bottom w:val="single" w:sz="4" w:space="0" w:color="auto"/>
              <w:right w:val="single" w:sz="4" w:space="0" w:color="auto"/>
            </w:tcBorders>
            <w:shd w:val="clear" w:color="auto" w:fill="92CDDC"/>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Coordonate Stereo 70</w:t>
            </w:r>
          </w:p>
        </w:tc>
      </w:tr>
      <w:tr w:rsidR="00AC5750" w:rsidRPr="00AC5750" w:rsidTr="00AC5750">
        <w:trPr>
          <w:trHeight w:val="288"/>
          <w:jc w:val="center"/>
        </w:trPr>
        <w:tc>
          <w:tcPr>
            <w:tcW w:w="636" w:type="dxa"/>
            <w:vMerge/>
            <w:tcBorders>
              <w:top w:val="single" w:sz="8" w:space="0" w:color="auto"/>
              <w:left w:val="single" w:sz="8"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sz w:val="24"/>
                <w:szCs w:val="24"/>
                <w:lang w:val="en-US"/>
              </w:rPr>
            </w:pPr>
          </w:p>
        </w:tc>
        <w:tc>
          <w:tcPr>
            <w:tcW w:w="1315" w:type="dxa"/>
            <w:vMerge/>
            <w:tcBorders>
              <w:top w:val="single" w:sz="8"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sz w:val="24"/>
                <w:szCs w:val="24"/>
                <w:lang w:val="en-US"/>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sz w:val="24"/>
                <w:szCs w:val="24"/>
                <w:lang w:val="en-US"/>
              </w:rPr>
            </w:pPr>
          </w:p>
        </w:tc>
        <w:tc>
          <w:tcPr>
            <w:tcW w:w="2627" w:type="dxa"/>
            <w:vMerge/>
            <w:tcBorders>
              <w:top w:val="single" w:sz="8"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b/>
                <w:bCs/>
                <w:sz w:val="24"/>
                <w:szCs w:val="24"/>
                <w:lang w:val="en-US"/>
              </w:rPr>
            </w:pPr>
          </w:p>
        </w:tc>
        <w:tc>
          <w:tcPr>
            <w:tcW w:w="1423" w:type="dxa"/>
            <w:tcBorders>
              <w:top w:val="single" w:sz="8" w:space="0" w:color="auto"/>
              <w:left w:val="single" w:sz="4" w:space="0" w:color="auto"/>
              <w:bottom w:val="single" w:sz="4" w:space="0" w:color="auto"/>
              <w:right w:val="single" w:sz="4" w:space="0" w:color="auto"/>
            </w:tcBorders>
            <w:shd w:val="clear" w:color="auto" w:fill="92CDDC"/>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X</w:t>
            </w:r>
          </w:p>
        </w:tc>
        <w:tc>
          <w:tcPr>
            <w:tcW w:w="1575" w:type="dxa"/>
            <w:tcBorders>
              <w:top w:val="single" w:sz="8" w:space="0" w:color="auto"/>
              <w:left w:val="single" w:sz="4" w:space="0" w:color="auto"/>
              <w:bottom w:val="single" w:sz="4" w:space="0" w:color="auto"/>
              <w:right w:val="single" w:sz="4" w:space="0" w:color="auto"/>
            </w:tcBorders>
            <w:shd w:val="clear" w:color="auto" w:fill="92CDDC"/>
          </w:tcPr>
          <w:p w:rsidR="00AC5750" w:rsidRPr="00AC5750" w:rsidRDefault="00AC5750" w:rsidP="00AC5750">
            <w:pPr>
              <w:spacing w:after="0" w:line="240" w:lineRule="auto"/>
              <w:jc w:val="center"/>
              <w:rPr>
                <w:rFonts w:ascii="Times New Roman" w:eastAsia="Times New Roman" w:hAnsi="Times New Roman" w:cs="Times New Roman"/>
                <w:b/>
                <w:bCs/>
                <w:sz w:val="24"/>
                <w:szCs w:val="24"/>
                <w:lang w:val="en-US"/>
              </w:rPr>
            </w:pPr>
            <w:r w:rsidRPr="00AC5750">
              <w:rPr>
                <w:rFonts w:ascii="Times New Roman" w:eastAsia="Times New Roman" w:hAnsi="Times New Roman" w:cs="Times New Roman"/>
                <w:b/>
                <w:bCs/>
                <w:sz w:val="24"/>
                <w:szCs w:val="24"/>
                <w:lang w:val="en-US"/>
              </w:rPr>
              <w:t>Y</w:t>
            </w:r>
          </w:p>
        </w:tc>
      </w:tr>
      <w:tr w:rsidR="00AC5750" w:rsidRPr="00AC5750" w:rsidTr="00AC5750">
        <w:trPr>
          <w:trHeight w:val="425"/>
          <w:jc w:val="center"/>
        </w:trPr>
        <w:tc>
          <w:tcPr>
            <w:tcW w:w="636" w:type="dxa"/>
            <w:vMerge w:val="restart"/>
            <w:tcBorders>
              <w:top w:val="nil"/>
              <w:left w:val="single" w:sz="8"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nil"/>
              <w:right w:val="single" w:sz="4" w:space="0" w:color="auto"/>
            </w:tcBorders>
            <w:shd w:val="clear" w:color="auto" w:fill="auto"/>
            <w:noWrap/>
            <w:vAlign w:val="bottom"/>
            <w:hideMark/>
          </w:tcPr>
          <w:p w:rsidR="00AC5750" w:rsidRPr="00AC5750" w:rsidRDefault="00AC5750" w:rsidP="00AC5750">
            <w:pPr>
              <w:spacing w:after="108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Frecatei</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48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Titcov</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Titcov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746452.809;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746478.184;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746490.790;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746467.544;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392337.646;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392340.653;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392273.173;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392270.444;</w:t>
            </w:r>
          </w:p>
        </w:tc>
      </w:tr>
      <w:tr w:rsidR="00AC5750" w:rsidRPr="00AC5750" w:rsidTr="00AC5750">
        <w:trPr>
          <w:trHeight w:val="390"/>
          <w:jc w:val="center"/>
        </w:trPr>
        <w:tc>
          <w:tcPr>
            <w:tcW w:w="636" w:type="dxa"/>
            <w:vMerge/>
            <w:tcBorders>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tcBorders>
              <w:left w:val="nil"/>
              <w:bottom w:val="single" w:sz="4" w:space="0" w:color="auto"/>
              <w:right w:val="single" w:sz="4" w:space="0" w:color="auto"/>
            </w:tcBorders>
            <w:shd w:val="clear" w:color="auto" w:fill="auto"/>
            <w:noWrap/>
            <w:vAlign w:val="bottom"/>
          </w:tcPr>
          <w:p w:rsidR="00AC5750" w:rsidRPr="00AC5750" w:rsidRDefault="00AC5750" w:rsidP="00AC5750">
            <w:pPr>
              <w:spacing w:after="120" w:line="240" w:lineRule="auto"/>
              <w:jc w:val="center"/>
              <w:rPr>
                <w:rFonts w:ascii="Times New Roman" w:eastAsia="Times New Roman" w:hAnsi="Times New Roman" w:cs="Times New Roman"/>
                <w:sz w:val="24"/>
                <w:szCs w:val="24"/>
                <w:lang w:val="en-US"/>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C5750" w:rsidRPr="00AC5750" w:rsidRDefault="00AC5750" w:rsidP="00AC5750">
            <w:pPr>
              <w:spacing w:after="48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Salcia</w:t>
            </w:r>
          </w:p>
        </w:tc>
        <w:tc>
          <w:tcPr>
            <w:tcW w:w="2627" w:type="dxa"/>
            <w:tcBorders>
              <w:top w:val="single" w:sz="4" w:space="0" w:color="auto"/>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Salcia - existente</w:t>
            </w:r>
          </w:p>
        </w:tc>
        <w:tc>
          <w:tcPr>
            <w:tcW w:w="1423" w:type="dxa"/>
            <w:tcBorders>
              <w:top w:val="single" w:sz="4" w:space="0" w:color="auto"/>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743635.127;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743694.275;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743689.526;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743621.220;</w:t>
            </w:r>
          </w:p>
        </w:tc>
        <w:tc>
          <w:tcPr>
            <w:tcW w:w="1575" w:type="dxa"/>
            <w:tcBorders>
              <w:top w:val="single" w:sz="4" w:space="0" w:color="auto"/>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376559.035;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376546.575;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376511.376;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376502.360;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Braila</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Braila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Apollo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425276.553;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425136.568;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425042.492;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425160.980;</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731920.474;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732014.158;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731888.300;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731773.776;</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Braila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421675.442;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421608.137;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421602.543;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421675.272;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421712.740;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421755.978;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421793.541;</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732684.654;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732751.132;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732793.750;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732853.870;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732864.833;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732889.051;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732803.451;</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Radu Negru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419019.880;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419200.461;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419205.012;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419140.223;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419130.651;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418948.508;</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730757.137;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730863.601;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730877.999;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731036.844;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731038.192;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730959.486;</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Vadeni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Vadeni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Vadeni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434046.210;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434009.272;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434006.680;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434043.619;</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727717.533;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727719.664;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727674.739;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727672.608;</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Silistea</w:t>
            </w: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Muchea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Muchea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429951.875;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429965.060;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430007.000;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429993.921;</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720965.290;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720930.718;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720946.714;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720981.325;</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Romanu</w:t>
            </w: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48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Oancea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Oancea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431336.333;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431337.612;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431312.883;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431311.228;</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713668.944;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713686.511;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713691.290;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713671.318;</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60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Romanu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Romanu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424029.196;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424006.871;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424005.521;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424018.173;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424028.012;</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715531.333;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715532.433;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715502.126;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715501.766;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715507.292;</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Maxineni</w:t>
            </w: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Latinu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Latinu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435945.029;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435976.829;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435953.825;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435922.025;</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711849.926;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711868.841;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711907.516;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711888.602;</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Maxineni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Maxineni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437686.546;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437650.919;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437663.068;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437698.694;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707064.938;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707054.950;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707011.621;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707021.609;</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Salcia Tudor</w:t>
            </w: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Gulianca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Gulianca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439983.028;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439947.035;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439957.460;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439993.454;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698080.780;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698072.208;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698028.432;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698037.004;</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shd w:val="clear" w:color="auto" w:fill="auto"/>
            <w:noWrap/>
            <w:vAlign w:val="bottom"/>
            <w:hideMark/>
          </w:tcPr>
          <w:p w:rsidR="00AC5750" w:rsidRPr="00AC5750" w:rsidRDefault="00AC5750" w:rsidP="00AC5750">
            <w:pPr>
              <w:spacing w:after="60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Salcia Tudor</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Salcia Tudor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433146.619;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433154.778;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433120.888;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433116.667;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433117.266;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433119.486;</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695063.155;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695081.548;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695095.350;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695085.275;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695080.215;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695073.953;</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Chiscani</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Chiscani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Chiscani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413997.524;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413988.118;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413951.138;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413960.495;</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729832.854;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729878.699;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729871.112;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729825.257;</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Tichilesti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Tichilesti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Tichilesti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407472.789;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407452.765;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407439.420;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407457.383;</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728622.511;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728616.034;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728671.168;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728675.267;</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Bertestii de Jos</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Bertestii de Jos</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Bertestii de Jos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374608.835;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374614.016;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374609.126;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374535.272;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374542.498;</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717772.560;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717777.550;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717813.673;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717803.151;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717770.575;</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Stancuta</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Stancuta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Stancuta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381345.354;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381354.063;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381397.798;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381389.089;</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723405.812;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723369.852;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723380.444;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723416.404;</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Cuza Voda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Cuza Voda 1 -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384436.733;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384433.665;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384424.422;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384426.271;</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716196.335;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716231.768;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716231.235;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716194.512;</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Cuza Voda 2 -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384550.386;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384552.725;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384538.672;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384539.102;</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715600.611;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715631.135;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715632.426;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715600.190;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Cuza Voda 3 -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384638.715;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384644.880;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384600.815;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384606.465;</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714556.802;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714590.404;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714582.200;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714550.345;</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Insuratei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Insuratei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Insuratei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384144.389;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384133.864;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384054.689;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384061.048;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384082.015;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384084.999;</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705285.657;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705317.499;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705291.662;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705271.362;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705278.052;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705268.009;</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Ianca</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Ianca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Ianca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407231.381;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407242.702;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407193.647;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407180.931;</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695239.920;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695298.048;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695308.991;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695251.433;</w:t>
            </w:r>
          </w:p>
        </w:tc>
      </w:tr>
      <w:tr w:rsidR="00AC5750" w:rsidRPr="00AC5750" w:rsidTr="00AC5750">
        <w:trPr>
          <w:trHeight w:val="288"/>
          <w:jc w:val="center"/>
        </w:trPr>
        <w:tc>
          <w:tcPr>
            <w:tcW w:w="636" w:type="dxa"/>
            <w:tcBorders>
              <w:top w:val="single" w:sz="4" w:space="0" w:color="auto"/>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Ciresu</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Batogu</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Batogu - noua</w:t>
            </w:r>
          </w:p>
        </w:tc>
        <w:tc>
          <w:tcPr>
            <w:tcW w:w="1423" w:type="dxa"/>
            <w:tcBorders>
              <w:top w:val="single" w:sz="4" w:space="0" w:color="auto"/>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392144.285;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392152.183;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392150.560;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392114.974;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392102.528;</w:t>
            </w:r>
          </w:p>
        </w:tc>
        <w:tc>
          <w:tcPr>
            <w:tcW w:w="1575" w:type="dxa"/>
            <w:tcBorders>
              <w:top w:val="single" w:sz="4" w:space="0" w:color="auto"/>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693768.511;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693789.705;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693803.663;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693816.967;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693783.675;</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vMerge/>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sz w:val="24"/>
                <w:szCs w:val="24"/>
                <w:lang w:val="en-US"/>
              </w:rPr>
            </w:pP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Ciresu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Ciresu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387762.178;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387748.002;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387789.569;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387803.744;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687148.730;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687114.553;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687097.313;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687131.490;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Ulmu</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Ulmu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Ulmu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386281.255;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386296.308;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386285.324;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386304.574;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386294.541;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386260.620;</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682031.855;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682840.905;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682858.095;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682869.924;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682886.793;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682865.815;</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Zavoaia</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Zavoaia</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Zavoaia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385419.333;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38541.823;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385402.576;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385406.799;</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695396.874;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695426.524;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695424.920;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695395.239;</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Dudesti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Tataru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Tataru - noua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375217.008;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375252.650;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375264.729;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375229.087;</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693164.944;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693155.012;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693198.361;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693208.293;</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Ciocile</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Ciocile</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Ciocile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370877.088;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370902.461;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370891.522;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370866.378;</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677546.856;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677567.059;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677580.509;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677560.442;</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Faurei</w:t>
            </w:r>
          </w:p>
        </w:tc>
        <w:tc>
          <w:tcPr>
            <w:tcW w:w="1418" w:type="dxa"/>
            <w:tcBorders>
              <w:top w:val="nil"/>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Faurei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Faurei - existenta</w:t>
            </w:r>
          </w:p>
        </w:tc>
        <w:tc>
          <w:tcPr>
            <w:tcW w:w="1423"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679447.040;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679553.985;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679551.021;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679545.918;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679548.329;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679464.080;</w:t>
            </w:r>
          </w:p>
        </w:tc>
        <w:tc>
          <w:tcPr>
            <w:tcW w:w="1575"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401104.590;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401126.976;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401072.975;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401071.236;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401063.603;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401044.030;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Galbenu</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Galbenu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Galbenu - existenta</w:t>
            </w:r>
          </w:p>
        </w:tc>
        <w:tc>
          <w:tcPr>
            <w:tcW w:w="1423"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668939.190;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668960.732;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668915.184;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668897.172;</w:t>
            </w:r>
          </w:p>
        </w:tc>
        <w:tc>
          <w:tcPr>
            <w:tcW w:w="1575"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415053.088;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415021.102;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414993.676;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415028.263;</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Jirlau</w:t>
            </w:r>
          </w:p>
        </w:tc>
        <w:tc>
          <w:tcPr>
            <w:tcW w:w="1418"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Jirlau</w:t>
            </w:r>
          </w:p>
        </w:tc>
        <w:tc>
          <w:tcPr>
            <w:tcW w:w="2627"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Jirlau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672234.770;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672270.520;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672270.400;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672270.238;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672233.620;</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408987.710;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408987.390;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408962.300;</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408945.878;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408948.604;</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Movila Miresii</w:t>
            </w:r>
          </w:p>
        </w:tc>
        <w:tc>
          <w:tcPr>
            <w:tcW w:w="1418"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Movila Miresii</w:t>
            </w:r>
          </w:p>
        </w:tc>
        <w:tc>
          <w:tcPr>
            <w:tcW w:w="2627" w:type="dxa"/>
            <w:tcBorders>
              <w:top w:val="nil"/>
              <w:left w:val="nil"/>
              <w:bottom w:val="single" w:sz="4" w:space="0" w:color="auto"/>
              <w:right w:val="single" w:sz="4" w:space="0" w:color="auto"/>
            </w:tcBorders>
            <w:shd w:val="clear" w:color="auto" w:fill="auto"/>
            <w:noWrap/>
            <w:vAlign w:val="center"/>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Movila Miresii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705591.556;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705658.318;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705666.117;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705598.397;</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415494.801;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415502.423;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415441.724;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415434.467;</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Galbenu</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Pantecani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Pantecani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670635.859;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670650.493;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670645.963;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670631.494;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412360.259;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412357.726;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412336.983;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412340.398;</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Galbenu</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Zamfiresti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Zamfiresti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673562.087;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673617.463;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673602.513;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673544.444;</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412632.821;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412607.492;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412575.779;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412604.250;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noWrap/>
            <w:vAlign w:val="center"/>
          </w:tcPr>
          <w:p w:rsidR="00AC5750" w:rsidRPr="00AC5750" w:rsidRDefault="00AC5750" w:rsidP="009A5E39">
            <w:pPr>
              <w:numPr>
                <w:ilvl w:val="0"/>
                <w:numId w:val="180"/>
              </w:numPr>
              <w:spacing w:after="0" w:line="240" w:lineRule="auto"/>
              <w:contextualSpacing/>
              <w:jc w:val="center"/>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Visani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Visani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Visani - existenta</w:t>
            </w:r>
          </w:p>
        </w:tc>
        <w:tc>
          <w:tcPr>
            <w:tcW w:w="1423"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679751.176;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679745.649;</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679796.122;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679801.650;</w:t>
            </w:r>
          </w:p>
        </w:tc>
        <w:tc>
          <w:tcPr>
            <w:tcW w:w="1575"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49567.645;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409536.126;</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409528.817;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409560.336;</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Visani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Caineni Bai</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Caineni Bai - existenta</w:t>
            </w:r>
          </w:p>
        </w:tc>
        <w:tc>
          <w:tcPr>
            <w:tcW w:w="1423"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633020.138;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683066.447;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683062.362;</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683015.741;</w:t>
            </w:r>
          </w:p>
        </w:tc>
        <w:tc>
          <w:tcPr>
            <w:tcW w:w="1575" w:type="dxa"/>
            <w:tcBorders>
              <w:top w:val="nil"/>
              <w:left w:val="nil"/>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412245.317;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412232.255;</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412212.031;</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412225.890;</w:t>
            </w:r>
          </w:p>
        </w:tc>
      </w:tr>
      <w:tr w:rsidR="00AC5750" w:rsidRPr="00AC5750" w:rsidTr="00AC5750">
        <w:trPr>
          <w:trHeight w:val="288"/>
          <w:jc w:val="center"/>
        </w:trPr>
        <w:tc>
          <w:tcPr>
            <w:tcW w:w="636" w:type="dxa"/>
            <w:tcBorders>
              <w:top w:val="nil"/>
              <w:left w:val="single" w:sz="8" w:space="0" w:color="auto"/>
              <w:bottom w:val="single" w:sz="4" w:space="0" w:color="auto"/>
              <w:right w:val="single" w:sz="4" w:space="0" w:color="auto"/>
            </w:tcBorders>
            <w:shd w:val="clear" w:color="auto" w:fill="auto"/>
            <w:vAlign w:val="center"/>
          </w:tcPr>
          <w:p w:rsidR="00AC5750" w:rsidRPr="00AC5750" w:rsidRDefault="00AC5750" w:rsidP="009A5E39">
            <w:pPr>
              <w:numPr>
                <w:ilvl w:val="0"/>
                <w:numId w:val="180"/>
              </w:numPr>
              <w:spacing w:after="0" w:line="240" w:lineRule="auto"/>
              <w:contextualSpacing/>
              <w:rPr>
                <w:rFonts w:ascii="Times New Roman" w:eastAsia="Times New Roman" w:hAnsi="Times New Roman" w:cs="Times New Roman"/>
                <w:sz w:val="24"/>
                <w:szCs w:val="24"/>
                <w:lang w:val="en-GB"/>
              </w:rPr>
            </w:pPr>
          </w:p>
        </w:tc>
        <w:tc>
          <w:tcPr>
            <w:tcW w:w="1315" w:type="dxa"/>
            <w:tcBorders>
              <w:top w:val="nil"/>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Visani</w:t>
            </w:r>
          </w:p>
        </w:tc>
        <w:tc>
          <w:tcPr>
            <w:tcW w:w="1418"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Plasoiu</w:t>
            </w:r>
          </w:p>
        </w:tc>
        <w:tc>
          <w:tcPr>
            <w:tcW w:w="2627" w:type="dxa"/>
            <w:tcBorders>
              <w:top w:val="nil"/>
              <w:left w:val="nil"/>
              <w:bottom w:val="single" w:sz="4" w:space="0" w:color="auto"/>
              <w:right w:val="single" w:sz="4" w:space="0" w:color="auto"/>
            </w:tcBorders>
            <w:shd w:val="clear" w:color="auto" w:fill="auto"/>
            <w:noWrap/>
            <w:vAlign w:val="center"/>
            <w:hideMark/>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GA Plasoiu</w:t>
            </w:r>
          </w:p>
        </w:tc>
        <w:tc>
          <w:tcPr>
            <w:tcW w:w="1423"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680869.147;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680892.824;</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680891.823;</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680862.239;</w:t>
            </w:r>
          </w:p>
        </w:tc>
        <w:tc>
          <w:tcPr>
            <w:tcW w:w="1575" w:type="dxa"/>
            <w:tcBorders>
              <w:top w:val="nil"/>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414624.077;</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414620.578;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414592.938;</w:t>
            </w:r>
          </w:p>
          <w:p w:rsidR="00AC5750" w:rsidRPr="00AC5750" w:rsidRDefault="00AC5750" w:rsidP="00AC5750">
            <w:pPr>
              <w:spacing w:after="0" w:line="240" w:lineRule="auto"/>
              <w:jc w:val="center"/>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414596.575;</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AC5750">
      <w:pPr>
        <w:shd w:val="clear" w:color="auto" w:fill="FFFFFF"/>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LUCRARI AFERENTE SISTEMULUI DE CANALIZARE MENAJERĂ</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colectarea si epurarea apelor uzate, la nivelul județului Brăila se propune realizarea unor sisteme de canalizare grupate in 4 clustere si transportul apei prin colectoare sub presiune către stații de epurare.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Principalele sisteme de colectare apa uzata identificate, conform Listei de lnvestitii Prioritare din Master Planul actualizat incluse in prezentul Proiect sunt:</w:t>
      </w:r>
    </w:p>
    <w:p w:rsidR="00AC5750" w:rsidRPr="00AC5750" w:rsidRDefault="00AC5750" w:rsidP="009A5E39">
      <w:pPr>
        <w:numPr>
          <w:ilvl w:val="0"/>
          <w:numId w:val="16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lastRenderedPageBreak/>
        <w:t>Sistem canalizare cluster Brăila</w:t>
      </w:r>
      <w:r w:rsidRPr="00AC5750">
        <w:rPr>
          <w:rFonts w:ascii="Times New Roman" w:eastAsia="Calibri" w:hAnsi="Times New Roman" w:cs="Times New Roman"/>
          <w:sz w:val="24"/>
          <w:szCs w:val="24"/>
        </w:rPr>
        <w:t>, care include următoarele localitati: Municipiul Brăila, Chiscani, (Lacu Sărat, Vărsătura), Grădiștea (Grădiștea, Ibrianu), Sutești, Movila Miresii, Cazasu si Vădeni(Vădeni si Baldovinesti).</w:t>
      </w:r>
    </w:p>
    <w:p w:rsidR="00AC5750" w:rsidRPr="00AC5750" w:rsidRDefault="00AC5750" w:rsidP="009A5E39">
      <w:pPr>
        <w:numPr>
          <w:ilvl w:val="0"/>
          <w:numId w:val="16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Sistem canalizare cluster Făurei</w:t>
      </w:r>
      <w:r w:rsidRPr="00AC5750">
        <w:rPr>
          <w:rFonts w:ascii="Times New Roman" w:eastAsia="Calibri" w:hAnsi="Times New Roman" w:cs="Times New Roman"/>
          <w:sz w:val="24"/>
          <w:szCs w:val="24"/>
        </w:rPr>
        <w:t>, care include următoarele localitati: Făurei, Ianca (Oprisenesti, Plopu si Perișoru), Mircea Voda, Surdila Gaiseanca (Surdila Gaiseanca, Filipești),  Jirlău si Vișani.</w:t>
      </w:r>
    </w:p>
    <w:p w:rsidR="00AC5750" w:rsidRPr="00AC5750" w:rsidRDefault="00AC5750" w:rsidP="009A5E39">
      <w:pPr>
        <w:numPr>
          <w:ilvl w:val="0"/>
          <w:numId w:val="16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Sistem canalizare cluster Insuratei</w:t>
      </w:r>
      <w:r w:rsidRPr="00AC5750">
        <w:rPr>
          <w:rFonts w:ascii="Times New Roman" w:eastAsia="Calibri" w:hAnsi="Times New Roman" w:cs="Times New Roman"/>
          <w:sz w:val="24"/>
          <w:szCs w:val="24"/>
        </w:rPr>
        <w:t>, care include următoarele localitati: Insuratei, Tufești, Viziru, Lanurile, Ulmu, Zăvoaia, Ciocile, Tataru, Baraganu si Victoria.</w:t>
      </w:r>
    </w:p>
    <w:p w:rsidR="00AC5750" w:rsidRPr="00AC5750" w:rsidRDefault="00AC5750" w:rsidP="009A5E39">
      <w:pPr>
        <w:numPr>
          <w:ilvl w:val="0"/>
          <w:numId w:val="16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Sistem canalizare cluster Gropeni</w:t>
      </w:r>
      <w:r w:rsidRPr="00AC5750">
        <w:rPr>
          <w:rFonts w:ascii="Times New Roman" w:eastAsia="Calibri" w:hAnsi="Times New Roman" w:cs="Times New Roman"/>
          <w:sz w:val="24"/>
          <w:szCs w:val="24"/>
        </w:rPr>
        <w:t>, care include următoarele localitati: Gropeni si Tichilești.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Sisteme Cluster Braila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Zonal Clusterul Brăila cu stație de epurare la Brăila, prin realizarea investițiilor propuse, va deservi aglomerările Brăila, Chiscani, (Lacu Sărat, Vărsătura), Gradiștea (Grădiștea, Ibrianu), Sutești, Movila Miresii, Cazasu si Vădeni însumând un număr total de 192.833 locuitori.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Sunt propuse lucrări de înființare/extindere/reabilitare sisteme de canalizare si preluare ape uzate din 6 aglomerări din clusterul Brăila.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Preluarea si transportul apelor uzate din clusterul Brăila, către stația de epurare Brăila se va realiza prin intermediul unor colectoare sub presiune, cu următorul traseu:</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Gradiștea – Șuțești – Movila Miresii – Tudor Vladimirescu – Cazasu – SE Brăila în lungime de 58.786 m; (colector nou)</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Vădeni – Baldovinești - SE Brăila in lungime de 7.482 m; (colector nou)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Apa uzata din localitatea Ibrianu este transportată prin intermediul stației de pompare apa uzata SPAU-1 proiectata prin conducta de refulare din PEID Dn 90 mm PN10 cu o lungime de 2.357 m in localitatea Gradistea in stația de pompare apa uzata SPAU-2  nou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Gradiștea din stația de pompare apa uzata SPAU-2 proiectata prin intermediul unei conducte de refulare din PEID De 140 mm PN10 cu o lungime de 6.998 m apa uzata este transportata catre localitatea Sutești in noua stație de pompare apa uzata SPAU-3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Sutești din stația de pompare apa uzata SPAU-3 prin intermediul unei conducte de refulare din PEID De 250 mm PN10 cu o lungime de 14.624 m apa uzata ajunge in localitatea Movila Miresii in stația de pompare apa uzata SPAU-4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Movila Miresii din stația de pompare apa uzata SPAU-4  prin intermediul unei conducte de refulare din PEID De 280 mm PN10 cu o lungime de 9.404 m apa uzata ajunge in localitatea Scorțaru Vechi in stația de pompare apa uzata SPAU-5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Scorțaru Vechi din stația de pompare apa uzata SPAU-5  prin intermediul unei conducte de refulare din PEID De 280 mm PN10 cu o lungime de 16.334 m apa uzata ajunge in localitatea Cazasu in stația de pompare apa uzata SPAU-6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Cazasu din stația de pompare apa uzata SPAU-6 prin intermediul unei conducte de refulare din PEID De 315 mm PN10 cu o lungime de 6.033 m apa uzata este pompata catre localitatea Brăila in stația de pompare apa uzata SPAU-7 proiectata.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Vădeni din stația de pompare apa uzata SPAU-8 proiectata prin intermediul unei conducte de refulare din PEID De 140 mm PN10 cu o lungime de 7.482 m apa uzata este pompata catre localitatea Brăila in stația de pompare apa uzata SPAU-7.</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Din localitatea Brăila, din stația de pompare apa uzata SPAU-7 prin intermediul unei conducte de refulare din PEID De 355 mm PN10 cu o lungime de 3.361 m, apa uzata ajunge in stația de epurare Brăila.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Colectoarele vor fi pozate pe domeniul public al localităților prin care trec si se vor amplasa pe spațiul verde, pe trotuar, in acostamentul drumului si in carosabil in funcție de spațiul disponibil, de categoria drumului, precum si de celelalte utilitati existente.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Pozarea tuburilor se va face pe un strat de nisip, în şanţuri a căror lăţime este cu 0.6m mai lat decat diametrul conductei. Adâncimea minimă de pozare a conductei nu va fi mai mică de -1,20 m fata de generatoarea superioara a conductei.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Pentru avertizarea și semnalizarea traseului conductei de canalizare din polietilenă, montată subteran, se va monta  banda de avertizare la circa 50 cm deasupra generatoarei superioare a conductei de canalizare. Pe traseul colectoarelor sub presiune se vor executa 96 subtraversări de drum. Subtraversările de drum se vor realiza prin foraj orizontal, in conducta de protecție, etanșata la capete cu respectarea normativelor in vigoare.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Pe traseul colectorului vor fi prevăzute dupa caz camine de golire, camine de aerisire-dezaerisire, camine cu vane de izolare prin care se asigură închiderea pe timp limitat a unor porţiuni din colector, pentru a putea face posibilă intervenţia în cazul unei eventuale avarii.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Stațiile de pompare</w:t>
      </w:r>
      <w:r w:rsidRPr="00AC5750">
        <w:rPr>
          <w:rFonts w:ascii="Times New Roman" w:eastAsia="Calibri" w:hAnsi="Times New Roman" w:cs="Times New Roman"/>
          <w:sz w:val="24"/>
          <w:szCs w:val="24"/>
        </w:rPr>
        <w:t xml:space="preserve"> ape uzate aferente colectorului regional Gradiștea – Șuțești – Movila Miresii – Tudor Vladimirescu – Cazasu – SE Brăila</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SPAU-1 - colector Ibrianu- Gradistea</w:t>
      </w:r>
      <w:r w:rsidRPr="00AC5750">
        <w:rPr>
          <w:rFonts w:ascii="Times New Roman" w:eastAsia="Times New Roman" w:hAnsi="Times New Roman" w:cs="Times New Roman"/>
          <w:iCs/>
          <w:noProof/>
          <w:sz w:val="24"/>
          <w:szCs w:val="24"/>
        </w:rPr>
        <w:tab/>
        <w:t xml:space="preserve"> are în dotare doua pompe cu caracteristicile: Q=  2.95 l/s H=25.18 m; P= 3.7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SPAU-2 – colector Grădiștea – Sutesti are în dotare doua pompe cu caracteristicile:Q=  8.38 l/s H=40.54 m; P= 10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SPAU-3 - colector Sutești- Movila Miresii are în dotare doua pompe cu caracteristicile:Q=27.46 l/s H=34.01 m; P= 32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SPAU-4 -</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iCs/>
          <w:noProof/>
          <w:sz w:val="24"/>
          <w:szCs w:val="24"/>
        </w:rPr>
        <w:t>colector Movila Miresii – Scortaru Vechi are în dotare doua pompe cu caracteristicile:Q=38,76 l/s H=26.92 m; P= 32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SPAU-5 - colector Scorțaru Vechi – Cazasu are în dotare doua pompe cu caracteristicile:Q=38,76 l/s H=45.25m; P= 32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SPAU-6 –</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iCs/>
          <w:noProof/>
          <w:sz w:val="24"/>
          <w:szCs w:val="24"/>
        </w:rPr>
        <w:t>colector Cazasu – Braila are în dotare doua pompe cu caracteristicile:Q=50.07 l/s H=23.73 m; P= 32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SPAU-7 – colector Brăila – S.E. Braila are în dotare doua pompe cu caracteristicile: Q=59,84 l/s H=15.81 m; P= 24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SPAU-8 – colector Vadeni – Braila are în dotare doua pompe cu caracteristicile:Q=  9.77 l/s H=47.59 m; P= 15 kW</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Stațiile de pompare vor fi stații pentru ape uzate, în construcție monobloc, etanșe, integral prefabricate din polietilenă PEID, complet echipate, având minim următoarele componente:</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2 electropompe submersibile pentru apă uzată, montate în mediu uscat;</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tablou electric şi de automatizare cu pornire directă/SD care asigură toate funcţiile şi protecţiile necesare;</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accesorii: cot refulare, scară de acces cu trepte anti-alunecare;</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pompă de bașă cu senzori de nivel - senzor pentru delimitarea spațiului uscat care trebuie să comunice cu tabloul de automatizare și control și apoi mai departe către sistemul SCADA;</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traductor de nivel hidrostatic pentru nivel minim (oprire pompă), maxim (pornire pompă) şi de avarie;</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instalații hidraulice complete (conducte, robinete de secționare, clapetă antiretur) cu montare si funcționare în mediu cu umiditate ridicată;</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instalații electrice de comandă și de automatizare complete, inclusiv integrare în sistemul SCADA;</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instalație de iluminat interioară, adică a spațiului uscat – cel în care intervine operatorul uman;</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instalație de ventilație naturală (priză de aer proaspăt pentru spațiul uscat și gura de evacuare aer viciat pentru rezervorul de colectare);</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instalație fixă de ventilație forțată;</w:t>
      </w:r>
    </w:p>
    <w:p w:rsidR="00AC5750" w:rsidRPr="00AC5750" w:rsidRDefault="00AC5750" w:rsidP="00AC5750">
      <w:pPr>
        <w:tabs>
          <w:tab w:val="left" w:pos="284"/>
        </w:tabs>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w:t>
      </w:r>
      <w:r w:rsidRPr="00AC5750">
        <w:rPr>
          <w:rFonts w:ascii="Times New Roman" w:eastAsia="Times New Roman" w:hAnsi="Times New Roman" w:cs="Times New Roman"/>
          <w:iCs/>
          <w:noProof/>
          <w:sz w:val="24"/>
          <w:szCs w:val="24"/>
        </w:rPr>
        <w:tab/>
        <w:t>capac carosabil/necarosabil complet etanș asistat la deschidere</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In cazul in care se intrerupe alimentarea cu energie electrica s-a prevazut un grup electrogenerator fix pentru fiecare SPAU.</w:t>
      </w:r>
    </w:p>
    <w:p w:rsidR="00AC5750" w:rsidRPr="00AC5750" w:rsidRDefault="00AC5750" w:rsidP="00AC5750">
      <w:pPr>
        <w:spacing w:after="0" w:line="240" w:lineRule="auto"/>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Conductele de refularea de la statiile de pompare ape uzate care intercepteaza colectoarele au lungimea de 3.500 m cu De 280 mm si vor fi realizate din PEHD PE100 SDR17 PN10.</w:t>
      </w:r>
    </w:p>
    <w:p w:rsidR="00AC5750" w:rsidRPr="00AC5750" w:rsidRDefault="00AC5750" w:rsidP="00AC5750">
      <w:pPr>
        <w:spacing w:after="0" w:line="240" w:lineRule="auto"/>
        <w:rPr>
          <w:rFonts w:ascii="Times New Roman" w:eastAsia="Times New Roman" w:hAnsi="Times New Roman" w:cs="Times New Roman"/>
          <w:b/>
          <w:iCs/>
          <w:noProof/>
          <w:sz w:val="24"/>
          <w:szCs w:val="24"/>
        </w:rPr>
      </w:pPr>
      <w:r w:rsidRPr="00AC5750">
        <w:rPr>
          <w:rFonts w:ascii="Times New Roman" w:eastAsia="Times New Roman" w:hAnsi="Times New Roman" w:cs="Times New Roman"/>
          <w:b/>
          <w:iCs/>
          <w:noProof/>
          <w:sz w:val="24"/>
          <w:szCs w:val="24"/>
        </w:rPr>
        <w:t>AGLOMERAREA BRĂILA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Extindere rețea canalizare Brăila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868,87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rețeaua nouă de canalizare, s-a prevăzut utilizarea conductelor din PVC, SN8 cu Dn 250 mm și Dn 400 mm și o adâncime maximă de pozare a tuburilor de 4.0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Lungimea totala a extinderii retelelor de canalizare si refulare este este de 17.246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Lungimea totala a reabilitarii retelelor de canalizare si refulare este este de 28.511 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executa camine de vizitare iar căminele de pe rețeaua de canalizare existentă asupra cărora se va interveni prin execuția lucrărilor din prezentul proiect tehnic se vor reabilita.</w:t>
      </w:r>
      <w:r w:rsidRPr="00AC5750">
        <w:rPr>
          <w:rFonts w:ascii="Times New Roman" w:eastAsia="Calibri" w:hAnsi="Times New Roman" w:cs="Times New Roman"/>
          <w:lang w:val="en-GB"/>
        </w:rPr>
        <w:t xml:space="preserve"> C</w:t>
      </w:r>
      <w:r w:rsidRPr="00AC5750">
        <w:rPr>
          <w:rFonts w:ascii="Times New Roman" w:eastAsia="Calibri" w:hAnsi="Times New Roman" w:cs="Times New Roman"/>
          <w:sz w:val="24"/>
          <w:szCs w:val="24"/>
        </w:rPr>
        <w:t>ăminele de vizitare au fost prevăzute piese de trecere speciale tip A sau tip B în funcție de locul de racordare a conductei din PVC,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rama și capacul vor fi carosabile, tip IV, din fontă și prevăzute cu balama de blocare și sistem antifurt.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Reţeaua de refulare va fi executată din conductă din PEID PN10 DE 90 mm L = 585 m, DE 110 mm L = 417 m si DE 250 mm L = 3.932 m Cele doua statii de pompare existente din Braila Sud si Radu Negru vor fi reabilitate, si vor fi prevazute cu grup electrogen si gratar electric cu autocuratire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Racordurile la reteaua de canalizare vor fi la case din  PVC Dn 160 mm la blocuri - PVC Dn 200 mm, la agenți economici – PVC Dn 160 mm si Dn 200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Numarul de racorduri pentru conductele de extindere este de 1507 bucati.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Numarul de racorduri pentru conductele de reabilitare este de 2074 bucati.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vor fi prinse direct în căminele de pe rețea, sau, acolo unde nu este posibil, vor fi prinse în corpul conductei de canalizare prin intermediul unei piese de branșare mecanică.</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Canalizarea proiectată se va poza, pe un pat de nisip de 10 cm și înglobată apoi într-un strat de nisip până la o înălțime de 30 cm deasupra generatoarei superioare a conductei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Stațiile de pompare nou proiectate, în numar de 11, vor fi stații pentru ape uzate, în construcție monobloc, etanșe, integral prefabricate din polietilenă PEID sau similar, complet echipate, având minim următoarele componente:</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două electropompe submersibile pentru apă uzată, montate în mediu uscat;</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tablou electric şi de automatizare cu pornire directă/SD care asigură toate funcţiile şi protecţiile necesare;</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accesorii: cot refulare, scară de acces cu trepte anti-alunecare;</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pompă de bașă cu senzori de nivel - senzor pentru delimitarea spațiului uscat care trebuie să comunice cu tabloul de automatizare și control și apoi mai departe către sistemul SCADA;</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traductor de nivel hidrostatic pentru nivel minim (oprire pompă), maxim (pornire pompă) şi de avarie;</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instalații hidraulice complete (conducte, robinete de secționare, clapetă antiretur) cu montare și funcționare în mediu cu umiditate ridicată;</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instalații electrice de comandă și de automatizare complete, inclusiv integrare în sistemul SCADA;</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instalație de iluminat interioară, adică a spațiului uscat – cel în care intervine operatorul uman;</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instalație de ventilație naturală (priză de aer proaspăt pentru spațiul uscat și gura de evacuare aer viciat pentru rezervorul de colectare);</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instalație fixă de ventilație forțată;</w:t>
      </w:r>
    </w:p>
    <w:p w:rsidR="00AC5750" w:rsidRPr="00AC5750" w:rsidRDefault="00AC5750" w:rsidP="00AC5750">
      <w:pPr>
        <w:shd w:val="clear" w:color="auto" w:fill="FFFFFF"/>
        <w:tabs>
          <w:tab w:val="left" w:pos="284"/>
        </w:tabs>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capac carosabil/necarosabil complet etanș asistat la deschidere.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1 – se afla pe str. Paltinului si are rolul de a prelua apele uzate din conductele de canalizare nou proiectate, pentru a le refula intr-un camin de canalizare menajer existent ce se afla tot pe str. Paltinului,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4,8 l/s; H = 5,9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2 – se afla la intersectia dintre str. Decebal si str. Verde, si are rolul de a prelua apele uzate din conducta de canalizare nou proiectata si conducta de refulare ce vine din SPAU 3, pentru a le refula mai departe intr-un camin de canalizare menajer nou proiectat aflat la intersectia dintre str. Verde si str. Bucur Obor,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5,3 l/s; H = 5,5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3 – se afla pe str. Decebal si are rolul de a prelua apele uzate din conducta de canalizare nou proiectata, pentru a le refula intr-un camin de canalizare nou proiectat aflat tot pe str. Decebal,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5,6 l/s; H = 5,3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4 – se afla pe str. Independentei si are rolul de a prelua apele uzate din conductele de canalizare nou proiectate, pentru a le refula intr-un camin de canalizare menajer existent din zona str. Independentei si b-dul Dorobantilor,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4,7 l/s; H = 6,0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5 – se afla pe str. Vadul Schelei si are rolul de a prelua apele uzate din colectorul Vadul Schelei – Dunare si din conductele de canalizare nou proiectate, pentru a le refula intr-un camin de canalizare menajer existent aflat la intersectia dintre Str. Mare si str. Vadul Schelei,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5,2 l/s; H = 5,6  m; P = 1,2 kW</w:t>
      </w:r>
      <w:r w:rsidRPr="00AC5750">
        <w:rPr>
          <w:rFonts w:ascii="Times New Roman" w:eastAsia="Calibri" w:hAnsi="Times New Roman" w:cs="Times New Roman"/>
          <w:sz w:val="24"/>
          <w:szCs w:val="24"/>
        </w:rPr>
        <w:tab/>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6 – se afla pe soseaua Focsani, in aproximitivitatea intersectiei cu soseaua de Centura, si are rolul de a prelua apele uzate din conductele de canalizare nou proiectate, si de a le refula intr-un camin existent aflat in zona soselei de Centura,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4,1 l/s; H = 6,6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7 – se afla la intersectia dintre str. Ramnicu Sarat si str. Soveja si are rolul de a prelua apele uzate din conductele de canalizare nou proiectate, pentru a le refula intr-un SPAU existent din localitatea Cazasu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3,8 l/s; H = 6,8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ab/>
        <w:t>SPAU 8 – se afla pe str. Debarcaderului si are rolul de a prelua colectoarele de pe str. Danubiului – Dunare, str. Imparatul Traian - Dunare si str. Belvedere - Dunare, pentru a le refula intr-o conducta de canalizare nou proiectata de pe str. Mare,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34,2 l/s; H = 16,8  m; P = 11,5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9 – se afla pe str. Vadul Rizierei, in aproximitivitatea intersectiei cu str. Debarcaderului, si are rolul de a prelua apele provenite din colectorul Vadul Rizierei – Dunare, si de a le refula intr-o conducta de canalizare nou proiectata de pe str. Vadul Dunarii,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9,3 l/s; H = 2,3  m; P = 1,8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10 – se afla pe str. Lanului si are rolul de a prelua apele uzate din conducta de canalizare nou proiectata, pentru a le refula intr-un camin de canalizare menajer existent de pe str. Campului,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4,9 l/s; H = 5,8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SPAU 11 – se afla pe str. Debarcaderului si are rolul de a prelua apele uzate din colectorul de pe str. Franceza – incinta CUP Braila – Dunare, pentru a le refula ulterior intr-un camin de canalizare menajer existent de pe str. Sandu Aldea,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27 l/s;  H = 20 m; P = 9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CHISCANI</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Lacu Sarat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5,78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noua de canalizare va fi executată din conductă din PVC SN8, Dn 250 mm 10.754 ,  cu panta de minim 2.5 ‰. Odată cu realizarea rețelei de canalizare se vor realiza racorduri pentru toți generatorii de apa uzata existenți respectiv 507  racorduri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țeava din PVC, SN 8, cu Dn 160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reţelei de canalizare sunt prevazute cămine de vizitare, realizate din beton Dn 1000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refulare (noua) va fi executată din conductă din PEID PN10 DE 90 mm L = 1.056 m si DE 110 mm L = 1.597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4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SPAU-1care are în dotare doua pompe cu caracteristicile: Q =  3,66 l/s; H = 11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4,22 l/s; H = 10,3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5,55 l/s; H = 16,9 m; P = 2,5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4,22 l/s; H = 10,3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sunt dotate cu echipamentele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Varsatura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1,51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din localitatea  Varsatura va avea o lungime totală de  de  5.628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Odată cu realizarea rețelei de canalizare se vor realiza racorduri pentru toți generatorii de apa uzata existenți respectiv 372 buc.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vor fi realizate din țeava din PVC SN 8, cu Dn 160 mm si vor fi conectate la reteaua gravitationala. 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noua de canalizare va fi executată din conductă din PVC SN8 Dn 250 mm L = 300 m si Dn 315 mm L = 4.871 m și Dn 400 mm L= 457,</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refulare va fi executată din conductă din PEID PN10 DE 110 mm L = 715 m. S-a optat pentru amplasarea unei singure statii de pompare având în dotare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3,8 l/s; H = 6,8 m; P = 1,20 kW, echipata similar cu celelalte statii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lastRenderedPageBreak/>
        <w:t>AGLOMERAREA GRADISTEA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Ibrianu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3,68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din localitatea Ibrianu va avea o lungime totală de 7.067 m, din PVC SN8 Dn 250 mm. Panta reţelei este de minim 4.0 ‰. Odată cu realizarea rețelei de canalizare se vor realiza racorduri pentru toți generatorii de apa uzata existenți respectiv 216 buc. Racordurile vor fi realizate din țeava din PVC SN 8, cu Dn 160 mm si vor fi conectate la reteaua gravitationala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Reţeaua noua de refulare va fi executată din conductă din PEID PN10 DE 90 mm L = 683 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reţelei de canalizare sunt prevazute cămine de vizitare, realizate din beton Dn 1000 mm. 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2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3,66 l/s; H = 7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3,66 l/s; H = 7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vor fi echipate similar cu celelalte statii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Gradistea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6,27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din localitatea Gradistea va avea o lungime totală de de 14.288 m. Odată cu realizarea rețelei de canalizare se vor realiza racorduri pentru toți generatorii de apa uzata existenți respectiv 380 buc. Racordurile vor fi realizate din țeava din PVC SN 8, cu Dn 160 mm si vor fi conectate la reteaua gravitationala. 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va fi executată din conductă din PVC SN8 Dn 250 mm L = 5.708 m si Dn 400 mm L = 8.580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refulare va fi executată din conductă din PEID PN10 DE DE 90 mm L = 3.368 m. Pe traseul reţelei de canalizare sunt prevazute cămine de vizitare, realizate din beton Dn 1000 mm. Căminele vor fi acoperite cu ramă şi capac de tip carosabil sau necarosabil, în funcţie de amplasamentul acestora. 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6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SPAU-1care are în dotare doua pompe cu caracteristicile: Q =  3,5 l/s; H = 7,1 m; P = 1,2 kW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SPAU-3care are în dotare doua pompe cu caracteristicile: Q =  3,5 l/s; H = 7,1 m; P = 1,2 kW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SPAU-6care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vor fi echipate similar cu celelalte statii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SUTESTI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18,09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in localitatea  Sutesti in lungime totală de 17.274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 fi executată din conductă din PVC SN8 Dn 250 mm L = 12.069, Dn 315 mm L = 3.428 m si Dn 400 mm L = 1.777 m. Pe traseul reţelei de canalizare sunt prevazute cămine de vizitare, realizate din beton Dn 1000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Odată cu realizarea rețelei de canalizare se va realiza un număr de 669 de racorduri din țeava din PVC SN 8, cu Dn 160 mm si vor fi conectate la reteaua gravitationala.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refulare va fi executată din conductă din PEID PN10 DE 90 mm L = 239 m, DE 110 mm L = 1.091, DE 125 mm L = 538 m, si DE 140 L = 981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6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SPAU-1care are în dotare doua pompe cu caracteristicile: Q =  13,08 l/s; H = 5,7 m; P = 3,1 kW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14,86 l/s; H = 5,4 m; P = 3,1kW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 Q =  20,19 l/s; H = 5,6 m; P = 3,1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 Q =  11,69 l/s; H = 9,8 m; P = 4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SPAU-5care are în dotare doua pompe cu caracteristicile: Q =  8,02 l/s; H = 12,8 m; P = 4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MOVILA MIRESII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13,27 l/s. Se propune:</w:t>
      </w:r>
    </w:p>
    <w:p w:rsidR="00AC5750" w:rsidRPr="00AC5750" w:rsidRDefault="00AC5750" w:rsidP="009A5E39">
      <w:pPr>
        <w:numPr>
          <w:ilvl w:val="0"/>
          <w:numId w:val="17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retea canalizare gravitationala in localitatea  Movila Miresii in lungime totală de de 15.008 m;</w:t>
      </w:r>
    </w:p>
    <w:p w:rsidR="00AC5750" w:rsidRPr="00AC5750" w:rsidRDefault="00AC5750" w:rsidP="009A5E39">
      <w:pPr>
        <w:numPr>
          <w:ilvl w:val="0"/>
          <w:numId w:val="17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Construire conducta refulare pentru extinderea retelei de canalizare gravitationala din Movila Miresii in lungime totala de 2.252 m;</w:t>
      </w:r>
    </w:p>
    <w:p w:rsidR="00AC5750" w:rsidRPr="00AC5750" w:rsidRDefault="00AC5750" w:rsidP="009A5E39">
      <w:pPr>
        <w:numPr>
          <w:ilvl w:val="0"/>
          <w:numId w:val="17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 retea canalizare gravitationala in localitatea  Movila Miresii in lungime totală de de 2.011 m;</w:t>
      </w:r>
    </w:p>
    <w:p w:rsidR="00AC5750" w:rsidRPr="00AC5750" w:rsidRDefault="00AC5750" w:rsidP="009A5E39">
      <w:pPr>
        <w:numPr>
          <w:ilvl w:val="0"/>
          <w:numId w:val="173"/>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de racorduri pentru toți consumatorii existenți care se vor conecta respectiv 958  buc.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Lungimea totala a retelelor la finalizarea lucrarilor va fi de 19.271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Extinderea canalizarii va fi executata din conducta din PVC SN8 Dn 250 mm pe L = 13.961 si Dn 400 mm L = 1.047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Reteaua reabilitata de canalizare va fi executata din conducta din PVC SN8 Dn 250 mm pe L = 1.011 si Dn 400mm pe L = 1.000m.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Traseul reţelei va fi pe terenul care aparţine domeniului public. Pe traseul reţelei de canalizare sunt prevazute cămine de vizitare, realizate din beton Dn 1000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la canalizare vor fi realizate din țeava din PVC SN 8, cu Dn 160 mm si vor fi conectate la reteaua gravitationala.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refulare va fi executată din conductă din PEID PN10 DE 90 mm L = 1.876 m, DE 110 mm L = 376.</w:t>
      </w:r>
      <w:r w:rsidRPr="00AC5750">
        <w:rPr>
          <w:rFonts w:ascii="Times New Roman" w:eastAsia="Calibri" w:hAnsi="Times New Roman" w:cs="Times New Roman"/>
          <w:sz w:val="24"/>
          <w:szCs w:val="24"/>
          <w:lang w:val="en-GB"/>
        </w:rPr>
        <w:t xml:space="preserve"> A</w:t>
      </w:r>
      <w:r w:rsidRPr="00AC5750">
        <w:rPr>
          <w:rFonts w:ascii="Times New Roman" w:eastAsia="Calibri" w:hAnsi="Times New Roman" w:cs="Times New Roman"/>
          <w:sz w:val="24"/>
          <w:szCs w:val="24"/>
        </w:rPr>
        <w:t>dâncimea minimă de amplasare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5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SPAU-1care are în dotare doua pompe cu caracteristicile: Q =  4 l/s; H = 5,5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3,69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 Q =  9,8 l/s; H = 10,3 m; P = 2,2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 Q =  11,86 l/s; H = 4,3 m; P = 2,2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CAZASU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13,66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w:t>
      </w:r>
      <w:r w:rsidRPr="00AC5750">
        <w:rPr>
          <w:rFonts w:ascii="Times New Roman" w:eastAsia="Calibri" w:hAnsi="Times New Roman" w:cs="Times New Roman"/>
          <w:lang w:val="en-GB"/>
        </w:rPr>
        <w:t xml:space="preserve"> d</w:t>
      </w:r>
      <w:r w:rsidRPr="00AC5750">
        <w:rPr>
          <w:rFonts w:ascii="Times New Roman" w:eastAsia="Calibri" w:hAnsi="Times New Roman" w:cs="Times New Roman"/>
          <w:sz w:val="24"/>
          <w:szCs w:val="24"/>
        </w:rPr>
        <w:t>in localitatea  Cazasu va avea o lungime totală de 21.203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Odată cu realizarea rețelei de canalizare se vor realiza racorduri pentru toți generatorii de apa uzata respectiv 507  buc.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canalizare va fi executată din conductă din PVC SN8 Dn 250 mm L = 13.139 m, Dn 315 mm L = 622 m si Dn 400 mm L = 7.442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vor fi realizate din țeava din PVC SN 8, cu Dn 160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Caminele de racord vor fi din PVC, cu Dn 400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Reţeaua de refulare (noua) va fi executată din conductă din PEID PN10 DE 90 mm L = 985 m, DE 110 mm L = 554 si DE 125 mm L = 533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adâncimea minimă de pozare a conductei va fi mai mare decăt adâncimea de îngheţ.</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Pe traseul reţelei de canalizare sunt prevazute </w:t>
      </w:r>
      <w:r w:rsidRPr="00AC5750">
        <w:rPr>
          <w:rFonts w:ascii="Times New Roman" w:eastAsia="Calibri" w:hAnsi="Times New Roman" w:cs="Times New Roman"/>
          <w:sz w:val="24"/>
          <w:szCs w:val="24"/>
        </w:rPr>
        <w:lastRenderedPageBreak/>
        <w:t>cămine de vizitare, realizate din beton Dn 1000 mm. 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9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SPAU-1care are în dotare doua pompe cu caracteristicile: Q =  5,5 l/s; H = 8,8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6,94 l/s; H = 7,7  m; P = 1,8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 Q =  9,3 l/s; H = 8,3  m; P = 3,1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 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SPAU-5care are în dotare doua pompe cu caracteristicile: Q =  4,44 l/s; H = 10,1  m; P = 1,1 kW SPAU-6care are în dotare doua pompe cu caracteristicile: Q =  5,11 l/s; H = 10,5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SPAU-7care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 l/s; H = 10,6  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SPAU-8care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4,16 l/s; H = 14,2  m; P = 1,5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VADENI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Qorarmax = 11,26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din localitatea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Vadeni va avea o lungime totală de 19.734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Odată cu realizarea rețelei de canalizare se vor realiza racorduri pentru toți generatorii de apa uzata respectiv 630  buc.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noua de canalizare va fi executată din conductă din PVC SN8 Dn 250 mm L = 19.734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vor fi realizate din țeava din PVC SN 8, cu Dn 160 mm si vor fi conectate la reteaua gravitationala.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refulare noua va fi executată din conductă din PEID PN10 DE 90 mm L = 2.720 m si DE 110 mm L = 8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Traseul reţelei va fi pe terenul care aparţine domeniului public adâncimea minimă de pozare a conductei va fi mai mare decăt adâncimea de îngheţ. Pe traseul reţelei de canalizare sunt prevazute cămine de vizitare, realizate din beton Dn 1000 mm. 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amplasate 7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SPAU-1care are în dotare doua pompe cu caracteristicile: Q =  3,72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3,72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 Q =  6,33 l/s; H = 7,8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SPAU-4care are în dotare doua pompe cu caracteristicile: Q =  4 l/s; H = 10,6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SPAU-5care are în dotare doua pompe cu caracteristicile: Q =  3,72 l/s; H = 6,9 m; P = 1,2 kW SPAU-6care are în dotare doua pompe cu caracteristicile: Q =  3,72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SPAU-7care are în dotare doua pompe cu caracteristicile: Q =  3,72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pentru golirea  basei de colectare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before="120"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STATIA DE EPURARE APA UZATA BRAILA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Investitia la STATIA DE EPURARE APA UZATA BRAILA a fost începuta în anul 2008 și  în 2012 s-a finalizat prima etapă de dezvoltare a proiectului ce a avut ca obiect realizarea unei stații de epurare noi, care să asigure, conform standardelor în vigoare în acel moment, reducerea poluării datorată substanțelor organice (măsurate ca CBO5 și CCO) și a solidelor în suspensie (MTS), însă procesul de epurare actual nu include treaptă de tratare terțiară care între timp a devenit necesară pentru a asigura parametrii de calitate ai efluentului impuși de legislația actuală.</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Intervalul de perspectivă avut în vedere în acel moment a fost anul 2026.</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Valorile debitelor medii masurate pe parcursul anului 2017  sunt cele din tabelul de mai jos:</w:t>
      </w:r>
    </w:p>
    <w:tbl>
      <w:tblPr>
        <w:tblW w:w="8221" w:type="dxa"/>
        <w:tblInd w:w="776" w:type="dxa"/>
        <w:tblBorders>
          <w:top w:val="nil"/>
          <w:left w:val="nil"/>
          <w:right w:val="nil"/>
        </w:tblBorders>
        <w:tblLayout w:type="fixed"/>
        <w:tblLook w:val="0000" w:firstRow="0" w:lastRow="0" w:firstColumn="0" w:lastColumn="0" w:noHBand="0" w:noVBand="0"/>
      </w:tblPr>
      <w:tblGrid>
        <w:gridCol w:w="2693"/>
        <w:gridCol w:w="2710"/>
        <w:gridCol w:w="2818"/>
      </w:tblGrid>
      <w:tr w:rsidR="00AC5750" w:rsidRPr="00AC5750" w:rsidTr="00AC5750">
        <w:tc>
          <w:tcPr>
            <w:tcW w:w="26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Luna (Nr. Zile)</w:t>
            </w:r>
          </w:p>
        </w:tc>
        <w:tc>
          <w:tcPr>
            <w:tcW w:w="2710"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Debit lunar [m</w:t>
            </w:r>
            <w:r w:rsidRPr="00AC5750">
              <w:rPr>
                <w:rFonts w:ascii="Times New Roman" w:eastAsia="Times New Roman" w:hAnsi="Times New Roman" w:cs="Times New Roman"/>
                <w:b/>
                <w:bCs/>
                <w:sz w:val="24"/>
                <w:szCs w:val="24"/>
                <w:vertAlign w:val="superscript"/>
              </w:rPr>
              <w:t>3</w:t>
            </w:r>
            <w:r w:rsidRPr="00AC5750">
              <w:rPr>
                <w:rFonts w:ascii="Times New Roman" w:eastAsia="Times New Roman" w:hAnsi="Times New Roman" w:cs="Times New Roman"/>
                <w:b/>
                <w:bCs/>
                <w:sz w:val="24"/>
                <w:szCs w:val="24"/>
              </w:rPr>
              <w:t>/lună]</w:t>
            </w:r>
          </w:p>
        </w:tc>
        <w:tc>
          <w:tcPr>
            <w:tcW w:w="2818"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Debit mediu zilnic [m</w:t>
            </w:r>
            <w:r w:rsidRPr="00AC5750">
              <w:rPr>
                <w:rFonts w:ascii="Times New Roman" w:eastAsia="Times New Roman" w:hAnsi="Times New Roman" w:cs="Times New Roman"/>
                <w:b/>
                <w:sz w:val="24"/>
                <w:szCs w:val="24"/>
                <w:vertAlign w:val="superscript"/>
              </w:rPr>
              <w:t>3</w:t>
            </w:r>
            <w:r w:rsidRPr="00AC5750">
              <w:rPr>
                <w:rFonts w:ascii="Times New Roman" w:eastAsia="Times New Roman" w:hAnsi="Times New Roman" w:cs="Times New Roman"/>
                <w:b/>
                <w:sz w:val="24"/>
                <w:szCs w:val="24"/>
              </w:rPr>
              <w:t>/zi]</w:t>
            </w:r>
          </w:p>
        </w:tc>
      </w:tr>
      <w:tr w:rsidR="00AC5750" w:rsidRPr="00AC5750" w:rsidTr="00AC5750">
        <w:tblPrEx>
          <w:tblBorders>
            <w:top w:val="none" w:sz="0" w:space="0" w:color="auto"/>
          </w:tblBorders>
        </w:tblPrEx>
        <w:tc>
          <w:tcPr>
            <w:tcW w:w="2693" w:type="dxa"/>
            <w:tcBorders>
              <w:top w:val="single" w:sz="8" w:space="0" w:color="000000"/>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Ianuarie (31 zile)</w:t>
            </w:r>
          </w:p>
        </w:tc>
        <w:tc>
          <w:tcPr>
            <w:tcW w:w="2710" w:type="dxa"/>
            <w:tcBorders>
              <w:top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1.459.920,00</w:t>
            </w:r>
          </w:p>
        </w:tc>
        <w:tc>
          <w:tcPr>
            <w:tcW w:w="2818" w:type="dxa"/>
            <w:tcBorders>
              <w:top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47.094,19</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Februarie (28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1.422.850,00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50.816,07</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Martie ( 31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1.213.790,00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39.154,52</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Aprilie (30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1.039.610,00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34.653,67</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Mai (31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1.114.320,00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35.945,81</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Iunie (30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1.033.520,00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34.450,67</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Iulie (31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1.124.210,00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36.264,84</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August (31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1.033.200,00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33.329,03</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Septembrie (30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967.410,00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32.247,00</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Octombrie (31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1.019.070,00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32.873,23</w:t>
            </w:r>
          </w:p>
        </w:tc>
      </w:tr>
      <w:tr w:rsidR="00AC5750" w:rsidRPr="00AC5750" w:rsidTr="00AC5750">
        <w:tblPrEx>
          <w:tblBorders>
            <w:top w:val="none" w:sz="0" w:space="0" w:color="auto"/>
          </w:tblBorders>
        </w:tblPrEx>
        <w:tc>
          <w:tcPr>
            <w:tcW w:w="2693" w:type="dxa"/>
            <w:tcBorders>
              <w:left w:val="single" w:sz="8" w:space="0" w:color="000000"/>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Noiembrie (30 zile)</w:t>
            </w:r>
          </w:p>
        </w:tc>
        <w:tc>
          <w:tcPr>
            <w:tcW w:w="2710"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1.052.620,00</w:t>
            </w:r>
          </w:p>
        </w:tc>
        <w:tc>
          <w:tcPr>
            <w:tcW w:w="2818" w:type="dxa"/>
            <w:tcBorders>
              <w:bottom w:val="single" w:sz="8" w:space="0" w:color="000000"/>
              <w:right w:val="single" w:sz="8" w:space="0" w:color="000000"/>
            </w:tcBorders>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35.087,33</w:t>
            </w:r>
          </w:p>
        </w:tc>
      </w:tr>
      <w:tr w:rsidR="00AC5750" w:rsidRPr="00AC5750" w:rsidTr="00AC5750">
        <w:tc>
          <w:tcPr>
            <w:tcW w:w="269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Valoare medie</w:t>
            </w:r>
          </w:p>
        </w:tc>
        <w:tc>
          <w:tcPr>
            <w:tcW w:w="2710"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1.134.592,73</w:t>
            </w:r>
          </w:p>
        </w:tc>
        <w:tc>
          <w:tcPr>
            <w:tcW w:w="2818"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37.446,94</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Prin estinderea sistemului de canalizare, stația de epurare Brăila va prelua urmatoarele debite suplimentare estimate:</w:t>
      </w:r>
    </w:p>
    <w:tbl>
      <w:tblPr>
        <w:tblW w:w="5495" w:type="dxa"/>
        <w:tblInd w:w="1458" w:type="dxa"/>
        <w:tblBorders>
          <w:top w:val="nil"/>
          <w:left w:val="nil"/>
          <w:right w:val="nil"/>
        </w:tblBorders>
        <w:tblLayout w:type="fixed"/>
        <w:tblLook w:val="0000" w:firstRow="0" w:lastRow="0" w:firstColumn="0" w:lastColumn="0" w:noHBand="0" w:noVBand="0"/>
      </w:tblPr>
      <w:tblGrid>
        <w:gridCol w:w="2660"/>
        <w:gridCol w:w="1417"/>
        <w:gridCol w:w="1418"/>
      </w:tblGrid>
      <w:tr w:rsidR="00AC5750" w:rsidRPr="00AC5750" w:rsidTr="00AC5750">
        <w:tc>
          <w:tcPr>
            <w:tcW w:w="266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Sursa</w:t>
            </w:r>
          </w:p>
        </w:tc>
        <w:tc>
          <w:tcPr>
            <w:tcW w:w="2835" w:type="dxa"/>
            <w:gridSpan w:val="2"/>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Q</w:t>
            </w:r>
            <w:r w:rsidRPr="00AC5750">
              <w:rPr>
                <w:rFonts w:ascii="Times New Roman" w:eastAsia="Times New Roman" w:hAnsi="Times New Roman" w:cs="Times New Roman"/>
                <w:b/>
                <w:sz w:val="24"/>
                <w:szCs w:val="24"/>
                <w:vertAlign w:val="subscript"/>
              </w:rPr>
              <w:t>zi med</w:t>
            </w:r>
          </w:p>
        </w:tc>
      </w:tr>
      <w:tr w:rsidR="00AC5750" w:rsidRPr="00AC5750" w:rsidTr="00AC5750">
        <w:tblPrEx>
          <w:tblBorders>
            <w:top w:val="none" w:sz="0" w:space="0" w:color="auto"/>
          </w:tblBorders>
        </w:tblPrEx>
        <w:tc>
          <w:tcPr>
            <w:tcW w:w="2660" w:type="dxa"/>
            <w:vMerge/>
            <w:tcBorders>
              <w:top w:val="single" w:sz="8" w:space="0" w:color="000000"/>
              <w:left w:val="single" w:sz="8" w:space="0" w:color="000000"/>
              <w:bottom w:val="single" w:sz="8" w:space="0" w:color="000000"/>
              <w:right w:val="single" w:sz="8" w:space="0" w:color="000000"/>
            </w:tcBorders>
            <w:shd w:val="clear" w:color="auto" w:fill="D9D9D9"/>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b/>
                <w:sz w:val="24"/>
                <w:szCs w:val="24"/>
              </w:rPr>
            </w:pPr>
          </w:p>
        </w:tc>
        <w:tc>
          <w:tcPr>
            <w:tcW w:w="1417" w:type="dxa"/>
            <w:tcBorders>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m</w:t>
            </w:r>
            <w:r w:rsidRPr="00AC5750">
              <w:rPr>
                <w:rFonts w:ascii="Times New Roman" w:eastAsia="Times New Roman" w:hAnsi="Times New Roman" w:cs="Times New Roman"/>
                <w:b/>
                <w:sz w:val="24"/>
                <w:szCs w:val="24"/>
                <w:vertAlign w:val="superscript"/>
              </w:rPr>
              <w:t>3</w:t>
            </w:r>
            <w:r w:rsidRPr="00AC5750">
              <w:rPr>
                <w:rFonts w:ascii="Times New Roman" w:eastAsia="Times New Roman" w:hAnsi="Times New Roman" w:cs="Times New Roman"/>
                <w:b/>
                <w:sz w:val="24"/>
                <w:szCs w:val="24"/>
              </w:rPr>
              <w:t>/zi</w:t>
            </w:r>
          </w:p>
        </w:tc>
        <w:tc>
          <w:tcPr>
            <w:tcW w:w="1418" w:type="dxa"/>
            <w:tcBorders>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m</w:t>
            </w:r>
            <w:r w:rsidRPr="00AC5750">
              <w:rPr>
                <w:rFonts w:ascii="Times New Roman" w:eastAsia="Times New Roman" w:hAnsi="Times New Roman" w:cs="Times New Roman"/>
                <w:b/>
                <w:sz w:val="24"/>
                <w:szCs w:val="24"/>
                <w:vertAlign w:val="superscript"/>
              </w:rPr>
              <w:t>3</w:t>
            </w:r>
            <w:r w:rsidRPr="00AC5750">
              <w:rPr>
                <w:rFonts w:ascii="Times New Roman" w:eastAsia="Times New Roman" w:hAnsi="Times New Roman" w:cs="Times New Roman"/>
                <w:b/>
                <w:sz w:val="24"/>
                <w:szCs w:val="24"/>
              </w:rPr>
              <w:t>/h</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Lacul Sărat</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123,4</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5,1</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Vărsătura</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31,5</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1,3</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Vădeni</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250,7</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10,4</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Grădiștea</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134,0</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5,6</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Ibrianu</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77,4</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3,2</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Sutești</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427,6</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17,8</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Movila Miresii</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300,4</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12,5</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Cazașu</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310,2</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12,9</w:t>
            </w:r>
          </w:p>
        </w:tc>
      </w:tr>
      <w:tr w:rsidR="00AC5750" w:rsidRPr="00AC5750" w:rsidTr="00AC5750">
        <w:tblPrEx>
          <w:tblBorders>
            <w:top w:val="none" w:sz="0" w:space="0" w:color="auto"/>
          </w:tblBorders>
        </w:tblPrEx>
        <w:tc>
          <w:tcPr>
            <w:tcW w:w="2660" w:type="dxa"/>
            <w:tcBorders>
              <w:left w:val="single" w:sz="8" w:space="0" w:color="000000"/>
              <w:bottom w:val="single" w:sz="8" w:space="0" w:color="000000"/>
              <w:right w:val="single" w:sz="8" w:space="0" w:color="000000"/>
            </w:tcBorders>
            <w:shd w:val="clear" w:color="auto" w:fill="auto"/>
            <w:vAlign w:val="bottom"/>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Colectoare noi Brăila</w:t>
            </w:r>
          </w:p>
        </w:tc>
        <w:tc>
          <w:tcPr>
            <w:tcW w:w="1417"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828,9</w:t>
            </w:r>
          </w:p>
        </w:tc>
        <w:tc>
          <w:tcPr>
            <w:tcW w:w="1418" w:type="dxa"/>
            <w:tcBorders>
              <w:bottom w:val="single" w:sz="8" w:space="0" w:color="000000"/>
              <w:right w:val="single" w:sz="8" w:space="0" w:color="000000"/>
            </w:tcBorders>
            <w:shd w:val="clear" w:color="auto" w:fill="auto"/>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34,5</w:t>
            </w:r>
          </w:p>
        </w:tc>
      </w:tr>
      <w:tr w:rsidR="00AC5750" w:rsidRPr="00AC5750" w:rsidTr="00AC5750">
        <w:tc>
          <w:tcPr>
            <w:tcW w:w="2660" w:type="dxa"/>
            <w:tcBorders>
              <w:top w:val="single" w:sz="8" w:space="0" w:color="000000"/>
              <w:left w:val="single" w:sz="8" w:space="0" w:color="000000"/>
              <w:bottom w:val="single" w:sz="8" w:space="0" w:color="000000"/>
              <w:right w:val="single" w:sz="8" w:space="0" w:color="000000"/>
            </w:tcBorders>
            <w:shd w:val="clear" w:color="auto" w:fill="D9D9D9"/>
            <w:vAlign w:val="bottom"/>
          </w:tcPr>
          <w:p w:rsidR="00AC5750" w:rsidRPr="00AC5750" w:rsidRDefault="00AC5750" w:rsidP="00AC5750">
            <w:pPr>
              <w:autoSpaceDE w:val="0"/>
              <w:autoSpaceDN w:val="0"/>
              <w:adjustRightInd w:val="0"/>
              <w:spacing w:after="0" w:line="240" w:lineRule="auto"/>
              <w:jc w:val="right"/>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TOTAL</w:t>
            </w:r>
          </w:p>
        </w:tc>
        <w:tc>
          <w:tcPr>
            <w:tcW w:w="1417"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2.484,0</w:t>
            </w:r>
          </w:p>
        </w:tc>
        <w:tc>
          <w:tcPr>
            <w:tcW w:w="1418" w:type="dxa"/>
            <w:tcBorders>
              <w:top w:val="single" w:sz="8" w:space="0" w:color="000000"/>
              <w:bottom w:val="single" w:sz="8" w:space="0" w:color="000000"/>
              <w:right w:val="single" w:sz="8" w:space="0" w:color="000000"/>
            </w:tcBorders>
            <w:shd w:val="clear" w:color="auto" w:fill="D9D9D9"/>
            <w:vAlign w:val="center"/>
          </w:tcPr>
          <w:p w:rsidR="00AC5750" w:rsidRPr="00AC5750" w:rsidRDefault="00AC5750" w:rsidP="00AC5750">
            <w:pPr>
              <w:autoSpaceDE w:val="0"/>
              <w:autoSpaceDN w:val="0"/>
              <w:adjustRightInd w:val="0"/>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103,5</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Stația de epurare a fost dimensionată pentru valorile debitelor și încărcărilor din tabelul de mai jos: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7"/>
        <w:gridCol w:w="1424"/>
        <w:gridCol w:w="1484"/>
      </w:tblGrid>
      <w:tr w:rsidR="00AC5750" w:rsidRPr="00AC5750" w:rsidTr="00AC5750">
        <w:trPr>
          <w:jc w:val="center"/>
        </w:trPr>
        <w:tc>
          <w:tcPr>
            <w:tcW w:w="9345" w:type="dxa"/>
            <w:gridSpan w:val="3"/>
            <w:shd w:val="clear" w:color="auto" w:fill="D9D9D9"/>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Valorile de dimensionare ale stației de epurare Brăila au fost următoarele</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 Anul 2008</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Anul 2026</w:t>
            </w:r>
          </w:p>
        </w:tc>
      </w:tr>
      <w:tr w:rsidR="00AC5750" w:rsidRPr="00AC5750" w:rsidTr="00AC5750">
        <w:trPr>
          <w:jc w:val="center"/>
        </w:trPr>
        <w:tc>
          <w:tcPr>
            <w:tcW w:w="6437"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Populația echivalentă racordată la Stația de Epurare a Apelor Uzate</w:t>
            </w:r>
          </w:p>
        </w:tc>
        <w:tc>
          <w:tcPr>
            <w:tcW w:w="1424"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143.333 PE</w:t>
            </w:r>
          </w:p>
        </w:tc>
        <w:tc>
          <w:tcPr>
            <w:tcW w:w="1484"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266.667 PE</w:t>
            </w:r>
          </w:p>
        </w:tc>
      </w:tr>
      <w:tr w:rsidR="00AC5750" w:rsidRPr="00AC5750" w:rsidTr="00AC5750">
        <w:trPr>
          <w:jc w:val="center"/>
        </w:trPr>
        <w:tc>
          <w:tcPr>
            <w:tcW w:w="9345" w:type="dxa"/>
            <w:gridSpan w:val="3"/>
            <w:shd w:val="clear" w:color="auto" w:fill="D9D9D9"/>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Caracteristicile apelor uzate la admisia în stație</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Încărcare totală CBO</w:t>
            </w:r>
            <w:r w:rsidRPr="00AC5750">
              <w:rPr>
                <w:rFonts w:ascii="Times New Roman" w:eastAsia="Times New Roman" w:hAnsi="Times New Roman" w:cs="Times New Roman"/>
                <w:iCs/>
                <w:noProof/>
                <w:sz w:val="24"/>
                <w:szCs w:val="24"/>
                <w:vertAlign w:val="subscript"/>
              </w:rPr>
              <w:t>5</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8.600 kg/zi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16.000 kg/zi</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Încărcare totală solide în suspensie MTS</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11.940 kg/zi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20.400 kg/zi</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Încărcare totală azot (N</w:t>
            </w:r>
            <w:r w:rsidRPr="00AC5750">
              <w:rPr>
                <w:rFonts w:ascii="Times New Roman" w:eastAsia="Times New Roman" w:hAnsi="Times New Roman" w:cs="Times New Roman"/>
                <w:iCs/>
                <w:noProof/>
                <w:sz w:val="24"/>
                <w:szCs w:val="24"/>
                <w:vertAlign w:val="subscript"/>
              </w:rPr>
              <w:t>tot</w:t>
            </w:r>
            <w:r w:rsidRPr="00AC5750">
              <w:rPr>
                <w:rFonts w:ascii="Times New Roman" w:eastAsia="Times New Roman" w:hAnsi="Times New Roman" w:cs="Times New Roman"/>
                <w:iCs/>
                <w:noProof/>
                <w:sz w:val="24"/>
                <w:szCs w:val="24"/>
              </w:rPr>
              <w:t>)</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2.223 kg/zi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3.650 kg/zi</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Încărcare totală fosfor (P</w:t>
            </w:r>
            <w:r w:rsidRPr="00AC5750">
              <w:rPr>
                <w:rFonts w:ascii="Times New Roman" w:eastAsia="Times New Roman" w:hAnsi="Times New Roman" w:cs="Times New Roman"/>
                <w:iCs/>
                <w:noProof/>
                <w:sz w:val="24"/>
                <w:szCs w:val="24"/>
                <w:vertAlign w:val="subscript"/>
              </w:rPr>
              <w:t>tot</w:t>
            </w:r>
            <w:r w:rsidRPr="00AC5750">
              <w:rPr>
                <w:rFonts w:ascii="Times New Roman" w:eastAsia="Times New Roman" w:hAnsi="Times New Roman" w:cs="Times New Roman"/>
                <w:iCs/>
                <w:noProof/>
                <w:sz w:val="24"/>
                <w:szCs w:val="24"/>
              </w:rPr>
              <w:t>)</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190 kg/zi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280 kg/zi</w:t>
            </w:r>
          </w:p>
        </w:tc>
      </w:tr>
      <w:tr w:rsidR="00AC5750" w:rsidRPr="00AC5750" w:rsidTr="00AC5750">
        <w:trPr>
          <w:jc w:val="center"/>
        </w:trPr>
        <w:tc>
          <w:tcPr>
            <w:tcW w:w="9345" w:type="dxa"/>
            <w:gridSpan w:val="3"/>
            <w:shd w:val="clear" w:color="auto" w:fill="D9D9D9"/>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Încărcări hidraulice (dimensionare la valorile pentru anul țintă 2026)</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Debitul mediu zilnic de ape uzate în perioada secetoasă Q</w:t>
            </w:r>
            <w:r w:rsidRPr="00AC5750">
              <w:rPr>
                <w:rFonts w:ascii="Times New Roman" w:eastAsia="Times New Roman" w:hAnsi="Times New Roman" w:cs="Times New Roman"/>
                <w:iCs/>
                <w:noProof/>
                <w:sz w:val="24"/>
                <w:szCs w:val="24"/>
                <w:vertAlign w:val="subscript"/>
              </w:rPr>
              <w:t>zi.med</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95.040 m</w:t>
            </w:r>
            <w:r w:rsidRPr="00AC5750">
              <w:rPr>
                <w:rFonts w:ascii="Times New Roman" w:eastAsia="Times New Roman" w:hAnsi="Times New Roman" w:cs="Times New Roman"/>
                <w:iCs/>
                <w:noProof/>
                <w:sz w:val="24"/>
                <w:szCs w:val="24"/>
                <w:vertAlign w:val="superscript"/>
              </w:rPr>
              <w:t>3</w:t>
            </w:r>
            <w:r w:rsidRPr="00AC5750">
              <w:rPr>
                <w:rFonts w:ascii="Times New Roman" w:eastAsia="Times New Roman" w:hAnsi="Times New Roman" w:cs="Times New Roman"/>
                <w:iCs/>
                <w:noProof/>
                <w:sz w:val="24"/>
                <w:szCs w:val="24"/>
              </w:rPr>
              <w:t>/zi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95.040 m</w:t>
            </w:r>
            <w:r w:rsidRPr="00AC5750">
              <w:rPr>
                <w:rFonts w:ascii="Times New Roman" w:eastAsia="Times New Roman" w:hAnsi="Times New Roman" w:cs="Times New Roman"/>
                <w:iCs/>
                <w:noProof/>
                <w:sz w:val="24"/>
                <w:szCs w:val="24"/>
                <w:vertAlign w:val="superscript"/>
              </w:rPr>
              <w:t>3</w:t>
            </w:r>
            <w:r w:rsidRPr="00AC5750">
              <w:rPr>
                <w:rFonts w:ascii="Times New Roman" w:eastAsia="Times New Roman" w:hAnsi="Times New Roman" w:cs="Times New Roman"/>
                <w:iCs/>
                <w:noProof/>
                <w:sz w:val="24"/>
                <w:szCs w:val="24"/>
              </w:rPr>
              <w:t>/zi</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lastRenderedPageBreak/>
              <w:t xml:space="preserve">Debit orar maxim pe vreme uscată </w:t>
            </w:r>
            <w:r w:rsidRPr="00AC5750">
              <w:rPr>
                <w:rFonts w:ascii="Times New Roman" w:eastAsia="Times New Roman" w:hAnsi="Times New Roman" w:cs="Times New Roman"/>
                <w:iCs/>
                <w:noProof/>
                <w:sz w:val="24"/>
                <w:szCs w:val="24"/>
                <w:vertAlign w:val="subscript"/>
              </w:rPr>
              <w:t>Qor.max.u</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4.860 m³/h</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4.860 m³/h</w:t>
            </w:r>
          </w:p>
        </w:tc>
      </w:tr>
      <w:tr w:rsidR="00AC5750" w:rsidRPr="00AC5750" w:rsidTr="00AC5750">
        <w:trPr>
          <w:jc w:val="center"/>
        </w:trPr>
        <w:tc>
          <w:tcPr>
            <w:tcW w:w="6437"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Debit orar maxim pe vreme ploioasă Q</w:t>
            </w:r>
            <w:r w:rsidRPr="00AC5750">
              <w:rPr>
                <w:rFonts w:ascii="Times New Roman" w:eastAsia="Times New Roman" w:hAnsi="Times New Roman" w:cs="Times New Roman"/>
                <w:iCs/>
                <w:noProof/>
                <w:sz w:val="24"/>
                <w:szCs w:val="24"/>
                <w:vertAlign w:val="subscript"/>
              </w:rPr>
              <w:t>or.max.p</w:t>
            </w:r>
            <w:r w:rsidRPr="00AC5750">
              <w:rPr>
                <w:rFonts w:ascii="Times New Roman" w:eastAsia="Times New Roman" w:hAnsi="Times New Roman" w:cs="Times New Roman"/>
                <w:iCs/>
                <w:noProof/>
                <w:sz w:val="24"/>
                <w:szCs w:val="24"/>
              </w:rPr>
              <w:t>=(2 x Q</w:t>
            </w:r>
            <w:r w:rsidRPr="00AC5750">
              <w:rPr>
                <w:rFonts w:ascii="Times New Roman" w:eastAsia="Times New Roman" w:hAnsi="Times New Roman" w:cs="Times New Roman"/>
                <w:iCs/>
                <w:noProof/>
                <w:sz w:val="24"/>
                <w:szCs w:val="24"/>
                <w:vertAlign w:val="subscript"/>
              </w:rPr>
              <w:t>or.max.u</w:t>
            </w:r>
            <w:r w:rsidRPr="00AC5750">
              <w:rPr>
                <w:rFonts w:ascii="Times New Roman" w:eastAsia="Times New Roman" w:hAnsi="Times New Roman" w:cs="Times New Roman"/>
                <w:iCs/>
                <w:noProof/>
                <w:sz w:val="24"/>
                <w:szCs w:val="24"/>
              </w:rPr>
              <w:t>)</w:t>
            </w:r>
          </w:p>
        </w:tc>
        <w:tc>
          <w:tcPr>
            <w:tcW w:w="1424"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9.720 m³/h</w:t>
            </w:r>
          </w:p>
        </w:tc>
        <w:tc>
          <w:tcPr>
            <w:tcW w:w="1484" w:type="dxa"/>
            <w:tcBorders>
              <w:bottom w:val="single" w:sz="4" w:space="0" w:color="auto"/>
            </w:tcBorders>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9.720 m³/h</w:t>
            </w:r>
          </w:p>
        </w:tc>
      </w:tr>
      <w:tr w:rsidR="00AC5750" w:rsidRPr="00AC5750" w:rsidTr="00AC5750">
        <w:trPr>
          <w:jc w:val="center"/>
        </w:trPr>
        <w:tc>
          <w:tcPr>
            <w:tcW w:w="9345" w:type="dxa"/>
            <w:gridSpan w:val="3"/>
            <w:shd w:val="clear" w:color="auto" w:fill="D9D9D9"/>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Debite specifice per locuitor echivalent </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Debit mediu specific per locuitor (LE)</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663 L/zi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356 L/zi</w:t>
            </w:r>
          </w:p>
        </w:tc>
      </w:tr>
      <w:tr w:rsidR="00AC5750" w:rsidRPr="00AC5750" w:rsidTr="00AC5750">
        <w:trPr>
          <w:jc w:val="center"/>
        </w:trPr>
        <w:tc>
          <w:tcPr>
            <w:tcW w:w="6437"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Debit orar maxim specific per locuitor (LE)</w:t>
            </w:r>
          </w:p>
        </w:tc>
        <w:tc>
          <w:tcPr>
            <w:tcW w:w="142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814 l/zi</w:t>
            </w:r>
          </w:p>
        </w:tc>
        <w:tc>
          <w:tcPr>
            <w:tcW w:w="1484" w:type="dxa"/>
            <w:shd w:val="clear" w:color="auto" w:fill="auto"/>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437 l /zi</w:t>
            </w:r>
          </w:p>
        </w:tc>
      </w:tr>
    </w:tbl>
    <w:p w:rsidR="00AC5750" w:rsidRPr="00AC5750" w:rsidRDefault="00AC5750" w:rsidP="00AC5750">
      <w:pPr>
        <w:spacing w:after="120"/>
        <w:jc w:val="both"/>
        <w:rPr>
          <w:rFonts w:ascii="Times New Roman" w:eastAsia="Times New Roman" w:hAnsi="Times New Roman" w:cs="Times New Roman"/>
          <w:iCs/>
          <w:noProof/>
          <w:sz w:val="24"/>
          <w:szCs w:val="20"/>
        </w:rPr>
      </w:pPr>
    </w:p>
    <w:p w:rsidR="00AC5750" w:rsidRPr="00AC5750" w:rsidRDefault="00AC5750" w:rsidP="00AC5750">
      <w:pPr>
        <w:spacing w:after="120"/>
        <w:jc w:val="both"/>
        <w:rPr>
          <w:rFonts w:ascii="Times New Roman" w:eastAsia="Times New Roman" w:hAnsi="Times New Roman" w:cs="Times New Roman"/>
          <w:iCs/>
          <w:noProof/>
          <w:sz w:val="24"/>
          <w:szCs w:val="20"/>
        </w:rPr>
      </w:pPr>
      <w:r w:rsidRPr="00AC5750">
        <w:rPr>
          <w:rFonts w:ascii="Times New Roman" w:eastAsia="Times New Roman" w:hAnsi="Times New Roman" w:cs="Times New Roman"/>
          <w:iCs/>
          <w:noProof/>
          <w:sz w:val="24"/>
          <w:szCs w:val="20"/>
        </w:rPr>
        <w:t>Valorile medii ale concentrațiilor substanțelor poluante în influentul și efluentul stației de epurare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Valorile medii ale concentrațiilor substanțelor poluante în influentul și efluentul stației de epurare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169"/>
        <w:gridCol w:w="901"/>
        <w:gridCol w:w="1592"/>
        <w:gridCol w:w="1476"/>
        <w:gridCol w:w="1592"/>
        <w:gridCol w:w="1396"/>
        <w:gridCol w:w="1388"/>
      </w:tblGrid>
      <w:tr w:rsidR="00AC5750" w:rsidRPr="00AC5750" w:rsidTr="00AC5750">
        <w:trPr>
          <w:trHeight w:val="1171"/>
        </w:trPr>
        <w:tc>
          <w:tcPr>
            <w:tcW w:w="242"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w:t>
            </w:r>
          </w:p>
        </w:tc>
        <w:tc>
          <w:tcPr>
            <w:tcW w:w="585"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Parametru</w:t>
            </w:r>
          </w:p>
        </w:tc>
        <w:tc>
          <w:tcPr>
            <w:tcW w:w="451"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Unitate</w:t>
            </w:r>
          </w:p>
        </w:tc>
        <w:tc>
          <w:tcPr>
            <w:tcW w:w="796"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Influent stație de epurare - </w:t>
            </w:r>
            <w:r w:rsidRPr="00AC5750">
              <w:rPr>
                <w:rFonts w:ascii="Times New Roman" w:eastAsia="Times New Roman" w:hAnsi="Times New Roman" w:cs="Times New Roman"/>
                <w:b/>
                <w:szCs w:val="24"/>
              </w:rPr>
              <w:t>PROIECTAT</w:t>
            </w:r>
          </w:p>
        </w:tc>
        <w:tc>
          <w:tcPr>
            <w:tcW w:w="738" w:type="pct"/>
            <w:tcBorders>
              <w:bottom w:val="single" w:sz="4" w:space="0" w:color="auto"/>
            </w:tcBorders>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Influent stație de epurare a apei uzate</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b/>
                <w:szCs w:val="24"/>
              </w:rPr>
              <w:t>MĂSURAT</w:t>
            </w:r>
          </w:p>
        </w:tc>
        <w:tc>
          <w:tcPr>
            <w:tcW w:w="796"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Efluent stație de epurare a apei uzate </w:t>
            </w:r>
          </w:p>
          <w:p w:rsidR="00AC5750" w:rsidRPr="00AC5750" w:rsidRDefault="00AC5750" w:rsidP="00AC5750">
            <w:pPr>
              <w:spacing w:after="0" w:line="240" w:lineRule="auto"/>
              <w:jc w:val="center"/>
              <w:rPr>
                <w:rFonts w:ascii="Times New Roman" w:eastAsia="Times New Roman" w:hAnsi="Times New Roman" w:cs="Times New Roman"/>
                <w:b/>
                <w:szCs w:val="24"/>
              </w:rPr>
            </w:pPr>
            <w:r w:rsidRPr="00AC5750">
              <w:rPr>
                <w:rFonts w:ascii="Times New Roman" w:eastAsia="Times New Roman" w:hAnsi="Times New Roman" w:cs="Times New Roman"/>
                <w:b/>
                <w:szCs w:val="24"/>
              </w:rPr>
              <w:t>PROIECTAT</w:t>
            </w:r>
          </w:p>
        </w:tc>
        <w:tc>
          <w:tcPr>
            <w:tcW w:w="698"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Efluent stație de epurare a apei uzate </w:t>
            </w:r>
          </w:p>
          <w:p w:rsidR="00AC5750" w:rsidRPr="00AC5750" w:rsidRDefault="00AC5750" w:rsidP="00AC5750">
            <w:pPr>
              <w:spacing w:after="0" w:line="240" w:lineRule="auto"/>
              <w:jc w:val="center"/>
              <w:rPr>
                <w:rFonts w:ascii="Times New Roman" w:eastAsia="Times New Roman" w:hAnsi="Times New Roman" w:cs="Times New Roman"/>
                <w:b/>
                <w:szCs w:val="24"/>
              </w:rPr>
            </w:pPr>
            <w:r w:rsidRPr="00AC5750">
              <w:rPr>
                <w:rFonts w:ascii="Times New Roman" w:eastAsia="Times New Roman" w:hAnsi="Times New Roman" w:cs="Times New Roman"/>
                <w:b/>
                <w:szCs w:val="24"/>
              </w:rPr>
              <w:t>MĂSURAT</w:t>
            </w:r>
          </w:p>
        </w:tc>
        <w:tc>
          <w:tcPr>
            <w:tcW w:w="694"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Performanța epurării </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b/>
                <w:szCs w:val="24"/>
              </w:rPr>
              <w:t>MĂSURAT</w:t>
            </w:r>
          </w:p>
        </w:tc>
      </w:tr>
      <w:tr w:rsidR="00AC5750" w:rsidRPr="00AC5750" w:rsidTr="00AC5750">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CCO-Cr</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500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431,52</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125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24,32</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94%</w:t>
            </w:r>
          </w:p>
        </w:tc>
      </w:tr>
      <w:tr w:rsidR="00AC5750" w:rsidRPr="00AC5750" w:rsidTr="00AC5750">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CBO</w:t>
            </w:r>
            <w:r w:rsidRPr="00AC5750">
              <w:rPr>
                <w:rFonts w:ascii="Times New Roman" w:eastAsia="Times New Roman" w:hAnsi="Times New Roman" w:cs="Times New Roman"/>
                <w:szCs w:val="24"/>
                <w:vertAlign w:val="subscript"/>
              </w:rPr>
              <w:t>5</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300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198,57</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22,87</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88%</w:t>
            </w:r>
          </w:p>
        </w:tc>
      </w:tr>
      <w:tr w:rsidR="00AC5750" w:rsidRPr="00AC5750" w:rsidTr="00AC5750">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SS</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195,76</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5,41</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97%</w:t>
            </w:r>
          </w:p>
        </w:tc>
      </w:tr>
      <w:tr w:rsidR="00AC5750" w:rsidRPr="00AC5750" w:rsidTr="00AC5750">
        <w:trPr>
          <w:trHeight w:val="282"/>
        </w:trPr>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4.</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NH</w:t>
            </w:r>
            <w:r w:rsidRPr="00AC5750">
              <w:rPr>
                <w:rFonts w:ascii="Times New Roman" w:eastAsia="Times New Roman" w:hAnsi="Times New Roman" w:cs="Times New Roman"/>
                <w:szCs w:val="24"/>
                <w:vertAlign w:val="subscript"/>
              </w:rPr>
              <w:t>4</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51,68</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1,23</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81"/>
        </w:trPr>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NO</w:t>
            </w:r>
            <w:r w:rsidRPr="00AC5750">
              <w:rPr>
                <w:rFonts w:ascii="Times New Roman" w:eastAsia="Times New Roman" w:hAnsi="Times New Roman" w:cs="Times New Roman"/>
                <w:szCs w:val="24"/>
                <w:vertAlign w:val="subscript"/>
              </w:rPr>
              <w:t>3</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5,21</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53,27</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6.</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NO</w:t>
            </w:r>
            <w:r w:rsidRPr="00AC5750">
              <w:rPr>
                <w:rFonts w:ascii="Times New Roman" w:eastAsia="Times New Roman" w:hAnsi="Times New Roman" w:cs="Times New Roman"/>
                <w:szCs w:val="24"/>
                <w:vertAlign w:val="subscript"/>
              </w:rPr>
              <w:t>2</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1,57</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0,27</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7.</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54,71</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13,61</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40"/>
        </w:trPr>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8.</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PT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5,65</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1,86</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40"/>
        </w:trPr>
        <w:tc>
          <w:tcPr>
            <w:tcW w:w="242"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9.</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SS-nămol</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 - în amestec cu var</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 - în</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amestec cu var</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100%</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cu costuri mari</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atingerea valorilor impuse de legislația actuală, respectiv de sub 10 mg/L pentru azot și sub 1 mg/L pentru fosfor este necesară modificarea procesului tehnologic actual prin includerea unei trepte de epurare terțiară ce are ca obiectiv reducerea biologică a azotului și a fosforului.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intorducerea treptei tertiare de tratare, s-a prevazut recompartimentarea bazinelor existente pentru realizarea compartimentelor anaerobe, anoxice și oxice.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necesare sunt: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linia de apa:</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construirea unui perete pe primul culoar de acces al apei în reactoarele biologice, la 50 m distanță de peretele de la intrare, un nou perete divizor din beton armat cu grosimea de 30 cm, ancorat în pereții laterali și în radier. La partea superioară se va realiza un gol pentru a permite circulația elementelor plutitoare.</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Instalația de aerare existentă din zonele oxice 1 și 2 de pe culoarul 1 va fi eliminată împreună cu toate elementele auxiliare existente (conducte de coborâre, senzori, vane de izolare, difuzori etc.). În acest fel toată zona începând de la noul perete până la capătul culoarului 1 va fi transformată în zonă anoxică.</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Pe culoarul 2 din fiecare linie biologică la capătul de acces a apei din compartimentul anoxic se va realiza un perete nou de beton armat cu grosimea de 30 cm ancorat în pereții laterali existenți și în radier ce va delimita o cameră, numită “de degazare” pentru a reduce cât mai mult posibil accesul oxigenului din apa saturată de la capatul compartimentului aerob.</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Golul existent de suprafață va fi completat pe zona de formare a noii camere de degazare și va fi lărgit astfel încât să ajungă la dimensiunile inițiale.</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realiza un gol nou 0,8x1,5 m în peretele existent dintre culoarul 2 și 3 la capătul dinspre deversorul de evacuare a efluentului și un gol nou circular cu diametrul de aproximativ 0,6 m pentru introducerea noii conducte de recirculare internă.   </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vor amplasa două mixere suplimentare în compartimentul anoxic, în continuarea celor 2 mixere existente din acest compartiment, având aceleași caracteristici cu cele existente.</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realiza în fiecare compartiment anoxic conducta de recirculare interna DN 600mm din INOX 316L.</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Se vor amplasa pompe de recirculare internă în compartimentul camerei de degazare (4 buc.), si echipamente de ridicare a pompelor pe fiecare linie (4 buc).</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de aerare existent va fi înlocuit cu un sistem nou începând cu conductele de coborâre pe care vor fi montate noile electro-vane tip jet și debitmetrele masice de aer.</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vor înlocui toate electrovanele existente. Se vor amplasa electrovane noi.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înlocui senzorii de oxigen existenți, cu senzori de oxigen optici la 2/3 din lungimea fiecărei zone aerate (32 bucăți)</w:t>
      </w:r>
    </w:p>
    <w:p w:rsidR="00AC5750" w:rsidRPr="00AC5750" w:rsidRDefault="00AC5750" w:rsidP="009A5E39">
      <w:pPr>
        <w:numPr>
          <w:ilvl w:val="0"/>
          <w:numId w:val="172"/>
        </w:numPr>
        <w:shd w:val="clear" w:color="auto" w:fill="FFFFFF"/>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va înlocui debitmetru ultrasonic de pe conducta de recirculare externă (RAS) cu un debitmetru cu efect Doppler nou.</w:t>
      </w:r>
    </w:p>
    <w:p w:rsidR="00AC5750" w:rsidRPr="00AC5750" w:rsidRDefault="00AC5750" w:rsidP="009A5E39">
      <w:pPr>
        <w:numPr>
          <w:ilvl w:val="0"/>
          <w:numId w:val="172"/>
        </w:numPr>
        <w:spacing w:after="0"/>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vor amplasa debitmetre electromagnetice submersate pe fiecare conductă de recirculare internă.</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 xml:space="preserve">Se va amplasa un echipament nou de prelevare și analiză on-line a probelor pentru analiza compușilor azotului (amoniu, azotați, azotiți) în canalul comun de colectare a efluentului, înainte de distribuția către decantoarele secundare. </w:t>
      </w:r>
    </w:p>
    <w:p w:rsidR="00AC5750" w:rsidRPr="00AC5750" w:rsidRDefault="00AC5750" w:rsidP="009A5E39">
      <w:pPr>
        <w:numPr>
          <w:ilvl w:val="0"/>
          <w:numId w:val="172"/>
        </w:numPr>
        <w:spacing w:after="0"/>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va amplasa un echipament nou de prelevare și analiză online a compușilor fosforului (ortofosfați, fosfor total) la ieșirea efluentului din decantoarele secundare înainte de intrarea în stația de pompare efluent.</w:t>
      </w:r>
      <w:r w:rsidRPr="00AC5750">
        <w:rPr>
          <w:rFonts w:ascii="Times New Roman" w:eastAsia="Calibri" w:hAnsi="Times New Roman" w:cs="Times New Roman"/>
          <w:lang w:val="en-US"/>
        </w:rPr>
        <w:t xml:space="preserve"> </w:t>
      </w:r>
    </w:p>
    <w:p w:rsidR="00AC5750" w:rsidRPr="00AC5750" w:rsidRDefault="00AC5750" w:rsidP="009A5E39">
      <w:pPr>
        <w:numPr>
          <w:ilvl w:val="0"/>
          <w:numId w:val="172"/>
        </w:numPr>
        <w:spacing w:after="0"/>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Elementele noi de automatizare precum și toți senzorii și analizatoarele on-line vor fi înglobate în sistemul SCADA existent care va fi up-gradat pentru a include noua dezvoltare a stației de epurare.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linia de namol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proiect se va realiza o linie de uscare, neutralizare si valorificare termica a nămolurilor.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Instalatia de uscare, neutralizare si valorificare termica a namolului va prelucra atât nămolurile provenite de la Stația de epurare Brăila cât și nămolurile provenite de la celelalte stații de epurare si de la statiile de tratare apa potabila din judetul Braila.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Cantitatea de namol generat de statiile de epurare din judetul Braila (SEAU Braila, SEAU Insuratei, SEAU Faurei, SEAU Gropeni, SEAU Jirlau) va fi :</w:t>
      </w:r>
    </w:p>
    <w:tbl>
      <w:tblPr>
        <w:tblW w:w="8331" w:type="dxa"/>
        <w:tblInd w:w="378" w:type="dxa"/>
        <w:tblLook w:val="04A0" w:firstRow="1" w:lastRow="0" w:firstColumn="1" w:lastColumn="0" w:noHBand="0" w:noVBand="1"/>
      </w:tblPr>
      <w:tblGrid>
        <w:gridCol w:w="2391"/>
        <w:gridCol w:w="2790"/>
        <w:gridCol w:w="3150"/>
      </w:tblGrid>
      <w:tr w:rsidR="00AC5750" w:rsidRPr="00AC5750" w:rsidTr="00AC5750">
        <w:trPr>
          <w:trHeight w:val="548"/>
        </w:trPr>
        <w:tc>
          <w:tcPr>
            <w:tcW w:w="2391"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Statii de epurare jud.Braila</w:t>
            </w:r>
          </w:p>
        </w:tc>
        <w:tc>
          <w:tcPr>
            <w:tcW w:w="2790" w:type="dxa"/>
            <w:tcBorders>
              <w:top w:val="single" w:sz="4" w:space="0" w:color="auto"/>
              <w:left w:val="nil"/>
              <w:bottom w:val="single" w:sz="4" w:space="0" w:color="auto"/>
              <w:right w:val="single" w:sz="4" w:space="0" w:color="auto"/>
            </w:tcBorders>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Cantitatea de namol estimata t/an cu 21%SU</w:t>
            </w:r>
          </w:p>
        </w:tc>
        <w:tc>
          <w:tcPr>
            <w:tcW w:w="3150" w:type="dxa"/>
            <w:tcBorders>
              <w:top w:val="single" w:sz="4" w:space="0" w:color="auto"/>
              <w:left w:val="nil"/>
              <w:bottom w:val="single" w:sz="4" w:space="0" w:color="auto"/>
              <w:right w:val="single" w:sz="4" w:space="0" w:color="auto"/>
            </w:tcBorders>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Cantitatea de namol estimata t/zi cu 21%SU</w:t>
            </w:r>
          </w:p>
        </w:tc>
      </w:tr>
      <w:tr w:rsidR="00AC5750" w:rsidRPr="00AC5750" w:rsidTr="00AC5750">
        <w:trPr>
          <w:trHeight w:val="300"/>
        </w:trPr>
        <w:tc>
          <w:tcPr>
            <w:tcW w:w="2391"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Total</w:t>
            </w:r>
          </w:p>
        </w:tc>
        <w:tc>
          <w:tcPr>
            <w:tcW w:w="2790" w:type="dxa"/>
            <w:tcBorders>
              <w:top w:val="nil"/>
              <w:left w:val="nil"/>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16.840,81</w:t>
            </w:r>
          </w:p>
        </w:tc>
        <w:tc>
          <w:tcPr>
            <w:tcW w:w="3150" w:type="dxa"/>
            <w:tcBorders>
              <w:top w:val="nil"/>
              <w:left w:val="nil"/>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46,14</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Cantitatea de namol generat de statiile de tratare apa potabila din judetul Braila (STAP Chiscani, STAP Gropeni, STAP Marasu va fi:</w:t>
      </w:r>
    </w:p>
    <w:tbl>
      <w:tblPr>
        <w:tblW w:w="8335" w:type="dxa"/>
        <w:tblInd w:w="378" w:type="dxa"/>
        <w:tblLook w:val="04A0" w:firstRow="1" w:lastRow="0" w:firstColumn="1" w:lastColumn="0" w:noHBand="0" w:noVBand="1"/>
      </w:tblPr>
      <w:tblGrid>
        <w:gridCol w:w="2395"/>
        <w:gridCol w:w="2790"/>
        <w:gridCol w:w="3150"/>
      </w:tblGrid>
      <w:tr w:rsidR="00AC5750" w:rsidRPr="00AC5750" w:rsidTr="00AC5750">
        <w:trPr>
          <w:trHeight w:val="539"/>
        </w:trPr>
        <w:tc>
          <w:tcPr>
            <w:tcW w:w="2395"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Statii de tratare jud.Braila</w:t>
            </w:r>
          </w:p>
        </w:tc>
        <w:tc>
          <w:tcPr>
            <w:tcW w:w="2790" w:type="dxa"/>
            <w:tcBorders>
              <w:top w:val="single" w:sz="4" w:space="0" w:color="auto"/>
              <w:left w:val="nil"/>
              <w:bottom w:val="single" w:sz="4" w:space="0" w:color="auto"/>
              <w:right w:val="single" w:sz="4" w:space="0" w:color="auto"/>
            </w:tcBorders>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Cantitatea de namol estimata t/an cu 40 %SU</w:t>
            </w:r>
          </w:p>
        </w:tc>
        <w:tc>
          <w:tcPr>
            <w:tcW w:w="3150" w:type="dxa"/>
            <w:tcBorders>
              <w:top w:val="single" w:sz="4" w:space="0" w:color="auto"/>
              <w:left w:val="nil"/>
              <w:bottom w:val="single" w:sz="4" w:space="0" w:color="auto"/>
              <w:right w:val="single" w:sz="4" w:space="0" w:color="auto"/>
            </w:tcBorders>
            <w:hideMark/>
          </w:tcPr>
          <w:p w:rsidR="00AC5750" w:rsidRPr="00AC5750" w:rsidRDefault="00AC5750" w:rsidP="00AC5750">
            <w:pPr>
              <w:spacing w:after="0"/>
              <w:jc w:val="center"/>
              <w:rPr>
                <w:rFonts w:ascii="Times New Roman" w:eastAsia="Times New Roman" w:hAnsi="Times New Roman" w:cs="Times New Roman"/>
                <w:bCs/>
                <w:iCs/>
                <w:noProof/>
                <w:sz w:val="24"/>
                <w:szCs w:val="24"/>
              </w:rPr>
            </w:pPr>
            <w:r w:rsidRPr="00AC5750">
              <w:rPr>
                <w:rFonts w:ascii="Times New Roman" w:eastAsia="Times New Roman" w:hAnsi="Times New Roman" w:cs="Times New Roman"/>
                <w:bCs/>
                <w:iCs/>
                <w:noProof/>
                <w:sz w:val="24"/>
                <w:szCs w:val="24"/>
              </w:rPr>
              <w:t>Cantitatea de namol estimata t/zi cu 40%</w:t>
            </w:r>
          </w:p>
        </w:tc>
      </w:tr>
      <w:tr w:rsidR="00AC5750" w:rsidRPr="00AC5750" w:rsidTr="00AC5750">
        <w:trPr>
          <w:trHeight w:val="300"/>
        </w:trPr>
        <w:tc>
          <w:tcPr>
            <w:tcW w:w="2395"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Total</w:t>
            </w:r>
          </w:p>
        </w:tc>
        <w:tc>
          <w:tcPr>
            <w:tcW w:w="2790" w:type="dxa"/>
            <w:tcBorders>
              <w:top w:val="nil"/>
              <w:left w:val="nil"/>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2600</w:t>
            </w:r>
          </w:p>
        </w:tc>
        <w:tc>
          <w:tcPr>
            <w:tcW w:w="3150" w:type="dxa"/>
            <w:tcBorders>
              <w:top w:val="nil"/>
              <w:left w:val="nil"/>
              <w:bottom w:val="single" w:sz="4" w:space="0" w:color="auto"/>
              <w:right w:val="single" w:sz="4" w:space="0" w:color="auto"/>
            </w:tcBorders>
            <w:noWrap/>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7,12</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Instalației a fost proiectată pentru capacitatea de 46,14 tone/zi cu o medie de 21% materie uscată,</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Datele de dimensionare a instalației de uscare și valorificare termică a nămolului sunt:</w:t>
      </w:r>
    </w:p>
    <w:tbl>
      <w:tblPr>
        <w:tblW w:w="9245" w:type="dxa"/>
        <w:jc w:val="center"/>
        <w:tblCellMar>
          <w:left w:w="0" w:type="dxa"/>
          <w:right w:w="0" w:type="dxa"/>
        </w:tblCellMar>
        <w:tblLook w:val="04A0" w:firstRow="1" w:lastRow="0" w:firstColumn="1" w:lastColumn="0" w:noHBand="0" w:noVBand="1"/>
      </w:tblPr>
      <w:tblGrid>
        <w:gridCol w:w="6069"/>
        <w:gridCol w:w="3176"/>
      </w:tblGrid>
      <w:tr w:rsidR="00AC5750" w:rsidRPr="00AC5750" w:rsidTr="00AC5750">
        <w:trPr>
          <w:trHeight w:val="142"/>
          <w:jc w:val="center"/>
        </w:trPr>
        <w:tc>
          <w:tcPr>
            <w:tcW w:w="92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VALORIFICAREA TERMICĂ A NĂMOLURILOR</w:t>
            </w:r>
          </w:p>
        </w:tc>
      </w:tr>
      <w:tr w:rsidR="00AC5750" w:rsidRPr="00AC5750" w:rsidTr="00AC5750">
        <w:trPr>
          <w:trHeight w:val="142"/>
          <w:jc w:val="center"/>
        </w:trPr>
        <w:tc>
          <w:tcPr>
            <w:tcW w:w="9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Uscare – valorificare termică   46,14 t/zi + 7,12 t/zi</w:t>
            </w:r>
          </w:p>
        </w:tc>
      </w:tr>
      <w:tr w:rsidR="00AC5750" w:rsidRPr="00AC5750" w:rsidTr="00AC5750">
        <w:trPr>
          <w:trHeight w:val="142"/>
          <w:jc w:val="center"/>
        </w:trPr>
        <w:tc>
          <w:tcPr>
            <w:tcW w:w="9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 xml:space="preserve">CANTITĂȚILE DE NĂMOLURI ȘI  TIMPII DE LUCRU LUATE ÎN CALCUL </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Producția zilnică de nămol deshidratat SEAU </w:t>
            </w:r>
            <w:r w:rsidRPr="00AC5750">
              <w:rPr>
                <w:rFonts w:ascii="Times New Roman" w:eastAsia="Times New Roman" w:hAnsi="Times New Roman" w:cs="Times New Roman"/>
                <w:i/>
                <w:iCs/>
                <w:noProof/>
                <w:sz w:val="24"/>
                <w:szCs w:val="24"/>
              </w:rPr>
              <w:t>tone/zi</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46,14</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Procent de materie uscată după deshidratare </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21</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Timpul de producție </w:t>
            </w:r>
            <w:r w:rsidRPr="00AC5750">
              <w:rPr>
                <w:rFonts w:ascii="Times New Roman" w:eastAsia="Times New Roman" w:hAnsi="Times New Roman" w:cs="Times New Roman"/>
                <w:i/>
                <w:iCs/>
                <w:noProof/>
                <w:sz w:val="24"/>
                <w:szCs w:val="24"/>
              </w:rPr>
              <w:t>zile/an</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365</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Cantitatea de nămol produsă </w:t>
            </w:r>
            <w:r w:rsidRPr="00AC5750">
              <w:rPr>
                <w:rFonts w:ascii="Times New Roman" w:eastAsia="Times New Roman" w:hAnsi="Times New Roman" w:cs="Times New Roman"/>
                <w:i/>
                <w:iCs/>
                <w:noProof/>
                <w:sz w:val="24"/>
                <w:szCs w:val="24"/>
              </w:rPr>
              <w:t>tone/an</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16.840,81</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Timp de funcționare instalații  </w:t>
            </w:r>
            <w:r w:rsidRPr="00AC5750">
              <w:rPr>
                <w:rFonts w:ascii="Times New Roman" w:eastAsia="Times New Roman" w:hAnsi="Times New Roman" w:cs="Times New Roman"/>
                <w:i/>
                <w:iCs/>
                <w:noProof/>
                <w:sz w:val="24"/>
                <w:szCs w:val="24"/>
              </w:rPr>
              <w:t>ore/an</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8.000</w:t>
            </w:r>
          </w:p>
        </w:tc>
      </w:tr>
      <w:tr w:rsidR="00AC5750" w:rsidRPr="00AC5750" w:rsidTr="00AC5750">
        <w:trPr>
          <w:trHeight w:val="343"/>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Cantitate nămoluri tratate  </w:t>
            </w:r>
            <w:r w:rsidRPr="00AC5750">
              <w:rPr>
                <w:rFonts w:ascii="Times New Roman" w:eastAsia="Times New Roman" w:hAnsi="Times New Roman" w:cs="Times New Roman"/>
                <w:i/>
                <w:iCs/>
                <w:noProof/>
                <w:sz w:val="24"/>
                <w:szCs w:val="24"/>
              </w:rPr>
              <w:t xml:space="preserve">Kg/h;  tone/zi; </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2.105,14 Kg/h = 50,52 t/zi</w:t>
            </w:r>
          </w:p>
        </w:tc>
      </w:tr>
      <w:tr w:rsidR="00AC5750" w:rsidRPr="00AC5750" w:rsidTr="00AC5750">
        <w:trPr>
          <w:trHeight w:val="343"/>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Putere instalată</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450 Kw</w:t>
            </w:r>
          </w:p>
        </w:tc>
      </w:tr>
      <w:tr w:rsidR="00AC5750" w:rsidRPr="00AC5750" w:rsidTr="00AC5750">
        <w:trPr>
          <w:trHeight w:val="343"/>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 xml:space="preserve">Consum </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310 Kw/h</w:t>
            </w:r>
          </w:p>
        </w:tc>
      </w:tr>
      <w:tr w:rsidR="00AC5750" w:rsidRPr="00AC5750" w:rsidTr="00AC5750">
        <w:trPr>
          <w:trHeight w:val="343"/>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Producția zilnică de nămol deshidratat STAP tone/zi</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7,12</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 xml:space="preserve">Procent de materie uscată după deshidratare </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40</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lastRenderedPageBreak/>
              <w:t>Timpul de producție zile/an</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365</w:t>
            </w:r>
          </w:p>
        </w:tc>
      </w:tr>
      <w:tr w:rsidR="00AC5750" w:rsidRPr="00AC5750" w:rsidTr="00AC5750">
        <w:trPr>
          <w:trHeight w:val="142"/>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Cantitatea de nămol produsă tone/an</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2.600</w:t>
            </w:r>
          </w:p>
        </w:tc>
      </w:tr>
      <w:tr w:rsidR="00AC5750" w:rsidRPr="00AC5750" w:rsidTr="00AC5750">
        <w:trPr>
          <w:trHeight w:val="142"/>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Timp de funcționare ore/an</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8.000</w:t>
            </w:r>
          </w:p>
        </w:tc>
      </w:tr>
      <w:tr w:rsidR="00AC5750" w:rsidRPr="00AC5750" w:rsidTr="00AC5750">
        <w:trPr>
          <w:trHeight w:val="142"/>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 xml:space="preserve">Cantitate nămoluri tratate  Kg/h;  tone/zi; </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324,25 Kg/h = 7.8  t/zi</w:t>
            </w:r>
          </w:p>
        </w:tc>
      </w:tr>
      <w:tr w:rsidR="00AC5750" w:rsidRPr="00AC5750" w:rsidTr="00AC5750">
        <w:trPr>
          <w:trHeight w:val="142"/>
          <w:jc w:val="center"/>
        </w:trPr>
        <w:tc>
          <w:tcPr>
            <w:tcW w:w="924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USCAREA NAMOLURILOR SEAU</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Procent de materie uscată după uscare</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80</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Cantitate nămol ieșire kg/h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552,60</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Cantitatea de apa evaporata kg/h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1.552,54</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Entalpie evaporare apa kcal/h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1.121.398,85</w:t>
            </w:r>
          </w:p>
        </w:tc>
      </w:tr>
      <w:tr w:rsidR="00AC5750" w:rsidRPr="00AC5750" w:rsidTr="00AC5750">
        <w:trPr>
          <w:trHeight w:val="142"/>
          <w:jc w:val="center"/>
        </w:trPr>
        <w:tc>
          <w:tcPr>
            <w:tcW w:w="9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USCAREA NAMOLURILOR STAP</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Procent de materie uscată după uscare</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80</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Cantitate nămol ieșire kg/h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162,43</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Cantitatea de apa evaporata kg/h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162,43</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Entalpie evaporare apa kcal/h</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120.194,50</w:t>
            </w:r>
          </w:p>
        </w:tc>
      </w:tr>
      <w:tr w:rsidR="00AC5750" w:rsidRPr="00AC5750" w:rsidTr="00AC5750">
        <w:trPr>
          <w:trHeight w:val="142"/>
          <w:jc w:val="center"/>
        </w:trPr>
        <w:tc>
          <w:tcPr>
            <w:tcW w:w="924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
                <w:iCs/>
                <w:noProof/>
                <w:sz w:val="24"/>
                <w:szCs w:val="24"/>
              </w:rPr>
            </w:pPr>
            <w:r w:rsidRPr="00AC5750">
              <w:rPr>
                <w:rFonts w:ascii="Times New Roman" w:eastAsia="Times New Roman" w:hAnsi="Times New Roman" w:cs="Times New Roman"/>
                <w:b/>
                <w:bCs/>
                <w:i/>
                <w:iCs/>
                <w:noProof/>
                <w:sz w:val="24"/>
                <w:szCs w:val="24"/>
              </w:rPr>
              <w:t>CAPACITATE USCATOR (este data de capacitatea de evaporare)</w:t>
            </w:r>
          </w:p>
        </w:tc>
      </w:tr>
      <w:tr w:rsidR="00AC5750" w:rsidRPr="00AC5750" w:rsidTr="00AC5750">
        <w:trPr>
          <w:trHeight w:val="142"/>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TOTAL capacitate apa evaporata (Capacitate uscător)</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1.552,54 +162,43 = 1.714,97</w:t>
            </w:r>
          </w:p>
        </w:tc>
      </w:tr>
      <w:tr w:rsidR="00AC5750" w:rsidRPr="00AC5750" w:rsidTr="00AC5750">
        <w:trPr>
          <w:trHeight w:val="359"/>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 xml:space="preserve">Transpusa in tone namol </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(46,14</w:t>
            </w:r>
            <w:r w:rsidRPr="00AC5750">
              <w:rPr>
                <w:rFonts w:ascii="Times New Roman" w:eastAsia="Times New Roman" w:hAnsi="Times New Roman" w:cs="Times New Roman"/>
                <w:i/>
                <w:iCs/>
                <w:noProof/>
                <w:sz w:val="24"/>
                <w:szCs w:val="24"/>
                <w:vertAlign w:val="subscript"/>
              </w:rPr>
              <w:t>(21%SU)</w:t>
            </w:r>
            <w:r w:rsidRPr="00AC5750">
              <w:rPr>
                <w:rFonts w:ascii="Times New Roman" w:eastAsia="Times New Roman" w:hAnsi="Times New Roman" w:cs="Times New Roman"/>
                <w:i/>
                <w:iCs/>
                <w:noProof/>
                <w:sz w:val="24"/>
                <w:szCs w:val="24"/>
              </w:rPr>
              <w:t xml:space="preserve"> +7,12</w:t>
            </w:r>
            <w:r w:rsidRPr="00AC5750">
              <w:rPr>
                <w:rFonts w:ascii="Times New Roman" w:eastAsia="Times New Roman" w:hAnsi="Times New Roman" w:cs="Times New Roman"/>
                <w:i/>
                <w:iCs/>
                <w:noProof/>
                <w:sz w:val="24"/>
                <w:szCs w:val="24"/>
                <w:vertAlign w:val="subscript"/>
              </w:rPr>
              <w:t>(40%SU)</w:t>
            </w:r>
            <w:r w:rsidRPr="00AC5750">
              <w:rPr>
                <w:rFonts w:ascii="Times New Roman" w:eastAsia="Times New Roman" w:hAnsi="Times New Roman" w:cs="Times New Roman"/>
                <w:i/>
                <w:iCs/>
                <w:noProof/>
                <w:sz w:val="24"/>
                <w:szCs w:val="24"/>
              </w:rPr>
              <w:t>)t/zi</w:t>
            </w:r>
          </w:p>
        </w:tc>
      </w:tr>
      <w:tr w:rsidR="00AC5750" w:rsidRPr="00AC5750" w:rsidTr="00AC5750">
        <w:trPr>
          <w:trHeight w:val="417"/>
          <w:jc w:val="center"/>
        </w:trPr>
        <w:tc>
          <w:tcPr>
            <w:tcW w:w="92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VALORIFICARE TERMICĂ</w:t>
            </w:r>
          </w:p>
        </w:tc>
      </w:tr>
      <w:tr w:rsidR="00AC5750" w:rsidRPr="00AC5750" w:rsidTr="00AC5750">
        <w:trPr>
          <w:trHeight w:val="281"/>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Intrare nămol peletizat SEAU</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552,60 Kg/h</w:t>
            </w:r>
          </w:p>
        </w:tc>
      </w:tr>
      <w:tr w:rsidR="00AC5750" w:rsidRPr="00AC5750" w:rsidTr="00AC5750">
        <w:trPr>
          <w:trHeight w:val="234"/>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Cenușa evacuată</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155,78 Kg/h</w:t>
            </w:r>
          </w:p>
        </w:tc>
      </w:tr>
      <w:tr w:rsidR="00AC5750" w:rsidRPr="00AC5750" w:rsidTr="00AC5750">
        <w:trPr>
          <w:trHeight w:val="319"/>
          <w:jc w:val="center"/>
        </w:trPr>
        <w:tc>
          <w:tcPr>
            <w:tcW w:w="6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L.H.V. nămol uscat la 80 % MU</w:t>
            </w:r>
          </w:p>
        </w:tc>
        <w:tc>
          <w:tcPr>
            <w:tcW w:w="3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2.700  Kcal/Kg</w:t>
            </w:r>
          </w:p>
        </w:tc>
      </w:tr>
      <w:tr w:rsidR="00AC5750" w:rsidRPr="00AC5750" w:rsidTr="00AC5750">
        <w:trPr>
          <w:trHeight w:val="267"/>
          <w:jc w:val="center"/>
        </w:trPr>
        <w:tc>
          <w:tcPr>
            <w:tcW w:w="6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Entalpie brută</w:t>
            </w:r>
          </w:p>
        </w:tc>
        <w:tc>
          <w:tcPr>
            <w:tcW w:w="3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1.492.016,20 Kcal/h</w:t>
            </w:r>
          </w:p>
        </w:tc>
      </w:tr>
      <w:tr w:rsidR="00AC5750" w:rsidRPr="00AC5750" w:rsidTr="00AC5750">
        <w:trPr>
          <w:trHeight w:val="372"/>
          <w:jc w:val="center"/>
        </w:trPr>
        <w:tc>
          <w:tcPr>
            <w:tcW w:w="6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Eficiență centrală termică</w:t>
            </w:r>
          </w:p>
        </w:tc>
        <w:tc>
          <w:tcPr>
            <w:tcW w:w="3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85 %</w:t>
            </w:r>
          </w:p>
        </w:tc>
      </w:tr>
      <w:tr w:rsidR="00AC5750" w:rsidRPr="00AC5750" w:rsidTr="00AC5750">
        <w:trPr>
          <w:trHeight w:val="277"/>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Energie termică netă</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1.268.213,77 Kcal/h</w:t>
            </w:r>
          </w:p>
        </w:tc>
      </w:tr>
      <w:tr w:rsidR="00AC5750" w:rsidRPr="00AC5750" w:rsidTr="00AC5750">
        <w:trPr>
          <w:trHeight w:val="641"/>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Diferență dintre Energia termică netă disponibila si necesara namol SEAU</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146.814,92 Kcal/h</w:t>
            </w:r>
          </w:p>
        </w:tc>
      </w:tr>
      <w:tr w:rsidR="00AC5750" w:rsidRPr="00AC5750" w:rsidTr="00AC5750">
        <w:trPr>
          <w:trHeight w:val="277"/>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Intrare nămol peletizat STAP</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162,43 Kg/h</w:t>
            </w:r>
          </w:p>
        </w:tc>
      </w:tr>
      <w:tr w:rsidR="00AC5750" w:rsidRPr="00AC5750" w:rsidTr="00AC5750">
        <w:trPr>
          <w:trHeight w:val="358"/>
          <w:jc w:val="center"/>
        </w:trPr>
        <w:tc>
          <w:tcPr>
            <w:tcW w:w="606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Cenușa evacuată</w:t>
            </w:r>
          </w:p>
        </w:tc>
        <w:tc>
          <w:tcPr>
            <w:tcW w:w="3176" w:type="dxa"/>
            <w:tcBorders>
              <w:top w:val="nil"/>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130,00 Kg/h</w:t>
            </w:r>
          </w:p>
        </w:tc>
      </w:tr>
      <w:tr w:rsidR="00AC5750" w:rsidRPr="00AC5750" w:rsidTr="00AC5750">
        <w:trPr>
          <w:trHeight w:val="287"/>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L.H.V. nămol   usca la 80 % MU</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0 Kcal/Kg</w:t>
            </w:r>
          </w:p>
        </w:tc>
      </w:tr>
      <w:tr w:rsidR="00AC5750" w:rsidRPr="00AC5750" w:rsidTr="00AC5750">
        <w:trPr>
          <w:trHeight w:val="147"/>
          <w:jc w:val="center"/>
        </w:trPr>
        <w:tc>
          <w:tcPr>
            <w:tcW w:w="60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Entalpie neta consumata pentru uscare</w:t>
            </w:r>
          </w:p>
        </w:tc>
        <w:tc>
          <w:tcPr>
            <w:tcW w:w="3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120.194,50 Kcal/h</w:t>
            </w:r>
          </w:p>
        </w:tc>
      </w:tr>
      <w:tr w:rsidR="00AC5750" w:rsidRPr="00AC5750" w:rsidTr="00AC5750">
        <w:trPr>
          <w:trHeight w:val="171"/>
          <w:jc w:val="center"/>
        </w:trPr>
        <w:tc>
          <w:tcPr>
            <w:tcW w:w="606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Energie termica consumata in timpul procesului de ardere =m*c*Δt = 130*15*830 = 20.169</w:t>
            </w:r>
          </w:p>
        </w:tc>
        <w:tc>
          <w:tcPr>
            <w:tcW w:w="317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
                <w:iCs/>
                <w:noProof/>
                <w:sz w:val="24"/>
                <w:szCs w:val="24"/>
              </w:rPr>
            </w:pPr>
            <w:r w:rsidRPr="00AC5750">
              <w:rPr>
                <w:rFonts w:ascii="Times New Roman" w:eastAsia="Times New Roman" w:hAnsi="Times New Roman" w:cs="Times New Roman"/>
                <w:i/>
                <w:iCs/>
                <w:noProof/>
                <w:sz w:val="24"/>
                <w:szCs w:val="24"/>
              </w:rPr>
              <w:t>20.169,00 Kcal/h</w:t>
            </w:r>
          </w:p>
        </w:tc>
      </w:tr>
      <w:tr w:rsidR="00AC5750" w:rsidRPr="00AC5750" w:rsidTr="00AC5750">
        <w:trPr>
          <w:trHeight w:val="378"/>
          <w:jc w:val="center"/>
        </w:trPr>
        <w:tc>
          <w:tcPr>
            <w:tcW w:w="60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
                <w:iCs/>
                <w:noProof/>
                <w:sz w:val="24"/>
                <w:szCs w:val="24"/>
              </w:rPr>
            </w:pPr>
            <w:r w:rsidRPr="00AC5750">
              <w:rPr>
                <w:rFonts w:ascii="Times New Roman" w:eastAsia="Times New Roman" w:hAnsi="Times New Roman" w:cs="Times New Roman"/>
                <w:b/>
                <w:bCs/>
                <w:i/>
                <w:iCs/>
                <w:noProof/>
                <w:sz w:val="24"/>
                <w:szCs w:val="24"/>
              </w:rPr>
              <w:t>Total energie consumata namol STAP</w:t>
            </w:r>
          </w:p>
        </w:tc>
        <w:tc>
          <w:tcPr>
            <w:tcW w:w="31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b/>
                <w:bCs/>
                <w:i/>
                <w:iCs/>
                <w:noProof/>
                <w:sz w:val="24"/>
                <w:szCs w:val="24"/>
              </w:rPr>
            </w:pPr>
            <w:r w:rsidRPr="00AC5750">
              <w:rPr>
                <w:rFonts w:ascii="Times New Roman" w:eastAsia="Times New Roman" w:hAnsi="Times New Roman" w:cs="Times New Roman"/>
                <w:b/>
                <w:bCs/>
                <w:i/>
                <w:iCs/>
                <w:noProof/>
                <w:sz w:val="24"/>
                <w:szCs w:val="24"/>
              </w:rPr>
              <w:t>140.363,50  Kcal/h</w:t>
            </w:r>
          </w:p>
        </w:tc>
      </w:tr>
      <w:tr w:rsidR="00AC5750" w:rsidRPr="00AC5750" w:rsidTr="00AC5750">
        <w:trPr>
          <w:trHeight w:val="384"/>
          <w:jc w:val="center"/>
        </w:trPr>
        <w:tc>
          <w:tcPr>
            <w:tcW w:w="60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ENERGIE TERMICA DISPONIBILA</w:t>
            </w:r>
          </w:p>
        </w:tc>
        <w:tc>
          <w:tcPr>
            <w:tcW w:w="3176" w:type="dxa"/>
            <w:tcBorders>
              <w:top w:val="nil"/>
              <w:left w:val="nil"/>
              <w:bottom w:val="single" w:sz="8"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6.451,42</w:t>
            </w:r>
          </w:p>
        </w:tc>
      </w:tr>
      <w:tr w:rsidR="00AC5750" w:rsidRPr="00AC5750" w:rsidTr="00AC5750">
        <w:trPr>
          <w:trHeight w:val="265"/>
          <w:jc w:val="center"/>
        </w:trPr>
        <w:tc>
          <w:tcPr>
            <w:tcW w:w="924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b/>
                <w:bCs/>
                <w:iCs/>
                <w:noProof/>
                <w:sz w:val="24"/>
                <w:szCs w:val="24"/>
              </w:rPr>
            </w:pPr>
            <w:r w:rsidRPr="00AC5750">
              <w:rPr>
                <w:rFonts w:ascii="Times New Roman" w:eastAsia="Times New Roman" w:hAnsi="Times New Roman" w:cs="Times New Roman"/>
                <w:b/>
                <w:bCs/>
                <w:iCs/>
                <w:noProof/>
                <w:sz w:val="24"/>
                <w:szCs w:val="24"/>
              </w:rPr>
              <w:t>ENERGIE TERMICĂ RECUPERATĂ SUB FORMĂ DE APĂ CALDĂ</w:t>
            </w:r>
          </w:p>
        </w:tc>
      </w:tr>
      <w:tr w:rsidR="00AC5750" w:rsidRPr="00AC5750" w:rsidTr="00AC5750">
        <w:trPr>
          <w:trHeight w:val="70"/>
          <w:jc w:val="center"/>
        </w:trPr>
        <w:tc>
          <w:tcPr>
            <w:tcW w:w="6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both"/>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De la uscare</w:t>
            </w:r>
          </w:p>
        </w:tc>
        <w:tc>
          <w:tcPr>
            <w:tcW w:w="3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C5750" w:rsidRPr="00AC5750" w:rsidRDefault="00AC5750" w:rsidP="00AC5750">
            <w:pPr>
              <w:spacing w:after="0"/>
              <w:jc w:val="center"/>
              <w:rPr>
                <w:rFonts w:ascii="Times New Roman" w:eastAsia="Times New Roman" w:hAnsi="Times New Roman" w:cs="Times New Roman"/>
                <w:iCs/>
                <w:noProof/>
                <w:sz w:val="24"/>
                <w:szCs w:val="24"/>
              </w:rPr>
            </w:pPr>
            <w:r w:rsidRPr="00AC5750">
              <w:rPr>
                <w:rFonts w:ascii="Times New Roman" w:eastAsia="Times New Roman" w:hAnsi="Times New Roman" w:cs="Times New Roman"/>
                <w:iCs/>
                <w:noProof/>
                <w:sz w:val="24"/>
                <w:szCs w:val="24"/>
              </w:rPr>
              <w:t>744.383,54 Kcal/h</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Instalaţia va fi amplasata într-o hală cu </w:t>
      </w:r>
      <w:r w:rsidRPr="00AC5750">
        <w:rPr>
          <w:rFonts w:ascii="Times New Roman" w:eastAsia="Calibri" w:hAnsi="Times New Roman" w:cs="Times New Roman"/>
          <w:b/>
          <w:i/>
          <w:sz w:val="24"/>
          <w:szCs w:val="24"/>
        </w:rPr>
        <w:t>suprafaţa de 1347,6 m</w:t>
      </w:r>
      <w:r w:rsidRPr="00AC5750">
        <w:rPr>
          <w:rFonts w:ascii="Times New Roman" w:eastAsia="Calibri" w:hAnsi="Times New Roman" w:cs="Times New Roman"/>
          <w:b/>
          <w:i/>
          <w:sz w:val="24"/>
          <w:szCs w:val="24"/>
          <w:vertAlign w:val="superscript"/>
        </w:rPr>
        <w:t>2</w:t>
      </w:r>
      <w:r w:rsidRPr="00AC5750">
        <w:rPr>
          <w:rFonts w:ascii="Times New Roman" w:eastAsia="Calibri" w:hAnsi="Times New Roman" w:cs="Times New Roman"/>
          <w:sz w:val="24"/>
          <w:szCs w:val="24"/>
        </w:rPr>
        <w:t>, cu înălţimea de 13 m. Constructia care urmeaza a fi realizata va avea fundatii izolate bloc si cuzinet din beton, structura metalica si este compusa din doua parti, o parte a halei – uscare, neutralizare si valorificare termica a namolului cu lungimea L = 39.70 m si latimea l = 24.50 m, iar a doua, pe acelasi tip de structura, - pentru receptia si depozitarea namolului cota - 4.10 cu lungimea  L = 20.40 m si latimea  l = 12.50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Structura de rezistenta se va realiza din stalpi metalici confectionati din europrofile HEA320, grinzile transversale tip grinda cu zabrele zabrelita, diagonalele teava patrata. Invelitoarea se va realiza din panouri tip sandwich. Se va realiza o pardoseala din beton armat cu grosimea de 25cm.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Instalatia de uscare, neutralizare si valorificare termica a namolului, va asigura si necesarul de apa calda pentru incalzire si pentru grupurile sanitare.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Elementele componente ale instalatiei sunt:</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Linie de alimentare cu nămol</w:t>
      </w:r>
      <w:r w:rsidRPr="00AC5750">
        <w:rPr>
          <w:rFonts w:ascii="Times New Roman" w:eastAsia="Calibri" w:hAnsi="Times New Roman" w:cs="Times New Roman"/>
          <w:sz w:val="24"/>
          <w:szCs w:val="24"/>
        </w:rPr>
        <w:t xml:space="preserve"> - care preia nămolul direct de la instalaţia de deshidratare existentă SEAU Braila, îl transportă într-un siloz de stocare S1, de unde cu un transportor cu şurub va fi dirijat în dozatorul uscătorului; Cuva de recepție HST1 a nămolurilor de la stațiile de epurare, de unde prin pompare se va transfera in silozul de stocare S1 unde se va amesteca cu namolul de la statiile de tratare apa. Cuva de recepție HST2 a nămolurilor de la stațiile de tratare apa potabila, de unde prin pompare se va transfera in silozul de stocare S1 unde se va amesteca cu namolul de la statiile de epurare. Descărcarea cuvei de recepție a nămolurilor de la stațiile de tratare apa potabila, va fi controlata si corelata cu alimentarea silozului cu nămoluri provenite de la stațiile de epurare, astfel încât din amestecul dintre cele doua tipuri de nămoluri sa rezulte peleți cu suficienta putere calorică pentru întreținerea arderii.</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Linia de uscare a nămolurilor</w:t>
      </w:r>
      <w:r w:rsidRPr="00AC5750">
        <w:rPr>
          <w:rFonts w:ascii="Times New Roman" w:eastAsia="Calibri" w:hAnsi="Times New Roman" w:cs="Times New Roman"/>
          <w:sz w:val="24"/>
          <w:szCs w:val="24"/>
        </w:rPr>
        <w:t>, formată din:</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dozator DS1, care face dozarea nămolului în uscător ES1, unde se usucă nămolurile pana la 80-85% MS;</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ciclon C1, care are rolul de separare a vaporilor de granulele de nămol;</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peletizor PLT1, cu ajutorul căruia granulele fine de nămol uscat sunt transformate în peleţi cu o duritate suficientă pentru a rezista la depozitare şi transport. Peleţii de nămoluri sunt direcţionaţi spre instalaţia de valorificare termică. Aceasta este dimensionată la capacitatea de a folosi toată cantitatea de peleţi de nămol rezultată de la uscare;</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filtru scruber SCRB1 cu rol de separare a vaporilor împreună cu necondensabilele de nămolul sub formă de praf antrenat împreună cu vaporii de apă;</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schimbătoare de căldură E1; E2, pentru optimizarea perfomanţelor energetice ale liniei de uscare, recuperând energie reziduală prin transformarea ei în apă caldă la 80-90 °C;</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condensatoare CO1, pentru condensarea vaporilor şi separarea necondensabilelor.</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Instalaţia propriu-zisă de valorificare energetică a peleţilor din nămol, formată din:</w:t>
      </w:r>
    </w:p>
    <w:p w:rsidR="00AC5750" w:rsidRPr="00AC5750" w:rsidRDefault="00AC5750" w:rsidP="009A5E39">
      <w:pPr>
        <w:numPr>
          <w:ilvl w:val="0"/>
          <w:numId w:val="17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automat de dozare a peleţilor de nămol DS101, cuptor/cazan IO101 cu cameră de ardere de tip "tunel cu grătar alimentat continuu";</w:t>
      </w:r>
    </w:p>
    <w:p w:rsidR="00AC5750" w:rsidRPr="00AC5750" w:rsidRDefault="00AC5750" w:rsidP="009A5E39">
      <w:pPr>
        <w:numPr>
          <w:ilvl w:val="0"/>
          <w:numId w:val="17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cameră adiabatică unde gazele sunt tratate timp de minimum 2 secunde la temperaturi egale sau mai mari de 850 °C;</w:t>
      </w:r>
    </w:p>
    <w:p w:rsidR="00AC5750" w:rsidRPr="00AC5750" w:rsidRDefault="00AC5750" w:rsidP="009A5E39">
      <w:pPr>
        <w:numPr>
          <w:ilvl w:val="0"/>
          <w:numId w:val="17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schimbător de căldură E101, cu rol de asigurare a necesarului de energie termică prin ulei termic recirculat, încălzit la 250-290°C </w:t>
      </w:r>
    </w:p>
    <w:p w:rsidR="00AC5750" w:rsidRPr="00AC5750" w:rsidRDefault="00AC5750" w:rsidP="009A5E39">
      <w:pPr>
        <w:numPr>
          <w:ilvl w:val="0"/>
          <w:numId w:val="17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ciclon C101, pentru separarea suplimentară a cenuşii de gazele arse şi de liniştire a acestora</w:t>
      </w:r>
    </w:p>
    <w:p w:rsidR="00AC5750" w:rsidRPr="00AC5750" w:rsidRDefault="00AC5750" w:rsidP="009A5E39">
      <w:pPr>
        <w:numPr>
          <w:ilvl w:val="0"/>
          <w:numId w:val="175"/>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schimbător de căldură E102, în care se insuflă aer rece cu rol de preîncălzire a aerului pentru combustie şi de răcire a gazelor arse pentru protejarea sacilor de nisip;</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Linie automată de evacuare a cenuşii rezultate de la arderea peleţilor, formată din:</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transportoare cu şurub care adună cenuşa din focarul cuptorului/cazanului, schimbătoarele</w:t>
      </w:r>
    </w:p>
    <w:p w:rsidR="00AC5750" w:rsidRPr="00AC5750" w:rsidRDefault="00AC5750" w:rsidP="00AC5750">
      <w:pPr>
        <w:shd w:val="clear" w:color="auto" w:fill="FFFFFF"/>
        <w:spacing w:after="0" w:line="240" w:lineRule="auto"/>
        <w:ind w:left="720"/>
        <w:rPr>
          <w:rFonts w:ascii="Times New Roman" w:eastAsia="Calibri" w:hAnsi="Times New Roman" w:cs="Times New Roman"/>
          <w:sz w:val="24"/>
          <w:szCs w:val="24"/>
        </w:rPr>
      </w:pPr>
      <w:r w:rsidRPr="00AC5750">
        <w:rPr>
          <w:rFonts w:ascii="Times New Roman" w:eastAsia="Calibri" w:hAnsi="Times New Roman" w:cs="Times New Roman"/>
          <w:sz w:val="24"/>
          <w:szCs w:val="24"/>
        </w:rPr>
        <w:t>de căldură, din ciclon şi de la filtrele saci;</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transportor elicoidal colector, de la care cenuşa este preluată cu un transportor cu cupe</w:t>
      </w:r>
    </w:p>
    <w:p w:rsidR="00AC5750" w:rsidRPr="00AC5750" w:rsidRDefault="00AC5750" w:rsidP="00AC5750">
      <w:pPr>
        <w:shd w:val="clear" w:color="auto" w:fill="FFFFFF"/>
        <w:spacing w:after="0" w:line="240" w:lineRule="auto"/>
        <w:ind w:left="720"/>
        <w:rPr>
          <w:rFonts w:ascii="Times New Roman" w:eastAsia="Calibri" w:hAnsi="Times New Roman" w:cs="Times New Roman"/>
          <w:sz w:val="24"/>
          <w:szCs w:val="24"/>
        </w:rPr>
      </w:pPr>
      <w:r w:rsidRPr="00AC5750">
        <w:rPr>
          <w:rFonts w:ascii="Times New Roman" w:eastAsia="Calibri" w:hAnsi="Times New Roman" w:cs="Times New Roman"/>
          <w:sz w:val="24"/>
          <w:szCs w:val="24"/>
        </w:rPr>
        <w:t>pentru încărcarea în camioane;</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b/>
          <w:sz w:val="24"/>
          <w:szCs w:val="24"/>
        </w:rPr>
        <w:t>Instalaţie automată de purificare a gazelor</w:t>
      </w:r>
      <w:r w:rsidRPr="00AC5750">
        <w:rPr>
          <w:rFonts w:ascii="Times New Roman" w:eastAsia="Calibri" w:hAnsi="Times New Roman" w:cs="Times New Roman"/>
          <w:sz w:val="24"/>
          <w:szCs w:val="24"/>
        </w:rPr>
        <w:t xml:space="preserve"> formată din:</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baterie de filtre FT101 pentru reţinerea cenuşii fine sub formă de praf care este antrenată de gazele arse, prevăzută cu scuturare automată şi evacuare automată a cenuşii;</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instalatie de purificare a gazelor SCRB101; CO101; E103; ACF101 în care prin amestecul reactivilor se neutralizează gazele; coş de fum CM101 cu înălţimea de 17,2 m care asigură evacuarea gazelor arse.</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analizator automat de gaze, care face analiza continuă a gazelor şi comandă dozarea reactivilor în funcţie de nivelul noxelor;</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dozatoare automate de reactivi care sunt rezervoare pentru fiecare din reactivii necesari:</w:t>
      </w:r>
    </w:p>
    <w:p w:rsidR="00AC5750" w:rsidRPr="00AC5750" w:rsidRDefault="00AC5750" w:rsidP="00AC5750">
      <w:pPr>
        <w:shd w:val="clear" w:color="auto" w:fill="FFFFFF"/>
        <w:spacing w:after="0" w:line="240" w:lineRule="auto"/>
        <w:ind w:left="720"/>
        <w:rPr>
          <w:rFonts w:ascii="Times New Roman" w:eastAsia="Calibri" w:hAnsi="Times New Roman" w:cs="Times New Roman"/>
          <w:sz w:val="24"/>
          <w:szCs w:val="24"/>
        </w:rPr>
      </w:pPr>
      <w:r w:rsidRPr="00AC5750">
        <w:rPr>
          <w:rFonts w:ascii="Times New Roman" w:eastAsia="Calibri" w:hAnsi="Times New Roman" w:cs="Times New Roman"/>
          <w:sz w:val="24"/>
          <w:szCs w:val="24"/>
        </w:rPr>
        <w:t>hipoclorit de sodiu (NaClO soluţie 12,5%), acid sulfuric (H2SO4 soluţie de 40%), sodă</w:t>
      </w:r>
    </w:p>
    <w:p w:rsidR="00AC5750" w:rsidRPr="00AC5750" w:rsidRDefault="00AC5750" w:rsidP="00AC5750">
      <w:pPr>
        <w:shd w:val="clear" w:color="auto" w:fill="FFFFFF"/>
        <w:spacing w:after="0" w:line="240" w:lineRule="auto"/>
        <w:ind w:left="720"/>
        <w:rPr>
          <w:rFonts w:ascii="Times New Roman" w:eastAsia="Calibri" w:hAnsi="Times New Roman" w:cs="Times New Roman"/>
          <w:sz w:val="24"/>
          <w:szCs w:val="24"/>
        </w:rPr>
      </w:pPr>
      <w:r w:rsidRPr="00AC5750">
        <w:rPr>
          <w:rFonts w:ascii="Times New Roman" w:eastAsia="Calibri" w:hAnsi="Times New Roman" w:cs="Times New Roman"/>
          <w:sz w:val="24"/>
          <w:szCs w:val="24"/>
        </w:rPr>
        <w:t>caustică (NaOH soluţie de 30%) şi uree (CO(NH2)2 soluţie 46%) cu pompe de dozare şi</w:t>
      </w:r>
    </w:p>
    <w:p w:rsidR="00AC5750" w:rsidRPr="00AC5750" w:rsidRDefault="00AC5750" w:rsidP="00AC5750">
      <w:pPr>
        <w:shd w:val="clear" w:color="auto" w:fill="FFFFFF"/>
        <w:spacing w:after="0" w:line="240" w:lineRule="auto"/>
        <w:ind w:left="720"/>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amestec;</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Instalatia de dezoderizare centralizata OT1 este prevazuta cu un cos de evacuare (cosul este localizat pe plansa nr. M1.04 deasupra pozitiei OT1 – instalatie de dezoderizare) pentru evacuarea gazelor tratate.</w:t>
      </w:r>
    </w:p>
    <w:p w:rsidR="00AC5750" w:rsidRPr="00AC5750" w:rsidRDefault="00AC5750" w:rsidP="009A5E39">
      <w:pPr>
        <w:numPr>
          <w:ilvl w:val="0"/>
          <w:numId w:val="174"/>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coș de evacuare a gazelor arse (cos de siguranta) CM1 prevăzut conform normelor tehnice, care nu funcționează decât la o avarie majoră care blochează gazele arse, realizat din oțel carbon DN 400mm pentru temperaturi ridicate (temperatura aproximativă de 900 ºC) și protejat cu vopsele rezistente la temperaturi înalte cu De 406 mm, fără izolație și înălțimea de 17,2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Se vor efectua lucrarile pentru alimentarea cu energie electrica si de montare a aparaturii de comanda, control si transmiterea la distanta a datelor necesare functionarii instalatiei de uscare, neutralizare si valorificare termica a namolului respectiv a bazinelor biologice retehnologizate.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Toate elementele noi de automatizare precum și toți senzorii și analizatoarele on-line vor fi înglobate în sistemul SCADA existent care va fi up-gradat pentru a include noua dezvoltare a stației de epurare. Sistemul SCADA va trebui să gestioneze controlul automat prin algoritmi a debitelor de recirculare internă și externă precum și reglarea electrovanelor de aer funcție de concentrația oxigenului dizolvat și de valorile determinate on-line a NH4, NH3, NO3, NO2. De asemenea sistemul de automatizare și control trebuie să poată menține automat vârsta si concentrația dorită dorită a nămolului pe baza măsurătorilor on-line ale subsatntei uscate din reactoarele biologice și din nămolul în exces evacuat din sistem.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Sisteme Cluster Faurei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Stație de epurare la Făurei, după realizarea investițiilor propuse prin proiect, va deservi aglomerările Făurei, Ianca (Oprisenesti, Plopu si Perișoru), Mircea Voda (Mircea Voda), Surdila Gaiseanca (Surdila Gaiseanca, Filipesti), Jirlău si Vișani însumând un număr total de 16.113 locuitori.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Vor fi conectate la Sistemul Zonal localitățile:</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Jirlău care beneficiază partial de sisteme de canalizare menajera in curs de executie, </w:t>
      </w:r>
    </w:p>
    <w:p w:rsidR="00AC5750" w:rsidRPr="00AC5750" w:rsidRDefault="00AC5750" w:rsidP="009A5E39">
      <w:pPr>
        <w:numPr>
          <w:ilvl w:val="0"/>
          <w:numId w:val="176"/>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Plopu, Oprișenești, Perișoru (UAT Ianca), Mircea Voda, (UAT Mircea Voda), Surdila Gaiseanca, Filipești (UAT Surdila Gaiseanca) si Vișani (UAT Vișani)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nu beneficiază de sisteme de canalizare menajera.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Colectoare regionale sub presiune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 nou Visani – Jirlau – SE Faurei in lungime de 13.617 m.  Apele uzate din localitatea Visani sunt preluate din colectorul nou de stația de pompare apa uzata SPAU- Visani, si refulate prin intermediul unei conducte de refulare din PEID Dn 125 mm PN10 cu o lungime de 4.800 m  in colectorul Jirlau – Faurei realizat din PEID Dn 200 mm PN10 cu o lungime de 6.164 m care transporta apa uzata in stația de epurare Faurei. Apa uzata din localitatea Jirlau este preluata din colector prin intermediul stației de pompare apa uzata SPAU-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Jirlau, racordata la conducta de refulare nou proiectata, din PEID Dn 160 mm PN10 cu o lungime de 2.653 m si transportata în colectorul Jirlau – Faurei in care ajung si apele uzate din localitatea Visani.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colectorului sub presiune vor fi prevăzute cămine de golire, cămine de aerisire-dezaerisire, cămine cu vane de izolare prin care se asigură închiderea pe timp limitat a unor porţiuni din reţeaua de canalizare sub presiune, pentru a putea face posibilă intervenţia în cazul unei eventuale avarii, se vor executa 27 subtraversări de drum. Subtraversările de drum se vor realiza prin foraj orizontal, in conducta de protecție.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din localitatile Visani si Jirlau către stația de epurare Faurei vor fi prevazute doua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SPAU-Visani care are în dotare doua pompe cu caracteristicile: Q=  7.46 l/s H= 59.17 m; P= 15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Jirlau care are în dotare doua pompe cu caracteristicile: Q=  18,45 l/s H = 23.49 m; P=10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Stațiile de pompare vor fi stații pentru ape uzate, în construcție monobloc, etanșe, integral prefabricate din polietilenă PEID sau similar, complet echipate.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IANCA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Reteaua a fost dimensionata pentru un Qorarmax = 6,62 l/s.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Extindere retea de canalizare în localitatea  Plopu in lungime totală de 5.304 m. Reţeaua de canalizare va fi executată din conductă din PVC SN8  Dn 400 mm. Odată cu realizarea rețelei de canalizare se vor realiza125 racorduri la canalizare. Caminele de racord vor fi din PVC, cu Dn 400 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Traseul reţelei va fi pe terenul care aparţine domeniului public. Pe traseul reţelei de canalizare sunt prevazute cămine de vizitare, realizate din beton Dn 1000 mm. Racordurile la canalizare vor fi realizate din țeava din PVC SN 8, cu Dn 160 mm si vor fi conectate la reteaua gravitationala.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reţeaa de refulare ce va fi executată din conductă din PEID PN10 DE 90 mm L = 844 m si DE 110 mm L = 3.737 m adâncimea minimă de amplasare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vor fi prevazute 3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 care are în dotare doua pompe cu caracteristicile: Q =  3,66 l/s; H = 11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SPAU-2care are în dotare doua pompe cu caracteristicile: Q =  5,72 l/s; H = 16,6  m; P = 2,5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SPAU-3care are în dotare doua pompe cu caracteristicile: 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Stațiile de pompare vor fi stații pentru ape uzate, în construcție monobloc, etanșe, integral prefabricate din polietilenă PEID sau similar, complet echipate,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pamant.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Oprisenesti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3,96 l/s.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retea de canalizare în localitatea Oprisenesti ce va fi executată din conductă din PVC SN8 Dn 400 mm si lungimea de 2.605 m, conform STAS 3051.</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Odată cu realizarea rețelei de canalizare se va realiza un număr de 81 de racorduri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țeava din PVC SN 8, cu Dn 160 mm si vor fi conectate la reteaua gravitationala.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conducta refulare ce va fi executată din conductă din PEID PN10 DE 90 mm L = 2.852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adâncimea minimă de pozare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va fi amplasata o stație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Oprisenesti care are în dotare doua pompe cu caracteristicile: Q =  3,75l/s; H = 37,7m; P = 11,5 kW, construcție monobloc, etanșă, prefabricata din polietilenă PEID sau similar, complet echipată similar cu celelalte stații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Perisoru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5,01 l/s.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retea de canalizare în localitatea Perisoru ce va fi executată din conductă din PVC SN8 Dn Dn 400 mm L = 3.496.</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Odată cu realizarea rețelei de canalizare se va realiza un număr de 151 de racorduri la canalizare, din țeava din PVC SN 8, cu Dn 160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conducta refulare ce va fi executată din conductă din PEID PN10 DE 90 mm L = 3.038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adâncimea minimă de pozare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va fi amplasata o stație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Perisoru care are în dotare doua pompe cu caracteristicile: Q =  4,02 l/s; H = 43,3  m; P = 11,5 kW, construcție monobloc, etanșă, prefabricata din polietilenă PEID sau similar, complet echipată similar cu celelalte stații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Statia epurare Faurei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In statia de epurare ape uzate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Faurei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prevedea un bazin de egalizare si omogenizare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a alimenta staţia de epurare ape uzate cu un debit constant.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dimensionarea bazinului de egalizare s-a tinut cont de debitul maxim orar si numarul orelor de vârf.</w:t>
      </w:r>
      <w:r w:rsidRPr="00AC5750">
        <w:rPr>
          <w:rFonts w:ascii="Times New Roman" w:eastAsia="Calibri" w:hAnsi="Times New Roman" w:cs="Times New Roman"/>
          <w:lang w:val="en-GB"/>
        </w:rPr>
        <w:t xml:space="preserve"> Se va monta </w:t>
      </w:r>
      <w:r w:rsidRPr="00AC5750">
        <w:rPr>
          <w:rFonts w:ascii="Times New Roman" w:eastAsia="Calibri" w:hAnsi="Times New Roman" w:cs="Times New Roman"/>
          <w:sz w:val="24"/>
          <w:szCs w:val="24"/>
        </w:rPr>
        <w:t>un bazin din beton armat, semiingropat, cu V= 416m3,</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cu 2 mixere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 egalizare, si preaplin dirijat in conducta de by-pass a statiei de epurare.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Apa uzată acumulată în bazinul de egalizare este pompată în conducta de alimentare a instalatiei de deznisipare și separare grasimi. Pentru aceasta, vor fi montate 2 pompe cu debit variabil ( 1activa + 1rezerva) în basa special amenajata in  bazinul de egalizare. Pe conducta de refulare a fost prevăzut un debitmetru electromagnetic.</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b/>
        <w:t>Debitul pompelor va fi Qp= Qzimax/24 h = 2899 /24 = 97,3 mc/h/pompa,H= 6mCA</w:t>
      </w:r>
      <w:r w:rsidRPr="00AC5750">
        <w:rPr>
          <w:rFonts w:ascii="Times New Roman" w:eastAsia="Calibri" w:hAnsi="Times New Roman" w:cs="Times New Roman"/>
          <w:lang w:val="en-GB"/>
        </w:rPr>
        <w:t xml:space="preserve"> . </w:t>
      </w:r>
      <w:r w:rsidRPr="00AC5750">
        <w:rPr>
          <w:rFonts w:ascii="Times New Roman" w:eastAsia="Calibri" w:hAnsi="Times New Roman" w:cs="Times New Roman"/>
          <w:sz w:val="24"/>
          <w:szCs w:val="24"/>
        </w:rPr>
        <w:t>Statia de epurare va fi prevazuta cu un grup electrogen fix. Noii consumatori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vor alimenta din cate un tablou de distributie alimentat la reteaua de 0,4 kV</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MIRCEA VODA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Mircea Voda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5,01 l/s.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Ecxecutare retea de canalizare in lungime totală de 14.645 m, ce va fi din conductă din PVC SN8 Dn 250 mm L = 13.212 si Dn 315 mm L = 1.433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Odată cu realizarea rețelei de canalizare se va realiza un număr de 500 de racorduri la canalizare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țeava din PVC SN 8, cu Dn 160 mm. Caminele de racord vor fi din PVC, cu Dn 400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conducta refulare ce va fi executată din conductă din PEID PN10 DE 90 mm L = 619 m si DE 110 mm L = 171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Adâncimea minimă de pozare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vor fi amplasate două stații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1 – Mircea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are în dotare doua pompe cu caracteristicile:Q =  6,8 l/s; H = 4,1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2 – Mircea Voda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are în dotare doua pompe cu caracteristicile:Q =  7,9 l/s; H = 21,2 m; P = 6,6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Statile sunt construcții monobloc, etanșe, prefabricate din polietilenă PEID sau similar, complet echipată similar cu celelalte stații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Filipesti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4,11 l/s. Cele doua retele canalizare si refulare vor avea  lungime toatala de 4.068 m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Ecxecutare retea de canalizare ce va fi din conductă din PVC SN8 Dn 315 L = 1.846 m si Dn 400 mm L = 1.515 m. Traseul reţelei va fi pe terenul care aparţine domeniului public.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Odată cu realizarea rețelei de canalizare se va realiza un număr de 162 de racorduri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la canalizare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PVC SN 8, cu Dn 160 mm.</w:t>
      </w:r>
      <w:r w:rsidRPr="00AC5750">
        <w:rPr>
          <w:rFonts w:ascii="Times New Roman" w:eastAsia="Calibri" w:hAnsi="Times New Roman" w:cs="Times New Roman"/>
          <w:lang w:val="en-GB"/>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 conducta refulare ce va fi executată din</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PEID PN10 DE 90 mm L = 710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Adâncimea minimă de pozare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va fi amplasata o stație de pompare SPAU- Filipesti care are în dotare doua pompe cu caracteristicile: Q =  3,69 l/s; H = 11  m; P = 1,2 kW, construcție monobloc, etanșă, prefabricata din polietilenă PEID sau similar, complet echipată similar cu celelalte stații descrise anterior.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cazul in care se intrerupe alimentarea cu energie electrica s-a prevazut un grup electrogen fix pentru fiecare SPAU.</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SURDILA GAISEANCA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Localitatea Surdila Gaiseanca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8,14 l/s.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unei retele de canalizare nouă in lungime totală de 13.023 m ce va fi executată din conductă din PVC SN8 Dn 250 mm L = 9.416 m si Dn 400 mm L = 3.607 m. Traseul reţelei va fi pe terenul care aparţine domeniului public.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Odată cu realizarea rețelei de canalizare se va realiza un număr de 300  de racorduri la canalizare din PVC SN 8, cu Dn 160 mm.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unei conducte de refulare ce va fi executată din PEID PN10 DE 90 mm L = 580 m si DE 125 mm L = 1.460 m. Adâncimea minimă de pozare a conductei va fi mai mare decăt adâncimea de îngheţ.</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vor fi amplasate patru stații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1 – Surdila Gaiseanca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4,11 l/s; H = 10,4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2 – Surdila Gaiseanca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4,13 l/s; H = 6,5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3 – Surdila Gaiseanca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7 l/s; H = 16,2  m; P = 4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4 – Surdila Gaiseanca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3,52 l/s; H = 7,1  m; P = 1,2 kW</w:t>
      </w:r>
      <w:r w:rsidRPr="00AC5750">
        <w:rPr>
          <w:rFonts w:ascii="Times New Roman" w:eastAsia="Calibri" w:hAnsi="Times New Roman" w:cs="Times New Roman"/>
          <w:sz w:val="24"/>
          <w:szCs w:val="24"/>
        </w:rPr>
        <w:br/>
        <w:t>Statile sunt construcții monobloc, etanșe, prefabricate din polietilenă PEID sau similar, complet echipată similar cu celelalte stații descrise anterior.</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JIRLAU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8,14 l/s. Localitatea Jirlau are in executie o retea de canalizare tip vacuumatic pe 4 strazi din localitate si o statie de epurare modulara cu 2 module cu capacitate de 250 L.E. / modul. Se propune: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Extinderea reţelei de canalizare menajera in sistem vacuumatic.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Rețeaua de canalizare se va executa pe o lungime totala de 13.870 m (inclusiv lungime traversări) si se va executa din conducte de polietilena de înalta densitate, PE100, PN10, SDR 17, cu diametre cuprinse intre De 90 mm si De 250 mm. Pe traseul rețelei de distribuție a apei se vor executa 175 subtraversări de drum. Nu exista camine de vizitare si intersectie se vor realiza insa tuburi de inspectie din 100m in 100m pentru detectarea usoara a scurgerilor.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Pozarea tuburilor se va face pe un strat de nisip, în şanţuri a căror lăţime este de De+0.6m. Montarea tuburilor se face din aval spre amonte. Pe traseul rețelei de distribuție a apei se vor executa 50 subtraversări de drum,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ce se vor realiza prin foraj orizontal, in conducta de protecție, etanșata la capete.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rPr>
        <w:t>Pe toata lungimea rețelei s-a propus un număr de 1.045 racorduri deservite de un numar de 482 camere de colectare care vor fi executate prin prezentul proiect.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Caminele de racord vor fi din PVC, cu Dn 400 mm.</w:t>
      </w:r>
      <w:r w:rsidRPr="00AC5750">
        <w:rPr>
          <w:rFonts w:ascii="Times New Roman" w:eastAsia="Calibri" w:hAnsi="Times New Roman" w:cs="Times New Roman"/>
          <w:sz w:val="24"/>
          <w:szCs w:val="24"/>
        </w:rPr>
        <w:t xml:space="preserve"> Racordurile gravitationale vor fi realizate din țeava din PVC, SN 8, cu diametre De 125 mm si De 160 mm si vor fi conectate la camerele de colectare.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Statia de vacuum asigura </w:t>
      </w:r>
      <w:r w:rsidRPr="00AC5750">
        <w:rPr>
          <w:rFonts w:ascii="Times New Roman" w:eastAsia="Calibri" w:hAnsi="Times New Roman" w:cs="Times New Roman"/>
          <w:sz w:val="24"/>
          <w:szCs w:val="24"/>
          <w:lang w:val="en-GB"/>
        </w:rPr>
        <w:t>colecteaza apele uzate din reteaua de canalizare in unul sau mai multe rezervoare si deversarea acestora in colectorul de canalizare. Statia este dotata cu pompe de vacuum, rezervoare, biofiltru, echipamente electrice si de control similar cu ale statiilopr de pompare.</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VISANI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8,14 l/s. Se propune:</w:t>
      </w:r>
    </w:p>
    <w:p w:rsidR="00AC5750" w:rsidRPr="00AC5750" w:rsidRDefault="00AC5750" w:rsidP="009A5E39">
      <w:pPr>
        <w:numPr>
          <w:ilvl w:val="0"/>
          <w:numId w:val="17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unei retele de canalizare gravitațională în lungime totală de 12.355m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PVC SN8 Dn 250 mm. Pe traseul reţelei de canalizare sunt prevazute cămine de vizitare, realizate din beton Dn 1000 mm.</w:t>
      </w:r>
    </w:p>
    <w:p w:rsidR="00AC5750" w:rsidRPr="00AC5750" w:rsidRDefault="00AC5750" w:rsidP="009A5E39">
      <w:pPr>
        <w:numPr>
          <w:ilvl w:val="0"/>
          <w:numId w:val="177"/>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Reţeaua de refulare noua ce va fi executată din conductă din PEID PN10 DE 90 mm L = 792 m si DE 125 mm L = 357 m, in lungime totalta de 1.149 m,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Odată cu realizarea rețelei de canalizare se vor realiza 570</w:t>
      </w:r>
      <w:r w:rsidRPr="00AC5750">
        <w:rPr>
          <w:rFonts w:ascii="Times New Roman" w:eastAsia="Calibri" w:hAnsi="Times New Roman" w:cs="Times New Roman"/>
          <w:lang w:val="en-GB"/>
        </w:rPr>
        <w:t xml:space="preserve"> de racorduri </w:t>
      </w:r>
      <w:r w:rsidRPr="00AC5750">
        <w:rPr>
          <w:rFonts w:ascii="Times New Roman" w:eastAsia="Calibri" w:hAnsi="Times New Roman" w:cs="Times New Roman"/>
          <w:sz w:val="24"/>
          <w:szCs w:val="24"/>
        </w:rPr>
        <w:t>la canalizare din țeava din PVC SN 8, cu Dn 160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conectate la reteaua gravitationala.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 amplasate sub adâncimea de îngheț.</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transportul apelor uzate colectate vor fi amplasate doua stații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SPAU 1 – Visani care are în dotare doua pompe cu caracteristicile: Q= 3,5 l/s; H = 7,1m; P = 1,1 kW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2 – Visani care are în dotare doua pompe cu caracteristicile: Q= 3,5 l/s; H = 7,1m; P = 1,1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Statile sunt construcții monobloc, etanșe, prefabricate din polietilenă PEID sau similar, complet echipată similar cu celelalte stații descrise anterior.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 cazul in care se intrerupe alimentarea cu energie electrica s-a prevazut un grup electrogen fix pentru fiecare SPAU.</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Sisteme Cluster Insuratei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componenta Cluster Insuratei sunt urmatoarele aglomerari: Ulmu, Zavoaia, Lanurile, Insuratei, Ciocile, Tataru, Baraganu si Victoria.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In prezent exista sistem de canalizare menajera in orasul Insuratei, acesta necesitand lucrari de extindere. Aglomerarile Ulmu, Zavoaia, Lanurile, Ciocile, Tataru, Baraganu si Victoria nu au canalizare menajera.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Ulmu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11,04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Dimensionarea colectorului Ulmu –Zavoaia a fost facuta pentru Qorar max = 11,04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canalizare proiectata are o lungime de 16.055 m (inclusiv lungime traversari) si se va executa din conducte PVC-KG SN 8, cu diametrul De 250 mm. Conducta va fi asezata pe un pat de nisip de 10 cm si deasupra generatoarei superioare a conductei va fi asezat un strat de pana la 30 cm de nisip. Subtraversarile de drum judetean se vor realiza prin foraj orizontal, in conducta de protectie metalica. Pe traseul conductelor de canalizare menajera gravitationala vor fi prevazute un numar de sase subtraversari de drum judetean in conducta de protectie din otel cu diametrul de 377 si grosime 8mm. In capatul aval, conducta de protectie va fi prelungita cu o teava de scurgere din  OL 57x3.6mm pana intr-un camin de observatie din PEID ce va avea diametrul de 0.2 m si care va fi amplasat in afara carosabilului.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canalizare, se va executa si racordarea tuturor utilizatorilor la aceasta</w:t>
      </w:r>
      <w:r w:rsidRPr="00AC5750">
        <w:rPr>
          <w:rFonts w:ascii="Times New Roman" w:eastAsia="Calibri" w:hAnsi="Times New Roman" w:cs="Times New Roman"/>
          <w:lang w:val="en-GB"/>
        </w:rPr>
        <w:t xml:space="preserve"> în numar </w:t>
      </w:r>
      <w:r w:rsidRPr="00AC5750">
        <w:rPr>
          <w:rFonts w:ascii="Times New Roman" w:eastAsia="Calibri" w:hAnsi="Times New Roman" w:cs="Times New Roman"/>
          <w:sz w:val="24"/>
          <w:szCs w:val="24"/>
        </w:rPr>
        <w:t>de 670. Racordurile vor fi realizate din teava din PVC  De 160 mm  si vor fi racordate in principal in caminele de vizitare amplasate pe colectorul de canalizare sau direct in colector prin mufe de racordare.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Caminele de racord vor fi prefabricate din PVC/PP DN315mm si vor fi acoperite cu capace din compozit DN315mm in zone carosabile cls.D400.</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conductele de canalizare care fac obiectul proiectului s-au prevazut camine de vizitare si de intersectie din elemente prefabricate de beton armat cu diametrul interior de 1000mm amplasate la maximum 60 m distanta între ele.</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 xml:space="preserve">Sunt prevazute 2 statii de pompare de-a lungul retelei de canalizare, </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prefabricate, carosabile, complet ingropate cu cate doua pompe fiecare.</w:t>
      </w:r>
      <w:r w:rsidRPr="00AC5750">
        <w:rPr>
          <w:rFonts w:ascii="Times New Roman" w:eastAsia="Calibri" w:hAnsi="Times New Roman" w:cs="Times New Roman"/>
          <w:lang w:val="en-GB"/>
        </w:rPr>
        <w:t xml:space="preserve"> </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SPAU1.U-Liviu Rebreanu care are în dotare doua pompe cu caracteristicile Q=3,5l/s;H=22,20mcA P=2,2kW;</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SPAU2.U- Petru Maior care are în dotare doua pompe cu caracteristicile Q=3,5l/s;H=22,20mcA P=2,2kW;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cazul in care se intrerupe alimentarea cu energie electrica s-a prevazut cate un generator electric fix pentru fiecare statie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Conductele de refulare proiectate au lungimea de1819 aferenta SPAU1.U-Liviu Rebreanu respectiv 1158m  aferenta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SPAU2.U- Petru Maior, lungime totala de 2977m, vor fi realizate din tuburi PEID, PE100, PN10, SDR 17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conductelor de refulare vor fi prevăzute cămine de golire, cămine de aerisire-dezaerisire, cămine cu vane de izolare, se va executa o subtraversare de drum comunal in conducta de protectie din otel 159x8mm..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proiectat are rolul de a transporta debitul de apa uzata menajera din aglomerarea Ulmu pana la aglomerarea Zavoaia. Colectorul sub presiune Ulmu-Zavoaia este realizat din conducta PEID De 160mm, PN 10, SDR 17 si are lungimea de 13.864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vor fi prevăzute cămine de golire, cămine de aerisire-dezaerisire, cămine cu vane de izolare. Pentru transportul apelor uzate colectate va fi amplasata o stație de pompare</w:t>
      </w:r>
      <w:r w:rsidRPr="00AC5750">
        <w:rPr>
          <w:rFonts w:ascii="Times New Roman" w:eastAsia="Calibri" w:hAnsi="Times New Roman" w:cs="Times New Roman"/>
          <w:lang w:val="en-GB"/>
        </w:rPr>
        <w:t xml:space="preserve"> cu </w:t>
      </w:r>
      <w:r w:rsidRPr="00AC5750">
        <w:rPr>
          <w:rFonts w:ascii="Times New Roman" w:eastAsia="Calibri" w:hAnsi="Times New Roman" w:cs="Times New Roman"/>
          <w:sz w:val="24"/>
          <w:szCs w:val="24"/>
        </w:rPr>
        <w:t>Q = 11,04 l/s; H = 57,8 mcA; P = 26 kW și diametru statie = 2,4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Statia de pompare va fi prefabricata, carosabila, complet ingropata. Statiile vor avea un sistem de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automatizare ce va asigura transmiterea/receptia de date si comenzi la un dispecer central utilizand transmisia GSM/GPRS.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Alimentarea cu energie electrica a statiilor de pompare, se face din reteaua de distributie 0,4 kV a furnizorului (alimentare de baza) si dintr-un generator mobil (alimentare de rezerva)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 traseul colectorului sub presiune se vor executa o subtraversare de drum judetean, o subtraversare de cale ferata si o subtraversare de drum comunal in conducta de protectie din otel 245x8mm.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Zavoaia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dimensionarea retelelor de canalizare gravitationala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s-a utilizat un debit uniform distribuit q = 0,00038 l/s/ml.</w:t>
      </w:r>
      <w:r w:rsidRPr="00AC5750">
        <w:rPr>
          <w:rFonts w:ascii="Times New Roman" w:eastAsia="Calibri" w:hAnsi="Times New Roman" w:cs="Times New Roman"/>
          <w:lang w:val="en-GB"/>
        </w:rPr>
        <w:t xml:space="preserve"> Pentru dimensionarea </w:t>
      </w:r>
      <w:r w:rsidRPr="00AC5750">
        <w:rPr>
          <w:rFonts w:ascii="Times New Roman" w:eastAsia="Calibri" w:hAnsi="Times New Roman" w:cs="Times New Roman"/>
          <w:sz w:val="24"/>
          <w:szCs w:val="24"/>
        </w:rPr>
        <w:t>colectorului  Zavoaia-Insuratei s-a utilizat: Qorar max  = 20,5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canalizare proiectata are o lungime de 17.489 m (inclusiv lungime traversari) si se va executa din conducte PVC-KG SN 8, cu De 250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Odata cu realizarea  retelei de canalizare, se va executa si racordarea tuturor utilizatorilor</w:t>
      </w:r>
      <w:r w:rsidRPr="00AC5750">
        <w:rPr>
          <w:rFonts w:ascii="Times New Roman" w:eastAsia="Calibri" w:hAnsi="Times New Roman" w:cs="Times New Roman"/>
          <w:lang w:val="en-GB"/>
        </w:rPr>
        <w:t xml:space="preserve"> în </w:t>
      </w:r>
      <w:r w:rsidRPr="00AC5750">
        <w:rPr>
          <w:rFonts w:ascii="Times New Roman" w:eastAsia="Calibri" w:hAnsi="Times New Roman" w:cs="Times New Roman"/>
          <w:sz w:val="24"/>
          <w:szCs w:val="24"/>
        </w:rPr>
        <w:t>numar de 876.</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Caminele de racord vor fi prefabricate din </w:t>
      </w:r>
      <w:r w:rsidRPr="00AC5750">
        <w:rPr>
          <w:rFonts w:ascii="Times New Roman" w:eastAsia="Calibri" w:hAnsi="Times New Roman" w:cs="Times New Roman"/>
          <w:sz w:val="24"/>
          <w:szCs w:val="24"/>
        </w:rPr>
        <w:lastRenderedPageBreak/>
        <w:t>PVC/PP DN315mm si vor fi acoperite cu capace din compozit DN315mm in zone carosabile clasa D400.</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Racordurile vor fi realizate din teava din PVC  De 160 mm  si vor fi racordate in principal in caminele de vizitare amplasate pe colectorul de canalizare sau direct în colector. Pe traseul conductelor de canalizare menajera gravitationala s-au prevazut 16 subtraversari de drum comunal in conducta de protectie din otel 377x8mm.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Avand în vedere relieful terenului care nu permite curgerea gravitationala a apelor uzate pe toată rețeaua se va monta o stație de pompare, SPAU 1-Str. Bisericii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Q=3,5l/s;H=12,31mcA P=1,65kW;</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 xml:space="preserve">Conducta de </w:t>
      </w:r>
      <w:r w:rsidRPr="00AC5750">
        <w:rPr>
          <w:rFonts w:ascii="Times New Roman" w:eastAsia="Calibri" w:hAnsi="Times New Roman" w:cs="Times New Roman"/>
          <w:sz w:val="24"/>
          <w:szCs w:val="24"/>
        </w:rPr>
        <w:t xml:space="preserve">de refulare proiectata din tuburi PEID, PE100, PN10, SDR 17, va avea o lungime de </w:t>
      </w:r>
      <w:r w:rsidRPr="00AC5750">
        <w:rPr>
          <w:rFonts w:ascii="Times New Roman" w:eastAsia="Calibri" w:hAnsi="Times New Roman" w:cs="Times New Roman"/>
          <w:sz w:val="24"/>
          <w:szCs w:val="24"/>
          <w:lang w:val="en-GB"/>
        </w:rPr>
        <w:t xml:space="preserve"> </w:t>
      </w:r>
      <w:r w:rsidRPr="00AC5750">
        <w:rPr>
          <w:rFonts w:ascii="Times New Roman" w:eastAsia="Calibri" w:hAnsi="Times New Roman" w:cs="Times New Roman"/>
          <w:sz w:val="24"/>
          <w:szCs w:val="24"/>
        </w:rPr>
        <w:t>698m.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Zavoaia-SE Insuratei se va realiza din conducta PEID De 200mm, PN 10, SDR 17 si lungimea de 12.141m.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vor fi prevăzute cămine de golire, cămine de aerisire-dezaerisire, cămine cu vane de izolare. Pentru transportul apelor uzate colectate va fi amplasata o stație de pompare cu</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20,5 l/s; H = 59,9 mcA; P = 35 kW</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și diametrul statie = 2,4 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vor avea prevazute dotarile similare cu celelalte statii executate prin proiect.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Extindere retea de canalizare menajera aglomerarea Insuratei</w:t>
      </w:r>
    </w:p>
    <w:p w:rsidR="00AC5750" w:rsidRPr="00AC5750" w:rsidRDefault="00AC5750" w:rsidP="00AC5750">
      <w:pPr>
        <w:shd w:val="clear" w:color="auto" w:fill="FFFFFF"/>
        <w:spacing w:after="0" w:line="240" w:lineRule="auto"/>
        <w:rPr>
          <w:rFonts w:ascii="Times New Roman" w:eastAsia="Calibri" w:hAnsi="Times New Roman" w:cs="Times New Roman"/>
          <w:lang w:val="en-GB"/>
        </w:rPr>
      </w:pPr>
      <w:r w:rsidRPr="00AC5750">
        <w:rPr>
          <w:rFonts w:ascii="Times New Roman" w:eastAsia="Calibri" w:hAnsi="Times New Roman" w:cs="Times New Roman"/>
          <w:sz w:val="24"/>
          <w:szCs w:val="24"/>
        </w:rPr>
        <w:t>Pentru dimensionarea retelelor de canalizare gravitationala s-a utilizat un debit uniform distribuit q = 0,00059 l/s/ml.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Reteaua de canalizare proiectata are o lungime de 7.854 m (inclusiv lungime traversari) si se va executa din conducte PVC-KG SN 8, cu De 250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lang w:val="en-GB"/>
        </w:rPr>
        <w:t xml:space="preserve">Odata cu realizarea  retelei de canalizare, se va executa si racordarea tuturor utilizatorilor în numar de 334, racordurile vor fi realizate din PVC  De 160 mm  si vor fi racordate in principal in caminele de vizitare amplasate pe colectorul de canalizare sau direct în colector. </w:t>
      </w:r>
      <w:r w:rsidRPr="00AC5750">
        <w:rPr>
          <w:rFonts w:ascii="Times New Roman" w:eastAsia="Calibri" w:hAnsi="Times New Roman" w:cs="Times New Roman"/>
          <w:sz w:val="24"/>
          <w:szCs w:val="24"/>
        </w:rPr>
        <w:t>Caminele de racord vor fi prefabricate din PVC/PP DN315mm si vor fi acoperite cu capace din compozit DN315mm in zone carosabile clasa D400.</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conductelor de canalizare menajera gravitationala s-au prevazut 16 subtraversari de drum comunal in conducta de protectie din otel 377x8mm. Pe rețeaua de canalizare vor fi amplasate 4 statii de pompare, prefabricate, carosabile, complet ingropate.</w:t>
      </w:r>
      <w:r w:rsidRPr="00AC5750">
        <w:rPr>
          <w:rFonts w:ascii="Times New Roman" w:eastAsia="Calibri" w:hAnsi="Times New Roman" w:cs="Times New Roman"/>
          <w:lang w:val="en-GB"/>
        </w:rPr>
        <w:t xml:space="preserv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lang w:val="en-GB"/>
        </w:rPr>
        <w:t>-</w:t>
      </w:r>
      <w:r w:rsidRPr="00AC5750">
        <w:rPr>
          <w:rFonts w:ascii="Times New Roman" w:eastAsia="Calibri" w:hAnsi="Times New Roman" w:cs="Times New Roman"/>
          <w:lang w:val="en-GB"/>
        </w:rPr>
        <w:tab/>
      </w:r>
      <w:r w:rsidRPr="00AC5750">
        <w:rPr>
          <w:rFonts w:ascii="Times New Roman" w:eastAsia="Calibri" w:hAnsi="Times New Roman" w:cs="Times New Roman"/>
          <w:sz w:val="24"/>
          <w:szCs w:val="24"/>
          <w:lang w:val="en-GB"/>
        </w:rPr>
        <w:t>SPAU 1.I-Vlaicu Voda - care are în dotare doua pompe cu caracteristicile Q=3,5l/s; H=19,20mcA, P=2,2kW, si lungimea conductei de refulare de 908m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w:t>
      </w:r>
      <w:r w:rsidRPr="00AC5750">
        <w:rPr>
          <w:rFonts w:ascii="Times New Roman" w:eastAsia="Calibri" w:hAnsi="Times New Roman" w:cs="Times New Roman"/>
          <w:sz w:val="24"/>
          <w:szCs w:val="24"/>
          <w:lang w:val="en-GB"/>
        </w:rPr>
        <w:tab/>
        <w:t>SPAU 2.I-Agricultorilor- care are în dotare doua pompe cu caracteristicile Q=3,5l/s; H=11,00mcA, P=1,65kW;  si lungimea conductei de refulare de 139m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w:t>
      </w:r>
      <w:r w:rsidRPr="00AC5750">
        <w:rPr>
          <w:rFonts w:ascii="Times New Roman" w:eastAsia="Calibri" w:hAnsi="Times New Roman" w:cs="Times New Roman"/>
          <w:sz w:val="24"/>
          <w:szCs w:val="24"/>
          <w:lang w:val="en-GB"/>
        </w:rPr>
        <w:tab/>
        <w:t>SPAU 3.I-Grigore Ignat care are în dotare doua pompe cu caracteristicile Q=3,5l/s;H=9,60mcA, P=1,2kW;  si lungimea conductei de refulare de 442m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w:t>
      </w:r>
      <w:r w:rsidRPr="00AC5750">
        <w:rPr>
          <w:rFonts w:ascii="Times New Roman" w:eastAsia="Calibri" w:hAnsi="Times New Roman" w:cs="Times New Roman"/>
          <w:sz w:val="24"/>
          <w:szCs w:val="24"/>
          <w:lang w:val="en-GB"/>
        </w:rPr>
        <w:tab/>
        <w:t>SPAU 4.I-Campului care are în dotare doua pompe cu caracteristicile Q=3,5l/s; H=6mcA,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lang w:val="en-GB"/>
        </w:rPr>
      </w:pPr>
      <w:r w:rsidRPr="00AC5750">
        <w:rPr>
          <w:rFonts w:ascii="Times New Roman" w:eastAsia="Calibri" w:hAnsi="Times New Roman" w:cs="Times New Roman"/>
          <w:sz w:val="24"/>
          <w:szCs w:val="24"/>
          <w:lang w:val="en-GB"/>
        </w:rPr>
        <w:t>P=1,2kW si lungimea conductei de refulare de 110m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Conductele de refulare vor transporta apa uzata menajera de la statiile de pompare proiectate la reteaua de canalizare menajera gravitationala existenta vor fi executate din tuburi PEID, PE100, PN10, SDR 17.</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conductelor de refulare  s-au prevazut 2 subtraversari de drum.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Lanurile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dimensionarea retelelor de canalizare gravitationala s-a utilizat un debit uniform distribuit q = 0,00051 l/s/ml.</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dimensionarea colectorului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Lanurile-Viziru</w:t>
      </w:r>
      <w:r w:rsidRPr="00AC5750">
        <w:rPr>
          <w:rFonts w:ascii="Times New Roman" w:eastAsia="Calibri" w:hAnsi="Times New Roman" w:cs="Times New Roman"/>
          <w:lang w:val="en-GB"/>
        </w:rPr>
        <w:t xml:space="preserve"> s-a utilizat: </w:t>
      </w:r>
      <w:r w:rsidRPr="00AC5750">
        <w:rPr>
          <w:rFonts w:ascii="Times New Roman" w:eastAsia="Calibri" w:hAnsi="Times New Roman" w:cs="Times New Roman"/>
          <w:sz w:val="24"/>
          <w:szCs w:val="24"/>
        </w:rPr>
        <w:t>Qorar max  = 8,6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canalizare proiectata are o lungime de 13.234 m (inclusiv lungime traversari) si se va executa din conducte PVC-KG SN 8, cu diametrul De 250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Odata cu realizarea  retelei de canalizare, se va executa si racordarea tuturor utilizatorilor în numar de 661, racordurile vor fi realizate din PVC  De 160 mm  si vor fi racordate in principal in caminele de vizitare amplasate pe colectorul de canalizare sau direct în colector. Caminele de racord vor fi prefabricate din PVC/PP DN315mm si vor fi acoperite cu capace din compozit DN315mm in zone carosabile clasa D400. Pe traseul conductelor de canalizare menajera gravitationala s-au prevazut 12 subtraversari de drum comunal in conducta de protectie din otel 377x8mm si subtraversari de drum national </w:t>
      </w:r>
      <w:r w:rsidRPr="00AC5750">
        <w:rPr>
          <w:rFonts w:ascii="Times New Roman" w:eastAsia="Calibri" w:hAnsi="Times New Roman" w:cs="Times New Roman"/>
          <w:lang w:val="en-GB"/>
        </w:rPr>
        <w:t xml:space="preserve">în </w:t>
      </w:r>
      <w:r w:rsidRPr="00AC5750">
        <w:rPr>
          <w:rFonts w:ascii="Times New Roman" w:eastAsia="Calibri" w:hAnsi="Times New Roman" w:cs="Times New Roman"/>
          <w:sz w:val="24"/>
          <w:szCs w:val="24"/>
        </w:rPr>
        <w:t>tub de protectie va fi din PVC-KG SN8, ce va fi inchis la capete si va avea o panta de 0,5% spre aval. In capatul aval, conducta de protectie va fi prelungita cu o teava de scurgere din  OL 57x3.6mm pana intr-un camin de observatie din PEID ce va avea diametrul de 0.2 m si care va fi amplasat in afara carosabilului. Va fi realizat un colector sub presiune ce are rolul de a transporta debitul de apa uzata menajera din Lanurile pana in aglomerarea Viziru. Colectorul sub presiune Lanurile-Viziru este realizat din conducta PEID   De 140mm, PN 10, SDR 17 si are lungimea de 4324m.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Pe raseul colectorului vor fi prevăzute cămine de golire, cămine de aerisire-dezaerisire, cămine cu vane de izolare. Pentru transportul apelor uzate colectate va fi amplasata o stație de </w:t>
      </w:r>
      <w:r w:rsidRPr="00AC5750">
        <w:rPr>
          <w:rFonts w:ascii="Times New Roman" w:eastAsia="Calibri" w:hAnsi="Times New Roman" w:cs="Times New Roman"/>
          <w:sz w:val="24"/>
          <w:szCs w:val="24"/>
        </w:rPr>
        <w:lastRenderedPageBreak/>
        <w:t>pompare cu Q = 8,6 l/s; H = 39,63 mcA; P = 17 kW și diametrul statie = 2,4 m. Pe traseul colectorului sub presiune se va executa o subtraversare de drum national si o subtraversare de drum comunal.</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Ciocile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dimensionarea retelelor de canalizare gravitationala s-a utilizat un debit uniform distribuit q = 0,00072 l/s/ml. Pentru dimensionarea colectorului Ciocile-Tataru Qorar max  = 8,1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canalizare proiectata are o lungime de 10.757 m (inclusiv lungime traversari) si se va executa din conducte PVC-KG SN 8, cu De 250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canalizare, se va executa si racordarea tuturor utilizatorilor în numar de 699. Caminele de racord vor fi prefabricate din PVC/PP DN315mm si vor fi acoperite cu capace din compozit DN315mm in zone carosabile clasa D400. Racordurile vor fi realizate din teava din PVC  De 160 mm  si vor fi racordate in principal in caminele de vizitare amplasate pe colectorul de canalizare sau direct în colector. Pe traseul conductelor de canalizare menajera gravitationala s-au prevazut 5 subtraversari de drum judetean în conducta de protectie din otel 377x8mm.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Avand în vedere relieful terenului care nu permite curgerea gravitationala a apelor uzate pe toată rețeaua se va monta o stație de pompare - SPAU1.C- Str. Toamnei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care are în dotare doua pompe cu caracteristicile Q=5,87l/s; H=21,23mcA; P=5kW  si lungimea conductei de refulare de 1345m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Ciocile-Tataru se va realiza din conducta PEID De 160mm, PN 10, SDR 17 si are lungimea de 18.342m. Pe traseul colectorului vor fi prevăzute cămine de golire, cămine de aerisire-dezaerisire, cămine cu vane de izolare. Pentru transportul apelor uzate colectate va fi amplasata o stație de pompare cu Q = 11,00 l/s; H = 88,75 mcA; P = 15 kW și diametrul statie = 2,6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sub presiune vor fi necesare 2 subtraversari de drum judetean in conducta de protectie din otel 245x8mm.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Statiile vor avea prevazute dotarile similare cu celelalte statii executate prin proiect.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Victoria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dimensionarea retelelor de canalizare gravitationala s-a utilizat un debit uniform distribuit q = 0,00043 l/s/ml. Pentru dimensionarea colectorului Victoria-Baraganu s-a utilizat: Qorar max  = 8,9 l/s.</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Reteaua de canalizare proiectata are o lungime de 20.014 m (inclusiv lungime traversari) si se va executa din conducte PVC-KG SN 8, cu De 250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canalizare, se va executa si racordarea tuturor utilizatorilor în numar de 686. Caminele de racord vor fi prefabricate din PVC/PP DN315mm si vor fi acoperite cu capace din compozit DN315mm in zone carosabile clasa D400. Racordurile vor fi realizate din teava din PVC  De 160 mm  si vor fi racordate in principal in caminele de vizitare amplasate pe colectorul de canalizare sau direct în colector. Pe traseul conductelor de canalizare menajera gravitationala s-au prevazut subtraversari de drum judetean în conducta de protectie din otel 377x8mm.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Victoria-Baraganu este realizat din conducta PEID De 140mm, PN 10, SDR 17 si are lungimea de 8238m.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vor fi prevăzute cămine de golire, cămine de aerisire-dezaerisire, cămine cu vane de izolare. Pentru transportul apelor uzate colectate va fi amplasata o stație de pompare cu Q = 8,9 l/s; H = 79 mcA; P = 15 kW și diametrul statie = 2,6 m. Pe traseul colectorului sub presiune va fi necesară o subtraversare de drum național si o subtraversare de drum judetean in conducta de protectie din otel 219x8mm.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Tataru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de canalizare proiectata are o lungime de 15.788 m (inclusiv lungime traversari) si se va executa din conducte PVC-KG SN 8, cu De 250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canalizare, se va executa si racordarea tuturor utilizatorilor în numar de 697. Pe conductele de canalizare care fac obiectul proiectului s-a prevazut 339 camine de vizitare si de intersectie din elemente prefabricate de beton armat cu diametrul interior de 1000mm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amplasate la maximum 60 m intre ele. Caminele de racord vor fi prefabricate din PVC/PP DN315mm si vor fi acoperite cu capace din compozit DN315mm in zone carosabile clasa D400. Racordurile vor fi realizate din teava din PVC  De 160 mm  si vor fi racordate in principal in caminele de vizitare amplasate pe colectorul de canalizare sau direct în colector. Pe traseul conductelor de canalizare menajera gravitationala s-au prevazut subtraversari de drum judetean în conducta de protectie din otel 377x8mm.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Avand în vedere relieful terenului care nu permite curgerea gravitationala a apelor uzate pe toată rețeaua se va monta o stație de pompare, SPAU 1-str. Voievozilor care are în dotare doua </w:t>
      </w:r>
      <w:r w:rsidRPr="00AC5750">
        <w:rPr>
          <w:rFonts w:ascii="Times New Roman" w:eastAsia="Calibri" w:hAnsi="Times New Roman" w:cs="Times New Roman"/>
          <w:sz w:val="24"/>
          <w:szCs w:val="24"/>
        </w:rPr>
        <w:lastRenderedPageBreak/>
        <w:t>pompe cu caracteristicile Q=5,17l/s; H=12,54mcA, P=2,2kW si lungimea conductei de refulare de 680m. Conducta de refulare</w:t>
      </w:r>
      <w:r w:rsidRPr="00AC5750">
        <w:rPr>
          <w:rFonts w:ascii="Times New Roman" w:eastAsia="Calibri" w:hAnsi="Times New Roman" w:cs="Times New Roman"/>
          <w:lang w:val="en-GB"/>
        </w:rPr>
        <w:t xml:space="preserve"> va fi executată </w:t>
      </w:r>
      <w:r w:rsidRPr="00AC5750">
        <w:rPr>
          <w:rFonts w:ascii="Times New Roman" w:eastAsia="Calibri" w:hAnsi="Times New Roman" w:cs="Times New Roman"/>
          <w:sz w:val="24"/>
          <w:szCs w:val="24"/>
        </w:rPr>
        <w:t>din tuburi PEID, PE100, PN10, SDR 17.</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Tataru-Baraganu este realizat din conducta PEID De 180mm, PN 10, SDR 17 si are lungimea de 8.915m.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vor fi prevăzute cămine de golire, cămine de aerisire-dezaerisire, cămine cu vane de izolare. Pentru transportul apelor uzate colectate va fi amplasata o stație de pompare cu Q = 16,32 l/s; H = 53,86 mcA; P = 26 kW și diametrul statie = 2,4 m.</w:t>
      </w:r>
      <w:r w:rsidRPr="00AC5750">
        <w:rPr>
          <w:rFonts w:ascii="Times New Roman" w:eastAsia="Calibri" w:hAnsi="Times New Roman" w:cs="Times New Roman"/>
          <w:lang w:val="en-GB"/>
        </w:rPr>
        <w:t xml:space="preserve"> Pe traseul colectorului sub presiune se va executa o subtraversare de</w:t>
      </w:r>
      <w:r w:rsidRPr="00AC5750">
        <w:rPr>
          <w:rFonts w:ascii="Times New Roman" w:eastAsia="Calibri" w:hAnsi="Times New Roman" w:cs="Times New Roman"/>
          <w:sz w:val="24"/>
          <w:szCs w:val="24"/>
        </w:rPr>
        <w:t xml:space="preserve"> drum judetean in conducta de protectie din otel 273x8mm.</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Infiintare retea de canalizare menajera aglomerarea Baraganu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dimensionarea retelelor de canalizare gravitationala s-a utilizat un debit uniform distribuit q = 0,00047 l/s/ml. Pentru dimensionarea colectorului Baraganul - Insuratei s-a utilizat: 38,52 l/s. Reteaua de canalizare proiectata are o lungime de 22.125 m (inclusiv lungime traversari) si se va executa din conducte PVC-KG SN 8, cu De 250 mm respectiv De 315  mm.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Odata cu realizarea  retelei de canalizare, se va executa si racordarea tuturor utilizatorilor în numar de 890. Pe conductele de canalizare care fac obiectul proiectului s-a prevazut 463 camine de vizitare si de intersectie din elemente prefabricate de beton armat cu diametrul interior de 1000mm amplasate la maximum 60 m intre ele. Caminele de racord vor fi prefabricate din PVC/PP DN315mm si vor fi acoperite cu capace din compozit DN315mm in zone carosabile clasa D400. Racordurile vor fi realizate din teava din PVC  De 160 mm  și 200mmm si vor fi racordate in principal in caminele de vizitare amplasate pe colectorul de canalizare sau direct în colector. Pe traseul conductelor de canalizare menajera gravitationala s-au prevazut subtraversari: 4 subtraversari de drum national,10 subtraversari de drum comunal si o subtraversare de cale ferata in conducte de protectie din otel cu diametrele de 377x8mm si 457x8mm.. Avand în vedere relieful terenului care nu permite curgerea gravitationala a apelor uzate se vor monta 6 statii de pompare de-a lungul retelei de canalizare: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1-Str.Dudesti are în dotare doua pompe cu caracteristicile =3,50l/s;H=9,80mcA, P=1,2kW; D=1,50m si lungimea conductei de refulare de 373m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2-Str.Ciocarliei are în dotare doua pompe cu caracteristicile Q=3,50l/s;H=21,20mcA, P=2,2kW; D=1,50m si lungimea conductei de refulare de 1541m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3-Str.Bradului are în dotare doua pompe cu caracteristicile Q=3,50l/s;H=24,20mcA, P=3,9kW; D=1,50m si lungimea conductei de refulare de 1737m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SPAU54- Str.Liliacului are în dotare doua pompe cu caracteristicile Q=7,10l/s;H=24,03mcA, P=5,0kW; D=2,40m si lungimea conductei de refulare de 1856m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5 – Str.Mecanizatorilor are în dotare doua pompe cu caracteristicile Q=3,50l/s;H=15,20mcA, P=2,2kW; D=1,50m si lungimea conductei de refulare de 1045m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6 – Str.Lacramioarei are în dotare doua pompe cu caracteristicile Q=3,50l/s;H=11,90mcA, P=1,65kW; D=1,50m si lungimea conductei de refulare de 510m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Conductele de refulare proiectate se vor executata din tuburi PEID, PE100, PN10, SDR 17.</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conductelor de refulare va fi necesara o subtraversare de drum comunal, 3 subtraversari de drum judetean si doua subtraversari de drum national in conducta de protective din otel cu diametrele de 219x8mm si 159x8mm.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Colectorul sub presiune Baraganul-Insuratei este realizat din conducta PEID De 280 mm, PN 10, SDR 17 si are lungimea de 13.794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Pentru transportul apelor uzate colectate va fi amplasata o stație de pompare cu Q= 38,52 l/s H = 43,25 mcA.</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sub presiune vor fi necesare doua supratraversari de canale de irigatii in conducta preizolata.</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Cluster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Zonal Gropeni va deservi aglomerările Gropeni (UAT Gropeni), Tichilesti (Tichilesti), însumând un număr total de 6.694 locuitori.</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Investițiile propuse prevăd lucrări de înființare/extindere sisteme de canalizare si preluare ape uzate din cele două aglomerări din clusterul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Preluarea si transportul apelor uzate din localitatea Tichilesti, către stația de epurare Gropeni se va realiza prin intermediul unui colector sub presiune, Tichilesti – SE Gropeni in lungime de 9.035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din PEID Dn 200 mm PN10 prin intermediul stației de pompare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SPAU 1 - Tichilesti având</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doua pompe cu Q = 17,77 l/s; H = 4,4  m; P = 2,2 kW. Din SE Gropeni apa epurata este refulata in emisarul natural fluviul Dunarea prin intermediul unei conducte de refulare din PEID Dn 250 mm PN10 cu o lungime de 3.106 m si o stație de pompare SPAU 8 - SE Gropeni - Dunare având doua </w:t>
      </w:r>
      <w:r w:rsidRPr="00AC5750">
        <w:rPr>
          <w:rFonts w:ascii="Times New Roman" w:eastAsia="Calibri" w:hAnsi="Times New Roman" w:cs="Times New Roman"/>
          <w:sz w:val="24"/>
          <w:szCs w:val="24"/>
        </w:rPr>
        <w:lastRenderedPageBreak/>
        <w:t>pompe  cu Q = 31,45 l/s; H= 18.18 m; P= 9 kW.</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Pe traseul colectorului sub presiune se vor executa 26 subtraversări de drum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instalatie electrica de forta, iluminat, prize 230V, automatizare, instalatie de detective intruziune, cabluri si instalatie de impamantare cu prize de pamant,</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SCADA .</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Gropeni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15,13 l/s. Reţeaua noua de canalizare cu lungime totală de 21.165 m, va fi executată din conductă din PVC SN8 Dn 250 mm L = 5.371 m si Dn 400 mm L = 15.794 m. Traseul reţelei va fi pe terenul care aparţine domeniului public. Pe traseul reţelei de canalizare sunt prevazute cămine de vizitare, realizate din beton Dn 1000 mm. Statia de Tratare Apa Potabila Gropeni va fi racordata la rețeaua de canalizare printr-un racord în lungime de 138m.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Odata cu realizarea  retelei de canalizare, se va executa si racordarea tuturor utilizatorilor în numar de 200. Racordurile vor fi realizate din țeava din PVC SN 8, cu Dn 160 si vor fi racordate in principal in caminele de vizitare amplasate pe colectorul de canalizare sau direct în colector. Pe conductele de canalizare care fac obiectul proiectului s-a prevazut camine de vizitare si de intersectie din elemente prefabricate de beton armat cu diametrul interior de 1000mm. Căminele vor fi acoperite cu ramă şi capac de tip carosabil sau necarosabil, în funcţie de amplasamentul acestora.</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refulare noua va fi executată din conductă din PEID PN10 DE 90 mm cu lungime totală 4.086 m. Traseul reţelei va fi pe terenul care aparţine domeniului public adâncimea minimă de pozare a conductei va fi mai mare decăt adâncimea de îngheţ. Pe traseul reţelei de canalizare sunt prevazute 8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Gropeni care are în dotare doua pompe cu caracteristicile: Q =  4,3 l/s; H = 6,4 m; P = 1,2 kW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5 l/s; H = 5,7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4,6 l/s; H = 6,2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4,6 l/s; H = 6,2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4,1 l/s; H = 6,6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SPAU-6</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3,7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SPAU-7</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Gropeni care are în dotare doua pompe cu caracteristicile: Q =  3,5 l/s; H = 7,1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 8 -  Gropeni, are în dotare doua pompe cu caracteristicile: Q =  31,45 l/s; H = 18,18 m; P = 9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de pamant, SCADA. Înaintea staţiei de pompare pe conducta de intrare se va prevedea o vană tip cuţit.</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Aglomerarea Tichilesti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Reteaua a fost dimensionata pentru un Qorarmax = 16,23 l/s.</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canalizare noua in lungime totală de 16.290 m, va fi executată din conductă din PVC SN8 Dn 250 mm L = 12.896 m si Dn 315 mm L = 1.585 m.</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Traseul reţelei va fi pe terenul care aparţine domeniului public</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adâncimea minimă de pozare a conductei va fi mai mare decăt adâncimea de îngheţ. Pe traseul reţelei de canalizare sunt prevazute cămine de vizitare, realizate din beton Dn 1000 mm.</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Odata cu realizarea  retelei de canalizare, se va executa si racordarea tuturor utilizatorilor în numar de 266. Racordurile vor fi realizate din țeava din PVC SN 8, cu Dn 160mm si vor fi racordate in principal in caminele de vizitare amplasate pe colectorul de canalizare sau direct în colector.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Reţeaua de refulare noua in lungime totală de 1.441 m va fi executată din conductă din PEID PN10 DE 90 mm L = 1.330 m si DE 180 mm L = 10 m. Traseul reţelei va fi pe terenul care aparţine domeniului public adâncimea minimă de pozare a conductei va fi mai mare decăt adâncimea de îngheţ. Pe traseul reţelei de canalizare sunt prevazute 6 statii de pompare:</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SPAU-1</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17,77 l/s; H = 4,4  m; P = 2,2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SPAU-2</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3,47 l/s; H = 11,2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SPAU-3</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3,91 l/s; H = 6,7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SPAU-4</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4,25 l/s; H = 6,4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SPAU-5</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4 l/s; H = 10,6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SPAU-6</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Tichilesti care are în dotare doua pompe cu caracteristicile: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Q =  3,69 l/s; H = 6,9  m; P = 1,2 kW</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asigurarea functionarii în situatia în care se intrerupe alimentarea cu energie electrica, s-a prevazut un generator electric mobil pentru fiecare SPAU.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Alimentarea cu energie electrica a statiilor de pompare, se face din reteaua de distributie 0,4 kV a furnizorului local.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Fiecare statie de pompare apa uzata are în dotare pe lânga pompele de apa uzata și sistem de ventilatie fortata, pompa de basa si instalatiile electrice aferente - tablou electric de forta si comanda propriu (TSPAU), senzori si traductoare de presiune, forta, iluminat, prize 230V, automatizare, instalatie de detective intruziune, cabluri si instalatie de impamantare cu prize de de pamant, SCADA. Înaintea staţiei de pompare pe conducta de intrare se va prevedea o vană tip cuţit.</w:t>
      </w:r>
    </w:p>
    <w:p w:rsidR="00AC5750" w:rsidRPr="00AC5750" w:rsidRDefault="00AC5750" w:rsidP="00AC5750">
      <w:pPr>
        <w:shd w:val="clear" w:color="auto" w:fill="FFFFFF"/>
        <w:spacing w:before="120" w:after="12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Instalația de producere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Instalatia de producere solutie hipoclorit de sodiu va aproviziona toate statiile de tratare si gospodariile de apa din judetul Braila, cu o capacitate de cu 1884663,42 l/an solutie hipoclorit 0,65%.</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Cantitatea de substanta clor activ necesara este de 30.32 kg/zi</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instalatiei de producere hipoclorit se va face in Gospodaria de apa Ianca. Pentru realizarea statiei vor fi necesare urmatoarele lucrari:</w:t>
      </w:r>
    </w:p>
    <w:p w:rsidR="00AC5750" w:rsidRPr="00AC5750" w:rsidRDefault="00AC5750" w:rsidP="009A5E39">
      <w:pPr>
        <w:numPr>
          <w:ilvl w:val="0"/>
          <w:numId w:val="17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 cladire amplasare instalatie producere hipoclorit de sodiu.</w:t>
      </w:r>
    </w:p>
    <w:p w:rsidR="00AC5750" w:rsidRPr="00AC5750" w:rsidRDefault="00AC5750" w:rsidP="009A5E39">
      <w:pPr>
        <w:numPr>
          <w:ilvl w:val="0"/>
          <w:numId w:val="17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 instalatie de producere solutie hipoclorit de sodiu – obtinut cu sistem automat de generare electrolitica cu capacitatea de preparare maxima 2000g Cl2 /h si concentratie solutie hipoclorit preparata 5 ÷ 6.5 g/l.</w:t>
      </w:r>
    </w:p>
    <w:p w:rsidR="00AC5750" w:rsidRPr="00AC5750" w:rsidRDefault="00AC5750" w:rsidP="009A5E39">
      <w:pPr>
        <w:numPr>
          <w:ilvl w:val="0"/>
          <w:numId w:val="17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 cu apa a instalatiei de producere hipoclorit de sodiu (din rezervorul de apa potabila existent in GA Ianca).</w:t>
      </w:r>
    </w:p>
    <w:p w:rsidR="00AC5750" w:rsidRPr="00AC5750" w:rsidRDefault="00AC5750" w:rsidP="009A5E39">
      <w:pPr>
        <w:numPr>
          <w:ilvl w:val="0"/>
          <w:numId w:val="178"/>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Alimentare cu energie electrica a instalatiei de producere hipoclorit de sodiu.</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Instalatia de producere solutie hipoclorit va fi compusa din:</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Sistem automat de generare electrolitica, compus din sistem modular pentru electroliza solutiei de sare (NaCl), </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pentru prepararea solutiei de saramura, prevazut cu vane de izolare, filtru de apa, conducte, etc</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Rezervoare stocare pentru solutia de hipoclorit - 2 buc , capacitate 5 mc/buc, amplasate intr-o cuva de protectie din beton protejat anticoroziv cu capacitatea de 5 mc, prevazute cu elemente de conectare, indicator nivel, vane de izolare, etc.</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transfer din rezervorul de stocare solutie hipoclorit in recipiente stocare hipoclorit cu capacitatea de 60 litri, compus din: pompe de transvazare hipoclorit, inclusiv elementele de montaj si transfer solutie .</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 de evacuare pentru H2 gaz, inclusiv alarma</w:t>
      </w:r>
    </w:p>
    <w:p w:rsidR="00AC5750" w:rsidRPr="00AC5750" w:rsidRDefault="00AC5750" w:rsidP="009A5E39">
      <w:pPr>
        <w:numPr>
          <w:ilvl w:val="0"/>
          <w:numId w:val="179"/>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Panou de comanda si control</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Cladirea noua in care se va amplasa instalatia de producere hipoclorit este compartimentata in trei spatii cu urmatoarele destinatii: depozit saci sare, camera amplasare instalatie producere hipocorit, depozit recipiente solutie hipoclorit.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Solutia propusa pentru realizarea cladirii este structura de beton armat si zidarie din blocuri ceramice cu goluri verticale. Cladirea va fi prevazuta cu usi tehnologice si acces personal si ferestre. Cladirea va fi prevazuta cu pardoseala si pereti protejati anticoroziv.</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Se va monta in camera instalatiei de producere hipoclorit un dus ocular.</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 xml:space="preserve">Se vor prevedea sifoane de pardoseala. Se va asigura iluminat interior/exterior, incalzire, ventilare.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Organizările de șantier stabilite pentru fiecare UAT sunt prezentate în tabelul de mai jos.</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Organizările de șantier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Pentru realizarea lucrarilor vor fi necesare amenajarea mai multor organizari de santier.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Organizările de șantier stabilite pentru fiecare UAT sunt prezentate în tabelul de mai jos: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41"/>
        <w:gridCol w:w="1971"/>
        <w:gridCol w:w="1971"/>
        <w:gridCol w:w="1971"/>
      </w:tblGrid>
      <w:tr w:rsidR="00AC5750" w:rsidRPr="00AC5750" w:rsidTr="00AC5750">
        <w:tblPrEx>
          <w:tblCellMar>
            <w:top w:w="0" w:type="dxa"/>
            <w:bottom w:w="0" w:type="dxa"/>
          </w:tblCellMar>
        </w:tblPrEx>
        <w:trPr>
          <w:trHeight w:val="584"/>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b/>
                <w:bCs/>
                <w:sz w:val="23"/>
                <w:szCs w:val="23"/>
                <w:lang w:eastAsia="ro-RO"/>
              </w:rPr>
              <w:t xml:space="preserve">Nr. Crt.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b/>
                <w:bCs/>
                <w:sz w:val="23"/>
                <w:szCs w:val="23"/>
                <w:lang w:eastAsia="ro-RO"/>
              </w:rPr>
              <w:t xml:space="preserve">UAT/localitate/localizare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b/>
                <w:bCs/>
                <w:sz w:val="23"/>
                <w:szCs w:val="23"/>
                <w:lang w:eastAsia="ro-RO"/>
              </w:rPr>
              <w:t xml:space="preserve">Număr organizări de șantier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b/>
                <w:bCs/>
                <w:sz w:val="23"/>
                <w:szCs w:val="23"/>
                <w:lang w:eastAsia="ro-RO"/>
              </w:rPr>
              <w:t xml:space="preserve">Suprafața fiecărei organizări de șantier (mp)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b/>
                <w:bCs/>
                <w:sz w:val="23"/>
                <w:szCs w:val="23"/>
                <w:lang w:eastAsia="ro-RO"/>
              </w:rPr>
              <w:t xml:space="preserve">Total suprafață ocupată cu organizări de șantier (mp) </w:t>
            </w:r>
          </w:p>
        </w:tc>
      </w:tr>
      <w:tr w:rsidR="00AC5750" w:rsidRPr="00AC5750" w:rsidTr="00AC5750">
        <w:tblPrEx>
          <w:tblCellMar>
            <w:top w:w="0" w:type="dxa"/>
            <w:bottom w:w="0" w:type="dxa"/>
          </w:tblCellMar>
        </w:tblPrEx>
        <w:trPr>
          <w:trHeight w:val="250"/>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Brăila (în incinta stației de epurare Brăila)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690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690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2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Vădeni (în zona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3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Muchea (în zona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4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Latinu (în zona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5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Măxineni (în zona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Gulianca (în zona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750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7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Cazașu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423157.129; Y:729084.274;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16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8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Chișcani (în incinta GA nouă)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9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Ibrianu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419827.156; Y: 686757.292;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10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Movila Miresii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415591.957; Y: 704912.205;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11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Sutesti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417182.442; Y:692551.674;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12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Faurei (în incinta GA)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13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Jirlau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408711.499; Y:672169.342;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14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Visani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409196.194; Y:678911.828;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247"/>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15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Mircea Vodă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X: 404005.877; 687564.672;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r w:rsidR="00AC5750" w:rsidRPr="00AC5750" w:rsidTr="00AC5750">
        <w:tblPrEx>
          <w:tblCellMar>
            <w:top w:w="0" w:type="dxa"/>
            <w:bottom w:w="0" w:type="dxa"/>
          </w:tblCellMar>
        </w:tblPrEx>
        <w:trPr>
          <w:trHeight w:val="109"/>
        </w:trPr>
        <w:tc>
          <w:tcPr>
            <w:tcW w:w="709"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16 </w:t>
            </w:r>
          </w:p>
        </w:tc>
        <w:tc>
          <w:tcPr>
            <w:tcW w:w="284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Surdila Găiseanca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1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c>
          <w:tcPr>
            <w:tcW w:w="1971" w:type="dxa"/>
          </w:tcPr>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600 </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Lucrările necesare realizarii organizarilor de santier sunt: </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sistematizarea incintei, platforma de balast 10 cm;</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sistematizarea zonei de parcare utilaje si autovehicole;</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imprejmuirii din panouri de plasa sudata montate pe stalpi metalici inglobati in fundatii  de beton si porti metalice auto si pietonala.</w:t>
      </w:r>
    </w:p>
    <w:p w:rsidR="00AC5750" w:rsidRPr="00AC5750" w:rsidRDefault="00AC5750" w:rsidP="009A5E39">
      <w:pPr>
        <w:numPr>
          <w:ilvl w:val="0"/>
          <w:numId w:val="172"/>
        </w:num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 urmatoarelor constructii modularizate: cabina poarta; magazie materiale si scule;  vestiar; punct medical si grupuri sanitare; birouri executant si consultant;</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Suprafata totala pe care se vor amplasa organizarile de santier este de 14790 mp. Pentru realizarea organizarilor de santier va rezulta 4437 mc</w:t>
      </w:r>
      <w:r w:rsidRPr="00AC5750">
        <w:rPr>
          <w:rFonts w:ascii="Times New Roman" w:eastAsia="Calibri" w:hAnsi="Times New Roman" w:cs="Times New Roman"/>
          <w:lang w:val="en-GB"/>
        </w:rPr>
        <w:t xml:space="preserve"> de sol </w:t>
      </w:r>
      <w:r w:rsidRPr="00AC5750">
        <w:rPr>
          <w:rFonts w:ascii="Times New Roman" w:eastAsia="Calibri" w:hAnsi="Times New Roman" w:cs="Times New Roman"/>
          <w:sz w:val="24"/>
          <w:szCs w:val="24"/>
        </w:rPr>
        <w:t>decopertat, ce se va depozita pe amplasametul organizarii de santier, iar dupa dezafectarea acestora solul se va recoperta, iar zona se va aduce la starea initiala.</w:t>
      </w:r>
    </w:p>
    <w:p w:rsidR="00AC5750" w:rsidRPr="00AC5750" w:rsidRDefault="00AC5750" w:rsidP="00AC5750">
      <w:pPr>
        <w:shd w:val="clear" w:color="auto" w:fill="FFFFFF"/>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Suprafete ocupate temporat si definitiv prin lucrarile efectuate in cadrul proiectului sunt cele din tabelul de mai jos:</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5719"/>
        <w:gridCol w:w="1993"/>
        <w:gridCol w:w="1301"/>
      </w:tblGrid>
      <w:tr w:rsidR="00AC5750" w:rsidRPr="00AC5750" w:rsidTr="00AC5750">
        <w:trPr>
          <w:tblHeader/>
          <w:jc w:val="center"/>
        </w:trPr>
        <w:tc>
          <w:tcPr>
            <w:tcW w:w="324" w:type="pct"/>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Times New Roman" w:hAnsi="Times New Roman" w:cs="Times New Roman"/>
                <w:noProof/>
                <w:sz w:val="24"/>
              </w:rPr>
            </w:pPr>
            <w:r w:rsidRPr="00AC5750">
              <w:rPr>
                <w:rFonts w:ascii="Times New Roman" w:eastAsia="Times New Roman" w:hAnsi="Times New Roman" w:cs="Times New Roman"/>
                <w:noProof/>
                <w:sz w:val="24"/>
                <w:szCs w:val="24"/>
              </w:rPr>
              <w:t>Nr. Crt.</w:t>
            </w:r>
          </w:p>
        </w:tc>
        <w:tc>
          <w:tcPr>
            <w:tcW w:w="2967" w:type="pct"/>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before="240"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UAT/localitate</w:t>
            </w:r>
          </w:p>
        </w:tc>
        <w:tc>
          <w:tcPr>
            <w:tcW w:w="1034" w:type="pct"/>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Suprafata ocupata temporar (m</w:t>
            </w:r>
            <w:r w:rsidRPr="00AC5750">
              <w:rPr>
                <w:rFonts w:ascii="Times New Roman" w:eastAsia="Times New Roman" w:hAnsi="Times New Roman" w:cs="Times New Roman"/>
                <w:noProof/>
                <w:sz w:val="24"/>
                <w:szCs w:val="24"/>
                <w:vertAlign w:val="superscript"/>
              </w:rPr>
              <w:t>2</w:t>
            </w:r>
            <w:r w:rsidRPr="00AC5750">
              <w:rPr>
                <w:rFonts w:ascii="Times New Roman" w:eastAsia="Times New Roman" w:hAnsi="Times New Roman" w:cs="Times New Roman"/>
                <w:noProof/>
                <w:sz w:val="24"/>
                <w:szCs w:val="24"/>
              </w:rPr>
              <w:t>)</w:t>
            </w:r>
          </w:p>
        </w:tc>
        <w:tc>
          <w:tcPr>
            <w:tcW w:w="675" w:type="pct"/>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Suprafata ocupata definitiv (m</w:t>
            </w:r>
            <w:r w:rsidRPr="00AC5750">
              <w:rPr>
                <w:rFonts w:ascii="Times New Roman" w:eastAsia="Times New Roman" w:hAnsi="Times New Roman" w:cs="Times New Roman"/>
                <w:noProof/>
                <w:sz w:val="24"/>
                <w:szCs w:val="24"/>
                <w:vertAlign w:val="superscript"/>
              </w:rPr>
              <w:t>2</w:t>
            </w:r>
            <w:r w:rsidRPr="00AC5750">
              <w:rPr>
                <w:rFonts w:ascii="Times New Roman" w:eastAsia="Times New Roman" w:hAnsi="Times New Roman" w:cs="Times New Roman"/>
                <w:noProof/>
                <w:sz w:val="24"/>
                <w:szCs w:val="24"/>
              </w:rPr>
              <w:t>)</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conducta de aductiune – UAT Braila (STAP Chiscani – GA Braila – GA Radu negru)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21398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Braila incinta SEAU Braila – instalatia de valorificare termica a nomolului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1347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Gradistea-Sutesti-Movila Miresii-Tudor Vladimirescu-Cazasu- Braila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58786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apa bruta spre STAP Chiscani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2870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Laborator biologic/chimic nou in STAP Chiscani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287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Chiscani complex inmagazinare Radu Negru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9037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Statiune Lacu Sarat – Sat Lacu Sarat</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3867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canalizare Lacu Sarat – UAT Chiscani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13407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canalizare Varsatura – UAT Chiscani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6343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Chiscani – STAP Gropeni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14590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GA Apollo-Muchea-Latinu-Gulianca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40249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 xml:space="preserve">Extindere retea distributie Mun. Braila Nord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2150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retea distributie in Mun. Braila Sud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1386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Mun. Braila Nord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44704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Mun. Braila Sud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61593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retea canalizare Mun. Braila Nord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19717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retea canalizare Mun. Braila Sud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2463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canalizare menajera inclusiv refulari SPAU Mun. Braila Nord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20236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canalizare menajera, inclusiv refulari SPAu Mun. Braila Sud</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11955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Baldovinesti-Vadeni – UAT Vadeni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12297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Vadeni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1680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UAT Vadeni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22483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Vadeni – Baldovinesti – UAT Vadeni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7482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Retea canalizare menajera – UAT Vadeni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22483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Statie de pompare apa uzata SPAU Vadeni – UAT Vadeni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GA Chiscani - Chiscani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1275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Chiscani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1770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Muchea-Cotu Lung - UAT Silistea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6652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Muchea</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1600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Silistea – retele de distributie</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12659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aductiuen Latinu-Oancea – UAT Maxineni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3910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 xml:space="preserve">Conducta de aductiune Corbu Nou – Corbu Vechi – </w:t>
            </w:r>
            <w:r w:rsidRPr="00AC5750">
              <w:rPr>
                <w:rFonts w:ascii="Times New Roman" w:eastAsia="Times New Roman" w:hAnsi="Times New Roman" w:cs="Times New Roman"/>
                <w:noProof/>
                <w:sz w:val="24"/>
                <w:szCs w:val="24"/>
              </w:rPr>
              <w:lastRenderedPageBreak/>
              <w:t>UAT Maxineni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lastRenderedPageBreak/>
              <w:t>13394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lastRenderedPageBreak/>
              <w:t>33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aductiuen Latinu – Voinesti – UAT Maxineni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3954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Retele de distributie - UAT Maxinei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37089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Latinu</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1350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Maxineni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1690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Gulianca – Olaneasca – UAT Salcia Tudor</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2674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Gulianca – Cuza Voda – UAT Salcia Tudor</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13276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Retele de distributie – UAT Salcia Tudor</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26622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trHeight w:val="171"/>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Gulianca</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1600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conducta de aductiune Oancea-Romanu – UAT Romanu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6830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de distributie loc. Movila Miresii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11332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retae canalizare Movila Miresii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17260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de canalizare Movila Miresii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2011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loc. Gropeni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13214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OL de la priza de captare STAP Gropeni la camini intrare loc. Gropeni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993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Exitindere retea distributie loc. Mircea Voda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240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 xml:space="preserve">Reabilitare retea distributie loc. Mircea Voda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13083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loc. Gradistea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17656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loc. Ibrianu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7750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Faurei - Jirlau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9644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Jirlau – Satuc - Galbenu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8055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Satuc - Pintecani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1787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Visani - Plasoiu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9921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Visani - Zamfiresti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7406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retea loc. Jirlau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620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loc. Jirlau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12286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loc. Galbenu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7834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loc. Drogu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6483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Retea apa potabila la SEAU Faurei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968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sub-presiune Visani-Jirlau-SEAU Faurei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13617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Gropeni – Tufesti-Cuza Voda (intersectie)</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22511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Cuza Voda (intersectie) – GA Cuza Voda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4714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Cuza Voda (intersectie) – Stancuta - Bertesti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15019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Cuza Voda – Dropie - Insuratei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12440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Chiscani – STAP Gropeni, pt. Tichilesti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214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Reabilitare retea distributie – UAT Tichilesti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3924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Ianca - Batogu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19069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Batogu-Ciresu-Jugureanu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20036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Ciresu-Scarlatesti-Vultureni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4176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Batogu-Dudescu-Tataru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20183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lastRenderedPageBreak/>
              <w:t>73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Batogu Vechi-Batogu Nou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3126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Batogu-Ionesti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2596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Tataru-Coltea-Ciocile</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20155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Dudescu - Zavoaia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4261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2967"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Ciocile - Odaieni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7591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2967"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Chichinetu - Chioibasesti</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2330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2967"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Rosiori – Pribeagu (Coltea -Pribeagu</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3820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 UAT Ciresu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44718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78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loc. Jugureanu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13581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Tataru - extindere</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1280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Batogu</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1770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Ciresu</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1680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GA Stancuta</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1680</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UAT Cazasu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23275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Statia de tratare ape potabila Marasu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3197.5</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Marasu – loc. Marasu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2597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Marasu – loc. Bandoiu si Tacau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13527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STAP Marsu loc. Magureni si plopi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15655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Marasu - Salcia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13300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Conducta de aductiune Frecatei - Titcov</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11594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distributie loc. Marasu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18971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distributie loc. Magureni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9749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distributie loc. Plopi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4181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distributie loc. Bandoiu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5947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distributie loc. Tacau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12521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loc. Dropia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2931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loc. Chioibasesti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4397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loc. Odaieni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2875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distributie loc. Pribeagu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3478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Perisoru – UAT Ianca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6534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Plopu – UAT Ianca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9885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Ianca - Oprisanesti – UAT Ianca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5446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 Jirlau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13870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 Visani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13504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 Mircea Voda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15435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109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Surdila Gaiseanca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15063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Filipesti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4068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tabs>
                <w:tab w:val="left" w:pos="1110"/>
              </w:tabs>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Tichilesti-Groepni-SEAU Gropeni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9035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Retele SEAU Gropeni – evacuare ape uzate din SEAU Gropeni in emisar</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3106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 xml:space="preserve">Infintare sistem de canalizare Tichilesti </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17731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Groepni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25251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Colectoru sub presiune Ulmu-Zavoaia-SEAU Insuratei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26005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Ciocile-Chichinetu-Coltea-Tataru-Baraganu-Victoria-SEAU Insuratei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41051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lastRenderedPageBreak/>
              <w:t>117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Lanurile- Viziru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4324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retea de canalizare Ulmu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19032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119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Zavoaia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18187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Lanurile</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13234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Ciocile</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12102</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Tataru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16468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Victoria</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20014</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Extindere sistem de canalizare Insuratei</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9453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Infintare sistem de canalizare Baraganu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29187</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 presiune Victoria-Baraganu</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8238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Braila – Statie de pompare apa uzata (SPAU 1 – SPAU 11)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Gradistea, UAT Sutesti, UAT Movila Miresii, UAT Tudor Vladimirescu, UAT Cazasu, UAT Braila - Colector sub presiune GA Gradistea – SE Brăila SPAU.1-SPAU.7</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63</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129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SE Gropeni Dunare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Chiscani loc. Lacu Sarat - Statie de pompare apa uzata (SPAU 1 – SPAU 4)</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36</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Chiscani loc. Varsatura - Statie de pompare apa uzata (SPAU 1 – SPAU 4)</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36</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CAZASU – Statie de pompare apa uzata (SPAU 1 – SPAU 9)</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81</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Gradistea, loc. Gradistea – Statie de pompare apa uzata (SPAU 1-SPAU 6)</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Gradistea, loc. Ibrianu – Statie de pompare apa uzata (SPAU 1 – SPAU 3)</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Sutesti – Statie de pompare apa uzata (SPAU 1 – SPAU 6)</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Movila Miresii – Statie de pompare apa uzata (SPAU 1 – SPAU 5)</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45</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Vadeni – Statie de pompare apa uzata (SPA 1 – SPAU 7)</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63</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Oprisenesti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Perisoru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139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Plopu – Statie de pompare apa uzata (SPAU 1 – SPAU 3)</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Visani – Statie de pompare apa uzata (SPAU 1 – SPAU 3)</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Mircea Voda – Statie de pompare apa uzata (SPAU 1 – SPAU 2)</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tabs>
                <w:tab w:val="left" w:pos="2610"/>
              </w:tabs>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Filipesti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Surdila Gaiseanca – Statie de pompare apa uzata (SPAU 1 – SPAU 4)</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36</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Tichilesti – Statie de pompare apa uzata (SPAU 1 -SPAU 6)</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Gropeni – Statie de pompare apa uzata (SPAU 1 – SPAU 7)</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63</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146</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ciocile-Chichinetu-Coltea-Tataru-Baraganu-</w:t>
            </w:r>
            <w:r w:rsidRPr="00AC5750">
              <w:rPr>
                <w:rFonts w:ascii="Times New Roman" w:eastAsia="Times New Roman" w:hAnsi="Times New Roman" w:cs="Times New Roman"/>
                <w:noProof/>
                <w:sz w:val="24"/>
                <w:szCs w:val="24"/>
              </w:rPr>
              <w:lastRenderedPageBreak/>
              <w:t>Victoria-SEAU Insuratei – Statie de pompare apa uzata (SPAU 1 -SPAU 3)</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27</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lastRenderedPageBreak/>
              <w:t>147</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Ulmu-Zavoaia-SEAU Insuratei – Statie de pompare apa uzata (SPAU 1 -SPAU 2)</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148</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Baraganu – Statie de pompare apa uzata (SPAU 1 – SPAU 6)</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54</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149</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 xml:space="preserve">UAT Insuratei – Statie de pompare apa uzata (SPAU 1 – SPAU 4) </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36</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150</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Dudesti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151</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Ciocile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152</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Viziru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153</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Zavoaia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154</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UAT Ulmu – Statie de pompare apa uzata (SPAU 1 – SPAU 2)</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18</w:t>
            </w:r>
          </w:p>
        </w:tc>
      </w:tr>
      <w:tr w:rsidR="00AC5750" w:rsidRPr="00AC5750" w:rsidTr="00AC5750">
        <w:trPr>
          <w:jc w:val="center"/>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155</w:t>
            </w:r>
          </w:p>
        </w:tc>
        <w:tc>
          <w:tcPr>
            <w:tcW w:w="2967"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Colector sub-presiune Victoria-Baraganu – Statie de pompare apa uzata (SPAU 1)</w:t>
            </w:r>
          </w:p>
        </w:tc>
        <w:tc>
          <w:tcPr>
            <w:tcW w:w="1034" w:type="pc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9</w:t>
            </w:r>
          </w:p>
        </w:tc>
      </w:tr>
      <w:tr w:rsidR="00AC5750" w:rsidRPr="00AC5750" w:rsidTr="00AC5750">
        <w:trPr>
          <w:jc w:val="center"/>
        </w:trPr>
        <w:tc>
          <w:tcPr>
            <w:tcW w:w="3291" w:type="pct"/>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Total</w:t>
            </w:r>
          </w:p>
        </w:tc>
        <w:tc>
          <w:tcPr>
            <w:tcW w:w="1034"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1415676</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jc w:val="center"/>
              <w:rPr>
                <w:rFonts w:ascii="Times New Roman" w:eastAsia="Times New Roman" w:hAnsi="Times New Roman" w:cs="Times New Roman"/>
                <w:noProof/>
                <w:sz w:val="24"/>
                <w:szCs w:val="24"/>
              </w:rPr>
            </w:pPr>
            <w:r w:rsidRPr="00AC5750">
              <w:rPr>
                <w:rFonts w:ascii="Times New Roman" w:eastAsia="Times New Roman" w:hAnsi="Times New Roman" w:cs="Times New Roman"/>
                <w:noProof/>
                <w:sz w:val="24"/>
                <w:szCs w:val="24"/>
              </w:rPr>
              <w:t>21958.5</w:t>
            </w:r>
          </w:p>
        </w:tc>
      </w:tr>
    </w:tbl>
    <w:p w:rsidR="00AC5750" w:rsidRPr="00AC5750" w:rsidRDefault="00AC5750" w:rsidP="00AC5750">
      <w:pPr>
        <w:spacing w:before="120" w:after="0" w:line="240" w:lineRule="auto"/>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t>Suprafata ocupata temporar de proiect va fi de aproximativ 1415676 mp,</w:t>
      </w:r>
      <w:r w:rsidRPr="00AC5750">
        <w:rPr>
          <w:rFonts w:ascii="Times New Roman" w:eastAsia="Calibri" w:hAnsi="Times New Roman" w:cs="Times New Roman"/>
          <w:lang w:val="en-US"/>
        </w:rPr>
        <w:t xml:space="preserve"> iar </w:t>
      </w:r>
      <w:r w:rsidRPr="00AC5750">
        <w:rPr>
          <w:rFonts w:ascii="Times New Roman" w:eastAsia="Calibri" w:hAnsi="Times New Roman" w:cs="Times New Roman"/>
          <w:sz w:val="24"/>
          <w:szCs w:val="24"/>
          <w:u w:val="single"/>
        </w:rPr>
        <w:t>suprafata ocupata definitiv de noile constructii va fi de 21958.5 mp</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intră sub incidenţa art. 28 din </w:t>
      </w:r>
      <w:r w:rsidRPr="00AC5750">
        <w:rPr>
          <w:rFonts w:ascii="Times New Roman" w:eastAsia="Calibri" w:hAnsi="Times New Roman" w:cs="Times New Roman"/>
          <w:i/>
          <w:sz w:val="24"/>
          <w:szCs w:val="24"/>
        </w:rPr>
        <w:t>O.U.G. nr. 57/2007 privind regimul ariilor naturale protejate, conservarea habitatelor naturale, a florei şi faunei sălbatice</w:t>
      </w:r>
      <w:r w:rsidRPr="00AC5750">
        <w:rPr>
          <w:rFonts w:ascii="Times New Roman" w:eastAsia="Calibri" w:hAnsi="Times New Roman" w:cs="Times New Roman"/>
          <w:sz w:val="24"/>
          <w:szCs w:val="24"/>
        </w:rPr>
        <w:t>, cu modificările şi completările ulterioare, fiind amplasat parțial în</w:t>
      </w:r>
    </w:p>
    <w:p w:rsidR="00AC5750" w:rsidRPr="00AC5750" w:rsidRDefault="00AC5750" w:rsidP="009A5E39">
      <w:pPr>
        <w:numPr>
          <w:ilvl w:val="0"/>
          <w:numId w:val="195"/>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perimetrul și imediata vecinătate a următoarelor arii naturale protejate de interes comunitar:</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Balta Mică a Brăilei (cod ROSPA0005), care se suprapune parțial pe suprafața Parcului Natural Balta Mică a Brăilei;</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importanță comunitară Balta Mică a Brăilei (cod ROSCI0006), care se suprapune parțial pe suprafața Parcului Natural Balta Mică a Brăilei;</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Ianca-Plopu-Sarat-Comaneasca (cod ROSCI0305);</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protectie speciala avifaunistica Ianca-Plopu-Sarat (cod ROSPA0048);</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Lunca Buzaului (cod ROSPA0160);</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importanță comunitară Lunca Buzaului (cod ROSCI0103);</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Balta Alba-Amara-Jirlău-Lacul Sarat Caineni (cod ROSCI0005);</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Balta Tătaru (cod ROSPA0006);</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Valea Călmățuiului (cod ROSCI0259);</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protectie speciala avifaunistica Valea Călmățuiului (cod ROSPA0145).</w:t>
      </w:r>
    </w:p>
    <w:p w:rsidR="00AC5750" w:rsidRPr="00AC5750" w:rsidRDefault="00AC5750" w:rsidP="009A5E39">
      <w:pPr>
        <w:numPr>
          <w:ilvl w:val="0"/>
          <w:numId w:val="195"/>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vecinătatea următoarelor arii naturale protejate de interes comunitar:</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Bratul Macin (cod ROSCI0012);</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Dunarea Veche-Bratul Macin (cod ROSPA0040);</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Lunca Siretului Inferior (cod ROSPA0071);</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importanță comunitară Lunca Siretului Inferior (cod ROSCI0162);</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Lacul Sarat Braila (cod ROSCI0307);</w:t>
      </w:r>
    </w:p>
    <w:p w:rsidR="00AC5750" w:rsidRPr="00AC5750" w:rsidRDefault="00AC5750" w:rsidP="009A5E39">
      <w:pPr>
        <w:numPr>
          <w:ilvl w:val="0"/>
          <w:numId w:val="196"/>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Balta Alba-Amara-Jirlău (cod ROSPA0004).</w:t>
      </w:r>
    </w:p>
    <w:p w:rsidR="00AC5750" w:rsidRPr="00AC5750" w:rsidRDefault="00AC5750" w:rsidP="00AC5750">
      <w:pPr>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Lucrările propuse în perimetrul și/sau vecinătatea ariilor naturale protejate de interes comunitar</w:t>
      </w:r>
      <w:r w:rsidRPr="00AC5750">
        <w:rPr>
          <w:rFonts w:ascii="Times New Roman" w:eastAsia="Calibri" w:hAnsi="Times New Roman" w:cs="Times New Roman"/>
          <w:sz w:val="24"/>
          <w:szCs w:val="24"/>
        </w:rPr>
        <w:t xml:space="preserve"> sunt următoarele: </w:t>
      </w:r>
    </w:p>
    <w:p w:rsidR="00AC5750" w:rsidRPr="00AC5750" w:rsidRDefault="00AC5750" w:rsidP="00AC5750">
      <w:pPr>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 Aria de protecție specială avifaunistică Balta Mică a Brăilei (cod ROSPA0005), administrată de Administrația Parcului Natural Balta Mică a Brăilei:</w:t>
      </w:r>
    </w:p>
    <w:p w:rsidR="00AC5750" w:rsidRPr="00AC5750" w:rsidRDefault="00AC5750" w:rsidP="009A5E39">
      <w:pPr>
        <w:numPr>
          <w:ilvl w:val="0"/>
          <w:numId w:val="27"/>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perimetrul ariei:</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în zona de dezvoltare durabilă a Parcului Natural Balta Mică a Brăilei - construire a stației de tratare apă brută Mărașu, realizare a unei prize de mal (malul drept al Bratului Valciu al Dunarii) și amplasare a conductei de aducțiune; terenul se află în zona dig-mal aferentă comunei Mărașu și reprezintă o suprafață aflată la o cota ridicată față de nivelul digului, ceea ce impiedica inundarea acestuia, este lipsit de vegetatie forestiera si caracterizat prin prezenta unei vegetatii ruderale slab reprezentate; terenurile cu statut de protecție din vecinătatea amplasamentului reprezintă zona dig-mal a Dunării, caracterizată prin prezența unor plantații forestiere.</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amplasare a unui tronson dintr-un colector de canalizare, pe o lungime de cca 200 m, de-a lungul unui drum de pământ ce traversează zona împădurită dig-mal a Dunării  din nord-estul  satului Gropeni;</w:t>
      </w:r>
    </w:p>
    <w:p w:rsidR="00AC5750" w:rsidRPr="00AC5750" w:rsidRDefault="00AC5750" w:rsidP="009A5E39">
      <w:pPr>
        <w:numPr>
          <w:ilvl w:val="0"/>
          <w:numId w:val="27"/>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vecinătatea ariei:</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amplasare conductă de aducțiune apă potabilă, pe lungimea de 31,77 km, pe partea interioară a digului de apărare aferent comunei Mărașu, paralel cu acesta, în ampriza drumurilor de exploatare;</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realizare tronson de cca 600 m din reteaua de aductiune apa potabila, propusă de-a lungul DC 15, intre satele Stanca și Berteștii de Jos, în imediata vecinătate a ariei; amplasare gospodărie de apă în localitatea Bertestii de Jos, la o distanță de 380 m față de limita ariei; zona cu statut de protecție din vecinătatea amplasamentului reprezintă terenuri agricole și râul Călmățui;</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realizare extremități vestice ale rețelei de distribuție din satele Mărașu, Măgureni, Plopi, Băndoiu și Țăcău;</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amplasare tronson dintr-un colector de canalizare și a unei stații de pompare ape uzate Gropeni (SPAU 6) în imediata vecinătate a unui drum de-a lungul unui canal de desecare dintre nord-estul  satului Gropeni și Dunăre;</w:t>
      </w:r>
    </w:p>
    <w:p w:rsidR="00AC5750" w:rsidRPr="00AC5750" w:rsidRDefault="00AC5750" w:rsidP="009A5E39">
      <w:pPr>
        <w:numPr>
          <w:ilvl w:val="0"/>
          <w:numId w:val="28"/>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realizare stație de pompare ape uzate și extremitățile estice ale retelei de aductiune apa potabila, a unei rețele de canalizare și a unui colector de canalizare, de-a lungul unui dig al canalului din nord-estul satului Gropeni; amplasamentul reprezintă un teren neproductiv din imediata vecinătate a fluviului Dunărea și suprafețele împădurite din zona dig-mal;</w:t>
      </w:r>
    </w:p>
    <w:p w:rsidR="00AC5750" w:rsidRPr="00AC5750" w:rsidRDefault="00AC5750" w:rsidP="00AC5750">
      <w:pPr>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Organizarea de santier pentru realizarea prizei de apa si a statiei de tratare este propusa in vecinatatea digului, pe partea interioara a acestuia, în imediata vecinătate a zonelor cu statut de protecție. Totodată, se va amenaja o organizare de șantier în gospodăria de apă din satul Berteștii de Jos.</w:t>
      </w:r>
    </w:p>
    <w:p w:rsidR="00AC5750" w:rsidRPr="00AC5750" w:rsidRDefault="00AC5750" w:rsidP="00AC5750">
      <w:pPr>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 Situl de importanță comunitară Balta Mică a Brăilei (cod ROSCI0006), administrat de Administrația Parcului Natural Balta Mică:</w:t>
      </w:r>
    </w:p>
    <w:p w:rsidR="00AC5750" w:rsidRPr="00AC5750" w:rsidRDefault="00AC5750" w:rsidP="009A5E39">
      <w:pPr>
        <w:numPr>
          <w:ilvl w:val="0"/>
          <w:numId w:val="27"/>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realizare priza de mal în perimetrul ariei;</w:t>
      </w:r>
    </w:p>
    <w:p w:rsidR="00AC5750" w:rsidRPr="00AC5750" w:rsidRDefault="00AC5750" w:rsidP="009A5E39">
      <w:pPr>
        <w:numPr>
          <w:ilvl w:val="0"/>
          <w:numId w:val="27"/>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construire stație de tratare apă brută și conductă de aducțiune apă brută în vecinătatea ariei.</w:t>
      </w:r>
    </w:p>
    <w:p w:rsidR="00AC5750" w:rsidRPr="00AC5750" w:rsidRDefault="00AC5750" w:rsidP="00AC5750">
      <w:pPr>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 Situl de importanţă comunitară Bratul Macin (cod ROSCI0012) si Aria de protecție specială avifaunistică Dunarea Veche-Bratul Macin (cod ROSPA0040), care nu sunt atribuite în custodie, prin amplasarea în vecinătatea acestora (în zona de suprapunere a ariilo), a unor conducte de aducțiune apă potabilă pe o lungime totală de 11,59 km, de-a lungul unor drumuri existente în vecinătatea digului ce delimitează suprafețele cu statut de protecție, reprezentând Brațul Măcin al fluviului Dunărea și zona dig-mal aferentă.</w:t>
      </w:r>
    </w:p>
    <w:p w:rsidR="00AC5750" w:rsidRPr="00AC5750" w:rsidRDefault="00AC5750" w:rsidP="00AC5750">
      <w:p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Nu se propun organizări de șantier în perimetrul sau vecinătatea ariilor.</w:t>
      </w:r>
    </w:p>
    <w:p w:rsidR="00AC5750" w:rsidRPr="00AC5750" w:rsidRDefault="00AC5750" w:rsidP="00AC5750">
      <w:pPr>
        <w:spacing w:after="0" w:line="240" w:lineRule="auto"/>
        <w:jc w:val="both"/>
        <w:rPr>
          <w:rFonts w:ascii="Times New Roman" w:eastAsia="Calibri" w:hAnsi="Times New Roman" w:cs="Times New Roman"/>
          <w:sz w:val="24"/>
          <w:szCs w:val="24"/>
        </w:rPr>
      </w:pP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4) </w:t>
      </w:r>
      <w:r w:rsidRPr="00AC5750">
        <w:rPr>
          <w:rFonts w:ascii="Times New Roman" w:eastAsia="Times New Roman" w:hAnsi="Times New Roman" w:cs="Times New Roman"/>
          <w:sz w:val="24"/>
          <w:szCs w:val="24"/>
          <w:lang w:eastAsia="ar-SA"/>
        </w:rPr>
        <w:t xml:space="preserve">Aria de protecție specială avifaunistică Lunca Siretului Inferior (cod ROSPA0071) și Situl de importanță comunitară Lunca Siretului Inferior </w:t>
      </w:r>
      <w:r w:rsidRPr="00AC5750">
        <w:rPr>
          <w:rFonts w:ascii="Times New Roman" w:eastAsia="Calibri" w:hAnsi="Times New Roman" w:cs="Times New Roman"/>
          <w:sz w:val="24"/>
          <w:szCs w:val="24"/>
        </w:rPr>
        <w:t>(cod ROSCI0162), care se suprapun în vecinăttaea proiectului și sunt atribuite în custodie Asociației pentru Conservarea Diversității Biologice - prin amplasarea în vecinătatea acestora a:</w:t>
      </w:r>
    </w:p>
    <w:p w:rsidR="00AC5750" w:rsidRPr="00AC5750" w:rsidRDefault="00AC5750" w:rsidP="009A5E39">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Retelelor de aductiune apa: </w:t>
      </w:r>
    </w:p>
    <w:p w:rsidR="00AC5750" w:rsidRPr="00AC5750" w:rsidRDefault="00AC5750" w:rsidP="009A5E39">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pe o lungime de cca 700 m in imediata vecinatate a ariilor, de-a lungul unui drum comunal in UAT Maxineni, pentru alimentarea satului Corbu Vechi; </w:t>
      </w:r>
    </w:p>
    <w:p w:rsidR="00AC5750" w:rsidRPr="00AC5750" w:rsidRDefault="00AC5750" w:rsidP="009A5E39">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pe o lungime de cca 700 m, la distanta de 100-250 m fata de arii, in UAT Maxineni, pentru alimentarea satului Voinesti, de-a lungul unui drum de exploatare dintre Latinu si Voinesti;</w:t>
      </w:r>
    </w:p>
    <w:p w:rsidR="00AC5750" w:rsidRPr="00AC5750" w:rsidRDefault="00AC5750" w:rsidP="009A5E39">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lastRenderedPageBreak/>
        <w:t xml:space="preserve"> pe o lungime de cca 500 m in imediata vecinatate a ariilor, de-a lungul DJ 255A in UAT Silistea, pentru alimentarea satului Cotu Mihalea; </w:t>
      </w:r>
    </w:p>
    <w:p w:rsidR="00AC5750" w:rsidRPr="00AC5750" w:rsidRDefault="00AC5750" w:rsidP="009A5E39">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Extremităților retelelor de distributie apa, propuse in imediata vecinatate a ariilor, aferente unor străzi din satele: Corbu Vechi, Voinesti, Vameșu, Cotu Lung, Cotu Mihalea. </w:t>
      </w:r>
    </w:p>
    <w:p w:rsidR="00AC5750" w:rsidRPr="00AC5750" w:rsidRDefault="00AC5750" w:rsidP="00AC5750">
      <w:p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Terenul cu statut de protectie din vecinatate reprezinta zona dig-mal a raului Siret, caracterizata prin prezenta unei vegetatii forestiere. </w:t>
      </w:r>
    </w:p>
    <w:p w:rsidR="00AC5750" w:rsidRPr="00AC5750" w:rsidRDefault="00AC5750" w:rsidP="00AC5750">
      <w:p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Nu se propun organizări de șantier în perimetrul sau vecinătatea ariilor.</w:t>
      </w:r>
    </w:p>
    <w:p w:rsidR="00AC5750" w:rsidRPr="00AC5750" w:rsidRDefault="00AC5750" w:rsidP="00AC5750">
      <w:pPr>
        <w:spacing w:before="120" w:after="0" w:line="240" w:lineRule="auto"/>
        <w:jc w:val="both"/>
        <w:rPr>
          <w:rFonts w:ascii="Times New Roman" w:eastAsia="Times New Roman" w:hAnsi="Times New Roman" w:cs="Times New Roman"/>
          <w:i/>
          <w:iCs/>
          <w:sz w:val="24"/>
          <w:szCs w:val="24"/>
          <w:lang w:eastAsia="ar-SA"/>
        </w:rPr>
      </w:pPr>
      <w:r w:rsidRPr="00AC5750">
        <w:rPr>
          <w:rFonts w:ascii="Times New Roman" w:eastAsia="Calibri" w:hAnsi="Times New Roman" w:cs="Times New Roman"/>
          <w:sz w:val="24"/>
          <w:szCs w:val="24"/>
        </w:rPr>
        <w:t xml:space="preserve">5) </w:t>
      </w:r>
      <w:r w:rsidRPr="00AC5750">
        <w:rPr>
          <w:rFonts w:ascii="Times New Roman" w:eastAsia="Times New Roman" w:hAnsi="Times New Roman" w:cs="Times New Roman"/>
          <w:sz w:val="24"/>
          <w:szCs w:val="24"/>
        </w:rPr>
        <w:t xml:space="preserve">Situl de importanţă comunitară Lacul Sarat Braila </w:t>
      </w:r>
      <w:r w:rsidRPr="00AC5750">
        <w:rPr>
          <w:rFonts w:ascii="Times New Roman" w:eastAsia="Calibri" w:hAnsi="Times New Roman" w:cs="Times New Roman"/>
          <w:sz w:val="24"/>
          <w:szCs w:val="24"/>
        </w:rPr>
        <w:t xml:space="preserve">(cod ROSCI0307), care nu este atribuit în custodie, prin amplasarea în vecinătatea acestuia a unor tronsoane din </w:t>
      </w:r>
      <w:r w:rsidRPr="00AC5750">
        <w:rPr>
          <w:rFonts w:ascii="Times New Roman" w:eastAsia="Times New Roman" w:hAnsi="Times New Roman" w:cs="Times New Roman"/>
          <w:sz w:val="24"/>
          <w:szCs w:val="24"/>
        </w:rPr>
        <w:t>reteaua de aductiune apa potabila si dintr-un colector de canalizare, pe o lungime de cca 700 m, de-a lungul DC 8; zona cu statut de protectie este separata de amplasament prin drumul comunal si reprezinta luciul Lacului Sarat Braila 2 si pajistea perimetrala din jurul acestuia.</w:t>
      </w:r>
    </w:p>
    <w:p w:rsidR="00AC5750" w:rsidRPr="00AC5750" w:rsidRDefault="00AC5750" w:rsidP="00AC5750">
      <w:pPr>
        <w:spacing w:after="120" w:line="240" w:lineRule="auto"/>
        <w:jc w:val="both"/>
        <w:rPr>
          <w:rFonts w:ascii="Times New Roman" w:eastAsia="Times New Roman" w:hAnsi="Times New Roman" w:cs="Times New Roman"/>
          <w:iCs/>
          <w:sz w:val="24"/>
          <w:szCs w:val="24"/>
          <w:lang w:eastAsia="ar-SA"/>
        </w:rPr>
      </w:pPr>
      <w:r w:rsidRPr="00AC5750">
        <w:rPr>
          <w:rFonts w:ascii="Times New Roman" w:eastAsia="Times New Roman" w:hAnsi="Times New Roman" w:cs="Times New Roman"/>
          <w:iCs/>
          <w:sz w:val="24"/>
          <w:szCs w:val="24"/>
          <w:lang w:eastAsia="ar-SA"/>
        </w:rPr>
        <w:t>Durata realizarii lucrarilor din vecinătatea ariei va fi de maxim două luni.</w:t>
      </w:r>
    </w:p>
    <w:p w:rsidR="00AC5750" w:rsidRPr="00AC5750" w:rsidRDefault="00AC5750" w:rsidP="00AC5750">
      <w:pPr>
        <w:spacing w:after="12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iCs/>
          <w:sz w:val="24"/>
          <w:szCs w:val="24"/>
          <w:lang w:eastAsia="ar-SA"/>
        </w:rPr>
        <w:t>Nu se propun organizări de șantier în perimetrul sau vecinătatea sitului.</w:t>
      </w:r>
    </w:p>
    <w:p w:rsidR="00AC5750" w:rsidRPr="00AC5750" w:rsidRDefault="00AC5750" w:rsidP="00AC5750">
      <w:pPr>
        <w:spacing w:before="120"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6) </w:t>
      </w:r>
      <w:r w:rsidRPr="00AC5750">
        <w:rPr>
          <w:rFonts w:ascii="Times New Roman" w:eastAsia="Times New Roman" w:hAnsi="Times New Roman" w:cs="Times New Roman"/>
          <w:sz w:val="24"/>
          <w:szCs w:val="24"/>
        </w:rPr>
        <w:t xml:space="preserve">Situl de importanţă comunitară Ianca-Plopu-Sarat-Comaneasca </w:t>
      </w:r>
      <w:r w:rsidRPr="00AC5750">
        <w:rPr>
          <w:rFonts w:ascii="Times New Roman" w:eastAsia="Calibri" w:hAnsi="Times New Roman" w:cs="Times New Roman"/>
          <w:sz w:val="24"/>
          <w:szCs w:val="24"/>
        </w:rPr>
        <w:t>(cod ROSCI0305), care nu este atribuit în custodie - amplasarea în:</w:t>
      </w:r>
    </w:p>
    <w:p w:rsidR="00AC5750" w:rsidRPr="00AC5750" w:rsidRDefault="00AC5750" w:rsidP="009A5E39">
      <w:pPr>
        <w:numPr>
          <w:ilvl w:val="0"/>
          <w:numId w:val="27"/>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perimetrul si imediata vecinatate a sitului a unor tronsoane dintr-un colector de canalizare sub presiune, de-a lungul DN 22, pe o lungime de cca:</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1,4 km (din care 1,2 km in arie), intre satele Scortaru Vechi si Comaneasca,  terenul cu statut de protectie reprezentând o pajiste</w:t>
      </w:r>
      <w:r w:rsidRPr="00AC5750">
        <w:rPr>
          <w:rFonts w:ascii="Times New Roman" w:eastAsia="Times New Roman" w:hAnsi="Times New Roman" w:cs="Times New Roman"/>
          <w:i/>
          <w:iCs/>
          <w:sz w:val="24"/>
          <w:szCs w:val="24"/>
          <w:lang w:eastAsia="ar-SA"/>
        </w:rPr>
        <w:t>;</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350 m (din care 155 m in arie), intre satele Comaneasca si Movila Miresii, in zona de suprapunere cu Aria de protectie speciala avifaunistica Ianca-Plopu-Sarat din vecinatatea satului Movila Miresii; </w:t>
      </w:r>
    </w:p>
    <w:p w:rsidR="00AC5750" w:rsidRPr="00AC5750" w:rsidRDefault="00AC5750" w:rsidP="009A5E39">
      <w:pPr>
        <w:numPr>
          <w:ilvl w:val="0"/>
          <w:numId w:val="27"/>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imediata vecinatate a sitului (in zona de suprapunere cu aria de protectie speciala avifaunistica) a:</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extremității conductei de aductiune apă potabilă Ianca-Batogu și a extremităților vestice ale rețelei de canalizare aferente străzilor din satul Plopu; suprafețele cu statut de protecție din imediata vecinătate a amplasamentului reprezintă Lacul Ianca (aflat la cca 100-400 m față zona proiectului) și terenul neproductiv din jurul acestuia;</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unei stații de pompare ape uzate din satul Movila Miresii si a extremitatii estice a retelei de distributie de-a lungul str. Orizont din sat.</w:t>
      </w:r>
    </w:p>
    <w:p w:rsidR="00AC5750" w:rsidRPr="00AC5750" w:rsidRDefault="00AC5750" w:rsidP="00AC5750">
      <w:pPr>
        <w:spacing w:after="1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Terenul cu statut de protectie din vecinătatea satului Movila Miresii</w:t>
      </w:r>
      <w:r w:rsidRPr="00AC5750">
        <w:rPr>
          <w:rFonts w:ascii="Times New Roman" w:eastAsia="Calibri" w:hAnsi="Times New Roman" w:cs="Times New Roman"/>
          <w:sz w:val="24"/>
          <w:szCs w:val="24"/>
          <w:lang w:val="en-US"/>
        </w:rPr>
        <w:t xml:space="preserve"> </w:t>
      </w:r>
      <w:r w:rsidRPr="00AC5750">
        <w:rPr>
          <w:rFonts w:ascii="Times New Roman" w:eastAsia="Times New Roman" w:hAnsi="Times New Roman" w:cs="Times New Roman"/>
          <w:sz w:val="24"/>
          <w:szCs w:val="24"/>
        </w:rPr>
        <w:t>reprezinta o pajiste, precum și luciul Lacului Movila Miresii, cu pajistea perimetrala acestuia.</w:t>
      </w:r>
    </w:p>
    <w:p w:rsidR="00AC5750" w:rsidRPr="00AC5750" w:rsidRDefault="00AC5750" w:rsidP="00AC5750">
      <w:pPr>
        <w:spacing w:after="1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Cea mai apropiată organizare de șantier este propusă în vestul satului Movila Miresii, la distanța de 1850 m față de limita sitului.</w:t>
      </w:r>
    </w:p>
    <w:p w:rsidR="00AC5750" w:rsidRPr="00AC5750" w:rsidRDefault="00AC5750" w:rsidP="00AC5750">
      <w:pPr>
        <w:spacing w:before="120" w:after="1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7) Aria de protectie speciala avifaunistica Ianca-Plopu-Sarat (cod ROSPA0048), care nu este atribuită în custodie, in zona de suprapunere cu Situl de importanţă comunitară Ianca-Plopu-Sarat-Comaneasca din vecinatatea localităților Movila Miresii, Ianca și Plopu - amplasarea obiectivelor mentionate. </w:t>
      </w:r>
    </w:p>
    <w:p w:rsidR="00AC5750" w:rsidRPr="00AC5750" w:rsidRDefault="00AC5750" w:rsidP="00AC5750">
      <w:pPr>
        <w:spacing w:after="1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Cea mai apropiată organizare de șantier este propusă în vestul satului Movila Miresii, la distanța de 1850 m față de limita ariei.</w:t>
      </w:r>
    </w:p>
    <w:p w:rsidR="00AC5750" w:rsidRPr="00AC5750" w:rsidRDefault="00AC5750" w:rsidP="00AC5750">
      <w:pPr>
        <w:spacing w:before="120"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8) Aria de protecție specială avifaunistică Lunca Buzaului (cod ROSPA0160) si Situl de importanță comunitară Lunca Buzaului (cod ROSCI0103), care se suprapun și nu sunt atribuite în custodie - amplasarea:</w:t>
      </w:r>
    </w:p>
    <w:p w:rsidR="00AC5750" w:rsidRPr="00AC5750" w:rsidRDefault="00AC5750" w:rsidP="009A5E39">
      <w:pPr>
        <w:numPr>
          <w:ilvl w:val="0"/>
          <w:numId w:val="27"/>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in  perimetrul si imediata vecinătate a ariilor, pe o lungime de cca 800 m (630 m in arii) a retelei de aductiune apa potabila Jirlău-Făurei si colectorului de canalizare Jirlău-Stația de epurare Făurei, de-a lungul DJ 203, în zona podului peste raul Buzau; suprafețele cu statut de protecție reprezinta terenuri impadurite din zona dig-mal a  raului Buzau;</w:t>
      </w:r>
    </w:p>
    <w:p w:rsidR="00AC5750" w:rsidRPr="00AC5750" w:rsidRDefault="00AC5750" w:rsidP="009A5E39">
      <w:pPr>
        <w:numPr>
          <w:ilvl w:val="0"/>
          <w:numId w:val="27"/>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in  vecinătatea ariilor (la distanțe de 90-350 m), pe o lungime de cca 1,8 km,  a retelei de aductiune apa potabila Căineni Băi-Plășoiu, de-a lungul DJ 203; suprafețele cu statut de </w:t>
      </w:r>
      <w:r w:rsidRPr="00AC5750">
        <w:rPr>
          <w:rFonts w:ascii="Times New Roman" w:eastAsia="Times New Roman" w:hAnsi="Times New Roman" w:cs="Times New Roman"/>
          <w:sz w:val="24"/>
          <w:szCs w:val="24"/>
        </w:rPr>
        <w:lastRenderedPageBreak/>
        <w:t>protectie reprezinta terenuri agricole și împădurite din zona de protecție a raului Buzau, separate de amplasament prin pășuni.</w:t>
      </w:r>
    </w:p>
    <w:p w:rsidR="00AC5750" w:rsidRPr="00AC5750" w:rsidRDefault="00AC5750" w:rsidP="00AC5750">
      <w:pPr>
        <w:spacing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Cea mai apropiată organizare de șantier este propusă în satul Șuțești, la distanță de 850 m față de limitele ariilor.</w:t>
      </w:r>
    </w:p>
    <w:p w:rsidR="00AC5750" w:rsidRPr="00AC5750" w:rsidRDefault="00AC5750" w:rsidP="00AC5750">
      <w:pPr>
        <w:spacing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9) Aria de protecție specială avifaunistică Balta Alba-Amara-Jirlău (cod ROSPA0004), care este atribuită în custodie Asociației Maximilian Buzău, suprapusă Sitului de importanţă comunitară Balta Alba-Amara-Jirlău-Lacul Sarat Caineni - amplasarea în vecinătatea acesteia a:</w:t>
      </w:r>
    </w:p>
    <w:p w:rsidR="00AC5750" w:rsidRPr="00AC5750" w:rsidRDefault="00AC5750" w:rsidP="009A5E39">
      <w:pPr>
        <w:numPr>
          <w:ilvl w:val="0"/>
          <w:numId w:val="31"/>
        </w:numPr>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unui tronson din reteaua de aductiune apa, pe o lungime de cca 1,5 km, de-a lungul DJ 203 A intre satele Drogu si Visani; terenul cu statut de protectie reprezinta partea nordica a Lacului Jirlau si pasunea perimetrala a acestuia; </w:t>
      </w:r>
    </w:p>
    <w:p w:rsidR="00AC5750" w:rsidRPr="00AC5750" w:rsidRDefault="00AC5750" w:rsidP="009A5E39">
      <w:pPr>
        <w:numPr>
          <w:ilvl w:val="0"/>
          <w:numId w:val="31"/>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unui tronson din reteaua de aductiune apa, pe o lungime de cca 4 km, din care: 3 km de-a lungul DJ 203 A pe directia Drogu-Satu Nou-Zamfiresti, la distanta de cca 100-400 m fata de arii (reprezentand partea nordica a Lacului Jirlau de care este separata prin zone de locuit, pasuni sau terenuri agricole; 1 km de-a lungul DJ 203 pe directia Satuc-Jirlau, la distanta de cca 250-350 m fata de arii (reprezentand partea vestica a Lacului Jirlau) de care este separat prin pasune;</w:t>
      </w:r>
    </w:p>
    <w:p w:rsidR="00AC5750" w:rsidRPr="00AC5750" w:rsidRDefault="00AC5750" w:rsidP="009A5E39">
      <w:pPr>
        <w:numPr>
          <w:ilvl w:val="0"/>
          <w:numId w:val="31"/>
        </w:numPr>
        <w:spacing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extremitatilor sudice ale retelei de distributie apa potabila propuse pe 5 strazi din satul Drogu, terenul cu statut de protectie din vecinatatea amplasamentului reprezentand partea nordica a Lacului Jirlau si pajistea perimetrala; extremitatilor nordice ale retelei de distributie apa potabila (care va fi extinsă) propuse pe 12 strazi din satul Jirlau, terenul cu statut de protectie reprezentand partea sudica a Lacului Jirlau;</w:t>
      </w:r>
    </w:p>
    <w:p w:rsidR="00AC5750" w:rsidRPr="00AC5750" w:rsidRDefault="00AC5750" w:rsidP="009A5E39">
      <w:pPr>
        <w:numPr>
          <w:ilvl w:val="0"/>
          <w:numId w:val="31"/>
        </w:numPr>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unui tronson dintr-un colector de canalizare, pe o lungime de cca 1,7 km, de-a lungul DJ 203 T, intre Jirlau si Visani; suprafetele cu statut de protectie reprezinta terenuri agricole si zone umede aferente unei amenajari piscicole</w:t>
      </w:r>
    </w:p>
    <w:p w:rsidR="00AC5750" w:rsidRPr="00AC5750" w:rsidRDefault="00AC5750" w:rsidP="00AC5750">
      <w:pPr>
        <w:spacing w:before="100" w:beforeAutospacing="1"/>
        <w:jc w:val="both"/>
        <w:rPr>
          <w:rFonts w:ascii="Times New Roman" w:eastAsia="Calibri" w:hAnsi="Times New Roman" w:cs="Times New Roman"/>
          <w:noProof/>
          <w:sz w:val="24"/>
          <w:szCs w:val="24"/>
          <w:lang w:val="en-US"/>
        </w:rPr>
      </w:pPr>
      <w:r w:rsidRPr="00AC5750">
        <w:rPr>
          <w:rFonts w:ascii="Times New Roman" w:eastAsia="Calibri" w:hAnsi="Times New Roman" w:cs="Times New Roman"/>
          <w:noProof/>
          <w:sz w:val="24"/>
          <w:szCs w:val="24"/>
          <w:lang w:val="en-US"/>
        </w:rPr>
        <w:t>Cele mai apropiate organizări de șantier se propun în gospodăria de apă din satul Jirlău, în satele Ibrianu și Vișani la distanțe de 700 m, 1700 m și respectiv 150 m față de limita ariei.</w:t>
      </w:r>
    </w:p>
    <w:p w:rsidR="00AC5750" w:rsidRPr="00AC5750" w:rsidRDefault="00AC5750" w:rsidP="00AC5750">
      <w:pPr>
        <w:spacing w:before="120" w:after="1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10) Situl de importanţă comunitară Balta Alba-Amara-Jirlău-Lacul Sarat Caineni (cod ROSCI0005), care este suprapus parțial Ariei de protecție specială avifaunistică Balta Alba- Amara-Jirlău și atribuit în custodie Asociației Maximilian Buzău - amplasarea:</w:t>
      </w:r>
    </w:p>
    <w:p w:rsidR="00AC5750" w:rsidRPr="00AC5750" w:rsidRDefault="00AC5750" w:rsidP="009A5E39">
      <w:pPr>
        <w:numPr>
          <w:ilvl w:val="0"/>
          <w:numId w:val="30"/>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perimetrul și imediata vecinătate a ariei a unui tronson din colectorul de canalizare Visani-Jirlau, pe o lungime de cca 2,5 km (din care 2 km în sit), de-a lungul drumului DJ 203T intre Jirlau si Visani; suprafetele cu statut de protecție reprezinta terenuri agricole, pasuni si o amenajare piscicola;</w:t>
      </w:r>
    </w:p>
    <w:p w:rsidR="00AC5750" w:rsidRPr="00AC5750" w:rsidRDefault="00AC5750" w:rsidP="009A5E39">
      <w:pPr>
        <w:numPr>
          <w:ilvl w:val="0"/>
          <w:numId w:val="30"/>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în vecinătatea ariei a: </w:t>
      </w:r>
    </w:p>
    <w:p w:rsidR="00AC5750" w:rsidRPr="00AC5750" w:rsidRDefault="00AC5750" w:rsidP="009A5E39">
      <w:pPr>
        <w:numPr>
          <w:ilvl w:val="0"/>
          <w:numId w:val="29"/>
        </w:numPr>
        <w:spacing w:after="0" w:line="240" w:lineRule="auto"/>
        <w:ind w:left="143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unui tronson din conducta de aductiune apa potabila pe o lungime totală de cca 1,7 km, de-a lungul DJ 203 A pe traseul Visani-Caineni-Plasoiu si in satul Caineni; suprafetele cu statut de protectie din vecinatatea amplasamentului reprezinta terenuri agricole, pasuni si Lacul Caineni; </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extremitatilor sudice ale conductelor de canalizare apa uzata de pe șapte strazi din satul Visani și o stație de pompare ape uzate; terenul cu statut de protectie din vecinatatea amplasamentului reprezinta pasunea comunala; </w:t>
      </w:r>
    </w:p>
    <w:p w:rsidR="00AC5750" w:rsidRPr="00AC5750" w:rsidRDefault="00AC5750" w:rsidP="009A5E39">
      <w:pPr>
        <w:numPr>
          <w:ilvl w:val="0"/>
          <w:numId w:val="29"/>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obiectivelor din zona de suprapunere cu Aria de protecție specială avifaunistică Balta Alba- Amara-Jirlău.</w:t>
      </w:r>
    </w:p>
    <w:p w:rsidR="00AC5750" w:rsidRPr="00AC5750" w:rsidRDefault="00AC5750" w:rsidP="00AC5750">
      <w:pPr>
        <w:spacing w:before="100" w:beforeAutospacing="1"/>
        <w:jc w:val="both"/>
        <w:rPr>
          <w:rFonts w:ascii="Times New Roman" w:eastAsia="Calibri" w:hAnsi="Times New Roman" w:cs="Times New Roman"/>
          <w:noProof/>
          <w:sz w:val="24"/>
          <w:szCs w:val="24"/>
        </w:rPr>
      </w:pPr>
      <w:r w:rsidRPr="00AC5750">
        <w:rPr>
          <w:rFonts w:ascii="Times New Roman" w:eastAsia="Calibri" w:hAnsi="Times New Roman" w:cs="Times New Roman"/>
          <w:noProof/>
          <w:sz w:val="24"/>
          <w:szCs w:val="24"/>
        </w:rPr>
        <w:t>Cele mai apropiate organizări de șantier se propun în gospodăria de apă din satul Jirlău, în satele Ibrianu și Vișani la distanțe de 700 m, 1700 m și respectiv 150 m față de limita sitului.</w:t>
      </w:r>
    </w:p>
    <w:p w:rsidR="00AC5750" w:rsidRPr="00AC5750" w:rsidRDefault="00AC5750" w:rsidP="00AC5750">
      <w:pPr>
        <w:spacing w:before="120" w:after="1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11) Aria de protecție specială avifaunistică Balta Tătaru (cod ROSPA0006), care nu este atribuită în custodie - amplasarea:</w:t>
      </w:r>
    </w:p>
    <w:p w:rsidR="00AC5750" w:rsidRPr="00AC5750" w:rsidRDefault="00AC5750" w:rsidP="009A5E39">
      <w:pPr>
        <w:numPr>
          <w:ilvl w:val="0"/>
          <w:numId w:val="30"/>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in  perimetrul si imediata vecinătate a ariei a unor tronsoane din:</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reteaua de aductiune, pe o lungime totală de cca 7,4 km, propusă de-a lungul: DJ 211 C, între localitățile Tătaru și Colțea, pe o lungime de cca 775 m; drumului dintre Colțea și Chichinețu, pe o lungime de cca 900 m; DJ 211, între localitățile Tătaru și Dudești, pe o lungime de cca 500 m; drumului dintre localitățile Ciocile și Odăieni, pe o lungime de cca 1,7 km; drumului dintre Colțea și Pribeagu, pe o lungime de cca 3,6 km;</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colectorul de canalizare, pe o lungime totală de cca 3,1 km, propus de-a lungul: DN 21, între Însurăței și Barăganul, pe o lungime de cca 500 m; DJ 211 B, între Barăganul și Tătaru, pe o lungime de cca 1 km; DJ 211 C, între localitățile Colțea și Chichinețu, pe o lungime de cca 900 m și între localitățile Tătaru și Colțea, pe o lungime de cca 775 m.</w:t>
      </w:r>
    </w:p>
    <w:p w:rsidR="00AC5750" w:rsidRPr="00AC5750" w:rsidRDefault="00AC5750" w:rsidP="009A5E39">
      <w:pPr>
        <w:numPr>
          <w:ilvl w:val="0"/>
          <w:numId w:val="30"/>
        </w:numPr>
        <w:spacing w:after="0" w:line="240" w:lineRule="auto"/>
        <w:ind w:left="714"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in vecinătatea acesteia a:</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unor tronsoane din reteaua de aductiune, pe o lungime totală de cca 4 km, propusă de-a lungul: drumului dintre localitățile Ciocile și Odăieni, pe o lungime de cca 1,7 km; drumului dintre Chichinețu și Chioibașești, pe o lungime de cca 2 km;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extinderea gospodăriei de apă Tătaru, la o distanta de 125 m față de limita ariei;</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unor tronsoane din colectorul de canalizare propus pe o lungime totală de cca 3,3 km, de-a lungul: DJ 211 B, între Barăganul și Tătaru, pe o lungime de cca 2,3 km; in vestul satului Coltea, pe o lungime de 1 km;</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două stații de pompare ape uzate (SPAU 1 și SPAU 2) din localitatea Tătaru, aflate la cca 100 m și respectiv 200 m față de limita ariei;</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extremităților nordice ale canalizării menajere aferente a șase străzi din Ciocile și ale rețelei de distribuție din Chioibașești;</w:t>
      </w:r>
    </w:p>
    <w:p w:rsidR="00AC5750" w:rsidRPr="00AC5750" w:rsidRDefault="00AC5750" w:rsidP="00AC5750">
      <w:pPr>
        <w:spacing w:after="0" w:line="240" w:lineRule="auto"/>
        <w:ind w:left="360" w:firstLine="348"/>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Suprafețele cu statut de protecție din imediata vecinătate a amplasamentului reprezintă: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pășuni;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terenuri agricole;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Plașcu și pășunea din jurul acestuia, aflat la distanța de cca 500 m față de amplasament, în vecinătatea căruia se propune o porțiune din reteaua de aductiune dintre localitățile Ciocile și Odăieni, pe o lungime de cca 500 m;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Chioibășești și pășunea din jurul acestuia, aflat la distanța de cca 400 m față de amplasament, în vecinătatea căruia se propune o porțiune din reteaua de aductiune dintre Chichinețu și Chioibașești, pe o lungime de cca 2 km;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Pădurea Colțea, în vecinătatea amplasamentului pe care se va realiza rețeaua de aductiune dintre Colțea și Pribeagu, pe o lungime de cca 400 m.</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Se propune o organizare de șantier în gospodăria de apă existentă în localitatea Tătaru (care se va extinde), aflată la 125 m de limita ariei.</w:t>
      </w:r>
    </w:p>
    <w:p w:rsidR="00AC5750" w:rsidRPr="00AC5750" w:rsidRDefault="00AC5750" w:rsidP="00AC5750">
      <w:pPr>
        <w:spacing w:after="1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r>
    </w:p>
    <w:p w:rsidR="00AC5750" w:rsidRPr="00AC5750" w:rsidRDefault="00AC5750" w:rsidP="00AC5750">
      <w:pPr>
        <w:spacing w:before="120" w:after="120"/>
        <w:jc w:val="both"/>
        <w:rPr>
          <w:rFonts w:ascii="Times New Roman" w:eastAsia="Times New Roman" w:hAnsi="Times New Roman" w:cs="Times New Roman"/>
          <w:sz w:val="24"/>
          <w:szCs w:val="24"/>
        </w:rPr>
      </w:pPr>
      <w:r w:rsidRPr="00AC5750">
        <w:rPr>
          <w:rFonts w:ascii="Times New Roman" w:eastAsia="Calibri" w:hAnsi="Times New Roman" w:cs="Times New Roman"/>
          <w:sz w:val="24"/>
          <w:szCs w:val="24"/>
        </w:rPr>
        <w:t xml:space="preserve">12) Situl de importanţă comunitară </w:t>
      </w:r>
      <w:r w:rsidRPr="00AC5750">
        <w:rPr>
          <w:rFonts w:ascii="Times New Roman" w:eastAsia="Times New Roman" w:hAnsi="Times New Roman" w:cs="Times New Roman"/>
          <w:sz w:val="24"/>
          <w:szCs w:val="24"/>
        </w:rPr>
        <w:t>Valea Călmățuiului (cod ROSCI0259) și Aria de protectie speciala avifaunistica Valea Călmățuiului (cod ROSPA0145), care sunt suprapuse parțial și nu sunt atribuite în custodie - amplasarea:</w:t>
      </w:r>
    </w:p>
    <w:p w:rsidR="00AC5750" w:rsidRPr="00AC5750" w:rsidRDefault="00AC5750" w:rsidP="009A5E39">
      <w:pPr>
        <w:numPr>
          <w:ilvl w:val="0"/>
          <w:numId w:val="33"/>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perimetrul și imediata vecinătate a acestora a unor tronsoane din:</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rețeaua de aductiune, pe o lungime totală de cca 7,7 km, propusă de-a lungul: DJ 203 P, între localitățile Vultureni și Cireșu, pe o lungime de cca 400 m în perimetrul zonei cu statut dublu de protecție; DJ 203 R, între localitățile Cireșu și Batogu, pe o lungime de cca 4 km în perimetrul zonei cu statut dublu de protecție; unui drum de pământ ce traversează zona cu statut dublu de protecție pe o lungime de cca 1,6 km și aria de protectie speciala avifaunistica pe o lungime de cca 1,7 km, între localitățile Dudescu și Batogu;</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colectorul de canalizare, pe o lungime totală de cca 2,8 km, propus de-a lungul DJ 203, între localitățile Zavoaia și Însurăței, pe o lungime de cca 1,8 km m în perimetrul ariei de protectie speciala avifaunistica și cca 1 km în perimetrul zonei cu statut dublu de protecție;</w:t>
      </w:r>
      <w:r w:rsidRPr="00AC5750">
        <w:rPr>
          <w:rFonts w:ascii="Times New Roman" w:eastAsia="Calibri" w:hAnsi="Times New Roman" w:cs="Times New Roman"/>
          <w:lang w:val="en-US"/>
        </w:rPr>
        <w:t xml:space="preserve"> </w:t>
      </w:r>
    </w:p>
    <w:p w:rsidR="00AC5750" w:rsidRPr="00AC5750" w:rsidRDefault="00AC5750" w:rsidP="009A5E39">
      <w:pPr>
        <w:numPr>
          <w:ilvl w:val="0"/>
          <w:numId w:val="33"/>
        </w:numPr>
        <w:spacing w:after="0" w:line="240" w:lineRule="auto"/>
        <w:contextualSpacing/>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vecinătatea acestora a:</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unor tronsoane din reteaua de aductiune, pe o lungime totală de cca 4,9 km, propusă de-a lungul: DN 203 N, între localitățile Jugureanu și Ulmu, pe o lungime de cca 2,3km, la distanța de 200-300 m față de zona cu statut dublu de protecție; drumului dintre Ulmu </w:t>
      </w:r>
      <w:r w:rsidRPr="00AC5750">
        <w:rPr>
          <w:rFonts w:ascii="Times New Roman" w:eastAsia="Times New Roman" w:hAnsi="Times New Roman" w:cs="Times New Roman"/>
          <w:sz w:val="24"/>
          <w:szCs w:val="24"/>
        </w:rPr>
        <w:lastRenderedPageBreak/>
        <w:t>(Mohreanu) și Cireșu, pe o lungime de cca 1,5 km, în imediata vecinătate a zonei cu statut dublu de protecție; DJ 203 P, între localitățile Vultureni și Cireșu, pe o lungime 1,1 km, la distanța de 100-150 m de zona cu statut dublu de protecție;</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extremităților nordice ale rețelei de distribuție aferente străzilor din Vultureni (11 străzi), Jugureanu (13 străzi) și Scărlătești (șapte străzi), la distanțe de 90-250 m de zona cu statut dublu de protecție;</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extremităților estice ale rețelei de canalizare aferente străzilor din nordul orașului Însurăței (10 străzi), în imediata vecinătate a sitului de importanţă comunitară;</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două stații de pompare ape uzate (SPAU 1 și SPAU 2) în localitatea Însurăței la cca 100 m față de limita zonei cu statut dublu de protecție și o stație din localitatea Ulmu la cca 200 m.</w:t>
      </w:r>
    </w:p>
    <w:p w:rsidR="00AC5750" w:rsidRPr="00AC5750" w:rsidRDefault="00AC5750" w:rsidP="00AC5750">
      <w:pPr>
        <w:spacing w:after="0" w:line="240" w:lineRule="auto"/>
        <w:ind w:left="360" w:firstLine="348"/>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Suprafețele cu statut de protecție din imediata vecinătate a amplasamentului reprezintă: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pășuni;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terenuri agricole;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Vultureni, aflat la distanța 100-150 m față de amplasament (de care este separat prin pășune), în vecinătatea căruia se propune o porțiune din reteaua de aductiune dintre localitățile Vultureni și Cireșu, de-a lungul DJ 203 P, pe o lungime de cca 1,1 km; </w:t>
      </w:r>
    </w:p>
    <w:p w:rsidR="00AC5750" w:rsidRPr="00AC5750" w:rsidRDefault="00AC5750" w:rsidP="009A5E39">
      <w:pPr>
        <w:numPr>
          <w:ilvl w:val="0"/>
          <w:numId w:val="32"/>
        </w:numPr>
        <w:spacing w:after="0" w:line="240" w:lineRule="auto"/>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Lacul Traian, aflat la distanța 200-600 m față de amplasament (de care este separat prin construcții și pășune), în vecinătatea căruia se propune o porțiune din colectorul de canalizare, propus de-a lungul DJ 203, între localitățile Zavoaia și Însurăței, pe o lungime de cca 750 m.</w:t>
      </w:r>
    </w:p>
    <w:p w:rsidR="00AC5750" w:rsidRPr="00AC5750" w:rsidRDefault="00AC5750" w:rsidP="00AC5750">
      <w:pPr>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Cele mai apropiate organizări de șantier sunt propuse în gospodăriile de apă din satele Cireșu și Batogu, la cca 600 m și respectiv 800 m față de limita ariilor, precum și în sud-estul orașului Însurăței, la cca 600 m față de limita ariilor.</w:t>
      </w:r>
    </w:p>
    <w:p w:rsidR="00AC5750" w:rsidRPr="00AC5750" w:rsidRDefault="00AC5750" w:rsidP="00AC5750">
      <w:pPr>
        <w:spacing w:after="0" w:line="240" w:lineRule="auto"/>
        <w:jc w:val="both"/>
        <w:rPr>
          <w:rFonts w:ascii="Times New Roman" w:eastAsia="Calibri" w:hAnsi="Times New Roman" w:cs="Times New Roman"/>
          <w:b/>
          <w:sz w:val="24"/>
          <w:szCs w:val="24"/>
        </w:rPr>
      </w:pPr>
    </w:p>
    <w:p w:rsidR="00AC5750" w:rsidRPr="00AC5750" w:rsidRDefault="00AC5750" w:rsidP="009A5E39">
      <w:pPr>
        <w:numPr>
          <w:ilvl w:val="0"/>
          <w:numId w:val="192"/>
        </w:numPr>
        <w:tabs>
          <w:tab w:val="left" w:pos="851"/>
        </w:tabs>
        <w:spacing w:after="120"/>
        <w:ind w:left="0" w:firstLine="567"/>
        <w:jc w:val="both"/>
        <w:rPr>
          <w:rFonts w:ascii="Times New Roman" w:eastAsia="Times New Roman" w:hAnsi="Times New Roman" w:cs="Times New Roman"/>
          <w:sz w:val="24"/>
          <w:szCs w:val="24"/>
          <w:lang w:val="it-IT"/>
        </w:rPr>
      </w:pPr>
      <w:r w:rsidRPr="00AC5750">
        <w:rPr>
          <w:rFonts w:ascii="Times New Roman" w:eastAsia="Calibri" w:hAnsi="Times New Roman" w:cs="Times New Roman"/>
          <w:b/>
          <w:iCs/>
          <w:noProof/>
          <w:sz w:val="24"/>
        </w:rPr>
        <w:t xml:space="preserve">1.c. </w:t>
      </w:r>
      <w:r w:rsidRPr="00AC5750">
        <w:rPr>
          <w:rFonts w:ascii="Times New Roman" w:eastAsia="Calibri" w:hAnsi="Times New Roman" w:cs="Times New Roman"/>
          <w:iCs/>
          <w:noProof/>
          <w:sz w:val="24"/>
        </w:rPr>
        <w:t>Principalele procese de productie ce se desfasura pe amplasamentele ce fac parte integranta din proiect sunt: captarea apei, tratarea apei in vederea potabilizarii, stocarea si distributia apei; colectarea transportul si tratarea apelor uzate, valorificarea termica a namolului rezultat de la statiile de tratare apa bruta si statiile de tratare apa uzata cu recuperarea caldurii, producerea hipocloritului de sodiu.</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Tratarea apei in vederea potabilizarii în cadrul stației de tratare de la Mărașu, realizata prin parcurgerea urmatoarelor etape: preclorinare cu hipoclorit de sodiu (folosit pentru creşterea vitezei de oxidare a fierului în scopul eliminării ulterioare printr-un pat filtrant, dar şi pentru eliminarea unor compuşi periculoşi precum amoniacul şi hidrogenul sulfurat), coagulare, floculare, filtrare, dezinfectie, stocare. Tratarea apei prin clorinare in Statiile de clorinare Vadeni, Muchea, Latinu, Maxineni, Gulianca, Chiscani, Salcia Tudor, Oancea, Visani, Jirlau, Stancuta, Tichilesti, Bertestii de Jos, Cuza Voda, Cuza Voda (alimentare Insuratei), Instalatie de clorinare cu clor gazos Gropeni, Batogu, Ciresu, Tataru, Ulmu, Zavoia, Ciocile, instalatie de clorinare cu clor gazos Ianca. </w:t>
      </w:r>
    </w:p>
    <w:p w:rsidR="00AC5750" w:rsidRPr="00AC5750" w:rsidRDefault="00AC5750" w:rsidP="00AC5750">
      <w:pPr>
        <w:spacing w:after="120"/>
        <w:jc w:val="both"/>
        <w:rPr>
          <w:rFonts w:ascii="Times New Roman" w:eastAsia="Calibri" w:hAnsi="Times New Roman" w:cs="Times New Roman"/>
          <w:lang w:val="en-US"/>
        </w:rPr>
      </w:pPr>
      <w:r w:rsidRPr="00AC5750">
        <w:rPr>
          <w:rFonts w:ascii="Times New Roman" w:eastAsia="Calibri" w:hAnsi="Times New Roman" w:cs="Times New Roman"/>
          <w:iCs/>
          <w:noProof/>
          <w:sz w:val="24"/>
        </w:rPr>
        <w:t>Stocarea apei in vederea asigurarii necesarului de apa pentru fiecare aglomerare deservita se face in cadrul gospodariilor de apa existente supuse extinderii si modernizarii prin proiect, precum si in noile gospodarii de apa propuse a fi realizate in urma investitiei. Pentru distributia apei fiecare gospodarie de apa va fi deservita de unul sau mai multe grupuri de pompare monobloc comandate automat in functie de necesarul de apa din reteaua deservita. Pentru asigurarea calitatii apei livrate fiecare gospodarie de apa are in dotare o statie de clorinare pe linia de distributie pentru dezinfecţia apei, ce lucreaza automat, dozarea clorului se va face automat prin masurarea cantitatii de clor rezidual.</w:t>
      </w:r>
      <w:r w:rsidRPr="00AC5750">
        <w:rPr>
          <w:rFonts w:ascii="Times New Roman" w:eastAsia="Calibri" w:hAnsi="Times New Roman" w:cs="Times New Roman"/>
          <w:lang w:val="en-US"/>
        </w:rPr>
        <w:t xml:space="preserve"> </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Apele uzate provenite de la agentii economici si persoanele fizice sunt colectate prin intermediul sistemelor de canalizare existente si noi proiectate, in colectoarele principale, gravitational acolo unde configuratia solului o permite sau prin pompare. Colectoarele sub presiune sunt racordate la stratiile de epurare existente, unde apele uzate sunt supuse unui proces de reducere a substanțelor </w:t>
      </w:r>
      <w:r w:rsidRPr="00AC5750">
        <w:rPr>
          <w:rFonts w:ascii="Times New Roman" w:eastAsia="Calibri" w:hAnsi="Times New Roman" w:cs="Times New Roman"/>
          <w:iCs/>
          <w:noProof/>
          <w:sz w:val="24"/>
        </w:rPr>
        <w:lastRenderedPageBreak/>
        <w:t>organice și a suspensiilor solide printr-un proces biologic cu nămol activat precum și stabilizarea nămolului în exces prin aerare extinsă în bazinele biologice.</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Pentru incadrarea in limitele prevazute le legislatia actuala pentru apele uzate deversate in efluenti, la SEAU Braila se va introduce si trapta tertiara de epurare prin care fosforul solubil este transformat prin precipitare chimică în fosfor particulat si eliminat din sistem numai prin intermediul nămolului.</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Instalația de tratare termică a nămolului formata din buncarele de stocare a namolurilor, linia de uscare, neutralizare si valorificare termica a nămolurilor, a fost introdusa in vederea reducerii cantitatii de deseuri rezultate (namoluri) din activitate ce necesita depozitarea in depozitele de deseuri. Prin valorificare termica a namolului va rezulta cenusa si zgura. Instalatia de uscare, neutralizare si valorificare termica a namolului ce va fi amplasata în incinta Stației de epurare Brăila,  va prelucra atât nămolurile provenite de la Stația de epurare Brăila cât și nămolurile provenite de la celelalte stații de epurare si de la statiile de tratare apa potabila din judetul Braila. </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Producția zilnică de nămol deshidratat este de 46,14 tone/zi cu o medie de 21% materie uscată. Cantitatea de nămol deshidratat produsă in tone/an este 16.840,81. Nămolul supus deshidratarii este preluat direct de la instalaţia de deshidratare existenta pe amplasament si transportat într-un siloz tampon unde se amesteca cu namolurile provenite de la statiile de tratare a apei si namolurile provenite de la celelalte statii de epurare din judet. Din silozul tampon namolul este preluat cu un transportor cu şurub dirijat în dozatorul uscătorului rotativ. Pentru uscarea namolurilor este utilizata energia termica obtinuta prin arderea namolurilor. Uscatorul este dotat cu un ciclon la capatul de iesire pentru retinerea granulelor de nămol uscat antrenate in vaporii si gazele rezultate. La iesirea din uscator granulele sunt racite iar caldura recuperata este utilizata pentru obtinerea apei calde. Din uscator namolul este transportat la un peletizor unde granulele de namol sunt compactate prin presare si transformate in peleti ce vor fi utilizati pentru producerea energie termice necesara linuiei de uscare. Gazele rezultate din uscator sunt introduse intr-un</w:t>
      </w:r>
      <w:r w:rsidRPr="00AC5750">
        <w:rPr>
          <w:rFonts w:ascii="Times New Roman" w:eastAsia="Calibri" w:hAnsi="Times New Roman" w:cs="Times New Roman"/>
          <w:iCs/>
          <w:noProof/>
          <w:sz w:val="24"/>
        </w:rPr>
        <w:tab/>
        <w:t>filtru scruber cu rol de a separa nămolul sub formă de praf antrenat împreună cu vaporii de apă de gazele rezultate, dupa care sunt dirijate intr-un condensator cu recuperarea condensului rezultat pe la baza si evacuate printr-un cos de evacuare in atmosfera.  Instalatie de uscare si peletizare are o putere instalata de 450kW, un consum de energie electrica de 310kW/h si un necesar de 120.194,50 kcal/h pentru uscare namol energie termica rezultata din arderea peletilor de namol.</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Arderea peletilor pentru obtinerea energiei temnice necesara uscarii se realizeaza intr-un </w:t>
      </w:r>
      <w:r w:rsidRPr="00AC5750">
        <w:rPr>
          <w:rFonts w:ascii="Times New Roman" w:eastAsia="Calibri" w:hAnsi="Times New Roman" w:cs="Times New Roman"/>
          <w:iCs/>
          <w:noProof/>
          <w:sz w:val="24"/>
        </w:rPr>
        <w:tab/>
        <w:t>cuptor cu cameră de ardere de tip ”tunel” cu grătar, alimentat continuu cu sistem automat de dozare a peleţilor de nămol si camera de post-combustie.  Gazele de ardere sunt mentinute in camera de post-combustie timp de minimum 2 secunde la temperaturi egale sau mai mari de 850 °C. Temperatura din aceasta camera este monitorizata cu ajutorul unui termocuplu. Cantitatea de peleti consumata este de 162,43 Kg/h, cantitatea de cenusa rezultata este de 130kg/h, energia termica rezultata este de 1.268.213,77 Kcal/h.</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Evacuarea cenuşii rezultate de la arderea peleţilor  se face prin partea de jos a focarului cuptorului cu un transportor elicoidal colector, de la care cenuşa este preluată cu un transportor cu cupe pentru încărcarea în camioane;</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Gazele arse rezultate din combustia peletilor sunt purificate prin intermediul unei instalaţii automate de purificare a gazelor formată din baterie de filtre pentru reţinerea cenuşii fine sub formă de praf care este antrenată de gazele arse, prevăzută cu scuturare automată a sacilor de filtrare şi evacuare automată a cenuşii, scrubar in care este injectat amestecul reactivilor de neutralizare a compusilor toxici si cos de evacuare cu înălţimea de 17,2 m, pe care este montat un analizor automat de gaze, pentru analiza continuă a gazelor şi care comandă dozarea reactivilor în funcţie de nivelul noxelor. </w:t>
      </w:r>
      <w:r w:rsidRPr="00AC5750">
        <w:rPr>
          <w:rFonts w:ascii="Times New Roman" w:eastAsia="Calibri" w:hAnsi="Times New Roman" w:cs="Times New Roman"/>
          <w:iCs/>
          <w:noProof/>
          <w:sz w:val="24"/>
        </w:rPr>
        <w:lastRenderedPageBreak/>
        <w:t xml:space="preserve">Pentru initierea arderii si mentinerea temperaturii de ardere in camera in cazul utilizarii unor peleti cu putere caloric scazuta este utilizat GPL-ul. Consumul estimate este de cca 7 to/an. </w:t>
      </w:r>
    </w:p>
    <w:p w:rsidR="00AC5750" w:rsidRPr="00AC5750" w:rsidRDefault="00AC5750" w:rsidP="00AC5750">
      <w:pPr>
        <w:spacing w:after="120" w:line="240" w:lineRule="auto"/>
        <w:jc w:val="both"/>
        <w:rPr>
          <w:rFonts w:ascii="Times New Roman" w:eastAsia="Times New Roman" w:hAnsi="Times New Roman" w:cs="Times New Roman"/>
          <w:b/>
          <w:sz w:val="24"/>
          <w:szCs w:val="24"/>
          <w:lang w:val="it-IT"/>
        </w:rPr>
      </w:pPr>
      <w:r w:rsidRPr="00AC5750">
        <w:rPr>
          <w:rFonts w:ascii="Times New Roman" w:eastAsia="Times New Roman" w:hAnsi="Times New Roman" w:cs="Times New Roman"/>
          <w:b/>
          <w:sz w:val="24"/>
          <w:szCs w:val="24"/>
          <w:lang w:val="it-IT"/>
        </w:rPr>
        <w:t>Date referitoare la productia ce se va realiza și la resursele energetice necesare în vederea realizarii acesteia sunt prezentate în tabelul 3. si 4.</w:t>
      </w:r>
    </w:p>
    <w:p w:rsidR="00AC5750" w:rsidRPr="00AC5750" w:rsidRDefault="00AC5750" w:rsidP="00AC5750">
      <w:pPr>
        <w:spacing w:after="120" w:line="240" w:lineRule="auto"/>
        <w:jc w:val="both"/>
        <w:rPr>
          <w:rFonts w:ascii="Times New Roman" w:eastAsia="Times New Roman" w:hAnsi="Times New Roman" w:cs="Times New Roman"/>
          <w:sz w:val="24"/>
          <w:szCs w:val="20"/>
        </w:rPr>
      </w:pPr>
      <w:bookmarkStart w:id="3" w:name="_Toc504051765"/>
      <w:bookmarkStart w:id="4" w:name="_Toc504477591"/>
      <w:r w:rsidRPr="00AC5750">
        <w:rPr>
          <w:rFonts w:ascii="Times New Roman" w:eastAsia="Times New Roman" w:hAnsi="Times New Roman" w:cs="Times New Roman"/>
          <w:sz w:val="24"/>
          <w:szCs w:val="20"/>
        </w:rPr>
        <w:t xml:space="preserve">Tabel </w:t>
      </w:r>
      <w:r w:rsidRPr="00AC5750">
        <w:rPr>
          <w:rFonts w:ascii="Times New Roman" w:eastAsia="Times New Roman" w:hAnsi="Times New Roman" w:cs="Times New Roman"/>
          <w:sz w:val="24"/>
          <w:szCs w:val="20"/>
        </w:rPr>
        <w:fldChar w:fldCharType="begin"/>
      </w:r>
      <w:r w:rsidRPr="00AC5750">
        <w:rPr>
          <w:rFonts w:ascii="Times New Roman" w:eastAsia="Times New Roman" w:hAnsi="Times New Roman" w:cs="Times New Roman"/>
          <w:sz w:val="24"/>
          <w:szCs w:val="20"/>
        </w:rPr>
        <w:instrText xml:space="preserve"> SEQ Tabel \* ARABIC </w:instrText>
      </w:r>
      <w:r w:rsidRPr="00AC5750">
        <w:rPr>
          <w:rFonts w:ascii="Times New Roman" w:eastAsia="Times New Roman" w:hAnsi="Times New Roman" w:cs="Times New Roman"/>
          <w:sz w:val="24"/>
          <w:szCs w:val="20"/>
        </w:rPr>
        <w:fldChar w:fldCharType="separate"/>
      </w:r>
      <w:r w:rsidRPr="00AC5750">
        <w:rPr>
          <w:rFonts w:ascii="Times New Roman" w:eastAsia="Times New Roman" w:hAnsi="Times New Roman" w:cs="Times New Roman"/>
          <w:noProof/>
          <w:sz w:val="24"/>
          <w:szCs w:val="20"/>
        </w:rPr>
        <w:t>3</w:t>
      </w:r>
      <w:r w:rsidRPr="00AC5750">
        <w:rPr>
          <w:rFonts w:ascii="Times New Roman" w:eastAsia="Times New Roman" w:hAnsi="Times New Roman" w:cs="Times New Roman"/>
          <w:sz w:val="24"/>
          <w:szCs w:val="20"/>
        </w:rPr>
        <w:fldChar w:fldCharType="end"/>
      </w:r>
      <w:r w:rsidRPr="00AC5750">
        <w:rPr>
          <w:rFonts w:ascii="Times New Roman" w:eastAsia="Times New Roman" w:hAnsi="Times New Roman" w:cs="Times New Roman"/>
          <w:sz w:val="24"/>
          <w:szCs w:val="20"/>
        </w:rPr>
        <w:t xml:space="preserve">. </w:t>
      </w:r>
      <w:r w:rsidRPr="00AC5750">
        <w:rPr>
          <w:rFonts w:ascii="Times New Roman" w:eastAsia="Times New Roman" w:hAnsi="Times New Roman" w:cs="Times New Roman"/>
        </w:rPr>
        <w:t xml:space="preserve">Informatii privind productia </w:t>
      </w:r>
      <w:bookmarkEnd w:id="3"/>
      <w:bookmarkEnd w:id="4"/>
      <w:r w:rsidRPr="00AC5750">
        <w:rPr>
          <w:rFonts w:ascii="Times New Roman" w:eastAsia="Times New Roman" w:hAnsi="Times New Roman" w:cs="Times New Roman"/>
        </w:rPr>
        <w:t>ce se va realiza</w:t>
      </w:r>
    </w:p>
    <w:tbl>
      <w:tblPr>
        <w:tblW w:w="2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1685"/>
        <w:gridCol w:w="1946"/>
      </w:tblGrid>
      <w:tr w:rsidR="00AC5750" w:rsidRPr="00AC5750" w:rsidTr="00AC5750">
        <w:trPr>
          <w:tblHeader/>
          <w:jc w:val="center"/>
        </w:trPr>
        <w:tc>
          <w:tcPr>
            <w:tcW w:w="1599" w:type="pct"/>
            <w:shd w:val="clear" w:color="auto" w:fill="F3F7EA"/>
            <w:vAlign w:val="center"/>
          </w:tcPr>
          <w:p w:rsidR="00AC5750" w:rsidRPr="00AC5750" w:rsidRDefault="00AC5750" w:rsidP="00AC5750">
            <w:pPr>
              <w:spacing w:after="0"/>
              <w:jc w:val="both"/>
              <w:rPr>
                <w:rFonts w:ascii="Times New Roman" w:eastAsia="Times New Roman" w:hAnsi="Times New Roman" w:cs="Times New Roman"/>
                <w:b/>
                <w:sz w:val="21"/>
                <w:szCs w:val="21"/>
              </w:rPr>
            </w:pPr>
            <w:r w:rsidRPr="00AC5750">
              <w:rPr>
                <w:rFonts w:ascii="Times New Roman" w:eastAsia="Times New Roman" w:hAnsi="Times New Roman" w:cs="Times New Roman"/>
                <w:b/>
                <w:sz w:val="21"/>
                <w:szCs w:val="21"/>
              </w:rPr>
              <w:t>Denumirea</w:t>
            </w:r>
          </w:p>
        </w:tc>
        <w:tc>
          <w:tcPr>
            <w:tcW w:w="1578" w:type="pct"/>
            <w:shd w:val="clear" w:color="auto" w:fill="F3F7EA"/>
            <w:vAlign w:val="center"/>
          </w:tcPr>
          <w:p w:rsidR="00AC5750" w:rsidRPr="00AC5750" w:rsidRDefault="00AC5750" w:rsidP="00AC5750">
            <w:pPr>
              <w:spacing w:after="0"/>
              <w:jc w:val="center"/>
              <w:rPr>
                <w:rFonts w:ascii="Times New Roman" w:eastAsia="Times New Roman" w:hAnsi="Times New Roman" w:cs="Times New Roman"/>
                <w:b/>
                <w:sz w:val="21"/>
                <w:szCs w:val="21"/>
              </w:rPr>
            </w:pPr>
            <w:r w:rsidRPr="00AC5750">
              <w:rPr>
                <w:rFonts w:ascii="Times New Roman" w:eastAsia="Times New Roman" w:hAnsi="Times New Roman" w:cs="Times New Roman"/>
                <w:b/>
                <w:sz w:val="21"/>
                <w:szCs w:val="21"/>
              </w:rPr>
              <w:t>Cantitate</w:t>
            </w:r>
          </w:p>
        </w:tc>
        <w:tc>
          <w:tcPr>
            <w:tcW w:w="1823" w:type="pct"/>
            <w:shd w:val="clear" w:color="auto" w:fill="F3F7EA"/>
            <w:vAlign w:val="center"/>
          </w:tcPr>
          <w:p w:rsidR="00AC5750" w:rsidRPr="00AC5750" w:rsidRDefault="00AC5750" w:rsidP="00AC5750">
            <w:pPr>
              <w:spacing w:after="0"/>
              <w:jc w:val="center"/>
              <w:rPr>
                <w:rFonts w:ascii="Times New Roman" w:eastAsia="Times New Roman" w:hAnsi="Times New Roman" w:cs="Times New Roman"/>
                <w:b/>
                <w:sz w:val="21"/>
                <w:szCs w:val="21"/>
              </w:rPr>
            </w:pPr>
            <w:r w:rsidRPr="00AC5750">
              <w:rPr>
                <w:rFonts w:ascii="Times New Roman" w:eastAsia="Times New Roman" w:hAnsi="Times New Roman" w:cs="Times New Roman"/>
                <w:b/>
                <w:sz w:val="21"/>
                <w:szCs w:val="21"/>
              </w:rPr>
              <w:t>Furnizor</w:t>
            </w:r>
          </w:p>
        </w:tc>
      </w:tr>
      <w:tr w:rsidR="00AC5750" w:rsidRPr="00AC5750" w:rsidTr="00AC5750">
        <w:trPr>
          <w:trHeight w:val="170"/>
          <w:jc w:val="center"/>
        </w:trPr>
        <w:tc>
          <w:tcPr>
            <w:tcW w:w="1599"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apă tratată</w:t>
            </w:r>
          </w:p>
        </w:tc>
        <w:tc>
          <w:tcPr>
            <w:tcW w:w="1578"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bCs/>
                <w:noProof/>
                <w:sz w:val="21"/>
                <w:szCs w:val="21"/>
                <w:lang w:val="en-US"/>
              </w:rPr>
              <w:t>15,888.74 mc/zi</w:t>
            </w:r>
          </w:p>
        </w:tc>
        <w:tc>
          <w:tcPr>
            <w:tcW w:w="1823"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Din captari de suprafata si adancime</w:t>
            </w:r>
          </w:p>
        </w:tc>
      </w:tr>
      <w:tr w:rsidR="00AC5750" w:rsidRPr="00AC5750" w:rsidTr="00AC5750">
        <w:trPr>
          <w:trHeight w:val="170"/>
          <w:jc w:val="center"/>
        </w:trPr>
        <w:tc>
          <w:tcPr>
            <w:tcW w:w="1599"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Energie termică totala generata</w:t>
            </w:r>
          </w:p>
        </w:tc>
        <w:tc>
          <w:tcPr>
            <w:tcW w:w="1578" w:type="pct"/>
            <w:vAlign w:val="center"/>
          </w:tcPr>
          <w:p w:rsidR="00AC5750" w:rsidRPr="00AC5750" w:rsidRDefault="00AC5750" w:rsidP="00AC5750">
            <w:pPr>
              <w:spacing w:after="0"/>
              <w:jc w:val="both"/>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1.268.213,77 Kcal/h</w:t>
            </w:r>
          </w:p>
        </w:tc>
        <w:tc>
          <w:tcPr>
            <w:tcW w:w="1823"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Rezultata din instalatia de valorificare termica a namolului</w:t>
            </w:r>
          </w:p>
        </w:tc>
      </w:tr>
      <w:tr w:rsidR="00AC5750" w:rsidRPr="00AC5750" w:rsidTr="00AC5750">
        <w:trPr>
          <w:trHeight w:val="170"/>
          <w:jc w:val="center"/>
        </w:trPr>
        <w:tc>
          <w:tcPr>
            <w:tcW w:w="1599"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Energie termică recuperată sub formă de apă caldă</w:t>
            </w:r>
          </w:p>
        </w:tc>
        <w:tc>
          <w:tcPr>
            <w:tcW w:w="1578" w:type="pct"/>
            <w:vAlign w:val="center"/>
          </w:tcPr>
          <w:p w:rsidR="00AC5750" w:rsidRPr="00AC5750" w:rsidRDefault="00AC5750" w:rsidP="00AC5750">
            <w:pPr>
              <w:spacing w:after="0"/>
              <w:jc w:val="both"/>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744.383,54 Kcal/h</w:t>
            </w:r>
          </w:p>
        </w:tc>
        <w:tc>
          <w:tcPr>
            <w:tcW w:w="1823" w:type="pct"/>
            <w:vAlign w:val="bottom"/>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Rezultata din instalatia de valorificare termica a namolului</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1"/>
                <w:szCs w:val="21"/>
              </w:rPr>
              <w:t>de la etapa de uscare</w:t>
            </w:r>
          </w:p>
        </w:tc>
      </w:tr>
      <w:tr w:rsidR="00AC5750" w:rsidRPr="00AC5750" w:rsidTr="00AC5750">
        <w:trPr>
          <w:trHeight w:val="170"/>
          <w:jc w:val="center"/>
        </w:trPr>
        <w:tc>
          <w:tcPr>
            <w:tcW w:w="1599" w:type="pct"/>
            <w:vAlign w:val="center"/>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Hipoclorit</w:t>
            </w:r>
          </w:p>
        </w:tc>
        <w:tc>
          <w:tcPr>
            <w:tcW w:w="1578" w:type="pct"/>
            <w:vAlign w:val="center"/>
          </w:tcPr>
          <w:p w:rsidR="00AC5750" w:rsidRPr="00AC5750" w:rsidRDefault="00AC5750" w:rsidP="00AC5750">
            <w:pPr>
              <w:spacing w:after="0"/>
              <w:jc w:val="both"/>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1884663,42 l/an solutie 0,65%.</w:t>
            </w:r>
          </w:p>
        </w:tc>
        <w:tc>
          <w:tcPr>
            <w:tcW w:w="1823" w:type="pct"/>
            <w:vAlign w:val="bottom"/>
          </w:tcPr>
          <w:p w:rsidR="00AC5750" w:rsidRPr="00AC5750" w:rsidRDefault="00AC5750" w:rsidP="00AC5750">
            <w:pPr>
              <w:spacing w:after="0"/>
              <w:jc w:val="center"/>
              <w:rPr>
                <w:rFonts w:ascii="Times New Roman" w:eastAsia="Times New Roman" w:hAnsi="Times New Roman" w:cs="Times New Roman"/>
                <w:sz w:val="21"/>
                <w:szCs w:val="21"/>
              </w:rPr>
            </w:pPr>
            <w:r w:rsidRPr="00AC5750">
              <w:rPr>
                <w:rFonts w:ascii="Times New Roman" w:eastAsia="Times New Roman" w:hAnsi="Times New Roman" w:cs="Times New Roman"/>
                <w:sz w:val="21"/>
                <w:szCs w:val="21"/>
              </w:rPr>
              <w:t>Instalația de producere hipoclorit de sodiu</w:t>
            </w:r>
          </w:p>
        </w:tc>
      </w:tr>
    </w:tbl>
    <w:p w:rsidR="00AC5750" w:rsidRPr="00AC5750" w:rsidRDefault="00AC5750" w:rsidP="00AC5750">
      <w:pPr>
        <w:shd w:val="clear" w:color="auto" w:fill="FFFFFF"/>
        <w:spacing w:after="0"/>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Materiale și resursele naturale utilizate; </w:t>
      </w:r>
    </w:p>
    <w:p w:rsidR="00AC5750" w:rsidRPr="00AC5750" w:rsidRDefault="00AC5750" w:rsidP="00AC5750">
      <w:pPr>
        <w:shd w:val="clear" w:color="auto" w:fill="FFFFFF"/>
        <w:spacing w:after="0"/>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realizarea traseelor conductelor de aductiune respectiv a colectoarelor de apa uzata menajera si a retelelor de apa si canalizare, </w:t>
      </w:r>
      <w:r w:rsidRPr="00AC5750">
        <w:rPr>
          <w:rFonts w:ascii="Times New Roman" w:eastAsia="Calibri" w:hAnsi="Times New Roman" w:cs="Times New Roman"/>
          <w:b/>
          <w:sz w:val="24"/>
          <w:szCs w:val="24"/>
        </w:rPr>
        <w:t>temporar va fi ocupata o suprafata de aproximativ 1415676 mp.</w:t>
      </w:r>
      <w:r w:rsidRPr="00AC5750">
        <w:rPr>
          <w:rFonts w:ascii="Times New Roman" w:eastAsia="Calibri" w:hAnsi="Times New Roman" w:cs="Times New Roman"/>
          <w:sz w:val="24"/>
          <w:szCs w:val="24"/>
        </w:rPr>
        <w:t xml:space="preserve"> In urma sapaturilor va rezulta un volum de 283135,2 mc, pamant fertil, care va fi utilizat la refacerea amplasamentului dupa pozarea conductelor. Solului excavat va fi depozitat temporar de o parte si de alta a santului, iar dupa pozarea conductelor terenul va fi readus la starea initiala.</w:t>
      </w:r>
    </w:p>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b/>
          <w:noProof/>
          <w:sz w:val="24"/>
        </w:rPr>
        <w:t>Suprafata ocupata definitiv</w:t>
      </w:r>
      <w:r w:rsidRPr="00AC5750">
        <w:rPr>
          <w:rFonts w:ascii="Times New Roman" w:eastAsia="Calibri" w:hAnsi="Times New Roman" w:cs="Times New Roman"/>
          <w:noProof/>
          <w:sz w:val="24"/>
        </w:rPr>
        <w:t xml:space="preserve"> prin proiect pentru realizarea noilor constructii (gospodariile de apa captare si statia de tratare apa Marasu) </w:t>
      </w:r>
      <w:r w:rsidRPr="00AC5750">
        <w:rPr>
          <w:rFonts w:ascii="Times New Roman" w:eastAsia="Calibri" w:hAnsi="Times New Roman" w:cs="Times New Roman"/>
          <w:b/>
          <w:noProof/>
          <w:sz w:val="24"/>
        </w:rPr>
        <w:t xml:space="preserve">este de de 21958.5 mp. </w:t>
      </w:r>
      <w:r w:rsidRPr="00AC5750">
        <w:rPr>
          <w:rFonts w:ascii="Times New Roman" w:eastAsia="Calibri" w:hAnsi="Times New Roman" w:cs="Times New Roman"/>
          <w:noProof/>
          <w:sz w:val="24"/>
        </w:rPr>
        <w:t>Volumul de sol care va fi decopertat este de 6587.55 mc. Acesta va fi utilizat in intregime in cadrul proiectului.</w:t>
      </w:r>
    </w:p>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Suprafata totala pe care se vor amplasa organizarile de santier este de 14790 mp. Volumul de sol decopertat este de 4437 mc, ce se va depozita pe amplasametul organizarii de santier, dupa dezafectarea acestora terenul se va aduce la starea initiala utilizand integral volumul de sol decopertat.</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42"/>
        <w:gridCol w:w="1758"/>
        <w:gridCol w:w="1472"/>
        <w:gridCol w:w="1556"/>
        <w:gridCol w:w="1565"/>
        <w:gridCol w:w="1598"/>
      </w:tblGrid>
      <w:tr w:rsidR="00AC5750" w:rsidRPr="00AC5750" w:rsidTr="00AC5750">
        <w:trPr>
          <w:tblHeader/>
          <w:jc w:val="center"/>
        </w:trPr>
        <w:tc>
          <w:tcPr>
            <w:tcW w:w="595"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Nr. Crt.</w:t>
            </w:r>
          </w:p>
        </w:tc>
        <w:tc>
          <w:tcPr>
            <w:tcW w:w="1342"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before="120"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Materii prime</w:t>
            </w:r>
          </w:p>
        </w:tc>
        <w:tc>
          <w:tcPr>
            <w:tcW w:w="1758"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before="120"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Cantitate/U.M</w:t>
            </w:r>
          </w:p>
        </w:tc>
        <w:tc>
          <w:tcPr>
            <w:tcW w:w="1472"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before="120"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Destinație</w:t>
            </w:r>
          </w:p>
        </w:tc>
        <w:tc>
          <w:tcPr>
            <w:tcW w:w="1556"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before="120"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Proveniența</w:t>
            </w:r>
          </w:p>
        </w:tc>
        <w:tc>
          <w:tcPr>
            <w:tcW w:w="1565"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Mod de depozitare</w:t>
            </w:r>
          </w:p>
        </w:tc>
        <w:tc>
          <w:tcPr>
            <w:tcW w:w="1598" w:type="dxa"/>
            <w:tcBorders>
              <w:top w:val="single" w:sz="4" w:space="0" w:color="auto"/>
              <w:left w:val="single" w:sz="4" w:space="0" w:color="auto"/>
              <w:bottom w:val="single" w:sz="4" w:space="0" w:color="auto"/>
              <w:right w:val="single" w:sz="4" w:space="0" w:color="auto"/>
            </w:tcBorders>
            <w:shd w:val="clear" w:color="auto" w:fill="D9E2F3"/>
            <w:hideMark/>
          </w:tcPr>
          <w:p w:rsidR="00AC5750" w:rsidRPr="00AC5750" w:rsidRDefault="00AC5750" w:rsidP="00AC5750">
            <w:pPr>
              <w:spacing w:before="120" w:after="160" w:line="256" w:lineRule="auto"/>
              <w:jc w:val="center"/>
              <w:rPr>
                <w:rFonts w:ascii="Times New Roman" w:eastAsia="Calibri" w:hAnsi="Times New Roman" w:cs="Times New Roman"/>
                <w:b/>
                <w:noProof/>
                <w:sz w:val="21"/>
                <w:szCs w:val="21"/>
                <w:lang w:val="en-US"/>
              </w:rPr>
            </w:pPr>
            <w:r w:rsidRPr="00AC5750">
              <w:rPr>
                <w:rFonts w:ascii="Times New Roman" w:eastAsia="Calibri" w:hAnsi="Times New Roman" w:cs="Times New Roman"/>
                <w:b/>
                <w:noProof/>
                <w:sz w:val="21"/>
                <w:szCs w:val="21"/>
                <w:lang w:val="en-US"/>
              </w:rPr>
              <w:t>Periculozitate</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Apa din sursa de suprafata si durse subterane</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bCs/>
                <w:noProof/>
                <w:sz w:val="21"/>
                <w:szCs w:val="21"/>
                <w:lang w:val="en-US"/>
              </w:rPr>
              <w:t>15,888.74 mc/zi</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alimentarea cu apa a populatiei</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Apa din Dunare si sursa subterana</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rezervoare</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Conducte din PEID De 110 – 1000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414.46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realizarea conductei de aducțiune</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depozitează temporar în 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Conducte PEHD De 63 </w:t>
            </w:r>
            <w:r w:rsidRPr="00AC5750">
              <w:rPr>
                <w:rFonts w:ascii="Times New Roman" w:eastAsia="Calibri" w:hAnsi="Times New Roman" w:cs="Times New Roman"/>
                <w:noProof/>
                <w:sz w:val="21"/>
                <w:szCs w:val="21"/>
                <w:lang w:val="en-US"/>
              </w:rPr>
              <w:lastRenderedPageBreak/>
              <w:t>– 1000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385.52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Pentru ramificații ale </w:t>
            </w:r>
            <w:r w:rsidRPr="00AC5750">
              <w:rPr>
                <w:rFonts w:ascii="Times New Roman" w:eastAsia="Calibri" w:hAnsi="Times New Roman" w:cs="Times New Roman"/>
                <w:noProof/>
                <w:sz w:val="21"/>
                <w:szCs w:val="21"/>
                <w:lang w:val="en-US"/>
              </w:rPr>
              <w:lastRenderedPageBreak/>
              <w:t>rețelei de alimentare cu apă</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 xml:space="preserve">De la societați comerciale </w:t>
            </w:r>
            <w:r w:rsidRPr="00AC5750">
              <w:rPr>
                <w:rFonts w:ascii="Times New Roman" w:eastAsia="Calibri" w:hAnsi="Times New Roman" w:cs="Times New Roman"/>
                <w:noProof/>
                <w:sz w:val="21"/>
                <w:szCs w:val="21"/>
                <w:lang w:val="en-US"/>
              </w:rPr>
              <w:lastRenderedPageBreak/>
              <w:t>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 xml:space="preserve">Se depozitează temporar în </w:t>
            </w:r>
            <w:r w:rsidRPr="00AC5750">
              <w:rPr>
                <w:rFonts w:ascii="Times New Roman" w:eastAsia="Calibri" w:hAnsi="Times New Roman" w:cs="Times New Roman"/>
                <w:noProof/>
                <w:sz w:val="21"/>
                <w:szCs w:val="21"/>
                <w:lang w:val="en-US"/>
              </w:rPr>
              <w:lastRenderedPageBreak/>
              <w:t>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Conducte din PEHAD De 25 -110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159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ramificații ale rețelei de alimentare cu apă</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depozitează temporar în 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Conducte din PEID Dn 90 – 355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115,33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realizarea colectoarelor</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depozitează temporar în 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trHeight w:val="2138"/>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Conducte din PVC Dn 250 – 600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355,96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rețea de canalizare</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depozitează temporar în 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Conducte din PEID Dn 75 -280 mm</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127,83 km</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îmbinarea conductelor de aducțiune</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depozitează temporar în 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Camine prefabricate din beton </w:t>
            </w:r>
          </w:p>
        </w:tc>
        <w:tc>
          <w:tcPr>
            <w:tcW w:w="175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3244 buc.</w:t>
            </w:r>
          </w:p>
        </w:tc>
        <w:tc>
          <w:tcPr>
            <w:tcW w:w="147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reteaua de alimentare cu apa</w:t>
            </w:r>
          </w:p>
        </w:tc>
        <w:tc>
          <w:tcPr>
            <w:tcW w:w="1556"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depoziteaza temporar in cadrul organizarii de santier</w:t>
            </w:r>
          </w:p>
        </w:tc>
        <w:tc>
          <w:tcPr>
            <w:tcW w:w="159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Camine prefabricate din beton</w:t>
            </w:r>
          </w:p>
        </w:tc>
        <w:tc>
          <w:tcPr>
            <w:tcW w:w="175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8109 buc.</w:t>
            </w:r>
          </w:p>
        </w:tc>
        <w:tc>
          <w:tcPr>
            <w:tcW w:w="147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reteaua de canalizare menajera</w:t>
            </w:r>
          </w:p>
        </w:tc>
        <w:tc>
          <w:tcPr>
            <w:tcW w:w="1556"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depoziteaza temporar in cadrul organizarii de santier</w:t>
            </w:r>
          </w:p>
        </w:tc>
        <w:tc>
          <w:tcPr>
            <w:tcW w:w="159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Conducte interne si fitinguri </w:t>
            </w:r>
          </w:p>
        </w:tc>
        <w:tc>
          <w:tcPr>
            <w:tcW w:w="175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3244 buc.</w:t>
            </w:r>
          </w:p>
        </w:tc>
        <w:tc>
          <w:tcPr>
            <w:tcW w:w="1472"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echiparea caminelor (alimentare cu apa)</w:t>
            </w:r>
          </w:p>
        </w:tc>
        <w:tc>
          <w:tcPr>
            <w:tcW w:w="1556"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societați comerciale specializate</w:t>
            </w:r>
          </w:p>
        </w:tc>
        <w:tc>
          <w:tcPr>
            <w:tcW w:w="1565"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Se depoziteaza temporar in cadrul organizarii de santier</w:t>
            </w:r>
          </w:p>
        </w:tc>
        <w:tc>
          <w:tcPr>
            <w:tcW w:w="1598" w:type="dxa"/>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Fier beton, </w:t>
            </w:r>
            <w:r w:rsidRPr="00AC5750">
              <w:rPr>
                <w:rFonts w:ascii="Times New Roman" w:eastAsia="Calibri" w:hAnsi="Times New Roman" w:cs="Times New Roman"/>
                <w:noProof/>
                <w:sz w:val="21"/>
                <w:szCs w:val="21"/>
                <w:lang w:val="en-US"/>
              </w:rPr>
              <w:lastRenderedPageBreak/>
              <w:t>bare de fier</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cca. 20 t</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 xml:space="preserve">Pentru rezistența </w:t>
            </w:r>
            <w:r w:rsidRPr="00AC5750">
              <w:rPr>
                <w:rFonts w:ascii="Times New Roman" w:eastAsia="Calibri" w:hAnsi="Times New Roman" w:cs="Times New Roman"/>
                <w:noProof/>
                <w:sz w:val="21"/>
                <w:szCs w:val="21"/>
                <w:lang w:val="en-US"/>
              </w:rPr>
              <w:lastRenderedPageBreak/>
              <w:t>structurilor betonate ale caminelor de vane și a stației de epurare, unde este cazul</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 xml:space="preserve">De la societați comerciale </w:t>
            </w:r>
            <w:r w:rsidRPr="00AC5750">
              <w:rPr>
                <w:rFonts w:ascii="Times New Roman" w:eastAsia="Calibri" w:hAnsi="Times New Roman" w:cs="Times New Roman"/>
                <w:noProof/>
                <w:sz w:val="21"/>
                <w:szCs w:val="21"/>
                <w:lang w:val="en-US"/>
              </w:rPr>
              <w:lastRenderedPageBreak/>
              <w:t>specializate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 xml:space="preserve">Se depozitează temporar în </w:t>
            </w:r>
            <w:r w:rsidRPr="00AC5750">
              <w:rPr>
                <w:rFonts w:ascii="Times New Roman" w:eastAsia="Calibri" w:hAnsi="Times New Roman" w:cs="Times New Roman"/>
                <w:noProof/>
                <w:sz w:val="21"/>
                <w:szCs w:val="21"/>
                <w:lang w:val="en-US"/>
              </w:rPr>
              <w:lastRenderedPageBreak/>
              <w:t>depozite deschise în cadrul organizărilor de șantier</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lastRenderedPageBreak/>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Beton</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2000 mc</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realizarea betoanelor folosite la fixarea caminelor și a stației de epurare, unde este cazul</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stațiile de betoane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Nu se depozitează pe amplasament</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r w:rsidR="00AC5750" w:rsidRPr="00AC5750" w:rsidTr="00AC5750">
        <w:trPr>
          <w:jc w:val="center"/>
        </w:trPr>
        <w:tc>
          <w:tcPr>
            <w:tcW w:w="595" w:type="dxa"/>
            <w:tcBorders>
              <w:top w:val="single" w:sz="4" w:space="0" w:color="auto"/>
              <w:left w:val="single" w:sz="4" w:space="0" w:color="auto"/>
              <w:bottom w:val="single" w:sz="4" w:space="0" w:color="auto"/>
              <w:right w:val="single" w:sz="4" w:space="0" w:color="auto"/>
            </w:tcBorders>
          </w:tcPr>
          <w:p w:rsidR="00AC5750" w:rsidRPr="00AC5750" w:rsidRDefault="00AC5750" w:rsidP="009A5E39">
            <w:pPr>
              <w:numPr>
                <w:ilvl w:val="0"/>
                <w:numId w:val="194"/>
              </w:numPr>
              <w:spacing w:after="0" w:line="240" w:lineRule="auto"/>
              <w:ind w:left="473"/>
              <w:contextualSpacing/>
              <w:jc w:val="center"/>
              <w:rPr>
                <w:rFonts w:ascii="Times New Roman" w:eastAsia="Calibri" w:hAnsi="Times New Roman" w:cs="Times New Roman"/>
                <w:noProof/>
                <w:sz w:val="21"/>
                <w:szCs w:val="21"/>
                <w:lang w:val="en-US"/>
              </w:rPr>
            </w:pPr>
          </w:p>
        </w:tc>
        <w:tc>
          <w:tcPr>
            <w:tcW w:w="134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Ciment</w:t>
            </w:r>
          </w:p>
        </w:tc>
        <w:tc>
          <w:tcPr>
            <w:tcW w:w="175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500 kg</w:t>
            </w:r>
          </w:p>
        </w:tc>
        <w:tc>
          <w:tcPr>
            <w:tcW w:w="1472"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Pentru realizarea betoanelor folosite la fixarea caminelor, unde este cazul</w:t>
            </w:r>
          </w:p>
        </w:tc>
        <w:tc>
          <w:tcPr>
            <w:tcW w:w="1556"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De la stațiile de betoane</w:t>
            </w:r>
          </w:p>
        </w:tc>
        <w:tc>
          <w:tcPr>
            <w:tcW w:w="1565"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Nu se depozitează pe amplasament</w:t>
            </w:r>
          </w:p>
        </w:tc>
        <w:tc>
          <w:tcPr>
            <w:tcW w:w="1598" w:type="dxa"/>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160" w:line="256" w:lineRule="auto"/>
              <w:jc w:val="center"/>
              <w:rPr>
                <w:rFonts w:ascii="Times New Roman" w:eastAsia="Calibri" w:hAnsi="Times New Roman" w:cs="Times New Roman"/>
                <w:noProof/>
                <w:sz w:val="21"/>
                <w:szCs w:val="21"/>
                <w:lang w:val="en-US"/>
              </w:rPr>
            </w:pPr>
            <w:r w:rsidRPr="00AC5750">
              <w:rPr>
                <w:rFonts w:ascii="Times New Roman" w:eastAsia="Calibri" w:hAnsi="Times New Roman" w:cs="Times New Roman"/>
                <w:noProof/>
                <w:sz w:val="21"/>
                <w:szCs w:val="21"/>
                <w:lang w:val="en-US"/>
              </w:rPr>
              <w:t>Nepericulos</w:t>
            </w:r>
          </w:p>
        </w:tc>
      </w:tr>
    </w:tbl>
    <w:p w:rsidR="00AC5750" w:rsidRPr="00AC5750" w:rsidRDefault="00AC5750" w:rsidP="00AC5750">
      <w:pPr>
        <w:spacing w:after="0"/>
        <w:jc w:val="both"/>
        <w:rPr>
          <w:rFonts w:ascii="Times New Roman" w:eastAsia="Calibri" w:hAnsi="Times New Roman" w:cs="Times New Roman"/>
          <w:noProof/>
          <w:sz w:val="24"/>
        </w:rPr>
      </w:pPr>
    </w:p>
    <w:p w:rsidR="00AC5750" w:rsidRPr="00AC5750" w:rsidRDefault="00AC5750" w:rsidP="00AC5750">
      <w:pPr>
        <w:spacing w:before="120" w:after="120"/>
        <w:jc w:val="both"/>
        <w:rPr>
          <w:rFonts w:ascii="Times New Roman" w:eastAsia="Calibri" w:hAnsi="Times New Roman" w:cs="Times New Roman"/>
          <w:b/>
          <w:noProof/>
          <w:sz w:val="24"/>
        </w:rPr>
      </w:pPr>
      <w:r w:rsidRPr="00AC5750">
        <w:rPr>
          <w:rFonts w:ascii="Times New Roman" w:eastAsia="Calibri" w:hAnsi="Times New Roman" w:cs="Times New Roman"/>
          <w:b/>
          <w:noProof/>
          <w:sz w:val="24"/>
        </w:rPr>
        <w:t>Resursele naturale folosite la realizarea proiectului: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821"/>
        <w:gridCol w:w="2130"/>
        <w:gridCol w:w="1762"/>
        <w:gridCol w:w="1560"/>
        <w:gridCol w:w="2120"/>
      </w:tblGrid>
      <w:tr w:rsidR="00AC5750" w:rsidRPr="00AC5750" w:rsidTr="00AC5750">
        <w:trPr>
          <w:jc w:val="center"/>
        </w:trPr>
        <w:tc>
          <w:tcPr>
            <w:tcW w:w="584" w:type="dxa"/>
            <w:shd w:val="clear" w:color="auto" w:fill="B8CCE4"/>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Nr. Crt.</w:t>
            </w:r>
          </w:p>
        </w:tc>
        <w:tc>
          <w:tcPr>
            <w:tcW w:w="1821" w:type="dxa"/>
            <w:shd w:val="clear" w:color="auto" w:fill="B8CCE4"/>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Resurse naturale</w:t>
            </w:r>
          </w:p>
        </w:tc>
        <w:tc>
          <w:tcPr>
            <w:tcW w:w="1701" w:type="dxa"/>
            <w:shd w:val="clear" w:color="auto" w:fill="B8CCE4"/>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Cantitate/U.M.</w:t>
            </w:r>
          </w:p>
        </w:tc>
        <w:tc>
          <w:tcPr>
            <w:tcW w:w="1559" w:type="dxa"/>
            <w:shd w:val="clear" w:color="auto" w:fill="B8CCE4"/>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Destinatie</w:t>
            </w:r>
          </w:p>
        </w:tc>
        <w:tc>
          <w:tcPr>
            <w:tcW w:w="1560" w:type="dxa"/>
            <w:shd w:val="clear" w:color="auto" w:fill="B8CCE4"/>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Provenienta</w:t>
            </w:r>
          </w:p>
        </w:tc>
        <w:tc>
          <w:tcPr>
            <w:tcW w:w="2120" w:type="dxa"/>
            <w:shd w:val="clear" w:color="auto" w:fill="B8CCE4"/>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Mod depozitare</w:t>
            </w:r>
          </w:p>
        </w:tc>
      </w:tr>
      <w:tr w:rsidR="00AC5750" w:rsidRPr="00AC5750" w:rsidTr="00AC5750">
        <w:trPr>
          <w:jc w:val="center"/>
        </w:trPr>
        <w:tc>
          <w:tcPr>
            <w:tcW w:w="584"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w:t>
            </w:r>
          </w:p>
        </w:tc>
        <w:tc>
          <w:tcPr>
            <w:tcW w:w="1821"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pietriş</w:t>
            </w:r>
          </w:p>
        </w:tc>
        <w:tc>
          <w:tcPr>
            <w:tcW w:w="1701"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804,284.19 mc</w:t>
            </w:r>
          </w:p>
        </w:tc>
        <w:tc>
          <w:tcPr>
            <w:tcW w:w="1559" w:type="dxa"/>
            <w:shd w:val="clear" w:color="auto" w:fill="auto"/>
          </w:tcPr>
          <w:p w:rsidR="00AC5750" w:rsidRPr="00AC5750" w:rsidRDefault="00AC5750" w:rsidP="00AC5750">
            <w:pPr>
              <w:spacing w:before="24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necesar la pozarea conductelor si producerea mortarului</w:t>
            </w:r>
          </w:p>
        </w:tc>
        <w:tc>
          <w:tcPr>
            <w:tcW w:w="1560" w:type="dxa"/>
            <w:shd w:val="clear" w:color="auto" w:fill="auto"/>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De la societăți comerciale specializate</w:t>
            </w:r>
          </w:p>
        </w:tc>
        <w:tc>
          <w:tcPr>
            <w:tcW w:w="2120"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se va depozita temporar in depozite deschis in cadrul organizarilor de santier</w:t>
            </w:r>
          </w:p>
        </w:tc>
      </w:tr>
      <w:tr w:rsidR="00AC5750" w:rsidRPr="00AC5750" w:rsidTr="00AC5750">
        <w:trPr>
          <w:trHeight w:val="1368"/>
          <w:jc w:val="center"/>
        </w:trPr>
        <w:tc>
          <w:tcPr>
            <w:tcW w:w="584"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w:t>
            </w:r>
          </w:p>
        </w:tc>
        <w:tc>
          <w:tcPr>
            <w:tcW w:w="1821"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nisip</w:t>
            </w:r>
          </w:p>
        </w:tc>
        <w:tc>
          <w:tcPr>
            <w:tcW w:w="1701"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979,106.67 mc</w:t>
            </w:r>
          </w:p>
        </w:tc>
        <w:tc>
          <w:tcPr>
            <w:tcW w:w="1559"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necesar la pozarea conductelor si producerea mortarului</w:t>
            </w:r>
          </w:p>
        </w:tc>
        <w:tc>
          <w:tcPr>
            <w:tcW w:w="1560"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De la societăți comerciale specializate</w:t>
            </w:r>
          </w:p>
        </w:tc>
        <w:tc>
          <w:tcPr>
            <w:tcW w:w="2120"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se va depozita temporar in depozite deschis in cadrul organizarilor de santier;</w:t>
            </w:r>
          </w:p>
        </w:tc>
      </w:tr>
      <w:tr w:rsidR="00AC5750" w:rsidRPr="00AC5750" w:rsidTr="00AC5750">
        <w:trPr>
          <w:jc w:val="center"/>
        </w:trPr>
        <w:tc>
          <w:tcPr>
            <w:tcW w:w="584" w:type="dxa"/>
            <w:shd w:val="clear" w:color="auto" w:fill="auto"/>
          </w:tcPr>
          <w:p w:rsidR="00AC5750" w:rsidRPr="00AC5750" w:rsidRDefault="00AC5750" w:rsidP="00AC5750">
            <w:pPr>
              <w:spacing w:before="7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3</w:t>
            </w:r>
          </w:p>
        </w:tc>
        <w:tc>
          <w:tcPr>
            <w:tcW w:w="1821" w:type="dxa"/>
            <w:shd w:val="clear" w:color="auto" w:fill="auto"/>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pământ rezultat din săparea şanţurilor/ realizarea noilor obiective</w:t>
            </w:r>
          </w:p>
        </w:tc>
        <w:tc>
          <w:tcPr>
            <w:tcW w:w="1701" w:type="dxa"/>
            <w:shd w:val="clear" w:color="auto" w:fill="auto"/>
          </w:tcPr>
          <w:p w:rsidR="00AC5750" w:rsidRPr="00AC5750" w:rsidRDefault="00AC5750" w:rsidP="00AC5750">
            <w:pPr>
              <w:spacing w:before="60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287273mc/6260mc.</w:t>
            </w:r>
          </w:p>
        </w:tc>
        <w:tc>
          <w:tcPr>
            <w:tcW w:w="1559"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Pentru realizarea umpluturilor necesare, ecologirea zonei</w:t>
            </w:r>
          </w:p>
        </w:tc>
        <w:tc>
          <w:tcPr>
            <w:tcW w:w="1560"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Pământ rezultat din excavații</w:t>
            </w:r>
          </w:p>
        </w:tc>
        <w:tc>
          <w:tcPr>
            <w:tcW w:w="2120" w:type="dxa"/>
            <w:shd w:val="clear" w:color="auto" w:fill="auto"/>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Se depoziteaza pe de-a lungul sapaturii, in zona amplasamentului si prganizarile de santier</w:t>
            </w:r>
          </w:p>
        </w:tc>
      </w:tr>
      <w:tr w:rsidR="00AC5750" w:rsidRPr="00AC5750" w:rsidTr="00AC5750">
        <w:trPr>
          <w:trHeight w:val="64"/>
          <w:jc w:val="center"/>
        </w:trPr>
        <w:tc>
          <w:tcPr>
            <w:tcW w:w="584"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4</w:t>
            </w:r>
          </w:p>
        </w:tc>
        <w:tc>
          <w:tcPr>
            <w:tcW w:w="1821" w:type="dxa"/>
            <w:shd w:val="clear" w:color="auto" w:fill="auto"/>
          </w:tcPr>
          <w:p w:rsidR="00AC5750" w:rsidRPr="00AC5750" w:rsidRDefault="00AC5750" w:rsidP="00AC5750">
            <w:pPr>
              <w:spacing w:before="12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Apa din sursa de suprafata si surse subterane</w:t>
            </w:r>
          </w:p>
        </w:tc>
        <w:tc>
          <w:tcPr>
            <w:tcW w:w="1701" w:type="dxa"/>
            <w:shd w:val="clear" w:color="auto" w:fill="auto"/>
          </w:tcPr>
          <w:p w:rsidR="00AC5750" w:rsidRPr="00AC5750" w:rsidRDefault="00AC5750" w:rsidP="00AC5750">
            <w:pPr>
              <w:spacing w:before="24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 mc/zi</w:t>
            </w:r>
          </w:p>
        </w:tc>
        <w:tc>
          <w:tcPr>
            <w:tcW w:w="1559"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Pentru prepararea mortarelor, umectarea suprafetelor,etc.</w:t>
            </w:r>
          </w:p>
        </w:tc>
        <w:tc>
          <w:tcPr>
            <w:tcW w:w="1560"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Apa din sursa de suprafata si sursa subterana</w:t>
            </w:r>
          </w:p>
        </w:tc>
        <w:tc>
          <w:tcPr>
            <w:tcW w:w="2120" w:type="dxa"/>
            <w:shd w:val="clear" w:color="auto" w:fill="auto"/>
          </w:tcPr>
          <w:p w:rsidR="00AC5750" w:rsidRPr="00AC5750" w:rsidRDefault="00AC5750" w:rsidP="00AC5750">
            <w:pPr>
              <w:spacing w:before="480"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Rezervoare</w:t>
            </w:r>
          </w:p>
        </w:tc>
      </w:tr>
    </w:tbl>
    <w:p w:rsidR="00AC5750" w:rsidRPr="00AC5750" w:rsidRDefault="00AC5750" w:rsidP="00AC5750">
      <w:pPr>
        <w:spacing w:after="120"/>
        <w:jc w:val="both"/>
        <w:rPr>
          <w:rFonts w:ascii="Times New Roman" w:eastAsia="Calibri" w:hAnsi="Times New Roman" w:cs="Times New Roman"/>
          <w:b/>
          <w:iCs/>
          <w:noProof/>
          <w:sz w:val="24"/>
        </w:rPr>
      </w:pPr>
    </w:p>
    <w:p w:rsidR="00AC5750" w:rsidRPr="00AC5750" w:rsidRDefault="00AC5750" w:rsidP="00AC5750">
      <w:pPr>
        <w:spacing w:after="120"/>
        <w:jc w:val="both"/>
        <w:rPr>
          <w:rFonts w:ascii="Times New Roman" w:eastAsia="Calibri" w:hAnsi="Times New Roman" w:cs="Times New Roman"/>
          <w:b/>
          <w:iCs/>
          <w:noProof/>
          <w:sz w:val="24"/>
        </w:rPr>
      </w:pPr>
      <w:r w:rsidRPr="00AC5750">
        <w:rPr>
          <w:rFonts w:ascii="Times New Roman" w:eastAsia="Calibri" w:hAnsi="Times New Roman" w:cs="Times New Roman"/>
          <w:b/>
          <w:iCs/>
          <w:noProof/>
          <w:sz w:val="24"/>
        </w:rPr>
        <w:t>Materiile prime utilizate in timpul functionarii sunt: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375"/>
        <w:gridCol w:w="979"/>
        <w:gridCol w:w="1034"/>
        <w:gridCol w:w="2089"/>
        <w:gridCol w:w="2954"/>
      </w:tblGrid>
      <w:tr w:rsidR="00AC5750" w:rsidRPr="00AC5750" w:rsidTr="00AC5750">
        <w:trPr>
          <w:trHeight w:val="81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Nr.</w:t>
            </w:r>
          </w:p>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Crt.</w:t>
            </w:r>
          </w:p>
        </w:tc>
        <w:tc>
          <w:tcPr>
            <w:tcW w:w="0" w:type="auto"/>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Denumire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Consum unitar</w:t>
            </w:r>
          </w:p>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kg/t nămol</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Consum kg/zi</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Periculozitate</w:t>
            </w:r>
          </w:p>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Categoria - fraza de risc/</w:t>
            </w:r>
          </w:p>
          <w:p w:rsidR="00AC5750" w:rsidRPr="00AC5750" w:rsidRDefault="00AC5750" w:rsidP="00AC5750">
            <w:pPr>
              <w:spacing w:after="0" w:line="240" w:lineRule="auto"/>
              <w:jc w:val="center"/>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Pericol conf.</w:t>
            </w:r>
          </w:p>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bCs/>
                <w:noProof/>
                <w:sz w:val="20"/>
                <w:szCs w:val="20"/>
              </w:rPr>
              <w:t>R 1272-2008</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Stocare si utilizare</w:t>
            </w:r>
          </w:p>
        </w:tc>
      </w:tr>
      <w:tr w:rsidR="00AC5750" w:rsidRPr="00AC5750" w:rsidTr="00AC5750">
        <w:trPr>
          <w:trHeight w:val="528"/>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Cs w:val="20"/>
              </w:rPr>
              <w:t>Substante si preparate chimice utilizate in perioada de functionare</w:t>
            </w:r>
          </w:p>
        </w:tc>
      </w:tr>
      <w:tr w:rsidR="00AC5750" w:rsidRPr="00AC5750" w:rsidTr="00AC5750">
        <w:trPr>
          <w:trHeight w:val="52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Hipoclorit (NaClO 12.5 %,</w:t>
            </w:r>
            <w:r w:rsidRPr="00AC5750">
              <w:rPr>
                <w:rFonts w:ascii="Times New Roman" w:eastAsia="Times New Roman" w:hAnsi="Times New Roman" w:cs="Times New Roman"/>
                <w:noProof/>
                <w:sz w:val="20"/>
                <w:szCs w:val="20"/>
              </w:rPr>
              <w:t xml:space="preserve"> anorganic</w:t>
            </w:r>
            <w:r w:rsidRPr="00AC5750">
              <w:rPr>
                <w:rFonts w:ascii="Times New Roman" w:eastAsia="Times New Roman"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0,1032</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5,21</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Skin Corr. 1B Aqatic Acute 1</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 H314</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H400</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 xml:space="preserve">Se aprovizioneaza de la furnizor la concentratia de 12, 5% periodic in recipienti de 1 mc - semestrial. </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Spatiul de depozitare este prevazut cu podea anticoroziva, basa de colectare a eventualelor scurgeri si sistem de ventilatie, cu o bordură de 50 cm, care asigura un volum de retentie de peste 1 m</w:t>
            </w:r>
            <w:r w:rsidRPr="00AC5750">
              <w:rPr>
                <w:rFonts w:ascii="Times New Roman" w:eastAsia="Times New Roman" w:hAnsi="Times New Roman" w:cs="Times New Roman"/>
                <w:noProof/>
                <w:sz w:val="20"/>
                <w:szCs w:val="20"/>
                <w:vertAlign w:val="superscript"/>
              </w:rPr>
              <w:t>3</w:t>
            </w:r>
            <w:r w:rsidRPr="00AC5750">
              <w:rPr>
                <w:rFonts w:ascii="Times New Roman" w:eastAsia="Times New Roman" w:hAnsi="Times New Roman" w:cs="Times New Roman"/>
                <w:noProof/>
                <w:sz w:val="20"/>
                <w:szCs w:val="20"/>
              </w:rPr>
              <w:t>, pentru protecție in caz de accident.</w:t>
            </w:r>
          </w:p>
        </w:tc>
      </w:tr>
      <w:tr w:rsidR="00AC5750" w:rsidRPr="00AC5750" w:rsidTr="00AC5750">
        <w:trPr>
          <w:trHeight w:val="52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Hipoclorit (NaClO 0.65 %,</w:t>
            </w:r>
            <w:r w:rsidRPr="00AC5750">
              <w:rPr>
                <w:rFonts w:ascii="Times New Roman" w:eastAsia="Times New Roman" w:hAnsi="Times New Roman" w:cs="Times New Roman"/>
                <w:noProof/>
                <w:sz w:val="20"/>
                <w:szCs w:val="20"/>
              </w:rPr>
              <w:t xml:space="preserve"> anorganic</w:t>
            </w:r>
            <w:r w:rsidRPr="00AC5750">
              <w:rPr>
                <w:rFonts w:ascii="Times New Roman" w:eastAsia="Times New Roman"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1885 mc/an</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consum clor 30.32 kg/zi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18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Skin Corr. 1B Aqatic Acute 1</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 H314</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H400</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La statia de producere hipoclorit Ianca se depoziteaza in 2 rezervoare de 5 mc/ bucata, amplasate intr-o cuva de beton protejat anticoroziv cu capacitate de 5 mc prevazuta cu elemente de conectare, indicatori de nivel, vane de izolare etc.</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Sistemul de transfer din rezervoarele de stocare prevazute cu pompe transvazare hipoclorit in recipienti cu capacitate de 60 l.</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Recipientii de 60 l se depoziteaza in depozitul de stocare hipoclorit maxim 10 buc.</w:t>
            </w:r>
          </w:p>
        </w:tc>
      </w:tr>
      <w:tr w:rsidR="00AC5750" w:rsidRPr="00AC5750" w:rsidTr="00AC5750">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Acid sulfuric (H</w:t>
            </w:r>
            <w:r w:rsidRPr="00AC5750">
              <w:rPr>
                <w:rFonts w:ascii="Times New Roman" w:eastAsia="Times New Roman" w:hAnsi="Times New Roman" w:cs="Times New Roman"/>
                <w:bCs/>
                <w:noProof/>
                <w:sz w:val="20"/>
                <w:szCs w:val="20"/>
                <w:vertAlign w:val="subscript"/>
              </w:rPr>
              <w:t>2</w:t>
            </w:r>
            <w:r w:rsidRPr="00AC5750">
              <w:rPr>
                <w:rFonts w:ascii="Times New Roman" w:eastAsia="Times New Roman" w:hAnsi="Times New Roman" w:cs="Times New Roman"/>
                <w:bCs/>
                <w:noProof/>
                <w:sz w:val="20"/>
                <w:szCs w:val="20"/>
              </w:rPr>
              <w:t>SO</w:t>
            </w:r>
            <w:r w:rsidRPr="00AC5750">
              <w:rPr>
                <w:rFonts w:ascii="Times New Roman" w:eastAsia="Times New Roman" w:hAnsi="Times New Roman" w:cs="Times New Roman"/>
                <w:bCs/>
                <w:noProof/>
                <w:sz w:val="20"/>
                <w:szCs w:val="20"/>
                <w:vertAlign w:val="subscript"/>
              </w:rPr>
              <w:t>4</w:t>
            </w:r>
            <w:r w:rsidRPr="00AC5750">
              <w:rPr>
                <w:rFonts w:ascii="Times New Roman" w:eastAsia="Times New Roman" w:hAnsi="Times New Roman" w:cs="Times New Roman"/>
                <w:bCs/>
                <w:noProof/>
                <w:sz w:val="20"/>
                <w:szCs w:val="20"/>
              </w:rPr>
              <w:t xml:space="preserve"> 40%, anorganic)</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0,0165</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0,83</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Skin Corr. 1A</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 H314</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 xml:space="preserve"> Se achizitioneaza periodic in recipienti cu rezistenta chimica mare si se depoziteaza pe amplasamemt in spatii special amenajate conform cerintelor prevazute in fisa tehnica de securitate.</w:t>
            </w:r>
          </w:p>
        </w:tc>
      </w:tr>
      <w:tr w:rsidR="00AC5750" w:rsidRPr="00AC5750" w:rsidTr="00AC5750">
        <w:trPr>
          <w:trHeight w:val="33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Sodă (NaOH 30%,</w:t>
            </w:r>
            <w:r w:rsidRPr="00AC5750">
              <w:rPr>
                <w:rFonts w:ascii="Times New Roman" w:eastAsia="Times New Roman" w:hAnsi="Times New Roman" w:cs="Times New Roman"/>
                <w:noProof/>
                <w:sz w:val="20"/>
                <w:szCs w:val="20"/>
              </w:rPr>
              <w:t xml:space="preserve"> anorganică</w:t>
            </w:r>
            <w:r w:rsidRPr="00AC5750">
              <w:rPr>
                <w:rFonts w:ascii="Times New Roman" w:eastAsia="Times New Roman"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0,0129</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0,65</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Skin Corr. 1A</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 H314</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stochează în saci sub forma de fulgi, care alimentează o instalație automata de preparare a soluției, urmata de un dozator automat comandat de analizorul automat de gaze</w:t>
            </w:r>
          </w:p>
        </w:tc>
      </w:tr>
      <w:tr w:rsidR="00AC5750" w:rsidRPr="00AC5750" w:rsidTr="00AC5750">
        <w:trPr>
          <w:trHeight w:val="2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 xml:space="preserve">Hidroxid de calciu </w:t>
            </w:r>
            <w:r w:rsidRPr="00AC5750">
              <w:rPr>
                <w:rFonts w:ascii="Times New Roman" w:eastAsia="Times New Roman" w:hAnsi="Times New Roman" w:cs="Times New Roman"/>
                <w:noProof/>
                <w:sz w:val="20"/>
                <w:szCs w:val="20"/>
              </w:rPr>
              <w:t>Ca(OH)2</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9,59</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230,16</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CLP:</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H315: Provoacă iritarea pielii.</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H318: Provoacă leziuni oculare grave.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H335: Poate provoca iritarea căilor respiratorii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depoziteaza în spaţii uscate. Se va evita contactul cu aerul şi umiditatea.</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Depozitarea în vrac se va face în silozuri special proiectate.</w:t>
            </w:r>
          </w:p>
        </w:tc>
      </w:tr>
      <w:tr w:rsidR="00AC5750" w:rsidRPr="00AC5750" w:rsidTr="00AC5750">
        <w:trPr>
          <w:trHeight w:val="2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Uree (soluție 46%)</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5,583</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133,99</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CLP:</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H315-produce iritatia pielii;</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H319- produce iritatia ochilor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depoziteaza in ambalaje in spatii inchise, in incaperi reci (sub 23°C) bine ventilate.</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 xml:space="preserve">Produsul este ambalat in saci dubli (polietilena si polipropilena) de 50 kg. Depozitarea se face in stive de </w:t>
            </w:r>
            <w:r w:rsidRPr="00AC5750">
              <w:rPr>
                <w:rFonts w:ascii="Times New Roman" w:eastAsia="Times New Roman" w:hAnsi="Times New Roman" w:cs="Times New Roman"/>
                <w:noProof/>
                <w:sz w:val="20"/>
                <w:szCs w:val="20"/>
              </w:rPr>
              <w:lastRenderedPageBreak/>
              <w:t>maximi 10 randuri pentru sacii de 50 kg.</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utilizează uree sub forma de granule, care alimentează o instalație automata de preparare a soluției, urmata de un dozator automat comandat de analizorul automat de gaze.</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lastRenderedPageBreak/>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Cărbune activ</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60,72</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Nepericulos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afla in baterie de filtre. Cărbunele epuizat se va depozita in saci si se va transmite la furnizor pentru regenerare.</w:t>
            </w:r>
          </w:p>
        </w:tc>
      </w:tr>
      <w:tr w:rsidR="00AC5750" w:rsidRPr="00AC5750" w:rsidTr="00AC5750">
        <w:trPr>
          <w:trHeight w:val="359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GPL</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 xml:space="preserve"> (Gaz petrolier lichefiat)</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CLP (1272/2008)</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Gaze lichefiate/Gaze</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comprimate</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Continut de 1,3 butadiena</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mai mic de 0,1%</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in GPL</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7 t/an</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Clasa de pericol și categoria Cod(uri)</w:t>
            </w:r>
          </w:p>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Press. Gas Flam. Gas 1 Carc. 1A Muta. 1B, pentru continut de 1,3 butadiena mai mare de 0,1%.</w:t>
            </w:r>
          </w:p>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Cod(uri) pentruH220 H350 H340H280 – contine gaz sub presiune poate exploda daca este incalzit</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Recipient 10 mc(10000 l)</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t GPL</w:t>
            </w:r>
          </w:p>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Amorsare instalatie uscare namol</w:t>
            </w:r>
          </w:p>
        </w:tc>
      </w:tr>
      <w:tr w:rsidR="00AC5750" w:rsidRPr="00AC5750" w:rsidTr="00AC5750">
        <w:trPr>
          <w:trHeight w:val="8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noProof/>
                <w:sz w:val="20"/>
                <w:szCs w:val="20"/>
              </w:rPr>
              <w:t>Ulei hidraulic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150 l</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 Asp. Tox. 1Fraza de pericol H304</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lubrefiere pompe si agregate</w:t>
            </w:r>
          </w:p>
        </w:tc>
      </w:tr>
      <w:tr w:rsidR="00AC5750" w:rsidRPr="00AC5750" w:rsidTr="00AC5750">
        <w:trPr>
          <w:trHeight w:val="23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Motorină</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(organică/</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hidrocarburi)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120 l/zi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 Flam. Liq 3), Acute Tox. 4, Skin Irrit. 2, Asp. Tox. 1, Carc. 2 STOTRE 2. Aquatic Chronic 2</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H226, H332, H315, H304, H351, H373, H411</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utilajele și echipamentele de pe amplasament.</w:t>
            </w:r>
          </w:p>
        </w:tc>
      </w:tr>
      <w:tr w:rsidR="00AC5750" w:rsidRPr="00AC5750" w:rsidTr="00AC5750">
        <w:trPr>
          <w:trHeight w:val="87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Uleiuri şi lubrifiaţi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150 l</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utilajele, se depozitează în locuri special amenajate din cadrul atelierului auto</w:t>
            </w:r>
          </w:p>
        </w:tc>
      </w:tr>
      <w:tr w:rsidR="00AC5750" w:rsidRPr="00AC5750" w:rsidTr="00AC5750">
        <w:trPr>
          <w:trHeight w:val="87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Materiale dezinfectante</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48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l/zi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12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nepericuloase/</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noProof/>
                <w:sz w:val="20"/>
                <w:szCs w:val="20"/>
              </w:rPr>
              <w:t>periculoase</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Igienizare sisteme de scurgere, neutralizare mirosuri, se depozitează în recipient originale, în magazie in depozitul de utilaje.</w:t>
            </w:r>
          </w:p>
        </w:tc>
      </w:tr>
      <w:tr w:rsidR="00AC5750" w:rsidRPr="00AC5750" w:rsidTr="00AC5750">
        <w:trPr>
          <w:trHeight w:val="295"/>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Substante chimice folosite in perioada de constructie</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noProof/>
                <w:sz w:val="20"/>
                <w:szCs w:val="20"/>
              </w:rPr>
              <w:t>Ulei hidraulic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150 l</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 Asp. Tox. 1</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H304</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lubrefiere pompe si agregate</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Motorină</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(organică/</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hidrocarburi)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120 l/zi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 Flam. Liq 3), Acute Tox. 4, Skin Irrit. 2, Asp. Tox. 1, Carc. 2 STOTRE 2. Aquatic Chronic 2</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Fraza de pericol H226, H332, H315, H304, H351, H373, H411</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utilajele și echipamentele de pe amplasament.</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lastRenderedPageBreak/>
              <w:t>15</w:t>
            </w:r>
          </w:p>
        </w:tc>
        <w:tc>
          <w:tcPr>
            <w:tcW w:w="0" w:type="auto"/>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Uleiuri şi lubrifiaţi</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150 l</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Pentru utilajele, se depozitează în locuri special amenajate din cadrul atelierului auto</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w:t>
            </w:r>
          </w:p>
        </w:tc>
        <w:tc>
          <w:tcPr>
            <w:tcW w:w="0" w:type="auto"/>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Materiale dezinfectante</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48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l/zi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12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nepericuloase/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periculoase</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Igienizare sisteme de scurgere, neutralizare mirosuri, se depozitează în recipient originale, în magazie in depozitul de utilaje.</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w:t>
            </w:r>
          </w:p>
        </w:tc>
        <w:tc>
          <w:tcPr>
            <w:tcW w:w="0" w:type="auto"/>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Oxigen</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buc.</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Pentu lucrari de sudura. Tuburi sub presiune, se depoziteaza pe amplasamentul organizarii de santier in spatii special amenajate, pe rastel, sub cheie, separat de orice alte materiale</w:t>
            </w:r>
          </w:p>
        </w:tc>
      </w:tr>
      <w:tr w:rsidR="00AC5750" w:rsidRPr="00AC5750" w:rsidTr="00AC5750">
        <w:trPr>
          <w:trHeight w:val="29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20</w:t>
            </w:r>
          </w:p>
        </w:tc>
        <w:tc>
          <w:tcPr>
            <w:tcW w:w="0" w:type="auto"/>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Acetilena</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buc.</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before="60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Pentu lucrari de sudura. Tuburi sub presiune, se depoziteaza pe amplasamentul organizarii de santier in spatii special amenajate, pe rastel, sub cheie, separat de orice alte materiale</w:t>
            </w:r>
          </w:p>
        </w:tc>
      </w:tr>
      <w:tr w:rsidR="00AC5750" w:rsidRPr="00AC5750" w:rsidTr="00AC5750">
        <w:trPr>
          <w:trHeight w:val="245"/>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Hipoclorit; Acid sulfuric; Soda (NaOH); Hidroxid de calciu, sunt depozitate, preparate și dozate, într-o încăpere separată, și ventilată conform normelor europene și române.</w:t>
            </w:r>
          </w:p>
        </w:tc>
      </w:tr>
    </w:tbl>
    <w:p w:rsidR="00AC5750" w:rsidRPr="00AC5750" w:rsidRDefault="00AC5750" w:rsidP="00AC5750">
      <w:pPr>
        <w:tabs>
          <w:tab w:val="left" w:pos="8010"/>
        </w:tabs>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Consumul total de de energie electrică pentru sistemele de alimentare cu apă potabilă cuprinse în proiect va fi de 5964233</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kWh/an. In conditiile utilizarii unor sisteme descentralizate de alimentare cu apa pentru a asigura alimentarea tuturor localitatilor cuprinse in proiect consumul de energie eatimat s-ar ridica la 7064752</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kWh/an. Sistem de alimentare cu apă INSULA MARE A BRAILEI, va necesita un consum de 296184</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kWh/an</w:t>
      </w:r>
    </w:p>
    <w:p w:rsidR="00AC5750" w:rsidRPr="00AC5750" w:rsidRDefault="00AC5750" w:rsidP="00AC5750">
      <w:pPr>
        <w:tabs>
          <w:tab w:val="left" w:pos="8010"/>
        </w:tabs>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Consumul anual de energie electrică aferent</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instalatiei de uscare, neutralizare si valorificare termica a namolului de la statiei de epurare si statiile de tratare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este de: 2581866,7 kWh/an;</w:t>
      </w:r>
    </w:p>
    <w:p w:rsidR="00AC5750" w:rsidRPr="00AC5750" w:rsidRDefault="00AC5750" w:rsidP="00AC5750">
      <w:pPr>
        <w:tabs>
          <w:tab w:val="left" w:pos="8010"/>
        </w:tabs>
        <w:spacing w:after="0"/>
        <w:jc w:val="both"/>
        <w:rPr>
          <w:rFonts w:ascii="Times New Roman" w:eastAsia="Calibri" w:hAnsi="Times New Roman" w:cs="Times New Roman"/>
          <w:lang w:val="en-US"/>
        </w:rPr>
      </w:pPr>
      <w:r w:rsidRPr="00AC5750">
        <w:rPr>
          <w:rFonts w:ascii="Times New Roman" w:eastAsia="Calibri" w:hAnsi="Times New Roman" w:cs="Times New Roman"/>
          <w:iCs/>
          <w:noProof/>
          <w:sz w:val="24"/>
        </w:rPr>
        <w:t>Consumurile de energie electrică pentru Sistemele de canalizare menajeră cuprinse în proiect sunt:</w:t>
      </w:r>
      <w:r w:rsidRPr="00AC5750">
        <w:rPr>
          <w:rFonts w:ascii="Times New Roman" w:eastAsia="Calibri" w:hAnsi="Times New Roman" w:cs="Times New Roman"/>
          <w:lang w:val="en-US"/>
        </w:rPr>
        <w:t xml:space="preserve"> </w:t>
      </w:r>
    </w:p>
    <w:p w:rsidR="00AC5750" w:rsidRPr="00AC5750" w:rsidRDefault="00AC5750" w:rsidP="009A5E39">
      <w:pPr>
        <w:numPr>
          <w:ilvl w:val="0"/>
          <w:numId w:val="32"/>
        </w:num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Sistem de canalizare menajera CLUSTER BRAILA – 444825,5 kWh/an;</w:t>
      </w:r>
    </w:p>
    <w:p w:rsidR="00AC5750" w:rsidRPr="00AC5750" w:rsidRDefault="00AC5750" w:rsidP="009A5E39">
      <w:pPr>
        <w:numPr>
          <w:ilvl w:val="0"/>
          <w:numId w:val="32"/>
        </w:num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Stația de epurare apa uzata Braila (SEAU Braila)</w:t>
      </w:r>
      <w:r w:rsidRPr="00AC5750">
        <w:rPr>
          <w:rFonts w:ascii="Times New Roman" w:eastAsia="Calibri" w:hAnsi="Times New Roman" w:cs="Times New Roman"/>
          <w:lang w:val="en-US"/>
        </w:rPr>
        <w:t xml:space="preserve"> - </w:t>
      </w:r>
      <w:r w:rsidRPr="00AC5750">
        <w:rPr>
          <w:rFonts w:ascii="Times New Roman" w:eastAsia="Calibri" w:hAnsi="Times New Roman" w:cs="Times New Roman"/>
          <w:iCs/>
          <w:noProof/>
          <w:sz w:val="24"/>
        </w:rPr>
        <w:t>4860048</w:t>
      </w:r>
      <w:r w:rsidRPr="00AC5750">
        <w:rPr>
          <w:rFonts w:ascii="Times New Roman" w:eastAsia="Calibri" w:hAnsi="Times New Roman" w:cs="Times New Roman"/>
          <w:lang w:val="en-US"/>
        </w:rPr>
        <w:t xml:space="preserve"> </w:t>
      </w:r>
      <w:r w:rsidRPr="00AC5750">
        <w:rPr>
          <w:rFonts w:ascii="Times New Roman" w:eastAsia="Calibri" w:hAnsi="Times New Roman" w:cs="Times New Roman"/>
          <w:iCs/>
          <w:noProof/>
          <w:sz w:val="24"/>
        </w:rPr>
        <w:t>kWh/an;</w:t>
      </w:r>
    </w:p>
    <w:p w:rsidR="00AC5750" w:rsidRPr="00AC5750" w:rsidRDefault="00AC5750" w:rsidP="009A5E39">
      <w:pPr>
        <w:numPr>
          <w:ilvl w:val="0"/>
          <w:numId w:val="32"/>
        </w:num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Sistem de canalizare menajera CLUSTER FAUREI- 453585,50 kWh/an;</w:t>
      </w:r>
    </w:p>
    <w:p w:rsidR="00AC5750" w:rsidRPr="00AC5750" w:rsidRDefault="00AC5750" w:rsidP="009A5E39">
      <w:pPr>
        <w:numPr>
          <w:ilvl w:val="0"/>
          <w:numId w:val="32"/>
        </w:num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Sistem de canalizare menajera din Cluster Insuratei- 451532,0 kWh/an;</w:t>
      </w:r>
    </w:p>
    <w:p w:rsidR="00AC5750" w:rsidRPr="00AC5750" w:rsidRDefault="00AC5750" w:rsidP="009A5E39">
      <w:pPr>
        <w:numPr>
          <w:ilvl w:val="0"/>
          <w:numId w:val="32"/>
        </w:num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Sistem de canalizare menajera Cluster Gropeni - 7686,41kWh/an;</w:t>
      </w:r>
    </w:p>
    <w:p w:rsidR="00AC5750" w:rsidRPr="00AC5750" w:rsidRDefault="00AC5750" w:rsidP="00AC5750">
      <w:p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Consumul de de energie electrică pentru instalatia de producere hipoclorit de sodiu- 214346,25kWh/an;</w:t>
      </w:r>
    </w:p>
    <w:p w:rsidR="00AC5750" w:rsidRPr="00AC5750" w:rsidRDefault="00AC5750" w:rsidP="00AC5750">
      <w:pPr>
        <w:spacing w:after="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 xml:space="preserve">Consumul de combustibil pentru realizarea obiectivelor propuse prin proiect este de cca. 120 l de carburant pe zi/utilaj. In cadrul proiectului se vor amenaja un numar de 22 de organizari de santier, pentru fiecare organizare de santier sunt prevazute un numar minim de utilaje (5 utilaje/organizare de santier). Numarul minim de utilaje folosite in cele 22 de organizar de santier vor fi de cca. 110 utilaje. </w:t>
      </w:r>
      <w:r w:rsidRPr="00AC5750">
        <w:rPr>
          <w:rFonts w:ascii="Times New Roman" w:eastAsia="Calibri" w:hAnsi="Times New Roman" w:cs="Times New Roman"/>
          <w:iCs/>
          <w:noProof/>
          <w:sz w:val="24"/>
        </w:rPr>
        <w:tab/>
        <w:t>Consumul de combstibil aferent utilajelor folosite in activitate este de 13.200 l de carburant/zi.</w:t>
      </w:r>
      <w:r w:rsidRPr="00AC5750">
        <w:rPr>
          <w:rFonts w:ascii="Times New Roman" w:eastAsia="Calibri" w:hAnsi="Times New Roman" w:cs="Times New Roman"/>
          <w:iCs/>
          <w:noProof/>
          <w:sz w:val="24"/>
        </w:rPr>
        <w:tab/>
      </w:r>
    </w:p>
    <w:p w:rsidR="00AC5750" w:rsidRPr="00AC5750" w:rsidRDefault="00AC5750" w:rsidP="009A5E39">
      <w:pPr>
        <w:numPr>
          <w:ilvl w:val="0"/>
          <w:numId w:val="193"/>
        </w:numPr>
        <w:spacing w:before="120" w:after="120"/>
        <w:jc w:val="both"/>
        <w:rPr>
          <w:rFonts w:ascii="Times New Roman" w:eastAsia="Calibri" w:hAnsi="Times New Roman" w:cs="Times New Roman"/>
          <w:noProof/>
          <w:sz w:val="24"/>
        </w:rPr>
      </w:pPr>
      <w:r w:rsidRPr="00AC5750">
        <w:rPr>
          <w:rFonts w:ascii="Times New Roman" w:eastAsia="Calibri" w:hAnsi="Times New Roman" w:cs="Times New Roman"/>
          <w:b/>
          <w:noProof/>
          <w:sz w:val="24"/>
        </w:rPr>
        <w:t>1.d. Deseurile si emisiile generate pe parcursul etapelor de construire și funcționare</w:t>
      </w:r>
    </w:p>
    <w:p w:rsidR="00AC5750" w:rsidRPr="00AC5750" w:rsidRDefault="00AC5750" w:rsidP="00AC5750">
      <w:pPr>
        <w:spacing w:before="120" w:after="120"/>
        <w:jc w:val="both"/>
        <w:rPr>
          <w:rFonts w:ascii="Times New Roman" w:eastAsia="Calibri" w:hAnsi="Times New Roman" w:cs="Times New Roman"/>
          <w:noProof/>
          <w:sz w:val="24"/>
        </w:rPr>
      </w:pPr>
      <w:r w:rsidRPr="00AC5750">
        <w:rPr>
          <w:rFonts w:ascii="Times New Roman" w:eastAsia="Calibri" w:hAnsi="Times New Roman" w:cs="Times New Roman"/>
          <w:noProof/>
          <w:sz w:val="24"/>
        </w:rPr>
        <w:t>Deșeuri rezultate in perioada de execuție din dezafectarea unor lucrari existente si executia lucrarilor necesare realizarii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040"/>
        <w:gridCol w:w="1134"/>
        <w:gridCol w:w="1701"/>
        <w:gridCol w:w="1134"/>
        <w:gridCol w:w="2716"/>
      </w:tblGrid>
      <w:tr w:rsidR="00AC5750" w:rsidRPr="00AC5750" w:rsidTr="00AC5750">
        <w:trPr>
          <w:tblHeader/>
        </w:trPr>
        <w:tc>
          <w:tcPr>
            <w:tcW w:w="620" w:type="dxa"/>
            <w:shd w:val="clear" w:color="auto" w:fill="DEEAF6"/>
          </w:tcPr>
          <w:p w:rsidR="00AC5750" w:rsidRPr="00AC5750" w:rsidRDefault="00AC5750" w:rsidP="00AC5750">
            <w:pPr>
              <w:spacing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Nr. Crt.</w:t>
            </w:r>
          </w:p>
        </w:tc>
        <w:tc>
          <w:tcPr>
            <w:tcW w:w="2040"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Tip deșeu</w:t>
            </w:r>
          </w:p>
        </w:tc>
        <w:tc>
          <w:tcPr>
            <w:tcW w:w="1134" w:type="dxa"/>
            <w:shd w:val="clear" w:color="auto" w:fill="DEEAF6"/>
          </w:tcPr>
          <w:p w:rsidR="00AC5750" w:rsidRPr="00AC5750" w:rsidRDefault="00AC5750" w:rsidP="00AC5750">
            <w:pPr>
              <w:spacing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Cod deșeu conf. HG 856/2002</w:t>
            </w:r>
          </w:p>
        </w:tc>
        <w:tc>
          <w:tcPr>
            <w:tcW w:w="1701"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Surse deșeuri</w:t>
            </w:r>
          </w:p>
        </w:tc>
        <w:tc>
          <w:tcPr>
            <w:tcW w:w="1134"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Cantitate</w:t>
            </w:r>
          </w:p>
        </w:tc>
        <w:tc>
          <w:tcPr>
            <w:tcW w:w="2716"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Observații</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lastRenderedPageBreak/>
              <w:t>Alimentare cu apă</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și fitinguri cu diametrul cuprins intre 150 – 350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Demontarea conductelor și fitingurilor uzate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77.237 m</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2</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interne și fitinguri cu diametre cuprinse între 150 - 450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Provenite de la demontarea acestora datorită uzurii</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30.949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controale si fitinguri cu diametrul conductei mai mic de 63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Provenite de la înlocuirea acestora datorită uzurii</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6.000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4</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Asfalt de la desfacerea drumului rutier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67.800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eliminarea/valorificarea deșeurilor de asfalt.</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5</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Balast de la desfacerea drumului rutier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17 05 08</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55.648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6</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dezafectarea drumului rutier tip beton</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8.472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7</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Beton de la desfacerea sistemului pietonal </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sistemului pietonal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9.629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În unele cazuri pentru pozarea conductelor se va face pe sistemul pietonal deoarece acestea nu pot fi poziționate în altă parte</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8</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Deseuri de beton de la desfacerea rigolelor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rigolelor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18.632 m</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9</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Desfacerea podețelor tubulare Dn 500 l=5 </w:t>
            </w:r>
            <w:r w:rsidRPr="00AC5750">
              <w:rPr>
                <w:rFonts w:ascii="Times New Roman" w:eastAsia="Calibri" w:hAnsi="Times New Roman" w:cs="Times New Roman"/>
                <w:noProof/>
                <w:sz w:val="21"/>
                <w:szCs w:val="21"/>
              </w:rPr>
              <w:lastRenderedPageBreak/>
              <w:t>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349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Se va preda la operator specializat pentru depozitare </w:t>
            </w:r>
            <w:r w:rsidRPr="00AC5750">
              <w:rPr>
                <w:rFonts w:ascii="Times New Roman" w:eastAsia="Calibri" w:hAnsi="Times New Roman" w:cs="Times New Roman"/>
                <w:noProof/>
                <w:sz w:val="21"/>
                <w:szCs w:val="21"/>
              </w:rPr>
              <w:lastRenderedPageBreak/>
              <w:t>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10</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Moloz de beton sau zidărie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Demolarea căminelor racord existente din beton sau zidărie din cărămidă cu adâncimea de până la 2 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134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Canalizare menajeră</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11</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Deșeuri de pământ </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05 04 altele decat cele specificate la 17 05 03*</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acostament drum național</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3.641 m</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12</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Asfalt de la desfacerea sistemului rutier </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14.700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 valorificarea deșeurilor de asfalt.</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13</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desfacerea sistemului rutier tip beton</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3.765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14</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Balast de la desfacerea sistemului rutier tip balast</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17 05 08</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2.632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15</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desfacerea sistemului pietonal tip trotuar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sistemului pietonal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1.892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16</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Asfalt de la desfacerea sistemului pietonal tip trotuar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sistemului pietonal pentru pozarea conductelor de canalizare și conducte racord</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450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 valorificarea deșeurilor de asfalt.</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Stația de epurare Brăila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17</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și moloz</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Demolare elementelor din beton de la bazine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 mc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rezultă de la demolarea bazinelor se vor preda către operator specializat pentru a fi depozitat în depozite pentru construcții</w:t>
            </w:r>
          </w:p>
        </w:tc>
      </w:tr>
    </w:tbl>
    <w:p w:rsidR="00AC5750" w:rsidRPr="00AC5750" w:rsidRDefault="00AC5750" w:rsidP="00AC5750">
      <w:pPr>
        <w:spacing w:before="120" w:after="120"/>
        <w:ind w:left="360"/>
        <w:jc w:val="both"/>
        <w:rPr>
          <w:rFonts w:ascii="Times New Roman" w:eastAsia="Calibri" w:hAnsi="Times New Roman" w:cs="Times New Roman"/>
          <w:b/>
          <w:noProof/>
          <w:sz w:val="24"/>
        </w:rPr>
      </w:pPr>
      <w:r w:rsidRPr="00AC5750">
        <w:rPr>
          <w:rFonts w:ascii="Times New Roman" w:eastAsia="Calibri" w:hAnsi="Times New Roman" w:cs="Times New Roman"/>
          <w:b/>
          <w:noProof/>
          <w:sz w:val="24"/>
        </w:rPr>
        <w:t>Deșeuri generate în etapa de operare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071"/>
        <w:gridCol w:w="1874"/>
        <w:gridCol w:w="1316"/>
        <w:gridCol w:w="1559"/>
        <w:gridCol w:w="2439"/>
      </w:tblGrid>
      <w:tr w:rsidR="00AC5750" w:rsidRPr="00AC5750" w:rsidTr="00AC5750">
        <w:trPr>
          <w:trHeight w:val="1359"/>
          <w:tblHeader/>
          <w:jc w:val="center"/>
        </w:trPr>
        <w:tc>
          <w:tcPr>
            <w:tcW w:w="69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Sursele de deșeuri</w:t>
            </w:r>
          </w:p>
        </w:tc>
        <w:tc>
          <w:tcPr>
            <w:tcW w:w="57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Cod deșeu conf. HG 856/2002</w:t>
            </w:r>
          </w:p>
        </w:tc>
        <w:tc>
          <w:tcPr>
            <w:tcW w:w="97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Denumire si tip deșeu generat</w:t>
            </w:r>
          </w:p>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(periculos, nepericulos, inert)</w:t>
            </w:r>
          </w:p>
        </w:tc>
        <w:tc>
          <w:tcPr>
            <w:tcW w:w="608"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Cantitate</w:t>
            </w:r>
          </w:p>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Kg/h</w:t>
            </w:r>
          </w:p>
        </w:tc>
        <w:tc>
          <w:tcPr>
            <w:tcW w:w="860"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Mod de depozitare temporara</w:t>
            </w:r>
          </w:p>
        </w:tc>
        <w:tc>
          <w:tcPr>
            <w:tcW w:w="1275"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Modalitățile propuse de gestionare a deșeurilor</w:t>
            </w:r>
          </w:p>
        </w:tc>
      </w:tr>
      <w:tr w:rsidR="00AC5750" w:rsidRPr="00AC5750" w:rsidTr="00AC5750">
        <w:trPr>
          <w:trHeight w:val="307"/>
          <w:jc w:val="center"/>
        </w:trPr>
        <w:tc>
          <w:tcPr>
            <w:tcW w:w="5000" w:type="pct"/>
            <w:gridSpan w:val="6"/>
            <w:vAlign w:val="center"/>
          </w:tcPr>
          <w:p w:rsidR="00AC5750" w:rsidRPr="00AC5750" w:rsidRDefault="00AC5750" w:rsidP="00AC5750">
            <w:pPr>
              <w:spacing w:after="0" w:line="240" w:lineRule="auto"/>
              <w:jc w:val="both"/>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Deseuri de productie statia de epurare si instalatia de valorificare termica namol</w:t>
            </w:r>
          </w:p>
        </w:tc>
      </w:tr>
      <w:tr w:rsidR="00AC5750" w:rsidRPr="00AC5750" w:rsidTr="00AC5750">
        <w:trPr>
          <w:trHeight w:val="1845"/>
          <w:jc w:val="center"/>
        </w:trPr>
        <w:tc>
          <w:tcPr>
            <w:tcW w:w="699" w:type="pct"/>
            <w:vMerge w:val="restart"/>
          </w:tcPr>
          <w:p w:rsidR="00AC5750" w:rsidRPr="00AC5750" w:rsidRDefault="00AC5750" w:rsidP="00AC5750">
            <w:pPr>
              <w:spacing w:before="39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Instalația de uscare, neutralizare și valorificare termică a nămolului</w:t>
            </w: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12 altele decat cele specificate la 19 01 11*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 fina</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(zburătoare)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6,23</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 reținută în bateria de filtre saci este colectată separat în containere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în funcție de conținutul de metale va fi depozita în depozitul de deșeuri periculoase sau în depozitele ecologice de deșeuri nepericuloase.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bCs/>
                <w:noProof/>
                <w:sz w:val="20"/>
                <w:szCs w:val="20"/>
              </w:rPr>
              <w:t>Din totalul de cenușă rezultată un procent de aproximativ 4% reprezintă cenușă potențial periculoasă.</w:t>
            </w: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12 altele decat cele specificate la 19 01 11*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Cenușa(sub formă de zgură)</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285,78</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Încărcare în containere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Această zgură este dură și bună izolatoare termică, datorită acestor proprietăți este utilizată în producția de asfalturi sau în producția de materiale de construcție.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poate depozita in deozit ecologic</w:t>
            </w: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06*</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lichide apoase de la epurarea gazelor si alte deseuri lichide apoase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40 l/h</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nu se va depozita, cu ajutorul conductelor condensatul este transportata in statia de epurare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In vederea tratarii se va introduce in statia de epurare (respecta NTPA 002)</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10*</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carbune activ epuizat de la epurarea gazelor de ardere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60,72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Depozitare in saci</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Carbunele epuizat se va depozita in saci si se va transmite la furnizor pentru regenerare</w:t>
            </w:r>
          </w:p>
        </w:tc>
      </w:tr>
      <w:tr w:rsidR="00AC5750" w:rsidRPr="00AC5750" w:rsidTr="00AC5750">
        <w:trPr>
          <w:trHeight w:val="815"/>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Statia de epurare</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19 08 05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Namol rezultat in statia de epurare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11104,76 t/an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Depozitare pe platforma amenajata</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in instalatia de valorificare termica a namolului</w:t>
            </w:r>
          </w:p>
        </w:tc>
      </w:tr>
      <w:tr w:rsidR="00AC5750" w:rsidRPr="00AC5750" w:rsidTr="00AC5750">
        <w:trPr>
          <w:trHeight w:val="329"/>
          <w:jc w:val="center"/>
        </w:trPr>
        <w:tc>
          <w:tcPr>
            <w:tcW w:w="5000" w:type="pct"/>
            <w:gridSpan w:val="6"/>
            <w:vAlign w:val="center"/>
          </w:tcPr>
          <w:p w:rsidR="00AC5750" w:rsidRPr="00AC5750" w:rsidRDefault="00AC5750" w:rsidP="00AC5750">
            <w:pPr>
              <w:spacing w:after="0" w:line="240" w:lineRule="auto"/>
              <w:jc w:val="both"/>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Alte deseuri generate pe amplasament</w:t>
            </w:r>
          </w:p>
        </w:tc>
      </w:tr>
      <w:tr w:rsidR="00AC5750" w:rsidRPr="00AC5750" w:rsidTr="00AC5750">
        <w:trPr>
          <w:trHeight w:val="637"/>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20 03 01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menajere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Eliminare prin operator autorizat</w:t>
            </w:r>
          </w:p>
        </w:tc>
      </w:tr>
      <w:tr w:rsidR="00AC5750" w:rsidRPr="00AC5750" w:rsidTr="00AC5750">
        <w:trPr>
          <w:trHeight w:val="1425"/>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lastRenderedPageBreak/>
              <w:t>Laborator</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15 01 07</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05 07*</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la reactivi subst. chimice:</w:t>
            </w:r>
          </w:p>
          <w:p w:rsidR="00AC5750" w:rsidRPr="00AC5750" w:rsidRDefault="00AC5750" w:rsidP="009A5E39">
            <w:pPr>
              <w:numPr>
                <w:ilvl w:val="0"/>
                <w:numId w:val="183"/>
              </w:num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sticle, flacoane</w:t>
            </w:r>
          </w:p>
          <w:p w:rsidR="00AC5750" w:rsidRPr="00AC5750" w:rsidRDefault="00AC5750" w:rsidP="009A5E39">
            <w:pPr>
              <w:numPr>
                <w:ilvl w:val="0"/>
                <w:numId w:val="183"/>
              </w:num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netoxice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 kg/saptamana</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 magazia de reactivi</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Eliminare prin operator autorizat</w:t>
            </w:r>
          </w:p>
        </w:tc>
      </w:tr>
      <w:tr w:rsidR="00AC5750" w:rsidRPr="00AC5750" w:rsidTr="00AC5750">
        <w:trPr>
          <w:trHeight w:val="1173"/>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Ateliere intretinere, auto</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16 06 05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Baterii si acumulatori uzati</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 buc./an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Amplasamente dedicate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Se vor preda producatorilor in schimbul altora noi</w:t>
            </w:r>
          </w:p>
        </w:tc>
      </w:tr>
      <w:tr w:rsidR="00AC5750" w:rsidRPr="00AC5750" w:rsidTr="00AC5750">
        <w:trPr>
          <w:trHeight w:val="83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16 02</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echipamente electrice si electronice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300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68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 auto</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16 01 03</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Anvelope scoase din uz</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70 buc. 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Amplasamente dedicate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666"/>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Ateliere intretinere</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16 01 17</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metalice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 t/an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Boxe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86"/>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15 01 03</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lemn</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150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Platforme amenajate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7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10*</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ambalaje diverse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pentru colectare selectiva</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78"/>
          <w:jc w:val="center"/>
        </w:trPr>
        <w:tc>
          <w:tcPr>
            <w:tcW w:w="699" w:type="pct"/>
          </w:tcPr>
          <w:p w:rsidR="00AC5750" w:rsidRPr="00AC5750" w:rsidRDefault="00AC5750" w:rsidP="00AC5750">
            <w:pPr>
              <w:spacing w:before="12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Revizie/interventie statii de pompare</w:t>
            </w:r>
          </w:p>
        </w:tc>
        <w:tc>
          <w:tcPr>
            <w:tcW w:w="579" w:type="pct"/>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03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organice cu ontinut de substante periculoase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metalice etanse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bl>
    <w:p w:rsidR="00AC5750" w:rsidRPr="00AC5750" w:rsidRDefault="00AC5750" w:rsidP="00AC5750">
      <w:pPr>
        <w:spacing w:before="120" w:after="120"/>
        <w:ind w:left="360"/>
        <w:jc w:val="both"/>
        <w:rPr>
          <w:rFonts w:ascii="Times New Roman" w:eastAsia="Calibri" w:hAnsi="Times New Roman" w:cs="Times New Roman"/>
          <w:noProof/>
          <w:sz w:val="24"/>
        </w:rPr>
      </w:pPr>
      <w:r w:rsidRPr="00AC5750">
        <w:rPr>
          <w:rFonts w:ascii="Times New Roman" w:eastAsia="Calibri" w:hAnsi="Times New Roman" w:cs="Times New Roman"/>
          <w:b/>
          <w:noProof/>
          <w:sz w:val="24"/>
        </w:rPr>
        <w:t>Poluantii</w:t>
      </w:r>
      <w:r w:rsidRPr="00AC5750">
        <w:rPr>
          <w:rFonts w:ascii="Times New Roman" w:eastAsia="Calibri" w:hAnsi="Times New Roman" w:cs="Times New Roman"/>
          <w:noProof/>
          <w:sz w:val="24"/>
        </w:rPr>
        <w:t xml:space="preserve"> care pot fi emisi in aer pe perioada functionarii sunt cei rezultati de la instalatia de volorificare termica a namolului si datorita utilizarii mijloacelor de transport. Poluantii rezultati de la instalatia de volorificare termica a namolului prezentati in tabelul de mai jos:</w:t>
      </w:r>
    </w:p>
    <w:p w:rsidR="00AC5750" w:rsidRPr="00AC5750" w:rsidRDefault="00AC5750" w:rsidP="00AC5750">
      <w:pPr>
        <w:spacing w:after="120"/>
        <w:jc w:val="both"/>
        <w:rPr>
          <w:rFonts w:ascii="Times New Roman" w:eastAsia="Calibri" w:hAnsi="Times New Roman" w:cs="Times New Roman"/>
          <w:noProof/>
          <w:sz w:val="24"/>
        </w:rPr>
      </w:pPr>
      <w:r w:rsidRPr="00AC5750">
        <w:rPr>
          <w:rFonts w:ascii="Times New Roman" w:eastAsia="Calibri" w:hAnsi="Times New Roman" w:cs="Times New Roman"/>
          <w:noProof/>
          <w:sz w:val="24"/>
        </w:rPr>
        <w:t>Tabel 12. Poluanti emisi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4672"/>
      </w:tblGrid>
      <w:tr w:rsidR="00AC5750" w:rsidRPr="00AC5750" w:rsidTr="00AC5750">
        <w:trPr>
          <w:jc w:val="center"/>
        </w:trPr>
        <w:tc>
          <w:tcPr>
            <w:tcW w:w="704" w:type="dxa"/>
            <w:shd w:val="clear" w:color="auto" w:fill="B6DDE8"/>
          </w:tcPr>
          <w:p w:rsidR="00AC5750" w:rsidRPr="00AC5750" w:rsidRDefault="00AC5750" w:rsidP="00AC5750">
            <w:pPr>
              <w:spacing w:before="120" w:after="120"/>
              <w:jc w:val="center"/>
              <w:rPr>
                <w:rFonts w:ascii="Times New Roman" w:eastAsia="Calibri" w:hAnsi="Times New Roman" w:cs="Times New Roman"/>
                <w:noProof/>
              </w:rPr>
            </w:pPr>
            <w:r w:rsidRPr="00AC5750">
              <w:rPr>
                <w:rFonts w:ascii="Times New Roman" w:eastAsia="Calibri" w:hAnsi="Times New Roman" w:cs="Times New Roman"/>
                <w:noProof/>
              </w:rPr>
              <w:t>Nr. Crt.</w:t>
            </w:r>
          </w:p>
        </w:tc>
        <w:tc>
          <w:tcPr>
            <w:tcW w:w="3969" w:type="dxa"/>
            <w:shd w:val="clear" w:color="auto" w:fill="B6DDE8"/>
          </w:tcPr>
          <w:p w:rsidR="00AC5750" w:rsidRPr="00AC5750" w:rsidRDefault="00AC5750" w:rsidP="00AC5750">
            <w:pPr>
              <w:spacing w:before="240" w:after="120"/>
              <w:jc w:val="center"/>
              <w:rPr>
                <w:rFonts w:ascii="Times New Roman" w:eastAsia="Calibri" w:hAnsi="Times New Roman" w:cs="Times New Roman"/>
                <w:noProof/>
              </w:rPr>
            </w:pPr>
            <w:r w:rsidRPr="00AC5750">
              <w:rPr>
                <w:rFonts w:ascii="Times New Roman" w:eastAsia="Calibri" w:hAnsi="Times New Roman" w:cs="Times New Roman"/>
                <w:noProof/>
              </w:rPr>
              <w:t>Poluantul</w:t>
            </w:r>
          </w:p>
        </w:tc>
        <w:tc>
          <w:tcPr>
            <w:tcW w:w="4672" w:type="dxa"/>
            <w:shd w:val="clear" w:color="auto" w:fill="B6DDE8"/>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Cantitatea de emisii in intervalul de timp (Debitele sunt date in mc/h, iar cantitatile in mg/normal mc) mg/Nm</w:t>
            </w:r>
            <w:r w:rsidRPr="00AC5750">
              <w:rPr>
                <w:rFonts w:ascii="Times New Roman" w:eastAsia="Calibri" w:hAnsi="Times New Roman" w:cs="Times New Roman"/>
                <w:noProof/>
                <w:vertAlign w:val="superscript"/>
              </w:rPr>
              <w:t>3</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 xml:space="preserve">Dioxid de sulf </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41</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3</w:t>
            </w:r>
          </w:p>
        </w:tc>
        <w:tc>
          <w:tcPr>
            <w:tcW w:w="3969" w:type="dxa"/>
            <w:shd w:val="clear" w:color="auto" w:fill="auto"/>
          </w:tcPr>
          <w:p w:rsidR="00AC5750" w:rsidRPr="00AC5750" w:rsidRDefault="00AC5750" w:rsidP="00AC5750">
            <w:pPr>
              <w:tabs>
                <w:tab w:val="left" w:pos="1335"/>
              </w:tabs>
              <w:spacing w:after="120"/>
              <w:jc w:val="both"/>
              <w:rPr>
                <w:rFonts w:ascii="Times New Roman" w:eastAsia="Calibri" w:hAnsi="Times New Roman" w:cs="Times New Roman"/>
                <w:noProof/>
              </w:rPr>
            </w:pPr>
            <w:r w:rsidRPr="00AC5750">
              <w:rPr>
                <w:rFonts w:ascii="Times New Roman" w:eastAsia="Calibri" w:hAnsi="Times New Roman" w:cs="Times New Roman"/>
                <w:noProof/>
              </w:rPr>
              <w:t>Oxizi de azot (NO)</w:t>
            </w:r>
            <w:r w:rsidRPr="00AC5750">
              <w:rPr>
                <w:rFonts w:ascii="Times New Roman" w:eastAsia="Calibri" w:hAnsi="Times New Roman" w:cs="Times New Roman"/>
                <w:noProof/>
              </w:rPr>
              <w:tab/>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89,2 Citire fara injectie de uree</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5</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Monoxid de carbon</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1,51</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6</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Compuși organici volatili</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Sunt retinuti de carbunele activ</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8</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Compuși ai metalelor</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Se retin in bateria de filtre sac</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9</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Pulberi, inclusiv particulele fine de</w:t>
            </w:r>
          </w:p>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materie</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6 – 8</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12</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Compuși ai clorului (HCl)</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5,75</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lastRenderedPageBreak/>
              <w:t>13</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Flor</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14</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Compuși ai fluorului</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15</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Cianuri</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16</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Arsen</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17</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Compuși ai arsenului</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18</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Policlorodibenzodioxine</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bCs/>
                <w:noProof/>
              </w:rPr>
              <w:t xml:space="preserve">in camera adiabatică gazele ating o temperatură de minimum 850 </w:t>
            </w:r>
            <w:r w:rsidRPr="00AC5750">
              <w:rPr>
                <w:rFonts w:ascii="Times New Roman" w:eastAsia="Calibri" w:hAnsi="Times New Roman" w:cs="Times New Roman"/>
                <w:bCs/>
                <w:noProof/>
                <w:vertAlign w:val="superscript"/>
              </w:rPr>
              <w:t>o</w:t>
            </w:r>
            <w:r w:rsidRPr="00AC5750">
              <w:rPr>
                <w:rFonts w:ascii="Times New Roman" w:eastAsia="Calibri" w:hAnsi="Times New Roman" w:cs="Times New Roman"/>
                <w:bCs/>
                <w:noProof/>
              </w:rPr>
              <w:t>C timp de 2 secunde, ceea ce oprește formarea dioxinelor</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19</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Policlorodibenzofurani</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bCs/>
                <w:noProof/>
              </w:rPr>
              <w:t xml:space="preserve">in camera adiabatică gazele ating o temperatură de minimum 850 </w:t>
            </w:r>
            <w:r w:rsidRPr="00AC5750">
              <w:rPr>
                <w:rFonts w:ascii="Times New Roman" w:eastAsia="Calibri" w:hAnsi="Times New Roman" w:cs="Times New Roman"/>
                <w:bCs/>
                <w:noProof/>
                <w:vertAlign w:val="superscript"/>
              </w:rPr>
              <w:t>o</w:t>
            </w:r>
            <w:r w:rsidRPr="00AC5750">
              <w:rPr>
                <w:rFonts w:ascii="Times New Roman" w:eastAsia="Calibri" w:hAnsi="Times New Roman" w:cs="Times New Roman"/>
                <w:bCs/>
                <w:noProof/>
              </w:rPr>
              <w:t>C timp de 2 secunde, ceea ce oprește formarea furanilor</w:t>
            </w:r>
          </w:p>
        </w:tc>
      </w:tr>
      <w:tr w:rsidR="00AC5750" w:rsidRPr="00AC5750" w:rsidTr="00AC5750">
        <w:trPr>
          <w:jc w:val="center"/>
        </w:trPr>
        <w:tc>
          <w:tcPr>
            <w:tcW w:w="704"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20</w:t>
            </w:r>
          </w:p>
        </w:tc>
        <w:tc>
          <w:tcPr>
            <w:tcW w:w="3969" w:type="dxa"/>
            <w:shd w:val="clear" w:color="auto" w:fill="auto"/>
          </w:tcPr>
          <w:p w:rsidR="00AC5750" w:rsidRPr="00AC5750" w:rsidRDefault="00AC5750" w:rsidP="00AC5750">
            <w:pPr>
              <w:spacing w:after="120"/>
              <w:jc w:val="both"/>
              <w:rPr>
                <w:rFonts w:ascii="Times New Roman" w:eastAsia="Calibri" w:hAnsi="Times New Roman" w:cs="Times New Roman"/>
                <w:noProof/>
              </w:rPr>
            </w:pPr>
            <w:r w:rsidRPr="00AC5750">
              <w:rPr>
                <w:rFonts w:ascii="Times New Roman" w:eastAsia="Calibri" w:hAnsi="Times New Roman" w:cs="Times New Roman"/>
                <w:noProof/>
              </w:rPr>
              <w:t>Alte gaze cu potențial poluant</w:t>
            </w:r>
          </w:p>
        </w:tc>
        <w:tc>
          <w:tcPr>
            <w:tcW w:w="4672" w:type="dxa"/>
            <w:shd w:val="clear" w:color="auto" w:fill="auto"/>
          </w:tcPr>
          <w:p w:rsidR="00AC5750" w:rsidRPr="00AC5750" w:rsidRDefault="00AC5750" w:rsidP="00AC5750">
            <w:pPr>
              <w:spacing w:after="120"/>
              <w:jc w:val="center"/>
              <w:rPr>
                <w:rFonts w:ascii="Times New Roman" w:eastAsia="Calibri" w:hAnsi="Times New Roman" w:cs="Times New Roman"/>
                <w:noProof/>
              </w:rPr>
            </w:pPr>
            <w:r w:rsidRPr="00AC5750">
              <w:rPr>
                <w:rFonts w:ascii="Times New Roman" w:eastAsia="Calibri" w:hAnsi="Times New Roman" w:cs="Times New Roman"/>
                <w:noProof/>
              </w:rPr>
              <w:t>-</w:t>
            </w:r>
          </w:p>
        </w:tc>
      </w:tr>
    </w:tbl>
    <w:p w:rsidR="00AC5750" w:rsidRPr="00AC5750" w:rsidRDefault="00AC5750" w:rsidP="00AC5750">
      <w:pPr>
        <w:spacing w:after="0"/>
        <w:ind w:firstLine="720"/>
        <w:jc w:val="both"/>
        <w:rPr>
          <w:rFonts w:ascii="Times New Roman" w:eastAsia="Calibri" w:hAnsi="Times New Roman" w:cs="Times New Roman"/>
          <w:bCs/>
          <w:iCs/>
          <w:noProof/>
          <w:sz w:val="24"/>
        </w:rPr>
      </w:pPr>
    </w:p>
    <w:p w:rsidR="00AC5750" w:rsidRPr="00AC5750" w:rsidRDefault="00AC5750" w:rsidP="00AC5750">
      <w:pPr>
        <w:spacing w:after="120"/>
        <w:ind w:firstLine="720"/>
        <w:jc w:val="both"/>
        <w:rPr>
          <w:rFonts w:ascii="Times New Roman" w:eastAsia="Calibri" w:hAnsi="Times New Roman" w:cs="Times New Roman"/>
          <w:bCs/>
          <w:iCs/>
          <w:noProof/>
          <w:sz w:val="24"/>
        </w:rPr>
      </w:pPr>
      <w:r w:rsidRPr="00AC5750">
        <w:rPr>
          <w:rFonts w:ascii="Times New Roman" w:eastAsia="Calibri" w:hAnsi="Times New Roman" w:cs="Times New Roman"/>
          <w:bCs/>
          <w:iCs/>
          <w:noProof/>
          <w:sz w:val="24"/>
        </w:rPr>
        <w:t>Poluanti emisi in perioada de functionare pentru functionarea statiilor de epurare provin de la  apa uzata si depozitarea namolurilor: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72"/>
        <w:gridCol w:w="850"/>
        <w:gridCol w:w="709"/>
        <w:gridCol w:w="850"/>
        <w:gridCol w:w="929"/>
        <w:gridCol w:w="1383"/>
      </w:tblGrid>
      <w:tr w:rsidR="00AC5750" w:rsidRPr="00AC5750" w:rsidTr="00AC5750">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0"/>
              <w:jc w:val="center"/>
              <w:rPr>
                <w:rFonts w:ascii="Times New Roman" w:eastAsia="Calibri" w:hAnsi="Times New Roman" w:cs="Times New Roman"/>
                <w:noProof/>
              </w:rPr>
            </w:pPr>
            <w:bookmarkStart w:id="5" w:name="_Hlk507567303"/>
            <w:r w:rsidRPr="00AC5750">
              <w:rPr>
                <w:rFonts w:ascii="Times New Roman" w:eastAsia="Calibri" w:hAnsi="Times New Roman" w:cs="Times New Roman"/>
                <w:b/>
                <w:bCs/>
                <w:noProof/>
              </w:rPr>
              <w:t>Factori de emisie conform CORINAIR</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480" w:after="0"/>
              <w:jc w:val="center"/>
              <w:rPr>
                <w:rFonts w:ascii="Times New Roman" w:eastAsia="Calibri" w:hAnsi="Times New Roman" w:cs="Times New Roman"/>
                <w:noProof/>
              </w:rPr>
            </w:pPr>
            <w:r w:rsidRPr="00AC5750">
              <w:rPr>
                <w:rFonts w:ascii="Times New Roman" w:eastAsia="Calibri" w:hAnsi="Times New Roman" w:cs="Times New Roman"/>
                <w:b/>
                <w:bCs/>
                <w:noProof/>
              </w:rPr>
              <w:t>NMVOC</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480" w:after="0"/>
              <w:jc w:val="center"/>
              <w:rPr>
                <w:rFonts w:ascii="Times New Roman" w:eastAsia="Calibri" w:hAnsi="Times New Roman" w:cs="Times New Roman"/>
                <w:noProof/>
              </w:rPr>
            </w:pPr>
            <w:r w:rsidRPr="00AC5750">
              <w:rPr>
                <w:rFonts w:ascii="Times New Roman" w:eastAsia="Calibri" w:hAnsi="Times New Roman" w:cs="Times New Roman"/>
                <w:b/>
                <w:bCs/>
                <w:noProof/>
              </w:rPr>
              <w:t>NH3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480" w:after="0"/>
              <w:jc w:val="center"/>
              <w:rPr>
                <w:rFonts w:ascii="Times New Roman" w:eastAsia="Calibri" w:hAnsi="Times New Roman" w:cs="Times New Roman"/>
                <w:noProof/>
              </w:rPr>
            </w:pPr>
            <w:r w:rsidRPr="00AC5750">
              <w:rPr>
                <w:rFonts w:ascii="Times New Roman" w:eastAsia="Calibri" w:hAnsi="Times New Roman" w:cs="Times New Roman"/>
                <w:b/>
                <w:bCs/>
                <w:noProof/>
              </w:rPr>
              <w:t>TSP</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480" w:after="0"/>
              <w:jc w:val="center"/>
              <w:rPr>
                <w:rFonts w:ascii="Times New Roman" w:eastAsia="Calibri" w:hAnsi="Times New Roman" w:cs="Times New Roman"/>
                <w:noProof/>
              </w:rPr>
            </w:pPr>
            <w:r w:rsidRPr="00AC5750">
              <w:rPr>
                <w:rFonts w:ascii="Times New Roman" w:eastAsia="Calibri" w:hAnsi="Times New Roman" w:cs="Times New Roman"/>
                <w:b/>
                <w:bCs/>
                <w:noProof/>
              </w:rPr>
              <w:t>PM10</w:t>
            </w:r>
          </w:p>
        </w:tc>
        <w:tc>
          <w:tcPr>
            <w:tcW w:w="929"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480" w:after="0"/>
              <w:jc w:val="center"/>
              <w:rPr>
                <w:rFonts w:ascii="Times New Roman" w:eastAsia="Calibri" w:hAnsi="Times New Roman" w:cs="Times New Roman"/>
                <w:noProof/>
              </w:rPr>
            </w:pPr>
            <w:r w:rsidRPr="00AC5750">
              <w:rPr>
                <w:rFonts w:ascii="Times New Roman" w:eastAsia="Calibri" w:hAnsi="Times New Roman" w:cs="Times New Roman"/>
                <w:b/>
                <w:bCs/>
                <w:noProof/>
              </w:rPr>
              <w:t>PM 2,5</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b/>
                <w:bCs/>
                <w:noProof/>
              </w:rPr>
              <w:t>Pb, Cd, Hg, As, Cr, Cu, Ni, Se, Zn</w:t>
            </w:r>
          </w:p>
        </w:tc>
      </w:tr>
      <w:tr w:rsidR="00AC5750" w:rsidRPr="00AC5750" w:rsidTr="00AC5750">
        <w:tc>
          <w:tcPr>
            <w:tcW w:w="3964"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bCs/>
                <w:noProof/>
              </w:rPr>
              <w:t>mg/m3 de apa uzata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noProof/>
              </w:rPr>
              <w:t>15</w:t>
            </w:r>
          </w:p>
        </w:tc>
        <w:tc>
          <w:tcPr>
            <w:tcW w:w="4721" w:type="dxa"/>
            <w:gridSpan w:val="5"/>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noProof/>
              </w:rPr>
              <w:t>Nu a fost estimata</w:t>
            </w:r>
          </w:p>
        </w:tc>
      </w:tr>
      <w:bookmarkEnd w:id="5"/>
    </w:tbl>
    <w:p w:rsidR="00AC5750" w:rsidRPr="00AC5750" w:rsidRDefault="00AC5750" w:rsidP="00AC5750">
      <w:pPr>
        <w:spacing w:after="120"/>
        <w:ind w:firstLine="720"/>
        <w:jc w:val="both"/>
        <w:rPr>
          <w:rFonts w:ascii="Times New Roman" w:eastAsia="Calibri" w:hAnsi="Times New Roman" w:cs="Times New Roman"/>
          <w:bCs/>
          <w:iCs/>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449"/>
        <w:gridCol w:w="992"/>
        <w:gridCol w:w="1240"/>
        <w:gridCol w:w="1111"/>
        <w:gridCol w:w="1111"/>
        <w:gridCol w:w="1060"/>
        <w:gridCol w:w="1034"/>
      </w:tblGrid>
      <w:tr w:rsidR="00AC5750" w:rsidRPr="00AC5750" w:rsidTr="00AC5750">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jc w:val="center"/>
              <w:rPr>
                <w:rFonts w:ascii="Times New Roman" w:eastAsia="Calibri" w:hAnsi="Times New Roman" w:cs="Times New Roman"/>
                <w:noProof/>
              </w:rPr>
            </w:pPr>
            <w:r w:rsidRPr="00AC5750">
              <w:rPr>
                <w:rFonts w:ascii="Times New Roman" w:eastAsia="Calibri" w:hAnsi="Times New Roman" w:cs="Times New Roman"/>
                <w:b/>
                <w:bCs/>
                <w:noProof/>
              </w:rPr>
              <w:t>Factori de emisie conform CORINAIR</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jc w:val="center"/>
              <w:rPr>
                <w:rFonts w:ascii="Times New Roman" w:eastAsia="Calibri" w:hAnsi="Times New Roman" w:cs="Times New Roman"/>
                <w:noProof/>
              </w:rPr>
            </w:pPr>
            <w:r w:rsidRPr="00AC5750">
              <w:rPr>
                <w:rFonts w:ascii="Times New Roman" w:eastAsia="Calibri" w:hAnsi="Times New Roman" w:cs="Times New Roman"/>
                <w:b/>
                <w:bCs/>
                <w:noProof/>
              </w:rPr>
              <w:t>NH3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jc w:val="center"/>
              <w:rPr>
                <w:rFonts w:ascii="Times New Roman" w:eastAsia="Calibri" w:hAnsi="Times New Roman" w:cs="Times New Roman"/>
                <w:noProof/>
              </w:rPr>
            </w:pPr>
            <w:r w:rsidRPr="00AC5750">
              <w:rPr>
                <w:rFonts w:ascii="Times New Roman" w:eastAsia="Calibri" w:hAnsi="Times New Roman" w:cs="Times New Roman"/>
                <w:b/>
                <w:bCs/>
                <w:noProof/>
              </w:rPr>
              <w:t>NO x</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ind w:firstLine="61"/>
              <w:jc w:val="center"/>
              <w:rPr>
                <w:rFonts w:ascii="Times New Roman" w:eastAsia="Calibri" w:hAnsi="Times New Roman" w:cs="Times New Roman"/>
                <w:noProof/>
              </w:rPr>
            </w:pPr>
            <w:r w:rsidRPr="00AC5750">
              <w:rPr>
                <w:rFonts w:ascii="Times New Roman" w:eastAsia="Calibri" w:hAnsi="Times New Roman" w:cs="Times New Roman"/>
                <w:b/>
                <w:bCs/>
                <w:noProof/>
              </w:rPr>
              <w:t>NMVOC</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ind w:firstLine="61"/>
              <w:jc w:val="center"/>
              <w:rPr>
                <w:rFonts w:ascii="Times New Roman" w:eastAsia="Calibri" w:hAnsi="Times New Roman" w:cs="Times New Roman"/>
                <w:noProof/>
              </w:rPr>
            </w:pPr>
            <w:r w:rsidRPr="00AC5750">
              <w:rPr>
                <w:rFonts w:ascii="Times New Roman" w:eastAsia="Calibri" w:hAnsi="Times New Roman" w:cs="Times New Roman"/>
                <w:b/>
                <w:bCs/>
                <w:noProof/>
              </w:rPr>
              <w:t>SO2</w:t>
            </w:r>
          </w:p>
        </w:tc>
        <w:tc>
          <w:tcPr>
            <w:tcW w:w="1111"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ind w:firstLine="61"/>
              <w:jc w:val="center"/>
              <w:rPr>
                <w:rFonts w:ascii="Times New Roman" w:eastAsia="Calibri" w:hAnsi="Times New Roman" w:cs="Times New Roman"/>
                <w:noProof/>
              </w:rPr>
            </w:pPr>
            <w:r w:rsidRPr="00AC5750">
              <w:rPr>
                <w:rFonts w:ascii="Times New Roman" w:eastAsia="Calibri" w:hAnsi="Times New Roman" w:cs="Times New Roman"/>
                <w:b/>
                <w:bCs/>
                <w:noProof/>
              </w:rPr>
              <w:t>TSP</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600" w:after="120"/>
              <w:ind w:firstLine="61"/>
              <w:jc w:val="center"/>
              <w:rPr>
                <w:rFonts w:ascii="Times New Roman" w:eastAsia="Calibri" w:hAnsi="Times New Roman" w:cs="Times New Roman"/>
                <w:noProof/>
              </w:rPr>
            </w:pPr>
            <w:r w:rsidRPr="00AC5750">
              <w:rPr>
                <w:rFonts w:ascii="Times New Roman" w:eastAsia="Calibri" w:hAnsi="Times New Roman" w:cs="Times New Roman"/>
                <w:b/>
                <w:bCs/>
                <w:noProof/>
              </w:rPr>
              <w:t>PM 10</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61"/>
              <w:jc w:val="center"/>
              <w:rPr>
                <w:rFonts w:ascii="Times New Roman" w:eastAsia="Calibri" w:hAnsi="Times New Roman" w:cs="Times New Roman"/>
                <w:noProof/>
              </w:rPr>
            </w:pPr>
            <w:r w:rsidRPr="00AC5750">
              <w:rPr>
                <w:rFonts w:ascii="Times New Roman" w:eastAsia="Calibri" w:hAnsi="Times New Roman" w:cs="Times New Roman"/>
                <w:b/>
                <w:bCs/>
                <w:noProof/>
              </w:rPr>
              <w:t>Pb, Cd, Hg, As, Cr, Cu, Ni, Se, Zn</w:t>
            </w:r>
          </w:p>
        </w:tc>
      </w:tr>
      <w:tr w:rsidR="00AC5750" w:rsidRPr="00AC5750" w:rsidTr="00AC5750">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bCs/>
                <w:noProof/>
              </w:rPr>
              <w:t>mg/m3 de namol</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jc w:val="center"/>
              <w:rPr>
                <w:rFonts w:ascii="Times New Roman" w:eastAsia="Calibri" w:hAnsi="Times New Roman" w:cs="Times New Roman"/>
                <w:noProof/>
              </w:rPr>
            </w:pPr>
            <w:r w:rsidRPr="00AC5750">
              <w:rPr>
                <w:rFonts w:ascii="Times New Roman" w:eastAsia="Calibri" w:hAnsi="Times New Roman" w:cs="Times New Roman"/>
                <w:noProof/>
              </w:rPr>
              <w:t>50 gr/kg NH3 din namol</w:t>
            </w:r>
          </w:p>
        </w:tc>
        <w:tc>
          <w:tcPr>
            <w:tcW w:w="6548" w:type="dxa"/>
            <w:gridSpan w:val="6"/>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0"/>
              <w:jc w:val="center"/>
              <w:rPr>
                <w:rFonts w:ascii="Times New Roman" w:eastAsia="Calibri" w:hAnsi="Times New Roman" w:cs="Times New Roman"/>
                <w:noProof/>
              </w:rPr>
            </w:pPr>
            <w:r w:rsidRPr="00AC5750">
              <w:rPr>
                <w:rFonts w:ascii="Times New Roman" w:eastAsia="Calibri" w:hAnsi="Times New Roman" w:cs="Times New Roman"/>
                <w:noProof/>
              </w:rPr>
              <w:t>Nu a fost estimata</w:t>
            </w:r>
          </w:p>
        </w:tc>
      </w:tr>
    </w:tbl>
    <w:p w:rsidR="00AC5750" w:rsidRPr="00AC5750" w:rsidRDefault="00AC5750" w:rsidP="00AC5750">
      <w:pPr>
        <w:spacing w:after="0"/>
        <w:ind w:firstLine="720"/>
        <w:jc w:val="both"/>
        <w:rPr>
          <w:rFonts w:ascii="Times New Roman" w:eastAsia="Calibri" w:hAnsi="Times New Roman" w:cs="Times New Roman"/>
          <w:iCs/>
          <w:noProof/>
          <w:sz w:val="24"/>
        </w:rPr>
      </w:pPr>
    </w:p>
    <w:p w:rsidR="00AC5750" w:rsidRPr="00AC5750" w:rsidRDefault="00AC5750" w:rsidP="00AC5750">
      <w:pPr>
        <w:spacing w:after="120"/>
        <w:ind w:firstLine="7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Debitelor masice de poluanţi rezultaţi din arderea carburantilor in motoarele utilajelor si ale mijloacelor de transport s-a realizat conform prevederilor Ord. 578/2006, cu un consum mediu preconizat de 120 l motorină/zi, timp de 10 h/zi.</w:t>
      </w:r>
    </w:p>
    <w:p w:rsidR="00AC5750" w:rsidRPr="00AC5750" w:rsidRDefault="00AC5750" w:rsidP="00AC5750">
      <w:pPr>
        <w:spacing w:after="120"/>
        <w:ind w:firstLine="7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Rezultatele evaluării sunt redate în tabelul de mai jos:</w:t>
      </w:r>
    </w:p>
    <w:p w:rsidR="00AC5750" w:rsidRPr="00AC5750" w:rsidRDefault="00AC5750" w:rsidP="00AC5750">
      <w:pPr>
        <w:spacing w:after="120"/>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Tabel 135. Rezultatele evaluarii</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83"/>
        <w:gridCol w:w="2520"/>
      </w:tblGrid>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31"/>
              <w:jc w:val="both"/>
              <w:rPr>
                <w:rFonts w:ascii="Times New Roman" w:eastAsia="Calibri" w:hAnsi="Times New Roman" w:cs="Times New Roman"/>
                <w:b/>
                <w:iCs/>
                <w:noProof/>
                <w:sz w:val="24"/>
              </w:rPr>
            </w:pPr>
            <w:r w:rsidRPr="00AC5750">
              <w:rPr>
                <w:rFonts w:ascii="Times New Roman" w:eastAsia="Calibri" w:hAnsi="Times New Roman" w:cs="Times New Roman"/>
                <w:b/>
                <w:iCs/>
                <w:noProof/>
                <w:sz w:val="24"/>
              </w:rPr>
              <w:t>Natura poluantului</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31"/>
              <w:jc w:val="both"/>
              <w:rPr>
                <w:rFonts w:ascii="Times New Roman" w:eastAsia="Calibri" w:hAnsi="Times New Roman" w:cs="Times New Roman"/>
                <w:b/>
                <w:iCs/>
                <w:noProof/>
                <w:sz w:val="24"/>
              </w:rPr>
            </w:pPr>
            <w:r w:rsidRPr="00AC5750">
              <w:rPr>
                <w:rFonts w:ascii="Times New Roman" w:eastAsia="Calibri" w:hAnsi="Times New Roman" w:cs="Times New Roman"/>
                <w:b/>
                <w:iCs/>
                <w:noProof/>
                <w:sz w:val="24"/>
              </w:rPr>
              <w:t>Emisii zilnice, kg/zi</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31"/>
              <w:jc w:val="both"/>
              <w:rPr>
                <w:rFonts w:ascii="Times New Roman" w:eastAsia="Calibri" w:hAnsi="Times New Roman" w:cs="Times New Roman"/>
                <w:b/>
                <w:iCs/>
                <w:noProof/>
                <w:sz w:val="24"/>
              </w:rPr>
            </w:pPr>
            <w:r w:rsidRPr="00AC5750">
              <w:rPr>
                <w:rFonts w:ascii="Times New Roman" w:eastAsia="Calibri" w:hAnsi="Times New Roman" w:cs="Times New Roman"/>
                <w:b/>
                <w:iCs/>
                <w:noProof/>
                <w:sz w:val="24"/>
              </w:rPr>
              <w:t>Emisii orare, kg/oră</w:t>
            </w:r>
          </w:p>
        </w:tc>
      </w:tr>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NO</w:t>
            </w:r>
            <w:r w:rsidRPr="00AC5750">
              <w:rPr>
                <w:rFonts w:ascii="Times New Roman" w:eastAsia="Calibri" w:hAnsi="Times New Roman" w:cs="Times New Roman"/>
                <w:iCs/>
                <w:noProof/>
                <w:sz w:val="24"/>
                <w:vertAlign w:val="subscript"/>
              </w:rPr>
              <w:t>x</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1,584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0,1584</w:t>
            </w:r>
          </w:p>
        </w:tc>
      </w:tr>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SO</w:t>
            </w:r>
            <w:r w:rsidRPr="00AC5750">
              <w:rPr>
                <w:rFonts w:ascii="Times New Roman" w:eastAsia="Calibri" w:hAnsi="Times New Roman" w:cs="Times New Roman"/>
                <w:iCs/>
                <w:noProof/>
                <w:sz w:val="24"/>
                <w:vertAlign w:val="subscript"/>
              </w:rPr>
              <w:t>2</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0,072</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0,0072</w:t>
            </w:r>
          </w:p>
        </w:tc>
      </w:tr>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Pulberi</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0,756</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0,0756</w:t>
            </w:r>
          </w:p>
        </w:tc>
      </w:tr>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COV</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0,00034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0,000034</w:t>
            </w:r>
          </w:p>
        </w:tc>
      </w:tr>
      <w:tr w:rsidR="00AC5750" w:rsidRPr="00AC5750" w:rsidTr="00AC5750">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Cd</w:t>
            </w:r>
          </w:p>
        </w:tc>
        <w:tc>
          <w:tcPr>
            <w:tcW w:w="258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0,0000009</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ind w:firstLine="28"/>
              <w:jc w:val="both"/>
              <w:rPr>
                <w:rFonts w:ascii="Times New Roman" w:eastAsia="Calibri" w:hAnsi="Times New Roman" w:cs="Times New Roman"/>
                <w:iCs/>
                <w:noProof/>
                <w:sz w:val="24"/>
              </w:rPr>
            </w:pPr>
            <w:r w:rsidRPr="00AC5750">
              <w:rPr>
                <w:rFonts w:ascii="Times New Roman" w:eastAsia="Calibri" w:hAnsi="Times New Roman" w:cs="Times New Roman"/>
                <w:iCs/>
                <w:noProof/>
                <w:sz w:val="24"/>
              </w:rPr>
              <w:t>0,00000009</w:t>
            </w:r>
          </w:p>
        </w:tc>
      </w:tr>
    </w:tbl>
    <w:p w:rsidR="00AC5750" w:rsidRPr="00AC5750" w:rsidRDefault="00AC5750" w:rsidP="00AC5750">
      <w:pPr>
        <w:spacing w:after="0" w:line="240" w:lineRule="auto"/>
        <w:jc w:val="both"/>
        <w:rPr>
          <w:rFonts w:ascii="Times New Roman" w:eastAsia="Calibri" w:hAnsi="Times New Roman" w:cs="Times New Roman"/>
          <w:b/>
          <w:sz w:val="24"/>
          <w:szCs w:val="24"/>
        </w:rPr>
      </w:pPr>
    </w:p>
    <w:p w:rsidR="00AC5750" w:rsidRPr="00AC5750" w:rsidRDefault="00AC5750" w:rsidP="00AC5750">
      <w:pPr>
        <w:spacing w:after="120"/>
        <w:jc w:val="both"/>
        <w:rPr>
          <w:rFonts w:ascii="Times New Roman" w:eastAsia="Calibri" w:hAnsi="Times New Roman" w:cs="Times New Roman"/>
          <w:bCs/>
          <w:iCs/>
          <w:noProof/>
          <w:sz w:val="24"/>
        </w:rPr>
      </w:pPr>
      <w:r w:rsidRPr="00AC5750">
        <w:rPr>
          <w:rFonts w:ascii="Times New Roman" w:eastAsia="Calibri" w:hAnsi="Times New Roman" w:cs="Times New Roman"/>
          <w:bCs/>
          <w:iCs/>
          <w:noProof/>
          <w:sz w:val="24"/>
        </w:rPr>
        <w:t>Metalele grele rezultate in urma procesului de combustie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275"/>
        <w:gridCol w:w="1170"/>
        <w:gridCol w:w="1275"/>
        <w:gridCol w:w="1275"/>
        <w:gridCol w:w="1275"/>
        <w:gridCol w:w="1158"/>
      </w:tblGrid>
      <w:tr w:rsidR="00AC5750" w:rsidRPr="00AC5750" w:rsidTr="00AC5750">
        <w:trPr>
          <w:jc w:val="center"/>
        </w:trPr>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22"/>
              <w:jc w:val="center"/>
              <w:rPr>
                <w:rFonts w:ascii="Times New Roman" w:eastAsia="Calibri" w:hAnsi="Times New Roman" w:cs="Times New Roman"/>
                <w:bCs/>
                <w:iCs/>
                <w:noProof/>
              </w:rPr>
            </w:pPr>
            <w:r w:rsidRPr="00AC5750">
              <w:rPr>
                <w:rFonts w:ascii="Times New Roman" w:eastAsia="Calibri" w:hAnsi="Times New Roman" w:cs="Times New Roman"/>
                <w:b/>
                <w:bCs/>
                <w:iCs/>
                <w:noProof/>
              </w:rPr>
              <w:t xml:space="preserve">Metale grele/ factori de emisie </w:t>
            </w:r>
            <w:r w:rsidRPr="00AC5750">
              <w:rPr>
                <w:rFonts w:ascii="Times New Roman" w:eastAsia="Calibri" w:hAnsi="Times New Roman" w:cs="Times New Roman"/>
                <w:b/>
                <w:bCs/>
                <w:iCs/>
                <w:noProof/>
              </w:rPr>
              <w:lastRenderedPageBreak/>
              <w:t>CORINAIR</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lastRenderedPageBreak/>
              <w:t>Cd</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t>Cu</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t>Cr</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t>Ni</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t>Se</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240" w:after="120"/>
              <w:ind w:firstLine="22"/>
              <w:jc w:val="center"/>
              <w:rPr>
                <w:rFonts w:ascii="Times New Roman" w:eastAsia="Calibri" w:hAnsi="Times New Roman" w:cs="Times New Roman"/>
                <w:noProof/>
              </w:rPr>
            </w:pPr>
            <w:r w:rsidRPr="00AC5750">
              <w:rPr>
                <w:rFonts w:ascii="Times New Roman" w:eastAsia="Calibri" w:hAnsi="Times New Roman" w:cs="Times New Roman"/>
                <w:b/>
                <w:bCs/>
                <w:noProof/>
              </w:rPr>
              <w:t>Zn</w:t>
            </w:r>
          </w:p>
        </w:tc>
      </w:tr>
      <w:tr w:rsidR="00AC5750" w:rsidRPr="00AC5750" w:rsidTr="00AC5750">
        <w:trPr>
          <w:jc w:val="center"/>
        </w:trPr>
        <w:tc>
          <w:tcPr>
            <w:tcW w:w="1917"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lastRenderedPageBreak/>
              <w:t>Consum specific gr/kg de motorina</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0,01</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1,7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0,05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0,07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0,01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before="120" w:after="120"/>
              <w:ind w:firstLine="22"/>
              <w:jc w:val="center"/>
              <w:rPr>
                <w:rFonts w:ascii="Times New Roman" w:eastAsia="Calibri" w:hAnsi="Times New Roman" w:cs="Times New Roman"/>
                <w:noProof/>
              </w:rPr>
            </w:pPr>
            <w:r w:rsidRPr="00AC5750">
              <w:rPr>
                <w:rFonts w:ascii="Times New Roman" w:eastAsia="Calibri" w:hAnsi="Times New Roman" w:cs="Times New Roman"/>
                <w:noProof/>
              </w:rPr>
              <w:t>1</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Prin extinderea sistemului de canalizare</w:t>
      </w:r>
      <w:r w:rsidRPr="00AC5750">
        <w:rPr>
          <w:rFonts w:ascii="Times New Roman" w:eastAsia="Calibri" w:hAnsi="Times New Roman" w:cs="Times New Roman"/>
          <w:lang w:val="en-GB"/>
        </w:rPr>
        <w:t xml:space="preserve"> </w:t>
      </w:r>
      <w:r w:rsidRPr="00AC5750">
        <w:rPr>
          <w:rFonts w:ascii="Times New Roman" w:eastAsia="Calibri" w:hAnsi="Times New Roman" w:cs="Times New Roman"/>
          <w:sz w:val="24"/>
          <w:szCs w:val="24"/>
        </w:rPr>
        <w:t>debite preluate si tratate</w:t>
      </w:r>
      <w:r w:rsidRPr="00AC5750">
        <w:rPr>
          <w:rFonts w:ascii="Times New Roman" w:eastAsia="Calibri" w:hAnsi="Times New Roman" w:cs="Times New Roman"/>
          <w:lang w:val="en-GB"/>
        </w:rPr>
        <w:t xml:space="preserve">  de S</w:t>
      </w:r>
      <w:r w:rsidRPr="00AC5750">
        <w:rPr>
          <w:rFonts w:ascii="Times New Roman" w:eastAsia="Calibri" w:hAnsi="Times New Roman" w:cs="Times New Roman"/>
          <w:sz w:val="24"/>
          <w:szCs w:val="24"/>
        </w:rPr>
        <w:t>tatia de Epurare Braila va creste cu  1,92% .</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tabelul de mai jos sunt prezentate debitele estimate pentru fiecare localitate in parte:</w:t>
      </w:r>
    </w:p>
    <w:p w:rsidR="00AC5750" w:rsidRPr="00AC5750" w:rsidRDefault="00AC5750" w:rsidP="00AC5750">
      <w:pPr>
        <w:shd w:val="clear" w:color="auto" w:fill="FFFFFF"/>
        <w:spacing w:after="0" w:line="240" w:lineRule="auto"/>
        <w:rPr>
          <w:rFonts w:ascii="Times New Roman" w:eastAsia="Calibri" w:hAnsi="Times New Roman" w:cs="Times New Roman"/>
          <w:lang w:val="en-US"/>
        </w:rPr>
      </w:pPr>
      <w:r w:rsidRPr="00AC5750">
        <w:rPr>
          <w:rFonts w:ascii="Times New Roman" w:eastAsia="Calibri" w:hAnsi="Times New Roman" w:cs="Times New Roman"/>
          <w:sz w:val="24"/>
          <w:szCs w:val="24"/>
        </w:rPr>
        <w:t xml:space="preserve"> </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876"/>
        <w:gridCol w:w="828"/>
        <w:gridCol w:w="1668"/>
        <w:gridCol w:w="1310"/>
      </w:tblGrid>
      <w:tr w:rsidR="00AC5750" w:rsidRPr="00AC5750" w:rsidTr="00AC5750">
        <w:tc>
          <w:tcPr>
            <w:tcW w:w="1857" w:type="dxa"/>
            <w:vMerge w:val="restart"/>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1704" w:type="dxa"/>
            <w:gridSpan w:val="2"/>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zi.med</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or.max.uscat</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or.max.p</w:t>
            </w:r>
          </w:p>
        </w:tc>
      </w:tr>
      <w:tr w:rsidR="00AC5750" w:rsidRPr="00AC5750" w:rsidTr="00AC5750">
        <w:tc>
          <w:tcPr>
            <w:tcW w:w="1857"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/zi</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/h</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/h</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/h</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Lacu Sarat</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143</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6</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23,9</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47,9</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Varsatura</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74,8</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3,1</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12,8</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25,6</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Vadeni</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268,6</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11,2</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43,2</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86,4</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Gradistea</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143,3</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6</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24</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48</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Ibrianu</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74</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3,1</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12,7</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25,3</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Sutesti</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479,4</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20</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71,7</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143,4</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Movila Miresii</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326,8</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13,6</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51,5</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103,1</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Cazasu</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323,3</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13,5</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51</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101,2</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Total</w:t>
            </w:r>
          </w:p>
        </w:tc>
        <w:tc>
          <w:tcPr>
            <w:tcW w:w="876"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1833,3</w:t>
            </w:r>
          </w:p>
        </w:tc>
        <w:tc>
          <w:tcPr>
            <w:tcW w:w="82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79,4</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290,9</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581,7</w:t>
            </w:r>
          </w:p>
        </w:tc>
      </w:tr>
      <w:tr w:rsidR="00AC5750" w:rsidRPr="00AC5750" w:rsidTr="00AC5750">
        <w:tc>
          <w:tcPr>
            <w:tcW w:w="1857"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Total (l/s)</w:t>
            </w:r>
          </w:p>
        </w:tc>
        <w:tc>
          <w:tcPr>
            <w:tcW w:w="1704" w:type="dxa"/>
            <w:gridSpan w:val="2"/>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21.2</w:t>
            </w:r>
          </w:p>
        </w:tc>
        <w:tc>
          <w:tcPr>
            <w:tcW w:w="1668"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80,8</w:t>
            </w:r>
          </w:p>
        </w:tc>
        <w:tc>
          <w:tcPr>
            <w:tcW w:w="1310" w:type="dxa"/>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161,6</w:t>
            </w:r>
          </w:p>
        </w:tc>
      </w:tr>
    </w:tbl>
    <w:p w:rsidR="00AC5750" w:rsidRPr="00AC5750" w:rsidRDefault="00AC5750" w:rsidP="00AC5750">
      <w:pPr>
        <w:shd w:val="clear" w:color="auto" w:fill="FFFFFF"/>
        <w:spacing w:after="0" w:line="240" w:lineRule="auto"/>
        <w:rPr>
          <w:rFonts w:ascii="Times New Roman" w:eastAsia="Calibri" w:hAnsi="Times New Roman" w:cs="Times New Roman"/>
          <w:lang w:val="en-US"/>
        </w:rPr>
      </w:pPr>
    </w:p>
    <w:p w:rsidR="00AC5750" w:rsidRPr="00AC5750" w:rsidRDefault="00AC5750" w:rsidP="00AC5750">
      <w:pPr>
        <w:rPr>
          <w:rFonts w:ascii="Times New Roman" w:eastAsia="Calibri" w:hAnsi="Times New Roman" w:cs="Times New Roman"/>
          <w:sz w:val="24"/>
          <w:szCs w:val="24"/>
        </w:rPr>
      </w:pPr>
      <w:r w:rsidRPr="00AC5750">
        <w:rPr>
          <w:rFonts w:ascii="Times New Roman" w:eastAsia="Calibri" w:hAnsi="Times New Roman" w:cs="Times New Roman"/>
          <w:sz w:val="24"/>
          <w:szCs w:val="24"/>
        </w:rPr>
        <w:t>Debitele cumulate vor avea urmatoarele valori:</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559"/>
        <w:gridCol w:w="946"/>
        <w:gridCol w:w="1327"/>
        <w:gridCol w:w="1327"/>
        <w:gridCol w:w="1327"/>
      </w:tblGrid>
      <w:tr w:rsidR="00AC5750" w:rsidRPr="00AC5750" w:rsidTr="00AC5750">
        <w:tc>
          <w:tcPr>
            <w:tcW w:w="1809" w:type="dxa"/>
            <w:vMerge w:val="restart"/>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993"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 xml:space="preserve"> masurat actual m</w:t>
            </w:r>
            <w:r w:rsidRPr="00AC5750">
              <w:rPr>
                <w:rFonts w:ascii="Times New Roman" w:eastAsia="Calibri" w:hAnsi="Times New Roman" w:cs="Times New Roman"/>
                <w:vertAlign w:val="superscript"/>
              </w:rPr>
              <w:t>3</w:t>
            </w:r>
            <w:r w:rsidRPr="00AC5750">
              <w:rPr>
                <w:rFonts w:ascii="Times New Roman" w:eastAsia="Calibri" w:hAnsi="Times New Roman" w:cs="Times New Roman"/>
              </w:rPr>
              <w:t>/h</w:t>
            </w:r>
          </w:p>
        </w:tc>
        <w:tc>
          <w:tcPr>
            <w:tcW w:w="1559"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sz w:val="28"/>
                <w:szCs w:val="28"/>
              </w:rPr>
              <w:t xml:space="preserve">Q </w:t>
            </w:r>
            <w:r w:rsidRPr="00AC5750">
              <w:rPr>
                <w:rFonts w:ascii="Times New Roman" w:eastAsia="Calibri" w:hAnsi="Times New Roman" w:cs="Times New Roman"/>
              </w:rPr>
              <w:t xml:space="preserve">suplimentar din extinderea retelei </w:t>
            </w:r>
          </w:p>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m</w:t>
            </w:r>
            <w:r w:rsidRPr="00AC5750">
              <w:rPr>
                <w:rFonts w:ascii="Times New Roman" w:eastAsia="Calibri" w:hAnsi="Times New Roman" w:cs="Times New Roman"/>
                <w:vertAlign w:val="superscript"/>
              </w:rPr>
              <w:t>3</w:t>
            </w:r>
            <w:r w:rsidRPr="00AC5750">
              <w:rPr>
                <w:rFonts w:ascii="Times New Roman" w:eastAsia="Calibri" w:hAnsi="Times New Roman" w:cs="Times New Roman"/>
              </w:rPr>
              <w:t>/h</w:t>
            </w:r>
          </w:p>
        </w:tc>
        <w:tc>
          <w:tcPr>
            <w:tcW w:w="946"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8"/>
                <w:szCs w:val="28"/>
              </w:rPr>
            </w:pPr>
            <w:r w:rsidRPr="00AC5750">
              <w:rPr>
                <w:rFonts w:ascii="Times New Roman" w:eastAsia="Calibri" w:hAnsi="Times New Roman" w:cs="Times New Roman"/>
                <w:sz w:val="28"/>
                <w:szCs w:val="28"/>
              </w:rPr>
              <w:t xml:space="preserve">Q </w:t>
            </w:r>
          </w:p>
          <w:p w:rsidR="00AC5750" w:rsidRPr="00AC5750" w:rsidRDefault="00AC5750" w:rsidP="00AC5750">
            <w:pPr>
              <w:spacing w:after="0" w:line="240" w:lineRule="auto"/>
              <w:jc w:val="center"/>
              <w:rPr>
                <w:rFonts w:ascii="Times New Roman" w:eastAsia="Calibri" w:hAnsi="Times New Roman" w:cs="Times New Roman"/>
                <w:sz w:val="28"/>
                <w:szCs w:val="28"/>
              </w:rPr>
            </w:pPr>
            <w:r w:rsidRPr="00AC5750">
              <w:rPr>
                <w:rFonts w:ascii="Times New Roman" w:eastAsia="Calibri" w:hAnsi="Times New Roman" w:cs="Times New Roman"/>
              </w:rPr>
              <w:t>total m</w:t>
            </w:r>
            <w:r w:rsidRPr="00AC5750">
              <w:rPr>
                <w:rFonts w:ascii="Times New Roman" w:eastAsia="Calibri" w:hAnsi="Times New Roman" w:cs="Times New Roman"/>
                <w:vertAlign w:val="superscript"/>
              </w:rPr>
              <w:t>3</w:t>
            </w:r>
            <w:r w:rsidRPr="00AC5750">
              <w:rPr>
                <w:rFonts w:ascii="Times New Roman" w:eastAsia="Calibri" w:hAnsi="Times New Roman" w:cs="Times New Roman"/>
              </w:rPr>
              <w:t>/h</w:t>
            </w:r>
          </w:p>
        </w:tc>
        <w:tc>
          <w:tcPr>
            <w:tcW w:w="1327"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Capacitatea proiectata a statiei de epurare m</w:t>
            </w:r>
            <w:r w:rsidRPr="00AC5750">
              <w:rPr>
                <w:rFonts w:ascii="Times New Roman" w:eastAsia="Calibri" w:hAnsi="Times New Roman" w:cs="Times New Roman"/>
                <w:vertAlign w:val="superscript"/>
              </w:rPr>
              <w:t>3</w:t>
            </w:r>
            <w:r w:rsidRPr="00AC5750">
              <w:rPr>
                <w:rFonts w:ascii="Times New Roman" w:eastAsia="Calibri" w:hAnsi="Times New Roman" w:cs="Times New Roman"/>
              </w:rPr>
              <w:t>/h</w:t>
            </w:r>
          </w:p>
        </w:tc>
        <w:tc>
          <w:tcPr>
            <w:tcW w:w="2654" w:type="dxa"/>
            <w:gridSpan w:val="2"/>
            <w:shd w:val="clear" w:color="auto" w:fill="auto"/>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Rezerva de capacitate dupa extinderea capacitatii</w:t>
            </w:r>
          </w:p>
        </w:tc>
      </w:tr>
      <w:tr w:rsidR="00AC5750" w:rsidRPr="00AC5750" w:rsidTr="00AC5750">
        <w:tc>
          <w:tcPr>
            <w:tcW w:w="1809" w:type="dxa"/>
            <w:vMerge/>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993" w:type="dxa"/>
            <w:vMerge/>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1559" w:type="dxa"/>
            <w:vMerge/>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946" w:type="dxa"/>
            <w:vMerge/>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1327" w:type="dxa"/>
            <w:vMerge/>
            <w:shd w:val="clear" w:color="auto" w:fill="auto"/>
          </w:tcPr>
          <w:p w:rsidR="00AC5750" w:rsidRPr="00AC5750" w:rsidRDefault="00AC5750" w:rsidP="00AC5750">
            <w:pPr>
              <w:spacing w:after="0" w:line="240" w:lineRule="auto"/>
              <w:rPr>
                <w:rFonts w:ascii="Times New Roman" w:eastAsia="Calibri" w:hAnsi="Times New Roman" w:cs="Times New Roman"/>
              </w:rPr>
            </w:pP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m</w:t>
            </w:r>
            <w:r w:rsidRPr="00AC5750">
              <w:rPr>
                <w:rFonts w:ascii="Times New Roman" w:eastAsia="Calibri" w:hAnsi="Times New Roman" w:cs="Times New Roman"/>
                <w:vertAlign w:val="superscript"/>
              </w:rPr>
              <w:t>3</w:t>
            </w:r>
            <w:r w:rsidRPr="00AC5750">
              <w:rPr>
                <w:rFonts w:ascii="Times New Roman" w:eastAsia="Calibri" w:hAnsi="Times New Roman" w:cs="Times New Roman"/>
              </w:rPr>
              <w:t>/h</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w:t>
            </w:r>
          </w:p>
        </w:tc>
      </w:tr>
      <w:tr w:rsidR="00AC5750" w:rsidRPr="00AC5750" w:rsidTr="00AC5750">
        <w:tc>
          <w:tcPr>
            <w:tcW w:w="1809" w:type="dxa"/>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 xml:space="preserve"> mediu zilnic</w:t>
            </w:r>
          </w:p>
        </w:tc>
        <w:tc>
          <w:tcPr>
            <w:tcW w:w="993"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1618</w:t>
            </w:r>
          </w:p>
        </w:tc>
        <w:tc>
          <w:tcPr>
            <w:tcW w:w="1559"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76,4</w:t>
            </w:r>
          </w:p>
        </w:tc>
        <w:tc>
          <w:tcPr>
            <w:tcW w:w="946"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1694</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3960</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2266</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234</w:t>
            </w:r>
          </w:p>
        </w:tc>
      </w:tr>
      <w:tr w:rsidR="00AC5750" w:rsidRPr="00AC5750" w:rsidTr="00AC5750">
        <w:tc>
          <w:tcPr>
            <w:tcW w:w="1809" w:type="dxa"/>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 xml:space="preserve"> orar maxim pe vreme uscata</w:t>
            </w:r>
          </w:p>
        </w:tc>
        <w:tc>
          <w:tcPr>
            <w:tcW w:w="993"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1940</w:t>
            </w:r>
          </w:p>
        </w:tc>
        <w:tc>
          <w:tcPr>
            <w:tcW w:w="1559"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290,9</w:t>
            </w:r>
          </w:p>
        </w:tc>
        <w:tc>
          <w:tcPr>
            <w:tcW w:w="946"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4860</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4860</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2629</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218</w:t>
            </w:r>
          </w:p>
        </w:tc>
      </w:tr>
      <w:tr w:rsidR="00AC5750" w:rsidRPr="00AC5750" w:rsidTr="00AC5750">
        <w:tc>
          <w:tcPr>
            <w:tcW w:w="1809" w:type="dxa"/>
            <w:shd w:val="clear" w:color="auto" w:fill="auto"/>
          </w:tcPr>
          <w:p w:rsidR="00AC5750" w:rsidRPr="00AC5750" w:rsidRDefault="00AC5750" w:rsidP="00AC5750">
            <w:pPr>
              <w:spacing w:after="0" w:line="240" w:lineRule="auto"/>
              <w:rPr>
                <w:rFonts w:ascii="Times New Roman" w:eastAsia="Calibri" w:hAnsi="Times New Roman" w:cs="Times New Roman"/>
              </w:rPr>
            </w:pPr>
            <w:r w:rsidRPr="00AC5750">
              <w:rPr>
                <w:rFonts w:ascii="Times New Roman" w:eastAsia="Calibri" w:hAnsi="Times New Roman" w:cs="Times New Roman"/>
                <w:sz w:val="28"/>
                <w:szCs w:val="28"/>
              </w:rPr>
              <w:t>Q</w:t>
            </w:r>
            <w:r w:rsidRPr="00AC5750">
              <w:rPr>
                <w:rFonts w:ascii="Times New Roman" w:eastAsia="Calibri" w:hAnsi="Times New Roman" w:cs="Times New Roman"/>
              </w:rPr>
              <w:t xml:space="preserve"> mediu zilnic pe vreme uscata</w:t>
            </w:r>
          </w:p>
        </w:tc>
        <w:tc>
          <w:tcPr>
            <w:tcW w:w="993"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3101</w:t>
            </w:r>
          </w:p>
        </w:tc>
        <w:tc>
          <w:tcPr>
            <w:tcW w:w="1559"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581,7</w:t>
            </w:r>
          </w:p>
        </w:tc>
        <w:tc>
          <w:tcPr>
            <w:tcW w:w="946"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3683</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9720</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6037</w:t>
            </w:r>
          </w:p>
        </w:tc>
        <w:tc>
          <w:tcPr>
            <w:tcW w:w="1327" w:type="dxa"/>
            <w:shd w:val="clear" w:color="auto" w:fill="auto"/>
            <w:vAlign w:val="center"/>
          </w:tcPr>
          <w:p w:rsidR="00AC5750" w:rsidRPr="00AC5750" w:rsidRDefault="00AC5750" w:rsidP="00AC5750">
            <w:pPr>
              <w:spacing w:after="0" w:line="240" w:lineRule="auto"/>
              <w:jc w:val="center"/>
              <w:rPr>
                <w:rFonts w:ascii="Times New Roman" w:eastAsia="Calibri" w:hAnsi="Times New Roman" w:cs="Times New Roman"/>
              </w:rPr>
            </w:pPr>
            <w:r w:rsidRPr="00AC5750">
              <w:rPr>
                <w:rFonts w:ascii="Times New Roman" w:eastAsia="Calibri" w:hAnsi="Times New Roman" w:cs="Times New Roman"/>
              </w:rPr>
              <w:t>264</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Indicatorii de calitate ai apelor uzate epurate din statia de epurare Braila, masurati sunt prezentati in tabelul de mai jos.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169"/>
        <w:gridCol w:w="901"/>
        <w:gridCol w:w="1592"/>
        <w:gridCol w:w="1476"/>
        <w:gridCol w:w="1592"/>
        <w:gridCol w:w="1396"/>
        <w:gridCol w:w="1388"/>
      </w:tblGrid>
      <w:tr w:rsidR="00AC5750" w:rsidRPr="00AC5750" w:rsidTr="00AC5750">
        <w:trPr>
          <w:trHeight w:val="1171"/>
        </w:trPr>
        <w:tc>
          <w:tcPr>
            <w:tcW w:w="242" w:type="pct"/>
            <w:shd w:val="clear" w:color="auto" w:fill="D9D9D9"/>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N°</w:t>
            </w:r>
          </w:p>
        </w:tc>
        <w:tc>
          <w:tcPr>
            <w:tcW w:w="585"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Parametru</w:t>
            </w:r>
          </w:p>
        </w:tc>
        <w:tc>
          <w:tcPr>
            <w:tcW w:w="451"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Unitate</w:t>
            </w:r>
          </w:p>
        </w:tc>
        <w:tc>
          <w:tcPr>
            <w:tcW w:w="796"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Influent stație de epurare - </w:t>
            </w:r>
            <w:r w:rsidRPr="00AC5750">
              <w:rPr>
                <w:rFonts w:ascii="Times New Roman" w:eastAsia="Times New Roman" w:hAnsi="Times New Roman" w:cs="Times New Roman"/>
                <w:b/>
                <w:szCs w:val="24"/>
              </w:rPr>
              <w:t>PROIECTAT</w:t>
            </w:r>
          </w:p>
        </w:tc>
        <w:tc>
          <w:tcPr>
            <w:tcW w:w="738" w:type="pct"/>
            <w:tcBorders>
              <w:bottom w:val="single" w:sz="4" w:space="0" w:color="auto"/>
            </w:tcBorders>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Influent stație de epurare a apei uzate</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b/>
                <w:szCs w:val="24"/>
              </w:rPr>
              <w:t>MĂSURAT</w:t>
            </w:r>
          </w:p>
        </w:tc>
        <w:tc>
          <w:tcPr>
            <w:tcW w:w="796"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Efluent stație de epurare a apei uzate </w:t>
            </w:r>
          </w:p>
          <w:p w:rsidR="00AC5750" w:rsidRPr="00AC5750" w:rsidRDefault="00AC5750" w:rsidP="00AC5750">
            <w:pPr>
              <w:spacing w:after="0" w:line="240" w:lineRule="auto"/>
              <w:jc w:val="center"/>
              <w:rPr>
                <w:rFonts w:ascii="Times New Roman" w:eastAsia="Times New Roman" w:hAnsi="Times New Roman" w:cs="Times New Roman"/>
                <w:b/>
                <w:szCs w:val="24"/>
              </w:rPr>
            </w:pPr>
            <w:r w:rsidRPr="00AC5750">
              <w:rPr>
                <w:rFonts w:ascii="Times New Roman" w:eastAsia="Times New Roman" w:hAnsi="Times New Roman" w:cs="Times New Roman"/>
                <w:b/>
                <w:szCs w:val="24"/>
              </w:rPr>
              <w:t>PROIECTAT</w:t>
            </w:r>
          </w:p>
        </w:tc>
        <w:tc>
          <w:tcPr>
            <w:tcW w:w="698"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Efluent stație de epurare a apei uzate </w:t>
            </w:r>
          </w:p>
          <w:p w:rsidR="00AC5750" w:rsidRPr="00AC5750" w:rsidRDefault="00AC5750" w:rsidP="00AC5750">
            <w:pPr>
              <w:spacing w:after="0" w:line="240" w:lineRule="auto"/>
              <w:jc w:val="center"/>
              <w:rPr>
                <w:rFonts w:ascii="Times New Roman" w:eastAsia="Times New Roman" w:hAnsi="Times New Roman" w:cs="Times New Roman"/>
                <w:b/>
                <w:szCs w:val="24"/>
              </w:rPr>
            </w:pPr>
            <w:r w:rsidRPr="00AC5750">
              <w:rPr>
                <w:rFonts w:ascii="Times New Roman" w:eastAsia="Times New Roman" w:hAnsi="Times New Roman" w:cs="Times New Roman"/>
                <w:b/>
                <w:szCs w:val="24"/>
              </w:rPr>
              <w:t>MĂSURAT</w:t>
            </w:r>
          </w:p>
        </w:tc>
        <w:tc>
          <w:tcPr>
            <w:tcW w:w="694" w:type="pct"/>
            <w:shd w:val="clear" w:color="auto" w:fill="D9D9D9"/>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 xml:space="preserve">Performanța epurării </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b/>
                <w:szCs w:val="24"/>
              </w:rPr>
              <w:t>MĂSURAT</w:t>
            </w:r>
          </w:p>
        </w:tc>
      </w:tr>
      <w:tr w:rsidR="00AC5750" w:rsidRPr="00AC5750" w:rsidTr="00AC5750">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1.</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CCO-Cr</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500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431,52</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125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24,32</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94%</w:t>
            </w:r>
          </w:p>
        </w:tc>
      </w:tr>
      <w:tr w:rsidR="00AC5750" w:rsidRPr="00AC5750" w:rsidTr="00AC5750">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2.</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CBO</w:t>
            </w:r>
            <w:r w:rsidRPr="00AC5750">
              <w:rPr>
                <w:rFonts w:ascii="Times New Roman" w:eastAsia="Times New Roman" w:hAnsi="Times New Roman" w:cs="Times New Roman"/>
                <w:szCs w:val="24"/>
                <w:vertAlign w:val="subscript"/>
              </w:rPr>
              <w:t>5</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300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198,57</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22,87</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88%</w:t>
            </w:r>
          </w:p>
        </w:tc>
      </w:tr>
      <w:tr w:rsidR="00AC5750" w:rsidRPr="00AC5750" w:rsidTr="00AC5750">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3.</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SS</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350</w:t>
            </w:r>
          </w:p>
        </w:tc>
        <w:tc>
          <w:tcPr>
            <w:tcW w:w="73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195,76</w:t>
            </w:r>
          </w:p>
        </w:tc>
        <w:tc>
          <w:tcPr>
            <w:tcW w:w="796"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w:t>
            </w:r>
          </w:p>
        </w:tc>
        <w:tc>
          <w:tcPr>
            <w:tcW w:w="698"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5,41</w:t>
            </w:r>
          </w:p>
        </w:tc>
        <w:tc>
          <w:tcPr>
            <w:tcW w:w="694" w:type="pct"/>
            <w:shd w:val="clear" w:color="auto" w:fill="auto"/>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97%</w:t>
            </w:r>
          </w:p>
        </w:tc>
      </w:tr>
      <w:tr w:rsidR="00AC5750" w:rsidRPr="00AC5750" w:rsidTr="00AC5750">
        <w:trPr>
          <w:trHeight w:val="282"/>
        </w:trPr>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4.</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NH</w:t>
            </w:r>
            <w:r w:rsidRPr="00AC5750">
              <w:rPr>
                <w:rFonts w:ascii="Times New Roman" w:eastAsia="Times New Roman" w:hAnsi="Times New Roman" w:cs="Times New Roman"/>
                <w:szCs w:val="24"/>
                <w:vertAlign w:val="subscript"/>
              </w:rPr>
              <w:t>4</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51,68</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1,23</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81"/>
        </w:trPr>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5.</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NO</w:t>
            </w:r>
            <w:r w:rsidRPr="00AC5750">
              <w:rPr>
                <w:rFonts w:ascii="Times New Roman" w:eastAsia="Times New Roman" w:hAnsi="Times New Roman" w:cs="Times New Roman"/>
                <w:szCs w:val="24"/>
                <w:vertAlign w:val="subscript"/>
              </w:rPr>
              <w:t>3</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5,21</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53,27</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6.</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NO</w:t>
            </w:r>
            <w:r w:rsidRPr="00AC5750">
              <w:rPr>
                <w:rFonts w:ascii="Times New Roman" w:eastAsia="Times New Roman" w:hAnsi="Times New Roman" w:cs="Times New Roman"/>
                <w:szCs w:val="24"/>
                <w:vertAlign w:val="subscript"/>
              </w:rPr>
              <w:t>2</w:t>
            </w:r>
            <w:r w:rsidRPr="00AC5750">
              <w:rPr>
                <w:rFonts w:ascii="Times New Roman" w:eastAsia="Times New Roman" w:hAnsi="Times New Roman" w:cs="Times New Roman"/>
                <w:szCs w:val="24"/>
                <w:vertAlign w:val="superscript"/>
              </w:rPr>
              <w: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1,57</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0,27</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7.</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NT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54,71</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13,61</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40"/>
        </w:trPr>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8.</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PT</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5,65</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1,86</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r>
      <w:tr w:rsidR="00AC5750" w:rsidRPr="00AC5750" w:rsidTr="00AC5750">
        <w:trPr>
          <w:trHeight w:val="240"/>
        </w:trPr>
        <w:tc>
          <w:tcPr>
            <w:tcW w:w="242" w:type="pct"/>
          </w:tcPr>
          <w:p w:rsidR="00AC5750" w:rsidRPr="00AC5750" w:rsidRDefault="00AC5750" w:rsidP="00AC5750">
            <w:pPr>
              <w:spacing w:after="0" w:line="240" w:lineRule="auto"/>
              <w:rPr>
                <w:rFonts w:ascii="Times New Roman" w:eastAsia="Times New Roman" w:hAnsi="Times New Roman" w:cs="Times New Roman"/>
                <w:szCs w:val="24"/>
              </w:rPr>
            </w:pPr>
            <w:r w:rsidRPr="00AC5750">
              <w:rPr>
                <w:rFonts w:ascii="Times New Roman" w:eastAsia="Times New Roman" w:hAnsi="Times New Roman" w:cs="Times New Roman"/>
                <w:szCs w:val="24"/>
              </w:rPr>
              <w:t>9.</w:t>
            </w:r>
          </w:p>
        </w:tc>
        <w:tc>
          <w:tcPr>
            <w:tcW w:w="585"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SS-nămol</w:t>
            </w:r>
          </w:p>
        </w:tc>
        <w:tc>
          <w:tcPr>
            <w:tcW w:w="451"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mg/L</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 - în amestec cu var</w:t>
            </w:r>
          </w:p>
        </w:tc>
        <w:tc>
          <w:tcPr>
            <w:tcW w:w="73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796"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w:t>
            </w:r>
          </w:p>
        </w:tc>
        <w:tc>
          <w:tcPr>
            <w:tcW w:w="698"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35% - în</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amestec cu var</w:t>
            </w:r>
          </w:p>
        </w:tc>
        <w:tc>
          <w:tcPr>
            <w:tcW w:w="694" w:type="pct"/>
          </w:tcPr>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100%</w:t>
            </w:r>
          </w:p>
          <w:p w:rsidR="00AC5750" w:rsidRPr="00AC5750" w:rsidRDefault="00AC5750" w:rsidP="00AC5750">
            <w:pPr>
              <w:spacing w:after="0" w:line="240" w:lineRule="auto"/>
              <w:jc w:val="center"/>
              <w:rPr>
                <w:rFonts w:ascii="Times New Roman" w:eastAsia="Times New Roman" w:hAnsi="Times New Roman" w:cs="Times New Roman"/>
                <w:szCs w:val="24"/>
              </w:rPr>
            </w:pPr>
            <w:r w:rsidRPr="00AC5750">
              <w:rPr>
                <w:rFonts w:ascii="Times New Roman" w:eastAsia="Times New Roman" w:hAnsi="Times New Roman" w:cs="Times New Roman"/>
                <w:szCs w:val="24"/>
              </w:rPr>
              <w:t>cu costuri mari</w:t>
            </w:r>
          </w:p>
        </w:tc>
      </w:tr>
    </w:tbl>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Confor datelor centralizat in tabel stația de epurare funcționează foarte bine pentru procesele pentru care a fost proiectată realizând în plus și nitrificarea completă a azotului din influent (cu excepția fracțiunii ne-biodegradabile) și o denitrificare parțială ce are ca rezultat totuși încadrarea calității efluentului sub limita de 15 mg/L pentru azotul total și sub 2 mg/L pentru fosfor.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rPr>
        <w:t>In urma modificarii procesului tehnologic actual prin includerea unei trepte de epurare terțiară ce are ca obiectiv reducerea biologică a azotului și a fosforului, se vor putea atinge valorilor impuse de legislația actuală, respectiv de sub 10 mg/L pentru azot și sub 1 mg/L pentru fosfor.</w:t>
      </w:r>
    </w:p>
    <w:p w:rsidR="00AC5750" w:rsidRPr="00AC5750" w:rsidRDefault="00AC5750" w:rsidP="00AC5750">
      <w:pPr>
        <w:shd w:val="clear" w:color="auto" w:fill="FFFFFF"/>
        <w:spacing w:after="0" w:line="240" w:lineRule="auto"/>
        <w:rPr>
          <w:rFonts w:ascii="Times New Roman" w:eastAsia="Calibri" w:hAnsi="Times New Roman" w:cs="Times New Roman"/>
          <w:sz w:val="24"/>
          <w:szCs w:val="24"/>
        </w:rPr>
      </w:pPr>
    </w:p>
    <w:p w:rsidR="00AC5750" w:rsidRPr="00AC5750" w:rsidRDefault="00AC5750" w:rsidP="009A5E39">
      <w:pPr>
        <w:numPr>
          <w:ilvl w:val="0"/>
          <w:numId w:val="133"/>
        </w:numPr>
        <w:shd w:val="clear" w:color="auto" w:fill="FFFFFF"/>
        <w:spacing w:after="0" w:line="240" w:lineRule="auto"/>
        <w:ind w:left="709" w:hanging="349"/>
        <w:rPr>
          <w:rFonts w:ascii="Times New Roman" w:eastAsia="Calibri" w:hAnsi="Times New Roman" w:cs="Times New Roman"/>
          <w:b/>
          <w:i/>
          <w:sz w:val="24"/>
          <w:szCs w:val="24"/>
        </w:rPr>
      </w:pPr>
      <w:hyperlink r:id="rId10" w:anchor="#" w:history="1"/>
      <w:bookmarkStart w:id="6" w:name="do|ax18|pa9"/>
      <w:bookmarkEnd w:id="6"/>
      <w:r w:rsidRPr="00AC5750">
        <w:rPr>
          <w:rFonts w:ascii="Times New Roman" w:eastAsia="Calibri" w:hAnsi="Times New Roman" w:cs="Times New Roman"/>
          <w:b/>
          <w:i/>
          <w:sz w:val="24"/>
          <w:szCs w:val="24"/>
        </w:rPr>
        <w:t>MOTIVELE ŞI CONSIDERENTELE CARE AU STAT LA BAZA EMITERII ACORDULUI, PRINTRE ALTELE ŞI ÎN LEGĂTURĂ CU CALITATEA ŞI CONCLUZIILE/RECOMANDĂRILE RAPORTULUI PRIVIND IMPACTUL ASUPRA MEDIULUI ŞI ALE PARTICIPĂRII PUBLICULUI</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Proiectul nu intra sub incidența </w:t>
      </w:r>
      <w:r w:rsidRPr="00AC5750">
        <w:rPr>
          <w:rFonts w:ascii="Times New Roman" w:eastAsia="Calibri" w:hAnsi="Times New Roman" w:cs="Times New Roman"/>
          <w:sz w:val="24"/>
          <w:szCs w:val="24"/>
        </w:rPr>
        <w:t xml:space="preserve">Legii nr. 59/2016 privind controlul asupra pericolelor de accident major în care sunt implicate substanţe periculoase.   </w:t>
      </w:r>
    </w:p>
    <w:p w:rsidR="00AC5750" w:rsidRPr="00AC5750" w:rsidRDefault="00AC5750" w:rsidP="00AC5750">
      <w:pPr>
        <w:shd w:val="clear" w:color="auto" w:fill="FFFFFF"/>
        <w:autoSpaceDE w:val="0"/>
        <w:autoSpaceDN w:val="0"/>
        <w:adjustRightInd w:val="0"/>
        <w:spacing w:before="120" w:after="12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Motivele/criteriile pe baza cărora s-a ales alternativa, inclusiv tehnologică şi de amplasament:</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cresterea eficientei gestionarii resurselor de apa a colactarii si tratarii corespunzatoare a apelor uzate;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avantajele privind costurile de operare și mentenanță mai mici pentru solutiile selectate atat pentru captarea, tratarea si distributia apei cat si pentru colectarea apelor menajere si tratarea namolurilor rezultate din activitatea desfasurata,</w:t>
      </w:r>
      <w:r w:rsidRPr="00AC5750">
        <w:rPr>
          <w:rFonts w:ascii="Times New Roman" w:eastAsia="Calibri" w:hAnsi="Times New Roman" w:cs="Times New Roman"/>
          <w:lang w:val="en-US"/>
        </w:rPr>
        <w:t xml:space="preserve"> e</w:t>
      </w:r>
      <w:r w:rsidRPr="00AC5750">
        <w:rPr>
          <w:rFonts w:ascii="Times New Roman" w:eastAsia="Calibri" w:hAnsi="Times New Roman" w:cs="Times New Roman"/>
          <w:sz w:val="24"/>
          <w:szCs w:val="24"/>
        </w:rPr>
        <w:t>conomii de resurse și costul unitar actualizat al apei potabile livrate a variantei selectate redus;</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alegerea unei surse de apa care sa indeplineasca un numar minim de criterii: să fie sigura, suficientă și continuă comparativ cu sursa de apa subterana din judetul Braila, respectiv acviferul de medie adancime cantonat in Nisipurile de Mostistea si/sau Stratele de la Fratesti, care nu indeplineste conditiile de potabilitate. Calitatea apei de adancime din Stratele de Fratesti corespunde partial cu cerintele privind calitatea apei potabile, prezentand depasiri locale la indicatorii fier, mangan, amoniu, azotati si substante organice.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De asemenea, aceasta prezinta riscuri cantitative, datorate variatiilor mari ale freaticului cantonat la adancimi mai mici dar care, constituie, în mare masura, zona de alimentare a acviferului de adancime prin diverse fisuri;</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Asigurarea condițiilor eficiente de tratare și un control riguros al calitații apei furnizate, prin infiintarea de statii de clorinare si laboratoare pentru analize;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Analiza alternativelor de proiectare s-a facut luand in calcul variantele aacceptabile atat din punct de vedere al costurilor pentru implementarea proiectului cat si de exploatare ulterioara, astfel s-a optat pentru un sistem centralizat de alimentare cu apa reducerea la maxim a sistemelor independente.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La reabilitarea conductelor s-a avut in vedere aplicarea a doua alternative tehnologice adaptate zonelor unde se va executa lucrarea si anume reabilitarea prin cămășuire în zonele cu statut de protectie (Lacu Sarat) si in anumite zone amplasate în intravilanul localitatilor, sau prin înlocuire acolo unde condițiile o permit;</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Alegerea amplasamentului pentru colectoarele de ape uzate din localitati astfel incat sa permita golirea gravitaționala si amplasarea de stații de pompare pentru apa uzata colectata numai acolo unde configutatia terenului nu permite scurgerea gravitationala si pentru pomparea in colectoarele sub presiune;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Subtraversarile de drumuri se vor face utilizand forajele orizontale, metoda ce previne generarea unor cantitati mari de deseuri si lucrari mai putine pentru refecerea suprafetelor afectate;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Alegerea solutiei de stabilizare a namolului prin recompartimentarea bazinelor existente pentru realizarea compartimentelor anaerobe, anoxice și oxice, în detrimentul utilizarii de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digestoare anaerobe care implica și denitrificarea cu aport de substanțe organice exterioare. Solutia privind stabilizarea aerobă a nămolului în bioreactoare presupune asigurarea unei vârste a nămolului de minim 25 de zile pentru care ar fi necesara construirea de bazine suplimentare.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Peletizarea si valorificarea termica a nămolurilor provenite atat din stațiile de tratare a apei cât și cele provenite de la stațiile de epurare cu reducerea considerabila a cantitații de deseuri rezultate solutie aleasa in defavoarea depozitarii acestora într-un depozit conform. S-a analizat și posibilitatea arderii nămolurilor de epurare la Fabrica de ciment din Medgidia - CRH CIMENT (ROMÂNIA) S.A., județul Constanța, care deține Autorizație de Mediu eliberată de APM Galați pentru arderea nămolul rezultat din stațiile de epurare solutie limitata de disponibilitatea operatorului pentru aprovizionarea cu namoluri si din județul Braila si a costurilor de transport.   </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Avand în vedere amploarea si dimensiunile proiectului, pentru realizarea tuturor obiectivelor propuse nu necesita ocuparea unor suprafete de teren extinse și nici scoaterea lor din circuitul agricol, investițiile realizându-se pe terenuri aparținând domeniului public.</w:t>
      </w:r>
    </w:p>
    <w:p w:rsidR="00AC5750" w:rsidRPr="00AC5750" w:rsidRDefault="00AC5750" w:rsidP="00AC5750">
      <w:pPr>
        <w:shd w:val="clear" w:color="auto" w:fill="FFFFFF"/>
        <w:autoSpaceDE w:val="0"/>
        <w:autoSpaceDN w:val="0"/>
        <w:adjustRightInd w:val="0"/>
        <w:spacing w:before="120" w:after="12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Respectarea cerinţelor comunitare transpuse în legislaţia naţională;</w:t>
      </w:r>
    </w:p>
    <w:p w:rsidR="00AC5750" w:rsidRPr="00AC5750" w:rsidRDefault="00AC5750" w:rsidP="00AC5750">
      <w:pPr>
        <w:shd w:val="clear" w:color="auto" w:fill="FFFFFF"/>
        <w:autoSpaceDE w:val="0"/>
        <w:autoSpaceDN w:val="0"/>
        <w:adjustRightInd w:val="0"/>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La realizarea proiectului s-a avut in vedere respectarea si indeplinirea cerintelor din legislatia comunitara si naționala:</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conformarea cu Directiva CE 98/83/CE privind calitatea apei potabile destinată consumului uman, pentru toate UAT-urile în care se va implementa proiectul, asa cum a fost transpusa in legislatia romaneasca de Legea 458/2002 cu privire la calitatea apei potabile (modificata prin Legea nr.311/2004) si îmbunătățirea performantei operationale a infrastructurii de apa din aria proiectului pentru a se asigura viabilitatea financiara si operationala, in toate localitatile cu populatia mai mare de 50 locuitori.</w:t>
      </w:r>
    </w:p>
    <w:p w:rsidR="00AC5750" w:rsidRPr="00AC5750" w:rsidRDefault="00AC5750" w:rsidP="009A5E39">
      <w:pPr>
        <w:numPr>
          <w:ilvl w:val="0"/>
          <w:numId w:val="131"/>
        </w:numPr>
        <w:shd w:val="clear" w:color="auto" w:fill="FFFFFF"/>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îmbunătățirea accesului la servicii de alimentare cu apă de calitate în conformitate cu Directiva 98/83/CE;</w:t>
      </w:r>
    </w:p>
    <w:p w:rsidR="00AC5750" w:rsidRPr="00AC5750" w:rsidRDefault="00AC5750" w:rsidP="009A5E39">
      <w:pPr>
        <w:numPr>
          <w:ilvl w:val="0"/>
          <w:numId w:val="131"/>
        </w:numPr>
        <w:spacing w:after="0"/>
        <w:rPr>
          <w:rFonts w:ascii="Times New Roman" w:eastAsia="Calibri" w:hAnsi="Times New Roman" w:cs="Times New Roman"/>
          <w:sz w:val="24"/>
          <w:szCs w:val="24"/>
        </w:rPr>
      </w:pPr>
      <w:r w:rsidRPr="00AC5750">
        <w:rPr>
          <w:rFonts w:ascii="Times New Roman" w:eastAsia="Calibri" w:hAnsi="Times New Roman" w:cs="Times New Roman"/>
          <w:sz w:val="24"/>
          <w:szCs w:val="24"/>
        </w:rPr>
        <w:t>conformarea cu Directiva privind apele uzate din zonele urbane 91/271/CE în UAT-urile în care se va implementa proiectul;</w:t>
      </w:r>
    </w:p>
    <w:p w:rsidR="00AC5750" w:rsidRPr="00AC5750" w:rsidRDefault="00AC5750" w:rsidP="009A5E39">
      <w:pPr>
        <w:numPr>
          <w:ilvl w:val="0"/>
          <w:numId w:val="131"/>
        </w:numPr>
        <w:shd w:val="clear" w:color="auto" w:fill="FFFFFF"/>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creșterea gradului de acoperire cu servicii de epurare a apelor uzate în conformitate cu Directiva 91/271/CE prin implementarea proiectului;</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 xml:space="preserve">Legea nr. 211/2011 privind regimul deşeurilor, republicată, cu modificarile si completarile ulterioare; </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Decizia Comisiei 2014/955/UE din 18 decembrie 2014 de modificare a Deciziei 2000/532/CE de stabilire a unei liste de deşeuri în temeiul Directivei 2008/98/CE a Parlamentului European şi a Consiliului;</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Directiva Consiliului 99/31/CE a fost transpusa in legislatia nationala prin HG nr. 349/ 2005 privind depozitarea deseurilor;</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H.G. nr. 856/2002 privind evidenţa gestiunii deşeurilor şi pentru aprobarea listei cuprinzând deşeurile, inclusiv deşeurile periculoase, cu modificările ulterioare;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OUG nr. 5/2015 privind deşeurile de echipamente electrice si electronice;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 xml:space="preserve">Legea nr. 104/2011 privind calitatea aerului înconjurător </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OUG nr. 68/2007 privind răspunderea de mediu cu referire la prevenirea şi repararea prejudiciului asupra mediului, aprobată de Legea nr. 19/2008, cu modificările şi completările ulterioare.</w:t>
      </w:r>
    </w:p>
    <w:p w:rsidR="00AC5750" w:rsidRPr="00AC5750" w:rsidRDefault="00AC5750" w:rsidP="009A5E39">
      <w:pPr>
        <w:numPr>
          <w:ilvl w:val="0"/>
          <w:numId w:val="131"/>
        </w:num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 xml:space="preserve">Normele privind condiţiile de descărcare în mediul acvatic a apelor uzate aprobate prin HG nr. 188/2002, cu modificările și completările ulterioare; </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lang w:val="en-US"/>
        </w:rPr>
      </w:pPr>
    </w:p>
    <w:p w:rsidR="00AC5750" w:rsidRPr="00AC5750" w:rsidRDefault="00AC5750" w:rsidP="009A5E39">
      <w:pPr>
        <w:numPr>
          <w:ilvl w:val="0"/>
          <w:numId w:val="69"/>
        </w:numPr>
        <w:shd w:val="clear" w:color="auto" w:fill="FFFFFF"/>
        <w:tabs>
          <w:tab w:val="clear" w:pos="928"/>
          <w:tab w:val="num" w:pos="644"/>
        </w:tabs>
        <w:spacing w:before="120" w:after="120" w:line="240" w:lineRule="auto"/>
        <w:ind w:left="644"/>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Cum răspunde/respectă zonele de protecție sanitară obiectivele de protecţia mediului din zonă pe aer, apa, sol etc:</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Prin introducerea treptei tertiare de tratare a apelor uzate în statia de tratare Brăila, prin recompartimentarea liniilor de reactoare biologice existente pentru a se obține compartimente distincte anaerobe, anoxice și oxice precum și introducerea recirculării interne pe fiecare linie se va asigura incadrarea apelor deversate în emisar în limitele impuse de legislatia actuala;</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 xml:space="preserve">Reabilitarea colectoarelor de canalizare si racordarea colectoarelor noi proiectate la stațiile de epurare existente pentru a se asigura epurarea tuturor apelor uzate ce ajung în emisar, va contribui la protectia corpurilor de apa de suprafata si corpului de apa subterana; </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lastRenderedPageBreak/>
        <w:t>Realizarea monitorizarii și a controlului în timp real al gazelor evacuate si transmiterea datelor on line prin intermediul analizorului automat de gaze precum și dozarea reactivilor în turnul de reacție pentru neutralizarea gazelor controlată în timp real de analizorul automat în instalatia de tratare termica a nămolurilor pentru a se elimina posibilitatea depasirii limitelor admisibile pentru poluantii evacuate in aer;</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Dimensionarea cosurilor instalației de valorificare termica a nămolurilor pentru a asigura dispersia corespunzatoare a gazelor de ardere si incadrarea în limitele impuse de legislatia pe aer;</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Proiectul prevedea masuri pentru depozitarea si valorificarea corespunzatoare a deseurilor rezultate atat in faza de cosntruire cat si în faza de executie, respecta masurile și conditiile de depozitare a substantelor si preparatelor periculoase in conformitate cu fisele de securitate ale fiecarui produs;</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Amplasarea noilor obiective, traseul lucrarilor respecta distanțele minime recomandate fata de zone rezidentiale/zone cu receptori sensibili, iar acolo unde a fost cazul au fost prevazute masuri pentru diminuarea si compensarea efectelor.</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Utilizarea pe cat posibil a suprafetelor de teren din cadrul obiectivelor proiectului(stații de tratare, gospodarii de apa, statii de epurare, trasee existente de conducte, etc.) pentru realizarea noilor investitii pentru reducerea suprafetelor de teren noi ocupate.</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Calitatea  subsolului  nu va  fi  afectata de  lucrarile  de extindere a retelelor de apa potabila si colectare ape  uzate acestea vor conduce la schimbari doar in faza de constructie, cantitatea de sol care va fi decopertata pentru realizarea investitiei se va depozita pe amplasament, iar dupa finalizarea lucrarilor se va folosi pentru nivelarea terenului si reecologizarea zonei.</w:t>
      </w:r>
    </w:p>
    <w:p w:rsidR="00AC5750" w:rsidRPr="00AC5750" w:rsidRDefault="00AC5750" w:rsidP="00AC5750">
      <w:pPr>
        <w:shd w:val="clear" w:color="auto" w:fill="FFFFFF"/>
        <w:autoSpaceDE w:val="0"/>
        <w:autoSpaceDN w:val="0"/>
        <w:adjustRightInd w:val="0"/>
        <w:spacing w:before="120" w:after="0" w:line="240" w:lineRule="auto"/>
        <w:ind w:left="644"/>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Compatibilitatea cu obiectivele de protecţie a siturilor Natura 2000, după caz;</w:t>
      </w:r>
    </w:p>
    <w:p w:rsidR="00AC5750" w:rsidRPr="00AC5750" w:rsidRDefault="00AC5750" w:rsidP="00AC5750">
      <w:pPr>
        <w:spacing w:after="0"/>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Efectele proiectului asupra speciilor de interes comunitar și asupra habitatelor de interes comunitar vor fi următoarele: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Nu vor  fi fragmentate, reduse sau afectate semnificativ habitatele de interes comunitar ce constituie obiectul protecției în siturile de importanță comunitară luate în discuție;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 xml:space="preserve">Nu se vor înregistra pierderi ale habitatelor de hrănire, odihnă și reproducere folosite de specii de interes comunitar din ariile naturale protejate traversate de proiect;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Modificările fizice permanente determinate de construirea stației de tratare apă brută Mărașu, precum și prin realizarea prizei de mal, nu vor avea efecte semnificative, luând în considerare caracteristicile zonei în care se propun.</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 xml:space="preserve">S-au stabilit măsuri adecvate pentru producerea, stocarea și utilizarea de hipoclorit de sodiu si a polimerilor în siguranță în perioada de funcționare a stației de tratare apă brută Mărașu.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S-au stabilit măsuri pentru prevenirea și reducerea efectelor cauzate de zgomot și emisii în aer în perioada de construire.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Deșeurile rezultate în perioadele de execuție și funcționare nu vor afecta ariile naturale protejate deoarece s-au stabilit modalități corespunzătoare de stocare și gestionare a acestora, iar titularul nu a propus organizări de șantier în perimetrul zonelor cu statut de protecție.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 xml:space="preserve">Folosirea apei din fluviul Dunărea în perioada de funcționare nu va afecta semnificativ biodiversitatea din zonă, luând în considerare debitul captat raportat la debitul cursului de apă; apele uzate generate în cadrul stației de tratare Mărașu se vor evacua în fluviu după epurarea în stația propusă.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Proiectul nu va determina perturbarea semnificativă a speciilor de interes comunitar pe perioada implementării proiectului;</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Implementarea proiectului nu va duce la o izolare reproductivă a unei specii de interes comunitar sau a speciilor tipice care intră în compoziţia unui habitat de interes comunitar;</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Ca urmare a aplicării măsurilor de prevenire și reducere a impactului, nu se vor produce schimbări în densitatea populațiilor sau reducerea numărului de exemplare;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lang w:val="en-GB"/>
        </w:rPr>
      </w:pPr>
      <w:r w:rsidRPr="00AC5750">
        <w:rPr>
          <w:rFonts w:ascii="Times New Roman" w:eastAsia="Times New Roman" w:hAnsi="Times New Roman" w:cs="Times New Roman"/>
          <w:sz w:val="24"/>
          <w:szCs w:val="24"/>
          <w:lang w:val="en-GB"/>
        </w:rPr>
        <w:t xml:space="preserve"> Nu au fost identificate proiecte existente sau propuse ce ar putea contribui la apariția unui impact cumulativ asupra ariilor naturale protejate de interes comunitar.</w:t>
      </w:r>
    </w:p>
    <w:p w:rsidR="00AC5750" w:rsidRPr="00AC5750" w:rsidRDefault="00AC5750" w:rsidP="00AC5750">
      <w:pPr>
        <w:spacing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 parcursul derulării procedurii de evaluare adecvată au fost solicitate, obținute și luate în considerare punctele de vedere ale persoanelor care au atribuții de management pentru ariile naturale </w:t>
      </w:r>
      <w:r w:rsidRPr="00AC5750">
        <w:rPr>
          <w:rFonts w:ascii="Times New Roman" w:eastAsia="Calibri" w:hAnsi="Times New Roman" w:cs="Times New Roman"/>
          <w:sz w:val="24"/>
          <w:szCs w:val="24"/>
        </w:rPr>
        <w:lastRenderedPageBreak/>
        <w:t xml:space="preserve">protejate posibil a fi afectate, respectiv Administrația Parcului Natural Balta Mică a Brăilei, Agenția Națională pentru Arii Naturale Protejate și custozi. </w:t>
      </w:r>
    </w:p>
    <w:p w:rsidR="00AC5750" w:rsidRPr="00AC5750" w:rsidRDefault="00AC5750" w:rsidP="00AC5750">
      <w:pPr>
        <w:spacing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Acordul de mediu a fost emis după obținerea de către titular a următoarelor avize: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Avizul nr. 321/02.02.2018 emis de Asociația Maximilian;</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Avizul nr. 44/05.02.2018 emis de</w:t>
      </w:r>
      <w:r w:rsidRPr="00AC5750">
        <w:rPr>
          <w:rFonts w:ascii="Times New Roman" w:eastAsia="Times New Roman" w:hAnsi="Times New Roman" w:cs="Times New Roman"/>
          <w:sz w:val="24"/>
          <w:szCs w:val="24"/>
          <w:lang w:val="en-GB"/>
        </w:rPr>
        <w:t xml:space="preserve"> Agenția Națională pentru Arii Naturale Protejate;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Avizul nr. 4606/06.02.2018 emis de Asociația pentru Conservarea Diversității Biologice;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Avizul nr. 680/19.02.2018 emis de </w:t>
      </w:r>
      <w:r w:rsidRPr="00AC5750">
        <w:rPr>
          <w:rFonts w:ascii="Times New Roman" w:eastAsia="Times New Roman" w:hAnsi="Times New Roman" w:cs="Times New Roman"/>
          <w:sz w:val="24"/>
          <w:szCs w:val="24"/>
          <w:lang w:val="en-GB"/>
        </w:rPr>
        <w:t>Administrația Parcului Natural Balta Mică a Brăilei.</w:t>
      </w:r>
    </w:p>
    <w:p w:rsidR="00AC5750" w:rsidRPr="00AC5750" w:rsidRDefault="00AC5750" w:rsidP="009A5E39">
      <w:pPr>
        <w:numPr>
          <w:ilvl w:val="0"/>
          <w:numId w:val="69"/>
        </w:numPr>
        <w:shd w:val="clear" w:color="auto" w:fill="FFFFFF"/>
        <w:tabs>
          <w:tab w:val="clear" w:pos="928"/>
          <w:tab w:val="num" w:pos="644"/>
        </w:tabs>
        <w:autoSpaceDE w:val="0"/>
        <w:autoSpaceDN w:val="0"/>
        <w:adjustRightInd w:val="0"/>
        <w:spacing w:before="120" w:after="0" w:line="240" w:lineRule="auto"/>
        <w:ind w:left="644"/>
        <w:jc w:val="both"/>
        <w:rPr>
          <w:rFonts w:ascii="Times New Roman" w:eastAsia="Calibri" w:hAnsi="Times New Roman" w:cs="Times New Roman"/>
          <w:lang w:val="en-US"/>
        </w:rPr>
      </w:pPr>
      <w:r w:rsidRPr="00AC5750">
        <w:rPr>
          <w:rFonts w:ascii="Times New Roman" w:eastAsia="Calibri" w:hAnsi="Times New Roman" w:cs="Times New Roman"/>
          <w:b/>
          <w:i/>
          <w:sz w:val="24"/>
          <w:szCs w:val="24"/>
        </w:rPr>
        <w:t>Impactului direct, indirect şi cumulat cu al celorlalte activităţi existente în zonă</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In etapa de funcționare vor exista sursele fixe de emisie a poluantilor atmosferici reprezentate de punctele de emisie ale liniei de valorificare termică a nămolului amplasata in incinta statiei de epurare si anume:</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w:t>
      </w:r>
      <w:r w:rsidRPr="00AC5750">
        <w:rPr>
          <w:rFonts w:ascii="Times New Roman" w:eastAsia="Calibri" w:hAnsi="Times New Roman" w:cs="Times New Roman"/>
          <w:sz w:val="24"/>
          <w:szCs w:val="24"/>
          <w:lang w:val="en-US"/>
        </w:rPr>
        <w:tab/>
        <w:t>coșul de evacuare a gazelor arse CM1 de la valorificarea termică a nămolurilor, după purificarea lor, cu diametrul 450 mm, si înălțimea de 17,2 m;</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w:t>
      </w:r>
      <w:r w:rsidRPr="00AC5750">
        <w:rPr>
          <w:rFonts w:ascii="Times New Roman" w:eastAsia="Calibri" w:hAnsi="Times New Roman" w:cs="Times New Roman"/>
          <w:sz w:val="24"/>
          <w:szCs w:val="24"/>
          <w:lang w:val="en-US"/>
        </w:rPr>
        <w:tab/>
        <w:t>coș de evacuare a gazelor arse (cos de siguranta) CM101, care nu funcționează decât la o avarie majoră care blochează gazele arse, cu diametrul DN 400 mm și înălțimea de 17,2 m;</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w:t>
      </w:r>
      <w:r w:rsidRPr="00AC5750">
        <w:rPr>
          <w:rFonts w:ascii="Times New Roman" w:eastAsia="Calibri" w:hAnsi="Times New Roman" w:cs="Times New Roman"/>
          <w:sz w:val="24"/>
          <w:szCs w:val="24"/>
          <w:lang w:val="en-US"/>
        </w:rPr>
        <w:tab/>
        <w:t>cosul de evacuare de la instalatia de dezodorizare, cu diametrul de 350 mm.</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Poluanți eliminați în aer de instalatia de valorificare a namolului:</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673"/>
        <w:gridCol w:w="4857"/>
      </w:tblGrid>
      <w:tr w:rsidR="00AC5750" w:rsidRPr="00AC5750" w:rsidTr="00AC5750">
        <w:trPr>
          <w:tblHeader/>
        </w:trPr>
        <w:tc>
          <w:tcPr>
            <w:tcW w:w="815"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b/>
                <w:noProof/>
                <w:sz w:val="24"/>
              </w:rPr>
              <w:t>Nr. crt</w:t>
            </w:r>
            <w:r w:rsidRPr="00AC5750">
              <w:rPr>
                <w:rFonts w:ascii="Times New Roman" w:eastAsia="Calibri" w:hAnsi="Times New Roman" w:cs="Times New Roman"/>
                <w:noProof/>
                <w:sz w:val="24"/>
              </w:rPr>
              <w:t>.</w:t>
            </w:r>
          </w:p>
        </w:tc>
        <w:tc>
          <w:tcPr>
            <w:tcW w:w="3673" w:type="dxa"/>
            <w:shd w:val="clear" w:color="auto" w:fill="auto"/>
          </w:tcPr>
          <w:p w:rsidR="00AC5750" w:rsidRPr="00AC5750" w:rsidRDefault="00AC5750" w:rsidP="00AC5750">
            <w:pPr>
              <w:spacing w:before="120"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Poluantul</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Cantitatea de emisii in intervalul de timp</w:t>
            </w:r>
          </w:p>
          <w:p w:rsidR="00AC5750" w:rsidRPr="00AC5750" w:rsidRDefault="00AC5750" w:rsidP="00AC5750">
            <w:pPr>
              <w:spacing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mg/Nm3</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Dioxid de sulf </w:t>
            </w:r>
            <w:r w:rsidRPr="00AC5750">
              <w:rPr>
                <w:rFonts w:ascii="Times New Roman" w:eastAsia="MS UI Gothic" w:hAnsi="Times New Roman" w:cs="Times New Roman"/>
                <w:noProof/>
                <w:sz w:val="24"/>
              </w:rPr>
              <w:t> </w:t>
            </w:r>
            <w:r w:rsidRPr="00AC5750">
              <w:rPr>
                <w:rFonts w:ascii="Times New Roman" w:eastAsia="Calibri" w:hAnsi="Times New Roman" w:cs="Times New Roman"/>
                <w:noProof/>
                <w:sz w:val="24"/>
              </w:rPr>
              <w:t xml:space="preserve">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41</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Alţi compuși ai sulfului</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b/>
                <w:noProof/>
                <w:sz w:val="24"/>
              </w:rPr>
            </w:pPr>
            <w:r w:rsidRPr="00AC5750">
              <w:rPr>
                <w:rFonts w:ascii="Times New Roman" w:eastAsia="Calibri" w:hAnsi="Times New Roman" w:cs="Times New Roman"/>
                <w:noProof/>
                <w:sz w:val="24"/>
              </w:rPr>
              <w:t>Oxizi de azot  (NO)</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89,2 Citire fara injectie de uree</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Alți compuși ai azotului (NH</w:t>
            </w:r>
            <w:r w:rsidRPr="00AC5750">
              <w:rPr>
                <w:rFonts w:ascii="Times New Roman" w:eastAsia="Calibri" w:hAnsi="Times New Roman" w:cs="Times New Roman"/>
                <w:noProof/>
                <w:sz w:val="24"/>
                <w:vertAlign w:val="subscript"/>
              </w:rPr>
              <w:t>3</w:t>
            </w:r>
            <w:r w:rsidRPr="00AC5750">
              <w:rPr>
                <w:rFonts w:ascii="Times New Roman" w:eastAsia="Calibri" w:hAnsi="Times New Roman" w:cs="Times New Roman"/>
                <w:noProof/>
                <w:sz w:val="24"/>
              </w:rPr>
              <w:t>)</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b/>
                <w:noProof/>
                <w:sz w:val="24"/>
              </w:rPr>
            </w:pPr>
            <w:r w:rsidRPr="00AC5750">
              <w:rPr>
                <w:rFonts w:ascii="Times New Roman" w:eastAsia="Calibri" w:hAnsi="Times New Roman" w:cs="Times New Roman"/>
                <w:noProof/>
                <w:sz w:val="24"/>
              </w:rPr>
              <w:t>Monoxid de carbon</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1,51</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b/>
                <w:noProof/>
                <w:sz w:val="24"/>
              </w:rPr>
            </w:pPr>
            <w:r w:rsidRPr="00AC5750">
              <w:rPr>
                <w:rFonts w:ascii="Times New Roman" w:eastAsia="Calibri" w:hAnsi="Times New Roman" w:cs="Times New Roman"/>
                <w:noProof/>
                <w:sz w:val="24"/>
              </w:rPr>
              <w:t>Compuși organici volatili</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Sunt retinuti de carbunele activ</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Metale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Compuși ai metalelor</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Se retin in bateria de filtre sac</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Pulberi, inclusiv particulele fine de materie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6 – 8</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Azbest (particule în suspensie, fibre)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Clor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Compuși ai clorului (HCl)</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5,75</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Flor</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Compuși ai fluorului</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noProof/>
                <w:sz w:val="24"/>
              </w:rPr>
            </w:pPr>
            <w:r w:rsidRPr="00AC5750">
              <w:rPr>
                <w:rFonts w:ascii="Times New Roman" w:eastAsia="Calibri" w:hAnsi="Times New Roman" w:cs="Times New Roman"/>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Cianuri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Arsen </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Compuși ai arsenului</w:t>
            </w:r>
          </w:p>
        </w:tc>
        <w:tc>
          <w:tcPr>
            <w:tcW w:w="4857" w:type="dxa"/>
            <w:shd w:val="clear" w:color="auto" w:fill="auto"/>
          </w:tcPr>
          <w:p w:rsidR="00AC5750" w:rsidRPr="00AC5750" w:rsidRDefault="00AC5750" w:rsidP="00AC5750">
            <w:pPr>
              <w:spacing w:after="0" w:line="240" w:lineRule="auto"/>
              <w:jc w:val="center"/>
              <w:rPr>
                <w:rFonts w:ascii="Times New Roman" w:eastAsia="Calibri" w:hAnsi="Times New Roman" w:cs="Times New Roman"/>
                <w:b/>
                <w:noProof/>
                <w:sz w:val="24"/>
              </w:rPr>
            </w:pPr>
            <w:r w:rsidRPr="00AC5750">
              <w:rPr>
                <w:rFonts w:ascii="Times New Roman" w:eastAsia="Calibri" w:hAnsi="Times New Roman" w:cs="Times New Roman"/>
                <w:b/>
                <w:noProof/>
                <w:sz w:val="24"/>
              </w:rPr>
              <w:t>-</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Policlorodibenzodioxine</w:t>
            </w:r>
          </w:p>
        </w:tc>
        <w:tc>
          <w:tcPr>
            <w:tcW w:w="4857"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 in camera adiabatica avem minim 2 secunde peste 850 ⁰C pentru a nu se forma dioxine </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Policlorodibenzofurani</w:t>
            </w:r>
          </w:p>
        </w:tc>
        <w:tc>
          <w:tcPr>
            <w:tcW w:w="4857"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 in camera adiabatica avem minim 2 secunde peste 850 ⁰C pentru a nu se forma furani</w:t>
            </w:r>
          </w:p>
        </w:tc>
      </w:tr>
      <w:tr w:rsidR="00AC5750" w:rsidRPr="00AC5750" w:rsidTr="00AC5750">
        <w:tc>
          <w:tcPr>
            <w:tcW w:w="815" w:type="dxa"/>
            <w:shd w:val="clear" w:color="auto" w:fill="auto"/>
          </w:tcPr>
          <w:p w:rsidR="00AC5750" w:rsidRPr="00AC5750" w:rsidRDefault="00AC5750" w:rsidP="009A5E39">
            <w:pPr>
              <w:numPr>
                <w:ilvl w:val="0"/>
                <w:numId w:val="181"/>
              </w:numPr>
              <w:spacing w:after="0" w:line="240" w:lineRule="auto"/>
              <w:ind w:left="530"/>
              <w:jc w:val="both"/>
              <w:rPr>
                <w:rFonts w:ascii="Times New Roman" w:eastAsia="Calibri" w:hAnsi="Times New Roman" w:cs="Times New Roman"/>
                <w:b/>
                <w:noProof/>
                <w:sz w:val="24"/>
              </w:rPr>
            </w:pPr>
          </w:p>
        </w:tc>
        <w:tc>
          <w:tcPr>
            <w:tcW w:w="3673" w:type="dxa"/>
            <w:shd w:val="clear" w:color="auto" w:fill="auto"/>
          </w:tcPr>
          <w:p w:rsidR="00AC5750" w:rsidRPr="00AC5750" w:rsidRDefault="00AC5750" w:rsidP="00AC5750">
            <w:pPr>
              <w:spacing w:after="0" w:line="240" w:lineRule="auto"/>
              <w:jc w:val="both"/>
              <w:rPr>
                <w:rFonts w:ascii="Times New Roman" w:eastAsia="Calibri" w:hAnsi="Times New Roman" w:cs="Times New Roman"/>
                <w:noProof/>
                <w:sz w:val="24"/>
              </w:rPr>
            </w:pPr>
            <w:r w:rsidRPr="00AC5750">
              <w:rPr>
                <w:rFonts w:ascii="Times New Roman" w:eastAsia="Calibri" w:hAnsi="Times New Roman" w:cs="Times New Roman"/>
                <w:noProof/>
                <w:sz w:val="24"/>
              </w:rPr>
              <w:t>Alte gaze cu potențial poluant</w:t>
            </w:r>
          </w:p>
        </w:tc>
        <w:tc>
          <w:tcPr>
            <w:tcW w:w="4857" w:type="dxa"/>
            <w:shd w:val="clear" w:color="auto" w:fill="auto"/>
          </w:tcPr>
          <w:p w:rsidR="00AC5750" w:rsidRPr="00AC5750" w:rsidRDefault="00AC5750" w:rsidP="00AC5750">
            <w:pPr>
              <w:spacing w:after="0" w:line="240" w:lineRule="auto"/>
              <w:jc w:val="both"/>
              <w:rPr>
                <w:rFonts w:ascii="Times New Roman" w:eastAsia="Calibri" w:hAnsi="Times New Roman" w:cs="Times New Roman"/>
                <w:b/>
                <w:noProof/>
                <w:sz w:val="24"/>
              </w:rPr>
            </w:pPr>
            <w:r w:rsidRPr="00AC5750">
              <w:rPr>
                <w:rFonts w:ascii="Times New Roman" w:eastAsia="Calibri" w:hAnsi="Times New Roman" w:cs="Times New Roman"/>
                <w:b/>
                <w:noProof/>
                <w:sz w:val="24"/>
              </w:rPr>
              <w:t>-</w:t>
            </w:r>
          </w:p>
        </w:tc>
      </w:tr>
    </w:tbl>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lang w:val="en-US"/>
        </w:rPr>
      </w:pP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În zona amplasamentului statiei de epurare Braila la cca 2,5 km, își desfasoara activitatea o instalatie IPPC aparţinând S.C. PROMEX S.A., avand ca principal obiect de activitate topitorie pentru metale feroase.</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Principalii poluanti emisi in atmosfera de catre PROMEX S.A. sunt cei prezentați în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276"/>
        <w:gridCol w:w="2835"/>
        <w:gridCol w:w="7"/>
      </w:tblGrid>
      <w:tr w:rsidR="00AC5750" w:rsidRPr="00AC5750" w:rsidTr="00AC5750">
        <w:trPr>
          <w:tblHeader/>
          <w:jc w:val="center"/>
        </w:trPr>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center"/>
              <w:rPr>
                <w:rFonts w:ascii="Times New Roman" w:eastAsia="Calibri" w:hAnsi="Times New Roman" w:cs="Times New Roman"/>
                <w:b/>
                <w:noProof/>
              </w:rPr>
            </w:pPr>
            <w:r w:rsidRPr="00AC5750">
              <w:rPr>
                <w:rFonts w:ascii="Times New Roman" w:eastAsia="Calibri" w:hAnsi="Times New Roman" w:cs="Times New Roman"/>
                <w:b/>
                <w:noProof/>
              </w:rPr>
              <w:t>Sursa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center"/>
              <w:rPr>
                <w:rFonts w:ascii="Times New Roman" w:eastAsia="Calibri" w:hAnsi="Times New Roman" w:cs="Times New Roman"/>
                <w:b/>
                <w:noProof/>
              </w:rPr>
            </w:pPr>
            <w:r w:rsidRPr="00AC5750">
              <w:rPr>
                <w:rFonts w:ascii="Times New Roman" w:eastAsia="Calibri" w:hAnsi="Times New Roman" w:cs="Times New Roman"/>
                <w:b/>
                <w:noProof/>
              </w:rPr>
              <w:t>Denumire poluant</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center"/>
              <w:rPr>
                <w:rFonts w:ascii="Times New Roman" w:eastAsia="Calibri" w:hAnsi="Times New Roman" w:cs="Times New Roman"/>
                <w:b/>
                <w:noProof/>
              </w:rPr>
            </w:pPr>
            <w:r w:rsidRPr="00AC5750">
              <w:rPr>
                <w:rFonts w:ascii="Times New Roman" w:eastAsia="Calibri" w:hAnsi="Times New Roman" w:cs="Times New Roman"/>
                <w:b/>
                <w:noProof/>
              </w:rPr>
              <w:t>VLE</w:t>
            </w:r>
          </w:p>
          <w:p w:rsidR="00AC5750" w:rsidRPr="00AC5750" w:rsidRDefault="00AC5750" w:rsidP="00AC5750">
            <w:pPr>
              <w:spacing w:after="0" w:line="240" w:lineRule="auto"/>
              <w:contextualSpacing/>
              <w:jc w:val="center"/>
              <w:rPr>
                <w:rFonts w:ascii="Times New Roman" w:eastAsia="Calibri" w:hAnsi="Times New Roman" w:cs="Times New Roman"/>
                <w:b/>
                <w:noProof/>
              </w:rPr>
            </w:pPr>
            <w:r w:rsidRPr="00AC5750">
              <w:rPr>
                <w:rFonts w:ascii="Times New Roman" w:eastAsia="Calibri" w:hAnsi="Times New Roman" w:cs="Times New Roman"/>
                <w:b/>
                <w:noProof/>
              </w:rPr>
              <w:t>mg/Nmc</w:t>
            </w:r>
          </w:p>
        </w:tc>
      </w:tr>
      <w:tr w:rsidR="00AC5750" w:rsidRPr="00AC5750" w:rsidTr="00AC5750">
        <w:trPr>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line="240" w:lineRule="auto"/>
              <w:contextualSpacing/>
              <w:jc w:val="both"/>
              <w:rPr>
                <w:rFonts w:ascii="Times New Roman" w:eastAsia="Calibri" w:hAnsi="Times New Roman" w:cs="Times New Roman"/>
                <w:b/>
                <w:bCs/>
                <w:noProof/>
              </w:rPr>
            </w:pPr>
            <w:r w:rsidRPr="00AC5750">
              <w:rPr>
                <w:rFonts w:ascii="Times New Roman" w:eastAsia="Calibri" w:hAnsi="Times New Roman" w:cs="Times New Roman"/>
                <w:b/>
                <w:bCs/>
                <w:noProof/>
              </w:rPr>
              <w:t>Elaborare otel in</w:t>
            </w:r>
          </w:p>
          <w:p w:rsidR="00AC5750" w:rsidRPr="00AC5750" w:rsidRDefault="00AC5750" w:rsidP="00AC5750">
            <w:pPr>
              <w:spacing w:after="0" w:line="240" w:lineRule="auto"/>
              <w:contextualSpacing/>
              <w:jc w:val="both"/>
              <w:rPr>
                <w:rFonts w:ascii="Times New Roman" w:eastAsia="Calibri" w:hAnsi="Times New Roman" w:cs="Times New Roman"/>
                <w:b/>
                <w:noProof/>
              </w:rPr>
            </w:pPr>
            <w:r w:rsidRPr="00AC5750">
              <w:rPr>
                <w:rFonts w:ascii="Times New Roman" w:eastAsia="Calibri" w:hAnsi="Times New Roman" w:cs="Times New Roman"/>
                <w:b/>
                <w:bCs/>
                <w:noProof/>
              </w:rPr>
              <w:t>cuptor electric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pulberi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 mg/Nm3 (FS)</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NOx</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200 mg/Nm3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CO</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200 mg/Nm3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PCDD/F</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0.5 ng</w:t>
            </w:r>
          </w:p>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I-TEQ/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SOx</w:t>
            </w:r>
          </w:p>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VOC</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35 mg/Nm3</w:t>
            </w:r>
          </w:p>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20mg/Nm3</w:t>
            </w:r>
          </w:p>
        </w:tc>
      </w:tr>
      <w:tr w:rsidR="00AC5750" w:rsidRPr="00AC5750" w:rsidTr="00AC5750">
        <w:trPr>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b/>
                <w:bCs/>
                <w:noProof/>
              </w:rPr>
            </w:pPr>
            <w:r w:rsidRPr="00AC5750">
              <w:rPr>
                <w:rFonts w:ascii="Times New Roman" w:eastAsia="Calibri" w:hAnsi="Times New Roman" w:cs="Times New Roman"/>
                <w:b/>
                <w:bCs/>
                <w:noProof/>
              </w:rPr>
              <w:t>Dezbatere forme</w:t>
            </w:r>
          </w:p>
          <w:p w:rsidR="00AC5750" w:rsidRPr="00AC5750" w:rsidRDefault="00AC5750" w:rsidP="00AC5750">
            <w:pPr>
              <w:spacing w:after="0" w:line="240" w:lineRule="auto"/>
              <w:contextualSpacing/>
              <w:jc w:val="both"/>
              <w:rPr>
                <w:rFonts w:ascii="Times New Roman" w:eastAsia="Calibri" w:hAnsi="Times New Roman" w:cs="Times New Roman"/>
                <w:b/>
                <w:noProof/>
              </w:rPr>
            </w:pPr>
            <w:r w:rsidRPr="00AC5750">
              <w:rPr>
                <w:rFonts w:ascii="Times New Roman" w:eastAsia="Calibri" w:hAnsi="Times New Roman" w:cs="Times New Roman"/>
                <w:b/>
                <w:bCs/>
                <w:noProof/>
              </w:rPr>
              <w:t>Sablare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Cd</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Cr</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Ni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Pb</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Fluoruri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5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Pulberi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 mg/ Nm3</w:t>
            </w:r>
          </w:p>
        </w:tc>
      </w:tr>
      <w:tr w:rsidR="00AC5750" w:rsidRPr="00AC5750" w:rsidTr="00AC5750">
        <w:trPr>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r w:rsidRPr="00AC5750">
              <w:rPr>
                <w:rFonts w:ascii="Times New Roman" w:eastAsia="Calibri" w:hAnsi="Times New Roman" w:cs="Times New Roman"/>
                <w:b/>
                <w:noProof/>
              </w:rPr>
              <w:t>Cuptor tratament termic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pulberi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 mg/Nm3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NOx</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400 mg/Nm3(ptr. O2 de 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CO</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170 mg/Nm3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SO2</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&lt; 100 mg/ Nm3</w:t>
            </w:r>
          </w:p>
        </w:tc>
      </w:tr>
      <w:tr w:rsidR="00AC5750" w:rsidRPr="00AC5750" w:rsidTr="00AC5750">
        <w:trPr>
          <w:jc w:val="center"/>
        </w:trPr>
        <w:tc>
          <w:tcPr>
            <w:tcW w:w="20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r w:rsidRPr="00AC5750">
              <w:rPr>
                <w:rFonts w:ascii="Times New Roman" w:eastAsia="Calibri" w:hAnsi="Times New Roman" w:cs="Times New Roman"/>
                <w:b/>
                <w:bCs/>
                <w:noProof/>
              </w:rPr>
              <w:t>Linia TSP</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pulberi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NOx</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200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CO</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200 mg /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SOx</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35 mg / N 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PCDD/F</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0.5 ng I-TEQ/Nm3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VOC</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20 mg/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Cd</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Cr</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2 mg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Ni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Pb</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1 mg /Nm3</w:t>
            </w:r>
          </w:p>
        </w:tc>
      </w:tr>
      <w:tr w:rsidR="00AC5750" w:rsidRPr="00AC5750" w:rsidTr="00AC5750">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C5750" w:rsidRPr="00AC5750" w:rsidRDefault="00AC5750" w:rsidP="00AC5750">
            <w:pPr>
              <w:spacing w:after="0" w:line="240" w:lineRule="auto"/>
              <w:contextualSpacing/>
              <w:jc w:val="both"/>
              <w:rPr>
                <w:rFonts w:ascii="Times New Roman" w:eastAsia="Calibri" w:hAnsi="Times New Roman" w:cs="Times New Roman"/>
                <w:b/>
                <w:noProof/>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Fluoruri</w:t>
            </w:r>
          </w:p>
        </w:tc>
        <w:tc>
          <w:tcPr>
            <w:tcW w:w="2842" w:type="dxa"/>
            <w:gridSpan w:val="2"/>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line="240" w:lineRule="auto"/>
              <w:contextualSpacing/>
              <w:jc w:val="both"/>
              <w:rPr>
                <w:rFonts w:ascii="Times New Roman" w:eastAsia="Calibri" w:hAnsi="Times New Roman" w:cs="Times New Roman"/>
                <w:noProof/>
              </w:rPr>
            </w:pPr>
            <w:r w:rsidRPr="00AC5750">
              <w:rPr>
                <w:rFonts w:ascii="Times New Roman" w:eastAsia="Calibri" w:hAnsi="Times New Roman" w:cs="Times New Roman"/>
                <w:noProof/>
              </w:rPr>
              <w:t>5 mg / Nm3</w:t>
            </w:r>
          </w:p>
        </w:tc>
      </w:tr>
      <w:tr w:rsidR="00AC5750" w:rsidRPr="00AC5750" w:rsidTr="00AC5750">
        <w:trPr>
          <w:gridAfter w:val="1"/>
          <w:wAfter w:w="7" w:type="dxa"/>
          <w:jc w:val="center"/>
        </w:trPr>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contextualSpacing/>
              <w:jc w:val="both"/>
              <w:rPr>
                <w:rFonts w:ascii="Times New Roman" w:eastAsia="Calibri" w:hAnsi="Times New Roman" w:cs="Times New Roman"/>
                <w:b/>
                <w:noProof/>
              </w:rPr>
            </w:pPr>
            <w:r w:rsidRPr="00AC5750">
              <w:rPr>
                <w:rFonts w:ascii="Times New Roman" w:eastAsia="Calibri" w:hAnsi="Times New Roman" w:cs="Times New Roman"/>
                <w:b/>
                <w:bCs/>
                <w:noProof/>
              </w:rPr>
              <w:t>Modelărie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contextualSpacing/>
              <w:jc w:val="both"/>
              <w:rPr>
                <w:rFonts w:ascii="Times New Roman" w:eastAsia="Calibri" w:hAnsi="Times New Roman" w:cs="Times New Roman"/>
                <w:noProof/>
              </w:rPr>
            </w:pPr>
            <w:r w:rsidRPr="00AC5750">
              <w:rPr>
                <w:rFonts w:ascii="Times New Roman" w:eastAsia="Calibri" w:hAnsi="Times New Roman" w:cs="Times New Roman"/>
                <w:noProof/>
              </w:rPr>
              <w:t>pulberi</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C5750" w:rsidRPr="00AC5750" w:rsidRDefault="00AC5750" w:rsidP="00AC5750">
            <w:pPr>
              <w:spacing w:after="0"/>
              <w:contextualSpacing/>
              <w:jc w:val="both"/>
              <w:rPr>
                <w:rFonts w:ascii="Times New Roman" w:eastAsia="Calibri" w:hAnsi="Times New Roman" w:cs="Times New Roman"/>
                <w:noProof/>
              </w:rPr>
            </w:pPr>
            <w:r w:rsidRPr="00AC5750">
              <w:rPr>
                <w:rFonts w:ascii="Times New Roman" w:eastAsia="Calibri" w:hAnsi="Times New Roman" w:cs="Times New Roman"/>
                <w:noProof/>
              </w:rPr>
              <w:t>50 mg/Nm3</w:t>
            </w:r>
          </w:p>
        </w:tc>
      </w:tr>
    </w:tbl>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lang w:val="en-US"/>
        </w:rPr>
      </w:pP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Modelul utilizat pentru evaluarea impactului privind sursele de emisie și dispersia poluanților au fost OML-Multi de tip Gaussian solutie Open Source (model de dispersie a surselor fixe și de suprafață, dezvoltat de Institutul National de Cercetare a Mediului – NERI (Danemarca)).</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val="en-US"/>
        </w:rPr>
      </w:pPr>
      <w:r w:rsidRPr="00AC5750">
        <w:rPr>
          <w:rFonts w:ascii="Times New Roman" w:eastAsia="Calibri" w:hAnsi="Times New Roman" w:cs="Times New Roman"/>
          <w:sz w:val="24"/>
          <w:szCs w:val="24"/>
          <w:lang w:val="en-US"/>
        </w:rPr>
        <w:t>Analizând distribuția spațială a concentraţiei poluanţilor generaţi se poate concluziona că funcţionarea instalaţiei va avea o contribuţie nesemnificativă la calitatea aerului la nivelul municipiului Brăila.</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lang w:val="en-US"/>
        </w:rPr>
      </w:pPr>
    </w:p>
    <w:p w:rsidR="00AC5750" w:rsidRPr="00AC5750" w:rsidRDefault="00AC5750" w:rsidP="00AC5750">
      <w:pPr>
        <w:rPr>
          <w:rFonts w:ascii="Times New Roman" w:eastAsia="Calibri" w:hAnsi="Times New Roman" w:cs="Times New Roman"/>
          <w:b/>
        </w:rPr>
      </w:pPr>
      <w:r w:rsidRPr="00AC5750">
        <w:rPr>
          <w:rFonts w:ascii="Times New Roman" w:eastAsia="Calibri" w:hAnsi="Times New Roman" w:cs="Times New Roman"/>
          <w:b/>
        </w:rPr>
        <w:t>III. CONCLUZIILE RAPORTULUI PRIVIND IMPACTUL ASUPRA MEDIULUI (INCLUSIV ALE STUDIULUI DE EVALUARE ADECVATĂ, STUDIULUI DE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b/>
        </w:rPr>
        <w:t>EVALUARE A IMPACTULUI ASUPRA CORPURILOR DE APĂ ȘI A RAPORTULUI DE SECURITATE, DUPĂ CAZ) ȘI MĂSURILE PENTRU PREVENIREA, REDUCEREA ŞI, UNDE ESTE POSIBIL, COMPENSAREA EFECTELOR NEGATIVE SEMNIFICATIVE ASUPRA MEDIULUI:</w:t>
      </w:r>
    </w:p>
    <w:p w:rsidR="00AC5750" w:rsidRPr="00AC5750" w:rsidRDefault="00AC5750" w:rsidP="00AC5750">
      <w:pPr>
        <w:shd w:val="clear" w:color="auto" w:fill="FFFFFF"/>
        <w:spacing w:after="0" w:line="240" w:lineRule="auto"/>
        <w:ind w:left="284"/>
        <w:jc w:val="both"/>
        <w:rPr>
          <w:rFonts w:ascii="Times New Roman" w:eastAsia="Calibri" w:hAnsi="Times New Roman" w:cs="Times New Roman"/>
          <w:sz w:val="24"/>
          <w:szCs w:val="24"/>
          <w:lang w:val="en-US" w:eastAsia="ro-RO"/>
        </w:rPr>
      </w:pPr>
      <w:r w:rsidRPr="00AC5750">
        <w:rPr>
          <w:rFonts w:ascii="Times New Roman" w:eastAsia="Calibri" w:hAnsi="Times New Roman" w:cs="Times New Roman"/>
          <w:sz w:val="24"/>
          <w:szCs w:val="24"/>
          <w:lang w:val="en-US" w:eastAsia="ro-RO"/>
        </w:rPr>
        <w:t>Proiectul va avea un impact redus asupra calității factorilor de mediu, deoarece:</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lang w:val="en-US" w:eastAsia="ro-RO"/>
        </w:rPr>
      </w:pPr>
      <w:r w:rsidRPr="00AC5750">
        <w:rPr>
          <w:rFonts w:ascii="Times New Roman" w:eastAsia="Calibri" w:hAnsi="Times New Roman" w:cs="Times New Roman"/>
          <w:sz w:val="24"/>
          <w:szCs w:val="24"/>
          <w:lang w:eastAsia="ro-RO"/>
        </w:rPr>
        <w:t>Prin extinderea retelelor de canalizare si racordarea la statiile de epurare conforme precum si introducerea treptei tertiare de tratare a apelor uzate în statia de tratare Brăila se va imbunatatii calitatea apelor deversate in acviferul de suparafata;</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lang w:eastAsia="ro-RO"/>
        </w:rPr>
        <w:t>Racordarea la sistemul regional de alimentare cu apa potabila va reduce presiunea asupra sursei de apa subterana din judetul Braila, respectiv acviferul de medie adancime, prin reducerea debitelor provenite din foraje</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lang w:eastAsia="ro-RO"/>
        </w:rPr>
        <w:t>La realizarea proiectului se vor utiliza elemente prefabricate, modulare atat pentru structurile noi cat si pentru cele reabilitate pentru reducerea timpilor de executie a lucrarilor de constructie;</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lang w:eastAsia="ro-RO"/>
        </w:rPr>
        <w:t>Utilizarea de materiale si tehnologii care genereaza un efect redus asupra factorilor de mediu (conducte din materiale plastice îmbinate prin termofuziune sau cu elemente de imbinare prefabricate, cu rezistrenta mecanica satisfacatoare, necorozive, elemente prefabricate din diverse materiale incluisiv compozite care necesita tehnologii simple si rapide de montare, statii de pompare monobloc, etc.)</w:t>
      </w:r>
      <w:r w:rsidRPr="00AC5750">
        <w:rPr>
          <w:rFonts w:ascii="Times New Roman" w:eastAsia="Calibri" w:hAnsi="Times New Roman" w:cs="Times New Roman"/>
          <w:sz w:val="24"/>
          <w:szCs w:val="24"/>
        </w:rPr>
        <w:t>;</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rPr>
        <w:lastRenderedPageBreak/>
        <w:t>proiectul nu va avea efecte transfrontiere;</w:t>
      </w:r>
    </w:p>
    <w:p w:rsidR="00AC5750" w:rsidRPr="00AC5750" w:rsidRDefault="00AC5750" w:rsidP="009A5E39">
      <w:pPr>
        <w:numPr>
          <w:ilvl w:val="0"/>
          <w:numId w:val="142"/>
        </w:numPr>
        <w:shd w:val="clear" w:color="auto" w:fill="FFFFFF"/>
        <w:tabs>
          <w:tab w:val="left" w:pos="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prin masurile luate, atât în perioada de construcţie cât şi de functionare, apele de suprafaţă şi subterane nu vor fi afectate;</w:t>
      </w:r>
    </w:p>
    <w:p w:rsidR="00AC5750" w:rsidRPr="00AC5750" w:rsidRDefault="00AC5750" w:rsidP="009A5E39">
      <w:pPr>
        <w:numPr>
          <w:ilvl w:val="0"/>
          <w:numId w:val="14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lang w:eastAsia="ro-RO"/>
        </w:rPr>
        <w:t>toate apele uzate vor fi colectate prin reţeaua de canalizare si tratate in statiile de tratare ape uzate astfel încât calitatea apelor deversate in emisar sa corespunda legislatiei actuale;</w:t>
      </w:r>
    </w:p>
    <w:p w:rsidR="00AC5750" w:rsidRPr="00AC5750" w:rsidRDefault="00AC5750" w:rsidP="009A5E39">
      <w:pPr>
        <w:numPr>
          <w:ilvl w:val="0"/>
          <w:numId w:val="142"/>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rPr>
        <w:t xml:space="preserve">deseurile rezultate vor fi colectate separat si valorificate/eliminate pe amplasament (namoluri) și prin operatori autorizati; </w:t>
      </w:r>
    </w:p>
    <w:p w:rsidR="00AC5750" w:rsidRPr="00AC5750" w:rsidRDefault="00AC5750" w:rsidP="009A5E39">
      <w:pPr>
        <w:numPr>
          <w:ilvl w:val="0"/>
          <w:numId w:val="142"/>
        </w:numPr>
        <w:shd w:val="clear" w:color="auto" w:fill="FFFFFF"/>
        <w:tabs>
          <w:tab w:val="left" w:pos="284"/>
        </w:tabs>
        <w:spacing w:after="0" w:line="240" w:lineRule="auto"/>
        <w:ind w:left="284" w:hanging="284"/>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lang w:eastAsia="ro-RO"/>
        </w:rPr>
        <w:t xml:space="preserve">conform simularilor privind dispersia gazelor rezultate de la instalatia de tratare termica a nămolului, acestea nu vor depași limitele admise pentru niciunul din poluanții emisi în atmosfera si nu vor avea un efect negativ semnificativ asupra vecinataților; </w:t>
      </w:r>
    </w:p>
    <w:p w:rsidR="00AC5750" w:rsidRPr="00AC5750" w:rsidRDefault="00AC5750" w:rsidP="009A5E39">
      <w:pPr>
        <w:numPr>
          <w:ilvl w:val="0"/>
          <w:numId w:val="142"/>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impactul asupra peisajului se va manifesta prin modificări locale permanente, dar reduse;</w:t>
      </w:r>
    </w:p>
    <w:p w:rsidR="00AC5750" w:rsidRPr="00AC5750" w:rsidRDefault="00AC5750" w:rsidP="009A5E39">
      <w:pPr>
        <w:numPr>
          <w:ilvl w:val="0"/>
          <w:numId w:val="14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rPr>
        <w:t>nu</w:t>
      </w:r>
      <w:r w:rsidRPr="00AC5750">
        <w:rPr>
          <w:rFonts w:ascii="Times New Roman" w:eastAsia="Times New Roman" w:hAnsi="Times New Roman" w:cs="Times New Roman"/>
          <w:sz w:val="24"/>
          <w:szCs w:val="24"/>
          <w:lang w:eastAsia="ro-RO"/>
        </w:rPr>
        <w:t xml:space="preserve"> va fi afectată semnificativ vegetaţia sau fauna din zona amplasamentelor în perioada de realizare a proiectului;</w:t>
      </w:r>
    </w:p>
    <w:p w:rsidR="00AC5750" w:rsidRPr="00AC5750" w:rsidRDefault="00AC5750" w:rsidP="009A5E39">
      <w:pPr>
        <w:numPr>
          <w:ilvl w:val="0"/>
          <w:numId w:val="142"/>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C5750">
        <w:rPr>
          <w:rFonts w:ascii="Times New Roman" w:eastAsia="TimesNewRoman" w:hAnsi="Times New Roman" w:cs="Times New Roman"/>
          <w:sz w:val="24"/>
          <w:szCs w:val="24"/>
        </w:rPr>
        <w:t>i</w:t>
      </w:r>
      <w:r w:rsidRPr="00AC5750">
        <w:rPr>
          <w:rFonts w:ascii="Times New Roman" w:eastAsia="Times New Roman" w:hAnsi="Times New Roman" w:cs="Times New Roman"/>
          <w:sz w:val="24"/>
          <w:szCs w:val="24"/>
          <w:lang w:eastAsia="ro-RO"/>
        </w:rPr>
        <w:t xml:space="preserve">mpactul asupra mediului social şi economic va fi pozitiv prin creșterea calitatii vieții; </w:t>
      </w:r>
    </w:p>
    <w:p w:rsidR="00AC5750" w:rsidRPr="00AC5750" w:rsidRDefault="00AC5750" w:rsidP="009A5E39">
      <w:pPr>
        <w:numPr>
          <w:ilvl w:val="0"/>
          <w:numId w:val="69"/>
        </w:numPr>
        <w:shd w:val="clear" w:color="auto" w:fill="FFFFFF"/>
        <w:tabs>
          <w:tab w:val="clear" w:pos="928"/>
          <w:tab w:val="num" w:pos="644"/>
        </w:tabs>
        <w:autoSpaceDE w:val="0"/>
        <w:autoSpaceDN w:val="0"/>
        <w:adjustRightInd w:val="0"/>
        <w:spacing w:before="120" w:after="0" w:line="240" w:lineRule="auto"/>
        <w:ind w:left="644"/>
        <w:jc w:val="both"/>
        <w:rPr>
          <w:rFonts w:ascii="Times New Roman" w:eastAsia="Calibri" w:hAnsi="Times New Roman" w:cs="Times New Roman"/>
          <w:b/>
          <w:i/>
          <w:sz w:val="24"/>
          <w:szCs w:val="24"/>
        </w:rPr>
      </w:pPr>
      <w:hyperlink r:id="rId11" w:anchor="#" w:history="1"/>
      <w:r w:rsidRPr="00AC5750">
        <w:rPr>
          <w:rFonts w:ascii="Times New Roman" w:eastAsia="Calibri" w:hAnsi="Times New Roman" w:cs="Times New Roman"/>
          <w:b/>
          <w:i/>
          <w:sz w:val="24"/>
          <w:szCs w:val="24"/>
        </w:rPr>
        <w:t xml:space="preserve"> Măsuri în timpul realizării proiectului (se vor preciza pentru: apă, aer, sol, subsol, biodiversitate/arii naturale, zgomot, vibraţii, radiaţii, deşeuri, risc pentru sănătate, peisaj, patrimoniu cultural şi istoric, resurse naturaleetc.) şi efectul implementării acestora;</w:t>
      </w:r>
    </w:p>
    <w:p w:rsidR="00AC5750" w:rsidRPr="00AC5750" w:rsidRDefault="00AC5750" w:rsidP="009A5E39">
      <w:pPr>
        <w:numPr>
          <w:ilvl w:val="0"/>
          <w:numId w:val="132"/>
        </w:numPr>
        <w:shd w:val="clear" w:color="auto" w:fill="FFFFFF"/>
        <w:spacing w:before="120" w:after="120" w:line="240" w:lineRule="auto"/>
        <w:ind w:left="714" w:hanging="357"/>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Pentru factorul de mediu apă: </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 xml:space="preserve">S-a prevazul un numar de organizari de santier care să asigure acoperirea tuturor zonelor cu lucrari astfel incat zona lucrarilor sa fie asigurata atat cu materialele necesare cat si pentru evacuarea periodica a deseurilor rezultata pentru a nu fi antrenate de catre precipitatii; </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Organizările de şantier vor fi dotate corespunzator pentru asigurarea gestionarii deşeurilor conform prevedearilor legale, s-a prevazut amplasarea de toalete ecologice, vidanjarea periodică a apelor uzate socio-menajere;</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Verificarea periodica a starii de functionare a utilajelor in vederea evitarii eventualelor disfunctionalitati;</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Gestionarea corespunzatoare a materiilor prime, respectarea zonelor de depozitare (depozitarea in aer liber, in spatii inchise), in functie de starea fizica a materialelor folosite si de potentialul impact asupra mediului;</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Amenajarea platformelor/spatiilor de depozitare a deseurilor generate astfel in afara zonelor de protectie pentru apele de suprafata;</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Executarea santurilor de pozare a conductelor de transport apa se va face deasupra nivelului freatic;</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Lucrarile de excavare nu se vor executa in conditii meteorologice extreme (ploaie, vant puternic);</w:t>
      </w:r>
    </w:p>
    <w:p w:rsidR="00AC5750" w:rsidRPr="00AC5750" w:rsidRDefault="00AC5750" w:rsidP="009A5E39">
      <w:pPr>
        <w:numPr>
          <w:ilvl w:val="0"/>
          <w:numId w:val="131"/>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Dotarea spatiilor de depozitare a substantelor si preparatelor periculoase cu sisteme de colectare a pierderilor conform fiselor de securitate pentru a se evita contaminarea apelor de suprafata si subterane;</w:t>
      </w:r>
    </w:p>
    <w:p w:rsidR="00AC5750" w:rsidRPr="00AC5750" w:rsidRDefault="00AC5750" w:rsidP="009A5E39">
      <w:pPr>
        <w:numPr>
          <w:ilvl w:val="0"/>
          <w:numId w:val="132"/>
        </w:numPr>
        <w:shd w:val="clear" w:color="auto" w:fill="FFFFFF"/>
        <w:tabs>
          <w:tab w:val="left" w:pos="0"/>
        </w:tabs>
        <w:autoSpaceDE w:val="0"/>
        <w:autoSpaceDN w:val="0"/>
        <w:adjustRightInd w:val="0"/>
        <w:spacing w:before="120" w:after="120" w:line="240" w:lineRule="auto"/>
        <w:ind w:left="714" w:hanging="357"/>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Pentru factorul de mediu aer:</w:t>
      </w:r>
    </w:p>
    <w:p w:rsidR="00AC5750" w:rsidRPr="00AC5750" w:rsidRDefault="00AC5750" w:rsidP="009A5E39">
      <w:pPr>
        <w:widowControl w:val="0"/>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asigurarea functionării motoarelor utilajelor si autovehiculelor la parametrii normali (evitarea exceselor de viteză si încărcătură);</w:t>
      </w:r>
    </w:p>
    <w:p w:rsidR="00AC5750" w:rsidRPr="00AC5750" w:rsidRDefault="00AC5750" w:rsidP="009A5E39">
      <w:pPr>
        <w:widowControl w:val="0"/>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utilizarea unor carburanti cu continut redus de sulf;</w:t>
      </w:r>
    </w:p>
    <w:p w:rsidR="00AC5750" w:rsidRPr="00AC5750" w:rsidRDefault="00AC5750" w:rsidP="009A5E39">
      <w:pPr>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utilizarea de procedee de producţie cu mijloace tehnice adecvate (automatizări, etanşeizări, echipamente individuale de protecţie) </w:t>
      </w:r>
    </w:p>
    <w:p w:rsidR="00AC5750" w:rsidRPr="00AC5750" w:rsidRDefault="00AC5750" w:rsidP="009A5E39">
      <w:pPr>
        <w:widowControl w:val="0"/>
        <w:numPr>
          <w:ilvl w:val="0"/>
          <w:numId w:val="134"/>
        </w:numPr>
        <w:shd w:val="clear" w:color="auto" w:fill="FFFFFF"/>
        <w:autoSpaceDE w:val="0"/>
        <w:autoSpaceDN w:val="0"/>
        <w:adjustRightInd w:val="0"/>
        <w:spacing w:before="5"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echiparea instalatiilor de ardere cu cosuri de dispersie a gazelor, sisteme de monitorizare si control al substantelor de neutralizare apoluantilor</w:t>
      </w:r>
    </w:p>
    <w:p w:rsidR="00AC5750" w:rsidRPr="00AC5750" w:rsidRDefault="00AC5750" w:rsidP="009A5E39">
      <w:pPr>
        <w:widowControl w:val="0"/>
        <w:numPr>
          <w:ilvl w:val="0"/>
          <w:numId w:val="134"/>
        </w:numPr>
        <w:shd w:val="clear" w:color="auto" w:fill="FFFFFF"/>
        <w:autoSpaceDE w:val="0"/>
        <w:autoSpaceDN w:val="0"/>
        <w:adjustRightInd w:val="0"/>
        <w:spacing w:before="5"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respectarea duratei de utilizare a filtrelor pentru reținerea poluantilor și înlocuirea la timp a acestora</w:t>
      </w:r>
    </w:p>
    <w:p w:rsidR="00AC5750" w:rsidRPr="00AC5750" w:rsidRDefault="00AC5750" w:rsidP="009A5E39">
      <w:pPr>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respectarea proiectului în ceea ce priveşte stocarea stocarea namolurilor rezultate din stațiile de tratare si epurare;</w:t>
      </w:r>
    </w:p>
    <w:p w:rsidR="00AC5750" w:rsidRPr="00AC5750" w:rsidRDefault="00AC5750" w:rsidP="009A5E39">
      <w:pPr>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Dotarea spatiilor de depozitare a substantelor si preparatelor periculoase cu sisteme de captare si ventilație conform fiselor de securitate;</w:t>
      </w:r>
    </w:p>
    <w:p w:rsidR="00AC5750" w:rsidRPr="00AC5750" w:rsidRDefault="00AC5750" w:rsidP="009A5E39">
      <w:pPr>
        <w:numPr>
          <w:ilvl w:val="0"/>
          <w:numId w:val="134"/>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menţinerea curăţeniei la nivelul amplasamentului;</w:t>
      </w:r>
    </w:p>
    <w:p w:rsidR="00AC5750" w:rsidRPr="00AC5750" w:rsidRDefault="00AC5750" w:rsidP="009A5E39">
      <w:pPr>
        <w:numPr>
          <w:ilvl w:val="0"/>
          <w:numId w:val="132"/>
        </w:num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lastRenderedPageBreak/>
        <w:t>Pentru factorul de mediu sol, subsol şi ape subterane:</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de platforme amenajate pentru amplasarea organizărilor de șantier;</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amenajarea de spații special destinate pentru stocarea temporară a deșeurilor;</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impermiabilizarea cailor de acces rutiere și a spațiilor de manevră a utilajelor;</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planificarea operaţiilor de întreţinere şi reparare pentru instalaţiile/echipamentele şi amenajările din ivvestitiile existente si proiectate;</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monitorizarea permanenta a parametrilor de functionare a tuturor instalatiilor si transmiterea automata a datelor pentru depistarea oricaror anomalii în functionare pentru evitarea piederilor si deversarior accidentale.</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Dotarea spatiilor de depozitare a substantelor si preparatelor periculoase conform fiselor de securitate;</w:t>
      </w:r>
    </w:p>
    <w:p w:rsidR="00AC5750" w:rsidRPr="00AC5750" w:rsidRDefault="00AC5750" w:rsidP="009A5E39">
      <w:pPr>
        <w:numPr>
          <w:ilvl w:val="0"/>
          <w:numId w:val="132"/>
        </w:num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Pentru zgomot şi vibraţii</w:t>
      </w:r>
    </w:p>
    <w:p w:rsidR="00AC5750" w:rsidRPr="00AC5750" w:rsidRDefault="00AC5750" w:rsidP="009A5E39">
      <w:pPr>
        <w:numPr>
          <w:ilvl w:val="0"/>
          <w:numId w:val="136"/>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efectuarea inspecţiilor tehnice şi întreţinerea în parametrii normali de zgomot la utilajele şi mijloacele de transport;</w:t>
      </w:r>
    </w:p>
    <w:p w:rsidR="00AC5750" w:rsidRPr="00AC5750" w:rsidRDefault="00AC5750" w:rsidP="009A5E39">
      <w:pPr>
        <w:numPr>
          <w:ilvl w:val="0"/>
          <w:numId w:val="136"/>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oprirea motoarelor utilajelor/vehiculelor în perioadele în care nu sunt implicate în activitate;</w:t>
      </w:r>
    </w:p>
    <w:p w:rsidR="00AC5750" w:rsidRPr="00AC5750" w:rsidRDefault="00AC5750" w:rsidP="009A5E39">
      <w:pPr>
        <w:numPr>
          <w:ilvl w:val="0"/>
          <w:numId w:val="136"/>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folosirea de utilaje cu capacităţi adaptate la volumele de lucrări necesar a fi realizate;</w:t>
      </w:r>
    </w:p>
    <w:p w:rsidR="00AC5750" w:rsidRPr="00AC5750" w:rsidRDefault="00AC5750" w:rsidP="009A5E39">
      <w:pPr>
        <w:numPr>
          <w:ilvl w:val="0"/>
          <w:numId w:val="136"/>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utilizarea de utilaje performante cu nivel redus de zgomot şi pentru care s-a realizat revizia tehnică.</w:t>
      </w:r>
    </w:p>
    <w:p w:rsidR="00AC5750" w:rsidRPr="00AC5750" w:rsidRDefault="00AC5750" w:rsidP="009A5E39">
      <w:pPr>
        <w:numPr>
          <w:ilvl w:val="0"/>
          <w:numId w:val="132"/>
        </w:num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Pentru gestionarea deşeurilor</w:t>
      </w:r>
    </w:p>
    <w:p w:rsidR="00AC5750" w:rsidRPr="00AC5750" w:rsidRDefault="00AC5750" w:rsidP="009A5E39">
      <w:pPr>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TimesNewRoman" w:hAnsi="Times New Roman" w:cs="Times New Roman"/>
          <w:iCs/>
          <w:sz w:val="24"/>
          <w:szCs w:val="24"/>
        </w:rPr>
      </w:pPr>
      <w:r w:rsidRPr="00AC5750">
        <w:rPr>
          <w:rFonts w:ascii="Times New Roman" w:eastAsia="TimesNewRoman" w:hAnsi="Times New Roman" w:cs="Times New Roman"/>
          <w:iCs/>
          <w:sz w:val="24"/>
          <w:szCs w:val="24"/>
        </w:rPr>
        <w:t>amenajarea unor spații special destinate, betonate pentru colectarea separata a deșeurilor rezultate din perioada de construcție și de funcționare  și tratarea acestora  prin societăți autorizate de profil;</w:t>
      </w:r>
    </w:p>
    <w:p w:rsidR="00AC5750" w:rsidRPr="00AC5750" w:rsidRDefault="00AC5750" w:rsidP="009A5E39">
      <w:pPr>
        <w:numPr>
          <w:ilvl w:val="0"/>
          <w:numId w:val="137"/>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C5750">
        <w:rPr>
          <w:rFonts w:ascii="Times New Roman" w:eastAsia="TimesNewRoman" w:hAnsi="Times New Roman" w:cs="Times New Roman"/>
          <w:iCs/>
          <w:sz w:val="24"/>
          <w:szCs w:val="24"/>
        </w:rPr>
        <w:t>c</w:t>
      </w:r>
      <w:r w:rsidRPr="00AC5750">
        <w:rPr>
          <w:rFonts w:ascii="Times New Roman" w:eastAsia="Calibri" w:hAnsi="Times New Roman" w:cs="Times New Roman"/>
          <w:sz w:val="24"/>
          <w:szCs w:val="24"/>
        </w:rPr>
        <w:t>antitățile de deşeuri generate, codurile  și modul de gestionare a acestora sunt prezentate  în tabelul următor:</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Deseuri rezultate in perioada de executie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040"/>
        <w:gridCol w:w="1134"/>
        <w:gridCol w:w="1701"/>
        <w:gridCol w:w="1134"/>
        <w:gridCol w:w="2716"/>
      </w:tblGrid>
      <w:tr w:rsidR="00AC5750" w:rsidRPr="00AC5750" w:rsidTr="00AC5750">
        <w:trPr>
          <w:tblHeader/>
        </w:trPr>
        <w:tc>
          <w:tcPr>
            <w:tcW w:w="620" w:type="dxa"/>
            <w:shd w:val="clear" w:color="auto" w:fill="DEEAF6"/>
          </w:tcPr>
          <w:p w:rsidR="00AC5750" w:rsidRPr="00AC5750" w:rsidRDefault="00AC5750" w:rsidP="00AC5750">
            <w:pPr>
              <w:spacing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Nr. Crt.</w:t>
            </w:r>
          </w:p>
        </w:tc>
        <w:tc>
          <w:tcPr>
            <w:tcW w:w="2040"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Tip deșeu</w:t>
            </w:r>
          </w:p>
        </w:tc>
        <w:tc>
          <w:tcPr>
            <w:tcW w:w="1134" w:type="dxa"/>
            <w:shd w:val="clear" w:color="auto" w:fill="DEEAF6"/>
          </w:tcPr>
          <w:p w:rsidR="00AC5750" w:rsidRPr="00AC5750" w:rsidRDefault="00AC5750" w:rsidP="00AC5750">
            <w:pPr>
              <w:spacing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Cod deșeu conf. HG 856/2002</w:t>
            </w:r>
          </w:p>
        </w:tc>
        <w:tc>
          <w:tcPr>
            <w:tcW w:w="1701"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Surse deșeuri</w:t>
            </w:r>
          </w:p>
        </w:tc>
        <w:tc>
          <w:tcPr>
            <w:tcW w:w="1134"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Cantitate</w:t>
            </w:r>
          </w:p>
        </w:tc>
        <w:tc>
          <w:tcPr>
            <w:tcW w:w="2716" w:type="dxa"/>
            <w:shd w:val="clear" w:color="auto" w:fill="DEEAF6"/>
          </w:tcPr>
          <w:p w:rsidR="00AC5750" w:rsidRPr="00AC5750" w:rsidRDefault="00AC5750" w:rsidP="00AC5750">
            <w:pPr>
              <w:spacing w:before="360" w:after="120"/>
              <w:jc w:val="center"/>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Observații</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Alimentare cu apă</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și fitinguri cu diametrul cuprins intre 150 – 350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Demontarea conductelor și fitingurilor uzate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77.237 m</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2</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interne și fitinguri cu diametre cuprinse între 150 - 450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Provenite de la demontarea acestora datorită uzurii</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30.949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Conducte, si fitinguri cu diametrul conductei mai mic de 63 mm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19 12 02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17 04 05</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Provenite de la înlocuirea acestora datorită uzurii</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6.000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vor fi predate către operator specializat în valorificare/eliminarea acestora.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4</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Asfalt de la desfacerea drumului rutier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67.800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eliminarea/valorificarea deșeurilor de asfalt.</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5</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Balast de la desfacerea drumului </w:t>
            </w:r>
            <w:r w:rsidRPr="00AC5750">
              <w:rPr>
                <w:rFonts w:ascii="Times New Roman" w:eastAsia="Calibri" w:hAnsi="Times New Roman" w:cs="Times New Roman"/>
                <w:noProof/>
                <w:sz w:val="21"/>
                <w:szCs w:val="21"/>
              </w:rPr>
              <w:lastRenderedPageBreak/>
              <w:t>rutier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17 05 08</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Desfacerea drumului rutier </w:t>
            </w:r>
            <w:r w:rsidRPr="00AC5750">
              <w:rPr>
                <w:rFonts w:ascii="Times New Roman" w:eastAsia="Calibri" w:hAnsi="Times New Roman" w:cs="Times New Roman"/>
                <w:noProof/>
                <w:sz w:val="21"/>
                <w:szCs w:val="21"/>
              </w:rPr>
              <w:lastRenderedPageBreak/>
              <w:t>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55.648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Se va preda la operator specializat pentru depozitare </w:t>
            </w:r>
            <w:r w:rsidRPr="00AC5750">
              <w:rPr>
                <w:rFonts w:ascii="Times New Roman" w:eastAsia="Calibri" w:hAnsi="Times New Roman" w:cs="Times New Roman"/>
                <w:noProof/>
                <w:sz w:val="21"/>
                <w:szCs w:val="21"/>
              </w:rPr>
              <w:lastRenderedPageBreak/>
              <w:t>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6</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dezafectarea drumului rutier tip beton</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8.472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7</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desfacerea sistemului pietonal tip trotuar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sistemului pietonal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9.629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În unele cazuri pentru pozarea conductelor se va face pe sistemul pietonal deoarece acestea nu pot fi poziționate în altă parte</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8</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Deseuri de beton de la desfacerea rigolelor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rigolelor pentru pozarea conductelor de distribuție și branșamente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18.632 m</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9</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podețelor tubulare Dn 500 l=5 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349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10</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Moloz de beton sau zidărie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Demolarea căminelor racord existente din beton sau zidărie din cărămidă cu adâncimea de până la 2 m</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134 buc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Canalizare menajeră</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11</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Deșeuri de pământ </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05 04 altele decat cele specificate la 17 05 03*</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Dezafectarea acostament drum național</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3.641 mc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12</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 xml:space="preserve">Asfalt de la desfacerea sistemului rutier </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14.700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 valorificarea deșeurilor de asfalt.</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lastRenderedPageBreak/>
              <w:t>13</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desfacerea sistemului rutier tip beton</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3.765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14</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Balast de la desfacerea sistemului rutier tip balast</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17 05 08</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drumului rutier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2.632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15</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de la desfacerea sistemului pietonal tip trotuar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sistemului pietonal pentru pozarea conductelor de canalizare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1.892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la operator specializat pentru depozitare în depozite pentru deșeurile din construcții</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16</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Asfalt de la desfacerea sistemului pietonal tip trotuar</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17 03 02</w:t>
            </w:r>
          </w:p>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03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Desfacerea sistemului pietonal pentru pozarea conductelor de canalizare și conducte racord</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450 mp</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Se va preda către operator specializat în eliminarea/ valorificarea deșeurilor de asfalt.</w:t>
            </w:r>
          </w:p>
        </w:tc>
      </w:tr>
      <w:tr w:rsidR="00AC5750" w:rsidRPr="00AC5750" w:rsidTr="00AC5750">
        <w:tc>
          <w:tcPr>
            <w:tcW w:w="9345" w:type="dxa"/>
            <w:gridSpan w:val="6"/>
            <w:shd w:val="clear" w:color="auto" w:fill="DEEAF6"/>
          </w:tcPr>
          <w:p w:rsidR="00AC5750" w:rsidRPr="00AC5750" w:rsidRDefault="00AC5750" w:rsidP="00AC5750">
            <w:pPr>
              <w:spacing w:after="120"/>
              <w:jc w:val="both"/>
              <w:rPr>
                <w:rFonts w:ascii="Times New Roman" w:eastAsia="Calibri" w:hAnsi="Times New Roman" w:cs="Times New Roman"/>
                <w:b/>
                <w:noProof/>
                <w:sz w:val="21"/>
                <w:szCs w:val="21"/>
              </w:rPr>
            </w:pPr>
            <w:r w:rsidRPr="00AC5750">
              <w:rPr>
                <w:rFonts w:ascii="Times New Roman" w:eastAsia="Calibri" w:hAnsi="Times New Roman" w:cs="Times New Roman"/>
                <w:b/>
                <w:noProof/>
                <w:sz w:val="21"/>
                <w:szCs w:val="21"/>
              </w:rPr>
              <w:t>Stația de epurare Brăila</w:t>
            </w:r>
          </w:p>
        </w:tc>
      </w:tr>
      <w:tr w:rsidR="00AC5750" w:rsidRPr="00AC5750" w:rsidTr="00AC5750">
        <w:tc>
          <w:tcPr>
            <w:tcW w:w="620" w:type="dxa"/>
            <w:shd w:val="clear" w:color="auto" w:fill="auto"/>
            <w:vAlign w:val="center"/>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w:t>
            </w:r>
          </w:p>
        </w:tc>
        <w:tc>
          <w:tcPr>
            <w:tcW w:w="2040"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Beton și moloz</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17 01 01</w:t>
            </w:r>
          </w:p>
        </w:tc>
        <w:tc>
          <w:tcPr>
            <w:tcW w:w="1701"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Demolare elementelor din beton de la bazine</w:t>
            </w:r>
          </w:p>
        </w:tc>
        <w:tc>
          <w:tcPr>
            <w:tcW w:w="1134" w:type="dxa"/>
            <w:shd w:val="clear" w:color="auto" w:fill="auto"/>
          </w:tcPr>
          <w:p w:rsidR="00AC5750" w:rsidRPr="00AC5750" w:rsidRDefault="00AC5750" w:rsidP="00AC5750">
            <w:pPr>
              <w:spacing w:after="120"/>
              <w:jc w:val="center"/>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3 mc</w:t>
            </w:r>
          </w:p>
        </w:tc>
        <w:tc>
          <w:tcPr>
            <w:tcW w:w="2716" w:type="dxa"/>
            <w:shd w:val="clear" w:color="auto" w:fill="auto"/>
          </w:tcPr>
          <w:p w:rsidR="00AC5750" w:rsidRPr="00AC5750" w:rsidRDefault="00AC5750" w:rsidP="00AC5750">
            <w:pPr>
              <w:spacing w:after="120"/>
              <w:jc w:val="both"/>
              <w:rPr>
                <w:rFonts w:ascii="Times New Roman" w:eastAsia="Calibri" w:hAnsi="Times New Roman" w:cs="Times New Roman"/>
                <w:noProof/>
                <w:sz w:val="21"/>
                <w:szCs w:val="21"/>
              </w:rPr>
            </w:pPr>
            <w:r w:rsidRPr="00AC5750">
              <w:rPr>
                <w:rFonts w:ascii="Times New Roman" w:eastAsia="Calibri" w:hAnsi="Times New Roman" w:cs="Times New Roman"/>
                <w:noProof/>
                <w:sz w:val="21"/>
                <w:szCs w:val="21"/>
              </w:rPr>
              <w:t>Deșeurile rezultă de la demolarea bazinelor se vor preda către operator specializat pentru a fi depozitat în depozite pentru construcții</w:t>
            </w:r>
          </w:p>
        </w:tc>
      </w:tr>
    </w:tbl>
    <w:p w:rsidR="00AC5750" w:rsidRPr="00AC5750" w:rsidRDefault="00AC5750" w:rsidP="00AC5750">
      <w:pPr>
        <w:shd w:val="clear" w:color="auto" w:fill="FFFFFF"/>
        <w:autoSpaceDE w:val="0"/>
        <w:autoSpaceDN w:val="0"/>
        <w:adjustRightInd w:val="0"/>
        <w:spacing w:after="0" w:line="240" w:lineRule="auto"/>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Deseuri generate in etapa de operare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071"/>
        <w:gridCol w:w="1874"/>
        <w:gridCol w:w="1316"/>
        <w:gridCol w:w="1559"/>
        <w:gridCol w:w="2439"/>
      </w:tblGrid>
      <w:tr w:rsidR="00AC5750" w:rsidRPr="00AC5750" w:rsidTr="00AC5750">
        <w:trPr>
          <w:trHeight w:val="1359"/>
          <w:tblHeader/>
          <w:jc w:val="center"/>
        </w:trPr>
        <w:tc>
          <w:tcPr>
            <w:tcW w:w="69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Sursele de deșeuri</w:t>
            </w:r>
          </w:p>
        </w:tc>
        <w:tc>
          <w:tcPr>
            <w:tcW w:w="57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Cod deșeu conf. HG 856/2002</w:t>
            </w:r>
          </w:p>
        </w:tc>
        <w:tc>
          <w:tcPr>
            <w:tcW w:w="979"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Denumire si tip deșeu generat</w:t>
            </w:r>
          </w:p>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(periculos, nepericulos, inert)</w:t>
            </w:r>
          </w:p>
        </w:tc>
        <w:tc>
          <w:tcPr>
            <w:tcW w:w="608"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Cantitate</w:t>
            </w:r>
          </w:p>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Kg/h</w:t>
            </w:r>
          </w:p>
        </w:tc>
        <w:tc>
          <w:tcPr>
            <w:tcW w:w="860"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Mod de depozitare temporara</w:t>
            </w:r>
          </w:p>
        </w:tc>
        <w:tc>
          <w:tcPr>
            <w:tcW w:w="1275" w:type="pct"/>
            <w:shd w:val="clear" w:color="auto" w:fill="DEEAF6"/>
            <w:vAlign w:val="center"/>
          </w:tcPr>
          <w:p w:rsidR="00AC5750" w:rsidRPr="00AC5750" w:rsidRDefault="00AC5750" w:rsidP="00AC5750">
            <w:pPr>
              <w:spacing w:after="0" w:line="240" w:lineRule="auto"/>
              <w:jc w:val="center"/>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Modalitățile propuse de gestionare a deșeurilor</w:t>
            </w:r>
          </w:p>
        </w:tc>
      </w:tr>
      <w:tr w:rsidR="00AC5750" w:rsidRPr="00AC5750" w:rsidTr="00AC5750">
        <w:trPr>
          <w:trHeight w:val="307"/>
          <w:jc w:val="center"/>
        </w:trPr>
        <w:tc>
          <w:tcPr>
            <w:tcW w:w="5000" w:type="pct"/>
            <w:gridSpan w:val="6"/>
            <w:vAlign w:val="center"/>
          </w:tcPr>
          <w:p w:rsidR="00AC5750" w:rsidRPr="00AC5750" w:rsidRDefault="00AC5750" w:rsidP="00AC5750">
            <w:pPr>
              <w:spacing w:after="0" w:line="240" w:lineRule="auto"/>
              <w:jc w:val="both"/>
              <w:rPr>
                <w:rFonts w:ascii="Times New Roman" w:eastAsia="Times New Roman" w:hAnsi="Times New Roman" w:cs="Times New Roman"/>
                <w:b/>
                <w:noProof/>
                <w:sz w:val="20"/>
                <w:szCs w:val="20"/>
              </w:rPr>
            </w:pPr>
            <w:r w:rsidRPr="00AC5750">
              <w:rPr>
                <w:rFonts w:ascii="Times New Roman" w:eastAsia="Times New Roman" w:hAnsi="Times New Roman" w:cs="Times New Roman"/>
                <w:b/>
                <w:noProof/>
                <w:sz w:val="20"/>
                <w:szCs w:val="20"/>
              </w:rPr>
              <w:t>Deseuri de productie statia de epurare si instalatia de valorificare termica namol</w:t>
            </w:r>
          </w:p>
        </w:tc>
      </w:tr>
      <w:tr w:rsidR="00AC5750" w:rsidRPr="00AC5750" w:rsidTr="00AC5750">
        <w:trPr>
          <w:trHeight w:val="1845"/>
          <w:jc w:val="center"/>
        </w:trPr>
        <w:tc>
          <w:tcPr>
            <w:tcW w:w="699" w:type="pct"/>
            <w:vMerge w:val="restart"/>
          </w:tcPr>
          <w:p w:rsidR="00AC5750" w:rsidRPr="00AC5750" w:rsidRDefault="00AC5750" w:rsidP="00AC5750">
            <w:pPr>
              <w:spacing w:before="39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 xml:space="preserve">Instalația de </w:t>
            </w:r>
            <w:r w:rsidRPr="00AC5750">
              <w:rPr>
                <w:rFonts w:ascii="Times New Roman" w:eastAsia="Times New Roman" w:hAnsi="Times New Roman" w:cs="Times New Roman"/>
                <w:noProof/>
                <w:sz w:val="20"/>
                <w:szCs w:val="20"/>
              </w:rPr>
              <w:lastRenderedPageBreak/>
              <w:t>uscare, neutralizare și valorificare termică a nămolului</w:t>
            </w: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lastRenderedPageBreak/>
              <w:t>19 01 12 altele decat cele specificate la 19 01 11*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 fina</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(zburătoare)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6,23</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 reținută în bateria de filtre saci este colectată separat în containere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în funcție de conținutul de metale va fi depozita în depozitul de deșeuri periculoase sau în depozitele ecologice de deșeuri nepericuloase.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bCs/>
                <w:noProof/>
                <w:sz w:val="20"/>
                <w:szCs w:val="20"/>
              </w:rPr>
              <w:t>Din totalul de cenușă rezultată un procent de aproximativ 4% reprezintă cenușă potențial periculoasă.</w:t>
            </w: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12 altele decat cele specificate la 19 01 11*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Cenușa(sub formă de zgură)</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285,78</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Încărcare în containere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Această zgură este dură și bună izolatoare termică, datorită acestor proprietăți este utilizată în producția de asfalturi sau în producția de materiale de construcție.</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Se poate depozita in deozit ecologic</w:t>
            </w: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06*</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lichide apoase de la epurarea gazelor si alte deseuri lichide apoase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40 l/h</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nu se va depozita, cu ajutorul conductelor condensatul este transportata in statia de epurare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In vederea tratarii se va introduce in statia de epurare (respecta NTPA 002)</w:t>
            </w:r>
          </w:p>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p>
        </w:tc>
      </w:tr>
      <w:tr w:rsidR="00AC5750" w:rsidRPr="00AC5750" w:rsidTr="00AC5750">
        <w:trPr>
          <w:trHeight w:val="1845"/>
          <w:jc w:val="center"/>
        </w:trPr>
        <w:tc>
          <w:tcPr>
            <w:tcW w:w="699" w:type="pct"/>
            <w:vMerge/>
          </w:tcPr>
          <w:p w:rsidR="00AC5750" w:rsidRPr="00AC5750" w:rsidRDefault="00AC5750" w:rsidP="00AC5750">
            <w:pPr>
              <w:spacing w:after="0" w:line="240" w:lineRule="auto"/>
              <w:jc w:val="both"/>
              <w:rPr>
                <w:rFonts w:ascii="Times New Roman" w:eastAsia="Times New Roman" w:hAnsi="Times New Roman" w:cs="Times New Roman"/>
                <w:noProof/>
                <w:sz w:val="20"/>
                <w:szCs w:val="20"/>
              </w:rPr>
            </w:pPr>
          </w:p>
        </w:tc>
        <w:tc>
          <w:tcPr>
            <w:tcW w:w="579" w:type="pct"/>
          </w:tcPr>
          <w:p w:rsidR="00AC5750" w:rsidRPr="00AC5750" w:rsidRDefault="00AC5750" w:rsidP="00AC5750">
            <w:pPr>
              <w:spacing w:before="36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01 10*</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carbune activ epuizat de la epurarea gazelor de ardere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60,72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Depozitare in saci</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Carbunele epuizat se va depozita in saci si se va transmite la furnizor pentru regenerare</w:t>
            </w:r>
          </w:p>
        </w:tc>
      </w:tr>
      <w:tr w:rsidR="00AC5750" w:rsidRPr="00AC5750" w:rsidTr="00AC5750">
        <w:trPr>
          <w:trHeight w:val="815"/>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Statia de epurare</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19 08 05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Namol rezultat in statia de epurare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11104,76 t/an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Depozitare pe platforma amenajata</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in instalatia de valorificare termica a namolului</w:t>
            </w:r>
          </w:p>
        </w:tc>
      </w:tr>
      <w:tr w:rsidR="00AC5750" w:rsidRPr="00AC5750" w:rsidTr="00AC5750">
        <w:trPr>
          <w:trHeight w:val="329"/>
          <w:jc w:val="center"/>
        </w:trPr>
        <w:tc>
          <w:tcPr>
            <w:tcW w:w="5000" w:type="pct"/>
            <w:gridSpan w:val="6"/>
            <w:vAlign w:val="center"/>
          </w:tcPr>
          <w:p w:rsidR="00AC5750" w:rsidRPr="00AC5750" w:rsidRDefault="00AC5750" w:rsidP="00AC5750">
            <w:pPr>
              <w:spacing w:after="0" w:line="240" w:lineRule="auto"/>
              <w:jc w:val="both"/>
              <w:rPr>
                <w:rFonts w:ascii="Times New Roman" w:eastAsia="Times New Roman" w:hAnsi="Times New Roman" w:cs="Times New Roman"/>
                <w:b/>
                <w:bCs/>
                <w:noProof/>
                <w:sz w:val="20"/>
                <w:szCs w:val="20"/>
              </w:rPr>
            </w:pPr>
            <w:r w:rsidRPr="00AC5750">
              <w:rPr>
                <w:rFonts w:ascii="Times New Roman" w:eastAsia="Times New Roman" w:hAnsi="Times New Roman" w:cs="Times New Roman"/>
                <w:b/>
                <w:bCs/>
                <w:noProof/>
                <w:sz w:val="20"/>
                <w:szCs w:val="20"/>
              </w:rPr>
              <w:t>Alte deseuri generate pe amplasament</w:t>
            </w:r>
          </w:p>
        </w:tc>
      </w:tr>
      <w:tr w:rsidR="00AC5750" w:rsidRPr="00AC5750" w:rsidTr="00AC5750">
        <w:trPr>
          <w:trHeight w:val="637"/>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20 03 01</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menajere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Eliminare prin operator autorizat</w:t>
            </w:r>
          </w:p>
        </w:tc>
      </w:tr>
      <w:tr w:rsidR="00AC5750" w:rsidRPr="00AC5750" w:rsidTr="00AC5750">
        <w:trPr>
          <w:trHeight w:val="1425"/>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Laborator</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15 01 07</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05 07*</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la reactivi subst. chimice:</w:t>
            </w:r>
          </w:p>
          <w:p w:rsidR="00AC5750" w:rsidRPr="00AC5750" w:rsidRDefault="00AC5750" w:rsidP="009A5E39">
            <w:pPr>
              <w:numPr>
                <w:ilvl w:val="0"/>
                <w:numId w:val="183"/>
              </w:num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sticle, flacoane</w:t>
            </w:r>
          </w:p>
          <w:p w:rsidR="00AC5750" w:rsidRPr="00AC5750" w:rsidRDefault="00AC5750" w:rsidP="009A5E39">
            <w:pPr>
              <w:numPr>
                <w:ilvl w:val="0"/>
                <w:numId w:val="183"/>
              </w:num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netoxice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 kg/saptamana</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 magazia de reactivi</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Eliminare prin operator autorizat</w:t>
            </w:r>
          </w:p>
        </w:tc>
      </w:tr>
      <w:tr w:rsidR="00AC5750" w:rsidRPr="00AC5750" w:rsidTr="00AC5750">
        <w:trPr>
          <w:trHeight w:val="1173"/>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Ateliere intretinere, auto</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16 06 05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Baterii si acumulatori uzati</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 buc./an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Amplasamente dedicate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Se vor preda producatorilor in schimbul altora noi</w:t>
            </w:r>
          </w:p>
        </w:tc>
      </w:tr>
      <w:tr w:rsidR="00AC5750" w:rsidRPr="00AC5750" w:rsidTr="00AC5750">
        <w:trPr>
          <w:trHeight w:val="83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16 02</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echipamente electrice si electronice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300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specializate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68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 auto</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16 01 03</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Anvelope scoase din uz</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70 buc. 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Amplasamente dedicate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666"/>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Ateliere intretinere</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16 01 17</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metalice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 t/an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Boxe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86"/>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15 01 03</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de lemn</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150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Platforme amenajate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78"/>
          <w:jc w:val="center"/>
        </w:trPr>
        <w:tc>
          <w:tcPr>
            <w:tcW w:w="69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lastRenderedPageBreak/>
              <w:t>Incinte de lucru</w:t>
            </w:r>
          </w:p>
        </w:tc>
        <w:tc>
          <w:tcPr>
            <w:tcW w:w="5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w:t>
            </w:r>
          </w:p>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15 01 10*</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ambalaje diverse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5 kg/zi</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pentru colectare selectiva</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r w:rsidR="00AC5750" w:rsidRPr="00AC5750" w:rsidTr="00AC5750">
        <w:trPr>
          <w:trHeight w:val="778"/>
          <w:jc w:val="center"/>
        </w:trPr>
        <w:tc>
          <w:tcPr>
            <w:tcW w:w="699" w:type="pct"/>
          </w:tcPr>
          <w:p w:rsidR="00AC5750" w:rsidRPr="00AC5750" w:rsidRDefault="00AC5750" w:rsidP="00AC5750">
            <w:pPr>
              <w:spacing w:before="12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Revizie/interventie statii de pompare</w:t>
            </w:r>
          </w:p>
        </w:tc>
        <w:tc>
          <w:tcPr>
            <w:tcW w:w="579" w:type="pct"/>
          </w:tcPr>
          <w:p w:rsidR="00AC5750" w:rsidRPr="00AC5750" w:rsidRDefault="00AC5750" w:rsidP="00AC5750">
            <w:pPr>
              <w:spacing w:before="240"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16 03 05*</w:t>
            </w:r>
          </w:p>
        </w:tc>
        <w:tc>
          <w:tcPr>
            <w:tcW w:w="979"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Deseuri organice cu ontinut de substante periculoase</w:t>
            </w:r>
          </w:p>
        </w:tc>
        <w:tc>
          <w:tcPr>
            <w:tcW w:w="608"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cca. 100 kg/an</w:t>
            </w:r>
          </w:p>
        </w:tc>
        <w:tc>
          <w:tcPr>
            <w:tcW w:w="860" w:type="pct"/>
          </w:tcPr>
          <w:p w:rsidR="00AC5750" w:rsidRPr="00AC5750" w:rsidRDefault="00AC5750" w:rsidP="00AC5750">
            <w:pPr>
              <w:spacing w:after="0" w:line="240" w:lineRule="auto"/>
              <w:jc w:val="center"/>
              <w:rPr>
                <w:rFonts w:ascii="Times New Roman" w:eastAsia="Times New Roman" w:hAnsi="Times New Roman" w:cs="Times New Roman"/>
                <w:noProof/>
                <w:sz w:val="20"/>
                <w:szCs w:val="20"/>
              </w:rPr>
            </w:pPr>
            <w:r w:rsidRPr="00AC5750">
              <w:rPr>
                <w:rFonts w:ascii="Times New Roman" w:eastAsia="Times New Roman" w:hAnsi="Times New Roman" w:cs="Times New Roman"/>
                <w:noProof/>
                <w:sz w:val="20"/>
                <w:szCs w:val="20"/>
              </w:rPr>
              <w:t>Containere metalice etanse</w:t>
            </w:r>
          </w:p>
        </w:tc>
        <w:tc>
          <w:tcPr>
            <w:tcW w:w="1275" w:type="pct"/>
          </w:tcPr>
          <w:p w:rsidR="00AC5750" w:rsidRPr="00AC5750" w:rsidRDefault="00AC5750" w:rsidP="00AC5750">
            <w:pPr>
              <w:spacing w:after="0" w:line="240" w:lineRule="auto"/>
              <w:jc w:val="center"/>
              <w:rPr>
                <w:rFonts w:ascii="Times New Roman" w:eastAsia="Times New Roman" w:hAnsi="Times New Roman" w:cs="Times New Roman"/>
                <w:bCs/>
                <w:noProof/>
                <w:sz w:val="20"/>
                <w:szCs w:val="20"/>
              </w:rPr>
            </w:pPr>
            <w:r w:rsidRPr="00AC5750">
              <w:rPr>
                <w:rFonts w:ascii="Times New Roman" w:eastAsia="Times New Roman" w:hAnsi="Times New Roman" w:cs="Times New Roman"/>
                <w:bCs/>
                <w:noProof/>
                <w:sz w:val="20"/>
                <w:szCs w:val="20"/>
              </w:rPr>
              <w:t>Valorificare operatori specializati</w:t>
            </w:r>
          </w:p>
        </w:tc>
      </w:tr>
    </w:tbl>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lang w:val="en-US"/>
        </w:rPr>
      </w:pPr>
      <w:r w:rsidRPr="00AC5750">
        <w:rPr>
          <w:rFonts w:ascii="Times New Roman" w:eastAsia="Calibri" w:hAnsi="Times New Roman" w:cs="Times New Roman"/>
        </w:rPr>
        <w:t>deșeurile generate din activitățile de implementare a proiectului se colectează separat, conform prevedearilor legale specifice fiecărei categorii de deșeuri, în containere și spații adecvate, dotate cu sisteme de închidere sau acoperite pentru prevenirea diseminării lor prin vânt sau animale.</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rPr>
      </w:pPr>
      <w:r w:rsidRPr="00AC5750">
        <w:rPr>
          <w:rFonts w:ascii="Times New Roman" w:eastAsia="Calibri" w:hAnsi="Times New Roman" w:cs="Times New Roman"/>
        </w:rPr>
        <w:t xml:space="preserve">deșeurile de ambalajele se colectează separat și se valorifică prin operatori economici autorizați. </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rPr>
      </w:pPr>
      <w:r w:rsidRPr="00AC5750">
        <w:rPr>
          <w:rFonts w:ascii="Times New Roman" w:eastAsia="Calibri" w:hAnsi="Times New Roman" w:cs="Times New Roman"/>
        </w:rPr>
        <w:t>echipamentele electrice și electronice utilizate pentru realizarea lucrărilor și devenite deșeuri (DEEE) se predau spre valorificare unui operator de salubritate sau unui centru specializat și autorizat pentru colectare DEEE.</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lang w:val="en-US"/>
        </w:rPr>
      </w:pPr>
      <w:r w:rsidRPr="00AC5750">
        <w:rPr>
          <w:rFonts w:ascii="Times New Roman" w:eastAsia="Calibri" w:hAnsi="Times New Roman" w:cs="Times New Roman"/>
        </w:rPr>
        <w:t>deșeurile din construcții și desființâri (categoria 17 ) se elimină numai în cazul în care valorificarea nu este posibilă din punct de vedere tehnic sau economic ; valorificarea se va realiza conform Legii nr. 211/2011, art. 17 alin.(3): prin  valorificare materială, inclusiv operaţiuni de umplere, rambleiere care utilizează deşeuri pentru a înlocui alte materiale și conform anexei 6 lit. a): minimum  55% pentru 2019 și 70% începând cu anul 2020.</w:t>
      </w:r>
    </w:p>
    <w:p w:rsidR="00AC5750" w:rsidRPr="00AC5750" w:rsidRDefault="00AC5750" w:rsidP="009A5E39">
      <w:pPr>
        <w:numPr>
          <w:ilvl w:val="0"/>
          <w:numId w:val="135"/>
        </w:numPr>
        <w:shd w:val="clear" w:color="auto" w:fill="FFFFFF"/>
        <w:tabs>
          <w:tab w:val="left" w:pos="284"/>
        </w:tabs>
        <w:autoSpaceDE w:val="0"/>
        <w:autoSpaceDN w:val="0"/>
        <w:adjustRightInd w:val="0"/>
        <w:spacing w:after="0" w:line="240" w:lineRule="auto"/>
        <w:ind w:left="284" w:hanging="284"/>
        <w:jc w:val="both"/>
        <w:rPr>
          <w:rFonts w:ascii="Times New Roman" w:eastAsia="Calibri" w:hAnsi="Times New Roman" w:cs="Times New Roman"/>
        </w:rPr>
      </w:pPr>
      <w:r w:rsidRPr="00AC5750">
        <w:rPr>
          <w:rFonts w:ascii="Times New Roman" w:eastAsia="Calibri" w:hAnsi="Times New Roman" w:cs="Times New Roman"/>
        </w:rPr>
        <w:t>deşeurile periculoase se colectează şi se stochează separat;</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Măsuri în timpul exploatării şi efectul implementării acestora;  </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Verificarea si intretinerea periodica a sistemelor de monitorizare a emisiilor si a instalatior de tratare a gazelor de ardere;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Monitorizarea permanenta a parametrilor arderii in instalatia de valorificare anamolurilor;</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Monitorizarea integritatii sistemelor de distributie a apei potabile in vederea eliminarii pierderilor acidentale;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Monitorizarea integritatii colectoarelor sub presiune pentru evitarea pierderilor de ape menajere;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Monitorizarea permanenta a calitatii apelor tratate evacuate in efluent in vederea incadrarii indicatorilor monitorizati in limitele prevazute de legislatia in viguare;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Stabilirea de masuri pentru interventie in cazul unor poluari accidentale;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Instruirea personalului cu privire la masurile ce trebuiesc aplicate in caz de poluari accidentale;</w:t>
      </w:r>
    </w:p>
    <w:p w:rsidR="00AC5750" w:rsidRPr="00AC5750" w:rsidRDefault="00AC5750" w:rsidP="009A5E39">
      <w:pPr>
        <w:numPr>
          <w:ilvl w:val="0"/>
          <w:numId w:val="182"/>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Manipularea si transportul namolurilor numai cu mijloace adecvate pentru a preveni mirosurile si deversarile accidentale; </w:t>
      </w:r>
    </w:p>
    <w:p w:rsidR="00AC5750" w:rsidRPr="00AC5750" w:rsidRDefault="00AC5750" w:rsidP="00AC5750">
      <w:pPr>
        <w:shd w:val="clear" w:color="auto" w:fill="FFFFFF"/>
        <w:tabs>
          <w:tab w:val="left" w:pos="284"/>
        </w:tabs>
        <w:autoSpaceDE w:val="0"/>
        <w:autoSpaceDN w:val="0"/>
        <w:adjustRightInd w:val="0"/>
        <w:spacing w:after="0" w:line="240" w:lineRule="auto"/>
        <w:jc w:val="both"/>
        <w:rPr>
          <w:rFonts w:ascii="Times New Roman" w:eastAsia="Calibri" w:hAnsi="Times New Roman" w:cs="Times New Roman"/>
          <w:b/>
        </w:rPr>
      </w:pPr>
      <w:r w:rsidRPr="00AC5750">
        <w:rPr>
          <w:rFonts w:ascii="Times New Roman" w:eastAsia="Calibri" w:hAnsi="Times New Roman" w:cs="Times New Roman"/>
          <w:b/>
          <w:noProof/>
        </w:rPr>
        <w:t>Substante si preparate chimice utilizate in perioada de constructie si functionare</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83"/>
        <w:gridCol w:w="975"/>
        <w:gridCol w:w="1027"/>
        <w:gridCol w:w="2043"/>
        <w:gridCol w:w="2853"/>
      </w:tblGrid>
      <w:tr w:rsidR="00AC5750" w:rsidRPr="00AC5750" w:rsidTr="00AC5750">
        <w:trPr>
          <w:trHeight w:val="818"/>
          <w:tblHeader/>
          <w:jc w:val="center"/>
        </w:trPr>
        <w:tc>
          <w:tcPr>
            <w:tcW w:w="40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Nr.</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Crt.</w:t>
            </w:r>
          </w:p>
        </w:tc>
        <w:tc>
          <w:tcPr>
            <w:tcW w:w="2283"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Denumire</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Consum unitar</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kg/t nămol</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Consum kg/zi</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Periculozitate</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Categoria - fraza de risc/</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Pericol conf.</w:t>
            </w:r>
          </w:p>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bCs/>
                <w:noProof/>
                <w:sz w:val="20"/>
                <w:szCs w:val="20"/>
              </w:rPr>
              <w:t>R 1272-2008</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Stocare si utilizare</w:t>
            </w:r>
          </w:p>
        </w:tc>
      </w:tr>
      <w:tr w:rsidR="00AC5750" w:rsidRPr="00AC5750" w:rsidTr="00AC5750">
        <w:trPr>
          <w:trHeight w:val="528"/>
          <w:jc w:val="center"/>
        </w:trPr>
        <w:tc>
          <w:tcPr>
            <w:tcW w:w="9715"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Cs w:val="20"/>
              </w:rPr>
              <w:t>Substante si preparate chimice utilizate in perioada de functionare</w:t>
            </w:r>
          </w:p>
        </w:tc>
      </w:tr>
      <w:tr w:rsidR="00AC5750" w:rsidRPr="00AC5750" w:rsidTr="00AC5750">
        <w:trPr>
          <w:trHeight w:val="528"/>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w:t>
            </w:r>
          </w:p>
        </w:tc>
        <w:tc>
          <w:tcPr>
            <w:tcW w:w="2283"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Hipoclorit (NaClO 12.5 %,</w:t>
            </w:r>
            <w:r w:rsidRPr="00AC5750">
              <w:rPr>
                <w:rFonts w:ascii="Times New Roman" w:eastAsia="Calibri" w:hAnsi="Times New Roman" w:cs="Times New Roman"/>
                <w:noProof/>
                <w:sz w:val="20"/>
                <w:szCs w:val="20"/>
              </w:rPr>
              <w:t xml:space="preserve"> anorganic</w:t>
            </w:r>
            <w:r w:rsidRPr="00AC5750">
              <w:rPr>
                <w:rFonts w:ascii="Times New Roman" w:eastAsia="Calibri"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0,1032</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5,21</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1B Aqatic Acute 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H400</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Se aprovizioneaza de la furnizor la concentratia de 12, 5% periodic in recipienti de 1 mc - semestrial. </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Spatiul de depozitare este prevazut cu podea anticoroziva, basa de colectare a eventualelor scurgeri si sistem de ventilatie, </w:t>
            </w:r>
            <w:r w:rsidRPr="00AC5750">
              <w:rPr>
                <w:rFonts w:ascii="Times New Roman" w:eastAsia="Calibri" w:hAnsi="Times New Roman" w:cs="Times New Roman"/>
                <w:noProof/>
                <w:sz w:val="20"/>
                <w:szCs w:val="20"/>
                <w:lang w:val="en-US"/>
              </w:rPr>
              <w:t>cu o bordură de 50 cm, care asigura un volum de retentie de peste 1 m</w:t>
            </w:r>
            <w:r w:rsidRPr="00AC5750">
              <w:rPr>
                <w:rFonts w:ascii="Times New Roman" w:eastAsia="Calibri" w:hAnsi="Times New Roman" w:cs="Times New Roman"/>
                <w:noProof/>
                <w:sz w:val="20"/>
                <w:szCs w:val="20"/>
                <w:vertAlign w:val="superscript"/>
                <w:lang w:val="en-US"/>
              </w:rPr>
              <w:t>3</w:t>
            </w:r>
            <w:r w:rsidRPr="00AC5750">
              <w:rPr>
                <w:rFonts w:ascii="Times New Roman" w:eastAsia="Calibri" w:hAnsi="Times New Roman" w:cs="Times New Roman"/>
                <w:noProof/>
                <w:sz w:val="20"/>
                <w:szCs w:val="20"/>
                <w:lang w:val="en-US"/>
              </w:rPr>
              <w:t>, pentru protecție in caz de accident.</w:t>
            </w:r>
          </w:p>
        </w:tc>
      </w:tr>
      <w:tr w:rsidR="00AC5750" w:rsidRPr="00AC5750" w:rsidTr="00AC5750">
        <w:trPr>
          <w:trHeight w:val="528"/>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lastRenderedPageBreak/>
              <w:t>2</w:t>
            </w:r>
          </w:p>
        </w:tc>
        <w:tc>
          <w:tcPr>
            <w:tcW w:w="2283"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Hipoclorit (NaClO 0.65 %,</w:t>
            </w:r>
            <w:r w:rsidRPr="00AC5750">
              <w:rPr>
                <w:rFonts w:ascii="Times New Roman" w:eastAsia="Calibri" w:hAnsi="Times New Roman" w:cs="Times New Roman"/>
                <w:noProof/>
                <w:sz w:val="20"/>
                <w:szCs w:val="20"/>
              </w:rPr>
              <w:t xml:space="preserve"> anorganic</w:t>
            </w:r>
            <w:r w:rsidRPr="00AC5750">
              <w:rPr>
                <w:rFonts w:ascii="Times New Roman" w:eastAsia="Calibri"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cca. 1885 mc/an</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consum clor 30.32 kg/zi</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1B Aqatic Acute 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H400</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La statia de producere hipoclorit Ianca se depoziteaza in 2 rezervoare de 5 mc/ bucata, amplasate intr-o cuva de beton protejat anticoroziv cu capacitate de 5 mc prevazuta cu elemente de conectare, indicatori de nivel, vane de izolare etc.</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Sistemul de transfer din rezervoarele de stocare prevazute cu pompe transvazare hipoclorit in recipienti cu capacitate de 60 l.</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Recipientii de 60 l se depoziteaza in depozitul de stocare hipoclorit maxim 10 buc.</w:t>
            </w:r>
          </w:p>
        </w:tc>
      </w:tr>
      <w:tr w:rsidR="00AC5750" w:rsidRPr="00AC5750" w:rsidTr="00AC5750">
        <w:trPr>
          <w:trHeight w:val="423"/>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3</w:t>
            </w:r>
          </w:p>
        </w:tc>
        <w:tc>
          <w:tcPr>
            <w:tcW w:w="2283"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Acid sulfuric (H</w:t>
            </w:r>
            <w:r w:rsidRPr="00AC5750">
              <w:rPr>
                <w:rFonts w:ascii="Times New Roman" w:eastAsia="Calibri" w:hAnsi="Times New Roman" w:cs="Times New Roman"/>
                <w:bCs/>
                <w:noProof/>
                <w:sz w:val="20"/>
                <w:szCs w:val="20"/>
                <w:vertAlign w:val="subscript"/>
              </w:rPr>
              <w:t>2</w:t>
            </w:r>
            <w:r w:rsidRPr="00AC5750">
              <w:rPr>
                <w:rFonts w:ascii="Times New Roman" w:eastAsia="Calibri" w:hAnsi="Times New Roman" w:cs="Times New Roman"/>
                <w:bCs/>
                <w:noProof/>
                <w:sz w:val="20"/>
                <w:szCs w:val="20"/>
              </w:rPr>
              <w:t>SO</w:t>
            </w:r>
            <w:r w:rsidRPr="00AC5750">
              <w:rPr>
                <w:rFonts w:ascii="Times New Roman" w:eastAsia="Calibri" w:hAnsi="Times New Roman" w:cs="Times New Roman"/>
                <w:bCs/>
                <w:noProof/>
                <w:sz w:val="20"/>
                <w:szCs w:val="20"/>
                <w:vertAlign w:val="subscript"/>
              </w:rPr>
              <w:t>4</w:t>
            </w:r>
            <w:r w:rsidRPr="00AC5750">
              <w:rPr>
                <w:rFonts w:ascii="Times New Roman" w:eastAsia="Calibri" w:hAnsi="Times New Roman" w:cs="Times New Roman"/>
                <w:bCs/>
                <w:noProof/>
                <w:sz w:val="20"/>
                <w:szCs w:val="20"/>
              </w:rPr>
              <w:t xml:space="preserve"> 40%, anorganic)</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0,0165</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0,83</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1A</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 Se achizitioneaza periodic in recipienti cu rezistenta chimica mare si se depoziteaza pe amplasamemt in spatii special amenajate conform cerintelor prevazute in fisa tehnica de securitate.</w:t>
            </w:r>
          </w:p>
        </w:tc>
      </w:tr>
      <w:tr w:rsidR="00AC5750" w:rsidRPr="00AC5750" w:rsidTr="00AC5750">
        <w:trPr>
          <w:trHeight w:val="332"/>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4</w:t>
            </w:r>
          </w:p>
        </w:tc>
        <w:tc>
          <w:tcPr>
            <w:tcW w:w="2283"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Sodă (NaOH 30%,</w:t>
            </w:r>
            <w:r w:rsidRPr="00AC5750">
              <w:rPr>
                <w:rFonts w:ascii="Times New Roman" w:eastAsia="Calibri" w:hAnsi="Times New Roman" w:cs="Times New Roman"/>
                <w:noProof/>
                <w:sz w:val="20"/>
                <w:szCs w:val="20"/>
              </w:rPr>
              <w:t xml:space="preserve"> anorganică</w:t>
            </w:r>
            <w:r w:rsidRPr="00AC5750">
              <w:rPr>
                <w:rFonts w:ascii="Times New Roman" w:eastAsia="Calibri" w:hAnsi="Times New Roman" w:cs="Times New Roman"/>
                <w:bCs/>
                <w:noProof/>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0,0129</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0,65</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1A</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stochează în saci sub forma de fulgi, care alimentează o instalație automata de preparare a soluției, urmata de un dozator automat comandat de analizorul automat de gaze</w:t>
            </w:r>
          </w:p>
        </w:tc>
      </w:tr>
      <w:tr w:rsidR="00AC5750" w:rsidRPr="00AC5750" w:rsidTr="00AC5750">
        <w:trPr>
          <w:trHeight w:val="267"/>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5</w:t>
            </w:r>
          </w:p>
        </w:tc>
        <w:tc>
          <w:tcPr>
            <w:tcW w:w="2283"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 xml:space="preserve">Hidroxid de calciu </w:t>
            </w:r>
            <w:r w:rsidRPr="00AC5750">
              <w:rPr>
                <w:rFonts w:ascii="Times New Roman" w:eastAsia="Calibri" w:hAnsi="Times New Roman" w:cs="Times New Roman"/>
                <w:noProof/>
                <w:sz w:val="20"/>
                <w:szCs w:val="20"/>
              </w:rPr>
              <w:t>Ca(OH)2</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9,59</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230,16</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CLP:</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H315: Provoacă iritarea pielii.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H318: Provoacă leziuni oculare grave.</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H335: Poate provoca iritarea căilor respiratorii</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depoziteaza în spaţii uscate. Se va evita contactul cu aerul şi umiditatea.</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Depozitarea în vrac se va face în silozuri special proiectate.</w:t>
            </w:r>
          </w:p>
        </w:tc>
      </w:tr>
      <w:tr w:rsidR="00AC5750" w:rsidRPr="00AC5750" w:rsidTr="00AC5750">
        <w:trPr>
          <w:trHeight w:val="267"/>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6</w:t>
            </w:r>
          </w:p>
        </w:tc>
        <w:tc>
          <w:tcPr>
            <w:tcW w:w="2283"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Uree (soluție 46%)</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5,583</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133,99</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CLP:</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H315-produce iritatia pielii;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H319- produce iritatia ochilor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depoziteaza in ambalaje in spatii inchise, in incaperi reci (sub 23°C) bine ventilate.</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Produsul este ambalat in saci dubli (polietilena si polipropilena) de 50 kg. Depozitarea se face in stive de maximi 10 randuri pentru sacii de 50 kg.</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utilizează uree sub forma de granule, care alimentează o instalație automata de preparare a soluției, urmata de un dozator automat comandat de analizorul automat de gaze.</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7</w:t>
            </w:r>
          </w:p>
        </w:tc>
        <w:tc>
          <w:tcPr>
            <w:tcW w:w="2283" w:type="dxa"/>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Cărbune activ</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2,53</w:t>
            </w:r>
          </w:p>
        </w:tc>
        <w:tc>
          <w:tcPr>
            <w:tcW w:w="0" w:type="auto"/>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60,72</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Nepericulos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afla in baterie de filtre. Cărbunele epuizat se va depozita in saci si se va transmite la furnizor pentru regenerare.</w:t>
            </w:r>
          </w:p>
        </w:tc>
      </w:tr>
      <w:tr w:rsidR="00AC5750" w:rsidRPr="00AC5750" w:rsidTr="00AC5750">
        <w:trPr>
          <w:trHeight w:val="3094"/>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lastRenderedPageBreak/>
              <w:t>8</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GPL</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 xml:space="preserve"> (Gaz petrolier lichefiat)</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CLP (1272/2008)</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Gaze lichefiate/Gaze</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comprimate</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Continut de 1,3 butadiena</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mai mic de 0,1%</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in GPL</w:t>
            </w: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7 t/an</w:t>
            </w:r>
          </w:p>
          <w:p w:rsidR="00AC5750" w:rsidRPr="00AC5750" w:rsidRDefault="00AC5750" w:rsidP="00AC5750">
            <w:pPr>
              <w:spacing w:after="0" w:line="240" w:lineRule="auto"/>
              <w:jc w:val="center"/>
              <w:rPr>
                <w:rFonts w:ascii="Times New Roman" w:eastAsia="Calibri" w:hAnsi="Times New Roman" w:cs="Times New Roman"/>
                <w:noProof/>
                <w:sz w:val="20"/>
                <w:szCs w:val="20"/>
              </w:rPr>
            </w:pP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Clasa de pericol și categoria Cod(uri)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Press. Gas Flam. Gas 1 Carc. 1A Muta. 1B, pentru continut de 1,3 butadiena mai mare de 0,1%.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Cod(uri) pentruH220 H350 H340H280 – contine gaz sub presiune poate exploda daca este incalzit</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lang w:val="en-US"/>
              </w:rPr>
            </w:pPr>
            <w:r w:rsidRPr="00AC5750">
              <w:rPr>
                <w:rFonts w:ascii="Times New Roman" w:eastAsia="Calibri" w:hAnsi="Times New Roman" w:cs="Times New Roman"/>
                <w:noProof/>
                <w:sz w:val="20"/>
                <w:szCs w:val="20"/>
                <w:lang w:val="en-US"/>
              </w:rPr>
              <w:t>Recipient 10 mc(10000 l)</w:t>
            </w:r>
          </w:p>
          <w:p w:rsidR="00AC5750" w:rsidRPr="00AC5750" w:rsidRDefault="00AC5750" w:rsidP="00AC5750">
            <w:pPr>
              <w:spacing w:after="0" w:line="240" w:lineRule="auto"/>
              <w:rPr>
                <w:rFonts w:ascii="Times New Roman" w:eastAsia="Calibri" w:hAnsi="Times New Roman" w:cs="Times New Roman"/>
                <w:noProof/>
                <w:sz w:val="20"/>
                <w:szCs w:val="20"/>
                <w:lang w:val="en-US"/>
              </w:rPr>
            </w:pPr>
            <w:r w:rsidRPr="00AC5750">
              <w:rPr>
                <w:rFonts w:ascii="Times New Roman" w:eastAsia="Calibri" w:hAnsi="Times New Roman" w:cs="Times New Roman"/>
                <w:noProof/>
                <w:sz w:val="20"/>
                <w:szCs w:val="20"/>
                <w:lang w:val="en-US"/>
              </w:rPr>
              <w:t>5 t GPL</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lang w:val="en-US"/>
              </w:rPr>
              <w:t>Amorsare instalatie uscare namol</w:t>
            </w:r>
          </w:p>
        </w:tc>
      </w:tr>
      <w:tr w:rsidR="00AC5750" w:rsidRPr="00AC5750" w:rsidTr="00AC5750">
        <w:trPr>
          <w:trHeight w:val="837"/>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9</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noProof/>
                <w:sz w:val="20"/>
                <w:szCs w:val="20"/>
              </w:rPr>
              <w:t>Ulei hidraulic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 Asp. Tox. 1Fraza de pericol H304</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lang w:val="en-US"/>
              </w:rPr>
            </w:pPr>
            <w:r w:rsidRPr="00AC5750">
              <w:rPr>
                <w:rFonts w:ascii="Times New Roman" w:eastAsia="Calibri" w:hAnsi="Times New Roman" w:cs="Times New Roman"/>
                <w:noProof/>
                <w:sz w:val="20"/>
                <w:szCs w:val="20"/>
              </w:rPr>
              <w:t>pentru lubrefiere pompe si agregate</w:t>
            </w:r>
          </w:p>
        </w:tc>
      </w:tr>
      <w:tr w:rsidR="00AC5750" w:rsidRPr="00AC5750" w:rsidTr="00AC5750">
        <w:trPr>
          <w:trHeight w:val="2393"/>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10</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Motorină</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(organică/</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hidrocarburi)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 Flam. Liq 3), Acute Tox. 4, Skin Irrit. 2, Asp. Tox. 1, Carc. 2 STOTRE 2. Aquatic Chronic 2</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H226, H332, H315, H304, H351, H373, H411</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utilajele și echipamentele de pe amplasament.</w:t>
            </w:r>
          </w:p>
        </w:tc>
      </w:tr>
      <w:tr w:rsidR="00AC5750" w:rsidRPr="00AC5750" w:rsidTr="00AC5750">
        <w:trPr>
          <w:trHeight w:val="873"/>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11</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Uleiuri şi lubrifiaţi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utilajele, se depozitează în locuri special amenajate din cadrul atelierului auto</w:t>
            </w:r>
          </w:p>
        </w:tc>
      </w:tr>
      <w:tr w:rsidR="00AC5750" w:rsidRPr="00AC5750" w:rsidTr="00AC5750">
        <w:trPr>
          <w:trHeight w:val="873"/>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12</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Ulei de motor</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Asp. Tox. 1; Skin Irrit.2; Eye Dam. 1;</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Aquatic Chronic 2;</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Fraza de pericol H 315; H304; H318;</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bCs/>
                <w:noProof/>
                <w:sz w:val="20"/>
                <w:szCs w:val="20"/>
              </w:rPr>
              <w:t>H 411;</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utilajele, se depozitează în locuri special amenajate din cadrul atelierului auto</w:t>
            </w:r>
          </w:p>
        </w:tc>
      </w:tr>
      <w:tr w:rsidR="00AC5750" w:rsidRPr="00AC5750" w:rsidTr="00AC5750">
        <w:trPr>
          <w:trHeight w:val="873"/>
          <w:jc w:val="center"/>
        </w:trPr>
        <w:tc>
          <w:tcPr>
            <w:tcW w:w="406" w:type="dxa"/>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13</w:t>
            </w:r>
          </w:p>
        </w:tc>
        <w:tc>
          <w:tcPr>
            <w:tcW w:w="2283" w:type="dxa"/>
            <w:tcBorders>
              <w:top w:val="single" w:sz="4" w:space="0" w:color="auto"/>
              <w:left w:val="single" w:sz="4" w:space="0" w:color="auto"/>
              <w:bottom w:val="single" w:sz="4" w:space="0" w:color="auto"/>
              <w:right w:val="single" w:sz="4" w:space="0" w:color="auto"/>
            </w:tcBorders>
            <w:noWrap/>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Materiale dezinfectante</w:t>
            </w:r>
          </w:p>
        </w:tc>
        <w:tc>
          <w:tcPr>
            <w:tcW w:w="0" w:type="auto"/>
            <w:gridSpan w:val="2"/>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Consumuri necuantificabile.</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nepericuloase/</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noProof/>
                <w:sz w:val="20"/>
                <w:szCs w:val="20"/>
              </w:rPr>
              <w:t>periculoase</w:t>
            </w:r>
          </w:p>
        </w:tc>
        <w:tc>
          <w:tcPr>
            <w:tcW w:w="0" w:type="auto"/>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Igienizare sisteme de scurgere, neutralizare mirosuri, se depozitează în recipient originale, în magazie in depozitul de utilaje.</w:t>
            </w:r>
          </w:p>
        </w:tc>
      </w:tr>
      <w:tr w:rsidR="00AC5750" w:rsidRPr="00AC5750" w:rsidTr="00AC5750">
        <w:trPr>
          <w:trHeight w:val="295"/>
          <w:jc w:val="center"/>
        </w:trPr>
        <w:tc>
          <w:tcPr>
            <w:tcW w:w="9715"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Substante chimice folosite in perioada de constructie</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14</w:t>
            </w:r>
          </w:p>
        </w:tc>
        <w:tc>
          <w:tcPr>
            <w:tcW w:w="2283" w:type="dxa"/>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noProof/>
                <w:sz w:val="20"/>
                <w:szCs w:val="20"/>
              </w:rPr>
              <w:t>Ulei hidraulic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 Asp. Tox. 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H304</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lubrefiere pompe si agregate</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15</w:t>
            </w:r>
          </w:p>
        </w:tc>
        <w:tc>
          <w:tcPr>
            <w:tcW w:w="2283" w:type="dxa"/>
            <w:tcBorders>
              <w:top w:val="single" w:sz="4" w:space="0" w:color="auto"/>
              <w:left w:val="single" w:sz="4" w:space="0" w:color="auto"/>
              <w:bottom w:val="single" w:sz="4" w:space="0" w:color="auto"/>
              <w:right w:val="single" w:sz="4" w:space="0" w:color="auto"/>
            </w:tcBorders>
            <w:noWrap/>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Motorină</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(organică/</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hidrocarburi)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 Flam. Liq 3), Acute Tox. 4, Skin Irrit. 2, Asp. Tox. 1, Carc. 2 STOTRE 2. Aquatic Chronic 2</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H226, H332, H315, H304, H351, H373, H411</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utilajele și echipamentele de pe amplasament.</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16</w:t>
            </w:r>
          </w:p>
        </w:tc>
        <w:tc>
          <w:tcPr>
            <w:tcW w:w="2283"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Uleiuri şi lubrifiaţi</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utilaje, se depozitează în locuri special amenajate din cadrul atelierului auto</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17</w:t>
            </w:r>
          </w:p>
        </w:tc>
        <w:tc>
          <w:tcPr>
            <w:tcW w:w="2283"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Ulei de motor</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Asp. Tox. 1; Skin Irrit.2; Eye Dam. 1;</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lastRenderedPageBreak/>
              <w:t>Aquatic Chronic 2;</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Fraza de pericol H 315; H304; H318;</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bCs/>
                <w:noProof/>
                <w:sz w:val="20"/>
                <w:szCs w:val="20"/>
              </w:rPr>
              <w:t>H 411;</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lastRenderedPageBreak/>
              <w:t xml:space="preserve">Pentru utilaje, se depozitează în locuri special amenajate din </w:t>
            </w:r>
            <w:r w:rsidRPr="00AC5750">
              <w:rPr>
                <w:rFonts w:ascii="Times New Roman" w:eastAsia="Calibri" w:hAnsi="Times New Roman" w:cs="Times New Roman"/>
                <w:noProof/>
                <w:sz w:val="20"/>
                <w:szCs w:val="20"/>
              </w:rPr>
              <w:lastRenderedPageBreak/>
              <w:t>cadrul atelierului auto</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lastRenderedPageBreak/>
              <w:t>18</w:t>
            </w:r>
          </w:p>
        </w:tc>
        <w:tc>
          <w:tcPr>
            <w:tcW w:w="2283"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Materiale dezinfectante</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Consumuri necuantificabile.</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nepericuloase/</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periculoase</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Igienizare sisteme de scurgere, neutralizare mirosuri, se depozitează în recipient originale, în magazie in depozitul de utilaje.</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19</w:t>
            </w:r>
          </w:p>
        </w:tc>
        <w:tc>
          <w:tcPr>
            <w:tcW w:w="2283"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Oxigen</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lucrari de sudura. Tuburi sub presiune, se depoziteaza pe amplasamentul organizarii de santier in spatii special amenajate, pe rastel, sub cheie, separat de orice alte materiale</w:t>
            </w:r>
          </w:p>
        </w:tc>
      </w:tr>
      <w:tr w:rsidR="00AC5750" w:rsidRPr="00AC5750" w:rsidTr="00AC5750">
        <w:trPr>
          <w:trHeight w:val="29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20</w:t>
            </w:r>
          </w:p>
        </w:tc>
        <w:tc>
          <w:tcPr>
            <w:tcW w:w="2283" w:type="dxa"/>
            <w:tcBorders>
              <w:top w:val="single" w:sz="4" w:space="0" w:color="auto"/>
              <w:left w:val="single" w:sz="4" w:space="0" w:color="auto"/>
              <w:bottom w:val="single" w:sz="4" w:space="0" w:color="auto"/>
              <w:right w:val="single" w:sz="4" w:space="0" w:color="auto"/>
            </w:tcBorders>
            <w:noWrap/>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Acetilena</w:t>
            </w:r>
          </w:p>
        </w:tc>
        <w:tc>
          <w:tcPr>
            <w:tcW w:w="0" w:type="auto"/>
            <w:gridSpan w:val="2"/>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cuantifica lunar</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tc>
        <w:tc>
          <w:tcPr>
            <w:tcW w:w="0" w:type="auto"/>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Pentru lucrari de sudura. Tuburi sub presiune, se depoziteaza pe amplasamentul organizarii de santier in spatii special amenajate, pe rastel, sub cheie, separat de orice alte materiale</w:t>
            </w:r>
          </w:p>
        </w:tc>
      </w:tr>
    </w:tbl>
    <w:p w:rsidR="00AC5750" w:rsidRPr="00AC5750" w:rsidRDefault="00AC5750" w:rsidP="00AC5750">
      <w:pPr>
        <w:spacing w:after="0" w:line="240" w:lineRule="auto"/>
        <w:rPr>
          <w:rFonts w:ascii="Times New Roman" w:eastAsia="Calibri" w:hAnsi="Times New Roman" w:cs="Times New Roman"/>
          <w:noProof/>
        </w:rPr>
      </w:pPr>
      <w:r w:rsidRPr="00AC5750">
        <w:rPr>
          <w:rFonts w:ascii="Times New Roman" w:eastAsia="Calibri" w:hAnsi="Times New Roman" w:cs="Times New Roman"/>
          <w:noProof/>
        </w:rPr>
        <w:t>In tabelul urmator este prezentat modul de gestionare a substantelor si preparatelor chimice utilizate in perioada de functionare, inclusiv dotari necesare pentru stocare si utilizare, aferente instalatiei de purificare a aerului.</w:t>
      </w:r>
    </w:p>
    <w:p w:rsidR="00AC5750" w:rsidRPr="00AC5750" w:rsidRDefault="00AC5750" w:rsidP="009A5E39">
      <w:pPr>
        <w:numPr>
          <w:ilvl w:val="0"/>
          <w:numId w:val="135"/>
        </w:numPr>
        <w:spacing w:after="0" w:line="240" w:lineRule="auto"/>
        <w:ind w:left="0"/>
        <w:rPr>
          <w:rFonts w:ascii="Times New Roman" w:eastAsia="Calibri" w:hAnsi="Times New Roman" w:cs="Times New Roman"/>
          <w:noProof/>
        </w:rPr>
      </w:pPr>
      <w:r w:rsidRPr="00AC5750">
        <w:rPr>
          <w:rFonts w:ascii="Times New Roman" w:eastAsia="Calibri" w:hAnsi="Times New Roman" w:cs="Times New Roman"/>
          <w:noProof/>
        </w:rPr>
        <w:t>Substante chimice folosite la instalatia de uscare si valorificare termica a namolurilor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578"/>
        <w:gridCol w:w="970"/>
        <w:gridCol w:w="1196"/>
        <w:gridCol w:w="2551"/>
        <w:gridCol w:w="3007"/>
      </w:tblGrid>
      <w:tr w:rsidR="00AC5750" w:rsidRPr="00AC5750" w:rsidTr="00AC5750">
        <w:trPr>
          <w:trHeight w:val="818"/>
          <w:tblHeader/>
          <w:jc w:val="center"/>
        </w:trPr>
        <w:tc>
          <w:tcPr>
            <w:tcW w:w="348" w:type="pct"/>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Nr.</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Crt.</w:t>
            </w:r>
          </w:p>
        </w:tc>
        <w:tc>
          <w:tcPr>
            <w:tcW w:w="789" w:type="pct"/>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Denumire</w:t>
            </w:r>
          </w:p>
        </w:tc>
        <w:tc>
          <w:tcPr>
            <w:tcW w:w="48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Consum unitar</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kg/t nămol</w:t>
            </w:r>
          </w:p>
        </w:tc>
        <w:tc>
          <w:tcPr>
            <w:tcW w:w="598"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Consum kg/zi</w:t>
            </w:r>
          </w:p>
        </w:tc>
        <w:tc>
          <w:tcPr>
            <w:tcW w:w="1276" w:type="pct"/>
            <w:tcBorders>
              <w:top w:val="single" w:sz="4" w:space="0" w:color="auto"/>
              <w:left w:val="single" w:sz="4" w:space="0" w:color="auto"/>
              <w:bottom w:val="single" w:sz="4" w:space="0" w:color="auto"/>
              <w:right w:val="single" w:sz="4" w:space="0" w:color="auto"/>
            </w:tcBorders>
            <w:shd w:val="clear" w:color="auto" w:fill="DEEAF6"/>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Periculozitate</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Categoria - fraza de risc/</w:t>
            </w:r>
          </w:p>
          <w:p w:rsidR="00AC5750" w:rsidRPr="00AC5750" w:rsidRDefault="00AC5750" w:rsidP="00AC5750">
            <w:pPr>
              <w:spacing w:after="0" w:line="240" w:lineRule="auto"/>
              <w:jc w:val="center"/>
              <w:rPr>
                <w:rFonts w:ascii="Times New Roman" w:eastAsia="Calibri" w:hAnsi="Times New Roman" w:cs="Times New Roman"/>
                <w:b/>
                <w:bCs/>
                <w:noProof/>
                <w:sz w:val="20"/>
                <w:szCs w:val="20"/>
              </w:rPr>
            </w:pPr>
            <w:r w:rsidRPr="00AC5750">
              <w:rPr>
                <w:rFonts w:ascii="Times New Roman" w:eastAsia="Calibri" w:hAnsi="Times New Roman" w:cs="Times New Roman"/>
                <w:b/>
                <w:bCs/>
                <w:noProof/>
                <w:sz w:val="20"/>
                <w:szCs w:val="20"/>
              </w:rPr>
              <w:t>Pericol conf.</w:t>
            </w:r>
          </w:p>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bCs/>
                <w:noProof/>
                <w:sz w:val="20"/>
                <w:szCs w:val="20"/>
              </w:rPr>
              <w:t>R 1272-2008</w:t>
            </w:r>
          </w:p>
        </w:tc>
        <w:tc>
          <w:tcPr>
            <w:tcW w:w="150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AC5750" w:rsidRPr="00AC5750" w:rsidRDefault="00AC5750" w:rsidP="00AC5750">
            <w:pPr>
              <w:spacing w:after="0" w:line="240" w:lineRule="auto"/>
              <w:jc w:val="center"/>
              <w:rPr>
                <w:rFonts w:ascii="Times New Roman" w:eastAsia="Calibri" w:hAnsi="Times New Roman" w:cs="Times New Roman"/>
                <w:b/>
                <w:noProof/>
                <w:sz w:val="20"/>
                <w:szCs w:val="20"/>
              </w:rPr>
            </w:pPr>
            <w:r w:rsidRPr="00AC5750">
              <w:rPr>
                <w:rFonts w:ascii="Times New Roman" w:eastAsia="Calibri" w:hAnsi="Times New Roman" w:cs="Times New Roman"/>
                <w:b/>
                <w:noProof/>
                <w:sz w:val="20"/>
                <w:szCs w:val="20"/>
              </w:rPr>
              <w:t>Stocare si utilizare</w:t>
            </w:r>
          </w:p>
        </w:tc>
      </w:tr>
      <w:tr w:rsidR="00AC5750" w:rsidRPr="00AC5750" w:rsidTr="00AC5750">
        <w:trPr>
          <w:trHeight w:val="528"/>
          <w:jc w:val="center"/>
        </w:trPr>
        <w:tc>
          <w:tcPr>
            <w:tcW w:w="34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w:t>
            </w:r>
          </w:p>
        </w:tc>
        <w:tc>
          <w:tcPr>
            <w:tcW w:w="789"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Hipoclorit (NaClO 12.5 %,</w:t>
            </w:r>
            <w:r w:rsidRPr="00AC5750">
              <w:rPr>
                <w:rFonts w:ascii="Times New Roman" w:eastAsia="Calibri" w:hAnsi="Times New Roman" w:cs="Times New Roman"/>
                <w:noProof/>
                <w:sz w:val="20"/>
                <w:szCs w:val="20"/>
              </w:rPr>
              <w:t xml:space="preserve"> anorganic</w:t>
            </w:r>
            <w:r w:rsidRPr="00AC5750">
              <w:rPr>
                <w:rFonts w:ascii="Times New Roman" w:eastAsia="Calibri" w:hAnsi="Times New Roman" w:cs="Times New Roman"/>
                <w:bCs/>
                <w:noProof/>
                <w:sz w:val="20"/>
                <w:szCs w:val="20"/>
              </w:rPr>
              <w:t xml:space="preserve"> )</w:t>
            </w:r>
          </w:p>
        </w:tc>
        <w:tc>
          <w:tcPr>
            <w:tcW w:w="485"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0,1032</w:t>
            </w:r>
          </w:p>
        </w:tc>
        <w:tc>
          <w:tcPr>
            <w:tcW w:w="59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5,21</w:t>
            </w:r>
          </w:p>
        </w:tc>
        <w:tc>
          <w:tcPr>
            <w:tcW w:w="1276" w:type="pct"/>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1B Aqatic Acute 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H400</w:t>
            </w:r>
          </w:p>
        </w:tc>
        <w:tc>
          <w:tcPr>
            <w:tcW w:w="1505" w:type="pct"/>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Se aprovizioneaza de la furnizor la concentratia de 12,5% periodic in recipienti de 1 mc. </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Spatiul de depozitare este prevazut cu podea anticoroziva, basa de colectare a eventualelor scurgeri </w:t>
            </w:r>
            <w:r w:rsidRPr="00AC5750">
              <w:rPr>
                <w:rFonts w:ascii="Times New Roman" w:eastAsia="Calibri" w:hAnsi="Times New Roman" w:cs="Times New Roman"/>
                <w:noProof/>
                <w:sz w:val="20"/>
                <w:szCs w:val="20"/>
                <w:lang w:val="en-US"/>
              </w:rPr>
              <w:t>cu o bordură de 50 cm, care asigura un volum de retentie de peste 1 m</w:t>
            </w:r>
            <w:r w:rsidRPr="00AC5750">
              <w:rPr>
                <w:rFonts w:ascii="Times New Roman" w:eastAsia="Calibri" w:hAnsi="Times New Roman" w:cs="Times New Roman"/>
                <w:noProof/>
                <w:sz w:val="20"/>
                <w:szCs w:val="20"/>
                <w:vertAlign w:val="superscript"/>
                <w:lang w:val="en-US"/>
              </w:rPr>
              <w:t>3</w:t>
            </w:r>
            <w:r w:rsidRPr="00AC5750">
              <w:rPr>
                <w:rFonts w:ascii="Times New Roman" w:eastAsia="Calibri" w:hAnsi="Times New Roman" w:cs="Times New Roman"/>
                <w:noProof/>
                <w:sz w:val="20"/>
                <w:szCs w:val="20"/>
                <w:lang w:val="en-US"/>
              </w:rPr>
              <w:t xml:space="preserve">, pentru protecție in caz de accident, </w:t>
            </w:r>
            <w:r w:rsidRPr="00AC5750">
              <w:rPr>
                <w:rFonts w:ascii="Times New Roman" w:eastAsia="Calibri" w:hAnsi="Times New Roman" w:cs="Times New Roman"/>
                <w:noProof/>
                <w:sz w:val="20"/>
                <w:szCs w:val="20"/>
              </w:rPr>
              <w:t>si sistem de ventilatie.</w:t>
            </w:r>
          </w:p>
        </w:tc>
      </w:tr>
      <w:tr w:rsidR="00AC5750" w:rsidRPr="00AC5750" w:rsidTr="00AC5750">
        <w:trPr>
          <w:trHeight w:val="423"/>
          <w:jc w:val="center"/>
        </w:trPr>
        <w:tc>
          <w:tcPr>
            <w:tcW w:w="34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w:t>
            </w:r>
          </w:p>
        </w:tc>
        <w:tc>
          <w:tcPr>
            <w:tcW w:w="789"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Acid sulfuric (H</w:t>
            </w:r>
            <w:r w:rsidRPr="00AC5750">
              <w:rPr>
                <w:rFonts w:ascii="Times New Roman" w:eastAsia="Calibri" w:hAnsi="Times New Roman" w:cs="Times New Roman"/>
                <w:bCs/>
                <w:noProof/>
                <w:sz w:val="20"/>
                <w:szCs w:val="20"/>
                <w:vertAlign w:val="subscript"/>
              </w:rPr>
              <w:t>2</w:t>
            </w:r>
            <w:r w:rsidRPr="00AC5750">
              <w:rPr>
                <w:rFonts w:ascii="Times New Roman" w:eastAsia="Calibri" w:hAnsi="Times New Roman" w:cs="Times New Roman"/>
                <w:bCs/>
                <w:noProof/>
                <w:sz w:val="20"/>
                <w:szCs w:val="20"/>
              </w:rPr>
              <w:t>SO</w:t>
            </w:r>
            <w:r w:rsidRPr="00AC5750">
              <w:rPr>
                <w:rFonts w:ascii="Times New Roman" w:eastAsia="Calibri" w:hAnsi="Times New Roman" w:cs="Times New Roman"/>
                <w:bCs/>
                <w:noProof/>
                <w:sz w:val="20"/>
                <w:szCs w:val="20"/>
                <w:vertAlign w:val="subscript"/>
              </w:rPr>
              <w:t>4</w:t>
            </w:r>
            <w:r w:rsidRPr="00AC5750">
              <w:rPr>
                <w:rFonts w:ascii="Times New Roman" w:eastAsia="Calibri" w:hAnsi="Times New Roman" w:cs="Times New Roman"/>
                <w:bCs/>
                <w:noProof/>
                <w:sz w:val="20"/>
                <w:szCs w:val="20"/>
              </w:rPr>
              <w:t xml:space="preserve"> 40%, anorganic)</w:t>
            </w:r>
          </w:p>
        </w:tc>
        <w:tc>
          <w:tcPr>
            <w:tcW w:w="485"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0,0165</w:t>
            </w:r>
          </w:p>
        </w:tc>
        <w:tc>
          <w:tcPr>
            <w:tcW w:w="59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0,83</w:t>
            </w:r>
          </w:p>
        </w:tc>
        <w:tc>
          <w:tcPr>
            <w:tcW w:w="1276" w:type="pct"/>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1A</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tc>
        <w:tc>
          <w:tcPr>
            <w:tcW w:w="1505"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 xml:space="preserve"> Se achizitioneaza periodic in recipienti cu rezistenta chimica mare si se depoziteaza pe amplasamemt in spatii special amenajate conform cerintelor prevazute in fisa tehnica de securitate.</w:t>
            </w:r>
          </w:p>
          <w:p w:rsidR="00AC5750" w:rsidRPr="00AC5750" w:rsidRDefault="00AC5750" w:rsidP="00AC5750">
            <w:pPr>
              <w:spacing w:after="0" w:line="240" w:lineRule="auto"/>
              <w:rPr>
                <w:rFonts w:ascii="Times New Roman" w:eastAsia="Calibri" w:hAnsi="Times New Roman" w:cs="Times New Roman"/>
                <w:noProof/>
                <w:sz w:val="20"/>
                <w:szCs w:val="20"/>
              </w:rPr>
            </w:pPr>
          </w:p>
        </w:tc>
      </w:tr>
      <w:tr w:rsidR="00AC5750" w:rsidRPr="00AC5750" w:rsidTr="00AC5750">
        <w:trPr>
          <w:trHeight w:val="332"/>
          <w:jc w:val="center"/>
        </w:trPr>
        <w:tc>
          <w:tcPr>
            <w:tcW w:w="34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3</w:t>
            </w:r>
          </w:p>
        </w:tc>
        <w:tc>
          <w:tcPr>
            <w:tcW w:w="789"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Sodă (NaOH 30%,</w:t>
            </w:r>
            <w:r w:rsidRPr="00AC5750">
              <w:rPr>
                <w:rFonts w:ascii="Times New Roman" w:eastAsia="Calibri" w:hAnsi="Times New Roman" w:cs="Times New Roman"/>
                <w:noProof/>
                <w:sz w:val="20"/>
                <w:szCs w:val="20"/>
              </w:rPr>
              <w:t xml:space="preserve"> anorganică</w:t>
            </w:r>
            <w:r w:rsidRPr="00AC5750">
              <w:rPr>
                <w:rFonts w:ascii="Times New Roman" w:eastAsia="Calibri" w:hAnsi="Times New Roman" w:cs="Times New Roman"/>
                <w:bCs/>
                <w:noProof/>
                <w:sz w:val="20"/>
                <w:szCs w:val="20"/>
              </w:rPr>
              <w:t>)</w:t>
            </w:r>
          </w:p>
        </w:tc>
        <w:tc>
          <w:tcPr>
            <w:tcW w:w="485"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0,0129</w:t>
            </w:r>
          </w:p>
        </w:tc>
        <w:tc>
          <w:tcPr>
            <w:tcW w:w="598" w:type="pct"/>
            <w:tcBorders>
              <w:top w:val="single" w:sz="4" w:space="0" w:color="auto"/>
              <w:left w:val="single" w:sz="4" w:space="0" w:color="auto"/>
              <w:bottom w:val="single" w:sz="4" w:space="0" w:color="auto"/>
              <w:right w:val="single" w:sz="4" w:space="0" w:color="auto"/>
            </w:tcBorders>
            <w:vAlign w:val="center"/>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0,65</w:t>
            </w:r>
          </w:p>
        </w:tc>
        <w:tc>
          <w:tcPr>
            <w:tcW w:w="1276" w:type="pct"/>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periculos</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Skin Corr. 1A</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 H314</w:t>
            </w:r>
          </w:p>
        </w:tc>
        <w:tc>
          <w:tcPr>
            <w:tcW w:w="1505" w:type="pct"/>
            <w:tcBorders>
              <w:top w:val="single" w:sz="4" w:space="0" w:color="auto"/>
              <w:left w:val="single" w:sz="4" w:space="0" w:color="auto"/>
              <w:bottom w:val="single" w:sz="4" w:space="0" w:color="auto"/>
              <w:right w:val="single" w:sz="4" w:space="0" w:color="auto"/>
            </w:tcBorders>
            <w:hideMark/>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stochează în saci sub forma de fulgi, care alimentează o instalație automata de preparare a soluției, urmata de un dozator automat comandat de analizorul automat de gaze</w:t>
            </w:r>
          </w:p>
        </w:tc>
      </w:tr>
      <w:tr w:rsidR="00AC5750" w:rsidRPr="00AC5750" w:rsidTr="00AC5750">
        <w:trPr>
          <w:trHeight w:val="332"/>
          <w:jc w:val="center"/>
        </w:trPr>
        <w:tc>
          <w:tcPr>
            <w:tcW w:w="34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4</w:t>
            </w:r>
          </w:p>
        </w:tc>
        <w:tc>
          <w:tcPr>
            <w:tcW w:w="789"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Hidroxid de calciu</w:t>
            </w:r>
          </w:p>
        </w:tc>
        <w:tc>
          <w:tcPr>
            <w:tcW w:w="485"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9,59</w:t>
            </w:r>
          </w:p>
        </w:tc>
        <w:tc>
          <w:tcPr>
            <w:tcW w:w="59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230,16</w:t>
            </w:r>
          </w:p>
        </w:tc>
        <w:tc>
          <w:tcPr>
            <w:tcW w:w="1276"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CLP:</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H315: Provoacă iritarea pielii.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H318: Provoacă leziuni oculare grave.</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H335: Poate provoca iritarea căilor respiratorii</w:t>
            </w:r>
          </w:p>
        </w:tc>
        <w:tc>
          <w:tcPr>
            <w:tcW w:w="1505"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depoziteaza în spaţii uscate. Se va evita contactul cu aerul şi umiditatea.</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Depozitarea în vrac se va face în silozuri special proiectate.</w:t>
            </w:r>
          </w:p>
        </w:tc>
      </w:tr>
      <w:tr w:rsidR="00AC5750" w:rsidRPr="00AC5750" w:rsidTr="00AC5750">
        <w:trPr>
          <w:trHeight w:val="332"/>
          <w:jc w:val="center"/>
        </w:trPr>
        <w:tc>
          <w:tcPr>
            <w:tcW w:w="34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lastRenderedPageBreak/>
              <w:t>5</w:t>
            </w:r>
          </w:p>
        </w:tc>
        <w:tc>
          <w:tcPr>
            <w:tcW w:w="789"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Uree (sol 46%)</w:t>
            </w:r>
          </w:p>
        </w:tc>
        <w:tc>
          <w:tcPr>
            <w:tcW w:w="485"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5,583</w:t>
            </w:r>
          </w:p>
        </w:tc>
        <w:tc>
          <w:tcPr>
            <w:tcW w:w="59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133,99</w:t>
            </w:r>
          </w:p>
        </w:tc>
        <w:tc>
          <w:tcPr>
            <w:tcW w:w="1276"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CLP: H315 – produce iritatia pielii;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H319- produce iritatia ochilor</w:t>
            </w:r>
          </w:p>
        </w:tc>
        <w:tc>
          <w:tcPr>
            <w:tcW w:w="1505"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depoziteaza in ambalaje in spatii inchise, in incaperi reci (sub 23°C) bine ventilate.</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Produsul este ambalat in saci dubli (polietilena si polipropilena) de 50 kg. Depozitarea se face in stive de maxim 10 randuri pentru sacii de 50 kg.</w:t>
            </w:r>
          </w:p>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utilizează uree sub forma de granule, care alimentează o instalație automata de preparare a soluției, urmata de un dozator automat comandat de analizorul automat de gaze.</w:t>
            </w:r>
          </w:p>
        </w:tc>
      </w:tr>
      <w:tr w:rsidR="00AC5750" w:rsidRPr="00AC5750" w:rsidTr="00AC5750">
        <w:trPr>
          <w:trHeight w:val="332"/>
          <w:jc w:val="center"/>
        </w:trPr>
        <w:tc>
          <w:tcPr>
            <w:tcW w:w="34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6</w:t>
            </w:r>
          </w:p>
        </w:tc>
        <w:tc>
          <w:tcPr>
            <w:tcW w:w="789"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Carbune activ</w:t>
            </w:r>
          </w:p>
        </w:tc>
        <w:tc>
          <w:tcPr>
            <w:tcW w:w="485"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2,53</w:t>
            </w:r>
          </w:p>
        </w:tc>
        <w:tc>
          <w:tcPr>
            <w:tcW w:w="59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60,72</w:t>
            </w:r>
          </w:p>
        </w:tc>
        <w:tc>
          <w:tcPr>
            <w:tcW w:w="1276"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Nepericulos</w:t>
            </w:r>
          </w:p>
        </w:tc>
        <w:tc>
          <w:tcPr>
            <w:tcW w:w="1505"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Se afla in baterie de filtre. Carbunele epuizat se va depozita in saci si se va transmite la furnizor pentru regenerare.</w:t>
            </w:r>
          </w:p>
        </w:tc>
      </w:tr>
      <w:tr w:rsidR="00AC5750" w:rsidRPr="00AC5750" w:rsidTr="00AC5750">
        <w:trPr>
          <w:trHeight w:val="332"/>
          <w:jc w:val="center"/>
        </w:trPr>
        <w:tc>
          <w:tcPr>
            <w:tcW w:w="34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7</w:t>
            </w:r>
          </w:p>
        </w:tc>
        <w:tc>
          <w:tcPr>
            <w:tcW w:w="789"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 xml:space="preserve">GPL (Gaz petrolier lichefiat) </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CLP(1272/2008)</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Gaze lichefiate /Gaze comprimate</w:t>
            </w:r>
          </w:p>
          <w:p w:rsidR="00AC5750" w:rsidRPr="00AC5750" w:rsidRDefault="00AC5750" w:rsidP="00AC5750">
            <w:pPr>
              <w:spacing w:after="0" w:line="240" w:lineRule="auto"/>
              <w:jc w:val="center"/>
              <w:rPr>
                <w:rFonts w:ascii="Times New Roman" w:eastAsia="Calibri" w:hAnsi="Times New Roman" w:cs="Times New Roman"/>
                <w:bCs/>
                <w:noProof/>
                <w:sz w:val="20"/>
                <w:szCs w:val="20"/>
              </w:rPr>
            </w:pPr>
            <w:r w:rsidRPr="00AC5750">
              <w:rPr>
                <w:rFonts w:ascii="Times New Roman" w:eastAsia="Calibri" w:hAnsi="Times New Roman" w:cs="Times New Roman"/>
                <w:bCs/>
                <w:noProof/>
                <w:sz w:val="20"/>
                <w:szCs w:val="20"/>
              </w:rPr>
              <w:t>Continut de 1,3 butadiena mai mic de 0,1% in GPL</w:t>
            </w:r>
          </w:p>
        </w:tc>
        <w:tc>
          <w:tcPr>
            <w:tcW w:w="485"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Arial" w:hAnsi="Times New Roman" w:cs="Times New Roman"/>
                <w:sz w:val="20"/>
                <w:szCs w:val="20"/>
                <w:lang w:val="en-US"/>
              </w:rPr>
            </w:pPr>
            <w:r w:rsidRPr="00AC5750">
              <w:rPr>
                <w:rFonts w:ascii="Times New Roman" w:eastAsia="Arial" w:hAnsi="Times New Roman" w:cs="Times New Roman"/>
                <w:sz w:val="20"/>
                <w:szCs w:val="20"/>
                <w:lang w:val="en-US"/>
              </w:rPr>
              <w:t>EC: 270-704-2 CAS: 68476-85-7</w:t>
            </w:r>
          </w:p>
          <w:p w:rsidR="00AC5750" w:rsidRPr="00AC5750" w:rsidRDefault="00AC5750" w:rsidP="00AC5750">
            <w:pPr>
              <w:spacing w:after="0" w:line="240" w:lineRule="auto"/>
              <w:jc w:val="center"/>
              <w:rPr>
                <w:rFonts w:ascii="Times New Roman" w:eastAsia="Calibri" w:hAnsi="Times New Roman" w:cs="Times New Roman"/>
                <w:noProof/>
                <w:sz w:val="20"/>
                <w:szCs w:val="20"/>
              </w:rPr>
            </w:pPr>
          </w:p>
          <w:p w:rsidR="00AC5750" w:rsidRPr="00AC5750" w:rsidRDefault="00AC5750" w:rsidP="00AC5750">
            <w:pPr>
              <w:spacing w:after="0" w:line="240" w:lineRule="auto"/>
              <w:rPr>
                <w:rFonts w:ascii="Times New Roman" w:eastAsia="Calibri" w:hAnsi="Times New Roman" w:cs="Times New Roman"/>
                <w:sz w:val="20"/>
                <w:szCs w:val="20"/>
              </w:rPr>
            </w:pPr>
          </w:p>
          <w:p w:rsidR="00AC5750" w:rsidRPr="00AC5750" w:rsidRDefault="00AC5750" w:rsidP="00AC5750">
            <w:pPr>
              <w:spacing w:after="0" w:line="240" w:lineRule="auto"/>
              <w:rPr>
                <w:rFonts w:ascii="Times New Roman" w:eastAsia="Calibri" w:hAnsi="Times New Roman" w:cs="Times New Roman"/>
                <w:sz w:val="20"/>
                <w:szCs w:val="20"/>
              </w:rPr>
            </w:pPr>
          </w:p>
        </w:tc>
        <w:tc>
          <w:tcPr>
            <w:tcW w:w="598" w:type="pct"/>
            <w:tcBorders>
              <w:top w:val="single" w:sz="4" w:space="0" w:color="auto"/>
              <w:left w:val="single" w:sz="4" w:space="0" w:color="auto"/>
              <w:bottom w:val="single" w:sz="4" w:space="0" w:color="auto"/>
              <w:right w:val="single" w:sz="4" w:space="0" w:color="auto"/>
            </w:tcBorders>
            <w:vAlign w:val="center"/>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Clasa de pericol și categoria Cod(uri)</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Press. Gas Flam. Gas 1 Carc. 1A Muta. 1B, pentru continut de 1,3 butadiena mai mare de 0,1%.</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Fraza de pericol Cod(uri) pentru</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H220 H350 H340</w:t>
            </w:r>
          </w:p>
          <w:tbl>
            <w:tblPr>
              <w:tblW w:w="0" w:type="auto"/>
              <w:tblBorders>
                <w:top w:val="nil"/>
                <w:left w:val="nil"/>
                <w:bottom w:val="nil"/>
                <w:right w:val="nil"/>
              </w:tblBorders>
              <w:tblLook w:val="0000" w:firstRow="0" w:lastRow="0" w:firstColumn="0" w:lastColumn="0" w:noHBand="0" w:noVBand="0"/>
            </w:tblPr>
            <w:tblGrid>
              <w:gridCol w:w="980"/>
            </w:tblGrid>
            <w:tr w:rsidR="00AC5750" w:rsidRPr="00AC5750" w:rsidTr="00AC5750">
              <w:trPr>
                <w:trHeight w:val="100"/>
              </w:trPr>
              <w:tc>
                <w:tcPr>
                  <w:tcW w:w="1214" w:type="dxa"/>
                </w:tcPr>
                <w:p w:rsidR="00AC5750" w:rsidRPr="00AC5750" w:rsidRDefault="00AC5750" w:rsidP="00AC5750">
                  <w:pPr>
                    <w:spacing w:after="0" w:line="240" w:lineRule="auto"/>
                    <w:jc w:val="center"/>
                    <w:rPr>
                      <w:rFonts w:ascii="Times New Roman" w:eastAsia="Calibri" w:hAnsi="Times New Roman" w:cs="Times New Roman"/>
                      <w:noProof/>
                      <w:sz w:val="20"/>
                      <w:szCs w:val="20"/>
                      <w:lang w:val="en-US"/>
                    </w:rPr>
                  </w:pPr>
                  <w:r w:rsidRPr="00AC5750">
                    <w:rPr>
                      <w:rFonts w:ascii="Times New Roman" w:eastAsia="Calibri" w:hAnsi="Times New Roman" w:cs="Times New Roman"/>
                      <w:noProof/>
                      <w:sz w:val="20"/>
                      <w:szCs w:val="20"/>
                      <w:lang w:val="en-US"/>
                    </w:rPr>
                    <w:t>H280 – contine gaz sub presiune-poate exploda daca este incalzit</w:t>
                  </w:r>
                </w:p>
              </w:tc>
            </w:tr>
          </w:tbl>
          <w:p w:rsidR="00AC5750" w:rsidRPr="00AC5750" w:rsidRDefault="00AC5750" w:rsidP="00AC5750">
            <w:pPr>
              <w:spacing w:after="0" w:line="240" w:lineRule="auto"/>
              <w:jc w:val="center"/>
              <w:rPr>
                <w:rFonts w:ascii="Times New Roman" w:eastAsia="Calibri" w:hAnsi="Times New Roman" w:cs="Times New Roman"/>
                <w:noProof/>
                <w:sz w:val="20"/>
                <w:szCs w:val="20"/>
              </w:rPr>
            </w:pPr>
          </w:p>
        </w:tc>
        <w:tc>
          <w:tcPr>
            <w:tcW w:w="1276"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Calibri" w:hAnsi="Times New Roman" w:cs="Times New Roman"/>
                <w:noProof/>
                <w:sz w:val="20"/>
                <w:szCs w:val="20"/>
              </w:rPr>
              <w:t>7 t/an</w:t>
            </w:r>
          </w:p>
          <w:p w:rsidR="00AC5750" w:rsidRPr="00AC5750" w:rsidRDefault="00AC5750" w:rsidP="00AC5750">
            <w:pPr>
              <w:spacing w:after="0" w:line="240" w:lineRule="auto"/>
              <w:jc w:val="center"/>
              <w:rPr>
                <w:rFonts w:ascii="Times New Roman" w:eastAsia="Calibri" w:hAnsi="Times New Roman" w:cs="Times New Roman"/>
                <w:noProof/>
                <w:sz w:val="20"/>
                <w:szCs w:val="20"/>
              </w:rPr>
            </w:pPr>
          </w:p>
        </w:tc>
        <w:tc>
          <w:tcPr>
            <w:tcW w:w="1505" w:type="pct"/>
            <w:tcBorders>
              <w:top w:val="single" w:sz="4" w:space="0" w:color="auto"/>
              <w:left w:val="single" w:sz="4" w:space="0" w:color="auto"/>
              <w:bottom w:val="single" w:sz="4" w:space="0" w:color="auto"/>
              <w:right w:val="single" w:sz="4" w:space="0" w:color="auto"/>
            </w:tcBorders>
          </w:tcPr>
          <w:p w:rsidR="00AC5750" w:rsidRPr="00AC5750" w:rsidRDefault="00AC5750" w:rsidP="00AC5750">
            <w:pPr>
              <w:spacing w:after="0" w:line="240" w:lineRule="auto"/>
              <w:jc w:val="center"/>
              <w:rPr>
                <w:rFonts w:ascii="Times New Roman" w:eastAsia="Arial" w:hAnsi="Times New Roman" w:cs="Times New Roman"/>
                <w:sz w:val="20"/>
                <w:szCs w:val="20"/>
                <w:lang w:val="en-US"/>
              </w:rPr>
            </w:pPr>
            <w:r w:rsidRPr="00AC5750">
              <w:rPr>
                <w:rFonts w:ascii="Times New Roman" w:eastAsia="Arial" w:hAnsi="Times New Roman" w:cs="Times New Roman"/>
                <w:sz w:val="20"/>
                <w:szCs w:val="20"/>
                <w:lang w:val="en-US"/>
              </w:rPr>
              <w:t>Recipient 10 mc(10000 l) 5 t GPL.</w:t>
            </w:r>
          </w:p>
          <w:p w:rsidR="00AC5750" w:rsidRPr="00AC5750" w:rsidRDefault="00AC5750" w:rsidP="00AC5750">
            <w:pPr>
              <w:spacing w:after="0" w:line="240" w:lineRule="auto"/>
              <w:jc w:val="center"/>
              <w:rPr>
                <w:rFonts w:ascii="Times New Roman" w:eastAsia="Calibri" w:hAnsi="Times New Roman" w:cs="Times New Roman"/>
                <w:noProof/>
                <w:sz w:val="20"/>
                <w:szCs w:val="20"/>
              </w:rPr>
            </w:pPr>
            <w:r w:rsidRPr="00AC5750">
              <w:rPr>
                <w:rFonts w:ascii="Times New Roman" w:eastAsia="Arial" w:hAnsi="Times New Roman" w:cs="Times New Roman"/>
                <w:noProof/>
                <w:sz w:val="20"/>
                <w:szCs w:val="20"/>
              </w:rPr>
              <w:t>Se utilizeaza la amorsarea instalatiei de uscare namol</w:t>
            </w:r>
          </w:p>
        </w:tc>
      </w:tr>
    </w:tbl>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Toate substanţele/preparatele chimice utilizate vor fi achiziţionate de la producători, care</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furnizează totodată și fişele tehnice de securitate ale acestora, care contin informatii de baza</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privind compozitia chimica a produsului, iar in cazul preparatelor chimice a principalilor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componenti si care vor include cele 16 titluri conform cu art. 31, al. 6 din Regulamentul (CE) nr.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1907/2007, privind înregistrarea, evaluarea, autorizarea și restricționarea substanțelor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chimice (REACH), Anexa II, prtea B.</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Ambalajele care rezultă de la utilizarea substanţelor chimice sunt gestionate conform recomandărilor din fişele tehnice de securitate şi vor fi predate către operatori autorizaţi pentru valorificare/eliminare.</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Depozitarea substantelor si preparatelor chimice se face separat pe amplasament in functie de caracteristicile si utilizarea lor;</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Depozitarea substantelor si preparatelor chimice se va face conform cu cerintele specificate in fisele tehnice de securitate.</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Transportul acestora se face fie de catre furnizor (ca in cazul acidului sulfuric, cu returnarea recipientului), fie de catre firme de transport autorizate pentru transportul substantelor periculoase.</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pentru închidere/demolare/dezafectare şi reabilitarea terenului în vederea utilizării ulterioare, precum şi efectul implementării acestora:</w:t>
      </w:r>
    </w:p>
    <w:p w:rsidR="00AC5750" w:rsidRPr="00AC5750" w:rsidRDefault="00AC5750" w:rsidP="00AC5750">
      <w:pPr>
        <w:shd w:val="clear" w:color="auto" w:fill="FFFFFF"/>
        <w:tabs>
          <w:tab w:val="left" w:pos="422"/>
          <w:tab w:val="left" w:pos="9810"/>
        </w:tabs>
        <w:autoSpaceDE w:val="0"/>
        <w:autoSpaceDN w:val="0"/>
        <w:adjustRightInd w:val="0"/>
        <w:spacing w:before="10" w:after="0" w:line="240" w:lineRule="auto"/>
        <w:ind w:right="36"/>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Planul de închidere a activităţi şi de refacere a amplasamentului urmareste realizarea urmatoarelor masuri:</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În funcţie de destinaţia ulterioară este posibil să se demoleze toate structurile, cu parcurgerea următoarele etape si anume: </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-elaborarea proiectului de demolare;</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-obţinerea autorizaţiei de demolare</w:t>
      </w:r>
      <w:r w:rsidRPr="00AC5750">
        <w:rPr>
          <w:rFonts w:ascii="Times New Roman" w:eastAsia="Times New Roman" w:hAnsi="Times New Roman" w:cs="Times New Roman"/>
          <w:sz w:val="24"/>
          <w:szCs w:val="24"/>
        </w:rPr>
        <w:t xml:space="preserve"> cu parcurgerea corespunzătoare a procedurii de obţinere a acordului de mediu care va impune măsurile necesare</w:t>
      </w:r>
      <w:r w:rsidRPr="00AC5750">
        <w:rPr>
          <w:rFonts w:ascii="Times New Roman" w:eastAsia="Times New Roman" w:hAnsi="Times New Roman" w:cs="Times New Roman"/>
          <w:sz w:val="24"/>
          <w:szCs w:val="24"/>
          <w:lang w:eastAsia="ro-RO"/>
        </w:rPr>
        <w:t>;</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-dezafectarea utilajelor;</w:t>
      </w:r>
    </w:p>
    <w:p w:rsidR="00AC5750" w:rsidRPr="00AC5750" w:rsidRDefault="00AC5750" w:rsidP="00AC5750">
      <w:pPr>
        <w:shd w:val="clear" w:color="auto" w:fill="FFFFFF"/>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-demolarea construcțiilor;</w:t>
      </w:r>
    </w:p>
    <w:p w:rsidR="00AC5750" w:rsidRPr="00AC5750" w:rsidRDefault="00AC5750" w:rsidP="00AC5750">
      <w:pPr>
        <w:shd w:val="clear" w:color="auto" w:fill="FFFFFF"/>
        <w:tabs>
          <w:tab w:val="left" w:pos="284"/>
        </w:tabs>
        <w:autoSpaceDE w:val="0"/>
        <w:autoSpaceDN w:val="0"/>
        <w:adjustRightInd w:val="0"/>
        <w:spacing w:after="0" w:line="240" w:lineRule="auto"/>
        <w:ind w:left="284"/>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-dezafectarea retelelor de conducte tehnologice;</w:t>
      </w:r>
    </w:p>
    <w:p w:rsidR="00AC5750" w:rsidRPr="00AC5750" w:rsidRDefault="00AC5750" w:rsidP="00AC5750">
      <w:pPr>
        <w:shd w:val="clear" w:color="auto" w:fill="FFFFFF"/>
        <w:tabs>
          <w:tab w:val="left" w:pos="284"/>
        </w:tabs>
        <w:autoSpaceDE w:val="0"/>
        <w:autoSpaceDN w:val="0"/>
        <w:adjustRightInd w:val="0"/>
        <w:spacing w:before="53"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-dezafectarea instalatiilor electrice si de automatizare;</w:t>
      </w:r>
    </w:p>
    <w:p w:rsidR="00AC5750" w:rsidRPr="00AC5750" w:rsidRDefault="00AC5750" w:rsidP="00AC5750">
      <w:pPr>
        <w:shd w:val="clear" w:color="auto" w:fill="FFFFFF"/>
        <w:tabs>
          <w:tab w:val="left" w:pos="284"/>
        </w:tabs>
        <w:autoSpaceDE w:val="0"/>
        <w:autoSpaceDN w:val="0"/>
        <w:adjustRightInd w:val="0"/>
        <w:spacing w:before="53"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-evacuarea din incintă a tuturor instalaţiilor care au deservit activitatea de reproducţie a porcilor,</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-colectarea şi evacuarea din incintă a tuturor deşeurilor, stocarea separata in locuri special amenajate si tratarea acestora prin agenti economici autorizati;</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Times New Roman" w:hAnsi="Times New Roman" w:cs="Times New Roman"/>
          <w:sz w:val="24"/>
          <w:szCs w:val="24"/>
          <w:lang w:eastAsia="ro-RO"/>
        </w:rPr>
        <w:t xml:space="preserve">-aducerea terenului la starea initiala: </w:t>
      </w:r>
      <w:r w:rsidRPr="00AC5750">
        <w:rPr>
          <w:rFonts w:ascii="Times New Roman" w:eastAsia="Calibri" w:hAnsi="Times New Roman" w:cs="Times New Roman"/>
          <w:sz w:val="24"/>
          <w:szCs w:val="24"/>
          <w:lang w:eastAsia="ro-RO"/>
        </w:rPr>
        <w:t>testarea solului şi a apei subterane pentru a constata gradul de poluare cauzat de activitate şi necesitatea oricărei remedieri în vederea redării zonei la starea initiala a amplasamentului.</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de reducere a impactului proiectului asupra climei și/sau, după caz, măsurile de adaptate privind vulnerabilitatea proiectului la schimbările climatice.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Masurile prevazute pentru protectia factorilor de mediu atat in perioada de construire cat si in functionare vor avea ca efect si reducerea impactului proiectului asupra climei.</w:t>
      </w:r>
      <w:r w:rsidRPr="00AC5750">
        <w:rPr>
          <w:rFonts w:ascii="Times New Roman" w:eastAsia="Calibri" w:hAnsi="Times New Roman" w:cs="Times New Roman"/>
          <w:sz w:val="24"/>
          <w:szCs w:val="24"/>
          <w:lang w:val="en-US"/>
        </w:rPr>
        <w:t xml:space="preserve"> Confor concluziilor RIM impactul generat</w:t>
      </w:r>
      <w:r w:rsidRPr="00AC5750">
        <w:rPr>
          <w:rFonts w:ascii="Times New Roman" w:eastAsia="Times New Roman" w:hAnsi="Times New Roman" w:cs="Times New Roman"/>
          <w:sz w:val="24"/>
          <w:szCs w:val="24"/>
          <w:lang w:eastAsia="ro-RO"/>
        </w:rPr>
        <w:t xml:space="preserve"> în perioada de construcție afectează direct aerul, indirect apa și solu, este de scurtă durată, reversibil, local, cu probabilitate medie de apariție, fiind încadrat în categoria negativ nesemnificativ.</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b/>
          <w:sz w:val="23"/>
          <w:szCs w:val="23"/>
          <w:lang w:val="en-US" w:eastAsia="ro-RO"/>
        </w:rPr>
      </w:pPr>
      <w:r w:rsidRPr="00AC5750">
        <w:rPr>
          <w:rFonts w:ascii="Times New Roman" w:eastAsia="Times New Roman" w:hAnsi="Times New Roman" w:cs="Times New Roman"/>
          <w:b/>
          <w:sz w:val="23"/>
          <w:szCs w:val="23"/>
          <w:lang w:eastAsia="ro-RO"/>
        </w:rPr>
        <w:t>Amprenta de carbon în etapa de construcție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Amprenta de carbon în etapa de construcție a fost calculată utilizand ca date de intrare următoarele elemente: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Suprafață totală construită în proiect: circa 20000 mp (stația de tratare Marașu, clădiri laborator, gospodării de apă, prize de mal, instalație uscare nămol)</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Structură constructivă: mixtă</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Ecoregiune: câmpie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Vegetație preexistentă: ierboasă</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Înălțime structuri supraterane: 3 m</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Adâncime structură subterană – 1 m</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Amprenta de carbon aferentă etapei de construcție a proiectului este de </w:t>
      </w:r>
      <w:r w:rsidRPr="00AC5750">
        <w:rPr>
          <w:rFonts w:ascii="Times New Roman" w:eastAsia="Times New Roman" w:hAnsi="Times New Roman" w:cs="Times New Roman"/>
          <w:b/>
          <w:sz w:val="23"/>
          <w:szCs w:val="23"/>
          <w:lang w:eastAsia="ro-RO"/>
        </w:rPr>
        <w:t>690 t de CO2</w:t>
      </w:r>
      <w:r w:rsidRPr="00AC5750">
        <w:rPr>
          <w:rFonts w:ascii="Times New Roman" w:eastAsia="Times New Roman" w:hAnsi="Times New Roman" w:cs="Times New Roman"/>
          <w:sz w:val="23"/>
          <w:szCs w:val="23"/>
          <w:lang w:eastAsia="ro-RO"/>
        </w:rPr>
        <w:t>.</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b/>
          <w:sz w:val="23"/>
          <w:szCs w:val="23"/>
          <w:lang w:eastAsia="ro-RO"/>
        </w:rPr>
      </w:pPr>
      <w:r w:rsidRPr="00AC5750">
        <w:rPr>
          <w:rFonts w:ascii="Times New Roman" w:eastAsia="Times New Roman" w:hAnsi="Times New Roman" w:cs="Times New Roman"/>
          <w:b/>
          <w:sz w:val="23"/>
          <w:szCs w:val="23"/>
          <w:lang w:eastAsia="ro-RO"/>
        </w:rPr>
        <w:t>Amprenta de carbon în etapa de funcționare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val="en-US" w:eastAsia="ro-RO"/>
        </w:rPr>
      </w:pPr>
      <w:r w:rsidRPr="00AC5750">
        <w:rPr>
          <w:rFonts w:ascii="Times New Roman" w:eastAsia="Times New Roman" w:hAnsi="Times New Roman" w:cs="Times New Roman"/>
          <w:sz w:val="23"/>
          <w:szCs w:val="23"/>
          <w:lang w:eastAsia="ro-RO"/>
        </w:rPr>
        <w:t>În perioada de funcționare, amprenta de carbon a fost calculată pentru instalația de valorificare termică a nămolului din stația de epurare Brăila, în cazul restului obiectivelor, amprenta de carbon fiind nesemnificativă.</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Au fost utilizate ca date de intrare următoarele elemente: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Cantitate totală de nămol/an: 16841 t</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Cantitate nămol deshidratat/an: 2600 t</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Eliminare nămol: tratament termic 100% din cantitatea rămasă</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Eliminarea cenușii: 100% prin depozitare</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Cantitate medie de nutrienți în nămol (au fost utilizate valorile constante ale GWP (global warming potential)</w:t>
      </w:r>
      <w:r w:rsidRPr="00AC5750">
        <w:rPr>
          <w:rFonts w:ascii="Times New Roman" w:eastAsia="Times New Roman" w:hAnsi="Times New Roman" w:cs="Times New Roman"/>
          <w:sz w:val="23"/>
          <w:szCs w:val="23"/>
          <w:lang w:eastAsia="ro-RO"/>
        </w:rPr>
        <w:tab/>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Conținut de azot 49.0</w:t>
      </w:r>
      <w:r w:rsidRPr="00AC5750">
        <w:rPr>
          <w:rFonts w:ascii="Times New Roman" w:eastAsia="Times New Roman" w:hAnsi="Times New Roman" w:cs="Times New Roman"/>
          <w:sz w:val="23"/>
          <w:szCs w:val="23"/>
          <w:lang w:eastAsia="ro-RO"/>
        </w:rPr>
        <w:tab/>
        <w:t>kg N/tonă de nămol</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Conținut de fosfor 27</w:t>
      </w:r>
      <w:r w:rsidRPr="00AC5750">
        <w:rPr>
          <w:rFonts w:ascii="Times New Roman" w:eastAsia="Times New Roman" w:hAnsi="Times New Roman" w:cs="Times New Roman"/>
          <w:sz w:val="23"/>
          <w:szCs w:val="23"/>
          <w:lang w:eastAsia="ro-RO"/>
        </w:rPr>
        <w:tab/>
        <w:t>kg P/tonă de nămol</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w:t>
      </w:r>
      <w:r w:rsidRPr="00AC5750">
        <w:rPr>
          <w:rFonts w:ascii="Times New Roman" w:eastAsia="Times New Roman" w:hAnsi="Times New Roman" w:cs="Times New Roman"/>
          <w:sz w:val="23"/>
          <w:szCs w:val="23"/>
          <w:lang w:eastAsia="ro-RO"/>
        </w:rPr>
        <w:tab/>
        <w:t>Conținut de potasiu 3.5 kg K/tonă de nămol</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lastRenderedPageBreak/>
        <w:t>-</w:t>
      </w:r>
      <w:r w:rsidRPr="00AC5750">
        <w:rPr>
          <w:rFonts w:ascii="Times New Roman" w:eastAsia="Times New Roman" w:hAnsi="Times New Roman" w:cs="Times New Roman"/>
          <w:sz w:val="23"/>
          <w:szCs w:val="23"/>
          <w:lang w:eastAsia="ro-RO"/>
        </w:rPr>
        <w:tab/>
        <w:t>Conținut de carbon 438 kg C/tonă de nămol</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Times New Roman" w:hAnsi="Times New Roman" w:cs="Times New Roman"/>
          <w:sz w:val="23"/>
          <w:szCs w:val="23"/>
          <w:lang w:eastAsia="ro-RO"/>
        </w:rPr>
        <w:t xml:space="preserve">Amprenta de carbon aferentă activităților de depozitare și tratare a nămolului este de </w:t>
      </w:r>
      <w:r w:rsidRPr="00AC5750">
        <w:rPr>
          <w:rFonts w:ascii="Times New Roman" w:eastAsia="Times New Roman" w:hAnsi="Times New Roman" w:cs="Times New Roman"/>
          <w:b/>
          <w:sz w:val="23"/>
          <w:szCs w:val="23"/>
          <w:lang w:eastAsia="ro-RO"/>
        </w:rPr>
        <w:t>3016</w:t>
      </w:r>
      <w:r w:rsidRPr="00AC5750">
        <w:rPr>
          <w:rFonts w:ascii="Times New Roman" w:eastAsia="Times New Roman" w:hAnsi="Times New Roman" w:cs="Times New Roman"/>
          <w:sz w:val="23"/>
          <w:szCs w:val="23"/>
          <w:lang w:eastAsia="ro-RO"/>
        </w:rPr>
        <w:t xml:space="preserve"> t</w:t>
      </w:r>
      <w:r w:rsidRPr="00AC5750">
        <w:rPr>
          <w:rFonts w:ascii="Times New Roman" w:eastAsia="Calibri" w:hAnsi="Times New Roman" w:cs="Times New Roman"/>
          <w:b/>
          <w:sz w:val="24"/>
          <w:szCs w:val="24"/>
        </w:rPr>
        <w:t xml:space="preserve"> de CO2/an </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de adaptare şi creştere a rezistenţei în contextul schimbărilor climatice prognozate.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58"/>
        <w:gridCol w:w="3322"/>
      </w:tblGrid>
      <w:tr w:rsidR="00AC5750" w:rsidRPr="00AC5750" w:rsidTr="00AC5750">
        <w:tc>
          <w:tcPr>
            <w:tcW w:w="3085" w:type="dxa"/>
            <w:vMerge w:val="restart"/>
            <w:shd w:val="clear" w:color="auto" w:fill="auto"/>
          </w:tcPr>
          <w:p w:rsidR="00AC5750" w:rsidRPr="00AC5750" w:rsidRDefault="00AC5750" w:rsidP="00AC5750">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Scenariu climatic probabil</w:t>
            </w:r>
          </w:p>
        </w:tc>
        <w:tc>
          <w:tcPr>
            <w:tcW w:w="6880" w:type="dxa"/>
            <w:gridSpan w:val="2"/>
            <w:shd w:val="clear" w:color="auto" w:fill="auto"/>
          </w:tcPr>
          <w:p w:rsidR="00AC5750" w:rsidRPr="00AC5750" w:rsidRDefault="00AC5750" w:rsidP="00AC5750">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de adaptare la schimbările prognozate</w:t>
            </w:r>
          </w:p>
        </w:tc>
      </w:tr>
      <w:tr w:rsidR="00AC5750" w:rsidRPr="00AC5750" w:rsidTr="00AC5750">
        <w:tc>
          <w:tcPr>
            <w:tcW w:w="3085" w:type="dxa"/>
            <w:vMerge/>
            <w:shd w:val="clear" w:color="auto" w:fill="auto"/>
          </w:tcPr>
          <w:p w:rsidR="00AC5750" w:rsidRPr="00AC5750" w:rsidRDefault="00AC5750" w:rsidP="00AC5750">
            <w:pPr>
              <w:spacing w:after="0" w:line="240" w:lineRule="auto"/>
              <w:jc w:val="both"/>
              <w:rPr>
                <w:rFonts w:ascii="Times New Roman" w:eastAsia="Calibri" w:hAnsi="Times New Roman" w:cs="Times New Roman"/>
                <w:b/>
                <w:sz w:val="24"/>
                <w:szCs w:val="24"/>
              </w:rPr>
            </w:pP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structurale</w:t>
            </w: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 non-structurale</w:t>
            </w:r>
          </w:p>
        </w:tc>
      </w:tr>
      <w:tr w:rsidR="00AC5750" w:rsidRPr="00AC5750" w:rsidTr="00AC5750">
        <w:tc>
          <w:tcPr>
            <w:tcW w:w="3085"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Precipitatii, Viituri si inundatii</w:t>
            </w: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îmbunătăţirea măsurilor de protecţie a structurilor;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pentru structuri hidrotehnice noi, adoptarea încă din stadiul de proiectare a unor indici de proiectare mai stricţi, care să ia în considerarea şi efectul indus de potenţialele schimbări climatice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Efectuarea de studii de inundabilitate si ridicarea cotei amplasamentelor fixe (ex. Statie de tratare Marasu, Gospodarie de apa Latinu) pentru scoaterea acestora de sub efectul inundatiilor;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Studierea hartilor de hazard si risc la inundatii si evitarea amplasarii de constructii si retele in zone inundabile, acolo unde este posibil;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Aplicarea masurilor de scoatere de sub efectul inundatiilor fie prin suprainaltari ale amplasamentelor inundabile, fie prin amplasarea lor in incinte deja aparate prin diguri sau alte lucrari, fie traversarea de cursuri de apa prin subtraversare si nu prin supratraversare pe poduri si podete existente care nu asigura sectiunea de scurgere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la debite mari;</w:t>
            </w: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mai bună planificare a modului de utilizare a terenului la nivel bazinal, prin creşterea gradului de împădurire, în scopul diminuării riscului apariţiei viiturilor spontane, a creşterii infiltraţiei apei în subteran şi implicit a scăderii scurgerii de suprafaţă;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protejarea şi restaurarea acolo unde este posibil a zonelor cu vegetaţie tampon din apropierea albiilor şi a zonelor umede pentru creşterea capacităţii de autoepurare a apelor şi reducerea riscului de inundare în aval, prin atenuarea debitelor de vârf. </w:t>
            </w:r>
            <w:r w:rsidRPr="00AC5750">
              <w:rPr>
                <w:rFonts w:ascii="Times New Roman" w:eastAsia="Calibri" w:hAnsi="Times New Roman" w:cs="Times New Roman"/>
                <w:sz w:val="24"/>
                <w:szCs w:val="24"/>
              </w:rPr>
              <w:cr/>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colaborare mai strânsă şi eficientă cu instituţiile de profil (ANAR, ANM), în scopul gestionării adecvate a riscului indus de inundaţii;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evitarea construcţiilor în spaţiile cu expunere mare la inundaţii conform Planului de Management al Riscului la Inundaţii</w:t>
            </w:r>
          </w:p>
        </w:tc>
      </w:tr>
      <w:tr w:rsidR="00AC5750" w:rsidRPr="00AC5750" w:rsidTr="00AC5750">
        <w:tc>
          <w:tcPr>
            <w:tcW w:w="3085"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Precipitatii, Viituri urbane</w:t>
            </w: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îmbunătăţirea măsurilor de protecţie a structurilor;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pentru structuri hidrotehnice noi, adoptarea încă din stadiul de proiectare a unor indici de proiectare mai stricţi, care să ia în considerare şi efectul indus de potenţialele schimbări climatice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Dimensionarea conductelor de canalizare pentru preluarea exclusiva a apelor uzate de tip menajer si industrial, fara preluarea in reteaua de canalizare a apelor meteorice;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Amplasarea de statii de pompare in zonele cu cota de teren joasa;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Interzicerea preluarii de ape </w:t>
            </w:r>
            <w:r w:rsidRPr="00AC5750">
              <w:rPr>
                <w:rFonts w:ascii="Times New Roman" w:eastAsia="Calibri" w:hAnsi="Times New Roman" w:cs="Times New Roman"/>
                <w:sz w:val="24"/>
                <w:szCs w:val="24"/>
              </w:rPr>
              <w:lastRenderedPageBreak/>
              <w:t>meteorice in retelele de canalizare menajera si reducerea presiunii exercitate pe acestea in caz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precipitatii abundente pe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perioade scurte de timp;</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implementarea sistemului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 canalizare de tip divizor la</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noile ansambluri de locuinţe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şi/sau unităţi industriale şi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reabilitarea celor cu durată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viaţă depăşită sau a celor</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neproiectate corespunzător;</w:t>
            </w:r>
            <w:r w:rsidRPr="00AC5750">
              <w:rPr>
                <w:rFonts w:ascii="Times New Roman" w:eastAsia="Calibri" w:hAnsi="Times New Roman" w:cs="Times New Roman"/>
                <w:lang w:val="en-US"/>
              </w:rPr>
              <w:t xml:space="preserve"> </w:t>
            </w:r>
          </w:p>
          <w:p w:rsidR="00AC5750" w:rsidRPr="00AC5750" w:rsidRDefault="00AC5750" w:rsidP="00AC5750">
            <w:pPr>
              <w:spacing w:after="0" w:line="240" w:lineRule="auto"/>
              <w:jc w:val="both"/>
              <w:rPr>
                <w:rFonts w:ascii="Times New Roman" w:eastAsia="Calibri" w:hAnsi="Times New Roman" w:cs="Times New Roman"/>
                <w:sz w:val="24"/>
                <w:szCs w:val="24"/>
              </w:rPr>
            </w:pP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 o mai bună planificare a modului de utilizare a terenului la nivel bazinal, prin creşterea gradului de împădurire, în scopul diminuării riscului apariţiei viiturilor spontane, a creşterii infiltraţiei apei în subteran şi implicit a scăderii scurgerii de suprafaţă;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protejarea şi restaurarea acolo unde este posibil a zonelor cu vegetaţie tampon din apropierea albiilor şi a zonelor umede pentru creşterea capacităţii de autoepurare a apelor şi reducerea riscului de inundare în aval, prin atenuarea debitelor </w:t>
            </w:r>
            <w:r w:rsidRPr="00AC5750">
              <w:rPr>
                <w:rFonts w:ascii="Times New Roman" w:eastAsia="Calibri" w:hAnsi="Times New Roman" w:cs="Times New Roman"/>
                <w:sz w:val="24"/>
                <w:szCs w:val="24"/>
              </w:rPr>
              <w:lastRenderedPageBreak/>
              <w:t xml:space="preserve">de vârf. </w:t>
            </w:r>
            <w:r w:rsidRPr="00AC5750">
              <w:rPr>
                <w:rFonts w:ascii="Times New Roman" w:eastAsia="Calibri" w:hAnsi="Times New Roman" w:cs="Times New Roman"/>
                <w:sz w:val="24"/>
                <w:szCs w:val="24"/>
              </w:rPr>
              <w:cr/>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colaborare mai strânsă şi eficientă cu instituţiile de profil (ANAR, ANM), în scopul gestionării adecvate a riscului indus de inundaţii;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evitarea construcţiilor în spaţiile cu expunere mare la inundaţii conform Planului de Management al Riscului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la Inundaţii</w:t>
            </w:r>
          </w:p>
        </w:tc>
      </w:tr>
      <w:tr w:rsidR="00AC5750" w:rsidRPr="00AC5750" w:rsidTr="00AC5750">
        <w:tc>
          <w:tcPr>
            <w:tcW w:w="3085"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Seceta</w:t>
            </w: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reîncărcarea artificială a acviferelor;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construirea de rezervoare de stocare suplimentare pentru creşterea disponibilului de apă în situaţii problematice;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reducerea pierderilor de apă în reţeaua de aducţiune şi distribuţie, prin reabilitarea reţelelor cu o durată de viaţă depăşită;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renuntarea la sursele de apa subterane care prezinta atat riscuri calitative cat si cantitative si utilizarea sursei de apa din Dunare;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reducerea pierderilor de apă în reţeaua de aducţiune şi distribuţie, prin reabilitarea reţelelor cu o durată de viaţă depăşită;</w:t>
            </w: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colaborare mai strânsă şi eficientă cu instituţiile de profil (ANAR, ANM, ISU etc.) în scopul gestionării adecvate a riscului de secetă;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elaborarea de planuri de gestiune a perioadelor secetoase cu stabilirea de planuri de aprovizionare prioritară cu apă şi ierarhizarea restricţiilor în aprovizionarea cu apă.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elaborarea şi implementarea unor politici de preţuri diferenţiate în funcţie de folosinţa de sezon şi de resursa disponibilă;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colaborare mai strânsă şi eficientă cu instituţiile de profil (MADR) în scopul gestionării adecvate a riscului de secetă, prin modificarea tipurilor de culturi agricole şi utilizarea acelora adaptate la cerinţe mai reduse de apă;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schimbări de comportament în rândul consumatorilor prin încurajarea lor înspre implementarea de tehnologii noi de economisire a apei;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creşterea gradului de informare a populaţiei în sopul utilizării apei cu discernământ;</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creşterea gradului de conştientizare a populaţiei cu privire la problemele de management a apelor;</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creşterea gradului de utilizare a apelor uzate în unităţile industriale;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îmbunătăţirea eficienţei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producţie sau utilizare a resurselor naturale prin </w:t>
            </w:r>
            <w:r w:rsidRPr="00AC5750">
              <w:rPr>
                <w:rFonts w:ascii="Times New Roman" w:eastAsia="Calibri" w:hAnsi="Times New Roman" w:cs="Times New Roman"/>
                <w:sz w:val="24"/>
                <w:szCs w:val="24"/>
              </w:rPr>
              <w:lastRenderedPageBreak/>
              <w:t>introducerea de tehnologii eficiente, de ultimă oră (tehnici BAT,);</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identificarea de surse de apă</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alternative pentru cerinţele de apă nepotabilă precum recoltarea apei pluviale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consolidarea capacităţilor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monitorizare a consumului de apă;</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creşterea durabilă a capacităţii de stocare prin înbogăţirea acviferelor</w:t>
            </w:r>
          </w:p>
        </w:tc>
      </w:tr>
      <w:tr w:rsidR="00AC5750" w:rsidRPr="00AC5750" w:rsidTr="00AC5750">
        <w:tc>
          <w:tcPr>
            <w:tcW w:w="3085"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Eroziunea solului</w:t>
            </w: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Amplasarea conductelor de canalizare la adancimi de max. 4 m pentru favorizarea interventiilor rapide in caz de avarii;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Propunerea, inca din faza de proiectare, a unor conducte cat mai flexibile la problemele geomorfologice (tasari, sufoziuni);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conductelor de canalizare la adancimi de max. 4 m pentru favorizarea</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interventiilor rapide in caz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avarii;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Utilizarea in executie a unor</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conducte cu grad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flexibilitate ridicat;</w:t>
            </w: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o colaborare mai strânsă şi eficientă cu instituţiile de profil (ANAR, ANM, ISU etc.) în scopul gestionării adecvate a riscului de secetă;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elaborarea de planuri de gestiune a perioadelor secetoase cu stabilirea de planuri de aprovizionare prioritară cu apă şi ierarhizarea restricţiilor în aprovizionarea cu apă. </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elaborarea şi implementarea unor politici de preţuri diferenţiate în funcţie de folosinţa de sezon şi de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resursa disponibilă;</w:t>
            </w:r>
          </w:p>
        </w:tc>
      </w:tr>
      <w:tr w:rsidR="00AC5750" w:rsidRPr="00AC5750" w:rsidTr="00AC5750">
        <w:tc>
          <w:tcPr>
            <w:tcW w:w="3085"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Vanturi, viscole</w:t>
            </w:r>
          </w:p>
        </w:tc>
        <w:tc>
          <w:tcPr>
            <w:tcW w:w="3558"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Propunerea amplasarii unor</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grupuri electrogene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independente pentru statiile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 pompare care permit</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functionarea automata a</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acestora in caz de intrerupere</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temporara a electricitatii, etc;</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Functionarea independenta a</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componentelor sistemului,</w:t>
            </w:r>
          </w:p>
          <w:p w:rsidR="00AC5750" w:rsidRPr="00AC5750" w:rsidRDefault="00AC5750" w:rsidP="00AC5750">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pana la interventia operativa;</w:t>
            </w:r>
          </w:p>
        </w:tc>
        <w:tc>
          <w:tcPr>
            <w:tcW w:w="3322" w:type="dxa"/>
            <w:shd w:val="clear" w:color="auto" w:fill="auto"/>
          </w:tcPr>
          <w:p w:rsidR="00AC5750" w:rsidRPr="00AC5750" w:rsidRDefault="00AC5750" w:rsidP="00AC5750">
            <w:pPr>
              <w:spacing w:after="0" w:line="240" w:lineRule="auto"/>
              <w:jc w:val="both"/>
              <w:rPr>
                <w:rFonts w:ascii="Times New Roman" w:eastAsia="Calibri" w:hAnsi="Times New Roman" w:cs="Times New Roman"/>
                <w:sz w:val="24"/>
                <w:szCs w:val="24"/>
              </w:rPr>
            </w:pPr>
          </w:p>
        </w:tc>
      </w:tr>
    </w:tbl>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Sursele de apa propuse in proiect sunt surse sigure conform studiilor hidrogeologice ale AR, deci nu sunt influentate negativ de scaderea precipitatiilor pe timp de vara. Accesul la apa nu este direct influentata de cantitatea de precipitatii.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Formele de impact ce vor apare ca urmare a schimbărilor climatice proiectate pentru viitor, nu pot să difere, într-un mod substanţial. Se va tine cont de faptul că se poate amplifica impactul negativ al schimbărilor climatice prin aparitia unor poluari accidentale care afecteaza sursa de apa.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Sistemuele de alimentare cu apa si canalziare, si alte sisteme (ex. Transport) sunt expuse procesului de încălzire climatică, ca parte a sistemului climatic global.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Ccreşterea aşteptată a numărului de evenimente cu precipitaţii abundente şi a intensităţii precipitaţiilor va conduce la creşterea ratei de eroziune în cadrul bazinelor hidrografice, conducând la creşterea turbidităţii şi alterarea calităţii apelor din punct de vedere fizic. Acest aspect are impact negativ în procesul de potabilizare a apelor, prin interferenţa cu procesele de dezinfecţie, prin cheltuieli mai ridicate cu coagulanţii şi manipularea sedimentelor şi prin supraîncărcarea procesului de funcţionalitate. Precipitaţiile cu intensitate mai mare căzute în localităţile în care sistemul de canalizare nu este de tip divizor, pot depăşi capacitatea proiectată a reţelelor de canalizare, conducând la inundaţii urbane prin refulare şi la </w:t>
      </w:r>
      <w:r w:rsidRPr="00AC5750">
        <w:rPr>
          <w:rFonts w:ascii="Times New Roman" w:eastAsia="Times New Roman" w:hAnsi="Times New Roman" w:cs="Times New Roman"/>
          <w:sz w:val="23"/>
          <w:szCs w:val="23"/>
          <w:lang w:eastAsia="ro-RO"/>
        </w:rPr>
        <w:lastRenderedPageBreak/>
        <w:t xml:space="preserve">depăşirea capacităţii staţiilor de epurare, cu efecte negative asupra chimismului şi proprietăţilor bacteriologice ale emisarilor.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val="en-US" w:eastAsia="ro-RO"/>
        </w:rPr>
      </w:pPr>
      <w:r w:rsidRPr="00AC5750">
        <w:rPr>
          <w:rFonts w:ascii="Times New Roman" w:eastAsia="Times New Roman" w:hAnsi="Times New Roman" w:cs="Times New Roman"/>
          <w:sz w:val="23"/>
          <w:szCs w:val="23"/>
          <w:lang w:eastAsia="ro-RO"/>
        </w:rPr>
        <w:t>Creşterea temperaturii apelor va avea consecinţe asupra proprietăţilor fizico-chimice ale apelor, cu impact mai ales asupra indicatorilor de calitate a apelor (O2 dizolvat, CCO, CBO5). De asemenea, creşterea temperaturilor va conduce la creşterea cerinţei de apă din partea consumatorilor.</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Proiectul propus are o rezilienţă ridicată în faţă schimbărilor climatice putând susţine în orizontul de viitor mediu (orizontul anilor 2050) alimentarea cu apă în UAT-urile propuse de prezentul Proiect desi vulnerabilitatea este relativ mare la schimbările climatice;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eastAsia="ro-RO"/>
        </w:rPr>
      </w:pPr>
      <w:r w:rsidRPr="00AC5750">
        <w:rPr>
          <w:rFonts w:ascii="Times New Roman" w:eastAsia="Times New Roman" w:hAnsi="Times New Roman" w:cs="Times New Roman"/>
          <w:sz w:val="23"/>
          <w:szCs w:val="23"/>
          <w:lang w:eastAsia="ro-RO"/>
        </w:rPr>
        <w:t xml:space="preserve">Sistemele subterane de alimentare cu apă au o vulnerabilitate ridicată în viitor la scăderea disponibilului de apă în sezonul cald al anului, atât ca urmare a creşterii evapotranspiraţiei, cât şi printr-o mai slabă reâncărcare a acviferelor ca urmare a schimbărilor aşteptate. </w:t>
      </w:r>
    </w:p>
    <w:p w:rsidR="00AC5750" w:rsidRPr="00AC5750" w:rsidRDefault="00AC5750" w:rsidP="00AC5750">
      <w:pPr>
        <w:autoSpaceDE w:val="0"/>
        <w:autoSpaceDN w:val="0"/>
        <w:adjustRightInd w:val="0"/>
        <w:spacing w:after="0" w:line="240" w:lineRule="auto"/>
        <w:rPr>
          <w:rFonts w:ascii="Times New Roman" w:eastAsia="Times New Roman" w:hAnsi="Times New Roman" w:cs="Times New Roman"/>
          <w:sz w:val="23"/>
          <w:szCs w:val="23"/>
          <w:lang w:val="en-US" w:eastAsia="ro-RO"/>
        </w:rPr>
      </w:pPr>
      <w:r w:rsidRPr="00AC5750">
        <w:rPr>
          <w:rFonts w:ascii="Times New Roman" w:eastAsia="Times New Roman" w:hAnsi="Times New Roman" w:cs="Times New Roman"/>
          <w:sz w:val="23"/>
          <w:szCs w:val="23"/>
          <w:lang w:eastAsia="ro-RO"/>
        </w:rPr>
        <w:t>În aceste condiţii, proiectul propus este o alternativă viabilă la sursele existente, vulnerabile la schimbările climatice prognozate şi insuficiente cantitativ, permiţănd extinderea sistemului de alimentare din Dunare, care are apă de o calitate bună şi în cantităţi suficiente. În plus, alimentarea dintr-un singur sistem cu apă de bună calitate va limita costurile de producţie şi cele asociate aspectelor logistice.</w:t>
      </w:r>
    </w:p>
    <w:p w:rsidR="00AC5750" w:rsidRPr="00AC5750" w:rsidRDefault="00AC5750" w:rsidP="00AC5750">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Măsurile de reducere sau eliminare a impactului asupra ariei naturale protejate de interes comunitar, condiţiileşi modul/calendarul de implementare a acestora;</w:t>
      </w:r>
    </w:p>
    <w:p w:rsidR="00AC5750" w:rsidRPr="00AC5750" w:rsidRDefault="00AC5750" w:rsidP="00AC5750">
      <w:pPr>
        <w:spacing w:after="0" w:line="240" w:lineRule="auto"/>
        <w:rPr>
          <w:rFonts w:ascii="Times New Roman" w:eastAsia="Times New Roman" w:hAnsi="Times New Roman" w:cs="Times New Roman"/>
          <w:sz w:val="24"/>
          <w:szCs w:val="24"/>
          <w:u w:val="single"/>
        </w:rPr>
      </w:pPr>
      <w:r w:rsidRPr="00AC5750">
        <w:rPr>
          <w:rFonts w:ascii="Times New Roman" w:eastAsia="Times New Roman" w:hAnsi="Times New Roman" w:cs="Times New Roman"/>
          <w:sz w:val="24"/>
          <w:szCs w:val="24"/>
          <w:u w:val="single"/>
        </w:rPr>
        <w:t>Măsuri în timpul realizării proiectului</w:t>
      </w:r>
    </w:p>
    <w:p w:rsidR="00AC5750" w:rsidRPr="00AC5750" w:rsidRDefault="00AC5750" w:rsidP="009A5E39">
      <w:pPr>
        <w:numPr>
          <w:ilvl w:val="0"/>
          <w:numId w:val="182"/>
        </w:numPr>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Nu se vor amenaja organizări de șantier în perimetrul ariilor naturale protejate.</w:t>
      </w:r>
    </w:p>
    <w:p w:rsidR="00AC5750" w:rsidRPr="00AC5750" w:rsidRDefault="00AC5750" w:rsidP="009A5E39">
      <w:pPr>
        <w:numPr>
          <w:ilvl w:val="0"/>
          <w:numId w:val="182"/>
        </w:numPr>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Îngrădirea zonei unde vor avea loc lucrările de construcţie a stației de tratare Mărașu;</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Solul decopertat va fi depus separat de materialul excavat în faza de pozare a conductelor, iar după acoperirea cu materialul excavat, stratul vegetativ va fi reașezat ca ultim strat pe traseul conductelor;</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Eliminarea zilnică a deseurilor rezultate din lucrările de execuţie a obiectivului, în scopul evitarii atragerii speciilor de faună, imbolnavirii sau accidentarii acestora;</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Nu se vor depozita deșeurile rezultate din activitatea de șantier în ariile protejate tranzitate de proiect.</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Reconstrucţia terenurilor a caror suprafaţa a fost afectata (stratul vegetal) la finalizarea lucrarilor de amplasare a conductelor şi redarea terenurilor folosintelor initiale; Stratul depozitat și păstrat pe folie de polietilenă va fi repus în cel mai scurt timp la locul de unde a fost dislocat, imediat după terminarea lucrărilor din acea zonă.</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Utilizarea de utilaje şi mașini moderne la săparea șanțurilor, pentru a diminua zgomotul ce ar putea deranja speciile de fauna care ar alege să cuibărească în zona de implementare a proiectului sau în vecinătatea acestuia, precum şi echiparea cu sisteme performante de minimizare şi retinere a poluantilor în atmosfera;</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Reparaţiile utilajelor şi mijloacele de transport se vor efectua doar în unităţile specializate să efectueze astfel de lucrări;</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Nu se vor efectua reparații în perimetrul ariilor naturale protejate.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Orice deversare accidentala de substante poluante (carburanti, uleiuri, etc.) va fi imediat neutralizata;</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Se vor respecta căile de acces stabilite;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Limitarea vitezei de trafic pe drumurile de acces;</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Pastrarea locurilor de cuibarit ale speciilor identificate și oprirea lucrărilor în zona cuiburilor identificate pe perioada clocirii (in perioada martie-mai).</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Evitarea deranjului si a distrugerii directe a indivizilor speciei </w:t>
      </w:r>
      <w:r w:rsidRPr="00AC5750">
        <w:rPr>
          <w:rFonts w:ascii="Times New Roman" w:eastAsia="Times New Roman" w:hAnsi="Times New Roman" w:cs="Times New Roman"/>
          <w:i/>
          <w:sz w:val="24"/>
          <w:szCs w:val="24"/>
        </w:rPr>
        <w:t>Spermophilus citellus</w:t>
      </w:r>
      <w:r w:rsidRPr="00AC5750">
        <w:rPr>
          <w:rFonts w:ascii="Times New Roman" w:eastAsia="Times New Roman" w:hAnsi="Times New Roman" w:cs="Times New Roman"/>
          <w:sz w:val="24"/>
          <w:szCs w:val="24"/>
        </w:rPr>
        <w:t>, evitarea intersectarii drumurilor de acces pe perioada de santier cu eventualele galerii identificate;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Pastrarea suprafetelor cu vegetatie naturala stepica.</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Desfăşurarea activităţilor din cadrul perimetrului pe suprafeţele strict necesare pentru a nu perturba speciile de păsări protejate;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Mentinerea pe cat posibil a terenurilor înnierbate cu vegetatie densa pe marginea drumurilor;</w:t>
      </w:r>
    </w:p>
    <w:p w:rsidR="00AC5750" w:rsidRPr="00AC5750" w:rsidRDefault="00AC5750" w:rsidP="00AC5750">
      <w:pPr>
        <w:shd w:val="clear" w:color="auto" w:fill="FFFFFF"/>
        <w:autoSpaceDE w:val="0"/>
        <w:autoSpaceDN w:val="0"/>
        <w:adjustRightInd w:val="0"/>
        <w:spacing w:before="120" w:after="0" w:line="240" w:lineRule="auto"/>
        <w:ind w:left="644"/>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t>Măsuri în timpul exploatării şi efectul implementării acestora</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întreținerea adecvată a stațiilor de epurare și tratare;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gestionarea adecvată a materiilor prime folosite și a deșeurilor rezultate din activitățile de întreținere;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Gestionarea corespunzatoare a substantelor chimice utilizate in activitate si respectarea cu strictete a conditiilor de depozitare conform fiselor de securitate pentru fiecare tip de produs si pastrarea  in ambalajele originale.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Ambalajele rezultate din utilizarea substanţelor chimice vor fi gestionate conform recomandărilor din fişele tehnice de securitate şi vor fi predate către operatori autorizaţi pentru valorificare/eliminare.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Stabilirea de masuri pentru interventie in cazul unor poluari accidentale;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Instruirea personalului din statia de tratare Marasu cu privire la masurile ce trebuiesc aplicate in caz de poluari accidentale;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Manipularea si transportul namolurilor provenite de la statia de tratare Marasu numai cu mijloace adecvate pentru a preveni mirosurile si deversarile accidentale;</w:t>
      </w:r>
    </w:p>
    <w:p w:rsidR="00AC5750" w:rsidRPr="00AC5750" w:rsidRDefault="00AC5750" w:rsidP="00AC5750">
      <w:pPr>
        <w:shd w:val="clear" w:color="auto" w:fill="FFFFFF"/>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lang w:eastAsia="ro-RO"/>
        </w:rPr>
      </w:pPr>
    </w:p>
    <w:p w:rsidR="00AC5750" w:rsidRPr="00AC5750" w:rsidRDefault="00AC5750" w:rsidP="00AC5750">
      <w:pPr>
        <w:shd w:val="clear" w:color="auto" w:fill="FFFFFF"/>
        <w:tabs>
          <w:tab w:val="left" w:pos="284"/>
          <w:tab w:val="left" w:pos="426"/>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hyperlink r:id="rId12" w:anchor="#" w:history="1"/>
      <w:r w:rsidRPr="00AC5750">
        <w:rPr>
          <w:rFonts w:ascii="Times New Roman" w:eastAsia="Times New Roman" w:hAnsi="Times New Roman" w:cs="Times New Roman"/>
          <w:b/>
          <w:i/>
          <w:sz w:val="24"/>
          <w:szCs w:val="24"/>
        </w:rPr>
        <w:t>IV. CONDIŢII CARE TREBUIE RESPECTATE</w:t>
      </w:r>
      <w:r w:rsidRPr="00AC5750">
        <w:rPr>
          <w:rFonts w:ascii="Times New Roman" w:eastAsia="Times New Roman" w:hAnsi="Times New Roman" w:cs="Times New Roman"/>
          <w:sz w:val="24"/>
          <w:szCs w:val="24"/>
        </w:rPr>
        <w:t xml:space="preserve"> </w:t>
      </w:r>
    </w:p>
    <w:p w:rsidR="00AC5750" w:rsidRPr="00AC5750" w:rsidRDefault="00AC5750" w:rsidP="00AC5750">
      <w:pPr>
        <w:shd w:val="clear" w:color="auto" w:fill="FFFFFF"/>
        <w:tabs>
          <w:tab w:val="left" w:pos="284"/>
        </w:tabs>
        <w:spacing w:before="120" w:after="120" w:line="240" w:lineRule="auto"/>
        <w:ind w:left="360"/>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1.a) </w:t>
      </w:r>
      <w:hyperlink r:id="rId13" w:anchor="#" w:history="1"/>
      <w:r w:rsidRPr="00AC5750">
        <w:rPr>
          <w:rFonts w:ascii="Times New Roman" w:eastAsia="Calibri" w:hAnsi="Times New Roman" w:cs="Times New Roman"/>
          <w:b/>
          <w:i/>
          <w:sz w:val="24"/>
          <w:szCs w:val="24"/>
        </w:rPr>
        <w:t>Condiţiile necesare a fi îndeplinite în funcţie de prevedearile actelor normative specifice: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titularul este obligat să prevină generarea deșeurilor.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gestionarea deşeurilor trebuie să se realizeze fără a pune în pericol sănătatea umană şi fără a dăuna mediului, în special  fără a genera riscuri pentru aer, apă, sol, faună sau floră, fără a crea disconfort din cauza zgomotului sau a mirosurilor şi fără a afecta negativ peisajul sau zonele de interes special;</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se va implementa luandu-se toate masurile să se prevină depozitarea accidentală de materiale de construcție, deșeuri sau substanțe chimice pe terenurile din vecinătatea amplasamentelor organizărilor de șantier și ale șantierelor componentelor proiectului (stații tratare, trasee conducte, colectoare, etc.,), pe malurile apelor de suprafață sau în interiorul acestora, în perimetrul trupurilor de pădure. Este interzisă abandonarea deșeurilor.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fiecare tip de deşeu generat se  încadrează în lista deşeurilor aprobată de către Comisia Europeană prin Decizia Comisiei 2014/955/UE din 18 decembrie 2014 de modificare a Deciziei 2000/532/CE de stabilire a unei liste de deşeuri în temeiul Directivei 2008/98/CE a Parlamentului European şi a Consiliului </w:t>
      </w:r>
    </w:p>
    <w:p w:rsidR="00AC5750" w:rsidRPr="00AC5750" w:rsidRDefault="00AC5750" w:rsidP="009A5E39">
      <w:pPr>
        <w:numPr>
          <w:ilvl w:val="0"/>
          <w:numId w:val="143"/>
        </w:numPr>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din construcții se vor colecta separat și se vor valorifica conform Legii nr. 211/2011 art. 17 alin.(3): procent minim de valorificare se va incadra confor anexei 6 a legii;</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asigura evidenţa gestiunii deşeurilor pentru fiecare tip de deşeu, conform art. 49 din Legea 211/2011, republicată cu modificările ulterioare și art. II, alin. (2) din OUG nr. 68/2016 pentru modificarea şi completarea Legii nr. 211/2011 privind regimul deşeurilor; evidența deșeurilor generate în cadrul implementării proiectului se va transmite la APM Brăila anual și la finalizarea execuției proiectului;</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generate din activitățile de implementare a proiectului se colectează separat, conform prevedearilor legale specifice fiecărei categorii de deșeuri, în containere și spații adecvate, dotate cu sisteme de închidere sau acoperite pentru prevenirea diseminării lor prin vânt sau animale.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obligatorie colectarea separată cel puţin a următoarelor categorii de deşeuri: hârtie, metal, plastic şi sticlă provenite din deşeurile menajere şi asimilabile acestora şi valorificarea prin operatori autorizaţi.</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deșeurile generate se pregătesc pentru valorificare/se valorifică cu respectarea ierarhiei deşeurilor şi protecţia sănătăţii populaţiei şi a mediului,  numai pe bază de contract cu operatori autorizaţi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deșeurile care nu au fost supuse unei operațiuni de valorificare se supun  unei operaţiuni de eliminare prin operatori autorizați; eliminarea deşeurilor în afara spaţiilor autorizate în acest scop şi abandonarea deşeurilor sunt interzise;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interzisă amestecarea deşeurilor de ambalaje colectate selectiv cu alte deșeuri și încredinţarea acestora în vederea eliminării prin depozitare finală;</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executa reparații și alte intervenții la mașinile utilizate la execuția lucrărilor/transport numai in spații amenajate special prin operatori autorizați, cu dotări corespunzătoare pentru gestionarea deșeurilor specifice de ulei uzat, acumulatori uzați și anvelope uzate;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pentru deșeurile de ulei uzat sau filtre de ulei generate accidental în amplasamentele proiectului sunt interzise: deversarea în apele de suprafaţă, evacuarea pe sol sau depozitarea în condiţii necorespunzătoare, amestecarea cu alte substanțe, cu carburanți, colectarea, stocarea şi transportul în comun cu alte tipuri de deşeuri și gestionarea de către persoane neautorizate;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se transporta către operatorul economic care realizează operaţia de valorificare sau eliminare numai conform prevedearilor HG 1061/2008 privind transportul deşeurilor periculoase şi nepericuloase pe teritoriul României, pe baza formularelor prevăzute în Anexele 1,2 şi 3 ale hotărârii de guvern, funcţie de categoria deşeurilor şi destinaţia acestora.</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are obligația să urmărească şi să asigure îndeplinirea obligaţiilor prevăzute de legea 211/2011 privind regimul deşeurilor prin desemnarea unei persoane din rândul angajaţilor proprii sau să delege aceste obligaţii unei terţe persoane;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permite accesul autorităţilor de inspecţie şi control la documentele care se referă la originea, natura, cantitatea şi destinaţia deşeurilor;</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pentru substanţele/produsele chimice utilizate executanții lucrărilor vor deţine fişele cu date de securitate întocmite în conformitate cu prevedearile Regulamentului nr. 830/2015 de modificare a Regulamentului (CE) nr. 1907/2006 al Parlamentului European şi al Consiliului privind înregistrarea, evaluarea, autorizarea şi restricţionarea substanţelor chimice (REACH);</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respecta prevedearile din fişele cu date de securitate privind depozitarea, manipularea utilizarea substanțelor chimice;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recipienţii care conţin substanţe periculoase vor purta inscripţii de identificare, avertizare, prescripţii de siguranţă şi folosire.</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ţine evidenţa strictă a cantităţilor de substanţe şi preparate periculoase, inclusiv a recipientelor şi ambalajelor acestora, care vor fi utilizate în activitățile din proiect şi se vor  furniza  informaţiile şi datele cerute de autorităţile competente conform legislaţiei specifice în vigoare;</w:t>
      </w:r>
      <w:r w:rsidRPr="00AC5750">
        <w:rPr>
          <w:rFonts w:ascii="Times New Roman" w:eastAsia="Calibri" w:hAnsi="Times New Roman" w:cs="Times New Roman"/>
          <w:lang w:val="en-US"/>
        </w:rPr>
        <w:t xml:space="preserve"> </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perioada realizării proiectului se vor limita emisiile de pulberi printr-o bună organizare de șantier astfel încât să fie restectate prevedearile Legii nr.104/2011 privind calitatea aerului înconjurător.</w:t>
      </w:r>
    </w:p>
    <w:p w:rsidR="00AC5750" w:rsidRPr="00AC5750" w:rsidRDefault="00AC5750" w:rsidP="009A5E39">
      <w:pPr>
        <w:numPr>
          <w:ilvl w:val="0"/>
          <w:numId w:val="143"/>
        </w:numPr>
        <w:shd w:val="clear" w:color="auto" w:fill="FFFFFF"/>
        <w:spacing w:before="120" w:after="12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se va implementa cu respectarea planurilor de management și ale regulamentelor aprobate pentru ariile naturale protejate în perimetrul și vecinătatea cărora se vor realiza lucrări, precum și a avizelor emise de organismele cu atribuții de management ale acestor zone cu statut de protecție. </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hyperlink r:id="rId14" w:anchor="#" w:history="1"/>
      <w:r w:rsidRPr="00AC5750">
        <w:rPr>
          <w:rFonts w:ascii="Times New Roman" w:eastAsia="Calibri" w:hAnsi="Times New Roman" w:cs="Times New Roman"/>
          <w:b/>
          <w:i/>
          <w:sz w:val="24"/>
          <w:szCs w:val="24"/>
        </w:rPr>
        <w:t>Respectarea normelor impuse prin legislaţia specifică din domeniul calităţii aerului, managementul apei, managementul deşeurilor, zgomot, protecţia naturii</w:t>
      </w:r>
      <w:r w:rsidRPr="00AC5750">
        <w:rPr>
          <w:rFonts w:ascii="Times New Roman" w:eastAsia="Calibri" w:hAnsi="Times New Roman" w:cs="Times New Roman"/>
          <w:b/>
          <w:sz w:val="24"/>
          <w:szCs w:val="24"/>
        </w:rPr>
        <w:t>:</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lang w:val="en-US"/>
        </w:rPr>
      </w:pPr>
      <w:r w:rsidRPr="00AC5750">
        <w:rPr>
          <w:rFonts w:ascii="Times New Roman" w:eastAsia="Calibri" w:hAnsi="Times New Roman" w:cs="Times New Roman"/>
          <w:lang w:val="en-US"/>
        </w:rPr>
        <w:t>Titularul are obligatia respectarii:</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Legea nr. 104/2011 privind calitatea aerului înconjurător;</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HG nr. 188/2002 pentru aprobarea normelor privind condiţiile de descărcare în mediul acvatic a apelor uzate, modificata;</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lang w:eastAsia="ro-RO"/>
        </w:rPr>
        <w:lastRenderedPageBreak/>
        <w:t>Ord. nr. 621/2014 privind aprobarea valorilor de prag pentru apele subterane din România;</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Legea nr. 211/2011 privind regimul deşeurilor, republicata, cu modificarile si completarile ulterioare;</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HG nr. </w:t>
      </w:r>
      <w:r w:rsidRPr="00AC5750">
        <w:rPr>
          <w:rFonts w:ascii="Times New Roman" w:eastAsia="Calibri" w:hAnsi="Times New Roman" w:cs="Times New Roman"/>
          <w:bCs/>
          <w:sz w:val="24"/>
          <w:szCs w:val="24"/>
        </w:rPr>
        <w:t xml:space="preserve">856/2002 privind evidenţa gestiunii deşeurilor şi pentru aprobarea listei cuprinzând deşeurile, inclusiv deşeurile periculoase cu modificările şi completările ulterioare; </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Decizia Comisiei 2014/955/UE</w:t>
      </w:r>
      <w:r w:rsidRPr="00AC5750">
        <w:rPr>
          <w:rFonts w:ascii="Times New Roman" w:eastAsia="Calibri" w:hAnsi="Times New Roman" w:cs="Times New Roman"/>
          <w:bCs/>
          <w:sz w:val="24"/>
          <w:szCs w:val="24"/>
          <w:lang w:eastAsia="ro-RO"/>
        </w:rPr>
        <w:t xml:space="preserve"> din 18 decembrie 2014 de modificare a Deciziei 2000/532/CE de stabilire a unei liste de deșeuri în temeiul Directivei 2008/98/CE a Parlamentului European și a Consiliului</w:t>
      </w:r>
      <w:r w:rsidRPr="00AC5750">
        <w:rPr>
          <w:rFonts w:ascii="Times New Roman" w:eastAsia="Calibri" w:hAnsi="Times New Roman" w:cs="Times New Roman"/>
          <w:sz w:val="24"/>
          <w:szCs w:val="24"/>
        </w:rPr>
        <w:t>;</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H.G. nr. 235/2007 privind gestionarea uleiurilor uzate. </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H.G. nr. 1132/2008 privind regimul bateriilor şi acumulatorilor şi al deşeurilor de baterii si acumulatori, cu modificările ulterioare.</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OUG nr. 5/2015 privind deşeurile de echipamente electrice si electronice</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Regulamentul (CE) nr. 1907/2006 al Parlamentului European şi al Consiliului din 18 decembrie 2006 privind înregistrarea, evaluarea, autorizarea şi restricţionarea substanţelor chimice (REACH);</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Regulamentul (CE) nr. 1272/2008 al Parlamentului European şi al Consiliului din 16 decembrie 2008 privind clasificarea, etichetarea şi ambalarea substanţelor şi a amestecurilor, de modificare şi de abrogare a Directivelor 67/548/CEE si 1999/45/CE, precum şi de modificare a Regulamentului (CE) nr. 1907/2006 Regulamentul (CE) nr. 453/2010 al Comisiei de modificare a Regulamentului (CE) nr. 1907/2006 al Parlamentului European şi al Consiliului privind  înregistrarea, evaluarea, autorizarea şi restricţionarea substanţelor chimice (REACH);</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HG nr. 1061/2008 privind transportul deşeurilor periculoase şi nepericuloase pe teritoriul României</w:t>
      </w: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bCs/>
          <w:sz w:val="24"/>
          <w:szCs w:val="24"/>
        </w:rPr>
        <w:t xml:space="preserve"> </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Legea nr. 360/2003</w:t>
      </w:r>
      <w:r w:rsidRPr="00AC5750">
        <w:rPr>
          <w:rFonts w:ascii="Times New Roman" w:eastAsia="Calibri" w:hAnsi="Times New Roman" w:cs="Times New Roman"/>
          <w:bCs/>
          <w:sz w:val="24"/>
          <w:szCs w:val="24"/>
        </w:rPr>
        <w:t xml:space="preserve"> privind regimul substanţelor şi preparatelor chimice periculoase, cu modificările și completările ulterioare; </w:t>
      </w:r>
    </w:p>
    <w:p w:rsidR="00AC5750" w:rsidRPr="00AC5750" w:rsidRDefault="00AC5750" w:rsidP="009A5E39">
      <w:pPr>
        <w:numPr>
          <w:ilvl w:val="0"/>
          <w:numId w:val="139"/>
        </w:numPr>
        <w:shd w:val="clear" w:color="auto" w:fill="FFFFFF"/>
        <w:tabs>
          <w:tab w:val="left" w:pos="284"/>
        </w:tabs>
        <w:spacing w:after="0" w:line="240" w:lineRule="auto"/>
        <w:ind w:left="284" w:hanging="284"/>
        <w:jc w:val="both"/>
        <w:rPr>
          <w:rFonts w:ascii="Times New Roman" w:eastAsia="Calibri" w:hAnsi="Times New Roman" w:cs="Times New Roman"/>
          <w:b/>
          <w:sz w:val="24"/>
          <w:szCs w:val="24"/>
        </w:rPr>
      </w:pPr>
      <w:bookmarkStart w:id="7" w:name="do|ax18|pa41"/>
      <w:r w:rsidRPr="00AC5750">
        <w:rPr>
          <w:rFonts w:ascii="Times New Roman" w:eastAsia="Calibri" w:hAnsi="Times New Roman" w:cs="Times New Roman"/>
          <w:sz w:val="24"/>
          <w:szCs w:val="24"/>
        </w:rPr>
        <w:t>STAS 10009/2017 privind acustica urbană – limite admisibile ale nivelului de zgomot.</w:t>
      </w:r>
      <w:r w:rsidRPr="00AC5750">
        <w:rPr>
          <w:rFonts w:ascii="Times New Roman" w:eastAsia="Calibri" w:hAnsi="Times New Roman" w:cs="Times New Roman"/>
          <w:b/>
          <w:sz w:val="24"/>
          <w:szCs w:val="24"/>
        </w:rPr>
        <w:t xml:space="preserve"> </w:t>
      </w:r>
    </w:p>
    <w:bookmarkEnd w:id="7"/>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1.b) condiţii de ordin tehnic care reies din raportul privind impactul asupra mediului, a studiului de evaluare a impactului și a raportului de securitate, după caz;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Titularul este obligat sa utilizeze tenlologii si metode de lucru adecvate fiecarei lucrari pentru reducerea inpactului asupra mediului, cu prcadere in zonele sensibile, care sa reduca atat durata lucrarilor cat si electele potential negative asupra mediului (ex.montarea subterana a conductelor folosind metoda "Pipe and Cable Plough")</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utilizarea masinilor si utilajelor rutiere si nerutiere in stare buna de funcţionare si cu toate reviziile tehnice la zi;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stabilirea de comun acord cu autorităţile administraţiei publice locale a rutelor de transport adecvate şi avertizarea populaţiei aflate pe rutele de transport;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programarea transportului utilajelor, materialelor, solului şi al deşeurilor de construcţie, astfel încât să se evite zonele populate;</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respectarea regulilor de circulaţie pe şantier;</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stropirea suprafetelor generatoare de pulberi din incinta santierului pentru evitarea ridicării prafului in timpul perioadei de decopertare si construcţie;</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manipularea materialelor de constructii pulverulente in asa fel incat sa se reduca la minim nivelul particulelor ce pot fi antrenate de curentii atmosferici; materialele se vor aproviziona treptat pe masura utilizarii acestora;</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evitarea exceselor de viteză si supraincărcarea mijloacelor de transport, in special pe timpul conditiilor meteo nefavorabile;</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masuri pentru evitarea disiparii de pamant si materiale de constructii pe carosabilul drumurilor de acces;</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interzicerea depozitarii de agregate minerale  in afara amplasamentului obiectivului si in locuri neautorizate;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diminuarea la minimum a înălţimii de descărcare a materialelor care pot genera emisii de particule;</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lastRenderedPageBreak/>
        <w:t xml:space="preserve">detectarea şi remedierea scurgerilor de apă pentru reducerea pierderilor de apă prin neetanşeităţile sistemului;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contorizarea consumului de apă;</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monitorizarea calitatii apei captate si livrate pentru consum; </w:t>
      </w:r>
    </w:p>
    <w:p w:rsidR="00AC5750" w:rsidRPr="00AC5750" w:rsidRDefault="00AC5750" w:rsidP="009A5E39">
      <w:pPr>
        <w:numPr>
          <w:ilvl w:val="0"/>
          <w:numId w:val="138"/>
        </w:numPr>
        <w:shd w:val="clear" w:color="auto" w:fill="FFFFFF"/>
        <w:autoSpaceDE w:val="0"/>
        <w:autoSpaceDN w:val="0"/>
        <w:adjustRightInd w:val="0"/>
        <w:spacing w:after="0" w:line="240" w:lineRule="auto"/>
        <w:ind w:left="284" w:hanging="284"/>
        <w:jc w:val="both"/>
        <w:rPr>
          <w:rFonts w:ascii="Times New Roman" w:eastAsia="TimesNewRoman" w:hAnsi="Times New Roman" w:cs="Times New Roman"/>
          <w:sz w:val="24"/>
          <w:szCs w:val="24"/>
        </w:rPr>
      </w:pPr>
      <w:r w:rsidRPr="00AC5750">
        <w:rPr>
          <w:rFonts w:ascii="Times New Roman" w:eastAsia="TimesNewRoman" w:hAnsi="Times New Roman" w:cs="Times New Roman"/>
          <w:sz w:val="24"/>
          <w:szCs w:val="24"/>
        </w:rPr>
        <w:t>verificarea periodică a stării tehnice a întregului sistem de distributie de colectare și stocare ape uzate;</w:t>
      </w:r>
    </w:p>
    <w:p w:rsidR="00AC5750" w:rsidRPr="00AC5750" w:rsidRDefault="00AC5750" w:rsidP="00AC5750">
      <w:pPr>
        <w:shd w:val="clear" w:color="auto" w:fill="FFFFFF"/>
        <w:spacing w:before="120" w:after="120" w:line="240" w:lineRule="auto"/>
        <w:ind w:left="720"/>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1.c) Condiţiile necesare a fi îndeplinite în timpul organizării de şantier </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organizării de şantier pe o perioadă limitata de timp în incinta amplasamentului stabilit si pe o suprafata limitata;</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lang w:val="en-US"/>
        </w:rPr>
      </w:pPr>
      <w:r w:rsidRPr="00AC5750">
        <w:rPr>
          <w:rFonts w:ascii="Times New Roman" w:eastAsia="Calibri" w:hAnsi="Times New Roman" w:cs="Times New Roman"/>
          <w:sz w:val="24"/>
          <w:szCs w:val="24"/>
        </w:rPr>
        <w:t>Se vor respecta locațiile propuse pentru amplasarea organizărilor de șantier în afara perimetrului ariilor naturale protejate;</w:t>
      </w:r>
      <w:r w:rsidRPr="00AC5750">
        <w:rPr>
          <w:rFonts w:ascii="Times New Roman" w:eastAsia="Calibri" w:hAnsi="Times New Roman" w:cs="Times New Roman"/>
          <w:lang w:val="en-US"/>
        </w:rPr>
        <w:t xml:space="preserve"> </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Vor fi prevazute dotari pentru depozitarea corespunzătoare a deseurilor;</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asigura dotarile și materiale necesare pentru interventie în cazul unor poluari accidentale;</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cazul unor poluari accidentale se vor lua masuri pentru eliminarea imediata a cauzelor si pentru indepartarea efectelor generate de acestea;</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Curăţatarea şi eliberarea terenului de materiale de constructie si deşeuri la finalizarea lucrărilor și readucerea lor la forma initială;</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se va implementa cu respectarea planurilor de management și ale regulamentelor aprobate pentru ariile naturale protejate în perimetrul și vecinătatea cărora se vor realiza lucrări, precum și a avizelor emise de organismele cu atribuții de management ale acestor zone cu statut de protecție. </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Personalul angajat pentru implementarea proiectului va fi instruit cu privire la măsurile impuse pentru protejarea speciilor sălbatice și a habitatelor naturale;</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Calendarul lucrărilor care se vor desfășura în arii naturale protejate va fi comunicat organismelor cu rol de administrare a ariilor naturale protejate (structuri de administrare, custozi, Agenția Națională pentru Arii Naturale Protejate).</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folosi panouri fonoabsorbante pentru limitarea zgomotului în imediata vecinătate a amplasamentului stației de tratare Mărașu.</w:t>
      </w:r>
    </w:p>
    <w:p w:rsidR="00AC5750" w:rsidRPr="00AC5750" w:rsidRDefault="00AC5750" w:rsidP="009A5E39">
      <w:pPr>
        <w:numPr>
          <w:ilvl w:val="0"/>
          <w:numId w:val="49"/>
        </w:numPr>
        <w:spacing w:after="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Sunt interzise:</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realizarea lucrărilor în perioada 15 martie – 31 iulie în perimetrul ariilor naturale protejate sau în imediata vecinătate a acestora, în situația în care înaintea începerii execuției se constată de către un biolog că există condiții favorabile pentru reproducerea păsărilor, în următoarele zone: perimetrul amplasării stației de tratare Mărașu,  pe traseul colectorului Gradistea - SEAU Braila in zona Scortaru Vechi (1.200 m situat în ROSCI0305 Ianca – Plopu - Sarat – Comaneasca); traseul conductei de aductiune Ciresu - Scarlatesti-Vultureni in zona Ciresu - Scarlatesti (430 m situat în vecinătatea Lacului Vultureni din ROSPA0145 Valea Calmatuiului); cele situate în ROSPA0006 Balta Tataru, respectiv: aductiunea Ciocile Odaieni situată la vest de limita Lacului  Plașcu de-a lungul DC 28, aductiunea Tataru – Dudesti de-a lungul DJ 211 la limita vestică  a Lacului Unturos, aducțiunea Tătaru-Colțea, porțiunea situată la nordul Lacului Colțea, aductiunea Coltea Chichinetu, la limita Lacului Chioibășești, de a lungul drumului comunal 26.</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vătămarea, deteriorarea, distrugerea, recoltarea, uciderea, perturbarea intenţionata a exemplarelor din speciile cu statut de protecţie şi a tuturor speciilor de păsări aflate în mediul natural, în oricare dintre stadiile ciclului lor biologic;</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deteriorarea/distrugerea cuiburilor, a locurilor de hrănire, reproducere şi odihnă ale exemplarelor din speciile cu statut de protecţie şi a tuturor speciilor de păsări;</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culegerea intenționată a cuiburilor și/sau a ouălor din natură și păstrarea acestora, chiar dacă sunt goale;</w:t>
      </w:r>
    </w:p>
    <w:p w:rsidR="00AC5750" w:rsidRPr="00AC5750" w:rsidRDefault="00AC5750" w:rsidP="00AC5750">
      <w:pPr>
        <w:spacing w:after="0"/>
        <w:ind w:left="720"/>
        <w:contextualSpacing/>
        <w:jc w:val="both"/>
        <w:rPr>
          <w:rFonts w:ascii="Times New Roman" w:eastAsia="Calibri" w:hAnsi="Times New Roman" w:cs="Times New Roman"/>
        </w:rPr>
      </w:pPr>
      <w:r w:rsidRPr="00AC5750">
        <w:rPr>
          <w:rFonts w:ascii="Times New Roman" w:eastAsia="Calibri" w:hAnsi="Times New Roman" w:cs="Times New Roman"/>
          <w:sz w:val="24"/>
          <w:szCs w:val="24"/>
        </w:rPr>
        <w:lastRenderedPageBreak/>
        <w:t>-</w:t>
      </w:r>
      <w:r w:rsidRPr="00AC5750">
        <w:rPr>
          <w:rFonts w:ascii="Times New Roman" w:eastAsia="Calibri" w:hAnsi="Times New Roman" w:cs="Times New Roman"/>
        </w:rPr>
        <w:t xml:space="preserve"> </w:t>
      </w:r>
      <w:r w:rsidRPr="00AC5750">
        <w:rPr>
          <w:rFonts w:ascii="Times New Roman" w:eastAsia="Calibri" w:hAnsi="Times New Roman" w:cs="Times New Roman"/>
          <w:sz w:val="24"/>
          <w:szCs w:val="24"/>
        </w:rPr>
        <w:t>recoltarea, tăierea, distrugerea sau  arderea vegetației din perimetrul și imediata vecinătate a ariilor naturale protejate;</w:t>
      </w:r>
      <w:r w:rsidRPr="00AC5750">
        <w:rPr>
          <w:rFonts w:ascii="Times New Roman" w:eastAsia="Calibri" w:hAnsi="Times New Roman" w:cs="Times New Roman"/>
        </w:rPr>
        <w:t xml:space="preserve"> </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deținerea, transportul, vânzarea sau schimburile în orice scop, precum și oferirea spre schimb sau vânzare a exemplarelor luate din natură, în oricare dintre stadiile ciclului lor biologic ;</w:t>
      </w:r>
    </w:p>
    <w:p w:rsidR="00AC5750" w:rsidRPr="00AC5750" w:rsidRDefault="00AC5750" w:rsidP="00AC5750">
      <w:pPr>
        <w:spacing w:after="0"/>
        <w:ind w:left="720"/>
        <w:contextualSpacing/>
        <w:jc w:val="both"/>
        <w:rPr>
          <w:rFonts w:ascii="Times New Roman" w:eastAsia="Calibri" w:hAnsi="Times New Roman" w:cs="Times New Roman"/>
        </w:rPr>
      </w:pPr>
      <w:r w:rsidRPr="00AC5750">
        <w:rPr>
          <w:rFonts w:ascii="Times New Roman" w:eastAsia="Calibri" w:hAnsi="Times New Roman" w:cs="Times New Roman"/>
        </w:rPr>
        <w:t xml:space="preserve">- </w:t>
      </w:r>
      <w:r w:rsidRPr="00AC5750">
        <w:rPr>
          <w:rFonts w:ascii="Times New Roman" w:eastAsia="Calibri" w:hAnsi="Times New Roman" w:cs="Times New Roman"/>
          <w:sz w:val="24"/>
          <w:szCs w:val="24"/>
        </w:rPr>
        <w:t>stocarea în perimetrul ariilor naturale protejate a materialelor utilizate sau a deșeurilor rezultate;</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deversarea substanțelor petroliere, a apelor uzate și fecaloid menajere în perimetrul sau vecinătatea ariilor naturale protejate;</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spălarea oricăror echipamente, utilaje sau mijloace de transport în apele de suprafață curgătoare sau stătătoare.</w:t>
      </w:r>
    </w:p>
    <w:p w:rsidR="00AC5750" w:rsidRPr="00AC5750" w:rsidRDefault="00AC5750" w:rsidP="00AC5750">
      <w:pPr>
        <w:spacing w:after="0"/>
        <w:ind w:left="720"/>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realizarea lucrarilor concomitent cu lucrări din vecinatatea amplasamentului generatoare de zgomot sau emisii în aer.</w:t>
      </w:r>
    </w:p>
    <w:p w:rsidR="00AC5750" w:rsidRPr="00AC5750" w:rsidRDefault="00AC5750" w:rsidP="009A5E39">
      <w:pPr>
        <w:numPr>
          <w:ilvl w:val="0"/>
          <w:numId w:val="186"/>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În cazul de deținere accidentală a unor exemplare de faună sălbatică sau cadavre ale acestora, se va anunța  imediat Comisariatului Judeţean Brăila al Gărzii Naţionale de Mediu, pentru aplicarea procedurii de declarare 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 </w:t>
      </w:r>
    </w:p>
    <w:p w:rsidR="00AC5750" w:rsidRPr="00AC5750" w:rsidRDefault="00AC5750" w:rsidP="00AC5750">
      <w:pPr>
        <w:shd w:val="clear" w:color="auto" w:fill="FFFFFF"/>
        <w:autoSpaceDE w:val="0"/>
        <w:autoSpaceDN w:val="0"/>
        <w:adjustRightInd w:val="0"/>
        <w:spacing w:after="0" w:line="240" w:lineRule="auto"/>
        <w:ind w:left="720"/>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1.d) Condiții prevăzute în avizul de gospodărire apelor (nr.153 din 23.10.2017)</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are obligatia obtinerii tuturor avizelor acordurilor si autorizatiilor prevazute de legislatie inainte de inceperea lucrarilor;</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are obligatia ca inaintea inceperii lucrarilor sa transmita completarile la documentatia tehnica de fundamentare a avizului de gospodarire a apelor, mentionate in avizul nr.153 din 23.10.2017;</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Inainte de inceperea lucrarilor se va obtine avizul de amplasament pentru statia de tratare a apei pentru localitatile din Insula Mare a Brailei;</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obtine permise de traversare a digurilor de aparare la raurile Buzau, Calmatui, si la fluviul Dunarea;</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 cazul in care este necesara modificarea solutiilor tehnice sau a parametrilor tehnici si capacitatilor se va solicita aviz modilicator al avizului de gospodarire al apelor;</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este obligat sa anunte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in scris inceperea lucrarilor cu 10 zile inainte;</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interzisa depozitarea in albiile cursurilor de apa a materialelor rezultate sau folosite</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raspunde de realizarea si functionarea corespunzatoare a obiectivului conform avizului de gospodarire al apelor;</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Tilularul are obligatia prevenirii poluarii apelor subterane si de suprafata, si de a anunta SGA Braila ABA Buzau –Ialomita, APM Braila si CJGNM, in caz de poluari accidentale;</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interzisa utilizarea agregatelor minerale din albiile cursurilor de apa fara a detine acte de reglementare prevazute de legislatia in vigoare din domeniul gospodaririi apelor;</w:t>
      </w:r>
    </w:p>
    <w:p w:rsidR="00AC5750" w:rsidRPr="00AC5750" w:rsidRDefault="00AC5750" w:rsidP="009A5E39">
      <w:pPr>
        <w:numPr>
          <w:ilvl w:val="0"/>
          <w:numId w:val="188"/>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Ca urmare a executarii proiectului nu vor fi afectate lucrarile existente ale constructiilor hidrotehnice si nici folosintele existente</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 În timpul exploatării:</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2.a) condiţiile necesare a fi îndeplinite în funcţie de prevedearile actelor normative specifice;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vor fi respectate prevedearile anexei 1 a Legii nr. 458/2002 privind calitatea apei potabile, cu modificările şi completările ulterioare.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Monitorizarea factorului de mediu aer pe timpul exploatării tinând cont de prevedearile Legii nr. 278/2013 privind emisiile industriale;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la evacuarea apelor uzate vor fi respectaţi parametrii de descărcare în mediul acvatic a apelor uzate, conform HG nr. 188/2002, modificată şi completată de HG nr. 352/2005, respectiv NTPA 001/2002.</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asigura evidenţa gestiunii deşeurilor pentru fiecare tip de deşeu, conform art. 49 din Legea 211/2011, republicată cu modificările ulterioare și art. II, alin. (2) din OUG nr. 68/2016 pentru modificarea şi completarea Legii nr. 211/2011 privind regimul deşeurilor;</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este obligatorie colectarea separată cel puţin a următoarelor categorii de deşeuri: hârtie, metal, plastic şi sticlă provenite din deşeurile menajere şi asimilabile acestora şi valorificarea prin operatori autorizaţi.</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colectarea selectiva în recipiente adecvate și stocarea temporara a deșeurilor generate din activitate se va face în spații special amenajate;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deșeurile generate se valorifică cu respectarea ierarhiei deşeurilor şi protecţia sănătăţii populaţiei şi a mediului,  numai pe bază de contract cu operatori autorizaţi </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care nu au fost supuse unei operațiuni de valorificare se supun  unei operaţiuni de eliminare prin operatori autorizați; eliminarea deşeurilor în afara spaţiilor autorizate în acest scop şi abandonarea deşeurilor este interzisa;</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interzisă amestecarea deşeurilor de ambalaje colectate selectiv cu alte deșeuri și încredinţarea acestora în vederea eliminării prin depozitare finală;</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2.b) condiţii care reies din raportul privind impactul asupra mediului, respectiv din cerinţele legislaţiei comunitare specifice, după caz;</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 timpul functionarii statiei de epurare vor fi monitorizate: debitele tratate, calitatea efluentului, calitatea apelor subterane si imisiile de hidrogen sulfurat.</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obligatorie deţinerea fişelor cu date de securitate întocmite în conformitate cu prevederile Regulamentului nr. 830/2015 de modificare a Regulamentului (CE) nr. 1907/2006 al Parlamentului European şi al Consiliului privind înregistrarea, evaluarea, autorizarea şi restricţionarea substanţelor chimice (REACH) pentru toate substantele periculoase utilizate;</w:t>
      </w:r>
    </w:p>
    <w:p w:rsidR="00AC5750" w:rsidRPr="00AC5750" w:rsidRDefault="00AC5750" w:rsidP="009A5E39">
      <w:pPr>
        <w:numPr>
          <w:ilvl w:val="0"/>
          <w:numId w:val="185"/>
        </w:numPr>
        <w:spacing w:after="0" w:line="240" w:lineRule="auto"/>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se vor respecta prevederile din fişele cu date de securitate privind depozitarea, manipularea utilizarea substanțelor chimice;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Ambalajele care rezultă de la utilizarea substanţelor chimice vor fi gestionate conform recomandărilor din fişele tehnice de securitate şi vor fi predate către operatori autorizaţi pentru valorificare/eliminare.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durata funcționarii proiectului vor fi respectate regulamentele de funcționare, exploatare și întreținere a instalațiilor hidroedilitare, planurile de prevenire și combatere a poluărilor accidentale asupra mediului și planurile operative de prevenire și de management ale situațiilor de urgența;</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transportul namolurilor de la stațiile de epurare deservite se va realiza cu mijloace adecvate pentru transportul namolurilor, etanșe și acoperite;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obligatorie spalarea benelor dupa descarcarea namolurilor transportate de la staiile de epurare din județ la SEAU Braila, dupa descarcare;</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monitorizarea cenusii (cu un conținut potențial periculos) reținuta in bateria de filtre saci pentru stabilirea compozitiei și incadrarea sa ca deșeu;</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dotarea cu senzori de prea-plin și de gol a tuturor rezervoarelor si cuvelor pentru namoluri, aferente instalatiei de uscare, neutralizare si valorificare termica a nămolurilor pentru prevenirea funcționarii acesteia in afara conditiilor normale de functionare; </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cazanul de tip "tunel cu gratar alimentat continuu" trebuie sa asigure dozarea automata a peletilor si reglarea debitului de aer astfel incat sa se asigure un timp de rezidența a gazelor de ardere de minim 2 secunde, la temperatura de 850°C in camera adiabata a cuptorului;</w:t>
      </w:r>
    </w:p>
    <w:p w:rsidR="00AC5750" w:rsidRPr="00AC5750" w:rsidRDefault="00AC5750" w:rsidP="009A5E39">
      <w:pPr>
        <w:numPr>
          <w:ilvl w:val="0"/>
          <w:numId w:val="185"/>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inalțimea coșului de fum trebuie sa asigure dispersia emisiilor rezultate din arderea peleților de namol fara a modifica calitatea aerului în zona, și fara a se inregistra depășiri ale valorilor</w:t>
      </w:r>
    </w:p>
    <w:p w:rsidR="00AC5750" w:rsidRPr="00AC5750" w:rsidRDefault="00AC5750" w:rsidP="00AC5750">
      <w:pPr>
        <w:shd w:val="clear" w:color="auto" w:fill="FFFFFF"/>
        <w:autoSpaceDE w:val="0"/>
        <w:autoSpaceDN w:val="0"/>
        <w:adjustRightInd w:val="0"/>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limita sau expuneri ale populației peste limitele legale - Legea 104/2011 privind calitatea</w:t>
      </w:r>
    </w:p>
    <w:p w:rsidR="00AC5750" w:rsidRPr="00AC5750" w:rsidRDefault="00AC5750" w:rsidP="00AC5750">
      <w:pPr>
        <w:shd w:val="clear" w:color="auto" w:fill="FFFFFF"/>
        <w:autoSpaceDE w:val="0"/>
        <w:autoSpaceDN w:val="0"/>
        <w:adjustRightInd w:val="0"/>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aerului inconjurator;</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2c)</w:t>
      </w:r>
      <w:r w:rsidRPr="00AC5750">
        <w:rPr>
          <w:rFonts w:ascii="Times New Roman" w:eastAsia="Calibri" w:hAnsi="Times New Roman" w:cs="Times New Roman"/>
          <w:lang w:val="en-US"/>
        </w:rPr>
        <w:t xml:space="preserve"> </w:t>
      </w:r>
      <w:r w:rsidRPr="00AC5750">
        <w:rPr>
          <w:rFonts w:ascii="Times New Roman" w:eastAsia="Calibri" w:hAnsi="Times New Roman" w:cs="Times New Roman"/>
          <w:b/>
          <w:i/>
          <w:sz w:val="24"/>
          <w:szCs w:val="24"/>
        </w:rPr>
        <w:t xml:space="preserve">instalaţiile care intră sub incidenţa legislaţiei privind emisiile industriale: </w:t>
      </w:r>
      <w:r w:rsidRPr="00AC5750">
        <w:rPr>
          <w:rFonts w:ascii="Times New Roman" w:eastAsia="Calibri" w:hAnsi="Times New Roman" w:cs="Times New Roman"/>
          <w:sz w:val="24"/>
          <w:szCs w:val="24"/>
        </w:rPr>
        <w:t>- nu este cazul</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2d) respectarea normelor impuse prin legislatia specifică din domeniul calității aerului,</w:t>
      </w:r>
    </w:p>
    <w:p w:rsidR="00AC5750" w:rsidRPr="00AC5750" w:rsidRDefault="00AC5750" w:rsidP="00AC5750">
      <w:pPr>
        <w:shd w:val="clear" w:color="auto" w:fill="FFFFFF"/>
        <w:autoSpaceDE w:val="0"/>
        <w:autoSpaceDN w:val="0"/>
        <w:adjustRightInd w:val="0"/>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managementul apei, managementul deșeurilor, zgomot, protectia naturii:</w:t>
      </w:r>
    </w:p>
    <w:p w:rsidR="00AC5750" w:rsidRPr="00AC5750" w:rsidRDefault="00AC5750" w:rsidP="009A5E39">
      <w:pPr>
        <w:numPr>
          <w:ilvl w:val="0"/>
          <w:numId w:val="187"/>
        </w:numPr>
        <w:shd w:val="clear" w:color="auto" w:fill="FFFFFF"/>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masuri pentru respectarea valorilor limita prevazute de Legea nr. 104/2011 privind aerul inconjurator și Legea nr. 278/2013 privind emisiile industriale;</w:t>
      </w:r>
    </w:p>
    <w:p w:rsidR="00AC5750" w:rsidRPr="00AC5750" w:rsidRDefault="00AC5750" w:rsidP="009A5E39">
      <w:pPr>
        <w:numPr>
          <w:ilvl w:val="0"/>
          <w:numId w:val="187"/>
        </w:numPr>
        <w:shd w:val="clear" w:color="auto" w:fill="FFFFFF"/>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respecta indicatorii de calitate pentru apele epurate nu vor depași valorile limita admisibile prescrise prin HG nr. 188/2002, modificata i completata de HG 352/2005;</w:t>
      </w:r>
    </w:p>
    <w:p w:rsidR="00AC5750" w:rsidRPr="00AC5750" w:rsidRDefault="00AC5750" w:rsidP="009A5E39">
      <w:pPr>
        <w:numPr>
          <w:ilvl w:val="0"/>
          <w:numId w:val="187"/>
        </w:numPr>
        <w:shd w:val="clear" w:color="auto" w:fill="FFFFFF"/>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parametrii indicatori de calitate ai apei potabile nu vor depașii CMA/valoarea admisa prescrise prin Legea nr, 458/2002 privind calitatea apei potabile</w:t>
      </w:r>
      <w:r w:rsidRPr="00AC5750">
        <w:rPr>
          <w:rFonts w:ascii="Times New Roman" w:eastAsia="Calibri" w:hAnsi="Times New Roman" w:cs="Times New Roman"/>
          <w:lang w:val="en-US"/>
        </w:rPr>
        <w:t xml:space="preserve"> </w:t>
      </w:r>
      <w:r w:rsidRPr="00AC5750">
        <w:rPr>
          <w:rFonts w:ascii="Times New Roman" w:eastAsia="Calibri" w:hAnsi="Times New Roman" w:cs="Times New Roman"/>
          <w:sz w:val="24"/>
          <w:szCs w:val="24"/>
        </w:rPr>
        <w:t>cu modificările şi completările ulterioare;</w:t>
      </w:r>
    </w:p>
    <w:p w:rsidR="00AC5750" w:rsidRPr="00AC5750" w:rsidRDefault="00AC5750" w:rsidP="009A5E39">
      <w:pPr>
        <w:numPr>
          <w:ilvl w:val="0"/>
          <w:numId w:val="187"/>
        </w:numPr>
        <w:shd w:val="clear" w:color="auto" w:fill="FFFFFF"/>
        <w:spacing w:after="0" w:line="240" w:lineRule="auto"/>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gestionarea tuturor categoriilor de deșeuri se va realiza cu respectarea Legea 211/2011, republicată cu modificările ulterioare, privind regimul deșeurilor;</w:t>
      </w:r>
    </w:p>
    <w:p w:rsidR="00AC5750" w:rsidRPr="00AC5750" w:rsidRDefault="00AC5750" w:rsidP="00AC5750">
      <w:pPr>
        <w:shd w:val="clear" w:color="auto" w:fill="FFFFFF"/>
        <w:spacing w:before="120" w:after="120" w:line="240" w:lineRule="auto"/>
        <w:ind w:left="360"/>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2e) condiții prevăzute în avizul de gospodărire apelor.</w:t>
      </w:r>
    </w:p>
    <w:p w:rsidR="00AC5750" w:rsidRPr="00AC5750" w:rsidRDefault="00AC5750" w:rsidP="009A5E39">
      <w:pPr>
        <w:numPr>
          <w:ilvl w:val="0"/>
          <w:numId w:val="189"/>
        </w:numPr>
        <w:shd w:val="clear" w:color="auto" w:fill="FFFFFF"/>
        <w:spacing w:after="0" w:line="240" w:lineRule="auto"/>
        <w:ind w:left="1077"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Punerea in functiune si exploatarea lucrarilor construite pe ape sau in legatura cu apele se va realiza numai dupa obtinerea autorizatiei de gospodarire a apelor</w:t>
      </w:r>
    </w:p>
    <w:p w:rsidR="00AC5750" w:rsidRPr="00AC5750" w:rsidRDefault="00AC5750" w:rsidP="009A5E39">
      <w:pPr>
        <w:numPr>
          <w:ilvl w:val="0"/>
          <w:numId w:val="189"/>
        </w:numPr>
        <w:shd w:val="clear" w:color="auto" w:fill="FFFFFF"/>
        <w:spacing w:after="0" w:line="240" w:lineRule="auto"/>
        <w:ind w:left="1077"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raspunde de functionarea corespunzatoare a obiectivului conform avizului de gospodarire al apelor;</w:t>
      </w:r>
    </w:p>
    <w:p w:rsidR="00AC5750" w:rsidRPr="00AC5750" w:rsidRDefault="00AC5750" w:rsidP="009A5E39">
      <w:pPr>
        <w:numPr>
          <w:ilvl w:val="0"/>
          <w:numId w:val="189"/>
        </w:num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Tilularul are obligatia luarii tuturor masurilor in scopul prevenirii poluarii apelor subterane si de suprafata, si de a anunta SGA Braila si ABA Buzau –Ialomita, APM Braila si CJGNM in caz de poluari accidentale;</w:t>
      </w:r>
    </w:p>
    <w:p w:rsidR="00AC5750" w:rsidRPr="00AC5750" w:rsidRDefault="00AC5750" w:rsidP="00AC5750">
      <w:pPr>
        <w:shd w:val="clear" w:color="auto" w:fill="FFFFFF"/>
        <w:spacing w:before="120" w:after="12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3. În timpul închiderii, demolării, dezafectării, refacerii mediului şi postânchidere:</w:t>
      </w:r>
      <w:r w:rsidRPr="00AC5750">
        <w:rPr>
          <w:rFonts w:ascii="Times New Roman" w:eastAsia="Calibri" w:hAnsi="Times New Roman" w:cs="Times New Roman"/>
          <w:sz w:val="24"/>
          <w:szCs w:val="24"/>
        </w:rPr>
        <w:t xml:space="preserve"> </w:t>
      </w:r>
    </w:p>
    <w:p w:rsidR="00AC5750" w:rsidRPr="00AC5750" w:rsidRDefault="00AC5750" w:rsidP="00AC5750">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3a) Condiţiile necesare a fi îndeplinite la închidere/dezafectare/demolare: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Dezafectarea, demolarea instalaţiei şi construcţiilor se va face obligatoriu pe baza unui proiect de dezafectare.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hyperlink r:id="rId15" w:anchor="#" w:history="1"/>
      <w:r w:rsidRPr="00AC5750">
        <w:rPr>
          <w:rFonts w:ascii="Times New Roman" w:eastAsia="Calibri" w:hAnsi="Times New Roman" w:cs="Times New Roman"/>
          <w:sz w:val="24"/>
          <w:szCs w:val="24"/>
        </w:rPr>
        <w:t>Lucrarile de dezafectare se vor realiza prin intermediul unor societăţi specializate autorizate;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are obligația să ia măsurile necesare la dezafectarea instalaţiilor, pentru evitarea poluarii factorilor de mediu şi de aducere a amplasamentului şi a zonelor afectate într-o stare care să permită reutilizarea lor.</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reînfiinţa organizarea de şantier pentru asigurarea desfăşurării activităţilor de dezafectare a instalatiilor si constructiilor, cu respectarea condiţiilor impuse prin prezentul act de reglementare;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Organizarile de şantier se vor realiza pe cat posibil în interiorul amplasamentelor cu integrarea platformelor si parcarilor existente;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amenaja  spatii pentru depozitarea deşeurilor care se vor trata prin societăți autorizate.</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Deşeurile vor fi valorificate cu respectarea ierarhiei deşeurilor şi protecţia sănătăţii populaţiei şi a mediului;</w:t>
      </w:r>
    </w:p>
    <w:p w:rsidR="00AC5750" w:rsidRPr="00AC5750" w:rsidRDefault="00AC5750" w:rsidP="009A5E39">
      <w:pPr>
        <w:numPr>
          <w:ilvl w:val="0"/>
          <w:numId w:val="140"/>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din desființări, categoria 17 se vor valorifica conform Legii nr. 211/2011 art. 17 alin.(3) și anexa 6 lit. A).</w:t>
      </w:r>
    </w:p>
    <w:p w:rsidR="00AC5750" w:rsidRPr="00AC5750" w:rsidRDefault="00AC5750" w:rsidP="00AC5750">
      <w:pPr>
        <w:shd w:val="clear" w:color="auto" w:fill="FFFFFF"/>
        <w:spacing w:before="120" w:after="120" w:line="240" w:lineRule="auto"/>
        <w:ind w:firstLine="284"/>
        <w:jc w:val="both"/>
        <w:rPr>
          <w:rFonts w:ascii="Times New Roman" w:eastAsia="Calibri" w:hAnsi="Times New Roman" w:cs="Times New Roman"/>
          <w:i/>
          <w:sz w:val="24"/>
          <w:szCs w:val="24"/>
        </w:rPr>
      </w:pPr>
      <w:r w:rsidRPr="00AC5750">
        <w:rPr>
          <w:rFonts w:ascii="Times New Roman" w:eastAsia="Calibri" w:hAnsi="Times New Roman" w:cs="Times New Roman"/>
          <w:b/>
          <w:i/>
          <w:sz w:val="24"/>
          <w:szCs w:val="24"/>
        </w:rPr>
        <w:t xml:space="preserve">3b) </w:t>
      </w:r>
      <w:hyperlink r:id="rId16" w:anchor="#" w:history="1"/>
      <w:r w:rsidRPr="00AC5750">
        <w:rPr>
          <w:rFonts w:ascii="Times New Roman" w:eastAsia="Calibri" w:hAnsi="Times New Roman" w:cs="Times New Roman"/>
          <w:b/>
          <w:i/>
          <w:sz w:val="24"/>
          <w:szCs w:val="24"/>
        </w:rPr>
        <w:t>Condiţii pentru refacerea stării iniţiale/reabilitare în vederea utilizării ulterioare a terenului</w:t>
      </w:r>
      <w:r w:rsidRPr="00AC5750">
        <w:rPr>
          <w:rFonts w:ascii="Times New Roman" w:eastAsia="Calibri" w:hAnsi="Times New Roman" w:cs="Times New Roman"/>
          <w:i/>
          <w:sz w:val="24"/>
          <w:szCs w:val="24"/>
        </w:rPr>
        <w:t xml:space="preserve"> </w:t>
      </w:r>
    </w:p>
    <w:p w:rsidR="00AC5750" w:rsidRPr="00AC5750" w:rsidRDefault="00AC5750" w:rsidP="009A5E39">
      <w:pPr>
        <w:numPr>
          <w:ilvl w:val="0"/>
          <w:numId w:val="141"/>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Investigarea nivelului de contaminare al solului şi apei subterane şi compararea rezultatelor cu valorile de referinta; </w:t>
      </w:r>
    </w:p>
    <w:p w:rsidR="00AC5750" w:rsidRPr="00AC5750" w:rsidRDefault="00AC5750" w:rsidP="009A5E39">
      <w:pPr>
        <w:numPr>
          <w:ilvl w:val="0"/>
          <w:numId w:val="141"/>
        </w:numPr>
        <w:shd w:val="clear" w:color="auto" w:fill="FFFFFF"/>
        <w:spacing w:after="0" w:line="240" w:lineRule="auto"/>
        <w:ind w:left="284" w:hanging="284"/>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Lucrări de aducere a terenului la starea inițială, dupa caz; </w:t>
      </w:r>
    </w:p>
    <w:p w:rsidR="00AC5750" w:rsidRPr="00AC5750" w:rsidRDefault="00AC5750" w:rsidP="009A5E39">
      <w:pPr>
        <w:numPr>
          <w:ilvl w:val="0"/>
          <w:numId w:val="141"/>
        </w:numPr>
        <w:shd w:val="clear" w:color="auto" w:fill="FFFFFF"/>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Aşternerea unui strat de sol vegetal la suprafaţa terenului excavat, astfel încât să permită desfăşurarea activităţile iniţiale pe terenurile reabilitate.</w:t>
      </w:r>
    </w:p>
    <w:p w:rsidR="00AC5750" w:rsidRPr="00AC5750" w:rsidRDefault="00AC5750" w:rsidP="00AC5750">
      <w:pPr>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3c) condiții prevăzute în avizul de gospodărire apelor.</w:t>
      </w:r>
    </w:p>
    <w:p w:rsidR="00AC5750" w:rsidRPr="00AC5750" w:rsidRDefault="00AC5750" w:rsidP="009A5E39">
      <w:pPr>
        <w:numPr>
          <w:ilvl w:val="0"/>
          <w:numId w:val="190"/>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Este interzisa depozitarea in albiile cursurilor de apa a materialelor rezultate</w:t>
      </w:r>
    </w:p>
    <w:p w:rsidR="00AC5750" w:rsidRPr="00AC5750" w:rsidRDefault="00AC5750" w:rsidP="009A5E39">
      <w:pPr>
        <w:numPr>
          <w:ilvl w:val="0"/>
          <w:numId w:val="190"/>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Tilularul are obligatia prevenirii poluarii apelor subterane si de suprafata, si de a anunta SGA Braila si ABA Buzau –Ialomita,</w:t>
      </w:r>
      <w:r w:rsidRPr="00AC5750">
        <w:rPr>
          <w:rFonts w:ascii="Times New Roman" w:eastAsia="Calibri" w:hAnsi="Times New Roman" w:cs="Times New Roman"/>
          <w:lang w:val="en-US"/>
        </w:rPr>
        <w:t xml:space="preserve"> </w:t>
      </w:r>
      <w:r w:rsidRPr="00AC5750">
        <w:rPr>
          <w:rFonts w:ascii="Times New Roman" w:eastAsia="Times New Roman" w:hAnsi="Times New Roman" w:cs="Times New Roman"/>
          <w:sz w:val="24"/>
          <w:szCs w:val="24"/>
        </w:rPr>
        <w:t>APM Braila si CJGNM in caz de poluari accidentale;</w:t>
      </w:r>
    </w:p>
    <w:p w:rsidR="00AC5750" w:rsidRPr="00AC5750" w:rsidRDefault="00AC5750" w:rsidP="009A5E39">
      <w:pPr>
        <w:numPr>
          <w:ilvl w:val="0"/>
          <w:numId w:val="190"/>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timpul închiderii, demolării, dezafectării nu vor fi afectate lucrarile existente ale constructiilor hidrotehnice si nici folosintele existente;</w:t>
      </w:r>
    </w:p>
    <w:p w:rsidR="00AC5750" w:rsidRPr="00AC5750" w:rsidRDefault="00AC5750" w:rsidP="00AC5750">
      <w:pPr>
        <w:shd w:val="clear" w:color="auto" w:fill="FFFFFF"/>
        <w:tabs>
          <w:tab w:val="left" w:pos="33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VI. </w:t>
      </w:r>
      <w:hyperlink r:id="rId17" w:anchor="#" w:history="1"/>
      <w:r w:rsidRPr="00AC5750">
        <w:rPr>
          <w:rFonts w:ascii="Times New Roman" w:eastAsia="Calibri" w:hAnsi="Times New Roman" w:cs="Times New Roman"/>
          <w:b/>
          <w:sz w:val="24"/>
          <w:szCs w:val="24"/>
        </w:rPr>
        <w:t xml:space="preserve"> INFORMAŢII CU PRIVIRE LA PROCESUL DE PARTICIPARE A PUBLICULUI ÎN PROCEDURA DERULATĂ</w:t>
      </w:r>
    </w:p>
    <w:p w:rsidR="00AC5750" w:rsidRPr="00AC5750" w:rsidRDefault="00AC5750" w:rsidP="00AC5750">
      <w:pPr>
        <w:shd w:val="clear" w:color="auto" w:fill="FFFFFF"/>
        <w:tabs>
          <w:tab w:val="num" w:pos="748"/>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P</w:t>
      </w:r>
      <w:hyperlink r:id="rId18" w:anchor="#" w:history="1"/>
      <w:bookmarkStart w:id="8" w:name="do|ax18|pa47"/>
      <w:bookmarkEnd w:id="8"/>
      <w:r w:rsidRPr="00AC5750">
        <w:rPr>
          <w:rFonts w:ascii="Times New Roman" w:eastAsia="Calibri" w:hAnsi="Times New Roman" w:cs="Times New Roman"/>
          <w:sz w:val="24"/>
          <w:szCs w:val="24"/>
        </w:rPr>
        <w:t>ublicul a fost informat cu privire la parcurgerea fiecărei etape procedurale prin anunţuri în mass-media, pe site-ul A.P.M. Brăila şi la sediul autorităţiilor publice publice locale pe teritoriul carora se va implementa proiectul si prin afisa pe situl APM Braila:</w:t>
      </w:r>
    </w:p>
    <w:p w:rsidR="00AC5750" w:rsidRPr="00AC5750" w:rsidRDefault="00AC5750" w:rsidP="00AC5750">
      <w:pPr>
        <w:shd w:val="clear" w:color="auto" w:fill="FFFFFF"/>
        <w:tabs>
          <w:tab w:val="num" w:pos="748"/>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Notificarile au fost depuse la data de 14.02.2017, si 20.02.2017, memoriul s-a depus în 23.10.2017;</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anunţul privind depunerea solicitării de acord de mediu a fost publicat de APM Braila pe site-ul si la sediul acesteia in 06.11.2017 respectiv in 06.11.2017, de titular in data de 14.11.2017 si afisat in 14.11.2017;</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anunţul privind decizia etapei de incadrare si proiectul deciziei de incadrare a fost publicat de APM Braila pe site-ul si la sediul acesteia in data de 18.02.2017, de titular in data de 19.12.2017 si afisat in 19.12.2017 atat la sediul CUP Dunarea cat si la sediul primariilor Braila, Chiscani, </w:t>
      </w:r>
      <w:r w:rsidRPr="00AC5750">
        <w:rPr>
          <w:rFonts w:ascii="Times New Roman" w:eastAsia="Calibri" w:hAnsi="Times New Roman" w:cs="Times New Roman"/>
          <w:sz w:val="24"/>
          <w:szCs w:val="24"/>
        </w:rPr>
        <w:lastRenderedPageBreak/>
        <w:t>Tichilesti, Vadeni, Gropeni, Cazasu, Silistea, Maxineni, Jirlau, Visani, Galbenu, Faurei, Surdila Gaiseanca, Salcia Tudor, Romanu, Gemenele, Ciresu, Ianca, Mircea Voda, Gradistea, Sutesti, Movila Miresii, Tudor Vladimirescu, Baraganu, Insuratei, Dudesti, Ciocile, Rosiori, Viziru, Zavoaia, Ulmu, Victoria, Stancuta, Marasu, Frecatei;</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îndrumarul a fost afisat pe site-ul APM Braila in data de 11.01.2018.</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anunţul privind dezbaterea publică a fost publicat de: titular în ziarul „Obiectiv Vocea Brailei” din data de 29.01.2018, afişat la sediul CUP Dunarea pe site-ul A.P.M. Brăila în data de 29.01.2018;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raportul privind impactul asupra mediului a fost afişat pe site-ul A.P.M. Brăila în data de 29.01.2018;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 data de 11.02.2018 a fost afisat pe site-ul APM anuntul privind decalarea datei pentru dezbaterea publica pentru data de 06.03.2018. CUP Dunarea a publicat anuntul in presa în data de 14.02.2018 si afisat la sediu si pe site-ul institutiei in data de 13.02.2018</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analiza RIM si Raport la Studiul de Evaluare Adecvata s-a desfasurat in sedinta CAT din data de 09.03.2018 sedinta în urma careia s-au solicitat completari la cele doua rapoarte (RIM si SEA);</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data de 19.03.2018 au fost depuse completarile la cele doua rapoarte, APM Braila a afisat completarile depuse pe siteul APM Braila in data de 19.03.2018</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data de 29.03.2018 s-a luat decizia de emitere a acordului de mediu</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anunţul privind emiterea acordului de  mediu a fost publicat de titular în ziarul „Obiectiv Vocea Brailei” în data de 05.04.2018 si a fost afişat la sediul în data de 05.04.2018, afisat la sediul propriu in data de 04.04.2018 si sediul primariilor Braila, Chiscani, Tichilesti, Vadeni, Gropeni, Cazasu, Silistea, Maxineni, Jirlau, Visani, Galbenu, Faurei, Surdila Gaiseanca, Salcia Tudor, Romanu, Gemenele, Ciresu, Ianca, Mircea Voda, Gradistea, Sutesti, Movila Miresii, Tudor Vladimirescu, Baraganu, Insuratei, Dudesti, Ciocile, Rosiori, Viziru, Zavoaia, Ulmu, Victoria, Stancuta, Marasu, Frecatei; afişat pe site-ul A.P.M. Brăila în data de 03.04.2018.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data de 23.04.2018 CUP Dunarea a depus la APM Braila observatiile primite de la AM POIM/JASPERS</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în data de 13.07.2018 titularul a de pus la APM Braila Raportul EIM actualizat, respectiv Studiul de Evaluare Adecvata si Studiul privind Evaluarea Vulnerabilitatii la Schimbarile de Mediu si a Riscurilor  actualizate confor observatiilor AM POIM/JASPERS,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Raportul EIM actualizat, Studiul de Evaluare Adecvata si Studiul privind Evaluarea Vulnerabilitatii la Schimbarile de Mediu au fost afisate pe siteul APM Braila în data de 25.07.2018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analiza EIM actualizat, Studiul de Evaluare Adecvata si Studiul privind Evaluarea Vulnerabilitatii la Schimbarile de Mediu s-a facut in sedinta CAT din 30.08.2018;</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Anuntul privind decizia finala a fost publicat de titular in data de </w:t>
      </w:r>
    </w:p>
    <w:p w:rsidR="00AC5750" w:rsidRPr="00AC5750" w:rsidRDefault="00AC5750" w:rsidP="009A5E39">
      <w:pPr>
        <w:numPr>
          <w:ilvl w:val="0"/>
          <w:numId w:val="144"/>
        </w:numPr>
        <w:shd w:val="clear" w:color="auto" w:fill="FFFFFF"/>
        <w:tabs>
          <w:tab w:val="left" w:pos="284"/>
        </w:tabs>
        <w:spacing w:after="0" w:line="240" w:lineRule="auto"/>
        <w:ind w:left="284" w:hanging="284"/>
        <w:jc w:val="both"/>
        <w:rPr>
          <w:rFonts w:ascii="Times New Roman" w:eastAsia="Calibri" w:hAnsi="Times New Roman" w:cs="Times New Roman"/>
          <w:b/>
        </w:rPr>
      </w:pPr>
      <w:r w:rsidRPr="00AC5750">
        <w:rPr>
          <w:rFonts w:ascii="Times New Roman" w:eastAsia="Calibri" w:hAnsi="Times New Roman" w:cs="Times New Roman"/>
          <w:b/>
        </w:rPr>
        <w:t>Nu au fost înregistrate propuneri/observaţii ale publicului interesat pe întreaga perioadă de derulare a etapelor procedurale de evaluare a impactului asupra mediului.</w:t>
      </w:r>
    </w:p>
    <w:p w:rsidR="00AC5750" w:rsidRPr="00AC5750" w:rsidRDefault="00AC5750" w:rsidP="00AC5750">
      <w:pPr>
        <w:shd w:val="clear" w:color="auto" w:fill="FFFFFF"/>
        <w:tabs>
          <w:tab w:val="left" w:pos="284"/>
        </w:tabs>
        <w:spacing w:after="0" w:line="240" w:lineRule="auto"/>
        <w:jc w:val="both"/>
        <w:rPr>
          <w:rFonts w:ascii="Times New Roman" w:eastAsia="Calibri" w:hAnsi="Times New Roman" w:cs="Times New Roman"/>
          <w:b/>
        </w:rPr>
      </w:pPr>
    </w:p>
    <w:p w:rsidR="00AC5750" w:rsidRPr="00AC5750" w:rsidRDefault="00AC5750" w:rsidP="00AC5750">
      <w:pPr>
        <w:shd w:val="clear" w:color="auto" w:fill="FFFFFF"/>
        <w:tabs>
          <w:tab w:val="left" w:pos="284"/>
        </w:tabs>
        <w:spacing w:after="0" w:line="240" w:lineRule="auto"/>
        <w:jc w:val="both"/>
        <w:rPr>
          <w:rFonts w:ascii="Times New Roman" w:eastAsia="Calibri" w:hAnsi="Times New Roman" w:cs="Times New Roman"/>
          <w:b/>
        </w:rPr>
      </w:pPr>
      <w:r w:rsidRPr="00AC5750">
        <w:rPr>
          <w:rFonts w:ascii="Times New Roman" w:eastAsia="Calibri" w:hAnsi="Times New Roman" w:cs="Times New Roman"/>
          <w:b/>
        </w:rPr>
        <w:t>PLANUL DE MONITORIZARE A MEDIULUI, CU INDICAREA COMPONENTELOR DE MEDIU CARE URMEAZĂ A FI MONITORIZATE, A PERIODICITĂŢII, A PARAMETRILOR ŞI A AMPLASAMENTULUI  ALES  PENTRU MONITORIZAREA FIECĂRUI FACTOR.</w:t>
      </w:r>
    </w:p>
    <w:p w:rsidR="00AC5750" w:rsidRPr="00AC5750" w:rsidRDefault="00AC5750" w:rsidP="00AC5750">
      <w:pPr>
        <w:shd w:val="clear" w:color="auto" w:fill="FFFFFF"/>
        <w:tabs>
          <w:tab w:val="left" w:pos="284"/>
        </w:tabs>
        <w:spacing w:after="0" w:line="240" w:lineRule="auto"/>
        <w:jc w:val="both"/>
        <w:rPr>
          <w:rFonts w:ascii="Times New Roman" w:eastAsia="Calibri" w:hAnsi="Times New Roman" w:cs="Times New Roman"/>
          <w:b/>
        </w:rPr>
      </w:pPr>
      <w:r w:rsidRPr="00AC5750">
        <w:rPr>
          <w:rFonts w:ascii="Times New Roman" w:eastAsia="Calibri" w:hAnsi="Times New Roman" w:cs="Times New Roman"/>
          <w:b/>
        </w:rPr>
        <w:t>În timpul realizării proiectului</w:t>
      </w:r>
    </w:p>
    <w:p w:rsidR="00AC5750" w:rsidRPr="00AC5750" w:rsidRDefault="00AC5750" w:rsidP="00AC575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Se vor monitoriza speciile și habitatele de interes comunitar ce reprezintă obiectul protecției în următoarele arii naturale protejate:</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Parcul Natural Balta Mică a Brăilei</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Balta Mică a Brăilei (cod ROSPA0005)</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importanță comunitară Balta Mică a Brăilei (cod ROSCI0006)</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Situl de importanţă comunitară Ianca-Plopu-Sarat-Comaneasca (cod ROSCI0305)</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Lunca Buzaului (cod ROSPA0160)</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Situl de importanță comunitară Lunca Buzaului (cod ROSCI0103) </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protecție specială avifaunistică Balta Tătaru (cod ROSPA0006)</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Situl de importanţă comunitară Valea Călmățuiului (cod ROSCI0259) </w:t>
      </w:r>
    </w:p>
    <w:p w:rsidR="00AC5750" w:rsidRPr="00AC5750" w:rsidRDefault="00AC5750" w:rsidP="009A5E39">
      <w:pPr>
        <w:numPr>
          <w:ilvl w:val="0"/>
          <w:numId w:val="184"/>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Aria de protectie speciala avifaunistica Valea Călmățuiului (cod ROSPA0145).</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Monitorizarea se va realiza în zonele cu statut de protecție intersectate de proiect și din vecinătatea acestuia, înaintea începerii lucrărilor, lunar pe perioada execuției, la terminarea lucrărilor în zonă și la finalizarea etapei de construire a proiectului.</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Pentru monitorizarea stării de conservare a habitatelor se vor urmări: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suprafața habitatului;</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starea de conservare;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suprafețe afectate ca urmare a realizării lucrărilor;</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mod de refacere a acestora;</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Pentru monitorizarea stării de conservare a speciilor se vor urmări: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speciile protejate identificate în arealul studiat;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mărimea populației; starea de conservare;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variații în dinamica și densitatea populației;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ecologia speciilor;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amplasarea și suprafețele habitatelor folosite de specii pentru hrănire, odihnă și reproducere;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specii afectate și factorii perturbatori;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mod de refacere a populațiilor afectate;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efectele măsurilor de prevenire a impactului și de reducere propuse.</w:t>
      </w:r>
    </w:p>
    <w:p w:rsidR="00AC5750" w:rsidRPr="00AC5750" w:rsidRDefault="00AC5750" w:rsidP="00AC5750">
      <w:pPr>
        <w:shd w:val="clear" w:color="auto" w:fill="FFFFFF"/>
        <w:spacing w:before="120" w:after="120" w:line="240" w:lineRule="auto"/>
        <w:ind w:firstLine="720"/>
        <w:jc w:val="both"/>
        <w:outlineLvl w:val="0"/>
        <w:rPr>
          <w:rFonts w:ascii="Times New Roman" w:eastAsia="Calibri" w:hAnsi="Times New Roman" w:cs="Times New Roman"/>
          <w:b/>
          <w:sz w:val="24"/>
          <w:szCs w:val="24"/>
        </w:rPr>
      </w:pPr>
      <w:r w:rsidRPr="00AC5750">
        <w:rPr>
          <w:rFonts w:ascii="Times New Roman" w:eastAsia="Calibri" w:hAnsi="Times New Roman" w:cs="Times New Roman"/>
          <w:sz w:val="24"/>
          <w:szCs w:val="24"/>
          <w:lang w:val="en-US"/>
        </w:rPr>
        <w:t>Raportarea monitorizarii biodiversitatii la Agentia pentru Protectia Mediului Braila se va realiza anual, in perioada de construire si la finalizarea acestei etape.</w:t>
      </w:r>
    </w:p>
    <w:p w:rsidR="00AC5750" w:rsidRPr="00AC5750" w:rsidRDefault="00AC5750" w:rsidP="00AC5750">
      <w:pPr>
        <w:shd w:val="clear" w:color="auto" w:fill="FFFFFF"/>
        <w:tabs>
          <w:tab w:val="left" w:pos="284"/>
        </w:tabs>
        <w:spacing w:after="0" w:line="240" w:lineRule="auto"/>
        <w:jc w:val="both"/>
        <w:rPr>
          <w:rFonts w:ascii="Times New Roman" w:eastAsia="Calibri" w:hAnsi="Times New Roman" w:cs="Times New Roman"/>
          <w:b/>
        </w:rPr>
      </w:pPr>
      <w:r w:rsidRPr="00AC5750">
        <w:rPr>
          <w:rFonts w:ascii="Times New Roman" w:eastAsia="Calibri" w:hAnsi="Times New Roman" w:cs="Times New Roman"/>
          <w:b/>
        </w:rPr>
        <w:t>În timpul exploatării proiectului</w:t>
      </w:r>
    </w:p>
    <w:p w:rsidR="00AC5750" w:rsidRPr="00AC5750" w:rsidRDefault="00AC5750" w:rsidP="009A5E39">
      <w:pPr>
        <w:numPr>
          <w:ilvl w:val="0"/>
          <w:numId w:val="182"/>
        </w:numPr>
        <w:spacing w:after="120" w:line="240" w:lineRule="auto"/>
        <w:ind w:left="426"/>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Monitorizarea factorului de mediu aer pe timpul exploatării va ține seama de prevedearile Legii nr.278/2013 privind emisiile industriale, astfel: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701"/>
        <w:gridCol w:w="2268"/>
        <w:gridCol w:w="2268"/>
      </w:tblGrid>
      <w:tr w:rsidR="00AC5750" w:rsidRPr="00AC5750" w:rsidTr="00AC5750">
        <w:tc>
          <w:tcPr>
            <w:tcW w:w="1951"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Localizare punct de prelevare</w:t>
            </w:r>
          </w:p>
        </w:tc>
        <w:tc>
          <w:tcPr>
            <w:tcW w:w="1559"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Factor de mediu</w:t>
            </w:r>
          </w:p>
        </w:tc>
        <w:tc>
          <w:tcPr>
            <w:tcW w:w="1701"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Frecvență</w:t>
            </w: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Parametru</w:t>
            </w: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Resposabil</w:t>
            </w:r>
          </w:p>
        </w:tc>
      </w:tr>
      <w:tr w:rsidR="00AC5750" w:rsidRPr="00AC5750" w:rsidTr="00AC5750">
        <w:trPr>
          <w:trHeight w:val="480"/>
        </w:trPr>
        <w:tc>
          <w:tcPr>
            <w:tcW w:w="195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Coșul de evacuare al instalației de valorificare termică a nămolului- purificarea gazelor arse</w:t>
            </w:r>
          </w:p>
        </w:tc>
        <w:tc>
          <w:tcPr>
            <w:tcW w:w="1559"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Aer</w:t>
            </w:r>
          </w:p>
        </w:tc>
        <w:tc>
          <w:tcPr>
            <w:tcW w:w="170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Zilnic</w:t>
            </w: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Pulberi totale (PT)</w:t>
            </w:r>
          </w:p>
        </w:tc>
        <w:tc>
          <w:tcPr>
            <w:tcW w:w="2268"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instalației</w:t>
            </w:r>
          </w:p>
        </w:tc>
      </w:tr>
      <w:tr w:rsidR="00AC5750" w:rsidRPr="00AC5750" w:rsidTr="00AC5750">
        <w:trPr>
          <w:trHeight w:val="477"/>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Substanțe organice exprimate în carbon organic total (COT)</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477"/>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Acid clorhidric (HCl)</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477"/>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Acid fluorhidric (HF)</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477"/>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Dioxid de sulf (SO2)</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477"/>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Monoxid de azot sau dioxid de azot (NO, NO2)</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117"/>
        </w:trPr>
        <w:tc>
          <w:tcPr>
            <w:tcW w:w="195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Coșul de evacuare al instalației de valorificare termică a nămolului- purificarea gazelor arse</w:t>
            </w:r>
          </w:p>
        </w:tc>
        <w:tc>
          <w:tcPr>
            <w:tcW w:w="1559"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Aer</w:t>
            </w:r>
          </w:p>
        </w:tc>
        <w:tc>
          <w:tcPr>
            <w:tcW w:w="170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Trimestrial în primul an de funcționare</w:t>
            </w: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Cadmiu + taliu (Cd+Tl)</w:t>
            </w:r>
          </w:p>
        </w:tc>
        <w:tc>
          <w:tcPr>
            <w:tcW w:w="2268"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instalației</w:t>
            </w:r>
          </w:p>
        </w:tc>
      </w:tr>
      <w:tr w:rsidR="00AC5750" w:rsidRPr="00AC5750" w:rsidTr="00AC5750">
        <w:trPr>
          <w:trHeight w:val="116"/>
        </w:trPr>
        <w:tc>
          <w:tcPr>
            <w:tcW w:w="195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Mercur (Hg)</w:t>
            </w:r>
          </w:p>
        </w:tc>
        <w:tc>
          <w:tcPr>
            <w:tcW w:w="2268"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r>
      <w:tr w:rsidR="00AC5750" w:rsidRPr="00AC5750" w:rsidTr="00AC5750">
        <w:trPr>
          <w:trHeight w:val="116"/>
        </w:trPr>
        <w:tc>
          <w:tcPr>
            <w:tcW w:w="195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Stibiu+ arsen+plumb+ crom+ cobalt+cupru, mangan+ nichel+vanadiu (Sb+As+ Cr+ Co+ Cu+Mn+Ni+V) și compușii lor</w:t>
            </w:r>
          </w:p>
        </w:tc>
        <w:tc>
          <w:tcPr>
            <w:tcW w:w="2268"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r>
      <w:tr w:rsidR="00AC5750" w:rsidRPr="00AC5750" w:rsidTr="00AC5750">
        <w:trPr>
          <w:trHeight w:val="116"/>
        </w:trPr>
        <w:tc>
          <w:tcPr>
            <w:tcW w:w="195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Dioxine și furani</w:t>
            </w:r>
          </w:p>
        </w:tc>
        <w:tc>
          <w:tcPr>
            <w:tcW w:w="2268" w:type="dxa"/>
            <w:vMerge/>
            <w:shd w:val="clear" w:color="auto" w:fill="auto"/>
          </w:tcPr>
          <w:p w:rsidR="00AC5750" w:rsidRPr="00AC5750" w:rsidRDefault="00AC5750" w:rsidP="00AC5750">
            <w:pPr>
              <w:spacing w:after="0" w:line="240" w:lineRule="auto"/>
              <w:rPr>
                <w:rFonts w:ascii="Times New Roman" w:eastAsia="Calibri" w:hAnsi="Times New Roman" w:cs="Times New Roman"/>
                <w:sz w:val="24"/>
                <w:szCs w:val="24"/>
              </w:rPr>
            </w:pPr>
          </w:p>
        </w:tc>
      </w:tr>
      <w:tr w:rsidR="00AC5750" w:rsidRPr="00AC5750" w:rsidTr="00AC5750">
        <w:trPr>
          <w:trHeight w:val="717"/>
        </w:trPr>
        <w:tc>
          <w:tcPr>
            <w:tcW w:w="195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Coșul de evacuare al </w:t>
            </w:r>
            <w:r w:rsidRPr="00AC5750">
              <w:rPr>
                <w:rFonts w:ascii="Times New Roman" w:eastAsia="Calibri" w:hAnsi="Times New Roman" w:cs="Times New Roman"/>
                <w:sz w:val="24"/>
                <w:szCs w:val="24"/>
              </w:rPr>
              <w:lastRenderedPageBreak/>
              <w:t>instalației de valorificare termică a nămolului- purificarea gazelor arse</w:t>
            </w:r>
          </w:p>
        </w:tc>
        <w:tc>
          <w:tcPr>
            <w:tcW w:w="1559"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Aer</w:t>
            </w:r>
          </w:p>
        </w:tc>
        <w:tc>
          <w:tcPr>
            <w:tcW w:w="1701"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Semestrial</w:t>
            </w: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Cadmiu + taliu (Cd+Tl)</w:t>
            </w:r>
          </w:p>
        </w:tc>
        <w:tc>
          <w:tcPr>
            <w:tcW w:w="2268" w:type="dxa"/>
            <w:vMerge w:val="restart"/>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instalației</w:t>
            </w:r>
          </w:p>
        </w:tc>
      </w:tr>
      <w:tr w:rsidR="00AC5750" w:rsidRPr="00AC5750" w:rsidTr="00AC5750">
        <w:trPr>
          <w:trHeight w:val="716"/>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Mercur (Hg)</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716"/>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Stibiu+ arsen+plumb+ crom+ cobalt+cupru, mangan+ nichel+vanadiu (Sb+As+ Cr+ Co+ Cu+Mn+Ni+V) și compușii lor</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r w:rsidR="00AC5750" w:rsidRPr="00AC5750" w:rsidTr="00AC5750">
        <w:trPr>
          <w:trHeight w:val="716"/>
        </w:trPr>
        <w:tc>
          <w:tcPr>
            <w:tcW w:w="195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559"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1701"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c>
          <w:tcPr>
            <w:tcW w:w="2268" w:type="dxa"/>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r w:rsidRPr="00AC5750">
              <w:rPr>
                <w:rFonts w:ascii="Times New Roman" w:eastAsia="Calibri" w:hAnsi="Times New Roman" w:cs="Times New Roman"/>
                <w:sz w:val="24"/>
                <w:szCs w:val="24"/>
              </w:rPr>
              <w:t>Dioxine și furani</w:t>
            </w:r>
          </w:p>
        </w:tc>
        <w:tc>
          <w:tcPr>
            <w:tcW w:w="2268" w:type="dxa"/>
            <w:vMerge/>
            <w:shd w:val="clear" w:color="auto" w:fill="auto"/>
          </w:tcPr>
          <w:p w:rsidR="00AC5750" w:rsidRPr="00AC5750" w:rsidRDefault="00AC5750" w:rsidP="00AC5750">
            <w:pPr>
              <w:spacing w:after="0" w:line="240" w:lineRule="auto"/>
              <w:jc w:val="center"/>
              <w:rPr>
                <w:rFonts w:ascii="Times New Roman" w:eastAsia="Calibri" w:hAnsi="Times New Roman" w:cs="Times New Roman"/>
                <w:sz w:val="24"/>
                <w:szCs w:val="24"/>
              </w:rPr>
            </w:pPr>
          </w:p>
        </w:tc>
      </w:tr>
    </w:tbl>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p>
    <w:p w:rsidR="00AC5750" w:rsidRPr="00AC5750" w:rsidRDefault="00AC5750" w:rsidP="009A5E39">
      <w:pPr>
        <w:numPr>
          <w:ilvl w:val="0"/>
          <w:numId w:val="182"/>
        </w:numPr>
        <w:spacing w:after="120" w:line="240" w:lineRule="auto"/>
        <w:ind w:left="426"/>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 timpul functionarii statiilor de epurare vor fi monitorizate: debitele tratate, calitatea efluentului, calitatea apelor subterane si imisiile de hidrogen sulfurat.</w:t>
      </w:r>
    </w:p>
    <w:p w:rsidR="00AC5750" w:rsidRPr="00AC5750" w:rsidRDefault="00AC5750" w:rsidP="00AC5750">
      <w:pPr>
        <w:spacing w:after="120" w:line="240" w:lineRule="auto"/>
        <w:ind w:left="66"/>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Indicatorii de calitate si limite impuse prin Autorizatia de Gospodarire a apelor nr.48/02.03.2016 pentru apele uzate evacuate din statia de epurare Braila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406"/>
        <w:gridCol w:w="2394"/>
        <w:gridCol w:w="1817"/>
      </w:tblGrid>
      <w:tr w:rsidR="00AC5750" w:rsidRPr="00AC5750" w:rsidTr="00AC5750">
        <w:trPr>
          <w:trHeight w:val="505"/>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Nr.</w:t>
            </w:r>
          </w:p>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Crt.</w:t>
            </w:r>
          </w:p>
        </w:tc>
        <w:tc>
          <w:tcPr>
            <w:tcW w:w="4406" w:type="dxa"/>
            <w:shd w:val="clear" w:color="auto" w:fill="auto"/>
          </w:tcPr>
          <w:p w:rsidR="00AC5750" w:rsidRPr="00AC5750" w:rsidRDefault="00AC5750" w:rsidP="00AC5750">
            <w:pPr>
              <w:spacing w:before="120"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Indicatorul de calitate</w:t>
            </w:r>
          </w:p>
        </w:tc>
        <w:tc>
          <w:tcPr>
            <w:tcW w:w="2394" w:type="dxa"/>
            <w:shd w:val="clear" w:color="auto" w:fill="auto"/>
          </w:tcPr>
          <w:p w:rsidR="00AC5750" w:rsidRPr="00AC5750" w:rsidRDefault="00AC5750" w:rsidP="00AC5750">
            <w:pPr>
              <w:spacing w:before="120"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U.M.</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Valoarea admisibila</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pH</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Unitati pH</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6.5-9.5</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CBO5</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 O</w:t>
            </w:r>
            <w:r w:rsidRPr="00AC5750">
              <w:rPr>
                <w:rFonts w:ascii="Times New Roman" w:eastAsia="Calibri" w:hAnsi="Times New Roman" w:cs="Times New Roman"/>
                <w:noProof/>
                <w:sz w:val="24"/>
                <w:vertAlign w:val="subscript"/>
              </w:rPr>
              <w:t>2</w:t>
            </w:r>
            <w:r w:rsidRPr="00AC5750">
              <w:rPr>
                <w:rFonts w:ascii="Times New Roman" w:eastAsia="Calibri" w:hAnsi="Times New Roman" w:cs="Times New Roman"/>
                <w:noProof/>
                <w:sz w:val="24"/>
              </w:rPr>
              <w:t>/dm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25</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CCOCr</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 O</w:t>
            </w:r>
            <w:r w:rsidRPr="00AC5750">
              <w:rPr>
                <w:rFonts w:ascii="Times New Roman" w:eastAsia="Calibri" w:hAnsi="Times New Roman" w:cs="Times New Roman"/>
                <w:noProof/>
                <w:sz w:val="24"/>
                <w:vertAlign w:val="subscript"/>
              </w:rPr>
              <w:t>2</w:t>
            </w:r>
            <w:r w:rsidRPr="00AC5750">
              <w:rPr>
                <w:rFonts w:ascii="Times New Roman" w:eastAsia="Calibri" w:hAnsi="Times New Roman" w:cs="Times New Roman"/>
                <w:noProof/>
                <w:sz w:val="24"/>
              </w:rPr>
              <w:t>/dm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100</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4</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Amoniu</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5</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 total</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r>
      <w:tr w:rsidR="00AC5750" w:rsidRPr="00AC5750" w:rsidTr="00AC5750">
        <w:trPr>
          <w:trHeight w:val="264"/>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6</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Azotati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25</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7</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Azotiti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8</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Substante extractibile cu solventi organici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9</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Fosfor total</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r>
      <w:tr w:rsidR="00AC5750" w:rsidRPr="00AC5750" w:rsidTr="00AC5750">
        <w:trPr>
          <w:trHeight w:val="252"/>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Detergenti sintetici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0.5</w:t>
            </w:r>
          </w:p>
        </w:tc>
      </w:tr>
      <w:tr w:rsidR="00AC5750" w:rsidRPr="00AC5750" w:rsidTr="00AC5750">
        <w:trPr>
          <w:trHeight w:val="240"/>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Fenoli </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0.1</w:t>
            </w:r>
          </w:p>
        </w:tc>
      </w:tr>
      <w:tr w:rsidR="00AC5750" w:rsidRPr="00AC5750" w:rsidTr="00AC5750">
        <w:trPr>
          <w:trHeight w:val="240"/>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Sulfati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500</w:t>
            </w:r>
          </w:p>
        </w:tc>
      </w:tr>
      <w:tr w:rsidR="00AC5750" w:rsidRPr="00AC5750" w:rsidTr="00AC5750">
        <w:trPr>
          <w:trHeight w:val="240"/>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Cloruri</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400</w:t>
            </w:r>
          </w:p>
        </w:tc>
      </w:tr>
      <w:tr w:rsidR="00AC5750" w:rsidRPr="00AC5750" w:rsidTr="00AC5750">
        <w:trPr>
          <w:trHeight w:val="240"/>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14</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Materii in suspensie</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35</w:t>
            </w:r>
          </w:p>
        </w:tc>
      </w:tr>
      <w:tr w:rsidR="00AC5750" w:rsidRPr="00AC5750" w:rsidTr="00AC5750">
        <w:trPr>
          <w:trHeight w:val="240"/>
        </w:trPr>
        <w:tc>
          <w:tcPr>
            <w:tcW w:w="728"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15</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Sulfuri si hidrogen sulfurat</w:t>
            </w:r>
          </w:p>
        </w:tc>
        <w:tc>
          <w:tcPr>
            <w:tcW w:w="2394"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mg/dm</w:t>
            </w:r>
            <w:r w:rsidRPr="00AC5750">
              <w:rPr>
                <w:rFonts w:ascii="Times New Roman" w:eastAsia="Calibri" w:hAnsi="Times New Roman" w:cs="Times New Roman"/>
                <w:noProof/>
                <w:sz w:val="24"/>
                <w:vertAlign w:val="superscript"/>
              </w:rPr>
              <w:t>3</w:t>
            </w:r>
          </w:p>
        </w:tc>
        <w:tc>
          <w:tcPr>
            <w:tcW w:w="1817" w:type="dxa"/>
            <w:shd w:val="clear" w:color="auto" w:fill="auto"/>
          </w:tcPr>
          <w:p w:rsidR="00AC5750" w:rsidRPr="00AC5750" w:rsidRDefault="00AC5750" w:rsidP="00AC5750">
            <w:pPr>
              <w:spacing w:after="0"/>
              <w:jc w:val="center"/>
              <w:rPr>
                <w:rFonts w:ascii="Times New Roman" w:eastAsia="Calibri" w:hAnsi="Times New Roman" w:cs="Times New Roman"/>
                <w:noProof/>
                <w:sz w:val="24"/>
              </w:rPr>
            </w:pPr>
            <w:r w:rsidRPr="00AC5750">
              <w:rPr>
                <w:rFonts w:ascii="Times New Roman" w:eastAsia="Calibri" w:hAnsi="Times New Roman" w:cs="Times New Roman"/>
                <w:noProof/>
                <w:sz w:val="24"/>
              </w:rPr>
              <w:t>0.3</w:t>
            </w:r>
          </w:p>
        </w:tc>
      </w:tr>
    </w:tbl>
    <w:p w:rsidR="00AC5750" w:rsidRPr="00AC5750" w:rsidRDefault="00AC5750" w:rsidP="00AC5750">
      <w:pPr>
        <w:spacing w:after="120" w:line="240" w:lineRule="auto"/>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Indicatorii de calitate si limite impuse prin Autorizatia de Gospodarire a apelor nr.48/02.03.2016 pentru apele uzate evacuate din statia de epurare Faurei</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406"/>
        <w:gridCol w:w="2394"/>
        <w:gridCol w:w="1817"/>
      </w:tblGrid>
      <w:tr w:rsidR="00AC5750" w:rsidRPr="00AC5750" w:rsidTr="00AC5750">
        <w:trPr>
          <w:trHeight w:val="505"/>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Nr.</w:t>
            </w:r>
          </w:p>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Crt.</w:t>
            </w:r>
          </w:p>
        </w:tc>
        <w:tc>
          <w:tcPr>
            <w:tcW w:w="4406"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Indicatorul de calitate</w:t>
            </w:r>
          </w:p>
        </w:tc>
        <w:tc>
          <w:tcPr>
            <w:tcW w:w="2394"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U.M.</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Valoarea admisibila</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pH</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Unitati pH</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6.5-8.5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CBO5</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 O2/dm3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CCOCr</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 O2/dm3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125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4</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Amoniu</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5</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 total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15</w:t>
            </w:r>
          </w:p>
        </w:tc>
      </w:tr>
      <w:tr w:rsidR="00AC5750" w:rsidRPr="00AC5750" w:rsidTr="00AC5750">
        <w:trPr>
          <w:trHeight w:val="264"/>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Azotati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37</w:t>
            </w:r>
          </w:p>
        </w:tc>
      </w:tr>
      <w:tr w:rsidR="00AC5750" w:rsidRPr="00AC5750" w:rsidTr="00AC5750">
        <w:trPr>
          <w:trHeight w:val="252"/>
        </w:trPr>
        <w:tc>
          <w:tcPr>
            <w:tcW w:w="728" w:type="dxa"/>
            <w:tcBorders>
              <w:bottom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7</w:t>
            </w:r>
          </w:p>
        </w:tc>
        <w:tc>
          <w:tcPr>
            <w:tcW w:w="4406" w:type="dxa"/>
            <w:tcBorders>
              <w:bottom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Azotiti</w:t>
            </w:r>
          </w:p>
        </w:tc>
        <w:tc>
          <w:tcPr>
            <w:tcW w:w="2394" w:type="dxa"/>
            <w:tcBorders>
              <w:bottom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tcBorders>
              <w:bottom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8</w:t>
            </w:r>
          </w:p>
        </w:tc>
        <w:tc>
          <w:tcPr>
            <w:tcW w:w="4406" w:type="dxa"/>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Substante extractibile cu solventi organici</w:t>
            </w:r>
          </w:p>
        </w:tc>
        <w:tc>
          <w:tcPr>
            <w:tcW w:w="2394" w:type="dxa"/>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tcBorders>
              <w:top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9</w:t>
            </w:r>
          </w:p>
        </w:tc>
        <w:tc>
          <w:tcPr>
            <w:tcW w:w="4406" w:type="dxa"/>
            <w:tcBorders>
              <w:top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Fosfor total</w:t>
            </w:r>
          </w:p>
        </w:tc>
        <w:tc>
          <w:tcPr>
            <w:tcW w:w="2394" w:type="dxa"/>
            <w:tcBorders>
              <w:top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tcBorders>
              <w:top w:val="single" w:sz="4" w:space="0" w:color="auto"/>
            </w:tcBorders>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lastRenderedPageBreak/>
              <w:t>10</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Detergenti sintetici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0.5</w:t>
            </w:r>
          </w:p>
        </w:tc>
      </w:tr>
      <w:tr w:rsidR="00AC5750" w:rsidRPr="00AC5750" w:rsidTr="00AC5750">
        <w:trPr>
          <w:trHeight w:val="240"/>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Fenoli </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0.3</w:t>
            </w:r>
          </w:p>
        </w:tc>
      </w:tr>
      <w:tr w:rsidR="00AC5750" w:rsidRPr="00AC5750" w:rsidTr="00AC5750">
        <w:trPr>
          <w:trHeight w:val="240"/>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Sulfati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600</w:t>
            </w:r>
          </w:p>
        </w:tc>
      </w:tr>
      <w:tr w:rsidR="00AC5750" w:rsidRPr="00AC5750" w:rsidTr="00AC5750">
        <w:trPr>
          <w:trHeight w:val="240"/>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Cloruri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500</w:t>
            </w:r>
          </w:p>
        </w:tc>
      </w:tr>
      <w:tr w:rsidR="00AC5750" w:rsidRPr="00AC5750" w:rsidTr="00AC5750">
        <w:trPr>
          <w:trHeight w:val="240"/>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14</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Materii in suspensie</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35</w:t>
            </w:r>
          </w:p>
        </w:tc>
      </w:tr>
    </w:tbl>
    <w:p w:rsidR="00AC5750" w:rsidRPr="00AC5750" w:rsidRDefault="00AC5750" w:rsidP="00AC5750">
      <w:pPr>
        <w:spacing w:after="120" w:line="240" w:lineRule="auto"/>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Indicatorii de calitate si limite impuse prin Autorizatia de Gospodarire a apelor nr.48/02.03.2016 pentru apele uzate evacuate din statia de epurare Insuratei</w:t>
      </w:r>
    </w:p>
    <w:tbl>
      <w:tblPr>
        <w:tblpPr w:leftFromText="180" w:rightFromText="180" w:vertAnchor="text" w:horzAnchor="margin"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4406"/>
        <w:gridCol w:w="2394"/>
        <w:gridCol w:w="1817"/>
      </w:tblGrid>
      <w:tr w:rsidR="00AC5750" w:rsidRPr="00AC5750" w:rsidTr="00AC5750">
        <w:trPr>
          <w:trHeight w:val="505"/>
          <w:tblHeader/>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Nr.</w:t>
            </w:r>
          </w:p>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Crt.</w:t>
            </w:r>
          </w:p>
        </w:tc>
        <w:tc>
          <w:tcPr>
            <w:tcW w:w="4406"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Indicatorul de calitate</w:t>
            </w:r>
          </w:p>
        </w:tc>
        <w:tc>
          <w:tcPr>
            <w:tcW w:w="2394"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U.M.</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Valoarea admisibila</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pH</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Unitati pH</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6.5-8.5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Materii in suspensie</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Reziduu filtrat la 105 gr.C</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2000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4</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CBO5</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5</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CCOCr</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125</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 amoniacal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7</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 total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15</w:t>
            </w:r>
          </w:p>
        </w:tc>
      </w:tr>
      <w:tr w:rsidR="00AC5750" w:rsidRPr="00AC5750" w:rsidTr="00AC5750">
        <w:trPr>
          <w:trHeight w:val="264"/>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8</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Azotati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37</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9</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Azotiti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Substante extractibile cu solventi organici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11</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Fosfor total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12</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Detergenti sintetici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0.5</w:t>
            </w:r>
          </w:p>
        </w:tc>
      </w:tr>
      <w:tr w:rsidR="00AC5750" w:rsidRPr="00AC5750" w:rsidTr="00AC5750">
        <w:trPr>
          <w:trHeight w:val="240"/>
        </w:trPr>
        <w:tc>
          <w:tcPr>
            <w:tcW w:w="72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13</w:t>
            </w:r>
          </w:p>
        </w:tc>
        <w:tc>
          <w:tcPr>
            <w:tcW w:w="4406"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Fenoli antrenabili cu vapori de apa</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7"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0.3</w:t>
            </w:r>
          </w:p>
        </w:tc>
      </w:tr>
    </w:tbl>
    <w:p w:rsidR="00AC5750" w:rsidRPr="00AC5750" w:rsidRDefault="00AC5750" w:rsidP="00AC5750">
      <w:pPr>
        <w:spacing w:after="120" w:line="240" w:lineRule="auto"/>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Indicatorii de calitate si limite impuse prin Autorizatia de Gospodarire a apelor nr.48/02.03.2016 pentru apele uzate evacuate din statia de epurare Movila Miresii</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404"/>
        <w:gridCol w:w="2394"/>
        <w:gridCol w:w="1818"/>
      </w:tblGrid>
      <w:tr w:rsidR="00AC5750" w:rsidRPr="00AC5750" w:rsidTr="00AC5750">
        <w:trPr>
          <w:trHeight w:val="505"/>
          <w:tblHeader/>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Nr. Crt.</w:t>
            </w:r>
          </w:p>
        </w:tc>
        <w:tc>
          <w:tcPr>
            <w:tcW w:w="4404"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Indicatorul de calitate</w:t>
            </w:r>
          </w:p>
        </w:tc>
        <w:tc>
          <w:tcPr>
            <w:tcW w:w="2394" w:type="dxa"/>
            <w:shd w:val="clear" w:color="auto" w:fill="auto"/>
          </w:tcPr>
          <w:p w:rsidR="00AC5750" w:rsidRPr="00AC5750" w:rsidRDefault="00AC5750" w:rsidP="00AC5750">
            <w:pPr>
              <w:spacing w:before="120"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U.M.</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Valoarea admisibila</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pH</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Unitati pH</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6.5-8.5</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CBO5</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 O2/dm3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25</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CCOCr</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 O2/dm3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125</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4</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Azot total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15</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5</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Substante extractibile cu solventi organici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Fosfor total</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2.0</w:t>
            </w:r>
          </w:p>
        </w:tc>
      </w:tr>
      <w:tr w:rsidR="00AC5750" w:rsidRPr="00AC5750" w:rsidTr="00AC5750">
        <w:trPr>
          <w:trHeight w:val="252"/>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7</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Detergenti sintetici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0.5</w:t>
            </w:r>
          </w:p>
        </w:tc>
      </w:tr>
      <w:tr w:rsidR="00AC5750" w:rsidRPr="00AC5750" w:rsidTr="00AC5750">
        <w:trPr>
          <w:trHeight w:val="240"/>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8</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 xml:space="preserve">Fenoli </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0.3</w:t>
            </w:r>
          </w:p>
        </w:tc>
      </w:tr>
      <w:tr w:rsidR="00AC5750" w:rsidRPr="00AC5750" w:rsidTr="00AC5750">
        <w:trPr>
          <w:trHeight w:val="240"/>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9</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Sulfati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600</w:t>
            </w:r>
          </w:p>
        </w:tc>
      </w:tr>
      <w:tr w:rsidR="00AC5750" w:rsidRPr="00AC5750" w:rsidTr="00AC5750">
        <w:trPr>
          <w:trHeight w:val="240"/>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10</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Cloruri</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500</w:t>
            </w:r>
          </w:p>
        </w:tc>
      </w:tr>
      <w:tr w:rsidR="00AC5750" w:rsidRPr="00AC5750" w:rsidTr="00AC5750">
        <w:trPr>
          <w:trHeight w:val="240"/>
        </w:trPr>
        <w:tc>
          <w:tcPr>
            <w:tcW w:w="729"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11</w:t>
            </w:r>
          </w:p>
        </w:tc>
        <w:tc>
          <w:tcPr>
            <w:tcW w:w="440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Materii in suspensie</w:t>
            </w:r>
          </w:p>
        </w:tc>
        <w:tc>
          <w:tcPr>
            <w:tcW w:w="2394"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mg/dm3</w:t>
            </w:r>
          </w:p>
        </w:tc>
        <w:tc>
          <w:tcPr>
            <w:tcW w:w="1818" w:type="dxa"/>
            <w:shd w:val="clear" w:color="auto" w:fill="auto"/>
          </w:tcPr>
          <w:p w:rsidR="00AC5750" w:rsidRPr="00AC5750" w:rsidRDefault="00AC5750" w:rsidP="00AC5750">
            <w:pPr>
              <w:spacing w:after="0"/>
              <w:jc w:val="both"/>
              <w:rPr>
                <w:rFonts w:ascii="Times New Roman" w:eastAsia="Calibri" w:hAnsi="Times New Roman" w:cs="Times New Roman"/>
                <w:noProof/>
                <w:sz w:val="24"/>
              </w:rPr>
            </w:pPr>
            <w:r w:rsidRPr="00AC5750">
              <w:rPr>
                <w:rFonts w:ascii="Times New Roman" w:eastAsia="Calibri" w:hAnsi="Times New Roman" w:cs="Times New Roman"/>
                <w:noProof/>
                <w:sz w:val="24"/>
              </w:rPr>
              <w:t>35</w:t>
            </w:r>
          </w:p>
        </w:tc>
      </w:tr>
    </w:tbl>
    <w:p w:rsidR="00AC5750" w:rsidRPr="00AC5750" w:rsidRDefault="00AC5750" w:rsidP="00AC5750">
      <w:pPr>
        <w:spacing w:after="120" w:line="240" w:lineRule="auto"/>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Indicatorii de calitate nenominalizati in tabelele de mai sus se vor incadra in prevederile NTPA 001/2002 din HG 188/2002 cu modificarile si completarile ulterioare.</w:t>
      </w:r>
    </w:p>
    <w:p w:rsidR="00AC5750" w:rsidRPr="00AC5750" w:rsidRDefault="00AC5750" w:rsidP="009A5E39">
      <w:pPr>
        <w:numPr>
          <w:ilvl w:val="0"/>
          <w:numId w:val="182"/>
        </w:numPr>
        <w:spacing w:after="120" w:line="240" w:lineRule="auto"/>
        <w:ind w:left="426"/>
        <w:jc w:val="both"/>
        <w:rPr>
          <w:rFonts w:ascii="Times New Roman" w:eastAsia="Times New Roman" w:hAnsi="Times New Roman" w:cs="Times New Roman"/>
          <w:sz w:val="24"/>
          <w:szCs w:val="20"/>
          <w:lang w:val="en-US"/>
        </w:rPr>
      </w:pPr>
      <w:r w:rsidRPr="00AC5750">
        <w:rPr>
          <w:rFonts w:ascii="Times New Roman" w:eastAsia="Times New Roman" w:hAnsi="Times New Roman" w:cs="Times New Roman"/>
          <w:sz w:val="24"/>
          <w:szCs w:val="20"/>
          <w:lang w:val="en-US"/>
        </w:rPr>
        <w:t>In timpul functionarii statiilor de tratare a apei potabile vor fi monitorizati urmatorii parametrii pentru monitorizare de control a calităţii apei potabile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600"/>
        <w:gridCol w:w="4601"/>
      </w:tblGrid>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b/>
                <w:sz w:val="24"/>
                <w:szCs w:val="24"/>
                <w:lang w:val="en-US"/>
              </w:rPr>
            </w:pPr>
            <w:r w:rsidRPr="00AC5750">
              <w:rPr>
                <w:rFonts w:ascii="Times New Roman" w:eastAsia="Times New Roman" w:hAnsi="Times New Roman" w:cs="Times New Roman"/>
                <w:b/>
                <w:bCs/>
                <w:sz w:val="24"/>
                <w:szCs w:val="24"/>
                <w:lang w:val="en-US"/>
              </w:rPr>
              <w:t xml:space="preserve">Parametru monitorizat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b/>
                <w:sz w:val="24"/>
                <w:szCs w:val="24"/>
                <w:lang w:val="en-US"/>
              </w:rPr>
            </w:pPr>
            <w:r w:rsidRPr="00AC5750">
              <w:rPr>
                <w:rFonts w:ascii="Times New Roman" w:eastAsia="Times New Roman" w:hAnsi="Times New Roman" w:cs="Times New Roman"/>
                <w:b/>
                <w:bCs/>
                <w:sz w:val="24"/>
                <w:szCs w:val="24"/>
                <w:lang w:val="en-US"/>
              </w:rPr>
              <w:t xml:space="preserve">CMA/Valoare admisă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Aluminiu *1)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200 μg/l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Amoniu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0,50 mg/l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Bacterii coliforme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0/100 ml </w:t>
            </w:r>
          </w:p>
        </w:tc>
      </w:tr>
      <w:tr w:rsidR="00AC5750" w:rsidRPr="00AC5750" w:rsidTr="00AC5750">
        <w:trPr>
          <w:trHeight w:val="271"/>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Culoare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Acceptabil consumatorilor şi nicio modificare anormală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lastRenderedPageBreak/>
              <w:t xml:space="preserve">Concentraţia ionilor de hidrogen (pH)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 6,5; ≤ 9,5 unităţi pH </w:t>
            </w:r>
          </w:p>
        </w:tc>
      </w:tr>
      <w:tr w:rsidR="00AC5750" w:rsidRPr="00AC5750" w:rsidTr="00AC5750">
        <w:trPr>
          <w:trHeight w:val="138"/>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Conductivitate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2500 μS cm-1 la 20°C </w:t>
            </w:r>
          </w:p>
        </w:tc>
      </w:tr>
      <w:tr w:rsidR="00AC5750" w:rsidRPr="00AC5750" w:rsidTr="00AC5750">
        <w:trPr>
          <w:trHeight w:val="112"/>
          <w:jc w:val="center"/>
        </w:trPr>
        <w:tc>
          <w:tcPr>
            <w:tcW w:w="9201" w:type="dxa"/>
            <w:gridSpan w:val="2"/>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Clorul rezidual liber *12) şi 13)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 la intrarea în reţea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0,50 mg/l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 la capăt de reţea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0,25 mg/l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Clostridium perfringens *3)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0/250 ml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Escherichia coli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0/100 ml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Fier *1) *4)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200 μg/l </w:t>
            </w:r>
          </w:p>
        </w:tc>
      </w:tr>
      <w:tr w:rsidR="00AC5750" w:rsidRPr="00AC5750" w:rsidTr="00AC5750">
        <w:trPr>
          <w:trHeight w:val="270"/>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Gust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Acceptabil consumatorilor şi nicio modificare anormală </w:t>
            </w:r>
          </w:p>
        </w:tc>
      </w:tr>
      <w:tr w:rsidR="00AC5750" w:rsidRPr="00AC5750" w:rsidTr="00AC5750">
        <w:trPr>
          <w:trHeight w:val="27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Miros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Acceptabil consumatorilor şi nicio modificare anormală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Nitriţi *5)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0,50 mg/l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Oxidabilitate *6)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5,0 mg O(2)/l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Pseudomonas aeruginosa *7)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0/250 ml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Sulfuri şi hidrogen sulfurat *8)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100 μg/l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Turbiditate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 5 UNT </w:t>
            </w:r>
          </w:p>
        </w:tc>
      </w:tr>
      <w:tr w:rsidR="00AC5750" w:rsidRPr="00AC5750" w:rsidTr="00AC5750">
        <w:trPr>
          <w:trHeight w:val="112"/>
          <w:jc w:val="center"/>
        </w:trPr>
        <w:tc>
          <w:tcPr>
            <w:tcW w:w="4600"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Număr de colonii dezvoltate *7) (22°C şi 37°C) </w:t>
            </w:r>
          </w:p>
        </w:tc>
        <w:tc>
          <w:tcPr>
            <w:tcW w:w="4601" w:type="dxa"/>
            <w:hideMark/>
          </w:tcPr>
          <w:p w:rsidR="00AC5750" w:rsidRPr="00AC5750" w:rsidRDefault="00AC5750" w:rsidP="00AC5750">
            <w:pPr>
              <w:spacing w:after="0" w:line="240" w:lineRule="auto"/>
              <w:jc w:val="both"/>
              <w:rPr>
                <w:rFonts w:ascii="Times New Roman" w:eastAsia="Times New Roman" w:hAnsi="Times New Roman" w:cs="Times New Roman"/>
                <w:sz w:val="24"/>
                <w:szCs w:val="24"/>
                <w:lang w:val="en-US"/>
              </w:rPr>
            </w:pPr>
            <w:r w:rsidRPr="00AC5750">
              <w:rPr>
                <w:rFonts w:ascii="Times New Roman" w:eastAsia="Times New Roman" w:hAnsi="Times New Roman" w:cs="Times New Roman"/>
                <w:sz w:val="24"/>
                <w:szCs w:val="24"/>
                <w:lang w:val="en-US"/>
              </w:rPr>
              <w:t xml:space="preserve">Nedetectabil la 100 ml </w:t>
            </w:r>
          </w:p>
        </w:tc>
      </w:tr>
    </w:tbl>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Biodiversitate</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Se vor monitoriza speciile din vecinătatea stației de tratare Mărașu, ce reprezintă obiectul protecției în următoarele arii naturale protejate: Parcul Natural Balta Mică a Brăilei, Aria de protecție specială avifaunistică Balta Mică a Brăilei (cod ROSPA0005) și Situl de importanță comunitară Balta Mică a Brăilei (cod ROSCI0006). </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Se vor urmări: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speciile protejate identificate în arealul studiat;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mărimea populației;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starea de conservare;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variații în dinamica și densitatea populației;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ecologia speciilor;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amplasarea și suprafețele habitatelor folosite de specii pentru hrănire, odihnă și reproducere;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specii afectate și factorii perturbatori; </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mod de refacere a populațiilor afectate;</w:t>
      </w:r>
    </w:p>
    <w:p w:rsidR="00AC5750" w:rsidRPr="00AC5750" w:rsidRDefault="00AC5750" w:rsidP="009A5E39">
      <w:pPr>
        <w:numPr>
          <w:ilvl w:val="0"/>
          <w:numId w:val="182"/>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modul de aplicare a măsurilor de prevenire a impactului și de reducere propuse și efectele acestora.</w:t>
      </w:r>
    </w:p>
    <w:p w:rsidR="00AC5750" w:rsidRPr="00AC5750" w:rsidRDefault="00AC5750" w:rsidP="00AC5750">
      <w:pPr>
        <w:spacing w:after="0" w:line="240" w:lineRule="auto"/>
        <w:ind w:left="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Monitorizarea se va realiza pe o perioadă de un an de la începutul funcționării, iar raportarea se va face la sfârșitul acestei etape.</w:t>
      </w:r>
    </w:p>
    <w:p w:rsidR="00AC5750" w:rsidRPr="00AC5750" w:rsidRDefault="00AC5750" w:rsidP="00AC5750">
      <w:pPr>
        <w:shd w:val="clear" w:color="auto" w:fill="FFFFFF"/>
        <w:spacing w:before="120" w:after="120" w:line="240" w:lineRule="auto"/>
        <w:ind w:firstLine="720"/>
        <w:jc w:val="both"/>
        <w:outlineLvl w:val="0"/>
        <w:rPr>
          <w:rFonts w:ascii="Times New Roman" w:eastAsia="Calibri" w:hAnsi="Times New Roman" w:cs="Times New Roman"/>
          <w:b/>
          <w:sz w:val="24"/>
          <w:szCs w:val="24"/>
        </w:rPr>
      </w:pPr>
    </w:p>
    <w:p w:rsidR="00AC5750" w:rsidRPr="00AC5750" w:rsidRDefault="00AC5750" w:rsidP="00AC5750">
      <w:pPr>
        <w:shd w:val="clear" w:color="auto" w:fill="FFFFFF"/>
        <w:spacing w:before="120" w:after="120" w:line="240" w:lineRule="auto"/>
        <w:ind w:firstLine="720"/>
        <w:jc w:val="both"/>
        <w:outlineLvl w:val="0"/>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Răspunderea pentru corectitudinea informaţiilor puse la dispoziţia autorităţilor competente pentru protecţia mediului şi a publicului revine titularului, iar răspunderea pentru corectitudinea lucrărilor (RIM si SEA) ce au stat la baza emiterii acordului de mediu revine autorului acestora, conform art. 21 din </w:t>
      </w:r>
      <w:r w:rsidRPr="00AC5750">
        <w:rPr>
          <w:rFonts w:ascii="Times New Roman" w:eastAsia="Calibri" w:hAnsi="Times New Roman" w:cs="Times New Roman"/>
          <w:b/>
          <w:i/>
          <w:sz w:val="24"/>
          <w:szCs w:val="24"/>
        </w:rPr>
        <w:t>OUG 195/2005</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b/>
          <w:i/>
          <w:sz w:val="24"/>
          <w:szCs w:val="24"/>
        </w:rPr>
        <w:t>privind protecţia mediului,</w:t>
      </w:r>
      <w:r w:rsidRPr="00AC5750">
        <w:rPr>
          <w:rFonts w:ascii="Times New Roman" w:eastAsia="Calibri" w:hAnsi="Times New Roman" w:cs="Times New Roman"/>
          <w:b/>
          <w:sz w:val="24"/>
          <w:szCs w:val="24"/>
        </w:rPr>
        <w:t xml:space="preserve"> cu modificările şi completările ulterioare.</w:t>
      </w:r>
    </w:p>
    <w:p w:rsidR="00AC5750" w:rsidRPr="00AC5750" w:rsidRDefault="00AC5750" w:rsidP="00AC5750">
      <w:pPr>
        <w:shd w:val="clear" w:color="auto" w:fill="FFFFFF"/>
        <w:spacing w:before="120" w:after="120" w:line="240" w:lineRule="auto"/>
        <w:ind w:firstLine="720"/>
        <w:jc w:val="both"/>
        <w:outlineLvl w:val="0"/>
        <w:rPr>
          <w:rFonts w:ascii="Times New Roman" w:eastAsia="Calibri" w:hAnsi="Times New Roman" w:cs="Times New Roman"/>
          <w:b/>
          <w:i/>
          <w:sz w:val="24"/>
          <w:szCs w:val="24"/>
        </w:rPr>
      </w:pPr>
      <w:r w:rsidRPr="00AC5750">
        <w:rPr>
          <w:rFonts w:ascii="Times New Roman" w:eastAsia="Calibri" w:hAnsi="Times New Roman" w:cs="Times New Roman"/>
          <w:b/>
          <w:sz w:val="24"/>
          <w:szCs w:val="24"/>
          <w:u w:val="single"/>
        </w:rPr>
        <w:t>La finalizarea lucrărilor, aveţi obligaţia înştiinţării autorităţilor competente pentru protecţia mediului</w:t>
      </w:r>
      <w:r w:rsidRPr="00AC5750">
        <w:rPr>
          <w:rFonts w:ascii="Times New Roman" w:eastAsia="Calibri" w:hAnsi="Times New Roman" w:cs="Times New Roman"/>
          <w:b/>
          <w:sz w:val="24"/>
          <w:szCs w:val="24"/>
        </w:rPr>
        <w:t xml:space="preserve"> pentru efectuarea unui control de specialitate în scopul verificării respectării prevederilor prezentului acord conform art. 49 alin. 3 din </w:t>
      </w:r>
      <w:hyperlink r:id="rId19" w:history="1">
        <w:r w:rsidRPr="00AC5750">
          <w:rPr>
            <w:rFonts w:ascii="Times New Roman" w:eastAsia="Calibri" w:hAnsi="Times New Roman" w:cs="Times New Roman"/>
            <w:b/>
            <w:sz w:val="24"/>
            <w:szCs w:val="24"/>
          </w:rPr>
          <w:t>Metodologia de aplicare a evaluării impactului asupra mediului pentru proiecte publice şi private</w:t>
        </w:r>
      </w:hyperlink>
      <w:r w:rsidRPr="00AC5750">
        <w:rPr>
          <w:rFonts w:ascii="Times New Roman" w:eastAsia="Calibri" w:hAnsi="Times New Roman" w:cs="Times New Roman"/>
          <w:b/>
          <w:sz w:val="24"/>
          <w:szCs w:val="24"/>
        </w:rPr>
        <w:t xml:space="preserve">, aprobată prin </w:t>
      </w:r>
      <w:r w:rsidRPr="00AC5750">
        <w:rPr>
          <w:rFonts w:ascii="Times New Roman" w:eastAsia="Calibri" w:hAnsi="Times New Roman" w:cs="Times New Roman"/>
          <w:b/>
          <w:i/>
          <w:sz w:val="24"/>
          <w:szCs w:val="24"/>
        </w:rPr>
        <w:t>Ord. MMP nr. 135/2010.</w:t>
      </w:r>
    </w:p>
    <w:p w:rsidR="00AC5750" w:rsidRPr="00AC5750" w:rsidRDefault="00AC5750" w:rsidP="00AC5750">
      <w:pPr>
        <w:shd w:val="clear" w:color="auto" w:fill="FFFFFF"/>
        <w:autoSpaceDE w:val="0"/>
        <w:autoSpaceDN w:val="0"/>
        <w:adjustRightInd w:val="0"/>
        <w:spacing w:before="120" w:after="120" w:line="240" w:lineRule="auto"/>
        <w:ind w:firstLine="720"/>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 xml:space="preserve">Înainte de punerea în funcţiune a investiţiei, titularul este obligat să depună solicitarea şi să obţină autorizaţie de mediu, conform prevedearilor art. 14, alin. (2) din </w:t>
      </w:r>
      <w:r w:rsidRPr="00AC5750">
        <w:rPr>
          <w:rFonts w:ascii="Times New Roman" w:eastAsia="Calibri" w:hAnsi="Times New Roman" w:cs="Times New Roman"/>
          <w:b/>
          <w:bCs/>
          <w:i/>
          <w:sz w:val="24"/>
          <w:szCs w:val="24"/>
        </w:rPr>
        <w:t xml:space="preserve">O.U.G. nr. </w:t>
      </w:r>
      <w:r w:rsidRPr="00AC5750">
        <w:rPr>
          <w:rFonts w:ascii="Times New Roman" w:eastAsia="Calibri" w:hAnsi="Times New Roman" w:cs="Times New Roman"/>
          <w:b/>
          <w:bCs/>
          <w:i/>
          <w:sz w:val="24"/>
          <w:szCs w:val="24"/>
        </w:rPr>
        <w:lastRenderedPageBreak/>
        <w:t>195/2005 privind protecţia mediului</w:t>
      </w:r>
      <w:r w:rsidRPr="00AC5750">
        <w:rPr>
          <w:rFonts w:ascii="Times New Roman" w:eastAsia="Calibri" w:hAnsi="Times New Roman" w:cs="Times New Roman"/>
          <w:b/>
          <w:bCs/>
          <w:sz w:val="24"/>
          <w:szCs w:val="24"/>
        </w:rPr>
        <w:t xml:space="preserve">, aprobată cu modificări şi completări prin </w:t>
      </w:r>
      <w:r w:rsidRPr="00AC5750">
        <w:rPr>
          <w:rFonts w:ascii="Times New Roman" w:eastAsia="Calibri" w:hAnsi="Times New Roman" w:cs="Times New Roman"/>
          <w:b/>
          <w:bCs/>
          <w:i/>
          <w:sz w:val="24"/>
          <w:szCs w:val="24"/>
        </w:rPr>
        <w:t>Legea nr. 265/2006</w:t>
      </w:r>
      <w:r w:rsidRPr="00AC5750">
        <w:rPr>
          <w:rFonts w:ascii="Times New Roman" w:eastAsia="Calibri" w:hAnsi="Times New Roman" w:cs="Times New Roman"/>
          <w:b/>
          <w:bCs/>
          <w:sz w:val="24"/>
          <w:szCs w:val="24"/>
        </w:rPr>
        <w:t xml:space="preserve">, cu modificările </w:t>
      </w:r>
    </w:p>
    <w:p w:rsidR="00AC5750" w:rsidRPr="00AC5750" w:rsidRDefault="00AC5750" w:rsidP="00AC5750">
      <w:pPr>
        <w:shd w:val="clear" w:color="auto" w:fill="FFFFFF"/>
        <w:spacing w:before="120" w:after="120" w:line="240" w:lineRule="auto"/>
        <w:ind w:firstLine="720"/>
        <w:jc w:val="both"/>
        <w:rPr>
          <w:rFonts w:ascii="Times New Roman" w:eastAsia="Calibri" w:hAnsi="Times New Roman" w:cs="Times New Roman"/>
          <w:b/>
          <w:sz w:val="24"/>
          <w:szCs w:val="24"/>
        </w:rPr>
      </w:pPr>
      <w:hyperlink r:id="rId20" w:anchor="#" w:history="1"/>
      <w:r w:rsidRPr="00AC5750">
        <w:rPr>
          <w:rFonts w:ascii="Times New Roman" w:eastAsia="Calibri" w:hAnsi="Times New Roman" w:cs="Times New Roman"/>
          <w:b/>
          <w:sz w:val="24"/>
          <w:szCs w:val="24"/>
        </w:rPr>
        <w:t xml:space="preserve">În cazul în care proiectul va suferi modificări, titularul este obligat să respecte prevedearilor art. 15, alin. 2, lit. a) din </w:t>
      </w:r>
      <w:r w:rsidRPr="00AC5750">
        <w:rPr>
          <w:rFonts w:ascii="Times New Roman" w:eastAsia="Calibri" w:hAnsi="Times New Roman" w:cs="Times New Roman"/>
          <w:b/>
          <w:i/>
          <w:sz w:val="24"/>
          <w:szCs w:val="24"/>
        </w:rPr>
        <w:t>OUG nr. 195/2005 privind protecția mediului,</w:t>
      </w:r>
      <w:r w:rsidRPr="00AC5750">
        <w:rPr>
          <w:rFonts w:ascii="Times New Roman" w:eastAsia="Calibri" w:hAnsi="Times New Roman" w:cs="Times New Roman"/>
          <w:b/>
          <w:sz w:val="24"/>
          <w:szCs w:val="24"/>
        </w:rPr>
        <w:t xml:space="preserve"> cu modificările si completările ulterioare „de a notifica autoritatea competenta pentru protecția mediului daca intervin elemente noi, necunoscute la data emiterii actelor de reglementare, precum și asupra oricăror modificări ale condițiilor care au stat la baza emiterii actelor de reglementare, înainte de realizarea modificării”.</w:t>
      </w:r>
    </w:p>
    <w:p w:rsidR="00AC5750" w:rsidRPr="00AC5750" w:rsidRDefault="00AC5750" w:rsidP="00AC5750">
      <w:pPr>
        <w:shd w:val="clear" w:color="auto" w:fill="FFFFFF"/>
        <w:spacing w:before="120" w:after="120" w:line="240" w:lineRule="auto"/>
        <w:ind w:firstLine="720"/>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Prevederile prezentului act se pot revizui în condiţiile specificate în art. 46 din </w:t>
      </w:r>
      <w:r w:rsidRPr="00AC5750">
        <w:rPr>
          <w:rFonts w:ascii="Times New Roman" w:eastAsia="Calibri" w:hAnsi="Times New Roman" w:cs="Times New Roman"/>
          <w:b/>
          <w:i/>
          <w:sz w:val="24"/>
          <w:szCs w:val="24"/>
        </w:rPr>
        <w:t>Metodologia de aplicare a evaluării impactului asupra mediului pentru proiecte publice şi private</w:t>
      </w:r>
      <w:r w:rsidRPr="00AC5750">
        <w:rPr>
          <w:rFonts w:ascii="Times New Roman" w:eastAsia="Calibri" w:hAnsi="Times New Roman" w:cs="Times New Roman"/>
          <w:b/>
          <w:sz w:val="24"/>
          <w:szCs w:val="24"/>
        </w:rPr>
        <w:t xml:space="preserve">, aprobata prin </w:t>
      </w:r>
      <w:r w:rsidRPr="00AC5750">
        <w:rPr>
          <w:rFonts w:ascii="Times New Roman" w:eastAsia="Calibri" w:hAnsi="Times New Roman" w:cs="Times New Roman"/>
          <w:b/>
          <w:i/>
          <w:sz w:val="24"/>
          <w:szCs w:val="24"/>
        </w:rPr>
        <w:t>Ord. M.M.P. nr. 135/2010</w:t>
      </w:r>
      <w:r w:rsidRPr="00AC5750">
        <w:rPr>
          <w:rFonts w:ascii="Times New Roman" w:eastAsia="Calibri" w:hAnsi="Times New Roman" w:cs="Times New Roman"/>
          <w:b/>
          <w:sz w:val="24"/>
          <w:szCs w:val="24"/>
        </w:rPr>
        <w:t>, în cazul în care se constată apariţia unor elemente noi, necunoscute la data emiterii prezentului accord de mediu.</w:t>
      </w:r>
    </w:p>
    <w:p w:rsidR="00AC5750" w:rsidRPr="00AC5750" w:rsidRDefault="00AC5750" w:rsidP="00AC5750">
      <w:pPr>
        <w:shd w:val="clear" w:color="auto" w:fill="FFFFFF"/>
        <w:autoSpaceDE w:val="0"/>
        <w:autoSpaceDN w:val="0"/>
        <w:adjustRightInd w:val="0"/>
        <w:spacing w:before="120" w:after="120" w:line="240" w:lineRule="auto"/>
        <w:ind w:firstLine="720"/>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Prezentul acord poate fi contestat în conformitate cu </w:t>
      </w:r>
      <w:r w:rsidRPr="00AC5750">
        <w:rPr>
          <w:rFonts w:ascii="Times New Roman" w:eastAsia="Calibri" w:hAnsi="Times New Roman" w:cs="Times New Roman"/>
          <w:b/>
          <w:i/>
          <w:sz w:val="24"/>
          <w:szCs w:val="24"/>
        </w:rPr>
        <w:t>prevederile H. G. nr. 445/2009 privind evaluarea impactului anumitor proiecte publice şi private asupra mediului</w:t>
      </w:r>
      <w:r w:rsidRPr="00AC5750">
        <w:rPr>
          <w:rFonts w:ascii="Times New Roman" w:eastAsia="Calibri" w:hAnsi="Times New Roman" w:cs="Times New Roman"/>
          <w:b/>
          <w:sz w:val="24"/>
          <w:szCs w:val="24"/>
        </w:rPr>
        <w:t>, cu modificările ulterioare şi ale Legii contenciosului administrativ nr. 554/2004, cu modificările şi completările ulterioare.</w:t>
      </w:r>
    </w:p>
    <w:p w:rsidR="00AC5750" w:rsidRPr="00AC5750" w:rsidRDefault="00AC5750" w:rsidP="00AC5750">
      <w:pPr>
        <w:shd w:val="clear" w:color="auto" w:fill="FFFFFF"/>
        <w:spacing w:before="120" w:after="120" w:line="240" w:lineRule="auto"/>
        <w:ind w:firstLine="720"/>
        <w:rPr>
          <w:rFonts w:ascii="Times New Roman" w:eastAsia="Times New Roman" w:hAnsi="Times New Roman" w:cs="Times New Roman"/>
          <w:b/>
          <w:bCs/>
          <w:sz w:val="28"/>
          <w:szCs w:val="28"/>
        </w:rPr>
      </w:pPr>
      <w:r w:rsidRPr="00AC5750">
        <w:rPr>
          <w:rFonts w:ascii="Times New Roman" w:eastAsia="Times New Roman" w:hAnsi="Times New Roman" w:cs="Times New Roman"/>
          <w:b/>
          <w:bCs/>
          <w:sz w:val="24"/>
          <w:szCs w:val="24"/>
        </w:rPr>
        <w:t>Nerespectarea prevederilor prezentului acord de mediu se sancţionează conform prevedearilor legale în vigoare</w:t>
      </w:r>
      <w:r w:rsidRPr="00AC5750">
        <w:rPr>
          <w:rFonts w:ascii="Times New Roman" w:eastAsia="Times New Roman" w:hAnsi="Times New Roman" w:cs="Times New Roman"/>
          <w:b/>
          <w:bCs/>
          <w:sz w:val="28"/>
          <w:szCs w:val="28"/>
        </w:rPr>
        <w:t>.</w:t>
      </w:r>
      <w:r w:rsidRPr="00AC5750">
        <w:rPr>
          <w:rFonts w:ascii="Times New Roman" w:eastAsia="Times New Roman" w:hAnsi="Times New Roman" w:cs="Times New Roman"/>
          <w:sz w:val="28"/>
          <w:szCs w:val="28"/>
        </w:rPr>
        <w:t xml:space="preserve"> </w:t>
      </w:r>
    </w:p>
    <w:p w:rsidR="00AC5750" w:rsidRPr="00AC5750" w:rsidRDefault="00AC5750" w:rsidP="00AC5750">
      <w:pPr>
        <w:shd w:val="clear" w:color="auto" w:fill="FFFFFF"/>
        <w:autoSpaceDE w:val="0"/>
        <w:autoSpaceDN w:val="0"/>
        <w:adjustRightInd w:val="0"/>
        <w:spacing w:before="120" w:after="120" w:line="240" w:lineRule="auto"/>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Prezentul acord de mediu este valabil pe toată perioada punerii în aplicare a proiectului.</w:t>
      </w:r>
    </w:p>
    <w:p w:rsidR="00AC5750" w:rsidRPr="00AC5750" w:rsidRDefault="00AC5750" w:rsidP="00AC5750">
      <w:pPr>
        <w:shd w:val="clear" w:color="auto" w:fill="FFFFFF"/>
        <w:spacing w:before="120" w:after="12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Prezentul acord de mediu conţine 143 pagini.</w:t>
      </w:r>
    </w:p>
    <w:p w:rsidR="003C1101" w:rsidRPr="00AC5750" w:rsidRDefault="003C1101" w:rsidP="00AC5750">
      <w:pPr>
        <w:spacing w:after="0" w:line="280" w:lineRule="atLeast"/>
        <w:rPr>
          <w:rStyle w:val="ax1"/>
          <w:rFonts w:ascii="Times New Roman" w:hAnsi="Times New Roman" w:cs="Times New Roman"/>
          <w:caps/>
          <w:sz w:val="24"/>
          <w:szCs w:val="24"/>
        </w:rPr>
      </w:pPr>
    </w:p>
    <w:p w:rsidR="00AC5750" w:rsidRPr="00AC5750" w:rsidRDefault="00AC5750" w:rsidP="00982E51">
      <w:pPr>
        <w:spacing w:after="0" w:line="240" w:lineRule="auto"/>
        <w:jc w:val="center"/>
        <w:rPr>
          <w:rFonts w:ascii="Times New Roman" w:eastAsia="Calibri" w:hAnsi="Times New Roman" w:cs="Times New Roman"/>
          <w:b/>
          <w:sz w:val="36"/>
          <w:szCs w:val="36"/>
        </w:rPr>
      </w:pPr>
    </w:p>
    <w:p w:rsidR="00982E51" w:rsidRPr="00AC5750" w:rsidRDefault="00982E51" w:rsidP="00982E51">
      <w:pPr>
        <w:spacing w:after="0" w:line="240" w:lineRule="auto"/>
        <w:jc w:val="center"/>
        <w:rPr>
          <w:rFonts w:ascii="Times New Roman" w:eastAsia="Calibri" w:hAnsi="Times New Roman" w:cs="Times New Roman"/>
          <w:b/>
          <w:sz w:val="36"/>
          <w:szCs w:val="36"/>
        </w:rPr>
      </w:pPr>
      <w:r w:rsidRPr="00AC5750">
        <w:rPr>
          <w:rFonts w:ascii="Times New Roman" w:eastAsia="Calibri" w:hAnsi="Times New Roman" w:cs="Times New Roman"/>
          <w:b/>
          <w:sz w:val="36"/>
          <w:szCs w:val="36"/>
        </w:rPr>
        <w:t xml:space="preserve">Proiect </w:t>
      </w:r>
      <w:hyperlink w:anchor="#" w:history="1"/>
      <w:r w:rsidRPr="00AC5750">
        <w:rPr>
          <w:rFonts w:ascii="Times New Roman" w:eastAsia="Calibri" w:hAnsi="Times New Roman" w:cs="Times New Roman"/>
          <w:b/>
          <w:sz w:val="36"/>
          <w:szCs w:val="36"/>
        </w:rPr>
        <w:t>ACORD DE MEDIU</w:t>
      </w:r>
    </w:p>
    <w:p w:rsidR="00982E51" w:rsidRPr="00AC5750" w:rsidRDefault="00982E51" w:rsidP="00982E51">
      <w:pPr>
        <w:spacing w:after="0" w:line="240" w:lineRule="auto"/>
        <w:jc w:val="center"/>
        <w:rPr>
          <w:rFonts w:ascii="Times New Roman" w:eastAsia="Calibri" w:hAnsi="Times New Roman" w:cs="Times New Roman"/>
          <w:b/>
          <w:sz w:val="32"/>
          <w:szCs w:val="32"/>
        </w:rPr>
      </w:pPr>
      <w:r w:rsidRPr="00AC5750">
        <w:rPr>
          <w:rFonts w:ascii="Times New Roman" w:eastAsia="Calibri" w:hAnsi="Times New Roman" w:cs="Times New Roman"/>
          <w:b/>
          <w:sz w:val="32"/>
          <w:szCs w:val="32"/>
        </w:rPr>
        <w:t>nr. ………. din  ….10.2018</w:t>
      </w:r>
    </w:p>
    <w:p w:rsidR="00982E51" w:rsidRPr="00AC5750" w:rsidRDefault="00982E51" w:rsidP="00982E51">
      <w:pPr>
        <w:spacing w:after="0" w:line="240" w:lineRule="auto"/>
        <w:jc w:val="both"/>
        <w:rPr>
          <w:rFonts w:ascii="Times New Roman" w:eastAsia="Calibri" w:hAnsi="Times New Roman" w:cs="Times New Roman"/>
        </w:rPr>
      </w:pPr>
    </w:p>
    <w:p w:rsidR="00982E51" w:rsidRPr="00AC5750" w:rsidRDefault="00982E51" w:rsidP="00982E51">
      <w:pPr>
        <w:spacing w:before="240" w:after="24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 urmare a solicitării de emitere a acordului de mediu, adresată de </w:t>
      </w:r>
      <w:r w:rsidRPr="00AC5750">
        <w:rPr>
          <w:rFonts w:ascii="Times New Roman" w:eastAsia="Calibri" w:hAnsi="Times New Roman" w:cs="Times New Roman"/>
          <w:b/>
          <w:caps/>
          <w:sz w:val="26"/>
          <w:szCs w:val="26"/>
        </w:rPr>
        <w:t>O.M.V. PETROM S.A.</w:t>
      </w:r>
      <w:r w:rsidRPr="00AC5750">
        <w:rPr>
          <w:rFonts w:ascii="Times New Roman" w:eastAsia="Calibri" w:hAnsi="Times New Roman" w:cs="Times New Roman"/>
          <w:sz w:val="24"/>
          <w:szCs w:val="24"/>
        </w:rPr>
        <w:t xml:space="preserve">, cu sediul în municipiul București, sector 1, strada Coralilor, nr. 22, înregistrată la Agenția pentru Protecția Mediului Brăila cu nr. 4167/04.04.2018, </w:t>
      </w:r>
      <w:hyperlink w:anchor="#" w:history="1"/>
      <w:r w:rsidRPr="00AC5750">
        <w:rPr>
          <w:rFonts w:ascii="Times New Roman" w:eastAsia="Calibri" w:hAnsi="Times New Roman" w:cs="Times New Roman"/>
          <w:sz w:val="24"/>
          <w:szCs w:val="24"/>
        </w:rPr>
        <w:t xml:space="preserve">în baza </w:t>
      </w:r>
      <w:r w:rsidRPr="00AC5750">
        <w:rPr>
          <w:rFonts w:ascii="Times New Roman" w:eastAsia="Calibri" w:hAnsi="Times New Roman" w:cs="Times New Roman"/>
          <w:i/>
          <w:sz w:val="24"/>
          <w:szCs w:val="24"/>
        </w:rPr>
        <w:t>O.U.G. nr.195/2005 privind protecţia mediului</w:t>
      </w:r>
      <w:r w:rsidRPr="00AC5750">
        <w:rPr>
          <w:rFonts w:ascii="Times New Roman" w:eastAsia="Calibri" w:hAnsi="Times New Roman" w:cs="Times New Roman"/>
          <w:sz w:val="24"/>
          <w:szCs w:val="24"/>
        </w:rPr>
        <w:t xml:space="preserve">, cu modificările şi completările ulterioare, a </w:t>
      </w:r>
      <w:r w:rsidRPr="00AC5750">
        <w:rPr>
          <w:rFonts w:ascii="Times New Roman" w:eastAsia="Calibri" w:hAnsi="Times New Roman" w:cs="Times New Roman"/>
          <w:i/>
          <w:sz w:val="24"/>
          <w:szCs w:val="24"/>
        </w:rPr>
        <w:t>H.G. nr. 445/2009 privind evaluarea impactului anumitor proiecte publice şi private asupra mediului</w:t>
      </w:r>
      <w:r w:rsidRPr="00AC5750">
        <w:rPr>
          <w:rFonts w:ascii="Times New Roman" w:eastAsia="Calibri" w:hAnsi="Times New Roman" w:cs="Times New Roman"/>
          <w:sz w:val="24"/>
          <w:szCs w:val="24"/>
        </w:rPr>
        <w:t>, cu modificările şi completările ulterioare, se emite:</w:t>
      </w:r>
    </w:p>
    <w:p w:rsidR="00982E51" w:rsidRPr="00AC5750" w:rsidRDefault="00AC5750" w:rsidP="00982E51">
      <w:pPr>
        <w:spacing w:before="240" w:after="240" w:line="240" w:lineRule="auto"/>
        <w:jc w:val="center"/>
        <w:rPr>
          <w:rFonts w:ascii="Times New Roman" w:eastAsia="Calibri" w:hAnsi="Times New Roman" w:cs="Times New Roman"/>
          <w:b/>
          <w:sz w:val="26"/>
          <w:szCs w:val="26"/>
        </w:rPr>
      </w:pPr>
      <w:hyperlink w:anchor="#" w:history="1"/>
      <w:r w:rsidR="00982E51" w:rsidRPr="00AC5750">
        <w:rPr>
          <w:rFonts w:ascii="Times New Roman" w:eastAsia="Calibri" w:hAnsi="Times New Roman" w:cs="Times New Roman"/>
          <w:b/>
          <w:sz w:val="26"/>
          <w:szCs w:val="26"/>
        </w:rPr>
        <w:t>ACORD DE MEDIU</w:t>
      </w:r>
    </w:p>
    <w:p w:rsidR="00982E51" w:rsidRPr="00AC5750" w:rsidRDefault="00AC5750" w:rsidP="00982E51">
      <w:pPr>
        <w:tabs>
          <w:tab w:val="center" w:pos="284"/>
          <w:tab w:val="right" w:pos="10065"/>
        </w:tabs>
        <w:spacing w:after="0" w:line="240" w:lineRule="auto"/>
        <w:jc w:val="both"/>
        <w:rPr>
          <w:rFonts w:ascii="Times New Roman" w:eastAsia="Calibri" w:hAnsi="Times New Roman" w:cs="Times New Roman"/>
          <w:sz w:val="24"/>
          <w:szCs w:val="24"/>
        </w:rPr>
      </w:pPr>
      <w:hyperlink w:anchor="#" w:history="1"/>
      <w:r w:rsidR="00982E51" w:rsidRPr="00AC5750">
        <w:rPr>
          <w:rFonts w:ascii="Times New Roman" w:eastAsia="Calibri" w:hAnsi="Times New Roman" w:cs="Times New Roman"/>
          <w:sz w:val="24"/>
          <w:szCs w:val="24"/>
        </w:rPr>
        <w:t xml:space="preserve">pentru proiectul </w:t>
      </w:r>
      <w:r w:rsidR="00982E51" w:rsidRPr="00AC5750">
        <w:rPr>
          <w:rFonts w:ascii="Times New Roman" w:eastAsia="Calibri" w:hAnsi="Times New Roman" w:cs="Times New Roman"/>
          <w:b/>
          <w:sz w:val="24"/>
          <w:szCs w:val="24"/>
        </w:rPr>
        <w:t>„</w:t>
      </w:r>
      <w:r w:rsidR="00982E51" w:rsidRPr="00AC5750">
        <w:rPr>
          <w:rFonts w:ascii="Times New Roman" w:eastAsia="Calibri" w:hAnsi="Times New Roman" w:cs="Times New Roman"/>
          <w:b/>
          <w:i/>
          <w:sz w:val="26"/>
          <w:szCs w:val="26"/>
        </w:rPr>
        <w:t>Lucrări de suprafață, foraj, echipare de suprafață și conducta de amestec sonda 697 Oprișenesti</w:t>
      </w:r>
      <w:r w:rsidR="00982E51" w:rsidRPr="00AC5750">
        <w:rPr>
          <w:rFonts w:ascii="Times New Roman" w:eastAsia="Calibri" w:hAnsi="Times New Roman" w:cs="Times New Roman"/>
          <w:b/>
          <w:bCs/>
          <w:i/>
          <w:iCs/>
          <w:sz w:val="24"/>
          <w:szCs w:val="24"/>
        </w:rPr>
        <w:t>”</w:t>
      </w:r>
      <w:r w:rsidR="00982E51" w:rsidRPr="00AC5750">
        <w:rPr>
          <w:rFonts w:ascii="Times New Roman" w:eastAsia="Calibri" w:hAnsi="Times New Roman" w:cs="Times New Roman"/>
          <w:bCs/>
          <w:iCs/>
          <w:sz w:val="24"/>
          <w:szCs w:val="24"/>
        </w:rPr>
        <w:t xml:space="preserve">, </w:t>
      </w:r>
      <w:r w:rsidR="00982E51" w:rsidRPr="00AC5750">
        <w:rPr>
          <w:rFonts w:ascii="Times New Roman" w:eastAsia="Calibri" w:hAnsi="Times New Roman" w:cs="Times New Roman"/>
          <w:sz w:val="24"/>
          <w:szCs w:val="24"/>
        </w:rPr>
        <w:t xml:space="preserve">propus a fi amplasat în județul Brăila, UAT Ianca, în scopul stabilirii condiţiilor şi a măsurilor pentru protecţia mediului care trebuie respectate pentru realizarea proiectului, care prevede: </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A5E39">
      <w:pPr>
        <w:numPr>
          <w:ilvl w:val="0"/>
          <w:numId w:val="76"/>
        </w:numPr>
        <w:suppressAutoHyphens/>
        <w:spacing w:after="0" w:line="240" w:lineRule="auto"/>
        <w:ind w:left="709" w:hanging="567"/>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 xml:space="preserve">DESCRIEREA PROIECTULUI, LUCRĂRILE PREVĂZUTE DE PROIECT, INCLUSIV INSTALAŢIILE ŞI ECHIPAMENTELE </w:t>
      </w:r>
    </w:p>
    <w:p w:rsidR="00982E51" w:rsidRPr="00AC5750" w:rsidRDefault="00982E51" w:rsidP="00982E51">
      <w:pPr>
        <w:spacing w:after="0" w:line="240" w:lineRule="auto"/>
        <w:ind w:left="1080"/>
        <w:jc w:val="both"/>
        <w:rPr>
          <w:rFonts w:ascii="Times New Roman" w:eastAsia="Calibri" w:hAnsi="Times New Roman" w:cs="Times New Roman"/>
          <w:b/>
          <w:bCs/>
          <w:i/>
          <w:sz w:val="24"/>
          <w:szCs w:val="24"/>
        </w:rPr>
      </w:pPr>
    </w:p>
    <w:p w:rsidR="00982E51" w:rsidRPr="00AC5750" w:rsidRDefault="00982E51" w:rsidP="009A5E39">
      <w:pPr>
        <w:numPr>
          <w:ilvl w:val="1"/>
          <w:numId w:val="77"/>
        </w:numPr>
        <w:tabs>
          <w:tab w:val="num" w:pos="284"/>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se încadrează în prevederile </w:t>
      </w:r>
      <w:r w:rsidRPr="00AC5750">
        <w:rPr>
          <w:rFonts w:ascii="Times New Roman" w:eastAsia="Calibri" w:hAnsi="Times New Roman" w:cs="Times New Roman"/>
          <w:i/>
          <w:sz w:val="24"/>
          <w:szCs w:val="24"/>
        </w:rPr>
        <w:t>HG nr. 445/2009</w:t>
      </w:r>
      <w:r w:rsidRPr="00AC5750">
        <w:rPr>
          <w:rFonts w:ascii="Times New Roman" w:eastAsia="Calibri" w:hAnsi="Times New Roman" w:cs="Times New Roman"/>
          <w:sz w:val="24"/>
          <w:szCs w:val="24"/>
        </w:rPr>
        <w:t>, anexa 2, pct. 2.</w:t>
      </w:r>
      <w:r w:rsidRPr="00AC5750">
        <w:rPr>
          <w:rFonts w:ascii="Times New Roman" w:eastAsia="Calibri" w:hAnsi="Times New Roman" w:cs="Times New Roman"/>
          <w:i/>
          <w:sz w:val="24"/>
          <w:szCs w:val="24"/>
        </w:rPr>
        <w:t xml:space="preserve"> Industria extractivă</w:t>
      </w:r>
      <w:r w:rsidRPr="00AC5750">
        <w:rPr>
          <w:rFonts w:ascii="Times New Roman" w:eastAsia="Calibri" w:hAnsi="Times New Roman" w:cs="Times New Roman"/>
          <w:sz w:val="24"/>
          <w:szCs w:val="24"/>
        </w:rPr>
        <w:t xml:space="preserve">, </w:t>
      </w: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lit. d) </w:t>
      </w:r>
      <w:r w:rsidRPr="00AC5750">
        <w:rPr>
          <w:rFonts w:ascii="Times New Roman" w:eastAsia="Calibri" w:hAnsi="Times New Roman" w:cs="Times New Roman"/>
          <w:i/>
          <w:sz w:val="24"/>
          <w:szCs w:val="24"/>
        </w:rPr>
        <w:t xml:space="preserve">,,foraje de adâncime, cu excepţia forajelor pentru investigarea stabilităţii solului", </w:t>
      </w:r>
      <w:r w:rsidRPr="00AC5750">
        <w:rPr>
          <w:rFonts w:ascii="Times New Roman" w:eastAsia="Calibri" w:hAnsi="Times New Roman" w:cs="Times New Roman"/>
          <w:sz w:val="24"/>
          <w:szCs w:val="24"/>
        </w:rPr>
        <w:t>la</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pct. 2 lit. e) „</w:t>
      </w:r>
      <w:r w:rsidRPr="00AC5750">
        <w:rPr>
          <w:rFonts w:ascii="Times New Roman" w:eastAsia="Calibri" w:hAnsi="Times New Roman" w:cs="Times New Roman"/>
          <w:i/>
          <w:sz w:val="24"/>
          <w:szCs w:val="24"/>
        </w:rPr>
        <w:t xml:space="preserve">instalaţii industriale de suprafaţă pentru extracţia cărbunelui, petrolului, gazelor naturale şi minereurilor, precum şi a şisturilor bituminoase„ </w:t>
      </w:r>
      <w:r w:rsidRPr="00AC5750">
        <w:rPr>
          <w:rFonts w:ascii="Times New Roman" w:eastAsia="Calibri" w:hAnsi="Times New Roman" w:cs="Times New Roman"/>
          <w:sz w:val="24"/>
          <w:szCs w:val="24"/>
        </w:rPr>
        <w:t>și la pct. 10 lit. i)</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i/>
          <w:sz w:val="24"/>
          <w:szCs w:val="24"/>
        </w:rPr>
        <w:t>„instalaţii de conducte pentru gaze şi petrol, altele decât cele prevăzute în anexa nr. 1„</w:t>
      </w: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 xml:space="preserve">Proiectul  nu intră sub incidenţa art. 28 din </w:t>
      </w:r>
      <w:r w:rsidRPr="00AC5750">
        <w:rPr>
          <w:rFonts w:ascii="Times New Roman" w:eastAsia="Calibri" w:hAnsi="Times New Roman" w:cs="Times New Roman"/>
          <w:i/>
          <w:sz w:val="24"/>
          <w:szCs w:val="24"/>
        </w:rPr>
        <w:t>O.U.G. nr. 57/2007 privind regimul ariilor naturale protejate, conservarea habitatelor naturale, a florei şi faunei sălbatice</w:t>
      </w:r>
      <w:r w:rsidRPr="00AC5750">
        <w:rPr>
          <w:rFonts w:ascii="Times New Roman" w:eastAsia="Calibri" w:hAnsi="Times New Roman" w:cs="Times New Roman"/>
          <w:sz w:val="24"/>
          <w:szCs w:val="24"/>
        </w:rPr>
        <w:t xml:space="preserve">, cu modificările şi completările ulterioare, iar procedura de evaluare </w:t>
      </w:r>
      <w:r w:rsidRPr="00AC5750">
        <w:rPr>
          <w:rFonts w:ascii="Times New Roman" w:eastAsia="Calibri" w:hAnsi="Times New Roman" w:cs="Times New Roman"/>
          <w:sz w:val="24"/>
          <w:szCs w:val="24"/>
        </w:rPr>
        <w:lastRenderedPageBreak/>
        <w:t>adecvată nu a fost demarată deoarece amplasamentul nu se află în perimetrul sau în vecinătatea unor arii naturale protejate de interes comunitar și proiectul nu este susceptibil să afecteze asemenea zone; cele mai apropiate arii naturale protejate de interes comunitar sunt Situl de importanţă comunitară Ianca-Plopu-Sărat-Comăneasca (cod cod ROSCI0305) şi Aria specială de protecţie avifaunistică Ianca-Plopu-Sărat (cod ROSPA0048), situate la cca. 1km nord față Parcul 4 Oprișenești și 1,5 km față de careul de foraj.</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82E51">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 Proiectul se propune pe un teren cu categoria de folosinţă arabil, precum și în incinta Parc 4 Oprișenești deținut de titular iar accesul pe amplasament se va realiza dintr-un drum pietruit, prin intermediul unui racord cu lungimea de 71 m, ce va fi executat odată cu amenajarea careului sondei.</w:t>
      </w:r>
    </w:p>
    <w:p w:rsidR="00982E51" w:rsidRPr="00AC5750" w:rsidRDefault="00982E51" w:rsidP="00982E51">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Coordonatele sondei în sistem STEREO 70 sunt: X(N): 408249,638 şi Y(E): 702020,052.</w:t>
      </w:r>
    </w:p>
    <w:p w:rsidR="00982E51" w:rsidRPr="00AC5750" w:rsidRDefault="00982E51" w:rsidP="00982E51">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Suprafaţa ocupată va fi de 18.415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din care: careu de foraj - 6.162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drum de acces la careul de foraj - 293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xml:space="preserve"> și culoarul conductei de amestec - 11960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w:t>
      </w:r>
    </w:p>
    <w:p w:rsidR="00982E51" w:rsidRPr="00AC5750" w:rsidRDefault="00982E51" w:rsidP="00982E51">
      <w:pPr>
        <w:tabs>
          <w:tab w:val="left" w:pos="426"/>
        </w:tabs>
        <w:spacing w:before="120"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sz w:val="24"/>
          <w:szCs w:val="24"/>
        </w:rPr>
        <w:t xml:space="preserve">Forajul sondei 697 Oprisenesti face parte din Programul National de Asigurare a Resurselor Energetice, dezvoltarea exploatarii pe structura Buzau. </w:t>
      </w:r>
    </w:p>
    <w:p w:rsidR="00982E51" w:rsidRPr="00AC5750" w:rsidRDefault="00982E51" w:rsidP="00982E51">
      <w:pPr>
        <w:spacing w:after="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Dupa terminarea probelor de productie, se executa reducerea suprafetei careului  de foraj la careul de exploatare de cca 1341 m</w:t>
      </w:r>
      <w:r w:rsidRPr="00AC5750">
        <w:rPr>
          <w:rFonts w:ascii="Times New Roman" w:eastAsia="Times New Roman" w:hAnsi="Times New Roman" w:cs="Times New Roman"/>
          <w:sz w:val="24"/>
          <w:szCs w:val="24"/>
          <w:vertAlign w:val="superscript"/>
        </w:rPr>
        <w:t>2</w:t>
      </w:r>
      <w:r w:rsidRPr="00AC5750">
        <w:rPr>
          <w:rFonts w:ascii="Times New Roman" w:eastAsia="Times New Roman" w:hAnsi="Times New Roman" w:cs="Times New Roman"/>
          <w:sz w:val="24"/>
          <w:szCs w:val="24"/>
        </w:rPr>
        <w:t xml:space="preserve"> și 293 m</w:t>
      </w:r>
      <w:r w:rsidRPr="00AC5750">
        <w:rPr>
          <w:rFonts w:ascii="Times New Roman" w:eastAsia="Times New Roman" w:hAnsi="Times New Roman" w:cs="Times New Roman"/>
          <w:sz w:val="24"/>
          <w:szCs w:val="24"/>
          <w:vertAlign w:val="superscript"/>
        </w:rPr>
        <w:t>2</w:t>
      </w:r>
      <w:r w:rsidRPr="00AC5750">
        <w:rPr>
          <w:rFonts w:ascii="Times New Roman" w:eastAsia="Times New Roman" w:hAnsi="Times New Roman" w:cs="Times New Roman"/>
          <w:sz w:val="24"/>
          <w:szCs w:val="24"/>
        </w:rPr>
        <w:t xml:space="preserve"> pentru drumul de acces, iar restul suprafeței ocupate, respectiv 16781 m</w:t>
      </w:r>
      <w:r w:rsidRPr="00AC5750">
        <w:rPr>
          <w:rFonts w:ascii="Times New Roman" w:eastAsia="Times New Roman" w:hAnsi="Times New Roman" w:cs="Times New Roman"/>
          <w:sz w:val="24"/>
          <w:szCs w:val="24"/>
          <w:vertAlign w:val="superscript"/>
        </w:rPr>
        <w:t>2</w:t>
      </w:r>
      <w:r w:rsidRPr="00AC5750">
        <w:rPr>
          <w:rFonts w:ascii="Times New Roman" w:eastAsia="Times New Roman" w:hAnsi="Times New Roman" w:cs="Times New Roman"/>
          <w:sz w:val="24"/>
          <w:szCs w:val="24"/>
        </w:rPr>
        <w:t>, se va reda circuitului initial.</w:t>
      </w: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 Lucrările propuse prin proiect sunt următoarele:</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t>Executarea lucrărilor de construcții-montaj aferente amplasării instalației de foraj</w:t>
      </w:r>
    </w:p>
    <w:p w:rsidR="00982E51" w:rsidRPr="00AC5750" w:rsidRDefault="00982E51" w:rsidP="009A5E39">
      <w:pPr>
        <w:numPr>
          <w:ilvl w:val="0"/>
          <w:numId w:val="50"/>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drumului de acces la careul de foraj, în suprafaţă de 293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pe o lungime de 71m, lățime de 4 m, cu acostamente de 0,5 m; se va executa din straturi de agregate concasate, nisip și balast.</w:t>
      </w:r>
    </w:p>
    <w:p w:rsidR="00982E51" w:rsidRPr="00AC5750" w:rsidRDefault="00982E51" w:rsidP="009A5E39">
      <w:pPr>
        <w:numPr>
          <w:ilvl w:val="0"/>
          <w:numId w:val="50"/>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Amenajarea careului de foraj în suprafaţă de 6.162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care include:</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platformă pietruită cu suprafața de 3316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platforme dalate pentru amplasarea instalației de foraj (90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și intervenție (90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rigolă prefabricata, cu lungime de 30 m și adâncime de 1,1 m, pentru colectarea eventualelor scurgeri tehnologice din interior, ce se vor stoca în haba de reziduuri;</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șanț din pământ – 100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cu lungime de 125 m și adâncime de 30 cm, pentru colectarea apelor pluviale de pe terenurile învecinate, evitandu-se inundarea careului;</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zonă baracamente – 561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xml:space="preserve">; </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depozit sol vegetal – 940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zonă de protecție – 972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w:t>
      </w:r>
    </w:p>
    <w:p w:rsidR="00982E51" w:rsidRPr="00AC5750" w:rsidRDefault="00982E51" w:rsidP="00982E51">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careu se vor amplasa/executa:</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Instalaţia de foraj tip TD 125 Diesel;</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Rampa material tubular;</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 grupuri moto - pompă tip 3 PN 1300;</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Habe metalice cu capacitatea de 40 mc pentru depozitare apă tehnologica si fluid foraj;</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Rezervoare metalice pentru rezerva de apă PSI;</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Baracamente;</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Habă îngropată de reziduuri – cu capacitate de 6 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Habă detritus – habă metalică cu capacitatea de 40 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 semiîngropată;</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Beciul betonat la gaura sondei, cu dimensiunile de 2,2 m x 2,3 m x 1,5 m, care are rolul de a permite montarea capului de coloana și a instalatiei de prevenire, precum si de a colecta toate scurgerile din zona gaurii de sonda si de pe podul instalatiei de foraj;</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Habe pentru depozitarea cantităților suplimentare de fluid de foraj;</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Rezervor pentru motorină, cu capacitatea de 20 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 xml:space="preserve">, dotată cu cuvă de retenție și amplasată pe platforma dalată a careului de foraj; </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Baracă chimicale.</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Executarea lucrărilor de foraj</w:t>
      </w:r>
      <w:r w:rsidRPr="00AC5750">
        <w:rPr>
          <w:rFonts w:ascii="Times New Roman" w:eastAsia="Calibri" w:hAnsi="Times New Roman" w:cs="Times New Roman"/>
          <w:sz w:val="24"/>
          <w:szCs w:val="24"/>
        </w:rPr>
        <w:t xml:space="preserve"> la adâncimea proiectată a sondei de 1.620 m, pe o perioadă de 15 zile; consolidarea sondei se va realiza prin tubare și cimentare. </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Efectuarea probelor de producţie</w:t>
      </w:r>
      <w:r w:rsidRPr="00AC5750">
        <w:rPr>
          <w:rFonts w:ascii="Times New Roman" w:eastAsia="Calibri" w:hAnsi="Times New Roman" w:cs="Times New Roman"/>
          <w:sz w:val="24"/>
          <w:szCs w:val="24"/>
        </w:rPr>
        <w:t xml:space="preserve"> pe o perioadă de 10 zile;</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lastRenderedPageBreak/>
        <w:t>Executarea lucrărilor de echipare de suprafata</w:t>
      </w:r>
      <w:r w:rsidRPr="00AC5750">
        <w:rPr>
          <w:rFonts w:ascii="Times New Roman" w:eastAsia="Calibri" w:hAnsi="Times New Roman" w:cs="Times New Roman"/>
          <w:sz w:val="24"/>
          <w:szCs w:val="24"/>
        </w:rPr>
        <w:t>, respectiv executare fundații și montare: unitate de pompare, skiduri injecție chimicale, echipamente de automatizare, instalații electrice.</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Readucerea la starea iniţială</w:t>
      </w:r>
      <w:r w:rsidRPr="00AC5750">
        <w:rPr>
          <w:rFonts w:ascii="Times New Roman" w:eastAsia="Calibri" w:hAnsi="Times New Roman" w:cs="Times New Roman"/>
          <w:sz w:val="24"/>
          <w:szCs w:val="24"/>
        </w:rPr>
        <w:t xml:space="preserve"> a suprafeţei 1,6 ha, prin:</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Demontarea instalaţiei de foraj;</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Degajarea amplasamentului de materiale şi deşeuri;</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Nivelarea amplasamentului;</w:t>
      </w:r>
    </w:p>
    <w:p w:rsidR="00982E51" w:rsidRPr="00AC5750" w:rsidRDefault="00982E51" w:rsidP="009A5E39">
      <w:pPr>
        <w:numPr>
          <w:ilvl w:val="0"/>
          <w:numId w:val="52"/>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Redarea în circuitul iniţial de folosinţă.</w:t>
      </w:r>
    </w:p>
    <w:p w:rsidR="00982E51" w:rsidRPr="00AC5750" w:rsidRDefault="00982E51" w:rsidP="00982E51">
      <w:pPr>
        <w:tabs>
          <w:tab w:val="left" w:pos="426"/>
        </w:tabs>
        <w:spacing w:after="0" w:line="240" w:lineRule="auto"/>
        <w:ind w:left="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Careul de exploatare va avea suprafața de 1341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iar accesul se va realiza prin drumul de acces amenajat, cu suprafața de 293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Careul va fi delimitat de un șanț de pământ cu lungime de 103 m și adâncime de 30 cm, ce va avea rolul de colectare a apelor pluviale de pe terenurile învecinate. În interiorul careului va exista beciul sondei și se va  amenaja o platformă cu suprafața de 90 m</w:t>
      </w:r>
      <w:r w:rsidRPr="00AC5750">
        <w:rPr>
          <w:rFonts w:ascii="Times New Roman" w:eastAsia="Calibri" w:hAnsi="Times New Roman" w:cs="Times New Roman"/>
          <w:sz w:val="24"/>
          <w:szCs w:val="24"/>
          <w:vertAlign w:val="superscript"/>
        </w:rPr>
        <w:t>2</w:t>
      </w:r>
      <w:r w:rsidRPr="00AC5750">
        <w:rPr>
          <w:rFonts w:ascii="Times New Roman" w:eastAsia="Calibri" w:hAnsi="Times New Roman" w:cs="Times New Roman"/>
          <w:sz w:val="24"/>
          <w:szCs w:val="24"/>
        </w:rPr>
        <w:t>, din dale de beton, ce va fi folosită pentru instalația de intervenție la sondă.</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t>Executarea conductei de amestec</w:t>
      </w:r>
      <w:r w:rsidRPr="00AC5750">
        <w:rPr>
          <w:rFonts w:ascii="Times New Roman" w:eastAsia="Calibri" w:hAnsi="Times New Roman" w:cs="Times New Roman"/>
          <w:sz w:val="24"/>
          <w:szCs w:val="24"/>
        </w:rPr>
        <w:t>, cu o lungime de 475 m și diametru de 8,89 cm, ce va avea un debit maxim de 6 mc/h; conducta se va monta subteran în șanț cu adâncime de 1,3m și va transporta amestecul de țiței și apă de zăcământ de la capul de pompare al sondei către manifoldul existent în Parcul 4 Oprișenești; după cuplarea conductei la sondă și la manifoldul existent în Parcul 4 Oprișenești, șanțul se va acoperi cu pământul rezultat din săpătură în vederea aducerii terenului la starea inițială.</w:t>
      </w:r>
    </w:p>
    <w:p w:rsidR="00982E51" w:rsidRPr="00AC5750" w:rsidRDefault="00982E51" w:rsidP="009A5E39">
      <w:pPr>
        <w:numPr>
          <w:ilvl w:val="0"/>
          <w:numId w:val="75"/>
        </w:numPr>
        <w:tabs>
          <w:tab w:val="left" w:pos="426"/>
        </w:tabs>
        <w:spacing w:after="0" w:line="240" w:lineRule="auto"/>
        <w:jc w:val="both"/>
        <w:rPr>
          <w:rFonts w:ascii="Times New Roman" w:eastAsia="Calibri" w:hAnsi="Times New Roman" w:cs="Times New Roman"/>
          <w:sz w:val="24"/>
          <w:szCs w:val="24"/>
          <w:u w:val="single"/>
        </w:rPr>
      </w:pPr>
      <w:r w:rsidRPr="00AC5750">
        <w:rPr>
          <w:rFonts w:ascii="Times New Roman" w:eastAsia="Calibri" w:hAnsi="Times New Roman" w:cs="Times New Roman"/>
          <w:sz w:val="24"/>
          <w:szCs w:val="24"/>
          <w:u w:val="single"/>
        </w:rPr>
        <w:t>Punerea în functiune</w:t>
      </w:r>
      <w:r w:rsidRPr="00AC5750">
        <w:rPr>
          <w:rFonts w:ascii="Times New Roman" w:eastAsia="Calibri" w:hAnsi="Times New Roman" w:cs="Times New Roman"/>
          <w:sz w:val="24"/>
          <w:szCs w:val="24"/>
        </w:rPr>
        <w:t xml:space="preserve"> prin pompaj de adancime prin prăjini; instalația de pompare cuprinde un utilaj de fund (pompa de adâncime, separator de fund pentru gaze și nisip, țevile de extracție, prăjinile de pompare, ancora pentru țevile de extracție, curățitoare de parafină) și un utilaj de suprafață (unitatea de pompare, capul de pompare și conducta de amestec).</w:t>
      </w: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u w:val="single"/>
        </w:rPr>
      </w:pP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Materii prime, substanţe sau preparatele chimice</w:t>
      </w:r>
      <w:r w:rsidRPr="00AC5750">
        <w:rPr>
          <w:rFonts w:ascii="Times New Roman" w:eastAsia="Calibri" w:hAnsi="Times New Roman" w:cs="Times New Roman"/>
          <w:sz w:val="24"/>
          <w:szCs w:val="24"/>
        </w:rPr>
        <w:t xml:space="preserve"> ce vor fi folosite pentru realizarea proiectului:</w:t>
      </w:r>
    </w:p>
    <w:p w:rsidR="00982E51" w:rsidRPr="00AC5750" w:rsidRDefault="00982E51" w:rsidP="009A5E39">
      <w:pPr>
        <w:numPr>
          <w:ilvl w:val="0"/>
          <w:numId w:val="51"/>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Nisipului, balastului și a dalelor pentru amenajarea drumului de acces și a careului de foraj;</w:t>
      </w:r>
    </w:p>
    <w:p w:rsidR="00982E51" w:rsidRPr="00AC5750" w:rsidRDefault="00982E51" w:rsidP="009A5E39">
      <w:pPr>
        <w:numPr>
          <w:ilvl w:val="0"/>
          <w:numId w:val="51"/>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Apei potabile (îmbuteliată), menajeră și tehnologică (transportată periodic cu autocisterna pe amplasament de la o sursă autorizată);</w:t>
      </w:r>
    </w:p>
    <w:p w:rsidR="00982E51" w:rsidRPr="00AC5750" w:rsidRDefault="00982E51" w:rsidP="009A5E39">
      <w:pPr>
        <w:numPr>
          <w:ilvl w:val="0"/>
          <w:numId w:val="51"/>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Motorinei;</w:t>
      </w:r>
    </w:p>
    <w:p w:rsidR="00982E51" w:rsidRPr="00AC5750" w:rsidRDefault="00982E51" w:rsidP="009A5E39">
      <w:pPr>
        <w:numPr>
          <w:ilvl w:val="0"/>
          <w:numId w:val="51"/>
        </w:num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Fluidului de foraj – dispersat, cu densitatea de 1050-1100 kg/mc, pentru intervalul I; inhibitiv, cu densitatea de 1060-1100 kg/mc, pentru intervalul II.</w:t>
      </w: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p>
    <w:p w:rsidR="00982E51" w:rsidRPr="00AC5750" w:rsidRDefault="00982E51" w:rsidP="00982E51">
      <w:pPr>
        <w:autoSpaceDE w:val="0"/>
        <w:autoSpaceDN w:val="0"/>
        <w:adjustRightInd w:val="0"/>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În perioada lucrărilor vor rezulta următoarele </w:t>
      </w:r>
      <w:r w:rsidRPr="00AC5750">
        <w:rPr>
          <w:rFonts w:ascii="Times New Roman" w:eastAsia="Calibri" w:hAnsi="Times New Roman" w:cs="Times New Roman"/>
          <w:sz w:val="24"/>
          <w:szCs w:val="24"/>
          <w:u w:val="single"/>
        </w:rPr>
        <w:t>tipuri de deşeuri</w:t>
      </w:r>
      <w:r w:rsidRPr="00AC5750">
        <w:rPr>
          <w:rFonts w:ascii="Times New Roman" w:eastAsia="Calibri" w:hAnsi="Times New Roman" w:cs="Times New Roman"/>
          <w:sz w:val="24"/>
          <w:szCs w:val="24"/>
        </w:rPr>
        <w:t>:</w:t>
      </w:r>
    </w:p>
    <w:p w:rsidR="00982E51" w:rsidRPr="00AC5750" w:rsidRDefault="00982E51" w:rsidP="009A5E39">
      <w:pPr>
        <w:numPr>
          <w:ilvl w:val="0"/>
          <w:numId w:val="53"/>
        </w:numPr>
        <w:autoSpaceDE w:val="0"/>
        <w:autoSpaceDN w:val="0"/>
        <w:adjustRightInd w:val="0"/>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Detritus, respectiv noroaie de foraj şi deşeuri cu conţinut de cloruri (cod 01 05 08) și deşeuri şi noroaie de foraj pe bază de apă dulce (cod 01 05 04) - cca. 310 tone, aduse la suprafaţă de fluidul de circulaţie şi separate din acesta cu ajutorul instalaţiilor de curăţire; detritusul va fi stocat într-o habă metalică, de unde periodic, va fi transportat la depozitul de deşeuri specifice, de către o societate autorizată; </w:t>
      </w:r>
    </w:p>
    <w:p w:rsidR="00982E51" w:rsidRPr="00AC5750" w:rsidRDefault="00982E51" w:rsidP="009A5E39">
      <w:pPr>
        <w:numPr>
          <w:ilvl w:val="0"/>
          <w:numId w:val="53"/>
        </w:numPr>
        <w:autoSpaceDE w:val="0"/>
        <w:autoSpaceDN w:val="0"/>
        <w:adjustRightInd w:val="0"/>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Deşeuri metalice (cod 17 04 07) – sunt deșeuri feroase rezultate la tăierea coloanelor, cabluri de oţel, piese de schimb înlocuite, cantitatea estimată fiind de cca. 0,5 t, care se vor valorifica prin societăţi autorizate pentru achiziţie şi/sau valorificare;</w:t>
      </w:r>
    </w:p>
    <w:p w:rsidR="00982E51" w:rsidRPr="00AC5750" w:rsidRDefault="00982E51" w:rsidP="009A5E39">
      <w:pPr>
        <w:numPr>
          <w:ilvl w:val="0"/>
          <w:numId w:val="53"/>
        </w:numPr>
        <w:autoSpaceDE w:val="0"/>
        <w:autoSpaceDN w:val="0"/>
        <w:adjustRightInd w:val="0"/>
        <w:spacing w:before="120"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Deşeuri de ambalaje nepericuloase metalice, din hârtie-carton, din materiale plastice și din sticlă (coduri 15 01 01, 15 01 02, 15 01 04 și 15 01 07), precum și deşeuri de ambalaje contaminate</w:t>
      </w:r>
      <w:r w:rsidRPr="00AC5750">
        <w:rPr>
          <w:rFonts w:ascii="Calibri" w:eastAsia="Calibri" w:hAnsi="Calibri" w:cs="Times New Roman"/>
        </w:rPr>
        <w:t xml:space="preserve"> </w:t>
      </w:r>
      <w:r w:rsidRPr="00AC5750">
        <w:rPr>
          <w:rFonts w:ascii="Times New Roman" w:eastAsia="Calibri" w:hAnsi="Times New Roman" w:cs="Times New Roman"/>
          <w:sz w:val="24"/>
          <w:szCs w:val="24"/>
        </w:rPr>
        <w:t>cu substanţe chimice periculoase utilizate la tratarea fluidului de foraj (cod 15 01 10*), care vor fi stocate în baraca de chimicale până la predarea către societatea furnizoare în vederea reutilizării.</w:t>
      </w:r>
    </w:p>
    <w:p w:rsidR="00982E51" w:rsidRPr="00AC5750" w:rsidRDefault="00982E51" w:rsidP="009A5E39">
      <w:pPr>
        <w:numPr>
          <w:ilvl w:val="0"/>
          <w:numId w:val="53"/>
        </w:numPr>
        <w:autoSpaceDE w:val="0"/>
        <w:autoSpaceDN w:val="0"/>
        <w:adjustRightInd w:val="0"/>
        <w:spacing w:before="120" w:after="0" w:line="240" w:lineRule="auto"/>
        <w:jc w:val="both"/>
        <w:rPr>
          <w:rFonts w:ascii="Times New Roman" w:eastAsia="Calibri" w:hAnsi="Times New Roman" w:cs="Times New Roman"/>
          <w:b/>
          <w:bCs/>
          <w:i/>
          <w:sz w:val="24"/>
          <w:szCs w:val="24"/>
        </w:rPr>
      </w:pPr>
      <w:r w:rsidRPr="00AC5750">
        <w:rPr>
          <w:rFonts w:ascii="Times New Roman" w:eastAsia="Calibri" w:hAnsi="Times New Roman" w:cs="Times New Roman"/>
          <w:sz w:val="24"/>
          <w:szCs w:val="24"/>
        </w:rPr>
        <w:t>Deşeuri menajere (cod 20 03 01) rezultate din activitatea socială a personalului în cantitate estimată de 1 m</w:t>
      </w:r>
      <w:r w:rsidRPr="00AC5750">
        <w:rPr>
          <w:rFonts w:ascii="Times New Roman" w:eastAsia="Calibri" w:hAnsi="Times New Roman" w:cs="Times New Roman"/>
          <w:sz w:val="24"/>
          <w:szCs w:val="24"/>
          <w:vertAlign w:val="superscript"/>
        </w:rPr>
        <w:t>3</w:t>
      </w:r>
      <w:r w:rsidRPr="00AC5750">
        <w:rPr>
          <w:rFonts w:ascii="Times New Roman" w:eastAsia="Calibri" w:hAnsi="Times New Roman" w:cs="Times New Roman"/>
          <w:sz w:val="24"/>
          <w:szCs w:val="24"/>
        </w:rPr>
        <w:t xml:space="preserve">, ce vor fi precolectate în containere amplasate în careul sondei, iar eliminarea şi depozitarea acestora se vor realiza prin operatori autorizaţi. </w:t>
      </w:r>
    </w:p>
    <w:p w:rsidR="00982E51" w:rsidRPr="00AC5750" w:rsidRDefault="00982E51" w:rsidP="00982E51">
      <w:pPr>
        <w:autoSpaceDE w:val="0"/>
        <w:autoSpaceDN w:val="0"/>
        <w:adjustRightInd w:val="0"/>
        <w:spacing w:before="120" w:after="0" w:line="240" w:lineRule="auto"/>
        <w:jc w:val="both"/>
        <w:rPr>
          <w:rFonts w:ascii="Calibri" w:eastAsia="Calibri" w:hAnsi="Calibri" w:cs="Times New Roman"/>
          <w:b/>
          <w:bCs/>
        </w:rPr>
      </w:pPr>
      <w:r w:rsidRPr="00AC5750">
        <w:rPr>
          <w:rFonts w:ascii="Times New Roman" w:eastAsia="Calibri" w:hAnsi="Times New Roman" w:cs="Times New Roman"/>
          <w:sz w:val="24"/>
          <w:szCs w:val="24"/>
        </w:rPr>
        <w:t>În perioada de funcționare vor rezulta deșeuri ca urmare a unor eventuale intervenţii și activități de mentenanță.</w:t>
      </w: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Durata de execuţie a lucrărilor va fi de cca. 85 de zile, din care forajul se va executa pe o perioadă de 15 zile.</w:t>
      </w:r>
    </w:p>
    <w:p w:rsidR="00982E51" w:rsidRPr="00AC5750" w:rsidRDefault="00982E51" w:rsidP="00982E51">
      <w:pPr>
        <w:tabs>
          <w:tab w:val="left" w:pos="720"/>
        </w:tabs>
        <w:suppressAutoHyphens/>
        <w:spacing w:after="0" w:line="240" w:lineRule="auto"/>
        <w:jc w:val="both"/>
        <w:rPr>
          <w:rFonts w:ascii="Times New Roman" w:eastAsia="Calibri" w:hAnsi="Times New Roman" w:cs="Times New Roman"/>
          <w:sz w:val="24"/>
          <w:szCs w:val="24"/>
        </w:rPr>
      </w:pPr>
    </w:p>
    <w:p w:rsidR="00982E51" w:rsidRPr="00AC5750" w:rsidRDefault="00982E51" w:rsidP="00982E51">
      <w:pPr>
        <w:suppressAutoHyphens/>
        <w:spacing w:after="0" w:line="240" w:lineRule="auto"/>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 xml:space="preserve">II. MOTIVELE ŞI CONSIDERENTELE CARE AU STAT LA BAZA EMITERII ACORDULUI, PRINTRE ALTELE ŞI ÎN LEGATURĂ CU CALITATEA ŞI CONCLUZIILE/RECOMANDĂRILE  RAPORTULUI  PRIVIND  IMPACTUL  ASUPRA MEDIULUI  ŞI  ALE  PARTICIPĂRII  PUBLICULUI </w:t>
      </w:r>
    </w:p>
    <w:p w:rsidR="00982E51" w:rsidRPr="00AC5750" w:rsidRDefault="00982E51" w:rsidP="00982E51">
      <w:pPr>
        <w:suppressAutoHyphens/>
        <w:spacing w:after="0" w:line="240" w:lineRule="auto"/>
        <w:jc w:val="both"/>
        <w:rPr>
          <w:rFonts w:ascii="Times New Roman" w:eastAsia="Calibri" w:hAnsi="Times New Roman" w:cs="Times New Roman"/>
          <w:sz w:val="24"/>
          <w:szCs w:val="24"/>
        </w:rPr>
      </w:pPr>
    </w:p>
    <w:p w:rsidR="00982E51" w:rsidRPr="00AC5750" w:rsidRDefault="00982E51" w:rsidP="009A5E39">
      <w:pPr>
        <w:numPr>
          <w:ilvl w:val="0"/>
          <w:numId w:val="84"/>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Din analiza raportului privind impactul asupra mediului elaborat de ENVIRECO SOLUTIONS S.R.L. s-a constatat că:</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S-au evaluat cantităţile de poluanţi emise în mediu (apă, sol, aer) şi nivelul de zgomot generat de lucrările specifice, fiind realizată o analiză a efectelor potenţiale pe care acestea le pot avea. </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Metodologia de evaluare a impactului asupra mediului utilizată în cadrul raportului a luat în calcul magnitudinea modificărilor produse prin implementarea proiectului și sensibilitatea componentelor aflate în zona de studiu.</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Analiza componentelor de mediu s-a desfăşurat detaliat pentru fiecare element asupra căruia implementarea proiectului ar putea genera un impact potenţial.</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 fost evaluat impactul cumulativ al proiectului în raport cu proiectele existente sau viitoare, din cadrul perimetrului petrolier Balta Albă.</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Pentru evaluarea impactului rezidual asupra componentelor de mediu analizate în cadrul prezentului raport (apă, aer, sol, subsol, biodiversitate, peisaj, mediu social şi economic), a fost realizat un sumar al formelor de impact şi al măsurilor de evitare şi reducere.</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Au fost propuse măsuri pentru evitarea şi reducerea impactului asupra mediului pentru toate etapele proiectului, structurate pentru fiecare componentă de mediu.</w:t>
      </w:r>
    </w:p>
    <w:p w:rsidR="00982E51" w:rsidRPr="00AC5750" w:rsidRDefault="00982E51" w:rsidP="00982E51">
      <w:pPr>
        <w:suppressAutoHyphens/>
        <w:spacing w:after="0" w:line="240" w:lineRule="auto"/>
        <w:ind w:left="720"/>
        <w:jc w:val="both"/>
        <w:rPr>
          <w:rFonts w:ascii="Times New Roman" w:eastAsia="Calibri" w:hAnsi="Times New Roman" w:cs="Times New Roman"/>
          <w:sz w:val="24"/>
          <w:szCs w:val="24"/>
        </w:rPr>
      </w:pPr>
    </w:p>
    <w:p w:rsidR="00982E51" w:rsidRPr="00AC5750" w:rsidRDefault="00982E51" w:rsidP="009A5E39">
      <w:pPr>
        <w:numPr>
          <w:ilvl w:val="0"/>
          <w:numId w:val="84"/>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Conform raportului privind impactul asupra mediului proiectul nu implică probleme majore asupra mediului şi comunităţilor locale, iar respectarea măsurilor stabilite de titular, precum şi a celor de evitare şi reducere propuse în cadrul raportului, va face ca impactul generat de proiect să fie unul redus, luând în considerare următoarele:</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Amplasamentul sondei a fost determinat de informaţiile geologice existente la data prognozării lucrării, cu privire atât la existenţa stratului în care s-au acumulat hidrocarburile, cât şi de situaţia obiectivelor existente în perimetrul concesionat.</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Amplasamentul permite atingerea scopului propus (explorarea zăcământului de hidrocarburi pentru identificarea posibilei prezenţe a gazelor naturale) și prezintă localizarea cea mai bună aflată în afara habitatelor naturale şi în raport cu habitatele seminaturale, condiţiile sociale şi economice, respectiv:</w:t>
      </w:r>
    </w:p>
    <w:p w:rsidR="00982E51" w:rsidRPr="00AC5750" w:rsidRDefault="00982E51" w:rsidP="009A5E39">
      <w:pPr>
        <w:numPr>
          <w:ilvl w:val="0"/>
          <w:numId w:val="51"/>
        </w:numPr>
        <w:suppressAutoHyphens/>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amplasamentul se află la aproximativ 800 m faţă de cea mai apropiată locuinţă din localitatea Oprișenești (UAT Ianca);</w:t>
      </w:r>
    </w:p>
    <w:p w:rsidR="00982E51" w:rsidRPr="00AC5750" w:rsidRDefault="00982E51" w:rsidP="009A5E39">
      <w:pPr>
        <w:numPr>
          <w:ilvl w:val="0"/>
          <w:numId w:val="51"/>
        </w:numPr>
        <w:suppressAutoHyphens/>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cea mai apropiată zonă umedă este Lacul Plopu, situat la cca. 1 km nord față de Parcul 4 Oprișenești și 1,5 km față de careul de foraj;</w:t>
      </w:r>
    </w:p>
    <w:p w:rsidR="00982E51" w:rsidRPr="00AC5750" w:rsidRDefault="00982E51" w:rsidP="009A5E39">
      <w:pPr>
        <w:numPr>
          <w:ilvl w:val="0"/>
          <w:numId w:val="51"/>
        </w:numPr>
        <w:suppressAutoHyphens/>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proiectul se propune în afara ariilor naturale protejate de interes comunitar sau naţional; cele mai apropiate arii naturale protejate de interes comunitar sunt Situl de importanţă comunitară Ianca-Plopu-Sărat-Comăneasca (cod cod ROSCI0305) şi Aria specială de protecţie avifaunistică Ianca-Plopu-Sărat (cod ROSPA0048), situate la cca. 1km nord față Parcul 4 Oprișenești și 1,5 km față de careul de foraj;</w:t>
      </w:r>
      <w:r w:rsidRPr="00AC5750">
        <w:rPr>
          <w:rFonts w:ascii="Calibri" w:eastAsia="Calibri" w:hAnsi="Calibri" w:cs="Times New Roman"/>
        </w:rPr>
        <w:t xml:space="preserve"> </w:t>
      </w:r>
      <w:r w:rsidRPr="00AC5750">
        <w:rPr>
          <w:rFonts w:ascii="Times New Roman" w:eastAsia="Calibri" w:hAnsi="Times New Roman" w:cs="Times New Roman"/>
          <w:bCs/>
          <w:sz w:val="24"/>
          <w:szCs w:val="24"/>
        </w:rPr>
        <w:t>cea mai apropiată arie naturală protejată de interes național este Rezervaţia naturală Lacul Jirlău – Trupul Vișani (cod 2.260), situată la cca. 23 km vest faţă de amplasament.</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amplasament nu au fost identificate elemente de vegetaţie sau faună importante din punct de vedere conservativ.</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sondei se va face cu un număr redus de externalităţi de mediu (emisii, poluanţi, deşeuri, disconfort acustic etc.), iar amplasarea acesteia s-a făcut luându-se în considerare existenţa ariilor naturale protejate şi a altor obiective de interes public (monumente istorice, elemente de infrastructură etc.)</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Proiectul propus nu va influenţa negativ regimul natural de curgere a apelor de suprafaţă, nu va avea o influenţă directă asupra calităţii acestora şi au fost prevăzute măsuri adecvate pentru gestionarea corespunzătoare a fiecărei categorii de ape uzate.</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propun măsuri pentru prevenirea apariţiei riscurilor asociate, care pot fi considerate a fi la nivelul celor mai bune practici disponibile.</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va genera un impact negativ-redus, cu efecte temporare, pe termen scurt şi reversibile. </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nu va determina un impact semnificativ asupra mediului social dacă se vor respecta măsurile propuse, deoarece nu prezintă surse de poluare a aerului, apei şi solului din zonele locuite, iar nivelul de zgomotul generat de lucrările specifice executării forajului sondei nu depăşeşte limitele legale impuse prin legislaţia în vigoare faţă de casele locuitorilor. </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Nu se vor manifesta efecte negative semnificative asupra celor mai apropiate arii naturale protejate.</w:t>
      </w:r>
    </w:p>
    <w:p w:rsidR="00982E51" w:rsidRPr="00AC5750" w:rsidRDefault="00982E51" w:rsidP="009A5E39">
      <w:pPr>
        <w:numPr>
          <w:ilvl w:val="0"/>
          <w:numId w:val="85"/>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Pentru alternativele tehnologice au fost analizate opţiuni privind constituenţii fluidului de foraj, respectiv constituenţii şi aditivii, inclusiv lubrifianţii şi inhibitorii de coroziune cu toxicitate ridicată fiind înlocuiţi cu alţii mai puţin toxici.</w:t>
      </w:r>
    </w:p>
    <w:p w:rsidR="00982E51" w:rsidRPr="00AC5750" w:rsidRDefault="00982E51" w:rsidP="00982E51">
      <w:pPr>
        <w:suppressAutoHyphens/>
        <w:spacing w:after="0" w:line="240" w:lineRule="auto"/>
        <w:jc w:val="both"/>
        <w:rPr>
          <w:rFonts w:ascii="Times New Roman" w:eastAsia="Calibri" w:hAnsi="Times New Roman" w:cs="Times New Roman"/>
          <w:b/>
          <w:bCs/>
          <w:sz w:val="24"/>
          <w:szCs w:val="24"/>
        </w:rPr>
      </w:pPr>
    </w:p>
    <w:p w:rsidR="00982E51" w:rsidRPr="00AC5750" w:rsidRDefault="00982E51" w:rsidP="009A5E39">
      <w:pPr>
        <w:numPr>
          <w:ilvl w:val="0"/>
          <w:numId w:val="84"/>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Pentru realizarea proiectului, Administrația Bazinală de Apă Buzău-Ialomița a emis Avizul de gospodărire a apelor nr. 116/13.7.2018.</w:t>
      </w:r>
    </w:p>
    <w:p w:rsidR="00982E51" w:rsidRPr="00AC5750" w:rsidRDefault="00982E51" w:rsidP="00982E51">
      <w:pPr>
        <w:suppressAutoHyphens/>
        <w:spacing w:after="0" w:line="240" w:lineRule="auto"/>
        <w:jc w:val="both"/>
        <w:rPr>
          <w:rFonts w:ascii="Times New Roman" w:eastAsia="Calibri" w:hAnsi="Times New Roman" w:cs="Times New Roman"/>
          <w:b/>
          <w:bCs/>
          <w:sz w:val="24"/>
          <w:szCs w:val="24"/>
        </w:rPr>
      </w:pPr>
    </w:p>
    <w:p w:rsidR="00982E51" w:rsidRPr="00AC5750" w:rsidRDefault="00982E51" w:rsidP="009A5E39">
      <w:pPr>
        <w:numPr>
          <w:ilvl w:val="0"/>
          <w:numId w:val="84"/>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parcursul derulării procedurii nu s-au înregistrat observaţii sau obiecţiuni din partea publicului interesat.</w:t>
      </w:r>
    </w:p>
    <w:p w:rsidR="00982E51" w:rsidRPr="00AC5750" w:rsidRDefault="00982E51" w:rsidP="00982E51">
      <w:pPr>
        <w:suppressAutoHyphens/>
        <w:spacing w:after="0" w:line="240" w:lineRule="auto"/>
        <w:ind w:left="720"/>
        <w:jc w:val="both"/>
        <w:rPr>
          <w:rFonts w:ascii="Calibri" w:eastAsia="Calibri" w:hAnsi="Calibri" w:cs="Times New Roman"/>
        </w:rPr>
      </w:pPr>
    </w:p>
    <w:p w:rsidR="00982E51" w:rsidRPr="00AC5750" w:rsidRDefault="00982E51" w:rsidP="00982E51">
      <w:pPr>
        <w:spacing w:after="0" w:line="240" w:lineRule="auto"/>
        <w:ind w:left="426" w:hanging="426"/>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 xml:space="preserve">III. MĂSURI PENTRU PREVENIREA, REDUCEREA ŞI, UNDE ESTE POSIBIL, COMPENSAREA EFECTELOR NEGATIVE SEMNIFICATIVE ASUPRA MEDIULUI </w:t>
      </w:r>
    </w:p>
    <w:p w:rsidR="00982E51" w:rsidRPr="00AC5750" w:rsidRDefault="00982E51" w:rsidP="00982E51">
      <w:pPr>
        <w:spacing w:after="0" w:line="240" w:lineRule="auto"/>
        <w:jc w:val="both"/>
        <w:rPr>
          <w:rFonts w:ascii="Times New Roman" w:eastAsia="Calibri" w:hAnsi="Times New Roman" w:cs="Times New Roman"/>
          <w:b/>
          <w:bCs/>
          <w:sz w:val="24"/>
          <w:szCs w:val="24"/>
        </w:rPr>
      </w:pPr>
    </w:p>
    <w:p w:rsidR="00982E51" w:rsidRPr="00AC5750" w:rsidRDefault="00982E51" w:rsidP="009A5E39">
      <w:pPr>
        <w:numPr>
          <w:ilvl w:val="0"/>
          <w:numId w:val="79"/>
        </w:numPr>
        <w:spacing w:after="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u w:val="single"/>
          <w:shd w:val="clear" w:color="auto" w:fill="FFFFFF"/>
        </w:rPr>
        <w:t xml:space="preserve">Măsuri </w:t>
      </w:r>
      <w:r w:rsidRPr="00AC5750">
        <w:rPr>
          <w:rFonts w:ascii="Times New Roman" w:eastAsia="Calibri" w:hAnsi="Times New Roman" w:cs="Times New Roman"/>
          <w:b/>
          <w:sz w:val="24"/>
          <w:szCs w:val="24"/>
          <w:u w:val="single"/>
        </w:rPr>
        <w:t>în timpul realizării proiectului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pentru protecția următoarelor componente</w:t>
      </w:r>
    </w:p>
    <w:p w:rsidR="00982E51" w:rsidRPr="00AC5750" w:rsidRDefault="00982E51" w:rsidP="00982E51">
      <w:pPr>
        <w:spacing w:after="0" w:line="240" w:lineRule="auto"/>
        <w:ind w:left="360"/>
        <w:jc w:val="both"/>
        <w:rPr>
          <w:rFonts w:ascii="Times New Roman" w:eastAsia="Calibri" w:hAnsi="Times New Roman" w:cs="Times New Roman"/>
          <w:sz w:val="24"/>
          <w:szCs w:val="24"/>
        </w:rPr>
      </w:pPr>
    </w:p>
    <w:p w:rsidR="00982E51" w:rsidRPr="00AC5750" w:rsidRDefault="00982E51" w:rsidP="00982E51">
      <w:pPr>
        <w:spacing w:after="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APA</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Elaborarea unui plan de prevenire a poluărilor accidentale şi instruirea personalului implicat în lucrările de construcţie, pentru respectarea prevederilor acestuia (inclusiv dotarea cu mijloace de intervenţie în caz de poluare accidentală).</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Dotarea zonei de lucru cu materiale absorbante pentru produsele petroliere, utilizate în situaţia apriţiei unor scurgeri petroliere.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în careul sondei a unui şanţ de gardă care va permite colectarea şi evacuarea apelor pluviale convenţional curate.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canalelor din interiorul careului de foraj al sondei, astfel încât să colecteze atât scurgerile accidentale de ape reziduale tehnologice, cât şi apele pluviale potenţial impurificate (terenul din jurul turlei, a habelor de curăţire şi de aspiraţie a fluidului de foraj şi zona habelor de reziduuri).</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Protejarea platformelor de producţie din careul sondei cu platelaje din lemn de esenţă tare.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Execuţia unei coloane de ancoraj, al cărei rol este acela de a asigura închiderea stratelor de suprafaţă slab consolidate şi de a împiedica poluarea solului şi a apelor subterane.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Utilizarea unui fluid de foraj de tip natural dispersat (fără conţinut de cloruri ce ar putea prezenta un risc pentru contaminarea stratelor acvifere) pentru intervalul de forare 0-700 m.</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Eliminarea apelor reziduale prin injecţie în sonde special amenajate.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Tubarea şi cimentarea găurii de sondă ce traversează corpurile de apă subterană.</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Închiderea tuturor formaţiunilor geologice instabile cu permeabilitate mare de la suprafaţă, precum şi controlul eventualelor manifestări eruptive.</w:t>
      </w:r>
    </w:p>
    <w:p w:rsidR="00982E51" w:rsidRPr="00AC5750" w:rsidRDefault="00982E51" w:rsidP="00982E51">
      <w:pPr>
        <w:spacing w:after="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AER</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Utilizarea exclusiv a unor echipamente şi utilaje performante din punct de vedere tehnic, şi cu nivele reduse ale emisiilor de poluanţi.</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Asigurarea unei bune stări tehnice a vehiculelor şi utilajelor care vor fi implicate în executarea lucrărilor.</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Transportarea materialelor pulverulente, necesare execuţiei lucrărilor, în vehicule acoperite (cel putin prin utilizarea unor prelate).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Oprirea motoarelor utilajelor în perioadele în care nu sunt implicate în activitate.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Prevenirea ridicării prafului din zona de desfăşurare a lucrărilor de execuţie prin acţiuni de stropire în perioadele de vreme uscată.</w:t>
      </w:r>
    </w:p>
    <w:p w:rsidR="00982E51" w:rsidRPr="00AC5750" w:rsidRDefault="00982E51" w:rsidP="00982E51">
      <w:pPr>
        <w:spacing w:after="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SOL Și SUBSOL</w:t>
      </w:r>
    </w:p>
    <w:p w:rsidR="00982E51" w:rsidRPr="00AC5750" w:rsidRDefault="00982E51" w:rsidP="009A5E39">
      <w:pPr>
        <w:numPr>
          <w:ilvl w:val="0"/>
          <w:numId w:val="78"/>
        </w:numPr>
        <w:spacing w:after="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Dotarea zonei de lucru cu materiale absorbante pentru produsele petroliere, utilizate în situaţia apriţiei unor scurgeri petroliere.</w:t>
      </w:r>
    </w:p>
    <w:p w:rsidR="00982E51" w:rsidRPr="00AC5750" w:rsidRDefault="00982E51" w:rsidP="009A5E39">
      <w:pPr>
        <w:numPr>
          <w:ilvl w:val="0"/>
          <w:numId w:val="78"/>
        </w:numPr>
        <w:spacing w:after="0"/>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Decopertarea primilor 40 cm de sol fertil şi depozitarea separată şi în condiţii optime a cantităţii rezultate (înălţimea de depozitare de 1,5 m), în depozitul de pământ amenajat în apropierea careului de foraj, în vederea utilizării acestuia la refacerea zonelor afectate, la finalizarea lucrărilor de construcţie.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canalelor din interiorul careului de foraj al sondei, astfel încât să colecteze atât scurgerile accidentale de ape reziduale tehnologice, cât şi apele pluviale potenţial impurificate (terenul din jurul turlei, a habelor de curăţire şi de aspiraţie a fluidului de foraj şi zona habelor de reziduuri).</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Dotarea careului sondei cu spaţii amenajate corespunzător pentru stocarea carburanţilor, lubrifianţilor şi a substanţelor chimice folosite la prepararea şi corectarea caracteristicilor fluidelor de foraj.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Amplasarea generatoarelor electrice, dotate cu rezervoare de motorină, pe suprafeţe protejate şi a rezervorului de motorină în cuvă betonată.</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Montarea structurii instalaţiei pe platelaje corespunzătoare şi executarea unor lucrări de protecţie a mediului prin construirea şanţurilor de scurgere a apelor pluviale şi reziduale, amplasarea habei de colectare a apei reziduale şi amenajarea platformei din faţa rampei de prăjini.</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Utilizarea unui circuit închis pentru circulaţia de suprafaţă a fluidului de foraj.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Folosirea unui fluid de foraj ce are caracteristici compatibile cu stratele traversate, iar concomitent cu traversarea acestora va avea loc tubarea coloanelor şi cimentarea acestora.</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Minimizarea cantităţii de fluid de foraj, prin utilizarea unui sistem de curăţire a fluidelor, care permite recircularea acestora după îndepărtarea impurităţilor şi tratarea, în vederea corectării proprietăţilor acestuia.</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beciului sondei, o construcţie din beton ce are rolul de a permite montarea capului de coloană şi al instalaţiei de prevenire, precum şi captarea tuturor scurgerilor din zona găurii de sondă şi de pe podul instalaţiei de foraj.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Colectarea selectivă a deşeurilor, în spații amenajate corespunzător fiecărei categorii de deșeu şi evacuarea acestora de pe amplasament, în vederea valorificării/eliminării prin operatori autorizați.</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Protejarea platformelor de producţie din careul sondei cu platelaje din lemn de esenţă tare.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Pozarea legăturilor între rezervorul de motorină şi rezervoarele proprii motoarelor termice în interiorul unor valize metalice pentru a fi protejate împotriva distrugerii şi coroziunii (în cazul conductelor), precum şi pentru o mai uşoară manipulare.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Tubarea unei coloane de ancoraj împotriva eventualelor infiltraţii.</w:t>
      </w:r>
    </w:p>
    <w:p w:rsidR="00982E51" w:rsidRPr="00AC5750" w:rsidRDefault="00982E51" w:rsidP="00982E51">
      <w:pPr>
        <w:spacing w:after="0" w:line="240" w:lineRule="auto"/>
        <w:ind w:left="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MEDIUL SOCIAL </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Informarea cetăţenilor din zonă cu privire la programul lucrărilor.</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Protecţia şi semnalizarea zonelor de lucru, cu marcaje clare privind limita de siguranţă în perimetrul lucrărilor.</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Interzicerea accesului persoanelor neautorizate în zonele de lucru.</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Instruirea personalului implicat în desfăşurarea lucrărilor privind manipularea materialului tubular, astfel încât să se evite lovirile repetate ale prăjinilor constituiente din garnitura de foraj.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Colectarea selectivă a deşeurilor şi evacuarea acestora de pe amplasament, în vederea valorificării/eliminării prin societăți autorizate.</w:t>
      </w: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PEISAJ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Utilizarea pentru acces a unui drum existent, respectiv drumul de exploatare DE 153, fără realizarea altor căi de acces.</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Elaborarea unui plan de prevenire a poluărilor accidentale şi instruirea personalului implicat în lucrările de construcţie, pentru respectarea prevederilor acestuia (inclusiv dotarea cu mijloace de intervenţie în caz de poluare accidentală).</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Reducerea vitezei de deplasare la 20 km/h a vehiculelor pe drumurile de acces, în mod special pe drumul de exploatare DE 153.</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Decopertarea primilor 40 cm de sol fertil şi depozitarea separată şi în condiţii optime a cantităţii rezultate (înălţimea de depozitare de 1,5 m), în depozitul de pământ amenajat în apropierea careului de foraj, în vederea utilizării acestuia pentru refacerea zonelor afectate, la finalizarea lucrărilor de construcţie.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lucrărilor de amenajare a careului sondei conform proiectului, fără degradarea solului prin generarea de şleauri, efecte care ar modifica structura solului şi ar împiedica reinstalarea vegetaţiei caracteristice.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Dotarea careului sondei cu spaţii amenajate corespunzător pentru stocarea carburanţilor, lubrifianţilor şi a substanţelor chimice folosite la prepararea şi corectarea caracteristicilor fluidelor de foraj.</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Colectarea selectivă a deşeurilor, în spații amenajate corespunzător fiecărei categorii de deșeu şi evacuarea acestora de pe amplasament, în vederea valorificării/eliminării prin firme autorizate.</w:t>
      </w: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BIODIVERSITATE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Elaborarea unui plan de prevenire a poluărilor accidentale şi instruirea personalului implicat în lucrările de construcţie, pentru respectarea prevederilor acestuia.</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Realizarea lucrărilor de amenajare a careului sondei conform proiectului, fără degradarea solului prin generarea de şleauri, efecte care ar modifica structura solului şi ar împiedica reinstalarea vegetaţiei caracteristice.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Menţinerea vegetaţiei naturale în zonele în care realizarea lucrărilor nu impune înlăturarea acesteia.</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Decopertarea primilor 40 cm de sol fertil şi depozitarea separată şi în condiţii optime a cantităţii rezultate (înălţimea de depozitare de 1,5 m), în depozitul de pământ amenajat în apropierea careului de foraj, în vederea utilizării acestuia la refacerea zonelor afectate, la finalizarea lucrărilor de construcţie.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Depozitarea cât mai restrânsă a solului decopertat, fără acoperirea unor suprafeţe suplimentare prin care ar putea fi afectate suprafeţe suplimentare de teren agricol.</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Transportarea materialelor pulverulente, necesare execuţiei lucrărilor, în vehicule acoperite (cel putin prin utilizarea unor prelate).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Reducerea vitezei de deplasare la 20 km/h a vehiculelor pe drumurile de acces, în mod special pe drumul de exploatare DE 153.</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Prevenirea ridicării prafului din zona de desfăşurare a lucrărilor de execuţie prin acţiuni de stropire în perioadele de vreme uscată.</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Refacerea zonelor afectate cu solul decopertat, fără a utiliza sol adus din alte zone.</w:t>
      </w:r>
    </w:p>
    <w:p w:rsidR="00982E51" w:rsidRPr="00AC5750" w:rsidRDefault="00982E51" w:rsidP="009A5E39">
      <w:pPr>
        <w:numPr>
          <w:ilvl w:val="0"/>
          <w:numId w:val="7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Redarea în circuitul iniţial a suprafeţelor de teren folosite la finalizarea lucrărilor de execuţie a forajului sondei.</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82E51">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b) </w:t>
      </w:r>
      <w:r w:rsidRPr="00AC5750">
        <w:rPr>
          <w:rFonts w:ascii="Times New Roman" w:eastAsia="Calibri" w:hAnsi="Times New Roman" w:cs="Times New Roman"/>
          <w:b/>
          <w:sz w:val="24"/>
          <w:szCs w:val="24"/>
          <w:u w:val="single"/>
        </w:rPr>
        <w:t>Măsuri în timpul exploatării şi efectul implementării acestora</w:t>
      </w:r>
      <w:r w:rsidRPr="00AC5750">
        <w:rPr>
          <w:rFonts w:ascii="Times New Roman" w:eastAsia="Calibri" w:hAnsi="Times New Roman" w:cs="Times New Roman"/>
          <w:b/>
          <w:sz w:val="24"/>
          <w:szCs w:val="24"/>
        </w:rPr>
        <w:t>:</w:t>
      </w:r>
    </w:p>
    <w:p w:rsidR="00982E51" w:rsidRPr="00AC5750" w:rsidRDefault="00982E51" w:rsidP="009A5E39">
      <w:pPr>
        <w:numPr>
          <w:ilvl w:val="0"/>
          <w:numId w:val="83"/>
        </w:num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Împrejmuirea careului sondei în vederea limitării unor eventuale poluări cu apă de zăcământ în exterior.</w:t>
      </w:r>
    </w:p>
    <w:p w:rsidR="00982E51" w:rsidRPr="00AC5750" w:rsidRDefault="00982E51" w:rsidP="009A5E39">
      <w:pPr>
        <w:numPr>
          <w:ilvl w:val="0"/>
          <w:numId w:val="83"/>
        </w:num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Asigurarea şi menţinerea impermeabilizării  beciului sondei;</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Redarea în circuitul iniţial a suprafeţelor de teren folosite la finalizarea lucrărilor de execuţie a forajului sondei.</w:t>
      </w:r>
    </w:p>
    <w:p w:rsidR="00982E51" w:rsidRPr="00AC5750" w:rsidRDefault="00982E51" w:rsidP="00982E51">
      <w:pPr>
        <w:spacing w:after="0" w:line="240" w:lineRule="auto"/>
        <w:jc w:val="both"/>
        <w:rPr>
          <w:rFonts w:ascii="Times New Roman" w:eastAsia="Calibri" w:hAnsi="Times New Roman" w:cs="Times New Roman"/>
          <w:b/>
          <w:i/>
          <w:sz w:val="24"/>
          <w:szCs w:val="24"/>
        </w:rPr>
      </w:pPr>
    </w:p>
    <w:p w:rsidR="00982E51" w:rsidRPr="00AC5750" w:rsidRDefault="00982E51" w:rsidP="00982E51">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c) </w:t>
      </w:r>
      <w:r w:rsidRPr="00AC5750">
        <w:rPr>
          <w:rFonts w:ascii="Times New Roman" w:eastAsia="Calibri" w:hAnsi="Times New Roman" w:cs="Times New Roman"/>
          <w:b/>
          <w:sz w:val="24"/>
          <w:szCs w:val="24"/>
          <w:u w:val="single"/>
        </w:rPr>
        <w:t>Măsuri pentru închidere/demolare/dezafectare şi reabilitarea terenului în vederea utilizării ulterioare, precum şi efectul implementării acestora</w:t>
      </w:r>
      <w:r w:rsidRPr="00AC5750">
        <w:rPr>
          <w:rFonts w:ascii="Times New Roman" w:eastAsia="Calibri" w:hAnsi="Times New Roman" w:cs="Times New Roman"/>
          <w:b/>
          <w:sz w:val="24"/>
          <w:szCs w:val="24"/>
        </w:rPr>
        <w:t>:</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Elaborarea unui plan de prevenire a poluărilor accidentale şi instruirea personalului implicat în lucrările de construcţie, pentru respectarea prevederilor acestuia.</w:t>
      </w:r>
    </w:p>
    <w:p w:rsidR="00982E51" w:rsidRPr="00AC5750" w:rsidRDefault="00982E51" w:rsidP="009A5E39">
      <w:pPr>
        <w:numPr>
          <w:ilvl w:val="0"/>
          <w:numId w:val="83"/>
        </w:numPr>
        <w:spacing w:after="0"/>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Informarea cetăţenilor din zonă cu privire la programul lucrărilor.</w:t>
      </w:r>
    </w:p>
    <w:p w:rsidR="00982E51" w:rsidRPr="00AC5750" w:rsidRDefault="00982E51" w:rsidP="009A5E39">
      <w:pPr>
        <w:numPr>
          <w:ilvl w:val="0"/>
          <w:numId w:val="83"/>
        </w:numPr>
        <w:spacing w:after="0"/>
        <w:ind w:left="89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Dotarea zonei de lucru cu materiale absorbante pentru produsele petroliere, utilizate în situaţia apriţiei unor scurgeri petroliere.</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Utilizarea exclusiv a unor echipamente şi utilaje performante din punct de vedere tehnic, şi cu nivele reduse ale emisiilor de poluanţi. </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Asigurarea unei bune stări tehnice a vehiculelor şi utilajelor care vor fi implicate în executarea lucrărilor.</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Oprirea motoarelor utilajelor în perioadele în care nu sunt implicate în activitate.</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Prevenirea ridicării prafului din zona de desfăşurare a lucrărilor de execuţie prin acţiuni de stropire în perioadele de vreme uscată.</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Depozitarea cât mai restrânsă a solului decopertat, fără acoperirea unor suprafeţe suplimentare prin care ar putea fi afectate suprafeţe suplimentare de teren agricol.</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Menţinerea vegetaţiei naturale în zonele în care realizarea lucrărilor nu impune înlăturarea acesteia.</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Colectarea selectivă a deşeurilor, în spații amenajate corespunzător fiecărei categorii de deșeu şi evacuarea acestora de pe amplasament, în vederea valorificării/eliminării prin firme autorizate.</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Transportarea materialelor pulverulente, necesare execuţiei lucrărilor, în vehicule acoperite (cel putin prin utilizarea unor prelate).</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Reducerea vitezei de deplasare la 20 km/h a vehiculelor pe drumurile de acces, în mod special pe drumul de exploatare DE 153.</w:t>
      </w:r>
    </w:p>
    <w:p w:rsidR="00982E51" w:rsidRPr="00AC5750" w:rsidRDefault="00982E51" w:rsidP="009A5E39">
      <w:pPr>
        <w:numPr>
          <w:ilvl w:val="0"/>
          <w:numId w:val="83"/>
        </w:numPr>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Redarea în circuitul iniţial a suprafeţelor de teren afectate la finalizarea lucrărilor de abandonare.</w:t>
      </w:r>
    </w:p>
    <w:p w:rsidR="00982E51" w:rsidRPr="00AC5750" w:rsidRDefault="00982E51" w:rsidP="00982E51">
      <w:pPr>
        <w:spacing w:after="0" w:line="240" w:lineRule="auto"/>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 xml:space="preserve">IV. CONDIŢII CARE TREBUIE RESPECTATE </w:t>
      </w:r>
    </w:p>
    <w:p w:rsidR="00982E51" w:rsidRPr="00AC5750" w:rsidRDefault="00982E51" w:rsidP="00982E51">
      <w:pPr>
        <w:spacing w:after="0" w:line="240" w:lineRule="auto"/>
        <w:jc w:val="both"/>
        <w:rPr>
          <w:rFonts w:ascii="Times New Roman" w:eastAsia="Calibri" w:hAnsi="Times New Roman" w:cs="Times New Roman"/>
          <w:b/>
          <w:sz w:val="24"/>
          <w:szCs w:val="24"/>
        </w:rPr>
      </w:pP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se va implementa cu respectarea prevederile următoarelor acte normative:</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OUG nr. 195/2005 privind protecţia mediului</w:t>
      </w:r>
      <w:r w:rsidRPr="00AC5750">
        <w:rPr>
          <w:rFonts w:ascii="Times New Roman" w:eastAsia="Calibri" w:hAnsi="Times New Roman" w:cs="Times New Roman"/>
          <w:sz w:val="24"/>
          <w:szCs w:val="24"/>
        </w:rPr>
        <w:t>, cu modificările şi completările ulterioare;</w:t>
      </w:r>
      <w:r w:rsidRPr="00AC5750">
        <w:rPr>
          <w:rFonts w:ascii="Times New Roman" w:eastAsia="Calibri" w:hAnsi="Times New Roman" w:cs="Times New Roman"/>
          <w:i/>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i/>
          <w:iCs/>
          <w:sz w:val="24"/>
          <w:szCs w:val="24"/>
        </w:rPr>
        <w:t xml:space="preserve">OUG </w:t>
      </w:r>
      <w:r w:rsidRPr="00AC5750">
        <w:rPr>
          <w:rFonts w:ascii="Times New Roman" w:eastAsia="Calibri" w:hAnsi="Times New Roman" w:cs="Times New Roman"/>
          <w:bCs/>
          <w:i/>
          <w:sz w:val="24"/>
          <w:szCs w:val="24"/>
        </w:rPr>
        <w:t xml:space="preserve">nr. 68/2007 privind răspunderea de mediu cu referire la prevenirea şi repararea prejudiciului asupra </w:t>
      </w:r>
      <w:r w:rsidRPr="00AC5750">
        <w:rPr>
          <w:rFonts w:ascii="Times New Roman" w:eastAsia="Calibri" w:hAnsi="Times New Roman" w:cs="Times New Roman"/>
          <w:bCs/>
          <w:sz w:val="24"/>
          <w:szCs w:val="24"/>
        </w:rPr>
        <w:t xml:space="preserve">mediului, cu modificările şi completările ulterioare; </w:t>
      </w:r>
    </w:p>
    <w:p w:rsidR="00982E51" w:rsidRPr="00AC5750" w:rsidRDefault="00982E51" w:rsidP="009A5E39">
      <w:pPr>
        <w:numPr>
          <w:ilvl w:val="0"/>
          <w:numId w:val="3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rPr>
        <w:t>Legea nr. 211/2011 privind regimul deşeurilor</w:t>
      </w:r>
      <w:r w:rsidRPr="00AC5750">
        <w:rPr>
          <w:rFonts w:ascii="Times New Roman" w:eastAsia="Calibri" w:hAnsi="Times New Roman" w:cs="Times New Roman"/>
          <w:sz w:val="24"/>
          <w:szCs w:val="24"/>
        </w:rPr>
        <w:t xml:space="preserve">, republicată, cu modificările și completările ulterioare;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 xml:space="preserve">Legea  nr. 104/2011 privind calitatea aerului înconjurător;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 xml:space="preserve">Legea apelor nr. 107/1996, </w:t>
      </w:r>
      <w:r w:rsidRPr="00AC5750">
        <w:rPr>
          <w:rFonts w:ascii="Times New Roman" w:eastAsia="Calibri" w:hAnsi="Times New Roman" w:cs="Times New Roman"/>
          <w:sz w:val="24"/>
          <w:szCs w:val="24"/>
        </w:rPr>
        <w:t>cu modificările și completările ulterioare;</w:t>
      </w:r>
    </w:p>
    <w:p w:rsidR="00982E51" w:rsidRPr="00AC5750" w:rsidRDefault="00982E51" w:rsidP="009A5E39">
      <w:pPr>
        <w:numPr>
          <w:ilvl w:val="0"/>
          <w:numId w:val="38"/>
        </w:numPr>
        <w:spacing w:after="0" w:line="240" w:lineRule="auto"/>
        <w:jc w:val="both"/>
        <w:rPr>
          <w:rFonts w:ascii="Times New Roman" w:eastAsia="Calibri" w:hAnsi="Times New Roman" w:cs="Times New Roman"/>
          <w:bCs/>
          <w:i/>
          <w:sz w:val="24"/>
          <w:szCs w:val="24"/>
        </w:rPr>
      </w:pPr>
      <w:r w:rsidRPr="00AC5750">
        <w:rPr>
          <w:rFonts w:ascii="Times New Roman" w:eastAsia="Calibri" w:hAnsi="Times New Roman" w:cs="Times New Roman"/>
          <w:i/>
          <w:sz w:val="24"/>
          <w:szCs w:val="24"/>
        </w:rPr>
        <w:t>Legea nr. 360/2003</w:t>
      </w:r>
      <w:r w:rsidRPr="00AC5750">
        <w:rPr>
          <w:rFonts w:ascii="Times New Roman" w:eastAsia="Calibri" w:hAnsi="Times New Roman" w:cs="Times New Roman"/>
          <w:bCs/>
          <w:i/>
          <w:sz w:val="24"/>
          <w:szCs w:val="24"/>
        </w:rPr>
        <w:t xml:space="preserve"> privind regimul substanţelor şi preparatelor chimice periculoase, </w:t>
      </w:r>
      <w:r w:rsidRPr="00AC5750">
        <w:rPr>
          <w:rFonts w:ascii="Times New Roman" w:eastAsia="Calibri" w:hAnsi="Times New Roman" w:cs="Times New Roman"/>
          <w:bCs/>
          <w:sz w:val="24"/>
          <w:szCs w:val="24"/>
        </w:rPr>
        <w:t>cu modificările și completările ulterioare;</w:t>
      </w:r>
      <w:r w:rsidRPr="00AC5750">
        <w:rPr>
          <w:rFonts w:ascii="Times New Roman" w:eastAsia="Calibri" w:hAnsi="Times New Roman" w:cs="Times New Roman"/>
          <w:bCs/>
          <w:i/>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Legea nr. 249/2015 privind modalitatea de gestionare a ambalajelor și a deșeurilor de ambalaje;</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lang w:eastAsia="ro-RO"/>
        </w:rPr>
        <w:t xml:space="preserve">HG </w:t>
      </w:r>
      <w:r w:rsidRPr="00AC5750">
        <w:rPr>
          <w:rFonts w:ascii="Times New Roman" w:eastAsia="Calibri" w:hAnsi="Times New Roman" w:cs="Times New Roman"/>
          <w:i/>
          <w:sz w:val="24"/>
          <w:szCs w:val="24"/>
        </w:rPr>
        <w:t xml:space="preserve">nr. 1408/2007 privind modalităţile de investigare şi evaluare a poluării solului şi subsolului; </w:t>
      </w:r>
    </w:p>
    <w:p w:rsidR="00982E51" w:rsidRPr="00AC5750" w:rsidRDefault="00982E51" w:rsidP="009A5E39">
      <w:pPr>
        <w:numPr>
          <w:ilvl w:val="0"/>
          <w:numId w:val="3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rPr>
        <w:t>HG nr. 1403/2007 privind refacerea zonelor în care solul, subsolul şi ecosistemele terestre au fost afectate;</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 xml:space="preserve">HG nr. 188/2002 pentru aprobarea normelor privind condiţiile de descărcare în mediul acvatic a apelor uzate, </w:t>
      </w:r>
      <w:r w:rsidRPr="00AC5750">
        <w:rPr>
          <w:rFonts w:ascii="Times New Roman" w:eastAsia="Calibri" w:hAnsi="Times New Roman" w:cs="Times New Roman"/>
          <w:sz w:val="24"/>
          <w:szCs w:val="24"/>
        </w:rPr>
        <w:t>cu modificările şi completările ulterioare;</w:t>
      </w:r>
      <w:r w:rsidRPr="00AC5750">
        <w:rPr>
          <w:rFonts w:ascii="Times New Roman" w:eastAsia="Calibri" w:hAnsi="Times New Roman" w:cs="Times New Roman"/>
          <w:i/>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bCs/>
          <w:i/>
          <w:iCs/>
          <w:sz w:val="24"/>
          <w:szCs w:val="24"/>
        </w:rPr>
      </w:pPr>
      <w:r w:rsidRPr="00AC5750">
        <w:rPr>
          <w:rFonts w:ascii="Times New Roman" w:eastAsia="Calibri" w:hAnsi="Times New Roman" w:cs="Times New Roman"/>
          <w:i/>
          <w:sz w:val="24"/>
          <w:szCs w:val="24"/>
        </w:rPr>
        <w:t xml:space="preserve">HG nr. </w:t>
      </w:r>
      <w:r w:rsidRPr="00AC5750">
        <w:rPr>
          <w:rFonts w:ascii="Times New Roman" w:eastAsia="Calibri" w:hAnsi="Times New Roman" w:cs="Times New Roman"/>
          <w:bCs/>
          <w:i/>
          <w:sz w:val="24"/>
          <w:szCs w:val="24"/>
        </w:rPr>
        <w:t xml:space="preserve">856/2002 privind evidenţa gestiunii deşeurilor şi pentru aprobarea listei cuprinzând deşeurile,inclusiv deşeurile periculoase, </w:t>
      </w:r>
      <w:r w:rsidRPr="00AC5750">
        <w:rPr>
          <w:rFonts w:ascii="Times New Roman" w:eastAsia="Calibri" w:hAnsi="Times New Roman" w:cs="Times New Roman"/>
          <w:bCs/>
          <w:sz w:val="24"/>
          <w:szCs w:val="24"/>
        </w:rPr>
        <w:t>cu modificările şi completările ulterioare;</w:t>
      </w:r>
      <w:r w:rsidRPr="00AC5750">
        <w:rPr>
          <w:rFonts w:ascii="Times New Roman" w:eastAsia="Calibri" w:hAnsi="Times New Roman" w:cs="Times New Roman"/>
          <w:bCs/>
          <w:i/>
          <w:iCs/>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 xml:space="preserve">HG nr. 235/2007 privind gestionarea uleiurilor uzate;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 xml:space="preserve">HG nr. 1132/2008 privind regimul bateriilor şi acumulatorilor şi al deşeurilor de baterii şi acumulatori; </w:t>
      </w:r>
    </w:p>
    <w:p w:rsidR="00982E51" w:rsidRPr="00AC5750" w:rsidRDefault="00982E51" w:rsidP="009A5E39">
      <w:pPr>
        <w:numPr>
          <w:ilvl w:val="0"/>
          <w:numId w:val="38"/>
        </w:numPr>
        <w:spacing w:after="0" w:line="240" w:lineRule="auto"/>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HG nr. 1061/2008 privind transportul deşeurilor periculoase şi nepericuloase pe teritoriul României </w:t>
      </w:r>
    </w:p>
    <w:p w:rsidR="00982E51" w:rsidRPr="00AC5750" w:rsidRDefault="00982E51" w:rsidP="009A5E39">
      <w:pPr>
        <w:numPr>
          <w:ilvl w:val="0"/>
          <w:numId w:val="38"/>
        </w:num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Cs/>
          <w:i/>
          <w:sz w:val="24"/>
          <w:szCs w:val="24"/>
        </w:rPr>
        <w:t>HG nr. 1175/2007 pentru aprobarea Normelor de efectuare a activităţii de transport rutier de mărfuri periculoase în România</w:t>
      </w:r>
      <w:r w:rsidRPr="00AC5750">
        <w:rPr>
          <w:rFonts w:ascii="Times New Roman" w:eastAsia="Calibri" w:hAnsi="Times New Roman" w:cs="Times New Roman"/>
          <w:b/>
          <w:bCs/>
          <w:i/>
          <w:sz w:val="24"/>
          <w:szCs w:val="24"/>
        </w:rPr>
        <w:t>;</w:t>
      </w:r>
      <w:r w:rsidRPr="00AC5750">
        <w:rPr>
          <w:rFonts w:ascii="Times New Roman" w:eastAsia="Calibri" w:hAnsi="Times New Roman" w:cs="Times New Roman"/>
          <w:b/>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rPr>
        <w:lastRenderedPageBreak/>
        <w:t>Ordinul M.A.P.P.M. nr. 462/1993 pentru aprobarea Condiţiilor tehnice privind protecţia atmosferei şi a Normei metodologice privind determinarea emisiilor de poluanţi atmosferici produşi de surse staţionare</w:t>
      </w:r>
      <w:r w:rsidRPr="00AC5750">
        <w:rPr>
          <w:rFonts w:ascii="Times New Roman" w:eastAsia="Calibri" w:hAnsi="Times New Roman" w:cs="Times New Roman"/>
          <w:sz w:val="24"/>
          <w:szCs w:val="24"/>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lang w:eastAsia="ro-RO"/>
        </w:rPr>
      </w:pPr>
      <w:r w:rsidRPr="00AC5750">
        <w:rPr>
          <w:rFonts w:ascii="Times New Roman" w:eastAsia="Calibri" w:hAnsi="Times New Roman" w:cs="Times New Roman"/>
          <w:i/>
          <w:sz w:val="24"/>
          <w:szCs w:val="24"/>
          <w:lang w:eastAsia="ro-RO"/>
        </w:rPr>
        <w:t xml:space="preserve">Reglementarea privind evaluarea poluării mediului, </w:t>
      </w:r>
      <w:r w:rsidRPr="00AC5750">
        <w:rPr>
          <w:rFonts w:ascii="Times New Roman" w:eastAsia="Calibri" w:hAnsi="Times New Roman" w:cs="Times New Roman"/>
          <w:sz w:val="24"/>
          <w:szCs w:val="24"/>
          <w:lang w:eastAsia="ro-RO"/>
        </w:rPr>
        <w:t>aprobată prin</w:t>
      </w:r>
      <w:r w:rsidRPr="00AC5750">
        <w:rPr>
          <w:rFonts w:ascii="Times New Roman" w:eastAsia="Calibri" w:hAnsi="Times New Roman" w:cs="Times New Roman"/>
          <w:i/>
          <w:sz w:val="24"/>
          <w:szCs w:val="24"/>
        </w:rPr>
        <w:t xml:space="preserve"> Ordinul </w:t>
      </w:r>
      <w:r w:rsidRPr="00AC5750">
        <w:rPr>
          <w:rFonts w:ascii="Times New Roman" w:eastAsia="Calibri" w:hAnsi="Times New Roman" w:cs="Times New Roman"/>
          <w:i/>
          <w:sz w:val="24"/>
          <w:szCs w:val="24"/>
          <w:lang w:eastAsia="ro-RO"/>
        </w:rPr>
        <w:t xml:space="preserve">M.A.P.P.M. nr. 756/1997, </w:t>
      </w:r>
      <w:r w:rsidRPr="00AC5750">
        <w:rPr>
          <w:rFonts w:ascii="Times New Roman" w:eastAsia="Calibri" w:hAnsi="Times New Roman" w:cs="Times New Roman"/>
          <w:sz w:val="24"/>
          <w:szCs w:val="24"/>
          <w:lang w:eastAsia="ro-RO"/>
        </w:rPr>
        <w:t>cu modificările și completările ulterioare;</w:t>
      </w:r>
      <w:r w:rsidRPr="00AC5750">
        <w:rPr>
          <w:rFonts w:ascii="Times New Roman" w:eastAsia="Calibri" w:hAnsi="Times New Roman" w:cs="Times New Roman"/>
          <w:i/>
          <w:sz w:val="24"/>
          <w:szCs w:val="24"/>
          <w:lang w:eastAsia="ro-RO"/>
        </w:rPr>
        <w:t xml:space="preserve"> </w:t>
      </w:r>
    </w:p>
    <w:p w:rsidR="00982E51" w:rsidRPr="00AC5750" w:rsidRDefault="00982E51" w:rsidP="009A5E39">
      <w:pPr>
        <w:numPr>
          <w:ilvl w:val="0"/>
          <w:numId w:val="38"/>
        </w:numPr>
        <w:spacing w:after="0" w:line="240" w:lineRule="auto"/>
        <w:jc w:val="both"/>
        <w:rPr>
          <w:rFonts w:ascii="Times New Roman" w:eastAsia="Calibri" w:hAnsi="Times New Roman" w:cs="Times New Roman"/>
          <w:i/>
          <w:sz w:val="24"/>
          <w:szCs w:val="24"/>
          <w:lang w:eastAsia="ro-RO"/>
        </w:rPr>
      </w:pPr>
      <w:r w:rsidRPr="00AC5750">
        <w:rPr>
          <w:rFonts w:ascii="Times New Roman" w:eastAsia="Calibri" w:hAnsi="Times New Roman" w:cs="Times New Roman"/>
          <w:i/>
          <w:sz w:val="24"/>
          <w:szCs w:val="24"/>
          <w:lang w:eastAsia="ro-RO"/>
        </w:rPr>
        <w:t xml:space="preserve">Procedura de realizare a bilanturilor de mediu </w:t>
      </w:r>
      <w:r w:rsidRPr="00AC5750">
        <w:rPr>
          <w:rFonts w:ascii="Times New Roman" w:eastAsia="Calibri" w:hAnsi="Times New Roman" w:cs="Times New Roman"/>
          <w:sz w:val="24"/>
          <w:szCs w:val="24"/>
          <w:lang w:eastAsia="ro-RO"/>
        </w:rPr>
        <w:t>aprobată prin</w:t>
      </w:r>
      <w:r w:rsidRPr="00AC5750">
        <w:rPr>
          <w:rFonts w:ascii="Times New Roman" w:eastAsia="Calibri" w:hAnsi="Times New Roman" w:cs="Times New Roman"/>
          <w:i/>
          <w:sz w:val="24"/>
          <w:szCs w:val="24"/>
          <w:lang w:eastAsia="ro-RO"/>
        </w:rPr>
        <w:t xml:space="preserve"> </w:t>
      </w:r>
      <w:r w:rsidRPr="00AC5750">
        <w:rPr>
          <w:rFonts w:ascii="Times New Roman" w:eastAsia="Calibri" w:hAnsi="Times New Roman" w:cs="Times New Roman"/>
          <w:i/>
          <w:sz w:val="24"/>
          <w:szCs w:val="24"/>
        </w:rPr>
        <w:t>Ordinul</w:t>
      </w:r>
      <w:r w:rsidRPr="00AC5750">
        <w:rPr>
          <w:rFonts w:ascii="Times New Roman" w:eastAsia="Calibri" w:hAnsi="Times New Roman" w:cs="Times New Roman"/>
          <w:i/>
          <w:sz w:val="24"/>
          <w:szCs w:val="24"/>
          <w:lang w:eastAsia="ro-RO"/>
        </w:rPr>
        <w:t xml:space="preserve"> M.A.P.P.M. nr. 184/1997; </w:t>
      </w:r>
    </w:p>
    <w:p w:rsidR="00982E51" w:rsidRPr="00AC5750" w:rsidRDefault="00982E51" w:rsidP="009A5E39">
      <w:pPr>
        <w:numPr>
          <w:ilvl w:val="0"/>
          <w:numId w:val="38"/>
        </w:numPr>
        <w:spacing w:after="0" w:line="240" w:lineRule="auto"/>
        <w:ind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STAS nr. 10009/2017 - Acustică: limite admisibile ale nivelului de zgomot din mediul ambiant şi 12025/2/1981 - Acustica în construcții: efectele vibrațiilor produse de traficul rutier asupra cladirilor sau părților de clădiri, limite admisibile;</w:t>
      </w:r>
    </w:p>
    <w:p w:rsidR="00982E51" w:rsidRPr="00AC5750" w:rsidRDefault="00982E51" w:rsidP="00982E51">
      <w:pPr>
        <w:suppressAutoHyphens/>
        <w:spacing w:after="0" w:line="240" w:lineRule="auto"/>
        <w:ind w:left="720"/>
        <w:contextualSpacing/>
        <w:jc w:val="both"/>
        <w:rPr>
          <w:rFonts w:ascii="Calibri" w:eastAsia="Calibri" w:hAnsi="Calibri" w:cs="Times New Roman"/>
          <w:sz w:val="24"/>
          <w:szCs w:val="24"/>
        </w:rPr>
      </w:pPr>
    </w:p>
    <w:p w:rsidR="00982E51" w:rsidRPr="00AC5750" w:rsidRDefault="00982E51" w:rsidP="00982E51">
      <w:pPr>
        <w:suppressAutoHyphen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Personalul de execuție și exploatare va fi instruit asupra măsurilor de protecţie a mediului, obligaţiilor şi responsabilitaţilor ce le revin, precum şi asupra condiţiilor din actele de reglementare, în vederea respectării legislaţiei de mediu în vigoare.</w:t>
      </w:r>
    </w:p>
    <w:p w:rsidR="00982E51" w:rsidRPr="00AC5750" w:rsidRDefault="00982E51" w:rsidP="00982E51">
      <w:pPr>
        <w:spacing w:after="0" w:line="240" w:lineRule="auto"/>
        <w:jc w:val="both"/>
        <w:rPr>
          <w:rFonts w:ascii="Times New Roman" w:eastAsia="Calibri" w:hAnsi="Times New Roman" w:cs="Times New Roman"/>
          <w:b/>
          <w:bCs/>
          <w:sz w:val="24"/>
          <w:szCs w:val="24"/>
        </w:rPr>
      </w:pPr>
    </w:p>
    <w:p w:rsidR="00982E51" w:rsidRPr="00AC5750" w:rsidRDefault="00982E51" w:rsidP="009A5E39">
      <w:pPr>
        <w:numPr>
          <w:ilvl w:val="0"/>
          <w:numId w:val="68"/>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u w:val="single"/>
        </w:rPr>
        <w:t>În timpul realizării proiectului</w:t>
      </w:r>
      <w:r w:rsidRPr="00AC5750">
        <w:rPr>
          <w:rFonts w:ascii="Times New Roman" w:eastAsia="Calibri" w:hAnsi="Times New Roman" w:cs="Times New Roman"/>
          <w:sz w:val="24"/>
          <w:szCs w:val="24"/>
        </w:rPr>
        <w:t xml:space="preserve">: </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notifica Comisariatul Județean Brăila al Gărzii Naționale de Mediu cu privire la începerea lucrărilor, înainte de demararea acestora.</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Lucrările se vor executa cu respectarea amplasamentului şi a documentației tehnice depuse, a normativelor şi prescripţiilor tehnice specifice operaţiunilor de amenajare/construire a obiectivului. </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folosi utilaje şi echipamente omologate, cu inspecțiile tehnice valabile, astfel încât funcţionarea acestora să nu permită evacuarea de poluanţi în mediu. </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măsurile necesare pentru manipularea corespunzătoare la capacitatea omologata și menținerea tuturor utilajelor și a mijloacelor de transport în parametrii de omologare (prin verificări periodice și întreținere adecvată), astfel încât emisiile de la motoarele termice să nu depășească valorile limită pentru care au fost omologate și să se prevină poluarea accidentală a solului și/sau apelor cu produse petroliere.</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lua măsuri de dotare cu echipamente şi instalaţii de control ale proceselor tehnologice; </w:t>
      </w:r>
    </w:p>
    <w:p w:rsidR="00982E51" w:rsidRPr="00AC5750" w:rsidRDefault="00982E51" w:rsidP="009A5E39">
      <w:pPr>
        <w:widowControl w:val="0"/>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Rezervoarele de motorină vor fi verificate după montare și periodic în perioada de execuție, în vederea prevenirii scurgerilor accidentale.</w:t>
      </w:r>
    </w:p>
    <w:p w:rsidR="00982E51" w:rsidRPr="00AC5750" w:rsidRDefault="00982E51" w:rsidP="009A5E39">
      <w:pPr>
        <w:numPr>
          <w:ilvl w:val="0"/>
          <w:numId w:val="80"/>
        </w:numPr>
        <w:spacing w:after="0"/>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planifica activităţile generatoare de zgomote ridicate astfel încât să se evite o suprapunere a acestora și se vor lua toate măsurile de evitare a poluarii fonice si de incadrare in normativele standard pentru vibratii si zgomote nr. 10009/2017 si 12025/2/1981.</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se vor realiza cu respectarea regulamentelor de prevenire a erupţiilor.</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toate măsurile necesare pentru a nu deranja vecinătăţile.</w:t>
      </w:r>
    </w:p>
    <w:p w:rsidR="00982E51" w:rsidRPr="00AC5750" w:rsidRDefault="00982E51" w:rsidP="009A5E39">
      <w:pPr>
        <w:numPr>
          <w:ilvl w:val="0"/>
          <w:numId w:val="80"/>
        </w:numPr>
        <w:tabs>
          <w:tab w:val="left" w:pos="0"/>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Concentrațiile emisiilor de la instalaţia de foraj (combustibil motorină) se vor încadrare în valorile limită, respectiv: pulberi=50 mg/Nmc; CO=170 mg/Nmc; SO</w:t>
      </w:r>
      <w:r w:rsidRPr="00AC5750">
        <w:rPr>
          <w:rFonts w:ascii="Times New Roman" w:eastAsia="Calibri" w:hAnsi="Times New Roman" w:cs="Times New Roman"/>
          <w:sz w:val="24"/>
          <w:szCs w:val="24"/>
          <w:vertAlign w:val="subscript"/>
        </w:rPr>
        <w:t>2</w:t>
      </w:r>
      <w:r w:rsidRPr="00AC5750">
        <w:rPr>
          <w:rFonts w:ascii="Times New Roman" w:eastAsia="Calibri" w:hAnsi="Times New Roman" w:cs="Times New Roman"/>
          <w:sz w:val="24"/>
          <w:szCs w:val="24"/>
        </w:rPr>
        <w:t>=1700 mg/Nmc; NO</w:t>
      </w:r>
      <w:r w:rsidRPr="00AC5750">
        <w:rPr>
          <w:rFonts w:ascii="Times New Roman" w:eastAsia="Calibri" w:hAnsi="Times New Roman" w:cs="Times New Roman"/>
          <w:sz w:val="24"/>
          <w:szCs w:val="24"/>
          <w:vertAlign w:val="subscript"/>
        </w:rPr>
        <w:t>x</w:t>
      </w:r>
      <w:r w:rsidRPr="00AC5750">
        <w:rPr>
          <w:rFonts w:ascii="Times New Roman" w:eastAsia="Calibri" w:hAnsi="Times New Roman" w:cs="Times New Roman"/>
          <w:sz w:val="24"/>
          <w:szCs w:val="24"/>
        </w:rPr>
        <w:t>=450 mg/Nmc.</w:t>
      </w:r>
    </w:p>
    <w:p w:rsidR="00982E51" w:rsidRPr="00AC5750" w:rsidRDefault="00982E51" w:rsidP="009A5E39">
      <w:pPr>
        <w:numPr>
          <w:ilvl w:val="0"/>
          <w:numId w:val="80"/>
        </w:numPr>
        <w:tabs>
          <w:tab w:val="left" w:pos="0"/>
        </w:tabs>
        <w:spacing w:after="0" w:line="240" w:lineRule="auto"/>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z w:val="24"/>
          <w:szCs w:val="24"/>
        </w:rPr>
        <w:t xml:space="preserve">Transportul substanţelor periculoase utilizate la diferite operaţii, de la depozit la punctul de lucru, se va realiza numai cu mijloace de transport  </w:t>
      </w:r>
      <w:r w:rsidRPr="00AC5750">
        <w:rPr>
          <w:rFonts w:ascii="Times New Roman" w:eastAsia="Times New Roman" w:hAnsi="Times New Roman" w:cs="Times New Roman"/>
          <w:spacing w:val="-3"/>
          <w:sz w:val="24"/>
          <w:szCs w:val="24"/>
        </w:rPr>
        <w:t>autorizate şi agrementate pentru transport substanţe periculoase, care sa deţină licenţă de transport substanţe periculoase şi certificat ADR.</w:t>
      </w:r>
    </w:p>
    <w:p w:rsidR="00982E51" w:rsidRPr="00AC5750" w:rsidRDefault="00982E51" w:rsidP="009A5E39">
      <w:pPr>
        <w:numPr>
          <w:ilvl w:val="0"/>
          <w:numId w:val="80"/>
        </w:numPr>
        <w:spacing w:after="0"/>
        <w:ind w:left="714" w:hanging="357"/>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pacing w:val="-3"/>
          <w:sz w:val="24"/>
          <w:szCs w:val="24"/>
        </w:rPr>
        <w:t>Titularul se va asigura că substanțele și amestecurile clasificate ca periculoase deținute și utilizate sunt etichetate și ambalate în conformitate cu Regulament CE nr.1272/2008, înainte de introducerea pe piață.</w:t>
      </w:r>
      <w:r w:rsidRPr="00AC5750">
        <w:rPr>
          <w:rFonts w:ascii="Calibri" w:eastAsia="Calibri" w:hAnsi="Calibri" w:cs="Times New Roman"/>
        </w:rPr>
        <w:t xml:space="preserve"> </w:t>
      </w:r>
    </w:p>
    <w:p w:rsidR="00982E51" w:rsidRPr="00AC5750" w:rsidRDefault="00982E51" w:rsidP="009A5E39">
      <w:pPr>
        <w:numPr>
          <w:ilvl w:val="0"/>
          <w:numId w:val="80"/>
        </w:numPr>
        <w:spacing w:after="0"/>
        <w:ind w:left="714" w:hanging="357"/>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pacing w:val="-3"/>
          <w:sz w:val="24"/>
          <w:szCs w:val="24"/>
        </w:rPr>
        <w:t>Se vor deţine pe amplasament fişele tehnice de securitate pentru substanţele şi amestecurile periculoase deţinute și comercializate, întocmite în conformitate cu prevederile Regulamentului nr. 830/2015 de modificare a Regulamentului (CE) nr. 1907/2006 al Parlamentului European şi al Consiliului privind înregistrarea, evaluarea, autorizarea şi restricţionarea substanţelor chimice (REACH).</w:t>
      </w:r>
    </w:p>
    <w:p w:rsidR="00982E51" w:rsidRPr="00AC5750" w:rsidRDefault="00982E51" w:rsidP="009A5E39">
      <w:pPr>
        <w:numPr>
          <w:ilvl w:val="0"/>
          <w:numId w:val="80"/>
        </w:numPr>
        <w:tabs>
          <w:tab w:val="left" w:pos="0"/>
        </w:tabs>
        <w:spacing w:after="0" w:line="240" w:lineRule="auto"/>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z w:val="24"/>
          <w:szCs w:val="24"/>
        </w:rPr>
        <w:lastRenderedPageBreak/>
        <w:t>Substanțele necesare preparării şi condiţionării fluidului de foraj se vor utiliza conform fişelor tehnice de siguranţă care vor însoţi produsele,</w:t>
      </w:r>
      <w:r w:rsidRPr="00AC5750">
        <w:rPr>
          <w:rFonts w:ascii="Times New Roman" w:eastAsia="Times New Roman" w:hAnsi="Times New Roman" w:cs="Times New Roman"/>
          <w:spacing w:val="-3"/>
          <w:sz w:val="24"/>
          <w:szCs w:val="24"/>
        </w:rPr>
        <w:t xml:space="preserve"> cu luarea tuturor măsurilor pentru a preveni poluarea.</w:t>
      </w:r>
    </w:p>
    <w:p w:rsidR="00982E51" w:rsidRPr="00AC5750" w:rsidRDefault="00982E51" w:rsidP="009A5E39">
      <w:pPr>
        <w:numPr>
          <w:ilvl w:val="0"/>
          <w:numId w:val="80"/>
        </w:numPr>
        <w:tabs>
          <w:tab w:val="left" w:pos="0"/>
        </w:tabs>
        <w:spacing w:after="0" w:line="240" w:lineRule="auto"/>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pacing w:val="-3"/>
          <w:sz w:val="24"/>
          <w:szCs w:val="24"/>
        </w:rPr>
        <w:t>Se vor lua toate măsurile necesare de prevenire a pierderilor de substanțe periculoase și de recuperare a acestora.</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respecta măsurile de reducere a consumului de lubrifianţi, dispersanţi, detergenţi.</w:t>
      </w:r>
    </w:p>
    <w:p w:rsidR="00982E51" w:rsidRPr="00AC5750" w:rsidRDefault="00982E51" w:rsidP="009A5E39">
      <w:pPr>
        <w:numPr>
          <w:ilvl w:val="0"/>
          <w:numId w:val="80"/>
        </w:numPr>
        <w:tabs>
          <w:tab w:val="left" w:pos="0"/>
        </w:tabs>
        <w:spacing w:after="0" w:line="240" w:lineRule="auto"/>
        <w:jc w:val="both"/>
        <w:rPr>
          <w:rFonts w:ascii="Times New Roman" w:eastAsia="Times New Roman" w:hAnsi="Times New Roman" w:cs="Times New Roman"/>
          <w:spacing w:val="-3"/>
          <w:sz w:val="24"/>
          <w:szCs w:val="24"/>
        </w:rPr>
      </w:pPr>
      <w:r w:rsidRPr="00AC5750">
        <w:rPr>
          <w:rFonts w:ascii="Times New Roman" w:eastAsia="Times New Roman" w:hAnsi="Times New Roman" w:cs="Times New Roman"/>
          <w:sz w:val="24"/>
          <w:szCs w:val="24"/>
        </w:rPr>
        <w:t>Se va asigura evidenţa cantităţilor de substanţe periculoase stocate şi utilizate.</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urmari permanent calitațile reologice ale fluidului de foraj.  </w:t>
      </w:r>
    </w:p>
    <w:p w:rsidR="00982E51" w:rsidRPr="00AC5750" w:rsidRDefault="00982E51" w:rsidP="009A5E39">
      <w:pPr>
        <w:widowControl w:val="0"/>
        <w:numPr>
          <w:ilvl w:val="0"/>
          <w:numId w:val="80"/>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verifica periodic starea tehnică vehiculelor și utilajelor implicate în procesul tehnologic și se vor lua măsurile necesare de remediere, după caz.</w:t>
      </w:r>
    </w:p>
    <w:p w:rsidR="00982E51" w:rsidRPr="00AC5750" w:rsidRDefault="00982E51" w:rsidP="009A5E39">
      <w:pPr>
        <w:widowControl w:val="0"/>
        <w:numPr>
          <w:ilvl w:val="0"/>
          <w:numId w:val="80"/>
        </w:numPr>
        <w:suppressAutoHyphen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Repararea utilajelor și a mijloacelor de transport se va realiza numai în incinte autorizate;</w:t>
      </w:r>
    </w:p>
    <w:p w:rsidR="00982E51" w:rsidRPr="00AC5750" w:rsidRDefault="00982E51" w:rsidP="009A5E39">
      <w:pPr>
        <w:widowControl w:val="0"/>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asigura curăţenia în careul sondei și se vor lua măsurile necesare pentru a preveni pătrunderea în sol a unor poluanți în timpul ploilor.</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toate măsurile de prevenire  a evacuărilor necontrolate a fluidului de foraj, a uleiurilor şi combustibililor de la utilajele și instalațiile utilizate la realizarea proiectului.</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Titularul va lua toate măsurile necesare pentru a preveni generarea deșeurilor.</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va desemna o persoană din rândul angajaților proprii în vederea îndeplinirii obligațiilor prevăzute de </w:t>
      </w:r>
      <w:r w:rsidRPr="00AC5750">
        <w:rPr>
          <w:rFonts w:ascii="Times New Roman" w:eastAsia="Calibri" w:hAnsi="Times New Roman" w:cs="Times New Roman"/>
          <w:i/>
          <w:sz w:val="24"/>
          <w:szCs w:val="24"/>
        </w:rPr>
        <w:t>Legea nr. 211/2011</w:t>
      </w:r>
      <w:r w:rsidRPr="00AC5750">
        <w:rPr>
          <w:rFonts w:ascii="Times New Roman" w:eastAsia="Calibri" w:hAnsi="Times New Roman" w:cs="Times New Roman"/>
          <w:sz w:val="24"/>
          <w:szCs w:val="24"/>
        </w:rPr>
        <w:t xml:space="preserve"> sau se vor delega aceste responsabilități unei terțe persoane.</w:t>
      </w:r>
    </w:p>
    <w:p w:rsidR="00982E51" w:rsidRPr="00AC5750" w:rsidRDefault="00982E51" w:rsidP="009A5E39">
      <w:pPr>
        <w:numPr>
          <w:ilvl w:val="0"/>
          <w:numId w:val="80"/>
        </w:numPr>
        <w:spacing w:after="0"/>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Gestionarea deşeurilor se va realiza fără a pune în pericol sănătatea umană şi fără a dăuna mediului (fără a genera riscuri pentru aer, apă, sol, faună sau floră), fără a crea disconfort din cauza zgomotului sau a mirosurilor şi fără a afecta negativ peisajul sau zonele de interes special.</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Deșeurile rezultate în urma executării lucrărilor vor fi stocate temporar separat, în spații special amenajate și transportate la locul de valorificare/eliminare în condiții de siguranța pentru mediul înconjurător și pentru sănătatea oamenilor, prin operatori economici autorizați, în conformitate cu prevederile </w:t>
      </w:r>
      <w:r w:rsidRPr="00AC5750">
        <w:rPr>
          <w:rFonts w:ascii="Times New Roman" w:eastAsia="Calibri" w:hAnsi="Times New Roman" w:cs="Times New Roman"/>
          <w:i/>
          <w:sz w:val="24"/>
          <w:szCs w:val="24"/>
        </w:rPr>
        <w:t>Legii nr. 211/2011.</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periculoase rezultate în urma unor poluări accidentale se vor stoca în habe metalice care să nu permită amestecarea cu cele nepericuloase, în vederea depozitării într-un depozit de deșeuri periculoase autorizat.</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Este obligatorie colectarea separată din deşeurile menajere şi asimilabile acestora şi valorificarea prin operatori autorizaţi a cel puţin următoarelor categorii de deşeuri: hârtie, metal, plastic şi sticlă.</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Reutilizarea și valorificarea deșeurilor se vor realiza cu respectarea ierarhiei acestora. Deşeurile nevalorificate se vor preda către operatori economici autorizaţi în vederea valorificării/eliminării, în condiţii de siguranţă pentru mediul înconjurător şi pentru sănătatea oamenilor, în conformitate cu prevederile </w:t>
      </w:r>
      <w:r w:rsidRPr="00AC5750">
        <w:rPr>
          <w:rFonts w:ascii="Times New Roman" w:eastAsia="Calibri" w:hAnsi="Times New Roman" w:cs="Times New Roman"/>
          <w:i/>
          <w:sz w:val="24"/>
          <w:szCs w:val="24"/>
        </w:rPr>
        <w:t>Legii nr. 211/2011</w:t>
      </w:r>
      <w:r w:rsidRPr="00AC5750">
        <w:rPr>
          <w:rFonts w:ascii="Times New Roman" w:eastAsia="Calibri" w:hAnsi="Times New Roman" w:cs="Times New Roman"/>
          <w:sz w:val="24"/>
          <w:szCs w:val="24"/>
        </w:rPr>
        <w:t>, cu asigurarea trasabilității deșeurilor de la locul de generare la destinaţia finală.</w:t>
      </w:r>
    </w:p>
    <w:p w:rsidR="00982E51" w:rsidRPr="00AC5750" w:rsidRDefault="00982E51" w:rsidP="009A5E39">
      <w:pPr>
        <w:numPr>
          <w:ilvl w:val="0"/>
          <w:numId w:val="80"/>
        </w:numPr>
        <w:spacing w:after="0" w:line="240" w:lineRule="auto"/>
        <w:ind w:left="714" w:right="-91" w:hanging="357"/>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Se va încadra fiecare tip de deşeu generat din propria activitate în lista deşeurilor aprobată de către Comisia Europeană prin </w:t>
      </w:r>
      <w:r w:rsidRPr="00AC5750">
        <w:rPr>
          <w:rFonts w:ascii="Times New Roman" w:eastAsia="Calibri" w:hAnsi="Times New Roman" w:cs="Times New Roman"/>
          <w:bCs/>
          <w:i/>
          <w:sz w:val="24"/>
          <w:szCs w:val="24"/>
        </w:rPr>
        <w:t>Decizia Comisiei 2014/955/UE din 18 decembrie 2014 de modificare a Deciziei 2000/532/CE de stabilire a unei liste de deşeuri în temeiul Directivei 2008/98/CE a Parlamentului European şi a Consiliului</w:t>
      </w:r>
      <w:r w:rsidRPr="00AC5750">
        <w:rPr>
          <w:rFonts w:ascii="Times New Roman" w:eastAsia="Calibri" w:hAnsi="Times New Roman" w:cs="Times New Roman"/>
          <w:bCs/>
          <w:sz w:val="24"/>
          <w:szCs w:val="24"/>
        </w:rPr>
        <w:t>.</w:t>
      </w:r>
    </w:p>
    <w:p w:rsidR="00982E51" w:rsidRPr="00AC5750" w:rsidRDefault="00982E51" w:rsidP="009A5E39">
      <w:pPr>
        <w:numPr>
          <w:ilvl w:val="0"/>
          <w:numId w:val="80"/>
        </w:numPr>
        <w:spacing w:after="0" w:line="240" w:lineRule="auto"/>
        <w:ind w:left="714" w:right="-91" w:hanging="357"/>
        <w:jc w:val="both"/>
        <w:rPr>
          <w:rFonts w:ascii="Times New Roman" w:eastAsia="Calibri" w:hAnsi="Times New Roman" w:cs="Times New Roman"/>
          <w:bCs/>
          <w:sz w:val="24"/>
          <w:szCs w:val="24"/>
        </w:rPr>
      </w:pPr>
      <w:r w:rsidRPr="00AC5750">
        <w:rPr>
          <w:rFonts w:ascii="Times New Roman" w:eastAsia="Times New Roman" w:hAnsi="Times New Roman" w:cs="Roman PS"/>
          <w:sz w:val="24"/>
          <w:szCs w:val="24"/>
          <w:lang w:eastAsia="ar-SA"/>
        </w:rPr>
        <w:t xml:space="preserve">Se va asigura evidenţa gestiunii deşeurilor pentru fiecare tip de deşeu, în conformitate cu anexa nr. 1 la </w:t>
      </w:r>
      <w:r w:rsidRPr="00AC5750">
        <w:rPr>
          <w:rFonts w:ascii="Times New Roman" w:eastAsia="Times New Roman" w:hAnsi="Times New Roman" w:cs="Roman PS"/>
          <w:i/>
          <w:sz w:val="24"/>
          <w:szCs w:val="24"/>
          <w:lang w:eastAsia="ar-SA"/>
        </w:rPr>
        <w:t>H.G. nr. 856/2002</w:t>
      </w:r>
      <w:r w:rsidRPr="00AC5750">
        <w:rPr>
          <w:rFonts w:ascii="Times New Roman" w:eastAsia="Times New Roman" w:hAnsi="Times New Roman" w:cs="Times New Roman"/>
          <w:sz w:val="24"/>
          <w:szCs w:val="24"/>
          <w:lang w:eastAsia="ar-SA"/>
        </w:rPr>
        <w:t>.</w:t>
      </w:r>
    </w:p>
    <w:p w:rsidR="00982E51" w:rsidRPr="00AC5750" w:rsidRDefault="00982E51" w:rsidP="009A5E39">
      <w:pPr>
        <w:numPr>
          <w:ilvl w:val="0"/>
          <w:numId w:val="80"/>
        </w:numPr>
        <w:tabs>
          <w:tab w:val="left" w:pos="0"/>
        </w:tabs>
        <w:spacing w:after="0" w:line="240" w:lineRule="auto"/>
        <w:contextualSpacing/>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Rutele de transport vor fi planificate pentru a evita pe cât posibil zonele rezidențiale.</w:t>
      </w:r>
    </w:p>
    <w:p w:rsidR="00982E51" w:rsidRPr="00AC5750" w:rsidRDefault="00982E51" w:rsidP="009A5E39">
      <w:pPr>
        <w:numPr>
          <w:ilvl w:val="0"/>
          <w:numId w:val="80"/>
        </w:numPr>
        <w:spacing w:after="0"/>
        <w:ind w:left="714"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Transportul materialelor și al deșeurilor se va face cu respectarea legislației naționale privind transportul rutier de mărfuri periculoase și nepericuloase.</w:t>
      </w:r>
    </w:p>
    <w:p w:rsidR="00982E51" w:rsidRPr="00AC5750" w:rsidRDefault="00982E51" w:rsidP="009A5E39">
      <w:pPr>
        <w:numPr>
          <w:ilvl w:val="0"/>
          <w:numId w:val="80"/>
        </w:numPr>
        <w:spacing w:after="0"/>
        <w:ind w:left="714" w:hanging="357"/>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vor respecta perioadele de desfăşurare a lucrărilor pregătitoare pentru începerea forajului, de funcţionare intermitentă a vehiculelor, pentru mobilizare – demobilizare, în vederea  reducerii duratelor acestora.</w:t>
      </w:r>
    </w:p>
    <w:p w:rsidR="00982E51" w:rsidRPr="00AC5750" w:rsidRDefault="00982E51" w:rsidP="009A5E39">
      <w:pPr>
        <w:numPr>
          <w:ilvl w:val="0"/>
          <w:numId w:val="80"/>
        </w:numPr>
        <w:spacing w:after="0" w:line="240" w:lineRule="auto"/>
        <w:ind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u w:val="single"/>
        </w:rPr>
        <w:t>Sunt interzise</w:t>
      </w:r>
      <w:r w:rsidRPr="00AC5750">
        <w:rPr>
          <w:rFonts w:ascii="Times New Roman" w:eastAsia="Calibri" w:hAnsi="Times New Roman" w:cs="Times New Roman"/>
          <w:bCs/>
          <w:sz w:val="24"/>
          <w:szCs w:val="24"/>
        </w:rPr>
        <w:t>:</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-executarea lucrărilor în perioadele cu vânt puternic sau concomitent cu activitățile de cultivare a terenurilor din vecinătatea amplasamentului, generatoare de emisii în atmosferă și zgomot;</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lastRenderedPageBreak/>
        <w:t>-depozitarea materialelor utilizate și a deșeurilor rezultate pe terenurile din vecinătatea amplasamentului;</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-abandonarea deşeurilor în afara spaţiilor autorizate în acest scop; </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-deversarea substanțelor petroliere pe amplasament sau pe alte spaţii care nu sunt autorizate în acest scop;</w:t>
      </w:r>
    </w:p>
    <w:p w:rsidR="00982E51" w:rsidRPr="00AC5750" w:rsidRDefault="00982E51" w:rsidP="00982E51">
      <w:pPr>
        <w:spacing w:after="0" w:line="240" w:lineRule="auto"/>
        <w:ind w:left="426" w:right="-91"/>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 xml:space="preserve">- </w:t>
      </w:r>
      <w:r w:rsidRPr="00AC5750">
        <w:rPr>
          <w:rFonts w:ascii="Times New Roman" w:eastAsia="Calibri" w:hAnsi="Times New Roman" w:cs="Times New Roman"/>
          <w:sz w:val="24"/>
          <w:szCs w:val="24"/>
        </w:rPr>
        <w:t>utilizarea pesticidelor pentru înlăturarea vegetației;</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utilizarea ambalajelor substanțelor deținute în alte scopuri decât cele pentru care au fost destinate sau eliminarea acestora împreună cu deşeurile menajere.</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-vătămarea, deteriorarea, distrugerea, recoltarea, uciderea, perturbarea intenţionată a exemplarelor din speciile cu statut de protecţie şi a tuturor speciilor de păsări aflate în mediul natural, în oricare dintre stadiile ciclului lor biologic;</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-deteriorarea/distrugerea cuiburilor, a locurilor de hrănire, reproducere şi odihnă ale exemplarelor din speciile cu statut de protecţie şi a tuturor speciilor de păsări;</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-culegerea intenționată a cuiburilor și/sau a ouălor din natură și păstrarea acestora, chiar dacă sunt goale;</w:t>
      </w:r>
    </w:p>
    <w:p w:rsidR="00982E51" w:rsidRPr="00AC5750" w:rsidRDefault="00982E51" w:rsidP="009A5E39">
      <w:pPr>
        <w:numPr>
          <w:ilvl w:val="0"/>
          <w:numId w:val="80"/>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Pentru toate lucrările executate la sondă de către diverşi prestatori de servicii, responsabilitatea privind protecţia factorilor de mediu pe amplasamentul respectiv revine beneficiarului lucrării.</w:t>
      </w:r>
    </w:p>
    <w:p w:rsidR="00982E51" w:rsidRPr="00AC5750" w:rsidRDefault="00982E51" w:rsidP="00982E51">
      <w:pPr>
        <w:spacing w:after="0" w:line="240" w:lineRule="auto"/>
        <w:ind w:left="720"/>
        <w:jc w:val="both"/>
        <w:rPr>
          <w:rFonts w:ascii="Times New Roman" w:eastAsia="Times New Roman" w:hAnsi="Times New Roman" w:cs="Times New Roman"/>
          <w:sz w:val="24"/>
          <w:szCs w:val="24"/>
        </w:rPr>
      </w:pPr>
    </w:p>
    <w:p w:rsidR="00982E51" w:rsidRPr="00AC5750" w:rsidRDefault="00982E51" w:rsidP="009A5E39">
      <w:pPr>
        <w:numPr>
          <w:ilvl w:val="0"/>
          <w:numId w:val="80"/>
        </w:numPr>
        <w:spacing w:after="0" w:line="240" w:lineRule="auto"/>
        <w:ind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Înainte de începerea lucrărilor și după finalizarea acestora, se va realiza </w:t>
      </w:r>
      <w:r w:rsidRPr="00AC5750">
        <w:rPr>
          <w:rFonts w:ascii="Times New Roman" w:eastAsia="Calibri" w:hAnsi="Times New Roman" w:cs="Times New Roman"/>
          <w:bCs/>
          <w:sz w:val="24"/>
          <w:szCs w:val="24"/>
          <w:u w:val="single"/>
        </w:rPr>
        <w:t>monitorizarea</w:t>
      </w:r>
      <w:r w:rsidRPr="00AC5750">
        <w:rPr>
          <w:rFonts w:ascii="Times New Roman" w:eastAsia="Calibri" w:hAnsi="Times New Roman" w:cs="Times New Roman"/>
          <w:bCs/>
          <w:sz w:val="24"/>
          <w:szCs w:val="24"/>
        </w:rPr>
        <w:t xml:space="preserve"> calității apelor subterane prin intermediul a două foraje, respectiv </w:t>
      </w:r>
    </w:p>
    <w:p w:rsidR="00982E51" w:rsidRPr="00AC5750" w:rsidRDefault="00982E51" w:rsidP="009A5E39">
      <w:pPr>
        <w:numPr>
          <w:ilvl w:val="0"/>
          <w:numId w:val="83"/>
        </w:numPr>
        <w:contextualSpacing/>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F1 existent în amonte de careul de foraj (care deservește sonda 120 din imediata vecinătate a amplasamentului), având c</w:t>
      </w:r>
      <w:r w:rsidRPr="00AC5750">
        <w:rPr>
          <w:rFonts w:ascii="Times New Roman" w:eastAsia="Calibri" w:hAnsi="Times New Roman" w:cs="Times New Roman"/>
          <w:sz w:val="24"/>
          <w:szCs w:val="24"/>
        </w:rPr>
        <w:t>oordonatele în sistem STEREO 70: X(N) - 688079.06 şi Y(E) - 425173.86;</w:t>
      </w:r>
    </w:p>
    <w:p w:rsidR="00982E51" w:rsidRPr="00AC5750" w:rsidRDefault="00982E51" w:rsidP="009A5E39">
      <w:pPr>
        <w:numPr>
          <w:ilvl w:val="0"/>
          <w:numId w:val="83"/>
        </w:numPr>
        <w:contextualSpacing/>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F3, ce va fi executat în aval de careul de foraj, având c</w:t>
      </w:r>
      <w:r w:rsidRPr="00AC5750">
        <w:rPr>
          <w:rFonts w:ascii="Times New Roman" w:eastAsia="Calibri" w:hAnsi="Times New Roman" w:cs="Times New Roman"/>
          <w:sz w:val="24"/>
          <w:szCs w:val="24"/>
        </w:rPr>
        <w:t>oordonatele în sistem STEREO 70: X(N) - 688188.64 şi Y(E) - 425129.93</w:t>
      </w:r>
    </w:p>
    <w:p w:rsidR="00982E51" w:rsidRPr="00AC5750" w:rsidRDefault="00982E51" w:rsidP="00982E51">
      <w:pPr>
        <w:spacing w:after="0" w:line="240" w:lineRule="auto"/>
        <w:ind w:left="720"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vor monitoriza următorii indicatori de calitate: sulfați, cloruri, amoniu, azotați, azotiți, fosfor total, oxigen dizolvat, CCO-Cr, fier total și reziduu fix.</w:t>
      </w:r>
    </w:p>
    <w:p w:rsidR="00982E51" w:rsidRPr="00AC5750" w:rsidRDefault="00982E51" w:rsidP="00982E51">
      <w:pPr>
        <w:spacing w:after="0" w:line="240" w:lineRule="auto"/>
        <w:ind w:left="720" w:right="-91"/>
        <w:jc w:val="both"/>
        <w:rPr>
          <w:rFonts w:ascii="Times New Roman" w:eastAsia="Calibri" w:hAnsi="Times New Roman" w:cs="Times New Roman"/>
          <w:bCs/>
          <w:sz w:val="24"/>
          <w:szCs w:val="24"/>
        </w:rPr>
      </w:pPr>
    </w:p>
    <w:p w:rsidR="00982E51" w:rsidRPr="00AC5750" w:rsidRDefault="00982E51" w:rsidP="009A5E39">
      <w:pPr>
        <w:numPr>
          <w:ilvl w:val="0"/>
          <w:numId w:val="80"/>
        </w:numPr>
        <w:spacing w:after="0" w:line="240" w:lineRule="auto"/>
        <w:ind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La finalizarea lucrărilor:</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w:t>
      </w:r>
      <w:r w:rsidRPr="00AC5750">
        <w:rPr>
          <w:rFonts w:ascii="Calibri" w:eastAsia="Calibri" w:hAnsi="Calibri" w:cs="Times New Roman"/>
        </w:rPr>
        <w:t xml:space="preserve"> </w:t>
      </w:r>
      <w:r w:rsidRPr="00AC5750">
        <w:rPr>
          <w:rFonts w:ascii="Times New Roman" w:eastAsia="Calibri" w:hAnsi="Times New Roman" w:cs="Times New Roman"/>
          <w:bCs/>
          <w:sz w:val="24"/>
          <w:szCs w:val="24"/>
        </w:rPr>
        <w:t xml:space="preserve">terenurile ocupate temporar vor fi readuse la starea lor iniţială; </w:t>
      </w:r>
    </w:p>
    <w:p w:rsidR="00982E51" w:rsidRPr="00AC5750" w:rsidRDefault="00982E51" w:rsidP="00982E51">
      <w:pPr>
        <w:spacing w:after="0" w:line="240" w:lineRule="auto"/>
        <w:ind w:left="426"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 se vor transmite Agenției pentru Protecția Mediului Braila: evidența gestiunii deșeurilor generate, conform art. 49 din </w:t>
      </w:r>
      <w:r w:rsidRPr="00AC5750">
        <w:rPr>
          <w:rFonts w:ascii="Times New Roman" w:eastAsia="Calibri" w:hAnsi="Times New Roman" w:cs="Times New Roman"/>
          <w:bCs/>
          <w:i/>
          <w:sz w:val="24"/>
          <w:szCs w:val="24"/>
        </w:rPr>
        <w:t>Legea 211/2011</w:t>
      </w:r>
      <w:r w:rsidRPr="00AC5750">
        <w:rPr>
          <w:rFonts w:ascii="Times New Roman" w:eastAsia="Calibri" w:hAnsi="Times New Roman" w:cs="Times New Roman"/>
          <w:bCs/>
          <w:sz w:val="24"/>
          <w:szCs w:val="24"/>
        </w:rPr>
        <w:t>, republicată, cu modificările ulterioare; rezultatele monitorizării apelor subterane;</w:t>
      </w:r>
    </w:p>
    <w:p w:rsidR="00982E51" w:rsidRPr="00AC5750" w:rsidRDefault="00982E51" w:rsidP="00982E51">
      <w:pPr>
        <w:spacing w:after="0" w:line="240" w:lineRule="auto"/>
        <w:ind w:left="426" w:right="-91"/>
        <w:jc w:val="both"/>
        <w:rPr>
          <w:rFonts w:ascii="Times New Roman" w:eastAsia="Calibri" w:hAnsi="Times New Roman" w:cs="Times New Roman"/>
          <w:bCs/>
          <w:i/>
          <w:sz w:val="24"/>
          <w:szCs w:val="24"/>
        </w:rPr>
      </w:pPr>
      <w:r w:rsidRPr="00AC5750">
        <w:rPr>
          <w:rFonts w:ascii="Times New Roman" w:eastAsia="Calibri" w:hAnsi="Times New Roman" w:cs="Times New Roman"/>
          <w:bCs/>
          <w:sz w:val="24"/>
          <w:szCs w:val="24"/>
        </w:rPr>
        <w:t xml:space="preserve">- se va notifica Agenția pentru Protecția Mediului Braila în vederea efectuării unui control de specialitate pentru verificarea respectării prevederilor acordului de mediu, conform art. 49, alin. 3 din </w:t>
      </w:r>
      <w:r w:rsidRPr="00AC5750">
        <w:rPr>
          <w:rFonts w:ascii="Times New Roman" w:eastAsia="Calibri" w:hAnsi="Times New Roman" w:cs="Times New Roman"/>
          <w:bCs/>
          <w:i/>
          <w:sz w:val="24"/>
          <w:szCs w:val="24"/>
        </w:rPr>
        <w:t>Metodologia de aplicare a evaluării impactului asupra mediului pentru proiecte publice şi private</w:t>
      </w:r>
      <w:r w:rsidRPr="00AC5750">
        <w:rPr>
          <w:rFonts w:ascii="Times New Roman" w:eastAsia="Calibri" w:hAnsi="Times New Roman" w:cs="Times New Roman"/>
          <w:bCs/>
          <w:sz w:val="24"/>
          <w:szCs w:val="24"/>
        </w:rPr>
        <w:t xml:space="preserve">, aprobată prin Ord. </w:t>
      </w:r>
      <w:r w:rsidRPr="00AC5750">
        <w:rPr>
          <w:rFonts w:ascii="Times New Roman" w:eastAsia="Calibri" w:hAnsi="Times New Roman" w:cs="Times New Roman"/>
          <w:bCs/>
          <w:i/>
          <w:sz w:val="24"/>
          <w:szCs w:val="24"/>
        </w:rPr>
        <w:t>M.M.P nr. 135/2010.</w:t>
      </w:r>
    </w:p>
    <w:p w:rsidR="00982E51" w:rsidRPr="00AC5750" w:rsidRDefault="00982E51" w:rsidP="00982E51">
      <w:pPr>
        <w:spacing w:after="0" w:line="240" w:lineRule="auto"/>
        <w:ind w:left="720" w:right="-91"/>
        <w:jc w:val="both"/>
        <w:rPr>
          <w:rFonts w:ascii="Times New Roman" w:eastAsia="Calibri" w:hAnsi="Times New Roman" w:cs="Times New Roman"/>
          <w:bCs/>
          <w:sz w:val="24"/>
          <w:szCs w:val="24"/>
        </w:rPr>
      </w:pPr>
    </w:p>
    <w:p w:rsidR="00982E51" w:rsidRPr="00AC5750" w:rsidRDefault="00982E51" w:rsidP="009A5E39">
      <w:pPr>
        <w:numPr>
          <w:ilvl w:val="0"/>
          <w:numId w:val="67"/>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u w:val="single"/>
        </w:rPr>
        <w:t>În timpul exploatării:</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A5E39">
      <w:pPr>
        <w:numPr>
          <w:ilvl w:val="0"/>
          <w:numId w:val="81"/>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Punerea în funcţiune a investiţiei se va realiza numai după solicitarea și obţinerea autorizaţiei de mediu, luând în considerare  prevederile art. 14, alin. (2) din </w:t>
      </w:r>
      <w:r w:rsidRPr="00AC5750">
        <w:rPr>
          <w:rFonts w:ascii="Times New Roman" w:eastAsia="Calibri" w:hAnsi="Times New Roman" w:cs="Times New Roman"/>
          <w:i/>
          <w:sz w:val="24"/>
          <w:szCs w:val="24"/>
        </w:rPr>
        <w:t>O.U.G. nr. 195/2005 privind protecţia mediului</w:t>
      </w:r>
      <w:r w:rsidRPr="00AC5750">
        <w:rPr>
          <w:rFonts w:ascii="Times New Roman" w:eastAsia="Calibri" w:hAnsi="Times New Roman" w:cs="Times New Roman"/>
          <w:sz w:val="24"/>
          <w:szCs w:val="24"/>
        </w:rPr>
        <w:t>, cu modificările şi completările ulterioare.</w:t>
      </w:r>
    </w:p>
    <w:p w:rsidR="00982E51" w:rsidRPr="00AC5750" w:rsidRDefault="00982E51" w:rsidP="009A5E39">
      <w:pPr>
        <w:numPr>
          <w:ilvl w:val="0"/>
          <w:numId w:val="81"/>
        </w:numPr>
        <w:spacing w:after="0"/>
        <w:ind w:left="714" w:hanging="357"/>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asigura lucrările şi dotările ce apar ca necesare pe parcursul desfăşurării activităţii, în vederea respectării prevederilor legale în domeniul protecţiei mediului. </w:t>
      </w:r>
    </w:p>
    <w:p w:rsidR="00982E51" w:rsidRPr="00AC5750" w:rsidRDefault="00982E51" w:rsidP="009A5E39">
      <w:pPr>
        <w:numPr>
          <w:ilvl w:val="0"/>
          <w:numId w:val="81"/>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va asigura și întreținerea corespunzătoare a echipamentelor. </w:t>
      </w:r>
    </w:p>
    <w:p w:rsidR="00982E51" w:rsidRPr="00AC5750" w:rsidRDefault="00982E51" w:rsidP="009A5E39">
      <w:pPr>
        <w:numPr>
          <w:ilvl w:val="0"/>
          <w:numId w:val="81"/>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masurile necesare pentru prevenirea devers</w:t>
      </w:r>
      <w:r w:rsidRPr="00AC5750">
        <w:rPr>
          <w:rFonts w:ascii="Times New Roman" w:eastAsia="TimesNewRoman" w:hAnsi="Times New Roman" w:cs="Times New Roman"/>
          <w:sz w:val="24"/>
          <w:szCs w:val="24"/>
        </w:rPr>
        <w:t>ă</w:t>
      </w:r>
      <w:r w:rsidRPr="00AC5750">
        <w:rPr>
          <w:rFonts w:ascii="Times New Roman" w:eastAsia="Calibri" w:hAnsi="Times New Roman" w:cs="Times New Roman"/>
          <w:sz w:val="24"/>
          <w:szCs w:val="24"/>
        </w:rPr>
        <w:t xml:space="preserve">rilor accidentale de substanțe periculoase care pot polua solul </w:t>
      </w:r>
      <w:r w:rsidRPr="00AC5750">
        <w:rPr>
          <w:rFonts w:ascii="Times New Roman" w:eastAsia="TimesNewRoman" w:hAnsi="Times New Roman" w:cs="Times New Roman"/>
          <w:sz w:val="24"/>
          <w:szCs w:val="24"/>
        </w:rPr>
        <w:t>ș</w:t>
      </w:r>
      <w:r w:rsidRPr="00AC5750">
        <w:rPr>
          <w:rFonts w:ascii="Times New Roman" w:eastAsia="Calibri" w:hAnsi="Times New Roman" w:cs="Times New Roman"/>
          <w:sz w:val="24"/>
          <w:szCs w:val="24"/>
        </w:rPr>
        <w:t>i apa.</w:t>
      </w:r>
    </w:p>
    <w:p w:rsidR="00982E51" w:rsidRPr="00AC5750" w:rsidRDefault="00982E51" w:rsidP="009A5E39">
      <w:pPr>
        <w:numPr>
          <w:ilvl w:val="0"/>
          <w:numId w:val="81"/>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Activitatea se va desfășura cu respectarea normativelor specifice în domeniu privind extracţia, tratarea şi transportul apelor de zăcământ şi gazelor naturale, precum și a normelor de prevenire a erupțiilor, a incendiilor și a planului de prevenire şi combatere a poluărilor accidentale.</w:t>
      </w:r>
    </w:p>
    <w:p w:rsidR="00982E51" w:rsidRPr="00AC5750" w:rsidRDefault="00982E51" w:rsidP="009A5E39">
      <w:pPr>
        <w:numPr>
          <w:ilvl w:val="0"/>
          <w:numId w:val="81"/>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Se va evita efectuarea de operaţii tehnologice în afara careului sondei, iar în cazul în care nu este posibil tehnic, instalaţiile contaminate vor fi amplasate temporar doar în zone impemeabilizate.</w:t>
      </w:r>
    </w:p>
    <w:p w:rsidR="00982E51" w:rsidRPr="00AC5750" w:rsidRDefault="00982E51" w:rsidP="009A5E39">
      <w:pPr>
        <w:numPr>
          <w:ilvl w:val="0"/>
          <w:numId w:val="81"/>
        </w:num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Se va monitoriza semestrial calitatea apelor subterane prin intermediul celor două foraje executate, pentru următorii indicatori de calitate: sulfați, cloruri, amoniu, azotați, azotiți, fosfor total, oxigen dizolvat, CCO-Cr, fier total și reziduu fix. Rezultatele monitorizării vor fi transmise  Agenției pentru Protecția Mediului Braila.</w:t>
      </w:r>
    </w:p>
    <w:p w:rsidR="00982E51" w:rsidRPr="00AC5750" w:rsidRDefault="00982E51" w:rsidP="00982E51">
      <w:pPr>
        <w:tabs>
          <w:tab w:val="left" w:pos="4365"/>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r>
    </w:p>
    <w:p w:rsidR="00982E51" w:rsidRPr="00AC5750" w:rsidRDefault="00982E51" w:rsidP="009A5E39">
      <w:pPr>
        <w:numPr>
          <w:ilvl w:val="0"/>
          <w:numId w:val="67"/>
        </w:numPr>
        <w:spacing w:after="0" w:line="240" w:lineRule="auto"/>
        <w:ind w:left="0" w:firstLine="0"/>
        <w:jc w:val="both"/>
        <w:rPr>
          <w:rFonts w:ascii="Times New Roman" w:eastAsia="StarSymbol" w:hAnsi="Times New Roman" w:cs="Times New Roman"/>
          <w:b/>
          <w:sz w:val="24"/>
          <w:szCs w:val="24"/>
          <w:u w:val="single"/>
        </w:rPr>
      </w:pPr>
      <w:r w:rsidRPr="00AC5750">
        <w:rPr>
          <w:rFonts w:ascii="Times New Roman" w:eastAsia="StarSymbol" w:hAnsi="Times New Roman" w:cs="Times New Roman"/>
          <w:b/>
          <w:sz w:val="24"/>
          <w:szCs w:val="24"/>
          <w:u w:val="single"/>
        </w:rPr>
        <w:t>În timpul închiderii, dezafectării, refacerii mediului şi post-închidere:</w:t>
      </w:r>
    </w:p>
    <w:p w:rsidR="00982E51" w:rsidRPr="00AC5750" w:rsidRDefault="00982E51" w:rsidP="00982E51">
      <w:pPr>
        <w:spacing w:after="0" w:line="240" w:lineRule="auto"/>
        <w:jc w:val="both"/>
        <w:rPr>
          <w:rFonts w:ascii="Times New Roman" w:eastAsia="StarSymbol" w:hAnsi="Times New Roman" w:cs="Times New Roman"/>
          <w:b/>
          <w:sz w:val="24"/>
          <w:szCs w:val="24"/>
          <w:u w:val="single"/>
        </w:rPr>
      </w:pPr>
    </w:p>
    <w:p w:rsidR="00982E51" w:rsidRPr="00AC5750" w:rsidRDefault="00982E51" w:rsidP="009A5E39">
      <w:pPr>
        <w:numPr>
          <w:ilvl w:val="0"/>
          <w:numId w:val="82"/>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de dezafectare și depoluare se vor efectua după solicitarea și obținerea acordului de mediu, conform legislației în vigoare.</w:t>
      </w:r>
    </w:p>
    <w:p w:rsidR="00982E51" w:rsidRPr="00AC5750" w:rsidRDefault="00982E51" w:rsidP="009A5E39">
      <w:pPr>
        <w:numPr>
          <w:ilvl w:val="0"/>
          <w:numId w:val="82"/>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6"/>
          <w:szCs w:val="24"/>
        </w:rPr>
        <w:t>În</w:t>
      </w:r>
      <w:r w:rsidRPr="00AC5750">
        <w:rPr>
          <w:rFonts w:ascii="Times New Roman" w:eastAsia="Calibri" w:hAnsi="Times New Roman" w:cs="Times New Roman"/>
          <w:sz w:val="24"/>
          <w:szCs w:val="24"/>
        </w:rPr>
        <w:t xml:space="preserve"> vederea abandonării se vor demola instalațiile existente pe amplasament și se vor dezafecta platfomele amenajate.</w:t>
      </w:r>
    </w:p>
    <w:p w:rsidR="00982E51" w:rsidRPr="00AC5750" w:rsidRDefault="00982E51" w:rsidP="009A5E39">
      <w:pPr>
        <w:numPr>
          <w:ilvl w:val="0"/>
          <w:numId w:val="82"/>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și materialele rezultate de pe amplasament se vor îndepărta în condiții de siguranță pentru mediu și sănătatea populației, în vederea redării terenului destinației inițiale.</w:t>
      </w:r>
    </w:p>
    <w:p w:rsidR="00982E51" w:rsidRPr="00AC5750" w:rsidRDefault="00982E51" w:rsidP="009A5E39">
      <w:pPr>
        <w:numPr>
          <w:ilvl w:val="0"/>
          <w:numId w:val="82"/>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După finalizarea lucrărilor  de dezafectare a sondei, se vor investiga şi evalua mediul geologic aferent obiectivului, în scopul delimitării spaţiale a unei eventuale poluări, stabilirii relaţiei poluanţilor cu matricea minerală a rocilor şi structura mediului geologic, în vederea elaborării programelor de refacerea a mediului.</w:t>
      </w:r>
    </w:p>
    <w:p w:rsidR="00982E51" w:rsidRPr="00AC5750" w:rsidRDefault="00982E51" w:rsidP="009A5E39">
      <w:pPr>
        <w:numPr>
          <w:ilvl w:val="0"/>
          <w:numId w:val="82"/>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lua măsuri pentru reabilitarea amplasamentului și redarea în circuitul agricol. </w:t>
      </w:r>
    </w:p>
    <w:p w:rsidR="00982E51" w:rsidRPr="00AC5750" w:rsidRDefault="00982E51" w:rsidP="00982E51">
      <w:pPr>
        <w:tabs>
          <w:tab w:val="left" w:pos="284"/>
        </w:tabs>
        <w:spacing w:after="0" w:line="240" w:lineRule="auto"/>
        <w:ind w:right="-91"/>
        <w:contextualSpacing/>
        <w:jc w:val="both"/>
        <w:rPr>
          <w:rFonts w:ascii="Times New Roman" w:eastAsia="Calibri" w:hAnsi="Times New Roman" w:cs="Times New Roman"/>
          <w:b/>
          <w:i/>
          <w:sz w:val="24"/>
          <w:szCs w:val="24"/>
          <w:u w:val="single"/>
        </w:rPr>
      </w:pP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În cazul unei ameninţări iminente cu un prejudiciu asupra mediului</w:t>
      </w:r>
      <w:r w:rsidRPr="00AC5750">
        <w:rPr>
          <w:rFonts w:ascii="Times New Roman" w:eastAsia="Calibri" w:hAnsi="Times New Roman" w:cs="Times New Roman"/>
          <w:sz w:val="24"/>
          <w:szCs w:val="24"/>
        </w:rPr>
        <w:t xml:space="preserve"> (avarii sau accidentele care pot produce poluări accidentale) pe toată perioada de implementare a proiectului, se vor lua imediat măsurile preventive necesare şi se vor  informa Agenția pentru Protecția Mediului Brăila si Garda Națională de Mediu – Comisariatul Județean Brăila, în termen de două ore de la luarea la cunoştinţă a apariţiei ameninţării, în conformitate cu art. 10 din </w:t>
      </w:r>
      <w:r w:rsidRPr="00AC5750">
        <w:rPr>
          <w:rFonts w:ascii="Times New Roman" w:eastAsia="Calibri" w:hAnsi="Times New Roman" w:cs="Times New Roman"/>
          <w:bCs/>
          <w:i/>
          <w:iCs/>
          <w:sz w:val="24"/>
          <w:szCs w:val="24"/>
        </w:rPr>
        <w:t xml:space="preserve">OUG </w:t>
      </w:r>
      <w:r w:rsidRPr="00AC5750">
        <w:rPr>
          <w:rFonts w:ascii="Times New Roman" w:eastAsia="Calibri" w:hAnsi="Times New Roman" w:cs="Times New Roman"/>
          <w:bCs/>
          <w:i/>
          <w:sz w:val="24"/>
          <w:szCs w:val="24"/>
        </w:rPr>
        <w:t>nr. 68/2007</w:t>
      </w:r>
      <w:r w:rsidRPr="00AC5750">
        <w:rPr>
          <w:rFonts w:ascii="Times New Roman" w:eastAsia="Calibri" w:hAnsi="Times New Roman" w:cs="Times New Roman"/>
          <w:sz w:val="24"/>
          <w:szCs w:val="24"/>
        </w:rPr>
        <w:t>.</w:t>
      </w:r>
    </w:p>
    <w:p w:rsidR="00982E51" w:rsidRPr="00AC5750" w:rsidRDefault="00982E51" w:rsidP="00982E51">
      <w:pPr>
        <w:spacing w:after="0" w:line="240" w:lineRule="auto"/>
        <w:jc w:val="both"/>
        <w:rPr>
          <w:rFonts w:ascii="Times New Roman" w:eastAsia="Calibri" w:hAnsi="Times New Roman" w:cs="Times New Roman"/>
          <w:sz w:val="24"/>
          <w:szCs w:val="24"/>
          <w:u w:val="single"/>
        </w:rPr>
      </w:pPr>
    </w:p>
    <w:p w:rsidR="00982E51" w:rsidRPr="00AC5750" w:rsidRDefault="00982E51" w:rsidP="00982E51">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În cazul unor poluări accidentale</w:t>
      </w:r>
      <w:r w:rsidRPr="00AC5750">
        <w:rPr>
          <w:rFonts w:ascii="Times New Roman" w:eastAsia="Calibri" w:hAnsi="Times New Roman" w:cs="Times New Roman"/>
          <w:sz w:val="24"/>
          <w:szCs w:val="24"/>
        </w:rPr>
        <w:t xml:space="preserve"> pe toată perioada de implementare a proiectului, se vor lua măsuri imediate de eliminare a cauzelor care au produs poluarea, de </w:t>
      </w:r>
      <w:r w:rsidRPr="00AC5750">
        <w:rPr>
          <w:rFonts w:ascii="Times New Roman" w:eastAsia="Calibri" w:hAnsi="Times New Roman" w:cs="Times New Roman"/>
          <w:szCs w:val="24"/>
        </w:rPr>
        <w:t xml:space="preserve">prevenire a extinderii poluării, </w:t>
      </w:r>
      <w:r w:rsidRPr="00AC5750">
        <w:rPr>
          <w:rFonts w:ascii="Times New Roman" w:eastAsia="Calibri" w:hAnsi="Times New Roman" w:cs="Times New Roman"/>
          <w:sz w:val="24"/>
          <w:szCs w:val="24"/>
        </w:rPr>
        <w:t xml:space="preserve">de îndepărtare a poluanților (inclusiv prin folosirea unor materiale absorbante), de remediere a efectelor produse şi de </w:t>
      </w:r>
      <w:r w:rsidRPr="00AC5750">
        <w:rPr>
          <w:rFonts w:ascii="Times New Roman" w:eastAsia="Calibri" w:hAnsi="Times New Roman" w:cs="Times New Roman"/>
          <w:szCs w:val="24"/>
        </w:rPr>
        <w:t>monitorizare a surselor potențiale de poluare</w:t>
      </w:r>
      <w:r w:rsidRPr="00AC5750">
        <w:rPr>
          <w:rFonts w:ascii="Times New Roman" w:eastAsia="Calibri" w:hAnsi="Times New Roman" w:cs="Times New Roman"/>
          <w:sz w:val="24"/>
          <w:szCs w:val="24"/>
        </w:rPr>
        <w:t xml:space="preserve">, în conformitate cu art. 14 din </w:t>
      </w:r>
      <w:r w:rsidRPr="00AC5750">
        <w:rPr>
          <w:rFonts w:ascii="Times New Roman" w:eastAsia="Calibri" w:hAnsi="Times New Roman" w:cs="Times New Roman"/>
          <w:bCs/>
          <w:i/>
          <w:iCs/>
          <w:sz w:val="24"/>
          <w:szCs w:val="24"/>
        </w:rPr>
        <w:t xml:space="preserve">OUG </w:t>
      </w:r>
      <w:r w:rsidRPr="00AC5750">
        <w:rPr>
          <w:rFonts w:ascii="Times New Roman" w:eastAsia="Calibri" w:hAnsi="Times New Roman" w:cs="Times New Roman"/>
          <w:bCs/>
          <w:i/>
          <w:sz w:val="24"/>
          <w:szCs w:val="24"/>
        </w:rPr>
        <w:t>nr. 68/2007</w:t>
      </w:r>
      <w:r w:rsidRPr="00AC5750">
        <w:rPr>
          <w:rFonts w:ascii="Times New Roman" w:eastAsia="Calibri" w:hAnsi="Times New Roman" w:cs="Times New Roman"/>
          <w:sz w:val="24"/>
          <w:szCs w:val="24"/>
        </w:rPr>
        <w:t xml:space="preserve">; se vor înştiinţa în maxim două ore Agenția pentru Protecția Mediului Brăila si Garda Națională de Mediu – Comisariatul Județean Brăila, în conformitate cu art. 13 din </w:t>
      </w:r>
      <w:r w:rsidRPr="00AC5750">
        <w:rPr>
          <w:rFonts w:ascii="Times New Roman" w:eastAsia="Calibri" w:hAnsi="Times New Roman" w:cs="Times New Roman"/>
          <w:bCs/>
          <w:i/>
          <w:iCs/>
          <w:sz w:val="24"/>
          <w:szCs w:val="24"/>
        </w:rPr>
        <w:t xml:space="preserve">OUG </w:t>
      </w:r>
      <w:r w:rsidRPr="00AC5750">
        <w:rPr>
          <w:rFonts w:ascii="Times New Roman" w:eastAsia="Calibri" w:hAnsi="Times New Roman" w:cs="Times New Roman"/>
          <w:bCs/>
          <w:i/>
          <w:sz w:val="24"/>
          <w:szCs w:val="24"/>
        </w:rPr>
        <w:t>nr. 68/2007</w:t>
      </w:r>
      <w:r w:rsidRPr="00AC5750">
        <w:rPr>
          <w:rFonts w:ascii="Times New Roman" w:eastAsia="Calibri" w:hAnsi="Times New Roman" w:cs="Times New Roman"/>
          <w:sz w:val="24"/>
          <w:szCs w:val="24"/>
        </w:rPr>
        <w:t>.</w:t>
      </w:r>
    </w:p>
    <w:p w:rsidR="00982E51" w:rsidRPr="00AC5750" w:rsidRDefault="00982E51" w:rsidP="00982E51">
      <w:pPr>
        <w:spacing w:after="0" w:line="240" w:lineRule="auto"/>
        <w:jc w:val="both"/>
        <w:rPr>
          <w:rFonts w:ascii="Times New Roman" w:eastAsia="Calibri" w:hAnsi="Times New Roman" w:cs="Times New Roman"/>
          <w:b/>
          <w:sz w:val="24"/>
          <w:szCs w:val="24"/>
        </w:rPr>
      </w:pPr>
    </w:p>
    <w:p w:rsidR="00982E51" w:rsidRPr="00AC5750" w:rsidRDefault="00982E51" w:rsidP="00982E51">
      <w:pPr>
        <w:spacing w:after="0" w:line="240" w:lineRule="auto"/>
        <w:ind w:left="284" w:hanging="284"/>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rPr>
        <w:t>V. INFORMAŢII CU PRIVIRE LA PROCESUL DE PARTICIPARE A PUBLICULUI ÎN PROCEDURA  DERULATĂ</w:t>
      </w:r>
    </w:p>
    <w:p w:rsidR="00982E51" w:rsidRPr="00AC5750" w:rsidRDefault="00982E51" w:rsidP="00982E51">
      <w:pPr>
        <w:spacing w:after="0" w:line="240" w:lineRule="auto"/>
        <w:ind w:left="284" w:hanging="284"/>
        <w:jc w:val="both"/>
        <w:rPr>
          <w:rFonts w:ascii="Times New Roman" w:eastAsia="Calibri" w:hAnsi="Times New Roman" w:cs="Times New Roman"/>
          <w:b/>
          <w:bCs/>
          <w:sz w:val="24"/>
          <w:szCs w:val="24"/>
        </w:rPr>
      </w:pPr>
    </w:p>
    <w:p w:rsidR="00982E51" w:rsidRPr="00AC5750" w:rsidRDefault="00982E51" w:rsidP="00982E51">
      <w:pPr>
        <w:spacing w:after="0" w:line="240" w:lineRule="auto"/>
        <w:ind w:firstLine="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Publicul interesat a fost informat de către titular și Agenția pentru Protecția Mediului Brăila pe perioada derulării procedurii cu privire la: depunerea solicitării, luarea deciziei etapei de încadrare, dezbaterea publică a raportului privind impactul asupra mediului și luarea deciziei de emitere a acordului de mediu. </w:t>
      </w:r>
    </w:p>
    <w:p w:rsidR="00982E51" w:rsidRPr="00AC5750" w:rsidRDefault="00982E51" w:rsidP="00982E51">
      <w:pPr>
        <w:spacing w:after="0" w:line="240" w:lineRule="auto"/>
        <w:ind w:firstLine="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Informarea s-a realizat prin publicare, postare și afișare a anunțurilor privind:</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depunerea solicitării: la sediul OMV Petrom S.A. și la sediul Primăriei Ianca în data de 09.05.2018; în presă în data de 11.05.2018; pe pagina de internet a Agenției pentru Protecția Mediului Brăila și la sediul instituției în data de 08.05.2018.</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decizia etapei de încadrare: pe pagina de internet a Agenției pentru Protecția Mediului Brăila în data de 24.05.2018; la sediul și pe pagina de internet a OMV Petrom S.A., precum și la sediul Primăriei Ianca în data de 25.05.2018; în presă în data de 29.05.2018.</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desfășurarea ședinței de dezbatere publică: pe pagina de internet a Agenției pentru Protecția Mediului Brăila în data de 09.07.2018; la sediul OMV Petrom S.A. în data de 09.07.2018; în presă în data de 10.07.2018; la sediul Primăriei Ianca în data de 11.07.2018.</w:t>
      </w:r>
    </w:p>
    <w:p w:rsidR="00982E51" w:rsidRPr="00AC5750" w:rsidRDefault="00982E51" w:rsidP="009A5E39">
      <w:pPr>
        <w:numPr>
          <w:ilvl w:val="0"/>
          <w:numId w:val="83"/>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decizia de emitere a acordului de mediu: pe pagina de internet a Agenției pentru Protecția Mediului Brăila în data de 24.09.2018; la sediul OMV Petrom S.A. și la sediul Primăriei </w:t>
      </w:r>
      <w:r w:rsidRPr="00AC5750">
        <w:rPr>
          <w:rFonts w:ascii="Times New Roman" w:eastAsia="Calibri" w:hAnsi="Times New Roman" w:cs="Times New Roman"/>
          <w:sz w:val="24"/>
          <w:szCs w:val="24"/>
        </w:rPr>
        <w:lastRenderedPageBreak/>
        <w:t xml:space="preserve">Ianca în data de </w:t>
      </w:r>
      <w:r w:rsidRPr="00AC5750">
        <w:rPr>
          <w:rFonts w:ascii="Times New Roman" w:eastAsia="Calibri" w:hAnsi="Times New Roman" w:cs="Times New Roman"/>
          <w:sz w:val="24"/>
          <w:szCs w:val="24"/>
          <w:highlight w:val="yellow"/>
        </w:rPr>
        <w:t>…………</w:t>
      </w:r>
      <w:r w:rsidRPr="00AC5750">
        <w:rPr>
          <w:rFonts w:ascii="Times New Roman" w:eastAsia="Calibri" w:hAnsi="Times New Roman" w:cs="Times New Roman"/>
          <w:sz w:val="24"/>
          <w:szCs w:val="24"/>
        </w:rPr>
        <w:t xml:space="preserve">.; pe pagina de internet deținută de OMV Petrom S.A. în data de </w:t>
      </w:r>
      <w:r w:rsidRPr="00AC5750">
        <w:rPr>
          <w:rFonts w:ascii="Times New Roman" w:eastAsia="Calibri" w:hAnsi="Times New Roman" w:cs="Times New Roman"/>
          <w:sz w:val="24"/>
          <w:szCs w:val="24"/>
          <w:highlight w:val="yellow"/>
        </w:rPr>
        <w:t>……….</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82E51">
      <w:pPr>
        <w:spacing w:after="0" w:line="240" w:lineRule="auto"/>
        <w:ind w:firstLine="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Îndrumarul pentru elaborarea raportul privind impactul asupra mediului a fost postat pe pagina de internet a Agenției pentru Protecția Mediului Brăila în data de 21.06.2018, iar raportul în data de 06.07.2018.</w:t>
      </w:r>
    </w:p>
    <w:p w:rsidR="00982E51" w:rsidRPr="00AC5750" w:rsidRDefault="00982E51" w:rsidP="00982E51">
      <w:pPr>
        <w:spacing w:after="0" w:line="240" w:lineRule="auto"/>
        <w:ind w:firstLine="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La ședința de dezbatere publică a raportului, desfășurată în data de 08.08.2018 la sediul Primăriei Ianca, nu a fost prezent public interesat. </w:t>
      </w:r>
    </w:p>
    <w:p w:rsidR="00982E51" w:rsidRPr="00AC5750" w:rsidRDefault="00982E51" w:rsidP="00982E51">
      <w:pPr>
        <w:spacing w:after="0" w:line="240" w:lineRule="auto"/>
        <w:ind w:firstLine="284"/>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parcursul derularării procedurii nu s-au înregistrat propuneri/observații din partea publicului interesat sau contestații ale deciziilor luate.</w:t>
      </w:r>
    </w:p>
    <w:p w:rsidR="00982E51" w:rsidRPr="00AC5750" w:rsidRDefault="00982E51" w:rsidP="00982E51">
      <w:pPr>
        <w:spacing w:after="0" w:line="240" w:lineRule="auto"/>
        <w:jc w:val="both"/>
        <w:rPr>
          <w:rFonts w:ascii="Times New Roman" w:eastAsia="Calibri" w:hAnsi="Times New Roman" w:cs="Times New Roman"/>
          <w:sz w:val="24"/>
          <w:szCs w:val="24"/>
        </w:rPr>
      </w:pPr>
    </w:p>
    <w:p w:rsidR="00982E51" w:rsidRPr="00AC5750" w:rsidRDefault="00982E51" w:rsidP="00982E51">
      <w:pPr>
        <w:spacing w:before="120" w:after="120" w:line="240" w:lineRule="auto"/>
        <w:ind w:right="-91" w:firstLine="720"/>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Conform art. 21 din </w:t>
      </w:r>
      <w:r w:rsidRPr="00AC5750">
        <w:rPr>
          <w:rFonts w:ascii="Times New Roman" w:eastAsia="Calibri" w:hAnsi="Times New Roman" w:cs="Times New Roman"/>
          <w:b/>
          <w:i/>
          <w:sz w:val="24"/>
          <w:szCs w:val="24"/>
        </w:rPr>
        <w:t>OUG 195/2005 privind protecţia mediului</w:t>
      </w:r>
      <w:r w:rsidRPr="00AC5750">
        <w:rPr>
          <w:rFonts w:ascii="Times New Roman" w:eastAsia="Calibri" w:hAnsi="Times New Roman" w:cs="Times New Roman"/>
          <w:b/>
          <w:sz w:val="24"/>
          <w:szCs w:val="24"/>
        </w:rPr>
        <w:t>, cu modificările şi completările ulterioare, răspunderea pentru corectitudinea informaţiilor puse la dispoziţia autorităţilor competente pentru protecţia mediului şi a publicului revine titularului, iar răspunderea pentru corectitudinea raportului privind impactul asupra mediului ce a stat la baza emiterii acordului de mediu revine autorului acestuia.</w:t>
      </w:r>
    </w:p>
    <w:p w:rsidR="00982E51" w:rsidRPr="00AC5750" w:rsidRDefault="00982E51" w:rsidP="00982E51">
      <w:pPr>
        <w:spacing w:before="120" w:after="120" w:line="240" w:lineRule="auto"/>
        <w:ind w:right="-91" w:firstLine="720"/>
        <w:jc w:val="both"/>
        <w:rPr>
          <w:rFonts w:ascii="Times New Roman" w:eastAsia="Calibri" w:hAnsi="Times New Roman" w:cs="Times New Roman"/>
          <w:b/>
          <w:bCs/>
          <w:sz w:val="24"/>
          <w:szCs w:val="24"/>
        </w:rPr>
      </w:pPr>
      <w:r w:rsidRPr="00AC5750">
        <w:rPr>
          <w:rFonts w:ascii="Times New Roman" w:eastAsia="Calibri" w:hAnsi="Times New Roman" w:cs="Times New Roman"/>
          <w:b/>
          <w:bCs/>
          <w:sz w:val="24"/>
          <w:szCs w:val="24"/>
          <w:u w:val="single"/>
        </w:rPr>
        <w:t>În situația în care intervin elemente noi</w:t>
      </w:r>
      <w:r w:rsidRPr="00AC5750">
        <w:rPr>
          <w:rFonts w:ascii="Times New Roman" w:eastAsia="Calibri" w:hAnsi="Times New Roman" w:cs="Times New Roman"/>
          <w:b/>
          <w:bCs/>
          <w:sz w:val="24"/>
          <w:szCs w:val="24"/>
        </w:rPr>
        <w:t xml:space="preserve">, necunoscute la data emiterii acordului de mediu sau modificări ale condiţiilor care au stat la baza emiterii acestuia, </w:t>
      </w:r>
      <w:r w:rsidRPr="00AC5750">
        <w:rPr>
          <w:rFonts w:ascii="Times New Roman" w:eastAsia="Calibri" w:hAnsi="Times New Roman" w:cs="Times New Roman"/>
          <w:b/>
          <w:bCs/>
          <w:sz w:val="24"/>
          <w:szCs w:val="24"/>
          <w:u w:val="single"/>
        </w:rPr>
        <w:t>se va notifica Agenția pentru Protecția Mediului Braila, înainte de realizarea modificării</w:t>
      </w:r>
      <w:r w:rsidRPr="00AC5750">
        <w:rPr>
          <w:rFonts w:ascii="Times New Roman" w:eastAsia="Calibri" w:hAnsi="Times New Roman" w:cs="Times New Roman"/>
          <w:b/>
          <w:bCs/>
          <w:sz w:val="24"/>
          <w:szCs w:val="24"/>
        </w:rPr>
        <w:t xml:space="preserve">, conform prevederilor art. 15, alin. 2, lit. a) din </w:t>
      </w:r>
      <w:r w:rsidRPr="00AC5750">
        <w:rPr>
          <w:rFonts w:ascii="Times New Roman" w:eastAsia="Calibri" w:hAnsi="Times New Roman" w:cs="Times New Roman"/>
          <w:b/>
          <w:bCs/>
          <w:i/>
          <w:sz w:val="24"/>
          <w:szCs w:val="24"/>
        </w:rPr>
        <w:t>OUG nr. 195/2005 privind protecţia mediului</w:t>
      </w:r>
      <w:r w:rsidRPr="00AC5750">
        <w:rPr>
          <w:rFonts w:ascii="Times New Roman" w:eastAsia="Calibri" w:hAnsi="Times New Roman" w:cs="Times New Roman"/>
          <w:b/>
          <w:bCs/>
          <w:sz w:val="24"/>
          <w:szCs w:val="24"/>
        </w:rPr>
        <w:t xml:space="preserve">, aprobată cu modificări şi completări de </w:t>
      </w:r>
      <w:r w:rsidRPr="00AC5750">
        <w:rPr>
          <w:rFonts w:ascii="Times New Roman" w:eastAsia="Calibri" w:hAnsi="Times New Roman" w:cs="Times New Roman"/>
          <w:b/>
          <w:bCs/>
          <w:i/>
          <w:sz w:val="24"/>
          <w:szCs w:val="24"/>
        </w:rPr>
        <w:t>Legea nr. 265/2006</w:t>
      </w:r>
      <w:r w:rsidRPr="00AC5750">
        <w:rPr>
          <w:rFonts w:ascii="Times New Roman" w:eastAsia="Calibri" w:hAnsi="Times New Roman" w:cs="Times New Roman"/>
          <w:b/>
          <w:bCs/>
          <w:sz w:val="24"/>
          <w:szCs w:val="24"/>
        </w:rPr>
        <w:t xml:space="preserve">, cu modificările şi completările ulterioare, iar </w:t>
      </w:r>
      <w:r w:rsidRPr="00AC5750">
        <w:rPr>
          <w:rFonts w:ascii="Times New Roman" w:eastAsia="Calibri" w:hAnsi="Times New Roman" w:cs="Times New Roman"/>
          <w:b/>
          <w:sz w:val="24"/>
          <w:szCs w:val="24"/>
        </w:rPr>
        <w:t xml:space="preserve">prevederile prezentului act se pot revizui în condiţiile specificate în art. 46 din </w:t>
      </w:r>
      <w:r w:rsidRPr="00AC5750">
        <w:rPr>
          <w:rFonts w:ascii="Times New Roman" w:eastAsia="Calibri" w:hAnsi="Times New Roman" w:cs="Times New Roman"/>
          <w:b/>
          <w:i/>
          <w:sz w:val="24"/>
          <w:szCs w:val="24"/>
        </w:rPr>
        <w:t>Metodologia de aplicare a evaluării impactului asupra mediului pentru proiecte publice şi private</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b/>
          <w:bCs/>
          <w:sz w:val="24"/>
          <w:szCs w:val="24"/>
        </w:rPr>
        <w:t xml:space="preserve">aprobată de </w:t>
      </w:r>
      <w:r w:rsidRPr="00AC5750">
        <w:rPr>
          <w:rFonts w:ascii="Times New Roman" w:eastAsia="Calibri" w:hAnsi="Times New Roman" w:cs="Times New Roman"/>
          <w:b/>
          <w:i/>
          <w:sz w:val="24"/>
          <w:szCs w:val="24"/>
        </w:rPr>
        <w:t>Ord. M.M.P. nr. 135/2010</w:t>
      </w:r>
      <w:r w:rsidRPr="00AC5750">
        <w:rPr>
          <w:rFonts w:ascii="Times New Roman" w:eastAsia="Calibri" w:hAnsi="Times New Roman" w:cs="Times New Roman"/>
          <w:b/>
          <w:sz w:val="24"/>
          <w:szCs w:val="24"/>
        </w:rPr>
        <w:t>.</w:t>
      </w:r>
      <w:r w:rsidRPr="00AC5750">
        <w:rPr>
          <w:rFonts w:ascii="Times New Roman" w:eastAsia="Calibri" w:hAnsi="Times New Roman" w:cs="Times New Roman"/>
          <w:b/>
          <w:bCs/>
          <w:sz w:val="24"/>
          <w:szCs w:val="24"/>
        </w:rPr>
        <w:t>.</w:t>
      </w:r>
    </w:p>
    <w:p w:rsidR="00982E51" w:rsidRPr="00AC5750" w:rsidRDefault="00982E51" w:rsidP="00982E51">
      <w:pPr>
        <w:spacing w:after="0" w:line="240" w:lineRule="auto"/>
        <w:ind w:right="-91" w:firstLine="708"/>
        <w:jc w:val="both"/>
        <w:rPr>
          <w:rFonts w:ascii="Times New Roman" w:eastAsia="Calibri" w:hAnsi="Times New Roman" w:cs="Times New Roman"/>
          <w:b/>
          <w:sz w:val="24"/>
          <w:szCs w:val="24"/>
        </w:rPr>
      </w:pPr>
    </w:p>
    <w:p w:rsidR="00982E51" w:rsidRPr="00AC5750" w:rsidRDefault="00982E51" w:rsidP="00982E51">
      <w:pPr>
        <w:spacing w:after="0" w:line="240" w:lineRule="auto"/>
        <w:ind w:right="-91" w:firstLine="708"/>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ab/>
        <w:t>În cazul producerii unor incidente, accidente, poluări accidentale sau în cazul nerespectării prevederilor legale în vigoare, răspunderea contravențională sau penală, revine proiectantului, constructorului și/sau titularului, după caz.</w:t>
      </w:r>
    </w:p>
    <w:p w:rsidR="00982E51" w:rsidRPr="00AC5750" w:rsidRDefault="00982E51" w:rsidP="00982E51">
      <w:pPr>
        <w:spacing w:after="0" w:line="240" w:lineRule="auto"/>
        <w:ind w:firstLine="720"/>
        <w:jc w:val="both"/>
        <w:rPr>
          <w:rFonts w:ascii="Times New Roman" w:eastAsia="Calibri" w:hAnsi="Times New Roman" w:cs="Times New Roman"/>
          <w:sz w:val="24"/>
          <w:szCs w:val="24"/>
        </w:rPr>
      </w:pPr>
    </w:p>
    <w:p w:rsidR="00982E51" w:rsidRPr="00AC5750" w:rsidRDefault="00AC5750" w:rsidP="00982E51">
      <w:pPr>
        <w:spacing w:after="0" w:line="240" w:lineRule="auto"/>
        <w:ind w:firstLine="720"/>
        <w:jc w:val="both"/>
        <w:rPr>
          <w:rFonts w:ascii="Times New Roman" w:eastAsia="Calibri" w:hAnsi="Times New Roman" w:cs="Times New Roman"/>
          <w:b/>
          <w:sz w:val="24"/>
          <w:szCs w:val="24"/>
        </w:rPr>
      </w:pPr>
      <w:hyperlink r:id="rId21" w:anchor="#" w:history="1"/>
      <w:r w:rsidR="00982E51" w:rsidRPr="00AC5750">
        <w:rPr>
          <w:rFonts w:ascii="Times New Roman" w:eastAsia="Calibri" w:hAnsi="Times New Roman" w:cs="Times New Roman"/>
          <w:b/>
          <w:i/>
          <w:sz w:val="24"/>
          <w:szCs w:val="24"/>
          <w:u w:val="single"/>
        </w:rPr>
        <w:t>Nerespectarea prevederilor prezentului acord de mediu se sancţionează conform prevederilor legale în vigoare</w:t>
      </w:r>
      <w:r w:rsidR="00982E51" w:rsidRPr="00AC5750">
        <w:rPr>
          <w:rFonts w:ascii="Times New Roman" w:eastAsia="Calibri" w:hAnsi="Times New Roman" w:cs="Times New Roman"/>
          <w:b/>
          <w:sz w:val="24"/>
          <w:szCs w:val="24"/>
        </w:rPr>
        <w:t>.</w:t>
      </w:r>
    </w:p>
    <w:p w:rsidR="00982E51" w:rsidRPr="00AC5750" w:rsidRDefault="00982E51" w:rsidP="00982E51">
      <w:pPr>
        <w:spacing w:after="0" w:line="240" w:lineRule="auto"/>
        <w:ind w:firstLine="708"/>
        <w:jc w:val="both"/>
        <w:rPr>
          <w:rFonts w:ascii="Times New Roman" w:eastAsia="Calibri" w:hAnsi="Times New Roman" w:cs="Times New Roman"/>
          <w:sz w:val="24"/>
          <w:szCs w:val="24"/>
        </w:rPr>
      </w:pPr>
    </w:p>
    <w:p w:rsidR="00982E51" w:rsidRPr="00AC5750" w:rsidRDefault="00AC5750" w:rsidP="00982E51">
      <w:pPr>
        <w:spacing w:after="0" w:line="240" w:lineRule="auto"/>
        <w:ind w:firstLine="708"/>
        <w:jc w:val="both"/>
        <w:rPr>
          <w:rFonts w:ascii="Times New Roman" w:eastAsia="Calibri" w:hAnsi="Times New Roman" w:cs="Times New Roman"/>
          <w:b/>
          <w:sz w:val="24"/>
          <w:szCs w:val="24"/>
        </w:rPr>
      </w:pPr>
      <w:hyperlink r:id="rId22" w:anchor="#" w:history="1"/>
      <w:r w:rsidR="00982E51" w:rsidRPr="00AC5750">
        <w:rPr>
          <w:rFonts w:ascii="Times New Roman" w:eastAsia="Calibri" w:hAnsi="Times New Roman" w:cs="Times New Roman"/>
          <w:b/>
          <w:sz w:val="24"/>
          <w:szCs w:val="24"/>
        </w:rPr>
        <w:t xml:space="preserve">Prezentul acord este valabil pe toată perioada punerii în aplicare a proiectului și poate fi contestat în conformitate cu prevederile </w:t>
      </w:r>
      <w:r w:rsidR="00982E51" w:rsidRPr="00AC5750">
        <w:rPr>
          <w:rFonts w:ascii="Times New Roman" w:eastAsia="Calibri" w:hAnsi="Times New Roman" w:cs="Times New Roman"/>
          <w:b/>
          <w:i/>
          <w:sz w:val="24"/>
          <w:szCs w:val="24"/>
        </w:rPr>
        <w:t xml:space="preserve">Hotărârii Guvernului nr. </w:t>
      </w:r>
      <w:hyperlink r:id="rId23" w:history="1">
        <w:r w:rsidR="00982E51" w:rsidRPr="00AC5750">
          <w:rPr>
            <w:rFonts w:ascii="Times New Roman" w:eastAsia="Calibri" w:hAnsi="Times New Roman" w:cs="Times New Roman"/>
            <w:b/>
            <w:i/>
            <w:sz w:val="24"/>
            <w:szCs w:val="24"/>
          </w:rPr>
          <w:t>445/2009</w:t>
        </w:r>
      </w:hyperlink>
      <w:r w:rsidR="00982E51" w:rsidRPr="00AC5750">
        <w:rPr>
          <w:rFonts w:ascii="Times New Roman" w:eastAsia="Calibri" w:hAnsi="Times New Roman" w:cs="Times New Roman"/>
          <w:b/>
          <w:i/>
          <w:sz w:val="24"/>
          <w:szCs w:val="24"/>
        </w:rPr>
        <w:t xml:space="preserve"> privind evaluarea impactului anumitor proiecte publice şi private asupra mediului</w:t>
      </w:r>
      <w:r w:rsidR="00982E51" w:rsidRPr="00AC5750">
        <w:rPr>
          <w:rFonts w:ascii="Times New Roman" w:eastAsia="Calibri" w:hAnsi="Times New Roman" w:cs="Times New Roman"/>
          <w:b/>
          <w:sz w:val="24"/>
          <w:szCs w:val="24"/>
        </w:rPr>
        <w:t xml:space="preserve">, cu modificările ulterioare şi ale </w:t>
      </w:r>
      <w:r w:rsidR="00982E51" w:rsidRPr="00AC5750">
        <w:rPr>
          <w:rFonts w:ascii="Times New Roman" w:eastAsia="Calibri" w:hAnsi="Times New Roman" w:cs="Times New Roman"/>
          <w:b/>
          <w:i/>
          <w:sz w:val="24"/>
          <w:szCs w:val="24"/>
        </w:rPr>
        <w:t xml:space="preserve">Legii contenciosului administrativ nr. </w:t>
      </w:r>
      <w:hyperlink r:id="rId24" w:history="1">
        <w:r w:rsidR="00982E51" w:rsidRPr="00AC5750">
          <w:rPr>
            <w:rFonts w:ascii="Times New Roman" w:eastAsia="Calibri" w:hAnsi="Times New Roman" w:cs="Times New Roman"/>
            <w:b/>
            <w:i/>
            <w:sz w:val="24"/>
            <w:szCs w:val="24"/>
          </w:rPr>
          <w:t>554/2004</w:t>
        </w:r>
      </w:hyperlink>
      <w:r w:rsidR="00982E51" w:rsidRPr="00AC5750">
        <w:rPr>
          <w:rFonts w:ascii="Times New Roman" w:eastAsia="Calibri" w:hAnsi="Times New Roman" w:cs="Times New Roman"/>
          <w:b/>
          <w:sz w:val="24"/>
          <w:szCs w:val="24"/>
        </w:rPr>
        <w:t>, cu modificările şi completările ulterioare.</w:t>
      </w:r>
    </w:p>
    <w:p w:rsidR="00982E51" w:rsidRPr="00AC5750" w:rsidRDefault="00982E51" w:rsidP="00982E51">
      <w:pPr>
        <w:shd w:val="clear" w:color="auto" w:fill="FFFFFF"/>
        <w:spacing w:after="0" w:line="240" w:lineRule="auto"/>
        <w:ind w:firstLine="708"/>
        <w:jc w:val="both"/>
        <w:rPr>
          <w:rFonts w:ascii="Times New Roman" w:eastAsia="Calibri" w:hAnsi="Times New Roman" w:cs="Times New Roman"/>
          <w:sz w:val="24"/>
          <w:szCs w:val="24"/>
        </w:rPr>
      </w:pPr>
    </w:p>
    <w:p w:rsidR="00982E51" w:rsidRPr="00AC5750" w:rsidRDefault="00982E51" w:rsidP="00982E51">
      <w:pPr>
        <w:shd w:val="clear" w:color="auto" w:fill="FFFFFF"/>
        <w:spacing w:after="0" w:line="240" w:lineRule="auto"/>
        <w:ind w:firstLine="708"/>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Prezentul acord de mediu nr. </w:t>
      </w:r>
      <w:r w:rsidRPr="00AC5750">
        <w:rPr>
          <w:rFonts w:ascii="Times New Roman" w:eastAsia="Calibri" w:hAnsi="Times New Roman" w:cs="Times New Roman"/>
          <w:b/>
          <w:sz w:val="24"/>
          <w:szCs w:val="24"/>
          <w:highlight w:val="yellow"/>
        </w:rPr>
        <w:t>………./……….</w:t>
      </w:r>
      <w:r w:rsidRPr="00AC5750">
        <w:rPr>
          <w:rFonts w:ascii="Times New Roman" w:eastAsia="Calibri" w:hAnsi="Times New Roman" w:cs="Times New Roman"/>
          <w:b/>
          <w:sz w:val="24"/>
          <w:szCs w:val="24"/>
        </w:rPr>
        <w:t xml:space="preserve">10.2018 conţine </w:t>
      </w:r>
      <w:r w:rsidRPr="00AC5750">
        <w:rPr>
          <w:rFonts w:ascii="Times New Roman" w:eastAsia="Calibri" w:hAnsi="Times New Roman" w:cs="Times New Roman"/>
          <w:b/>
          <w:sz w:val="24"/>
          <w:szCs w:val="24"/>
          <w:highlight w:val="yellow"/>
        </w:rPr>
        <w:t>………</w:t>
      </w:r>
      <w:r w:rsidRPr="00AC5750">
        <w:rPr>
          <w:rFonts w:ascii="Times New Roman" w:eastAsia="Calibri" w:hAnsi="Times New Roman" w:cs="Times New Roman"/>
          <w:b/>
          <w:sz w:val="24"/>
          <w:szCs w:val="24"/>
        </w:rPr>
        <w:t xml:space="preserve"> pagini și a fost emis în trei exemplare. </w:t>
      </w:r>
    </w:p>
    <w:p w:rsidR="00982E51" w:rsidRPr="00AC5750" w:rsidRDefault="00982E51" w:rsidP="004D35DB">
      <w:pPr>
        <w:spacing w:after="0" w:line="280" w:lineRule="atLeast"/>
        <w:jc w:val="center"/>
        <w:rPr>
          <w:rStyle w:val="ax1"/>
          <w:rFonts w:ascii="Times New Roman" w:hAnsi="Times New Roman" w:cs="Times New Roman"/>
          <w:caps/>
          <w:sz w:val="24"/>
          <w:szCs w:val="24"/>
        </w:rPr>
      </w:pPr>
    </w:p>
    <w:p w:rsidR="00982E51" w:rsidRPr="00AC5750" w:rsidRDefault="00982E51" w:rsidP="00982E51">
      <w:pPr>
        <w:spacing w:after="0" w:line="280" w:lineRule="atLeast"/>
        <w:jc w:val="center"/>
        <w:rPr>
          <w:rStyle w:val="ax1"/>
          <w:rFonts w:ascii="Times New Roman" w:hAnsi="Times New Roman" w:cs="Times New Roman"/>
          <w:caps/>
          <w:sz w:val="24"/>
          <w:szCs w:val="24"/>
        </w:rPr>
      </w:pPr>
    </w:p>
    <w:p w:rsidR="00982E51" w:rsidRPr="00AC5750" w:rsidRDefault="00982E51" w:rsidP="00982E51">
      <w:pPr>
        <w:spacing w:after="0" w:line="28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ÎNTOCMIT,</w:t>
      </w:r>
    </w:p>
    <w:p w:rsidR="00982E51" w:rsidRPr="00AC5750" w:rsidRDefault="00982E51" w:rsidP="00982E51">
      <w:pPr>
        <w:spacing w:after="0" w:line="280" w:lineRule="atLeast"/>
        <w:jc w:val="center"/>
        <w:rPr>
          <w:rStyle w:val="ax1"/>
          <w:rFonts w:ascii="Times New Roman" w:hAnsi="Times New Roman" w:cs="Times New Roman"/>
          <w:caps/>
          <w:sz w:val="24"/>
          <w:szCs w:val="24"/>
        </w:rPr>
      </w:pPr>
      <w:r w:rsidRPr="00AC5750">
        <w:rPr>
          <w:rFonts w:ascii="Times New Roman" w:eastAsia="Calibri" w:hAnsi="Times New Roman" w:cs="Times New Roman"/>
          <w:bCs/>
          <w:sz w:val="24"/>
          <w:szCs w:val="24"/>
        </w:rPr>
        <w:t>Mihaela</w:t>
      </w:r>
      <w:r w:rsidRPr="00AC5750">
        <w:rPr>
          <w:rFonts w:ascii="Times New Roman" w:eastAsia="Calibri" w:hAnsi="Times New Roman" w:cs="Times New Roman"/>
          <w:b/>
          <w:bCs/>
          <w:sz w:val="24"/>
          <w:szCs w:val="24"/>
        </w:rPr>
        <w:t xml:space="preserve"> RÎŞNOVEANU</w:t>
      </w:r>
    </w:p>
    <w:p w:rsidR="00982E51" w:rsidRPr="00AC5750" w:rsidRDefault="00982E51" w:rsidP="004D35DB">
      <w:pPr>
        <w:spacing w:after="0" w:line="280" w:lineRule="atLeast"/>
        <w:jc w:val="center"/>
        <w:rPr>
          <w:rStyle w:val="ax1"/>
          <w:rFonts w:ascii="Times New Roman" w:hAnsi="Times New Roman" w:cs="Times New Roman"/>
          <w:caps/>
          <w:sz w:val="24"/>
          <w:szCs w:val="24"/>
        </w:rPr>
      </w:pPr>
    </w:p>
    <w:p w:rsidR="00982E51" w:rsidRPr="00AC5750" w:rsidRDefault="00982E51" w:rsidP="004D35DB">
      <w:pPr>
        <w:spacing w:after="0" w:line="280" w:lineRule="atLeast"/>
        <w:jc w:val="center"/>
        <w:rPr>
          <w:rStyle w:val="ax1"/>
          <w:rFonts w:ascii="Times New Roman" w:hAnsi="Times New Roman" w:cs="Times New Roman"/>
          <w:caps/>
          <w:sz w:val="24"/>
          <w:szCs w:val="24"/>
        </w:rPr>
      </w:pPr>
    </w:p>
    <w:p w:rsidR="004D35DB" w:rsidRPr="00AC5750" w:rsidRDefault="004D35DB" w:rsidP="004D35DB">
      <w:pPr>
        <w:spacing w:after="0" w:line="28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4D35DB" w:rsidRPr="00AC5750" w:rsidRDefault="004D35DB" w:rsidP="004D35DB">
      <w:pPr>
        <w:spacing w:after="0" w:line="280" w:lineRule="atLeast"/>
        <w:jc w:val="center"/>
        <w:rPr>
          <w:rFonts w:ascii="Times New Roman" w:hAnsi="Times New Roman" w:cs="Times New Roman"/>
          <w:b/>
          <w:sz w:val="24"/>
          <w:szCs w:val="24"/>
        </w:rPr>
      </w:pP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zz.09.2018</w:t>
      </w:r>
    </w:p>
    <w:p w:rsidR="00165A61" w:rsidRPr="00AC5750" w:rsidRDefault="00AC5750" w:rsidP="00165A61">
      <w:pPr>
        <w:tabs>
          <w:tab w:val="left" w:pos="284"/>
        </w:tabs>
        <w:spacing w:after="0" w:line="240" w:lineRule="auto"/>
        <w:jc w:val="both"/>
        <w:rPr>
          <w:rFonts w:ascii="Times New Roman" w:eastAsia="Calibri" w:hAnsi="Times New Roman" w:cs="Times New Roman"/>
          <w:b/>
          <w:sz w:val="24"/>
          <w:szCs w:val="24"/>
        </w:rPr>
      </w:pPr>
      <w:hyperlink w:anchor="#" w:history="1"/>
      <w:r w:rsidR="00165A61" w:rsidRPr="00AC5750">
        <w:rPr>
          <w:rFonts w:ascii="Times New Roman" w:eastAsia="Calibri" w:hAnsi="Times New Roman" w:cs="Times New Roman"/>
          <w:sz w:val="24"/>
          <w:szCs w:val="24"/>
        </w:rPr>
        <w:t>Ca urmare a solicitării depuse de PRIMARIA ORAS IANCA</w:t>
      </w:r>
      <w:r w:rsidR="00165A61" w:rsidRPr="00AC5750">
        <w:rPr>
          <w:rFonts w:ascii="Times New Roman" w:eastAsia="Calibri" w:hAnsi="Times New Roman" w:cs="Times New Roman"/>
          <w:b/>
          <w:sz w:val="24"/>
          <w:szCs w:val="24"/>
        </w:rPr>
        <w:t xml:space="preserve">, </w:t>
      </w:r>
      <w:r w:rsidR="00165A61" w:rsidRPr="00AC5750">
        <w:rPr>
          <w:rFonts w:ascii="Times New Roman" w:eastAsia="Calibri" w:hAnsi="Times New Roman" w:cs="Times New Roman"/>
          <w:sz w:val="24"/>
          <w:szCs w:val="24"/>
        </w:rPr>
        <w:t>cu sediul în cu sediul în jud. Braila, oras Ianca, str. Calea Brailei, nr. 27, înregistrată la Agentia pentru Protectia Mediului Brăila</w:t>
      </w:r>
      <w:r w:rsidR="00165A61" w:rsidRPr="00AC5750">
        <w:rPr>
          <w:rFonts w:ascii="Times New Roman" w:eastAsia="Times New Roman" w:hAnsi="Times New Roman" w:cs="Times New Roman"/>
          <w:sz w:val="24"/>
          <w:szCs w:val="24"/>
        </w:rPr>
        <w:t>, înregistrată la APM Braila cu nr. 10671/28.08.2018</w:t>
      </w:r>
      <w:r w:rsidR="00165A61" w:rsidRPr="00AC5750">
        <w:rPr>
          <w:rFonts w:ascii="Times New Roman" w:eastAsia="Calibri" w:hAnsi="Times New Roman" w:cs="Times New Roman"/>
          <w:sz w:val="24"/>
          <w:szCs w:val="24"/>
        </w:rPr>
        <w:t xml:space="preserve">, </w:t>
      </w:r>
      <w:hyperlink w:anchor="#" w:history="1"/>
      <w:r w:rsidR="00165A61" w:rsidRPr="00AC5750">
        <w:rPr>
          <w:rFonts w:ascii="Times New Roman" w:eastAsia="Calibri" w:hAnsi="Times New Roman" w:cs="Times New Roman"/>
          <w:sz w:val="24"/>
          <w:szCs w:val="24"/>
        </w:rPr>
        <w:t xml:space="preserve">în baza </w:t>
      </w:r>
      <w:r w:rsidR="00165A61" w:rsidRPr="00AC5750">
        <w:rPr>
          <w:rFonts w:ascii="Times New Roman" w:eastAsia="Calibri" w:hAnsi="Times New Roman" w:cs="Times New Roman"/>
          <w:i/>
          <w:sz w:val="24"/>
          <w:szCs w:val="24"/>
        </w:rPr>
        <w:t>Hotărârii Guvernului nr. 445/2009 privind evaluarea impactului anumitor proiecte publice şi private asupra mediului</w:t>
      </w:r>
      <w:r w:rsidR="00165A61" w:rsidRPr="00AC5750">
        <w:rPr>
          <w:rFonts w:ascii="Times New Roman" w:eastAsia="Calibri" w:hAnsi="Times New Roman" w:cs="Times New Roman"/>
          <w:sz w:val="24"/>
          <w:szCs w:val="24"/>
          <w:lang w:eastAsia="ar-SA"/>
        </w:rPr>
        <w:t xml:space="preserve">, </w:t>
      </w:r>
      <w:r w:rsidR="00165A61" w:rsidRPr="00AC5750">
        <w:rPr>
          <w:rFonts w:ascii="Times New Roman" w:eastAsia="Calibri" w:hAnsi="Times New Roman" w:cs="Times New Roman"/>
          <w:sz w:val="24"/>
          <w:szCs w:val="24"/>
        </w:rPr>
        <w:t xml:space="preserve">Agenţia pentru Protecţia Mediului Brăila decide, ca urmare a consultărilor desfăşurate în cadrul şedinţei Comisiei de Analiză Tehnică din data de 20.09.2018, decide ca </w:t>
      </w:r>
      <w:r w:rsidR="00165A61" w:rsidRPr="00AC5750">
        <w:rPr>
          <w:rFonts w:ascii="Times New Roman" w:eastAsia="Times New Roman" w:hAnsi="Times New Roman" w:cs="Times New Roman"/>
          <w:sz w:val="24"/>
          <w:szCs w:val="24"/>
        </w:rPr>
        <w:t xml:space="preserve">pentru proiectul </w:t>
      </w:r>
      <w:r w:rsidR="00165A61" w:rsidRPr="00AC5750">
        <w:rPr>
          <w:rFonts w:ascii="Times New Roman" w:eastAsia="Times New Roman" w:hAnsi="Times New Roman" w:cs="Times New Roman"/>
          <w:b/>
          <w:i/>
          <w:sz w:val="24"/>
          <w:szCs w:val="24"/>
        </w:rPr>
        <w:t xml:space="preserve">„REABILITARE STRUCTURALA SI FUNCTIONALA A CLADIRII SCOLII I-VIII CORP 1904, IN VEDEREA </w:t>
      </w:r>
      <w:r w:rsidR="00165A61" w:rsidRPr="00AC5750">
        <w:rPr>
          <w:rFonts w:ascii="Times New Roman" w:eastAsia="Times New Roman" w:hAnsi="Times New Roman" w:cs="Times New Roman"/>
          <w:b/>
          <w:i/>
          <w:sz w:val="24"/>
          <w:szCs w:val="24"/>
        </w:rPr>
        <w:lastRenderedPageBreak/>
        <w:t>REALIZARII UNUI ASEZAMANT CULTURAL IN LOCALITATEA PLOPU”</w:t>
      </w:r>
      <w:r w:rsidR="00165A61" w:rsidRPr="00AC5750">
        <w:rPr>
          <w:rFonts w:ascii="Times New Roman" w:eastAsia="Times New Roman" w:hAnsi="Times New Roman" w:cs="Times New Roman"/>
          <w:sz w:val="24"/>
          <w:szCs w:val="24"/>
        </w:rPr>
        <w:t xml:space="preserve"> propus a fi amplasat în judeţul Brăila, oras Ianca, sat Plopu nr. 428</w:t>
      </w:r>
      <w:r w:rsidR="00165A61" w:rsidRPr="00AC5750">
        <w:rPr>
          <w:rFonts w:ascii="Times New Roman" w:eastAsia="Calibri" w:hAnsi="Times New Roman" w:cs="Times New Roman"/>
          <w:sz w:val="24"/>
          <w:szCs w:val="24"/>
        </w:rPr>
        <w:t>:</w:t>
      </w:r>
    </w:p>
    <w:p w:rsidR="00165A61" w:rsidRPr="00AC5750" w:rsidRDefault="00165A61" w:rsidP="00165A61">
      <w:pPr>
        <w:tabs>
          <w:tab w:val="left" w:pos="284"/>
        </w:tabs>
        <w:spacing w:after="0" w:line="240" w:lineRule="auto"/>
        <w:jc w:val="center"/>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nu se supune evaluării impactului asupra mediului și nu se supune evaluării adecvate.</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Justificarea prezentei decizii:</w:t>
      </w:r>
    </w:p>
    <w:p w:rsidR="00165A61" w:rsidRPr="00AC5750" w:rsidRDefault="00165A61" w:rsidP="009A5E39">
      <w:pPr>
        <w:numPr>
          <w:ilvl w:val="0"/>
          <w:numId w:val="19"/>
        </w:numPr>
        <w:tabs>
          <w:tab w:val="left" w:pos="284"/>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intră sub incidenţa </w:t>
      </w:r>
      <w:r w:rsidRPr="00AC5750">
        <w:rPr>
          <w:rFonts w:ascii="Times New Roman" w:eastAsia="Calibri" w:hAnsi="Times New Roman" w:cs="Times New Roman"/>
          <w:i/>
          <w:sz w:val="24"/>
          <w:szCs w:val="24"/>
        </w:rPr>
        <w:t>H.G. nr. 445/2009 privind evaluarea impactului anumitor proiecte publice şi private asupra mediului,</w:t>
      </w:r>
      <w:r w:rsidRPr="00AC5750">
        <w:rPr>
          <w:rFonts w:ascii="Times New Roman" w:eastAsia="Calibri" w:hAnsi="Times New Roman" w:cs="Times New Roman"/>
          <w:sz w:val="24"/>
          <w:szCs w:val="24"/>
        </w:rPr>
        <w:t xml:space="preserve"> </w:t>
      </w:r>
      <w:r w:rsidRPr="00AC5750">
        <w:rPr>
          <w:rFonts w:ascii="Times New Roman" w:eastAsia="Times New Roman" w:hAnsi="Times New Roman" w:cs="Times New Roman"/>
          <w:b/>
          <w:sz w:val="24"/>
          <w:szCs w:val="24"/>
        </w:rPr>
        <w:t>Anexa 2 la pct. 10, lit. b</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rPr>
        <w:t>și pct 13 lit. a,</w:t>
      </w:r>
      <w:r w:rsidRPr="00AC5750">
        <w:rPr>
          <w:rFonts w:ascii="Times New Roman" w:eastAsia="Calibri" w:hAnsi="Times New Roman" w:cs="Times New Roman"/>
          <w:sz w:val="24"/>
          <w:szCs w:val="24"/>
        </w:rPr>
        <w:t xml:space="preserve">, </w:t>
      </w:r>
    </w:p>
    <w:p w:rsidR="00165A61" w:rsidRPr="00AC5750" w:rsidRDefault="00165A61" w:rsidP="009A5E39">
      <w:pPr>
        <w:numPr>
          <w:ilvl w:val="0"/>
          <w:numId w:val="19"/>
        </w:numPr>
        <w:tabs>
          <w:tab w:val="left" w:pos="284"/>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propus nu intră sub incidenţa art. 28 din </w:t>
      </w:r>
      <w:r w:rsidRPr="00AC5750">
        <w:rPr>
          <w:rFonts w:ascii="Times New Roman" w:eastAsia="Calibri" w:hAnsi="Times New Roman" w:cs="Times New Roman"/>
          <w:i/>
          <w:sz w:val="24"/>
          <w:szCs w:val="24"/>
        </w:rPr>
        <w:t>Ordonanţa de Urgenţă a Guvernului nr. 57/2007 privind regimul ariilor naturale protejate, conservarea habitatelor naturale, a florei şi faunei sălbatice</w:t>
      </w:r>
      <w:r w:rsidRPr="00AC5750">
        <w:rPr>
          <w:rFonts w:ascii="Times New Roman" w:eastAsia="Calibri" w:hAnsi="Times New Roman" w:cs="Times New Roman"/>
          <w:sz w:val="24"/>
          <w:szCs w:val="24"/>
        </w:rPr>
        <w:t>, cu modificările şi completările ulterioare, deoarece amplasamentul nu se află în perimetrul unor arii naturale protejate de interes comunitar și nu este susceptibil să afecteze asemenea zone, iar procedura de evaluare adecvată nu a fost demarată.</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Motivele care au stat la baza luării deciziei etapei de încadrare în procedura de evaluare a impactului asupra mediului conform criteriilor de selecție din Anexa nr. 3 a HG nr. 445/2009 sunt următoarele: </w:t>
      </w:r>
    </w:p>
    <w:p w:rsidR="00165A61" w:rsidRPr="00AC5750" w:rsidRDefault="00165A61" w:rsidP="00165A61">
      <w:pPr>
        <w:tabs>
          <w:tab w:val="left" w:pos="284"/>
        </w:tabs>
        <w:spacing w:after="0" w:line="240" w:lineRule="auto"/>
        <w:jc w:val="both"/>
        <w:rPr>
          <w:rFonts w:ascii="Times New Roman" w:eastAsia="Calibri" w:hAnsi="Times New Roman" w:cs="Times New Roman"/>
          <w:b/>
          <w:sz w:val="24"/>
          <w:szCs w:val="24"/>
          <w:u w:val="single"/>
        </w:rPr>
      </w:pPr>
      <w:r w:rsidRPr="00AC5750">
        <w:rPr>
          <w:rFonts w:ascii="Times New Roman" w:eastAsia="Calibri" w:hAnsi="Times New Roman" w:cs="Times New Roman"/>
          <w:sz w:val="24"/>
          <w:szCs w:val="24"/>
          <w:u w:val="single"/>
        </w:rPr>
        <w:t xml:space="preserve">1. Caracteristicile proiectului </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 </w:t>
      </w:r>
      <w:r w:rsidRPr="00AC5750">
        <w:rPr>
          <w:rFonts w:ascii="Times New Roman" w:eastAsia="Calibri" w:hAnsi="Times New Roman" w:cs="Times New Roman"/>
          <w:b/>
          <w:sz w:val="24"/>
          <w:szCs w:val="24"/>
        </w:rPr>
        <w:t>mărimea proiectului:</w:t>
      </w:r>
      <w:r w:rsidRPr="00AC5750">
        <w:rPr>
          <w:rFonts w:ascii="Times New Roman" w:eastAsia="Calibri" w:hAnsi="Times New Roman" w:cs="Times New Roman"/>
          <w:sz w:val="24"/>
          <w:szCs w:val="24"/>
        </w:rPr>
        <w:t xml:space="preserve"> proiectul prevede reabilitarea structurală și funcțională a clădirii</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rPr>
        <w:t>Școlii I-VIII-Corp 1904, la partea de arhitectură și rezistență, proiectarea de instalații noi, montarea unei centrale termice cu combustibil solid cu gazeificare, dotarea așezământului cultural cu aparatură multimedia, sonorizare, lumini, mobilier și montarea unui sistem de climatizare.</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Cladirea este compusă dintr-un singur corp, cu regim de înălțime parter. Realizarea construcției a avut loc în două etape, astfel: în prima etapă, în anul 1904, și în a doua etapă, în jurul anului 1958. Structura de rezistență a clădirii este alcătuită din pereți portanți de cărămidă plină arsă cu mortar de var. Pereții nu sunt prevăzuți cu sâmburi și centuri din beton armat. Pereții interiori au grosimea de 25 cm netencuiți, pereții exteriori au grosimea de 40 cm. Planșeul peste parter este realizat pe grinzi din lemn cu umplutură din pământ. Acoperișul este șarpantă din lemn cu învelitoare din tablă.</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rPr>
        <w:t>Fundațiile sunt continue sub pereți, din piatră de râu cu mortar din lut și nisip la corpul executat în 1904 și din beton la corpul executat în 1958.</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va realiza o recompartimentare a spațiului existent, prin desființarea pereții interiori, inclusiv stâlpișorii din beton existenți. noua compartimentare se va realiza din pereți din ghips-carton, pe structură metalică și vată minerală.</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rPr>
        <w:t>Se va înlocui tâmplăria din lemn acolo unde mai există, cu tâmplărie cu profile din rame PVC și geam termopan, vor fi refăcute tencuielile în jurul tocurilor la uși și ferestre după înlocuirea tâmplăriei vechi.</w:t>
      </w:r>
      <w:r w:rsidRPr="00AC5750">
        <w:rPr>
          <w:rFonts w:ascii="Times New Roman" w:eastAsia="Times New Roman" w:hAnsi="Times New Roman" w:cs="Times New Roman"/>
          <w:sz w:val="24"/>
          <w:szCs w:val="24"/>
        </w:rPr>
        <w:t xml:space="preserve"> P</w:t>
      </w:r>
      <w:r w:rsidRPr="00AC5750">
        <w:rPr>
          <w:rFonts w:ascii="Times New Roman" w:eastAsia="Calibri" w:hAnsi="Times New Roman" w:cs="Times New Roman"/>
          <w:sz w:val="24"/>
          <w:szCs w:val="24"/>
        </w:rPr>
        <w:t>lanșeu vechi va fi inlocuit cu unul din beton armat, se va executa pardoseala placa din beton armat si gresie antiderapanta.</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Pereții exteriori vor fi placați cu șipci și placă OSB, peste care se va aplica termosistem din polistiren de 10 cm, fixați cu plasă de fibră de sticlă și adeziv peste care se va aplica tencuială specială decorativa de exterior.</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rPr>
        <w:t>Se vor realiza trotuare de protecție în jurul clădirii din beton de 10 cm grosime,</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rPr>
        <w:t>accesul din strada 5 şi un număr de 30 de locuri de parcare.</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Sistemul rutier este prevăzut cu îmbrăcăminte din beton rutier cu următoarea structură:</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18 cm îmbrăcăminte din beton rutier BcR 4,0</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2 cm nisip pilotat</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20 cm fundaţie din balast</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Apele uzate menajere din oficiu vor fi preepurate intr-un separator de grasimi din polietilenă, ce va fi amplasat sub spălător, debit de 0,5l/s si dirijate prin intermediul sistemului de canalizare nou construit catre un bazin vidanjabil cu capacitatea de 30 mc, destinat colectarii tuturor apelor uzate.</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b) </w:t>
      </w:r>
      <w:r w:rsidRPr="00AC5750">
        <w:rPr>
          <w:rFonts w:ascii="Times New Roman" w:eastAsia="Calibri" w:hAnsi="Times New Roman" w:cs="Times New Roman"/>
          <w:b/>
          <w:sz w:val="24"/>
          <w:szCs w:val="24"/>
        </w:rPr>
        <w:t>Cumularea cu alte proiecte:</w:t>
      </w:r>
      <w:r w:rsidRPr="00AC5750">
        <w:rPr>
          <w:rFonts w:ascii="Times New Roman" w:eastAsia="Calibri" w:hAnsi="Times New Roman" w:cs="Times New Roman"/>
          <w:sz w:val="24"/>
          <w:szCs w:val="24"/>
        </w:rPr>
        <w:t xml:space="preserve"> în vecinătatea amplasamentului nu au fost identificate proiecte prezente/propuse care ar putea sa determine un impact cumulat. </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 </w:t>
      </w:r>
      <w:r w:rsidRPr="00AC5750">
        <w:rPr>
          <w:rFonts w:ascii="Times New Roman" w:eastAsia="Calibri" w:hAnsi="Times New Roman" w:cs="Times New Roman"/>
          <w:b/>
          <w:sz w:val="24"/>
          <w:szCs w:val="24"/>
        </w:rPr>
        <w:t>Utilizarea resurselor naturale:</w:t>
      </w:r>
      <w:r w:rsidRPr="00AC5750">
        <w:rPr>
          <w:rFonts w:ascii="Times New Roman" w:eastAsia="Calibri" w:hAnsi="Times New Roman" w:cs="Times New Roman"/>
          <w:sz w:val="24"/>
          <w:szCs w:val="24"/>
        </w:rPr>
        <w:t xml:space="preserve"> în cadrul proiectului vor fi utilizate ca resurse naturale: balast si nisip pentru sistemul pentru amenajarea accesului a platformei pentru parcare si la realizarea sistemului de canalizare, necesare numai în faza de construire si apa ce va fi utilizata atat in faza de construire cat si in faza de functionare in scop potabil si menajer.</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w:t>
      </w:r>
      <w:r w:rsidRPr="00AC5750">
        <w:rPr>
          <w:rFonts w:ascii="Times New Roman" w:eastAsia="Calibri" w:hAnsi="Times New Roman" w:cs="Times New Roman"/>
          <w:b/>
          <w:sz w:val="24"/>
          <w:szCs w:val="24"/>
        </w:rPr>
        <w:t>producţia de deşeuri:</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lang w:eastAsia="ro-RO"/>
        </w:rPr>
        <w:t>în urma lucrărilor proiectului vor rezulta următoarele categorii de deșeuri: cod 20 03 01– deșeuri municipale amestecate (menajere de la organizarea de șantier),  cod 17 05 04 – Pământ și pietre, altele decât cele specificate la 17 05 03, cod 17 01 01– Beton, cod 17 03 02– Asfalturi, altele decât cele specificate la 17 03 01.</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lang w:eastAsia="ro-RO"/>
        </w:rPr>
        <w:t xml:space="preserve">Deșeurile </w:t>
      </w:r>
      <w:r w:rsidRPr="00AC5750">
        <w:rPr>
          <w:rFonts w:ascii="Times New Roman" w:eastAsia="Calibri" w:hAnsi="Times New Roman" w:cs="Times New Roman"/>
          <w:bCs/>
          <w:iCs/>
          <w:sz w:val="24"/>
          <w:szCs w:val="24"/>
        </w:rPr>
        <w:t xml:space="preserve"> </w:t>
      </w:r>
      <w:r w:rsidRPr="00AC5750">
        <w:rPr>
          <w:rFonts w:ascii="Times New Roman" w:eastAsia="Calibri" w:hAnsi="Times New Roman" w:cs="Times New Roman"/>
          <w:sz w:val="24"/>
          <w:szCs w:val="24"/>
          <w:lang w:eastAsia="ro-RO"/>
        </w:rPr>
        <w:t xml:space="preserve">vor fi gestionate conform prevederilor </w:t>
      </w:r>
      <w:r w:rsidRPr="00AC5750">
        <w:rPr>
          <w:rFonts w:ascii="Times New Roman" w:eastAsia="Calibri" w:hAnsi="Times New Roman" w:cs="Times New Roman"/>
          <w:i/>
          <w:sz w:val="24"/>
          <w:szCs w:val="24"/>
          <w:lang w:eastAsia="ro-RO"/>
        </w:rPr>
        <w:t xml:space="preserve">Legii nr. 211/2011 privind regimul deşeurilor, </w:t>
      </w:r>
      <w:r w:rsidRPr="00AC5750">
        <w:rPr>
          <w:rFonts w:ascii="Times New Roman" w:eastAsia="Calibri" w:hAnsi="Times New Roman" w:cs="Times New Roman"/>
          <w:sz w:val="24"/>
          <w:szCs w:val="24"/>
          <w:lang w:eastAsia="ro-RO"/>
        </w:rPr>
        <w:t xml:space="preserve">republicata şi </w:t>
      </w:r>
      <w:r w:rsidRPr="00AC5750">
        <w:rPr>
          <w:rFonts w:ascii="Times New Roman" w:eastAsia="Calibri" w:hAnsi="Times New Roman" w:cs="Times New Roman"/>
          <w:i/>
          <w:sz w:val="24"/>
          <w:szCs w:val="24"/>
          <w:lang w:eastAsia="ro-RO"/>
        </w:rPr>
        <w:t xml:space="preserve">H.G. nr. 856/2002 privind evidenţa </w:t>
      </w:r>
      <w:r w:rsidRPr="00AC5750">
        <w:rPr>
          <w:rFonts w:ascii="Times New Roman" w:eastAsia="Calibri" w:hAnsi="Times New Roman" w:cs="Times New Roman"/>
          <w:i/>
          <w:sz w:val="24"/>
          <w:szCs w:val="24"/>
          <w:lang w:eastAsia="ro-RO"/>
        </w:rPr>
        <w:lastRenderedPageBreak/>
        <w:t>gestiunii deşeurilor şi pentru aprobarea listei cuprinzând deşeurile, inclusiv deşeurile periculoase</w:t>
      </w:r>
      <w:r w:rsidRPr="00AC5750">
        <w:rPr>
          <w:rFonts w:ascii="Times New Roman" w:eastAsia="Calibri" w:hAnsi="Times New Roman" w:cs="Times New Roman"/>
          <w:sz w:val="24"/>
          <w:szCs w:val="24"/>
          <w:lang w:eastAsia="ro-RO"/>
        </w:rPr>
        <w:t xml:space="preserve">, cu modificările ulterioare; </w:t>
      </w:r>
    </w:p>
    <w:p w:rsidR="00165A61" w:rsidRPr="00AC5750" w:rsidRDefault="00165A61" w:rsidP="00165A61">
      <w:pPr>
        <w:widowControl w:val="0"/>
        <w:tabs>
          <w:tab w:val="num"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e)</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 xml:space="preserve">Emisiile poluante, inclusiv zgomotul şi alte surse de disconfort: </w:t>
      </w:r>
    </w:p>
    <w:p w:rsidR="00165A61" w:rsidRPr="00AC5750" w:rsidRDefault="00165A61" w:rsidP="00165A6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b/>
          <w:i/>
          <w:sz w:val="24"/>
          <w:szCs w:val="24"/>
        </w:rPr>
        <w:t>Factorul de mediu aer -</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În  perioada de execuţie a lucrărilor  poluarea aerului ar putea fi provocată de emisii de gaze de eșapament de la maşinile şi utilajele de construcții, pulberi în suspensie și sedimentabile rezultate în urma activităţilor de construcții şi a transportului de materiale de construcții și deșeuri. Aceste emisii de noxe și pulberi vor fi localizate în zonele de desfășurare a activităților. </w:t>
      </w:r>
    </w:p>
    <w:p w:rsidR="00165A61" w:rsidRPr="00AC5750" w:rsidRDefault="00165A61" w:rsidP="00165A61">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lang w:eastAsia="ro-RO"/>
        </w:rPr>
        <w:t>Zgomot şi vibraţii -</w:t>
      </w:r>
      <w:r w:rsidRPr="00AC5750">
        <w:rPr>
          <w:rFonts w:ascii="Times New Roman" w:eastAsia="Times New Roman" w:hAnsi="Times New Roman" w:cs="Times New Roman"/>
          <w:sz w:val="24"/>
          <w:szCs w:val="24"/>
          <w:lang w:eastAsia="ro-RO"/>
        </w:rPr>
        <w:t xml:space="preserve"> Sursele de zgomot și vibrații în perioada de execuție vor fi utilajele de construcții și mijloacele de transport, zgomotul şi vibraţiile produse de acestea se vor cumula cu cele generate de traficul normal al zonei pe perioada de executie  a lucrarilor. </w:t>
      </w:r>
    </w:p>
    <w:p w:rsidR="00165A61" w:rsidRPr="00AC5750" w:rsidRDefault="00165A61" w:rsidP="00165A6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rPr>
        <w:t>Factorul de mediu sol</w:t>
      </w:r>
      <w:r w:rsidRPr="00AC5750">
        <w:rPr>
          <w:rFonts w:ascii="Times New Roman" w:eastAsia="Times New Roman" w:hAnsi="Times New Roman" w:cs="Times New Roman"/>
          <w:b/>
          <w:sz w:val="24"/>
          <w:szCs w:val="24"/>
        </w:rPr>
        <w:t>.</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Se pot produce poluari accidentale ale solului datorită funcționarii/întreţinerii neadecvate a utilajelor, sau depozitării necorespunzătoare a materialelor de construcții și/sau a deșeurilor. Prin respectarea etapelor de execuţie a proiectului, a disciplinei tehnologice în timpul operaţiilor de execuţie, a utilizarii de utilaje si mijloace de transport omologate avand inspecții tehnice la zi și a manipulării corespunzătoare a materialelor și a deşeurilor se estimează că impactul asupra solului din zona amplasamentului va fi redus. </w:t>
      </w:r>
    </w:p>
    <w:p w:rsidR="00165A61" w:rsidRPr="00AC5750" w:rsidRDefault="00165A61" w:rsidP="00165A6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lang w:eastAsia="ro-RO"/>
        </w:rPr>
        <w:t>Factorul de mediu apă</w:t>
      </w:r>
      <w:r w:rsidRPr="00AC5750">
        <w:rPr>
          <w:rFonts w:ascii="Times New Roman" w:eastAsia="Times New Roman" w:hAnsi="Times New Roman" w:cs="Times New Roman"/>
          <w:sz w:val="24"/>
          <w:szCs w:val="24"/>
          <w:lang w:eastAsia="ro-RO"/>
        </w:rPr>
        <w:t>. În perioada de execuție factorul de mediu apă nu va fi afectat, dacă se vor respecta etapele de execuţie a proiectului, disciplina tehnologică, precum și condițiile impuse prin prezentul act de reglementare și prevederile legislației de mediu în vigoare.</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b/>
          <w:bCs/>
          <w:sz w:val="24"/>
          <w:szCs w:val="24"/>
        </w:rPr>
        <w:t>f)</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Riscul de accident:</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la execuția lucrărilor vor fi utilizate materiale și compuși periculoși ce ar putea crea risc de accident. Acestea vor fi aprovizionate cu cisternele si utilizate direct pe frontul de lucru. </w:t>
      </w:r>
    </w:p>
    <w:p w:rsidR="00165A61" w:rsidRPr="00AC5750" w:rsidRDefault="00165A61" w:rsidP="00165A6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u w:val="single"/>
        </w:rPr>
        <w:t>2. Localizarea proiectului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 xml:space="preserve">amplasamentul proiectului este în comuna Plopu, oraș Ianca, județul Brăila. </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2.1. Utilizarea existentă a terenului –</w:t>
      </w:r>
      <w:r w:rsidRPr="00AC5750">
        <w:rPr>
          <w:rFonts w:ascii="Times New Roman" w:eastAsia="Times New Roman" w:hAnsi="Times New Roman" w:cs="Times New Roman"/>
          <w:sz w:val="24"/>
          <w:szCs w:val="24"/>
        </w:rPr>
        <w:t xml:space="preserve"> proiectul nu va schimba destinatia actuala a terenului,  proiectul nu necesită utilizarea altor terenuri sau schimbarea destinației acestora. </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 2.2. </w:t>
      </w:r>
      <w:r w:rsidRPr="00AC5750">
        <w:rPr>
          <w:rFonts w:ascii="Times New Roman" w:eastAsia="Times New Roman" w:hAnsi="Times New Roman" w:cs="Times New Roman"/>
          <w:b/>
          <w:sz w:val="24"/>
          <w:szCs w:val="24"/>
        </w:rPr>
        <w:t>Relativa abundenţă a resurselor naturale din zonă, calitatea şi capacitatea regenerativă a acestora</w:t>
      </w:r>
      <w:r w:rsidRPr="00AC5750">
        <w:rPr>
          <w:rFonts w:ascii="Times New Roman" w:eastAsia="Times New Roman" w:hAnsi="Times New Roman" w:cs="Times New Roman"/>
          <w:sz w:val="24"/>
          <w:szCs w:val="24"/>
        </w:rPr>
        <w:t xml:space="preserve"> - proiectul nu afectează</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resursele naturale din zonă, calitatea şi capacitatea regenerativă a acestora, fiind implementat pe amplasamentul unei foste scoli.</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2.3. </w:t>
      </w:r>
      <w:r w:rsidRPr="00AC5750">
        <w:rPr>
          <w:rFonts w:ascii="Times New Roman" w:eastAsia="Times New Roman" w:hAnsi="Times New Roman" w:cs="Times New Roman"/>
          <w:b/>
          <w:sz w:val="24"/>
          <w:szCs w:val="24"/>
        </w:rPr>
        <w:t>Capacitatea de absorbţie a mediului:</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i/>
          <w:sz w:val="24"/>
          <w:szCs w:val="24"/>
        </w:rPr>
        <w:t>zonele umede</w:t>
      </w:r>
      <w:r w:rsidRPr="00AC5750">
        <w:rPr>
          <w:rFonts w:ascii="Times New Roman" w:eastAsia="Times New Roman" w:hAnsi="Times New Roman" w:cs="Times New Roman"/>
          <w:sz w:val="24"/>
          <w:szCs w:val="24"/>
        </w:rPr>
        <w:t xml:space="preserve"> – proiectul nu se propune in perimetrul sau vecinatatea unor zone umede;</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i/>
          <w:sz w:val="24"/>
          <w:szCs w:val="24"/>
        </w:rPr>
        <w:t>zonele costiere</w:t>
      </w:r>
      <w:r w:rsidRPr="00AC5750">
        <w:rPr>
          <w:rFonts w:ascii="Times New Roman" w:eastAsia="Times New Roman" w:hAnsi="Times New Roman" w:cs="Times New Roman"/>
          <w:sz w:val="24"/>
          <w:szCs w:val="24"/>
        </w:rPr>
        <w:t xml:space="preserve"> - nu este cazul;</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i/>
          <w:sz w:val="24"/>
          <w:szCs w:val="24"/>
        </w:rPr>
        <w:t>zonele montane şi cele împădurite</w:t>
      </w:r>
      <w:r w:rsidRPr="00AC5750">
        <w:rPr>
          <w:rFonts w:ascii="Times New Roman" w:eastAsia="Times New Roman" w:hAnsi="Times New Roman" w:cs="Times New Roman"/>
          <w:sz w:val="24"/>
          <w:szCs w:val="24"/>
        </w:rPr>
        <w:t xml:space="preserve"> – nu este cazul, </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i/>
          <w:sz w:val="24"/>
          <w:szCs w:val="24"/>
        </w:rPr>
        <w:t>parcurile şi rezervaţiile naturale</w:t>
      </w:r>
      <w:r w:rsidRPr="00AC5750">
        <w:rPr>
          <w:rFonts w:ascii="Times New Roman" w:eastAsia="Times New Roman" w:hAnsi="Times New Roman" w:cs="Times New Roman"/>
          <w:sz w:val="24"/>
          <w:szCs w:val="24"/>
        </w:rPr>
        <w:t xml:space="preserve"> – nu este cazul; </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i/>
          <w:sz w:val="24"/>
          <w:szCs w:val="24"/>
        </w:rPr>
        <w:t>ariile clasificate sau zonele protejate prin legislaţia în vigoare, cum sunt: zone de protecţie a faunei piscicole, bazine piscicole naturale şi bazine piscicole amenajate etc.</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nu este cazul</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f) </w:t>
      </w:r>
      <w:r w:rsidRPr="00AC5750">
        <w:rPr>
          <w:rFonts w:ascii="Times New Roman" w:eastAsia="Times New Roman" w:hAnsi="Times New Roman" w:cs="Times New Roman"/>
          <w:i/>
          <w:sz w:val="24"/>
          <w:szCs w:val="24"/>
        </w:rPr>
        <w:t>zonele de protecţie specială</w:t>
      </w:r>
      <w:r w:rsidRPr="00AC5750">
        <w:rPr>
          <w:rFonts w:ascii="Times New Roman" w:eastAsia="Times New Roman" w:hAnsi="Times New Roman" w:cs="Times New Roman"/>
          <w:b/>
          <w:sz w:val="24"/>
          <w:szCs w:val="24"/>
        </w:rPr>
        <w:t xml:space="preserve"> – </w:t>
      </w:r>
      <w:r w:rsidRPr="00AC5750">
        <w:rPr>
          <w:rFonts w:ascii="Times New Roman" w:eastAsia="Times New Roman" w:hAnsi="Times New Roman" w:cs="Times New Roman"/>
          <w:sz w:val="24"/>
          <w:szCs w:val="24"/>
        </w:rPr>
        <w:t>nu este cazul, proiectul nu se propune in zone de protecţie specială;</w:t>
      </w:r>
    </w:p>
    <w:p w:rsidR="00165A61" w:rsidRPr="00AC5750" w:rsidRDefault="00165A61" w:rsidP="00165A6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g) </w:t>
      </w:r>
      <w:r w:rsidRPr="00AC5750">
        <w:rPr>
          <w:rFonts w:ascii="Times New Roman" w:eastAsia="Times New Roman" w:hAnsi="Times New Roman" w:cs="Times New Roman"/>
          <w:i/>
          <w:sz w:val="24"/>
          <w:szCs w:val="24"/>
        </w:rPr>
        <w:t>ariile în care standardele de calitate a mediului stabilite de legislaţie au fost deja depăşite</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 nu este cazul;</w:t>
      </w:r>
    </w:p>
    <w:p w:rsidR="00165A61" w:rsidRPr="00AC5750" w:rsidRDefault="00165A61" w:rsidP="00165A6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h) </w:t>
      </w:r>
      <w:r w:rsidRPr="00AC5750">
        <w:rPr>
          <w:rFonts w:ascii="Times New Roman" w:eastAsia="Times New Roman" w:hAnsi="Times New Roman" w:cs="Times New Roman"/>
          <w:i/>
          <w:sz w:val="24"/>
          <w:szCs w:val="24"/>
        </w:rPr>
        <w:t>ariile dens populate</w:t>
      </w:r>
      <w:r w:rsidRPr="00AC5750">
        <w:rPr>
          <w:rFonts w:ascii="Times New Roman" w:eastAsia="Times New Roman" w:hAnsi="Times New Roman" w:cs="Times New Roman"/>
          <w:sz w:val="24"/>
          <w:szCs w:val="24"/>
        </w:rPr>
        <w:t xml:space="preserve"> – proiectul se va implementa partial în zonă rezidențiala, și are ca scop îmbunătățitea condițiilor de trafic care vor duce la diminuarea zgomotului și vibratiilor;</w:t>
      </w:r>
    </w:p>
    <w:p w:rsidR="00165A61" w:rsidRPr="00AC5750" w:rsidRDefault="00165A61" w:rsidP="00165A61">
      <w:pPr>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i) </w:t>
      </w:r>
      <w:r w:rsidRPr="00AC5750">
        <w:rPr>
          <w:rFonts w:ascii="Times New Roman" w:eastAsia="Times New Roman" w:hAnsi="Times New Roman" w:cs="Times New Roman"/>
          <w:i/>
          <w:sz w:val="24"/>
          <w:szCs w:val="24"/>
        </w:rPr>
        <w:t>peisaje cu semnificație istorică, culturală și arheologică</w:t>
      </w:r>
      <w:r w:rsidRPr="00AC5750">
        <w:rPr>
          <w:rFonts w:ascii="Times New Roman" w:eastAsia="Times New Roman" w:hAnsi="Times New Roman" w:cs="Times New Roman"/>
          <w:sz w:val="24"/>
          <w:szCs w:val="24"/>
        </w:rPr>
        <w:t xml:space="preserve"> – nu este cazul.</w:t>
      </w:r>
    </w:p>
    <w:p w:rsidR="00165A61" w:rsidRPr="00AC5750" w:rsidRDefault="00165A61" w:rsidP="00165A61">
      <w:pPr>
        <w:tabs>
          <w:tab w:val="center" w:pos="284"/>
          <w:tab w:val="right" w:pos="10065"/>
        </w:tabs>
        <w:spacing w:before="120"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3)</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u w:val="single"/>
        </w:rPr>
        <w:t>Caracteristicile impactului potenţial</w:t>
      </w:r>
      <w:r w:rsidRPr="00AC5750">
        <w:rPr>
          <w:rFonts w:ascii="Times New Roman" w:eastAsia="Times New Roman" w:hAnsi="Times New Roman" w:cs="Times New Roman"/>
          <w:b/>
          <w:sz w:val="24"/>
          <w:szCs w:val="24"/>
        </w:rPr>
        <w:t xml:space="preserve">: </w:t>
      </w:r>
    </w:p>
    <w:p w:rsidR="00165A61" w:rsidRPr="00AC5750" w:rsidRDefault="00165A61" w:rsidP="00165A61">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b/>
          <w:sz w:val="24"/>
          <w:szCs w:val="24"/>
        </w:rPr>
        <w:t xml:space="preserve">Extinderea impactului - </w:t>
      </w:r>
      <w:r w:rsidRPr="00AC5750">
        <w:rPr>
          <w:rFonts w:ascii="Times New Roman" w:eastAsia="Times New Roman" w:hAnsi="Times New Roman" w:cs="Times New Roman"/>
          <w:sz w:val="24"/>
          <w:szCs w:val="24"/>
        </w:rPr>
        <w:t xml:space="preserve">impactul se va manifesta local, pe suprafețe bine stabilite, numai în zonele de lucru și nu se va extinde asupra altor zone sau areale sensibile, în condițiile respectării celor impuse prin prezenta decizie;  </w:t>
      </w:r>
    </w:p>
    <w:p w:rsidR="00165A61" w:rsidRPr="00AC5750" w:rsidRDefault="00165A61" w:rsidP="00165A61">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b/>
          <w:sz w:val="24"/>
          <w:szCs w:val="24"/>
        </w:rPr>
        <w:t>Natura transfrontieră a impactului -</w:t>
      </w:r>
      <w:r w:rsidRPr="00AC5750">
        <w:rPr>
          <w:rFonts w:ascii="Times New Roman" w:eastAsia="Times New Roman" w:hAnsi="Times New Roman" w:cs="Times New Roman"/>
          <w:sz w:val="24"/>
          <w:szCs w:val="24"/>
        </w:rPr>
        <w:t xml:space="preserve"> proiectul propus nu va avea efecte transfrontieră;</w:t>
      </w:r>
    </w:p>
    <w:p w:rsidR="00165A61" w:rsidRPr="00AC5750" w:rsidRDefault="00165A61" w:rsidP="00165A6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b/>
          <w:sz w:val="24"/>
          <w:szCs w:val="24"/>
        </w:rPr>
        <w:t xml:space="preserve">Mărimea şi complexitatea impactului – </w:t>
      </w:r>
      <w:r w:rsidRPr="00AC5750">
        <w:rPr>
          <w:rFonts w:ascii="Times New Roman" w:eastAsia="Times New Roman" w:hAnsi="Times New Roman" w:cs="Times New Roman"/>
          <w:sz w:val="24"/>
          <w:szCs w:val="24"/>
        </w:rPr>
        <w:t>impactul va fi redus (generat de lucrările de construcții pe perioada execuției), în situația respectării condițiilor impuse prin prezenta decizie;</w:t>
      </w:r>
    </w:p>
    <w:p w:rsidR="00165A61" w:rsidRPr="00AC5750" w:rsidRDefault="00165A61" w:rsidP="00165A6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b/>
          <w:sz w:val="24"/>
          <w:szCs w:val="24"/>
        </w:rPr>
        <w:t>Probabilitatea impactului –</w:t>
      </w:r>
      <w:r w:rsidRPr="00AC5750">
        <w:rPr>
          <w:rFonts w:ascii="Times New Roman" w:eastAsia="Times New Roman" w:hAnsi="Times New Roman" w:cs="Times New Roman"/>
          <w:sz w:val="24"/>
          <w:szCs w:val="24"/>
        </w:rPr>
        <w:t xml:space="preserve"> probabilitatea de apariție a impactului este redusă, numai în timpul execuției proiectului;</w:t>
      </w:r>
    </w:p>
    <w:p w:rsidR="00165A61" w:rsidRPr="00AC5750" w:rsidRDefault="00165A61" w:rsidP="00165A6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b/>
          <w:sz w:val="24"/>
          <w:szCs w:val="24"/>
        </w:rPr>
        <w:t>Durata, frecvenţa şi reversibilitatea impactului –</w:t>
      </w:r>
      <w:r w:rsidRPr="00AC5750">
        <w:rPr>
          <w:rFonts w:ascii="Times New Roman" w:eastAsia="Times New Roman" w:hAnsi="Times New Roman" w:cs="Times New Roman"/>
          <w:sz w:val="24"/>
          <w:szCs w:val="24"/>
        </w:rPr>
        <w:t xml:space="preserve"> impactul se va manifesta ca durată numai în timpul execuției (12 luni) dar limitat în functie de lucratrule executate.</w:t>
      </w:r>
    </w:p>
    <w:p w:rsidR="00165A61" w:rsidRPr="00AC5750" w:rsidRDefault="00165A61" w:rsidP="00165A61">
      <w:pPr>
        <w:spacing w:after="0" w:line="240" w:lineRule="auto"/>
        <w:ind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u w:val="single"/>
        </w:rPr>
        <w:t>Condiţiile de realizare a proiectului</w:t>
      </w:r>
      <w:r w:rsidRPr="00AC5750">
        <w:rPr>
          <w:rFonts w:ascii="Times New Roman" w:eastAsia="Times New Roman" w:hAnsi="Times New Roman" w:cs="Times New Roman"/>
          <w:sz w:val="24"/>
          <w:szCs w:val="24"/>
        </w:rPr>
        <w:t>:</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lastRenderedPageBreak/>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Lucrările se vor executa cu respectarea amplasamentului şi a documentaţiei tehnice depuse, a normativelor şi prescripţiilor tehnice specifice </w:t>
      </w:r>
      <w:r w:rsidRPr="00AC5750">
        <w:rPr>
          <w:rFonts w:ascii="Times New Roman" w:eastAsia="Times New Roman" w:hAnsi="Times New Roman" w:cs="Times New Roman"/>
          <w:sz w:val="24"/>
          <w:szCs w:val="24"/>
        </w:rPr>
        <w:t xml:space="preserve">pentru lucrările de </w:t>
      </w:r>
      <w:r w:rsidRPr="00AC5750">
        <w:rPr>
          <w:rFonts w:ascii="Times New Roman" w:eastAsia="Times New Roman" w:hAnsi="Times New Roman" w:cs="Times New Roman"/>
          <w:bCs/>
          <w:sz w:val="24"/>
          <w:szCs w:val="24"/>
        </w:rPr>
        <w:t>construire a obiectivului, conform proiectului propus.</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Se vor respecta etapele de execuţie a proiectului conform documentatiei ce a stat la baza emiterii actului de reglementare si a disciplinei tehnologice.</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 xml:space="preserve">Se va evita încărcarea/descărcarea materialului pulverulent la viteze ale vântului mai mari de 3m/s, pentru limitarea emisiilor de particule solide. </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Se vor lua măsuri de reducere a emisiilor de pulberi în atmosferă atât in timpul realizării lucrărilor de execuție, cât și pe timpul manipulării materialelor și deșeurilor ce conțin pulberi;</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se va realiza fără afectarea vecinătăților, precum și a altor instalaţii tehnologice şi utilităţi existente pe traseul proiectului.</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Nu se vor depozita materiale, echipamente, deseurile rezultate in urma lucrarilor pe spatiile verzi sau in zonele de carosabil adiacente zonei de lucru si se vor lua masuri pentru a nu bloca traficul pietonal sau al autovehiculelor;</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generatoare de vibrații si zgomote de intensitate mare se va face in afara orelor de liniste, atunci când acestea se desfășoară in zona rezidențială;</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Vor fi prevăzute materiale absorbante specifice pentru produse petroliere în zonele de lucrări şi se va avea în vedere utilizarea corectă a acestora, dacă va fi necesar.</w:t>
      </w:r>
    </w:p>
    <w:p w:rsidR="00165A61" w:rsidRPr="00AC5750" w:rsidRDefault="00165A61"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Utilajele ce vor deservi activitățile de construcții-montaj vor deține toate inspecțiile tehnice la zi care să ateste funcționarea corespunzătoare și legală a echipamentelor.</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Depozitarea stratului de sol vegetal în grămezi separate, acolo unde se fac excavații (șanțuri, gropi) şi  reutilizarea acestuia pe amplasament, după finalizarea lucrărilor, cu readucerea terenului la starea inițială.</w:t>
      </w:r>
    </w:p>
    <w:p w:rsidR="00165A61" w:rsidRPr="00AC5750" w:rsidRDefault="00165A61" w:rsidP="009A5E39">
      <w:pPr>
        <w:numPr>
          <w:ilvl w:val="0"/>
          <w:numId w:val="16"/>
        </w:numPr>
        <w:tabs>
          <w:tab w:val="num" w:pos="426"/>
        </w:tabs>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Încadrarea nivelului de zgomot generat pe amplasament în limitele stabilite de normativele standard pentru vibraţii şi zgomote nr. 10009/2017 şi 12025/2/1981.</w:t>
      </w:r>
    </w:p>
    <w:p w:rsidR="00165A61" w:rsidRPr="00AC5750" w:rsidRDefault="00165A61"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 xml:space="preserve">Deseurile rezultate se vor stoca numai in cadrul organizării de șantier până la predarea operatorilor autorizați pentru valorificarea/eliminarea acestora; </w:t>
      </w:r>
    </w:p>
    <w:p w:rsidR="00165A61" w:rsidRPr="00AC5750" w:rsidRDefault="00165A61" w:rsidP="009A5E39">
      <w:pPr>
        <w:numPr>
          <w:ilvl w:val="0"/>
          <w:numId w:val="73"/>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u w:val="single"/>
        </w:rPr>
        <w:t>Deșeurile</w:t>
      </w:r>
      <w:r w:rsidRPr="00AC5750">
        <w:rPr>
          <w:rFonts w:ascii="Times New Roman" w:eastAsia="Times New Roman" w:hAnsi="Times New Roman" w:cs="Times New Roman"/>
          <w:sz w:val="24"/>
          <w:szCs w:val="24"/>
        </w:rPr>
        <w:t xml:space="preserve"> se vor gestiona</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conform</w:t>
      </w:r>
      <w:r w:rsidRPr="00AC5750">
        <w:rPr>
          <w:rFonts w:ascii="Times New Roman" w:eastAsia="Times New Roman" w:hAnsi="Times New Roman" w:cs="Times New Roman"/>
          <w:i/>
          <w:sz w:val="24"/>
          <w:szCs w:val="24"/>
        </w:rPr>
        <w:t xml:space="preserve"> Legii nr. 211/2011 privind regimul deşeurilor</w:t>
      </w:r>
      <w:r w:rsidRPr="00AC5750">
        <w:rPr>
          <w:rFonts w:ascii="Times New Roman" w:eastAsia="Times New Roman" w:hAnsi="Times New Roman" w:cs="Times New Roman"/>
          <w:sz w:val="24"/>
          <w:szCs w:val="24"/>
        </w:rPr>
        <w:t>, republicată cu modificările ulterioare, fiind</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bCs/>
          <w:sz w:val="24"/>
          <w:szCs w:val="24"/>
        </w:rPr>
        <w:t>obligatorii:</w:t>
      </w:r>
    </w:p>
    <w:p w:rsidR="00165A61" w:rsidRPr="00AC5750" w:rsidRDefault="00AC5750"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hyperlink r:id="rId25" w:anchor="#" w:history="1"/>
      <w:r w:rsidR="00165A61" w:rsidRPr="00AC5750">
        <w:rPr>
          <w:rFonts w:ascii="Times New Roman" w:eastAsia="Times New Roman" w:hAnsi="Times New Roman" w:cs="Times New Roman"/>
          <w:sz w:val="24"/>
          <w:szCs w:val="24"/>
        </w:rPr>
        <w:t>colectarea separată a deșeurilor reciclabile (hârtie, metal, plastic şi sticlă) şi valorificarea prin operatori autorizaţi.</w:t>
      </w:r>
    </w:p>
    <w:p w:rsidR="00165A61" w:rsidRPr="00AC5750" w:rsidRDefault="00165A61"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predarea deșeurilor care nu se pot valorifica unui operator de salubritate spre eliminare, abandonarea deșeurilor fiind interzisă </w:t>
      </w:r>
    </w:p>
    <w:p w:rsidR="00165A61" w:rsidRPr="00AC5750" w:rsidRDefault="00165A61"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tinerea evidenței deșeurilor generate conform</w:t>
      </w:r>
      <w:r w:rsidRPr="00AC5750">
        <w:rPr>
          <w:rFonts w:ascii="Times New Roman" w:eastAsia="Times New Roman" w:hAnsi="Times New Roman" w:cs="Times New Roman"/>
          <w:i/>
          <w:sz w:val="24"/>
          <w:szCs w:val="24"/>
        </w:rPr>
        <w:t xml:space="preserve"> HG nr. 856/2002 privind evidenţa gestiunii deşeurilor şi pentru aprobarea listei cuprinzând deşeurile, inclusiv deşeurile periculoase, </w:t>
      </w:r>
      <w:r w:rsidRPr="00AC5750">
        <w:rPr>
          <w:rFonts w:ascii="Times New Roman" w:eastAsia="Times New Roman" w:hAnsi="Times New Roman" w:cs="Times New Roman"/>
          <w:sz w:val="24"/>
          <w:szCs w:val="24"/>
        </w:rPr>
        <w:t>cu modificările ulterioare;</w:t>
      </w:r>
    </w:p>
    <w:p w:rsidR="00165A61" w:rsidRPr="00AC5750" w:rsidRDefault="00165A61"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deșeurile din construcții și demolări se vor valorifica, inclusiv prin operaţiuni de umplere, rambleiere care utilizează deşeuri pentru a înlocui alte materiale, in procent de minimum 30% dacă proiectul se va realiza în anul 2017 și de minimum 45% pentru anul 2018 (conform anexei nr. 6 la Legea 211/2011);</w:t>
      </w:r>
    </w:p>
    <w:p w:rsidR="00165A61" w:rsidRPr="00AC5750" w:rsidRDefault="00165A61" w:rsidP="009A5E39">
      <w:pPr>
        <w:numPr>
          <w:ilvl w:val="0"/>
          <w:numId w:val="74"/>
        </w:numPr>
        <w:shd w:val="clear" w:color="auto" w:fill="FFFFFF"/>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rPr>
        <w:t>Raportarea evidenţei gestiunii deşeurilor generate conform art. 49 alin. (4) din Legea 211/2011, republicată cu modificările ulterioare, și a</w:t>
      </w:r>
      <w:r w:rsidRPr="00AC5750">
        <w:rPr>
          <w:rFonts w:ascii="Times New Roman" w:eastAsia="Times New Roman" w:hAnsi="Times New Roman" w:cs="Times New Roman"/>
          <w:sz w:val="24"/>
          <w:szCs w:val="24"/>
          <w:lang w:eastAsia="ro-RO"/>
        </w:rPr>
        <w:t>rt. II</w:t>
      </w:r>
      <w:r w:rsidRPr="00AC5750">
        <w:rPr>
          <w:rFonts w:ascii="Times New Roman" w:eastAsia="Times New Roman" w:hAnsi="Times New Roman" w:cs="Times New Roman"/>
          <w:sz w:val="24"/>
          <w:szCs w:val="24"/>
        </w:rPr>
        <w:t>, alin. (2) din OUG nr. 68/2016 pentru modificarea şi completarea Legii nr. 211/2011 privind regimul deşeurilor (conform anexei nr. 1 la HG n</w:t>
      </w:r>
      <w:r w:rsidRPr="00AC5750">
        <w:rPr>
          <w:rFonts w:ascii="Times New Roman" w:eastAsia="Times New Roman" w:hAnsi="Times New Roman" w:cs="Times New Roman"/>
          <w:sz w:val="24"/>
          <w:szCs w:val="24"/>
          <w:lang w:eastAsia="ro-RO"/>
        </w:rPr>
        <w:t>r. 856/2002 privind evidenţa gestiunii deşeurilor şi pentru aprobarea listei cuprinzând deşeurile, inclusiv deşeurile periculoase, cu completările ulterioare), până la aprobarea unui nou format de raportare)</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atât pe suport hârtie, cât şi electronic, </w:t>
      </w:r>
      <w:r w:rsidRPr="00AC5750">
        <w:rPr>
          <w:rFonts w:ascii="Times New Roman" w:eastAsia="Times New Roman" w:hAnsi="Times New Roman" w:cs="Times New Roman"/>
          <w:sz w:val="24"/>
          <w:szCs w:val="24"/>
        </w:rPr>
        <w:t>la finalizarea proiectului;</w:t>
      </w:r>
    </w:p>
    <w:p w:rsidR="00165A61" w:rsidRPr="00AC5750" w:rsidRDefault="00165A61"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 xml:space="preserve">Se vor </w:t>
      </w:r>
      <w:r w:rsidRPr="00AC5750">
        <w:rPr>
          <w:rFonts w:ascii="Times New Roman" w:eastAsia="Times New Roman" w:hAnsi="Times New Roman" w:cs="Times New Roman"/>
          <w:sz w:val="24"/>
          <w:szCs w:val="24"/>
        </w:rPr>
        <w:t>utiliza prelate la autovehiculele care vor transporta deșeuri astfel încât să nu se producă împrăștierea acestora pe căile rutiere sau în aer, în timpul transportului.</w:t>
      </w:r>
    </w:p>
    <w:p w:rsidR="00165A61" w:rsidRPr="00AC5750" w:rsidRDefault="00165A61"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lastRenderedPageBreak/>
        <w:t>Apele uzate menajere de la organizarea de șantier vor fi vidanjate pe bază de contract de prestări servicii de către un operator autorizat din punct de vedere al protecției mediului.</w:t>
      </w:r>
    </w:p>
    <w:p w:rsidR="00165A61" w:rsidRPr="00AC5750" w:rsidRDefault="00165A61"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Pentru a se evita exercitarea unui impact cumulat asupra mediului datorat suprapunerii cu alte proiecte ce ar putea fi dezvoltate ulterior, se va respecta planul și durata de execuție a proiectului.</w:t>
      </w:r>
    </w:p>
    <w:p w:rsidR="00165A61" w:rsidRPr="00AC5750" w:rsidRDefault="00165A61" w:rsidP="00165A61">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Personalul angajat pentru implementarea proiectului se va instrui cu privire la măsurile impuse pentru protejarea speciilor sălbatice și a habitatelor naturale cu statut de protecție; </w:t>
      </w:r>
    </w:p>
    <w:p w:rsidR="00165A61" w:rsidRPr="00AC5750" w:rsidRDefault="00165A61" w:rsidP="00165A61">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În cazul deținerii accidentale a unor exemplare de faună sălbatică sau cadavre ale acestora, se va informa imediat Comisariatul Judeţean Brăila al Gărzii Naţionale de Mediu, </w:t>
      </w:r>
      <w:r w:rsidRPr="00AC5750">
        <w:rPr>
          <w:rFonts w:ascii="Times New Roman" w:eastAsia="Times New Roman" w:hAnsi="Times New Roman" w:cs="Times New Roman"/>
          <w:bCs/>
          <w:i/>
          <w:sz w:val="24"/>
          <w:szCs w:val="24"/>
        </w:rPr>
        <w:t>conform  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p>
    <w:p w:rsidR="00165A61" w:rsidRPr="00AC5750" w:rsidRDefault="00165A61" w:rsidP="00165A61">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Proiectul se va implementa cu respectarea prevederilor:</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OUG nr. 195/2005 privind protecția mediului</w:t>
      </w:r>
      <w:r w:rsidRPr="00AC5750">
        <w:rPr>
          <w:rFonts w:ascii="Times New Roman" w:eastAsia="Times New Roman" w:hAnsi="Times New Roman" w:cs="Times New Roman"/>
          <w:bCs/>
          <w:sz w:val="24"/>
          <w:szCs w:val="24"/>
        </w:rPr>
        <w:t>, cu modificările și completările ulterioare;</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 xml:space="preserve">OUG </w:t>
      </w:r>
      <w:r w:rsidRPr="00AC5750">
        <w:rPr>
          <w:rFonts w:ascii="Times New Roman" w:eastAsia="Times New Roman" w:hAnsi="Times New Roman" w:cs="Times New Roman"/>
          <w:i/>
          <w:sz w:val="24"/>
          <w:szCs w:val="24"/>
        </w:rPr>
        <w:t>nr. 68/2007 privind răspunderea de mediu cu referire la prevenirea şi repararea prejudiciului asupra mediului</w:t>
      </w:r>
      <w:r w:rsidRPr="00AC5750">
        <w:rPr>
          <w:rFonts w:ascii="Times New Roman" w:eastAsia="Times New Roman" w:hAnsi="Times New Roman" w:cs="Times New Roman"/>
          <w:sz w:val="24"/>
          <w:szCs w:val="24"/>
        </w:rPr>
        <w:t>, cu modificările şi completările ulterioare;</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Legii nr. 211/2011 privind regimul deşeurilor, republicata,</w:t>
      </w:r>
      <w:r w:rsidRPr="00AC5750">
        <w:rPr>
          <w:rFonts w:ascii="Times New Roman" w:eastAsia="Times New Roman" w:hAnsi="Times New Roman" w:cs="Times New Roman"/>
          <w:bCs/>
          <w:sz w:val="24"/>
          <w:szCs w:val="24"/>
        </w:rPr>
        <w:t xml:space="preserve"> cu modificarile și completarile ulterioare;</w:t>
      </w:r>
    </w:p>
    <w:p w:rsidR="00165A61" w:rsidRPr="00AC5750" w:rsidRDefault="00165A61" w:rsidP="00165A61">
      <w:pPr>
        <w:numPr>
          <w:ilvl w:val="0"/>
          <w:numId w:val="12"/>
        </w:numPr>
        <w:spacing w:after="0" w:line="240" w:lineRule="auto"/>
        <w:ind w:left="0" w:firstLine="142"/>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Deciziei Comisiei 2014/955/UE din 18.12.2014 de modificare a Deciziei 2000/532/CE de stabilire a unei liste de deşeuri în temeiul Directivei 2008/98/CE a Parlamentului European şi a Consiliului;</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HG nr. 1061/2008 privind transportul deşeurilor periculoase şi nepericuloase pe teritoriul României</w:t>
      </w:r>
      <w:r w:rsidRPr="00AC5750">
        <w:rPr>
          <w:rFonts w:ascii="Times New Roman" w:eastAsia="Times New Roman" w:hAnsi="Times New Roman" w:cs="Times New Roman"/>
          <w:bCs/>
          <w:sz w:val="24"/>
          <w:szCs w:val="24"/>
        </w:rPr>
        <w:t>;</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Legii nr. </w:t>
      </w:r>
      <w:hyperlink r:id="rId26" w:tooltip="ABROGATA - privind reglementarea şi administrarea spaţiilor verzi din zonele urbane (act publicat in M.Of. 36 din 18-ian-2007)" w:history="1">
        <w:r w:rsidRPr="00AC5750">
          <w:rPr>
            <w:rFonts w:ascii="Times New Roman" w:eastAsia="Times New Roman" w:hAnsi="Times New Roman" w:cs="Times New Roman"/>
            <w:bCs/>
            <w:i/>
            <w:sz w:val="24"/>
            <w:szCs w:val="24"/>
          </w:rPr>
          <w:t>24/2007</w:t>
        </w:r>
      </w:hyperlink>
      <w:r w:rsidRPr="00AC5750">
        <w:rPr>
          <w:rFonts w:ascii="Times New Roman" w:eastAsia="Times New Roman" w:hAnsi="Times New Roman" w:cs="Times New Roman"/>
          <w:bCs/>
          <w:i/>
          <w:sz w:val="24"/>
          <w:szCs w:val="24"/>
        </w:rPr>
        <w:t xml:space="preserve"> privind reglementarea şi administrarea spaţiilor verzi din intravilanul localităţilor, </w:t>
      </w:r>
      <w:r w:rsidRPr="00AC5750">
        <w:rPr>
          <w:rFonts w:ascii="Times New Roman" w:eastAsia="Times New Roman" w:hAnsi="Times New Roman" w:cs="Times New Roman"/>
          <w:bCs/>
          <w:sz w:val="24"/>
          <w:szCs w:val="24"/>
        </w:rPr>
        <w:t>republicata, cu modificarile si completarile ulterioare</w:t>
      </w:r>
      <w:r w:rsidRPr="00AC5750">
        <w:rPr>
          <w:rFonts w:ascii="Times New Roman" w:eastAsia="Times New Roman" w:hAnsi="Times New Roman" w:cs="Times New Roman"/>
          <w:bCs/>
          <w:i/>
          <w:sz w:val="24"/>
          <w:szCs w:val="24"/>
        </w:rPr>
        <w:t>;</w:t>
      </w:r>
    </w:p>
    <w:p w:rsidR="00165A61" w:rsidRPr="00AC5750" w:rsidRDefault="00165A61" w:rsidP="00165A61">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STAS nr. 10009/2017 - Acustică urbană: limite admisibile ale nivelului de zgomot şi 12025/2/1981 - Acustica în construcții: efectele vibrațiilor produse de traficul rutier asupra cladirilor sau părților de clădiri, limite admisibile;</w:t>
      </w:r>
    </w:p>
    <w:p w:rsidR="00165A61" w:rsidRPr="00AC5750" w:rsidRDefault="00165A61" w:rsidP="00165A61">
      <w:pPr>
        <w:numPr>
          <w:ilvl w:val="0"/>
          <w:numId w:val="12"/>
        </w:numPr>
        <w:shd w:val="clear" w:color="auto" w:fill="FFFFFF"/>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Legea nr. 249/2015 privind modalitatea de gestionare a ambalajelor şi a deşeurilor de ambalaje cu modificările ulterioare;</w:t>
      </w:r>
    </w:p>
    <w:p w:rsidR="00165A61" w:rsidRPr="00AC5750" w:rsidRDefault="00165A61" w:rsidP="00165A61">
      <w:pPr>
        <w:numPr>
          <w:ilvl w:val="0"/>
          <w:numId w:val="12"/>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HG 235/2007 </w:t>
      </w:r>
      <w:r w:rsidRPr="00AC5750">
        <w:rPr>
          <w:rFonts w:ascii="Times New Roman" w:eastAsia="Times New Roman" w:hAnsi="Times New Roman" w:cs="Times New Roman"/>
          <w:bCs/>
          <w:sz w:val="24"/>
          <w:szCs w:val="24"/>
        </w:rPr>
        <w:t>privind gestionarea uleiurilor uzate;</w:t>
      </w:r>
    </w:p>
    <w:p w:rsidR="00165A61" w:rsidRPr="00AC5750" w:rsidRDefault="00165A61" w:rsidP="00165A61">
      <w:pPr>
        <w:numPr>
          <w:ilvl w:val="0"/>
          <w:numId w:val="12"/>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Legea nr. 360/2003 privind regimul substanțelor și preparatelor chimice periculoase cu modificările și completările ulterioare.</w:t>
      </w:r>
    </w:p>
    <w:p w:rsidR="00165A61" w:rsidRPr="00AC5750" w:rsidRDefault="00165A61" w:rsidP="009A5E39">
      <w:pPr>
        <w:numPr>
          <w:ilvl w:val="0"/>
          <w:numId w:val="17"/>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Înştiinţarea autorităţii pentru protecţia mediului la finalizarea lucrărilor de investiţie, în vederea efectuării unui control de specialitate pentru verificarea respectării prevederilor prezentei decizii, conform prevederilor art. 49, alin. 3 din </w:t>
      </w:r>
      <w:hyperlink r:id="rId27" w:tooltip="de aplicare a evaluării impactului asupra mediului pentru proiecte publice şi private (act publicat in M.Of. 274 din 27-apr-2010)" w:history="1">
        <w:r w:rsidRPr="00AC5750">
          <w:rPr>
            <w:rFonts w:ascii="Times New Roman" w:eastAsia="Times New Roman" w:hAnsi="Times New Roman" w:cs="Times New Roman"/>
            <w:i/>
            <w:sz w:val="24"/>
            <w:szCs w:val="24"/>
          </w:rPr>
          <w:t>Metodologia de aplicare a evaluării impactului asupra mediului pentru proiecte publice şi private</w:t>
        </w:r>
      </w:hyperlink>
      <w:r w:rsidRPr="00AC5750">
        <w:rPr>
          <w:rFonts w:ascii="Times New Roman" w:eastAsia="Times New Roman" w:hAnsi="Times New Roman" w:cs="Times New Roman"/>
          <w:b/>
          <w:bCs/>
          <w:i/>
          <w:sz w:val="24"/>
          <w:szCs w:val="24"/>
        </w:rPr>
        <w:t xml:space="preserve"> </w:t>
      </w:r>
      <w:r w:rsidRPr="00AC5750">
        <w:rPr>
          <w:rFonts w:ascii="Times New Roman" w:eastAsia="Times New Roman" w:hAnsi="Times New Roman" w:cs="Times New Roman"/>
          <w:bCs/>
          <w:sz w:val="24"/>
          <w:szCs w:val="24"/>
        </w:rPr>
        <w:t>aprobată prin</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i/>
          <w:sz w:val="24"/>
          <w:szCs w:val="24"/>
        </w:rPr>
        <w:t>Ord. MMP nr. 135/2010</w:t>
      </w:r>
      <w:r w:rsidRPr="00AC5750">
        <w:rPr>
          <w:rFonts w:ascii="Times New Roman" w:eastAsia="Times New Roman" w:hAnsi="Times New Roman" w:cs="Times New Roman"/>
          <w:sz w:val="24"/>
          <w:szCs w:val="24"/>
        </w:rPr>
        <w:t>.</w:t>
      </w:r>
    </w:p>
    <w:p w:rsidR="00165A61" w:rsidRPr="00AC5750" w:rsidRDefault="00165A61" w:rsidP="009A5E39">
      <w:pPr>
        <w:numPr>
          <w:ilvl w:val="0"/>
          <w:numId w:val="17"/>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Respectarea prevederilor art. 15, alin. 2, lit. a) din OUG nr. 195/2005 privind protecţia mediului, cu modificările şi completările ulterioare </w:t>
      </w:r>
      <w:r w:rsidRPr="00AC5750">
        <w:rPr>
          <w:rFonts w:ascii="Times New Roman" w:eastAsia="Times New Roman" w:hAnsi="Times New Roman" w:cs="Times New Roman"/>
          <w:i/>
          <w:sz w:val="24"/>
          <w:szCs w:val="24"/>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165A61" w:rsidRPr="00AC5750" w:rsidRDefault="00165A61" w:rsidP="00165A61">
      <w:pPr>
        <w:spacing w:after="0" w:line="240" w:lineRule="auto"/>
        <w:ind w:firstLine="142"/>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Prezenta decizie nu exonerează de răspunderea contravențională sau penală, după caz, proiectantul, constructorul şi/sau titularul, în cazul producerii unor incidente, accidente, poluări accidentale sau în cazul nerespectării prevederilor legale privind protecția mediului.</w:t>
      </w:r>
    </w:p>
    <w:p w:rsidR="00165A61" w:rsidRPr="00AC5750" w:rsidRDefault="00165A61" w:rsidP="00165A61">
      <w:pPr>
        <w:spacing w:after="0" w:line="240" w:lineRule="auto"/>
        <w:ind w:firstLine="142"/>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În conformitate cu prevederile art. 21 alin. (4) din </w:t>
      </w:r>
      <w:r w:rsidRPr="00AC5750">
        <w:rPr>
          <w:rFonts w:ascii="Times New Roman" w:eastAsia="Times New Roman" w:hAnsi="Times New Roman" w:cs="Times New Roman"/>
          <w:b/>
          <w:i/>
          <w:sz w:val="24"/>
          <w:szCs w:val="24"/>
        </w:rPr>
        <w:t>O.U.G. nr. 195/2005 privind protecţia mediului</w:t>
      </w:r>
      <w:r w:rsidRPr="00AC5750">
        <w:rPr>
          <w:rFonts w:ascii="Times New Roman" w:eastAsia="Times New Roman" w:hAnsi="Times New Roman" w:cs="Times New Roman"/>
          <w:b/>
          <w:sz w:val="24"/>
          <w:szCs w:val="24"/>
        </w:rPr>
        <w:t>, cu modificările şi completările ulterioare, răspunderea pentru corectitudinea informaţiilor puse la dispoziţia autorităţilor competente pentru protecţia mediului şi a publicului revine titularului proiectului.</w:t>
      </w:r>
    </w:p>
    <w:p w:rsidR="00165A61" w:rsidRPr="00AC5750" w:rsidRDefault="00165A61" w:rsidP="00165A61">
      <w:pPr>
        <w:tabs>
          <w:tab w:val="left" w:pos="284"/>
        </w:tabs>
        <w:spacing w:after="0" w:line="240" w:lineRule="auto"/>
        <w:ind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Prezenta decizie intră în vigoare la data emiterii ei, a fost emisa in trei exemplare, este valabilă pe toată perioada punerii în aplicare a proiectului şi poate fi contestată în conformitate cu prevederile </w:t>
      </w:r>
      <w:r w:rsidRPr="00AC5750">
        <w:rPr>
          <w:rFonts w:ascii="Times New Roman" w:eastAsia="Times New Roman" w:hAnsi="Times New Roman" w:cs="Times New Roman"/>
          <w:b/>
          <w:i/>
          <w:sz w:val="24"/>
          <w:szCs w:val="24"/>
        </w:rPr>
        <w:t xml:space="preserve">H.G. nr. 445/2009 privind evaluarea impactului anumitor proiecte publice şi </w:t>
      </w:r>
      <w:r w:rsidRPr="00AC5750">
        <w:rPr>
          <w:rFonts w:ascii="Times New Roman" w:eastAsia="Times New Roman" w:hAnsi="Times New Roman" w:cs="Times New Roman"/>
          <w:b/>
          <w:i/>
          <w:sz w:val="24"/>
          <w:szCs w:val="24"/>
        </w:rPr>
        <w:lastRenderedPageBreak/>
        <w:t>private asupra mediului</w:t>
      </w:r>
      <w:r w:rsidRPr="00AC5750">
        <w:rPr>
          <w:rFonts w:ascii="Times New Roman" w:eastAsia="Times New Roman" w:hAnsi="Times New Roman" w:cs="Times New Roman"/>
          <w:b/>
          <w:sz w:val="24"/>
          <w:szCs w:val="24"/>
        </w:rPr>
        <w:t xml:space="preserve"> şi ale </w:t>
      </w:r>
      <w:r w:rsidRPr="00AC5750">
        <w:rPr>
          <w:rFonts w:ascii="Times New Roman" w:eastAsia="Times New Roman" w:hAnsi="Times New Roman" w:cs="Times New Roman"/>
          <w:b/>
          <w:i/>
          <w:sz w:val="24"/>
          <w:szCs w:val="24"/>
        </w:rPr>
        <w:t>Legii contenciosului administrativ nr. 554/2004</w:t>
      </w:r>
      <w:r w:rsidRPr="00AC5750">
        <w:rPr>
          <w:rFonts w:ascii="Times New Roman" w:eastAsia="Times New Roman" w:hAnsi="Times New Roman" w:cs="Times New Roman"/>
          <w:b/>
          <w:sz w:val="24"/>
          <w:szCs w:val="24"/>
        </w:rPr>
        <w:t>, cu modificările şi completările ulterioare.</w:t>
      </w:r>
    </w:p>
    <w:p w:rsidR="004D35DB" w:rsidRPr="00AC5750" w:rsidRDefault="004D35DB" w:rsidP="004D35DB">
      <w:pPr>
        <w:spacing w:after="0" w:line="280" w:lineRule="atLeast"/>
        <w:ind w:firstLine="720"/>
        <w:jc w:val="both"/>
        <w:rPr>
          <w:rFonts w:ascii="Times New Roman" w:hAnsi="Times New Roman" w:cs="Times New Roman"/>
          <w:sz w:val="24"/>
          <w:szCs w:val="24"/>
        </w:rPr>
      </w:pPr>
    </w:p>
    <w:p w:rsidR="007D688C" w:rsidRPr="00AC5750" w:rsidRDefault="007D688C" w:rsidP="007D688C">
      <w:pPr>
        <w:spacing w:after="0" w:line="240" w:lineRule="atLeast"/>
        <w:jc w:val="center"/>
        <w:rPr>
          <w:rStyle w:val="ax1"/>
          <w:rFonts w:ascii="Times New Roman" w:hAnsi="Times New Roman" w:cs="Times New Roman"/>
          <w:caps/>
          <w:sz w:val="24"/>
          <w:szCs w:val="24"/>
          <w:lang w:val="pt-BR"/>
        </w:rPr>
      </w:pPr>
      <w:r w:rsidRPr="00AC5750">
        <w:rPr>
          <w:rStyle w:val="ax1"/>
          <w:rFonts w:ascii="Times New Roman" w:hAnsi="Times New Roman" w:cs="Times New Roman"/>
          <w:caps/>
          <w:sz w:val="24"/>
          <w:szCs w:val="24"/>
          <w:lang w:val="pt-BR"/>
        </w:rPr>
        <w:t>PROIECT Decizia etapei de încadrare</w:t>
      </w:r>
    </w:p>
    <w:p w:rsidR="007D688C" w:rsidRPr="00AC5750" w:rsidRDefault="007D688C" w:rsidP="007D688C">
      <w:pPr>
        <w:tabs>
          <w:tab w:val="left" w:pos="2175"/>
          <w:tab w:val="center" w:pos="4734"/>
        </w:tabs>
        <w:spacing w:after="0" w:line="240" w:lineRule="atLeast"/>
        <w:rPr>
          <w:rFonts w:ascii="Times New Roman" w:hAnsi="Times New Roman" w:cs="Times New Roman"/>
          <w:b/>
          <w:sz w:val="24"/>
          <w:szCs w:val="24"/>
          <w:lang w:val="pt-BR"/>
        </w:rPr>
      </w:pPr>
      <w:r w:rsidRPr="00AC5750">
        <w:rPr>
          <w:rFonts w:ascii="Times New Roman" w:hAnsi="Times New Roman" w:cs="Times New Roman"/>
          <w:b/>
          <w:sz w:val="24"/>
          <w:szCs w:val="24"/>
          <w:lang w:val="pt-BR"/>
        </w:rPr>
        <w:tab/>
      </w:r>
      <w:r w:rsidRPr="00AC5750">
        <w:rPr>
          <w:rFonts w:ascii="Times New Roman" w:hAnsi="Times New Roman" w:cs="Times New Roman"/>
          <w:b/>
          <w:sz w:val="24"/>
          <w:szCs w:val="24"/>
          <w:lang w:val="pt-BR"/>
        </w:rPr>
        <w:tab/>
        <w:t xml:space="preserve">Nr. xxxx </w:t>
      </w:r>
      <w:r w:rsidRPr="00AC5750">
        <w:rPr>
          <w:rFonts w:ascii="Times New Roman" w:hAnsi="Times New Roman" w:cs="Times New Roman"/>
          <w:sz w:val="24"/>
          <w:szCs w:val="24"/>
          <w:lang w:val="pt-BR"/>
        </w:rPr>
        <w:t xml:space="preserve">din </w:t>
      </w:r>
      <w:r w:rsidRPr="00AC5750">
        <w:rPr>
          <w:rFonts w:ascii="Times New Roman" w:hAnsi="Times New Roman" w:cs="Times New Roman"/>
          <w:b/>
          <w:sz w:val="24"/>
          <w:szCs w:val="24"/>
          <w:lang w:val="pt-BR"/>
        </w:rPr>
        <w:t>20.09.2018</w:t>
      </w:r>
    </w:p>
    <w:p w:rsidR="007D688C" w:rsidRPr="00AC5750" w:rsidRDefault="007D688C" w:rsidP="007D688C">
      <w:pPr>
        <w:spacing w:after="0" w:line="240" w:lineRule="atLeast"/>
        <w:ind w:firstLine="720"/>
        <w:jc w:val="both"/>
        <w:rPr>
          <w:rFonts w:ascii="Times New Roman" w:hAnsi="Times New Roman" w:cs="Times New Roman"/>
          <w:sz w:val="24"/>
          <w:szCs w:val="24"/>
        </w:rPr>
      </w:pPr>
    </w:p>
    <w:p w:rsidR="007D688C" w:rsidRPr="00AC5750" w:rsidRDefault="007D688C" w:rsidP="007D688C">
      <w:pPr>
        <w:spacing w:after="0" w:line="240" w:lineRule="atLeast"/>
        <w:ind w:firstLine="720"/>
        <w:jc w:val="both"/>
        <w:rPr>
          <w:rFonts w:ascii="Times New Roman" w:hAnsi="Times New Roman" w:cs="Times New Roman"/>
          <w:b/>
          <w:sz w:val="24"/>
          <w:szCs w:val="24"/>
        </w:rPr>
      </w:pPr>
      <w:hyperlink w:anchor="#" w:history="1"/>
      <w:r w:rsidRPr="00AC5750">
        <w:rPr>
          <w:rStyle w:val="tpa1"/>
          <w:rFonts w:ascii="Times New Roman" w:hAnsi="Times New Roman" w:cs="Times New Roman"/>
          <w:sz w:val="24"/>
          <w:szCs w:val="24"/>
          <w:lang w:val="pt-BR"/>
        </w:rPr>
        <w:t xml:space="preserve">Ca urmare a solicitării de emitere a acordului de mediu adresate de </w:t>
      </w:r>
      <w:r w:rsidRPr="00AC5750">
        <w:rPr>
          <w:rFonts w:ascii="Times New Roman" w:hAnsi="Times New Roman" w:cs="Times New Roman"/>
          <w:b/>
          <w:sz w:val="24"/>
          <w:szCs w:val="24"/>
        </w:rPr>
        <w:t>S.C.</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HRISANT S.R.L.</w:t>
      </w:r>
      <w:r w:rsidRPr="00AC5750">
        <w:rPr>
          <w:rFonts w:ascii="Times New Roman" w:hAnsi="Times New Roman" w:cs="Times New Roman"/>
          <w:sz w:val="24"/>
          <w:szCs w:val="24"/>
        </w:rPr>
        <w:t>, cu sediul în jud. Brăila</w:t>
      </w:r>
      <w:r w:rsidRPr="00AC5750">
        <w:rPr>
          <w:rStyle w:val="tpa1"/>
          <w:rFonts w:ascii="Times New Roman" w:hAnsi="Times New Roman" w:cs="Times New Roman"/>
          <w:sz w:val="24"/>
          <w:szCs w:val="24"/>
          <w:lang w:val="pt-BR"/>
        </w:rPr>
        <w:t xml:space="preserve">, </w:t>
      </w:r>
      <w:r w:rsidRPr="00AC5750">
        <w:rPr>
          <w:rFonts w:ascii="Times New Roman" w:hAnsi="Times New Roman" w:cs="Times New Roman"/>
          <w:sz w:val="24"/>
          <w:szCs w:val="24"/>
        </w:rPr>
        <w:t xml:space="preserve">mun. Brăila, Șos. Focșani, nr. 105-107, lot 1/1, </w:t>
      </w:r>
      <w:r w:rsidRPr="00AC5750">
        <w:rPr>
          <w:rStyle w:val="tpa1"/>
          <w:rFonts w:ascii="Times New Roman" w:hAnsi="Times New Roman" w:cs="Times New Roman"/>
          <w:sz w:val="24"/>
          <w:szCs w:val="24"/>
          <w:lang w:val="pt-BR"/>
        </w:rPr>
        <w:t xml:space="preserve">înregistrată la A.P.M. Brăila cu nr. </w:t>
      </w:r>
      <w:r w:rsidRPr="00AC5750">
        <w:rPr>
          <w:rFonts w:ascii="Times New Roman" w:hAnsi="Times New Roman" w:cs="Times New Roman"/>
          <w:sz w:val="24"/>
          <w:szCs w:val="24"/>
        </w:rPr>
        <w:t>3703/27.03.2018,</w:t>
      </w:r>
      <w:r w:rsidRPr="00AC5750">
        <w:rPr>
          <w:rStyle w:val="tpa1"/>
          <w:rFonts w:ascii="Times New Roman" w:hAnsi="Times New Roman" w:cs="Times New Roman"/>
          <w:sz w:val="24"/>
          <w:szCs w:val="24"/>
          <w:lang w:val="pt-BR"/>
        </w:rPr>
        <w:t xml:space="preserve"> </w:t>
      </w:r>
      <w:hyperlink w:anchor="#" w:history="1"/>
      <w:r w:rsidRPr="00AC5750">
        <w:rPr>
          <w:rStyle w:val="tpa1"/>
          <w:rFonts w:ascii="Times New Roman" w:hAnsi="Times New Roman" w:cs="Times New Roman"/>
          <w:sz w:val="24"/>
          <w:szCs w:val="24"/>
          <w:lang w:val="pt-BR"/>
        </w:rPr>
        <w:t xml:space="preserve">în baza </w:t>
      </w:r>
      <w:r w:rsidRPr="00AC5750">
        <w:rPr>
          <w:rStyle w:val="tpa1"/>
          <w:rFonts w:ascii="Times New Roman" w:hAnsi="Times New Roman" w:cs="Times New Roman"/>
          <w:i/>
          <w:sz w:val="24"/>
          <w:szCs w:val="24"/>
          <w:lang w:val="pt-BR"/>
        </w:rPr>
        <w:t xml:space="preserve">Hotărârii Guvernului </w:t>
      </w:r>
      <w:r w:rsidRPr="00AC5750">
        <w:rPr>
          <w:rStyle w:val="tpa1"/>
          <w:rFonts w:ascii="Times New Roman" w:hAnsi="Times New Roman" w:cs="Times New Roman"/>
          <w:i/>
          <w:sz w:val="24"/>
          <w:szCs w:val="24"/>
        </w:rPr>
        <w:t xml:space="preserve">nr. 445/2009 </w:t>
      </w:r>
      <w:r w:rsidRPr="00AC5750">
        <w:rPr>
          <w:rStyle w:val="tpa1"/>
          <w:rFonts w:ascii="Times New Roman" w:hAnsi="Times New Roman" w:cs="Times New Roman"/>
          <w:i/>
          <w:sz w:val="24"/>
          <w:szCs w:val="24"/>
          <w:lang w:val="pt-BR"/>
        </w:rPr>
        <w:t>privind evaluarea impactului anumitor proiecte publice şi private asupra mediului</w:t>
      </w:r>
    </w:p>
    <w:p w:rsidR="007D688C" w:rsidRPr="00AC5750" w:rsidRDefault="007D688C" w:rsidP="007D688C">
      <w:pPr>
        <w:spacing w:after="0" w:line="240" w:lineRule="atLeast"/>
        <w:jc w:val="both"/>
        <w:rPr>
          <w:rStyle w:val="tpa1"/>
          <w:rFonts w:ascii="Times New Roman" w:hAnsi="Times New Roman" w:cs="Times New Roman"/>
          <w:b/>
          <w:sz w:val="24"/>
          <w:szCs w:val="24"/>
          <w:lang w:val="pt-BR"/>
        </w:rPr>
      </w:pPr>
      <w:r w:rsidRPr="00AC5750">
        <w:rPr>
          <w:rStyle w:val="tpa1"/>
          <w:rFonts w:ascii="Times New Roman" w:hAnsi="Times New Roman" w:cs="Times New Roman"/>
          <w:sz w:val="24"/>
          <w:szCs w:val="24"/>
          <w:lang w:val="pt-BR"/>
        </w:rPr>
        <w:t>și a consultărilor desfăşurate în cadrul şedinţei Comisiei de Analiză Tehnică din data de 20.09.2018, A</w:t>
      </w:r>
      <w:r w:rsidRPr="00AC5750">
        <w:rPr>
          <w:rStyle w:val="tpa1"/>
          <w:rFonts w:ascii="Times New Roman" w:hAnsi="Times New Roman" w:cs="Times New Roman"/>
          <w:sz w:val="24"/>
          <w:szCs w:val="24"/>
        </w:rPr>
        <w:t>genţia pentru Protecţia Mediului Brăila</w:t>
      </w:r>
      <w:r w:rsidRPr="00AC5750">
        <w:rPr>
          <w:rStyle w:val="tpa1"/>
          <w:rFonts w:ascii="Times New Roman" w:hAnsi="Times New Roman" w:cs="Times New Roman"/>
          <w:sz w:val="24"/>
          <w:szCs w:val="24"/>
          <w:lang w:val="pt-BR"/>
        </w:rPr>
        <w:t xml:space="preserve"> decide că proiectul </w:t>
      </w:r>
      <w:r w:rsidRPr="00AC5750">
        <w:rPr>
          <w:rFonts w:ascii="Times New Roman" w:hAnsi="Times New Roman" w:cs="Times New Roman"/>
          <w:bCs/>
          <w:i/>
          <w:iCs/>
          <w:sz w:val="24"/>
          <w:szCs w:val="24"/>
        </w:rPr>
        <w:t>„Modernizare și extindere exploatație pomicolă, depozitare, procesare și împrejmuire</w:t>
      </w:r>
      <w:r w:rsidRPr="00AC5750">
        <w:rPr>
          <w:rFonts w:ascii="Times New Roman" w:hAnsi="Times New Roman" w:cs="Times New Roman"/>
          <w:i/>
          <w:sz w:val="24"/>
          <w:szCs w:val="24"/>
        </w:rPr>
        <w:t>”- cu finanțare prin fonduri PNDR 2014÷2020</w:t>
      </w:r>
      <w:r w:rsidRPr="00AC5750">
        <w:rPr>
          <w:rFonts w:ascii="Times New Roman" w:hAnsi="Times New Roman" w:cs="Times New Roman"/>
          <w:sz w:val="24"/>
          <w:szCs w:val="24"/>
        </w:rPr>
        <w:t>,</w:t>
      </w:r>
      <w:r w:rsidRPr="00AC5750">
        <w:rPr>
          <w:rFonts w:ascii="Times New Roman" w:hAnsi="Times New Roman" w:cs="Times New Roman"/>
          <w:i/>
          <w:sz w:val="24"/>
          <w:szCs w:val="24"/>
        </w:rPr>
        <w:t xml:space="preserve"> </w:t>
      </w:r>
      <w:r w:rsidRPr="00AC5750">
        <w:rPr>
          <w:rStyle w:val="tpa1"/>
          <w:rFonts w:ascii="Times New Roman" w:hAnsi="Times New Roman" w:cs="Times New Roman"/>
          <w:sz w:val="24"/>
          <w:szCs w:val="24"/>
          <w:lang w:val="pt-BR"/>
        </w:rPr>
        <w:t xml:space="preserve">propus a fi amplasat în </w:t>
      </w:r>
      <w:r w:rsidRPr="00AC5750">
        <w:rPr>
          <w:rFonts w:ascii="Times New Roman" w:hAnsi="Times New Roman" w:cs="Times New Roman"/>
          <w:sz w:val="24"/>
          <w:szCs w:val="24"/>
        </w:rPr>
        <w:t>jud. Brăila, extravilan com. Scorțaru Nou, T11/1, Parcela 5/1 și Parcela 5/2,</w:t>
      </w:r>
    </w:p>
    <w:p w:rsidR="007D688C" w:rsidRPr="00AC5750" w:rsidRDefault="007D688C" w:rsidP="007D688C">
      <w:pPr>
        <w:spacing w:after="0" w:line="240" w:lineRule="atLeast"/>
        <w:jc w:val="center"/>
        <w:rPr>
          <w:rStyle w:val="tpa1"/>
          <w:rFonts w:ascii="Times New Roman" w:hAnsi="Times New Roman" w:cs="Times New Roman"/>
          <w:b/>
          <w:i/>
          <w:sz w:val="24"/>
          <w:szCs w:val="24"/>
          <w:lang w:val="pt-BR"/>
        </w:rPr>
      </w:pPr>
      <w:r w:rsidRPr="00AC5750">
        <w:rPr>
          <w:rStyle w:val="tpa1"/>
          <w:rFonts w:ascii="Times New Roman" w:hAnsi="Times New Roman" w:cs="Times New Roman"/>
          <w:b/>
          <w:i/>
          <w:sz w:val="24"/>
          <w:szCs w:val="24"/>
          <w:lang w:val="pt-BR"/>
        </w:rPr>
        <w:t xml:space="preserve">nu se supune evaluării impactului asupra mediului și nu se supune evaluării adecvate. </w:t>
      </w:r>
    </w:p>
    <w:p w:rsidR="007D688C" w:rsidRPr="00AC5750" w:rsidRDefault="007D688C" w:rsidP="007D688C">
      <w:pPr>
        <w:spacing w:after="0" w:line="240" w:lineRule="atLeast"/>
        <w:rPr>
          <w:rStyle w:val="tpa1"/>
          <w:rFonts w:ascii="Times New Roman" w:hAnsi="Times New Roman" w:cs="Times New Roman"/>
          <w:sz w:val="24"/>
          <w:szCs w:val="24"/>
          <w:u w:val="single"/>
          <w:lang w:val="pt-BR"/>
        </w:rPr>
      </w:pPr>
      <w:r w:rsidRPr="00AC5750">
        <w:rPr>
          <w:rStyle w:val="tpa1"/>
          <w:rFonts w:ascii="Times New Roman" w:hAnsi="Times New Roman" w:cs="Times New Roman"/>
          <w:sz w:val="24"/>
          <w:szCs w:val="24"/>
          <w:u w:val="single"/>
          <w:lang w:val="pt-BR"/>
        </w:rPr>
        <w:t>Justificarea prezentei decizii:</w:t>
      </w:r>
    </w:p>
    <w:p w:rsidR="007D688C" w:rsidRPr="00AC5750" w:rsidRDefault="007D688C" w:rsidP="009A5E39">
      <w:pPr>
        <w:numPr>
          <w:ilvl w:val="0"/>
          <w:numId w:val="34"/>
        </w:numPr>
        <w:tabs>
          <w:tab w:val="left" w:pos="284"/>
        </w:tabs>
        <w:spacing w:after="0" w:line="240" w:lineRule="atLeast"/>
        <w:ind w:left="0" w:firstLine="0"/>
        <w:jc w:val="both"/>
        <w:rPr>
          <w:rStyle w:val="tpa1"/>
          <w:rFonts w:ascii="Times New Roman" w:hAnsi="Times New Roman" w:cs="Times New Roman"/>
          <w:sz w:val="24"/>
          <w:szCs w:val="24"/>
          <w:lang w:val="pt-BR"/>
        </w:rPr>
      </w:pPr>
      <w:r w:rsidRPr="00AC5750">
        <w:rPr>
          <w:rStyle w:val="tpa1"/>
          <w:rFonts w:ascii="Times New Roman" w:hAnsi="Times New Roman" w:cs="Times New Roman"/>
          <w:sz w:val="24"/>
          <w:szCs w:val="24"/>
          <w:lang w:val="pt-BR"/>
        </w:rPr>
        <w:t xml:space="preserve">proiectul se încadrează în prevederile H.G. nr. 445/2009 privind evaluarea impactului anumitor proiecte publice şi private asupra mediului, Anexa 2 la </w:t>
      </w:r>
      <w:r w:rsidRPr="00AC5750">
        <w:rPr>
          <w:rStyle w:val="tpa1"/>
          <w:rFonts w:ascii="Times New Roman" w:hAnsi="Times New Roman" w:cs="Times New Roman"/>
          <w:b/>
          <w:sz w:val="24"/>
          <w:szCs w:val="24"/>
          <w:lang w:val="pt-BR"/>
        </w:rPr>
        <w:t>pct. 2 lit. d)–(iii)</w:t>
      </w:r>
      <w:r w:rsidRPr="00AC5750">
        <w:rPr>
          <w:rStyle w:val="tpa1"/>
          <w:rFonts w:ascii="Times New Roman" w:hAnsi="Times New Roman" w:cs="Times New Roman"/>
          <w:sz w:val="24"/>
          <w:szCs w:val="24"/>
          <w:lang w:val="pt-BR"/>
        </w:rPr>
        <w:t xml:space="preserve"> - foraje pentru alimentarea cu apă, </w:t>
      </w:r>
      <w:r w:rsidRPr="00AC5750">
        <w:rPr>
          <w:rStyle w:val="tpa1"/>
          <w:rFonts w:ascii="Times New Roman" w:hAnsi="Times New Roman" w:cs="Times New Roman"/>
          <w:b/>
          <w:sz w:val="24"/>
          <w:szCs w:val="24"/>
          <w:lang w:val="pt-BR"/>
        </w:rPr>
        <w:t xml:space="preserve">pct. 13, lit. a) </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lang w:val="pt-BR"/>
        </w:rPr>
        <w:t>o</w:t>
      </w:r>
      <w:r w:rsidRPr="00AC5750">
        <w:rPr>
          <w:rStyle w:val="tli1"/>
          <w:rFonts w:ascii="Times New Roman" w:hAnsi="Times New Roman" w:cs="Times New Roman"/>
          <w:sz w:val="24"/>
          <w:szCs w:val="24"/>
        </w:rPr>
        <w:t xml:space="preserve">rice modificări sau extinderi, altele decât cele prevăzute la pct. 22 din anexa nr. 1, ale proiectelor prevăzute în anexa nr. 1 sau în prezenta anexă, deja autorizate, executate sau în curs de a fi executate, care pot avea efecte semnificative negative asupra mediului, precum și la </w:t>
      </w:r>
      <w:r w:rsidRPr="00AC5750">
        <w:rPr>
          <w:rStyle w:val="tli1"/>
          <w:rFonts w:ascii="Times New Roman" w:hAnsi="Times New Roman" w:cs="Times New Roman"/>
          <w:b/>
          <w:sz w:val="24"/>
          <w:szCs w:val="24"/>
        </w:rPr>
        <w:t>pct. 3, lit. b)</w:t>
      </w:r>
      <w:r w:rsidRPr="00AC5750">
        <w:rPr>
          <w:rStyle w:val="tli1"/>
          <w:rFonts w:ascii="Times New Roman" w:hAnsi="Times New Roman" w:cs="Times New Roman"/>
          <w:sz w:val="24"/>
          <w:szCs w:val="24"/>
        </w:rPr>
        <w:t xml:space="preserve"> - </w:t>
      </w:r>
      <w:r w:rsidRPr="00AC5750">
        <w:rPr>
          <w:rStyle w:val="tpa1"/>
          <w:rFonts w:ascii="Times New Roman" w:hAnsi="Times New Roman" w:cs="Times New Roman"/>
          <w:sz w:val="24"/>
          <w:szCs w:val="24"/>
          <w:lang w:val="pt-BR"/>
        </w:rPr>
        <w:t xml:space="preserve">instalaţii industriale pentru transportul gazelor, aburului şi apei calde; transportul energiei electrice prin cabluri aeriene, altele decât cele prevăzute în anexa nr. 1; </w:t>
      </w:r>
    </w:p>
    <w:p w:rsidR="007D688C" w:rsidRPr="00AC5750" w:rsidRDefault="007D688C" w:rsidP="009A5E39">
      <w:pPr>
        <w:numPr>
          <w:ilvl w:val="0"/>
          <w:numId w:val="34"/>
        </w:numPr>
        <w:tabs>
          <w:tab w:val="left" w:pos="284"/>
        </w:tabs>
        <w:spacing w:after="0" w:line="240" w:lineRule="atLeast"/>
        <w:ind w:left="0" w:firstLine="0"/>
        <w:jc w:val="both"/>
        <w:rPr>
          <w:rStyle w:val="tpa1"/>
          <w:rFonts w:ascii="Times New Roman" w:hAnsi="Times New Roman" w:cs="Times New Roman"/>
          <w:sz w:val="24"/>
          <w:szCs w:val="24"/>
          <w:lang w:val="pt-BR"/>
        </w:rPr>
      </w:pPr>
      <w:r w:rsidRPr="00AC5750">
        <w:rPr>
          <w:rStyle w:val="tpa1"/>
          <w:rFonts w:ascii="Times New Roman" w:hAnsi="Times New Roman" w:cs="Times New Roman"/>
          <w:sz w:val="24"/>
          <w:szCs w:val="24"/>
          <w:lang w:val="pt-BR"/>
        </w:rPr>
        <w:t xml:space="preserve">proiectul propus nu intră sub incidenţa art. 28 din </w:t>
      </w:r>
      <w:r w:rsidRPr="00AC5750">
        <w:rPr>
          <w:rStyle w:val="tpa1"/>
          <w:rFonts w:ascii="Times New Roman" w:hAnsi="Times New Roman" w:cs="Times New Roman"/>
          <w:i/>
          <w:sz w:val="24"/>
          <w:szCs w:val="24"/>
          <w:lang w:val="pt-BR"/>
        </w:rPr>
        <w:t>O.U.G. nr. 57/2007 privind regimul ariilor naturale protejate, conservarea habitatelor naturale, a florei şi faunei sălbatice</w:t>
      </w:r>
      <w:r w:rsidRPr="00AC5750">
        <w:rPr>
          <w:rStyle w:val="tpa1"/>
          <w:rFonts w:ascii="Times New Roman" w:hAnsi="Times New Roman" w:cs="Times New Roman"/>
          <w:sz w:val="24"/>
          <w:szCs w:val="24"/>
          <w:lang w:val="pt-BR"/>
        </w:rPr>
        <w:t>, cu modificările şi completările ulterioare, deoarece amplasamentul nu se află în perimetrul sau vecinătatea unor arii naturale protejate de interes comunitar și nu este susceptibil să afecteze asemenea zone, iar procedura de evaluare adecvată nu a fost demarată.</w:t>
      </w:r>
    </w:p>
    <w:p w:rsidR="007D688C" w:rsidRPr="00AC5750" w:rsidRDefault="007D688C" w:rsidP="007D688C">
      <w:pPr>
        <w:spacing w:after="0" w:line="240" w:lineRule="atLeast"/>
        <w:ind w:firstLine="720"/>
        <w:jc w:val="both"/>
        <w:rPr>
          <w:rStyle w:val="tpa1"/>
          <w:rFonts w:ascii="Times New Roman" w:hAnsi="Times New Roman" w:cs="Times New Roman"/>
          <w:sz w:val="24"/>
          <w:szCs w:val="24"/>
          <w:lang w:val="pt-BR"/>
        </w:rPr>
      </w:pPr>
    </w:p>
    <w:p w:rsidR="007D688C" w:rsidRPr="00AC5750" w:rsidRDefault="007D688C" w:rsidP="007D688C">
      <w:pPr>
        <w:spacing w:after="0" w:line="240" w:lineRule="atLeast"/>
        <w:jc w:val="both"/>
        <w:rPr>
          <w:rStyle w:val="tpa1"/>
          <w:rFonts w:ascii="Times New Roman" w:hAnsi="Times New Roman" w:cs="Times New Roman"/>
          <w:sz w:val="24"/>
          <w:szCs w:val="24"/>
          <w:u w:val="single"/>
          <w:lang w:val="pt-BR"/>
        </w:rPr>
      </w:pPr>
      <w:r w:rsidRPr="00AC5750">
        <w:rPr>
          <w:rStyle w:val="tpa1"/>
          <w:rFonts w:ascii="Times New Roman" w:hAnsi="Times New Roman" w:cs="Times New Roman"/>
          <w:sz w:val="24"/>
          <w:szCs w:val="24"/>
          <w:u w:val="single"/>
          <w:lang w:val="pt-BR"/>
        </w:rPr>
        <w:t xml:space="preserve">Motivele care au stat la baza luării deciziei etapei de încadrare în procedura de evaluare a impactului asupra mediului conform criteriilor de selecție din Anexa nr. 3 a HG nr. </w:t>
      </w:r>
      <w:r w:rsidRPr="00AC5750">
        <w:rPr>
          <w:rStyle w:val="tpa1"/>
          <w:rFonts w:ascii="Times New Roman" w:hAnsi="Times New Roman" w:cs="Times New Roman"/>
          <w:sz w:val="24"/>
          <w:szCs w:val="24"/>
          <w:u w:val="single"/>
        </w:rPr>
        <w:t xml:space="preserve">445/2009 </w:t>
      </w:r>
      <w:r w:rsidRPr="00AC5750">
        <w:rPr>
          <w:rStyle w:val="tpa1"/>
          <w:rFonts w:ascii="Times New Roman" w:hAnsi="Times New Roman" w:cs="Times New Roman"/>
          <w:sz w:val="24"/>
          <w:szCs w:val="24"/>
          <w:u w:val="single"/>
          <w:lang w:val="pt-BR"/>
        </w:rPr>
        <w:t xml:space="preserve">sunt următoarele: </w:t>
      </w:r>
    </w:p>
    <w:p w:rsidR="007D688C" w:rsidRPr="00AC5750" w:rsidRDefault="007D688C" w:rsidP="007D688C">
      <w:pPr>
        <w:spacing w:after="0" w:line="240" w:lineRule="atLeast"/>
        <w:rPr>
          <w:rStyle w:val="tpa1"/>
          <w:rFonts w:ascii="Times New Roman" w:hAnsi="Times New Roman" w:cs="Times New Roman"/>
          <w:b/>
          <w:sz w:val="24"/>
          <w:szCs w:val="24"/>
          <w:lang w:val="pt-BR"/>
        </w:rPr>
      </w:pPr>
      <w:r w:rsidRPr="00AC5750">
        <w:rPr>
          <w:rStyle w:val="tpa1"/>
          <w:rFonts w:ascii="Times New Roman" w:hAnsi="Times New Roman" w:cs="Times New Roman"/>
          <w:b/>
          <w:sz w:val="24"/>
          <w:szCs w:val="24"/>
          <w:lang w:val="pt-BR"/>
        </w:rPr>
        <w:t xml:space="preserve">1. Caracteristicile proiectului </w:t>
      </w:r>
    </w:p>
    <w:p w:rsidR="007D688C" w:rsidRPr="00AC5750" w:rsidRDefault="007D688C" w:rsidP="007D688C">
      <w:pPr>
        <w:pStyle w:val="Default"/>
        <w:spacing w:line="240" w:lineRule="atLeast"/>
        <w:jc w:val="both"/>
        <w:rPr>
          <w:rStyle w:val="tpa1"/>
          <w:rFonts w:ascii="Times New Roman" w:eastAsia="Calibri" w:hAnsi="Times New Roman" w:cs="Times New Roman"/>
          <w:color w:val="auto"/>
          <w:lang w:val="pt-BR"/>
        </w:rPr>
      </w:pPr>
      <w:r w:rsidRPr="00AC5750">
        <w:rPr>
          <w:rStyle w:val="tpa1"/>
          <w:rFonts w:ascii="Times New Roman" w:eastAsia="Calibri" w:hAnsi="Times New Roman" w:cs="Times New Roman"/>
          <w:b/>
          <w:color w:val="auto"/>
          <w:lang w:val="it-IT"/>
        </w:rPr>
        <w:t>a)</w:t>
      </w:r>
      <w:r w:rsidRPr="00AC5750">
        <w:rPr>
          <w:rStyle w:val="tpa1"/>
          <w:rFonts w:ascii="Times New Roman" w:eastAsia="Calibri" w:hAnsi="Times New Roman" w:cs="Times New Roman"/>
          <w:color w:val="auto"/>
          <w:lang w:val="it-IT"/>
        </w:rPr>
        <w:t xml:space="preserve"> </w:t>
      </w:r>
      <w:r w:rsidRPr="00AC5750">
        <w:rPr>
          <w:rStyle w:val="tpa1"/>
          <w:rFonts w:ascii="Times New Roman" w:eastAsia="Calibri" w:hAnsi="Times New Roman" w:cs="Times New Roman"/>
          <w:b/>
          <w:color w:val="auto"/>
          <w:lang w:val="it-IT"/>
        </w:rPr>
        <w:t>mărimea proiectului:</w:t>
      </w:r>
      <w:r w:rsidRPr="00AC5750">
        <w:rPr>
          <w:rStyle w:val="tpa1"/>
          <w:rFonts w:ascii="Times New Roman" w:eastAsia="Calibri" w:hAnsi="Times New Roman" w:cs="Times New Roman"/>
          <w:color w:val="auto"/>
          <w:lang w:val="it-IT"/>
        </w:rPr>
        <w:t xml:space="preserve"> </w:t>
      </w:r>
    </w:p>
    <w:p w:rsidR="007D688C" w:rsidRPr="00AC5750" w:rsidRDefault="007D688C" w:rsidP="007D688C">
      <w:pPr>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rPr>
        <w:t xml:space="preserve">Lucrările propuse prin proiect constau în extinderea exploatației pomicole cu o suprafață de 10,69 ha, din care cca. 8,73 ha vor constitui livada propriu zisă, prevăzută cu un sistem superintensiv de plantare a pomilor (cais, măr și cireș), sistem de susținere parțial (la cireș), sistem de irigare+fertirigare și împrejmuire. </w:t>
      </w:r>
    </w:p>
    <w:p w:rsidR="007D688C" w:rsidRPr="00AC5750" w:rsidRDefault="007D688C" w:rsidP="007D688C">
      <w:pPr>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rPr>
        <w:t xml:space="preserve">De asemenea, proiectul mai prevede realizarea următoarelor obiective: </w:t>
      </w:r>
    </w:p>
    <w:p w:rsidR="007D688C" w:rsidRPr="00AC5750" w:rsidRDefault="007D688C" w:rsidP="009A5E39">
      <w:pPr>
        <w:numPr>
          <w:ilvl w:val="0"/>
          <w:numId w:val="130"/>
        </w:numPr>
        <w:spacing w:after="0" w:line="240" w:lineRule="atLeast"/>
        <w:jc w:val="both"/>
        <w:rPr>
          <w:rFonts w:ascii="Times New Roman" w:hAnsi="Times New Roman" w:cs="Times New Roman"/>
          <w:i/>
          <w:sz w:val="24"/>
          <w:szCs w:val="24"/>
        </w:rPr>
      </w:pPr>
      <w:r w:rsidRPr="00AC5750">
        <w:rPr>
          <w:rFonts w:ascii="Times New Roman" w:hAnsi="Times New Roman" w:cs="Times New Roman"/>
          <w:sz w:val="24"/>
          <w:szCs w:val="24"/>
        </w:rPr>
        <w:t>spațiu de depozitare-prelucrare fructe, cu S</w:t>
      </w:r>
      <w:r w:rsidRPr="00AC5750">
        <w:rPr>
          <w:rFonts w:ascii="Times New Roman" w:hAnsi="Times New Roman" w:cs="Times New Roman"/>
          <w:sz w:val="24"/>
          <w:szCs w:val="24"/>
        </w:rPr>
        <w:sym w:font="Symbol" w:char="F040"/>
      </w:r>
      <w:r w:rsidRPr="00AC5750">
        <w:rPr>
          <w:rFonts w:ascii="Times New Roman" w:hAnsi="Times New Roman" w:cs="Times New Roman"/>
          <w:sz w:val="24"/>
          <w:szCs w:val="24"/>
        </w:rPr>
        <w:t>381 mp, compartimentat astfel: la parter - spațiu sortare, depozit materiale, depozit frig, zonă de procesare, depozit produs finit, hol, vestiare și grupuri sanitare; la etaj parțial (Sutilă=62,06 mp) -  birou, cameră paznic etc. Pentru obținerea de fructe deshidratate, va fi achiziționată o linie specializată, care va asigura o capacitate de prelucrare de cca. 200 kg/zi.</w:t>
      </w:r>
    </w:p>
    <w:p w:rsidR="007D688C" w:rsidRPr="00AC5750" w:rsidRDefault="007D688C" w:rsidP="009A5E39">
      <w:pPr>
        <w:numPr>
          <w:ilvl w:val="0"/>
          <w:numId w:val="130"/>
        </w:numPr>
        <w:spacing w:after="0" w:line="240" w:lineRule="atLeast"/>
        <w:jc w:val="both"/>
        <w:rPr>
          <w:rFonts w:ascii="Times New Roman" w:hAnsi="Times New Roman" w:cs="Times New Roman"/>
          <w:i/>
          <w:sz w:val="24"/>
          <w:szCs w:val="24"/>
        </w:rPr>
      </w:pPr>
      <w:r w:rsidRPr="00AC5750">
        <w:rPr>
          <w:rFonts w:ascii="Times New Roman" w:hAnsi="Times New Roman" w:cs="Times New Roman"/>
          <w:sz w:val="24"/>
          <w:szCs w:val="24"/>
        </w:rPr>
        <w:t>platforme betonate de o parte și de alta a spațiului de depozitare, alei pentru circulație carosabilă și pietonală cu S</w:t>
      </w:r>
      <w:r w:rsidRPr="00AC5750">
        <w:rPr>
          <w:rFonts w:ascii="Times New Roman" w:hAnsi="Times New Roman" w:cs="Times New Roman"/>
          <w:sz w:val="24"/>
          <w:szCs w:val="24"/>
        </w:rPr>
        <w:sym w:font="Symbol" w:char="F040"/>
      </w:r>
      <w:r w:rsidRPr="00AC5750">
        <w:rPr>
          <w:rFonts w:ascii="Times New Roman" w:hAnsi="Times New Roman" w:cs="Times New Roman"/>
          <w:sz w:val="24"/>
          <w:szCs w:val="24"/>
        </w:rPr>
        <w:t xml:space="preserve">1.420 mp, alee pietruită pe latura sudică a livezii, cu lățimea de 4 m și suprafața de 4.623,44 mp etc. </w:t>
      </w:r>
      <w:r w:rsidRPr="00AC5750">
        <w:rPr>
          <w:rFonts w:ascii="Times New Roman" w:hAnsi="Times New Roman" w:cs="Times New Roman"/>
          <w:i/>
          <w:sz w:val="24"/>
          <w:szCs w:val="24"/>
        </w:rPr>
        <w:t xml:space="preserve"> </w:t>
      </w:r>
    </w:p>
    <w:p w:rsidR="007D688C" w:rsidRPr="00AC5750" w:rsidRDefault="007D688C" w:rsidP="007D688C">
      <w:pPr>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rPr>
        <w:t>De asemenea, prin proiect se propune dotarea fermei pomicole cu următoarele mașini, utilaje și echipamente agricole și nonagricole: t</w:t>
      </w:r>
      <w:r w:rsidRPr="00AC5750">
        <w:rPr>
          <w:rFonts w:ascii="Times New Roman" w:hAnsi="Times New Roman" w:cs="Times New Roman"/>
          <w:bCs/>
          <w:sz w:val="24"/>
          <w:szCs w:val="24"/>
        </w:rPr>
        <w:t>ractor 97 CP, tractor 26 CP, atomizor, cositoare remorcă</w:t>
      </w:r>
      <w:r w:rsidRPr="00AC5750">
        <w:rPr>
          <w:rFonts w:ascii="Times New Roman" w:hAnsi="Times New Roman" w:cs="Times New Roman"/>
          <w:sz w:val="24"/>
          <w:szCs w:val="24"/>
        </w:rPr>
        <w:t>, grapă rotativă, b</w:t>
      </w:r>
      <w:r w:rsidRPr="00AC5750">
        <w:rPr>
          <w:rFonts w:ascii="Times New Roman" w:hAnsi="Times New Roman" w:cs="Times New Roman"/>
          <w:sz w:val="24"/>
          <w:szCs w:val="24"/>
          <w:lang w:eastAsia="ro-RO"/>
        </w:rPr>
        <w:t>azin bară erbicidat, bară erbicidat, elevator, scarificator, foarfecă electrică, rulotă alimentară</w:t>
      </w:r>
      <w:r w:rsidRPr="00AC5750">
        <w:rPr>
          <w:rFonts w:ascii="Times New Roman" w:hAnsi="Times New Roman" w:cs="Times New Roman"/>
          <w:bCs/>
          <w:sz w:val="24"/>
          <w:szCs w:val="24"/>
        </w:rPr>
        <w:t>.</w:t>
      </w:r>
      <w:r w:rsidRPr="00AC5750">
        <w:rPr>
          <w:rFonts w:ascii="Times New Roman" w:hAnsi="Times New Roman" w:cs="Times New Roman"/>
          <w:sz w:val="24"/>
          <w:szCs w:val="24"/>
        </w:rPr>
        <w:t xml:space="preserve"> </w:t>
      </w:r>
    </w:p>
    <w:p w:rsidR="007D688C" w:rsidRPr="00AC5750" w:rsidRDefault="007D688C" w:rsidP="009A5E39">
      <w:pPr>
        <w:numPr>
          <w:ilvl w:val="0"/>
          <w:numId w:val="19"/>
        </w:numPr>
        <w:tabs>
          <w:tab w:val="left" w:pos="284"/>
        </w:tabs>
        <w:spacing w:after="0" w:line="240" w:lineRule="atLeast"/>
        <w:ind w:left="1004" w:hanging="720"/>
        <w:jc w:val="both"/>
        <w:rPr>
          <w:rFonts w:ascii="Times New Roman" w:hAnsi="Times New Roman" w:cs="Times New Roman"/>
          <w:sz w:val="24"/>
          <w:szCs w:val="24"/>
        </w:rPr>
      </w:pPr>
      <w:r w:rsidRPr="00AC5750">
        <w:rPr>
          <w:rFonts w:ascii="Times New Roman" w:hAnsi="Times New Roman" w:cs="Times New Roman"/>
          <w:b/>
          <w:sz w:val="24"/>
          <w:szCs w:val="24"/>
          <w:lang w:val="it-IT"/>
        </w:rPr>
        <w:t>Asigurarea cu utilități:</w:t>
      </w:r>
      <w:r w:rsidRPr="00AC5750">
        <w:rPr>
          <w:rFonts w:ascii="Times New Roman" w:hAnsi="Times New Roman" w:cs="Times New Roman"/>
          <w:sz w:val="24"/>
          <w:szCs w:val="24"/>
          <w:lang w:val="it-IT"/>
        </w:rPr>
        <w:t xml:space="preserve"> </w:t>
      </w:r>
    </w:p>
    <w:p w:rsidR="007D688C" w:rsidRPr="00AC5750" w:rsidRDefault="007D688C" w:rsidP="007D688C">
      <w:pPr>
        <w:spacing w:after="0" w:line="240" w:lineRule="atLeast"/>
        <w:jc w:val="both"/>
        <w:rPr>
          <w:rStyle w:val="tpa1"/>
          <w:rFonts w:ascii="Times New Roman" w:hAnsi="Times New Roman" w:cs="Times New Roman"/>
          <w:sz w:val="24"/>
          <w:szCs w:val="24"/>
          <w:lang w:val="pt-BR"/>
        </w:rPr>
      </w:pPr>
      <w:r w:rsidRPr="00AC5750">
        <w:rPr>
          <w:rFonts w:ascii="Times New Roman" w:hAnsi="Times New Roman" w:cs="Times New Roman"/>
          <w:sz w:val="24"/>
          <w:szCs w:val="24"/>
          <w:lang w:val="it-IT"/>
        </w:rPr>
        <w:t xml:space="preserve">- alimentarea cu apă pentru irigarea prin picurare a exploatației pomicole, în scop igienico-sanitar și tehnologic, pentru spălarea fructelor înainte de deshidratare </w:t>
      </w:r>
      <w:r w:rsidRPr="00AC5750">
        <w:rPr>
          <w:rStyle w:val="tpa1"/>
          <w:rFonts w:ascii="Times New Roman" w:hAnsi="Times New Roman" w:cs="Times New Roman"/>
          <w:sz w:val="24"/>
          <w:szCs w:val="24"/>
          <w:lang w:val="pt-BR"/>
        </w:rPr>
        <w:t xml:space="preserve">se va asigura din puț forat propus, cu H=80÷100 m, Qzi= 80 mc/zi deservit de stație de pompare și rețea de distribuție (conductă din PEID Dn 63 mm și L=50 m), respectiv de irigație (conductă principală din PEID 110 mm și 63 mm, </w:t>
      </w:r>
      <w:r w:rsidRPr="00AC5750">
        <w:rPr>
          <w:rStyle w:val="tpa1"/>
          <w:rFonts w:ascii="Times New Roman" w:hAnsi="Times New Roman" w:cs="Times New Roman"/>
          <w:sz w:val="24"/>
          <w:szCs w:val="24"/>
          <w:lang w:val="pt-BR"/>
        </w:rPr>
        <w:lastRenderedPageBreak/>
        <w:t>L=1.100 m, hidranți,linii terțiare și linii de picurare). Apa va fi înmagazinată într-un bazin tip lagună, cu capacitatea de 1.000 mc, impermebilizat cu geomembrană geotextil</w:t>
      </w:r>
      <w:r w:rsidRPr="00AC5750">
        <w:rPr>
          <w:rFonts w:ascii="Times New Roman" w:hAnsi="Times New Roman" w:cs="Times New Roman"/>
          <w:sz w:val="24"/>
          <w:szCs w:val="24"/>
        </w:rPr>
        <w:t xml:space="preserve">. Pentru acest proiect titularul a obținut de la S.G.A. Brăila Avizul de gospodărire a apelor nr. 6/01.07.2016, </w:t>
      </w:r>
      <w:r w:rsidRPr="00AC5750">
        <w:rPr>
          <w:rStyle w:val="tpa1"/>
          <w:rFonts w:ascii="Times New Roman" w:hAnsi="Times New Roman" w:cs="Times New Roman"/>
          <w:sz w:val="24"/>
          <w:szCs w:val="24"/>
          <w:lang w:val="pt-BR"/>
        </w:rPr>
        <w:t>anexat documentației.</w:t>
      </w:r>
    </w:p>
    <w:p w:rsidR="007D688C" w:rsidRPr="00AC5750" w:rsidRDefault="007D688C" w:rsidP="007D688C">
      <w:pPr>
        <w:spacing w:after="0" w:line="240" w:lineRule="atLeast"/>
        <w:jc w:val="both"/>
        <w:rPr>
          <w:rStyle w:val="tpa1"/>
          <w:rFonts w:ascii="Times New Roman" w:hAnsi="Times New Roman" w:cs="Times New Roman"/>
          <w:sz w:val="24"/>
          <w:szCs w:val="24"/>
          <w:lang w:val="pt-BR"/>
        </w:rPr>
      </w:pPr>
      <w:r w:rsidRPr="00AC5750">
        <w:rPr>
          <w:rStyle w:val="tpa1"/>
          <w:rFonts w:ascii="Times New Roman" w:hAnsi="Times New Roman" w:cs="Times New Roman"/>
          <w:sz w:val="24"/>
          <w:szCs w:val="24"/>
          <w:lang w:val="pt-BR"/>
        </w:rPr>
        <w:t xml:space="preserve">- </w:t>
      </w:r>
      <w:r w:rsidRPr="00AC5750">
        <w:rPr>
          <w:rStyle w:val="tsp1"/>
          <w:rFonts w:ascii="Times New Roman" w:hAnsi="Times New Roman" w:cs="Times New Roman"/>
          <w:sz w:val="24"/>
          <w:szCs w:val="24"/>
          <w:lang w:val="it-IT"/>
        </w:rPr>
        <w:t>colectarea apelor uzate menajere și tehnologice în bazin betonat vidanjabil, impermeabilizat, cu capacitatea de cca. 15 mc;</w:t>
      </w:r>
    </w:p>
    <w:p w:rsidR="007D688C" w:rsidRPr="00AC5750" w:rsidRDefault="007D688C" w:rsidP="007D688C">
      <w:pPr>
        <w:spacing w:after="0" w:line="240" w:lineRule="atLeast"/>
        <w:jc w:val="both"/>
        <w:rPr>
          <w:rStyle w:val="tpa1"/>
          <w:rFonts w:ascii="Times New Roman" w:hAnsi="Times New Roman" w:cs="Times New Roman"/>
          <w:sz w:val="24"/>
          <w:szCs w:val="24"/>
          <w:lang w:val="pt-BR"/>
        </w:rPr>
      </w:pPr>
      <w:r w:rsidRPr="00AC5750">
        <w:rPr>
          <w:rStyle w:val="tpa1"/>
          <w:rFonts w:ascii="Times New Roman" w:hAnsi="Times New Roman" w:cs="Times New Roman"/>
          <w:sz w:val="24"/>
          <w:szCs w:val="24"/>
          <w:lang w:val="pt-BR"/>
        </w:rPr>
        <w:t xml:space="preserve">- alimentarea cu energie electrică se va realiza din rețeaua zonală de 20 kV, prin intermediul unei linii electrice aeriene de cca. 70 m montată pe doi stâlpi, a unei linii subterane de cca. 800 m   și a unui transformator de </w:t>
      </w:r>
      <w:r w:rsidRPr="00AC5750">
        <w:rPr>
          <w:rFonts w:ascii="Times New Roman" w:hAnsi="Times New Roman" w:cs="Times New Roman"/>
          <w:sz w:val="24"/>
          <w:szCs w:val="24"/>
          <w:lang w:eastAsia="ar-SA"/>
        </w:rPr>
        <w:t>20/0,4 kV și o putere estimată de 250 kVA</w:t>
      </w:r>
      <w:r w:rsidRPr="00AC5750">
        <w:rPr>
          <w:rStyle w:val="tpa1"/>
          <w:rFonts w:ascii="Times New Roman" w:hAnsi="Times New Roman" w:cs="Times New Roman"/>
          <w:sz w:val="24"/>
          <w:szCs w:val="24"/>
          <w:lang w:val="pt-BR"/>
        </w:rPr>
        <w:t>;</w:t>
      </w:r>
    </w:p>
    <w:p w:rsidR="007D688C" w:rsidRPr="00AC5750" w:rsidRDefault="007D688C" w:rsidP="007D688C">
      <w:pPr>
        <w:tabs>
          <w:tab w:val="left" w:pos="1080"/>
        </w:tabs>
        <w:spacing w:after="0" w:line="240" w:lineRule="atLeast"/>
        <w:ind w:right="-8"/>
        <w:jc w:val="both"/>
        <w:rPr>
          <w:rStyle w:val="tpa1"/>
          <w:rFonts w:ascii="Times New Roman" w:hAnsi="Times New Roman" w:cs="Times New Roman"/>
          <w:sz w:val="24"/>
          <w:szCs w:val="24"/>
          <w:lang w:val="it-IT"/>
        </w:rPr>
      </w:pPr>
      <w:r w:rsidRPr="00AC5750">
        <w:rPr>
          <w:rStyle w:val="tpa1"/>
          <w:rFonts w:ascii="Times New Roman" w:hAnsi="Times New Roman" w:cs="Times New Roman"/>
          <w:b/>
          <w:sz w:val="24"/>
          <w:szCs w:val="24"/>
          <w:lang w:val="it-IT"/>
        </w:rPr>
        <w:t>b) cumularea cu alte proiecte:</w:t>
      </w:r>
      <w:r w:rsidRPr="00AC5750">
        <w:rPr>
          <w:rStyle w:val="tpa1"/>
          <w:rFonts w:ascii="Times New Roman" w:hAnsi="Times New Roman" w:cs="Times New Roman"/>
          <w:sz w:val="24"/>
          <w:szCs w:val="24"/>
          <w:lang w:val="it-IT"/>
        </w:rPr>
        <w:t xml:space="preserve"> nu este cazul, deoarece </w:t>
      </w:r>
      <w:r w:rsidRPr="00AC5750">
        <w:rPr>
          <w:rFonts w:ascii="Times New Roman" w:hAnsi="Times New Roman" w:cs="Times New Roman"/>
          <w:sz w:val="24"/>
          <w:szCs w:val="24"/>
        </w:rPr>
        <w:t>în vecinătatea amplasamentului nu este în curs de implementare un alt proiect similar</w:t>
      </w:r>
      <w:r w:rsidRPr="00AC5750">
        <w:rPr>
          <w:rFonts w:ascii="Times New Roman" w:hAnsi="Times New Roman" w:cs="Times New Roman"/>
          <w:iCs/>
          <w:sz w:val="24"/>
          <w:szCs w:val="24"/>
        </w:rPr>
        <w:t>;</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lang w:val="it-IT"/>
        </w:rPr>
        <w:t xml:space="preserve"> </w:t>
      </w:r>
    </w:p>
    <w:p w:rsidR="007D688C" w:rsidRPr="00AC5750" w:rsidRDefault="007D688C" w:rsidP="007D688C">
      <w:pPr>
        <w:tabs>
          <w:tab w:val="left" w:pos="1080"/>
        </w:tabs>
        <w:spacing w:after="0" w:line="240" w:lineRule="atLeast"/>
        <w:ind w:right="-8"/>
        <w:jc w:val="both"/>
        <w:rPr>
          <w:rStyle w:val="tpa1"/>
          <w:rFonts w:ascii="Times New Roman" w:hAnsi="Times New Roman" w:cs="Times New Roman"/>
          <w:sz w:val="24"/>
          <w:szCs w:val="24"/>
          <w:lang w:val="it-IT"/>
        </w:rPr>
      </w:pPr>
      <w:r w:rsidRPr="00AC5750">
        <w:rPr>
          <w:rStyle w:val="tpa1"/>
          <w:rFonts w:ascii="Times New Roman" w:hAnsi="Times New Roman" w:cs="Times New Roman"/>
          <w:b/>
          <w:sz w:val="24"/>
          <w:szCs w:val="24"/>
          <w:lang w:val="it-IT"/>
        </w:rPr>
        <w:t xml:space="preserve">c) utilizarea resurselor naturale: </w:t>
      </w:r>
      <w:r w:rsidRPr="00AC5750">
        <w:rPr>
          <w:rFonts w:ascii="Times New Roman" w:hAnsi="Times New Roman" w:cs="Times New Roman"/>
          <w:sz w:val="24"/>
          <w:szCs w:val="24"/>
        </w:rPr>
        <w:t>pentru realizarea proiectului sunt necesare balast și betoane achiziționate de la stații/furnizori autorizați;</w:t>
      </w:r>
    </w:p>
    <w:p w:rsidR="007D688C" w:rsidRPr="00AC5750" w:rsidRDefault="007D688C" w:rsidP="007D688C">
      <w:pPr>
        <w:autoSpaceDE w:val="0"/>
        <w:spacing w:after="0" w:line="240" w:lineRule="atLeast"/>
        <w:jc w:val="both"/>
        <w:rPr>
          <w:rFonts w:ascii="Times New Roman" w:hAnsi="Times New Roman" w:cs="Times New Roman"/>
          <w:b/>
          <w:sz w:val="24"/>
          <w:szCs w:val="24"/>
          <w:lang w:val="it-IT"/>
        </w:rPr>
      </w:pPr>
      <w:r w:rsidRPr="00AC5750">
        <w:rPr>
          <w:rStyle w:val="tpa1"/>
          <w:rFonts w:ascii="Times New Roman" w:hAnsi="Times New Roman" w:cs="Times New Roman"/>
          <w:b/>
          <w:sz w:val="24"/>
          <w:szCs w:val="24"/>
          <w:lang w:val="it-IT"/>
        </w:rPr>
        <w:t>d)</w:t>
      </w:r>
      <w:r w:rsidRPr="00AC5750">
        <w:rPr>
          <w:rFonts w:ascii="Times New Roman" w:hAnsi="Times New Roman" w:cs="Times New Roman"/>
          <w:sz w:val="24"/>
          <w:szCs w:val="24"/>
          <w:lang w:val="it-IT"/>
        </w:rPr>
        <w:t xml:space="preserve"> </w:t>
      </w:r>
      <w:r w:rsidRPr="00AC5750">
        <w:rPr>
          <w:rFonts w:ascii="Times New Roman" w:hAnsi="Times New Roman" w:cs="Times New Roman"/>
          <w:b/>
          <w:sz w:val="24"/>
          <w:szCs w:val="24"/>
          <w:lang w:val="it-IT"/>
        </w:rPr>
        <w:t xml:space="preserve">producţia de deşeuri: </w:t>
      </w:r>
    </w:p>
    <w:p w:rsidR="007D688C" w:rsidRPr="00AC5750" w:rsidRDefault="007D688C" w:rsidP="009A5E39">
      <w:pPr>
        <w:numPr>
          <w:ilvl w:val="0"/>
          <w:numId w:val="19"/>
        </w:numPr>
        <w:autoSpaceDE w:val="0"/>
        <w:spacing w:after="0" w:line="240" w:lineRule="atLeast"/>
        <w:ind w:left="1004"/>
        <w:jc w:val="both"/>
        <w:rPr>
          <w:rFonts w:ascii="Times New Roman" w:hAnsi="Times New Roman" w:cs="Times New Roman"/>
          <w:b/>
          <w:sz w:val="24"/>
          <w:szCs w:val="24"/>
          <w:lang w:val="it-IT"/>
        </w:rPr>
      </w:pPr>
      <w:r w:rsidRPr="00AC5750">
        <w:rPr>
          <w:rStyle w:val="tpa1"/>
          <w:rFonts w:ascii="Times New Roman" w:hAnsi="Times New Roman" w:cs="Times New Roman"/>
          <w:sz w:val="24"/>
          <w:szCs w:val="24"/>
          <w:lang w:val="pt-BR"/>
        </w:rPr>
        <w:t xml:space="preserve">pe perioada de execuţie a lucrărilor vor rezulta următoarele tipuri de deșeuri: </w:t>
      </w:r>
      <w:r w:rsidRPr="00AC5750">
        <w:rPr>
          <w:rFonts w:ascii="Times New Roman" w:hAnsi="Times New Roman" w:cs="Times New Roman"/>
          <w:sz w:val="24"/>
          <w:szCs w:val="24"/>
          <w:lang w:val="en"/>
        </w:rPr>
        <w:t xml:space="preserve">pământ excavat – cod 17 05 04 utilizat la realizarea de terasamente; </w:t>
      </w:r>
      <w:r w:rsidRPr="00AC5750">
        <w:rPr>
          <w:rFonts w:ascii="Times New Roman" w:hAnsi="Times New Roman" w:cs="Times New Roman"/>
          <w:bCs/>
          <w:iCs/>
          <w:sz w:val="24"/>
          <w:szCs w:val="24"/>
        </w:rPr>
        <w:t xml:space="preserve">deșeuri de ambalaje din hârtie-carton, mase plastice și lemn – cod 15 01 01, 15 01 02, respectiv 15 01 03 și deşeuri municipale amestecate – cod 20 03 01, ce </w:t>
      </w:r>
      <w:r w:rsidRPr="00AC5750">
        <w:rPr>
          <w:rFonts w:ascii="Times New Roman" w:hAnsi="Times New Roman" w:cs="Times New Roman"/>
          <w:sz w:val="24"/>
          <w:szCs w:val="24"/>
          <w:lang w:val="it-IT"/>
        </w:rPr>
        <w:t>vor fi colectate separat, conform prevederilor legale în vigoare, pentru a fi valorificate/eliminate prin operatori autorizați;</w:t>
      </w:r>
    </w:p>
    <w:p w:rsidR="007D688C" w:rsidRPr="00AC5750" w:rsidRDefault="007D688C" w:rsidP="009A5E39">
      <w:pPr>
        <w:numPr>
          <w:ilvl w:val="0"/>
          <w:numId w:val="19"/>
        </w:numPr>
        <w:spacing w:after="0" w:line="240" w:lineRule="atLeast"/>
        <w:ind w:left="1004"/>
        <w:jc w:val="both"/>
        <w:rPr>
          <w:rStyle w:val="tpa1"/>
          <w:rFonts w:ascii="Times New Roman" w:hAnsi="Times New Roman" w:cs="Times New Roman"/>
          <w:sz w:val="24"/>
          <w:szCs w:val="24"/>
          <w:lang w:val="it-IT"/>
        </w:rPr>
      </w:pPr>
      <w:r w:rsidRPr="00AC5750">
        <w:rPr>
          <w:rStyle w:val="tpa1"/>
          <w:rFonts w:ascii="Times New Roman" w:hAnsi="Times New Roman" w:cs="Times New Roman"/>
          <w:sz w:val="24"/>
          <w:szCs w:val="24"/>
          <w:lang w:val="pt-BR"/>
        </w:rPr>
        <w:t xml:space="preserve">în perioada exploatării obiectivului vor rezulta deșeuri </w:t>
      </w:r>
      <w:r w:rsidRPr="00AC5750">
        <w:rPr>
          <w:rFonts w:ascii="Times New Roman" w:hAnsi="Times New Roman" w:cs="Times New Roman"/>
          <w:sz w:val="24"/>
          <w:szCs w:val="24"/>
        </w:rPr>
        <w:t>menajere</w:t>
      </w:r>
      <w:r w:rsidRPr="00AC5750">
        <w:rPr>
          <w:rStyle w:val="tpa1"/>
          <w:rFonts w:ascii="Times New Roman" w:hAnsi="Times New Roman" w:cs="Times New Roman"/>
          <w:sz w:val="24"/>
          <w:szCs w:val="24"/>
          <w:lang w:val="pt-BR"/>
        </w:rPr>
        <w:t xml:space="preserve"> ce vor fi colectate în pubelă și preluate periodic de către societatea de salubrizare; deșeuri specifice întreținerii mașinilor agricole ce vor fi gestionate de către unitatea care prestează service-ul </w:t>
      </w:r>
      <w:r w:rsidRPr="00AC5750">
        <w:rPr>
          <w:rFonts w:ascii="Times New Roman" w:hAnsi="Times New Roman" w:cs="Times New Roman"/>
          <w:sz w:val="24"/>
          <w:szCs w:val="24"/>
        </w:rPr>
        <w:t>(anvelope uzate - cod 16 01 03;  acumulatori uzaţi - cod 16 06 01*; ulei mineral uzat – cod 13.02.05*; filtre de ulei şi filtre de motorină - cod 16.01.07*; filtre de aer  cod 15 02 03 etc.), precum și deşeuri de ambalaje de materiale plastice - cod 15 01 02 provenite de la produsele de protecție specifice livezilor, ce vor fi returnate furnizorilor prin programul SCAPA</w:t>
      </w:r>
      <w:r w:rsidRPr="00AC5750">
        <w:rPr>
          <w:rStyle w:val="tpa1"/>
          <w:rFonts w:ascii="Times New Roman" w:hAnsi="Times New Roman" w:cs="Times New Roman"/>
          <w:sz w:val="24"/>
          <w:szCs w:val="24"/>
          <w:lang w:val="pt-BR"/>
        </w:rPr>
        <w:t>;</w:t>
      </w:r>
    </w:p>
    <w:p w:rsidR="007D688C" w:rsidRPr="00AC5750" w:rsidRDefault="007D688C" w:rsidP="007D688C">
      <w:pPr>
        <w:widowControl w:val="0"/>
        <w:tabs>
          <w:tab w:val="num" w:pos="1080"/>
        </w:tabs>
        <w:autoSpaceDE w:val="0"/>
        <w:autoSpaceDN w:val="0"/>
        <w:adjustRightInd w:val="0"/>
        <w:spacing w:after="0" w:line="240" w:lineRule="atLeast"/>
        <w:ind w:right="-86"/>
        <w:jc w:val="both"/>
        <w:rPr>
          <w:rStyle w:val="tpa1"/>
          <w:rFonts w:ascii="Times New Roman" w:hAnsi="Times New Roman" w:cs="Times New Roman"/>
          <w:sz w:val="24"/>
          <w:szCs w:val="24"/>
          <w:lang w:val="it-IT"/>
        </w:rPr>
      </w:pPr>
      <w:r w:rsidRPr="00AC5750">
        <w:rPr>
          <w:rFonts w:ascii="Times New Roman" w:hAnsi="Times New Roman" w:cs="Times New Roman"/>
          <w:b/>
          <w:sz w:val="24"/>
          <w:szCs w:val="24"/>
        </w:rPr>
        <w:t>e)</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emisiile poluante, inclusiv zgomotul şi alte surse de disconfort:</w:t>
      </w:r>
      <w:r w:rsidRPr="00AC5750">
        <w:rPr>
          <w:rFonts w:ascii="Times New Roman" w:hAnsi="Times New Roman" w:cs="Times New Roman"/>
          <w:sz w:val="24"/>
          <w:szCs w:val="24"/>
        </w:rPr>
        <w:t xml:space="preserve"> </w:t>
      </w:r>
      <w:r w:rsidRPr="00AC5750">
        <w:rPr>
          <w:rFonts w:ascii="Times New Roman" w:hAnsi="Times New Roman" w:cs="Times New Roman"/>
          <w:sz w:val="24"/>
          <w:szCs w:val="24"/>
          <w:lang w:val="it-IT"/>
        </w:rPr>
        <w:t xml:space="preserve">pe perioada realizării proiectului </w:t>
      </w:r>
      <w:r w:rsidRPr="00AC5750">
        <w:rPr>
          <w:rFonts w:ascii="Times New Roman" w:hAnsi="Times New Roman" w:cs="Times New Roman"/>
          <w:sz w:val="24"/>
          <w:szCs w:val="24"/>
        </w:rPr>
        <w:t>nivelul de emisii (pulberi</w:t>
      </w:r>
      <w:r w:rsidRPr="00AC5750">
        <w:rPr>
          <w:rFonts w:ascii="Times New Roman" w:hAnsi="Times New Roman" w:cs="Times New Roman"/>
          <w:sz w:val="24"/>
          <w:szCs w:val="24"/>
          <w:lang w:val="it-IT"/>
        </w:rPr>
        <w:t>, emisii de la utilaje și mijloace de transport)</w:t>
      </w:r>
      <w:r w:rsidRPr="00AC5750">
        <w:rPr>
          <w:rFonts w:ascii="Times New Roman" w:hAnsi="Times New Roman" w:cs="Times New Roman"/>
          <w:sz w:val="24"/>
          <w:szCs w:val="24"/>
        </w:rPr>
        <w:t>, zgomot şi vibraţii va fi redus în situația respectării legislației de mediu în vigoare și a condițiilor impuse prin prezenta decizie;</w:t>
      </w:r>
      <w:r w:rsidRPr="00AC5750">
        <w:rPr>
          <w:rStyle w:val="tpa1"/>
          <w:rFonts w:ascii="Times New Roman" w:hAnsi="Times New Roman" w:cs="Times New Roman"/>
          <w:sz w:val="24"/>
          <w:szCs w:val="24"/>
          <w:lang w:val="it-IT"/>
        </w:rPr>
        <w:t xml:space="preserve"> </w:t>
      </w:r>
      <w:r w:rsidRPr="00AC5750">
        <w:rPr>
          <w:rStyle w:val="tli1"/>
          <w:rFonts w:ascii="Times New Roman" w:hAnsi="Times New Roman" w:cs="Times New Roman"/>
          <w:sz w:val="24"/>
          <w:szCs w:val="24"/>
          <w:lang w:val="it-IT"/>
        </w:rPr>
        <w:t>Î</w:t>
      </w:r>
      <w:r w:rsidRPr="00AC5750">
        <w:rPr>
          <w:rStyle w:val="tpa1"/>
          <w:rFonts w:ascii="Times New Roman" w:hAnsi="Times New Roman" w:cs="Times New Roman"/>
          <w:sz w:val="24"/>
          <w:szCs w:val="24"/>
          <w:lang w:val="it-IT"/>
        </w:rPr>
        <w:t>n timpul funcționării obiectivului se poate considera că emisiile în aer vor fi diminuate în condițiile în care se vor exploata corespunzător mașinile agricole din dotare;</w:t>
      </w:r>
    </w:p>
    <w:p w:rsidR="007D688C" w:rsidRPr="00AC5750" w:rsidRDefault="007D688C" w:rsidP="007D688C">
      <w:pPr>
        <w:spacing w:after="0" w:line="240" w:lineRule="atLeast"/>
        <w:ind w:right="-64"/>
        <w:jc w:val="both"/>
        <w:rPr>
          <w:rFonts w:ascii="Times New Roman" w:hAnsi="Times New Roman" w:cs="Times New Roman"/>
          <w:sz w:val="24"/>
          <w:szCs w:val="24"/>
          <w:lang w:val="it-IT"/>
        </w:rPr>
      </w:pPr>
      <w:r w:rsidRPr="00AC5750">
        <w:rPr>
          <w:rFonts w:ascii="Times New Roman" w:hAnsi="Times New Roman" w:cs="Times New Roman"/>
          <w:b/>
          <w:sz w:val="24"/>
          <w:szCs w:val="24"/>
          <w:lang w:val="it-IT"/>
        </w:rPr>
        <w:t>f)</w:t>
      </w:r>
      <w:r w:rsidRPr="00AC5750">
        <w:rPr>
          <w:rFonts w:ascii="Times New Roman" w:hAnsi="Times New Roman" w:cs="Times New Roman"/>
          <w:sz w:val="24"/>
          <w:szCs w:val="24"/>
          <w:lang w:val="it-IT"/>
        </w:rPr>
        <w:t xml:space="preserve"> </w:t>
      </w:r>
      <w:r w:rsidRPr="00AC5750">
        <w:rPr>
          <w:rFonts w:ascii="Times New Roman" w:hAnsi="Times New Roman" w:cs="Times New Roman"/>
          <w:b/>
          <w:sz w:val="24"/>
          <w:szCs w:val="24"/>
          <w:lang w:val="it-IT"/>
        </w:rPr>
        <w:t xml:space="preserve">riscul de accident, ținându-se seama în special de substanțele și de tehnologiile utilizate: </w:t>
      </w:r>
      <w:r w:rsidRPr="00AC5750">
        <w:rPr>
          <w:rFonts w:ascii="Times New Roman" w:hAnsi="Times New Roman" w:cs="Times New Roman"/>
          <w:sz w:val="24"/>
          <w:szCs w:val="24"/>
          <w:lang w:val="it-IT"/>
        </w:rPr>
        <w:t xml:space="preserve">în perioada realizării proiectului riscul de accident care să determine poluarea factorilor de mediu va fi extrem de redus deoarece nu se vor utiliza substanțe sau preparate periculoase și nici tehnologii cu potențial de risc. </w:t>
      </w:r>
    </w:p>
    <w:p w:rsidR="007D688C" w:rsidRPr="00AC5750" w:rsidRDefault="007D688C" w:rsidP="007D688C">
      <w:pPr>
        <w:spacing w:after="0" w:line="240" w:lineRule="atLeast"/>
        <w:ind w:right="-62"/>
        <w:jc w:val="both"/>
        <w:rPr>
          <w:rFonts w:ascii="Times New Roman" w:hAnsi="Times New Roman" w:cs="Times New Roman"/>
          <w:b/>
          <w:sz w:val="24"/>
          <w:szCs w:val="24"/>
          <w:lang w:val="it-IT"/>
        </w:rPr>
      </w:pPr>
      <w:r w:rsidRPr="00AC5750">
        <w:rPr>
          <w:rFonts w:ascii="Times New Roman" w:hAnsi="Times New Roman" w:cs="Times New Roman"/>
          <w:b/>
          <w:sz w:val="24"/>
          <w:szCs w:val="24"/>
          <w:lang w:val="it-IT"/>
        </w:rPr>
        <w:t xml:space="preserve">2. </w:t>
      </w:r>
      <w:r w:rsidRPr="00AC5750">
        <w:rPr>
          <w:rFonts w:ascii="Times New Roman" w:hAnsi="Times New Roman" w:cs="Times New Roman"/>
          <w:b/>
          <w:sz w:val="24"/>
          <w:szCs w:val="24"/>
          <w:u w:val="single"/>
          <w:lang w:val="it-IT"/>
        </w:rPr>
        <w:t>Localizarea proiectului</w:t>
      </w:r>
    </w:p>
    <w:p w:rsidR="007D688C" w:rsidRPr="00AC5750" w:rsidRDefault="007D688C" w:rsidP="007D688C">
      <w:pPr>
        <w:spacing w:after="0" w:line="240" w:lineRule="atLeast"/>
        <w:jc w:val="both"/>
        <w:rPr>
          <w:rFonts w:ascii="Times New Roman" w:eastAsia="SimSun" w:hAnsi="Times New Roman" w:cs="Times New Roman"/>
          <w:sz w:val="24"/>
          <w:szCs w:val="24"/>
        </w:rPr>
      </w:pPr>
      <w:r w:rsidRPr="00AC5750">
        <w:rPr>
          <w:rFonts w:ascii="Times New Roman" w:hAnsi="Times New Roman" w:cs="Times New Roman"/>
          <w:sz w:val="24"/>
          <w:szCs w:val="24"/>
        </w:rPr>
        <w:t>Conform Certificatului de urbanism nr. 88/14.06.2016 emis de Consiliul Județean Brăila, înlocuit cu Certificatul de urbanism nr. 85/09.07.2018, amplasamentul proiectului este situat în extravilanul comunei Scorțaru Nou, T 11/1, Parcela 5/1 și Parcela 5/2,</w:t>
      </w:r>
      <w:r w:rsidRPr="00AC5750">
        <w:rPr>
          <w:rStyle w:val="tpa1"/>
          <w:rFonts w:ascii="Times New Roman" w:hAnsi="Times New Roman" w:cs="Times New Roman"/>
          <w:sz w:val="24"/>
          <w:szCs w:val="24"/>
          <w:lang w:val="it-IT"/>
        </w:rPr>
        <w:t xml:space="preserve"> </w:t>
      </w:r>
      <w:r w:rsidRPr="00AC5750">
        <w:rPr>
          <w:rFonts w:ascii="Times New Roman" w:hAnsi="Times New Roman" w:cs="Times New Roman"/>
          <w:sz w:val="24"/>
          <w:szCs w:val="24"/>
        </w:rPr>
        <w:t>județul Brăila.</w:t>
      </w:r>
    </w:p>
    <w:p w:rsidR="007D688C" w:rsidRPr="00AC5750" w:rsidRDefault="007D688C" w:rsidP="007D688C">
      <w:pPr>
        <w:spacing w:after="0" w:line="240" w:lineRule="atLeast"/>
        <w:jc w:val="both"/>
        <w:rPr>
          <w:rFonts w:ascii="Times New Roman" w:hAnsi="Times New Roman" w:cs="Times New Roman"/>
          <w:sz w:val="24"/>
          <w:szCs w:val="24"/>
        </w:rPr>
      </w:pPr>
      <w:r w:rsidRPr="00AC5750">
        <w:rPr>
          <w:rFonts w:ascii="Times New Roman" w:hAnsi="Times New Roman" w:cs="Times New Roman"/>
          <w:b/>
          <w:i/>
          <w:sz w:val="24"/>
          <w:szCs w:val="24"/>
        </w:rPr>
        <w:t>2.1. utilizarea existentă a terenului</w:t>
      </w:r>
      <w:r w:rsidRPr="00AC5750">
        <w:rPr>
          <w:rFonts w:ascii="Times New Roman" w:hAnsi="Times New Roman" w:cs="Times New Roman"/>
          <w:b/>
          <w:i/>
          <w:sz w:val="24"/>
          <w:szCs w:val="24"/>
          <w:lang w:val="pt-BR"/>
        </w:rPr>
        <w:t>:</w:t>
      </w:r>
      <w:r w:rsidRPr="00AC5750">
        <w:rPr>
          <w:rFonts w:ascii="Times New Roman" w:hAnsi="Times New Roman" w:cs="Times New Roman"/>
          <w:sz w:val="24"/>
          <w:szCs w:val="24"/>
        </w:rPr>
        <w:t xml:space="preserve"> </w:t>
      </w:r>
      <w:r w:rsidRPr="00AC5750">
        <w:rPr>
          <w:rFonts w:ascii="Times New Roman" w:eastAsia="SimSun" w:hAnsi="Times New Roman" w:cs="Times New Roman"/>
          <w:sz w:val="24"/>
          <w:szCs w:val="24"/>
        </w:rPr>
        <w:t xml:space="preserve">folosința actuală este de teren arabil, iar </w:t>
      </w:r>
      <w:r w:rsidRPr="00AC5750">
        <w:rPr>
          <w:rFonts w:ascii="Times New Roman" w:hAnsi="Times New Roman" w:cs="Times New Roman"/>
          <w:sz w:val="24"/>
          <w:szCs w:val="24"/>
        </w:rPr>
        <w:t xml:space="preserve">în urma realizării lucrărilor propuse prin proiect va fi în cea mai mare parte de livadă; </w:t>
      </w:r>
    </w:p>
    <w:p w:rsidR="007D688C" w:rsidRPr="00AC5750" w:rsidRDefault="007D688C" w:rsidP="007D688C">
      <w:pPr>
        <w:spacing w:after="0" w:line="240" w:lineRule="atLeast"/>
        <w:ind w:right="-64"/>
        <w:jc w:val="both"/>
        <w:rPr>
          <w:rFonts w:ascii="Times New Roman" w:hAnsi="Times New Roman" w:cs="Times New Roman"/>
          <w:sz w:val="24"/>
          <w:szCs w:val="24"/>
          <w:lang w:val="pt-BR"/>
        </w:rPr>
      </w:pPr>
      <w:r w:rsidRPr="00AC5750">
        <w:rPr>
          <w:rFonts w:ascii="Times New Roman" w:hAnsi="Times New Roman" w:cs="Times New Roman"/>
          <w:b/>
          <w:i/>
          <w:sz w:val="24"/>
          <w:szCs w:val="24"/>
          <w:lang w:val="pt-BR"/>
        </w:rPr>
        <w:t>2.2. relativa abundență a resurselor naturale din zonă, calitatea și capacitatea regenerativă a acestora:</w:t>
      </w:r>
      <w:r w:rsidRPr="00AC5750">
        <w:rPr>
          <w:rFonts w:ascii="Times New Roman" w:hAnsi="Times New Roman" w:cs="Times New Roman"/>
          <w:sz w:val="24"/>
          <w:szCs w:val="24"/>
          <w:lang w:val="pt-BR"/>
        </w:rPr>
        <w:t xml:space="preserve"> </w:t>
      </w:r>
      <w:r w:rsidRPr="00AC5750">
        <w:rPr>
          <w:rStyle w:val="tsp1"/>
          <w:rFonts w:ascii="Times New Roman" w:hAnsi="Times New Roman" w:cs="Times New Roman"/>
          <w:sz w:val="24"/>
          <w:szCs w:val="24"/>
        </w:rPr>
        <w:t>nu este cazul;</w:t>
      </w:r>
    </w:p>
    <w:p w:rsidR="007D688C" w:rsidRPr="00AC5750" w:rsidRDefault="007D688C" w:rsidP="007D688C">
      <w:pPr>
        <w:spacing w:after="0" w:line="240" w:lineRule="atLeast"/>
        <w:ind w:right="-64"/>
        <w:jc w:val="both"/>
        <w:rPr>
          <w:rFonts w:ascii="Times New Roman" w:hAnsi="Times New Roman" w:cs="Times New Roman"/>
          <w:sz w:val="24"/>
          <w:szCs w:val="24"/>
          <w:lang w:val="pt-BR"/>
        </w:rPr>
      </w:pPr>
      <w:r w:rsidRPr="00AC5750">
        <w:rPr>
          <w:rFonts w:ascii="Times New Roman" w:hAnsi="Times New Roman" w:cs="Times New Roman"/>
          <w:b/>
          <w:i/>
          <w:sz w:val="24"/>
          <w:szCs w:val="24"/>
          <w:lang w:val="pt-BR"/>
        </w:rPr>
        <w:t>2.3. capacitatea de absorbție a mediului,</w:t>
      </w:r>
      <w:r w:rsidRPr="00AC5750">
        <w:rPr>
          <w:rFonts w:ascii="Times New Roman" w:hAnsi="Times New Roman" w:cs="Times New Roman"/>
          <w:sz w:val="24"/>
          <w:szCs w:val="24"/>
          <w:lang w:val="pt-BR"/>
        </w:rPr>
        <w:t xml:space="preserve"> cu atenție deosebită pentru:</w:t>
      </w:r>
    </w:p>
    <w:p w:rsidR="007D688C" w:rsidRPr="00AC5750" w:rsidRDefault="007D688C" w:rsidP="007D688C">
      <w:pPr>
        <w:tabs>
          <w:tab w:val="right" w:pos="10065"/>
        </w:tabs>
        <w:autoSpaceDN w:val="0"/>
        <w:adjustRightInd w:val="0"/>
        <w:spacing w:after="0" w:line="240" w:lineRule="atLeast"/>
        <w:ind w:left="284"/>
        <w:jc w:val="both"/>
        <w:rPr>
          <w:rFonts w:ascii="Times New Roman" w:hAnsi="Times New Roman" w:cs="Times New Roman"/>
          <w:sz w:val="24"/>
          <w:szCs w:val="24"/>
          <w:lang w:val="it-IT"/>
        </w:rPr>
      </w:pPr>
      <w:r w:rsidRPr="00AC5750">
        <w:rPr>
          <w:rFonts w:ascii="Times New Roman" w:hAnsi="Times New Roman" w:cs="Times New Roman"/>
          <w:sz w:val="24"/>
          <w:szCs w:val="24"/>
          <w:lang w:val="pt-BR"/>
        </w:rPr>
        <w:t xml:space="preserve">a) zone umede – </w:t>
      </w:r>
      <w:r w:rsidRPr="00AC5750">
        <w:rPr>
          <w:rFonts w:ascii="Times New Roman" w:hAnsi="Times New Roman" w:cs="Times New Roman"/>
          <w:sz w:val="24"/>
          <w:szCs w:val="24"/>
          <w:lang w:val="it-IT"/>
        </w:rPr>
        <w:t>nu se propune în perimetrul sau vecinătatea unor zone umede;</w:t>
      </w:r>
    </w:p>
    <w:p w:rsidR="007D688C" w:rsidRPr="00AC5750" w:rsidRDefault="007D688C" w:rsidP="007D688C">
      <w:pPr>
        <w:spacing w:after="0" w:line="240" w:lineRule="atLeast"/>
        <w:ind w:left="284" w:right="-64"/>
        <w:jc w:val="both"/>
        <w:rPr>
          <w:rFonts w:ascii="Times New Roman" w:hAnsi="Times New Roman" w:cs="Times New Roman"/>
          <w:sz w:val="24"/>
          <w:szCs w:val="24"/>
          <w:lang w:val="pt-BR"/>
        </w:rPr>
      </w:pPr>
      <w:r w:rsidRPr="00AC5750">
        <w:rPr>
          <w:rFonts w:ascii="Times New Roman" w:hAnsi="Times New Roman" w:cs="Times New Roman"/>
          <w:sz w:val="24"/>
          <w:szCs w:val="24"/>
          <w:lang w:val="pt-BR"/>
        </w:rPr>
        <w:t>b) zone costiere – nu este cazul;</w:t>
      </w:r>
    </w:p>
    <w:p w:rsidR="007D688C" w:rsidRPr="00AC5750" w:rsidRDefault="007D688C" w:rsidP="007D688C">
      <w:pPr>
        <w:spacing w:after="0" w:line="240" w:lineRule="atLeast"/>
        <w:ind w:left="284" w:right="-64"/>
        <w:jc w:val="both"/>
        <w:rPr>
          <w:rFonts w:ascii="Times New Roman" w:hAnsi="Times New Roman" w:cs="Times New Roman"/>
          <w:sz w:val="24"/>
          <w:szCs w:val="24"/>
          <w:lang w:val="pt-BR"/>
        </w:rPr>
      </w:pPr>
      <w:r w:rsidRPr="00AC5750">
        <w:rPr>
          <w:rFonts w:ascii="Times New Roman" w:hAnsi="Times New Roman" w:cs="Times New Roman"/>
          <w:sz w:val="24"/>
          <w:szCs w:val="24"/>
          <w:lang w:val="pt-BR"/>
        </w:rPr>
        <w:t>c) zonele montane și cele împădurite – nu este cazul;</w:t>
      </w:r>
    </w:p>
    <w:p w:rsidR="007D688C" w:rsidRPr="00AC5750" w:rsidRDefault="007D688C" w:rsidP="007D688C">
      <w:pPr>
        <w:spacing w:after="0" w:line="240" w:lineRule="atLeast"/>
        <w:ind w:left="284" w:right="-64"/>
        <w:jc w:val="both"/>
        <w:rPr>
          <w:rFonts w:ascii="Times New Roman" w:hAnsi="Times New Roman" w:cs="Times New Roman"/>
          <w:sz w:val="24"/>
          <w:szCs w:val="24"/>
          <w:lang w:val="pt-BR"/>
        </w:rPr>
      </w:pPr>
      <w:r w:rsidRPr="00AC5750">
        <w:rPr>
          <w:rFonts w:ascii="Times New Roman" w:hAnsi="Times New Roman" w:cs="Times New Roman"/>
          <w:sz w:val="24"/>
          <w:szCs w:val="24"/>
          <w:lang w:val="pt-BR"/>
        </w:rPr>
        <w:t xml:space="preserve">d) parcurile și rezervațiile naturale – </w:t>
      </w:r>
      <w:r w:rsidRPr="00AC5750">
        <w:rPr>
          <w:rFonts w:ascii="Times New Roman" w:hAnsi="Times New Roman" w:cs="Times New Roman"/>
          <w:sz w:val="24"/>
          <w:szCs w:val="24"/>
        </w:rPr>
        <w:t>proiectul nu se va implementa în cadrul unor arii naturale protejate, rezervații naturale sau parcuri naturale/naționale</w:t>
      </w:r>
      <w:r w:rsidRPr="00AC5750">
        <w:rPr>
          <w:rFonts w:ascii="Times New Roman" w:hAnsi="Times New Roman" w:cs="Times New Roman"/>
          <w:sz w:val="24"/>
          <w:szCs w:val="24"/>
          <w:lang w:val="pt-BR"/>
        </w:rPr>
        <w:t>;</w:t>
      </w:r>
    </w:p>
    <w:p w:rsidR="007D688C" w:rsidRPr="00AC5750" w:rsidRDefault="007D688C" w:rsidP="007D688C">
      <w:pPr>
        <w:spacing w:after="0" w:line="240" w:lineRule="atLeast"/>
        <w:ind w:left="284" w:right="-64"/>
        <w:jc w:val="both"/>
        <w:rPr>
          <w:rStyle w:val="tli1"/>
          <w:rFonts w:ascii="Times New Roman" w:hAnsi="Times New Roman" w:cs="Times New Roman"/>
          <w:sz w:val="24"/>
          <w:szCs w:val="24"/>
          <w:lang w:val="it-IT"/>
        </w:rPr>
      </w:pPr>
      <w:r w:rsidRPr="00AC5750">
        <w:rPr>
          <w:rFonts w:ascii="Times New Roman" w:hAnsi="Times New Roman" w:cs="Times New Roman"/>
          <w:sz w:val="24"/>
          <w:szCs w:val="24"/>
          <w:lang w:val="pt-BR"/>
        </w:rPr>
        <w:t>e) ariile clasificate sau zonele protejate prin</w:t>
      </w:r>
      <w:r w:rsidRPr="00AC5750">
        <w:rPr>
          <w:rStyle w:val="tli1"/>
          <w:rFonts w:ascii="Times New Roman" w:hAnsi="Times New Roman" w:cs="Times New Roman"/>
          <w:sz w:val="24"/>
          <w:szCs w:val="24"/>
          <w:lang w:val="it-IT"/>
        </w:rPr>
        <w:t xml:space="preserve"> legislaţia în vigoare, cum sunt: zone de protecţie a faunei piscicole, bazine piscicole naturale şi bazine piscicole amenajate etc. - </w:t>
      </w:r>
      <w:r w:rsidRPr="00AC5750">
        <w:rPr>
          <w:rFonts w:ascii="Times New Roman" w:hAnsi="Times New Roman" w:cs="Times New Roman"/>
          <w:sz w:val="24"/>
          <w:szCs w:val="24"/>
          <w:lang w:val="pt-BR"/>
        </w:rPr>
        <w:t>nu este cazul;</w:t>
      </w:r>
    </w:p>
    <w:p w:rsidR="007D688C" w:rsidRPr="00AC5750" w:rsidRDefault="007D688C" w:rsidP="007D688C">
      <w:pPr>
        <w:spacing w:after="0" w:line="240" w:lineRule="atLeast"/>
        <w:ind w:left="284" w:right="-64"/>
        <w:jc w:val="both"/>
        <w:rPr>
          <w:rStyle w:val="tli1"/>
          <w:rFonts w:ascii="Times New Roman" w:hAnsi="Times New Roman" w:cs="Times New Roman"/>
          <w:sz w:val="24"/>
          <w:szCs w:val="24"/>
          <w:lang w:val="it-IT"/>
        </w:rPr>
      </w:pPr>
      <w:r w:rsidRPr="00AC5750">
        <w:rPr>
          <w:rStyle w:val="tli1"/>
          <w:rFonts w:ascii="Times New Roman" w:hAnsi="Times New Roman" w:cs="Times New Roman"/>
          <w:sz w:val="24"/>
          <w:szCs w:val="24"/>
          <w:lang w:val="it-IT"/>
        </w:rPr>
        <w:t>f) zonele de protecţie specială – nu este cazul;</w:t>
      </w:r>
    </w:p>
    <w:p w:rsidR="007D688C" w:rsidRPr="00AC5750" w:rsidRDefault="007D688C" w:rsidP="007D688C">
      <w:pPr>
        <w:spacing w:after="0" w:line="240" w:lineRule="atLeast"/>
        <w:ind w:left="284" w:right="-64"/>
        <w:jc w:val="both"/>
        <w:rPr>
          <w:rStyle w:val="tli1"/>
          <w:rFonts w:ascii="Times New Roman" w:hAnsi="Times New Roman" w:cs="Times New Roman"/>
          <w:sz w:val="24"/>
          <w:szCs w:val="24"/>
          <w:lang w:val="it-IT"/>
        </w:rPr>
      </w:pPr>
      <w:r w:rsidRPr="00AC5750">
        <w:rPr>
          <w:rFonts w:ascii="Times New Roman" w:hAnsi="Times New Roman" w:cs="Times New Roman"/>
          <w:sz w:val="24"/>
          <w:szCs w:val="24"/>
          <w:lang w:val="pt-BR"/>
        </w:rPr>
        <w:t xml:space="preserve">g) </w:t>
      </w:r>
      <w:r w:rsidRPr="00AC5750">
        <w:rPr>
          <w:rStyle w:val="tli1"/>
          <w:rFonts w:ascii="Times New Roman" w:hAnsi="Times New Roman" w:cs="Times New Roman"/>
          <w:sz w:val="24"/>
          <w:szCs w:val="24"/>
          <w:lang w:val="it-IT"/>
        </w:rPr>
        <w:t>ariile în care standardele de calitate a mediului stabilite de legislaţie au fost deja depăşite – nu este cazul;</w:t>
      </w:r>
    </w:p>
    <w:p w:rsidR="007D688C" w:rsidRPr="00AC5750" w:rsidRDefault="007D688C" w:rsidP="007D688C">
      <w:pPr>
        <w:spacing w:after="0" w:line="240" w:lineRule="atLeast"/>
        <w:ind w:left="284"/>
        <w:contextualSpacing/>
        <w:jc w:val="both"/>
        <w:rPr>
          <w:rFonts w:ascii="Times New Roman" w:hAnsi="Times New Roman" w:cs="Times New Roman"/>
          <w:sz w:val="24"/>
          <w:szCs w:val="24"/>
        </w:rPr>
      </w:pPr>
      <w:r w:rsidRPr="00AC5750">
        <w:rPr>
          <w:rStyle w:val="tli1"/>
          <w:rFonts w:ascii="Times New Roman" w:hAnsi="Times New Roman" w:cs="Times New Roman"/>
          <w:sz w:val="24"/>
          <w:szCs w:val="24"/>
          <w:lang w:val="it-IT"/>
        </w:rPr>
        <w:lastRenderedPageBreak/>
        <w:t>h)</w:t>
      </w:r>
      <w:r w:rsidRPr="00AC5750">
        <w:rPr>
          <w:rStyle w:val="Hyperlink"/>
          <w:rFonts w:ascii="Times New Roman" w:hAnsi="Times New Roman" w:cs="Times New Roman"/>
          <w:color w:val="auto"/>
          <w:sz w:val="24"/>
          <w:szCs w:val="24"/>
          <w:lang w:val="it-IT"/>
        </w:rPr>
        <w:t xml:space="preserve"> </w:t>
      </w:r>
      <w:r w:rsidRPr="00AC5750">
        <w:rPr>
          <w:rStyle w:val="tli1"/>
          <w:rFonts w:ascii="Times New Roman" w:hAnsi="Times New Roman" w:cs="Times New Roman"/>
          <w:sz w:val="24"/>
          <w:szCs w:val="24"/>
          <w:lang w:val="it-IT"/>
        </w:rPr>
        <w:t xml:space="preserve">ariile dens populate – nu este cazul, </w:t>
      </w:r>
      <w:r w:rsidRPr="00AC5750">
        <w:rPr>
          <w:rStyle w:val="tli1"/>
          <w:rFonts w:ascii="Times New Roman" w:hAnsi="Times New Roman" w:cs="Times New Roman"/>
          <w:sz w:val="24"/>
          <w:szCs w:val="24"/>
        </w:rPr>
        <w:t>amplasamentul proiectului este situat la o distanță de cca. 4 km față de cea mai apropiată locuință din satul Corbu Nou;</w:t>
      </w:r>
    </w:p>
    <w:p w:rsidR="007D688C" w:rsidRPr="00AC5750" w:rsidRDefault="007D688C" w:rsidP="007D688C">
      <w:pPr>
        <w:spacing w:after="0" w:line="240" w:lineRule="atLeast"/>
        <w:ind w:left="284" w:right="-64"/>
        <w:jc w:val="both"/>
        <w:rPr>
          <w:rStyle w:val="tli1"/>
          <w:rFonts w:ascii="Times New Roman" w:hAnsi="Times New Roman" w:cs="Times New Roman"/>
          <w:sz w:val="24"/>
          <w:szCs w:val="24"/>
          <w:lang w:val="it-IT"/>
        </w:rPr>
      </w:pPr>
      <w:r w:rsidRPr="00AC5750">
        <w:rPr>
          <w:rStyle w:val="tli1"/>
          <w:rFonts w:ascii="Times New Roman" w:hAnsi="Times New Roman" w:cs="Times New Roman"/>
          <w:sz w:val="24"/>
          <w:szCs w:val="24"/>
          <w:lang w:val="it-IT"/>
        </w:rPr>
        <w:t>i) peisaje cu semnificație istorică, culturală și arheologică – nu este cazul.</w:t>
      </w:r>
    </w:p>
    <w:p w:rsidR="007D688C" w:rsidRPr="00AC5750" w:rsidRDefault="007D688C" w:rsidP="007D688C">
      <w:pPr>
        <w:autoSpaceDE w:val="0"/>
        <w:autoSpaceDN w:val="0"/>
        <w:adjustRightInd w:val="0"/>
        <w:spacing w:after="0" w:line="240" w:lineRule="atLeast"/>
        <w:jc w:val="both"/>
        <w:rPr>
          <w:rFonts w:ascii="Times New Roman" w:hAnsi="Times New Roman" w:cs="Times New Roman"/>
          <w:b/>
          <w:sz w:val="24"/>
          <w:szCs w:val="24"/>
          <w:u w:val="single"/>
          <w:lang w:val="it-IT"/>
        </w:rPr>
      </w:pPr>
      <w:r w:rsidRPr="00AC5750">
        <w:rPr>
          <w:rFonts w:ascii="Times New Roman" w:hAnsi="Times New Roman" w:cs="Times New Roman"/>
          <w:b/>
          <w:sz w:val="24"/>
          <w:szCs w:val="24"/>
          <w:lang w:val="it-IT"/>
        </w:rPr>
        <w:t>3)</w:t>
      </w:r>
      <w:r w:rsidRPr="00AC5750">
        <w:rPr>
          <w:rFonts w:ascii="Times New Roman" w:hAnsi="Times New Roman" w:cs="Times New Roman"/>
          <w:sz w:val="24"/>
          <w:szCs w:val="24"/>
          <w:lang w:val="it-IT"/>
        </w:rPr>
        <w:t xml:space="preserve"> </w:t>
      </w:r>
      <w:r w:rsidRPr="00AC5750">
        <w:rPr>
          <w:rFonts w:ascii="Times New Roman" w:hAnsi="Times New Roman" w:cs="Times New Roman"/>
          <w:b/>
          <w:sz w:val="24"/>
          <w:szCs w:val="24"/>
          <w:u w:val="single"/>
          <w:lang w:val="it-IT"/>
        </w:rPr>
        <w:t>Caracteristicile impactului potenţial</w:t>
      </w:r>
    </w:p>
    <w:p w:rsidR="007D688C" w:rsidRPr="00AC5750" w:rsidRDefault="007D688C" w:rsidP="007D688C">
      <w:pPr>
        <w:autoSpaceDE w:val="0"/>
        <w:autoSpaceDN w:val="0"/>
        <w:adjustRightInd w:val="0"/>
        <w:spacing w:after="0" w:line="240" w:lineRule="atLeast"/>
        <w:jc w:val="both"/>
        <w:rPr>
          <w:rFonts w:ascii="Times New Roman" w:hAnsi="Times New Roman" w:cs="Times New Roman"/>
          <w:sz w:val="24"/>
          <w:szCs w:val="24"/>
          <w:lang w:val="it-IT"/>
        </w:rPr>
      </w:pPr>
      <w:r w:rsidRPr="00AC5750">
        <w:rPr>
          <w:rStyle w:val="li1"/>
          <w:rFonts w:ascii="Times New Roman" w:hAnsi="Times New Roman" w:cs="Times New Roman"/>
          <w:color w:val="auto"/>
          <w:sz w:val="24"/>
          <w:szCs w:val="24"/>
          <w:lang w:val="it-IT"/>
        </w:rPr>
        <w:t xml:space="preserve">a) </w:t>
      </w:r>
      <w:r w:rsidRPr="00AC5750">
        <w:rPr>
          <w:rStyle w:val="tli1"/>
          <w:rFonts w:ascii="Times New Roman" w:hAnsi="Times New Roman" w:cs="Times New Roman"/>
          <w:i/>
          <w:sz w:val="24"/>
          <w:szCs w:val="24"/>
          <w:lang w:val="it-IT"/>
        </w:rPr>
        <w:t>extinderea impactului:</w:t>
      </w:r>
      <w:r w:rsidRPr="00AC5750">
        <w:rPr>
          <w:rStyle w:val="tli1"/>
          <w:rFonts w:ascii="Times New Roman" w:hAnsi="Times New Roman" w:cs="Times New Roman"/>
          <w:sz w:val="24"/>
          <w:szCs w:val="24"/>
          <w:lang w:val="it-IT"/>
        </w:rPr>
        <w:t xml:space="preserve"> - i</w:t>
      </w:r>
      <w:r w:rsidRPr="00AC5750">
        <w:rPr>
          <w:rFonts w:ascii="Times New Roman" w:hAnsi="Times New Roman" w:cs="Times New Roman"/>
          <w:sz w:val="24"/>
          <w:szCs w:val="24"/>
          <w:lang w:eastAsia="ro-RO"/>
        </w:rPr>
        <w:t xml:space="preserve">mpactul asupra componentelor de mediu pe perioada de realizare a proiectului va fi local </w:t>
      </w:r>
      <w:r w:rsidRPr="00AC5750">
        <w:rPr>
          <w:rFonts w:ascii="Times New Roman" w:hAnsi="Times New Roman" w:cs="Times New Roman"/>
          <w:sz w:val="24"/>
          <w:szCs w:val="24"/>
        </w:rPr>
        <w:t>și redus</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lang w:val="it-IT"/>
        </w:rPr>
        <w:t xml:space="preserve"> în zona amplasamentului </w:t>
      </w:r>
      <w:r w:rsidRPr="00AC5750">
        <w:rPr>
          <w:rFonts w:ascii="Times New Roman" w:hAnsi="Times New Roman" w:cs="Times New Roman"/>
          <w:sz w:val="24"/>
          <w:szCs w:val="24"/>
        </w:rPr>
        <w:t xml:space="preserve">și nu se va extinde asupra altor zone sau areale sensibile, </w:t>
      </w:r>
      <w:r w:rsidRPr="00AC5750">
        <w:rPr>
          <w:rStyle w:val="tli1"/>
          <w:rFonts w:ascii="Times New Roman" w:hAnsi="Times New Roman" w:cs="Times New Roman"/>
          <w:sz w:val="24"/>
          <w:szCs w:val="24"/>
          <w:lang w:val="it-IT"/>
        </w:rPr>
        <w:t>în condițiile respectării celor impuse prin prezenta decizie</w:t>
      </w:r>
      <w:r w:rsidRPr="00AC5750">
        <w:rPr>
          <w:rFonts w:ascii="Times New Roman" w:hAnsi="Times New Roman" w:cs="Times New Roman"/>
          <w:sz w:val="24"/>
          <w:szCs w:val="24"/>
        </w:rPr>
        <w:t xml:space="preserve">;  </w:t>
      </w:r>
    </w:p>
    <w:p w:rsidR="007D688C" w:rsidRPr="00AC5750" w:rsidRDefault="007D688C" w:rsidP="007D688C">
      <w:pPr>
        <w:spacing w:after="0" w:line="240" w:lineRule="atLeast"/>
        <w:jc w:val="both"/>
        <w:rPr>
          <w:rFonts w:ascii="Times New Roman" w:hAnsi="Times New Roman" w:cs="Times New Roman"/>
          <w:sz w:val="24"/>
          <w:szCs w:val="24"/>
          <w:lang w:val="it-IT"/>
        </w:rPr>
      </w:pPr>
      <w:r w:rsidRPr="00AC5750">
        <w:rPr>
          <w:rStyle w:val="li1"/>
          <w:rFonts w:ascii="Times New Roman" w:hAnsi="Times New Roman" w:cs="Times New Roman"/>
          <w:color w:val="auto"/>
          <w:sz w:val="24"/>
          <w:szCs w:val="24"/>
          <w:lang w:val="it-IT"/>
        </w:rPr>
        <w:t xml:space="preserve">b) </w:t>
      </w:r>
      <w:r w:rsidRPr="00AC5750">
        <w:rPr>
          <w:rStyle w:val="tli1"/>
          <w:rFonts w:ascii="Times New Roman" w:hAnsi="Times New Roman" w:cs="Times New Roman"/>
          <w:i/>
          <w:sz w:val="24"/>
          <w:szCs w:val="24"/>
          <w:lang w:val="it-IT"/>
        </w:rPr>
        <w:t>natura transfrontieră a impactului</w:t>
      </w:r>
      <w:r w:rsidRPr="00AC5750">
        <w:rPr>
          <w:rStyle w:val="tli1"/>
          <w:rFonts w:ascii="Times New Roman" w:hAnsi="Times New Roman" w:cs="Times New Roman"/>
          <w:sz w:val="24"/>
          <w:szCs w:val="24"/>
          <w:lang w:val="it-IT"/>
        </w:rPr>
        <w:t xml:space="preserve"> – lucrările propuse nu vor avea efecte transfrontieră;</w:t>
      </w:r>
    </w:p>
    <w:p w:rsidR="007D688C" w:rsidRPr="00AC5750" w:rsidRDefault="007D688C" w:rsidP="007D688C">
      <w:pPr>
        <w:spacing w:after="0" w:line="240" w:lineRule="atLeast"/>
        <w:jc w:val="both"/>
        <w:rPr>
          <w:rFonts w:ascii="Times New Roman" w:hAnsi="Times New Roman" w:cs="Times New Roman"/>
          <w:sz w:val="24"/>
          <w:szCs w:val="24"/>
          <w:lang w:val="it-IT"/>
        </w:rPr>
      </w:pPr>
      <w:r w:rsidRPr="00AC5750">
        <w:rPr>
          <w:rStyle w:val="li1"/>
          <w:rFonts w:ascii="Times New Roman" w:hAnsi="Times New Roman" w:cs="Times New Roman"/>
          <w:color w:val="auto"/>
          <w:sz w:val="24"/>
          <w:szCs w:val="24"/>
          <w:lang w:val="it-IT"/>
        </w:rPr>
        <w:t xml:space="preserve">c) </w:t>
      </w:r>
      <w:r w:rsidRPr="00AC5750">
        <w:rPr>
          <w:rStyle w:val="tli1"/>
          <w:rFonts w:ascii="Times New Roman" w:hAnsi="Times New Roman" w:cs="Times New Roman"/>
          <w:i/>
          <w:sz w:val="24"/>
          <w:szCs w:val="24"/>
          <w:lang w:val="it-IT"/>
        </w:rPr>
        <w:t>mărimea şi complexitatea impactului</w:t>
      </w:r>
      <w:r w:rsidRPr="00AC5750">
        <w:rPr>
          <w:rStyle w:val="tli1"/>
          <w:rFonts w:ascii="Times New Roman" w:hAnsi="Times New Roman" w:cs="Times New Roman"/>
          <w:sz w:val="24"/>
          <w:szCs w:val="24"/>
          <w:lang w:val="it-IT"/>
        </w:rPr>
        <w:t xml:space="preserve"> – </w:t>
      </w:r>
      <w:r w:rsidRPr="00AC5750">
        <w:rPr>
          <w:rFonts w:ascii="Times New Roman" w:hAnsi="Times New Roman" w:cs="Times New Roman"/>
          <w:sz w:val="24"/>
          <w:szCs w:val="24"/>
          <w:lang w:eastAsia="ro-RO"/>
        </w:rPr>
        <w:t>din analiza impactului asupra factorilor de mediu se poate aprecia că realizarea proiectului va genera un impact redus asupra mediului,</w:t>
      </w:r>
      <w:r w:rsidRPr="00AC5750">
        <w:rPr>
          <w:rStyle w:val="tli1"/>
          <w:rFonts w:ascii="Times New Roman" w:hAnsi="Times New Roman" w:cs="Times New Roman"/>
          <w:sz w:val="24"/>
          <w:szCs w:val="24"/>
          <w:lang w:val="it-IT"/>
        </w:rPr>
        <w:t xml:space="preserve"> în situația respectării condițiilor impuse prin prezenta decizie și a prevederilor legale în vigoare; </w:t>
      </w:r>
    </w:p>
    <w:p w:rsidR="007D688C" w:rsidRPr="00AC5750" w:rsidRDefault="007D688C" w:rsidP="007D688C">
      <w:pPr>
        <w:spacing w:after="0" w:line="240" w:lineRule="atLeast"/>
        <w:jc w:val="both"/>
        <w:rPr>
          <w:rFonts w:ascii="Times New Roman" w:hAnsi="Times New Roman" w:cs="Times New Roman"/>
          <w:sz w:val="24"/>
          <w:szCs w:val="24"/>
          <w:lang w:val="it-IT"/>
        </w:rPr>
      </w:pPr>
      <w:r w:rsidRPr="00AC5750">
        <w:rPr>
          <w:rStyle w:val="li1"/>
          <w:rFonts w:ascii="Times New Roman" w:hAnsi="Times New Roman" w:cs="Times New Roman"/>
          <w:color w:val="auto"/>
          <w:sz w:val="24"/>
          <w:szCs w:val="24"/>
          <w:lang w:val="it-IT"/>
        </w:rPr>
        <w:t xml:space="preserve">d) </w:t>
      </w:r>
      <w:r w:rsidRPr="00AC5750">
        <w:rPr>
          <w:rStyle w:val="tli1"/>
          <w:rFonts w:ascii="Times New Roman" w:hAnsi="Times New Roman" w:cs="Times New Roman"/>
          <w:i/>
          <w:sz w:val="24"/>
          <w:szCs w:val="24"/>
          <w:lang w:val="it-IT"/>
        </w:rPr>
        <w:t>probabilitatea impactului</w:t>
      </w:r>
      <w:r w:rsidRPr="00AC5750">
        <w:rPr>
          <w:rStyle w:val="tli1"/>
          <w:rFonts w:ascii="Times New Roman" w:hAnsi="Times New Roman" w:cs="Times New Roman"/>
          <w:sz w:val="24"/>
          <w:szCs w:val="24"/>
          <w:lang w:val="it-IT"/>
        </w:rPr>
        <w:t xml:space="preserve"> – </w:t>
      </w:r>
      <w:r w:rsidRPr="00AC5750">
        <w:rPr>
          <w:rFonts w:ascii="Times New Roman" w:hAnsi="Times New Roman" w:cs="Times New Roman"/>
          <w:sz w:val="24"/>
          <w:szCs w:val="24"/>
        </w:rPr>
        <w:t>riscul apariției unui accident cu impact asupra mediului este minim</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lang w:val="it-IT"/>
        </w:rPr>
        <w:t xml:space="preserve"> </w:t>
      </w:r>
      <w:r w:rsidRPr="00AC5750">
        <w:rPr>
          <w:rStyle w:val="tli1"/>
          <w:rFonts w:ascii="Times New Roman" w:hAnsi="Times New Roman" w:cs="Times New Roman"/>
          <w:sz w:val="24"/>
          <w:szCs w:val="24"/>
        </w:rPr>
        <w:t>numai în timpul execuției proiectului</w:t>
      </w:r>
      <w:r w:rsidRPr="00AC5750">
        <w:rPr>
          <w:rStyle w:val="tli1"/>
          <w:rFonts w:ascii="Times New Roman" w:hAnsi="Times New Roman" w:cs="Times New Roman"/>
          <w:sz w:val="24"/>
          <w:szCs w:val="24"/>
          <w:lang w:val="it-IT"/>
        </w:rPr>
        <w:t xml:space="preserve">; </w:t>
      </w:r>
    </w:p>
    <w:p w:rsidR="007D688C" w:rsidRPr="00AC5750" w:rsidRDefault="007D688C" w:rsidP="007D688C">
      <w:pPr>
        <w:spacing w:after="0" w:line="240" w:lineRule="atLeast"/>
        <w:jc w:val="both"/>
        <w:rPr>
          <w:rStyle w:val="tli1"/>
          <w:rFonts w:ascii="Times New Roman" w:hAnsi="Times New Roman" w:cs="Times New Roman"/>
          <w:sz w:val="24"/>
          <w:szCs w:val="24"/>
          <w:lang w:val="it-IT"/>
        </w:rPr>
      </w:pPr>
      <w:r w:rsidRPr="00AC5750">
        <w:rPr>
          <w:rStyle w:val="li1"/>
          <w:rFonts w:ascii="Times New Roman" w:hAnsi="Times New Roman" w:cs="Times New Roman"/>
          <w:color w:val="auto"/>
          <w:sz w:val="24"/>
          <w:szCs w:val="24"/>
          <w:lang w:val="it-IT"/>
        </w:rPr>
        <w:t xml:space="preserve">e) </w:t>
      </w:r>
      <w:r w:rsidRPr="00AC5750">
        <w:rPr>
          <w:rStyle w:val="tli1"/>
          <w:rFonts w:ascii="Times New Roman" w:hAnsi="Times New Roman" w:cs="Times New Roman"/>
          <w:i/>
          <w:sz w:val="24"/>
          <w:szCs w:val="24"/>
          <w:lang w:val="it-IT"/>
        </w:rPr>
        <w:t>durata, frecvenţa şi reversibilitatea impactului</w:t>
      </w:r>
      <w:r w:rsidRPr="00AC5750">
        <w:rPr>
          <w:rStyle w:val="tli1"/>
          <w:rFonts w:ascii="Times New Roman" w:hAnsi="Times New Roman" w:cs="Times New Roman"/>
          <w:sz w:val="24"/>
          <w:szCs w:val="24"/>
          <w:lang w:val="it-IT"/>
        </w:rPr>
        <w:t xml:space="preserve"> – impactul </w:t>
      </w:r>
      <w:r w:rsidRPr="00AC5750">
        <w:rPr>
          <w:rFonts w:ascii="Times New Roman" w:hAnsi="Times New Roman" w:cs="Times New Roman"/>
          <w:sz w:val="24"/>
          <w:szCs w:val="24"/>
        </w:rPr>
        <w:t xml:space="preserve">asupra mediului va fi redus și reversibil, </w:t>
      </w:r>
      <w:r w:rsidRPr="00AC5750">
        <w:rPr>
          <w:rFonts w:ascii="Times New Roman" w:hAnsi="Times New Roman" w:cs="Times New Roman"/>
          <w:sz w:val="24"/>
          <w:szCs w:val="24"/>
          <w:lang w:val="it-IT"/>
        </w:rPr>
        <w:t>pe termen scurt,</w:t>
      </w:r>
      <w:r w:rsidRPr="00AC5750">
        <w:rPr>
          <w:rFonts w:ascii="Times New Roman" w:hAnsi="Times New Roman" w:cs="Times New Roman"/>
          <w:sz w:val="24"/>
          <w:szCs w:val="24"/>
        </w:rPr>
        <w:t xml:space="preserve"> </w:t>
      </w:r>
      <w:r w:rsidRPr="00AC5750">
        <w:rPr>
          <w:rFonts w:ascii="Times New Roman" w:hAnsi="Times New Roman" w:cs="Times New Roman"/>
          <w:sz w:val="24"/>
          <w:szCs w:val="24"/>
          <w:lang w:val="it-IT"/>
        </w:rPr>
        <w:t xml:space="preserve">în timpul execuției lucrărilor; proiectul va genera un impact redus, reversibil, pe perioada funcționării, </w:t>
      </w:r>
      <w:r w:rsidRPr="00AC5750">
        <w:rPr>
          <w:rStyle w:val="tli1"/>
          <w:rFonts w:ascii="Times New Roman" w:hAnsi="Times New Roman" w:cs="Times New Roman"/>
          <w:sz w:val="24"/>
          <w:szCs w:val="24"/>
          <w:lang w:val="it-IT"/>
        </w:rPr>
        <w:t>în situația respectării legislației de mediu și a condițiilor impuse prin prezenta decizie.</w:t>
      </w:r>
    </w:p>
    <w:p w:rsidR="007D688C" w:rsidRPr="00AC5750" w:rsidRDefault="007D688C" w:rsidP="007D688C">
      <w:pPr>
        <w:spacing w:after="0" w:line="240" w:lineRule="atLeast"/>
        <w:ind w:right="-91"/>
        <w:jc w:val="both"/>
        <w:rPr>
          <w:rStyle w:val="tpa1"/>
          <w:rFonts w:ascii="Times New Roman" w:hAnsi="Times New Roman" w:cs="Times New Roman"/>
          <w:b/>
          <w:sz w:val="24"/>
          <w:szCs w:val="24"/>
          <w:u w:val="single"/>
          <w:lang w:val="it-IT"/>
        </w:rPr>
      </w:pPr>
      <w:r w:rsidRPr="00AC5750">
        <w:rPr>
          <w:rStyle w:val="tpa1"/>
          <w:rFonts w:ascii="Times New Roman" w:hAnsi="Times New Roman" w:cs="Times New Roman"/>
          <w:b/>
          <w:sz w:val="24"/>
          <w:szCs w:val="24"/>
          <w:u w:val="single"/>
          <w:lang w:val="it-IT"/>
        </w:rPr>
        <w:t>Condiţiile de realizare a proiectului:</w:t>
      </w:r>
    </w:p>
    <w:p w:rsidR="007D688C" w:rsidRPr="00AC5750" w:rsidRDefault="007D688C" w:rsidP="007D688C">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bCs/>
          <w:sz w:val="24"/>
          <w:szCs w:val="24"/>
        </w:rPr>
        <w:t xml:space="preserve">Lucrările se vor executa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7D688C" w:rsidRPr="00AC5750" w:rsidRDefault="007D688C" w:rsidP="007D688C">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sz w:val="24"/>
          <w:szCs w:val="24"/>
          <w:lang w:val="pt-BR"/>
        </w:rPr>
        <w:t>P</w:t>
      </w:r>
      <w:r w:rsidRPr="00AC5750">
        <w:rPr>
          <w:rFonts w:ascii="Times New Roman" w:hAnsi="Times New Roman" w:cs="Times New Roman"/>
          <w:sz w:val="24"/>
          <w:szCs w:val="24"/>
        </w:rPr>
        <w:t>entru toate lucrările din cadrul proiectului, executate de către diverşi prestatori de servicii pe bază de contract, responsabilitatea privind protecţia factorilor de mediu pe amplasament revine titularului de proiect.</w:t>
      </w:r>
    </w:p>
    <w:p w:rsidR="007D688C" w:rsidRPr="00AC5750" w:rsidRDefault="007D688C" w:rsidP="007D688C">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sz w:val="24"/>
          <w:szCs w:val="24"/>
        </w:rPr>
        <w:t xml:space="preserve">Deșeurile rezultate în urma executării lucrărilor se vor stoca în spațiu special amenajat până la predarea către operatori autorizați pentru valorificarea/eliminarea acestora; </w:t>
      </w:r>
    </w:p>
    <w:p w:rsidR="007D688C" w:rsidRPr="00AC5750" w:rsidRDefault="007D688C" w:rsidP="007D688C">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Se va gestiona orice categorie de deșeuri rezultate în urma executării lucrărilor proiectului, în condiţii de siguranţă pentru mediul înconjurător şi pentru sănătatea umană, fără a genera riscuri pentru factorii de mediu, iar valorificarea/eliminarea acestora se va realiza prin operatori economici autorizaţi, pe bază de contracte de prestări servicii, în conformitate cu prevederile</w:t>
      </w:r>
      <w:r w:rsidRPr="00AC5750">
        <w:rPr>
          <w:rFonts w:ascii="Times New Roman" w:hAnsi="Times New Roman" w:cs="Times New Roman"/>
          <w:bCs/>
          <w:i/>
          <w:sz w:val="24"/>
          <w:szCs w:val="24"/>
        </w:rPr>
        <w:t xml:space="preserve"> Legii nr. 211/2011 privind regimul deşeurilor, </w:t>
      </w:r>
      <w:r w:rsidRPr="00AC5750">
        <w:rPr>
          <w:rFonts w:ascii="Times New Roman" w:hAnsi="Times New Roman" w:cs="Times New Roman"/>
          <w:bCs/>
          <w:sz w:val="24"/>
          <w:szCs w:val="24"/>
        </w:rPr>
        <w:t>republicată.</w:t>
      </w:r>
    </w:p>
    <w:p w:rsidR="007D688C" w:rsidRPr="00AC5750" w:rsidRDefault="007D688C" w:rsidP="007D688C">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7D688C" w:rsidRPr="00AC5750" w:rsidRDefault="007D688C" w:rsidP="007D688C">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Dotarea amplasamentului proiectului cu materiale absorbante specifice pentru produse petroliere şi utilizarea, la nevoie, a acestora.</w:t>
      </w:r>
    </w:p>
    <w:p w:rsidR="007D688C" w:rsidRPr="00AC5750" w:rsidRDefault="007D688C" w:rsidP="007D688C">
      <w:pPr>
        <w:numPr>
          <w:ilvl w:val="0"/>
          <w:numId w:val="2"/>
        </w:numPr>
        <w:autoSpaceDE w:val="0"/>
        <w:autoSpaceDN w:val="0"/>
        <w:adjustRightInd w:val="0"/>
        <w:spacing w:after="0" w:line="240" w:lineRule="atLeast"/>
        <w:ind w:right="-91"/>
        <w:jc w:val="both"/>
        <w:rPr>
          <w:rFonts w:ascii="Times New Roman" w:hAnsi="Times New Roman" w:cs="Times New Roman"/>
          <w:sz w:val="24"/>
          <w:szCs w:val="24"/>
          <w:lang w:eastAsia="ro-RO"/>
        </w:rPr>
      </w:pPr>
      <w:r w:rsidRPr="00AC5750">
        <w:rPr>
          <w:rFonts w:ascii="Times New Roman" w:hAnsi="Times New Roman" w:cs="Times New Roman"/>
          <w:bCs/>
          <w:sz w:val="24"/>
          <w:szCs w:val="24"/>
        </w:rPr>
        <w:t xml:space="preserve">Luarea măsurilor de evitare a poluării fonice şi de încadrare în normativele standard pentru vibraţii şi zgomote nr. 10009/2017 şi 12025/2/1981, atât pe perioada de execuție a proiectului cât și pe perioada de funcționare. </w:t>
      </w:r>
    </w:p>
    <w:p w:rsidR="007D688C" w:rsidRPr="00AC5750" w:rsidRDefault="007D688C" w:rsidP="007D688C">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 xml:space="preserve">Înştiinţarea autorităţii competente pentru protecţia mediului la finalizarea lucrărilor de investiţie, conform prevederilor art. 49, alin. 3 din </w:t>
      </w:r>
      <w:hyperlink r:id="rId28" w:tooltip="de aplicare a evaluării impactului asupra mediului pentru proiecte publice şi private (act publicat in M.Of. 274 din 27-apr-2010)" w:history="1">
        <w:r w:rsidRPr="00AC5750">
          <w:rPr>
            <w:rFonts w:ascii="Times New Roman" w:hAnsi="Times New Roman" w:cs="Times New Roman"/>
            <w:i/>
            <w:sz w:val="24"/>
            <w:szCs w:val="24"/>
          </w:rPr>
          <w:t>Metodologia de aplicare a evaluării impactului asupra mediului pentru proiecte publice şi private</w:t>
        </w:r>
      </w:hyperlink>
      <w:r w:rsidRPr="00AC5750">
        <w:rPr>
          <w:rFonts w:ascii="Times New Roman" w:hAnsi="Times New Roman" w:cs="Times New Roman"/>
          <w:b/>
          <w:bCs/>
          <w:i/>
          <w:sz w:val="24"/>
          <w:szCs w:val="24"/>
        </w:rPr>
        <w:t xml:space="preserve"> </w:t>
      </w:r>
      <w:r w:rsidRPr="00AC5750">
        <w:rPr>
          <w:rFonts w:ascii="Times New Roman" w:hAnsi="Times New Roman" w:cs="Times New Roman"/>
          <w:bCs/>
          <w:sz w:val="24"/>
          <w:szCs w:val="24"/>
        </w:rPr>
        <w:t>aprobată prin</w:t>
      </w:r>
      <w:r w:rsidRPr="00AC5750">
        <w:rPr>
          <w:rFonts w:ascii="Times New Roman" w:hAnsi="Times New Roman" w:cs="Times New Roman"/>
          <w:b/>
          <w:bCs/>
          <w:sz w:val="24"/>
          <w:szCs w:val="24"/>
        </w:rPr>
        <w:t xml:space="preserve"> </w:t>
      </w:r>
      <w:r w:rsidRPr="00AC5750">
        <w:rPr>
          <w:rFonts w:ascii="Times New Roman" w:hAnsi="Times New Roman" w:cs="Times New Roman"/>
          <w:i/>
          <w:sz w:val="24"/>
          <w:szCs w:val="24"/>
        </w:rPr>
        <w:t>Ord. MMP nr. 135/2010</w:t>
      </w:r>
      <w:r w:rsidRPr="00AC5750">
        <w:rPr>
          <w:rFonts w:ascii="Times New Roman" w:hAnsi="Times New Roman" w:cs="Times New Roman"/>
          <w:sz w:val="24"/>
          <w:szCs w:val="24"/>
        </w:rPr>
        <w:t>;</w:t>
      </w:r>
    </w:p>
    <w:p w:rsidR="007D688C" w:rsidRPr="00AC5750" w:rsidRDefault="007D688C" w:rsidP="007D688C">
      <w:pPr>
        <w:numPr>
          <w:ilvl w:val="0"/>
          <w:numId w:val="2"/>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Notificarea A.P.M. Brăila dacă intervin elemente noi, necunoscute la data emiterii prezentei decizii, precum şi asupra oricăror modificări ale condiţiilor care au stat la baza emiterii prezentei decizii, înainte de realizarea modificării,</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conform art. 15, alin. 2, lit. a) din OUG nr. 195/2005 privind protecţia mediului, cu modificările şi completările ulterioare.</w:t>
      </w:r>
    </w:p>
    <w:p w:rsidR="007D688C" w:rsidRPr="00AC5750" w:rsidRDefault="007D688C" w:rsidP="007D688C">
      <w:pPr>
        <w:numPr>
          <w:ilvl w:val="0"/>
          <w:numId w:val="2"/>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Proiectul se va implementa cu respectarea prevederilor:</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OUG nr. 195/2005 privind protecția mediului, cu modificările și completările ulterioare;</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OUG nr. 68/2007 privind răspunderea de mediu cu referire la prevenirea şi repararea prejudiciului asupra mediului, cu modificările şi completările ulterioare;</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 xml:space="preserve">HG nr. 1061/2008 privind transportul deşeurilor periculoase şi nepericuloase pe teritoriul României; </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Legii nr. 211/2011 privind regimul deşeurilor, republicată, cu modificările și completările ulterioare;</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lastRenderedPageBreak/>
        <w:t xml:space="preserve">H.G. nr. 856/2002 privind evidenţa gestiunii deşeurilor şi pentru aprobarea listei cuprinzând deşeurile, inclusiv deşeurile periculoase, cu modificările ulterioare; </w:t>
      </w:r>
    </w:p>
    <w:p w:rsidR="007D688C" w:rsidRPr="00AC5750" w:rsidRDefault="007D688C"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Deciziei Comisiei 2014/955/UE din 18 decembrie 2014 de modificare a Deciziei 2000/532/CE de stabilire a unei liste de deşeuri în temeiul Directivei 2008/98/CE a Parlamentului European şi a Consiliului.</w:t>
      </w:r>
    </w:p>
    <w:p w:rsidR="007D688C" w:rsidRPr="00AC5750" w:rsidRDefault="007D688C" w:rsidP="007D688C">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Intocmit,</w:t>
      </w:r>
    </w:p>
    <w:p w:rsidR="007D688C" w:rsidRPr="00AC5750" w:rsidRDefault="007D688C" w:rsidP="007D688C">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Steluta Mardale</w:t>
      </w:r>
    </w:p>
    <w:p w:rsidR="007D688C" w:rsidRPr="00AC5750" w:rsidRDefault="007D688C" w:rsidP="00165A61">
      <w:pPr>
        <w:spacing w:after="0" w:line="280" w:lineRule="atLeast"/>
        <w:jc w:val="center"/>
        <w:rPr>
          <w:rStyle w:val="ax1"/>
          <w:rFonts w:ascii="Times New Roman" w:hAnsi="Times New Roman" w:cs="Times New Roman"/>
          <w:caps/>
          <w:sz w:val="24"/>
          <w:szCs w:val="24"/>
        </w:rPr>
      </w:pPr>
    </w:p>
    <w:p w:rsidR="00165A61" w:rsidRPr="00AC5750" w:rsidRDefault="00165A61" w:rsidP="00165A61">
      <w:pPr>
        <w:spacing w:after="0" w:line="28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165A61" w:rsidRPr="00AC5750" w:rsidRDefault="00165A61" w:rsidP="00165A61">
      <w:pPr>
        <w:spacing w:after="0" w:line="280" w:lineRule="atLeast"/>
        <w:jc w:val="center"/>
        <w:rPr>
          <w:rFonts w:ascii="Times New Roman" w:hAnsi="Times New Roman" w:cs="Times New Roman"/>
          <w:b/>
          <w:sz w:val="24"/>
          <w:szCs w:val="24"/>
        </w:rPr>
      </w:pPr>
      <w:r w:rsidRPr="00AC5750">
        <w:rPr>
          <w:rFonts w:ascii="Times New Roman" w:hAnsi="Times New Roman" w:cs="Times New Roman"/>
          <w:b/>
          <w:sz w:val="24"/>
          <w:szCs w:val="24"/>
        </w:rPr>
        <w:t xml:space="preserve">Nr. Xxxx </w:t>
      </w:r>
      <w:r w:rsidRPr="00AC5750">
        <w:rPr>
          <w:rFonts w:ascii="Times New Roman" w:hAnsi="Times New Roman" w:cs="Times New Roman"/>
          <w:sz w:val="24"/>
          <w:szCs w:val="24"/>
        </w:rPr>
        <w:t xml:space="preserve">din </w:t>
      </w:r>
      <w:r w:rsidR="007D688C" w:rsidRPr="00AC5750">
        <w:rPr>
          <w:rFonts w:ascii="Times New Roman" w:hAnsi="Times New Roman" w:cs="Times New Roman"/>
          <w:b/>
          <w:sz w:val="24"/>
          <w:szCs w:val="24"/>
        </w:rPr>
        <w:t>20</w:t>
      </w:r>
      <w:r w:rsidRPr="00AC5750">
        <w:rPr>
          <w:rFonts w:ascii="Times New Roman" w:hAnsi="Times New Roman" w:cs="Times New Roman"/>
          <w:b/>
          <w:sz w:val="24"/>
          <w:szCs w:val="24"/>
        </w:rPr>
        <w:t>.09.2018</w:t>
      </w:r>
    </w:p>
    <w:p w:rsidR="004D35DB" w:rsidRPr="00AC5750" w:rsidRDefault="00AC5750" w:rsidP="004D35DB">
      <w:pPr>
        <w:spacing w:before="60" w:after="0" w:line="280" w:lineRule="atLeast"/>
        <w:ind w:firstLine="720"/>
        <w:jc w:val="both"/>
        <w:rPr>
          <w:rFonts w:ascii="Times New Roman" w:hAnsi="Times New Roman" w:cs="Times New Roman"/>
          <w:b/>
          <w:sz w:val="24"/>
          <w:szCs w:val="24"/>
        </w:rPr>
      </w:pPr>
      <w:hyperlink w:anchor="#" w:history="1"/>
      <w:r w:rsidR="004D35DB" w:rsidRPr="00AC5750">
        <w:rPr>
          <w:rStyle w:val="tpa1"/>
          <w:rFonts w:ascii="Times New Roman" w:hAnsi="Times New Roman" w:cs="Times New Roman"/>
          <w:sz w:val="24"/>
          <w:szCs w:val="24"/>
        </w:rPr>
        <w:t xml:space="preserve">Ca urmare a solicitării de emitere a acordului de mediu adresate de </w:t>
      </w:r>
      <w:r w:rsidR="004D35DB" w:rsidRPr="00AC5750">
        <w:rPr>
          <w:rFonts w:ascii="Times New Roman" w:hAnsi="Times New Roman" w:cs="Times New Roman"/>
          <w:b/>
          <w:sz w:val="24"/>
          <w:szCs w:val="24"/>
        </w:rPr>
        <w:t>OMV PETROM S.A. (</w:t>
      </w:r>
      <w:r w:rsidR="004D35DB" w:rsidRPr="00AC5750">
        <w:rPr>
          <w:rFonts w:ascii="Times New Roman" w:hAnsi="Times New Roman" w:cs="Times New Roman"/>
          <w:sz w:val="24"/>
          <w:szCs w:val="24"/>
        </w:rPr>
        <w:t>prin Divizia Upstream, Unitatea de Afaceri Zone de producție, Zona de producție IX Moldova Sud ),</w:t>
      </w:r>
      <w:r w:rsidR="004D35DB" w:rsidRPr="00AC5750">
        <w:rPr>
          <w:rFonts w:ascii="Times New Roman" w:hAnsi="Times New Roman" w:cs="Times New Roman"/>
          <w:b/>
          <w:sz w:val="24"/>
          <w:szCs w:val="24"/>
        </w:rPr>
        <w:t xml:space="preserve"> </w:t>
      </w:r>
      <w:r w:rsidR="004D35DB" w:rsidRPr="00AC5750">
        <w:rPr>
          <w:rStyle w:val="tpa1"/>
          <w:rFonts w:ascii="Times New Roman" w:hAnsi="Times New Roman" w:cs="Times New Roman"/>
          <w:sz w:val="24"/>
          <w:szCs w:val="24"/>
        </w:rPr>
        <w:t xml:space="preserve">cu sediul în </w:t>
      </w:r>
      <w:r w:rsidR="004D35DB" w:rsidRPr="00AC5750">
        <w:rPr>
          <w:rFonts w:ascii="Times New Roman" w:hAnsi="Times New Roman" w:cs="Times New Roman"/>
          <w:sz w:val="24"/>
          <w:szCs w:val="24"/>
        </w:rPr>
        <w:t xml:space="preserve">mun. București, sector 1, str. Coralilor, nr. 22, </w:t>
      </w:r>
      <w:r w:rsidR="004D35DB" w:rsidRPr="00AC5750">
        <w:rPr>
          <w:rStyle w:val="tpa1"/>
          <w:rFonts w:ascii="Times New Roman" w:hAnsi="Times New Roman" w:cs="Times New Roman"/>
          <w:sz w:val="24"/>
          <w:szCs w:val="24"/>
        </w:rPr>
        <w:t xml:space="preserve">înregistrată la A.P.M. Brăila cu nr. </w:t>
      </w:r>
      <w:r w:rsidR="004D35DB" w:rsidRPr="00AC5750">
        <w:rPr>
          <w:rStyle w:val="do1"/>
          <w:rFonts w:ascii="Times New Roman" w:hAnsi="Times New Roman" w:cs="Times New Roman"/>
          <w:b w:val="0"/>
          <w:sz w:val="24"/>
          <w:szCs w:val="24"/>
        </w:rPr>
        <w:t>6157/22.05.2018</w:t>
      </w:r>
      <w:r w:rsidR="004D35DB" w:rsidRPr="00AC5750">
        <w:rPr>
          <w:rFonts w:ascii="Times New Roman" w:hAnsi="Times New Roman" w:cs="Times New Roman"/>
          <w:sz w:val="24"/>
          <w:szCs w:val="24"/>
        </w:rPr>
        <w:t>,</w:t>
      </w:r>
      <w:r w:rsidR="004D35DB" w:rsidRPr="00AC5750">
        <w:rPr>
          <w:rStyle w:val="tpa1"/>
          <w:rFonts w:ascii="Times New Roman" w:hAnsi="Times New Roman" w:cs="Times New Roman"/>
          <w:sz w:val="24"/>
          <w:szCs w:val="24"/>
        </w:rPr>
        <w:t xml:space="preserve"> </w:t>
      </w:r>
      <w:hyperlink w:anchor="#" w:history="1"/>
      <w:r w:rsidR="004D35DB" w:rsidRPr="00AC5750">
        <w:rPr>
          <w:rStyle w:val="tpa1"/>
          <w:rFonts w:ascii="Times New Roman" w:hAnsi="Times New Roman" w:cs="Times New Roman"/>
          <w:sz w:val="24"/>
          <w:szCs w:val="24"/>
        </w:rPr>
        <w:t>în baza Hotărârii Guvernului nr. 445/2009 privind evaluarea impactului anumitor proiecte publice şi private asupra mediului</w:t>
      </w:r>
      <w:r w:rsidR="004D35DB" w:rsidRPr="00AC5750">
        <w:rPr>
          <w:rFonts w:ascii="Times New Roman" w:hAnsi="Times New Roman" w:cs="Times New Roman"/>
          <w:sz w:val="24"/>
          <w:szCs w:val="24"/>
          <w:lang w:eastAsia="ar-SA"/>
        </w:rPr>
        <w:t>,</w:t>
      </w:r>
    </w:p>
    <w:p w:rsidR="004D35DB" w:rsidRPr="00AC5750" w:rsidRDefault="004D35DB" w:rsidP="004D35DB">
      <w:pPr>
        <w:spacing w:before="60" w:after="0" w:line="280" w:lineRule="atLeast"/>
        <w:ind w:firstLine="720"/>
        <w:jc w:val="both"/>
        <w:rPr>
          <w:rStyle w:val="tpa1"/>
          <w:rFonts w:ascii="Times New Roman" w:hAnsi="Times New Roman" w:cs="Times New Roman"/>
          <w:b/>
          <w:sz w:val="24"/>
          <w:szCs w:val="24"/>
        </w:rPr>
      </w:pPr>
      <w:r w:rsidRPr="00AC5750">
        <w:rPr>
          <w:rStyle w:val="tpa1"/>
          <w:rFonts w:ascii="Times New Roman" w:hAnsi="Times New Roman" w:cs="Times New Roman"/>
          <w:sz w:val="24"/>
          <w:szCs w:val="24"/>
        </w:rPr>
        <w:t xml:space="preserve">ca urmare a consultărilor desfăşurate în cadrul şedinţei Comisiei de Analiză Tehnică din data de </w:t>
      </w:r>
      <w:r w:rsidRPr="00AC5750">
        <w:rPr>
          <w:rFonts w:ascii="Times New Roman" w:hAnsi="Times New Roman" w:cs="Times New Roman"/>
          <w:sz w:val="24"/>
          <w:szCs w:val="24"/>
        </w:rPr>
        <w:t>20.09.2018</w:t>
      </w:r>
      <w:r w:rsidRPr="00AC5750">
        <w:rPr>
          <w:rStyle w:val="tpa1"/>
          <w:rFonts w:ascii="Times New Roman" w:hAnsi="Times New Roman" w:cs="Times New Roman"/>
          <w:sz w:val="24"/>
          <w:szCs w:val="24"/>
        </w:rPr>
        <w:t xml:space="preserve">, Agenţia pentru Protecţia Mediului Brăila decide că proiectul </w:t>
      </w:r>
      <w:r w:rsidRPr="00AC5750">
        <w:rPr>
          <w:rFonts w:ascii="Times New Roman" w:hAnsi="Times New Roman" w:cs="Times New Roman"/>
          <w:bCs/>
          <w:i/>
          <w:iCs/>
          <w:sz w:val="24"/>
          <w:szCs w:val="24"/>
        </w:rPr>
        <w:t>„Modificări în cadrul punctului de lucru Parc 6 Bordei Verde</w:t>
      </w:r>
      <w:r w:rsidRPr="00AC5750">
        <w:rPr>
          <w:rFonts w:ascii="Times New Roman" w:hAnsi="Times New Roman" w:cs="Times New Roman"/>
          <w:bCs/>
          <w:iCs/>
          <w:sz w:val="24"/>
          <w:szCs w:val="24"/>
        </w:rPr>
        <w:t xml:space="preserve">”, </w:t>
      </w:r>
      <w:r w:rsidRPr="00AC5750">
        <w:rPr>
          <w:rStyle w:val="tpa1"/>
          <w:rFonts w:ascii="Times New Roman" w:hAnsi="Times New Roman" w:cs="Times New Roman"/>
          <w:sz w:val="24"/>
          <w:szCs w:val="24"/>
        </w:rPr>
        <w:t xml:space="preserve">propus a fi amplasat în </w:t>
      </w:r>
      <w:r w:rsidRPr="00AC5750">
        <w:rPr>
          <w:rFonts w:ascii="Times New Roman" w:hAnsi="Times New Roman" w:cs="Times New Roman"/>
          <w:sz w:val="24"/>
          <w:szCs w:val="24"/>
        </w:rPr>
        <w:t>jud. Brăila, extravilan com. Bordei Verde,</w:t>
      </w:r>
    </w:p>
    <w:p w:rsidR="004D35DB" w:rsidRPr="00AC5750" w:rsidRDefault="004D35DB" w:rsidP="004D35DB">
      <w:pPr>
        <w:spacing w:before="60" w:after="0" w:line="28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nu se supune evaluării impactului asupra mediului și nu se supune evaluării adecvate.</w:t>
      </w:r>
    </w:p>
    <w:p w:rsidR="004D35DB" w:rsidRPr="00AC5750" w:rsidRDefault="004D35DB" w:rsidP="004D35DB">
      <w:pPr>
        <w:spacing w:before="60" w:after="0" w:line="280" w:lineRule="atLeast"/>
        <w:rPr>
          <w:rFonts w:ascii="Times New Roman" w:hAnsi="Times New Roman" w:cs="Times New Roman"/>
          <w:sz w:val="24"/>
          <w:szCs w:val="24"/>
        </w:rPr>
      </w:pPr>
      <w:r w:rsidRPr="00AC5750">
        <w:rPr>
          <w:rFonts w:ascii="Times New Roman" w:hAnsi="Times New Roman" w:cs="Times New Roman"/>
          <w:sz w:val="24"/>
          <w:szCs w:val="24"/>
        </w:rPr>
        <w:t>Justificarea prezentei decizii:</w:t>
      </w:r>
    </w:p>
    <w:p w:rsidR="004D35DB" w:rsidRPr="00AC5750" w:rsidRDefault="004D35DB" w:rsidP="009A5E39">
      <w:pPr>
        <w:numPr>
          <w:ilvl w:val="0"/>
          <w:numId w:val="88"/>
        </w:numPr>
        <w:spacing w:before="60" w:after="0" w:line="280" w:lineRule="atLeast"/>
        <w:ind w:left="567" w:hanging="357"/>
        <w:jc w:val="both"/>
        <w:rPr>
          <w:rFonts w:ascii="Times New Roman" w:hAnsi="Times New Roman" w:cs="Times New Roman"/>
          <w:sz w:val="24"/>
          <w:szCs w:val="24"/>
        </w:rPr>
      </w:pPr>
      <w:r w:rsidRPr="00AC5750">
        <w:rPr>
          <w:rFonts w:ascii="Times New Roman" w:hAnsi="Times New Roman" w:cs="Times New Roman"/>
          <w:sz w:val="24"/>
          <w:szCs w:val="24"/>
        </w:rPr>
        <w:t xml:space="preserve">proiectul se încadrează în prevederile </w:t>
      </w:r>
      <w:r w:rsidRPr="00AC5750">
        <w:rPr>
          <w:rFonts w:ascii="Times New Roman" w:hAnsi="Times New Roman" w:cs="Times New Roman"/>
          <w:b/>
          <w:sz w:val="24"/>
          <w:szCs w:val="24"/>
        </w:rPr>
        <w:t>H.G. nr. 445/2009</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 xml:space="preserve">Anexa 2, la pct. 13, lit. a) </w:t>
      </w:r>
      <w:r w:rsidRPr="00AC5750">
        <w:rPr>
          <w:rFonts w:ascii="Times New Roman" w:hAnsi="Times New Roman" w:cs="Times New Roman"/>
          <w:sz w:val="24"/>
          <w:szCs w:val="24"/>
        </w:rPr>
        <w:t>(</w:t>
      </w:r>
      <w:r w:rsidRPr="00AC5750">
        <w:rPr>
          <w:rStyle w:val="tli1"/>
          <w:rFonts w:ascii="Times New Roman" w:hAnsi="Times New Roman" w:cs="Times New Roman"/>
          <w:sz w:val="24"/>
          <w:szCs w:val="24"/>
        </w:rPr>
        <w:t>orice modificări sau extinderi, altele decât cele prevăzute la pct. 22 din anexa nr. 1, ale proiectelor prevazute în anexa nr. 1 sau în prezenta anexă, deja autorizate, executate sau în curs de a fi executate, care pot avea efecte semnificative negative asupra mediului</w:t>
      </w:r>
      <w:r w:rsidRPr="00AC5750">
        <w:rPr>
          <w:rFonts w:ascii="Times New Roman" w:hAnsi="Times New Roman" w:cs="Times New Roman"/>
          <w:sz w:val="24"/>
          <w:szCs w:val="24"/>
        </w:rPr>
        <w:t xml:space="preserve">), </w:t>
      </w:r>
    </w:p>
    <w:p w:rsidR="004D35DB" w:rsidRPr="00AC5750" w:rsidRDefault="004D35DB" w:rsidP="009A5E39">
      <w:pPr>
        <w:numPr>
          <w:ilvl w:val="0"/>
          <w:numId w:val="88"/>
        </w:numPr>
        <w:spacing w:before="60" w:after="0" w:line="280" w:lineRule="atLeast"/>
        <w:ind w:left="567" w:hanging="357"/>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nu intră </w:t>
      </w:r>
      <w:r w:rsidRPr="00AC5750">
        <w:rPr>
          <w:rFonts w:ascii="Times New Roman" w:hAnsi="Times New Roman" w:cs="Times New Roman"/>
          <w:sz w:val="24"/>
          <w:szCs w:val="24"/>
        </w:rPr>
        <w:t xml:space="preserve">sub incidenţa art. 28 din </w:t>
      </w:r>
      <w:r w:rsidRPr="00AC5750">
        <w:rPr>
          <w:rFonts w:ascii="Times New Roman" w:hAnsi="Times New Roman" w:cs="Times New Roman"/>
          <w:i/>
          <w:sz w:val="24"/>
          <w:szCs w:val="24"/>
        </w:rPr>
        <w:t>Ordonanţa de Urgenţă a Guvernului nr. 57/2007 privind regimul ariilor naturale protejate, conservarea habitatelor naturale, a florei şi faunei sălbatice</w:t>
      </w:r>
      <w:r w:rsidRPr="00AC5750">
        <w:rPr>
          <w:rFonts w:ascii="Times New Roman" w:hAnsi="Times New Roman" w:cs="Times New Roman"/>
          <w:sz w:val="24"/>
          <w:szCs w:val="24"/>
        </w:rPr>
        <w:t>, cu modificările şi completările ulterioare, iar procedura de evaluare adecvată nu a fost demarată deoarece amplasamentul nu se află în perimetrul sau vecinătatea unor arii naturale protejate de interes comunitar și nu este susceptibil să afecteze asemenea zone;</w:t>
      </w:r>
    </w:p>
    <w:p w:rsidR="004D35DB" w:rsidRPr="00AC5750" w:rsidRDefault="004D35DB" w:rsidP="004D35DB">
      <w:pPr>
        <w:tabs>
          <w:tab w:val="center" w:pos="284"/>
          <w:tab w:val="right" w:pos="10065"/>
        </w:tabs>
        <w:spacing w:before="60" w:after="0" w:line="280" w:lineRule="atLeast"/>
        <w:jc w:val="both"/>
        <w:rPr>
          <w:rStyle w:val="tpa1"/>
          <w:rFonts w:ascii="Times New Roman" w:hAnsi="Times New Roman" w:cs="Times New Roman"/>
          <w:b/>
          <w:sz w:val="24"/>
          <w:szCs w:val="24"/>
        </w:rPr>
      </w:pPr>
    </w:p>
    <w:p w:rsidR="004D35DB" w:rsidRPr="00AC5750" w:rsidRDefault="004D35DB" w:rsidP="004D35DB">
      <w:pPr>
        <w:tabs>
          <w:tab w:val="center" w:pos="284"/>
          <w:tab w:val="right" w:pos="10065"/>
        </w:tabs>
        <w:spacing w:before="60" w:after="0" w:line="280" w:lineRule="atLeast"/>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rPr>
        <w:t>Motivele care au stat la baza luării deciziei etapei de încadrare în procedura de evaluare a impactului asupra mediului sunt următoarele:</w:t>
      </w:r>
    </w:p>
    <w:p w:rsidR="004D35DB" w:rsidRPr="00AC5750" w:rsidRDefault="004D35DB" w:rsidP="004D35DB">
      <w:pPr>
        <w:spacing w:before="60" w:after="0" w:line="280" w:lineRule="atLeast"/>
        <w:rPr>
          <w:rStyle w:val="tpa1"/>
          <w:rFonts w:ascii="Times New Roman" w:hAnsi="Times New Roman" w:cs="Times New Roman"/>
          <w:sz w:val="24"/>
          <w:szCs w:val="24"/>
        </w:rPr>
      </w:pPr>
      <w:r w:rsidRPr="00AC5750">
        <w:rPr>
          <w:rStyle w:val="tpa1"/>
          <w:rFonts w:ascii="Times New Roman" w:hAnsi="Times New Roman" w:cs="Times New Roman"/>
          <w:b/>
          <w:sz w:val="24"/>
          <w:szCs w:val="24"/>
        </w:rPr>
        <w:t>1.</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Caracteristicile proiectului:</w:t>
      </w:r>
      <w:r w:rsidRPr="00AC5750">
        <w:rPr>
          <w:rStyle w:val="tpa1"/>
          <w:rFonts w:ascii="Times New Roman" w:hAnsi="Times New Roman" w:cs="Times New Roman"/>
          <w:sz w:val="24"/>
          <w:szCs w:val="24"/>
        </w:rPr>
        <w:t xml:space="preserve"> </w:t>
      </w:r>
    </w:p>
    <w:p w:rsidR="004D35DB" w:rsidRPr="00AC5750" w:rsidRDefault="004D35DB" w:rsidP="004D35DB">
      <w:pPr>
        <w:pStyle w:val="Default"/>
        <w:spacing w:before="60" w:line="280" w:lineRule="atLeast"/>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p>
    <w:p w:rsidR="004D35DB" w:rsidRPr="00AC5750" w:rsidRDefault="004D35DB" w:rsidP="004D35DB">
      <w:pPr>
        <w:spacing w:before="60" w:after="0" w:line="280" w:lineRule="atLeast"/>
        <w:ind w:firstLine="567"/>
        <w:jc w:val="both"/>
        <w:rPr>
          <w:rFonts w:ascii="Times New Roman" w:eastAsia="SimSun" w:hAnsi="Times New Roman" w:cs="Times New Roman"/>
          <w:sz w:val="24"/>
          <w:szCs w:val="24"/>
        </w:rPr>
      </w:pPr>
      <w:r w:rsidRPr="00AC5750">
        <w:rPr>
          <w:rFonts w:ascii="Times New Roman" w:eastAsia="SimSun" w:hAnsi="Times New Roman" w:cs="Times New Roman"/>
          <w:sz w:val="24"/>
          <w:szCs w:val="24"/>
        </w:rPr>
        <w:t xml:space="preserve">Terenul punctului de lucru ,,Parc 6 Bordei Verdeˮ pe care se propune a fi executat proiectul are o suprafață totală de </w:t>
      </w:r>
      <w:r w:rsidRPr="00AC5750">
        <w:rPr>
          <w:rFonts w:ascii="Times New Roman" w:hAnsi="Times New Roman" w:cs="Times New Roman"/>
          <w:sz w:val="24"/>
          <w:szCs w:val="24"/>
        </w:rPr>
        <w:t>31.630 mp; categoria de utilizare a terenului este de curți construcții.</w:t>
      </w:r>
      <w:r w:rsidRPr="00AC5750">
        <w:rPr>
          <w:rFonts w:ascii="Times New Roman" w:eastAsia="SimSun" w:hAnsi="Times New Roman" w:cs="Times New Roman"/>
          <w:sz w:val="24"/>
          <w:szCs w:val="24"/>
        </w:rPr>
        <w:t xml:space="preserve"> </w:t>
      </w:r>
    </w:p>
    <w:p w:rsidR="004D35DB" w:rsidRPr="00AC5750" w:rsidRDefault="004D35DB" w:rsidP="004D35DB">
      <w:pPr>
        <w:spacing w:before="60" w:after="0" w:line="280" w:lineRule="atLeast"/>
        <w:ind w:firstLine="567"/>
        <w:jc w:val="both"/>
        <w:rPr>
          <w:rFonts w:ascii="Times New Roman" w:eastAsia="SimSun" w:hAnsi="Times New Roman" w:cs="Times New Roman"/>
          <w:sz w:val="24"/>
          <w:szCs w:val="24"/>
        </w:rPr>
      </w:pPr>
      <w:r w:rsidRPr="00AC5750">
        <w:rPr>
          <w:rFonts w:ascii="Times New Roman" w:eastAsia="SimSun" w:hAnsi="Times New Roman" w:cs="Times New Roman"/>
          <w:sz w:val="24"/>
          <w:szCs w:val="24"/>
        </w:rPr>
        <w:t>Prin proiect se propune a fi realizate următoarele lucrări:</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 înlocuirea claviaturii de intrare fluid de extracţie brut cu 24 căi, cu o claviatură nouă cu 6 căi de intrare, prevăzută cu o cuvă de reţinere pentru eventuale scurgeri;</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 demontarea instalaţiei celule flotaţie, întrucât s-a constatat că procesul de filtrare a apei de injecţie cu acest echipament (treapta secundară) are costuri mari şi un randament scăzut;</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 relocarea într-o altă locaţie a OMV Petrom S.A. a habei de decantare,cu capacitatea de 30 mc;</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 demontarea şi relocarea în alte locaţii ale OMV Petrom a 2 buc. separatoare verticale bifazice;</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 demontarea și valorificarea unui rezervor de etalonare (măsurare) de 20 mc, deoarece are un grad mare de uzură, atât morală, cât și ficzică.</w:t>
      </w:r>
    </w:p>
    <w:p w:rsidR="004D35DB" w:rsidRPr="00AC5750" w:rsidRDefault="004D35DB" w:rsidP="004D35DB">
      <w:pPr>
        <w:pStyle w:val="Default"/>
        <w:spacing w:before="60" w:line="280" w:lineRule="atLeast"/>
        <w:ind w:firstLine="720"/>
        <w:jc w:val="both"/>
        <w:rPr>
          <w:rFonts w:ascii="Times New Roman" w:hAnsi="Times New Roman" w:cs="Times New Roman"/>
          <w:color w:val="auto"/>
        </w:rPr>
      </w:pPr>
      <w:r w:rsidRPr="00AC5750">
        <w:rPr>
          <w:rStyle w:val="li1"/>
          <w:rFonts w:ascii="Times New Roman" w:hAnsi="Times New Roman" w:cs="Times New Roman"/>
          <w:i/>
          <w:color w:val="auto"/>
        </w:rPr>
        <w:t xml:space="preserve">b) </w:t>
      </w:r>
      <w:r w:rsidRPr="00AC5750">
        <w:rPr>
          <w:rStyle w:val="tli1"/>
          <w:rFonts w:ascii="Times New Roman" w:eastAsia="Calibri" w:hAnsi="Times New Roman" w:cs="Times New Roman"/>
          <w:b/>
          <w:i/>
          <w:color w:val="auto"/>
        </w:rPr>
        <w:t>cumularea cu alte proiecte:</w:t>
      </w:r>
      <w:r w:rsidRPr="00AC5750">
        <w:rPr>
          <w:rFonts w:ascii="Times New Roman" w:hAnsi="Times New Roman" w:cs="Times New Roman"/>
          <w:color w:val="auto"/>
        </w:rPr>
        <w:t xml:space="preserve"> în zona amplasamentului proiectului nu au fost identificate proiecte prezente sau viitoare.</w:t>
      </w:r>
    </w:p>
    <w:p w:rsidR="004D35DB" w:rsidRPr="00AC5750" w:rsidRDefault="004D35DB" w:rsidP="004D35DB">
      <w:pPr>
        <w:spacing w:before="60" w:after="0" w:line="280" w:lineRule="atLeast"/>
        <w:ind w:firstLine="720"/>
        <w:jc w:val="both"/>
        <w:rPr>
          <w:rFonts w:ascii="Times New Roman" w:hAnsi="Times New Roman" w:cs="Times New Roman"/>
          <w:sz w:val="24"/>
          <w:szCs w:val="24"/>
          <w:lang w:eastAsia="ro-RO"/>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realizarea proiectului prevede utilizarea solului curat</w:t>
      </w:r>
      <w:r w:rsidRPr="00AC5750">
        <w:rPr>
          <w:rFonts w:ascii="Times New Roman" w:hAnsi="Times New Roman" w:cs="Times New Roman"/>
          <w:sz w:val="24"/>
          <w:szCs w:val="24"/>
          <w:lang w:eastAsia="ro-RO"/>
        </w:rPr>
        <w:t>;</w:t>
      </w:r>
    </w:p>
    <w:p w:rsidR="004D35DB" w:rsidRPr="00AC5750" w:rsidRDefault="004D35DB" w:rsidP="004D35DB">
      <w:pPr>
        <w:spacing w:before="60" w:after="0" w:line="280" w:lineRule="atLeast"/>
        <w:ind w:firstLine="720"/>
        <w:jc w:val="both"/>
        <w:rPr>
          <w:rFonts w:ascii="Times New Roman" w:hAnsi="Times New Roman" w:cs="Times New Roman"/>
          <w:sz w:val="24"/>
          <w:szCs w:val="24"/>
        </w:rPr>
      </w:pPr>
      <w:r w:rsidRPr="00AC5750">
        <w:rPr>
          <w:rFonts w:ascii="Times New Roman" w:hAnsi="Times New Roman" w:cs="Times New Roman"/>
          <w:b/>
          <w:bCs/>
          <w:i/>
          <w:sz w:val="24"/>
          <w:szCs w:val="24"/>
          <w:lang w:eastAsia="ro-RO"/>
        </w:rPr>
        <w:t>d)</w:t>
      </w:r>
      <w:r w:rsidRPr="00AC5750">
        <w:rPr>
          <w:rFonts w:ascii="Times New Roman" w:hAnsi="Times New Roman" w:cs="Times New Roman"/>
          <w:b/>
          <w:bCs/>
          <w:sz w:val="24"/>
          <w:szCs w:val="24"/>
          <w:lang w:eastAsia="ro-RO"/>
        </w:rPr>
        <w:t xml:space="preserve"> </w:t>
      </w:r>
      <w:r w:rsidRPr="00AC5750">
        <w:rPr>
          <w:rFonts w:ascii="Times New Roman" w:hAnsi="Times New Roman" w:cs="Times New Roman"/>
          <w:b/>
          <w:i/>
          <w:sz w:val="24"/>
          <w:szCs w:val="24"/>
          <w:lang w:eastAsia="ro-RO"/>
        </w:rPr>
        <w:t xml:space="preserve">producţia de deşeuri. </w:t>
      </w:r>
      <w:r w:rsidRPr="00AC5750">
        <w:rPr>
          <w:rFonts w:ascii="Times New Roman" w:hAnsi="Times New Roman" w:cs="Times New Roman"/>
          <w:sz w:val="24"/>
          <w:szCs w:val="24"/>
        </w:rPr>
        <w:t>În urma executării lucrărilor aferente proiectului se estimează că vor rezulta următoarele tipuri de deșeuri:</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bCs/>
          <w:sz w:val="24"/>
          <w:szCs w:val="24"/>
        </w:rPr>
        <w:lastRenderedPageBreak/>
        <w:t>- metal necontaminat</w:t>
      </w:r>
      <w:r w:rsidRPr="00AC5750">
        <w:rPr>
          <w:rFonts w:ascii="Times New Roman" w:hAnsi="Times New Roman" w:cs="Times New Roman"/>
          <w:sz w:val="24"/>
          <w:szCs w:val="24"/>
        </w:rPr>
        <w:t xml:space="preserve"> (cod 17 04 05) - cca 8 to şi valorificat prin societăți de profil, autorizate;</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bCs/>
          <w:sz w:val="24"/>
          <w:szCs w:val="24"/>
        </w:rPr>
        <w:t>- beton armat necontaminat</w:t>
      </w:r>
      <w:r w:rsidRPr="00AC5750">
        <w:rPr>
          <w:rFonts w:ascii="Times New Roman" w:hAnsi="Times New Roman" w:cs="Times New Roman"/>
          <w:sz w:val="24"/>
          <w:szCs w:val="24"/>
        </w:rPr>
        <w:t xml:space="preserve"> (cod 17 01 01) – rezultat ca urmare a demolării fundaţiilor de beton şi a platformelor de dale, sortat şi utilizat la consolidarea drumurilor de exploatare – cca. 100 to;</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bCs/>
          <w:sz w:val="24"/>
          <w:szCs w:val="24"/>
        </w:rPr>
        <w:t>- amestecuri sau fracţii separate de beton cu conţinut de substanţe periculoase</w:t>
      </w:r>
      <w:r w:rsidRPr="00AC5750">
        <w:rPr>
          <w:rFonts w:ascii="Times New Roman" w:hAnsi="Times New Roman" w:cs="Times New Roman"/>
          <w:sz w:val="24"/>
          <w:szCs w:val="24"/>
        </w:rPr>
        <w:t xml:space="preserve"> (17 01 06*) – cca. 1 to vor fi eliminate prin contractor autorizat;</w:t>
      </w:r>
    </w:p>
    <w:p w:rsidR="004D35DB" w:rsidRPr="00AC5750" w:rsidRDefault="004D35DB" w:rsidP="004D35DB">
      <w:pPr>
        <w:spacing w:after="0" w:line="280" w:lineRule="atLeast"/>
        <w:rPr>
          <w:rFonts w:ascii="Times New Roman" w:hAnsi="Times New Roman" w:cs="Times New Roman"/>
          <w:sz w:val="24"/>
          <w:szCs w:val="24"/>
        </w:rPr>
      </w:pPr>
      <w:r w:rsidRPr="00AC5750">
        <w:rPr>
          <w:rFonts w:ascii="Times New Roman" w:hAnsi="Times New Roman" w:cs="Times New Roman"/>
          <w:bCs/>
          <w:sz w:val="24"/>
          <w:szCs w:val="24"/>
        </w:rPr>
        <w:t>- deşeuri menajere</w:t>
      </w:r>
      <w:r w:rsidRPr="00AC5750">
        <w:rPr>
          <w:rFonts w:ascii="Times New Roman" w:hAnsi="Times New Roman" w:cs="Times New Roman"/>
          <w:sz w:val="24"/>
          <w:szCs w:val="24"/>
        </w:rPr>
        <w:t xml:space="preserve"> (cod 20 03 01) – cca. 1 mc, vor fi colectate în pubele, în vederea prelării de către firma de salubrizare.</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i/>
          <w:sz w:val="24"/>
          <w:szCs w:val="24"/>
        </w:rPr>
        <w:t>Mențiune:</w:t>
      </w:r>
      <w:r w:rsidRPr="00AC5750">
        <w:rPr>
          <w:rFonts w:ascii="Times New Roman" w:hAnsi="Times New Roman" w:cs="Times New Roman"/>
          <w:sz w:val="24"/>
          <w:szCs w:val="24"/>
        </w:rPr>
        <w:t xml:space="preserve"> in urma curățării ventilelor aferente claviaturii propuse pentru înlocuire, înainte de valorificare poate rezulta și deșeu de sol contaminat și/sau șlam de produs petrolier.</w:t>
      </w:r>
    </w:p>
    <w:p w:rsidR="004D35DB" w:rsidRPr="00AC5750" w:rsidRDefault="004D35DB" w:rsidP="004D35DB">
      <w:pPr>
        <w:widowControl w:val="0"/>
        <w:tabs>
          <w:tab w:val="num" w:pos="1080"/>
        </w:tabs>
        <w:autoSpaceDE w:val="0"/>
        <w:autoSpaceDN w:val="0"/>
        <w:adjustRightInd w:val="0"/>
        <w:spacing w:before="60" w:after="0" w:line="280" w:lineRule="atLeast"/>
        <w:ind w:right="-62" w:firstLine="720"/>
        <w:jc w:val="both"/>
        <w:rPr>
          <w:rStyle w:val="tpa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disconfort:</w:t>
      </w:r>
      <w:r w:rsidRPr="00AC5750">
        <w:rPr>
          <w:rFonts w:ascii="Times New Roman" w:hAnsi="Times New Roman" w:cs="Times New Roman"/>
          <w:sz w:val="24"/>
          <w:szCs w:val="24"/>
        </w:rPr>
        <w:t xml:space="preserve"> </w:t>
      </w:r>
    </w:p>
    <w:p w:rsidR="004D35DB" w:rsidRPr="00AC5750" w:rsidRDefault="004D35DB" w:rsidP="004D35DB">
      <w:pPr>
        <w:widowControl w:val="0"/>
        <w:tabs>
          <w:tab w:val="num" w:pos="1080"/>
        </w:tabs>
        <w:autoSpaceDE w:val="0"/>
        <w:autoSpaceDN w:val="0"/>
        <w:adjustRightInd w:val="0"/>
        <w:spacing w:after="0" w:line="280" w:lineRule="atLeast"/>
        <w:ind w:right="-64" w:firstLine="720"/>
        <w:jc w:val="both"/>
        <w:rPr>
          <w:rFonts w:ascii="Times New Roman" w:hAnsi="Times New Roman" w:cs="Times New Roman"/>
          <w:sz w:val="24"/>
          <w:szCs w:val="24"/>
        </w:rPr>
      </w:pPr>
      <w:r w:rsidRPr="00AC5750">
        <w:rPr>
          <w:rStyle w:val="tpa1"/>
          <w:rFonts w:ascii="Times New Roman" w:hAnsi="Times New Roman" w:cs="Times New Roman"/>
          <w:b/>
          <w:sz w:val="24"/>
          <w:szCs w:val="24"/>
        </w:rPr>
        <w:t xml:space="preserve"> </w:t>
      </w:r>
      <w:r w:rsidRPr="00AC5750">
        <w:rPr>
          <w:rFonts w:ascii="Times New Roman" w:hAnsi="Times New Roman" w:cs="Times New Roman"/>
          <w:b/>
          <w:i/>
          <w:sz w:val="24"/>
          <w:szCs w:val="24"/>
        </w:rPr>
        <w:t>Factorul de mediu aer.</w:t>
      </w:r>
      <w:r w:rsidRPr="00AC5750">
        <w:rPr>
          <w:rFonts w:ascii="Times New Roman" w:hAnsi="Times New Roman" w:cs="Times New Roman"/>
          <w:i/>
          <w:sz w:val="24"/>
          <w:szCs w:val="24"/>
        </w:rPr>
        <w:t xml:space="preserve"> </w:t>
      </w:r>
      <w:r w:rsidRPr="00AC5750">
        <w:rPr>
          <w:rStyle w:val="tpa1"/>
          <w:rFonts w:ascii="Times New Roman" w:hAnsi="Times New Roman" w:cs="Times New Roman"/>
          <w:sz w:val="24"/>
          <w:szCs w:val="24"/>
        </w:rPr>
        <w:t xml:space="preserve">În  perioada de execuţie a lucrărilor </w:t>
      </w:r>
      <w:r w:rsidRPr="00AC5750">
        <w:rPr>
          <w:rFonts w:ascii="Times New Roman" w:hAnsi="Times New Roman" w:cs="Times New Roman"/>
          <w:sz w:val="24"/>
          <w:szCs w:val="24"/>
        </w:rPr>
        <w:t xml:space="preserve"> poluarea aerului ar putea fi provocată de: emisii de gaze provenite de la arderea combustibilului în motoarele cu ardere internă a maşinilor şi utilajelor  folosite și pulberi în suspensie și sedimentabile rezultate în urma activităţilor de excavare, remediere şi a transportului de deșeuri. Emisiile menționate se vor manifesta pe o perioadă scurtă de timp (timp de execuție – cca. 30 zile),</w:t>
      </w:r>
      <w:r w:rsidRPr="00AC5750">
        <w:rPr>
          <w:rStyle w:val="tpa1"/>
          <w:rFonts w:ascii="Times New Roman" w:hAnsi="Times New Roman" w:cs="Times New Roman"/>
          <w:sz w:val="24"/>
          <w:szCs w:val="24"/>
        </w:rPr>
        <w:t xml:space="preserve"> i</w:t>
      </w:r>
      <w:r w:rsidRPr="00AC5750">
        <w:rPr>
          <w:rFonts w:ascii="Times New Roman" w:hAnsi="Times New Roman" w:cs="Times New Roman"/>
          <w:sz w:val="24"/>
          <w:szCs w:val="24"/>
        </w:rPr>
        <w:t xml:space="preserve">mpactul va fi local, temporar, reversibil şi de intensitate relativ mică. </w:t>
      </w:r>
    </w:p>
    <w:p w:rsidR="004D35DB" w:rsidRPr="00AC5750" w:rsidRDefault="004D35DB" w:rsidP="004D35DB">
      <w:pPr>
        <w:spacing w:after="0" w:line="280" w:lineRule="atLeast"/>
        <w:ind w:firstLine="720"/>
        <w:jc w:val="both"/>
        <w:rPr>
          <w:rFonts w:ascii="Times New Roman" w:hAnsi="Times New Roman" w:cs="Times New Roman"/>
          <w:sz w:val="24"/>
          <w:szCs w:val="24"/>
        </w:rPr>
      </w:pPr>
      <w:r w:rsidRPr="00AC5750">
        <w:rPr>
          <w:rFonts w:ascii="Times New Roman" w:hAnsi="Times New Roman" w:cs="Times New Roman"/>
          <w:b/>
          <w:i/>
          <w:sz w:val="24"/>
          <w:szCs w:val="24"/>
          <w:lang w:eastAsia="ro-RO"/>
        </w:rPr>
        <w:t>Zgomot şi vibraţii.</w:t>
      </w:r>
      <w:r w:rsidRPr="00AC5750">
        <w:rPr>
          <w:rFonts w:ascii="Times New Roman" w:hAnsi="Times New Roman" w:cs="Times New Roman"/>
          <w:sz w:val="24"/>
          <w:szCs w:val="24"/>
          <w:lang w:eastAsia="ro-RO"/>
        </w:rPr>
        <w:t xml:space="preserve"> </w:t>
      </w:r>
      <w:r w:rsidRPr="00AC5750">
        <w:rPr>
          <w:rFonts w:ascii="Times New Roman" w:hAnsi="Times New Roman" w:cs="Times New Roman"/>
          <w:sz w:val="24"/>
          <w:szCs w:val="24"/>
        </w:rPr>
        <w:t>S</w:t>
      </w:r>
      <w:r w:rsidRPr="00AC5750">
        <w:rPr>
          <w:rFonts w:ascii="Times New Roman" w:hAnsi="Times New Roman" w:cs="Times New Roman"/>
          <w:sz w:val="24"/>
          <w:szCs w:val="24"/>
          <w:lang w:eastAsia="ro-RO"/>
        </w:rPr>
        <w:t xml:space="preserve">ursele de zgomot și vibrații vor fi generate de utilajele specifice de lucru și mijloace de transport. </w:t>
      </w:r>
      <w:r w:rsidRPr="00AC5750">
        <w:rPr>
          <w:rFonts w:ascii="Times New Roman" w:hAnsi="Times New Roman" w:cs="Times New Roman"/>
          <w:sz w:val="24"/>
          <w:szCs w:val="24"/>
        </w:rPr>
        <w:t xml:space="preserve">Se estimează că impactul zgomotului și vibrațiilor generate în timpul lucrărilor va fi redus, intermitent, </w:t>
      </w:r>
      <w:r w:rsidRPr="00AC5750">
        <w:rPr>
          <w:rFonts w:ascii="Times New Roman" w:hAnsi="Times New Roman" w:cs="Times New Roman"/>
          <w:sz w:val="24"/>
          <w:szCs w:val="24"/>
          <w:lang w:eastAsia="ro-RO"/>
        </w:rPr>
        <w:t xml:space="preserve">local şi temporar </w:t>
      </w:r>
      <w:r w:rsidRPr="00AC5750">
        <w:rPr>
          <w:rFonts w:ascii="Times New Roman" w:hAnsi="Times New Roman" w:cs="Times New Roman"/>
          <w:sz w:val="24"/>
          <w:szCs w:val="24"/>
        </w:rPr>
        <w:t xml:space="preserve">(cca. 30 zile). </w:t>
      </w:r>
    </w:p>
    <w:p w:rsidR="004D35DB" w:rsidRPr="00AC5750" w:rsidRDefault="004D35DB" w:rsidP="004D35DB">
      <w:pPr>
        <w:autoSpaceDE w:val="0"/>
        <w:autoSpaceDN w:val="0"/>
        <w:adjustRightInd w:val="0"/>
        <w:spacing w:after="0" w:line="280" w:lineRule="atLeast"/>
        <w:ind w:firstLine="720"/>
        <w:jc w:val="both"/>
        <w:rPr>
          <w:rFonts w:ascii="Times New Roman" w:hAnsi="Times New Roman" w:cs="Times New Roman"/>
          <w:sz w:val="24"/>
          <w:szCs w:val="24"/>
        </w:rPr>
      </w:pPr>
      <w:r w:rsidRPr="00AC5750">
        <w:rPr>
          <w:rFonts w:ascii="Times New Roman" w:hAnsi="Times New Roman" w:cs="Times New Roman"/>
          <w:b/>
          <w:i/>
          <w:sz w:val="24"/>
          <w:szCs w:val="24"/>
        </w:rPr>
        <w:t>Factorii de mediu sol și apă</w:t>
      </w:r>
      <w:r w:rsidRPr="00AC5750">
        <w:rPr>
          <w:rFonts w:ascii="Times New Roman" w:hAnsi="Times New Roman" w:cs="Times New Roman"/>
          <w:b/>
          <w:sz w:val="24"/>
          <w:szCs w:val="24"/>
        </w:rPr>
        <w:t>.</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 xml:space="preserve">În perioada de execuţie a lucrărilor este posibilă manifestarea unui </w:t>
      </w:r>
      <w:r w:rsidRPr="00AC5750">
        <w:rPr>
          <w:rFonts w:ascii="Times New Roman" w:hAnsi="Times New Roman" w:cs="Times New Roman"/>
          <w:sz w:val="24"/>
          <w:szCs w:val="24"/>
        </w:rPr>
        <w:t>i</w:t>
      </w:r>
      <w:r w:rsidRPr="00AC5750">
        <w:rPr>
          <w:rFonts w:ascii="Times New Roman" w:hAnsi="Times New Roman" w:cs="Times New Roman"/>
          <w:sz w:val="24"/>
          <w:szCs w:val="24"/>
          <w:lang w:eastAsia="ro-RO"/>
        </w:rPr>
        <w:t xml:space="preserve">mpact negativ asupra solului, rezultat în urma gestionării necorespunzătoare a deşeurilor, precum și datorită funcționarii și întreţinerii neadecvate a utilajelor specifice, prin scurgeri accidentale de lubrefianți și combustibili. În condiţiile respectării etapelor de execuţie a proiectului, a disciplinei tehnologice în timpul operaţiilor de execuţie, a întreținerii utilajelor și a manipulării corespunzătoare a deşeurilor se estimează că impactul asupra solului și a apelor subterane din zona amplasamentului va fi redus. </w:t>
      </w:r>
    </w:p>
    <w:p w:rsidR="004D35DB" w:rsidRPr="00AC5750" w:rsidRDefault="004D35DB" w:rsidP="004D35DB">
      <w:pPr>
        <w:autoSpaceDE w:val="0"/>
        <w:autoSpaceDN w:val="0"/>
        <w:adjustRightInd w:val="0"/>
        <w:spacing w:after="0" w:line="280" w:lineRule="atLeast"/>
        <w:ind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b/>
          <w:i/>
          <w:sz w:val="24"/>
          <w:szCs w:val="24"/>
        </w:rPr>
        <w:t xml:space="preserve">Riscul de accident: </w:t>
      </w:r>
      <w:r w:rsidRPr="00AC5750">
        <w:rPr>
          <w:rFonts w:ascii="Times New Roman" w:hAnsi="Times New Roman" w:cs="Times New Roman"/>
          <w:sz w:val="24"/>
          <w:szCs w:val="24"/>
        </w:rPr>
        <w:t>riscul de accident va fi redus deoarece nu se vor utiliza substanțe sau preparate periculoase și nici tehnologii cu potențial ridicat de risc.</w:t>
      </w:r>
    </w:p>
    <w:p w:rsidR="004D35DB" w:rsidRPr="00AC5750" w:rsidRDefault="004D35DB" w:rsidP="004D35DB">
      <w:pPr>
        <w:spacing w:after="0" w:line="280" w:lineRule="atLeast"/>
        <w:jc w:val="both"/>
        <w:rPr>
          <w:rFonts w:ascii="Times New Roman" w:eastAsia="SimSun" w:hAnsi="Times New Roman" w:cs="Times New Roman"/>
          <w:sz w:val="24"/>
          <w:szCs w:val="24"/>
        </w:rPr>
      </w:pPr>
      <w:r w:rsidRPr="00AC5750">
        <w:rPr>
          <w:rFonts w:ascii="Times New Roman" w:hAnsi="Times New Roman" w:cs="Times New Roman"/>
          <w:b/>
          <w:sz w:val="24"/>
          <w:szCs w:val="24"/>
        </w:rPr>
        <w:t>2.</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Localizarea proiectului:</w:t>
      </w:r>
      <w:r w:rsidRPr="00AC5750">
        <w:rPr>
          <w:rFonts w:ascii="Times New Roman" w:hAnsi="Times New Roman" w:cs="Times New Roman"/>
          <w:sz w:val="24"/>
          <w:szCs w:val="24"/>
        </w:rPr>
        <w:t xml:space="preserve"> Amplasamentul proiectului este în extravilanul comunei Bordei Verde, județul Brăila, coordonatele Stereo70 ale Parcului 6 Bordei Verde fiind: X=701444, Y=399932.</w:t>
      </w:r>
    </w:p>
    <w:p w:rsidR="004D35DB" w:rsidRPr="00AC5750" w:rsidRDefault="004D35DB" w:rsidP="004D35DB">
      <w:pPr>
        <w:spacing w:after="0" w:line="280" w:lineRule="atLeast"/>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terenul a</w:t>
      </w:r>
      <w:r w:rsidRPr="00AC5750">
        <w:rPr>
          <w:rFonts w:ascii="Times New Roman" w:eastAsia="SimSun" w:hAnsi="Times New Roman" w:cs="Times New Roman"/>
          <w:sz w:val="24"/>
          <w:szCs w:val="24"/>
        </w:rPr>
        <w:t xml:space="preserve">re categoria de folosinţă curți-construcții și </w:t>
      </w:r>
      <w:r w:rsidRPr="00AC5750">
        <w:rPr>
          <w:rFonts w:ascii="Times New Roman" w:hAnsi="Times New Roman" w:cs="Times New Roman"/>
          <w:sz w:val="24"/>
          <w:szCs w:val="24"/>
        </w:rPr>
        <w:t>nu va fi modificată în urma realizării lucrărilor propuse prin proiect.</w:t>
      </w:r>
    </w:p>
    <w:p w:rsidR="004D35DB" w:rsidRPr="00AC5750" w:rsidRDefault="004D35DB" w:rsidP="004D35DB">
      <w:pPr>
        <w:shd w:val="clear" w:color="auto" w:fill="FFFFFF"/>
        <w:spacing w:after="0" w:line="28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relativa abundenţă a resurselor naturale din zonă, calitatea şi capacitatea regenerativă a acestora</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 xml:space="preserve">proiectul </w:t>
      </w:r>
      <w:r w:rsidRPr="00AC5750">
        <w:rPr>
          <w:rFonts w:ascii="Times New Roman" w:hAnsi="Times New Roman" w:cs="Times New Roman"/>
          <w:sz w:val="24"/>
          <w:szCs w:val="24"/>
        </w:rPr>
        <w:t>nu va afecta</w:t>
      </w:r>
      <w:r w:rsidRPr="00AC5750">
        <w:rPr>
          <w:rFonts w:ascii="Times New Roman" w:hAnsi="Times New Roman" w:cs="Times New Roman"/>
          <w:b/>
          <w:sz w:val="24"/>
          <w:szCs w:val="24"/>
        </w:rPr>
        <w:t xml:space="preserve"> </w:t>
      </w:r>
      <w:r w:rsidRPr="00AC5750">
        <w:rPr>
          <w:rFonts w:ascii="Times New Roman" w:hAnsi="Times New Roman" w:cs="Times New Roman"/>
          <w:sz w:val="24"/>
          <w:szCs w:val="24"/>
        </w:rPr>
        <w:t>resursele naturale, calitatea şi capacitatea regenerativă a acestora</w:t>
      </w:r>
      <w:r w:rsidRPr="00AC5750">
        <w:rPr>
          <w:rStyle w:val="tsp1"/>
          <w:rFonts w:ascii="Times New Roman" w:hAnsi="Times New Roman" w:cs="Times New Roman"/>
          <w:sz w:val="24"/>
          <w:szCs w:val="24"/>
        </w:rPr>
        <w:t>;</w:t>
      </w:r>
    </w:p>
    <w:p w:rsidR="004D35DB" w:rsidRPr="00AC5750" w:rsidRDefault="004D35DB" w:rsidP="004D35DB">
      <w:pPr>
        <w:shd w:val="clear" w:color="auto" w:fill="FFFFFF"/>
        <w:spacing w:after="0" w:line="280" w:lineRule="atLeast"/>
        <w:jc w:val="both"/>
        <w:rPr>
          <w:rFonts w:ascii="Times New Roman" w:hAnsi="Times New Roman" w:cs="Times New Roman"/>
          <w:b/>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 cu atenţie deosebită pentru:</w:t>
      </w:r>
    </w:p>
    <w:p w:rsidR="004D35DB" w:rsidRPr="00AC5750" w:rsidRDefault="004D35DB" w:rsidP="004D35DB">
      <w:pPr>
        <w:shd w:val="clear" w:color="auto" w:fill="FFFFFF"/>
        <w:spacing w:after="0" w:line="28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proiectul nu se propune în perimetrul sau vecinătatea unor zone umede;</w:t>
      </w:r>
    </w:p>
    <w:p w:rsidR="004D35DB" w:rsidRPr="00AC5750" w:rsidRDefault="004D35DB" w:rsidP="004D35DB">
      <w:pPr>
        <w:shd w:val="clear" w:color="auto" w:fill="FFFFFF"/>
        <w:spacing w:after="0" w:line="28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w:t>
      </w:r>
    </w:p>
    <w:p w:rsidR="004D35DB" w:rsidRPr="00AC5750" w:rsidRDefault="004D35DB" w:rsidP="004D35DB">
      <w:pPr>
        <w:shd w:val="clear" w:color="auto" w:fill="FFFFFF"/>
        <w:spacing w:after="0" w:line="28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 proiectul nu se propune în perimetrul sau vecinătatea unor zone împadurite;</w:t>
      </w:r>
    </w:p>
    <w:p w:rsidR="004D35DB" w:rsidRPr="00AC5750" w:rsidRDefault="004D35DB" w:rsidP="004D35DB">
      <w:pPr>
        <w:shd w:val="clear" w:color="auto" w:fill="FFFFFF"/>
        <w:spacing w:after="0" w:line="28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r w:rsidRPr="00AC5750">
        <w:rPr>
          <w:rStyle w:val="tli1"/>
          <w:rFonts w:ascii="Times New Roman" w:hAnsi="Times New Roman" w:cs="Times New Roman"/>
          <w:sz w:val="24"/>
          <w:szCs w:val="24"/>
        </w:rPr>
        <w:t>- proiectul nu se propune în perimetrul sau vecinătatea unor parcuri naturale/naționale sau rezervații naturale;</w:t>
      </w:r>
    </w:p>
    <w:p w:rsidR="004D35DB" w:rsidRPr="00AC5750" w:rsidRDefault="004D35DB" w:rsidP="004D35DB">
      <w:pPr>
        <w:shd w:val="clear" w:color="auto" w:fill="FFFFFF"/>
        <w:spacing w:after="0" w:line="28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 </w:t>
      </w:r>
    </w:p>
    <w:p w:rsidR="004D35DB" w:rsidRPr="00AC5750" w:rsidRDefault="004D35DB" w:rsidP="004D35DB">
      <w:pPr>
        <w:shd w:val="clear" w:color="auto" w:fill="FFFFFF"/>
        <w:spacing w:after="0" w:line="28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nu este cazul; </w:t>
      </w:r>
    </w:p>
    <w:p w:rsidR="004D35DB" w:rsidRPr="00AC5750" w:rsidRDefault="004D35DB" w:rsidP="004D35DB">
      <w:pPr>
        <w:shd w:val="clear" w:color="auto" w:fill="FFFFFF"/>
        <w:spacing w:after="0" w:line="28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4D35DB" w:rsidRPr="00AC5750" w:rsidRDefault="004D35DB" w:rsidP="004D35DB">
      <w:pPr>
        <w:shd w:val="clear" w:color="auto" w:fill="FFFFFF"/>
        <w:spacing w:after="0" w:line="28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amplasamentul proiectului este situat la peste 200 m față de zonele locuite;</w:t>
      </w:r>
    </w:p>
    <w:p w:rsidR="004D35DB" w:rsidRPr="00AC5750" w:rsidRDefault="004D35DB" w:rsidP="004D35DB">
      <w:pPr>
        <w:shd w:val="clear" w:color="auto" w:fill="FFFFFF"/>
        <w:spacing w:after="0" w:line="28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i) </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4D35DB" w:rsidRPr="00AC5750" w:rsidRDefault="004D35DB" w:rsidP="004D35DB">
      <w:pPr>
        <w:spacing w:after="0" w:line="280" w:lineRule="atLeast"/>
        <w:jc w:val="both"/>
        <w:rPr>
          <w:rFonts w:ascii="Times New Roman" w:hAnsi="Times New Roman" w:cs="Times New Roman"/>
          <w:sz w:val="24"/>
          <w:szCs w:val="24"/>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Caracteristicile impactului potenţial:</w:t>
      </w:r>
      <w:r w:rsidRPr="00AC5750">
        <w:rPr>
          <w:rFonts w:ascii="Times New Roman" w:hAnsi="Times New Roman" w:cs="Times New Roman"/>
          <w:sz w:val="24"/>
          <w:szCs w:val="24"/>
        </w:rPr>
        <w:t xml:space="preserve"> </w:t>
      </w:r>
    </w:p>
    <w:p w:rsidR="004D35DB" w:rsidRPr="00AC5750" w:rsidRDefault="004D35DB" w:rsidP="009A5E39">
      <w:pPr>
        <w:numPr>
          <w:ilvl w:val="0"/>
          <w:numId w:val="89"/>
        </w:numPr>
        <w:autoSpaceDE w:val="0"/>
        <w:autoSpaceDN w:val="0"/>
        <w:adjustRightInd w:val="0"/>
        <w:spacing w:after="0" w:line="280" w:lineRule="atLeast"/>
        <w:ind w:left="567"/>
        <w:jc w:val="both"/>
        <w:rPr>
          <w:rFonts w:ascii="Times New Roman" w:hAnsi="Times New Roman" w:cs="Times New Roman"/>
          <w:sz w:val="24"/>
          <w:szCs w:val="24"/>
        </w:rPr>
      </w:pPr>
      <w:r w:rsidRPr="00AC5750">
        <w:rPr>
          <w:rStyle w:val="tli1"/>
          <w:rFonts w:ascii="Times New Roman" w:hAnsi="Times New Roman" w:cs="Times New Roman"/>
          <w:b/>
          <w:i/>
          <w:sz w:val="24"/>
          <w:szCs w:val="24"/>
        </w:rPr>
        <w:t xml:space="preserve">extinderea impactului: aria geografică </w:t>
      </w:r>
      <w:r w:rsidRPr="00AC5750">
        <w:rPr>
          <w:rStyle w:val="tli1"/>
          <w:rFonts w:ascii="Times New Roman" w:hAnsi="Times New Roman" w:cs="Times New Roman"/>
          <w:sz w:val="24"/>
          <w:szCs w:val="24"/>
        </w:rPr>
        <w:t>- i</w:t>
      </w:r>
      <w:r w:rsidRPr="00AC5750">
        <w:rPr>
          <w:rFonts w:ascii="Times New Roman" w:hAnsi="Times New Roman" w:cs="Times New Roman"/>
          <w:sz w:val="24"/>
          <w:szCs w:val="24"/>
          <w:lang w:eastAsia="ro-RO"/>
        </w:rPr>
        <w:t>mpactul asupra componentelor de mediu pe perioada de realizare a lucrărilor proiectului va fi temporar şi local,</w:t>
      </w:r>
      <w:r w:rsidRPr="00AC5750">
        <w:rPr>
          <w:rStyle w:val="tli1"/>
          <w:rFonts w:ascii="Times New Roman" w:hAnsi="Times New Roman" w:cs="Times New Roman"/>
          <w:sz w:val="24"/>
          <w:szCs w:val="24"/>
        </w:rPr>
        <w:t xml:space="preserve"> în zona amplasamentului;</w:t>
      </w:r>
    </w:p>
    <w:p w:rsidR="004D35DB" w:rsidRPr="00AC5750" w:rsidRDefault="004D35DB" w:rsidP="009A5E39">
      <w:pPr>
        <w:numPr>
          <w:ilvl w:val="0"/>
          <w:numId w:val="89"/>
        </w:numPr>
        <w:spacing w:after="0" w:line="280" w:lineRule="atLeast"/>
        <w:ind w:left="567"/>
        <w:jc w:val="both"/>
        <w:rPr>
          <w:rFonts w:ascii="Times New Roman" w:hAnsi="Times New Roman" w:cs="Times New Roman"/>
          <w:sz w:val="24"/>
          <w:szCs w:val="24"/>
        </w:rPr>
      </w:pPr>
      <w:r w:rsidRPr="00AC5750">
        <w:rPr>
          <w:rStyle w:val="tli1"/>
          <w:rFonts w:ascii="Times New Roman" w:hAnsi="Times New Roman" w:cs="Times New Roman"/>
          <w:b/>
          <w:i/>
          <w:sz w:val="24"/>
          <w:szCs w:val="24"/>
        </w:rPr>
        <w:t>natura transfrontieră a impactului</w:t>
      </w:r>
      <w:r w:rsidRPr="00AC5750">
        <w:rPr>
          <w:rStyle w:val="tli1"/>
          <w:rFonts w:ascii="Times New Roman" w:hAnsi="Times New Roman" w:cs="Times New Roman"/>
          <w:sz w:val="24"/>
          <w:szCs w:val="24"/>
        </w:rPr>
        <w:t xml:space="preserve"> – lucrările propuse nu au efect transfrontieră;</w:t>
      </w:r>
    </w:p>
    <w:p w:rsidR="004D35DB" w:rsidRPr="00AC5750" w:rsidRDefault="004D35DB" w:rsidP="009A5E39">
      <w:pPr>
        <w:numPr>
          <w:ilvl w:val="0"/>
          <w:numId w:val="89"/>
        </w:numPr>
        <w:spacing w:after="0" w:line="280" w:lineRule="atLeast"/>
        <w:ind w:left="567"/>
        <w:jc w:val="both"/>
        <w:rPr>
          <w:rFonts w:ascii="Times New Roman" w:hAnsi="Times New Roman" w:cs="Times New Roman"/>
          <w:sz w:val="24"/>
          <w:szCs w:val="24"/>
        </w:rPr>
      </w:pPr>
      <w:r w:rsidRPr="00AC5750">
        <w:rPr>
          <w:rStyle w:val="tli1"/>
          <w:rFonts w:ascii="Times New Roman" w:hAnsi="Times New Roman" w:cs="Times New Roman"/>
          <w:b/>
          <w:i/>
          <w:sz w:val="24"/>
          <w:szCs w:val="24"/>
        </w:rPr>
        <w:t>mărimea şi complexitatea impactului</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lang w:eastAsia="ro-RO"/>
        </w:rPr>
        <w:t xml:space="preserve"> din analiza impactului asupra fiecărei componente de mediu se poate aprecia că realizarea proiectului va genera un impact redus asupra mediului și </w:t>
      </w:r>
      <w:r w:rsidRPr="00AC5750">
        <w:rPr>
          <w:rFonts w:ascii="Times New Roman" w:hAnsi="Times New Roman" w:cs="Times New Roman"/>
          <w:sz w:val="24"/>
          <w:szCs w:val="24"/>
          <w:lang w:eastAsia="ro-RO"/>
        </w:rPr>
        <w:lastRenderedPageBreak/>
        <w:t>nu va avea impact asupra populației,</w:t>
      </w:r>
      <w:r w:rsidRPr="00AC5750">
        <w:rPr>
          <w:rStyle w:val="tli1"/>
          <w:rFonts w:ascii="Times New Roman" w:hAnsi="Times New Roman" w:cs="Times New Roman"/>
          <w:sz w:val="24"/>
          <w:szCs w:val="24"/>
        </w:rPr>
        <w:t xml:space="preserve"> cu condiția respectării prevederilor legale în vigoare și a prezentei decizii;</w:t>
      </w:r>
    </w:p>
    <w:p w:rsidR="004D35DB" w:rsidRPr="00AC5750" w:rsidRDefault="004D35DB" w:rsidP="009A5E39">
      <w:pPr>
        <w:numPr>
          <w:ilvl w:val="0"/>
          <w:numId w:val="89"/>
        </w:numPr>
        <w:spacing w:after="0" w:line="280" w:lineRule="atLeast"/>
        <w:ind w:left="567"/>
        <w:jc w:val="both"/>
        <w:rPr>
          <w:rFonts w:ascii="Times New Roman" w:hAnsi="Times New Roman" w:cs="Times New Roman"/>
          <w:sz w:val="24"/>
          <w:szCs w:val="24"/>
        </w:rPr>
      </w:pPr>
      <w:r w:rsidRPr="00AC5750">
        <w:rPr>
          <w:rStyle w:val="tli1"/>
          <w:rFonts w:ascii="Times New Roman" w:hAnsi="Times New Roman" w:cs="Times New Roman"/>
          <w:b/>
          <w:i/>
          <w:sz w:val="24"/>
          <w:szCs w:val="24"/>
        </w:rPr>
        <w:t>probabilitatea impactului</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rPr>
        <w:t xml:space="preserve">probabilitatea de apariție a </w:t>
      </w:r>
      <w:r w:rsidRPr="00AC5750">
        <w:rPr>
          <w:rStyle w:val="tli1"/>
          <w:rFonts w:ascii="Times New Roman" w:hAnsi="Times New Roman" w:cs="Times New Roman"/>
          <w:sz w:val="24"/>
          <w:szCs w:val="24"/>
        </w:rPr>
        <w:t>impactului este redusă în timpul execuției;</w:t>
      </w:r>
    </w:p>
    <w:p w:rsidR="004D35DB" w:rsidRPr="00AC5750" w:rsidRDefault="004D35DB" w:rsidP="009A5E39">
      <w:pPr>
        <w:numPr>
          <w:ilvl w:val="0"/>
          <w:numId w:val="89"/>
        </w:numPr>
        <w:spacing w:after="0" w:line="280" w:lineRule="atLeast"/>
        <w:ind w:left="567"/>
        <w:jc w:val="both"/>
        <w:rPr>
          <w:rStyle w:val="tpa1"/>
          <w:rFonts w:ascii="Times New Roman" w:hAnsi="Times New Roman" w:cs="Times New Roman"/>
          <w:sz w:val="24"/>
          <w:szCs w:val="24"/>
        </w:rPr>
      </w:pPr>
      <w:r w:rsidRPr="00AC5750">
        <w:rPr>
          <w:rStyle w:val="tli1"/>
          <w:rFonts w:ascii="Times New Roman" w:hAnsi="Times New Roman" w:cs="Times New Roman"/>
          <w:b/>
          <w:i/>
          <w:sz w:val="24"/>
          <w:szCs w:val="24"/>
        </w:rPr>
        <w:t>durata, frecvenţa şi reversibilitatea impactului</w:t>
      </w:r>
      <w:r w:rsidRPr="00AC5750">
        <w:rPr>
          <w:rStyle w:val="tli1"/>
          <w:rFonts w:ascii="Times New Roman" w:hAnsi="Times New Roman" w:cs="Times New Roman"/>
          <w:sz w:val="24"/>
          <w:szCs w:val="24"/>
        </w:rPr>
        <w:t xml:space="preserve"> – impactul </w:t>
      </w:r>
      <w:r w:rsidRPr="00AC5750">
        <w:rPr>
          <w:rFonts w:ascii="Times New Roman" w:hAnsi="Times New Roman" w:cs="Times New Roman"/>
          <w:sz w:val="24"/>
          <w:szCs w:val="24"/>
        </w:rPr>
        <w:t>asupra mediului va fi redus pe durata de execuţie a proiectului (cca. 30 zile), de mică intensitate şi reversibil</w:t>
      </w:r>
      <w:r w:rsidRPr="00AC5750">
        <w:rPr>
          <w:rStyle w:val="tli1"/>
          <w:rFonts w:ascii="Times New Roman" w:hAnsi="Times New Roman" w:cs="Times New Roman"/>
          <w:sz w:val="24"/>
          <w:szCs w:val="24"/>
        </w:rPr>
        <w:t>.</w:t>
      </w:r>
    </w:p>
    <w:p w:rsidR="004D35DB" w:rsidRPr="00AC5750" w:rsidRDefault="004D35DB" w:rsidP="004D35DB">
      <w:pPr>
        <w:spacing w:after="0" w:line="280" w:lineRule="atLeast"/>
        <w:ind w:right="-91"/>
        <w:jc w:val="both"/>
        <w:rPr>
          <w:rStyle w:val="tpa1"/>
          <w:rFonts w:ascii="Times New Roman" w:hAnsi="Times New Roman" w:cs="Times New Roman"/>
          <w:b/>
          <w:sz w:val="24"/>
          <w:szCs w:val="24"/>
          <w:u w:val="single"/>
        </w:rPr>
      </w:pPr>
    </w:p>
    <w:p w:rsidR="004D35DB" w:rsidRPr="00AC5750" w:rsidRDefault="004D35DB" w:rsidP="004D35DB">
      <w:pPr>
        <w:spacing w:after="0" w:line="280" w:lineRule="atLeast"/>
        <w:ind w:right="-91"/>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u w:val="single"/>
        </w:rPr>
        <w:t>Condiţiile de realizare a proiectului</w:t>
      </w:r>
      <w:r w:rsidRPr="00AC5750">
        <w:rPr>
          <w:rStyle w:val="tpa1"/>
          <w:rFonts w:ascii="Times New Roman" w:hAnsi="Times New Roman" w:cs="Times New Roman"/>
          <w:b/>
          <w:sz w:val="24"/>
          <w:szCs w:val="24"/>
        </w:rPr>
        <w:t>:</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Lucrările se vor executa cu respectarea amplasamentului şi a documentaţiei tehnice depuse, a normativelor şi prescripţiilor tehnice specifice, conform proiectului propus.</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Utilajele ce vor fi folosite în executarea lucrărilor vor deține toate inspecțiile tehnice la zi care să ateste funcționarea corespunzătoare a acestora.</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sz w:val="24"/>
          <w:szCs w:val="24"/>
        </w:rPr>
        <w:t xml:space="preserve">În cazul poluărilor accidentale se vor lua măsuri de limitare a zonelor poluate, conform Planului de prevenire şi combatere a poluărilor accidentale şi se va informa A.P.M. Brăila, G.N.M. - CJ Brăila, A.N. Apele Române și populaţia din zonă, imediat după identificarea acestora. </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 xml:space="preserve">Deşeurile rezultate în urma executării lucrărilor se vor colecta selectiv şi se vor transporta la locurile de stocare temporară/tratare/valorificare/eliminare în condiţii de siguranţă pentru mediul înconjurător şi pentru sănătatea oamenilor, prin operatori economici autorizaţi, în conformitate cu prevederile </w:t>
      </w:r>
      <w:r w:rsidRPr="00AC5750">
        <w:rPr>
          <w:rFonts w:ascii="Times New Roman" w:hAnsi="Times New Roman" w:cs="Times New Roman"/>
          <w:bCs/>
          <w:i/>
          <w:sz w:val="24"/>
          <w:szCs w:val="24"/>
        </w:rPr>
        <w:t xml:space="preserve">Legii nr. 211/2011 privind regimul deşeurilor, </w:t>
      </w:r>
      <w:r w:rsidRPr="00AC5750">
        <w:rPr>
          <w:rFonts w:ascii="Times New Roman" w:hAnsi="Times New Roman" w:cs="Times New Roman"/>
          <w:bCs/>
          <w:sz w:val="24"/>
          <w:szCs w:val="24"/>
        </w:rPr>
        <w:t>republicată, cu modificările și completările ulterioare.</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Întocmirea evidenţei gestiunii deşeurilor rezultate conform prevederilor HG nr. 856/2002, cu modificările şi completările ulterioare și raportarea acesteia la A.P.M.Brăila, la finalizarea lucrărilor.</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se va realiza fără afectarea altor instalaţii tehnologice şi utilităţi edilitare existente pe amplasament sau în vecinătatea acestuia, precum și fără a cauza prejudicii persoanelor fizice și juridice după caz, fără a pune în pericol viaţa ori sănătatea umană, animală sau vegetală și fără a polua, degrada sau prejudicia mediul așa cum acesta este definit de art. 1, alin. (2) din </w:t>
      </w: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cu modificările și completările ulterioare.</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sz w:val="24"/>
          <w:szCs w:val="24"/>
        </w:rPr>
        <w:t xml:space="preserve">Respectarea prevederilor: </w:t>
      </w:r>
    </w:p>
    <w:p w:rsidR="004D35DB" w:rsidRPr="00AC5750" w:rsidRDefault="004D35DB" w:rsidP="009A5E39">
      <w:pPr>
        <w:numPr>
          <w:ilvl w:val="1"/>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i/>
          <w:sz w:val="24"/>
          <w:szCs w:val="24"/>
        </w:rPr>
        <w:t>HG nr. 1061/2008</w:t>
      </w:r>
      <w:r w:rsidRPr="00AC5750">
        <w:rPr>
          <w:rFonts w:ascii="Times New Roman" w:hAnsi="Times New Roman" w:cs="Times New Roman"/>
          <w:bCs/>
          <w:sz w:val="24"/>
          <w:szCs w:val="24"/>
        </w:rPr>
        <w:t xml:space="preserve"> </w:t>
      </w:r>
      <w:r w:rsidRPr="00AC5750">
        <w:rPr>
          <w:rFonts w:ascii="Times New Roman" w:hAnsi="Times New Roman" w:cs="Times New Roman"/>
          <w:bCs/>
          <w:i/>
          <w:sz w:val="24"/>
          <w:szCs w:val="24"/>
        </w:rPr>
        <w:t xml:space="preserve">privind transportul deşeurilor periculoase şi nepericuloase pe teritoriul României; </w:t>
      </w:r>
    </w:p>
    <w:p w:rsidR="004D35DB" w:rsidRPr="00AC5750" w:rsidRDefault="004D35DB" w:rsidP="009A5E39">
      <w:pPr>
        <w:numPr>
          <w:ilvl w:val="1"/>
          <w:numId w:val="90"/>
        </w:numPr>
        <w:spacing w:after="0" w:line="280" w:lineRule="atLeast"/>
        <w:ind w:left="358" w:right="-91" w:hanging="358"/>
        <w:jc w:val="both"/>
        <w:rPr>
          <w:rFonts w:ascii="Times New Roman" w:hAnsi="Times New Roman" w:cs="Times New Roman"/>
          <w:bCs/>
          <w:sz w:val="24"/>
          <w:szCs w:val="24"/>
        </w:rPr>
      </w:pP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xml:space="preserve">, cu modificările și completările ulterioare, </w:t>
      </w:r>
    </w:p>
    <w:p w:rsidR="004D35DB" w:rsidRPr="00AC5750" w:rsidRDefault="004D35DB" w:rsidP="009A5E39">
      <w:pPr>
        <w:numPr>
          <w:ilvl w:val="1"/>
          <w:numId w:val="90"/>
        </w:numPr>
        <w:spacing w:after="0" w:line="280" w:lineRule="atLeast"/>
        <w:ind w:left="358" w:right="-91" w:hanging="358"/>
        <w:jc w:val="both"/>
        <w:rPr>
          <w:rStyle w:val="do1"/>
          <w:rFonts w:ascii="Times New Roman" w:hAnsi="Times New Roman" w:cs="Times New Roman"/>
          <w:b w:val="0"/>
          <w:i/>
          <w:sz w:val="24"/>
          <w:szCs w:val="24"/>
        </w:rPr>
      </w:pPr>
      <w:r w:rsidRPr="00AC5750">
        <w:rPr>
          <w:rFonts w:ascii="Times New Roman" w:hAnsi="Times New Roman" w:cs="Times New Roman"/>
          <w:bCs/>
          <w:i/>
          <w:iCs/>
          <w:sz w:val="24"/>
          <w:szCs w:val="24"/>
        </w:rPr>
        <w:t xml:space="preserve">OUG </w:t>
      </w:r>
      <w:r w:rsidRPr="00AC5750">
        <w:rPr>
          <w:rStyle w:val="do1"/>
          <w:rFonts w:ascii="Times New Roman" w:hAnsi="Times New Roman" w:cs="Times New Roman"/>
          <w:b w:val="0"/>
          <w:i/>
          <w:sz w:val="24"/>
          <w:szCs w:val="24"/>
        </w:rPr>
        <w:t xml:space="preserve">nr. 68/2007 privind răspunderea de mediu cu referire la prevenirea şi repararea prejudiciului asupra mediului, </w:t>
      </w:r>
      <w:r w:rsidRPr="00AC5750">
        <w:rPr>
          <w:rStyle w:val="do1"/>
          <w:rFonts w:ascii="Times New Roman" w:hAnsi="Times New Roman" w:cs="Times New Roman"/>
          <w:b w:val="0"/>
          <w:sz w:val="24"/>
          <w:szCs w:val="24"/>
        </w:rPr>
        <w:t>cu modificările şi completările ulterioare;</w:t>
      </w:r>
    </w:p>
    <w:p w:rsidR="004D35DB" w:rsidRPr="00AC5750" w:rsidRDefault="004D35DB" w:rsidP="009A5E39">
      <w:pPr>
        <w:numPr>
          <w:ilvl w:val="0"/>
          <w:numId w:val="90"/>
        </w:numPr>
        <w:spacing w:after="0" w:line="280" w:lineRule="atLeast"/>
        <w:ind w:left="358" w:right="-93" w:hanging="358"/>
        <w:jc w:val="both"/>
        <w:rPr>
          <w:rFonts w:ascii="Times New Roman" w:hAnsi="Times New Roman" w:cs="Times New Roman"/>
          <w:sz w:val="24"/>
          <w:szCs w:val="24"/>
        </w:rPr>
      </w:pPr>
      <w:r w:rsidRPr="00AC5750">
        <w:rPr>
          <w:rFonts w:ascii="Times New Roman" w:hAnsi="Times New Roman" w:cs="Times New Roman"/>
          <w:sz w:val="24"/>
          <w:szCs w:val="24"/>
        </w:rPr>
        <w:t>Încadrarea nivelului de zgomot generat pe amplasament în limitele stabilite de normativele standard pentru vibraţii şi zgomote nr. 10009/2017 şi 12025/2/1981.</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sz w:val="24"/>
          <w:szCs w:val="24"/>
        </w:rPr>
      </w:pPr>
      <w:r w:rsidRPr="00AC5750">
        <w:rPr>
          <w:rFonts w:ascii="Times New Roman" w:hAnsi="Times New Roman" w:cs="Times New Roman"/>
          <w:sz w:val="24"/>
          <w:szCs w:val="24"/>
        </w:rPr>
        <w:t>Dotarea organizării de șantier cu materiale absorbante specifice pentru produse petroliere şi utilizarea acestora în caz de nevoie.</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sz w:val="24"/>
          <w:szCs w:val="24"/>
        </w:rPr>
      </w:pPr>
      <w:r w:rsidRPr="00AC5750">
        <w:rPr>
          <w:rFonts w:ascii="Times New Roman" w:hAnsi="Times New Roman" w:cs="Times New Roman"/>
          <w:sz w:val="24"/>
          <w:szCs w:val="24"/>
        </w:rPr>
        <w:t xml:space="preserve">Înştiinţarea autorităţii competente pentru protecţia mediului la finalizarea lucrărilor proiectului, în vederea efectuării unui control de specialitate pentru verificarea respectării prevederilor prezentei decizii, conform prevederilor art. 49, alin. 3 din </w:t>
      </w:r>
      <w:hyperlink r:id="rId29" w:tooltip="de aplicare a evaluării impactului asupra mediului pentru proiecte publice şi private (act publicat in M.Of. 274 din 27-apr-2010)" w:history="1">
        <w:r w:rsidRPr="00AC5750">
          <w:rPr>
            <w:rFonts w:ascii="Times New Roman" w:hAnsi="Times New Roman" w:cs="Times New Roman"/>
            <w:i/>
            <w:sz w:val="24"/>
            <w:szCs w:val="24"/>
          </w:rPr>
          <w:t>Metodologia de aplicare a evaluării impactului asupra mediului pentru proiecte publice şi private</w:t>
        </w:r>
      </w:hyperlink>
      <w:r w:rsidRPr="00AC5750">
        <w:rPr>
          <w:rFonts w:ascii="Times New Roman" w:hAnsi="Times New Roman" w:cs="Times New Roman"/>
          <w:b/>
          <w:bCs/>
          <w:i/>
          <w:sz w:val="24"/>
          <w:szCs w:val="24"/>
        </w:rPr>
        <w:t xml:space="preserve"> </w:t>
      </w:r>
      <w:r w:rsidRPr="00AC5750">
        <w:rPr>
          <w:rFonts w:ascii="Times New Roman" w:hAnsi="Times New Roman" w:cs="Times New Roman"/>
          <w:bCs/>
          <w:sz w:val="24"/>
          <w:szCs w:val="24"/>
        </w:rPr>
        <w:t>aprobată prin</w:t>
      </w:r>
      <w:r w:rsidRPr="00AC5750">
        <w:rPr>
          <w:rFonts w:ascii="Times New Roman" w:hAnsi="Times New Roman" w:cs="Times New Roman"/>
          <w:b/>
          <w:bCs/>
          <w:sz w:val="24"/>
          <w:szCs w:val="24"/>
        </w:rPr>
        <w:t xml:space="preserve"> </w:t>
      </w:r>
      <w:r w:rsidRPr="00AC5750">
        <w:rPr>
          <w:rFonts w:ascii="Times New Roman" w:hAnsi="Times New Roman" w:cs="Times New Roman"/>
          <w:i/>
          <w:sz w:val="24"/>
          <w:szCs w:val="24"/>
        </w:rPr>
        <w:t>Ord. MMP nr. 135/2010</w:t>
      </w:r>
      <w:r w:rsidRPr="00AC5750">
        <w:rPr>
          <w:rFonts w:ascii="Times New Roman" w:hAnsi="Times New Roman" w:cs="Times New Roman"/>
          <w:sz w:val="24"/>
          <w:szCs w:val="24"/>
        </w:rPr>
        <w:t>.</w:t>
      </w:r>
    </w:p>
    <w:p w:rsidR="004D35DB" w:rsidRPr="00AC5750" w:rsidRDefault="004D35DB" w:rsidP="009A5E39">
      <w:pPr>
        <w:numPr>
          <w:ilvl w:val="0"/>
          <w:numId w:val="90"/>
        </w:numPr>
        <w:spacing w:after="0" w:line="280" w:lineRule="atLeast"/>
        <w:ind w:left="358" w:right="-91" w:hanging="358"/>
        <w:jc w:val="both"/>
        <w:rPr>
          <w:rFonts w:ascii="Times New Roman" w:hAnsi="Times New Roman" w:cs="Times New Roman"/>
          <w:sz w:val="24"/>
          <w:szCs w:val="24"/>
        </w:rPr>
      </w:pPr>
      <w:r w:rsidRPr="00AC5750">
        <w:rPr>
          <w:rFonts w:ascii="Times New Roman" w:hAnsi="Times New Roman" w:cs="Times New Roman"/>
          <w:sz w:val="24"/>
          <w:szCs w:val="24"/>
        </w:rPr>
        <w:t>Respectarea prevederilor art. 15, alin. 2, lit. a) din OUG nr. 164/2008 care modifică şi completează OUG nr. 195/2005 privind protecţia mediului, aprobată cu modificări şi completări de Legea nr. 265/2006, cu modificările şi completările ulterioare</w:t>
      </w:r>
      <w:r w:rsidRPr="00AC5750">
        <w:rPr>
          <w:rFonts w:ascii="Times New Roman" w:hAnsi="Times New Roman" w:cs="Times New Roman"/>
          <w:sz w:val="24"/>
          <w:szCs w:val="24"/>
          <w:u w:val="single"/>
        </w:rPr>
        <w:t xml:space="preserve"> </w:t>
      </w:r>
      <w:r w:rsidRPr="00AC5750">
        <w:rPr>
          <w:rFonts w:ascii="Times New Roman" w:hAnsi="Times New Roman" w:cs="Times New Roman"/>
          <w:i/>
          <w:sz w:val="24"/>
          <w:szCs w:val="24"/>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4D35DB" w:rsidRPr="00AC5750" w:rsidRDefault="004D35DB" w:rsidP="004D35DB">
      <w:pPr>
        <w:spacing w:after="0" w:line="280" w:lineRule="atLeast"/>
        <w:jc w:val="center"/>
        <w:rPr>
          <w:rFonts w:ascii="Times New Roman" w:eastAsiaTheme="minorEastAsia" w:hAnsi="Times New Roman" w:cs="Times New Roman"/>
          <w:bCs/>
          <w:caps/>
          <w:sz w:val="24"/>
          <w:szCs w:val="24"/>
          <w:lang w:eastAsia="ro-RO"/>
        </w:rPr>
      </w:pPr>
      <w:r w:rsidRPr="00AC5750">
        <w:rPr>
          <w:rFonts w:ascii="Times New Roman" w:eastAsiaTheme="minorEastAsia" w:hAnsi="Times New Roman" w:cs="Times New Roman"/>
          <w:bCs/>
          <w:sz w:val="24"/>
          <w:szCs w:val="24"/>
          <w:lang w:eastAsia="ro-RO"/>
        </w:rPr>
        <w:t>Intocmit</w:t>
      </w:r>
    </w:p>
    <w:p w:rsidR="004D35DB" w:rsidRPr="00AC5750" w:rsidRDefault="004D35DB" w:rsidP="004D35DB">
      <w:pPr>
        <w:spacing w:after="0" w:line="280" w:lineRule="atLeast"/>
        <w:jc w:val="center"/>
        <w:rPr>
          <w:rFonts w:ascii="Times New Roman" w:eastAsiaTheme="minorEastAsia" w:hAnsi="Times New Roman" w:cs="Times New Roman"/>
          <w:bCs/>
          <w:caps/>
          <w:sz w:val="24"/>
          <w:szCs w:val="24"/>
          <w:lang w:eastAsia="ro-RO"/>
        </w:rPr>
      </w:pPr>
      <w:r w:rsidRPr="00AC5750">
        <w:rPr>
          <w:rFonts w:ascii="Times New Roman" w:eastAsiaTheme="minorEastAsia" w:hAnsi="Times New Roman" w:cs="Times New Roman"/>
          <w:bCs/>
          <w:sz w:val="24"/>
          <w:szCs w:val="24"/>
          <w:lang w:eastAsia="ro-RO"/>
        </w:rPr>
        <w:t>Steluta Mardale</w:t>
      </w:r>
    </w:p>
    <w:p w:rsidR="00033D1E" w:rsidRPr="00AC5750" w:rsidRDefault="00033D1E" w:rsidP="00033D1E">
      <w:pPr>
        <w:spacing w:after="0" w:line="240" w:lineRule="atLeast"/>
        <w:jc w:val="center"/>
        <w:rPr>
          <w:rFonts w:ascii="Times New Roman" w:eastAsiaTheme="minorEastAsia" w:hAnsi="Times New Roman" w:cs="Times New Roman"/>
          <w:b/>
          <w:bCs/>
          <w:caps/>
          <w:sz w:val="28"/>
          <w:szCs w:val="28"/>
          <w:lang w:eastAsia="ro-RO"/>
        </w:rPr>
      </w:pPr>
      <w:r w:rsidRPr="00AC5750">
        <w:rPr>
          <w:rFonts w:ascii="Times New Roman" w:eastAsiaTheme="minorEastAsia" w:hAnsi="Times New Roman" w:cs="Times New Roman"/>
          <w:b/>
          <w:bCs/>
          <w:caps/>
          <w:sz w:val="28"/>
          <w:szCs w:val="28"/>
          <w:lang w:eastAsia="ro-RO"/>
        </w:rPr>
        <w:t>Decizia  etapei de încadrare</w:t>
      </w:r>
    </w:p>
    <w:p w:rsidR="00033D1E" w:rsidRPr="00AC5750" w:rsidRDefault="00033D1E" w:rsidP="00033D1E">
      <w:pPr>
        <w:spacing w:after="0" w:line="240" w:lineRule="atLeast"/>
        <w:jc w:val="center"/>
        <w:rPr>
          <w:rFonts w:ascii="Times New Roman" w:eastAsiaTheme="minorEastAsia" w:hAnsi="Times New Roman" w:cs="Times New Roman"/>
          <w:b/>
          <w:sz w:val="28"/>
          <w:szCs w:val="28"/>
          <w:lang w:eastAsia="ro-RO"/>
        </w:rPr>
      </w:pPr>
      <w:r w:rsidRPr="00AC5750">
        <w:rPr>
          <w:rFonts w:ascii="Times New Roman" w:eastAsiaTheme="minorEastAsia" w:hAnsi="Times New Roman" w:cs="Times New Roman"/>
          <w:b/>
          <w:sz w:val="28"/>
          <w:szCs w:val="28"/>
          <w:lang w:eastAsia="ro-RO"/>
        </w:rPr>
        <w:lastRenderedPageBreak/>
        <w:t>Nr. 00000 din .09.2018</w:t>
      </w:r>
    </w:p>
    <w:p w:rsidR="00033D1E" w:rsidRPr="00AC5750" w:rsidRDefault="00033D1E" w:rsidP="00033D1E">
      <w:pPr>
        <w:spacing w:after="0" w:line="240" w:lineRule="atLeast"/>
        <w:ind w:firstLine="720"/>
        <w:jc w:val="both"/>
        <w:rPr>
          <w:rFonts w:ascii="Times New Roman" w:eastAsiaTheme="minorEastAsia" w:hAnsi="Times New Roman" w:cs="Times New Roman"/>
          <w:sz w:val="24"/>
          <w:szCs w:val="24"/>
          <w:lang w:eastAsia="ro-RO"/>
        </w:rPr>
      </w:pPr>
    </w:p>
    <w:p w:rsidR="00033D1E" w:rsidRPr="00AC5750" w:rsidRDefault="00033D1E" w:rsidP="00033D1E">
      <w:pPr>
        <w:spacing w:after="0" w:line="240" w:lineRule="atLeast"/>
        <w:ind w:firstLine="720"/>
        <w:jc w:val="both"/>
        <w:rPr>
          <w:rFonts w:ascii="Times New Roman" w:eastAsiaTheme="minorEastAsia" w:hAnsi="Times New Roman" w:cs="Times New Roman"/>
          <w:b/>
          <w:i/>
          <w:sz w:val="24"/>
          <w:szCs w:val="24"/>
          <w:lang w:eastAsia="ro-RO"/>
        </w:rPr>
      </w:pPr>
      <w:r w:rsidRPr="00AC5750">
        <w:rPr>
          <w:rFonts w:ascii="Times New Roman" w:eastAsiaTheme="minorEastAsia" w:hAnsi="Times New Roman" w:cs="Times New Roman"/>
          <w:sz w:val="24"/>
          <w:szCs w:val="24"/>
          <w:lang w:eastAsia="ro-RO"/>
        </w:rPr>
        <w:t xml:space="preserve">Ca urmare a solicitării depuse de </w:t>
      </w:r>
      <w:r w:rsidRPr="00AC5750">
        <w:rPr>
          <w:rFonts w:ascii="Times New Roman" w:eastAsiaTheme="minorEastAsia" w:hAnsi="Times New Roman" w:cs="Times New Roman"/>
          <w:b/>
          <w:sz w:val="24"/>
          <w:szCs w:val="24"/>
          <w:lang w:eastAsia="ro-RO"/>
        </w:rPr>
        <w:t xml:space="preserve">COMUNA GRADISTEA prin PRIMAR ANDREI PETRE </w:t>
      </w:r>
      <w:r w:rsidRPr="00AC5750">
        <w:rPr>
          <w:rFonts w:ascii="Times New Roman" w:eastAsiaTheme="minorEastAsia" w:hAnsi="Times New Roman" w:cs="Times New Roman"/>
          <w:sz w:val="24"/>
          <w:szCs w:val="24"/>
          <w:lang w:eastAsia="ro-RO"/>
        </w:rPr>
        <w:t>- com. Gradistea, sat  Gradistea, str. Vrancei, nr. 36,</w:t>
      </w:r>
      <w:r w:rsidRPr="00AC5750">
        <w:rPr>
          <w:rFonts w:eastAsiaTheme="minorEastAsia"/>
          <w:sz w:val="24"/>
          <w:szCs w:val="24"/>
          <w:lang w:eastAsia="ro-RO"/>
        </w:rPr>
        <w:t xml:space="preserve"> </w:t>
      </w:r>
      <w:r w:rsidRPr="00AC5750">
        <w:rPr>
          <w:rFonts w:ascii="Times New Roman" w:eastAsiaTheme="minorEastAsia" w:hAnsi="Times New Roman" w:cs="Times New Roman"/>
          <w:sz w:val="24"/>
          <w:szCs w:val="24"/>
          <w:lang w:eastAsia="ro-RO"/>
        </w:rPr>
        <w:t xml:space="preserve">jud. Braila, înregistrată la APM Brăila cu nr. </w:t>
      </w:r>
      <w:r w:rsidRPr="00AC5750">
        <w:rPr>
          <w:rFonts w:eastAsiaTheme="minorEastAsia"/>
          <w:sz w:val="24"/>
          <w:szCs w:val="24"/>
          <w:lang w:eastAsia="ro-RO"/>
        </w:rPr>
        <w:t>11236/12.09.2017</w:t>
      </w:r>
      <w:r w:rsidRPr="00AC5750">
        <w:rPr>
          <w:rFonts w:ascii="Times New Roman" w:eastAsiaTheme="minorEastAsia" w:hAnsi="Times New Roman" w:cs="Times New Roman"/>
          <w:sz w:val="24"/>
          <w:szCs w:val="24"/>
          <w:lang w:eastAsia="ro-RO"/>
        </w:rPr>
        <w:t xml:space="preserve">, în baza </w:t>
      </w:r>
      <w:r w:rsidRPr="00AC5750">
        <w:rPr>
          <w:rFonts w:ascii="Times New Roman" w:eastAsiaTheme="minorEastAsia" w:hAnsi="Times New Roman" w:cs="Times New Roman"/>
          <w:i/>
          <w:sz w:val="24"/>
          <w:szCs w:val="24"/>
          <w:lang w:eastAsia="ro-RO"/>
        </w:rPr>
        <w:t>H. G. nr. 445/2009 privind evaluarea impactului anumitor proiecte publice şi private asupra mediului</w:t>
      </w:r>
      <w:r w:rsidRPr="00AC5750">
        <w:rPr>
          <w:rFonts w:ascii="Times New Roman" w:eastAsiaTheme="minorEastAsia" w:hAnsi="Times New Roman" w:cs="Times New Roman"/>
          <w:sz w:val="24"/>
          <w:szCs w:val="24"/>
          <w:lang w:eastAsia="ro-RO"/>
        </w:rPr>
        <w:t xml:space="preserve">, ca urmare a consultărilor desfăşurate în cadrul şedinţei Comisiei de Analiză Tehnică Braila din data de 00.09.2018, Agentia pentru Protectia Mediului Brăila decide că proiectul </w:t>
      </w:r>
      <w:r w:rsidRPr="00AC5750">
        <w:rPr>
          <w:rFonts w:ascii="Times New Roman" w:eastAsiaTheme="minorEastAsia" w:hAnsi="Times New Roman"/>
          <w:bCs/>
          <w:sz w:val="24"/>
          <w:szCs w:val="24"/>
          <w:lang w:eastAsia="ro-RO"/>
        </w:rPr>
        <w:t xml:space="preserve">proiectul </w:t>
      </w:r>
      <w:r w:rsidRPr="00AC5750">
        <w:rPr>
          <w:rFonts w:ascii="Times New Roman" w:eastAsiaTheme="minorEastAsia" w:hAnsi="Times New Roman" w:cs="Times New Roman"/>
          <w:i/>
          <w:sz w:val="24"/>
          <w:szCs w:val="24"/>
          <w:lang w:eastAsia="ro-RO"/>
        </w:rPr>
        <w:t>„Modernizarea strazilor din localitatile Gradistea, Ibrianu si Maraloiu din comuna Gradistea judetul Braila”,</w:t>
      </w:r>
      <w:r w:rsidRPr="00AC5750">
        <w:rPr>
          <w:rFonts w:ascii="Times New Roman" w:eastAsiaTheme="minorEastAsia" w:hAnsi="Times New Roman" w:cs="Times New Roman"/>
          <w:b/>
          <w:i/>
          <w:sz w:val="24"/>
          <w:szCs w:val="24"/>
          <w:lang w:eastAsia="ro-RO"/>
        </w:rPr>
        <w:t xml:space="preserve"> </w:t>
      </w:r>
      <w:r w:rsidRPr="00AC5750">
        <w:rPr>
          <w:rFonts w:ascii="Times New Roman" w:eastAsiaTheme="minorEastAsia" w:hAnsi="Times New Roman" w:cs="Times New Roman"/>
          <w:sz w:val="24"/>
          <w:szCs w:val="24"/>
          <w:lang w:eastAsia="ro-RO"/>
        </w:rPr>
        <w:t>amplasament com. Gradistea, satele  Gradistea, Ibrianu si Maraloiu, jud. Braila</w:t>
      </w:r>
    </w:p>
    <w:p w:rsidR="00033D1E" w:rsidRPr="00AC5750" w:rsidRDefault="00033D1E" w:rsidP="00033D1E">
      <w:pPr>
        <w:spacing w:after="0" w:line="240" w:lineRule="atLeast"/>
        <w:ind w:firstLine="720"/>
        <w:jc w:val="both"/>
        <w:rPr>
          <w:rFonts w:ascii="Times New Roman" w:eastAsiaTheme="minorEastAsia" w:hAnsi="Times New Roman" w:cs="Times New Roman"/>
          <w:b/>
          <w:i/>
          <w:sz w:val="24"/>
          <w:szCs w:val="24"/>
          <w:lang w:eastAsia="ro-RO"/>
        </w:rPr>
      </w:pPr>
      <w:r w:rsidRPr="00AC5750">
        <w:rPr>
          <w:rFonts w:ascii="Times New Roman" w:eastAsiaTheme="minorEastAsia" w:hAnsi="Times New Roman" w:cs="Times New Roman"/>
          <w:b/>
          <w:i/>
          <w:sz w:val="24"/>
          <w:szCs w:val="24"/>
          <w:lang w:eastAsia="ro-RO"/>
        </w:rPr>
        <w:t>nu se supune evaluării impactului asupra mediului și nu se supune evaluării adecvate.</w:t>
      </w:r>
    </w:p>
    <w:p w:rsidR="00033D1E" w:rsidRPr="00AC5750" w:rsidRDefault="00033D1E" w:rsidP="00033D1E">
      <w:pPr>
        <w:spacing w:after="0" w:line="240" w:lineRule="auto"/>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sz w:val="24"/>
          <w:szCs w:val="24"/>
          <w:u w:val="single"/>
          <w:lang w:eastAsia="ro-RO"/>
        </w:rPr>
        <w:t>Justificarea prezentei decizii</w:t>
      </w:r>
      <w:r w:rsidRPr="00AC5750">
        <w:rPr>
          <w:rFonts w:ascii="Times New Roman" w:eastAsiaTheme="minorEastAsia" w:hAnsi="Times New Roman" w:cs="Times New Roman"/>
          <w:sz w:val="24"/>
          <w:szCs w:val="24"/>
          <w:lang w:eastAsia="ro-RO"/>
        </w:rPr>
        <w:t>:</w:t>
      </w:r>
    </w:p>
    <w:p w:rsidR="00033D1E" w:rsidRPr="00AC5750" w:rsidRDefault="00033D1E" w:rsidP="00033D1E">
      <w:pPr>
        <w:spacing w:after="0" w:line="240" w:lineRule="auto"/>
        <w:ind w:firstLine="426"/>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sz w:val="24"/>
          <w:szCs w:val="24"/>
          <w:lang w:eastAsia="ro-RO"/>
        </w:rPr>
        <w:t>- proiectul se încadrează în prevederile H.G. nr. 445/2009, Anexa nr. 2, la pct. 10, lit.  b)-</w:t>
      </w:r>
      <w:r w:rsidRPr="00AC5750">
        <w:rPr>
          <w:rFonts w:ascii="Times New Roman" w:eastAsiaTheme="minorEastAsia" w:hAnsi="Times New Roman" w:cs="Times New Roman"/>
          <w:b/>
          <w:sz w:val="24"/>
          <w:szCs w:val="24"/>
          <w:lang w:eastAsia="ro-RO"/>
        </w:rPr>
        <w:t xml:space="preserve"> </w:t>
      </w:r>
      <w:r w:rsidRPr="00AC5750">
        <w:rPr>
          <w:rFonts w:ascii="Times New Roman" w:eastAsiaTheme="minorEastAsia" w:hAnsi="Times New Roman" w:cs="Times New Roman"/>
          <w:i/>
          <w:sz w:val="24"/>
          <w:szCs w:val="24"/>
          <w:lang w:eastAsia="ro-RO"/>
        </w:rPr>
        <w:t>proiecte de dezvoltare urbană, inclusiv construcţia centrelor comerciale şi a parcărilor auto</w:t>
      </w:r>
      <w:r w:rsidRPr="00AC5750">
        <w:rPr>
          <w:rFonts w:ascii="Times New Roman" w:eastAsiaTheme="minorEastAsia" w:hAnsi="Times New Roman" w:cs="Times New Roman"/>
          <w:sz w:val="24"/>
          <w:szCs w:val="24"/>
          <w:lang w:eastAsia="ro-RO"/>
        </w:rPr>
        <w:t xml:space="preserve"> și pct. 13. lit a)- </w:t>
      </w:r>
      <w:r w:rsidRPr="00AC5750">
        <w:rPr>
          <w:rFonts w:ascii="Times New Roman" w:eastAsiaTheme="minorEastAsia" w:hAnsi="Times New Roman" w:cs="Times New Roman"/>
          <w:i/>
          <w:sz w:val="24"/>
          <w:szCs w:val="24"/>
          <w:lang w:eastAsia="ro-RO"/>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Fonts w:ascii="Times New Roman" w:eastAsiaTheme="minorEastAsia" w:hAnsi="Times New Roman" w:cs="Times New Roman"/>
          <w:sz w:val="24"/>
          <w:szCs w:val="24"/>
          <w:lang w:eastAsia="ro-RO"/>
        </w:rPr>
        <w:t xml:space="preserve">; </w:t>
      </w:r>
    </w:p>
    <w:p w:rsidR="00033D1E" w:rsidRPr="00AC5750" w:rsidRDefault="00033D1E" w:rsidP="00033D1E">
      <w:pPr>
        <w:spacing w:after="0" w:line="240" w:lineRule="auto"/>
        <w:ind w:firstLine="426"/>
        <w:jc w:val="both"/>
        <w:rPr>
          <w:rFonts w:ascii="Times New Roman" w:eastAsiaTheme="minorEastAsia"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 proiectul intră sub incidența </w:t>
      </w:r>
      <w:r w:rsidRPr="00AC5750">
        <w:rPr>
          <w:rFonts w:ascii="Times New Roman" w:eastAsiaTheme="minorEastAsia" w:hAnsi="Times New Roman" w:cs="Times New Roman"/>
          <w:sz w:val="24"/>
          <w:szCs w:val="24"/>
          <w:lang w:eastAsia="ro-RO"/>
        </w:rPr>
        <w:t xml:space="preserve">art. 28 din </w:t>
      </w:r>
      <w:r w:rsidRPr="00AC5750">
        <w:rPr>
          <w:rFonts w:ascii="Times New Roman" w:eastAsiaTheme="minorEastAsia" w:hAnsi="Times New Roman" w:cs="Times New Roman"/>
          <w:i/>
          <w:sz w:val="24"/>
          <w:szCs w:val="24"/>
          <w:lang w:eastAsia="ro-RO"/>
        </w:rPr>
        <w:t>O.U.G. nr. 57/2007</w:t>
      </w:r>
      <w:r w:rsidRPr="00AC5750">
        <w:rPr>
          <w:rFonts w:ascii="Times New Roman" w:eastAsiaTheme="minorEastAsia" w:hAnsi="Times New Roman" w:cs="Times New Roman"/>
          <w:sz w:val="24"/>
          <w:szCs w:val="24"/>
          <w:lang w:eastAsia="ro-RO"/>
        </w:rPr>
        <w:t xml:space="preserve"> </w:t>
      </w:r>
      <w:r w:rsidRPr="00AC5750">
        <w:rPr>
          <w:rFonts w:ascii="Times New Roman" w:eastAsiaTheme="minorEastAsia" w:hAnsi="Times New Roman" w:cs="Times New Roman"/>
          <w:i/>
          <w:sz w:val="24"/>
          <w:szCs w:val="24"/>
          <w:lang w:eastAsia="ar-SA"/>
        </w:rPr>
        <w:t>privind regimul ariilor naturale protejate, conservarea habitatelor naturale, a florei şi faunei sălbatice,</w:t>
      </w:r>
      <w:r w:rsidRPr="00AC5750">
        <w:rPr>
          <w:rFonts w:ascii="Times New Roman" w:eastAsiaTheme="minorEastAsia" w:hAnsi="Times New Roman" w:cs="Times New Roman"/>
          <w:sz w:val="24"/>
          <w:szCs w:val="24"/>
          <w:lang w:eastAsia="ar-SA"/>
        </w:rPr>
        <w:t xml:space="preserve"> cu modificările şi completările ulterioare deoarece proiectul nu se află în perimetrul sau în vecinătatea unor arii naturale protejate de interes comunitar și a fost demarată procedura de evaluare adecvată.</w:t>
      </w:r>
    </w:p>
    <w:p w:rsidR="00033D1E" w:rsidRPr="00AC5750" w:rsidRDefault="00033D1E" w:rsidP="00033D1E">
      <w:pPr>
        <w:spacing w:after="0" w:line="240" w:lineRule="auto"/>
        <w:jc w:val="both"/>
        <w:rPr>
          <w:rFonts w:ascii="Times New Roman" w:eastAsiaTheme="minorEastAsia" w:hAnsi="Times New Roman" w:cs="Times New Roman"/>
          <w:b/>
          <w:sz w:val="24"/>
          <w:szCs w:val="24"/>
          <w:lang w:eastAsia="ro-RO"/>
        </w:rPr>
      </w:pPr>
    </w:p>
    <w:p w:rsidR="00033D1E" w:rsidRPr="00AC5750" w:rsidRDefault="00033D1E" w:rsidP="00033D1E">
      <w:pPr>
        <w:spacing w:after="0" w:line="240" w:lineRule="auto"/>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sz w:val="24"/>
          <w:szCs w:val="24"/>
          <w:lang w:eastAsia="ro-RO"/>
        </w:rPr>
        <w:t>I. Motivele care au stat la baza luării deciziei etapei de încadrare în procedura de evaluare a impactului asupra mediului sunt urmatoarele:</w:t>
      </w:r>
    </w:p>
    <w:p w:rsidR="00033D1E" w:rsidRPr="00AC5750" w:rsidRDefault="00033D1E" w:rsidP="009A5E39">
      <w:pPr>
        <w:numPr>
          <w:ilvl w:val="0"/>
          <w:numId w:val="37"/>
        </w:numPr>
        <w:spacing w:after="0" w:line="240" w:lineRule="auto"/>
        <w:contextualSpacing/>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sz w:val="24"/>
          <w:szCs w:val="24"/>
          <w:lang w:eastAsia="ro-RO"/>
        </w:rPr>
        <w:t xml:space="preserve">Caracteristicile proiectului </w:t>
      </w:r>
    </w:p>
    <w:p w:rsidR="00033D1E" w:rsidRPr="00AC5750" w:rsidRDefault="00033D1E" w:rsidP="00033D1E">
      <w:pPr>
        <w:spacing w:after="0" w:line="240" w:lineRule="auto"/>
        <w:ind w:firstLine="360"/>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i/>
          <w:sz w:val="24"/>
          <w:szCs w:val="24"/>
          <w:lang w:eastAsia="ro-RO"/>
        </w:rPr>
        <w:tab/>
        <w:t>a)Mărimea proiectului:</w:t>
      </w:r>
      <w:r w:rsidRPr="00AC5750">
        <w:rPr>
          <w:rFonts w:ascii="Times New Roman" w:eastAsiaTheme="minorEastAsia" w:hAnsi="Times New Roman" w:cs="Times New Roman"/>
          <w:sz w:val="24"/>
          <w:szCs w:val="24"/>
          <w:lang w:eastAsia="ro-RO"/>
        </w:rPr>
        <w:t xml:space="preserve"> </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Obiectul investitiei este Modernizarea strazilor  in localitatile Gradistea, Ibrianu si Maraloiu, din comuna Gradistea judet Braila. Strazile supuse investitiei sunt amplasate in intravilanul celor trei sate si sunt urmatoarele:</w:t>
      </w:r>
    </w:p>
    <w:p w:rsidR="00033D1E" w:rsidRPr="00AC5750" w:rsidRDefault="00033D1E" w:rsidP="00033D1E">
      <w:pPr>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688"/>
      </w:tblGrid>
      <w:tr w:rsidR="00AC5750" w:rsidRPr="00AC5750" w:rsidTr="00AC5750">
        <w:trPr>
          <w:tblHeade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Denumire strada</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Lungime (m)</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Sat Gradistea</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Infratirii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333</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Vrancei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69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Vaii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142</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Trifanilor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151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Primaverii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237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Noua</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322</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Popestilor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227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Sudului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197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Campului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177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Gradinii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308</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Marginimii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354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Veche</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224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Salcamului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500</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Fantanilor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Vadului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124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22 Decembrie 1989</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60</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Muncii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381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Ascunsa</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181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Curcubeului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232</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Curcubeului 1</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115</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Romani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101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Mare</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408</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Str. Mare 1</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81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1 decembrie 1918</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304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Scriitorului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294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Scriitorului 1</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87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Marginea Dealului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285</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Tineretii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153</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Sperantei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91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Sat Ibrianu</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Fermei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404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Tarinei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412</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Amurgului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156</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Crangului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157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Plaiului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157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Nucului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161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Gradinarilor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325</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Independentei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329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Pomilor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327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Ciocarliei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324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Luncii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345</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Stadionului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846</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Oborului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489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Narciselor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474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Macului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469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Sat Maraloiu</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Luminii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163</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Colinei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77</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Poienitei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118</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Gherghinei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69</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Zorilor</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65</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Copacului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91</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Pinului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124</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Iasomiei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112</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Primaverii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240</w:t>
            </w:r>
          </w:p>
        </w:tc>
      </w:tr>
      <w:tr w:rsidR="00AC5750"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Str. Prundului</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625</w:t>
            </w:r>
          </w:p>
        </w:tc>
      </w:tr>
      <w:tr w:rsidR="00033D1E" w:rsidRPr="00AC5750" w:rsidTr="00AC5750">
        <w:trPr>
          <w:jc w:val="center"/>
        </w:trPr>
        <w:tc>
          <w:tcPr>
            <w:tcW w:w="4077"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Lungime totala</w:t>
            </w:r>
          </w:p>
        </w:tc>
        <w:tc>
          <w:tcPr>
            <w:tcW w:w="1688" w:type="dxa"/>
            <w:shd w:val="clear" w:color="auto" w:fill="auto"/>
            <w:vAlign w:val="center"/>
          </w:tcPr>
          <w:p w:rsidR="00033D1E" w:rsidRPr="00AC5750" w:rsidRDefault="00033D1E" w:rsidP="00033D1E">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13246</w:t>
            </w:r>
          </w:p>
        </w:tc>
      </w:tr>
    </w:tbl>
    <w:p w:rsidR="00033D1E" w:rsidRPr="00AC5750" w:rsidRDefault="00033D1E" w:rsidP="00033D1E">
      <w:pPr>
        <w:spacing w:after="0" w:line="240" w:lineRule="auto"/>
        <w:ind w:firstLine="360"/>
        <w:jc w:val="both"/>
        <w:rPr>
          <w:rFonts w:ascii="Times New Roman" w:eastAsiaTheme="minorEastAsia" w:hAnsi="Times New Roman" w:cs="Times New Roman"/>
          <w:sz w:val="24"/>
          <w:szCs w:val="24"/>
          <w:lang w:eastAsia="ro-RO"/>
        </w:rPr>
      </w:pP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Structura rutiera: </w:t>
      </w:r>
      <w:r w:rsidRPr="00AC5750">
        <w:rPr>
          <w:rFonts w:ascii="Times New Roman" w:eastAsia="Calibri" w:hAnsi="Times New Roman" w:cs="Times New Roman"/>
          <w:sz w:val="24"/>
          <w:szCs w:val="24"/>
        </w:rPr>
        <w:t>Pentru structura rutiera s-a adoptat urmatoarea alcatuire:</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 sistem rutier de tip suplu (imbracaminte bituminoasa usoara) </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Partea carosabila: intre 5-3 m si panta transversala de 2,5%</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- 4 cm strat de uzura BA16 rul 50/70 sau BAR 16 rul 50/70 pentru zonele cu declivitati mai mari de 7%</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- 6 cm strat de legatura BAD20 leg 50/70</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- 15 cm Piatra Sparta</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- 15 cm Balast</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Platforma drumului intre 8.3-3m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covoare asfaltice din 2 straturi:</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strat de uzura din BA16 sau BAR 16 în grosime de 4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strat de legatura din BAD 20 în grosime de 6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Acostamente</w:t>
      </w:r>
      <w:r w:rsidRPr="00AC5750">
        <w:rPr>
          <w:rFonts w:ascii="Times New Roman" w:eastAsia="Calibri" w:hAnsi="Times New Roman" w:cs="Times New Roman"/>
          <w:sz w:val="24"/>
          <w:szCs w:val="24"/>
        </w:rPr>
        <w:t xml:space="preserve"> in grosime de cca 10 cm, pe o latime in functie de profilul tip, de 0,75 si 0,50m cu panta transversala de 4%:</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beton C30/37 – 15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nisip – 5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balast – 20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lastRenderedPageBreak/>
        <w:t>Intersecţiile cu drumurile laterale</w:t>
      </w:r>
      <w:r w:rsidRPr="00AC5750">
        <w:rPr>
          <w:rFonts w:ascii="Times New Roman" w:eastAsia="Calibri" w:hAnsi="Times New Roman" w:cs="Times New Roman"/>
          <w:sz w:val="24"/>
          <w:szCs w:val="24"/>
        </w:rPr>
        <w:t xml:space="preserve"> (20 buc) Suprafata medie a unei amenajari cu drum lateral este de 60 mp: strat de 10 cm de umplutura de pamant, </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- 15 cm piatra sparta </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- 4 cm BA 16.</w:t>
      </w:r>
    </w:p>
    <w:p w:rsidR="00033D1E" w:rsidRPr="00AC5750" w:rsidRDefault="00033D1E" w:rsidP="00033D1E">
      <w:pPr>
        <w:spacing w:after="0" w:line="240" w:lineRule="auto"/>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lang w:eastAsia="ro-RO"/>
        </w:rPr>
        <w:t xml:space="preserve">se vor realiza pe o lungime minima de 10 m, avand o suprafata variabila, conform planului de situatie si vor avea urmatoarea structura: strat de 10 cm de umplutura de pamant, 15 cm piatra sparta, 4 cm BA 16. Suprafata medie a unei amenajari cu drum lateral este de 60 mp. Pentru continuitatea scurgerii apelor, la nivelul intersectiilor laterale se vor monta tuburi din </w:t>
      </w:r>
      <w:r w:rsidRPr="00AC5750">
        <w:rPr>
          <w:rFonts w:ascii="Times New Roman" w:eastAsiaTheme="minorEastAsia" w:hAnsi="Times New Roman" w:cs="Times New Roman"/>
          <w:sz w:val="24"/>
          <w:szCs w:val="24"/>
          <w:lang w:eastAsia="ro-RO"/>
        </w:rPr>
        <w:t>teava corugata cu pereti dubli din HDPE / PP</w:t>
      </w:r>
      <w:r w:rsidRPr="00AC5750">
        <w:rPr>
          <w:rFonts w:ascii="Times New Roman" w:eastAsia="Calibri" w:hAnsi="Times New Roman" w:cs="Times New Roman"/>
          <w:sz w:val="24"/>
          <w:szCs w:val="24"/>
          <w:lang w:eastAsia="ro-RO"/>
        </w:rPr>
        <w:t xml:space="preserve"> DN300, fixat pe o fundatie de beton C12/15, fiind de asemenea cuprins intr-o caseta de 1m si h=35cm din balast.</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Santuri pereate </w:t>
      </w:r>
      <w:r w:rsidRPr="00AC5750">
        <w:rPr>
          <w:rFonts w:ascii="Times New Roman" w:eastAsia="Calibri" w:hAnsi="Times New Roman" w:cs="Times New Roman"/>
          <w:sz w:val="24"/>
          <w:szCs w:val="24"/>
        </w:rPr>
        <w:t xml:space="preserve">cu o lungime de 16.571m, rigolele de acostament 5480m iar rigolele carosabile 769m. </w:t>
      </w:r>
      <w:r w:rsidRPr="00AC5750">
        <w:rPr>
          <w:rFonts w:ascii="Times New Roman" w:eastAsia="Calibri" w:hAnsi="Times New Roman" w:cs="Times New Roman"/>
          <w:sz w:val="24"/>
          <w:szCs w:val="24"/>
        </w:rPr>
        <w:tab/>
        <w:t>Santurile vor avea o panta longitudinala de maxim 1% pentru evitarea colmatarii si vor fi alcatuite din:</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strat de nisip pilonat în grosime de 5 cm;</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 xml:space="preserve">- strat de beton clasa C30/37 în grosime de </w:t>
      </w:r>
      <w:smartTag w:uri="urn:schemas-microsoft-com:office:smarttags" w:element="metricconverter">
        <w:smartTagPr>
          <w:attr w:name="ProductID" w:val="10 cm"/>
        </w:smartTagPr>
        <w:r w:rsidRPr="00AC5750">
          <w:rPr>
            <w:rFonts w:ascii="Times New Roman" w:eastAsia="Calibri" w:hAnsi="Times New Roman" w:cs="Times New Roman"/>
            <w:sz w:val="24"/>
            <w:szCs w:val="24"/>
          </w:rPr>
          <w:t>10 cm</w:t>
        </w:r>
      </w:smartTag>
      <w:r w:rsidRPr="00AC5750">
        <w:rPr>
          <w:rFonts w:ascii="Times New Roman" w:eastAsia="Calibri" w:hAnsi="Times New Roman" w:cs="Times New Roman"/>
          <w:sz w:val="24"/>
          <w:szCs w:val="24"/>
        </w:rPr>
        <w:t>.</w:t>
      </w:r>
    </w:p>
    <w:p w:rsidR="00033D1E" w:rsidRPr="00AC5750" w:rsidRDefault="00033D1E" w:rsidP="00033D1E">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Accese proprietati (475 buc):</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xml:space="preserve">in dreptul fiecarei gospodarii vor fi executate accese auto de 4,3x3.5m din beton de 20 cm grosime armat cu plasa sudata Ф6. </w:t>
      </w:r>
    </w:p>
    <w:p w:rsidR="00033D1E" w:rsidRPr="00AC5750" w:rsidRDefault="00033D1E" w:rsidP="00033D1E">
      <w:pPr>
        <w:spacing w:after="0"/>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Bazine de dispersie: </w:t>
      </w:r>
      <w:r w:rsidRPr="00AC5750">
        <w:rPr>
          <w:rFonts w:ascii="Times New Roman" w:eastAsia="Calibri" w:hAnsi="Times New Roman" w:cs="Times New Roman"/>
          <w:sz w:val="24"/>
          <w:szCs w:val="24"/>
        </w:rPr>
        <w:t xml:space="preserve">unde nu exista posiblitatea colectarii apelor si dirijarea acestora catre alte santuri existente, se vor organiza bazine de dispersie dotate cu separatoare de grasimi de 10 l/s, ce vor prelua apele din santuri si le vor directiona pe camp. In cadrul proiectului a fost prevazute 3 bazine pe strazile Oborului, Narciselor si Macului din satul Ibrianu, celelalte strazi proiectate putand directiona apele colectate catre santuri existente. </w:t>
      </w:r>
    </w:p>
    <w:p w:rsidR="00033D1E" w:rsidRPr="00AC5750" w:rsidRDefault="00033D1E" w:rsidP="00033D1E">
      <w:pPr>
        <w:spacing w:after="0" w:line="240" w:lineRule="auto"/>
        <w:jc w:val="both"/>
        <w:rPr>
          <w:rFonts w:ascii="Times New Roman" w:eastAsia="ArialMT" w:hAnsi="Times New Roman" w:cs="Times New Roman"/>
          <w:sz w:val="24"/>
          <w:szCs w:val="24"/>
          <w:lang w:eastAsia="ro-RO"/>
        </w:rPr>
      </w:pPr>
      <w:r w:rsidRPr="00AC5750">
        <w:rPr>
          <w:rFonts w:eastAsiaTheme="minorEastAsia"/>
          <w:lang w:eastAsia="ro-RO"/>
        </w:rPr>
        <w:tab/>
      </w:r>
      <w:r w:rsidRPr="00AC5750">
        <w:rPr>
          <w:rFonts w:ascii="Times New Roman" w:eastAsiaTheme="minorEastAsia" w:hAnsi="Times New Roman" w:cs="Times New Roman"/>
          <w:sz w:val="24"/>
          <w:szCs w:val="24"/>
          <w:lang w:eastAsia="ro-RO"/>
        </w:rPr>
        <w:t xml:space="preserve">Se va pastra actualul traseu al strazilor/ drumurilor, fara modificarea limitelor strazilor. </w:t>
      </w:r>
      <w:r w:rsidRPr="00AC5750">
        <w:rPr>
          <w:rFonts w:ascii="Times New Roman" w:eastAsia="ArialMT" w:hAnsi="Times New Roman" w:cs="Times New Roman"/>
          <w:sz w:val="24"/>
          <w:szCs w:val="24"/>
          <w:lang w:eastAsia="ro-RO"/>
        </w:rPr>
        <w:t>Beneficiarul va pune la dispozitia contractantului un amplasament pentru organizarea de santier ce va cuprinde: containere personal – vestiare, spatii de depozitare, parcari utilaje, container grup sanitar, dusuri.</w:t>
      </w:r>
    </w:p>
    <w:p w:rsidR="00033D1E" w:rsidRPr="00AC5750" w:rsidRDefault="00033D1E" w:rsidP="00033D1E">
      <w:pPr>
        <w:tabs>
          <w:tab w:val="left" w:pos="720"/>
        </w:tabs>
        <w:spacing w:after="0" w:line="240" w:lineRule="auto"/>
        <w:contextualSpacing/>
        <w:jc w:val="both"/>
        <w:rPr>
          <w:rFonts w:ascii="Times New Roman" w:eastAsia="Arial Unicode MS" w:hAnsi="Times New Roman" w:cs="Times New Roman"/>
          <w:snapToGrid w:val="0"/>
          <w:sz w:val="24"/>
          <w:szCs w:val="24"/>
          <w:lang w:eastAsia="ro-RO"/>
        </w:rPr>
      </w:pPr>
      <w:r w:rsidRPr="00AC5750">
        <w:rPr>
          <w:rFonts w:ascii="Times New Roman" w:eastAsia="Arial Unicode MS" w:hAnsi="Times New Roman" w:cs="Times New Roman"/>
          <w:snapToGrid w:val="0"/>
          <w:sz w:val="24"/>
          <w:szCs w:val="24"/>
          <w:lang w:eastAsia="ro-RO"/>
        </w:rPr>
        <w:tab/>
        <w:t>Asigurarea de utilități: alimentarea cu apă se va face de la reteaua de alimentare din zona; in zona organizarii de santier se vor amplasa toalete ecologice; alimentarea cu energie electrică se va face din rețeaua ce deserveste zona.</w:t>
      </w:r>
    </w:p>
    <w:p w:rsidR="00033D1E" w:rsidRPr="00AC5750" w:rsidRDefault="00033D1E" w:rsidP="00033D1E">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b)</w:t>
      </w:r>
      <w:r w:rsidRPr="00AC5750">
        <w:rPr>
          <w:rFonts w:ascii="Times New Roman" w:eastAsiaTheme="minorEastAsia" w:hAnsi="Times New Roman" w:cs="Times New Roman"/>
          <w:b/>
          <w:i/>
          <w:sz w:val="24"/>
          <w:szCs w:val="24"/>
          <w:lang w:eastAsia="ro-RO"/>
        </w:rPr>
        <w:t>cumularea cu alte proiecte:</w:t>
      </w:r>
      <w:r w:rsidRPr="00AC5750">
        <w:rPr>
          <w:rFonts w:ascii="Times New Roman" w:eastAsiaTheme="minorEastAsia" w:hAnsi="Times New Roman" w:cs="Times New Roman"/>
          <w:sz w:val="24"/>
          <w:szCs w:val="24"/>
          <w:lang w:eastAsia="ro-RO"/>
        </w:rPr>
        <w:t xml:space="preserve"> în zona amplasamentului proiectului nu există în derulare proiecte similare care să genereze un impact cumulat asupra factorilor de mediu.</w:t>
      </w:r>
    </w:p>
    <w:p w:rsidR="00033D1E" w:rsidRPr="00AC5750" w:rsidRDefault="00033D1E" w:rsidP="00033D1E">
      <w:pPr>
        <w:suppressAutoHyphens/>
        <w:autoSpaceDE w:val="0"/>
        <w:spacing w:after="0" w:line="240" w:lineRule="auto"/>
        <w:ind w:firstLine="708"/>
        <w:jc w:val="both"/>
        <w:rPr>
          <w:rFonts w:ascii="Times New Roman" w:eastAsia="Times New Roman" w:hAnsi="Times New Roman" w:cs="Times New Roman"/>
          <w:b/>
          <w:sz w:val="24"/>
          <w:szCs w:val="24"/>
          <w:lang w:eastAsia="zh-CN"/>
        </w:rPr>
      </w:pPr>
      <w:r w:rsidRPr="00AC5750">
        <w:rPr>
          <w:rFonts w:ascii="Times New Roman" w:eastAsia="Times New Roman" w:hAnsi="Times New Roman" w:cs="Times New Roman"/>
          <w:b/>
          <w:bCs/>
          <w:i/>
          <w:sz w:val="24"/>
          <w:szCs w:val="24"/>
          <w:lang w:eastAsia="zh-CN"/>
        </w:rPr>
        <w:t>c)</w:t>
      </w:r>
      <w:r w:rsidRPr="00AC5750">
        <w:rPr>
          <w:rFonts w:ascii="Times New Roman" w:eastAsia="Times New Roman" w:hAnsi="Times New Roman" w:cs="Times New Roman"/>
          <w:b/>
          <w:i/>
          <w:sz w:val="24"/>
          <w:szCs w:val="24"/>
          <w:lang w:eastAsia="zh-CN"/>
        </w:rPr>
        <w:t>utilizarea resurselor naturale:</w:t>
      </w:r>
      <w:r w:rsidRPr="00AC5750">
        <w:rPr>
          <w:rFonts w:ascii="Times New Roman" w:eastAsia="Times New Roman" w:hAnsi="Times New Roman" w:cs="Times New Roman"/>
          <w:sz w:val="24"/>
          <w:szCs w:val="24"/>
          <w:lang w:eastAsia="zh-CN"/>
        </w:rPr>
        <w:t xml:space="preserve"> realizarea lucrărilor în cadrul proiectului prevede utilizarea efectivă a resurselor naturale numai pe perioada se executie a lucrarilor; se vor utiliza urmatoarele resurse naturale: (nisip, piatra sparta,  balast, pamant, imbracaminte bituminoasa)</w:t>
      </w:r>
      <w:r w:rsidRPr="00AC5750">
        <w:rPr>
          <w:rFonts w:ascii="Times New Roman" w:eastAsia="Times New Roman" w:hAnsi="Times New Roman" w:cs="Times New Roman"/>
          <w:bCs/>
          <w:i/>
          <w:iCs/>
          <w:sz w:val="24"/>
          <w:szCs w:val="24"/>
          <w:lang w:eastAsia="zh-CN"/>
        </w:rPr>
        <w:t>.</w:t>
      </w:r>
    </w:p>
    <w:p w:rsidR="00033D1E" w:rsidRPr="00AC5750" w:rsidRDefault="00033D1E" w:rsidP="00033D1E">
      <w:pPr>
        <w:spacing w:after="0" w:line="240" w:lineRule="auto"/>
        <w:ind w:right="1"/>
        <w:jc w:val="both"/>
        <w:rPr>
          <w:rFonts w:ascii="Times New Roman" w:eastAsiaTheme="minorEastAsia" w:hAnsi="Times New Roman" w:cs="Times New Roman"/>
          <w:sz w:val="24"/>
          <w:szCs w:val="24"/>
          <w:lang w:eastAsia="ro-RO" w:bidi="ro-RO"/>
        </w:rPr>
      </w:pPr>
      <w:r w:rsidRPr="00AC5750">
        <w:rPr>
          <w:rFonts w:ascii="Times New Roman" w:eastAsiaTheme="minorEastAsia" w:hAnsi="Times New Roman" w:cs="Times New Roman"/>
          <w:b/>
          <w:bCs/>
          <w:i/>
          <w:sz w:val="24"/>
          <w:szCs w:val="24"/>
          <w:lang w:eastAsia="ro-RO"/>
        </w:rPr>
        <w:tab/>
        <w:t>d)</w:t>
      </w:r>
      <w:r w:rsidRPr="00AC5750">
        <w:rPr>
          <w:rFonts w:ascii="Times New Roman" w:eastAsiaTheme="minorEastAsia" w:hAnsi="Times New Roman" w:cs="Times New Roman"/>
          <w:b/>
          <w:i/>
          <w:sz w:val="24"/>
          <w:szCs w:val="24"/>
          <w:lang w:eastAsia="ro-RO"/>
        </w:rPr>
        <w:t xml:space="preserve">producţia de deşeuri: </w:t>
      </w:r>
      <w:r w:rsidRPr="00AC5750">
        <w:rPr>
          <w:rFonts w:ascii="Times New Roman" w:eastAsiaTheme="minorEastAsia" w:hAnsi="Times New Roman" w:cs="Times New Roman"/>
          <w:sz w:val="24"/>
          <w:szCs w:val="24"/>
          <w:lang w:eastAsia="ro-RO"/>
        </w:rPr>
        <w:t>d</w:t>
      </w:r>
      <w:r w:rsidRPr="00AC5750">
        <w:rPr>
          <w:rFonts w:ascii="Times New Roman" w:eastAsiaTheme="minorEastAsia" w:hAnsi="Times New Roman" w:cs="Times New Roman"/>
          <w:bCs/>
          <w:sz w:val="24"/>
          <w:szCs w:val="24"/>
        </w:rPr>
        <w:t xml:space="preserve">eseurile rezultate în perioada lucrărilor de construcţii: </w:t>
      </w:r>
      <w:r w:rsidRPr="00AC5750">
        <w:rPr>
          <w:rFonts w:ascii="Times New Roman" w:eastAsiaTheme="minorEastAsia" w:hAnsi="Times New Roman" w:cs="Times New Roman"/>
          <w:sz w:val="24"/>
          <w:szCs w:val="24"/>
          <w:lang w:eastAsia="ro-RO" w:bidi="ro-RO"/>
        </w:rPr>
        <w:t xml:space="preserve">deseuri de constructie inerte (pamant, balast, piatra, ciment), pentru care se propune refolosirea (pietruirea drumurilor de exploatatie agricola sau a trotuarelor) sau depozitarea in locuri indicate de primarie; deseurile menajere si asimilabile vor fi colectate in europubele </w:t>
      </w:r>
      <w:r w:rsidRPr="00AC5750">
        <w:rPr>
          <w:rFonts w:ascii="Times New Roman" w:eastAsiaTheme="minorEastAsia" w:hAnsi="Times New Roman" w:cs="Times New Roman"/>
          <w:bCs/>
          <w:sz w:val="24"/>
          <w:szCs w:val="24"/>
        </w:rPr>
        <w:t>predate periodic catre firme autorizate pentru eliminare.</w:t>
      </w:r>
    </w:p>
    <w:p w:rsidR="00033D1E" w:rsidRPr="00AC5750" w:rsidRDefault="00033D1E" w:rsidP="00033D1E">
      <w:pPr>
        <w:autoSpaceDE w:val="0"/>
        <w:autoSpaceDN w:val="0"/>
        <w:adjustRightInd w:val="0"/>
        <w:spacing w:after="0" w:line="240" w:lineRule="auto"/>
        <w:ind w:firstLine="426"/>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e)</w:t>
      </w:r>
      <w:r w:rsidRPr="00AC5750">
        <w:rPr>
          <w:rFonts w:ascii="Times New Roman" w:eastAsiaTheme="minorEastAsia" w:hAnsi="Times New Roman" w:cs="Times New Roman"/>
          <w:b/>
          <w:i/>
          <w:sz w:val="24"/>
          <w:szCs w:val="24"/>
          <w:lang w:eastAsia="ro-RO"/>
        </w:rPr>
        <w:t>emisiile poluante, inclusiv zgomotul şi alte surse de disconfort:</w:t>
      </w:r>
      <w:r w:rsidRPr="00AC5750">
        <w:rPr>
          <w:rFonts w:ascii="Times New Roman" w:eastAsiaTheme="minorEastAsia" w:hAnsi="Times New Roman" w:cs="Times New Roman"/>
          <w:sz w:val="24"/>
          <w:szCs w:val="24"/>
          <w:lang w:eastAsia="ro-RO"/>
        </w:rPr>
        <w:t xml:space="preserve"> </w:t>
      </w:r>
      <w:r w:rsidRPr="00AC5750">
        <w:rPr>
          <w:rFonts w:ascii="Times New Roman" w:eastAsiaTheme="minorEastAsia" w:hAnsi="Times New Roman"/>
          <w:sz w:val="24"/>
          <w:szCs w:val="24"/>
          <w:lang w:eastAsia="ro-RO"/>
        </w:rPr>
        <w:t>pe perioada realizării lucărilor vor rezulta emisii în atmosferă de poluanți rezultați din arderea combustibililor folosiți de utilajele și mijloacele de transport implicate, precum și pulberi, zgomot și vibrații; pentru evitarea depășirii emisiilor generate de utilajele și mijloacele de transport, precum și pentru limitarea generarii pulberilor în anumite faze ale execuției, stratul de fundație se va stropi periodic. Lucrările propuse nu vor genera ape uzate tehnologic, iar materialele utilizate nu se vor stoca pe amplasament, limitând astfel posibilitățile de poluare a solului și apelor.</w:t>
      </w:r>
    </w:p>
    <w:p w:rsidR="00033D1E" w:rsidRPr="00AC5750" w:rsidRDefault="00033D1E" w:rsidP="00033D1E">
      <w:pPr>
        <w:autoSpaceDE w:val="0"/>
        <w:autoSpaceDN w:val="0"/>
        <w:adjustRightInd w:val="0"/>
        <w:spacing w:after="0" w:line="240" w:lineRule="auto"/>
        <w:ind w:firstLine="567"/>
        <w:jc w:val="both"/>
        <w:rPr>
          <w:rFonts w:ascii="Times New Roman" w:eastAsiaTheme="minorEastAsia" w:hAnsi="Times New Roman"/>
          <w:sz w:val="24"/>
          <w:szCs w:val="24"/>
          <w:lang w:eastAsia="ro-RO"/>
        </w:rPr>
      </w:pPr>
      <w:r w:rsidRPr="00AC5750">
        <w:rPr>
          <w:rFonts w:ascii="Times New Roman" w:eastAsiaTheme="minorEastAsia" w:hAnsi="Times New Roman" w:cs="Times New Roman"/>
          <w:b/>
          <w:bCs/>
          <w:i/>
          <w:sz w:val="24"/>
          <w:szCs w:val="24"/>
          <w:lang w:eastAsia="ro-RO"/>
        </w:rPr>
        <w:t>f)</w:t>
      </w:r>
      <w:r w:rsidRPr="00AC5750">
        <w:rPr>
          <w:rFonts w:ascii="Times New Roman" w:eastAsiaTheme="minorEastAsia" w:hAnsi="Times New Roman" w:cs="Times New Roman"/>
          <w:i/>
          <w:sz w:val="24"/>
          <w:szCs w:val="24"/>
          <w:lang w:eastAsia="ro-RO"/>
        </w:rPr>
        <w:t>r</w:t>
      </w:r>
      <w:r w:rsidRPr="00AC5750">
        <w:rPr>
          <w:rFonts w:ascii="Times New Roman" w:eastAsiaTheme="minorEastAsia" w:hAnsi="Times New Roman" w:cs="Times New Roman"/>
          <w:b/>
          <w:i/>
          <w:sz w:val="24"/>
          <w:szCs w:val="24"/>
          <w:lang w:eastAsia="ro-RO"/>
        </w:rPr>
        <w:t xml:space="preserve">iscul de accident, ţinându-se seama în special de substanţele şi de tehnologiile utilizate: </w:t>
      </w:r>
      <w:r w:rsidRPr="00AC5750">
        <w:rPr>
          <w:rFonts w:ascii="Times New Roman" w:eastAsia="Calibri" w:hAnsi="Times New Roman" w:cs="Times New Roman"/>
          <w:sz w:val="24"/>
          <w:szCs w:val="24"/>
          <w:lang w:eastAsia="ro-RO"/>
        </w:rPr>
        <w:t xml:space="preserve">pe perioada realizării proiectului pot apărea accidente tehnice sau umane care vor fi reduse la minim dacă se vor respecta normele privind protecția muncii, igiena în constructii, de paza și stingerea incendiilor; </w:t>
      </w:r>
      <w:r w:rsidRPr="00AC5750">
        <w:rPr>
          <w:rFonts w:ascii="Times New Roman" w:eastAsiaTheme="minorEastAsia" w:hAnsi="Times New Roman"/>
          <w:sz w:val="24"/>
          <w:szCs w:val="24"/>
          <w:lang w:eastAsia="ro-RO"/>
        </w:rPr>
        <w:t>există riscul poluărilor accidentale cu produse petroliere provenite de la utilajele folosite în situația în care acestea nu vor avea o stare tehnică și întreținere corespunzătoare; alimentarea cu combustibil nu se va realiza pe amplasament, iar mixtura asfaltică nu se va stoca, ci se va folosi imediat după ce va fi transportată către amplasament.</w:t>
      </w:r>
    </w:p>
    <w:p w:rsidR="00033D1E" w:rsidRPr="00AC5750" w:rsidRDefault="00033D1E" w:rsidP="00033D1E">
      <w:pPr>
        <w:spacing w:before="120" w:after="120" w:line="240" w:lineRule="auto"/>
        <w:jc w:val="both"/>
        <w:rPr>
          <w:rFonts w:ascii="Times New Roman" w:eastAsiaTheme="minorEastAsia" w:hAnsi="Times New Roman"/>
          <w:sz w:val="24"/>
          <w:szCs w:val="24"/>
          <w:lang w:eastAsia="ro-RO"/>
        </w:rPr>
      </w:pPr>
      <w:r w:rsidRPr="00AC5750">
        <w:rPr>
          <w:rFonts w:ascii="Times New Roman" w:eastAsiaTheme="minorEastAsia" w:hAnsi="Times New Roman"/>
          <w:b/>
          <w:sz w:val="24"/>
          <w:szCs w:val="24"/>
          <w:lang w:eastAsia="ro-RO"/>
        </w:rPr>
        <w:lastRenderedPageBreak/>
        <w:t>II. Motivele care au stat la baza luarii deciziei etapei de încadrare în procedura de evaluare adecvată</w:t>
      </w:r>
      <w:r w:rsidRPr="00AC5750">
        <w:rPr>
          <w:rFonts w:ascii="Times New Roman" w:eastAsiaTheme="minorEastAsia" w:hAnsi="Times New Roman"/>
          <w:sz w:val="24"/>
          <w:szCs w:val="24"/>
          <w:lang w:eastAsia="ro-RO"/>
        </w:rPr>
        <w:t xml:space="preserve"> sunt urmatoarele:</w:t>
      </w:r>
    </w:p>
    <w:p w:rsidR="00033D1E" w:rsidRPr="00AC5750" w:rsidRDefault="00033D1E" w:rsidP="00033D1E">
      <w:pPr>
        <w:autoSpaceDE w:val="0"/>
        <w:autoSpaceDN w:val="0"/>
        <w:adjustRightInd w:val="0"/>
        <w:spacing w:after="0" w:line="240" w:lineRule="auto"/>
        <w:ind w:firstLine="567"/>
        <w:jc w:val="both"/>
        <w:rPr>
          <w:rFonts w:ascii="Times New Roman" w:eastAsiaTheme="minorEastAsia" w:hAnsi="Times New Roman"/>
          <w:sz w:val="24"/>
          <w:szCs w:val="24"/>
          <w:lang w:eastAsia="ro-RO"/>
        </w:rPr>
      </w:pPr>
    </w:p>
    <w:p w:rsidR="00033D1E" w:rsidRPr="00AC5750" w:rsidRDefault="00033D1E" w:rsidP="00033D1E">
      <w:pPr>
        <w:shd w:val="clear" w:color="auto" w:fill="FFFFFF"/>
        <w:spacing w:before="120" w:after="0" w:line="240" w:lineRule="auto"/>
        <w:ind w:firstLine="567"/>
        <w:jc w:val="both"/>
        <w:rPr>
          <w:rFonts w:eastAsiaTheme="minorEastAsia"/>
          <w:u w:val="single"/>
          <w:lang w:eastAsia="ro-RO"/>
        </w:rPr>
      </w:pPr>
      <w:r w:rsidRPr="00AC5750">
        <w:rPr>
          <w:rFonts w:ascii="Times New Roman" w:eastAsiaTheme="minorEastAsia" w:hAnsi="Times New Roman" w:cs="Times New Roman"/>
          <w:b/>
          <w:bCs/>
          <w:sz w:val="24"/>
          <w:szCs w:val="24"/>
          <w:lang w:eastAsia="ro-RO"/>
        </w:rPr>
        <w:t xml:space="preserve">   </w:t>
      </w:r>
      <w:r w:rsidRPr="00AC5750">
        <w:rPr>
          <w:rFonts w:ascii="Times New Roman" w:eastAsiaTheme="minorEastAsia" w:hAnsi="Times New Roman" w:cs="Times New Roman"/>
          <w:b/>
          <w:bCs/>
          <w:sz w:val="24"/>
          <w:szCs w:val="24"/>
          <w:u w:val="single"/>
          <w:lang w:eastAsia="ro-RO"/>
        </w:rPr>
        <w:t>2.</w:t>
      </w:r>
      <w:r w:rsidRPr="00AC5750">
        <w:rPr>
          <w:rFonts w:ascii="Times New Roman" w:eastAsiaTheme="minorEastAsia" w:hAnsi="Times New Roman" w:cs="Times New Roman"/>
          <w:b/>
          <w:sz w:val="24"/>
          <w:szCs w:val="24"/>
          <w:u w:val="single"/>
          <w:lang w:eastAsia="ro-RO"/>
        </w:rPr>
        <w:t>Localizarea proiectului</w:t>
      </w:r>
    </w:p>
    <w:p w:rsidR="00033D1E" w:rsidRPr="00AC5750" w:rsidRDefault="00033D1E" w:rsidP="00033D1E">
      <w:pPr>
        <w:spacing w:after="0" w:line="240" w:lineRule="atLeast"/>
        <w:ind w:firstLine="720"/>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sz w:val="24"/>
          <w:szCs w:val="24"/>
          <w:lang w:eastAsia="ro-RO"/>
        </w:rPr>
        <w:t>2.1.</w:t>
      </w:r>
      <w:r w:rsidRPr="00AC5750">
        <w:rPr>
          <w:rFonts w:ascii="Times New Roman" w:eastAsiaTheme="minorEastAsia" w:hAnsi="Times New Roman" w:cs="Times New Roman"/>
          <w:b/>
          <w:i/>
          <w:sz w:val="24"/>
          <w:szCs w:val="24"/>
          <w:lang w:eastAsia="ro-RO"/>
        </w:rPr>
        <w:t>utilizarea existentă a terenului</w:t>
      </w:r>
      <w:r w:rsidRPr="00AC5750">
        <w:rPr>
          <w:rFonts w:ascii="Times New Roman" w:eastAsiaTheme="minorEastAsia" w:hAnsi="Times New Roman" w:cs="Times New Roman"/>
          <w:sz w:val="24"/>
          <w:szCs w:val="24"/>
          <w:lang w:eastAsia="ro-RO"/>
        </w:rPr>
        <w:t xml:space="preserve"> - proiectul va fi realizat în</w:t>
      </w:r>
      <w:r w:rsidRPr="00AC5750">
        <w:rPr>
          <w:rFonts w:ascii="Times New Roman" w:eastAsiaTheme="minorEastAsia" w:hAnsi="Times New Roman"/>
          <w:sz w:val="24"/>
          <w:szCs w:val="24"/>
          <w:lang w:eastAsia="ro-RO"/>
        </w:rPr>
        <w:t xml:space="preserve"> com. Gradistea, jud. Braila</w:t>
      </w:r>
      <w:r w:rsidRPr="00AC5750">
        <w:rPr>
          <w:rFonts w:ascii="Times New Roman" w:eastAsiaTheme="minorEastAsia" w:hAnsi="Times New Roman" w:cs="Times New Roman"/>
          <w:sz w:val="24"/>
          <w:szCs w:val="24"/>
          <w:lang w:eastAsia="ro-RO"/>
        </w:rPr>
        <w:t>,</w:t>
      </w:r>
      <w:r w:rsidRPr="00AC5750">
        <w:rPr>
          <w:rFonts w:ascii="Times New Roman" w:eastAsiaTheme="minorEastAsia" w:hAnsi="Times New Roman" w:cs="Times New Roman"/>
          <w:b/>
          <w:i/>
          <w:sz w:val="24"/>
          <w:szCs w:val="24"/>
          <w:lang w:eastAsia="ro-RO"/>
        </w:rPr>
        <w:t xml:space="preserve"> </w:t>
      </w:r>
      <w:r w:rsidRPr="00AC5750">
        <w:rPr>
          <w:rFonts w:ascii="Times New Roman" w:eastAsiaTheme="minorEastAsia" w:hAnsi="Times New Roman" w:cs="Times New Roman"/>
          <w:sz w:val="24"/>
          <w:szCs w:val="24"/>
          <w:lang w:eastAsia="ro-RO"/>
        </w:rPr>
        <w:t>cu păstrarea amplasamentului existent al drumurilor ce se vor moderniza; conform certificatului de urbanism folosința actuală a terenului este de cai de acces.</w:t>
      </w:r>
    </w:p>
    <w:p w:rsidR="00033D1E" w:rsidRPr="00AC5750" w:rsidRDefault="00033D1E" w:rsidP="00033D1E">
      <w:pPr>
        <w:shd w:val="clear" w:color="auto" w:fill="FFFFFF"/>
        <w:spacing w:after="0" w:line="240" w:lineRule="auto"/>
        <w:ind w:firstLine="708"/>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2.2.</w:t>
      </w:r>
      <w:r w:rsidRPr="00AC5750">
        <w:rPr>
          <w:rFonts w:ascii="Times New Roman" w:eastAsiaTheme="minorEastAsia" w:hAnsi="Times New Roman" w:cs="Times New Roman"/>
          <w:b/>
          <w:i/>
          <w:sz w:val="24"/>
          <w:szCs w:val="24"/>
          <w:lang w:eastAsia="ro-RO"/>
        </w:rPr>
        <w:t xml:space="preserve">relativa abundenţă a resurselor naturale din zonă, calitatea şi capacitatea regenerativă a acestora - </w:t>
      </w:r>
      <w:r w:rsidRPr="00AC5750">
        <w:rPr>
          <w:rFonts w:ascii="Times New Roman" w:eastAsiaTheme="minorEastAsia" w:hAnsi="Times New Roman" w:cs="Times New Roman"/>
          <w:sz w:val="24"/>
          <w:szCs w:val="24"/>
          <w:lang w:eastAsia="ro-RO"/>
        </w:rPr>
        <w:t>nu este cazul deoarece amplasamentele pe care se va implementa proiectul sunt strazi/sectoare de strazi existente.</w:t>
      </w:r>
    </w:p>
    <w:p w:rsidR="00033D1E" w:rsidRPr="00AC5750" w:rsidRDefault="00033D1E" w:rsidP="00033D1E">
      <w:pPr>
        <w:shd w:val="clear" w:color="auto" w:fill="FFFFFF"/>
        <w:spacing w:after="0" w:line="240" w:lineRule="auto"/>
        <w:ind w:firstLine="708"/>
        <w:jc w:val="both"/>
        <w:rPr>
          <w:rFonts w:ascii="Times New Roman" w:eastAsiaTheme="minorEastAsia" w:hAnsi="Times New Roman" w:cs="Times New Roman"/>
          <w:b/>
          <w:i/>
          <w:sz w:val="24"/>
          <w:szCs w:val="24"/>
          <w:lang w:eastAsia="ro-RO"/>
        </w:rPr>
      </w:pPr>
      <w:r w:rsidRPr="00AC5750">
        <w:rPr>
          <w:rFonts w:ascii="Times New Roman" w:eastAsiaTheme="minorEastAsia" w:hAnsi="Times New Roman" w:cs="Times New Roman"/>
          <w:b/>
          <w:bCs/>
          <w:i/>
          <w:sz w:val="24"/>
          <w:szCs w:val="24"/>
          <w:lang w:eastAsia="ro-RO"/>
        </w:rPr>
        <w:t>2.3.</w:t>
      </w:r>
      <w:r w:rsidRPr="00AC5750">
        <w:rPr>
          <w:rFonts w:ascii="Times New Roman" w:eastAsiaTheme="minorEastAsia" w:hAnsi="Times New Roman" w:cs="Times New Roman"/>
          <w:b/>
          <w:i/>
          <w:sz w:val="24"/>
          <w:szCs w:val="24"/>
          <w:lang w:eastAsia="ro-RO"/>
        </w:rPr>
        <w:t>capacitatea de absorbţie a mediului, cu atenţie deosebită pentru:</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a)</w:t>
      </w:r>
      <w:r w:rsidRPr="00AC5750">
        <w:rPr>
          <w:rFonts w:ascii="Times New Roman" w:eastAsiaTheme="minorEastAsia" w:hAnsi="Times New Roman" w:cs="Times New Roman"/>
          <w:b/>
          <w:i/>
          <w:sz w:val="24"/>
          <w:szCs w:val="24"/>
          <w:lang w:eastAsia="ro-RO"/>
        </w:rPr>
        <w:t xml:space="preserve">zonele umede - </w:t>
      </w:r>
      <w:r w:rsidRPr="00AC5750">
        <w:rPr>
          <w:rFonts w:ascii="Times New Roman" w:eastAsiaTheme="minorEastAsia" w:hAnsi="Times New Roman" w:cs="Times New Roman"/>
          <w:sz w:val="24"/>
          <w:szCs w:val="24"/>
          <w:lang w:eastAsia="ro-RO"/>
        </w:rPr>
        <w:t>nu este cazul, proiectul nu se propune în perimetrul sau imediata vecinătatea a unor zone umede.</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b)</w:t>
      </w:r>
      <w:r w:rsidRPr="00AC5750">
        <w:rPr>
          <w:rFonts w:ascii="Times New Roman" w:eastAsiaTheme="minorEastAsia" w:hAnsi="Times New Roman" w:cs="Times New Roman"/>
          <w:b/>
          <w:i/>
          <w:sz w:val="24"/>
          <w:szCs w:val="24"/>
          <w:lang w:eastAsia="ro-RO"/>
        </w:rPr>
        <w:t xml:space="preserve">zonele costiere - </w:t>
      </w:r>
      <w:r w:rsidRPr="00AC5750">
        <w:rPr>
          <w:rFonts w:ascii="Times New Roman" w:eastAsiaTheme="minorEastAsia" w:hAnsi="Times New Roman" w:cs="Times New Roman"/>
          <w:sz w:val="24"/>
          <w:szCs w:val="24"/>
          <w:lang w:eastAsia="ro-RO"/>
        </w:rPr>
        <w:t>nu este cazul, proiectul nu este amplasat în zone costiere.</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c)</w:t>
      </w:r>
      <w:r w:rsidRPr="00AC5750">
        <w:rPr>
          <w:rFonts w:ascii="Times New Roman" w:eastAsiaTheme="minorEastAsia" w:hAnsi="Times New Roman" w:cs="Times New Roman"/>
          <w:b/>
          <w:i/>
          <w:sz w:val="24"/>
          <w:szCs w:val="24"/>
          <w:lang w:eastAsia="ro-RO"/>
        </w:rPr>
        <w:t xml:space="preserve">zonele montane şi cele împădurite </w:t>
      </w:r>
      <w:r w:rsidRPr="00AC5750">
        <w:rPr>
          <w:rFonts w:ascii="Times New Roman" w:eastAsiaTheme="minorEastAsia" w:hAnsi="Times New Roman" w:cs="Times New Roman"/>
          <w:sz w:val="24"/>
          <w:szCs w:val="24"/>
          <w:lang w:eastAsia="ro-RO"/>
        </w:rPr>
        <w:t xml:space="preserve">- nu este cazul, </w:t>
      </w:r>
      <w:r w:rsidRPr="00AC5750">
        <w:rPr>
          <w:rFonts w:ascii="Times New Roman" w:eastAsiaTheme="minorEastAsia" w:hAnsi="Times New Roman"/>
          <w:sz w:val="24"/>
          <w:szCs w:val="24"/>
          <w:lang w:eastAsia="ro-RO"/>
        </w:rPr>
        <w:t>proiectul propus nu este amplasat în zone montane și/sau împădurite</w:t>
      </w:r>
      <w:r w:rsidRPr="00AC5750">
        <w:rPr>
          <w:rFonts w:ascii="Times New Roman" w:eastAsiaTheme="minorEastAsia" w:hAnsi="Times New Roman" w:cs="Times New Roman"/>
          <w:sz w:val="24"/>
          <w:szCs w:val="24"/>
          <w:lang w:eastAsia="ro-RO"/>
        </w:rPr>
        <w:t>.</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d</w:t>
      </w:r>
      <w:r w:rsidRPr="00AC5750">
        <w:rPr>
          <w:rFonts w:ascii="Times New Roman" w:eastAsiaTheme="minorEastAsia" w:hAnsi="Times New Roman" w:cs="Times New Roman"/>
          <w:bCs/>
          <w:i/>
          <w:sz w:val="24"/>
          <w:szCs w:val="24"/>
          <w:lang w:eastAsia="ro-RO"/>
        </w:rPr>
        <w:t>)</w:t>
      </w:r>
      <w:r w:rsidRPr="00AC5750">
        <w:rPr>
          <w:rFonts w:ascii="Times New Roman" w:eastAsiaTheme="minorEastAsia" w:hAnsi="Times New Roman" w:cs="Times New Roman"/>
          <w:b/>
          <w:i/>
          <w:sz w:val="24"/>
          <w:szCs w:val="24"/>
          <w:lang w:eastAsia="ro-RO"/>
        </w:rPr>
        <w:t xml:space="preserve">parcurile şi rezervaţiile naturale </w:t>
      </w:r>
      <w:r w:rsidRPr="00AC5750">
        <w:rPr>
          <w:rFonts w:ascii="Times New Roman" w:eastAsiaTheme="minorEastAsia" w:hAnsi="Times New Roman" w:cs="Times New Roman"/>
          <w:sz w:val="24"/>
          <w:szCs w:val="24"/>
          <w:lang w:eastAsia="ro-RO"/>
        </w:rPr>
        <w:t xml:space="preserve">- nu este cazul, </w:t>
      </w:r>
      <w:r w:rsidRPr="00AC5750">
        <w:rPr>
          <w:rFonts w:ascii="Times New Roman" w:eastAsiaTheme="minorEastAsia" w:hAnsi="Times New Roman"/>
          <w:sz w:val="24"/>
          <w:szCs w:val="24"/>
          <w:lang w:eastAsia="ro-RO"/>
        </w:rPr>
        <w:t>proiectul nu este propus în perimetrul unor parcuri naționale/naturale sau rezervații naturale</w:t>
      </w:r>
      <w:r w:rsidRPr="00AC5750">
        <w:rPr>
          <w:rFonts w:ascii="Times New Roman" w:eastAsiaTheme="minorEastAsia" w:hAnsi="Times New Roman" w:cs="Times New Roman"/>
          <w:sz w:val="24"/>
          <w:szCs w:val="24"/>
          <w:lang w:eastAsia="ro-RO"/>
        </w:rPr>
        <w:t>.</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bCs/>
          <w:i/>
          <w:sz w:val="24"/>
          <w:szCs w:val="24"/>
          <w:lang w:eastAsia="ro-RO"/>
        </w:rPr>
        <w:t>e</w:t>
      </w:r>
      <w:r w:rsidRPr="00AC5750">
        <w:rPr>
          <w:rFonts w:ascii="Times New Roman" w:eastAsiaTheme="minorEastAsia" w:hAnsi="Times New Roman" w:cs="Times New Roman"/>
          <w:bCs/>
          <w:i/>
          <w:sz w:val="24"/>
          <w:szCs w:val="24"/>
          <w:lang w:eastAsia="ro-RO"/>
        </w:rPr>
        <w:t>)</w:t>
      </w:r>
      <w:r w:rsidRPr="00AC5750">
        <w:rPr>
          <w:rFonts w:ascii="Times New Roman" w:eastAsiaTheme="minorEastAsia" w:hAnsi="Times New Roman" w:cs="Times New Roman"/>
          <w:b/>
          <w:i/>
          <w:sz w:val="24"/>
          <w:szCs w:val="24"/>
          <w:lang w:eastAsia="ro-RO"/>
        </w:rPr>
        <w:t>ariile clasificate sau zonele protejate prin legislaţia în vigoare, cum sunt: zone de protecţie a faunei piscicole, bazine piscicole naturale şi bazine piscicole amenajate etc. -</w:t>
      </w:r>
      <w:r w:rsidRPr="00AC5750">
        <w:rPr>
          <w:rFonts w:ascii="Times New Roman" w:eastAsiaTheme="minorEastAsia" w:hAnsi="Times New Roman" w:cs="Times New Roman"/>
          <w:sz w:val="24"/>
          <w:szCs w:val="24"/>
          <w:lang w:eastAsia="ro-RO"/>
        </w:rPr>
        <w:t xml:space="preserve"> nu este cazul, </w:t>
      </w:r>
      <w:r w:rsidRPr="00AC5750">
        <w:rPr>
          <w:rFonts w:ascii="Times New Roman" w:eastAsiaTheme="minorEastAsia" w:hAnsi="Times New Roman"/>
          <w:sz w:val="24"/>
          <w:szCs w:val="24"/>
          <w:lang w:eastAsia="ro-RO"/>
        </w:rPr>
        <w:t>proiectul este propus în perimetrul unor arii clasificate sau zone protejate prin legislația în vigoare</w:t>
      </w:r>
      <w:r w:rsidRPr="00AC5750">
        <w:rPr>
          <w:rFonts w:ascii="Times New Roman" w:eastAsiaTheme="minorEastAsia" w:hAnsi="Times New Roman" w:cs="Times New Roman"/>
          <w:sz w:val="24"/>
          <w:szCs w:val="24"/>
          <w:lang w:eastAsia="ro-RO"/>
        </w:rPr>
        <w:t>.</w:t>
      </w:r>
      <w:r w:rsidRPr="00AC5750">
        <w:rPr>
          <w:rFonts w:ascii="Times New Roman" w:eastAsiaTheme="minorEastAsia" w:hAnsi="Times New Roman" w:cs="Times New Roman"/>
          <w:b/>
          <w:sz w:val="24"/>
          <w:szCs w:val="24"/>
          <w:lang w:eastAsia="ro-RO"/>
        </w:rPr>
        <w:t xml:space="preserve"> </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bCs/>
          <w:i/>
          <w:sz w:val="24"/>
          <w:szCs w:val="24"/>
          <w:lang w:eastAsia="ro-RO"/>
        </w:rPr>
        <w:t>f)</w:t>
      </w:r>
      <w:r w:rsidRPr="00AC5750">
        <w:rPr>
          <w:rFonts w:ascii="Times New Roman" w:eastAsiaTheme="minorEastAsia" w:hAnsi="Times New Roman" w:cs="Times New Roman"/>
          <w:b/>
          <w:i/>
          <w:sz w:val="24"/>
          <w:szCs w:val="24"/>
          <w:lang w:eastAsia="ro-RO"/>
        </w:rPr>
        <w:t xml:space="preserve">zonele de protecţie speciala </w:t>
      </w:r>
      <w:r w:rsidRPr="00AC5750">
        <w:rPr>
          <w:rFonts w:ascii="Times New Roman" w:eastAsiaTheme="minorEastAsia" w:hAnsi="Times New Roman" w:cs="Times New Roman"/>
          <w:b/>
          <w:sz w:val="24"/>
          <w:szCs w:val="24"/>
          <w:lang w:eastAsia="ro-RO"/>
        </w:rPr>
        <w:t xml:space="preserve">- </w:t>
      </w:r>
      <w:r w:rsidRPr="00AC5750">
        <w:rPr>
          <w:rFonts w:ascii="Times New Roman" w:eastAsiaTheme="minorEastAsia" w:hAnsi="Times New Roman" w:cs="Times New Roman"/>
          <w:sz w:val="24"/>
          <w:szCs w:val="24"/>
          <w:lang w:eastAsia="ro-RO"/>
        </w:rPr>
        <w:t xml:space="preserve">nu este cazul, </w:t>
      </w:r>
      <w:r w:rsidRPr="00AC5750">
        <w:rPr>
          <w:rFonts w:ascii="Times New Roman" w:eastAsiaTheme="minorEastAsia" w:hAnsi="Times New Roman"/>
          <w:sz w:val="24"/>
          <w:szCs w:val="24"/>
          <w:lang w:eastAsia="ro-RO"/>
        </w:rPr>
        <w:t>proiectul nu este propus în perimetrul unor zone de protecție specială</w:t>
      </w:r>
      <w:r w:rsidRPr="00AC5750">
        <w:rPr>
          <w:rFonts w:ascii="Times New Roman" w:eastAsiaTheme="minorEastAsia" w:hAnsi="Times New Roman" w:cs="Times New Roman"/>
          <w:sz w:val="24"/>
          <w:szCs w:val="24"/>
          <w:lang w:eastAsia="ro-RO"/>
        </w:rPr>
        <w:t>.</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g)</w:t>
      </w:r>
      <w:r w:rsidRPr="00AC5750">
        <w:rPr>
          <w:rFonts w:ascii="Times New Roman" w:eastAsiaTheme="minorEastAsia" w:hAnsi="Times New Roman" w:cs="Times New Roman"/>
          <w:b/>
          <w:i/>
          <w:sz w:val="24"/>
          <w:szCs w:val="24"/>
          <w:lang w:eastAsia="ro-RO"/>
        </w:rPr>
        <w:t xml:space="preserve">ariile în care standardele de calitate a mediului stabilite de legislaţie au fost deja depăşite </w:t>
      </w:r>
      <w:r w:rsidRPr="00AC5750">
        <w:rPr>
          <w:rFonts w:ascii="Times New Roman" w:eastAsiaTheme="minorEastAsia" w:hAnsi="Times New Roman" w:cs="Times New Roman"/>
          <w:b/>
          <w:sz w:val="24"/>
          <w:szCs w:val="24"/>
          <w:lang w:eastAsia="ro-RO"/>
        </w:rPr>
        <w:t xml:space="preserve">- </w:t>
      </w:r>
      <w:r w:rsidRPr="00AC5750">
        <w:rPr>
          <w:rFonts w:ascii="Times New Roman" w:eastAsiaTheme="minorEastAsia" w:hAnsi="Times New Roman" w:cs="Times New Roman"/>
          <w:sz w:val="24"/>
          <w:szCs w:val="24"/>
          <w:lang w:eastAsia="ro-RO"/>
        </w:rPr>
        <w:t>nu este cazul.</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h)</w:t>
      </w:r>
      <w:r w:rsidRPr="00AC5750">
        <w:rPr>
          <w:rFonts w:ascii="Times New Roman" w:eastAsiaTheme="minorEastAsia" w:hAnsi="Times New Roman" w:cs="Times New Roman"/>
          <w:b/>
          <w:i/>
          <w:sz w:val="24"/>
          <w:szCs w:val="24"/>
          <w:lang w:eastAsia="ro-RO"/>
        </w:rPr>
        <w:t xml:space="preserve">ariile dens populate </w:t>
      </w:r>
      <w:r w:rsidRPr="00AC5750">
        <w:rPr>
          <w:rFonts w:ascii="Times New Roman" w:eastAsiaTheme="minorEastAsia" w:hAnsi="Times New Roman" w:cs="Times New Roman"/>
          <w:b/>
          <w:sz w:val="24"/>
          <w:szCs w:val="24"/>
          <w:lang w:eastAsia="ro-RO"/>
        </w:rPr>
        <w:t xml:space="preserve">– </w:t>
      </w:r>
      <w:r w:rsidRPr="00AC5750">
        <w:rPr>
          <w:rFonts w:ascii="Times New Roman" w:eastAsiaTheme="minorEastAsia" w:hAnsi="Times New Roman" w:cs="Times New Roman"/>
          <w:sz w:val="24"/>
          <w:szCs w:val="24"/>
          <w:lang w:eastAsia="ro-RO"/>
        </w:rPr>
        <w:t>drumurile reabilitate se afla in com. Gradistea, dar prin masurile luate de constructor privind realizarea lucrarilor si modul de gestionare al deseurilor, lucrarile de reabilitare nu vor avea un impact negativ semnificativ asupra populatiei.</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i/>
          <w:sz w:val="24"/>
          <w:szCs w:val="24"/>
          <w:lang w:eastAsia="ro-RO"/>
        </w:rPr>
        <w:t>i)</w:t>
      </w:r>
      <w:r w:rsidRPr="00AC5750">
        <w:rPr>
          <w:rFonts w:ascii="Times New Roman" w:eastAsiaTheme="minorEastAsia" w:hAnsi="Times New Roman" w:cs="Times New Roman"/>
          <w:b/>
          <w:i/>
          <w:sz w:val="24"/>
          <w:szCs w:val="24"/>
          <w:lang w:eastAsia="ro-RO"/>
        </w:rPr>
        <w:t xml:space="preserve">peisajele cu semnificaţie istorică, culturală şi arheologică </w:t>
      </w:r>
      <w:r w:rsidRPr="00AC5750">
        <w:rPr>
          <w:rFonts w:ascii="Times New Roman" w:eastAsiaTheme="minorEastAsia" w:hAnsi="Times New Roman" w:cs="Times New Roman"/>
          <w:b/>
          <w:sz w:val="24"/>
          <w:szCs w:val="24"/>
          <w:lang w:eastAsia="ro-RO"/>
        </w:rPr>
        <w:t xml:space="preserve">- </w:t>
      </w:r>
      <w:r w:rsidRPr="00AC5750">
        <w:rPr>
          <w:rFonts w:ascii="Times New Roman" w:eastAsiaTheme="minorEastAsia" w:hAnsi="Times New Roman" w:cs="Times New Roman"/>
          <w:sz w:val="24"/>
          <w:szCs w:val="24"/>
          <w:lang w:eastAsia="ro-RO"/>
        </w:rPr>
        <w:t>nu este cazul.</w:t>
      </w:r>
    </w:p>
    <w:p w:rsidR="00033D1E" w:rsidRPr="00AC5750" w:rsidRDefault="00033D1E" w:rsidP="00033D1E">
      <w:pPr>
        <w:shd w:val="clear" w:color="auto" w:fill="FFFFFF"/>
        <w:spacing w:before="120" w:after="0" w:line="240" w:lineRule="auto"/>
        <w:ind w:firstLine="709"/>
        <w:jc w:val="both"/>
        <w:rPr>
          <w:rFonts w:ascii="Times New Roman" w:eastAsiaTheme="minorEastAsia" w:hAnsi="Times New Roman" w:cs="Times New Roman"/>
          <w:b/>
          <w:sz w:val="24"/>
          <w:szCs w:val="24"/>
          <w:u w:val="single"/>
          <w:lang w:eastAsia="ro-RO"/>
        </w:rPr>
      </w:pPr>
      <w:r w:rsidRPr="00AC5750">
        <w:rPr>
          <w:rFonts w:ascii="Times New Roman" w:eastAsiaTheme="minorEastAsia" w:hAnsi="Times New Roman" w:cs="Times New Roman"/>
          <w:b/>
          <w:bCs/>
          <w:sz w:val="24"/>
          <w:szCs w:val="24"/>
          <w:u w:val="single"/>
          <w:lang w:eastAsia="ro-RO"/>
        </w:rPr>
        <w:t>3.</w:t>
      </w:r>
      <w:r w:rsidRPr="00AC5750">
        <w:rPr>
          <w:rFonts w:ascii="Times New Roman" w:eastAsiaTheme="minorEastAsia" w:hAnsi="Times New Roman" w:cs="Times New Roman"/>
          <w:b/>
          <w:sz w:val="24"/>
          <w:szCs w:val="24"/>
          <w:u w:val="single"/>
          <w:lang w:eastAsia="ro-RO"/>
        </w:rPr>
        <w:t>Caracteristicile impactului potenţial</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bCs/>
          <w:sz w:val="24"/>
          <w:szCs w:val="24"/>
          <w:lang w:eastAsia="ro-RO"/>
        </w:rPr>
        <w:t>a)</w:t>
      </w:r>
      <w:r w:rsidRPr="00AC5750">
        <w:rPr>
          <w:rFonts w:ascii="Times New Roman" w:eastAsiaTheme="minorEastAsia" w:hAnsi="Times New Roman" w:cs="Times New Roman"/>
          <w:b/>
          <w:sz w:val="24"/>
          <w:szCs w:val="24"/>
          <w:lang w:eastAsia="ro-RO"/>
        </w:rPr>
        <w:t xml:space="preserve">extinderea impactului - </w:t>
      </w:r>
      <w:r w:rsidRPr="00AC5750">
        <w:rPr>
          <w:rFonts w:ascii="Times New Roman" w:eastAsiaTheme="minorEastAsia" w:hAnsi="Times New Roman" w:cs="Times New Roman"/>
          <w:sz w:val="24"/>
          <w:szCs w:val="24"/>
          <w:lang w:eastAsia="ro-RO"/>
        </w:rPr>
        <w:t>impactul se va manifesta local, temporar, numai în zona frontului de lucru, în situația respectării condițiilor impuse prin prezenta decizie.</w:t>
      </w:r>
    </w:p>
    <w:p w:rsidR="00033D1E" w:rsidRPr="00AC5750" w:rsidRDefault="00033D1E" w:rsidP="00033D1E">
      <w:pPr>
        <w:shd w:val="clear" w:color="auto" w:fill="FFFFFF"/>
        <w:spacing w:after="0" w:line="240" w:lineRule="auto"/>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bCs/>
          <w:sz w:val="24"/>
          <w:szCs w:val="24"/>
          <w:lang w:eastAsia="ro-RO"/>
        </w:rPr>
        <w:t>b)</w:t>
      </w:r>
      <w:r w:rsidRPr="00AC5750">
        <w:rPr>
          <w:rFonts w:ascii="Times New Roman" w:eastAsiaTheme="minorEastAsia" w:hAnsi="Times New Roman" w:cs="Times New Roman"/>
          <w:b/>
          <w:sz w:val="24"/>
          <w:szCs w:val="24"/>
          <w:lang w:eastAsia="ro-RO"/>
        </w:rPr>
        <w:t>natura transfrontieră a impactului -</w:t>
      </w:r>
      <w:r w:rsidRPr="00AC5750">
        <w:rPr>
          <w:rFonts w:ascii="Times New Roman" w:eastAsiaTheme="minorEastAsia" w:hAnsi="Times New Roman" w:cs="Times New Roman"/>
          <w:sz w:val="24"/>
          <w:szCs w:val="24"/>
          <w:lang w:eastAsia="ro-RO"/>
        </w:rPr>
        <w:t xml:space="preserve"> proiectul propus nu va avea efecte transfrontaliere.</w:t>
      </w:r>
    </w:p>
    <w:p w:rsidR="00033D1E" w:rsidRPr="00AC5750" w:rsidRDefault="00033D1E" w:rsidP="00033D1E">
      <w:pPr>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sz w:val="24"/>
          <w:szCs w:val="24"/>
          <w:lang w:eastAsia="ro-RO"/>
        </w:rPr>
        <w:t>c)</w:t>
      </w:r>
      <w:r w:rsidRPr="00AC5750">
        <w:rPr>
          <w:rFonts w:ascii="Times New Roman" w:eastAsiaTheme="minorEastAsia" w:hAnsi="Times New Roman" w:cs="Times New Roman"/>
          <w:b/>
          <w:sz w:val="24"/>
          <w:szCs w:val="24"/>
          <w:lang w:eastAsia="ro-RO"/>
        </w:rPr>
        <w:t xml:space="preserve">mărimea şi complexitatea impactului - </w:t>
      </w:r>
      <w:r w:rsidRPr="00AC5750">
        <w:rPr>
          <w:rFonts w:ascii="Times New Roman" w:eastAsiaTheme="minorEastAsia" w:hAnsi="Times New Roman" w:cs="Times New Roman"/>
          <w:sz w:val="24"/>
          <w:szCs w:val="24"/>
          <w:lang w:eastAsia="ro-RO"/>
        </w:rPr>
        <w:t>impact redus pe perioada execuției, în situația respectării condițiilor impuse prin prezenta decizie și va avea ca efect pe perioda functionării diminuarea impactului generat de traficul rutier si de eroziunea eoliană (reducerea cantitatii de pulberi).</w:t>
      </w:r>
    </w:p>
    <w:p w:rsidR="00033D1E" w:rsidRPr="00AC5750" w:rsidRDefault="00033D1E" w:rsidP="00033D1E">
      <w:pPr>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sz w:val="24"/>
          <w:szCs w:val="24"/>
          <w:lang w:eastAsia="ro-RO"/>
        </w:rPr>
        <w:t>d)</w:t>
      </w:r>
      <w:r w:rsidRPr="00AC5750">
        <w:rPr>
          <w:rFonts w:ascii="Times New Roman" w:eastAsiaTheme="minorEastAsia" w:hAnsi="Times New Roman" w:cs="Times New Roman"/>
          <w:b/>
          <w:sz w:val="24"/>
          <w:szCs w:val="24"/>
          <w:lang w:eastAsia="ro-RO"/>
        </w:rPr>
        <w:t>probabilitatea impactului -</w:t>
      </w:r>
      <w:r w:rsidRPr="00AC5750">
        <w:rPr>
          <w:rFonts w:ascii="Times New Roman" w:eastAsiaTheme="minorEastAsia" w:hAnsi="Times New Roman" w:cs="Times New Roman"/>
          <w:sz w:val="24"/>
          <w:szCs w:val="24"/>
          <w:lang w:eastAsia="ro-RO"/>
        </w:rPr>
        <w:t xml:space="preserve"> probabilitatea aparitiei impactului este redusa pe perioada execuției în situația respectării condițiilor impuse prin prezenta decizie și de asemenea pe perioada functionării proiectului datorita imbunatatirii conditiilor de trafic.</w:t>
      </w:r>
    </w:p>
    <w:p w:rsidR="00033D1E" w:rsidRPr="00AC5750" w:rsidRDefault="00033D1E" w:rsidP="00033D1E">
      <w:pPr>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
          <w:bCs/>
          <w:sz w:val="24"/>
          <w:szCs w:val="24"/>
          <w:lang w:eastAsia="ro-RO"/>
        </w:rPr>
        <w:t>e)</w:t>
      </w:r>
      <w:r w:rsidRPr="00AC5750">
        <w:rPr>
          <w:rFonts w:ascii="Times New Roman" w:eastAsiaTheme="minorEastAsia" w:hAnsi="Times New Roman" w:cs="Times New Roman"/>
          <w:b/>
          <w:sz w:val="24"/>
          <w:szCs w:val="24"/>
          <w:lang w:eastAsia="ro-RO"/>
        </w:rPr>
        <w:t>durata, frecvenţa şi reversibilitatea impactului -</w:t>
      </w:r>
      <w:r w:rsidRPr="00AC5750">
        <w:rPr>
          <w:rFonts w:ascii="Times New Roman" w:eastAsiaTheme="minorEastAsia" w:hAnsi="Times New Roman" w:cs="Times New Roman"/>
          <w:sz w:val="24"/>
          <w:szCs w:val="24"/>
          <w:lang w:eastAsia="ro-RO"/>
        </w:rPr>
        <w:t xml:space="preserve"> impact redus și reversibil pe perioada execuției proiectului în situația respectării condițiilor impuse prin prezenta decizie.</w:t>
      </w:r>
    </w:p>
    <w:p w:rsidR="00033D1E" w:rsidRPr="00AC5750" w:rsidRDefault="00033D1E" w:rsidP="00033D1E">
      <w:pPr>
        <w:spacing w:after="0" w:line="240" w:lineRule="auto"/>
        <w:jc w:val="both"/>
        <w:rPr>
          <w:rFonts w:ascii="Times New Roman" w:eastAsia="Calibri" w:hAnsi="Times New Roman" w:cs="Times New Roman"/>
          <w:b/>
          <w:i/>
          <w:sz w:val="24"/>
          <w:szCs w:val="24"/>
          <w:u w:val="single"/>
        </w:rPr>
      </w:pPr>
    </w:p>
    <w:p w:rsidR="00033D1E" w:rsidRPr="00AC5750" w:rsidRDefault="00033D1E" w:rsidP="00033D1E">
      <w:pPr>
        <w:spacing w:after="0" w:line="240" w:lineRule="auto"/>
        <w:jc w:val="both"/>
        <w:rPr>
          <w:rFonts w:ascii="Times New Roman" w:eastAsia="Calibri" w:hAnsi="Times New Roman" w:cs="Times New Roman"/>
          <w:b/>
          <w:i/>
          <w:sz w:val="24"/>
          <w:szCs w:val="24"/>
          <w:u w:val="single"/>
        </w:rPr>
      </w:pPr>
    </w:p>
    <w:p w:rsidR="00033D1E" w:rsidRPr="00AC5750" w:rsidRDefault="00033D1E" w:rsidP="00033D1E">
      <w:pPr>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u w:val="single"/>
        </w:rPr>
        <w:t>II. Motivele care au stat la baza luării deciziei etapei de încadrare în procedura de evaluare adecvată</w:t>
      </w:r>
      <w:r w:rsidRPr="00AC5750">
        <w:rPr>
          <w:rFonts w:ascii="Times New Roman" w:eastAsia="Calibri" w:hAnsi="Times New Roman" w:cs="Times New Roman"/>
          <w:b/>
          <w:i/>
          <w:sz w:val="24"/>
          <w:szCs w:val="24"/>
        </w:rPr>
        <w:t xml:space="preserve">: </w:t>
      </w:r>
    </w:p>
    <w:p w:rsidR="00033D1E" w:rsidRPr="00AC5750" w:rsidRDefault="00033D1E" w:rsidP="009A5E39">
      <w:pPr>
        <w:numPr>
          <w:ilvl w:val="0"/>
          <w:numId w:val="65"/>
        </w:numPr>
        <w:spacing w:after="0" w:line="240" w:lineRule="auto"/>
        <w:jc w:val="both"/>
        <w:rPr>
          <w:rFonts w:ascii="Times New Roman" w:eastAsia="Times New Roman" w:hAnsi="Times New Roman" w:cs="Times New Roman"/>
          <w:sz w:val="24"/>
          <w:szCs w:val="24"/>
        </w:rPr>
      </w:pPr>
      <w:r w:rsidRPr="00AC5750">
        <w:rPr>
          <w:rFonts w:ascii="Times New Roman" w:eastAsia="Calibri" w:hAnsi="Times New Roman" w:cs="Times New Roman"/>
          <w:sz w:val="24"/>
          <w:szCs w:val="24"/>
        </w:rPr>
        <w:t xml:space="preserve">Proiectul intră sub incidenţa art. 28 din </w:t>
      </w:r>
      <w:r w:rsidRPr="00AC5750">
        <w:rPr>
          <w:rFonts w:ascii="Times New Roman" w:eastAsia="Calibri" w:hAnsi="Times New Roman" w:cs="Times New Roman"/>
          <w:i/>
          <w:sz w:val="24"/>
          <w:szCs w:val="24"/>
        </w:rPr>
        <w:t>O.U.G. nr. 57/2007 privind regimul ariilor naturale protejate, conservarea habitatelor naturale, a florei şi faunei sălbatice</w:t>
      </w:r>
      <w:r w:rsidRPr="00AC5750">
        <w:rPr>
          <w:rFonts w:ascii="Times New Roman" w:eastAsia="Calibri" w:hAnsi="Times New Roman" w:cs="Times New Roman"/>
          <w:sz w:val="24"/>
          <w:szCs w:val="24"/>
        </w:rPr>
        <w:t xml:space="preserve">, cu modificările şi completările ulterioare, fiind propus parțial în vecinătatea </w:t>
      </w:r>
      <w:r w:rsidRPr="00AC5750">
        <w:rPr>
          <w:rFonts w:ascii="Times New Roman" w:eastAsia="Times New Roman" w:hAnsi="Times New Roman" w:cs="Times New Roman"/>
          <w:sz w:val="24"/>
          <w:szCs w:val="24"/>
        </w:rPr>
        <w:t>Sitului de importanta comunitara Valea Calmatuiului (cod ROSCI0259), care nu sunt atribuit in custodie.</w:t>
      </w:r>
    </w:p>
    <w:p w:rsidR="00033D1E" w:rsidRPr="00AC5750" w:rsidRDefault="00033D1E" w:rsidP="009A5E39">
      <w:pPr>
        <w:numPr>
          <w:ilvl w:val="0"/>
          <w:numId w:val="18"/>
        </w:numPr>
        <w:spacing w:after="0" w:line="240" w:lineRule="auto"/>
        <w:jc w:val="both"/>
        <w:rPr>
          <w:rFonts w:ascii="Times New Roman" w:eastAsia="Times New Roman" w:hAnsi="Times New Roman" w:cs="Times New Roman"/>
          <w:sz w:val="24"/>
          <w:szCs w:val="24"/>
        </w:rPr>
      </w:pPr>
      <w:r w:rsidRPr="00AC5750">
        <w:rPr>
          <w:rFonts w:ascii="Times New Roman" w:eastAsia="Calibri" w:hAnsi="Times New Roman" w:cs="Times New Roman"/>
          <w:sz w:val="24"/>
          <w:szCs w:val="24"/>
        </w:rPr>
        <w:t>In vecinatatea ariilor se propune asfaltarea e</w:t>
      </w:r>
      <w:r w:rsidRPr="00AC5750">
        <w:rPr>
          <w:rFonts w:ascii="Times New Roman" w:eastAsia="Times New Roman" w:hAnsi="Times New Roman" w:cs="Times New Roman"/>
          <w:sz w:val="24"/>
          <w:szCs w:val="24"/>
        </w:rPr>
        <w:t xml:space="preserve">xtremitatii nordice a str. Distileriei. </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sz w:val="24"/>
          <w:szCs w:val="24"/>
        </w:rPr>
        <w:t>Terenurile cu statut de protectie reprezinta</w:t>
      </w:r>
      <w:r w:rsidRPr="00AC5750">
        <w:rPr>
          <w:rFonts w:ascii="Times New Roman" w:eastAsia="Calibri" w:hAnsi="Times New Roman" w:cs="Times New Roman"/>
          <w:sz w:val="24"/>
          <w:szCs w:val="24"/>
        </w:rPr>
        <w:t xml:space="preserve"> o pasune</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Organizarea de șantier este propusă la cca 2,5 km fata de limita ariei.</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din vecinătatea zonelor cu statut de protecție se vor finaliza în cca o luna.</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Proiectul nu implică utilizarea resurselor de care depinde diversitatea biologică si nu  include acţiuni de construcţie, funcţionare şi dezafectare care să ducă la modificări fizice în ariile naturale protejate din apropiere.</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Nu se folosesc resurse naturale din ariile naturale protejate sau de care depinde diversitatea biologică.</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rezultate nu sunt periculoase și nu vor cauza afectarea speciilor pentru care au fost declarate ariile protejate din vecinătate.</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nu va provoca afectarea semnificativă a unor specii de interes comunitar.</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nu determină bariere fizice în arii protejate și nu va duce la o izolare reproductivă a unei specii de interes comunitar.</w:t>
      </w:r>
    </w:p>
    <w:p w:rsidR="00033D1E" w:rsidRPr="00AC5750" w:rsidRDefault="00033D1E" w:rsidP="009A5E39">
      <w:pPr>
        <w:numPr>
          <w:ilvl w:val="0"/>
          <w:numId w:val="18"/>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În zona proiectului din vecinătatea ariei se desfășoară activități rezidențiale</w:t>
      </w:r>
      <w:r w:rsidRPr="00AC5750">
        <w:rPr>
          <w:rFonts w:ascii="Calibri" w:eastAsia="Calibri" w:hAnsi="Calibri" w:cs="Times New Roman"/>
        </w:rPr>
        <w:t xml:space="preserve"> </w:t>
      </w:r>
      <w:r w:rsidRPr="00AC5750">
        <w:rPr>
          <w:rFonts w:ascii="Times New Roman" w:eastAsia="Calibri" w:hAnsi="Times New Roman" w:cs="Times New Roman"/>
          <w:sz w:val="24"/>
          <w:szCs w:val="24"/>
        </w:rPr>
        <w:t>și pasunat, care nu implică apariția unui impact cumulat pe perioada de realizare a lucrărilor.</w:t>
      </w:r>
    </w:p>
    <w:p w:rsidR="00033D1E" w:rsidRPr="00AC5750" w:rsidRDefault="00033D1E" w:rsidP="00033D1E">
      <w:pPr>
        <w:spacing w:after="0" w:line="240" w:lineRule="auto"/>
        <w:ind w:right="-91"/>
        <w:jc w:val="both"/>
        <w:rPr>
          <w:rFonts w:ascii="Times New Roman" w:eastAsia="Calibri" w:hAnsi="Times New Roman" w:cs="Times New Roman"/>
          <w:sz w:val="24"/>
          <w:szCs w:val="24"/>
        </w:rPr>
      </w:pPr>
    </w:p>
    <w:p w:rsidR="00033D1E" w:rsidRPr="00AC5750" w:rsidRDefault="00033D1E" w:rsidP="00033D1E">
      <w:pPr>
        <w:spacing w:after="0" w:line="240" w:lineRule="auto"/>
        <w:ind w:right="-9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Agenția Națională pentru Arii Naturale Protejate </w:t>
      </w:r>
      <w:r w:rsidRPr="00AC5750">
        <w:rPr>
          <w:rFonts w:ascii="Times New Roman" w:eastAsia="Calibri" w:hAnsi="Times New Roman" w:cs="Times New Roman"/>
          <w:sz w:val="24"/>
          <w:szCs w:val="24"/>
          <w:highlight w:val="yellow"/>
        </w:rPr>
        <w:t>a emis avizul  ………...</w:t>
      </w:r>
    </w:p>
    <w:p w:rsidR="00033D1E" w:rsidRPr="00AC5750" w:rsidRDefault="00033D1E" w:rsidP="00033D1E">
      <w:pPr>
        <w:spacing w:before="120" w:after="0" w:line="240" w:lineRule="auto"/>
        <w:ind w:firstLine="708"/>
        <w:jc w:val="both"/>
        <w:rPr>
          <w:rFonts w:ascii="Times New Roman" w:eastAsiaTheme="minorEastAsia" w:hAnsi="Times New Roman" w:cs="Times New Roman"/>
          <w:b/>
          <w:sz w:val="24"/>
          <w:szCs w:val="24"/>
          <w:u w:val="single"/>
          <w:lang w:eastAsia="ro-RO"/>
        </w:rPr>
      </w:pPr>
    </w:p>
    <w:p w:rsidR="00033D1E" w:rsidRPr="00AC5750" w:rsidRDefault="00033D1E" w:rsidP="00033D1E">
      <w:pPr>
        <w:spacing w:before="120" w:after="0" w:line="240" w:lineRule="auto"/>
        <w:ind w:firstLine="708"/>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sz w:val="24"/>
          <w:szCs w:val="24"/>
          <w:u w:val="single"/>
          <w:lang w:eastAsia="ro-RO"/>
        </w:rPr>
        <w:t>Condiţiile de realizare a proiectului</w:t>
      </w:r>
      <w:r w:rsidRPr="00AC5750">
        <w:rPr>
          <w:rFonts w:ascii="Times New Roman" w:eastAsiaTheme="minorEastAsia" w:hAnsi="Times New Roman" w:cs="Times New Roman"/>
          <w:b/>
          <w:sz w:val="24"/>
          <w:szCs w:val="24"/>
          <w:lang w:eastAsia="ro-RO"/>
        </w:rPr>
        <w:t>:</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-Obţinerea tuturor avizelor şi acordurilor specifice ale administraţiei publice locale şi/sau ale serviciilor descentralizate ale acestora, conform  prevederilor legale.</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-Executarea lucrărilor de construire</w:t>
      </w:r>
      <w:r w:rsidRPr="00AC5750">
        <w:rPr>
          <w:rFonts w:ascii="Times New Roman" w:eastAsiaTheme="minorEastAsia" w:hAnsi="Times New Roman" w:cs="Times New Roman"/>
          <w:sz w:val="24"/>
          <w:szCs w:val="24"/>
          <w:lang w:eastAsia="ro-RO"/>
        </w:rPr>
        <w:t xml:space="preserve"> cu respectarea legislaţiei specifice în vigoare privind protecţia mediului și cu luarea tuturor măsurilor pentru a nu deranja vecinătățile</w:t>
      </w:r>
      <w:r w:rsidRPr="00AC5750">
        <w:rPr>
          <w:rFonts w:ascii="Times New Roman" w:eastAsiaTheme="minorEastAsia" w:hAnsi="Times New Roman" w:cs="Times New Roman"/>
          <w:bCs/>
          <w:sz w:val="24"/>
          <w:szCs w:val="24"/>
          <w:lang w:eastAsia="ro-RO"/>
        </w:rPr>
        <w:t xml:space="preserve"> (reducerea nivelului de zgomot și vibrații și a nivelului de emisii poluante).</w:t>
      </w:r>
    </w:p>
    <w:p w:rsidR="00033D1E" w:rsidRPr="00AC5750" w:rsidRDefault="00033D1E" w:rsidP="00033D1E">
      <w:pPr>
        <w:spacing w:after="0" w:line="240" w:lineRule="auto"/>
        <w:jc w:val="both"/>
        <w:rPr>
          <w:rFonts w:eastAsiaTheme="minorEastAsia"/>
          <w:sz w:val="24"/>
          <w:szCs w:val="24"/>
          <w:lang w:eastAsia="ro-RO"/>
        </w:rPr>
      </w:pPr>
      <w:r w:rsidRPr="00AC5750">
        <w:rPr>
          <w:rFonts w:ascii="Times New Roman" w:eastAsiaTheme="minorEastAsia" w:hAnsi="Times New Roman" w:cs="Times New Roman"/>
          <w:bCs/>
          <w:sz w:val="24"/>
          <w:szCs w:val="24"/>
          <w:lang w:eastAsia="ro-RO"/>
        </w:rPr>
        <w:t xml:space="preserve">-Executarea lucrărilor cu respectarea amplasamentului şi a documentaţiei tehnice depuse, a normativelor şi prescripţiilor tehnice specifice </w:t>
      </w:r>
      <w:r w:rsidRPr="00AC5750">
        <w:rPr>
          <w:rFonts w:ascii="Times New Roman" w:eastAsiaTheme="minorEastAsia" w:hAnsi="Times New Roman" w:cs="Times New Roman"/>
          <w:sz w:val="24"/>
          <w:szCs w:val="24"/>
          <w:lang w:eastAsia="ro-RO"/>
        </w:rPr>
        <w:t xml:space="preserve">pentru lucrările de </w:t>
      </w:r>
      <w:r w:rsidRPr="00AC5750">
        <w:rPr>
          <w:rFonts w:ascii="Times New Roman" w:eastAsiaTheme="minorEastAsia" w:hAnsi="Times New Roman" w:cs="Times New Roman"/>
          <w:bCs/>
          <w:sz w:val="24"/>
          <w:szCs w:val="24"/>
          <w:lang w:eastAsia="ro-RO"/>
        </w:rPr>
        <w:t>construire a obiectivului, conform proiectului propus.</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-Pentru toate lucrările din cadrul proiectului, executate de către diverşi prestatori de servicii pe bază de contract, responsabilitatea privind protecţia factorilor de mediu pe amplasament revine titularului de proiect.</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-Se vor respecta etapele de execuţie a proiectului, conform documentatiei ce a stat la baza emiterii actului de reglementare si a disciplinei tehnologice.</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 xml:space="preserve">-Se va evita încărcarea/descărcarea materialului pulverulent in perioade cu vant puternic, pentru limitarea emisiilor de particule solide. </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-Utilajele vor trebui să dețină toate inspecțiile tehnice la zi care să ateste funcționarea corespunzătoare a echipamentelor ce pot genera scurgeri de lubrefianți sau produse petroliere.</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-Utilizarea prelatelor la vehiculele deschise de transport ale materialelor pulverulente.</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-Nu se vor depozita materiale, echipamente, deseuri rezultate in urma lucrarilor pe spatiile pietonale, spatiile verzi sau in zone care sa afecteze traficul pietonal sau al autovehiculelor.</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-Executarea lucrărilor generatoare de vibrații si zgomote de intensitate mare se va face in afara orelor de liniste, atunci când acestea se desfășoară in zona rezidențială.</w:t>
      </w:r>
    </w:p>
    <w:p w:rsidR="00033D1E" w:rsidRPr="00AC5750" w:rsidRDefault="00033D1E" w:rsidP="00033D1E">
      <w:pPr>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sz w:val="24"/>
          <w:szCs w:val="24"/>
          <w:lang w:eastAsia="ro-RO"/>
        </w:rPr>
        <w:t>-</w:t>
      </w:r>
      <w:hyperlink r:id="rId30" w:anchor="#" w:history="1"/>
      <w:r w:rsidRPr="00AC5750">
        <w:rPr>
          <w:rFonts w:ascii="Times New Roman" w:eastAsiaTheme="minorEastAsia" w:hAnsi="Times New Roman" w:cs="Times New Roman"/>
          <w:sz w:val="24"/>
          <w:szCs w:val="24"/>
          <w:lang w:eastAsia="ro-RO"/>
        </w:rPr>
        <w:t>Colectarea separată din deşeurile menajere şi asimilabile acestora şi valorificarea prin operatori autorizaţi cel puţin a următoarelor categorii de deşeuri: hârtie, metal, plastic şi sticlă.</w:t>
      </w:r>
    </w:p>
    <w:p w:rsidR="00033D1E" w:rsidRPr="00AC5750" w:rsidRDefault="00033D1E" w:rsidP="00033D1E">
      <w:pPr>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sz w:val="24"/>
          <w:szCs w:val="24"/>
          <w:lang w:eastAsia="ro-RO"/>
        </w:rPr>
        <w:t>-Valorificarea deșeurilor din construcții prin operatori autorizați.</w:t>
      </w:r>
    </w:p>
    <w:p w:rsidR="00033D1E" w:rsidRPr="00AC5750" w:rsidRDefault="00033D1E" w:rsidP="00033D1E">
      <w:pPr>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sz w:val="24"/>
          <w:szCs w:val="24"/>
          <w:lang w:eastAsia="ro-RO"/>
        </w:rPr>
        <w:t>-Stocarea temporară a deşeurilor și amplasarea utilajelor numai în cadrul organizării de șantier, în condiţii de siguranţă pentru mediul înconjurător şi pentru sănătatea oamenilor.</w:t>
      </w:r>
    </w:p>
    <w:p w:rsidR="00033D1E" w:rsidRPr="00AC5750" w:rsidRDefault="00033D1E" w:rsidP="00033D1E">
      <w:pPr>
        <w:spacing w:after="0" w:line="240" w:lineRule="auto"/>
        <w:ind w:right="-91"/>
        <w:jc w:val="both"/>
        <w:rPr>
          <w:rFonts w:ascii="Times New Roman" w:eastAsiaTheme="minorEastAsia" w:hAnsi="Times New Roman" w:cs="Times New Roman"/>
          <w:sz w:val="24"/>
          <w:szCs w:val="24"/>
          <w:lang w:eastAsia="ro-RO"/>
        </w:rPr>
      </w:pPr>
      <w:r w:rsidRPr="00AC5750">
        <w:rPr>
          <w:rFonts w:ascii="Times New Roman" w:eastAsiaTheme="minorEastAsia" w:hAnsi="Times New Roman" w:cs="Times New Roman"/>
          <w:bCs/>
          <w:sz w:val="24"/>
          <w:szCs w:val="24"/>
          <w:lang w:eastAsia="ro-RO"/>
        </w:rPr>
        <w:t>-</w:t>
      </w:r>
      <w:r w:rsidRPr="00AC5750">
        <w:rPr>
          <w:rFonts w:ascii="Times New Roman" w:eastAsiaTheme="minorEastAsia" w:hAnsi="Times New Roman" w:cs="Times New Roman"/>
          <w:sz w:val="24"/>
          <w:szCs w:val="24"/>
          <w:lang w:eastAsia="ro-RO"/>
        </w:rPr>
        <w:t>Vor fi prevăzute materiale absorbante specifice pentru produse petroliere în zonele de lucrări şi se va avea în vedere utilizarea corectă a acestora, dacă va fi necesar.</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lang w:eastAsia="ro-RO"/>
        </w:rPr>
        <w:t xml:space="preserve"> </w:t>
      </w:r>
      <w:r w:rsidRPr="00AC5750">
        <w:rPr>
          <w:rFonts w:ascii="Times New Roman" w:eastAsiaTheme="minorEastAsia" w:hAnsi="Times New Roman" w:cs="Times New Roman"/>
          <w:bCs/>
          <w:sz w:val="24"/>
          <w:szCs w:val="24"/>
          <w:lang w:eastAsia="ro-RO"/>
        </w:rPr>
        <w:t>-Colectarea separată, stocarea şi transportul la locul de valorificare/eliminare a materialelor și deşeurilor rezultate în urma executării lucrărilor, în condiţii de siguranţă pentru mediul înconjurător şi pentru sănătatea oamenilor, prin operatori economici autorizaţi, în conformitate cu prevederile Legii nr. 211/2011 privind regimul deşeurilor.</w:t>
      </w:r>
    </w:p>
    <w:p w:rsidR="00033D1E" w:rsidRPr="00AC5750" w:rsidRDefault="00033D1E" w:rsidP="00033D1E">
      <w:pPr>
        <w:spacing w:after="0" w:line="240" w:lineRule="auto"/>
        <w:jc w:val="both"/>
        <w:rPr>
          <w:rFonts w:ascii="Times New Roman" w:eastAsiaTheme="minorEastAsia" w:hAnsi="Times New Roman" w:cs="Times New Roman"/>
          <w:bCs/>
          <w:i/>
          <w:sz w:val="24"/>
          <w:szCs w:val="24"/>
          <w:lang w:eastAsia="ro-RO"/>
        </w:rPr>
      </w:pPr>
      <w:r w:rsidRPr="00AC5750">
        <w:rPr>
          <w:rFonts w:ascii="Times New Roman" w:eastAsiaTheme="minorEastAsia" w:hAnsi="Times New Roman" w:cs="Times New Roman"/>
          <w:sz w:val="24"/>
          <w:szCs w:val="24"/>
          <w:lang w:eastAsia="ro-RO"/>
        </w:rPr>
        <w:t xml:space="preserve">-Respectarea prevederilor: </w:t>
      </w:r>
      <w:r w:rsidRPr="00AC5750">
        <w:rPr>
          <w:rFonts w:ascii="Times New Roman" w:eastAsiaTheme="minorEastAsia" w:hAnsi="Times New Roman" w:cs="Times New Roman"/>
          <w:i/>
          <w:sz w:val="24"/>
          <w:szCs w:val="24"/>
          <w:lang w:eastAsia="ro-RO"/>
        </w:rPr>
        <w:t xml:space="preserve">OUG nr. 195/2005 privind protecția mediului, cu modificările și completările ulterioare;OUG nr. 68/2007 privind răspunderea de mediu cu referire la prevenirea şi repararea prejudiciului asupra mediului, cu modificările şi completările ulterioare; Normativelor standard pentru vibraţii şi zgomote nr. 10009/2017 şi 12025/2/1981; </w:t>
      </w:r>
      <w:r w:rsidRPr="00AC5750">
        <w:rPr>
          <w:rFonts w:ascii="Times New Roman" w:eastAsia="Times New Roman" w:hAnsi="Times New Roman" w:cs="Times New Roman"/>
          <w:i/>
          <w:sz w:val="24"/>
          <w:szCs w:val="24"/>
          <w:lang w:eastAsia="ro-RO"/>
        </w:rPr>
        <w:t>Legii nr. 211/2011 privind regimul deşeurilor republicată;</w:t>
      </w:r>
      <w:r w:rsidRPr="00AC5750">
        <w:rPr>
          <w:rFonts w:ascii="Times New Roman" w:eastAsiaTheme="minorEastAsia" w:hAnsi="Times New Roman" w:cs="Times New Roman"/>
          <w:bCs/>
          <w:i/>
          <w:sz w:val="24"/>
          <w:szCs w:val="24"/>
          <w:lang w:eastAsia="ro-RO"/>
        </w:rPr>
        <w:t xml:space="preserve"> </w:t>
      </w:r>
      <w:r w:rsidRPr="00AC5750">
        <w:rPr>
          <w:rFonts w:ascii="Times New Roman" w:eastAsia="Times New Roman" w:hAnsi="Times New Roman" w:cs="Times New Roman"/>
          <w:i/>
          <w:sz w:val="24"/>
          <w:szCs w:val="24"/>
          <w:lang w:eastAsia="ro-RO"/>
        </w:rPr>
        <w:t xml:space="preserve">HG nr. 856/2002 privind evidenţa gestiunii deşeurilor şi pentru </w:t>
      </w:r>
      <w:r w:rsidRPr="00AC5750">
        <w:rPr>
          <w:rFonts w:ascii="Times New Roman" w:eastAsia="Times New Roman" w:hAnsi="Times New Roman" w:cs="Times New Roman"/>
          <w:i/>
          <w:sz w:val="24"/>
          <w:szCs w:val="24"/>
          <w:lang w:eastAsia="ro-RO"/>
        </w:rPr>
        <w:lastRenderedPageBreak/>
        <w:t xml:space="preserve">aprobarea listei cuprinzând deşeurile, inclusiv deşeurile periculoase, cu modificările ulterioare; </w:t>
      </w:r>
      <w:r w:rsidRPr="00AC5750">
        <w:rPr>
          <w:rFonts w:ascii="Times New Roman" w:eastAsiaTheme="minorEastAsia" w:hAnsi="Times New Roman" w:cs="Times New Roman"/>
          <w:bCs/>
          <w:i/>
          <w:sz w:val="24"/>
          <w:szCs w:val="24"/>
          <w:lang w:eastAsia="ro-RO"/>
        </w:rPr>
        <w:t>art. 15, alin. 2, lit. a) din OUG nr. 195/2005 privind protecţia mediului, aprobată cu modificări şi completări de Legea nr. 265/2006, cu modificările şi completările ulterioare „de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033D1E" w:rsidRPr="00AC5750" w:rsidRDefault="00033D1E" w:rsidP="00033D1E">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heme="minorEastAsia" w:hAnsi="Times New Roman" w:cs="Times New Roman"/>
          <w:b/>
          <w:bCs/>
          <w:sz w:val="24"/>
          <w:szCs w:val="24"/>
          <w:lang w:eastAsia="ro-RO"/>
        </w:rPr>
        <w:t xml:space="preserve"> </w:t>
      </w:r>
      <w:r w:rsidRPr="00AC5750">
        <w:rPr>
          <w:rFonts w:ascii="Times New Roman" w:eastAsiaTheme="minorEastAsia" w:hAnsi="Times New Roman" w:cs="Times New Roman"/>
          <w:b/>
          <w:sz w:val="24"/>
          <w:szCs w:val="24"/>
          <w:lang w:eastAsia="ro-RO"/>
        </w:rPr>
        <w:t>-</w:t>
      </w:r>
      <w:r w:rsidRPr="00AC5750">
        <w:rPr>
          <w:rFonts w:ascii="Times New Roman" w:eastAsiaTheme="minorEastAsia" w:hAnsi="Times New Roman" w:cs="Times New Roman"/>
          <w:sz w:val="24"/>
          <w:szCs w:val="24"/>
          <w:lang w:eastAsia="ro-RO"/>
        </w:rPr>
        <w:t>La terminarea lucrărilor se va trece la dezafectarea organizării de șantier, urmată de lucrări de igienizare a zonei si refacere a cadrului natural.</w:t>
      </w:r>
      <w:r w:rsidRPr="00AC5750">
        <w:rPr>
          <w:rFonts w:ascii="Times New Roman" w:eastAsia="Times New Roman" w:hAnsi="Times New Roman" w:cs="Times New Roman"/>
          <w:sz w:val="24"/>
          <w:szCs w:val="24"/>
          <w:lang w:eastAsia="ro-RO"/>
        </w:rPr>
        <w:t xml:space="preserve"> </w:t>
      </w:r>
    </w:p>
    <w:p w:rsidR="00033D1E" w:rsidRPr="00AC5750" w:rsidRDefault="00033D1E" w:rsidP="00033D1E">
      <w:pPr>
        <w:spacing w:after="0" w:line="240" w:lineRule="auto"/>
        <w:jc w:val="both"/>
        <w:rPr>
          <w:rFonts w:ascii="Times New Roman" w:eastAsiaTheme="minorEastAsia" w:hAnsi="Times New Roman" w:cs="Times New Roman"/>
          <w:bCs/>
          <w:sz w:val="24"/>
          <w:szCs w:val="24"/>
          <w:lang w:eastAsia="ro-RO"/>
        </w:rPr>
      </w:pPr>
      <w:r w:rsidRPr="00AC5750">
        <w:rPr>
          <w:rFonts w:ascii="Times New Roman" w:eastAsiaTheme="minorEastAsia" w:hAnsi="Times New Roman" w:cs="Times New Roman"/>
          <w:bCs/>
          <w:sz w:val="24"/>
          <w:szCs w:val="24"/>
          <w:lang w:eastAsia="ro-RO"/>
        </w:rPr>
        <w:t xml:space="preserve">-Notificarea APM Braila la finalizarea lucrarilor, conform art. 49, alin. 3 din metodologia de aplicare a evaluării impactului asupra mediului pentru proiecte publice şi private </w:t>
      </w:r>
      <w:r w:rsidRPr="00AC5750">
        <w:rPr>
          <w:rFonts w:ascii="Times New Roman" w:eastAsiaTheme="minorEastAsia" w:hAnsi="Times New Roman" w:cs="Times New Roman"/>
          <w:sz w:val="24"/>
          <w:szCs w:val="24"/>
          <w:lang w:eastAsia="ro-RO"/>
        </w:rPr>
        <w:t>aprob</w:t>
      </w:r>
      <w:r w:rsidRPr="00AC5750">
        <w:rPr>
          <w:rFonts w:ascii="Times New Roman" w:eastAsiaTheme="minorEastAsia" w:hAnsi="Times New Roman" w:cs="Times New Roman"/>
          <w:bCs/>
          <w:sz w:val="24"/>
          <w:szCs w:val="24"/>
          <w:lang w:eastAsia="ro-RO"/>
        </w:rPr>
        <w:t>ată prin</w:t>
      </w:r>
      <w:r w:rsidRPr="00AC5750">
        <w:rPr>
          <w:rFonts w:ascii="Times New Roman" w:eastAsiaTheme="minorEastAsia" w:hAnsi="Times New Roman" w:cs="Times New Roman"/>
          <w:b/>
          <w:bCs/>
          <w:sz w:val="24"/>
          <w:szCs w:val="24"/>
          <w:lang w:eastAsia="ro-RO"/>
        </w:rPr>
        <w:t xml:space="preserve"> </w:t>
      </w:r>
      <w:r w:rsidRPr="00AC5750">
        <w:rPr>
          <w:rFonts w:ascii="Times New Roman" w:eastAsiaTheme="minorEastAsia" w:hAnsi="Times New Roman" w:cs="Times New Roman"/>
          <w:sz w:val="24"/>
          <w:szCs w:val="24"/>
          <w:lang w:eastAsia="ro-RO"/>
        </w:rPr>
        <w:t>Ord. M.M.P nr. 135/2010.</w:t>
      </w:r>
      <w:r w:rsidRPr="00AC5750">
        <w:rPr>
          <w:rFonts w:ascii="Times New Roman" w:eastAsiaTheme="minorEastAsia" w:hAnsi="Times New Roman" w:cs="Times New Roman"/>
          <w:bCs/>
          <w:sz w:val="24"/>
          <w:szCs w:val="24"/>
          <w:lang w:eastAsia="ro-RO"/>
        </w:rPr>
        <w:t xml:space="preserve"> </w:t>
      </w:r>
    </w:p>
    <w:p w:rsidR="00033D1E" w:rsidRPr="00AC5750" w:rsidRDefault="00033D1E" w:rsidP="00033D1E">
      <w:pPr>
        <w:spacing w:after="0" w:line="240" w:lineRule="auto"/>
        <w:ind w:firstLine="720"/>
        <w:jc w:val="both"/>
        <w:rPr>
          <w:rFonts w:ascii="Times New Roman" w:eastAsiaTheme="minorEastAsia" w:hAnsi="Times New Roman" w:cs="Times New Roman"/>
          <w:b/>
          <w:sz w:val="24"/>
          <w:szCs w:val="24"/>
          <w:lang w:eastAsia="ro-RO"/>
        </w:rPr>
      </w:pPr>
    </w:p>
    <w:p w:rsidR="00033D1E" w:rsidRPr="00AC5750" w:rsidRDefault="00033D1E" w:rsidP="00033D1E">
      <w:pPr>
        <w:spacing w:after="0" w:line="240" w:lineRule="auto"/>
        <w:ind w:firstLine="720"/>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sz w:val="24"/>
          <w:szCs w:val="24"/>
          <w:lang w:eastAsia="ro-RO"/>
        </w:rPr>
        <w:t xml:space="preserve">În conformitate cu prevederile </w:t>
      </w:r>
      <w:r w:rsidRPr="00AC5750">
        <w:rPr>
          <w:rFonts w:ascii="Times New Roman" w:eastAsiaTheme="minorEastAsia" w:hAnsi="Times New Roman" w:cs="Times New Roman"/>
          <w:b/>
          <w:i/>
          <w:sz w:val="24"/>
          <w:szCs w:val="24"/>
          <w:lang w:eastAsia="ro-RO"/>
        </w:rPr>
        <w:t>O.U.G. nr. 195/2005 privind protecţia mediului</w:t>
      </w:r>
      <w:r w:rsidRPr="00AC5750">
        <w:rPr>
          <w:rFonts w:ascii="Times New Roman" w:eastAsiaTheme="minorEastAsia" w:hAnsi="Times New Roman" w:cs="Times New Roman"/>
          <w:b/>
          <w:sz w:val="24"/>
          <w:szCs w:val="24"/>
          <w:lang w:eastAsia="ro-RO"/>
        </w:rPr>
        <w:t xml:space="preserve">, aprobată cu modificări şi completări de </w:t>
      </w:r>
      <w:r w:rsidRPr="00AC5750">
        <w:rPr>
          <w:rFonts w:ascii="Times New Roman" w:eastAsiaTheme="minorEastAsia" w:hAnsi="Times New Roman" w:cs="Times New Roman"/>
          <w:b/>
          <w:i/>
          <w:sz w:val="24"/>
          <w:szCs w:val="24"/>
          <w:lang w:eastAsia="ro-RO"/>
        </w:rPr>
        <w:t>Legea nr. 265/2006</w:t>
      </w:r>
      <w:r w:rsidRPr="00AC5750">
        <w:rPr>
          <w:rFonts w:ascii="Times New Roman" w:eastAsiaTheme="minorEastAsia" w:hAnsi="Times New Roman" w:cs="Times New Roman"/>
          <w:b/>
          <w:sz w:val="24"/>
          <w:szCs w:val="24"/>
          <w:lang w:eastAsia="ro-RO"/>
        </w:rPr>
        <w:t xml:space="preserve">, cu completările şi modificările ulterioare, art. 21 alin (4), </w:t>
      </w:r>
      <w:r w:rsidRPr="00AC5750">
        <w:rPr>
          <w:rFonts w:ascii="Times New Roman" w:eastAsiaTheme="minorEastAsia" w:hAnsi="Times New Roman" w:cs="Times New Roman"/>
          <w:b/>
          <w:sz w:val="24"/>
          <w:szCs w:val="24"/>
          <w:u w:val="single"/>
          <w:lang w:eastAsia="ro-RO"/>
        </w:rPr>
        <w:t>răspunderea pentru corectitudinea informaţiilor puse la dispoziţia autorităţilor competente pentru protecţia mediului şi a publicului revine titularului proiectului</w:t>
      </w:r>
      <w:r w:rsidRPr="00AC5750">
        <w:rPr>
          <w:rFonts w:ascii="Times New Roman" w:eastAsiaTheme="minorEastAsia" w:hAnsi="Times New Roman" w:cs="Times New Roman"/>
          <w:b/>
          <w:sz w:val="24"/>
          <w:szCs w:val="24"/>
          <w:lang w:eastAsia="ro-RO"/>
        </w:rPr>
        <w:t>.</w:t>
      </w:r>
    </w:p>
    <w:p w:rsidR="00033D1E" w:rsidRPr="00AC5750" w:rsidRDefault="00033D1E" w:rsidP="00033D1E">
      <w:pPr>
        <w:spacing w:after="0" w:line="240" w:lineRule="auto"/>
        <w:ind w:firstLine="720"/>
        <w:jc w:val="both"/>
        <w:rPr>
          <w:rFonts w:ascii="Times New Roman" w:eastAsiaTheme="minorEastAsia" w:hAnsi="Times New Roman" w:cs="Times New Roman"/>
          <w:b/>
          <w:sz w:val="24"/>
          <w:szCs w:val="24"/>
          <w:lang w:eastAsia="ro-RO"/>
        </w:rPr>
      </w:pPr>
      <w:r w:rsidRPr="00AC5750">
        <w:rPr>
          <w:rFonts w:ascii="Times New Roman" w:eastAsiaTheme="minorEastAsia" w:hAnsi="Times New Roman" w:cs="Times New Roman"/>
          <w:b/>
          <w:sz w:val="24"/>
          <w:szCs w:val="24"/>
          <w:lang w:eastAsia="ro-RO"/>
        </w:rPr>
        <w:t xml:space="preserve">Prezenta decizie este valabilă pe toată perioada punerii în aplicare a proiectului şi poate fi contestată în conformitate cu prevederile </w:t>
      </w:r>
      <w:r w:rsidRPr="00AC5750">
        <w:rPr>
          <w:rFonts w:ascii="Times New Roman" w:eastAsiaTheme="minorEastAsia" w:hAnsi="Times New Roman" w:cs="Times New Roman"/>
          <w:b/>
          <w:i/>
          <w:sz w:val="24"/>
          <w:szCs w:val="24"/>
          <w:lang w:eastAsia="ro-RO"/>
        </w:rPr>
        <w:t>H.G. nr. 445/2009 privind evaluarea impactului anumitor proiecte publice şi private asupra mediului</w:t>
      </w:r>
      <w:r w:rsidRPr="00AC5750">
        <w:rPr>
          <w:rFonts w:ascii="Times New Roman" w:eastAsiaTheme="minorEastAsia" w:hAnsi="Times New Roman" w:cs="Times New Roman"/>
          <w:b/>
          <w:sz w:val="24"/>
          <w:szCs w:val="24"/>
          <w:lang w:eastAsia="ro-RO"/>
        </w:rPr>
        <w:t xml:space="preserve"> şi ale </w:t>
      </w:r>
      <w:r w:rsidRPr="00AC5750">
        <w:rPr>
          <w:rFonts w:ascii="Times New Roman" w:eastAsiaTheme="minorEastAsia" w:hAnsi="Times New Roman" w:cs="Times New Roman"/>
          <w:b/>
          <w:i/>
          <w:sz w:val="24"/>
          <w:szCs w:val="24"/>
          <w:lang w:eastAsia="ro-RO"/>
        </w:rPr>
        <w:t>Legii contenciosului administrativ nr. 554/2004</w:t>
      </w:r>
      <w:r w:rsidRPr="00AC5750">
        <w:rPr>
          <w:rFonts w:ascii="Times New Roman" w:eastAsiaTheme="minorEastAsia" w:hAnsi="Times New Roman" w:cs="Times New Roman"/>
          <w:b/>
          <w:sz w:val="24"/>
          <w:szCs w:val="24"/>
          <w:lang w:eastAsia="ro-RO"/>
        </w:rPr>
        <w:t>, cu modificările şi completările ulterioare.</w:t>
      </w:r>
    </w:p>
    <w:p w:rsidR="00033D1E" w:rsidRPr="00AC5750" w:rsidRDefault="00033D1E" w:rsidP="009012D9">
      <w:pPr>
        <w:spacing w:after="0" w:line="240" w:lineRule="auto"/>
        <w:jc w:val="center"/>
        <w:rPr>
          <w:rFonts w:ascii="Times New Roman" w:eastAsia="Calibri" w:hAnsi="Times New Roman" w:cs="Times New Roman"/>
          <w:b/>
          <w:sz w:val="24"/>
          <w:szCs w:val="24"/>
        </w:rPr>
      </w:pPr>
    </w:p>
    <w:p w:rsidR="00033D1E" w:rsidRPr="00AC5750" w:rsidRDefault="00033D1E" w:rsidP="00033D1E">
      <w:pPr>
        <w:tabs>
          <w:tab w:val="center" w:pos="284"/>
          <w:tab w:val="right" w:pos="10065"/>
        </w:tabs>
        <w:spacing w:after="120" w:line="240" w:lineRule="auto"/>
        <w:jc w:val="center"/>
        <w:rPr>
          <w:rFonts w:ascii="Times New Roman" w:eastAsiaTheme="minorEastAsia" w:hAnsi="Times New Roman"/>
          <w:b/>
          <w:iCs/>
          <w:lang w:eastAsia="ro-RO"/>
        </w:rPr>
      </w:pPr>
      <w:r w:rsidRPr="00AC5750">
        <w:rPr>
          <w:rFonts w:ascii="Times New Roman" w:eastAsiaTheme="minorEastAsia" w:hAnsi="Times New Roman"/>
          <w:b/>
          <w:iCs/>
          <w:lang w:eastAsia="ro-RO"/>
        </w:rPr>
        <w:t>ÎNTOCMIT,</w:t>
      </w:r>
    </w:p>
    <w:p w:rsidR="00033D1E" w:rsidRPr="00AC5750" w:rsidRDefault="00033D1E" w:rsidP="00033D1E">
      <w:pPr>
        <w:tabs>
          <w:tab w:val="center" w:pos="284"/>
          <w:tab w:val="right" w:pos="10065"/>
        </w:tabs>
        <w:spacing w:after="120" w:line="240" w:lineRule="auto"/>
        <w:jc w:val="center"/>
        <w:rPr>
          <w:rFonts w:ascii="Times New Roman" w:eastAsiaTheme="minorEastAsia" w:hAnsi="Times New Roman"/>
          <w:b/>
          <w:iCs/>
          <w:lang w:eastAsia="ro-RO"/>
        </w:rPr>
      </w:pPr>
      <w:r w:rsidRPr="00AC5750">
        <w:rPr>
          <w:rFonts w:ascii="Times New Roman" w:eastAsiaTheme="minorEastAsia" w:hAnsi="Times New Roman"/>
          <w:iCs/>
          <w:lang w:eastAsia="ro-RO"/>
        </w:rPr>
        <w:t>Mihaela</w:t>
      </w:r>
      <w:r w:rsidRPr="00AC5750">
        <w:rPr>
          <w:rFonts w:ascii="Times New Roman" w:eastAsiaTheme="minorEastAsia" w:hAnsi="Times New Roman"/>
          <w:b/>
          <w:iCs/>
          <w:lang w:eastAsia="ro-RO"/>
        </w:rPr>
        <w:t xml:space="preserve"> RISNOVEANU</w:t>
      </w:r>
    </w:p>
    <w:p w:rsidR="00033D1E" w:rsidRPr="00AC5750" w:rsidRDefault="00033D1E" w:rsidP="009012D9">
      <w:pPr>
        <w:spacing w:after="0" w:line="240" w:lineRule="auto"/>
        <w:jc w:val="center"/>
        <w:rPr>
          <w:rFonts w:ascii="Times New Roman" w:hAnsi="Times New Roman"/>
          <w:b/>
          <w:bCs/>
          <w:iCs/>
        </w:rPr>
      </w:pPr>
      <w:r w:rsidRPr="00AC5750">
        <w:rPr>
          <w:rFonts w:ascii="Times New Roman" w:hAnsi="Times New Roman"/>
          <w:bCs/>
          <w:iCs/>
        </w:rPr>
        <w:t xml:space="preserve">Felicia </w:t>
      </w:r>
      <w:r w:rsidRPr="00AC5750">
        <w:rPr>
          <w:rFonts w:ascii="Times New Roman" w:hAnsi="Times New Roman"/>
          <w:b/>
          <w:bCs/>
          <w:iCs/>
        </w:rPr>
        <w:t>RADU</w:t>
      </w:r>
    </w:p>
    <w:p w:rsidR="00033D1E" w:rsidRPr="00AC5750" w:rsidRDefault="00033D1E" w:rsidP="009012D9">
      <w:pPr>
        <w:spacing w:after="0" w:line="240" w:lineRule="auto"/>
        <w:jc w:val="center"/>
        <w:rPr>
          <w:rFonts w:ascii="Times New Roman" w:eastAsia="Calibri" w:hAnsi="Times New Roman" w:cs="Times New Roman"/>
          <w:b/>
          <w:sz w:val="24"/>
          <w:szCs w:val="24"/>
        </w:rPr>
      </w:pPr>
    </w:p>
    <w:p w:rsidR="00033D1E" w:rsidRPr="00AC5750" w:rsidRDefault="00033D1E" w:rsidP="009012D9">
      <w:pPr>
        <w:spacing w:after="0" w:line="240" w:lineRule="auto"/>
        <w:jc w:val="center"/>
        <w:rPr>
          <w:rFonts w:ascii="Times New Roman" w:eastAsia="Calibri" w:hAnsi="Times New Roman" w:cs="Times New Roman"/>
          <w:b/>
          <w:sz w:val="24"/>
          <w:szCs w:val="24"/>
        </w:rPr>
      </w:pPr>
    </w:p>
    <w:p w:rsidR="009012D9" w:rsidRPr="00AC5750" w:rsidRDefault="009012D9" w:rsidP="009012D9">
      <w:pPr>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PROIECTUL  DECIZIEI  ETAPEI DE ÎNCADRARE</w:t>
      </w:r>
    </w:p>
    <w:p w:rsidR="009012D9" w:rsidRPr="00AC5750" w:rsidRDefault="009012D9" w:rsidP="009012D9">
      <w:pPr>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din 14.09.2018</w:t>
      </w:r>
    </w:p>
    <w:p w:rsidR="009012D9" w:rsidRPr="00AC5750" w:rsidRDefault="009012D9" w:rsidP="009012D9">
      <w:pPr>
        <w:spacing w:after="0" w:line="200" w:lineRule="atLeast"/>
        <w:ind w:left="181"/>
        <w:jc w:val="both"/>
        <w:rPr>
          <w:rFonts w:ascii="Times New Roman" w:eastAsia="Calibri" w:hAnsi="Times New Roman" w:cs="Times New Roman"/>
          <w:b/>
          <w:sz w:val="24"/>
          <w:szCs w:val="24"/>
        </w:rPr>
      </w:pPr>
      <w:r w:rsidRPr="00AC5750">
        <w:rPr>
          <w:rFonts w:ascii="Times New Roman" w:eastAsia="Calibri" w:hAnsi="Times New Roman" w:cs="Times New Roman"/>
          <w:sz w:val="24"/>
          <w:szCs w:val="24"/>
        </w:rPr>
        <w:t xml:space="preserve">            </w:t>
      </w:r>
      <w:hyperlink w:anchor="#" w:history="1"/>
      <w:r w:rsidRPr="00AC5750">
        <w:rPr>
          <w:rFonts w:ascii="Times New Roman" w:eastAsia="Calibri" w:hAnsi="Times New Roman" w:cs="Times New Roman"/>
          <w:sz w:val="24"/>
          <w:szCs w:val="24"/>
        </w:rPr>
        <w:t>Ca urmare a solicitării de emitere a acordului de mediu adresate de</w:t>
      </w:r>
      <w:r w:rsidRPr="00AC5750">
        <w:rPr>
          <w:rFonts w:ascii="Calibri" w:eastAsia="Calibri" w:hAnsi="Calibri" w:cs="Times New Roman"/>
        </w:rPr>
        <w:t xml:space="preserve"> </w:t>
      </w:r>
      <w:r w:rsidRPr="00AC5750">
        <w:rPr>
          <w:rFonts w:ascii="Times New Roman" w:eastAsia="Calibri" w:hAnsi="Times New Roman" w:cs="Times New Roman"/>
          <w:b/>
          <w:sz w:val="24"/>
          <w:szCs w:val="24"/>
        </w:rPr>
        <w:t xml:space="preserve">ECOLOGIC 3R, </w:t>
      </w:r>
      <w:r w:rsidRPr="00AC5750">
        <w:rPr>
          <w:rFonts w:ascii="Times New Roman" w:eastAsia="Calibri" w:hAnsi="Times New Roman" w:cs="Times New Roman"/>
          <w:sz w:val="24"/>
          <w:szCs w:val="24"/>
        </w:rPr>
        <w:t xml:space="preserve">cu sediul în mun. Braila, Str. Mihai Bravu nr.44, înregistrată la Agenția pentru Protecția Mediului Brăila cu nr. 7859/28.06.2018, </w:t>
      </w:r>
      <w:hyperlink w:anchor="#" w:history="1"/>
      <w:r w:rsidRPr="00AC5750">
        <w:rPr>
          <w:rFonts w:ascii="Times New Roman" w:eastAsia="Calibri" w:hAnsi="Times New Roman" w:cs="Times New Roman"/>
          <w:sz w:val="24"/>
          <w:szCs w:val="24"/>
        </w:rPr>
        <w:t xml:space="preserve">în baza </w:t>
      </w:r>
      <w:r w:rsidRPr="00AC5750">
        <w:rPr>
          <w:rFonts w:ascii="Times New Roman" w:eastAsia="Calibri" w:hAnsi="Times New Roman" w:cs="Times New Roman"/>
          <w:i/>
          <w:sz w:val="24"/>
          <w:szCs w:val="24"/>
        </w:rPr>
        <w:t>Hotărârii Guvernului nr. 445/2009 privind evaluarea impactului anumitor proiecte publice şi private asupra mediului</w:t>
      </w:r>
      <w:r w:rsidRPr="00AC5750">
        <w:rPr>
          <w:rFonts w:ascii="Times New Roman" w:eastAsia="Calibri" w:hAnsi="Times New Roman" w:cs="Times New Roman"/>
          <w:sz w:val="24"/>
          <w:szCs w:val="24"/>
          <w:lang w:eastAsia="ar-SA"/>
        </w:rPr>
        <w:t xml:space="preserve">, </w:t>
      </w:r>
    </w:p>
    <w:p w:rsidR="009012D9" w:rsidRPr="00AC5750" w:rsidRDefault="009012D9" w:rsidP="009012D9">
      <w:pPr>
        <w:spacing w:after="120" w:line="200" w:lineRule="atLeast"/>
        <w:ind w:left="142"/>
        <w:jc w:val="both"/>
        <w:rPr>
          <w:rFonts w:ascii="Calibri" w:eastAsia="Calibri" w:hAnsi="Calibri" w:cs="Times New Roman"/>
          <w:sz w:val="24"/>
          <w:szCs w:val="24"/>
        </w:rPr>
      </w:pPr>
      <w:r w:rsidRPr="00AC5750">
        <w:rPr>
          <w:rFonts w:ascii="Times New Roman" w:eastAsia="Calibri" w:hAnsi="Times New Roman" w:cs="Times New Roman"/>
          <w:sz w:val="24"/>
          <w:szCs w:val="24"/>
        </w:rPr>
        <w:t>ca urmare a consultărilor desfăşurate în cadrul şedinţei Comisiei de Analiză Tehnică Brăila din data de 13.09.2018</w:t>
      </w:r>
      <w:r w:rsidRPr="00AC5750">
        <w:rPr>
          <w:rFonts w:ascii="Times New Roman" w:eastAsia="Calibri" w:hAnsi="Times New Roman" w:cs="Times New Roman"/>
          <w:sz w:val="24"/>
          <w:szCs w:val="24"/>
          <w:lang w:eastAsia="ro-RO"/>
        </w:rPr>
        <w:t xml:space="preserve">, </w:t>
      </w:r>
      <w:r w:rsidRPr="00AC5750">
        <w:rPr>
          <w:rFonts w:ascii="Times New Roman" w:eastAsia="Calibri" w:hAnsi="Times New Roman" w:cs="Times New Roman"/>
          <w:sz w:val="24"/>
          <w:szCs w:val="24"/>
        </w:rPr>
        <w:t xml:space="preserve">Agenţia pentru Protecţia Mediului Brăila decide că proiectul </w:t>
      </w:r>
      <w:r w:rsidRPr="00AC5750">
        <w:rPr>
          <w:rFonts w:ascii="Times New Roman" w:eastAsia="Calibri" w:hAnsi="Times New Roman" w:cs="Times New Roman"/>
          <w:b/>
          <w:i/>
          <w:sz w:val="24"/>
          <w:szCs w:val="24"/>
        </w:rPr>
        <w:t>”Desfiintare corp C21”</w:t>
      </w:r>
      <w:r w:rsidRPr="00AC5750">
        <w:rPr>
          <w:rFonts w:ascii="Times New Roman" w:eastAsia="Calibri" w:hAnsi="Times New Roman" w:cs="Times New Roman"/>
          <w:bCs/>
          <w:iCs/>
          <w:sz w:val="24"/>
          <w:szCs w:val="24"/>
        </w:rPr>
        <w:t xml:space="preserve">, </w:t>
      </w:r>
      <w:r w:rsidRPr="00AC5750">
        <w:rPr>
          <w:rFonts w:ascii="Times New Roman" w:eastAsia="Calibri" w:hAnsi="Times New Roman" w:cs="Times New Roman"/>
          <w:sz w:val="24"/>
          <w:szCs w:val="24"/>
        </w:rPr>
        <w:t xml:space="preserve">amplasat în jud. Brăila, mun. Braila, str. Fabricilor, nr.19, Lot 1/2, </w:t>
      </w:r>
    </w:p>
    <w:p w:rsidR="009012D9" w:rsidRPr="00AC5750" w:rsidRDefault="009012D9" w:rsidP="009012D9">
      <w:pPr>
        <w:spacing w:after="120" w:line="200" w:lineRule="atLeast"/>
        <w:ind w:left="142" w:firstLine="578"/>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nu se supune evaluării impactului asupra mediului și nu se supune evaluării adecvate.</w:t>
      </w:r>
    </w:p>
    <w:p w:rsidR="009012D9" w:rsidRPr="00AC5750" w:rsidRDefault="009012D9" w:rsidP="009012D9">
      <w:pPr>
        <w:spacing w:after="0" w:line="200" w:lineRule="atLeast"/>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Justificarea prezentei decizii</w:t>
      </w:r>
      <w:r w:rsidRPr="00AC5750">
        <w:rPr>
          <w:rFonts w:ascii="Times New Roman" w:eastAsia="Calibri" w:hAnsi="Times New Roman" w:cs="Times New Roman"/>
          <w:sz w:val="24"/>
          <w:szCs w:val="24"/>
        </w:rPr>
        <w:t>:</w:t>
      </w:r>
    </w:p>
    <w:p w:rsidR="009012D9" w:rsidRPr="00AC5750" w:rsidRDefault="009012D9" w:rsidP="009012D9">
      <w:pPr>
        <w:spacing w:after="0" w:line="200" w:lineRule="atLeast"/>
        <w:jc w:val="both"/>
        <w:rPr>
          <w:rFonts w:ascii="Times New Roman" w:eastAsia="Calibri" w:hAnsi="Times New Roman" w:cs="Times New Roman"/>
          <w:b/>
          <w:i/>
          <w:sz w:val="24"/>
          <w:szCs w:val="24"/>
          <w:lang w:eastAsia="ar-SA"/>
        </w:rPr>
      </w:pPr>
      <w:r w:rsidRPr="00AC5750">
        <w:rPr>
          <w:rFonts w:ascii="Times New Roman" w:eastAsia="Calibri" w:hAnsi="Times New Roman" w:cs="Times New Roman"/>
          <w:sz w:val="24"/>
          <w:szCs w:val="24"/>
        </w:rPr>
        <w:t xml:space="preserve">- proiectul se încadrează în prevederile H.G. nr. 445/2009, </w:t>
      </w:r>
      <w:r w:rsidRPr="00AC5750">
        <w:rPr>
          <w:rFonts w:ascii="Times New Roman" w:eastAsia="Calibri" w:hAnsi="Times New Roman" w:cs="Times New Roman"/>
          <w:b/>
          <w:sz w:val="24"/>
          <w:szCs w:val="24"/>
        </w:rPr>
        <w:t>Anexa 2, pct. 13 lit.</w:t>
      </w: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b/>
          <w:sz w:val="24"/>
          <w:szCs w:val="24"/>
        </w:rPr>
        <w:t>a)</w:t>
      </w:r>
      <w:r w:rsidRPr="00AC5750">
        <w:rPr>
          <w:rFonts w:ascii="Times New Roman" w:eastAsia="Calibri" w:hAnsi="Times New Roman" w:cs="Times New Roman"/>
          <w:sz w:val="24"/>
          <w:szCs w:val="24"/>
        </w:rPr>
        <w:t xml:space="preserve">; </w:t>
      </w:r>
    </w:p>
    <w:p w:rsidR="009012D9" w:rsidRPr="00AC5750" w:rsidRDefault="009012D9" w:rsidP="009012D9">
      <w:pPr>
        <w:spacing w:after="120" w:line="200" w:lineRule="atLeast"/>
        <w:jc w:val="both"/>
        <w:rPr>
          <w:rFonts w:ascii="Times New Roman" w:eastAsia="Calibri" w:hAnsi="Times New Roman" w:cs="Times New Roman"/>
          <w:sz w:val="24"/>
          <w:szCs w:val="24"/>
          <w:lang w:eastAsia="ar-SA"/>
        </w:rPr>
      </w:pPr>
      <w:r w:rsidRPr="00AC5750">
        <w:rPr>
          <w:rFonts w:ascii="Times New Roman" w:eastAsia="Times New Roman" w:hAnsi="Times New Roman" w:cs="Times New Roman"/>
          <w:sz w:val="24"/>
          <w:szCs w:val="24"/>
          <w:lang w:eastAsia="ro-RO"/>
        </w:rPr>
        <w:t xml:space="preserve">- proiectul nu intră sub incidența </w:t>
      </w:r>
      <w:r w:rsidRPr="00AC5750">
        <w:rPr>
          <w:rFonts w:ascii="Times New Roman" w:eastAsia="Calibri" w:hAnsi="Times New Roman" w:cs="Times New Roman"/>
          <w:sz w:val="24"/>
          <w:szCs w:val="24"/>
        </w:rPr>
        <w:t xml:space="preserve">art. 28 din </w:t>
      </w:r>
      <w:r w:rsidRPr="00AC5750">
        <w:rPr>
          <w:rFonts w:ascii="Times New Roman" w:eastAsia="Calibri" w:hAnsi="Times New Roman" w:cs="Times New Roman"/>
          <w:i/>
          <w:sz w:val="24"/>
          <w:szCs w:val="24"/>
        </w:rPr>
        <w:t xml:space="preserve">O.U.G. nr. 57/2007 </w:t>
      </w:r>
      <w:r w:rsidRPr="00AC5750">
        <w:rPr>
          <w:rFonts w:ascii="Times New Roman" w:eastAsia="Calibri" w:hAnsi="Times New Roman" w:cs="Times New Roman"/>
          <w:i/>
          <w:sz w:val="24"/>
          <w:szCs w:val="24"/>
          <w:lang w:eastAsia="ar-SA"/>
        </w:rPr>
        <w:t>privind regimul ariilor naturale protejate, conservarea habitatelor naturale, a florei şi faunei sălbatice,</w:t>
      </w:r>
      <w:r w:rsidRPr="00AC5750">
        <w:rPr>
          <w:rFonts w:ascii="Times New Roman" w:eastAsia="Calibri" w:hAnsi="Times New Roman" w:cs="Times New Roman"/>
          <w:sz w:val="24"/>
          <w:szCs w:val="24"/>
          <w:lang w:eastAsia="ar-SA"/>
        </w:rPr>
        <w:t xml:space="preserve"> cu modificările şi completările ulterioare, deoarece amplasamentul nu se află în perimetrul sau în vecinătatea unei arii naturale protejate de interes comunitar și nu este susceptibil să aibă impact semnificativ asupra acestora, iar procedura de evaluare adecvată nu a fost demarată.</w:t>
      </w:r>
    </w:p>
    <w:p w:rsidR="009012D9" w:rsidRPr="00AC5750" w:rsidRDefault="009012D9" w:rsidP="009012D9">
      <w:pPr>
        <w:spacing w:after="120" w:line="200" w:lineRule="atLeast"/>
        <w:jc w:val="both"/>
        <w:rPr>
          <w:rFonts w:ascii="Times New Roman" w:eastAsia="Calibri" w:hAnsi="Times New Roman" w:cs="Times New Roman"/>
          <w:b/>
          <w:sz w:val="24"/>
          <w:szCs w:val="24"/>
        </w:rPr>
      </w:pPr>
      <w:r w:rsidRPr="00AC5750">
        <w:rPr>
          <w:rFonts w:ascii="Times New Roman" w:eastAsia="Calibri" w:hAnsi="Times New Roman" w:cs="Times New Roman"/>
          <w:b/>
          <w:i/>
          <w:sz w:val="24"/>
          <w:szCs w:val="24"/>
          <w:u w:val="single"/>
        </w:rPr>
        <w:t xml:space="preserve">Motivele care au stat la baza luarii deciziei etapei de încadrare în procedura de evaluare a impactului asupra mediului </w:t>
      </w:r>
      <w:r w:rsidRPr="00AC5750">
        <w:rPr>
          <w:rFonts w:ascii="Times New Roman" w:eastAsia="Calibri" w:hAnsi="Times New Roman" w:cs="Times New Roman"/>
          <w:b/>
          <w:sz w:val="24"/>
          <w:szCs w:val="24"/>
        </w:rPr>
        <w:t>sunt următoarele:</w:t>
      </w:r>
    </w:p>
    <w:p w:rsidR="009012D9" w:rsidRPr="00AC5750" w:rsidRDefault="009012D9" w:rsidP="009012D9">
      <w:pPr>
        <w:spacing w:after="0" w:line="200" w:lineRule="atLeast"/>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1) </w:t>
      </w:r>
      <w:r w:rsidRPr="00AC5750">
        <w:rPr>
          <w:rFonts w:ascii="Times New Roman" w:eastAsia="Calibri" w:hAnsi="Times New Roman" w:cs="Times New Roman"/>
          <w:b/>
          <w:i/>
          <w:sz w:val="24"/>
          <w:szCs w:val="24"/>
          <w:u w:val="single"/>
        </w:rPr>
        <w:t>Caracteristicile proiectului</w:t>
      </w:r>
      <w:r w:rsidRPr="00AC5750">
        <w:rPr>
          <w:rFonts w:ascii="Times New Roman" w:eastAsia="Calibri" w:hAnsi="Times New Roman" w:cs="Times New Roman"/>
          <w:b/>
          <w:i/>
          <w:sz w:val="24"/>
          <w:szCs w:val="24"/>
        </w:rPr>
        <w:t xml:space="preserve"> </w:t>
      </w:r>
    </w:p>
    <w:p w:rsidR="009012D9" w:rsidRPr="00AC5750" w:rsidRDefault="009012D9" w:rsidP="009012D9">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a) Mărimea proiectului:</w:t>
      </w:r>
      <w:r w:rsidRPr="00AC5750">
        <w:rPr>
          <w:rFonts w:ascii="Times New Roman" w:eastAsia="Calibri" w:hAnsi="Times New Roman" w:cs="Times New Roman"/>
          <w:sz w:val="24"/>
          <w:szCs w:val="24"/>
        </w:rPr>
        <w:t xml:space="preserve"> </w:t>
      </w:r>
    </w:p>
    <w:p w:rsidR="009012D9" w:rsidRPr="00AC5750" w:rsidRDefault="009012D9" w:rsidP="009012D9">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u w:val="single"/>
        </w:rPr>
        <w:t>Se propune:</w:t>
      </w:r>
      <w:r w:rsidRPr="00AC5750">
        <w:rPr>
          <w:rFonts w:ascii="Times New Roman" w:eastAsia="Calibri" w:hAnsi="Times New Roman" w:cs="Times New Roman"/>
          <w:iCs/>
          <w:sz w:val="24"/>
          <w:szCs w:val="24"/>
        </w:rPr>
        <w:t xml:space="preserve"> desființarea Corpului C21 compus din 3 sectii de productie :</w:t>
      </w:r>
    </w:p>
    <w:p w:rsidR="009012D9" w:rsidRPr="00AC5750" w:rsidRDefault="009012D9" w:rsidP="009012D9">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-sectie amidon</w:t>
      </w:r>
    </w:p>
    <w:p w:rsidR="009012D9" w:rsidRPr="00AC5750" w:rsidRDefault="009012D9" w:rsidP="009012D9">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-sectie glucoza aromata</w:t>
      </w:r>
    </w:p>
    <w:p w:rsidR="009012D9" w:rsidRPr="00AC5750" w:rsidRDefault="009012D9" w:rsidP="009012D9">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-sectie glucoza lichida si solida</w:t>
      </w:r>
    </w:p>
    <w:p w:rsidR="009012D9" w:rsidRPr="00AC5750" w:rsidRDefault="009012D9" w:rsidP="009012D9">
      <w:pPr>
        <w:autoSpaceDE w:val="0"/>
        <w:autoSpaceDN w:val="0"/>
        <w:adjustRightInd w:val="0"/>
        <w:spacing w:after="0" w:line="240" w:lineRule="auto"/>
        <w:jc w:val="both"/>
        <w:rPr>
          <w:rFonts w:ascii="Arial" w:eastAsia="Calibri" w:hAnsi="Arial" w:cs="Arial"/>
          <w:szCs w:val="24"/>
        </w:rPr>
      </w:pPr>
      <w:r w:rsidRPr="00AC5750">
        <w:rPr>
          <w:rFonts w:ascii="Times New Roman" w:eastAsia="Calibri" w:hAnsi="Times New Roman" w:cs="Times New Roman"/>
          <w:iCs/>
          <w:sz w:val="24"/>
          <w:szCs w:val="24"/>
        </w:rPr>
        <w:t>avand înălţime la streasina =7,15m si maxima =11,85m amplasat în mun Brăila, str. Fabricilor, nr.19, Lot 1/2, cu scopul reutilizarii terenului.</w:t>
      </w:r>
    </w:p>
    <w:p w:rsidR="009012D9" w:rsidRPr="00AC5750" w:rsidRDefault="009012D9" w:rsidP="009012D9">
      <w:pPr>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lastRenderedPageBreak/>
        <w:t>Suprafața terenului este de 2.470,00mp; Suprafața construită este 2.470,00mp;.</w:t>
      </w:r>
    </w:p>
    <w:p w:rsidR="009012D9" w:rsidRPr="00AC5750" w:rsidRDefault="009012D9" w:rsidP="009012D9">
      <w:pPr>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Vecinatati:</w:t>
      </w:r>
    </w:p>
    <w:p w:rsidR="009012D9" w:rsidRPr="00AC5750" w:rsidRDefault="009012D9" w:rsidP="009012D9">
      <w:pPr>
        <w:spacing w:after="0" w:line="240" w:lineRule="auto"/>
        <w:ind w:left="283"/>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Nord- lot 1/1</w:t>
      </w:r>
    </w:p>
    <w:p w:rsidR="009012D9" w:rsidRPr="00AC5750" w:rsidRDefault="009012D9" w:rsidP="009012D9">
      <w:pPr>
        <w:spacing w:after="0" w:line="240" w:lineRule="auto"/>
        <w:ind w:left="283"/>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Sud  - lot 1/1 </w:t>
      </w:r>
    </w:p>
    <w:p w:rsidR="009012D9" w:rsidRPr="00AC5750" w:rsidRDefault="009012D9" w:rsidP="009012D9">
      <w:pPr>
        <w:spacing w:after="0" w:line="240" w:lineRule="auto"/>
        <w:ind w:left="283"/>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Est   - lot 1/1</w:t>
      </w:r>
    </w:p>
    <w:p w:rsidR="009012D9" w:rsidRPr="00AC5750" w:rsidRDefault="009012D9" w:rsidP="009012D9">
      <w:pPr>
        <w:spacing w:after="0" w:line="240" w:lineRule="auto"/>
        <w:ind w:left="283"/>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           Vest - lot 1/1</w:t>
      </w:r>
    </w:p>
    <w:p w:rsidR="009012D9" w:rsidRPr="00AC5750" w:rsidRDefault="009012D9" w:rsidP="009012D9">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Durata de realizare a proiectului este de cca 18 luni.</w:t>
      </w:r>
    </w:p>
    <w:p w:rsidR="009012D9" w:rsidRPr="00AC5750" w:rsidRDefault="009012D9" w:rsidP="009012D9">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Constructiile au peretii interiori si exteriori din zidarie de caramida,  invelitori  de tip terase din beton armat turnate monolit si elemente prefabricate din beton armat de acoperis de tip ECP la sectia amidon. Tamplaria este metalica la sectia amidon si lemn si metal la cele doua sectii de glucoza. Pardoselile sunt din beton armat acoperite partial cu gresie la sectiile de glucoza. Fundatiile sunt  din beton armat de tip continuu si de tip radier general.</w:t>
      </w:r>
    </w:p>
    <w:p w:rsidR="009012D9" w:rsidRPr="00AC5750" w:rsidRDefault="009012D9" w:rsidP="009012D9">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i/>
          <w:sz w:val="24"/>
          <w:u w:val="single"/>
        </w:rPr>
        <w:t>Lucrările de demolare</w:t>
      </w:r>
      <w:r w:rsidRPr="00AC5750">
        <w:rPr>
          <w:rFonts w:ascii="Times New Roman" w:eastAsia="Calibri" w:hAnsi="Times New Roman" w:cs="Times New Roman"/>
          <w:sz w:val="24"/>
        </w:rPr>
        <w:t xml:space="preserve"> prevăzute de prezentul proiect se vor face în soluţia „bucată cu bucată”, „element cu element de sus în jos” și vor consta în:</w:t>
      </w:r>
    </w:p>
    <w:p w:rsidR="009012D9" w:rsidRPr="00AC5750" w:rsidRDefault="009012D9" w:rsidP="009012D9">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deconectarea de la reteaua de energie electrica, a constructiilor prevazute pentru demolare;</w:t>
      </w:r>
    </w:p>
    <w:p w:rsidR="009012D9" w:rsidRPr="00AC5750" w:rsidRDefault="009012D9" w:rsidP="009012D9">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demolarea constructiilor vizate;</w:t>
      </w:r>
    </w:p>
    <w:p w:rsidR="009012D9" w:rsidRPr="00AC5750" w:rsidRDefault="009012D9" w:rsidP="009012D9">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dezafectarea retelelor de alimentare cu apa;</w:t>
      </w:r>
    </w:p>
    <w:p w:rsidR="009012D9" w:rsidRPr="00AC5750" w:rsidRDefault="009012D9" w:rsidP="009012D9">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 xml:space="preserve">transportul deseurilor catre spatii special amenajate </w:t>
      </w:r>
    </w:p>
    <w:p w:rsidR="009012D9" w:rsidRPr="00AC5750" w:rsidRDefault="009012D9" w:rsidP="009012D9">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Tehnologii aplicate:</w:t>
      </w:r>
    </w:p>
    <w:p w:rsidR="009012D9" w:rsidRPr="00AC5750" w:rsidRDefault="009012D9" w:rsidP="009012D9">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Pentru elemente din beton cu grosimi de maximum 150mm se pot folosi drujbe manuale electrice sau cu benzina. Pentru taierea betonului si a  peretilor din zidarie caramida cu grosimi mai mari de 150mm se la utiliza procedeul de taiere cu disc diamantat racit cu apa care permite taieri a elementelor din beton si caramida atat pe orizontala cat si pe vertical. Elementele demolate vor fi transportate pe platformele amenajate in cadrul organizarii de santier in vederea concasarii</w:t>
      </w:r>
    </w:p>
    <w:p w:rsidR="009012D9" w:rsidRPr="00AC5750" w:rsidRDefault="009012D9" w:rsidP="009012D9">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Materialele dezafectate si concasate vor fi evacuate zilnic sau depozitate în incinta proprietatii pentru refolosire (după caz)</w:t>
      </w:r>
      <w:r w:rsidRPr="00AC5750">
        <w:rPr>
          <w:rFonts w:ascii="Calibri" w:eastAsia="Calibri" w:hAnsi="Calibri" w:cs="Times New Roman"/>
        </w:rPr>
        <w:t xml:space="preserve"> la </w:t>
      </w:r>
      <w:r w:rsidRPr="00AC5750">
        <w:rPr>
          <w:rFonts w:ascii="Times New Roman" w:eastAsia="Calibri" w:hAnsi="Times New Roman" w:cs="Times New Roman"/>
          <w:sz w:val="24"/>
        </w:rPr>
        <w:t xml:space="preserve">lucrarile de umpluturi. </w:t>
      </w:r>
    </w:p>
    <w:p w:rsidR="009012D9" w:rsidRPr="00AC5750" w:rsidRDefault="009012D9" w:rsidP="009012D9">
      <w:pPr>
        <w:autoSpaceDE w:val="0"/>
        <w:autoSpaceDN w:val="0"/>
        <w:adjustRightInd w:val="0"/>
        <w:spacing w:after="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u w:val="single"/>
        </w:rPr>
        <w:t>Asigurarea cu utilităţi: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amplasamentul este</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branșat la rețelele existente în zonă (alimentare cu apă, canalizare și energie electrică din zonă și vor fi utilizate pe timpul organizării de șantier.</w:t>
      </w:r>
    </w:p>
    <w:p w:rsidR="009012D9" w:rsidRPr="00AC5750" w:rsidRDefault="009012D9" w:rsidP="009012D9">
      <w:pPr>
        <w:shd w:val="clear" w:color="auto" w:fill="FFFFFF"/>
        <w:autoSpaceDE w:val="0"/>
        <w:spacing w:after="0"/>
        <w:ind w:left="17"/>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u w:val="single"/>
        </w:rPr>
        <w:t>Organizarea de șantier</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se va  utiliza organizarea de santier amenajata pentru dezafectarea constructiilor de pe lotul 1/1 si dotarea pentru valorificarea deseurilor. </w:t>
      </w:r>
    </w:p>
    <w:p w:rsidR="009012D9" w:rsidRPr="00AC5750" w:rsidRDefault="009012D9" w:rsidP="009012D9">
      <w:pPr>
        <w:spacing w:after="120" w:line="200" w:lineRule="atLeast"/>
        <w:ind w:right="-1" w:firstLine="59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b) </w:t>
      </w:r>
      <w:r w:rsidRPr="00AC5750">
        <w:rPr>
          <w:rFonts w:ascii="Times New Roman" w:eastAsia="Calibri" w:hAnsi="Times New Roman" w:cs="Times New Roman"/>
          <w:b/>
          <w:i/>
          <w:sz w:val="24"/>
          <w:szCs w:val="24"/>
        </w:rPr>
        <w:t>Cumularea cu alte proiecte:</w:t>
      </w:r>
      <w:r w:rsidRPr="00AC5750">
        <w:rPr>
          <w:rFonts w:ascii="Times New Roman" w:eastAsia="Calibri" w:hAnsi="Times New Roman" w:cs="Times New Roman"/>
          <w:sz w:val="24"/>
          <w:szCs w:val="24"/>
        </w:rPr>
        <w:t xml:space="preserve"> în zona amplasamentului proiectului există proiecte propuse sau în derulare care să genereze un impact cumulat asupra factorilor de mediu. Impactul cumulat va fi analizat in cadrul procedurii de evaluare a impactului asupra mediului pentru proiectul ce se va implementa pe lotul 1/1, Masurile si conditiile stabilite pentru acesta se vor apica obligatoriu si la prezentul proiect;</w:t>
      </w:r>
    </w:p>
    <w:p w:rsidR="009012D9" w:rsidRPr="00AC5750" w:rsidRDefault="009012D9" w:rsidP="009012D9">
      <w:pPr>
        <w:spacing w:after="120" w:line="200" w:lineRule="atLeast"/>
        <w:ind w:right="-1" w:firstLine="59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Utilizarea resurselor naturale:</w:t>
      </w:r>
      <w:r w:rsidRPr="00AC5750">
        <w:rPr>
          <w:rFonts w:ascii="Times New Roman" w:eastAsia="Calibri" w:hAnsi="Times New Roman" w:cs="Times New Roman"/>
          <w:sz w:val="24"/>
          <w:szCs w:val="24"/>
        </w:rPr>
        <w:t xml:space="preserve"> în perioada de desființare a clădirii se va utiliza apă conform estimarilor proiectantului cca 20mc. </w:t>
      </w:r>
    </w:p>
    <w:p w:rsidR="009012D9" w:rsidRPr="00AC5750" w:rsidRDefault="009012D9" w:rsidP="009012D9">
      <w:pPr>
        <w:spacing w:after="0" w:line="240" w:lineRule="auto"/>
        <w:ind w:firstLine="595"/>
        <w:jc w:val="both"/>
        <w:rPr>
          <w:rFonts w:ascii="Times New Roman" w:eastAsia="Calibri" w:hAnsi="Times New Roman" w:cs="Times New Roman"/>
          <w:b/>
          <w:i/>
          <w:sz w:val="24"/>
          <w:szCs w:val="24"/>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Producţia de deşeuri</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perioada de realizare a proiectului vor rezulta următoarele categorii de deșeuri, care se vor valorifica /elimina prin societăți autorizate:</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beton  cod 17 01 01 )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cărămizi(cod 17 01 02 )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amestecuri de beton, caramizi, materiale ceramice(cod 17 01 07 )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lemn( cod 17 02 01 )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armaturi metalice(cod 17 04 07 )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cabluri (altele decat cele specificate la 17 04 10 ) (cod 17 04 11 )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pamant si pietre ( altele decat cele specificate la 17 05 03 ) ( cod 17 05 03 )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resturi de balast (altele decat cele specificate la 17 05 07 ) ( cod 17 05 08 )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 xml:space="preserve">materiale izolante ( altele decat cele specificate la 17 06 01 si 17 06 03 ) (cod 17 06 04 )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amestecuri de deseuri(cod 17 09 04 )</w:t>
      </w:r>
    </w:p>
    <w:p w:rsidR="009012D9" w:rsidRPr="00AC5750" w:rsidRDefault="009012D9" w:rsidP="009A5E39">
      <w:pPr>
        <w:numPr>
          <w:ilvl w:val="0"/>
          <w:numId w:val="92"/>
        </w:numPr>
        <w:spacing w:after="0" w:line="240" w:lineRule="auto"/>
        <w:ind w:left="426" w:hanging="357"/>
        <w:rPr>
          <w:rFonts w:ascii="Times New Roman" w:eastAsia="Calibri" w:hAnsi="Times New Roman" w:cs="Times New Roman"/>
          <w:sz w:val="24"/>
        </w:rPr>
      </w:pPr>
      <w:r w:rsidRPr="00AC5750">
        <w:rPr>
          <w:rFonts w:ascii="Times New Roman" w:eastAsia="Calibri" w:hAnsi="Times New Roman" w:cs="Times New Roman"/>
          <w:sz w:val="24"/>
        </w:rPr>
        <w:t>Sticla (cod 17 02 02)</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Estimarea cantitativă a acestora, grupate în categorii mari, în scopul valorificării:          </w:t>
      </w:r>
    </w:p>
    <w:p w:rsidR="009012D9" w:rsidRPr="00AC5750" w:rsidRDefault="009012D9" w:rsidP="009012D9">
      <w:pPr>
        <w:spacing w:after="0" w:line="240" w:lineRule="auto"/>
        <w:ind w:right="-1"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Beton =1.800,0mc</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Otel beton=180.000,0kg</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           </w:t>
      </w:r>
      <w:r w:rsidRPr="00AC5750">
        <w:rPr>
          <w:rFonts w:ascii="Times New Roman" w:eastAsia="Calibri" w:hAnsi="Times New Roman" w:cs="Times New Roman"/>
          <w:sz w:val="24"/>
          <w:szCs w:val="24"/>
        </w:rPr>
        <w:tab/>
        <w:t>Caramida=1.200,0mc</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Coductori aluminiu=2000,0kg</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Carton bitumat=10.000,0kg</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Profile metal=20.000,0kg</w:t>
      </w:r>
    </w:p>
    <w:p w:rsidR="009012D9" w:rsidRPr="00AC5750" w:rsidRDefault="009012D9" w:rsidP="009012D9">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Sticla=1000,0kg</w:t>
      </w:r>
    </w:p>
    <w:p w:rsidR="009012D9" w:rsidRPr="00AC5750" w:rsidRDefault="00AC5750" w:rsidP="009012D9">
      <w:pPr>
        <w:spacing w:after="0" w:line="240" w:lineRule="auto"/>
        <w:jc w:val="both"/>
        <w:rPr>
          <w:rFonts w:ascii="Times New Roman" w:eastAsia="Calibri" w:hAnsi="Times New Roman" w:cs="Times New Roman"/>
          <w:bCs/>
          <w:iCs/>
          <w:sz w:val="24"/>
          <w:szCs w:val="24"/>
          <w:u w:val="single"/>
        </w:rPr>
      </w:pPr>
      <w:hyperlink w:anchor="#" w:history="1"/>
      <w:r w:rsidR="009012D9" w:rsidRPr="00AC5750">
        <w:rPr>
          <w:rFonts w:ascii="Times New Roman" w:eastAsia="Calibri" w:hAnsi="Times New Roman" w:cs="Times New Roman"/>
          <w:bCs/>
          <w:iCs/>
          <w:sz w:val="24"/>
          <w:szCs w:val="24"/>
          <w:u w:val="single"/>
        </w:rPr>
        <w:t>Modul de gospodărire a deşeurilor.</w:t>
      </w:r>
    </w:p>
    <w:p w:rsidR="009012D9" w:rsidRPr="00AC5750" w:rsidRDefault="009012D9" w:rsidP="009012D9">
      <w:pPr>
        <w:spacing w:after="0" w:line="240" w:lineRule="auto"/>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Deșeurile vor fi colectate selectiv, vor fi depozitate temporar în spații special amenajate, în vederea valorificării/eliminării prin operatori autoriați.</w:t>
      </w:r>
    </w:p>
    <w:p w:rsidR="009012D9" w:rsidRPr="00AC5750" w:rsidRDefault="009012D9" w:rsidP="009012D9">
      <w:pPr>
        <w:spacing w:after="12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Transportul deșeurilor se va asigura de către firmele colectoare, cu mijloace proprii ale operatorului care va executa proiectul.</w:t>
      </w:r>
    </w:p>
    <w:p w:rsidR="009012D9" w:rsidRPr="00AC5750" w:rsidRDefault="009012D9" w:rsidP="009012D9">
      <w:pPr>
        <w:spacing w:after="12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bCs/>
          <w:i/>
          <w:sz w:val="24"/>
          <w:szCs w:val="24"/>
        </w:rPr>
        <w:t xml:space="preserve">        e) Emisiile poluante, inclusiv zgomotul si alte surse de disconfort: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sz w:val="24"/>
          <w:szCs w:val="24"/>
        </w:rPr>
        <w:t>pe perioada de execuție a lucrărilor se vor înregistra emisii în atmosferă, zgomot și vibratii pentru care vor fi prevazute masuri pentru a nu se depasii valorile limita la limita amplasamentului lotului 1/1;</w:t>
      </w:r>
    </w:p>
    <w:p w:rsidR="009012D9" w:rsidRPr="00AC5750" w:rsidRDefault="009012D9" w:rsidP="009012D9">
      <w:pPr>
        <w:spacing w:after="12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bCs/>
          <w:i/>
          <w:sz w:val="24"/>
          <w:szCs w:val="24"/>
        </w:rPr>
        <w:t xml:space="preserve">       f) Riscul de accident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bCs/>
          <w:i/>
          <w:sz w:val="24"/>
          <w:szCs w:val="24"/>
        </w:rPr>
        <w: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bCs/>
          <w:sz w:val="24"/>
          <w:szCs w:val="24"/>
        </w:rPr>
        <w:t>realizarea proiectului nu implică utilizarea unor substanțe periculoase sau a unor tehnologii ce ar putea determina un risc de accident.</w:t>
      </w:r>
    </w:p>
    <w:p w:rsidR="009012D9" w:rsidRPr="00AC5750" w:rsidRDefault="009012D9" w:rsidP="009012D9">
      <w:pPr>
        <w:autoSpaceDE w:val="0"/>
        <w:autoSpaceDN w:val="0"/>
        <w:adjustRightInd w:val="0"/>
        <w:spacing w:after="120" w:line="200" w:lineRule="atLeast"/>
        <w:ind w:left="227"/>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        2) </w:t>
      </w:r>
      <w:r w:rsidRPr="00AC5750">
        <w:rPr>
          <w:rFonts w:ascii="Times New Roman" w:eastAsia="Calibri" w:hAnsi="Times New Roman" w:cs="Times New Roman"/>
          <w:b/>
          <w:sz w:val="24"/>
          <w:szCs w:val="24"/>
          <w:u w:val="single"/>
        </w:rPr>
        <w:t>Localizarea proiectului</w:t>
      </w:r>
      <w:r w:rsidRPr="00AC5750">
        <w:rPr>
          <w:rFonts w:ascii="Times New Roman" w:eastAsia="Calibri" w:hAnsi="Times New Roman" w:cs="Times New Roman"/>
          <w:b/>
          <w:sz w:val="24"/>
          <w:szCs w:val="24"/>
        </w:rPr>
        <w:t>:</w:t>
      </w:r>
      <w:r w:rsidRPr="00AC5750">
        <w:rPr>
          <w:rFonts w:ascii="Times New Roman" w:eastAsia="Calibri" w:hAnsi="Times New Roman" w:cs="Times New Roman"/>
          <w:sz w:val="24"/>
          <w:szCs w:val="24"/>
        </w:rPr>
        <w:t xml:space="preserve"> </w:t>
      </w:r>
    </w:p>
    <w:p w:rsidR="009012D9" w:rsidRPr="00AC5750" w:rsidRDefault="009012D9" w:rsidP="009012D9">
      <w:pPr>
        <w:spacing w:after="0" w:line="200" w:lineRule="atLeast"/>
        <w:contextualSpacing/>
        <w:jc w:val="both"/>
        <w:rPr>
          <w:rFonts w:ascii="Times New Roman" w:eastAsia="Times New Roman" w:hAnsi="Times New Roman" w:cs="Times New Roman"/>
          <w:sz w:val="24"/>
          <w:szCs w:val="24"/>
          <w:highlight w:val="yellow"/>
        </w:rPr>
      </w:pP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rPr>
        <w:tab/>
      </w:r>
      <w:r w:rsidRPr="00AC5750">
        <w:rPr>
          <w:rFonts w:ascii="Times New Roman" w:eastAsia="Times New Roman" w:hAnsi="Times New Roman" w:cs="Times New Roman"/>
          <w:b/>
          <w:bCs/>
          <w:i/>
          <w:sz w:val="24"/>
          <w:szCs w:val="24"/>
        </w:rPr>
        <w:t xml:space="preserve">2.1. </w:t>
      </w:r>
      <w:r w:rsidRPr="00AC5750">
        <w:rPr>
          <w:rFonts w:ascii="Times New Roman" w:eastAsia="Times New Roman" w:hAnsi="Times New Roman" w:cs="Times New Roman"/>
          <w:i/>
          <w:sz w:val="24"/>
          <w:szCs w:val="24"/>
        </w:rPr>
        <w:t>Utilizarea existentă a terenului</w:t>
      </w:r>
      <w:r w:rsidRPr="00AC5750">
        <w:rPr>
          <w:rFonts w:ascii="Times New Roman" w:eastAsia="Times New Roman" w:hAnsi="Times New Roman" w:cs="Times New Roman"/>
          <w:b/>
          <w:i/>
          <w:sz w:val="24"/>
          <w:szCs w:val="24"/>
        </w:rPr>
        <w:t xml:space="preserve"> </w:t>
      </w:r>
      <w:r w:rsidRPr="00AC5750">
        <w:rPr>
          <w:rFonts w:ascii="Times New Roman" w:eastAsia="Times New Roman" w:hAnsi="Times New Roman" w:cs="Times New Roman"/>
          <w:i/>
          <w:sz w:val="24"/>
          <w:szCs w:val="24"/>
        </w:rPr>
        <w:t>-</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imobilul este situat în intravilanul municipiului Brăila, în vecinătatea unei zone rezidențiale, atât cu locuințe individuale cât și colective, in care se desfasoara si activitati productive si comert; </w:t>
      </w:r>
    </w:p>
    <w:p w:rsidR="009012D9" w:rsidRPr="00AC5750" w:rsidRDefault="009012D9" w:rsidP="009012D9">
      <w:pPr>
        <w:spacing w:after="0" w:line="200" w:lineRule="atLeast"/>
        <w:ind w:left="142" w:firstLine="57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2.2. </w:t>
      </w:r>
      <w:r w:rsidRPr="00AC5750">
        <w:rPr>
          <w:rFonts w:ascii="Times New Roman" w:eastAsia="Calibri" w:hAnsi="Times New Roman" w:cs="Times New Roman"/>
          <w:i/>
          <w:sz w:val="24"/>
          <w:szCs w:val="24"/>
        </w:rPr>
        <w:t>Relativa abundenţă a resurselor naturale din zonă, calitatea şi capacitatea regenerativă a acestora</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amplasamentul este intravilan, are folosință actuală de curți-construcții și nu afectează</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resursele naturale din zonă, calitatea şi capacitatea regenerativă a acestora;</w:t>
      </w:r>
    </w:p>
    <w:p w:rsidR="009012D9" w:rsidRPr="00AC5750" w:rsidRDefault="009012D9" w:rsidP="009012D9">
      <w:pPr>
        <w:shd w:val="clear" w:color="auto" w:fill="FFFFFF"/>
        <w:spacing w:after="0" w:line="200" w:lineRule="atLeast"/>
        <w:ind w:left="227" w:firstLine="493"/>
        <w:jc w:val="both"/>
        <w:rPr>
          <w:rFonts w:ascii="Times New Roman" w:eastAsia="Calibri" w:hAnsi="Times New Roman" w:cs="Times New Roman"/>
          <w:i/>
          <w:sz w:val="24"/>
          <w:szCs w:val="24"/>
        </w:rPr>
      </w:pPr>
      <w:r w:rsidRPr="00AC5750">
        <w:rPr>
          <w:rFonts w:ascii="Times New Roman" w:eastAsia="Calibri" w:hAnsi="Times New Roman" w:cs="Times New Roman"/>
          <w:b/>
          <w:bCs/>
          <w:i/>
          <w:sz w:val="24"/>
          <w:szCs w:val="24"/>
        </w:rPr>
        <w:t xml:space="preserve">2.3. </w:t>
      </w:r>
      <w:r w:rsidRPr="00AC5750">
        <w:rPr>
          <w:rFonts w:ascii="Times New Roman" w:eastAsia="Calibri" w:hAnsi="Times New Roman" w:cs="Times New Roman"/>
          <w:i/>
          <w:sz w:val="24"/>
          <w:szCs w:val="24"/>
        </w:rPr>
        <w:t>Capacitatea de absorbţie a mediului:</w:t>
      </w:r>
    </w:p>
    <w:p w:rsidR="009012D9" w:rsidRPr="00AC5750" w:rsidRDefault="009012D9" w:rsidP="009012D9">
      <w:pPr>
        <w:shd w:val="clear" w:color="auto" w:fill="FFFFFF"/>
        <w:spacing w:after="0" w:line="200" w:lineRule="atLeast"/>
        <w:ind w:left="284" w:firstLine="436"/>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a)</w:t>
      </w:r>
      <w:r w:rsidRPr="00AC5750">
        <w:rPr>
          <w:rFonts w:ascii="Times New Roman" w:eastAsia="Calibri" w:hAnsi="Times New Roman" w:cs="Times New Roman"/>
          <w:i/>
          <w:sz w:val="24"/>
          <w:szCs w:val="24"/>
        </w:rPr>
        <w:t>zonele umede</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proiectul nu se va implementa în perimetrul sau vecinătatea unei zone umede;</w:t>
      </w:r>
    </w:p>
    <w:p w:rsidR="009012D9" w:rsidRPr="00AC5750" w:rsidRDefault="009012D9" w:rsidP="009012D9">
      <w:pPr>
        <w:shd w:val="clear" w:color="auto" w:fill="FFFFFF"/>
        <w:spacing w:after="0" w:line="200" w:lineRule="atLeast"/>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b)</w:t>
      </w:r>
      <w:r w:rsidRPr="00AC5750">
        <w:rPr>
          <w:rFonts w:ascii="Times New Roman" w:eastAsia="Calibri" w:hAnsi="Times New Roman" w:cs="Times New Roman"/>
          <w:i/>
          <w:sz w:val="24"/>
          <w:szCs w:val="24"/>
        </w:rPr>
        <w:t>zonele costiere</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nu este cazul, proiectul nu se va implementa în</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zone costiere;</w:t>
      </w:r>
    </w:p>
    <w:p w:rsidR="009012D9" w:rsidRPr="00AC5750" w:rsidRDefault="009012D9" w:rsidP="009012D9">
      <w:pPr>
        <w:shd w:val="clear" w:color="auto" w:fill="FFFFFF"/>
        <w:spacing w:after="0" w:line="200" w:lineRule="atLeast"/>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c)</w:t>
      </w:r>
      <w:r w:rsidRPr="00AC5750">
        <w:rPr>
          <w:rFonts w:ascii="Times New Roman" w:eastAsia="Calibri" w:hAnsi="Times New Roman" w:cs="Times New Roman"/>
          <w:i/>
          <w:sz w:val="24"/>
          <w:szCs w:val="24"/>
        </w:rPr>
        <w:t>zonele montane şi cele împădurite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proiectul nu se va implementa în perimetrul sau vecinătatea unor zone montane sau împădurite;</w:t>
      </w:r>
    </w:p>
    <w:p w:rsidR="009012D9" w:rsidRPr="00AC5750" w:rsidRDefault="009012D9" w:rsidP="009012D9">
      <w:pPr>
        <w:shd w:val="clear" w:color="auto" w:fill="FFFFFF"/>
        <w:spacing w:after="0" w:line="200" w:lineRule="atLeast"/>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d</w:t>
      </w:r>
      <w:r w:rsidRPr="00AC5750">
        <w:rPr>
          <w:rFonts w:ascii="Times New Roman" w:eastAsia="Calibri" w:hAnsi="Times New Roman" w:cs="Times New Roman"/>
          <w:bCs/>
          <w:i/>
          <w:sz w:val="24"/>
          <w:szCs w:val="24"/>
        </w:rPr>
        <w:t>)</w:t>
      </w:r>
      <w:r w:rsidRPr="00AC5750">
        <w:rPr>
          <w:rFonts w:ascii="Times New Roman" w:eastAsia="Calibri" w:hAnsi="Times New Roman" w:cs="Times New Roman"/>
          <w:i/>
          <w:sz w:val="24"/>
          <w:szCs w:val="24"/>
        </w:rPr>
        <w:t>parcurile şi rezervaţiile naturale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proiectul nu se va implementa în perimetrul sau vecinătatea unor parcuri naturale/naționale sau rezervații naturale;</w:t>
      </w:r>
    </w:p>
    <w:p w:rsidR="009012D9" w:rsidRPr="00AC5750" w:rsidRDefault="009012D9" w:rsidP="009012D9">
      <w:pPr>
        <w:shd w:val="clear" w:color="auto" w:fill="FFFFFF"/>
        <w:spacing w:after="0" w:line="200" w:lineRule="atLeast"/>
        <w:ind w:firstLine="720"/>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e</w:t>
      </w:r>
      <w:r w:rsidRPr="00AC5750">
        <w:rPr>
          <w:rFonts w:ascii="Times New Roman" w:eastAsia="Calibri" w:hAnsi="Times New Roman" w:cs="Times New Roman"/>
          <w:bCs/>
          <w:i/>
          <w:sz w:val="24"/>
          <w:szCs w:val="24"/>
        </w:rPr>
        <w:t>)</w:t>
      </w:r>
      <w:r w:rsidRPr="00AC5750">
        <w:rPr>
          <w:rFonts w:ascii="Times New Roman" w:eastAsia="Calibri" w:hAnsi="Times New Roman" w:cs="Times New Roman"/>
          <w:i/>
          <w:sz w:val="24"/>
          <w:szCs w:val="24"/>
        </w:rPr>
        <w:t xml:space="preserve">ariile clasificate sau zonele protejate prin legislaţia în vigoare, cum sunt: zone de protecţie a faunei piscicole, bazine piscicole naturale şi bazine piscicole amenajate etc. </w:t>
      </w:r>
      <w:r w:rsidRPr="00AC5750">
        <w:rPr>
          <w:rFonts w:ascii="Times New Roman" w:eastAsia="Calibri" w:hAnsi="Times New Roman" w:cs="Times New Roman"/>
          <w:b/>
          <w:i/>
          <w:sz w:val="24"/>
          <w:szCs w:val="24"/>
        </w:rPr>
        <w:t>-</w:t>
      </w:r>
      <w:r w:rsidRPr="00AC5750">
        <w:rPr>
          <w:rFonts w:ascii="Times New Roman" w:eastAsia="Calibri" w:hAnsi="Times New Roman" w:cs="Times New Roman"/>
          <w:sz w:val="24"/>
          <w:szCs w:val="24"/>
        </w:rPr>
        <w:t xml:space="preserve"> nu este cazul,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proiectul nu se va implementa în ariile clasificate sau zone de protecţie a faunei piscicole, bazine piscicole naturale şi bazine piscicole amenajate etc.</w:t>
      </w:r>
    </w:p>
    <w:p w:rsidR="009012D9" w:rsidRPr="00AC5750" w:rsidRDefault="00AC5750" w:rsidP="009012D9">
      <w:pPr>
        <w:shd w:val="clear" w:color="auto" w:fill="FFFFFF"/>
        <w:spacing w:after="0" w:line="200" w:lineRule="atLeast"/>
        <w:ind w:left="720"/>
        <w:jc w:val="both"/>
        <w:rPr>
          <w:rFonts w:ascii="Times New Roman" w:eastAsia="Calibri" w:hAnsi="Times New Roman" w:cs="Times New Roman"/>
          <w:b/>
          <w:sz w:val="24"/>
          <w:szCs w:val="24"/>
        </w:rPr>
      </w:pPr>
      <w:hyperlink r:id="rId31" w:anchor="#" w:history="1"/>
      <w:r w:rsidR="009012D9" w:rsidRPr="00AC5750">
        <w:rPr>
          <w:rFonts w:ascii="Times New Roman" w:eastAsia="Calibri" w:hAnsi="Times New Roman" w:cs="Times New Roman"/>
          <w:b/>
          <w:bCs/>
          <w:i/>
          <w:sz w:val="24"/>
          <w:szCs w:val="24"/>
        </w:rPr>
        <w:t>f)</w:t>
      </w:r>
      <w:r w:rsidR="009012D9" w:rsidRPr="00AC5750">
        <w:rPr>
          <w:rFonts w:ascii="Times New Roman" w:eastAsia="Calibri" w:hAnsi="Times New Roman" w:cs="Times New Roman"/>
          <w:i/>
          <w:sz w:val="24"/>
          <w:szCs w:val="24"/>
        </w:rPr>
        <w:t>zonele de protecţie speciala</w:t>
      </w:r>
      <w:r w:rsidR="009012D9" w:rsidRPr="00AC5750">
        <w:rPr>
          <w:rFonts w:ascii="Times New Roman" w:eastAsia="Calibri" w:hAnsi="Times New Roman" w:cs="Times New Roman"/>
          <w:b/>
          <w:i/>
          <w:sz w:val="24"/>
          <w:szCs w:val="24"/>
        </w:rPr>
        <w:t xml:space="preserve"> </w:t>
      </w:r>
      <w:r w:rsidR="009012D9" w:rsidRPr="00AC5750">
        <w:rPr>
          <w:rFonts w:ascii="Times New Roman" w:eastAsia="Calibri" w:hAnsi="Times New Roman" w:cs="Times New Roman"/>
          <w:b/>
          <w:sz w:val="24"/>
          <w:szCs w:val="24"/>
        </w:rPr>
        <w:t xml:space="preserve">- </w:t>
      </w:r>
      <w:r w:rsidR="009012D9" w:rsidRPr="00AC5750">
        <w:rPr>
          <w:rFonts w:ascii="Times New Roman" w:eastAsia="Calibri" w:hAnsi="Times New Roman" w:cs="Times New Roman"/>
          <w:sz w:val="24"/>
          <w:szCs w:val="24"/>
        </w:rPr>
        <w:t>nu este cazul, proiectul nu se va implementa în zone de protecţie specială;</w:t>
      </w:r>
    </w:p>
    <w:p w:rsidR="009012D9" w:rsidRPr="00AC5750" w:rsidRDefault="009012D9" w:rsidP="009012D9">
      <w:pPr>
        <w:shd w:val="clear" w:color="auto" w:fill="FFFFFF"/>
        <w:tabs>
          <w:tab w:val="left" w:pos="0"/>
        </w:tabs>
        <w:spacing w:after="0" w:line="200" w:lineRule="atLeast"/>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ab/>
        <w:t>g)</w:t>
      </w:r>
      <w:r w:rsidRPr="00AC5750">
        <w:rPr>
          <w:rFonts w:ascii="Times New Roman" w:eastAsia="Calibri" w:hAnsi="Times New Roman" w:cs="Times New Roman"/>
          <w:i/>
          <w:sz w:val="24"/>
          <w:szCs w:val="24"/>
        </w:rPr>
        <w:t>ariile în care standardele de calitate a mediului stabilite de legislaţie au fost deja depăşite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au fost identificate arii în care standardele de calitate a mediului să fie depășite;</w:t>
      </w:r>
    </w:p>
    <w:p w:rsidR="009012D9" w:rsidRPr="00AC5750" w:rsidRDefault="009012D9" w:rsidP="009012D9">
      <w:pPr>
        <w:shd w:val="clear" w:color="auto" w:fill="FFFFFF"/>
        <w:spacing w:after="0" w:line="200" w:lineRule="atLeast"/>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h)</w:t>
      </w:r>
      <w:r w:rsidRPr="00AC5750">
        <w:rPr>
          <w:rFonts w:ascii="Times New Roman" w:eastAsia="Calibri" w:hAnsi="Times New Roman" w:cs="Times New Roman"/>
          <w:i/>
          <w:sz w:val="24"/>
          <w:szCs w:val="24"/>
        </w:rPr>
        <w:t xml:space="preserve">ariile dens populate </w:t>
      </w:r>
      <w:r w:rsidRPr="00AC5750">
        <w:rPr>
          <w:rFonts w:ascii="Times New Roman" w:eastAsia="Calibri" w:hAnsi="Times New Roman" w:cs="Times New Roman"/>
          <w:b/>
          <w:sz w:val="24"/>
          <w:szCs w:val="24"/>
        </w:rPr>
        <w:t>–</w:t>
      </w:r>
      <w:r w:rsidRPr="00AC5750">
        <w:rPr>
          <w:rFonts w:ascii="Times New Roman" w:eastAsia="Calibri" w:hAnsi="Times New Roman" w:cs="Times New Roman"/>
          <w:bCs/>
          <w:iCs/>
          <w:sz w:val="24"/>
          <w:szCs w:val="24"/>
        </w:rPr>
        <w:t xml:space="preserve"> proiectul este amplasat în intravilanul municipiului Brăila, în zonă rezidențială, </w:t>
      </w:r>
      <w:r w:rsidRPr="00AC5750">
        <w:rPr>
          <w:rFonts w:ascii="Times New Roman" w:eastAsia="Calibri" w:hAnsi="Times New Roman" w:cs="Times New Roman"/>
          <w:sz w:val="24"/>
          <w:szCs w:val="24"/>
        </w:rPr>
        <w:t>atât cu locuințe individuale cât și colective</w:t>
      </w:r>
      <w:r w:rsidRPr="00AC5750">
        <w:rPr>
          <w:rFonts w:ascii="Times New Roman" w:eastAsia="Calibri" w:hAnsi="Times New Roman" w:cs="Times New Roman"/>
          <w:bCs/>
          <w:iCs/>
          <w:sz w:val="24"/>
          <w:szCs w:val="24"/>
        </w:rPr>
        <w:t xml:space="preserve">; se estimează că </w:t>
      </w:r>
      <w:r w:rsidRPr="00AC5750">
        <w:rPr>
          <w:rFonts w:ascii="Times New Roman" w:eastAsia="Calibri" w:hAnsi="Times New Roman" w:cs="Times New Roman"/>
          <w:sz w:val="24"/>
          <w:szCs w:val="24"/>
        </w:rPr>
        <w:t xml:space="preserve">impactul va fi redus pe perioada execuției proiectului, în situația respectării condițiilor impuse prin prezenta decizie; proiectul nu va genera emisii semnificative, deșeurile generate vor fi colectate pe categorii și depozitate în locuri special amenajate de unde vor fi  ridicate de operatori autorizați. </w:t>
      </w:r>
    </w:p>
    <w:p w:rsidR="009012D9" w:rsidRPr="00AC5750" w:rsidRDefault="009012D9" w:rsidP="009012D9">
      <w:pPr>
        <w:shd w:val="clear" w:color="auto" w:fill="FFFFFF"/>
        <w:spacing w:after="120" w:line="200" w:lineRule="atLeast"/>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i)</w:t>
      </w:r>
      <w:r w:rsidRPr="00AC5750">
        <w:rPr>
          <w:rFonts w:ascii="Times New Roman" w:eastAsia="Calibri" w:hAnsi="Times New Roman" w:cs="Times New Roman"/>
          <w:i/>
          <w:sz w:val="24"/>
          <w:szCs w:val="24"/>
        </w:rPr>
        <w:t>peisajele cu semnificaţie istorică, culturală şi arheologică</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 amplasamentul care face obiectul desființării nu este într-o zonă cu semnificaţie istorică, culturală şi arheologică;</w:t>
      </w:r>
    </w:p>
    <w:p w:rsidR="009012D9" w:rsidRPr="00AC5750" w:rsidRDefault="009012D9" w:rsidP="009012D9">
      <w:pPr>
        <w:shd w:val="clear" w:color="auto" w:fill="FFFFFF"/>
        <w:spacing w:after="120" w:line="200" w:lineRule="atLeast"/>
        <w:ind w:firstLine="462"/>
        <w:jc w:val="both"/>
        <w:rPr>
          <w:rFonts w:ascii="Times New Roman" w:eastAsia="Calibri" w:hAnsi="Times New Roman" w:cs="Times New Roman"/>
          <w:b/>
          <w:sz w:val="24"/>
          <w:szCs w:val="24"/>
          <w:u w:val="single"/>
        </w:rPr>
      </w:pPr>
      <w:r w:rsidRPr="00AC5750">
        <w:rPr>
          <w:rFonts w:ascii="Times New Roman" w:eastAsia="Calibri" w:hAnsi="Times New Roman" w:cs="Times New Roman"/>
          <w:b/>
          <w:bCs/>
          <w:sz w:val="24"/>
          <w:szCs w:val="24"/>
        </w:rPr>
        <w:t xml:space="preserve">3) </w:t>
      </w:r>
      <w:r w:rsidRPr="00AC5750">
        <w:rPr>
          <w:rFonts w:ascii="Times New Roman" w:eastAsia="Calibri" w:hAnsi="Times New Roman" w:cs="Times New Roman"/>
          <w:b/>
          <w:sz w:val="24"/>
          <w:szCs w:val="24"/>
          <w:u w:val="single"/>
        </w:rPr>
        <w:t>Caracteristicile impactului potenţial</w:t>
      </w:r>
    </w:p>
    <w:p w:rsidR="009012D9" w:rsidRPr="00AC5750" w:rsidRDefault="009012D9" w:rsidP="009012D9">
      <w:pPr>
        <w:shd w:val="clear" w:color="auto" w:fill="FFFFFF"/>
        <w:spacing w:after="120" w:line="200" w:lineRule="atLeast"/>
        <w:ind w:firstLine="462"/>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a)</w:t>
      </w:r>
      <w:r w:rsidRPr="00AC5750">
        <w:rPr>
          <w:rFonts w:ascii="Times New Roman" w:eastAsia="Calibri" w:hAnsi="Times New Roman" w:cs="Times New Roman"/>
          <w:b/>
          <w:bCs/>
          <w:sz w:val="24"/>
          <w:szCs w:val="24"/>
        </w:rPr>
        <w:t xml:space="preserve"> </w:t>
      </w:r>
      <w:r w:rsidRPr="00AC5750">
        <w:rPr>
          <w:rFonts w:ascii="Times New Roman" w:eastAsia="Calibri" w:hAnsi="Times New Roman" w:cs="Times New Roman"/>
          <w:i/>
          <w:sz w:val="24"/>
          <w:szCs w:val="24"/>
        </w:rPr>
        <w:t>Extinderea impactului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impactul se va manifesta local, în zona frontului de lucru si din vecinatatea acestuia;  </w:t>
      </w:r>
    </w:p>
    <w:p w:rsidR="009012D9" w:rsidRPr="00AC5750" w:rsidRDefault="009012D9" w:rsidP="009012D9">
      <w:pPr>
        <w:shd w:val="clear" w:color="auto" w:fill="FFFFFF"/>
        <w:spacing w:after="120" w:line="200" w:lineRule="atLeast"/>
        <w:ind w:firstLine="462"/>
        <w:jc w:val="both"/>
        <w:rPr>
          <w:rFonts w:ascii="Times New Roman" w:eastAsia="Calibri" w:hAnsi="Times New Roman" w:cs="Times New Roman"/>
          <w:b/>
          <w:sz w:val="24"/>
          <w:szCs w:val="24"/>
        </w:rPr>
      </w:pPr>
      <w:r w:rsidRPr="00AC5750">
        <w:rPr>
          <w:rFonts w:ascii="Times New Roman" w:eastAsia="Calibri" w:hAnsi="Times New Roman" w:cs="Times New Roman"/>
          <w:b/>
          <w:bCs/>
          <w:sz w:val="24"/>
          <w:szCs w:val="24"/>
        </w:rPr>
        <w:t>b)</w:t>
      </w:r>
      <w:r w:rsidRPr="00AC5750">
        <w:rPr>
          <w:rFonts w:ascii="Times New Roman" w:eastAsia="Calibri" w:hAnsi="Times New Roman" w:cs="Times New Roman"/>
          <w:bCs/>
          <w:sz w:val="24"/>
          <w:szCs w:val="24"/>
        </w:rPr>
        <w:t xml:space="preserve"> </w:t>
      </w:r>
      <w:r w:rsidRPr="00AC5750">
        <w:rPr>
          <w:rFonts w:ascii="Times New Roman" w:eastAsia="Calibri" w:hAnsi="Times New Roman" w:cs="Times New Roman"/>
          <w:i/>
          <w:sz w:val="24"/>
          <w:szCs w:val="24"/>
        </w:rPr>
        <w:t>Natura transfrontieră a impactului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 xml:space="preserve"> proiectul propus nu va avea efecte transfrontiere;</w:t>
      </w:r>
    </w:p>
    <w:p w:rsidR="009012D9" w:rsidRPr="00AC5750" w:rsidRDefault="009012D9" w:rsidP="009012D9">
      <w:pPr>
        <w:spacing w:after="120" w:line="200" w:lineRule="atLeast"/>
        <w:ind w:firstLine="462"/>
        <w:contextualSpacing/>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c) </w:t>
      </w:r>
      <w:r w:rsidRPr="00AC5750">
        <w:rPr>
          <w:rFonts w:ascii="Times New Roman" w:eastAsia="Calibri" w:hAnsi="Times New Roman" w:cs="Times New Roman"/>
          <w:i/>
          <w:sz w:val="24"/>
          <w:szCs w:val="24"/>
        </w:rPr>
        <w:t>Mărimea şi complexitatea impactului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proiectul propus nu presupune folosirea, depozitarea, transportul, manevrarea sau producerea de substanţe sau materiale care pot fi dăunătoare sănătăţii </w:t>
      </w:r>
      <w:r w:rsidRPr="00AC5750">
        <w:rPr>
          <w:rFonts w:ascii="Times New Roman" w:eastAsia="Calibri" w:hAnsi="Times New Roman" w:cs="Times New Roman"/>
          <w:sz w:val="24"/>
          <w:szCs w:val="24"/>
        </w:rPr>
        <w:lastRenderedPageBreak/>
        <w:t xml:space="preserve">populaţiei sau mediului; proiectul va avea un impact redus asupra factorilor de mediu deoarece demontarea se va face bucata cu bucată, de sus în jos, utilizand metode ce produc un nivel mai mic de vibratii si zgomote fata de metodele traditionale pentru demolare, proiectul nu implică producerea de deşeuri periculoase; emisiile vor avea caracter local și discontinuu si se estimeaza ca nu vor depasii limitele la limita amplasamentului. </w:t>
      </w:r>
    </w:p>
    <w:p w:rsidR="009012D9" w:rsidRPr="00AC5750" w:rsidRDefault="009012D9" w:rsidP="009012D9">
      <w:pPr>
        <w:spacing w:after="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        d) </w:t>
      </w:r>
      <w:r w:rsidRPr="00AC5750">
        <w:rPr>
          <w:rFonts w:ascii="Times New Roman" w:eastAsia="Calibri" w:hAnsi="Times New Roman" w:cs="Times New Roman"/>
          <w:i/>
          <w:sz w:val="24"/>
          <w:szCs w:val="24"/>
        </w:rPr>
        <w:t>Probabilitatea impactului</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probabilitate redusa de aparitie a impactului  atât pe perioada execuției proiectului, în situația respectării condițiilor impuse prin prezenta decizie;</w:t>
      </w:r>
    </w:p>
    <w:p w:rsidR="009012D9" w:rsidRPr="00AC5750" w:rsidRDefault="009012D9" w:rsidP="009012D9">
      <w:pPr>
        <w:spacing w:after="120" w:line="200" w:lineRule="atLeast"/>
        <w:ind w:firstLine="462"/>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e) </w:t>
      </w:r>
      <w:r w:rsidRPr="00AC5750">
        <w:rPr>
          <w:rFonts w:ascii="Times New Roman" w:eastAsia="Calibri" w:hAnsi="Times New Roman" w:cs="Times New Roman"/>
          <w:i/>
          <w:sz w:val="24"/>
          <w:szCs w:val="24"/>
        </w:rPr>
        <w:t>Durata, frecvenţa şi reversibilitatea impactului</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w:t>
      </w:r>
      <w:r w:rsidRPr="00AC5750">
        <w:rPr>
          <w:rFonts w:ascii="Times New Roman" w:eastAsia="Calibri" w:hAnsi="Times New Roman" w:cs="Times New Roman"/>
          <w:sz w:val="24"/>
          <w:szCs w:val="24"/>
        </w:rPr>
        <w:t>impact redus pe perioada demolării cu condiția respectării condițiilor impuse prin prezenta decizie și a legislației privind demolările.</w:t>
      </w:r>
    </w:p>
    <w:p w:rsidR="009012D9" w:rsidRPr="00AC5750" w:rsidRDefault="009012D9" w:rsidP="009012D9">
      <w:pPr>
        <w:spacing w:after="0" w:line="200" w:lineRule="atLeast"/>
        <w:ind w:firstLine="459"/>
        <w:jc w:val="both"/>
        <w:rPr>
          <w:rFonts w:ascii="Times New Roman" w:eastAsia="Calibri" w:hAnsi="Times New Roman" w:cs="Times New Roman"/>
          <w:b/>
          <w:sz w:val="24"/>
          <w:szCs w:val="24"/>
          <w:u w:val="single"/>
        </w:rPr>
      </w:pPr>
      <w:r w:rsidRPr="00AC5750">
        <w:rPr>
          <w:rFonts w:ascii="Times New Roman" w:eastAsia="Calibri" w:hAnsi="Times New Roman" w:cs="Times New Roman"/>
          <w:b/>
          <w:i/>
          <w:sz w:val="24"/>
          <w:szCs w:val="24"/>
          <w:u w:val="single"/>
        </w:rPr>
        <w:t>Condiţiile de realizare a proiectului</w:t>
      </w:r>
      <w:r w:rsidRPr="00AC5750">
        <w:rPr>
          <w:rFonts w:ascii="Times New Roman" w:eastAsia="Calibri" w:hAnsi="Times New Roman" w:cs="Times New Roman"/>
          <w:b/>
          <w:sz w:val="24"/>
          <w:szCs w:val="24"/>
          <w:u w:val="single"/>
        </w:rPr>
        <w:t>:</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se vor executa cu respectarea amplasamentului şi a documentaţiei tehnice depuse, a normativelor şi prescripţiilor tehnice specifice pentru lucrările de construire a obiectivului  conform proiectului propus.</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 atat pentru lotul 1/1 cat si lotul 1/2.</w:t>
      </w:r>
    </w:p>
    <w:p w:rsidR="009012D9" w:rsidRPr="00AC5750" w:rsidRDefault="009012D9" w:rsidP="009A5E39">
      <w:pPr>
        <w:numPr>
          <w:ilvl w:val="0"/>
          <w:numId w:val="63"/>
        </w:numPr>
        <w:autoSpaceDE w:val="0"/>
        <w:autoSpaceDN w:val="0"/>
        <w:adjustRightInd w:val="0"/>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Î</w:t>
      </w:r>
      <w:r w:rsidRPr="00AC5750">
        <w:rPr>
          <w:rFonts w:ascii="Times New Roman" w:eastAsia="Calibri" w:hAnsi="Times New Roman" w:cs="Times New Roman"/>
          <w:sz w:val="24"/>
          <w:szCs w:val="24"/>
        </w:rPr>
        <w:t xml:space="preserve">nainte de începerea lucrărilor de demolare se va avea în vedere obligatoriu înştiinţarea în scris a operatorilor furnizori de electricitate, de apa, gaz etc. </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lang w:eastAsia="ro-RO"/>
        </w:rPr>
        <w:t>Se vor respecta etapele de execuţie a proiectului conform documentatiei ce a stat la baza emiterii actului de reglementare si a disciplinei tehnologice.</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rPr>
        <w:t>Deşeurile rezultate (inclusiv în perioada de funcționare) vor fi stocate selectiv, stocate şi transportate la locul de valorificare/eliminare în condiţii de siguranţă pentru mediul înconjurător şi pentru sănătatea oamenilor, prin operatori economici autorizaţi</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lang w:eastAsia="ro-RO"/>
        </w:rPr>
        <w:t>Se vor lua măsuri de reducere a emisiilor de pulberi in atmosfera atat in timpul realizarii lucrarilor de executie, cat si pe timpul manipularii materialelor si deseurilor ce contin pulberi;</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lang w:eastAsia="ro-RO"/>
        </w:rPr>
        <w:t>Nu se vor depozita materiale, echipamente, deseurile rezultate in urma lucrarilor pe spatiile pietonale, spatiile verzi sau in zonele de carosabil adiacente zonei de lucru si se vor lua masuri pentru a nu bloca traficul pietonal sau al autovehiculelor;</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Utilajele ce vor deservi activitățile de construcții-montaj vor deține toate inspecțiile tehnice la zi care să ateste funcționarea corespunzătoare și legală a echipamentelor.</w:t>
      </w:r>
    </w:p>
    <w:p w:rsidR="009012D9" w:rsidRPr="00AC5750" w:rsidRDefault="009012D9" w:rsidP="009A5E39">
      <w:pPr>
        <w:numPr>
          <w:ilvl w:val="0"/>
          <w:numId w:val="64"/>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se va implementa cu respectarea prevederilor Normativelor standard pentru vibraţii şi zgomote nr. 10009/2017 şi 12025/2/1981;</w:t>
      </w:r>
    </w:p>
    <w:p w:rsidR="009012D9" w:rsidRPr="00AC5750" w:rsidRDefault="009012D9" w:rsidP="009A5E39">
      <w:pPr>
        <w:numPr>
          <w:ilvl w:val="0"/>
          <w:numId w:val="64"/>
        </w:numPr>
        <w:spacing w:after="0" w:line="240" w:lineRule="auto"/>
        <w:ind w:left="389" w:hangingChars="162" w:hanging="38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Lucrările vor fi conduse astfel încât să se prevină depozitarea accidentală de materiale de construcție sau deșeuri în afara organizării de șantier.</w:t>
      </w:r>
    </w:p>
    <w:p w:rsidR="009012D9" w:rsidRPr="00AC5750" w:rsidRDefault="009012D9" w:rsidP="009A5E39">
      <w:pPr>
        <w:numPr>
          <w:ilvl w:val="0"/>
          <w:numId w:val="64"/>
        </w:numPr>
        <w:spacing w:after="0" w:line="240" w:lineRule="auto"/>
        <w:ind w:left="389" w:hangingChars="162" w:hanging="389"/>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Se vor realiza spaţii special amenajate pentru stocarea deşeurilor produse, în conformitate cu prevederile </w:t>
      </w:r>
      <w:r w:rsidRPr="00AC5750">
        <w:rPr>
          <w:rFonts w:ascii="Times New Roman" w:eastAsia="Times New Roman" w:hAnsi="Times New Roman" w:cs="Times New Roman"/>
          <w:i/>
          <w:sz w:val="24"/>
          <w:szCs w:val="24"/>
        </w:rPr>
        <w:t>Legii nr. 211/2011 privind regimul deşeurilor</w:t>
      </w:r>
      <w:r w:rsidRPr="00AC5750">
        <w:rPr>
          <w:rFonts w:ascii="Times New Roman" w:eastAsia="Times New Roman" w:hAnsi="Times New Roman" w:cs="Times New Roman"/>
          <w:sz w:val="24"/>
          <w:szCs w:val="24"/>
        </w:rPr>
        <w:t>, republicată, cu completarile si modificarile ulterioare;</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Deşeurile rezultate vor fi stocate temporar numai in spatiile special amenajate şi transportate la locul de valorificare/eliminare în condiţii de siguranţă pentru mediul înconjurător şi pentru sănătatea oamenilor, prin operatori economici autorizaţi.</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măsuri pentru a nu deranja vecinătăţile atât în perioada de construire, cât și în perioada de funcționare.</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respecta prevederilor art 15, alin. 2, lit. a) din </w:t>
      </w:r>
      <w:r w:rsidRPr="00AC5750">
        <w:rPr>
          <w:rFonts w:ascii="Times New Roman" w:eastAsia="Calibri" w:hAnsi="Times New Roman" w:cs="Times New Roman"/>
          <w:i/>
          <w:sz w:val="24"/>
          <w:szCs w:val="24"/>
        </w:rPr>
        <w:t>OUG nr. 195/2005 privind protecţia mediului</w:t>
      </w:r>
      <w:r w:rsidRPr="00AC5750">
        <w:rPr>
          <w:rFonts w:ascii="Times New Roman" w:eastAsia="Calibri" w:hAnsi="Times New Roman" w:cs="Times New Roman"/>
          <w:sz w:val="24"/>
          <w:szCs w:val="24"/>
        </w:rPr>
        <w:t xml:space="preserve">, aprobată cu modificări şi completări de </w:t>
      </w:r>
      <w:r w:rsidRPr="00AC5750">
        <w:rPr>
          <w:rFonts w:ascii="Times New Roman" w:eastAsia="Calibri" w:hAnsi="Times New Roman" w:cs="Times New Roman"/>
          <w:i/>
          <w:sz w:val="24"/>
          <w:szCs w:val="24"/>
        </w:rPr>
        <w:t>Legea nr. 265/2006</w:t>
      </w:r>
      <w:r w:rsidRPr="00AC5750">
        <w:rPr>
          <w:rFonts w:ascii="Times New Roman" w:eastAsia="Calibri" w:hAnsi="Times New Roman" w:cs="Times New Roman"/>
          <w:sz w:val="24"/>
          <w:szCs w:val="24"/>
        </w:rPr>
        <w:t>, cu modificările şi completările ulterioare „</w:t>
      </w:r>
      <w:r w:rsidRPr="00AC5750">
        <w:rPr>
          <w:rFonts w:ascii="Times New Roman" w:eastAsia="Calibri" w:hAnsi="Times New Roman" w:cs="Times New Roman"/>
          <w:sz w:val="24"/>
          <w:szCs w:val="24"/>
          <w:u w:val="single"/>
        </w:rPr>
        <w:t>de a notifica autoritatea competentă pentru protecţia mediului dacă intervin elemente noi</w:t>
      </w:r>
      <w:r w:rsidRPr="00AC5750">
        <w:rPr>
          <w:rFonts w:ascii="Times New Roman" w:eastAsia="Calibri" w:hAnsi="Times New Roman" w:cs="Times New Roman"/>
          <w:sz w:val="24"/>
          <w:szCs w:val="24"/>
        </w:rPr>
        <w:t xml:space="preserve">, necunoscute la data emiterii actelor de reglementare, precum şi asupra oricăror modificări ale condiţiilor care au stat la baza emiterii actelor de reglementare, </w:t>
      </w:r>
      <w:r w:rsidRPr="00AC5750">
        <w:rPr>
          <w:rFonts w:ascii="Times New Roman" w:eastAsia="Calibri" w:hAnsi="Times New Roman" w:cs="Times New Roman"/>
          <w:sz w:val="24"/>
          <w:szCs w:val="24"/>
          <w:u w:val="single"/>
        </w:rPr>
        <w:t>înainte de realizarea modificării</w:t>
      </w:r>
      <w:r w:rsidRPr="00AC5750">
        <w:rPr>
          <w:rFonts w:ascii="Times New Roman" w:eastAsia="Calibri" w:hAnsi="Times New Roman" w:cs="Times New Roman"/>
          <w:i/>
          <w:sz w:val="24"/>
          <w:szCs w:val="24"/>
        </w:rPr>
        <w:t>”.</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La finalizarea lucrărilor de demolare vor fi luate toate măsurile pentru eliberarea terenurilor ocupate temporar și se va igieniza amplasamentul.</w:t>
      </w:r>
    </w:p>
    <w:p w:rsidR="009012D9" w:rsidRPr="00AC5750" w:rsidRDefault="009012D9" w:rsidP="009A5E39">
      <w:pPr>
        <w:numPr>
          <w:ilvl w:val="0"/>
          <w:numId w:val="63"/>
        </w:numPr>
        <w:spacing w:after="0" w:line="240" w:lineRule="auto"/>
        <w:ind w:left="389" w:hangingChars="162" w:hanging="389"/>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Conform prevederilor art. 49, alin 3, din </w:t>
      </w:r>
      <w:hyperlink r:id="rId32" w:history="1">
        <w:r w:rsidRPr="00AC5750">
          <w:rPr>
            <w:rFonts w:ascii="Times New Roman" w:eastAsia="Calibri" w:hAnsi="Times New Roman" w:cs="Times New Roman"/>
            <w:i/>
            <w:sz w:val="24"/>
            <w:szCs w:val="24"/>
          </w:rPr>
          <w:t>Metodologia de aplicare a evaluării impatului asupra mediului pentru proiecte publice şi private</w:t>
        </w:r>
      </w:hyperlink>
      <w:r w:rsidRPr="00AC5750">
        <w:rPr>
          <w:rFonts w:ascii="Times New Roman" w:eastAsia="Calibri" w:hAnsi="Times New Roman" w:cs="Times New Roman"/>
          <w:bCs/>
          <w:i/>
          <w:sz w:val="24"/>
          <w:szCs w:val="24"/>
        </w:rPr>
        <w:t xml:space="preserve"> aprobată</w:t>
      </w:r>
      <w:r w:rsidRPr="00AC5750">
        <w:rPr>
          <w:rFonts w:ascii="Times New Roman" w:eastAsia="Calibri" w:hAnsi="Times New Roman" w:cs="Times New Roman"/>
          <w:bCs/>
          <w:sz w:val="24"/>
          <w:szCs w:val="24"/>
        </w:rPr>
        <w:t xml:space="preserve"> prin </w:t>
      </w:r>
      <w:r w:rsidRPr="00AC5750">
        <w:rPr>
          <w:rFonts w:ascii="Times New Roman" w:eastAsia="Calibri" w:hAnsi="Times New Roman" w:cs="Times New Roman"/>
          <w:bCs/>
          <w:i/>
          <w:sz w:val="24"/>
          <w:szCs w:val="24"/>
        </w:rPr>
        <w:t>Ord. MMP nr. 135/2010</w:t>
      </w:r>
      <w:r w:rsidRPr="00AC5750">
        <w:rPr>
          <w:rFonts w:ascii="Times New Roman" w:eastAsia="Calibri" w:hAnsi="Times New Roman" w:cs="Times New Roman"/>
          <w:bCs/>
          <w:sz w:val="24"/>
          <w:szCs w:val="24"/>
        </w:rPr>
        <w:t>, l</w:t>
      </w:r>
      <w:r w:rsidRPr="00AC5750">
        <w:rPr>
          <w:rFonts w:ascii="Times New Roman" w:eastAsia="Calibri" w:hAnsi="Times New Roman" w:cs="Times New Roman"/>
          <w:sz w:val="24"/>
          <w:szCs w:val="24"/>
        </w:rPr>
        <w:t>a finalizarea lucrărilor se va înştiinţa Agenția pentru Protecția Mediului Brăila.</w:t>
      </w:r>
    </w:p>
    <w:p w:rsidR="009012D9" w:rsidRPr="00AC5750" w:rsidRDefault="009012D9" w:rsidP="009012D9">
      <w:pPr>
        <w:spacing w:after="120" w:line="240" w:lineRule="auto"/>
        <w:ind w:firstLine="714"/>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Prezenta decizie nu exonerează de răspundere proiectantul, constructorul și titularul în cazul producerii unor accidente în timpul executării lucrărilor pe amplasament. </w:t>
      </w:r>
    </w:p>
    <w:p w:rsidR="009012D9" w:rsidRPr="00AC5750" w:rsidRDefault="009012D9" w:rsidP="009012D9">
      <w:pPr>
        <w:spacing w:after="120" w:line="200" w:lineRule="atLeast"/>
        <w:ind w:firstLine="714"/>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În conformitate cu prevederile art. 21 alin (4) din </w:t>
      </w:r>
      <w:r w:rsidRPr="00AC5750">
        <w:rPr>
          <w:rFonts w:ascii="Times New Roman" w:eastAsia="Calibri" w:hAnsi="Times New Roman" w:cs="Times New Roman"/>
          <w:b/>
          <w:i/>
          <w:sz w:val="24"/>
          <w:szCs w:val="24"/>
        </w:rPr>
        <w:t>O.U.G. nr. 195/2005 privind protecţia mediului</w:t>
      </w:r>
      <w:r w:rsidRPr="00AC5750">
        <w:rPr>
          <w:rFonts w:ascii="Times New Roman" w:eastAsia="Calibri" w:hAnsi="Times New Roman" w:cs="Times New Roman"/>
          <w:b/>
          <w:sz w:val="24"/>
          <w:szCs w:val="24"/>
        </w:rPr>
        <w:t xml:space="preserve">, aprobată cu modificări şi completări de </w:t>
      </w:r>
      <w:r w:rsidRPr="00AC5750">
        <w:rPr>
          <w:rFonts w:ascii="Times New Roman" w:eastAsia="Calibri" w:hAnsi="Times New Roman" w:cs="Times New Roman"/>
          <w:b/>
          <w:i/>
          <w:sz w:val="24"/>
          <w:szCs w:val="24"/>
        </w:rPr>
        <w:t>Legea nr. 265/2006</w:t>
      </w:r>
      <w:r w:rsidRPr="00AC5750">
        <w:rPr>
          <w:rFonts w:ascii="Times New Roman" w:eastAsia="Calibri"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9012D9" w:rsidRPr="00AC5750" w:rsidRDefault="009012D9" w:rsidP="009012D9">
      <w:pPr>
        <w:spacing w:after="0"/>
        <w:jc w:val="center"/>
        <w:rPr>
          <w:rStyle w:val="ax1"/>
          <w:caps/>
          <w:sz w:val="28"/>
          <w:szCs w:val="28"/>
        </w:rPr>
      </w:pPr>
      <w:r w:rsidRPr="00AC5750">
        <w:rPr>
          <w:rFonts w:ascii="Times New Roman" w:eastAsia="Calibri" w:hAnsi="Times New Roman" w:cs="Times New Roman"/>
          <w:b/>
          <w:sz w:val="24"/>
          <w:szCs w:val="24"/>
        </w:rPr>
        <w:t xml:space="preserve">Prezenta decizie a fost emisă în trei exemplare, este valabilă pe toată perioada punerii în aplicare a proiectului și poate fi contestată în conformitate cu prevederile </w:t>
      </w:r>
      <w:r w:rsidRPr="00AC5750">
        <w:rPr>
          <w:rFonts w:ascii="Times New Roman" w:eastAsia="Calibri" w:hAnsi="Times New Roman" w:cs="Times New Roman"/>
          <w:b/>
          <w:i/>
          <w:sz w:val="24"/>
          <w:szCs w:val="24"/>
        </w:rPr>
        <w:t>H.G. nr. 445/2009 privind evaluarea impactului anumitor proiecte publice şi private asupra mediului</w:t>
      </w:r>
      <w:r w:rsidRPr="00AC5750">
        <w:rPr>
          <w:rFonts w:ascii="Times New Roman" w:eastAsia="Calibri" w:hAnsi="Times New Roman" w:cs="Times New Roman"/>
          <w:b/>
          <w:sz w:val="24"/>
          <w:szCs w:val="24"/>
        </w:rPr>
        <w:t xml:space="preserve"> şi ale </w:t>
      </w:r>
      <w:r w:rsidRPr="00AC5750">
        <w:rPr>
          <w:rFonts w:ascii="Times New Roman" w:eastAsia="Calibri" w:hAnsi="Times New Roman" w:cs="Times New Roman"/>
          <w:b/>
          <w:i/>
          <w:sz w:val="24"/>
          <w:szCs w:val="24"/>
        </w:rPr>
        <w:t>Legii contenciosului administrativ nr. 554/2004</w:t>
      </w:r>
      <w:r w:rsidRPr="00AC5750">
        <w:rPr>
          <w:rFonts w:ascii="Times New Roman" w:eastAsia="Calibri" w:hAnsi="Times New Roman" w:cs="Times New Roman"/>
          <w:b/>
          <w:sz w:val="24"/>
          <w:szCs w:val="24"/>
        </w:rPr>
        <w:t>, cu modificările şi completările ulterioare.</w:t>
      </w:r>
    </w:p>
    <w:p w:rsidR="002A0E10" w:rsidRPr="00AC5750" w:rsidRDefault="002A0E10" w:rsidP="002A0E10">
      <w:pPr>
        <w:spacing w:after="0"/>
        <w:jc w:val="center"/>
        <w:rPr>
          <w:rStyle w:val="ax1"/>
          <w:caps/>
          <w:sz w:val="28"/>
          <w:szCs w:val="28"/>
        </w:rPr>
      </w:pPr>
      <w:r w:rsidRPr="00AC5750">
        <w:rPr>
          <w:rStyle w:val="ax1"/>
          <w:caps/>
          <w:sz w:val="28"/>
          <w:szCs w:val="28"/>
        </w:rPr>
        <w:t>Proiectul  DeciziEI  etapei de încadrare</w:t>
      </w:r>
    </w:p>
    <w:p w:rsidR="002A0E10" w:rsidRPr="00AC5750" w:rsidRDefault="002A0E10" w:rsidP="002A0E10">
      <w:pPr>
        <w:tabs>
          <w:tab w:val="center" w:pos="284"/>
          <w:tab w:val="right" w:pos="10065"/>
        </w:tabs>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din 14.09.2018</w:t>
      </w:r>
    </w:p>
    <w:p w:rsidR="002A0E10" w:rsidRPr="00AC5750" w:rsidRDefault="002A0E10" w:rsidP="002A0E10">
      <w:pPr>
        <w:tabs>
          <w:tab w:val="center" w:pos="284"/>
          <w:tab w:val="right" w:pos="10065"/>
        </w:tabs>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Ca urmare a solicitării de emitere a acordului de mediu adresate de </w:t>
      </w:r>
      <w:r w:rsidRPr="00AC5750">
        <w:rPr>
          <w:rFonts w:ascii="Times New Roman" w:eastAsia="Times New Roman" w:hAnsi="Times New Roman" w:cs="Times New Roman"/>
          <w:b/>
          <w:sz w:val="24"/>
          <w:szCs w:val="24"/>
        </w:rPr>
        <w:t>ECOLOGIC 3R</w:t>
      </w:r>
      <w:r w:rsidRPr="00AC5750">
        <w:rPr>
          <w:rFonts w:ascii="Times New Roman" w:eastAsia="Times New Roman" w:hAnsi="Times New Roman" w:cs="Times New Roman"/>
          <w:sz w:val="24"/>
          <w:szCs w:val="24"/>
        </w:rPr>
        <w:t xml:space="preserve">, cu sediul în mun. Braila, Str. Mihai Bravu nr. 44, înregistrată la APM Braila cu nr. 7859/28.06.2018, </w:t>
      </w:r>
      <w:hyperlink w:anchor="#" w:history="1"/>
      <w:r w:rsidRPr="00AC5750">
        <w:rPr>
          <w:rFonts w:ascii="Times New Roman" w:eastAsia="Times New Roman" w:hAnsi="Times New Roman" w:cs="Times New Roman"/>
          <w:sz w:val="24"/>
          <w:szCs w:val="24"/>
        </w:rPr>
        <w:t xml:space="preserve">în baza </w:t>
      </w:r>
      <w:r w:rsidRPr="00AC5750">
        <w:rPr>
          <w:rFonts w:ascii="Times New Roman" w:eastAsia="Times New Roman" w:hAnsi="Times New Roman" w:cs="Times New Roman"/>
          <w:i/>
          <w:sz w:val="24"/>
          <w:szCs w:val="24"/>
        </w:rPr>
        <w:t>Hotărârii Guvernului nr. 445/2009 privind evaluarea impactului anumitor proiecte publice şi private asupra mediului</w:t>
      </w:r>
      <w:r w:rsidRPr="00AC5750">
        <w:rPr>
          <w:rFonts w:ascii="Times New Roman" w:eastAsia="Times New Roman" w:hAnsi="Times New Roman" w:cs="Times New Roman"/>
          <w:sz w:val="24"/>
          <w:szCs w:val="24"/>
          <w:lang w:eastAsia="ar-SA"/>
        </w:rPr>
        <w:t>,</w:t>
      </w:r>
      <w:r w:rsidRPr="00AC5750">
        <w:rPr>
          <w:rFonts w:ascii="Times New Roman" w:eastAsia="Times New Roman" w:hAnsi="Times New Roman" w:cs="Times New Roman"/>
          <w:sz w:val="24"/>
          <w:szCs w:val="24"/>
        </w:rPr>
        <w:t xml:space="preserve"> în urma consultărilor desfăşurate în cadrul şedinţei Comisiei de Analiză Tehnică Brăila din data de 13.09.2018, Agenţia pentru Protecţia Mediului Brăila decide că proiectul </w:t>
      </w:r>
      <w:r w:rsidRPr="00AC5750">
        <w:rPr>
          <w:rFonts w:ascii="Times New Roman" w:eastAsia="Times New Roman" w:hAnsi="Times New Roman" w:cs="Times New Roman"/>
          <w:b/>
          <w:i/>
          <w:sz w:val="24"/>
          <w:szCs w:val="24"/>
        </w:rPr>
        <w:t>„Desfiintare corpuri C1, C2, C3, C5, C6, C7, C8, C9, C10, C11, C12, C13, C14, C15, C22, C23, C32, C33”</w:t>
      </w:r>
      <w:r w:rsidRPr="00AC5750">
        <w:rPr>
          <w:rFonts w:ascii="Times New Roman" w:eastAsia="Times New Roman" w:hAnsi="Times New Roman" w:cs="Times New Roman"/>
          <w:bCs/>
          <w:iCs/>
          <w:sz w:val="24"/>
          <w:szCs w:val="24"/>
        </w:rPr>
        <w:t xml:space="preserve">, </w:t>
      </w:r>
      <w:r w:rsidRPr="00AC5750">
        <w:rPr>
          <w:rFonts w:ascii="Times New Roman" w:eastAsia="Times New Roman" w:hAnsi="Times New Roman" w:cs="Times New Roman"/>
          <w:sz w:val="24"/>
          <w:szCs w:val="24"/>
        </w:rPr>
        <w:t xml:space="preserve">judeţul Brăila, mun. Braila, str. Fabricilor, nr.19, Lot 1/1, </w:t>
      </w:r>
    </w:p>
    <w:p w:rsidR="002A0E10" w:rsidRPr="00AC5750" w:rsidRDefault="002A0E10" w:rsidP="002A0E10">
      <w:pPr>
        <w:tabs>
          <w:tab w:val="center" w:pos="284"/>
          <w:tab w:val="right" w:pos="10065"/>
        </w:tabs>
        <w:spacing w:after="0" w:line="240" w:lineRule="auto"/>
        <w:jc w:val="both"/>
        <w:rPr>
          <w:rFonts w:ascii="Times New Roman" w:eastAsia="Times New Roman" w:hAnsi="Times New Roman" w:cs="Times New Roman"/>
          <w:sz w:val="24"/>
          <w:szCs w:val="24"/>
        </w:rPr>
      </w:pPr>
    </w:p>
    <w:p w:rsidR="002A0E10" w:rsidRPr="00AC5750" w:rsidRDefault="002A0E10" w:rsidP="002A0E10">
      <w:pPr>
        <w:tabs>
          <w:tab w:val="center" w:pos="284"/>
          <w:tab w:val="right" w:pos="10065"/>
        </w:tabs>
        <w:spacing w:after="0" w:line="240" w:lineRule="auto"/>
        <w:jc w:val="center"/>
        <w:rPr>
          <w:rFonts w:ascii="Times New Roman" w:eastAsia="Times New Roman" w:hAnsi="Times New Roman" w:cs="Times New Roman"/>
          <w:b/>
          <w:i/>
          <w:sz w:val="24"/>
          <w:szCs w:val="24"/>
        </w:rPr>
      </w:pPr>
      <w:r w:rsidRPr="00AC5750">
        <w:rPr>
          <w:rFonts w:ascii="Times New Roman" w:eastAsia="Times New Roman" w:hAnsi="Times New Roman" w:cs="Times New Roman"/>
          <w:b/>
          <w:i/>
          <w:sz w:val="24"/>
          <w:szCs w:val="24"/>
        </w:rPr>
        <w:t>se supune evaluării impactului asupra mediului și nu se supune evaluării adecvate.</w:t>
      </w:r>
    </w:p>
    <w:p w:rsidR="002A0E10" w:rsidRPr="00AC5750" w:rsidRDefault="002A0E10" w:rsidP="002A0E10">
      <w:pPr>
        <w:tabs>
          <w:tab w:val="center" w:pos="284"/>
          <w:tab w:val="right" w:pos="10065"/>
        </w:tabs>
        <w:spacing w:after="0" w:line="240" w:lineRule="auto"/>
        <w:jc w:val="center"/>
        <w:rPr>
          <w:rFonts w:ascii="Times New Roman" w:eastAsia="Times New Roman" w:hAnsi="Times New Roman" w:cs="Times New Roman"/>
          <w:sz w:val="24"/>
          <w:szCs w:val="24"/>
        </w:rPr>
      </w:pPr>
    </w:p>
    <w:p w:rsidR="002A0E10" w:rsidRPr="00AC5750" w:rsidRDefault="002A0E10" w:rsidP="002A0E10">
      <w:pPr>
        <w:spacing w:after="0" w:line="240" w:lineRule="auto"/>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Justificarea prezentei decizii:</w:t>
      </w:r>
    </w:p>
    <w:p w:rsidR="002A0E10" w:rsidRPr="00AC5750" w:rsidRDefault="002A0E10" w:rsidP="002A0E10">
      <w:pPr>
        <w:tabs>
          <w:tab w:val="center" w:pos="284"/>
          <w:tab w:val="right" w:pos="10065"/>
        </w:tabs>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 proiectul se încadrează în prevederile H.G. nr. 445/2009, Anexa 2, pct. 13 lit. a); </w:t>
      </w:r>
    </w:p>
    <w:p w:rsidR="002A0E10" w:rsidRPr="00AC5750" w:rsidRDefault="002A0E10" w:rsidP="002A0E10">
      <w:pPr>
        <w:tabs>
          <w:tab w:val="center" w:pos="284"/>
          <w:tab w:val="right" w:pos="10065"/>
        </w:tabs>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 proiectul nu intră sub incidența art. 28 din O.U.G. nr. 57/2007 privind regimul ariilor naturale protejate, conservarea habitatelor naturale, a florei şi faunei sălbatice, cu modificările şi completările ulterioare, deoarece amplasamentul nu se află în perimetrul sau în vecinătatea unei arii naturale protejate de interes comunitar și nu este susceptibil să aibă impact semnificativ asupra acestora, iar procedura de evaluare adecvată nu a fost demarată. </w:t>
      </w:r>
    </w:p>
    <w:p w:rsidR="002A0E10" w:rsidRPr="00AC5750" w:rsidRDefault="002A0E10" w:rsidP="002A0E10">
      <w:pPr>
        <w:tabs>
          <w:tab w:val="center" w:pos="284"/>
          <w:tab w:val="right" w:pos="10065"/>
        </w:tabs>
        <w:spacing w:after="0" w:line="240" w:lineRule="auto"/>
        <w:ind w:left="426"/>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Motivele care au stat la baza luării deciziei etapei de încadrare în procedura de evaluare a impactului asupra mediului sunt următoarele:</w:t>
      </w:r>
    </w:p>
    <w:p w:rsidR="002A0E10" w:rsidRPr="00AC5750" w:rsidRDefault="002A0E10" w:rsidP="002A0E10">
      <w:pPr>
        <w:autoSpaceDE w:val="0"/>
        <w:autoSpaceDN w:val="0"/>
        <w:adjustRightInd w:val="0"/>
        <w:spacing w:after="0" w:line="240" w:lineRule="auto"/>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1) Mărimea proiectului</w:t>
      </w:r>
      <w:r w:rsidRPr="00AC5750">
        <w:rPr>
          <w:rFonts w:ascii="Times New Roman" w:eastAsia="Times New Roman" w:hAnsi="Times New Roman" w:cs="Times New Roman"/>
          <w:sz w:val="24"/>
          <w:szCs w:val="24"/>
        </w:rPr>
        <w:t xml:space="preserve">: </w:t>
      </w:r>
    </w:p>
    <w:p w:rsidR="002A0E10" w:rsidRPr="00AC5750" w:rsidRDefault="002A0E10" w:rsidP="002A0E10">
      <w:pPr>
        <w:spacing w:after="0" w:line="240" w:lineRule="auto"/>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Se propune: desființarea corpurilor C1-Magazie; C2-Sopron; C3-Sopron; C4-Club; C5-Post trafo; C6-Magazie; C7-Turnatorie; C8-Atelier mecanic; C9-Remiza; C10-Pod bascula; C11-Cabina pod;       C12-Siloz cereale; C13-Cabina pod CF; C14-Depozit; C15-Magazie; C16-Atelier dextrina; C17-Grup electrogen; C18-Atelier amidon; C19-Atelier amidon; C20- produse amidon brut; C22-Distribuitor abur; C23-Buncar borhot; C32-Atelier productie; C33-Centrala termica. </w:t>
      </w:r>
    </w:p>
    <w:p w:rsidR="002A0E10" w:rsidRPr="00AC5750" w:rsidRDefault="002A0E10" w:rsidP="002A0E10">
      <w:pPr>
        <w:spacing w:after="0" w:line="240" w:lineRule="auto"/>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Suprafata terenului pe care sunt amplasate constructiile este de 16.555,00mp, suprafata construita este de 4.452,00mp, suprafata construita propusa pentru desfiintare este de: 3.922,00mp.</w:t>
      </w:r>
    </w:p>
    <w:p w:rsidR="002A0E10" w:rsidRPr="00AC5750" w:rsidRDefault="002A0E10" w:rsidP="002A0E10">
      <w:pPr>
        <w:spacing w:after="0" w:line="240" w:lineRule="auto"/>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Vecinatati:</w:t>
      </w:r>
    </w:p>
    <w:p w:rsidR="002A0E10" w:rsidRPr="00AC5750" w:rsidRDefault="002A0E10" w:rsidP="002A0E10">
      <w:pPr>
        <w:spacing w:after="0" w:line="240" w:lineRule="auto"/>
        <w:ind w:left="142" w:firstLine="578"/>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Nord- vecin SC Star SA Braila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Sud  - vecin SC  Bere Nova SA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Est   - vecin CUP Dunarea,lot2</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Vest – str.Fabricilor</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Durata de realizare a proiectului este de cca 18 luni.</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Constructiile supuse demolarii au urmatoarele configuratii constructive:</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 magazie) -292,0mp</w:t>
      </w:r>
      <w:r w:rsidRPr="00AC5750">
        <w:rPr>
          <w:rFonts w:ascii="Times New Roman" w:eastAsia="Times New Roman" w:hAnsi="Times New Roman" w:cs="Arial"/>
          <w:sz w:val="24"/>
          <w:szCs w:val="24"/>
        </w:rPr>
        <w:t>, are fundatii din beton armat, structura metalica,pereti si invelitoare din table –demolata partial</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lastRenderedPageBreak/>
        <w:t>Corpul C2(sopron)</w:t>
      </w:r>
      <w:r w:rsidRPr="00AC5750">
        <w:rPr>
          <w:rFonts w:ascii="Times New Roman" w:eastAsia="Times New Roman" w:hAnsi="Times New Roman" w:cs="Arial"/>
          <w:sz w:val="24"/>
          <w:szCs w:val="24"/>
        </w:rPr>
        <w:t xml:space="preserve"> -101,0mp, are fundatii din beton armat, structura metalica,pereti si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C3(sopron) -75,0mp,</w:t>
      </w:r>
      <w:r w:rsidRPr="00AC5750">
        <w:rPr>
          <w:rFonts w:ascii="Times New Roman" w:eastAsia="Times New Roman" w:hAnsi="Times New Roman" w:cs="Arial"/>
          <w:sz w:val="24"/>
          <w:szCs w:val="24"/>
        </w:rPr>
        <w:t xml:space="preserve"> are fundatii din beton armat, structura metalica, pereti si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C4(club) -420,0mp</w:t>
      </w:r>
      <w:r w:rsidRPr="00AC5750">
        <w:rPr>
          <w:rFonts w:ascii="Times New Roman" w:eastAsia="Times New Roman" w:hAnsi="Times New Roman" w:cs="Arial"/>
          <w:sz w:val="24"/>
          <w:szCs w:val="24"/>
        </w:rPr>
        <w:t>, are fundatii din beton armat, structura  din pereti din zidarie caramida, sarpanta acoperisului si tamplaria din lemn,invelitoare din table, compartimentata in mai multe incaperi: sala de festivitati, sala  de mese, grupuri sanitare,magazie, vestiare, holuri.</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C5(post trafo)-75,0mp,</w:t>
      </w:r>
      <w:r w:rsidRPr="00AC5750">
        <w:rPr>
          <w:rFonts w:ascii="Times New Roman" w:eastAsia="Times New Roman" w:hAnsi="Times New Roman" w:cs="Arial"/>
          <w:sz w:val="24"/>
          <w:szCs w:val="24"/>
        </w:rPr>
        <w:t xml:space="preserve"> are fundatii din beton armat, structura  din pereti din zidarie caramida,acoperis tip terasa din beton armat si tamplaria din metal</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C6( magazie)-29,0mp,</w:t>
      </w:r>
      <w:r w:rsidRPr="00AC5750">
        <w:rPr>
          <w:rFonts w:ascii="Times New Roman" w:eastAsia="Times New Roman" w:hAnsi="Times New Roman" w:cs="Arial"/>
          <w:sz w:val="24"/>
          <w:szCs w:val="24"/>
        </w:rPr>
        <w:t xml:space="preserve"> are fundatii din beton armat, structura din pereti zidarie caramida,sarpanta acoperisului si tamplaria din lemn ,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C7(turnatorie) -42,0mp</w:t>
      </w:r>
      <w:r w:rsidRPr="00AC5750">
        <w:rPr>
          <w:rFonts w:ascii="Times New Roman" w:eastAsia="Times New Roman" w:hAnsi="Times New Roman" w:cs="Arial"/>
          <w:sz w:val="24"/>
          <w:szCs w:val="24"/>
        </w:rPr>
        <w:t>, are fundatii din beton armat, structura din pereti zidarie caramida,sarpanta acoperisului si tamplaria din metal ,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C8(atelier mecanic) -884,0mp</w:t>
      </w:r>
      <w:r w:rsidRPr="00AC5750">
        <w:rPr>
          <w:rFonts w:ascii="Times New Roman" w:eastAsia="Times New Roman" w:hAnsi="Times New Roman" w:cs="Arial"/>
          <w:sz w:val="24"/>
          <w:szCs w:val="24"/>
        </w:rPr>
        <w:t>, are fundatii din beton armat, structura  de tip cadre din beton armat, pereti din zidarie caramida, acoperisul tip terasa din beton armat tamplaria din metal, compartimentat in mai multe incaperi:</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Arial"/>
          <w:sz w:val="24"/>
          <w:szCs w:val="24"/>
        </w:rPr>
        <w:t>atelier electric,atelier mecanic,atelier tamplarie atelier strungarie,atelier auto ,magazii,birouri,grupuri sanitare si holuri.</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C9(remiza psi) -181,0mp</w:t>
      </w:r>
      <w:r w:rsidRPr="00AC5750">
        <w:rPr>
          <w:rFonts w:ascii="Times New Roman" w:eastAsia="Times New Roman" w:hAnsi="Times New Roman" w:cs="Arial"/>
          <w:sz w:val="24"/>
          <w:szCs w:val="24"/>
        </w:rPr>
        <w:t>, are fundatii din beton armat, structura  de tip cadre din beton armat, pereti din zidarie caramida,acoperisul tip terasa din beton armat tamplaria din metal, compartimentat in mai multe incaperi:</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Arial"/>
          <w:sz w:val="24"/>
          <w:szCs w:val="24"/>
        </w:rPr>
        <w:t>atelier mecnic, remiza psi, magazie, birou, grup</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sanitar.</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C10(pod bascula) -20,0mp,</w:t>
      </w:r>
      <w:r w:rsidRPr="00AC5750">
        <w:rPr>
          <w:rFonts w:ascii="Times New Roman" w:eastAsia="Times New Roman" w:hAnsi="Times New Roman" w:cs="Arial"/>
          <w:sz w:val="24"/>
          <w:szCs w:val="24"/>
        </w:rPr>
        <w:t xml:space="preserve"> are fundatii din beton armat.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C11(cabina pod ) -19,0mp</w:t>
      </w:r>
      <w:r w:rsidRPr="00AC5750">
        <w:rPr>
          <w:rFonts w:ascii="Times New Roman" w:eastAsia="Times New Roman" w:hAnsi="Times New Roman" w:cs="Arial"/>
          <w:sz w:val="24"/>
          <w:szCs w:val="24"/>
        </w:rPr>
        <w:t>, are fundatii din beton armat, structura  de tip cadre din beton armat, pereti din zidarie caramida,acoperisul tip terasa din beton armat tamplaria din metal.</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C12(siloz cereale) -270,0mp,</w:t>
      </w:r>
      <w:r w:rsidRPr="00AC5750">
        <w:rPr>
          <w:rFonts w:ascii="Times New Roman" w:eastAsia="Times New Roman" w:hAnsi="Times New Roman" w:cs="Arial"/>
          <w:sz w:val="24"/>
          <w:szCs w:val="24"/>
        </w:rPr>
        <w:t xml:space="preserve"> are fundatii si structura din beton armat, acoperis terasa din beton armat, tamplarie pvc si metalica.</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Arial"/>
          <w:sz w:val="24"/>
          <w:szCs w:val="24"/>
        </w:rPr>
        <w:t>Constructia are 4 celule circulare cu diametrul de 7,00m si inaltimea de 25,0m</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C13(cabina pod  CF) -16,0mp</w:t>
      </w:r>
      <w:r w:rsidRPr="00AC5750">
        <w:rPr>
          <w:rFonts w:ascii="Times New Roman" w:eastAsia="Times New Roman" w:hAnsi="Times New Roman" w:cs="Arial"/>
          <w:sz w:val="24"/>
          <w:szCs w:val="24"/>
        </w:rPr>
        <w:t>, are fundatii din beton armat, structura  de tip cadre din beton armat, pereti din zidarie caramida,acoperisul tip terasa din beton armat tamplaria din metal.</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C14(depozit) -161,0mp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C15(magazie) -21,0mp</w:t>
      </w:r>
      <w:r w:rsidRPr="00AC5750">
        <w:rPr>
          <w:rFonts w:ascii="Times New Roman" w:eastAsia="Times New Roman" w:hAnsi="Times New Roman" w:cs="Arial"/>
          <w:sz w:val="24"/>
          <w:szCs w:val="24"/>
        </w:rPr>
        <w:t>, are fundatii din beton armat, structura metalica,pereti si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C16(atelier dextrina) -381,0mp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 si sticla, compartimentat in mai multe incaperi: atelier dextrina,ambalare dextrina, preparare acizi;</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C17(grup electrogen) -47,0mp,</w:t>
      </w:r>
      <w:r w:rsidRPr="00AC5750">
        <w:rPr>
          <w:rFonts w:ascii="Times New Roman" w:eastAsia="Times New Roman" w:hAnsi="Times New Roman" w:cs="Arial"/>
          <w:sz w:val="24"/>
          <w:szCs w:val="24"/>
        </w:rPr>
        <w:t xml:space="preserve"> are fundatii din beton armat, structura  de tip cadre din beton armat, pereti din panouri bca,acoperisul tip terasa din beton armat tamplaria din metal si sticla.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C18(atelier amidon) -106,0mp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 si sticla.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C19(atelier amidon) -191,0mp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 si sticla.</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Arial"/>
          <w:sz w:val="24"/>
          <w:szCs w:val="24"/>
        </w:rPr>
        <w:t>Constructia are mai multe incaperi la parter si etaje.</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C20(produse amidon brut) -410,0mp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 si sticla.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C20(produse amidon brut) -410,0mp</w:t>
      </w:r>
      <w:r w:rsidRPr="00AC5750">
        <w:rPr>
          <w:rFonts w:ascii="Times New Roman" w:eastAsia="Times New Roman" w:hAnsi="Times New Roman" w:cs="Arial"/>
          <w:sz w:val="24"/>
          <w:szCs w:val="24"/>
        </w:rPr>
        <w:t>, are fundatii din beton armat, structura  de tip cadre din beton armat, pereti din panouri bca,acoperisul tip terasa din beton armat tamplaria din metal si sticla.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C22(distribuitor abur) -45,0mp</w:t>
      </w:r>
      <w:r w:rsidRPr="00AC5750">
        <w:rPr>
          <w:rFonts w:ascii="Times New Roman" w:eastAsia="Times New Roman" w:hAnsi="Times New Roman" w:cs="Arial"/>
          <w:sz w:val="24"/>
          <w:szCs w:val="24"/>
        </w:rPr>
        <w:t>, are fundatii din beton armat, structura din pereti zidarie caramida, sarpanta acoperisului si tamplaria din metal, invelitoare din tabla.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C23(buncar borhot) -37,0mp,</w:t>
      </w:r>
      <w:r w:rsidRPr="00AC5750">
        <w:rPr>
          <w:rFonts w:ascii="Times New Roman" w:eastAsia="Times New Roman" w:hAnsi="Times New Roman" w:cs="Arial"/>
          <w:sz w:val="24"/>
          <w:szCs w:val="24"/>
        </w:rPr>
        <w:t xml:space="preserve"> are fundatii din beton armat.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lastRenderedPageBreak/>
        <w:t>Corpul C32(atelier productie) -61,0mp,</w:t>
      </w:r>
      <w:r w:rsidRPr="00AC5750">
        <w:rPr>
          <w:rFonts w:ascii="Times New Roman" w:eastAsia="Times New Roman" w:hAnsi="Times New Roman" w:cs="Arial"/>
          <w:sz w:val="24"/>
          <w:szCs w:val="24"/>
        </w:rPr>
        <w:t xml:space="preserve"> are fundatii din beton armat,  pereti din zidarie caramida,acoperisul tip terasa din beton armat tamplaria din metal, compartimentat in:</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Arial"/>
          <w:sz w:val="24"/>
          <w:szCs w:val="24"/>
        </w:rPr>
        <w:t>atelier productie si vestiar</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b/>
          <w:sz w:val="24"/>
          <w:szCs w:val="24"/>
        </w:rPr>
        <w:t>Corpul C33(centrala termica) -38,0mp</w:t>
      </w:r>
      <w:r w:rsidRPr="00AC5750">
        <w:rPr>
          <w:rFonts w:ascii="Times New Roman" w:eastAsia="Times New Roman" w:hAnsi="Times New Roman" w:cs="Arial"/>
          <w:sz w:val="24"/>
          <w:szCs w:val="24"/>
        </w:rPr>
        <w:t>, are fundatii din beton armat,  pereti din zidarie caramida,acoperisul tip terasa din beton armat tamplaria din metal, compartimentat in: atelier productie si vestiar</w:t>
      </w:r>
    </w:p>
    <w:p w:rsidR="002A0E10" w:rsidRPr="00AC5750" w:rsidRDefault="002A0E10" w:rsidP="002A0E10">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i/>
          <w:sz w:val="24"/>
          <w:u w:val="single"/>
        </w:rPr>
        <w:t>Lucrările de demolare</w:t>
      </w:r>
      <w:r w:rsidRPr="00AC5750">
        <w:rPr>
          <w:rFonts w:ascii="Times New Roman" w:eastAsia="Calibri" w:hAnsi="Times New Roman" w:cs="Times New Roman"/>
          <w:sz w:val="24"/>
        </w:rPr>
        <w:t xml:space="preserve"> prevăzute de prezentul proiect se vor face în soluţia „bucată cu bucată”, „element cu element de sus în jos” și vor consta în:</w:t>
      </w:r>
    </w:p>
    <w:p w:rsidR="002A0E10" w:rsidRPr="00AC5750" w:rsidRDefault="002A0E10" w:rsidP="002A0E10">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deconectarea de la reteaua de energie electrica, a constructiilor prevazute pentru demolare;</w:t>
      </w:r>
    </w:p>
    <w:p w:rsidR="002A0E10" w:rsidRPr="00AC5750" w:rsidRDefault="002A0E10" w:rsidP="002A0E10">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demolarea constructiilor vizate;</w:t>
      </w:r>
    </w:p>
    <w:p w:rsidR="002A0E10" w:rsidRPr="00AC5750" w:rsidRDefault="002A0E10" w:rsidP="002A0E10">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dezafectarea retelelor de alimentare cu apa;</w:t>
      </w:r>
    </w:p>
    <w:p w:rsidR="002A0E10" w:rsidRPr="00AC5750" w:rsidRDefault="002A0E10" w:rsidP="002A0E10">
      <w:pPr>
        <w:spacing w:after="0" w:line="240" w:lineRule="auto"/>
        <w:ind w:left="283"/>
        <w:jc w:val="both"/>
        <w:rPr>
          <w:rFonts w:ascii="Times New Roman" w:eastAsia="Calibri" w:hAnsi="Times New Roman" w:cs="Times New Roman"/>
          <w:sz w:val="24"/>
        </w:rPr>
      </w:pPr>
      <w:r w:rsidRPr="00AC5750">
        <w:rPr>
          <w:rFonts w:ascii="Times New Roman" w:eastAsia="Calibri" w:hAnsi="Times New Roman" w:cs="Times New Roman"/>
          <w:sz w:val="24"/>
        </w:rPr>
        <w:t>•</w:t>
      </w:r>
      <w:r w:rsidRPr="00AC5750">
        <w:rPr>
          <w:rFonts w:ascii="Times New Roman" w:eastAsia="Calibri" w:hAnsi="Times New Roman" w:cs="Times New Roman"/>
          <w:sz w:val="24"/>
        </w:rPr>
        <w:tab/>
        <w:t xml:space="preserve">transportul deseurilor catre spatii special amenajate </w:t>
      </w:r>
    </w:p>
    <w:p w:rsidR="002A0E10" w:rsidRPr="00AC5750" w:rsidRDefault="002A0E10" w:rsidP="002A0E10">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Tehnologii aplicate:</w:t>
      </w:r>
    </w:p>
    <w:p w:rsidR="002A0E10" w:rsidRPr="00AC5750" w:rsidRDefault="002A0E10" w:rsidP="002A0E10">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Pentru elemente din beton cu grosimi de maximum 150mm se pot folosi drujbe manuale electrice sau cu benzina. Pentru taierea betonului si a  peretilor din zidarie caramida cu grosimi mai mari de 150mm se la utiliza procedeul de taiere cu disc diamantat racit cu apa care permite taieri a elementelor din beton si caramida atat pe orizontala cat si pe vertical. Elementele demolate vor fi transportate pe platformele amenajate in cadrul organizarii de santier in vederea concasarii</w:t>
      </w:r>
    </w:p>
    <w:p w:rsidR="002A0E10" w:rsidRPr="00AC5750" w:rsidRDefault="002A0E10" w:rsidP="002A0E10">
      <w:pPr>
        <w:spacing w:after="0" w:line="240" w:lineRule="auto"/>
        <w:jc w:val="both"/>
        <w:rPr>
          <w:rFonts w:ascii="Times New Roman" w:eastAsia="Calibri" w:hAnsi="Times New Roman" w:cs="Times New Roman"/>
          <w:sz w:val="24"/>
        </w:rPr>
      </w:pPr>
      <w:r w:rsidRPr="00AC5750">
        <w:rPr>
          <w:rFonts w:ascii="Times New Roman" w:eastAsia="Calibri" w:hAnsi="Times New Roman" w:cs="Times New Roman"/>
          <w:sz w:val="24"/>
        </w:rPr>
        <w:t>Materialele dezafectate si concasate vor fi evacuate zilnic sau depozitate în incinta proprietatii pentru refolosire (după caz)</w:t>
      </w:r>
      <w:r w:rsidRPr="00AC5750">
        <w:rPr>
          <w:rFonts w:ascii="Calibri" w:eastAsia="Calibri" w:hAnsi="Calibri" w:cs="Times New Roman"/>
        </w:rPr>
        <w:t xml:space="preserve"> la </w:t>
      </w:r>
      <w:r w:rsidRPr="00AC5750">
        <w:rPr>
          <w:rFonts w:ascii="Times New Roman" w:eastAsia="Calibri" w:hAnsi="Times New Roman" w:cs="Times New Roman"/>
          <w:sz w:val="24"/>
        </w:rPr>
        <w:t xml:space="preserve">lucrarile de umpluturi. </w:t>
      </w:r>
    </w:p>
    <w:p w:rsidR="002A0E10" w:rsidRPr="00AC5750" w:rsidRDefault="002A0E10" w:rsidP="002A0E10">
      <w:pPr>
        <w:spacing w:after="0" w:line="240" w:lineRule="auto"/>
        <w:ind w:left="142"/>
        <w:jc w:val="both"/>
        <w:rPr>
          <w:rFonts w:ascii="Times New Roman" w:eastAsia="Calibri" w:hAnsi="Times New Roman" w:cs="Times New Roman"/>
          <w:sz w:val="24"/>
          <w:szCs w:val="24"/>
        </w:rPr>
      </w:pPr>
      <w:r w:rsidRPr="00AC5750">
        <w:rPr>
          <w:rFonts w:ascii="Times New Roman" w:eastAsia="Calibri" w:hAnsi="Times New Roman" w:cs="Times New Roman"/>
          <w:i/>
          <w:sz w:val="24"/>
          <w:szCs w:val="24"/>
          <w:u w:val="single"/>
        </w:rPr>
        <w:t>Asigurarea cu utilităţi: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amplasamentul este</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branșat la rețelele existente în zonă (alimentare cu apă, canalizare și energie electrică din zonă și vor fi utilizate pe timpul organizării de șantier.</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i/>
          <w:sz w:val="24"/>
          <w:szCs w:val="24"/>
          <w:u w:val="single"/>
        </w:rPr>
        <w:t>Organizarea de șantier –</w:t>
      </w:r>
      <w:r w:rsidRPr="00AC5750">
        <w:rPr>
          <w:rFonts w:ascii="Times New Roman" w:eastAsia="Times New Roman" w:hAnsi="Times New Roman" w:cs="Arial"/>
          <w:sz w:val="24"/>
          <w:szCs w:val="24"/>
        </w:rPr>
        <w:t xml:space="preserve"> se va amplasa in zona de NORD-VEST a amplasamentului, in cadrul organizarii de santier una din platform va fi utilizata pentru amplasarea unui concasor cu falci pentru maruntirea si sortarea deseurilor de constructii.</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Se vor amenaja:</w:t>
      </w:r>
    </w:p>
    <w:p w:rsidR="002A0E10" w:rsidRPr="00AC5750" w:rsidRDefault="002A0E10" w:rsidP="002A0E10">
      <w:pPr>
        <w:spacing w:after="0" w:line="240" w:lineRule="auto"/>
        <w:ind w:left="142" w:firstLine="578"/>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Un depozit deseuri  delimitat de panouri metalice -25,00x12,00m amplasat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pe latura de vest  a incintei cu 5 compartimente pentru deseuri :otel beton,profile</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metal si tabla,conductori aluminiu,sticla,lemn,carton bitumat si pvc.</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  Un depozit provizoriu deseuri delimitat de panouri metalice -40,00x12,00m amplasat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pe latura de nord  a incintei si compartimentat pentru deseuri :beton neconcasat,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caramida neconcasata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w:t>
      </w:r>
      <w:r w:rsidRPr="00AC5750">
        <w:rPr>
          <w:rFonts w:ascii="Times New Roman" w:eastAsia="Times New Roman" w:hAnsi="Times New Roman" w:cs="Arial"/>
          <w:sz w:val="24"/>
          <w:szCs w:val="24"/>
        </w:rPr>
        <w:tab/>
        <w:t>-  Un depozit deseuri delimitat de panouri metalice -20,00x12,00m amplasat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pe latura de vest  a incintei si compartimentat pentru deseuri :beton concasat,</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caramida concasata</w:t>
      </w:r>
    </w:p>
    <w:p w:rsidR="002A0E10" w:rsidRPr="00AC5750" w:rsidRDefault="002A0E10" w:rsidP="002A0E10">
      <w:pPr>
        <w:spacing w:after="0" w:line="240" w:lineRule="auto"/>
        <w:ind w:left="142"/>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 xml:space="preserve">          -Utilajele necesare pentru realizarea lucrarilor se vor amplasa pe latura de vest,</w:t>
      </w:r>
    </w:p>
    <w:p w:rsidR="002A0E10" w:rsidRPr="00AC5750" w:rsidRDefault="002A0E10" w:rsidP="002A0E10">
      <w:pPr>
        <w:spacing w:after="0" w:line="240" w:lineRule="auto"/>
        <w:jc w:val="both"/>
        <w:rPr>
          <w:rFonts w:ascii="Times New Roman" w:eastAsia="Times New Roman" w:hAnsi="Times New Roman" w:cs="Arial"/>
          <w:sz w:val="24"/>
          <w:szCs w:val="24"/>
        </w:rPr>
      </w:pPr>
      <w:r w:rsidRPr="00AC5750">
        <w:rPr>
          <w:rFonts w:ascii="Times New Roman" w:eastAsia="Times New Roman" w:hAnsi="Times New Roman" w:cs="Arial"/>
          <w:sz w:val="24"/>
          <w:szCs w:val="24"/>
        </w:rPr>
        <w:t>Pentru depozitarea sculelor si a altor materiale va fi amplasata  o magazie tip baraca pe latura de vest.</w:t>
      </w:r>
    </w:p>
    <w:p w:rsidR="002A0E10" w:rsidRPr="00AC5750" w:rsidRDefault="002A0E10" w:rsidP="002A0E10">
      <w:pPr>
        <w:spacing w:after="0" w:line="240" w:lineRule="auto"/>
        <w:ind w:firstLine="720"/>
        <w:jc w:val="both"/>
        <w:rPr>
          <w:rFonts w:ascii="Times New Roman" w:eastAsia="Times New Roman" w:hAnsi="Times New Roman" w:cs="Arial"/>
          <w:sz w:val="24"/>
          <w:szCs w:val="24"/>
        </w:rPr>
      </w:pPr>
      <w:r w:rsidRPr="00AC5750">
        <w:rPr>
          <w:rFonts w:ascii="Times New Roman" w:eastAsia="Times New Roman" w:hAnsi="Times New Roman" w:cs="Times New Roman"/>
          <w:b/>
          <w:sz w:val="24"/>
          <w:szCs w:val="24"/>
        </w:rPr>
        <w:t>b. cumularea cu alte proiecte:</w:t>
      </w:r>
      <w:r w:rsidRPr="00AC5750">
        <w:rPr>
          <w:rFonts w:ascii="Times New Roman" w:eastAsia="Times New Roman" w:hAnsi="Times New Roman" w:cs="Times New Roman"/>
          <w:sz w:val="24"/>
          <w:szCs w:val="24"/>
        </w:rPr>
        <w:t xml:space="preserve"> În zona amplasamentului se va implementa un proiect similar pe lotul 1/2, aflata in procedura de reglementare din punct de vedere al mediului, de asemenea pe amplasamentul fotului PAL SA se desfasoara un proiect de desfiintare si construire cartier rezidential si centre comerciale.  </w:t>
      </w:r>
    </w:p>
    <w:p w:rsidR="002A0E10" w:rsidRPr="00AC5750" w:rsidRDefault="002A0E10" w:rsidP="002A0E10">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c. utilizarea resurselor naturale: </w:t>
      </w:r>
      <w:r w:rsidRPr="00AC5750">
        <w:rPr>
          <w:rFonts w:ascii="Times New Roman" w:eastAsia="Times New Roman" w:hAnsi="Times New Roman" w:cs="Times New Roman"/>
          <w:sz w:val="24"/>
          <w:szCs w:val="24"/>
        </w:rPr>
        <w:t>se vor utiliza apă in scop potabil si tehnologic.</w:t>
      </w:r>
    </w:p>
    <w:p w:rsidR="002A0E10" w:rsidRPr="00AC5750" w:rsidRDefault="002A0E10" w:rsidP="002A0E10">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d. Producţia de deşeuri</w:t>
      </w:r>
      <w:r w:rsidRPr="00AC5750">
        <w:rPr>
          <w:rFonts w:ascii="Times New Roman" w:eastAsia="Times New Roman" w:hAnsi="Times New Roman" w:cs="Times New Roman"/>
          <w:sz w:val="24"/>
          <w:szCs w:val="24"/>
        </w:rPr>
        <w:t xml:space="preserve"> - Deseurile rezultate ca urmare a implementarii proiectului sunt:</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beton  cod 17 01 01 )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cărămizi(cod 17 01 02 )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amestecuri de beton, caramizi, materiale ceramice(cod 17 01 07 )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lemn( cod 17 02 01 )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armaturi metalice(cod 17 04 07 )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cabluri (altele decat cele specificate la 17 04 10 ) (cod 17 04 11 )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pamant si pietre ( altele decat cele specificate la 17 05 03 ) ( cod 17 05 03 )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resturi de balast (altele decat cele specificate la 17 05 07 ) ( cod 17 05 08 )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 xml:space="preserve">materiale izolante ( altele decat cele specificate la 17 06 01 si 17 06 03 ) (cod 17 06 04 )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amestecuri de deseuri(cod 17 09 04 )</w:t>
      </w:r>
    </w:p>
    <w:p w:rsidR="002A0E10" w:rsidRPr="00AC5750" w:rsidRDefault="002A0E10" w:rsidP="009A5E39">
      <w:pPr>
        <w:numPr>
          <w:ilvl w:val="0"/>
          <w:numId w:val="92"/>
        </w:numPr>
        <w:spacing w:after="0" w:line="240" w:lineRule="auto"/>
        <w:ind w:left="0" w:firstLine="142"/>
        <w:rPr>
          <w:rFonts w:ascii="Times New Roman" w:eastAsia="Calibri" w:hAnsi="Times New Roman" w:cs="Times New Roman"/>
          <w:sz w:val="24"/>
        </w:rPr>
      </w:pPr>
      <w:r w:rsidRPr="00AC5750">
        <w:rPr>
          <w:rFonts w:ascii="Times New Roman" w:eastAsia="Calibri" w:hAnsi="Times New Roman" w:cs="Times New Roman"/>
          <w:sz w:val="24"/>
        </w:rPr>
        <w:t>Sticla (cod 17 02 02)</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Estimarea cantitativă a acestora, grupate în categorii mari, în scopul valorificării:          </w:t>
      </w:r>
    </w:p>
    <w:p w:rsidR="002A0E10" w:rsidRPr="00AC5750" w:rsidRDefault="002A0E10" w:rsidP="002A0E10">
      <w:pPr>
        <w:spacing w:after="0" w:line="240" w:lineRule="auto"/>
        <w:ind w:right="-1"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 xml:space="preserve">Beton -2966,0mc  </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Otel beton-262.300,00kg</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Caramida=1150,00mc</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ab/>
        <w:t>Lemn-50,0mc</w:t>
      </w:r>
    </w:p>
    <w:p w:rsidR="002A0E10" w:rsidRPr="00AC5750" w:rsidRDefault="002A0E10" w:rsidP="002A0E10">
      <w:pPr>
        <w:spacing w:after="0" w:line="240" w:lineRule="auto"/>
        <w:ind w:right="-1"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Tabla-400,0kg</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Coductori aluminiu-2150,00kg</w:t>
      </w:r>
    </w:p>
    <w:p w:rsidR="002A0E10" w:rsidRPr="00AC5750" w:rsidRDefault="002A0E10" w:rsidP="002A0E10">
      <w:pPr>
        <w:spacing w:after="0" w:line="240" w:lineRule="auto"/>
        <w:ind w:right="-1"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mortar ciment -128,00mc</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Carton bitumat=10.000,0kg</w:t>
      </w:r>
    </w:p>
    <w:p w:rsidR="002A0E10" w:rsidRPr="00AC5750" w:rsidRDefault="002A0E10" w:rsidP="002A0E10">
      <w:pPr>
        <w:spacing w:after="0" w:line="240" w:lineRule="auto"/>
        <w:ind w:right="-1" w:firstLine="72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B.C.A.-480,00mc</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Profile metal=20.000,0kg</w:t>
      </w:r>
    </w:p>
    <w:p w:rsidR="002A0E10" w:rsidRPr="00AC5750" w:rsidRDefault="002A0E10" w:rsidP="002A0E10">
      <w:pPr>
        <w:spacing w:after="0" w:line="240" w:lineRule="auto"/>
        <w:ind w:right="-1"/>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sz w:val="24"/>
          <w:szCs w:val="24"/>
        </w:rPr>
        <w:tab/>
        <w:t>Sticla=6550,00kg</w:t>
      </w:r>
    </w:p>
    <w:p w:rsidR="002A0E10" w:rsidRPr="00AC5750" w:rsidRDefault="002A0E10" w:rsidP="002A0E10">
      <w:pPr>
        <w:autoSpaceDE w:val="0"/>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Proiectul va genera o cantitate mare de deșeuri ce vor necesita asigurarea conditiilor de depozitare temporara precum si valorificare și/sau eliminare, după caz. </w:t>
      </w:r>
      <w:r w:rsidRPr="00AC5750">
        <w:rPr>
          <w:rFonts w:ascii="Times New Roman" w:eastAsia="Times New Roman" w:hAnsi="Times New Roman" w:cs="Times New Roman"/>
          <w:sz w:val="24"/>
          <w:szCs w:val="24"/>
        </w:rPr>
        <w:br/>
        <w:t>De asemenea este posibil ca in urma utilizarii apei la debitarea structurilor sa rezulte si uenle cantitati de noroaie, provenite da la antrenarea pulberilor de apa.</w:t>
      </w:r>
    </w:p>
    <w:p w:rsidR="002A0E10" w:rsidRPr="00AC5750" w:rsidRDefault="002A0E10" w:rsidP="002A0E10">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e. Emisiile poluante, inclusiv zgomotul si alte surse de disconfort</w:t>
      </w:r>
      <w:r w:rsidRPr="00AC5750">
        <w:rPr>
          <w:rFonts w:ascii="Times New Roman" w:eastAsia="Times New Roman" w:hAnsi="Times New Roman" w:cs="Times New Roman"/>
          <w:sz w:val="24"/>
          <w:szCs w:val="24"/>
        </w:rPr>
        <w:t>: În perioada de construcție sursele de emisie sunt nedirijate. Emisiile constau în: pulberi în suspensie sau sedimentabile generate de activitatea de demilare si concasare a deseurilor de constructii, traficul autovehiculelor/utilajelor, lucrările de refacere  a zonelor afectate; poluanți gazoși (CO, NO</w:t>
      </w:r>
      <w:r w:rsidRPr="00AC5750">
        <w:rPr>
          <w:rFonts w:ascii="Times New Roman" w:eastAsia="Times New Roman" w:hAnsi="Times New Roman" w:cs="Times New Roman"/>
          <w:sz w:val="24"/>
          <w:szCs w:val="24"/>
          <w:vertAlign w:val="subscript"/>
        </w:rPr>
        <w:t>x</w:t>
      </w:r>
      <w:r w:rsidRPr="00AC5750">
        <w:rPr>
          <w:rFonts w:ascii="Times New Roman" w:eastAsia="Times New Roman" w:hAnsi="Times New Roman" w:cs="Times New Roman"/>
          <w:sz w:val="24"/>
          <w:szCs w:val="24"/>
        </w:rPr>
        <w:t>, SO</w:t>
      </w:r>
      <w:r w:rsidRPr="00AC5750">
        <w:rPr>
          <w:rFonts w:ascii="Times New Roman" w:eastAsia="Times New Roman" w:hAnsi="Times New Roman" w:cs="Times New Roman"/>
          <w:sz w:val="24"/>
          <w:szCs w:val="24"/>
          <w:vertAlign w:val="subscript"/>
        </w:rPr>
        <w:t>2</w:t>
      </w:r>
      <w:r w:rsidRPr="00AC5750">
        <w:rPr>
          <w:rFonts w:ascii="Times New Roman" w:eastAsia="Times New Roman" w:hAnsi="Times New Roman" w:cs="Times New Roman"/>
          <w:sz w:val="24"/>
          <w:szCs w:val="24"/>
        </w:rPr>
        <w:t>, COV etc.) generați de activitatea utilajelor și mijloacelor de transport care asigură desfășurarea lucrărilor. Se estimează că impactul asupra factorului de mediu aer în perioada de realizare a proiectului ar putea fi negativ semnificativ ținând cont de faptul că proiectul necesita lucrari de demolare ce vor genera o cantitate mare de deșeuri care vor trebui încărcate în mijloacele de transport, transporate la locul de depozitare temporara, la golurile ce vor fi umplute sau de pe amplasament  în vederea eliminarii/valorificării a celor neutilizate, concasarea, compactarea in cazul in care vor fi utilizate ca umplutura, cu consumuri importante de combustibili, dar limitat la perioada de execuție a proiectului.</w:t>
      </w:r>
    </w:p>
    <w:p w:rsidR="002A0E10" w:rsidRPr="00AC5750" w:rsidRDefault="002A0E10" w:rsidP="002A0E10">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Activităţile ce vor fi derulate prin proiect pe amplasament sunt activităţi asimilabile activităţilor industriale, situaţie în care nivelul maxim admisibil (LAeqT) măsurat la limita spaţiului funcţional (inclusiv teren) nu poate fi mai mare de 65dB, conform memoriului de prezentare, utilajele utilizate in cadrul proiectului vor genera un nivel de zgomot de 70 ÷ 90 dB, in conditiile in care concasorul si organizarea de santier este amplasata conform documentatiei la limita de Nor-Vest a amlasamentului, învecinata cu o zonă de locuit (cea mai apropiată locuinţă fiind amplasată pe direcţia NV la aproximativ 60 m.</w:t>
      </w:r>
    </w:p>
    <w:p w:rsidR="002A0E10" w:rsidRPr="00AC5750" w:rsidRDefault="002A0E10" w:rsidP="002A0E10">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f. riscul de accident, ținându-se seama în special de substanțele și de tehnologiile utilizate: </w:t>
      </w:r>
      <w:r w:rsidRPr="00AC5750">
        <w:rPr>
          <w:rFonts w:ascii="Times New Roman" w:eastAsia="Times New Roman" w:hAnsi="Times New Roman" w:cs="Times New Roman"/>
          <w:sz w:val="24"/>
          <w:szCs w:val="24"/>
        </w:rPr>
        <w:t xml:space="preserve">exista riscul demolarii necontrolate a cladirilor in conditiile nerespectarii ordinii operatiunilor sau tehnologie de demolare stabilite pentru fiecare cladire in parte in functie de structura constructiva, ce poate duce la vibratii si zgomote de intensitate mari precum si emisii importante de pulberi. </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w:t>
      </w:r>
      <w:r w:rsidRPr="00AC5750">
        <w:rPr>
          <w:rFonts w:ascii="Times New Roman" w:eastAsia="Times New Roman" w:hAnsi="Times New Roman" w:cs="Times New Roman"/>
          <w:sz w:val="24"/>
          <w:szCs w:val="24"/>
        </w:rPr>
        <w:t xml:space="preserve"> L</w:t>
      </w:r>
      <w:r w:rsidRPr="00AC5750">
        <w:rPr>
          <w:rFonts w:ascii="Times New Roman" w:eastAsia="Times New Roman" w:hAnsi="Times New Roman" w:cs="Times New Roman"/>
          <w:b/>
          <w:sz w:val="24"/>
          <w:szCs w:val="24"/>
        </w:rPr>
        <w:t>ocalizarea proiectului</w:t>
      </w:r>
      <w:r w:rsidRPr="00AC5750">
        <w:rPr>
          <w:rFonts w:ascii="Times New Roman" w:eastAsia="Times New Roman" w:hAnsi="Times New Roman" w:cs="Times New Roman"/>
          <w:sz w:val="24"/>
          <w:szCs w:val="24"/>
        </w:rPr>
        <w:t>: Jud. Brăila, mun. Brăila, strada Fabricilor, nr.19, Lot1/1, intr-o zona mixta cu locuinte si activitati productive si de prestari servicii, in imediata vecinatate a fostei societati PAL SA pe al carei amplasament se afla in derulare un proiect similar.</w:t>
      </w:r>
    </w:p>
    <w:p w:rsidR="002A0E10" w:rsidRPr="00AC5750" w:rsidRDefault="002A0E10" w:rsidP="002A0E10">
      <w:pPr>
        <w:autoSpaceDE w:val="0"/>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2.1. utilizarea existentă a terenului -</w:t>
      </w:r>
      <w:r w:rsidRPr="00AC5750">
        <w:rPr>
          <w:rFonts w:ascii="Times New Roman" w:eastAsia="Times New Roman" w:hAnsi="Times New Roman" w:cs="Times New Roman"/>
          <w:sz w:val="24"/>
          <w:szCs w:val="24"/>
        </w:rPr>
        <w:t xml:space="preserve"> amplasat în intravilanul localității,</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terenul are</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destinație curti constructii. </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2.2. </w:t>
      </w:r>
      <w:r w:rsidRPr="00AC5750">
        <w:rPr>
          <w:rFonts w:ascii="Times New Roman" w:eastAsia="Times New Roman" w:hAnsi="Times New Roman" w:cs="Times New Roman"/>
          <w:b/>
          <w:sz w:val="24"/>
          <w:szCs w:val="24"/>
        </w:rPr>
        <w:t>relativa abundenţă a resurselor naturale din zonă, calitatea şi capacitatea regenerativă a acestora</w:t>
      </w:r>
      <w:r w:rsidRPr="00AC5750">
        <w:rPr>
          <w:rFonts w:ascii="Times New Roman" w:eastAsia="Times New Roman" w:hAnsi="Times New Roman" w:cs="Times New Roman"/>
          <w:sz w:val="24"/>
          <w:szCs w:val="24"/>
        </w:rPr>
        <w:t xml:space="preserve"> - amplasamentul proiectului are destinația de curti constructii, ocupat in acest moment de cladiri, platforme si alei carosabile</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2.3.</w:t>
      </w:r>
      <w:r w:rsidRPr="00AC5750">
        <w:rPr>
          <w:rFonts w:ascii="Times New Roman" w:eastAsia="Times New Roman" w:hAnsi="Times New Roman" w:cs="Times New Roman"/>
          <w:b/>
          <w:sz w:val="24"/>
          <w:szCs w:val="24"/>
        </w:rPr>
        <w:t>capacitatea de absorbţie a mediului, cu atenţie deosebită pentru:</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b/>
          <w:sz w:val="24"/>
          <w:szCs w:val="24"/>
        </w:rPr>
        <w:t>zonele umede</w:t>
      </w:r>
      <w:r w:rsidRPr="00AC5750">
        <w:rPr>
          <w:rFonts w:ascii="Times New Roman" w:eastAsia="Times New Roman" w:hAnsi="Times New Roman" w:cs="Times New Roman"/>
          <w:sz w:val="24"/>
          <w:szCs w:val="24"/>
        </w:rPr>
        <w:t xml:space="preserve"> – nu este cazul;</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b/>
          <w:sz w:val="24"/>
          <w:szCs w:val="24"/>
        </w:rPr>
        <w:t>zonele costiere</w:t>
      </w:r>
      <w:r w:rsidRPr="00AC5750">
        <w:rPr>
          <w:rFonts w:ascii="Times New Roman" w:eastAsia="Times New Roman" w:hAnsi="Times New Roman" w:cs="Times New Roman"/>
          <w:sz w:val="24"/>
          <w:szCs w:val="24"/>
        </w:rPr>
        <w:t xml:space="preserve"> - nu este cazul;</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b/>
          <w:sz w:val="24"/>
          <w:szCs w:val="24"/>
        </w:rPr>
        <w:t>zonele montane şi cele împădurite</w:t>
      </w:r>
      <w:r w:rsidRPr="00AC5750">
        <w:rPr>
          <w:rFonts w:ascii="Times New Roman" w:eastAsia="Times New Roman" w:hAnsi="Times New Roman" w:cs="Times New Roman"/>
          <w:sz w:val="24"/>
          <w:szCs w:val="24"/>
        </w:rPr>
        <w:t xml:space="preserve"> – nu este cazul</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b/>
          <w:sz w:val="24"/>
          <w:szCs w:val="24"/>
        </w:rPr>
        <w:t>parcurile şi rezervaţiile naturale</w:t>
      </w:r>
      <w:r w:rsidRPr="00AC5750">
        <w:rPr>
          <w:rFonts w:ascii="Times New Roman" w:eastAsia="Times New Roman" w:hAnsi="Times New Roman" w:cs="Times New Roman"/>
          <w:sz w:val="24"/>
          <w:szCs w:val="24"/>
        </w:rPr>
        <w:t xml:space="preserve"> – proiectul nu se va implementa în perimetrul sau vecinătatea unor parcuri naturale/naționale sau rezervații naturale;</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b/>
          <w:sz w:val="24"/>
          <w:szCs w:val="24"/>
        </w:rPr>
        <w:t>ariile clasificate sau zonele protejate prin legislaţia în vigoare, cum sunt: zone de protecţie a faunei piscicole, bazine piscicole naturale şi bazine piscicole amenajate etc. -</w:t>
      </w:r>
      <w:r w:rsidRPr="00AC5750">
        <w:rPr>
          <w:rFonts w:ascii="Times New Roman" w:eastAsia="Times New Roman" w:hAnsi="Times New Roman" w:cs="Times New Roman"/>
          <w:sz w:val="24"/>
          <w:szCs w:val="24"/>
        </w:rPr>
        <w:t xml:space="preserve"> nu este cazul;</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lastRenderedPageBreak/>
        <w:t xml:space="preserve">f) </w:t>
      </w:r>
      <w:r w:rsidRPr="00AC5750">
        <w:rPr>
          <w:rFonts w:ascii="Times New Roman" w:eastAsia="Times New Roman" w:hAnsi="Times New Roman" w:cs="Times New Roman"/>
          <w:b/>
          <w:sz w:val="24"/>
          <w:szCs w:val="24"/>
        </w:rPr>
        <w:t>zonele de protecţie specială-</w:t>
      </w:r>
      <w:r w:rsidRPr="00AC5750">
        <w:rPr>
          <w:rFonts w:ascii="Times New Roman" w:eastAsia="Times New Roman" w:hAnsi="Times New Roman" w:cs="Times New Roman"/>
          <w:sz w:val="24"/>
          <w:szCs w:val="24"/>
        </w:rPr>
        <w:t xml:space="preserve"> nu este cazul; </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g) </w:t>
      </w:r>
      <w:r w:rsidRPr="00AC5750">
        <w:rPr>
          <w:rFonts w:ascii="Times New Roman" w:eastAsia="Times New Roman" w:hAnsi="Times New Roman" w:cs="Times New Roman"/>
          <w:b/>
          <w:sz w:val="24"/>
          <w:szCs w:val="24"/>
        </w:rPr>
        <w:t>ariile în care standardele de calitate a mediului stabilite de legislaţie au fost deja depăşite -</w:t>
      </w:r>
      <w:r w:rsidRPr="00AC5750">
        <w:rPr>
          <w:rFonts w:ascii="Times New Roman" w:eastAsia="Times New Roman" w:hAnsi="Times New Roman" w:cs="Times New Roman"/>
          <w:sz w:val="24"/>
          <w:szCs w:val="24"/>
        </w:rPr>
        <w:t xml:space="preserve"> nu este cazul;</w:t>
      </w:r>
    </w:p>
    <w:p w:rsidR="002A0E10" w:rsidRPr="00AC5750" w:rsidRDefault="002A0E10" w:rsidP="002A0E10">
      <w:pPr>
        <w:tabs>
          <w:tab w:val="center" w:pos="284"/>
          <w:tab w:val="right" w:pos="10065"/>
        </w:tabs>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h) ariile dens populate</w:t>
      </w:r>
      <w:r w:rsidRPr="00AC5750">
        <w:rPr>
          <w:rFonts w:ascii="Times New Roman" w:eastAsia="Times New Roman" w:hAnsi="Times New Roman" w:cs="Times New Roman"/>
          <w:sz w:val="24"/>
          <w:szCs w:val="24"/>
        </w:rPr>
        <w:t xml:space="preserve"> – zona in care va fi amplasat proiectul este dominata de activitati economice;</w:t>
      </w:r>
    </w:p>
    <w:p w:rsidR="002A0E10" w:rsidRPr="00AC5750" w:rsidRDefault="002A0E10" w:rsidP="002A0E10">
      <w:pPr>
        <w:spacing w:after="0" w:line="240" w:lineRule="auto"/>
        <w:ind w:right="-64"/>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i) peisaje cu semnificație istorică, culturală și arheologică</w:t>
      </w:r>
      <w:r w:rsidRPr="00AC5750">
        <w:rPr>
          <w:rFonts w:ascii="Times New Roman" w:eastAsia="Times New Roman" w:hAnsi="Times New Roman" w:cs="Times New Roman"/>
          <w:sz w:val="24"/>
          <w:szCs w:val="24"/>
        </w:rPr>
        <w:t xml:space="preserve"> – nu este cazul.</w:t>
      </w:r>
    </w:p>
    <w:p w:rsidR="002A0E10" w:rsidRPr="00AC5750" w:rsidRDefault="002A0E10" w:rsidP="002A0E10">
      <w:pPr>
        <w:tabs>
          <w:tab w:val="center" w:pos="284"/>
          <w:tab w:val="right" w:pos="10065"/>
        </w:tabs>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3)</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rPr>
        <w:t xml:space="preserve">caracteristicile impactului potenţial: </w:t>
      </w:r>
    </w:p>
    <w:p w:rsidR="002A0E10" w:rsidRPr="00AC5750" w:rsidRDefault="002A0E10" w:rsidP="002A0E10">
      <w:pPr>
        <w:shd w:val="clear" w:color="auto" w:fill="FFFFFF"/>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a)</w:t>
      </w:r>
      <w:r w:rsidRPr="00AC5750">
        <w:rPr>
          <w:rFonts w:ascii="Times New Roman" w:eastAsia="Times New Roman" w:hAnsi="Times New Roman" w:cs="Times New Roman"/>
          <w:b/>
          <w:sz w:val="24"/>
          <w:szCs w:val="24"/>
        </w:rPr>
        <w:t xml:space="preserve">extinderea impactului - </w:t>
      </w:r>
      <w:r w:rsidRPr="00AC5750">
        <w:rPr>
          <w:rFonts w:ascii="Times New Roman" w:eastAsia="Times New Roman" w:hAnsi="Times New Roman" w:cs="Times New Roman"/>
          <w:sz w:val="24"/>
          <w:szCs w:val="24"/>
        </w:rPr>
        <w:t xml:space="preserve">impactul se va manifesta local, în zona execuției lucrărilor, dar și pe traseul destinat transporturilor de materiale și deșeuri;  </w:t>
      </w:r>
    </w:p>
    <w:p w:rsidR="002A0E10" w:rsidRPr="00AC5750" w:rsidRDefault="002A0E10" w:rsidP="002A0E10">
      <w:pPr>
        <w:shd w:val="clear" w:color="auto" w:fill="FFFFFF"/>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b/>
          <w:sz w:val="24"/>
          <w:szCs w:val="24"/>
        </w:rPr>
        <w:t>natura transfrontieră a impactului -</w:t>
      </w:r>
      <w:r w:rsidRPr="00AC5750">
        <w:rPr>
          <w:rFonts w:ascii="Times New Roman" w:eastAsia="Times New Roman" w:hAnsi="Times New Roman" w:cs="Times New Roman"/>
          <w:sz w:val="24"/>
          <w:szCs w:val="24"/>
        </w:rPr>
        <w:t xml:space="preserve"> proiectul propus nu va avea efecte transfrontaliere;</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b/>
          <w:sz w:val="24"/>
          <w:szCs w:val="24"/>
        </w:rPr>
        <w:t xml:space="preserve">mărimea şi complexitatea impactului - </w:t>
      </w:r>
      <w:r w:rsidRPr="00AC5750">
        <w:rPr>
          <w:rFonts w:ascii="Times New Roman" w:eastAsia="Times New Roman" w:hAnsi="Times New Roman" w:cs="Times New Roman"/>
          <w:sz w:val="24"/>
          <w:szCs w:val="24"/>
        </w:rPr>
        <w:t>proiectul propus poate avea un impact semnificativ asupra:</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 - solului si subsolului - prin depozitarea de substanțe sau materiale care sunt riscante sau toxice pentru sănătatea populației sau pentru mediu, </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aerului - de la arderea combustibililor fosili, din surse stationare sau mobile, de la manevrarea materialelor, inclusiv depozitarea sau transportul acestora, din generarea unor canțități importante de deșeuri,</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calității apelor subterane.</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Totodată, poate conduce la apariția riscului de accident de explozii și incendii productive, inclusiv riscul ce ar putea fi provocat din deversari accidentale de substante periculoase </w:t>
      </w:r>
    </w:p>
    <w:p w:rsidR="002A0E10" w:rsidRPr="00AC5750" w:rsidRDefault="002A0E10" w:rsidP="002A0E10">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b/>
          <w:sz w:val="24"/>
          <w:szCs w:val="24"/>
        </w:rPr>
        <w:t>probabilitatea impactului –</w:t>
      </w:r>
      <w:r w:rsidRPr="00AC5750">
        <w:rPr>
          <w:rFonts w:ascii="Times New Roman" w:eastAsia="Times New Roman" w:hAnsi="Times New Roman" w:cs="Times New Roman"/>
          <w:sz w:val="24"/>
          <w:szCs w:val="24"/>
        </w:rPr>
        <w:t xml:space="preserve"> este susceptibil ca proiectul sa aiba impact semnificativ pe perioada de execuție a proiectului.</w:t>
      </w:r>
    </w:p>
    <w:p w:rsidR="002A0E10" w:rsidRPr="00AC5750" w:rsidRDefault="002A0E10" w:rsidP="002A0E10">
      <w:pPr>
        <w:tabs>
          <w:tab w:val="center" w:pos="284"/>
          <w:tab w:val="right" w:pos="10065"/>
        </w:tabs>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b/>
          <w:sz w:val="24"/>
          <w:szCs w:val="24"/>
        </w:rPr>
        <w:t>durata, frecvenţa şi reversibilitatea impactului -</w:t>
      </w:r>
      <w:r w:rsidRPr="00AC5750">
        <w:rPr>
          <w:rFonts w:ascii="Times New Roman" w:eastAsia="Times New Roman" w:hAnsi="Times New Roman" w:cs="Times New Roman"/>
          <w:sz w:val="24"/>
          <w:szCs w:val="24"/>
        </w:rPr>
        <w:t xml:space="preserve"> impactul se poate manifesta pe perioada execuției lucrărilor, atât în etapa de executare a lucrărilor de pregătire și organizare, cât și în etapa de executare a lucrărilor si de demobilizare.</w:t>
      </w:r>
    </w:p>
    <w:p w:rsidR="002A0E10" w:rsidRPr="00AC5750" w:rsidRDefault="002A0E10" w:rsidP="002A0E10">
      <w:pPr>
        <w:tabs>
          <w:tab w:val="center" w:pos="284"/>
          <w:tab w:val="right" w:pos="10065"/>
        </w:tabs>
        <w:spacing w:after="0" w:line="240" w:lineRule="auto"/>
        <w:ind w:right="-93"/>
        <w:jc w:val="both"/>
        <w:rPr>
          <w:rFonts w:ascii="Times New Roman" w:eastAsia="Times New Roman" w:hAnsi="Times New Roman" w:cs="Times New Roman"/>
          <w:b/>
          <w:sz w:val="24"/>
          <w:szCs w:val="24"/>
          <w:u w:val="single"/>
        </w:rPr>
      </w:pPr>
    </w:p>
    <w:p w:rsidR="002A0E10" w:rsidRPr="00AC5750" w:rsidRDefault="002A0E10" w:rsidP="002A0E10">
      <w:pPr>
        <w:spacing w:after="0" w:line="240" w:lineRule="atLeast"/>
        <w:rPr>
          <w:rFonts w:ascii="Times New Roman" w:eastAsia="Times New Roman" w:hAnsi="Times New Roman" w:cs="Times New Roman"/>
          <w:b/>
          <w:i/>
          <w:sz w:val="24"/>
          <w:szCs w:val="24"/>
        </w:rPr>
      </w:pPr>
      <w:r w:rsidRPr="00AC5750">
        <w:rPr>
          <w:rFonts w:ascii="Times New Roman" w:eastAsia="Times New Roman" w:hAnsi="Times New Roman" w:cs="Times New Roman"/>
          <w:b/>
          <w:sz w:val="24"/>
          <w:szCs w:val="24"/>
        </w:rPr>
        <w:t xml:space="preserve">Prezenta decizie poate fi contestată în conformitate cu prevederile </w:t>
      </w:r>
      <w:r w:rsidRPr="00AC5750">
        <w:rPr>
          <w:rFonts w:ascii="Times New Roman" w:eastAsia="Times New Roman" w:hAnsi="Times New Roman" w:cs="Times New Roman"/>
          <w:b/>
          <w:i/>
          <w:sz w:val="24"/>
          <w:szCs w:val="24"/>
        </w:rPr>
        <w:t>H.G. nr. 445/2009 privind evaluarea impactului anumitor proiecte publice şi private asupra mediului</w:t>
      </w:r>
      <w:r w:rsidRPr="00AC5750">
        <w:rPr>
          <w:rFonts w:ascii="Times New Roman" w:eastAsia="Times New Roman" w:hAnsi="Times New Roman" w:cs="Times New Roman"/>
          <w:b/>
          <w:sz w:val="24"/>
          <w:szCs w:val="24"/>
        </w:rPr>
        <w:t xml:space="preserve"> şi ale </w:t>
      </w:r>
      <w:r w:rsidRPr="00AC5750">
        <w:rPr>
          <w:rFonts w:ascii="Times New Roman" w:eastAsia="Times New Roman" w:hAnsi="Times New Roman" w:cs="Times New Roman"/>
          <w:b/>
          <w:i/>
          <w:sz w:val="24"/>
          <w:szCs w:val="24"/>
        </w:rPr>
        <w:t>Legii contenciosului administrativ nr. 554/2004</w:t>
      </w:r>
      <w:r w:rsidRPr="00AC5750">
        <w:rPr>
          <w:rFonts w:ascii="Times New Roman" w:eastAsia="Times New Roman" w:hAnsi="Times New Roman" w:cs="Times New Roman"/>
          <w:b/>
          <w:sz w:val="24"/>
          <w:szCs w:val="24"/>
        </w:rPr>
        <w:t>, cu modificările şi completările ulterioare</w:t>
      </w:r>
      <w:r w:rsidRPr="00AC5750">
        <w:rPr>
          <w:rFonts w:ascii="Times New Roman" w:eastAsia="Times New Roman" w:hAnsi="Times New Roman" w:cs="Times New Roman"/>
          <w:b/>
          <w:i/>
          <w:sz w:val="24"/>
          <w:szCs w:val="24"/>
        </w:rPr>
        <w:t>.</w:t>
      </w:r>
    </w:p>
    <w:p w:rsidR="002A0E10" w:rsidRPr="00AC5750" w:rsidRDefault="002A0E10" w:rsidP="00C15ED1">
      <w:pPr>
        <w:spacing w:after="0"/>
        <w:jc w:val="center"/>
        <w:rPr>
          <w:rStyle w:val="ax1"/>
          <w:caps/>
          <w:sz w:val="28"/>
          <w:szCs w:val="28"/>
        </w:rPr>
      </w:pPr>
    </w:p>
    <w:p w:rsidR="006E65FE" w:rsidRPr="00AC5750" w:rsidRDefault="006E65FE" w:rsidP="006E65FE">
      <w:pPr>
        <w:spacing w:after="0" w:line="240" w:lineRule="atLeast"/>
        <w:jc w:val="center"/>
        <w:rPr>
          <w:rStyle w:val="ax1"/>
          <w:rFonts w:ascii="Times New Roman" w:hAnsi="Times New Roman" w:cs="Times New Roman"/>
          <w:caps/>
          <w:sz w:val="24"/>
          <w:szCs w:val="24"/>
          <w:lang w:val="pt-BR"/>
        </w:rPr>
      </w:pPr>
      <w:r w:rsidRPr="00AC5750">
        <w:rPr>
          <w:rStyle w:val="ax1"/>
          <w:rFonts w:ascii="Times New Roman" w:hAnsi="Times New Roman" w:cs="Times New Roman"/>
          <w:caps/>
          <w:sz w:val="24"/>
          <w:szCs w:val="24"/>
          <w:lang w:val="pt-BR"/>
        </w:rPr>
        <w:t>PROIECT Decizia etapei de încadrare</w:t>
      </w:r>
    </w:p>
    <w:p w:rsidR="006E65FE" w:rsidRPr="00AC5750" w:rsidRDefault="006E65FE" w:rsidP="006E65FE">
      <w:pPr>
        <w:spacing w:after="0" w:line="240" w:lineRule="atLeast"/>
        <w:jc w:val="center"/>
        <w:rPr>
          <w:rFonts w:ascii="Times New Roman" w:hAnsi="Times New Roman" w:cs="Times New Roman"/>
          <w:b/>
          <w:sz w:val="24"/>
          <w:szCs w:val="24"/>
          <w:lang w:val="pt-BR"/>
        </w:rPr>
      </w:pPr>
      <w:r w:rsidRPr="00AC5750">
        <w:rPr>
          <w:rFonts w:ascii="Times New Roman" w:hAnsi="Times New Roman" w:cs="Times New Roman"/>
          <w:b/>
          <w:sz w:val="24"/>
          <w:szCs w:val="24"/>
          <w:lang w:val="pt-BR"/>
        </w:rPr>
        <w:t xml:space="preserve">Nr. xxxx </w:t>
      </w:r>
      <w:r w:rsidRPr="00AC5750">
        <w:rPr>
          <w:rFonts w:ascii="Times New Roman" w:hAnsi="Times New Roman" w:cs="Times New Roman"/>
          <w:sz w:val="24"/>
          <w:szCs w:val="24"/>
          <w:lang w:val="pt-BR"/>
        </w:rPr>
        <w:t xml:space="preserve">din </w:t>
      </w:r>
      <w:r w:rsidR="00EA578D" w:rsidRPr="00AC5750">
        <w:rPr>
          <w:rFonts w:ascii="Times New Roman" w:hAnsi="Times New Roman" w:cs="Times New Roman"/>
          <w:b/>
          <w:sz w:val="24"/>
          <w:szCs w:val="24"/>
          <w:lang w:val="pt-BR"/>
        </w:rPr>
        <w:t>13</w:t>
      </w:r>
      <w:r w:rsidRPr="00AC5750">
        <w:rPr>
          <w:rFonts w:ascii="Times New Roman" w:hAnsi="Times New Roman" w:cs="Times New Roman"/>
          <w:b/>
          <w:sz w:val="24"/>
          <w:szCs w:val="24"/>
          <w:lang w:val="pt-BR"/>
        </w:rPr>
        <w:t>.09.2018</w:t>
      </w:r>
    </w:p>
    <w:p w:rsidR="006E65FE" w:rsidRPr="00AC5750" w:rsidRDefault="00AC5750" w:rsidP="006E65FE">
      <w:pPr>
        <w:spacing w:after="0" w:line="240" w:lineRule="atLeast"/>
        <w:ind w:firstLine="720"/>
        <w:jc w:val="both"/>
        <w:rPr>
          <w:rFonts w:ascii="Times New Roman" w:hAnsi="Times New Roman" w:cs="Times New Roman"/>
          <w:b/>
          <w:sz w:val="24"/>
          <w:szCs w:val="24"/>
        </w:rPr>
      </w:pPr>
      <w:hyperlink w:anchor="#" w:history="1"/>
      <w:r w:rsidR="006E65FE" w:rsidRPr="00AC5750">
        <w:rPr>
          <w:rStyle w:val="tpa1"/>
          <w:rFonts w:ascii="Times New Roman" w:hAnsi="Times New Roman" w:cs="Times New Roman"/>
          <w:sz w:val="24"/>
          <w:szCs w:val="24"/>
          <w:lang w:val="pt-BR"/>
        </w:rPr>
        <w:t xml:space="preserve">Ca urmare a solicitării de emitere a acordului de mediu adresate de </w:t>
      </w:r>
      <w:r w:rsidR="006E65FE" w:rsidRPr="00AC5750">
        <w:rPr>
          <w:rFonts w:ascii="Times New Roman" w:hAnsi="Times New Roman" w:cs="Times New Roman"/>
          <w:b/>
          <w:caps/>
          <w:sz w:val="24"/>
          <w:szCs w:val="24"/>
        </w:rPr>
        <w:t xml:space="preserve">PRIMĂRIA </w:t>
      </w:r>
      <w:r w:rsidR="006E65FE" w:rsidRPr="00AC5750">
        <w:rPr>
          <w:rFonts w:ascii="Times New Roman" w:hAnsi="Times New Roman" w:cs="Times New Roman"/>
          <w:b/>
          <w:sz w:val="24"/>
          <w:szCs w:val="24"/>
        </w:rPr>
        <w:t>BERTEȘTII de JOS</w:t>
      </w:r>
      <w:r w:rsidR="006E65FE" w:rsidRPr="00AC5750">
        <w:rPr>
          <w:rStyle w:val="tpa1"/>
          <w:rFonts w:ascii="Times New Roman" w:hAnsi="Times New Roman" w:cs="Times New Roman"/>
          <w:b/>
          <w:sz w:val="24"/>
          <w:szCs w:val="24"/>
        </w:rPr>
        <w:t xml:space="preserve">, </w:t>
      </w:r>
      <w:r w:rsidR="006E65FE" w:rsidRPr="00AC5750">
        <w:rPr>
          <w:rFonts w:ascii="Times New Roman" w:hAnsi="Times New Roman" w:cs="Times New Roman"/>
          <w:sz w:val="24"/>
          <w:szCs w:val="24"/>
        </w:rPr>
        <w:t>cu sediul în jud. Brăila</w:t>
      </w:r>
      <w:r w:rsidR="006E65FE" w:rsidRPr="00AC5750">
        <w:rPr>
          <w:rStyle w:val="tpa1"/>
          <w:rFonts w:ascii="Times New Roman" w:hAnsi="Times New Roman" w:cs="Times New Roman"/>
          <w:sz w:val="24"/>
          <w:szCs w:val="24"/>
          <w:lang w:val="pt-BR"/>
        </w:rPr>
        <w:t>,</w:t>
      </w:r>
      <w:r w:rsidR="006E65FE" w:rsidRPr="00AC5750">
        <w:rPr>
          <w:rStyle w:val="tpa1"/>
          <w:rFonts w:ascii="Times New Roman" w:hAnsi="Times New Roman" w:cs="Times New Roman"/>
          <w:b/>
          <w:sz w:val="24"/>
          <w:szCs w:val="24"/>
          <w:lang w:val="pt-BR"/>
        </w:rPr>
        <w:t xml:space="preserve"> </w:t>
      </w:r>
      <w:r w:rsidR="006E65FE" w:rsidRPr="00AC5750">
        <w:rPr>
          <w:rStyle w:val="tpa1"/>
          <w:rFonts w:ascii="Times New Roman" w:hAnsi="Times New Roman" w:cs="Times New Roman"/>
          <w:sz w:val="24"/>
          <w:szCs w:val="24"/>
          <w:lang w:val="pt-BR"/>
        </w:rPr>
        <w:t>c</w:t>
      </w:r>
      <w:r w:rsidR="006E65FE" w:rsidRPr="00AC5750">
        <w:rPr>
          <w:rFonts w:ascii="Times New Roman" w:hAnsi="Times New Roman" w:cs="Times New Roman"/>
          <w:sz w:val="24"/>
          <w:szCs w:val="24"/>
        </w:rPr>
        <w:t xml:space="preserve">om. Berteștii de Jos, satul Berteștii de Jos, </w:t>
      </w:r>
      <w:r w:rsidR="006E65FE" w:rsidRPr="00AC5750">
        <w:rPr>
          <w:rStyle w:val="tpa1"/>
          <w:rFonts w:ascii="Times New Roman" w:hAnsi="Times New Roman" w:cs="Times New Roman"/>
          <w:sz w:val="24"/>
          <w:szCs w:val="24"/>
          <w:lang w:val="pt-BR"/>
        </w:rPr>
        <w:t xml:space="preserve">înregistrată la A.P.M. Brăila cu nr. </w:t>
      </w:r>
      <w:r w:rsidR="006E65FE" w:rsidRPr="00AC5750">
        <w:rPr>
          <w:rFonts w:ascii="Times New Roman" w:hAnsi="Times New Roman" w:cs="Times New Roman"/>
          <w:sz w:val="24"/>
          <w:szCs w:val="24"/>
        </w:rPr>
        <w:t>10083/16.08.2017,</w:t>
      </w:r>
      <w:r w:rsidR="006E65FE" w:rsidRPr="00AC5750">
        <w:rPr>
          <w:rStyle w:val="tpa1"/>
          <w:rFonts w:ascii="Times New Roman" w:hAnsi="Times New Roman" w:cs="Times New Roman"/>
          <w:sz w:val="24"/>
          <w:szCs w:val="24"/>
          <w:lang w:val="pt-BR"/>
        </w:rPr>
        <w:t xml:space="preserve"> </w:t>
      </w:r>
      <w:hyperlink w:anchor="#" w:history="1"/>
      <w:r w:rsidR="006E65FE" w:rsidRPr="00AC5750">
        <w:rPr>
          <w:rStyle w:val="tpa1"/>
          <w:rFonts w:ascii="Times New Roman" w:hAnsi="Times New Roman" w:cs="Times New Roman"/>
          <w:sz w:val="24"/>
          <w:szCs w:val="24"/>
          <w:lang w:val="pt-BR"/>
        </w:rPr>
        <w:t xml:space="preserve">în baza </w:t>
      </w:r>
      <w:r w:rsidR="006E65FE" w:rsidRPr="00AC5750">
        <w:rPr>
          <w:rStyle w:val="tpa1"/>
          <w:rFonts w:ascii="Times New Roman" w:hAnsi="Times New Roman" w:cs="Times New Roman"/>
          <w:i/>
          <w:sz w:val="24"/>
          <w:szCs w:val="24"/>
          <w:lang w:val="pt-BR"/>
        </w:rPr>
        <w:t xml:space="preserve">Hotărârii Guvernului </w:t>
      </w:r>
      <w:r w:rsidR="006E65FE" w:rsidRPr="00AC5750">
        <w:rPr>
          <w:rStyle w:val="tpa1"/>
          <w:rFonts w:ascii="Times New Roman" w:hAnsi="Times New Roman" w:cs="Times New Roman"/>
          <w:i/>
          <w:sz w:val="24"/>
          <w:szCs w:val="24"/>
        </w:rPr>
        <w:t xml:space="preserve">nr. 445/2009 </w:t>
      </w:r>
      <w:r w:rsidR="006E65FE" w:rsidRPr="00AC5750">
        <w:rPr>
          <w:rStyle w:val="tpa1"/>
          <w:rFonts w:ascii="Times New Roman" w:hAnsi="Times New Roman" w:cs="Times New Roman"/>
          <w:i/>
          <w:sz w:val="24"/>
          <w:szCs w:val="24"/>
          <w:lang w:val="pt-BR"/>
        </w:rPr>
        <w:t>privind evaluarea impactului anumitor proiecte publice şi private asupra mediului</w:t>
      </w:r>
      <w:r w:rsidR="006E65FE" w:rsidRPr="00AC5750">
        <w:rPr>
          <w:rFonts w:ascii="Times New Roman" w:hAnsi="Times New Roman" w:cs="Times New Roman"/>
          <w:sz w:val="24"/>
          <w:szCs w:val="24"/>
          <w:lang w:eastAsia="ar-SA"/>
        </w:rPr>
        <w:t>,</w:t>
      </w:r>
    </w:p>
    <w:p w:rsidR="006E65FE" w:rsidRPr="00AC5750" w:rsidRDefault="006E65FE" w:rsidP="006E65FE">
      <w:pPr>
        <w:spacing w:after="0" w:line="240" w:lineRule="atLeast"/>
        <w:jc w:val="both"/>
        <w:rPr>
          <w:rStyle w:val="tpa1"/>
          <w:rFonts w:ascii="Times New Roman" w:hAnsi="Times New Roman" w:cs="Times New Roman"/>
          <w:b/>
          <w:sz w:val="24"/>
          <w:szCs w:val="24"/>
          <w:lang w:val="pt-BR"/>
        </w:rPr>
      </w:pPr>
      <w:r w:rsidRPr="00AC5750">
        <w:rPr>
          <w:rStyle w:val="tpa1"/>
          <w:rFonts w:ascii="Times New Roman" w:hAnsi="Times New Roman" w:cs="Times New Roman"/>
          <w:sz w:val="24"/>
          <w:szCs w:val="24"/>
          <w:lang w:val="pt-BR"/>
        </w:rPr>
        <w:t>A</w:t>
      </w:r>
      <w:r w:rsidRPr="00AC5750">
        <w:rPr>
          <w:rStyle w:val="tpa1"/>
          <w:rFonts w:ascii="Times New Roman" w:hAnsi="Times New Roman" w:cs="Times New Roman"/>
          <w:sz w:val="24"/>
          <w:szCs w:val="24"/>
        </w:rPr>
        <w:t>genţia pentru Protecţia Mediului Brăila</w:t>
      </w:r>
      <w:r w:rsidRPr="00AC5750">
        <w:rPr>
          <w:rStyle w:val="tpa1"/>
          <w:rFonts w:ascii="Times New Roman" w:hAnsi="Times New Roman" w:cs="Times New Roman"/>
          <w:sz w:val="24"/>
          <w:szCs w:val="24"/>
          <w:lang w:val="pt-BR"/>
        </w:rPr>
        <w:t xml:space="preserve"> decide, ca urmare a consultărilor desfăşurate în cadrul şedinţei Comisiei de Analiză Tehnică din data de 13.09.2018, că proiectul</w:t>
      </w:r>
      <w:r w:rsidRPr="00AC5750">
        <w:rPr>
          <w:rFonts w:ascii="Times New Roman" w:hAnsi="Times New Roman" w:cs="Times New Roman"/>
          <w:i/>
          <w:sz w:val="24"/>
          <w:szCs w:val="24"/>
          <w:lang w:val="pt-BR"/>
        </w:rPr>
        <w:t xml:space="preserve"> </w:t>
      </w:r>
      <w:r w:rsidRPr="00AC5750">
        <w:rPr>
          <w:rFonts w:ascii="Times New Roman" w:hAnsi="Times New Roman" w:cs="Times New Roman"/>
          <w:i/>
          <w:sz w:val="24"/>
          <w:szCs w:val="24"/>
          <w:lang w:val="it-IT"/>
        </w:rPr>
        <w:t>,,</w:t>
      </w:r>
      <w:r w:rsidRPr="00AC5750">
        <w:rPr>
          <w:rFonts w:ascii="Times New Roman" w:hAnsi="Times New Roman" w:cs="Times New Roman"/>
          <w:bCs/>
          <w:i/>
          <w:iCs/>
          <w:sz w:val="24"/>
          <w:szCs w:val="24"/>
        </w:rPr>
        <w:t xml:space="preserve"> Modernizare drumuri rurale în comuna </w:t>
      </w:r>
      <w:r w:rsidRPr="00AC5750">
        <w:rPr>
          <w:rFonts w:ascii="Times New Roman" w:hAnsi="Times New Roman" w:cs="Times New Roman"/>
          <w:i/>
          <w:sz w:val="24"/>
          <w:szCs w:val="24"/>
        </w:rPr>
        <w:t>Berteștii de Jos,</w:t>
      </w:r>
      <w:r w:rsidRPr="00AC5750">
        <w:rPr>
          <w:rFonts w:ascii="Times New Roman" w:hAnsi="Times New Roman" w:cs="Times New Roman"/>
          <w:bCs/>
          <w:i/>
          <w:iCs/>
          <w:sz w:val="24"/>
          <w:szCs w:val="24"/>
        </w:rPr>
        <w:t xml:space="preserve"> județul Brăila</w:t>
      </w:r>
      <w:r w:rsidRPr="00AC5750">
        <w:rPr>
          <w:rFonts w:ascii="Times New Roman" w:hAnsi="Times New Roman" w:cs="Times New Roman"/>
          <w:i/>
          <w:sz w:val="24"/>
          <w:szCs w:val="24"/>
          <w:lang w:val="it-IT"/>
        </w:rPr>
        <w:t>”</w:t>
      </w:r>
      <w:r w:rsidRPr="00AC5750">
        <w:rPr>
          <w:rFonts w:ascii="Times New Roman" w:hAnsi="Times New Roman" w:cs="Times New Roman"/>
          <w:sz w:val="24"/>
          <w:szCs w:val="24"/>
          <w:lang w:val="it-IT"/>
        </w:rPr>
        <w:t>,</w:t>
      </w:r>
      <w:r w:rsidRPr="00AC5750">
        <w:rPr>
          <w:rFonts w:ascii="Times New Roman" w:hAnsi="Times New Roman" w:cs="Times New Roman"/>
          <w:sz w:val="24"/>
          <w:szCs w:val="24"/>
          <w:lang w:val="pt-BR"/>
        </w:rPr>
        <w:t xml:space="preserve"> </w:t>
      </w:r>
      <w:r w:rsidRPr="00AC5750">
        <w:rPr>
          <w:rStyle w:val="tpa1"/>
          <w:rFonts w:ascii="Times New Roman" w:hAnsi="Times New Roman" w:cs="Times New Roman"/>
          <w:sz w:val="24"/>
          <w:szCs w:val="24"/>
          <w:lang w:val="pt-BR"/>
        </w:rPr>
        <w:t xml:space="preserve">propus a fi amplasat în </w:t>
      </w:r>
      <w:r w:rsidRPr="00AC5750">
        <w:rPr>
          <w:rFonts w:ascii="Times New Roman" w:hAnsi="Times New Roman" w:cs="Times New Roman"/>
          <w:sz w:val="24"/>
          <w:szCs w:val="24"/>
        </w:rPr>
        <w:t>jud. Brăila, com. Berteștii de Jos, satele Spiru Haret, Berteștii de Jos, Berteștii de Sus, Gura Călmățui</w:t>
      </w:r>
      <w:r w:rsidRPr="00AC5750">
        <w:rPr>
          <w:rFonts w:ascii="Times New Roman" w:hAnsi="Times New Roman" w:cs="Times New Roman"/>
          <w:bCs/>
          <w:iCs/>
          <w:sz w:val="24"/>
          <w:szCs w:val="24"/>
        </w:rPr>
        <w:t>,</w:t>
      </w:r>
    </w:p>
    <w:p w:rsidR="006E65FE" w:rsidRPr="00AC5750" w:rsidRDefault="006E65FE" w:rsidP="006E65FE">
      <w:pPr>
        <w:spacing w:after="0" w:line="240" w:lineRule="atLeast"/>
        <w:jc w:val="center"/>
        <w:rPr>
          <w:rStyle w:val="tpa1"/>
          <w:rFonts w:ascii="Times New Roman" w:hAnsi="Times New Roman" w:cs="Times New Roman"/>
          <w:b/>
          <w:i/>
          <w:sz w:val="24"/>
          <w:szCs w:val="24"/>
          <w:lang w:val="pt-BR"/>
        </w:rPr>
      </w:pPr>
      <w:r w:rsidRPr="00AC5750">
        <w:rPr>
          <w:rStyle w:val="tpa1"/>
          <w:rFonts w:ascii="Times New Roman" w:hAnsi="Times New Roman" w:cs="Times New Roman"/>
          <w:b/>
          <w:i/>
          <w:sz w:val="24"/>
          <w:szCs w:val="24"/>
          <w:lang w:val="pt-BR"/>
        </w:rPr>
        <w:t xml:space="preserve">nu se supune evaluării impactului asupra mediului și nu se supune evaluării adecvate. </w:t>
      </w:r>
    </w:p>
    <w:p w:rsidR="006E65FE" w:rsidRPr="00AC5750" w:rsidRDefault="006E65FE" w:rsidP="006E65FE">
      <w:pPr>
        <w:spacing w:after="0" w:line="240" w:lineRule="atLeast"/>
        <w:rPr>
          <w:rStyle w:val="tpa1"/>
          <w:rFonts w:ascii="Times New Roman" w:hAnsi="Times New Roman" w:cs="Times New Roman"/>
          <w:sz w:val="24"/>
          <w:szCs w:val="24"/>
          <w:u w:val="single"/>
          <w:lang w:val="pt-BR"/>
        </w:rPr>
      </w:pPr>
      <w:r w:rsidRPr="00AC5750">
        <w:rPr>
          <w:rStyle w:val="tpa1"/>
          <w:rFonts w:ascii="Times New Roman" w:hAnsi="Times New Roman" w:cs="Times New Roman"/>
          <w:sz w:val="24"/>
          <w:szCs w:val="24"/>
          <w:u w:val="single"/>
          <w:lang w:val="pt-BR"/>
        </w:rPr>
        <w:t>Justificarea prezentei decizii:</w:t>
      </w:r>
    </w:p>
    <w:p w:rsidR="006E65FE" w:rsidRPr="00AC5750" w:rsidRDefault="006E65FE" w:rsidP="009A5E39">
      <w:pPr>
        <w:numPr>
          <w:ilvl w:val="0"/>
          <w:numId w:val="34"/>
        </w:numPr>
        <w:shd w:val="clear" w:color="auto" w:fill="FFFFFF"/>
        <w:tabs>
          <w:tab w:val="left" w:pos="284"/>
        </w:tabs>
        <w:spacing w:after="0" w:line="240" w:lineRule="atLeast"/>
        <w:ind w:left="0" w:firstLine="0"/>
        <w:jc w:val="both"/>
        <w:rPr>
          <w:rFonts w:ascii="Times New Roman" w:hAnsi="Times New Roman" w:cs="Times New Roman"/>
          <w:i/>
          <w:sz w:val="24"/>
          <w:szCs w:val="24"/>
        </w:rPr>
      </w:pPr>
      <w:r w:rsidRPr="00AC5750">
        <w:rPr>
          <w:rStyle w:val="tpa1"/>
          <w:rFonts w:ascii="Times New Roman" w:hAnsi="Times New Roman" w:cs="Times New Roman"/>
          <w:sz w:val="24"/>
          <w:szCs w:val="24"/>
          <w:lang w:val="pt-BR"/>
        </w:rPr>
        <w:t xml:space="preserve">proiectul se încadrează în prevederile </w:t>
      </w:r>
      <w:r w:rsidRPr="00AC5750">
        <w:rPr>
          <w:rStyle w:val="tpa1"/>
          <w:rFonts w:ascii="Times New Roman" w:hAnsi="Times New Roman" w:cs="Times New Roman"/>
          <w:i/>
          <w:sz w:val="24"/>
          <w:szCs w:val="24"/>
          <w:lang w:val="pt-BR"/>
        </w:rPr>
        <w:t xml:space="preserve">H.G. nr. 445/2009 </w:t>
      </w:r>
      <w:r w:rsidRPr="00AC5750">
        <w:rPr>
          <w:rStyle w:val="tpa1"/>
          <w:rFonts w:ascii="Times New Roman" w:hAnsi="Times New Roman" w:cs="Times New Roman"/>
          <w:bCs/>
          <w:i/>
          <w:sz w:val="24"/>
          <w:szCs w:val="24"/>
          <w:lang w:val="pt-BR"/>
        </w:rPr>
        <w:t>privind evaluarea impactului anumitor proiecte publice şi private asupra mediului</w:t>
      </w:r>
      <w:r w:rsidRPr="00AC5750">
        <w:rPr>
          <w:rStyle w:val="tpa1"/>
          <w:rFonts w:ascii="Times New Roman" w:hAnsi="Times New Roman" w:cs="Times New Roman"/>
          <w:i/>
          <w:sz w:val="24"/>
          <w:szCs w:val="24"/>
          <w:lang w:val="pt-BR"/>
        </w:rPr>
        <w:t>,</w:t>
      </w:r>
      <w:r w:rsidRPr="00AC5750">
        <w:rPr>
          <w:rStyle w:val="tpa1"/>
          <w:rFonts w:ascii="Times New Roman" w:hAnsi="Times New Roman" w:cs="Times New Roman"/>
          <w:sz w:val="24"/>
          <w:szCs w:val="24"/>
          <w:lang w:val="pt-BR"/>
        </w:rPr>
        <w:t xml:space="preserve"> Anexa nr. 2 - pct. 1, lit. c) - </w:t>
      </w:r>
      <w:r w:rsidRPr="00AC5750">
        <w:rPr>
          <w:rStyle w:val="tpa1"/>
          <w:rFonts w:ascii="Times New Roman" w:hAnsi="Times New Roman" w:cs="Times New Roman"/>
          <w:i/>
          <w:sz w:val="24"/>
          <w:szCs w:val="24"/>
        </w:rPr>
        <w:t>proiecte de gospodărire a apelor pentru agricultură, inclusiv proiecte de irigaţii şi desecări</w:t>
      </w:r>
      <w:r w:rsidRPr="00AC5750">
        <w:rPr>
          <w:rStyle w:val="tpa1"/>
          <w:rFonts w:ascii="Times New Roman" w:hAnsi="Times New Roman" w:cs="Times New Roman"/>
          <w:i/>
          <w:sz w:val="24"/>
          <w:szCs w:val="24"/>
          <w:lang w:val="pt-BR"/>
        </w:rPr>
        <w:t xml:space="preserve"> </w:t>
      </w:r>
      <w:r w:rsidRPr="00AC5750">
        <w:rPr>
          <w:rStyle w:val="tpa1"/>
          <w:rFonts w:ascii="Times New Roman" w:hAnsi="Times New Roman" w:cs="Times New Roman"/>
          <w:sz w:val="24"/>
          <w:szCs w:val="24"/>
          <w:lang w:val="pt-BR"/>
        </w:rPr>
        <w:t xml:space="preserve">și pct.13, lit. a)- </w:t>
      </w:r>
      <w:r w:rsidRPr="00AC5750">
        <w:rPr>
          <w:rStyle w:val="tpa1"/>
          <w:rFonts w:ascii="Times New Roman" w:hAnsi="Times New Roman" w:cs="Times New Roman"/>
          <w:i/>
          <w:sz w:val="24"/>
          <w:szCs w:val="24"/>
          <w:lang w:val="pt-BR"/>
        </w:rPr>
        <w:t>o</w:t>
      </w:r>
      <w:r w:rsidRPr="00AC5750">
        <w:rPr>
          <w:rStyle w:val="tli1"/>
          <w:rFonts w:ascii="Times New Roman" w:hAnsi="Times New Roman" w:cs="Times New Roman"/>
          <w:i/>
          <w:sz w:val="24"/>
          <w:szCs w:val="24"/>
        </w:rPr>
        <w:t>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6E65FE" w:rsidRPr="00AC5750" w:rsidRDefault="006E65FE" w:rsidP="009A5E39">
      <w:pPr>
        <w:numPr>
          <w:ilvl w:val="0"/>
          <w:numId w:val="34"/>
        </w:numPr>
        <w:tabs>
          <w:tab w:val="left" w:pos="284"/>
        </w:tabs>
        <w:spacing w:after="0" w:line="240" w:lineRule="atLeast"/>
        <w:ind w:left="0" w:firstLine="0"/>
        <w:jc w:val="both"/>
        <w:rPr>
          <w:rStyle w:val="tpa1"/>
          <w:rFonts w:ascii="Times New Roman" w:hAnsi="Times New Roman" w:cs="Times New Roman"/>
          <w:sz w:val="24"/>
          <w:szCs w:val="24"/>
          <w:lang w:val="pt-BR"/>
        </w:rPr>
      </w:pPr>
      <w:r w:rsidRPr="00AC5750">
        <w:rPr>
          <w:rStyle w:val="tpa1"/>
          <w:rFonts w:ascii="Times New Roman" w:hAnsi="Times New Roman" w:cs="Times New Roman"/>
          <w:sz w:val="24"/>
          <w:szCs w:val="24"/>
          <w:lang w:val="pt-BR"/>
        </w:rPr>
        <w:t xml:space="preserve">proiectul intră sub incidenţa art. 28 din </w:t>
      </w:r>
      <w:r w:rsidRPr="00AC5750">
        <w:rPr>
          <w:rStyle w:val="tpa1"/>
          <w:rFonts w:ascii="Times New Roman" w:hAnsi="Times New Roman" w:cs="Times New Roman"/>
          <w:i/>
          <w:sz w:val="24"/>
          <w:szCs w:val="24"/>
          <w:lang w:val="pt-BR"/>
        </w:rPr>
        <w:t>O.U.G. nr. 57/2007 privind regimul ariilor naturale protejate, conservarea habitatelor naturale, a florei şi faunei sălbatice</w:t>
      </w:r>
      <w:r w:rsidRPr="00AC5750">
        <w:rPr>
          <w:rStyle w:val="tpa1"/>
          <w:rFonts w:ascii="Times New Roman" w:hAnsi="Times New Roman" w:cs="Times New Roman"/>
          <w:sz w:val="24"/>
          <w:szCs w:val="24"/>
          <w:lang w:val="pt-BR"/>
        </w:rPr>
        <w:t xml:space="preserve">, cu modificările şi completările ulterioare, amplasamentul </w:t>
      </w:r>
      <w:r w:rsidRPr="00AC5750">
        <w:rPr>
          <w:rFonts w:ascii="Times New Roman" w:hAnsi="Times New Roman" w:cs="Times New Roman"/>
          <w:sz w:val="24"/>
          <w:szCs w:val="24"/>
          <w:lang w:eastAsia="ar-SA"/>
        </w:rPr>
        <w:t xml:space="preserve">fiind propus </w:t>
      </w:r>
      <w:r w:rsidRPr="00AC5750">
        <w:rPr>
          <w:rFonts w:ascii="Times New Roman" w:hAnsi="Times New Roman" w:cs="Times New Roman"/>
          <w:sz w:val="24"/>
          <w:szCs w:val="24"/>
        </w:rPr>
        <w:t>parțial în imediata vecinatate a Ariei de protecție specială avifaunistică Berteștii de Sus-Gura Ialomiței și a Ariei de protecție specială avifaunistică Balta Mică a Brăilei (arii naturale protejate de interes comunitar).</w:t>
      </w:r>
    </w:p>
    <w:p w:rsidR="006E65FE" w:rsidRPr="00AC5750" w:rsidRDefault="006E65FE" w:rsidP="006E65FE">
      <w:pPr>
        <w:spacing w:after="0" w:line="240" w:lineRule="atLeast"/>
        <w:jc w:val="both"/>
        <w:rPr>
          <w:rStyle w:val="tpa1"/>
          <w:rFonts w:ascii="Times New Roman" w:hAnsi="Times New Roman" w:cs="Times New Roman"/>
          <w:sz w:val="24"/>
          <w:szCs w:val="24"/>
          <w:u w:val="single"/>
          <w:lang w:val="pt-BR"/>
        </w:rPr>
      </w:pPr>
    </w:p>
    <w:p w:rsidR="006E65FE" w:rsidRPr="00AC5750" w:rsidRDefault="006E65FE" w:rsidP="006E65FE">
      <w:pPr>
        <w:spacing w:after="0" w:line="240" w:lineRule="atLeast"/>
        <w:jc w:val="both"/>
        <w:rPr>
          <w:rStyle w:val="tpa1"/>
          <w:rFonts w:ascii="Times New Roman" w:hAnsi="Times New Roman" w:cs="Times New Roman"/>
          <w:b/>
          <w:sz w:val="24"/>
          <w:szCs w:val="24"/>
          <w:u w:val="single"/>
        </w:rPr>
      </w:pPr>
      <w:r w:rsidRPr="00AC5750">
        <w:rPr>
          <w:rStyle w:val="tpa1"/>
          <w:rFonts w:ascii="Times New Roman" w:hAnsi="Times New Roman" w:cs="Times New Roman"/>
          <w:b/>
          <w:sz w:val="24"/>
          <w:szCs w:val="24"/>
          <w:u w:val="single"/>
        </w:rPr>
        <w:lastRenderedPageBreak/>
        <w:t>I. Motivele care au stat la baza luării deciziei etapei de încadrare în procedura de evaluare a impactului asupra mediului:</w:t>
      </w:r>
    </w:p>
    <w:p w:rsidR="006E65FE" w:rsidRPr="00AC5750" w:rsidRDefault="006E65FE" w:rsidP="006E65FE">
      <w:pPr>
        <w:spacing w:after="0" w:line="240" w:lineRule="atLeast"/>
        <w:rPr>
          <w:rStyle w:val="tpa1"/>
          <w:rFonts w:ascii="Times New Roman" w:hAnsi="Times New Roman" w:cs="Times New Roman"/>
          <w:b/>
          <w:sz w:val="24"/>
          <w:szCs w:val="24"/>
          <w:lang w:val="pt-BR"/>
        </w:rPr>
      </w:pPr>
      <w:r w:rsidRPr="00AC5750">
        <w:rPr>
          <w:rStyle w:val="tpa1"/>
          <w:rFonts w:ascii="Times New Roman" w:hAnsi="Times New Roman" w:cs="Times New Roman"/>
          <w:b/>
          <w:sz w:val="24"/>
          <w:szCs w:val="24"/>
          <w:lang w:val="pt-BR"/>
        </w:rPr>
        <w:t xml:space="preserve">1. Caracteristicile proiectului </w:t>
      </w:r>
    </w:p>
    <w:p w:rsidR="006E65FE" w:rsidRPr="00AC5750" w:rsidRDefault="006E65FE" w:rsidP="006E65FE">
      <w:pPr>
        <w:pStyle w:val="Default"/>
        <w:spacing w:line="240" w:lineRule="atLeast"/>
        <w:ind w:firstLine="714"/>
        <w:jc w:val="both"/>
        <w:rPr>
          <w:rStyle w:val="tpa1"/>
          <w:rFonts w:ascii="Times New Roman" w:eastAsia="Calibri" w:hAnsi="Times New Roman" w:cs="Times New Roman"/>
          <w:color w:val="auto"/>
          <w:lang w:val="it-IT"/>
        </w:rPr>
      </w:pPr>
      <w:r w:rsidRPr="00AC5750">
        <w:rPr>
          <w:rStyle w:val="tpa1"/>
          <w:rFonts w:ascii="Times New Roman" w:eastAsia="Calibri" w:hAnsi="Times New Roman" w:cs="Times New Roman"/>
          <w:b/>
          <w:color w:val="auto"/>
          <w:lang w:val="it-IT"/>
        </w:rPr>
        <w:t>a)</w:t>
      </w:r>
      <w:r w:rsidRPr="00AC5750">
        <w:rPr>
          <w:rStyle w:val="tpa1"/>
          <w:rFonts w:ascii="Times New Roman" w:eastAsia="Calibri" w:hAnsi="Times New Roman" w:cs="Times New Roman"/>
          <w:color w:val="auto"/>
          <w:lang w:val="it-IT"/>
        </w:rPr>
        <w:t xml:space="preserve"> </w:t>
      </w:r>
      <w:r w:rsidRPr="00AC5750">
        <w:rPr>
          <w:rStyle w:val="tpa1"/>
          <w:rFonts w:ascii="Times New Roman" w:eastAsia="Calibri" w:hAnsi="Times New Roman" w:cs="Times New Roman"/>
          <w:b/>
          <w:i/>
          <w:color w:val="auto"/>
          <w:lang w:val="it-IT"/>
        </w:rPr>
        <w:t>mărimea proiectului</w:t>
      </w:r>
      <w:r w:rsidRPr="00AC5750">
        <w:rPr>
          <w:rStyle w:val="tpa1"/>
          <w:rFonts w:ascii="Times New Roman" w:eastAsia="Calibri" w:hAnsi="Times New Roman" w:cs="Times New Roman"/>
          <w:color w:val="auto"/>
          <w:lang w:val="it-IT"/>
        </w:rPr>
        <w:t xml:space="preserve">: </w:t>
      </w:r>
    </w:p>
    <w:p w:rsidR="006E65FE" w:rsidRPr="00AC5750" w:rsidRDefault="006E65FE" w:rsidP="006E65FE">
      <w:pPr>
        <w:pStyle w:val="Continut"/>
        <w:spacing w:before="0" w:after="0" w:line="240" w:lineRule="atLeast"/>
        <w:rPr>
          <w:szCs w:val="24"/>
        </w:rPr>
      </w:pPr>
      <w:r w:rsidRPr="00AC5750">
        <w:rPr>
          <w:rStyle w:val="tpa1"/>
          <w:szCs w:val="24"/>
        </w:rPr>
        <w:t xml:space="preserve">- </w:t>
      </w:r>
      <w:r w:rsidRPr="00AC5750">
        <w:rPr>
          <w:szCs w:val="24"/>
        </w:rPr>
        <w:t xml:space="preserve">proiectul propune </w:t>
      </w:r>
      <w:r w:rsidRPr="00AC5750">
        <w:rPr>
          <w:bCs/>
          <w:szCs w:val="24"/>
        </w:rPr>
        <w:t xml:space="preserve">reabilitarea a </w:t>
      </w:r>
      <w:r w:rsidRPr="00AC5750">
        <w:rPr>
          <w:szCs w:val="24"/>
          <w:lang w:val="fr-FR"/>
        </w:rPr>
        <w:t>38 de străzi</w:t>
      </w:r>
      <w:r w:rsidRPr="00AC5750">
        <w:rPr>
          <w:bCs/>
          <w:szCs w:val="24"/>
        </w:rPr>
        <w:t xml:space="preserve"> situate pe raza localităților </w:t>
      </w:r>
      <w:r w:rsidRPr="00AC5750">
        <w:rPr>
          <w:szCs w:val="24"/>
        </w:rPr>
        <w:t>Spiru Haret, Berteștii de Jos, Gura Călmățui</w:t>
      </w:r>
      <w:r w:rsidRPr="00AC5750">
        <w:rPr>
          <w:bCs/>
          <w:szCs w:val="24"/>
        </w:rPr>
        <w:t xml:space="preserve"> și </w:t>
      </w:r>
      <w:r w:rsidRPr="00AC5750">
        <w:rPr>
          <w:szCs w:val="24"/>
        </w:rPr>
        <w:t>Berteștii de Sus</w:t>
      </w:r>
      <w:r w:rsidRPr="00AC5750">
        <w:rPr>
          <w:bCs/>
          <w:szCs w:val="24"/>
        </w:rPr>
        <w:t xml:space="preserve"> – comuna </w:t>
      </w:r>
      <w:r w:rsidRPr="00AC5750">
        <w:rPr>
          <w:szCs w:val="24"/>
        </w:rPr>
        <w:t>Berteștii de Jos</w:t>
      </w:r>
      <w:r w:rsidRPr="00AC5750">
        <w:rPr>
          <w:bCs/>
          <w:szCs w:val="24"/>
        </w:rPr>
        <w:t>.</w:t>
      </w:r>
      <w:r w:rsidRPr="00AC5750">
        <w:rPr>
          <w:szCs w:val="24"/>
        </w:rPr>
        <w:t xml:space="preserve"> </w:t>
      </w:r>
    </w:p>
    <w:p w:rsidR="006E65FE" w:rsidRPr="00AC5750" w:rsidRDefault="006E65FE" w:rsidP="006E65FE">
      <w:pPr>
        <w:widowControl w:val="0"/>
        <w:autoSpaceDE w:val="0"/>
        <w:autoSpaceDN w:val="0"/>
        <w:adjustRightInd w:val="0"/>
        <w:spacing w:after="0" w:line="240" w:lineRule="atLeast"/>
        <w:ind w:firstLine="709"/>
        <w:contextualSpacing/>
        <w:jc w:val="both"/>
        <w:rPr>
          <w:rFonts w:ascii="Times New Roman" w:eastAsia="Arial Unicode MS" w:hAnsi="Times New Roman" w:cs="Times New Roman"/>
          <w:bCs/>
          <w:snapToGrid w:val="0"/>
          <w:sz w:val="24"/>
          <w:szCs w:val="24"/>
          <w:lang w:val="it-IT"/>
        </w:rPr>
      </w:pPr>
      <w:r w:rsidRPr="00AC5750">
        <w:rPr>
          <w:rFonts w:ascii="Times New Roman" w:eastAsia="Calibri" w:hAnsi="Times New Roman" w:cs="Times New Roman"/>
          <w:i/>
          <w:sz w:val="24"/>
          <w:szCs w:val="24"/>
          <w:lang w:val="it-IT"/>
        </w:rPr>
        <w:t>Situația existentă:</w:t>
      </w:r>
      <w:r w:rsidRPr="00AC5750">
        <w:rPr>
          <w:rFonts w:ascii="Times New Roman" w:eastAsia="Calibri" w:hAnsi="Times New Roman" w:cs="Times New Roman"/>
          <w:sz w:val="24"/>
          <w:szCs w:val="24"/>
          <w:lang w:val="it-IT"/>
        </w:rPr>
        <w:t xml:space="preserve"> </w:t>
      </w:r>
      <w:r w:rsidRPr="00AC5750">
        <w:rPr>
          <w:rFonts w:ascii="Times New Roman" w:eastAsia="ArialMT" w:hAnsi="Times New Roman" w:cs="Times New Roman"/>
          <w:sz w:val="24"/>
          <w:szCs w:val="24"/>
        </w:rPr>
        <w:t xml:space="preserve">străzile sunt incomplet sistematizate; </w:t>
      </w:r>
      <w:r w:rsidRPr="00AC5750">
        <w:rPr>
          <w:rFonts w:ascii="Times New Roman" w:eastAsia="Arial Unicode MS" w:hAnsi="Times New Roman" w:cs="Times New Roman"/>
          <w:bCs/>
          <w:snapToGrid w:val="0"/>
          <w:sz w:val="24"/>
          <w:szCs w:val="24"/>
          <w:lang w:val="it-IT"/>
        </w:rPr>
        <w:t xml:space="preserve">șanțurile pentru preluarea apelor pluviale sunt din pământ, </w:t>
      </w:r>
      <w:r w:rsidRPr="00AC5750">
        <w:rPr>
          <w:rFonts w:ascii="Times New Roman" w:eastAsia="ArialMT" w:hAnsi="Times New Roman" w:cs="Times New Roman"/>
          <w:sz w:val="24"/>
          <w:szCs w:val="24"/>
        </w:rPr>
        <w:t>au adâncimi variabile şi frecvent sunt întrerupte, parţial colmatate cu vegetaţie şi/sau diverse resturi;</w:t>
      </w:r>
      <w:r w:rsidRPr="00AC5750">
        <w:rPr>
          <w:rFonts w:ascii="Times New Roman" w:eastAsia="Arial Unicode MS" w:hAnsi="Times New Roman" w:cs="Times New Roman"/>
          <w:bCs/>
          <w:snapToGrid w:val="0"/>
          <w:sz w:val="24"/>
          <w:szCs w:val="24"/>
          <w:lang w:val="it-IT"/>
        </w:rPr>
        <w:t xml:space="preserve"> </w:t>
      </w:r>
      <w:r w:rsidRPr="00AC5750">
        <w:rPr>
          <w:rFonts w:ascii="Times New Roman" w:hAnsi="Times New Roman" w:cs="Times New Roman"/>
          <w:sz w:val="24"/>
          <w:szCs w:val="24"/>
        </w:rPr>
        <w:t xml:space="preserve">partea carosabila nu se diferențiază de acostamente, nu are pante transversale spre șanțuri și apa stagnează în bălți pe platformă, accelerând procesul de degradare; </w:t>
      </w:r>
      <w:r w:rsidRPr="00AC5750">
        <w:rPr>
          <w:rFonts w:ascii="Times New Roman" w:eastAsia="Arial Unicode MS" w:hAnsi="Times New Roman" w:cs="Times New Roman"/>
          <w:bCs/>
          <w:snapToGrid w:val="0"/>
          <w:sz w:val="24"/>
          <w:szCs w:val="24"/>
          <w:lang w:val="it-IT"/>
        </w:rPr>
        <w:t>inexistența podețelor laterale și a lucrărilor pentru siguranța circulației etc.</w:t>
      </w:r>
    </w:p>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sz w:val="24"/>
          <w:szCs w:val="24"/>
          <w:lang w:val="fr-FR"/>
        </w:rPr>
      </w:pPr>
      <w:r w:rsidRPr="00AC5750">
        <w:rPr>
          <w:rFonts w:ascii="Times New Roman" w:hAnsi="Times New Roman" w:cs="Times New Roman"/>
          <w:i/>
          <w:sz w:val="24"/>
          <w:szCs w:val="24"/>
        </w:rPr>
        <w:t>Situație propusă:</w:t>
      </w:r>
      <w:r w:rsidRPr="00AC5750">
        <w:rPr>
          <w:rFonts w:ascii="Times New Roman" w:hAnsi="Times New Roman" w:cs="Times New Roman"/>
          <w:sz w:val="24"/>
          <w:szCs w:val="24"/>
        </w:rPr>
        <w:t xml:space="preserve"> </w:t>
      </w:r>
      <w:r w:rsidRPr="00AC5750">
        <w:rPr>
          <w:rFonts w:ascii="Times New Roman" w:hAnsi="Times New Roman" w:cs="Times New Roman"/>
          <w:sz w:val="24"/>
          <w:szCs w:val="24"/>
          <w:lang w:val="fr-FR"/>
        </w:rPr>
        <w:t>se vor realiza lucrări de asfaltare – Lt=</w:t>
      </w:r>
      <w:r w:rsidRPr="00AC5750">
        <w:rPr>
          <w:rFonts w:ascii="Times New Roman" w:hAnsi="Times New Roman" w:cs="Times New Roman"/>
          <w:bCs/>
          <w:sz w:val="24"/>
          <w:szCs w:val="24"/>
        </w:rPr>
        <w:t>18.876 m</w:t>
      </w:r>
      <w:r w:rsidRPr="00AC5750">
        <w:rPr>
          <w:rFonts w:ascii="Times New Roman" w:hAnsi="Times New Roman" w:cs="Times New Roman"/>
          <w:sz w:val="24"/>
          <w:szCs w:val="24"/>
          <w:lang w:val="fr-FR"/>
        </w:rPr>
        <w:t>, precum și de amenajare a acostamentelor, executare de șanțuri betonate cu Lt=29.403 m, rigole de acostament cu Lt=766 m, rigole carosabile cu Lt=844 m și accese auto la proprietăți – 930 buc.</w:t>
      </w:r>
    </w:p>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lang w:val="fr-FR"/>
        </w:rPr>
        <w:t xml:space="preserve"> Situa</w:t>
      </w:r>
      <w:r w:rsidRPr="00AC5750">
        <w:rPr>
          <w:rFonts w:ascii="Times New Roman" w:hAnsi="Times New Roman" w:cs="Times New Roman"/>
          <w:sz w:val="24"/>
          <w:szCs w:val="24"/>
        </w:rPr>
        <w:t>ția centralizată a lungimii străzilor propuse pentru reabilitare este redată în tabelul de mai jos, astfel:</w:t>
      </w:r>
    </w:p>
    <w:tbl>
      <w:tblPr>
        <w:tblW w:w="0" w:type="auto"/>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985"/>
        <w:gridCol w:w="1611"/>
        <w:gridCol w:w="1874"/>
        <w:gridCol w:w="2162"/>
      </w:tblGrid>
      <w:tr w:rsidR="00AC5750" w:rsidRPr="00AC5750" w:rsidTr="00AC5750">
        <w:trPr>
          <w:tblHeader/>
          <w:jc w:val="center"/>
        </w:trPr>
        <w:tc>
          <w:tcPr>
            <w:tcW w:w="772" w:type="dxa"/>
            <w:shd w:val="pct5"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Sat</w:t>
            </w:r>
          </w:p>
        </w:tc>
        <w:tc>
          <w:tcPr>
            <w:tcW w:w="3596" w:type="dxa"/>
            <w:gridSpan w:val="2"/>
            <w:shd w:val="pct5"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Spiru Haret</w:t>
            </w:r>
          </w:p>
        </w:tc>
        <w:tc>
          <w:tcPr>
            <w:tcW w:w="4036" w:type="dxa"/>
            <w:gridSpan w:val="2"/>
            <w:shd w:val="pct5"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Berteștii de Jos</w:t>
            </w:r>
          </w:p>
        </w:tc>
      </w:tr>
      <w:tr w:rsidR="00AC5750" w:rsidRPr="00AC5750" w:rsidTr="00AC5750">
        <w:trPr>
          <w:tblHeader/>
          <w:jc w:val="center"/>
        </w:trPr>
        <w:tc>
          <w:tcPr>
            <w:tcW w:w="772"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Nr. crt</w:t>
            </w:r>
          </w:p>
        </w:tc>
        <w:tc>
          <w:tcPr>
            <w:tcW w:w="1985"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Strada</w:t>
            </w:r>
          </w:p>
        </w:tc>
        <w:tc>
          <w:tcPr>
            <w:tcW w:w="1611"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Lungime, m</w:t>
            </w:r>
          </w:p>
        </w:tc>
        <w:tc>
          <w:tcPr>
            <w:tcW w:w="1874"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Strada</w:t>
            </w:r>
          </w:p>
        </w:tc>
        <w:tc>
          <w:tcPr>
            <w:tcW w:w="2162"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Lungime, m</w:t>
            </w:r>
          </w:p>
        </w:tc>
      </w:tr>
      <w:tr w:rsidR="00AC5750" w:rsidRPr="00AC5750" w:rsidTr="00AC5750">
        <w:trPr>
          <w:trHeight w:val="419"/>
          <w:tblHeader/>
          <w:jc w:val="center"/>
        </w:trPr>
        <w:tc>
          <w:tcPr>
            <w:tcW w:w="772" w:type="dxa"/>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w:t>
            </w:r>
          </w:p>
        </w:tc>
        <w:tc>
          <w:tcPr>
            <w:tcW w:w="1985" w:type="dxa"/>
            <w:shd w:val="clear" w:color="auto" w:fill="auto"/>
            <w:vAlign w:val="center"/>
          </w:tcPr>
          <w:p w:rsidR="006E65FE" w:rsidRPr="00AC5750" w:rsidRDefault="006E65FE" w:rsidP="006E65FE">
            <w:pPr>
              <w:tabs>
                <w:tab w:val="left" w:pos="-567"/>
                <w:tab w:val="left" w:pos="-426"/>
                <w:tab w:val="left" w:pos="-284"/>
                <w:tab w:val="left" w:pos="-142"/>
                <w:tab w:val="left" w:pos="0"/>
                <w:tab w:val="left" w:pos="1134"/>
              </w:tabs>
              <w:spacing w:after="0" w:line="240" w:lineRule="atLeast"/>
              <w:ind w:firstLine="34"/>
              <w:jc w:val="center"/>
              <w:rPr>
                <w:rFonts w:ascii="Times New Roman" w:hAnsi="Times New Roman" w:cs="Times New Roman"/>
                <w:sz w:val="24"/>
                <w:szCs w:val="24"/>
              </w:rPr>
            </w:pPr>
            <w:r w:rsidRPr="00AC5750">
              <w:rPr>
                <w:rFonts w:ascii="Times New Roman" w:hAnsi="Times New Roman" w:cs="Times New Roman"/>
                <w:sz w:val="24"/>
                <w:szCs w:val="24"/>
              </w:rPr>
              <w:t>Castanului</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331</w:t>
            </w:r>
          </w:p>
        </w:tc>
        <w:tc>
          <w:tcPr>
            <w:tcW w:w="1874"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Stadionului</w:t>
            </w:r>
          </w:p>
        </w:tc>
        <w:tc>
          <w:tcPr>
            <w:tcW w:w="2162"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500</w:t>
            </w:r>
          </w:p>
        </w:tc>
      </w:tr>
      <w:tr w:rsidR="00AC5750" w:rsidRPr="00AC5750" w:rsidTr="00AC5750">
        <w:trPr>
          <w:trHeight w:val="281"/>
          <w:tblHeader/>
          <w:jc w:val="center"/>
        </w:trPr>
        <w:tc>
          <w:tcPr>
            <w:tcW w:w="772" w:type="dxa"/>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2</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Marului</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645</w:t>
            </w:r>
          </w:p>
        </w:tc>
        <w:tc>
          <w:tcPr>
            <w:tcW w:w="1874"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Lacramioarei</w:t>
            </w:r>
          </w:p>
        </w:tc>
        <w:tc>
          <w:tcPr>
            <w:tcW w:w="2162"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427</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3</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Ulmului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529</w:t>
            </w:r>
          </w:p>
        </w:tc>
        <w:tc>
          <w:tcPr>
            <w:tcW w:w="1874"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Dealului</w:t>
            </w:r>
          </w:p>
        </w:tc>
        <w:tc>
          <w:tcPr>
            <w:tcW w:w="2162"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100</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4</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Carpenului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148</w:t>
            </w:r>
          </w:p>
        </w:tc>
        <w:tc>
          <w:tcPr>
            <w:tcW w:w="1874"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Crinului</w:t>
            </w:r>
          </w:p>
        </w:tc>
        <w:tc>
          <w:tcPr>
            <w:tcW w:w="2162"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649</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Stejarului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462</w:t>
            </w:r>
          </w:p>
        </w:tc>
        <w:tc>
          <w:tcPr>
            <w:tcW w:w="1874" w:type="dxa"/>
            <w:tcBorders>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Liliacului</w:t>
            </w:r>
          </w:p>
        </w:tc>
        <w:tc>
          <w:tcPr>
            <w:tcW w:w="2162" w:type="dxa"/>
            <w:tcBorders>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193</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6</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Ciresului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452</w:t>
            </w:r>
          </w:p>
        </w:tc>
        <w:tc>
          <w:tcPr>
            <w:tcW w:w="1874" w:type="dxa"/>
            <w:tcBorders>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Scolii</w:t>
            </w:r>
          </w:p>
        </w:tc>
        <w:tc>
          <w:tcPr>
            <w:tcW w:w="2162" w:type="dxa"/>
            <w:tcBorders>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578</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7</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Scolii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573</w:t>
            </w:r>
          </w:p>
        </w:tc>
        <w:tc>
          <w:tcPr>
            <w:tcW w:w="1874"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Orhideelor</w:t>
            </w:r>
          </w:p>
        </w:tc>
        <w:tc>
          <w:tcPr>
            <w:tcW w:w="2162"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1.020</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8</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Bisericii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563</w:t>
            </w:r>
          </w:p>
        </w:tc>
        <w:tc>
          <w:tcPr>
            <w:tcW w:w="1874"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Concordiei</w:t>
            </w:r>
          </w:p>
        </w:tc>
        <w:tc>
          <w:tcPr>
            <w:tcW w:w="2162"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512</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9</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Armoniei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565</w:t>
            </w:r>
          </w:p>
        </w:tc>
        <w:tc>
          <w:tcPr>
            <w:tcW w:w="1874"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Amurgului</w:t>
            </w:r>
          </w:p>
        </w:tc>
        <w:tc>
          <w:tcPr>
            <w:tcW w:w="2162"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194</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10</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Artarului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356</w:t>
            </w:r>
          </w:p>
        </w:tc>
        <w:tc>
          <w:tcPr>
            <w:tcW w:w="1874"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Rozelor</w:t>
            </w:r>
          </w:p>
        </w:tc>
        <w:tc>
          <w:tcPr>
            <w:tcW w:w="2162"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466</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11</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Bujorului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1.017</w:t>
            </w:r>
          </w:p>
        </w:tc>
        <w:tc>
          <w:tcPr>
            <w:tcW w:w="1874"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Crinului</w:t>
            </w:r>
          </w:p>
        </w:tc>
        <w:tc>
          <w:tcPr>
            <w:tcW w:w="2162" w:type="dxa"/>
            <w:tcBorders>
              <w:top w:val="single" w:sz="4" w:space="0" w:color="auto"/>
              <w:bottom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1.100</w:t>
            </w: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12</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Nufarului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1.012</w:t>
            </w:r>
          </w:p>
        </w:tc>
        <w:tc>
          <w:tcPr>
            <w:tcW w:w="4036" w:type="dxa"/>
            <w:gridSpan w:val="2"/>
            <w:vMerge w:val="restart"/>
            <w:tcBorders>
              <w:top w:val="single" w:sz="4" w:space="0" w:color="auto"/>
            </w:tcBorders>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13</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Lalelelor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1.015</w:t>
            </w:r>
          </w:p>
        </w:tc>
        <w:tc>
          <w:tcPr>
            <w:tcW w:w="4036" w:type="dxa"/>
            <w:gridSpan w:val="2"/>
            <w:vMerge/>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rHeight w:val="70"/>
          <w:tblHeader/>
          <w:jc w:val="center"/>
        </w:trPr>
        <w:tc>
          <w:tcPr>
            <w:tcW w:w="772" w:type="dxa"/>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14</w:t>
            </w:r>
          </w:p>
        </w:tc>
        <w:tc>
          <w:tcPr>
            <w:tcW w:w="1985"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Narciselor </w:t>
            </w:r>
          </w:p>
        </w:tc>
        <w:tc>
          <w:tcPr>
            <w:tcW w:w="1611" w:type="dxa"/>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1.017</w:t>
            </w:r>
          </w:p>
        </w:tc>
        <w:tc>
          <w:tcPr>
            <w:tcW w:w="4036" w:type="dxa"/>
            <w:gridSpan w:val="2"/>
            <w:vMerge/>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blHeader/>
          <w:jc w:val="center"/>
        </w:trPr>
        <w:tc>
          <w:tcPr>
            <w:tcW w:w="772" w:type="dxa"/>
            <w:tcBorders>
              <w:bottom w:val="single" w:sz="4" w:space="0" w:color="auto"/>
            </w:tcBorders>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15</w:t>
            </w:r>
          </w:p>
        </w:tc>
        <w:tc>
          <w:tcPr>
            <w:tcW w:w="1985" w:type="dxa"/>
            <w:tcBorders>
              <w:bottom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 xml:space="preserve">Aleea Teiului </w:t>
            </w:r>
          </w:p>
        </w:tc>
        <w:tc>
          <w:tcPr>
            <w:tcW w:w="1611" w:type="dxa"/>
            <w:tcBorders>
              <w:bottom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lang w:val="fr-FR"/>
              </w:rPr>
              <w:t>182</w:t>
            </w:r>
          </w:p>
        </w:tc>
        <w:tc>
          <w:tcPr>
            <w:tcW w:w="4036" w:type="dxa"/>
            <w:gridSpan w:val="2"/>
            <w:vMerge/>
            <w:tcBorders>
              <w:bottom w:val="single" w:sz="4" w:space="0" w:color="auto"/>
            </w:tcBorders>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blHeader/>
          <w:jc w:val="center"/>
        </w:trPr>
        <w:tc>
          <w:tcPr>
            <w:tcW w:w="4368" w:type="dxa"/>
            <w:gridSpan w:val="3"/>
            <w:tcBorders>
              <w:bottom w:val="single" w:sz="4" w:space="0" w:color="auto"/>
            </w:tcBorders>
            <w:shd w:val="pct5" w:color="auto" w:fill="auto"/>
          </w:tcPr>
          <w:p w:rsidR="006E65FE" w:rsidRPr="00AC5750" w:rsidRDefault="006E65FE" w:rsidP="006E65FE">
            <w:pPr>
              <w:spacing w:after="0" w:line="240" w:lineRule="atLeast"/>
              <w:jc w:val="center"/>
              <w:rPr>
                <w:rFonts w:ascii="Times New Roman" w:hAnsi="Times New Roman" w:cs="Times New Roman"/>
                <w:i/>
                <w:sz w:val="24"/>
                <w:szCs w:val="24"/>
              </w:rPr>
            </w:pPr>
            <w:r w:rsidRPr="00AC5750">
              <w:rPr>
                <w:rFonts w:ascii="Times New Roman" w:hAnsi="Times New Roman" w:cs="Times New Roman"/>
                <w:i/>
                <w:sz w:val="24"/>
                <w:szCs w:val="24"/>
              </w:rPr>
              <w:t>Total Spiru Haret                  8.867 m</w:t>
            </w:r>
          </w:p>
        </w:tc>
        <w:tc>
          <w:tcPr>
            <w:tcW w:w="4036" w:type="dxa"/>
            <w:gridSpan w:val="2"/>
            <w:tcBorders>
              <w:top w:val="single" w:sz="4" w:space="0" w:color="auto"/>
              <w:bottom w:val="single" w:sz="4" w:space="0" w:color="auto"/>
            </w:tcBorders>
            <w:shd w:val="pct5" w:color="auto" w:fill="auto"/>
          </w:tcPr>
          <w:p w:rsidR="006E65FE" w:rsidRPr="00AC5750" w:rsidRDefault="006E65FE" w:rsidP="006E65FE">
            <w:pPr>
              <w:spacing w:after="0" w:line="240" w:lineRule="atLeast"/>
              <w:jc w:val="both"/>
              <w:rPr>
                <w:rFonts w:ascii="Times New Roman" w:hAnsi="Times New Roman" w:cs="Times New Roman"/>
                <w:i/>
                <w:sz w:val="24"/>
                <w:szCs w:val="24"/>
              </w:rPr>
            </w:pPr>
            <w:r w:rsidRPr="00AC5750">
              <w:rPr>
                <w:rFonts w:ascii="Times New Roman" w:hAnsi="Times New Roman" w:cs="Times New Roman"/>
                <w:i/>
                <w:sz w:val="24"/>
                <w:szCs w:val="24"/>
              </w:rPr>
              <w:t>Total Berteștii de Jos        4.739 m</w:t>
            </w:r>
          </w:p>
        </w:tc>
      </w:tr>
      <w:tr w:rsidR="00AC5750" w:rsidRPr="00AC5750" w:rsidTr="00AC5750">
        <w:trPr>
          <w:tblHeader/>
          <w:jc w:val="center"/>
        </w:trPr>
        <w:tc>
          <w:tcPr>
            <w:tcW w:w="772" w:type="dxa"/>
            <w:shd w:val="pct5"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Sat</w:t>
            </w:r>
          </w:p>
        </w:tc>
        <w:tc>
          <w:tcPr>
            <w:tcW w:w="3596" w:type="dxa"/>
            <w:gridSpan w:val="2"/>
            <w:shd w:val="pct5"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Berteștii de Sus</w:t>
            </w:r>
          </w:p>
        </w:tc>
        <w:tc>
          <w:tcPr>
            <w:tcW w:w="4036" w:type="dxa"/>
            <w:gridSpan w:val="2"/>
            <w:shd w:val="pct5" w:color="auto" w:fill="auto"/>
          </w:tcPr>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rPr>
              <w:t>Gura Călmățui</w:t>
            </w:r>
          </w:p>
        </w:tc>
      </w:tr>
      <w:tr w:rsidR="00AC5750" w:rsidRPr="00AC5750" w:rsidTr="00AC5750">
        <w:trPr>
          <w:tblHeader/>
          <w:jc w:val="center"/>
        </w:trPr>
        <w:tc>
          <w:tcPr>
            <w:tcW w:w="772"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Nr. crt</w:t>
            </w:r>
          </w:p>
        </w:tc>
        <w:tc>
          <w:tcPr>
            <w:tcW w:w="1985"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Strada</w:t>
            </w:r>
          </w:p>
        </w:tc>
        <w:tc>
          <w:tcPr>
            <w:tcW w:w="1611"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Lungime, m</w:t>
            </w:r>
          </w:p>
        </w:tc>
        <w:tc>
          <w:tcPr>
            <w:tcW w:w="1874"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Strada</w:t>
            </w:r>
          </w:p>
        </w:tc>
        <w:tc>
          <w:tcPr>
            <w:tcW w:w="2162" w:type="dxa"/>
            <w:shd w:val="pct5"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Lungime, m</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Bisericii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1.172</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Salciei </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255</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Plopului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504</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Trandafirului </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561</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Florilor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188</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Bisericii </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539</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Baladei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310</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Ghioceilor </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512</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Dudului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528</w:t>
            </w:r>
          </w:p>
        </w:tc>
        <w:tc>
          <w:tcPr>
            <w:tcW w:w="1874"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Crizantemelor </w:t>
            </w:r>
          </w:p>
        </w:tc>
        <w:tc>
          <w:tcPr>
            <w:tcW w:w="2162" w:type="dxa"/>
            <w:tcBorders>
              <w:top w:val="single" w:sz="4" w:space="0" w:color="auto"/>
              <w:left w:val="single" w:sz="4" w:space="0" w:color="auto"/>
              <w:bottom w:val="single" w:sz="4" w:space="0" w:color="auto"/>
              <w:right w:val="single" w:sz="4" w:space="0" w:color="auto"/>
            </w:tcBorders>
            <w:shd w:val="clear" w:color="auto" w:fill="auto"/>
            <w:vAlign w:val="center"/>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448</w:t>
            </w: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Margaretelor 1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141</w:t>
            </w:r>
          </w:p>
        </w:tc>
        <w:tc>
          <w:tcPr>
            <w:tcW w:w="4036" w:type="dxa"/>
            <w:gridSpan w:val="2"/>
            <w:vMerge w:val="restart"/>
            <w:tcBorders>
              <w:top w:val="single" w:sz="4" w:space="0" w:color="auto"/>
              <w:left w:val="single" w:sz="4" w:space="0" w:color="auto"/>
              <w:right w:val="single" w:sz="4" w:space="0" w:color="auto"/>
            </w:tcBorders>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blHeader/>
          <w:jc w:val="center"/>
        </w:trPr>
        <w:tc>
          <w:tcPr>
            <w:tcW w:w="772"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 xml:space="preserve">Margaretelor 2 </w:t>
            </w:r>
          </w:p>
        </w:tc>
        <w:tc>
          <w:tcPr>
            <w:tcW w:w="1611" w:type="dxa"/>
            <w:tcBorders>
              <w:top w:val="single" w:sz="4" w:space="0" w:color="auto"/>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center"/>
              <w:rPr>
                <w:rFonts w:ascii="Times New Roman" w:hAnsi="Times New Roman" w:cs="Times New Roman"/>
                <w:sz w:val="24"/>
                <w:szCs w:val="24"/>
              </w:rPr>
            </w:pPr>
            <w:r w:rsidRPr="00AC5750">
              <w:rPr>
                <w:rFonts w:ascii="Times New Roman" w:hAnsi="Times New Roman" w:cs="Times New Roman"/>
                <w:sz w:val="24"/>
                <w:szCs w:val="24"/>
              </w:rPr>
              <w:t>112</w:t>
            </w:r>
          </w:p>
        </w:tc>
        <w:tc>
          <w:tcPr>
            <w:tcW w:w="4036" w:type="dxa"/>
            <w:gridSpan w:val="2"/>
            <w:vMerge/>
            <w:tcBorders>
              <w:left w:val="single" w:sz="4" w:space="0" w:color="auto"/>
              <w:bottom w:val="single" w:sz="4" w:space="0" w:color="auto"/>
              <w:right w:val="single" w:sz="4" w:space="0" w:color="auto"/>
            </w:tcBorders>
            <w:shd w:val="clear" w:color="auto" w:fill="auto"/>
          </w:tcPr>
          <w:p w:rsidR="006E65FE" w:rsidRPr="00AC5750" w:rsidRDefault="006E65FE" w:rsidP="006E65FE">
            <w:pPr>
              <w:spacing w:after="0" w:line="240" w:lineRule="atLeast"/>
              <w:jc w:val="both"/>
              <w:rPr>
                <w:rFonts w:ascii="Times New Roman" w:hAnsi="Times New Roman" w:cs="Times New Roman"/>
                <w:sz w:val="24"/>
                <w:szCs w:val="24"/>
              </w:rPr>
            </w:pPr>
          </w:p>
        </w:tc>
      </w:tr>
      <w:tr w:rsidR="00AC5750" w:rsidRPr="00AC5750" w:rsidTr="00AC5750">
        <w:trPr>
          <w:tblHeader/>
          <w:jc w:val="center"/>
        </w:trPr>
        <w:tc>
          <w:tcPr>
            <w:tcW w:w="43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65FE" w:rsidRPr="00AC5750" w:rsidRDefault="006E65FE" w:rsidP="006E65FE">
            <w:pPr>
              <w:spacing w:after="0" w:line="240" w:lineRule="atLeast"/>
              <w:jc w:val="both"/>
              <w:rPr>
                <w:rFonts w:ascii="Times New Roman" w:hAnsi="Times New Roman" w:cs="Times New Roman"/>
                <w:sz w:val="24"/>
                <w:szCs w:val="24"/>
              </w:rPr>
            </w:pPr>
            <w:r w:rsidRPr="00AC5750">
              <w:rPr>
                <w:rFonts w:ascii="Times New Roman" w:hAnsi="Times New Roman" w:cs="Times New Roman"/>
                <w:i/>
                <w:sz w:val="24"/>
                <w:szCs w:val="24"/>
              </w:rPr>
              <w:t xml:space="preserve">     Total Berteștii de Sus            2.955 m</w:t>
            </w:r>
          </w:p>
        </w:tc>
        <w:tc>
          <w:tcPr>
            <w:tcW w:w="40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65FE" w:rsidRPr="00AC5750" w:rsidRDefault="006E65FE" w:rsidP="006E65FE">
            <w:pPr>
              <w:spacing w:after="0" w:line="240" w:lineRule="atLeast"/>
              <w:jc w:val="both"/>
              <w:rPr>
                <w:rFonts w:ascii="Times New Roman" w:hAnsi="Times New Roman" w:cs="Times New Roman"/>
                <w:sz w:val="24"/>
                <w:szCs w:val="24"/>
              </w:rPr>
            </w:pPr>
            <w:r w:rsidRPr="00AC5750">
              <w:rPr>
                <w:rFonts w:ascii="Times New Roman" w:hAnsi="Times New Roman" w:cs="Times New Roman"/>
                <w:i/>
                <w:sz w:val="24"/>
                <w:szCs w:val="24"/>
              </w:rPr>
              <w:t xml:space="preserve">     Total Gura Călmățui 2.315 m</w:t>
            </w:r>
          </w:p>
        </w:tc>
      </w:tr>
    </w:tbl>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sz w:val="24"/>
          <w:szCs w:val="24"/>
          <w:lang w:val="fr-FR"/>
        </w:rPr>
      </w:pPr>
    </w:p>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eastAsia="Calibri" w:hAnsi="Times New Roman" w:cs="Times New Roman"/>
          <w:kern w:val="2"/>
          <w:sz w:val="24"/>
          <w:szCs w:val="24"/>
          <w:u w:val="single"/>
        </w:rPr>
      </w:pPr>
      <w:r w:rsidRPr="00AC5750">
        <w:rPr>
          <w:rFonts w:ascii="Times New Roman" w:hAnsi="Times New Roman" w:cs="Times New Roman"/>
          <w:sz w:val="24"/>
          <w:szCs w:val="24"/>
          <w:lang w:val="fr-FR"/>
        </w:rPr>
        <w:t xml:space="preserve">Pentru realizarea lucrărilor se propun următoarele </w:t>
      </w:r>
      <w:r w:rsidRPr="00AC5750">
        <w:rPr>
          <w:rFonts w:ascii="Times New Roman" w:eastAsia="Calibri" w:hAnsi="Times New Roman" w:cs="Times New Roman"/>
          <w:kern w:val="2"/>
          <w:sz w:val="24"/>
          <w:szCs w:val="24"/>
        </w:rPr>
        <w:t xml:space="preserve">profile: </w:t>
      </w:r>
    </w:p>
    <w:p w:rsidR="006E65FE" w:rsidRPr="00AC5750" w:rsidRDefault="006E65FE" w:rsidP="009A5E39">
      <w:pPr>
        <w:numPr>
          <w:ilvl w:val="0"/>
          <w:numId w:val="111"/>
        </w:numPr>
        <w:spacing w:after="0" w:line="240" w:lineRule="atLeast"/>
        <w:jc w:val="both"/>
        <w:rPr>
          <w:rFonts w:ascii="Times New Roman" w:hAnsi="Times New Roman" w:cs="Times New Roman"/>
          <w:sz w:val="24"/>
          <w:szCs w:val="24"/>
        </w:rPr>
      </w:pPr>
      <w:r w:rsidRPr="00AC5750">
        <w:rPr>
          <w:rFonts w:ascii="Times New Roman" w:hAnsi="Times New Roman" w:cs="Times New Roman"/>
          <w:b/>
          <w:sz w:val="24"/>
          <w:szCs w:val="24"/>
        </w:rPr>
        <w:t xml:space="preserve">Profil TIP 1 – </w:t>
      </w:r>
      <w:r w:rsidRPr="00AC5750">
        <w:rPr>
          <w:rFonts w:ascii="Times New Roman" w:hAnsi="Times New Roman" w:cs="Times New Roman"/>
          <w:sz w:val="24"/>
          <w:szCs w:val="24"/>
        </w:rPr>
        <w:t>pentru următorele străzi:</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Bujorului, Nufărului, Lalelelor, Narciselor, Cireșului km 0+000-km0+050 km 0+120-km 0+451, Armoniei km 0+000-0+240 și km 0+350-km 0+565 din satul Spiru Haret;</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Dealului, Școlii, Orhideelor km 0+185-km 0+950, Rozelor, Crinului km 0+000-km 0+200 și km 0+520-km 0+650 și Concordiei km 0+000-km 0+150 din satul Berteștii de Jos;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lastRenderedPageBreak/>
        <w:t>Bisericii din satul Berteștii de Sus;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Salciei din satul Gura Calmățui, caracterizat astfel: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4,00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lățime platformă – 7,30 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acostamente 2x0,75 m consolidate cu beton C30/37 și balast 27 cm;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pantă la acostament de 4%;</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șanțuri betonate de 90 cm/30 cm.</w:t>
      </w:r>
    </w:p>
    <w:p w:rsidR="006E65FE" w:rsidRPr="00AC5750" w:rsidRDefault="006E65FE" w:rsidP="009A5E39">
      <w:pPr>
        <w:numPr>
          <w:ilvl w:val="0"/>
          <w:numId w:val="111"/>
        </w:numPr>
        <w:spacing w:after="0" w:line="240" w:lineRule="atLeast"/>
        <w:jc w:val="both"/>
        <w:rPr>
          <w:rFonts w:ascii="Times New Roman" w:hAnsi="Times New Roman" w:cs="Times New Roman"/>
          <w:b/>
          <w:sz w:val="24"/>
          <w:szCs w:val="24"/>
        </w:rPr>
      </w:pPr>
      <w:r w:rsidRPr="00AC5750">
        <w:rPr>
          <w:rFonts w:ascii="Times New Roman" w:hAnsi="Times New Roman" w:cs="Times New Roman"/>
          <w:b/>
          <w:sz w:val="24"/>
          <w:szCs w:val="24"/>
        </w:rPr>
        <w:t xml:space="preserve">Profil TIP 2 – </w:t>
      </w:r>
      <w:r w:rsidRPr="00AC5750">
        <w:rPr>
          <w:rFonts w:ascii="Times New Roman" w:hAnsi="Times New Roman" w:cs="Times New Roman"/>
          <w:sz w:val="24"/>
          <w:szCs w:val="24"/>
        </w:rPr>
        <w:t>pentru următorele străzi:</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Cireșului km 0+050-km 0+120 și Armoniei km 0+240-km 0+350 din satul Spiru Haret;</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Concordiei km 0+460-km 0+512 din satul Berteștii de Jos, caracterizat astfel:</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5,5 m, cu panta dublă de 2,5%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lățime platformă – 9,30 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acostamente 2x0,75 m consolidate cu beton C30/37 și balast 27 cm;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pantă la acostament de 4%;</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șanțuri betonate de 90 cm /30 cm.</w:t>
      </w:r>
    </w:p>
    <w:p w:rsidR="006E65FE" w:rsidRPr="00AC5750" w:rsidRDefault="006E65FE" w:rsidP="009A5E39">
      <w:pPr>
        <w:numPr>
          <w:ilvl w:val="0"/>
          <w:numId w:val="111"/>
        </w:numPr>
        <w:spacing w:after="0" w:line="240" w:lineRule="atLeast"/>
        <w:jc w:val="both"/>
        <w:rPr>
          <w:rFonts w:ascii="Times New Roman" w:hAnsi="Times New Roman" w:cs="Times New Roman"/>
          <w:b/>
          <w:sz w:val="24"/>
          <w:szCs w:val="24"/>
        </w:rPr>
      </w:pPr>
      <w:r w:rsidRPr="00AC5750">
        <w:rPr>
          <w:rFonts w:ascii="Times New Roman" w:hAnsi="Times New Roman" w:cs="Times New Roman"/>
          <w:b/>
          <w:sz w:val="24"/>
          <w:szCs w:val="24"/>
        </w:rPr>
        <w:t xml:space="preserve">Profil TIP 3 – </w:t>
      </w:r>
      <w:r w:rsidRPr="00AC5750">
        <w:rPr>
          <w:rFonts w:ascii="Times New Roman" w:hAnsi="Times New Roman" w:cs="Times New Roman"/>
          <w:sz w:val="24"/>
          <w:szCs w:val="24"/>
        </w:rPr>
        <w:t>pentru următoarele străzi:</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Școlii și Bisericii din satul Spiru Haret, caracterizat astfel: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5,5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lățime platformă – 8,30 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acostamente 2x0,50 m piatră spartă impermeabilizată 10 cm;</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pantă la acostament de 4%;</w:t>
      </w:r>
    </w:p>
    <w:p w:rsidR="006E65FE" w:rsidRPr="00AC5750" w:rsidRDefault="006E65FE" w:rsidP="009A5E39">
      <w:pPr>
        <w:numPr>
          <w:ilvl w:val="0"/>
          <w:numId w:val="109"/>
        </w:numPr>
        <w:spacing w:after="0" w:line="240" w:lineRule="atLeast"/>
        <w:ind w:left="720" w:hanging="360"/>
        <w:jc w:val="both"/>
        <w:rPr>
          <w:rFonts w:ascii="Times New Roman" w:eastAsia="ArialMT" w:hAnsi="Times New Roman" w:cs="Times New Roman"/>
          <w:sz w:val="24"/>
          <w:szCs w:val="24"/>
        </w:rPr>
      </w:pPr>
      <w:r w:rsidRPr="00AC5750">
        <w:rPr>
          <w:rFonts w:ascii="Times New Roman" w:hAnsi="Times New Roman" w:cs="Times New Roman"/>
          <w:sz w:val="24"/>
          <w:szCs w:val="24"/>
        </w:rPr>
        <w:t xml:space="preserve">șanțuri existente. </w:t>
      </w:r>
    </w:p>
    <w:p w:rsidR="006E65FE" w:rsidRPr="00AC5750" w:rsidRDefault="006E65FE" w:rsidP="009A5E39">
      <w:pPr>
        <w:numPr>
          <w:ilvl w:val="0"/>
          <w:numId w:val="111"/>
        </w:numPr>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4 – </w:t>
      </w:r>
      <w:r w:rsidRPr="00AC5750">
        <w:rPr>
          <w:rFonts w:ascii="Times New Roman" w:hAnsi="Times New Roman" w:cs="Times New Roman"/>
          <w:sz w:val="24"/>
          <w:szCs w:val="24"/>
        </w:rPr>
        <w:t>pentru următoarele străzi:</w:t>
      </w:r>
      <w:r w:rsidRPr="00AC5750">
        <w:rPr>
          <w:rFonts w:ascii="Times New Roman" w:eastAsia="ArialMT" w:hAnsi="Times New Roman" w:cs="Times New Roman"/>
          <w:sz w:val="24"/>
          <w:szCs w:val="24"/>
        </w:rPr>
        <w:t xml:space="preserve"> </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Orhideelor km 0+000-km 0+185 și Amurgului din satul Berteștii de Jos;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Plopului km 0+000-km 0+130 și Margaretelor din satul Berteștii de Sus, caracterizat astfel: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5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borduri de beton 20/25 ce încadrează carosabilul pe ambele părți, fixate în fundații de beton carosabil 4,00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borduri de beton 20/25 ce încadrează carosabilul pe ambele părți, fixate în fundații de beton.</w:t>
      </w:r>
    </w:p>
    <w:p w:rsidR="006E65FE" w:rsidRPr="00AC5750" w:rsidRDefault="006E65FE" w:rsidP="009A5E39">
      <w:pPr>
        <w:numPr>
          <w:ilvl w:val="0"/>
          <w:numId w:val="111"/>
        </w:numPr>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5 – </w:t>
      </w:r>
      <w:r w:rsidRPr="00AC5750">
        <w:rPr>
          <w:rFonts w:ascii="Times New Roman" w:hAnsi="Times New Roman" w:cs="Times New Roman"/>
          <w:sz w:val="24"/>
          <w:szCs w:val="24"/>
        </w:rPr>
        <w:t>pentru următoarele străzi:</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Mărului km0+142-km 0+645, Ulmului, Carpenului, Castanului km 0+060-km 0+260 și Stejarului din satul Spiru Haret;</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Stadionului, Lacramioarei, Concordiei km 0+150-km 0+460, Orhideelor km 0+950-km1+020 din satul  Berteștii de Jos;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Plopului km 0+130-km0+504 și Dudului din satul  Berteștii de Sus;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Trandafirului, Bisericii, Ghioceilor, Crizantemelor km 0+000-km0+350 din  din satul Gura Calmățui, caracterizat astfel: </w:t>
      </w:r>
    </w:p>
    <w:p w:rsidR="006E65FE" w:rsidRPr="00AC5750" w:rsidRDefault="006E65FE" w:rsidP="009A5E39">
      <w:pPr>
        <w:pStyle w:val="ListParagraph"/>
        <w:numPr>
          <w:ilvl w:val="0"/>
          <w:numId w:val="110"/>
        </w:numPr>
        <w:autoSpaceDE w:val="0"/>
        <w:autoSpaceDN w:val="0"/>
        <w:adjustRightInd w:val="0"/>
        <w:spacing w:line="240" w:lineRule="atLeast"/>
        <w:contextualSpacing/>
        <w:jc w:val="both"/>
      </w:pPr>
      <w:r w:rsidRPr="00AC5750">
        <w:t>carosabil de 4 m, cu pantă dublă de 2,5%;</w:t>
      </w:r>
    </w:p>
    <w:p w:rsidR="006E65FE" w:rsidRPr="00AC5750" w:rsidRDefault="006E65FE" w:rsidP="009A5E39">
      <w:pPr>
        <w:pStyle w:val="ListParagraph"/>
        <w:numPr>
          <w:ilvl w:val="0"/>
          <w:numId w:val="110"/>
        </w:numPr>
        <w:autoSpaceDE w:val="0"/>
        <w:autoSpaceDN w:val="0"/>
        <w:adjustRightInd w:val="0"/>
        <w:spacing w:line="240" w:lineRule="atLeast"/>
        <w:contextualSpacing/>
        <w:jc w:val="both"/>
      </w:pPr>
      <w:r w:rsidRPr="00AC5750">
        <w:t>lățime platformă – 7,30 m;</w:t>
      </w:r>
    </w:p>
    <w:p w:rsidR="006E65FE" w:rsidRPr="00AC5750" w:rsidRDefault="006E65FE" w:rsidP="009A5E39">
      <w:pPr>
        <w:pStyle w:val="ListParagraph"/>
        <w:numPr>
          <w:ilvl w:val="0"/>
          <w:numId w:val="110"/>
        </w:numPr>
        <w:autoSpaceDE w:val="0"/>
        <w:autoSpaceDN w:val="0"/>
        <w:adjustRightInd w:val="0"/>
        <w:spacing w:line="240" w:lineRule="atLeast"/>
        <w:contextualSpacing/>
        <w:jc w:val="both"/>
      </w:pPr>
      <w:r w:rsidRPr="00AC5750">
        <w:t>acostamente 2x0,50 m consolidate cu beton C30/37 și balast 27 cm;</w:t>
      </w:r>
    </w:p>
    <w:p w:rsidR="006E65FE" w:rsidRPr="00AC5750" w:rsidRDefault="006E65FE" w:rsidP="009A5E39">
      <w:pPr>
        <w:pStyle w:val="ListParagraph"/>
        <w:numPr>
          <w:ilvl w:val="0"/>
          <w:numId w:val="110"/>
        </w:numPr>
        <w:autoSpaceDE w:val="0"/>
        <w:autoSpaceDN w:val="0"/>
        <w:adjustRightInd w:val="0"/>
        <w:spacing w:line="240" w:lineRule="atLeast"/>
        <w:contextualSpacing/>
        <w:jc w:val="both"/>
      </w:pPr>
      <w:r w:rsidRPr="00AC5750">
        <w:t>pantă la acostament de 4%;</w:t>
      </w:r>
    </w:p>
    <w:p w:rsidR="006E65FE" w:rsidRPr="00AC5750" w:rsidRDefault="006E65FE" w:rsidP="009A5E39">
      <w:pPr>
        <w:pStyle w:val="ListParagraph"/>
        <w:numPr>
          <w:ilvl w:val="0"/>
          <w:numId w:val="110"/>
        </w:numPr>
        <w:autoSpaceDE w:val="0"/>
        <w:autoSpaceDN w:val="0"/>
        <w:adjustRightInd w:val="0"/>
        <w:spacing w:line="240" w:lineRule="atLeast"/>
        <w:contextualSpacing/>
        <w:jc w:val="both"/>
        <w:rPr>
          <w:lang w:val="ro-RO"/>
        </w:rPr>
      </w:pPr>
      <w:r w:rsidRPr="00AC5750">
        <w:t>șanțuri betonate de 90 cm/30 cm.</w:t>
      </w:r>
    </w:p>
    <w:p w:rsidR="006E65FE" w:rsidRPr="00AC5750" w:rsidRDefault="006E65FE" w:rsidP="009A5E39">
      <w:pPr>
        <w:numPr>
          <w:ilvl w:val="0"/>
          <w:numId w:val="111"/>
        </w:numPr>
        <w:autoSpaceDE w:val="0"/>
        <w:autoSpaceDN w:val="0"/>
        <w:adjustRightInd w:val="0"/>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6 - </w:t>
      </w:r>
      <w:r w:rsidRPr="00AC5750">
        <w:rPr>
          <w:rFonts w:ascii="Times New Roman" w:hAnsi="Times New Roman" w:cs="Times New Roman"/>
          <w:sz w:val="24"/>
          <w:szCs w:val="24"/>
        </w:rPr>
        <w:t xml:space="preserve">pentru străzile Mărului km 0+000-km 0+142 și DJ211 din satul Spiru Haret, caracterizat astfel: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4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rigolă carosabilă din beton C25/30, prefabricată de 0,9 m pe ambele părți ale carosabilului.</w:t>
      </w:r>
    </w:p>
    <w:p w:rsidR="006E65FE" w:rsidRPr="00AC5750" w:rsidRDefault="006E65FE" w:rsidP="009A5E39">
      <w:pPr>
        <w:numPr>
          <w:ilvl w:val="0"/>
          <w:numId w:val="111"/>
        </w:numPr>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7 - </w:t>
      </w:r>
      <w:r w:rsidRPr="00AC5750">
        <w:rPr>
          <w:rFonts w:ascii="Times New Roman" w:hAnsi="Times New Roman" w:cs="Times New Roman"/>
          <w:sz w:val="24"/>
          <w:szCs w:val="24"/>
        </w:rPr>
        <w:t>pentru următoarele străzi:</w:t>
      </w:r>
      <w:r w:rsidRPr="00AC5750">
        <w:rPr>
          <w:rFonts w:ascii="Times New Roman" w:eastAsia="ArialMT" w:hAnsi="Times New Roman" w:cs="Times New Roman"/>
          <w:sz w:val="24"/>
          <w:szCs w:val="24"/>
        </w:rPr>
        <w:t xml:space="preserve"> </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Castanului km 0+000-km 0+060 și Aleea Teiului din satul Spiru Haret;</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Crizantemelor km 0+350-km 0+448 din satul Gura Calmățui, caracterizat astfel: </w:t>
      </w:r>
    </w:p>
    <w:p w:rsidR="006E65FE" w:rsidRPr="00AC5750" w:rsidRDefault="006E65FE" w:rsidP="009A5E39">
      <w:pPr>
        <w:numPr>
          <w:ilvl w:val="0"/>
          <w:numId w:val="12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carosabil de 4 m, cu pantă dublă de 2,5%;</w:t>
      </w:r>
    </w:p>
    <w:p w:rsidR="006E65FE" w:rsidRPr="00AC5750" w:rsidRDefault="006E65FE" w:rsidP="009A5E39">
      <w:pPr>
        <w:numPr>
          <w:ilvl w:val="0"/>
          <w:numId w:val="12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rigolă carosabilă din beton 0,5 m pe ambele părți ale carosabilului fixate într-o fundație de beton B16/20 de 10 cm.</w:t>
      </w:r>
    </w:p>
    <w:p w:rsidR="006E65FE" w:rsidRPr="00AC5750" w:rsidRDefault="006E65FE" w:rsidP="009A5E39">
      <w:pPr>
        <w:numPr>
          <w:ilvl w:val="0"/>
          <w:numId w:val="111"/>
        </w:numPr>
        <w:autoSpaceDE w:val="0"/>
        <w:autoSpaceDN w:val="0"/>
        <w:adjustRightInd w:val="0"/>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8 - </w:t>
      </w:r>
      <w:r w:rsidRPr="00AC5750">
        <w:rPr>
          <w:rFonts w:ascii="Times New Roman" w:hAnsi="Times New Roman" w:cs="Times New Roman"/>
          <w:sz w:val="24"/>
          <w:szCs w:val="24"/>
        </w:rPr>
        <w:t xml:space="preserve">pentru strada Liliacului din satul Berteștii de Jos, caracterizat astfel: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4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lastRenderedPageBreak/>
        <w:t>rigolă carosabilă din beton C25/30, prefabricată de 0,9 m pe partea de scurgere a apelor;</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acostament 0,75 m din balast 27 cm și piatră spartă impermeabilizată 10 cm pe partea opusa scurgerii apelor;</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pantă la acostament de 2,5%.</w:t>
      </w:r>
    </w:p>
    <w:p w:rsidR="006E65FE" w:rsidRPr="00AC5750" w:rsidRDefault="006E65FE" w:rsidP="009A5E39">
      <w:pPr>
        <w:numPr>
          <w:ilvl w:val="0"/>
          <w:numId w:val="111"/>
        </w:numPr>
        <w:spacing w:after="0" w:line="240" w:lineRule="atLeast"/>
        <w:jc w:val="both"/>
        <w:rPr>
          <w:rFonts w:ascii="Times New Roman" w:eastAsia="ArialMT" w:hAnsi="Times New Roman" w:cs="Times New Roman"/>
          <w:sz w:val="24"/>
          <w:szCs w:val="24"/>
        </w:rPr>
      </w:pPr>
      <w:r w:rsidRPr="00AC5750">
        <w:rPr>
          <w:rFonts w:ascii="Times New Roman" w:hAnsi="Times New Roman" w:cs="Times New Roman"/>
          <w:b/>
          <w:sz w:val="24"/>
          <w:szCs w:val="24"/>
        </w:rPr>
        <w:t xml:space="preserve">Profil TIP 9 – </w:t>
      </w:r>
      <w:r w:rsidRPr="00AC5750">
        <w:rPr>
          <w:rFonts w:ascii="Times New Roman" w:hAnsi="Times New Roman" w:cs="Times New Roman"/>
          <w:sz w:val="24"/>
          <w:szCs w:val="24"/>
        </w:rPr>
        <w:t>pentru următoarele străzi:</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Castanului Castanului km 0+260-km 0+331 din satul Spiru Haret;</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Crinului km 0+200-km 0+520 și Crinului 1 din satul  Berteștii de Jos;</w:t>
      </w:r>
    </w:p>
    <w:p w:rsidR="006E65FE" w:rsidRPr="00AC5750" w:rsidRDefault="006E65FE" w:rsidP="009A5E39">
      <w:pPr>
        <w:numPr>
          <w:ilvl w:val="0"/>
          <w:numId w:val="127"/>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Florilor și Baladei din satul  Berteștii de Sus, caracterizat astfel: </w:t>
      </w:r>
    </w:p>
    <w:p w:rsidR="006E65FE" w:rsidRPr="00AC5750" w:rsidRDefault="006E65FE" w:rsidP="009A5E39">
      <w:pPr>
        <w:numPr>
          <w:ilvl w:val="0"/>
          <w:numId w:val="109"/>
        </w:numPr>
        <w:spacing w:after="0" w:line="240" w:lineRule="atLeast"/>
        <w:ind w:left="720"/>
        <w:jc w:val="both"/>
        <w:rPr>
          <w:rFonts w:ascii="Times New Roman" w:hAnsi="Times New Roman" w:cs="Times New Roman"/>
          <w:sz w:val="24"/>
          <w:szCs w:val="24"/>
        </w:rPr>
      </w:pPr>
      <w:r w:rsidRPr="00AC5750">
        <w:rPr>
          <w:rFonts w:ascii="Times New Roman" w:hAnsi="Times New Roman" w:cs="Times New Roman"/>
          <w:sz w:val="24"/>
          <w:szCs w:val="24"/>
        </w:rPr>
        <w:t>carosabil de 4 m, cu pantă dublă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 xml:space="preserve"> borduri de beton 20/25 ce încadrează carosabilul pe ambele părți, fixate în fundații de beton.</w:t>
      </w:r>
    </w:p>
    <w:p w:rsidR="006E65FE" w:rsidRPr="00AC5750" w:rsidRDefault="006E65FE" w:rsidP="009A5E39">
      <w:pPr>
        <w:numPr>
          <w:ilvl w:val="0"/>
          <w:numId w:val="111"/>
        </w:numPr>
        <w:autoSpaceDE w:val="0"/>
        <w:autoSpaceDN w:val="0"/>
        <w:adjustRightInd w:val="0"/>
        <w:spacing w:after="0" w:line="240" w:lineRule="atLeast"/>
        <w:jc w:val="both"/>
        <w:rPr>
          <w:rFonts w:ascii="Times New Roman" w:eastAsia="Times New Roman" w:hAnsi="Times New Roman" w:cs="Times New Roman"/>
          <w:b/>
          <w:sz w:val="24"/>
          <w:szCs w:val="24"/>
        </w:rPr>
      </w:pPr>
      <w:r w:rsidRPr="00AC5750">
        <w:rPr>
          <w:rFonts w:ascii="Times New Roman" w:hAnsi="Times New Roman" w:cs="Times New Roman"/>
          <w:b/>
          <w:sz w:val="24"/>
          <w:szCs w:val="24"/>
        </w:rPr>
        <w:t xml:space="preserve">Profil TIP 10 - </w:t>
      </w:r>
      <w:r w:rsidRPr="00AC5750">
        <w:rPr>
          <w:rFonts w:ascii="Times New Roman" w:hAnsi="Times New Roman" w:cs="Times New Roman"/>
          <w:sz w:val="24"/>
          <w:szCs w:val="24"/>
        </w:rPr>
        <w:t>pentru strada Arțarului din satul Spiru Haret, caracterizat astfel:</w:t>
      </w:r>
      <w:r w:rsidRPr="00AC5750">
        <w:rPr>
          <w:rFonts w:ascii="Times New Roman" w:hAnsi="Times New Roman" w:cs="Times New Roman"/>
          <w:b/>
          <w:sz w:val="24"/>
          <w:szCs w:val="24"/>
        </w:rPr>
        <w:t xml:space="preserve"> </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de 3 m, cu pantă unică de 2,5%;</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lang w:val="en-US"/>
        </w:rPr>
      </w:pPr>
      <w:r w:rsidRPr="00AC5750">
        <w:rPr>
          <w:rFonts w:ascii="Times New Roman" w:hAnsi="Times New Roman" w:cs="Times New Roman"/>
          <w:sz w:val="24"/>
          <w:szCs w:val="24"/>
          <w:lang w:val="en-US"/>
        </w:rPr>
        <w:t>rigolă carosabilă din beton C25/30, prefabricată de 0,9 m pe partea de scurgere a apelor;</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lang w:val="en-US"/>
        </w:rPr>
        <w:t>acostament 0,75 m din balast 27 cm și piatră spartă impermeabilizată 10 cm pe partea opus</w:t>
      </w:r>
      <w:r w:rsidRPr="00AC5750">
        <w:rPr>
          <w:rFonts w:ascii="Times New Roman" w:hAnsi="Times New Roman" w:cs="Times New Roman"/>
          <w:sz w:val="24"/>
          <w:szCs w:val="24"/>
        </w:rPr>
        <w:t>ă</w:t>
      </w:r>
      <w:r w:rsidRPr="00AC5750">
        <w:rPr>
          <w:rFonts w:ascii="Times New Roman" w:hAnsi="Times New Roman" w:cs="Times New Roman"/>
          <w:sz w:val="24"/>
          <w:szCs w:val="24"/>
          <w:lang w:val="en-US"/>
        </w:rPr>
        <w:t xml:space="preserve"> scurgerii apelor;</w:t>
      </w:r>
    </w:p>
    <w:p w:rsidR="006E65FE" w:rsidRPr="00AC5750" w:rsidRDefault="006E65FE"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pantă la acostament de 2,5%.</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sz w:val="24"/>
          <w:szCs w:val="24"/>
        </w:rPr>
        <w:tab/>
        <w:t>Pentru structura rutieră se va adopta următoarea alcătuire:</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sz w:val="24"/>
          <w:szCs w:val="24"/>
        </w:rPr>
        <w:t xml:space="preserve"> </w:t>
      </w:r>
      <w:r w:rsidRPr="00AC5750">
        <w:rPr>
          <w:rFonts w:ascii="MS Gothic" w:eastAsia="MS Gothic" w:hAnsi="MS Gothic" w:cs="MS Gothic" w:hint="eastAsia"/>
          <w:sz w:val="24"/>
          <w:szCs w:val="24"/>
        </w:rPr>
        <w:t>➢</w:t>
      </w:r>
      <w:r w:rsidRPr="00AC5750">
        <w:rPr>
          <w:rFonts w:ascii="Times New Roman" w:hAnsi="Times New Roman" w:cs="Times New Roman"/>
          <w:sz w:val="24"/>
          <w:szCs w:val="24"/>
        </w:rPr>
        <w:t xml:space="preserve"> sistem rutier de tip suplu (îmbrăcăminte bituminoasă uşoară) </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sz w:val="24"/>
          <w:szCs w:val="24"/>
        </w:rPr>
        <w:t>Partea carosabilă: între 5,5-3 m și pantă transversală de 2,5%</w:t>
      </w:r>
    </w:p>
    <w:p w:rsidR="006E65FE" w:rsidRPr="00AC5750" w:rsidRDefault="006E65FE" w:rsidP="009A5E39">
      <w:pPr>
        <w:pStyle w:val="ListParagraph"/>
        <w:numPr>
          <w:ilvl w:val="2"/>
          <w:numId w:val="126"/>
        </w:numPr>
        <w:spacing w:line="240" w:lineRule="atLeast"/>
        <w:ind w:left="1418" w:hanging="284"/>
        <w:contextualSpacing/>
        <w:jc w:val="both"/>
      </w:pPr>
      <w:r w:rsidRPr="00AC5750">
        <w:t>4 cm strat de uzură BA16 rul 50/70 și BAR 16 rul 50/70 pentru strazile cu declivitati mai mari de 7%;</w:t>
      </w:r>
    </w:p>
    <w:p w:rsidR="006E65FE" w:rsidRPr="00AC5750" w:rsidRDefault="006E65FE" w:rsidP="009A5E39">
      <w:pPr>
        <w:pStyle w:val="ListParagraph"/>
        <w:numPr>
          <w:ilvl w:val="2"/>
          <w:numId w:val="126"/>
        </w:numPr>
        <w:spacing w:line="240" w:lineRule="atLeast"/>
        <w:ind w:left="1418" w:hanging="284"/>
        <w:contextualSpacing/>
      </w:pPr>
      <w:r w:rsidRPr="00AC5750">
        <w:t>6 cm strat de legatura BAD22,4 leg 50/70;</w:t>
      </w:r>
    </w:p>
    <w:p w:rsidR="006E65FE" w:rsidRPr="00AC5750" w:rsidRDefault="006E65FE" w:rsidP="009A5E39">
      <w:pPr>
        <w:pStyle w:val="ListParagraph"/>
        <w:numPr>
          <w:ilvl w:val="2"/>
          <w:numId w:val="126"/>
        </w:numPr>
        <w:spacing w:line="240" w:lineRule="atLeast"/>
        <w:ind w:left="1418" w:hanging="284"/>
        <w:contextualSpacing/>
      </w:pPr>
      <w:r w:rsidRPr="00AC5750">
        <w:t>12 cm piatră spartă;</w:t>
      </w:r>
    </w:p>
    <w:p w:rsidR="006E65FE" w:rsidRPr="00AC5750" w:rsidRDefault="006E65FE" w:rsidP="009A5E39">
      <w:pPr>
        <w:pStyle w:val="ListParagraph"/>
        <w:numPr>
          <w:ilvl w:val="2"/>
          <w:numId w:val="126"/>
        </w:numPr>
        <w:spacing w:line="240" w:lineRule="atLeast"/>
        <w:ind w:left="1418" w:hanging="284"/>
        <w:contextualSpacing/>
      </w:pPr>
      <w:r w:rsidRPr="00AC5750">
        <w:t>15 cm balast.</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sz w:val="24"/>
          <w:szCs w:val="24"/>
        </w:rPr>
        <w:t xml:space="preserve">Platforma drumului între 9,3-4,65 m. </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sz w:val="24"/>
          <w:szCs w:val="24"/>
        </w:rPr>
        <w:t xml:space="preserve"> </w:t>
      </w:r>
      <w:r w:rsidRPr="00AC5750">
        <w:rPr>
          <w:rFonts w:ascii="MS Gothic" w:eastAsia="MS Gothic" w:hAnsi="MS Gothic" w:cs="MS Gothic" w:hint="eastAsia"/>
          <w:sz w:val="24"/>
          <w:szCs w:val="24"/>
        </w:rPr>
        <w:t>➢</w:t>
      </w:r>
      <w:r w:rsidRPr="00AC5750">
        <w:rPr>
          <w:rFonts w:ascii="Times New Roman" w:hAnsi="Times New Roman" w:cs="Times New Roman"/>
          <w:sz w:val="24"/>
          <w:szCs w:val="24"/>
        </w:rPr>
        <w:t xml:space="preserve"> covoare asfaltice din 2 straturi:</w:t>
      </w:r>
    </w:p>
    <w:p w:rsidR="006E65FE" w:rsidRPr="00AC5750" w:rsidRDefault="006E65FE" w:rsidP="009A5E39">
      <w:pPr>
        <w:pStyle w:val="ListParagraph"/>
        <w:numPr>
          <w:ilvl w:val="2"/>
          <w:numId w:val="126"/>
        </w:numPr>
        <w:spacing w:line="240" w:lineRule="atLeast"/>
        <w:ind w:left="1418" w:hanging="284"/>
        <w:contextualSpacing/>
      </w:pPr>
      <w:r w:rsidRPr="00AC5750">
        <w:t xml:space="preserve"> strat de uzură din BA16 în grosime de 4 cm sau BAR 16 rul 50/70 pentru strazile cu declivitati mai mari de 7%; </w:t>
      </w:r>
    </w:p>
    <w:p w:rsidR="006E65FE" w:rsidRPr="00AC5750" w:rsidRDefault="006E65FE" w:rsidP="009A5E39">
      <w:pPr>
        <w:pStyle w:val="ListParagraph"/>
        <w:numPr>
          <w:ilvl w:val="2"/>
          <w:numId w:val="126"/>
        </w:numPr>
        <w:spacing w:line="240" w:lineRule="atLeast"/>
        <w:ind w:left="1418" w:hanging="284"/>
        <w:contextualSpacing/>
      </w:pPr>
      <w:r w:rsidRPr="00AC5750">
        <w:t>strat de legătură din BAD 20 în grosime de 6 cm.</w:t>
      </w:r>
    </w:p>
    <w:p w:rsidR="006E65FE" w:rsidRPr="00AC5750" w:rsidRDefault="006E65FE" w:rsidP="006E65FE">
      <w:pPr>
        <w:spacing w:after="0" w:line="240" w:lineRule="atLeast"/>
        <w:ind w:firstLine="720"/>
        <w:rPr>
          <w:rFonts w:ascii="Times New Roman" w:eastAsia="Calibri" w:hAnsi="Times New Roman" w:cs="Times New Roman"/>
          <w:sz w:val="24"/>
          <w:szCs w:val="24"/>
        </w:rPr>
      </w:pPr>
      <w:r w:rsidRPr="00AC5750">
        <w:rPr>
          <w:rFonts w:ascii="Times New Roman" w:hAnsi="Times New Roman" w:cs="Times New Roman"/>
          <w:sz w:val="24"/>
          <w:szCs w:val="24"/>
        </w:rPr>
        <w:t>De asemenea, se vor amenaja 13 intersecții ale drumului modernizat cu drumurile laterale, pe o lungime minima de 10 m și</w:t>
      </w:r>
      <w:r w:rsidRPr="00AC5750">
        <w:rPr>
          <w:rFonts w:ascii="Times New Roman" w:eastAsia="Calibri" w:hAnsi="Times New Roman" w:cs="Times New Roman"/>
          <w:sz w:val="24"/>
          <w:szCs w:val="24"/>
        </w:rPr>
        <w:t xml:space="preserve"> structura de 10 cm de umplutură de pământ, 15 cm piatră spartă și 4 cm BA 16 și se vor monta tuburi din ț</w:t>
      </w:r>
      <w:r w:rsidRPr="00AC5750">
        <w:rPr>
          <w:rFonts w:ascii="Times New Roman" w:hAnsi="Times New Roman" w:cs="Times New Roman"/>
          <w:sz w:val="24"/>
          <w:szCs w:val="24"/>
        </w:rPr>
        <w:t>eavă corugată cu pereți dubli din HDPE / PP</w:t>
      </w:r>
      <w:r w:rsidRPr="00AC5750">
        <w:rPr>
          <w:rFonts w:ascii="Times New Roman" w:eastAsia="Calibri" w:hAnsi="Times New Roman" w:cs="Times New Roman"/>
          <w:sz w:val="24"/>
          <w:szCs w:val="24"/>
        </w:rPr>
        <w:t xml:space="preserve"> DN300.</w:t>
      </w:r>
    </w:p>
    <w:p w:rsidR="006E65FE" w:rsidRPr="00AC5750" w:rsidRDefault="006E65FE" w:rsidP="006E65FE">
      <w:pPr>
        <w:tabs>
          <w:tab w:val="left" w:pos="-567"/>
          <w:tab w:val="left" w:pos="-426"/>
          <w:tab w:val="left" w:pos="-284"/>
          <w:tab w:val="left" w:pos="-142"/>
          <w:tab w:val="left" w:pos="0"/>
          <w:tab w:val="left" w:pos="1134"/>
        </w:tabs>
        <w:spacing w:after="0" w:line="240" w:lineRule="atLeast"/>
        <w:ind w:firstLine="720"/>
        <w:jc w:val="both"/>
        <w:rPr>
          <w:rFonts w:ascii="Times New Roman" w:eastAsia="Calibri" w:hAnsi="Times New Roman" w:cs="Times New Roman"/>
          <w:bCs/>
          <w:kern w:val="2"/>
          <w:sz w:val="24"/>
          <w:szCs w:val="24"/>
        </w:rPr>
      </w:pPr>
      <w:r w:rsidRPr="00AC5750">
        <w:rPr>
          <w:rFonts w:ascii="Times New Roman" w:eastAsia="Calibri" w:hAnsi="Times New Roman" w:cs="Times New Roman"/>
          <w:kern w:val="2"/>
          <w:sz w:val="24"/>
          <w:szCs w:val="24"/>
        </w:rPr>
        <w:t xml:space="preserve">După execuţia lucrărilor de amenajare a părții carosabile se vor realiza marcajele longitudinale și transversale și se vor monta indicatoare de circulaţie. </w:t>
      </w:r>
    </w:p>
    <w:p w:rsidR="006E65FE" w:rsidRPr="00AC5750" w:rsidRDefault="006E65FE" w:rsidP="006E65FE">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lang w:val="fr-FR"/>
        </w:rPr>
      </w:pPr>
      <w:r w:rsidRPr="00AC5750">
        <w:rPr>
          <w:rFonts w:ascii="Times New Roman" w:hAnsi="Times New Roman" w:cs="Times New Roman"/>
          <w:i/>
          <w:sz w:val="24"/>
          <w:szCs w:val="24"/>
          <w:lang w:val="fr-FR"/>
        </w:rPr>
        <w:t>Organizarea de șantier:</w:t>
      </w:r>
      <w:r w:rsidRPr="00AC5750">
        <w:rPr>
          <w:rFonts w:ascii="Times New Roman" w:hAnsi="Times New Roman" w:cs="Times New Roman"/>
          <w:sz w:val="24"/>
          <w:szCs w:val="24"/>
          <w:lang w:val="fr-FR"/>
        </w:rPr>
        <w:t xml:space="preserve"> se propune câte o organizare de șantier pentru fiecare sat în parte. Terenurile aferente se află în extravilan/intravilan ? și sunt în </w:t>
      </w:r>
      <w:r w:rsidRPr="00AC5750">
        <w:rPr>
          <w:rFonts w:ascii="Times New Roman" w:hAnsi="Times New Roman" w:cs="Times New Roman"/>
          <w:bCs/>
          <w:sz w:val="24"/>
          <w:szCs w:val="24"/>
        </w:rPr>
        <w:t>proprietatea comunei. Se va realiza împrejmuirea unor</w:t>
      </w:r>
      <w:r w:rsidRPr="00AC5750">
        <w:rPr>
          <w:rFonts w:ascii="Times New Roman" w:hAnsi="Times New Roman" w:cs="Times New Roman"/>
          <w:sz w:val="24"/>
          <w:szCs w:val="24"/>
          <w:lang w:val="fr-FR"/>
        </w:rPr>
        <w:t xml:space="preserve"> </w:t>
      </w:r>
      <w:r w:rsidRPr="00AC5750">
        <w:rPr>
          <w:rFonts w:ascii="Times New Roman" w:hAnsi="Times New Roman" w:cs="Times New Roman"/>
          <w:bCs/>
          <w:sz w:val="24"/>
          <w:szCs w:val="24"/>
        </w:rPr>
        <w:t>suprafațe de cca. 5.000 mp, balastarea acestora pentru depozitarea utilajelor, amplasarea de pubele pentru colectarea selectivă a deșeurilor, a barăcilor pentru muncitori, a pichetelor pentru incendiu  și a toaletelor ecologice.</w:t>
      </w:r>
    </w:p>
    <w:p w:rsidR="006E65FE" w:rsidRPr="00AC5750" w:rsidRDefault="006E65FE" w:rsidP="006E65FE">
      <w:pPr>
        <w:pStyle w:val="Default"/>
        <w:spacing w:line="240" w:lineRule="atLeast"/>
        <w:ind w:firstLine="720"/>
        <w:jc w:val="both"/>
        <w:rPr>
          <w:rFonts w:ascii="Times New Roman" w:hAnsi="Times New Roman" w:cs="Times New Roman"/>
          <w:color w:val="auto"/>
        </w:rPr>
      </w:pPr>
      <w:r w:rsidRPr="00AC5750">
        <w:rPr>
          <w:rStyle w:val="li1"/>
          <w:rFonts w:ascii="Times New Roman" w:hAnsi="Times New Roman" w:cs="Times New Roman"/>
          <w:i/>
          <w:color w:val="auto"/>
        </w:rPr>
        <w:t xml:space="preserve">b) </w:t>
      </w:r>
      <w:r w:rsidRPr="00AC5750">
        <w:rPr>
          <w:rStyle w:val="tli1"/>
          <w:rFonts w:ascii="Times New Roman" w:hAnsi="Times New Roman" w:cs="Times New Roman"/>
          <w:b/>
          <w:i/>
          <w:color w:val="auto"/>
        </w:rPr>
        <w:t>cumularea cu alte proiecte:</w:t>
      </w:r>
      <w:r w:rsidRPr="00AC5750">
        <w:rPr>
          <w:rFonts w:ascii="Times New Roman" w:hAnsi="Times New Roman" w:cs="Times New Roman"/>
          <w:color w:val="auto"/>
        </w:rPr>
        <w:t xml:space="preserve"> în zona amplasamentului proiectului nu există în prezent alte proiecte în derulare;</w:t>
      </w:r>
    </w:p>
    <w:p w:rsidR="006E65FE" w:rsidRPr="00AC5750" w:rsidRDefault="006E65FE" w:rsidP="006E65FE">
      <w:pPr>
        <w:spacing w:after="0" w:line="240" w:lineRule="atLeast"/>
        <w:ind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pentru realizarea proiectului sunt necesare următoarele resurse: </w:t>
      </w:r>
      <w:r w:rsidRPr="00AC5750">
        <w:rPr>
          <w:rStyle w:val="tpa1"/>
          <w:rFonts w:ascii="Times New Roman" w:hAnsi="Times New Roman" w:cs="Times New Roman"/>
          <w:sz w:val="24"/>
          <w:szCs w:val="24"/>
        </w:rPr>
        <w:t xml:space="preserve">piatră spartă – cca. </w:t>
      </w:r>
      <w:r w:rsidRPr="00AC5750">
        <w:rPr>
          <w:rFonts w:ascii="Times New Roman" w:hAnsi="Times New Roman" w:cs="Times New Roman"/>
          <w:sz w:val="24"/>
          <w:szCs w:val="24"/>
        </w:rPr>
        <w:t>15.662 m</w:t>
      </w:r>
      <w:r w:rsidRPr="00AC5750">
        <w:rPr>
          <w:rFonts w:ascii="Times New Roman" w:hAnsi="Times New Roman" w:cs="Times New Roman"/>
          <w:sz w:val="24"/>
          <w:szCs w:val="24"/>
          <w:vertAlign w:val="superscript"/>
        </w:rPr>
        <w:t>3</w:t>
      </w:r>
      <w:r w:rsidRPr="00AC5750">
        <w:rPr>
          <w:rFonts w:ascii="Times New Roman" w:hAnsi="Times New Roman" w:cs="Times New Roman"/>
          <w:sz w:val="24"/>
          <w:szCs w:val="24"/>
        </w:rPr>
        <w:t>,</w:t>
      </w:r>
      <w:r w:rsidRPr="00AC5750">
        <w:rPr>
          <w:rStyle w:val="tpa1"/>
          <w:rFonts w:ascii="Times New Roman" w:hAnsi="Times New Roman" w:cs="Times New Roman"/>
          <w:sz w:val="24"/>
          <w:szCs w:val="24"/>
        </w:rPr>
        <w:t xml:space="preserve"> balast </w:t>
      </w:r>
      <w:r w:rsidRPr="00AC5750">
        <w:rPr>
          <w:rFonts w:ascii="Times New Roman" w:hAnsi="Times New Roman" w:cs="Times New Roman"/>
          <w:sz w:val="24"/>
          <w:szCs w:val="24"/>
        </w:rPr>
        <w:t>– cca. 28.908 m</w:t>
      </w:r>
      <w:r w:rsidRPr="00AC5750">
        <w:rPr>
          <w:rFonts w:ascii="Times New Roman" w:hAnsi="Times New Roman" w:cs="Times New Roman"/>
          <w:sz w:val="24"/>
          <w:szCs w:val="24"/>
          <w:vertAlign w:val="superscript"/>
        </w:rPr>
        <w:t>3</w:t>
      </w:r>
      <w:r w:rsidRPr="00AC5750">
        <w:rPr>
          <w:rFonts w:ascii="Times New Roman" w:hAnsi="Times New Roman" w:cs="Times New Roman"/>
          <w:sz w:val="24"/>
          <w:szCs w:val="24"/>
        </w:rPr>
        <w:t>, nisip – cca. 4.433 mc, beton – cca. 9.372 mc</w:t>
      </w:r>
      <w:r w:rsidRPr="00AC5750">
        <w:rPr>
          <w:rStyle w:val="tpa1"/>
          <w:rFonts w:ascii="Times New Roman" w:hAnsi="Times New Roman" w:cs="Times New Roman"/>
          <w:sz w:val="24"/>
          <w:szCs w:val="24"/>
        </w:rPr>
        <w:t xml:space="preserve"> și apă </w:t>
      </w:r>
      <w:r w:rsidRPr="00AC5750">
        <w:rPr>
          <w:rFonts w:ascii="Times New Roman" w:hAnsi="Times New Roman" w:cs="Times New Roman"/>
          <w:sz w:val="24"/>
          <w:szCs w:val="24"/>
        </w:rPr>
        <w:t xml:space="preserve">industrială, toate achiziționate de la stații/furnizori autorizați și </w:t>
      </w:r>
      <w:r w:rsidRPr="00AC5750">
        <w:rPr>
          <w:rStyle w:val="tpa1"/>
          <w:rFonts w:ascii="Times New Roman" w:hAnsi="Times New Roman" w:cs="Times New Roman"/>
          <w:sz w:val="24"/>
          <w:szCs w:val="24"/>
        </w:rPr>
        <w:t xml:space="preserve">aprovizionate </w:t>
      </w:r>
      <w:r w:rsidRPr="00AC5750">
        <w:rPr>
          <w:rFonts w:ascii="Times New Roman" w:hAnsi="Times New Roman" w:cs="Times New Roman"/>
          <w:sz w:val="24"/>
          <w:szCs w:val="24"/>
        </w:rPr>
        <w:t>pe masură ce sunt puse în operă;</w:t>
      </w:r>
    </w:p>
    <w:p w:rsidR="006E65FE" w:rsidRPr="00AC5750" w:rsidRDefault="006E65FE" w:rsidP="006E65FE">
      <w:pPr>
        <w:tabs>
          <w:tab w:val="left" w:pos="284"/>
        </w:tabs>
        <w:suppressAutoHyphens/>
        <w:spacing w:after="0" w:line="240" w:lineRule="atLeast"/>
        <w:ind w:firstLine="720"/>
        <w:contextualSpacing/>
        <w:jc w:val="both"/>
        <w:rPr>
          <w:rFonts w:ascii="Times New Roman" w:hAnsi="Times New Roman" w:cs="Times New Roman"/>
          <w:sz w:val="24"/>
          <w:szCs w:val="24"/>
        </w:rPr>
      </w:pPr>
      <w:r w:rsidRPr="00AC5750">
        <w:rPr>
          <w:rFonts w:ascii="Times New Roman" w:hAnsi="Times New Roman" w:cs="Times New Roman"/>
          <w:b/>
          <w:bCs/>
          <w:sz w:val="24"/>
          <w:szCs w:val="24"/>
          <w:lang w:eastAsia="ro-RO"/>
        </w:rPr>
        <w:t xml:space="preserve">d) </w:t>
      </w:r>
      <w:r w:rsidRPr="00AC5750">
        <w:rPr>
          <w:rFonts w:ascii="Times New Roman" w:hAnsi="Times New Roman" w:cs="Times New Roman"/>
          <w:b/>
          <w:i/>
          <w:sz w:val="24"/>
          <w:szCs w:val="24"/>
          <w:lang w:eastAsia="ro-RO"/>
        </w:rPr>
        <w:t xml:space="preserve">producţia de deşeuri: </w:t>
      </w:r>
      <w:r w:rsidRPr="00AC5750">
        <w:rPr>
          <w:rStyle w:val="tpa1"/>
          <w:rFonts w:ascii="Times New Roman" w:hAnsi="Times New Roman" w:cs="Times New Roman"/>
          <w:sz w:val="24"/>
          <w:szCs w:val="24"/>
          <w:lang w:val="pt-BR"/>
        </w:rPr>
        <w:t xml:space="preserve">pe perioada de execuţie a lucrărilor se estimează că pot </w:t>
      </w:r>
      <w:r w:rsidRPr="00AC5750">
        <w:rPr>
          <w:rFonts w:ascii="Times New Roman" w:hAnsi="Times New Roman" w:cs="Times New Roman"/>
          <w:sz w:val="24"/>
          <w:szCs w:val="24"/>
        </w:rPr>
        <w:t>rezulta</w:t>
      </w:r>
      <w:r w:rsidRPr="00AC5750">
        <w:rPr>
          <w:rStyle w:val="tpa1"/>
          <w:rFonts w:ascii="Times New Roman" w:hAnsi="Times New Roman" w:cs="Times New Roman"/>
          <w:sz w:val="24"/>
          <w:szCs w:val="24"/>
          <w:lang w:val="it-IT"/>
        </w:rPr>
        <w:t xml:space="preserve"> următoarele principale t</w:t>
      </w:r>
      <w:r w:rsidRPr="00AC5750">
        <w:rPr>
          <w:rFonts w:ascii="Times New Roman" w:hAnsi="Times New Roman" w:cs="Times New Roman"/>
          <w:sz w:val="24"/>
          <w:szCs w:val="24"/>
        </w:rPr>
        <w:t>ipuri de deșeuri:</w:t>
      </w:r>
    </w:p>
    <w:p w:rsidR="006E65FE" w:rsidRPr="00AC5750" w:rsidRDefault="006E65FE"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lang w:val="es-ES_tradnl"/>
        </w:rPr>
      </w:pPr>
      <w:r w:rsidRPr="00AC5750">
        <w:rPr>
          <w:rFonts w:ascii="Times New Roman" w:hAnsi="Times New Roman" w:cs="Times New Roman"/>
          <w:bCs/>
          <w:sz w:val="24"/>
          <w:szCs w:val="24"/>
          <w:lang w:val="es-ES_tradnl"/>
        </w:rPr>
        <w:t>Pământ și pietre, altele decât cele specificate la 17 05 03 - cod 17 05 04;</w:t>
      </w:r>
      <w:r w:rsidRPr="00AC5750">
        <w:rPr>
          <w:rFonts w:ascii="Times New Roman" w:hAnsi="Times New Roman" w:cs="Times New Roman"/>
          <w:sz w:val="24"/>
          <w:szCs w:val="24"/>
        </w:rPr>
        <w:t xml:space="preserve"> </w:t>
      </w:r>
    </w:p>
    <w:p w:rsidR="006E65FE" w:rsidRPr="00AC5750" w:rsidRDefault="006E65FE"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lang w:val="es-ES_tradnl"/>
        </w:rPr>
      </w:pPr>
      <w:r w:rsidRPr="00AC5750">
        <w:rPr>
          <w:rFonts w:ascii="Times New Roman" w:hAnsi="Times New Roman" w:cs="Times New Roman"/>
          <w:bCs/>
          <w:sz w:val="24"/>
          <w:szCs w:val="24"/>
          <w:lang w:val="es-ES_tradnl"/>
        </w:rPr>
        <w:t>Deseuri de ambalaje din hârtie carton - cod 15 01 01;</w:t>
      </w:r>
    </w:p>
    <w:p w:rsidR="006E65FE" w:rsidRPr="00AC5750" w:rsidRDefault="006E65FE"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lang w:val="es-ES_tradnl"/>
        </w:rPr>
      </w:pPr>
      <w:r w:rsidRPr="00AC5750">
        <w:rPr>
          <w:rFonts w:ascii="Times New Roman" w:hAnsi="Times New Roman" w:cs="Times New Roman"/>
          <w:bCs/>
          <w:sz w:val="24"/>
          <w:szCs w:val="24"/>
          <w:lang w:val="es-ES_tradnl"/>
        </w:rPr>
        <w:t>De</w:t>
      </w:r>
      <w:r w:rsidRPr="00AC5750">
        <w:rPr>
          <w:rFonts w:ascii="Times New Roman" w:hAnsi="Times New Roman" w:cs="Times New Roman"/>
          <w:bCs/>
          <w:sz w:val="24"/>
          <w:szCs w:val="24"/>
        </w:rPr>
        <w:t>ș</w:t>
      </w:r>
      <w:r w:rsidRPr="00AC5750">
        <w:rPr>
          <w:rFonts w:ascii="Times New Roman" w:hAnsi="Times New Roman" w:cs="Times New Roman"/>
          <w:bCs/>
          <w:sz w:val="24"/>
          <w:szCs w:val="24"/>
          <w:lang w:val="es-ES_tradnl"/>
        </w:rPr>
        <w:t>euri de ambalaje de materiale plastice - cod 15 01 02;</w:t>
      </w:r>
    </w:p>
    <w:p w:rsidR="006E65FE" w:rsidRPr="00AC5750" w:rsidRDefault="006E65FE"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lang w:val="es-ES_tradnl"/>
        </w:rPr>
      </w:pPr>
      <w:r w:rsidRPr="00AC5750">
        <w:rPr>
          <w:rFonts w:ascii="Times New Roman" w:hAnsi="Times New Roman" w:cs="Times New Roman"/>
          <w:bCs/>
          <w:sz w:val="24"/>
          <w:szCs w:val="24"/>
          <w:lang w:val="es-ES_tradnl"/>
        </w:rPr>
        <w:t>Deșeuri menajere - cod 20 03 01.</w:t>
      </w:r>
    </w:p>
    <w:p w:rsidR="006E65FE" w:rsidRPr="00AC5750" w:rsidRDefault="006E65FE" w:rsidP="006E65FE">
      <w:pPr>
        <w:spacing w:after="0" w:line="240" w:lineRule="atLeast"/>
        <w:ind w:firstLine="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Pământul și pietrele vor fi utilizate ca material de umplutură pe amplasamentul proiectului sau în alte locuri indicate de Primăria comunei </w:t>
      </w:r>
      <w:r w:rsidRPr="00AC5750">
        <w:rPr>
          <w:rFonts w:ascii="Times New Roman" w:hAnsi="Times New Roman" w:cs="Times New Roman"/>
          <w:sz w:val="24"/>
          <w:szCs w:val="24"/>
        </w:rPr>
        <w:t>Berteștii de Jos</w:t>
      </w:r>
      <w:r w:rsidRPr="00AC5750">
        <w:rPr>
          <w:rFonts w:ascii="Times New Roman" w:eastAsia="Calibri" w:hAnsi="Times New Roman" w:cs="Times New Roman"/>
          <w:sz w:val="24"/>
          <w:szCs w:val="24"/>
        </w:rPr>
        <w:t xml:space="preserve">, titularul proiectului, iar pentru celelalte deșeuri </w:t>
      </w:r>
      <w:r w:rsidRPr="00AC5750">
        <w:rPr>
          <w:rStyle w:val="tpa1"/>
          <w:rFonts w:ascii="Times New Roman" w:hAnsi="Times New Roman" w:cs="Times New Roman"/>
          <w:sz w:val="24"/>
          <w:szCs w:val="24"/>
          <w:lang w:val="pt-BR"/>
        </w:rPr>
        <w:t xml:space="preserve">se va asigura colectarea separată, </w:t>
      </w:r>
      <w:r w:rsidRPr="00AC5750">
        <w:rPr>
          <w:rFonts w:ascii="Times New Roman" w:hAnsi="Times New Roman" w:cs="Times New Roman"/>
          <w:sz w:val="24"/>
          <w:szCs w:val="24"/>
          <w:lang w:eastAsia="de-DE"/>
        </w:rPr>
        <w:t xml:space="preserve">în containere/recipiente adecvate, </w:t>
      </w:r>
      <w:r w:rsidRPr="00AC5750">
        <w:rPr>
          <w:rStyle w:val="tpa1"/>
          <w:rFonts w:ascii="Times New Roman" w:hAnsi="Times New Roman" w:cs="Times New Roman"/>
          <w:sz w:val="24"/>
          <w:szCs w:val="24"/>
          <w:lang w:val="pt-BR"/>
        </w:rPr>
        <w:t xml:space="preserve">în vederea </w:t>
      </w:r>
      <w:r w:rsidRPr="00AC5750">
        <w:rPr>
          <w:rStyle w:val="tpa1"/>
          <w:rFonts w:ascii="Times New Roman" w:hAnsi="Times New Roman" w:cs="Times New Roman"/>
          <w:sz w:val="24"/>
          <w:szCs w:val="24"/>
          <w:lang w:val="it-IT"/>
        </w:rPr>
        <w:t xml:space="preserve">eliminării/valorificării, </w:t>
      </w:r>
      <w:r w:rsidRPr="00AC5750">
        <w:rPr>
          <w:rStyle w:val="tpa1"/>
          <w:rFonts w:ascii="Times New Roman" w:hAnsi="Times New Roman" w:cs="Times New Roman"/>
          <w:sz w:val="24"/>
          <w:szCs w:val="24"/>
          <w:lang w:val="pt-BR"/>
        </w:rPr>
        <w:t xml:space="preserve">după caz, </w:t>
      </w:r>
      <w:r w:rsidRPr="00AC5750">
        <w:rPr>
          <w:rStyle w:val="tpa1"/>
          <w:rFonts w:ascii="Times New Roman" w:hAnsi="Times New Roman" w:cs="Times New Roman"/>
          <w:sz w:val="24"/>
          <w:szCs w:val="24"/>
          <w:lang w:val="it-IT"/>
        </w:rPr>
        <w:t xml:space="preserve">prin operatori autorizaţi; </w:t>
      </w:r>
    </w:p>
    <w:p w:rsidR="006E65FE" w:rsidRPr="00AC5750" w:rsidRDefault="006E65FE" w:rsidP="006E65FE">
      <w:pPr>
        <w:spacing w:after="0" w:line="240" w:lineRule="atLeast"/>
        <w:ind w:firstLine="720"/>
        <w:jc w:val="both"/>
        <w:rPr>
          <w:rStyle w:val="tli1"/>
          <w:rFonts w:ascii="Times New Roman" w:hAnsi="Times New Roman" w:cs="Times New Roman"/>
          <w:sz w:val="24"/>
          <w:szCs w:val="24"/>
          <w:lang w:val="it-IT"/>
        </w:rPr>
      </w:pPr>
      <w:r w:rsidRPr="00AC5750">
        <w:rPr>
          <w:rStyle w:val="li1"/>
          <w:rFonts w:ascii="Times New Roman" w:hAnsi="Times New Roman" w:cs="Times New Roman"/>
          <w:i/>
          <w:color w:val="auto"/>
          <w:sz w:val="24"/>
          <w:szCs w:val="24"/>
        </w:rPr>
        <w:lastRenderedPageBreak/>
        <w:t xml:space="preserve">e) </w:t>
      </w:r>
      <w:r w:rsidRPr="00AC5750">
        <w:rPr>
          <w:rStyle w:val="tli1"/>
          <w:rFonts w:ascii="Times New Roman" w:hAnsi="Times New Roman" w:cs="Times New Roman"/>
          <w:b/>
          <w:i/>
          <w:sz w:val="24"/>
          <w:szCs w:val="24"/>
        </w:rPr>
        <w:t>emisiile poluante, inclusiv zgomotul şi alte surse de discomfort: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lang w:val="it-IT"/>
        </w:rPr>
        <w:t>nivelul de emisii (pulberi</w:t>
      </w:r>
      <w:r w:rsidRPr="00AC5750">
        <w:rPr>
          <w:rFonts w:ascii="Times New Roman" w:hAnsi="Times New Roman" w:cs="Times New Roman"/>
          <w:sz w:val="24"/>
          <w:szCs w:val="24"/>
        </w:rPr>
        <w:t>, emisii de la utilaje și mijloace de transport)</w:t>
      </w:r>
      <w:r w:rsidRPr="00AC5750">
        <w:rPr>
          <w:rStyle w:val="tpa1"/>
          <w:rFonts w:ascii="Times New Roman" w:hAnsi="Times New Roman" w:cs="Times New Roman"/>
          <w:sz w:val="24"/>
          <w:szCs w:val="24"/>
          <w:lang w:val="it-IT"/>
        </w:rPr>
        <w:t xml:space="preserve">, zgomot şi vibraţii va fi redus </w:t>
      </w:r>
      <w:r w:rsidRPr="00AC5750">
        <w:rPr>
          <w:rStyle w:val="tli1"/>
          <w:rFonts w:ascii="Times New Roman" w:hAnsi="Times New Roman" w:cs="Times New Roman"/>
          <w:sz w:val="24"/>
          <w:szCs w:val="24"/>
          <w:lang w:val="it-IT"/>
        </w:rPr>
        <w:t>în situația: realizării lucrărilor pe sectoare de drum de 1 km, transportului de m</w:t>
      </w:r>
      <w:r w:rsidRPr="00AC5750">
        <w:rPr>
          <w:rFonts w:ascii="Times New Roman" w:hAnsi="Times New Roman" w:cs="Times New Roman"/>
          <w:bCs/>
          <w:sz w:val="24"/>
          <w:szCs w:val="24"/>
        </w:rPr>
        <w:t xml:space="preserve">ateriale de construcţii cu vehicule dotate cu prelate, pe trasee optime din punct de vedere al protecţiei mediului, udării periodice a </w:t>
      </w:r>
      <w:r w:rsidRPr="00AC5750">
        <w:rPr>
          <w:rFonts w:ascii="Times New Roman" w:hAnsi="Times New Roman" w:cs="Times New Roman"/>
          <w:sz w:val="24"/>
          <w:szCs w:val="24"/>
        </w:rPr>
        <w:t>stratului de fundație</w:t>
      </w:r>
      <w:r w:rsidRPr="00AC5750">
        <w:rPr>
          <w:rFonts w:ascii="Times New Roman" w:hAnsi="Times New Roman" w:cs="Times New Roman"/>
          <w:bCs/>
          <w:sz w:val="24"/>
          <w:szCs w:val="24"/>
        </w:rPr>
        <w:t xml:space="preserve"> în vederea eliminării angrenării particulelor fine de praf, o</w:t>
      </w:r>
      <w:r w:rsidRPr="00AC5750">
        <w:rPr>
          <w:rFonts w:ascii="Times New Roman" w:hAnsi="Times New Roman" w:cs="Times New Roman"/>
          <w:bCs/>
          <w:sz w:val="24"/>
          <w:szCs w:val="24"/>
          <w:lang w:val="en-GB"/>
        </w:rPr>
        <w:t xml:space="preserve">rientării echipamentelor care produc zgomot în direcția în care deranjul vecinilor să fie minim, </w:t>
      </w:r>
      <w:r w:rsidRPr="00AC5750">
        <w:rPr>
          <w:rFonts w:ascii="Times New Roman" w:hAnsi="Times New Roman" w:cs="Times New Roman"/>
          <w:bCs/>
          <w:sz w:val="24"/>
          <w:szCs w:val="24"/>
        </w:rPr>
        <w:t>întreţinerii corecte a utilajelor şi a echipamentelor de construcţii conform normelor constructive ale acestora, organizării programului de lucru în timpul zilei cu respectarea orelor de odihnă şi anunţarea acestuia, alegerii rutelor de transport astfel încât să se evite traficul în zonele urbane sensibile etc.</w:t>
      </w:r>
      <w:r w:rsidRPr="00AC5750">
        <w:rPr>
          <w:rFonts w:ascii="Times New Roman" w:hAnsi="Times New Roman" w:cs="Times New Roman"/>
          <w:sz w:val="24"/>
          <w:szCs w:val="24"/>
        </w:rPr>
        <w:t>, a</w:t>
      </w:r>
      <w:r w:rsidRPr="00AC5750">
        <w:rPr>
          <w:rStyle w:val="tli1"/>
          <w:rFonts w:ascii="Times New Roman" w:hAnsi="Times New Roman" w:cs="Times New Roman"/>
          <w:sz w:val="24"/>
          <w:szCs w:val="24"/>
          <w:lang w:val="it-IT"/>
        </w:rPr>
        <w:t xml:space="preserve"> respectării legislației de mediu în vigoare și a condițiilor impuse prin prezenta decizie. </w:t>
      </w:r>
    </w:p>
    <w:p w:rsidR="006E65FE" w:rsidRPr="00AC5750" w:rsidRDefault="006E65FE" w:rsidP="006E65FE">
      <w:pPr>
        <w:widowControl w:val="0"/>
        <w:tabs>
          <w:tab w:val="num" w:pos="1080"/>
        </w:tabs>
        <w:autoSpaceDE w:val="0"/>
        <w:autoSpaceDN w:val="0"/>
        <w:adjustRightInd w:val="0"/>
        <w:spacing w:after="0" w:line="240" w:lineRule="atLeast"/>
        <w:ind w:right="-62" w:firstLine="720"/>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f) riscul de accident, ţinându-se seama în special de substanţele şi de tehnologiile utilizate:</w:t>
      </w:r>
      <w:r w:rsidRPr="00AC5750">
        <w:rPr>
          <w:rStyle w:val="li1"/>
          <w:rFonts w:ascii="Times New Roman" w:hAnsi="Times New Roman" w:cs="Times New Roman"/>
          <w:b w:val="0"/>
          <w:color w:val="auto"/>
          <w:sz w:val="24"/>
          <w:szCs w:val="24"/>
        </w:rPr>
        <w:t xml:space="preserve"> realizarea proiectului nu implică utilizarea unor substanțe sau preparate periculoase și nici a unor tehnologii cu potențial ridicat de risc. Sunt</w:t>
      </w:r>
      <w:r w:rsidRPr="00AC5750">
        <w:rPr>
          <w:rStyle w:val="tli1"/>
          <w:rFonts w:ascii="Times New Roman" w:hAnsi="Times New Roman" w:cs="Times New Roman"/>
          <w:sz w:val="24"/>
          <w:szCs w:val="24"/>
        </w:rPr>
        <w:t xml:space="preserve"> prevăzute măsuri de semnalizare corespunzătoare a tronsoanelor supuse modernizării pentru a reduce riscul de accident în desfășurarea traficului rutier.</w:t>
      </w:r>
    </w:p>
    <w:p w:rsidR="006E65FE" w:rsidRPr="00AC5750" w:rsidRDefault="006E65FE" w:rsidP="006E65FE">
      <w:pPr>
        <w:widowControl w:val="0"/>
        <w:tabs>
          <w:tab w:val="num" w:pos="1080"/>
        </w:tabs>
        <w:autoSpaceDE w:val="0"/>
        <w:autoSpaceDN w:val="0"/>
        <w:adjustRightInd w:val="0"/>
        <w:spacing w:after="0" w:line="240" w:lineRule="atLeast"/>
        <w:ind w:right="-62" w:firstLine="720"/>
        <w:jc w:val="both"/>
        <w:rPr>
          <w:rFonts w:ascii="Times New Roman" w:eastAsia="SimSun" w:hAnsi="Times New Roman" w:cs="Times New Roman"/>
          <w:sz w:val="24"/>
          <w:szCs w:val="24"/>
        </w:rPr>
      </w:pPr>
      <w:r w:rsidRPr="00AC5750">
        <w:rPr>
          <w:rFonts w:ascii="Times New Roman" w:hAnsi="Times New Roman" w:cs="Times New Roman"/>
          <w:b/>
          <w:sz w:val="24"/>
          <w:szCs w:val="24"/>
        </w:rPr>
        <w:t>2.</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localizarea proiectului:</w:t>
      </w:r>
      <w:r w:rsidRPr="00AC5750">
        <w:rPr>
          <w:rFonts w:ascii="Times New Roman" w:hAnsi="Times New Roman" w:cs="Times New Roman"/>
          <w:sz w:val="24"/>
          <w:szCs w:val="24"/>
        </w:rPr>
        <w:t xml:space="preserve"> proiectul se va derula în intravilanul satelor Spiru Haret, Berteștii de Jos, Gura Călmățui</w:t>
      </w:r>
      <w:r w:rsidRPr="00AC5750">
        <w:rPr>
          <w:rFonts w:ascii="Times New Roman" w:hAnsi="Times New Roman" w:cs="Times New Roman"/>
          <w:bCs/>
          <w:sz w:val="24"/>
          <w:szCs w:val="24"/>
        </w:rPr>
        <w:t xml:space="preserve"> și </w:t>
      </w:r>
      <w:r w:rsidRPr="00AC5750">
        <w:rPr>
          <w:rFonts w:ascii="Times New Roman" w:hAnsi="Times New Roman" w:cs="Times New Roman"/>
          <w:sz w:val="24"/>
          <w:szCs w:val="24"/>
        </w:rPr>
        <w:t>Berteștii de Sus, care aparțin de domeniul public al U.A.T. Berteștii de Jos, așa cum este precizat în Certificatul de urbanism nr. 17/10.08.2017, emis de Primăria comunei Berteștii de Jos</w:t>
      </w:r>
      <w:r w:rsidRPr="00AC5750">
        <w:rPr>
          <w:rFonts w:ascii="Times New Roman" w:hAnsi="Times New Roman" w:cs="Times New Roman"/>
          <w:bCs/>
          <w:sz w:val="24"/>
          <w:szCs w:val="24"/>
        </w:rPr>
        <w:t>.</w:t>
      </w:r>
    </w:p>
    <w:p w:rsidR="006E65FE" w:rsidRPr="00AC5750" w:rsidRDefault="006E65FE" w:rsidP="006E65FE">
      <w:pPr>
        <w:spacing w:after="0" w:line="240" w:lineRule="atLeast"/>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w:t>
      </w:r>
      <w:r w:rsidRPr="00AC5750">
        <w:rPr>
          <w:rFonts w:ascii="Times New Roman" w:hAnsi="Times New Roman" w:cs="Times New Roman"/>
          <w:sz w:val="24"/>
          <w:szCs w:val="24"/>
        </w:rPr>
        <w:t xml:space="preserve"> proiectul se va implementa pe calea rutiera existentă.</w:t>
      </w:r>
    </w:p>
    <w:p w:rsidR="006E65FE" w:rsidRPr="00AC5750" w:rsidRDefault="006E65FE" w:rsidP="006E65FE">
      <w:pPr>
        <w:shd w:val="clear" w:color="auto" w:fill="FFFFFF"/>
        <w:spacing w:after="0" w:line="24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relativa abundenţă a resurselor naturale din zonă, calitatea şi capacitatea regenerativă a acestora</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nu este cazul;</w:t>
      </w:r>
    </w:p>
    <w:p w:rsidR="006E65FE" w:rsidRPr="00AC5750" w:rsidRDefault="006E65FE" w:rsidP="006E65FE">
      <w:pPr>
        <w:shd w:val="clear" w:color="auto" w:fill="FFFFFF"/>
        <w:spacing w:after="0" w:line="240" w:lineRule="atLeast"/>
        <w:jc w:val="both"/>
        <w:rPr>
          <w:rFonts w:ascii="Times New Roman" w:hAnsi="Times New Roman" w:cs="Times New Roman"/>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r w:rsidRPr="00AC5750">
        <w:rPr>
          <w:rStyle w:val="tsp1"/>
          <w:rFonts w:ascii="Times New Roman" w:hAnsi="Times New Roman" w:cs="Times New Roman"/>
          <w:i/>
          <w:sz w:val="24"/>
          <w:szCs w:val="24"/>
        </w:rPr>
        <w:t xml:space="preserve"> cu atenţie deosebită pentru:</w:t>
      </w:r>
    </w:p>
    <w:p w:rsidR="006E65FE" w:rsidRPr="00AC5750" w:rsidRDefault="006E65FE" w:rsidP="006E65FE">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nu este cazul;</w:t>
      </w:r>
    </w:p>
    <w:p w:rsidR="006E65FE" w:rsidRPr="00AC5750" w:rsidRDefault="006E65FE" w:rsidP="006E65FE">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w:t>
      </w:r>
    </w:p>
    <w:p w:rsidR="006E65FE" w:rsidRPr="00AC5750" w:rsidRDefault="006E65FE" w:rsidP="006E65FE">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 nu este cazul;</w:t>
      </w:r>
    </w:p>
    <w:p w:rsidR="006E65FE" w:rsidRPr="00AC5750" w:rsidRDefault="006E65FE" w:rsidP="006E65FE">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r w:rsidRPr="00AC5750">
        <w:rPr>
          <w:rStyle w:val="tli1"/>
          <w:rFonts w:ascii="Times New Roman" w:hAnsi="Times New Roman" w:cs="Times New Roman"/>
          <w:sz w:val="24"/>
          <w:szCs w:val="24"/>
        </w:rPr>
        <w:t>- proiectul nu se propune în perimetrul sau vecinătatea unor parcuri naționale/naturale sau rezervații naturale;</w:t>
      </w:r>
    </w:p>
    <w:p w:rsidR="006E65FE" w:rsidRPr="00AC5750" w:rsidRDefault="006E65FE" w:rsidP="006E65FE">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 </w:t>
      </w:r>
    </w:p>
    <w:p w:rsidR="006E65FE" w:rsidRPr="00AC5750" w:rsidRDefault="006E65FE" w:rsidP="006E65FE">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nu este cazul; </w:t>
      </w:r>
    </w:p>
    <w:p w:rsidR="006E65FE" w:rsidRPr="00AC5750" w:rsidRDefault="006E65FE" w:rsidP="006E65FE">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6E65FE" w:rsidRPr="00AC5750" w:rsidRDefault="006E65FE" w:rsidP="006E65FE">
      <w:pPr>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rPr>
        <w:t>proiectul se va implementa în zonă rezidențială și are ca scop îmbunătățitea condițiilor de trafic (</w:t>
      </w:r>
      <w:r w:rsidRPr="00AC5750">
        <w:rPr>
          <w:rFonts w:ascii="Times New Roman" w:hAnsi="Times New Roman" w:cs="Times New Roman"/>
          <w:bCs/>
          <w:sz w:val="24"/>
          <w:szCs w:val="24"/>
          <w:lang w:val="it-IT"/>
        </w:rPr>
        <w:t xml:space="preserve">creşterea mobilităţii locuitorilor din zonă, </w:t>
      </w:r>
      <w:r w:rsidRPr="00AC5750">
        <w:rPr>
          <w:rFonts w:ascii="Times New Roman" w:hAnsi="Times New Roman" w:cs="Times New Roman"/>
          <w:sz w:val="24"/>
          <w:szCs w:val="24"/>
        </w:rPr>
        <w:t xml:space="preserve"> </w:t>
      </w:r>
      <w:r w:rsidRPr="00AC5750">
        <w:rPr>
          <w:rFonts w:ascii="Times New Roman" w:hAnsi="Times New Roman" w:cs="Times New Roman"/>
          <w:bCs/>
          <w:sz w:val="24"/>
          <w:szCs w:val="24"/>
          <w:lang w:val="it-IT"/>
        </w:rPr>
        <w:t>reducerea riscului de producere a accidentelor</w:t>
      </w:r>
      <w:r w:rsidRPr="00AC5750">
        <w:rPr>
          <w:rFonts w:ascii="Times New Roman" w:hAnsi="Times New Roman" w:cs="Times New Roman"/>
          <w:sz w:val="24"/>
          <w:szCs w:val="24"/>
        </w:rPr>
        <w:t xml:space="preserve"> etc.), care va conduce la diminuarea zgomotului și vibrațiilor;</w:t>
      </w:r>
    </w:p>
    <w:p w:rsidR="006E65FE" w:rsidRPr="00AC5750" w:rsidRDefault="006E65FE" w:rsidP="006E65FE">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i) </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6E65FE" w:rsidRPr="00AC5750" w:rsidRDefault="006E65FE" w:rsidP="006E65FE">
      <w:pPr>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caracteristicile impactului potenţial:</w:t>
      </w:r>
      <w:r w:rsidRPr="00AC5750">
        <w:rPr>
          <w:rFonts w:ascii="Times New Roman" w:hAnsi="Times New Roman" w:cs="Times New Roman"/>
          <w:sz w:val="24"/>
          <w:szCs w:val="24"/>
        </w:rPr>
        <w:t xml:space="preserve"> </w:t>
      </w:r>
    </w:p>
    <w:p w:rsidR="006E65FE" w:rsidRPr="00AC5750" w:rsidRDefault="00AC5750" w:rsidP="006E65FE">
      <w:pPr>
        <w:numPr>
          <w:ilvl w:val="0"/>
          <w:numId w:val="5"/>
        </w:numPr>
        <w:autoSpaceDE w:val="0"/>
        <w:autoSpaceDN w:val="0"/>
        <w:adjustRightInd w:val="0"/>
        <w:spacing w:after="0" w:line="240" w:lineRule="atLeast"/>
        <w:ind w:left="284" w:hanging="284"/>
        <w:jc w:val="both"/>
        <w:rPr>
          <w:rFonts w:ascii="Times New Roman" w:hAnsi="Times New Roman" w:cs="Times New Roman"/>
          <w:sz w:val="24"/>
          <w:szCs w:val="24"/>
          <w:lang w:val="it-IT"/>
        </w:rPr>
      </w:pPr>
      <w:hyperlink r:id="rId33" w:anchor="#" w:history="1"/>
      <w:r w:rsidR="006E65FE" w:rsidRPr="00AC5750">
        <w:rPr>
          <w:rStyle w:val="tli1"/>
          <w:rFonts w:ascii="Times New Roman" w:hAnsi="Times New Roman" w:cs="Times New Roman"/>
          <w:sz w:val="24"/>
          <w:szCs w:val="24"/>
          <w:lang w:val="it-IT"/>
        </w:rPr>
        <w:t xml:space="preserve">extinderea impactului - </w:t>
      </w:r>
      <w:r w:rsidR="006E65FE" w:rsidRPr="00AC5750">
        <w:rPr>
          <w:rStyle w:val="tli1"/>
          <w:rFonts w:ascii="Times New Roman" w:hAnsi="Times New Roman" w:cs="Times New Roman"/>
          <w:sz w:val="24"/>
          <w:szCs w:val="24"/>
        </w:rPr>
        <w:t>i</w:t>
      </w:r>
      <w:r w:rsidR="006E65FE" w:rsidRPr="00AC5750">
        <w:rPr>
          <w:rFonts w:ascii="Times New Roman" w:hAnsi="Times New Roman" w:cs="Times New Roman"/>
          <w:sz w:val="24"/>
          <w:szCs w:val="24"/>
        </w:rPr>
        <w:t xml:space="preserve">mpactul se va manifesta local, pe suprafețe limitate, numai în zonele de lucru și nu se va extinde asupra altor zone sau areale sensibile, </w:t>
      </w:r>
      <w:r w:rsidR="006E65FE" w:rsidRPr="00AC5750">
        <w:rPr>
          <w:rStyle w:val="tli1"/>
          <w:rFonts w:ascii="Times New Roman" w:hAnsi="Times New Roman" w:cs="Times New Roman"/>
          <w:sz w:val="24"/>
          <w:szCs w:val="24"/>
        </w:rPr>
        <w:t>în condițiile respectării celor impuse prin prezenta decizie;</w:t>
      </w:r>
    </w:p>
    <w:p w:rsidR="006E65FE" w:rsidRPr="00AC5750" w:rsidRDefault="00AC5750" w:rsidP="006E65FE">
      <w:pPr>
        <w:numPr>
          <w:ilvl w:val="0"/>
          <w:numId w:val="6"/>
        </w:numPr>
        <w:spacing w:after="0" w:line="240" w:lineRule="atLeast"/>
        <w:ind w:left="284" w:hanging="284"/>
        <w:jc w:val="both"/>
        <w:rPr>
          <w:rFonts w:ascii="Times New Roman" w:hAnsi="Times New Roman" w:cs="Times New Roman"/>
          <w:sz w:val="24"/>
          <w:szCs w:val="24"/>
          <w:lang w:val="it-IT"/>
        </w:rPr>
      </w:pPr>
      <w:hyperlink r:id="rId34" w:anchor="#" w:history="1"/>
      <w:r w:rsidR="006E65FE" w:rsidRPr="00AC5750">
        <w:rPr>
          <w:rStyle w:val="tli1"/>
          <w:rFonts w:ascii="Times New Roman" w:hAnsi="Times New Roman" w:cs="Times New Roman"/>
          <w:sz w:val="24"/>
          <w:szCs w:val="24"/>
          <w:lang w:val="it-IT"/>
        </w:rPr>
        <w:t>natura transfrontieră a impactului – lucrările propuse nu au efect transfrontalier;</w:t>
      </w:r>
    </w:p>
    <w:p w:rsidR="006E65FE" w:rsidRPr="00AC5750" w:rsidRDefault="00AC5750" w:rsidP="006E65FE">
      <w:pPr>
        <w:numPr>
          <w:ilvl w:val="0"/>
          <w:numId w:val="7"/>
        </w:numPr>
        <w:spacing w:after="0" w:line="240" w:lineRule="atLeast"/>
        <w:ind w:left="284" w:hanging="284"/>
        <w:jc w:val="both"/>
        <w:rPr>
          <w:rFonts w:ascii="Times New Roman" w:hAnsi="Times New Roman" w:cs="Times New Roman"/>
          <w:sz w:val="24"/>
          <w:szCs w:val="24"/>
          <w:lang w:val="it-IT"/>
        </w:rPr>
      </w:pPr>
      <w:hyperlink r:id="rId35" w:anchor="#" w:history="1"/>
      <w:r w:rsidR="006E65FE" w:rsidRPr="00AC5750">
        <w:rPr>
          <w:rStyle w:val="tli1"/>
          <w:rFonts w:ascii="Times New Roman" w:hAnsi="Times New Roman" w:cs="Times New Roman"/>
          <w:sz w:val="24"/>
          <w:szCs w:val="24"/>
          <w:lang w:val="it-IT"/>
        </w:rPr>
        <w:t xml:space="preserve">mărimea şi complexitatea impactului – </w:t>
      </w:r>
      <w:r w:rsidR="006E65FE" w:rsidRPr="00AC5750">
        <w:rPr>
          <w:rFonts w:ascii="Times New Roman" w:hAnsi="Times New Roman" w:cs="Times New Roman"/>
          <w:sz w:val="24"/>
          <w:szCs w:val="24"/>
          <w:lang w:eastAsia="ro-RO"/>
        </w:rPr>
        <w:t>realizarea proiectului va genera un impact redus asupra mediului și asupra stării de confort și sănătate a populației,</w:t>
      </w:r>
      <w:r w:rsidR="006E65FE" w:rsidRPr="00AC5750">
        <w:rPr>
          <w:rStyle w:val="tli1"/>
          <w:rFonts w:ascii="Times New Roman" w:hAnsi="Times New Roman" w:cs="Times New Roman"/>
          <w:sz w:val="24"/>
          <w:szCs w:val="24"/>
        </w:rPr>
        <w:t xml:space="preserve"> în situația respectării condițiilor impuse prin prezenta decizie și a prevederilor legale în vigoare;</w:t>
      </w:r>
    </w:p>
    <w:p w:rsidR="006E65FE" w:rsidRPr="00AC5750" w:rsidRDefault="00AC5750" w:rsidP="006E65FE">
      <w:pPr>
        <w:numPr>
          <w:ilvl w:val="0"/>
          <w:numId w:val="8"/>
        </w:numPr>
        <w:spacing w:after="0" w:line="240" w:lineRule="atLeast"/>
        <w:ind w:left="284" w:hanging="284"/>
        <w:jc w:val="both"/>
        <w:rPr>
          <w:rFonts w:ascii="Times New Roman" w:hAnsi="Times New Roman" w:cs="Times New Roman"/>
          <w:sz w:val="24"/>
          <w:szCs w:val="24"/>
          <w:lang w:val="it-IT"/>
        </w:rPr>
      </w:pPr>
      <w:hyperlink r:id="rId36" w:anchor="#" w:history="1"/>
      <w:r w:rsidR="006E65FE" w:rsidRPr="00AC5750">
        <w:rPr>
          <w:rStyle w:val="tli1"/>
          <w:rFonts w:ascii="Times New Roman" w:hAnsi="Times New Roman" w:cs="Times New Roman"/>
          <w:sz w:val="24"/>
          <w:szCs w:val="24"/>
          <w:lang w:val="it-IT"/>
        </w:rPr>
        <w:t xml:space="preserve">probabilitatea impactului – </w:t>
      </w:r>
      <w:r w:rsidR="006E65FE" w:rsidRPr="00AC5750">
        <w:rPr>
          <w:rFonts w:ascii="Times New Roman" w:hAnsi="Times New Roman" w:cs="Times New Roman"/>
          <w:sz w:val="24"/>
          <w:szCs w:val="24"/>
        </w:rPr>
        <w:t xml:space="preserve">probabilitatea de apariție a </w:t>
      </w:r>
      <w:r w:rsidR="006E65FE" w:rsidRPr="00AC5750">
        <w:rPr>
          <w:rStyle w:val="tli1"/>
          <w:rFonts w:ascii="Times New Roman" w:hAnsi="Times New Roman" w:cs="Times New Roman"/>
          <w:sz w:val="24"/>
          <w:szCs w:val="24"/>
        </w:rPr>
        <w:t>impactului este redusă, numai în timpul execuției proiectului</w:t>
      </w:r>
      <w:r w:rsidR="006E65FE" w:rsidRPr="00AC5750">
        <w:rPr>
          <w:rFonts w:ascii="Times New Roman" w:hAnsi="Times New Roman" w:cs="Times New Roman"/>
          <w:sz w:val="24"/>
          <w:szCs w:val="24"/>
        </w:rPr>
        <w:t xml:space="preserve">; </w:t>
      </w:r>
    </w:p>
    <w:p w:rsidR="006E65FE" w:rsidRPr="00AC5750" w:rsidRDefault="00AC5750" w:rsidP="006E65FE">
      <w:pPr>
        <w:numPr>
          <w:ilvl w:val="0"/>
          <w:numId w:val="8"/>
        </w:numPr>
        <w:spacing w:after="0" w:line="240" w:lineRule="atLeast"/>
        <w:ind w:left="284" w:hanging="284"/>
        <w:jc w:val="both"/>
        <w:rPr>
          <w:rStyle w:val="tli1"/>
          <w:rFonts w:ascii="Times New Roman" w:hAnsi="Times New Roman" w:cs="Times New Roman"/>
          <w:sz w:val="24"/>
          <w:szCs w:val="24"/>
          <w:lang w:val="it-IT"/>
        </w:rPr>
      </w:pPr>
      <w:hyperlink r:id="rId37" w:anchor="#" w:history="1"/>
      <w:r w:rsidR="006E65FE" w:rsidRPr="00AC5750">
        <w:rPr>
          <w:rStyle w:val="tli1"/>
          <w:rFonts w:ascii="Times New Roman" w:hAnsi="Times New Roman" w:cs="Times New Roman"/>
          <w:sz w:val="24"/>
          <w:szCs w:val="24"/>
          <w:lang w:val="it-IT"/>
        </w:rPr>
        <w:t>durata, frecvenţa şi reversibilitatea impactului – impactul se va manifesta ca durată numai în timpul execuției, estimată a fi de cca. 10 luni, cu intensitate redusă şi reversibil, iar prin îmbunatațirea condițiilor de rulare a vehiculelor, proiectul va avea un impact pozitiv</w:t>
      </w:r>
    </w:p>
    <w:p w:rsidR="006E65FE" w:rsidRPr="00AC5750" w:rsidRDefault="006E65FE" w:rsidP="006E65FE">
      <w:pPr>
        <w:spacing w:after="0" w:line="240" w:lineRule="atLeast"/>
        <w:rPr>
          <w:rStyle w:val="tpa1"/>
          <w:rFonts w:ascii="Times New Roman" w:hAnsi="Times New Roman" w:cs="Times New Roman"/>
          <w:b/>
          <w:i/>
          <w:sz w:val="24"/>
          <w:szCs w:val="24"/>
          <w:u w:val="single"/>
        </w:rPr>
      </w:pPr>
    </w:p>
    <w:p w:rsidR="006E65FE" w:rsidRPr="00AC5750" w:rsidRDefault="006E65FE" w:rsidP="006E65FE">
      <w:pPr>
        <w:spacing w:after="0" w:line="240" w:lineRule="atLeast"/>
        <w:rPr>
          <w:rStyle w:val="tpa1"/>
          <w:rFonts w:ascii="Times New Roman" w:hAnsi="Times New Roman" w:cs="Times New Roman"/>
          <w:b/>
          <w:i/>
          <w:sz w:val="24"/>
          <w:szCs w:val="24"/>
        </w:rPr>
      </w:pPr>
      <w:r w:rsidRPr="00AC5750">
        <w:rPr>
          <w:rStyle w:val="tpa1"/>
          <w:rFonts w:ascii="Times New Roman" w:hAnsi="Times New Roman" w:cs="Times New Roman"/>
          <w:b/>
          <w:i/>
          <w:sz w:val="24"/>
          <w:szCs w:val="24"/>
          <w:u w:val="single"/>
        </w:rPr>
        <w:t>II. Motivele care au stat la baza luării deciziei etapei de încadrare în procedura de evaluare adecvată</w:t>
      </w:r>
      <w:r w:rsidRPr="00AC5750">
        <w:rPr>
          <w:rStyle w:val="tpa1"/>
          <w:rFonts w:ascii="Times New Roman" w:hAnsi="Times New Roman" w:cs="Times New Roman"/>
          <w:b/>
          <w:i/>
          <w:sz w:val="24"/>
          <w:szCs w:val="24"/>
        </w:rPr>
        <w:t xml:space="preserve">: </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Proiectul intră sub incidenţa art. 28 din </w:t>
      </w:r>
      <w:r w:rsidRPr="00AC5750">
        <w:rPr>
          <w:rFonts w:ascii="Times New Roman" w:hAnsi="Times New Roman" w:cs="Times New Roman"/>
          <w:i/>
          <w:sz w:val="24"/>
          <w:szCs w:val="24"/>
        </w:rPr>
        <w:t>O.U.G. nr. 57/2007 privind regimul ariilor naturale protejate, conservarea habitatelor naturale, a florei şi faunei sălbatice</w:t>
      </w:r>
      <w:r w:rsidRPr="00AC5750">
        <w:rPr>
          <w:rFonts w:ascii="Times New Roman" w:hAnsi="Times New Roman" w:cs="Times New Roman"/>
          <w:sz w:val="24"/>
          <w:szCs w:val="24"/>
        </w:rPr>
        <w:t xml:space="preserve">, cu modificările şi </w:t>
      </w:r>
      <w:r w:rsidRPr="00AC5750">
        <w:rPr>
          <w:rFonts w:ascii="Times New Roman" w:hAnsi="Times New Roman" w:cs="Times New Roman"/>
          <w:sz w:val="24"/>
          <w:szCs w:val="24"/>
        </w:rPr>
        <w:lastRenderedPageBreak/>
        <w:t>completările ulterioare, fiind propus parțial în in imediata vecinatate a urmatoarelor arii naturale protejate de interes comunitar:</w:t>
      </w:r>
    </w:p>
    <w:p w:rsidR="006E65FE" w:rsidRPr="00AC5750" w:rsidRDefault="006E65FE" w:rsidP="009A5E39">
      <w:pPr>
        <w:numPr>
          <w:ilvl w:val="0"/>
          <w:numId w:val="66"/>
        </w:numPr>
        <w:spacing w:after="0" w:line="240" w:lineRule="atLeast"/>
        <w:jc w:val="both"/>
        <w:rPr>
          <w:rFonts w:ascii="Times New Roman" w:eastAsia="Times New Roman" w:hAnsi="Times New Roman" w:cs="Times New Roman"/>
          <w:sz w:val="24"/>
          <w:szCs w:val="24"/>
          <w:lang w:val="it-IT"/>
        </w:rPr>
      </w:pPr>
      <w:r w:rsidRPr="00AC5750">
        <w:rPr>
          <w:rFonts w:ascii="Times New Roman" w:eastAsia="Times New Roman" w:hAnsi="Times New Roman" w:cs="Times New Roman"/>
          <w:sz w:val="24"/>
          <w:szCs w:val="24"/>
          <w:lang w:val="it-IT"/>
        </w:rPr>
        <w:t>Aria de protectie speciala avifaunistica Bertestii de Sus-Gura Ialomitei</w:t>
      </w:r>
      <w:r w:rsidRPr="00AC5750">
        <w:rPr>
          <w:rFonts w:ascii="Times New Roman" w:hAnsi="Times New Roman" w:cs="Times New Roman"/>
          <w:sz w:val="24"/>
          <w:szCs w:val="24"/>
        </w:rPr>
        <w:t xml:space="preserve"> </w:t>
      </w:r>
      <w:r w:rsidRPr="00AC5750">
        <w:rPr>
          <w:rFonts w:ascii="Times New Roman" w:eastAsia="Times New Roman" w:hAnsi="Times New Roman" w:cs="Times New Roman"/>
          <w:sz w:val="24"/>
          <w:szCs w:val="24"/>
          <w:lang w:val="it-IT"/>
        </w:rPr>
        <w:t>(cod</w:t>
      </w:r>
      <w:r w:rsidRPr="00AC5750">
        <w:rPr>
          <w:rFonts w:ascii="Times New Roman" w:hAnsi="Times New Roman" w:cs="Times New Roman"/>
          <w:sz w:val="24"/>
          <w:szCs w:val="24"/>
        </w:rPr>
        <w:t xml:space="preserve"> </w:t>
      </w:r>
      <w:r w:rsidRPr="00AC5750">
        <w:rPr>
          <w:rFonts w:ascii="Times New Roman" w:eastAsia="Times New Roman" w:hAnsi="Times New Roman" w:cs="Times New Roman"/>
          <w:sz w:val="24"/>
          <w:szCs w:val="24"/>
          <w:lang w:val="it-IT"/>
        </w:rPr>
        <w:t>ROSPA0111), prin modernizarea extremitatii vestice a strazii Bisericii din satul Bertestii de Sus, iar terenurile cu statut de protectie din vecinatatea acesteia reprezinta pasunea comunala.</w:t>
      </w:r>
    </w:p>
    <w:p w:rsidR="006E65FE" w:rsidRPr="00AC5750" w:rsidRDefault="006E65FE" w:rsidP="009A5E39">
      <w:pPr>
        <w:numPr>
          <w:ilvl w:val="0"/>
          <w:numId w:val="66"/>
        </w:numPr>
        <w:spacing w:after="0" w:line="240" w:lineRule="atLeast"/>
        <w:jc w:val="both"/>
        <w:rPr>
          <w:rFonts w:ascii="Times New Roman" w:eastAsia="Times New Roman" w:hAnsi="Times New Roman" w:cs="Times New Roman"/>
          <w:sz w:val="24"/>
          <w:szCs w:val="24"/>
          <w:lang w:val="it-IT"/>
        </w:rPr>
      </w:pPr>
      <w:r w:rsidRPr="00AC5750">
        <w:rPr>
          <w:rFonts w:ascii="Times New Roman" w:eastAsia="Times New Roman" w:hAnsi="Times New Roman" w:cs="Times New Roman"/>
          <w:sz w:val="24"/>
          <w:szCs w:val="24"/>
          <w:lang w:val="it-IT"/>
        </w:rPr>
        <w:t>Aria de protectie speciala avifaunistica Balta Mica a Brailei</w:t>
      </w:r>
      <w:r w:rsidRPr="00AC5750">
        <w:rPr>
          <w:rFonts w:ascii="Times New Roman" w:hAnsi="Times New Roman" w:cs="Times New Roman"/>
          <w:sz w:val="24"/>
          <w:szCs w:val="24"/>
        </w:rPr>
        <w:t xml:space="preserve"> </w:t>
      </w:r>
      <w:r w:rsidRPr="00AC5750">
        <w:rPr>
          <w:rFonts w:ascii="Times New Roman" w:eastAsia="Times New Roman" w:hAnsi="Times New Roman" w:cs="Times New Roman"/>
          <w:sz w:val="24"/>
          <w:szCs w:val="24"/>
          <w:lang w:val="it-IT"/>
        </w:rPr>
        <w:t>(cod</w:t>
      </w:r>
      <w:r w:rsidRPr="00AC5750">
        <w:rPr>
          <w:rFonts w:ascii="Times New Roman" w:hAnsi="Times New Roman" w:cs="Times New Roman"/>
          <w:sz w:val="24"/>
          <w:szCs w:val="24"/>
        </w:rPr>
        <w:t xml:space="preserve"> </w:t>
      </w:r>
      <w:r w:rsidRPr="00AC5750">
        <w:rPr>
          <w:rFonts w:ascii="Times New Roman" w:eastAsia="Times New Roman" w:hAnsi="Times New Roman" w:cs="Times New Roman"/>
          <w:sz w:val="24"/>
          <w:szCs w:val="24"/>
          <w:lang w:val="it-IT"/>
        </w:rPr>
        <w:t>ROSPA0005), prin modernizarea extremitatilor nordice ale strazilor Ghioceilor si Crizantemelor din satul Gura Calmatui, precum si ale strazilor Concordiei si Amurgului din satul Bertestii de Jos; terenurile cu statut de protectie din vecinatatea acestora reprezinta raul Calmatui si pasunea adiacenta acestuia.</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Pe amplasament si in vecinatatea acestuia nu s-au identificat specii de pasari de interes comunitar.</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Organizarea de șantier este propusă </w:t>
      </w:r>
      <w:r w:rsidRPr="00AC5750">
        <w:rPr>
          <w:rFonts w:ascii="Times New Roman" w:eastAsia="Times New Roman" w:hAnsi="Times New Roman" w:cs="Times New Roman"/>
          <w:sz w:val="24"/>
          <w:szCs w:val="24"/>
          <w:lang w:val="it-IT"/>
        </w:rPr>
        <w:t>la cca 600 m fata de limita Ariei de protectie speciala avifaunistica Balta Mica a Brailei</w:t>
      </w:r>
      <w:r w:rsidRPr="00AC5750">
        <w:rPr>
          <w:rFonts w:ascii="Times New Roman" w:hAnsi="Times New Roman" w:cs="Times New Roman"/>
          <w:sz w:val="24"/>
          <w:szCs w:val="24"/>
        </w:rPr>
        <w:t xml:space="preserve"> si la cca 300 m față de limita </w:t>
      </w:r>
      <w:r w:rsidRPr="00AC5750">
        <w:rPr>
          <w:rFonts w:ascii="Times New Roman" w:eastAsia="Times New Roman" w:hAnsi="Times New Roman" w:cs="Times New Roman"/>
          <w:sz w:val="24"/>
          <w:szCs w:val="24"/>
          <w:lang w:val="it-IT"/>
        </w:rPr>
        <w:t>Ariei de protectie speciala avifaunistica Bertestii de Sus-Gura Ialomitei</w:t>
      </w:r>
      <w:r w:rsidRPr="00AC5750">
        <w:rPr>
          <w:rFonts w:ascii="Times New Roman" w:hAnsi="Times New Roman" w:cs="Times New Roman"/>
          <w:sz w:val="24"/>
          <w:szCs w:val="24"/>
        </w:rPr>
        <w:t>, de care este separată prin</w:t>
      </w:r>
      <w:r w:rsidRPr="00AC5750">
        <w:rPr>
          <w:rFonts w:ascii="Times New Roman" w:eastAsia="Times New Roman" w:hAnsi="Times New Roman" w:cs="Times New Roman"/>
          <w:sz w:val="24"/>
          <w:szCs w:val="24"/>
          <w:lang w:val="it-IT"/>
        </w:rPr>
        <w:t xml:space="preserve"> terenuri neproductive si un drum de exploatare.</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Nu se folosesc resurse naturale din ariile naturale protejate sau de care depinde diversitatea biologică.</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Utilajele și mijloacele de transport folosite la realizarea lucrărilor nu se vor alimenta în perimetrul ariilor naturale protejate.</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Proiectul nu implică utilizarea, stocarea, transportul, manipularea sau producerea de materiale care ar putea afecta speciile şi/sau habitatele de interes comunitar pentru care ariile naturale protejate de interes comunitar din vecinătate au fost desemnate.</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Deșeurile rezultate nu sunt periculoase și nu vor cauza afectarea speciile de pasari de interes comunitar.</w:t>
      </w:r>
    </w:p>
    <w:p w:rsidR="006E65FE" w:rsidRPr="00AC5750" w:rsidRDefault="006E65FE" w:rsidP="009A5E39">
      <w:pPr>
        <w:numPr>
          <w:ilvl w:val="0"/>
          <w:numId w:val="18"/>
        </w:numPr>
        <w:spacing w:after="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Apele pluviale colectate în perioada de funcționare nu vor fi dirijate în perimetrul ariilor naturale protejate din vecinătate.</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Proiectul nu determină bariere fizice în arii protejate și nu va duce la o izolare reproductivă a unei specii de interes comunitar.</w:t>
      </w:r>
    </w:p>
    <w:p w:rsidR="006E65FE" w:rsidRPr="00AC5750" w:rsidRDefault="006E65FE" w:rsidP="009A5E39">
      <w:pPr>
        <w:numPr>
          <w:ilvl w:val="0"/>
          <w:numId w:val="18"/>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În zona proiectului din vecinătatea ariei se desfășoară activități rezidențiale, pasunat și circulație rutieră, care nu implică apariția unui impact cumulat pe perioada de realizare a lucrărilor şi nu au fost identificate alte proiecte ce ar putea contribui la cumularea efectelor asupra suprafeţelor cu statut de protectie.</w:t>
      </w:r>
    </w:p>
    <w:p w:rsidR="006E65FE" w:rsidRPr="00AC5750" w:rsidRDefault="006E65FE" w:rsidP="006E65FE">
      <w:pPr>
        <w:spacing w:after="0" w:line="240" w:lineRule="atLeast"/>
        <w:ind w:right="-91"/>
        <w:jc w:val="both"/>
        <w:rPr>
          <w:rStyle w:val="tli1"/>
          <w:rFonts w:ascii="Times New Roman" w:hAnsi="Times New Roman" w:cs="Times New Roman"/>
          <w:sz w:val="24"/>
          <w:szCs w:val="24"/>
        </w:rPr>
      </w:pPr>
    </w:p>
    <w:p w:rsidR="006E65FE" w:rsidRPr="00AC5750" w:rsidRDefault="006E65FE" w:rsidP="006E65FE">
      <w:pPr>
        <w:spacing w:after="0" w:line="240" w:lineRule="atLeast"/>
        <w:ind w:right="-91"/>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Pe parcursul derularii etapei de incadrare au fost consultate:</w:t>
      </w:r>
    </w:p>
    <w:p w:rsidR="006E65FE" w:rsidRPr="00AC5750" w:rsidRDefault="006E65FE" w:rsidP="009A5E39">
      <w:pPr>
        <w:pStyle w:val="ListParagraph"/>
        <w:numPr>
          <w:ilvl w:val="0"/>
          <w:numId w:val="66"/>
        </w:numPr>
        <w:spacing w:line="240" w:lineRule="atLeast"/>
        <w:ind w:right="-91"/>
        <w:contextualSpacing/>
        <w:jc w:val="both"/>
        <w:rPr>
          <w:lang w:val="ro-RO"/>
        </w:rPr>
      </w:pPr>
      <w:r w:rsidRPr="00AC5750">
        <w:rPr>
          <w:rStyle w:val="tli1"/>
          <w:lang w:val="ro-RO"/>
        </w:rPr>
        <w:t xml:space="preserve">Societatea Ornitologica Romana, in calitate de custode al </w:t>
      </w:r>
      <w:r w:rsidRPr="00AC5750">
        <w:rPr>
          <w:lang w:val="it-IT"/>
        </w:rPr>
        <w:t xml:space="preserve">Ariei de protectie speciala avifaunistica Bertestii de Sus-Gura Ialomitei, care este de acord cu implementarea proiectului cu conditia respectarii unor masuri de prevenire a impactului si a emis </w:t>
      </w:r>
      <w:r w:rsidRPr="00AC5750">
        <w:rPr>
          <w:highlight w:val="yellow"/>
          <w:lang w:val="it-IT"/>
        </w:rPr>
        <w:t>avizul nr. .....</w:t>
      </w:r>
    </w:p>
    <w:p w:rsidR="006E65FE" w:rsidRPr="00AC5750" w:rsidRDefault="006E65FE" w:rsidP="009A5E39">
      <w:pPr>
        <w:pStyle w:val="ListParagraph"/>
        <w:numPr>
          <w:ilvl w:val="0"/>
          <w:numId w:val="66"/>
        </w:numPr>
        <w:spacing w:line="240" w:lineRule="atLeast"/>
        <w:ind w:right="-91"/>
        <w:contextualSpacing/>
        <w:jc w:val="both"/>
        <w:rPr>
          <w:rStyle w:val="tli1"/>
          <w:lang w:val="ro-RO"/>
        </w:rPr>
      </w:pPr>
      <w:r w:rsidRPr="00AC5750">
        <w:rPr>
          <w:rStyle w:val="tli1"/>
          <w:lang w:val="ro-RO"/>
        </w:rPr>
        <w:t xml:space="preserve">Administratia Parcului Natural Balta Mica a Brailei, cu atributii de management si pentru </w:t>
      </w:r>
      <w:r w:rsidRPr="00AC5750">
        <w:rPr>
          <w:lang w:val="it-IT"/>
        </w:rPr>
        <w:t>Aria de protectie speciala avifaunistica Balta Mica a Brailei,</w:t>
      </w:r>
      <w:r w:rsidRPr="00AC5750">
        <w:rPr>
          <w:rStyle w:val="tli1"/>
          <w:lang w:val="ro-RO"/>
        </w:rPr>
        <w:t xml:space="preserve"> care considera ca nu este necesara realizarea evaluarii adecvate </w:t>
      </w:r>
      <w:r w:rsidRPr="00AC5750">
        <w:rPr>
          <w:lang w:val="it-IT"/>
        </w:rPr>
        <w:t xml:space="preserve">si a emis </w:t>
      </w:r>
      <w:r w:rsidRPr="00AC5750">
        <w:rPr>
          <w:highlight w:val="yellow"/>
          <w:lang w:val="it-IT"/>
        </w:rPr>
        <w:t>avizul nr. .....</w:t>
      </w:r>
    </w:p>
    <w:p w:rsidR="006E65FE" w:rsidRPr="00AC5750" w:rsidRDefault="006E65FE" w:rsidP="006E65FE">
      <w:pPr>
        <w:spacing w:after="0" w:line="240" w:lineRule="atLeast"/>
        <w:jc w:val="both"/>
        <w:rPr>
          <w:rFonts w:ascii="Times New Roman" w:hAnsi="Times New Roman" w:cs="Times New Roman"/>
          <w:b/>
          <w:sz w:val="24"/>
          <w:szCs w:val="24"/>
        </w:rPr>
      </w:pPr>
    </w:p>
    <w:p w:rsidR="006E65FE" w:rsidRPr="00AC5750" w:rsidRDefault="006E65FE" w:rsidP="006E65FE">
      <w:pPr>
        <w:spacing w:after="0" w:line="240" w:lineRule="atLeast"/>
        <w:ind w:right="-91"/>
        <w:jc w:val="both"/>
        <w:rPr>
          <w:rStyle w:val="tpa1"/>
          <w:rFonts w:ascii="Times New Roman" w:hAnsi="Times New Roman" w:cs="Times New Roman"/>
          <w:b/>
          <w:sz w:val="24"/>
          <w:szCs w:val="24"/>
          <w:u w:val="single"/>
          <w:lang w:val="it-IT"/>
        </w:rPr>
      </w:pPr>
      <w:r w:rsidRPr="00AC5750">
        <w:rPr>
          <w:rStyle w:val="tpa1"/>
          <w:rFonts w:ascii="Times New Roman" w:hAnsi="Times New Roman" w:cs="Times New Roman"/>
          <w:b/>
          <w:sz w:val="24"/>
          <w:szCs w:val="24"/>
          <w:u w:val="single"/>
          <w:lang w:val="it-IT"/>
        </w:rPr>
        <w:t>Condiţiile de realizare a proiectului:</w:t>
      </w:r>
    </w:p>
    <w:p w:rsidR="006E65FE" w:rsidRPr="00AC5750" w:rsidRDefault="006E65FE" w:rsidP="006E65FE">
      <w:pPr>
        <w:numPr>
          <w:ilvl w:val="0"/>
          <w:numId w:val="1"/>
        </w:numPr>
        <w:tabs>
          <w:tab w:val="clear" w:pos="360"/>
          <w:tab w:val="num" w:pos="426"/>
        </w:tabs>
        <w:spacing w:after="0" w:line="240" w:lineRule="atLeast"/>
        <w:ind w:left="425" w:right="-91" w:hanging="425"/>
        <w:jc w:val="both"/>
        <w:rPr>
          <w:rFonts w:ascii="Times New Roman" w:hAnsi="Times New Roman" w:cs="Times New Roman"/>
          <w:sz w:val="24"/>
          <w:szCs w:val="24"/>
          <w:lang w:val="pt-BR"/>
        </w:rPr>
      </w:pPr>
      <w:r w:rsidRPr="00AC5750">
        <w:rPr>
          <w:rFonts w:ascii="Times New Roman" w:hAnsi="Times New Roman" w:cs="Times New Roman"/>
          <w:sz w:val="24"/>
          <w:szCs w:val="24"/>
          <w:lang w:val="pt-BR"/>
        </w:rPr>
        <w:t>Lucrările se vor executa cu respectarea amplasamentului şi a documentaţiei tehnice depuse, a normativelor şi prescripţiilor tehnice specifice pentru lucrările de construire a obiectivului, conform proiectului propus.</w:t>
      </w:r>
    </w:p>
    <w:p w:rsidR="006E65FE" w:rsidRPr="00AC5750" w:rsidRDefault="006E65FE" w:rsidP="006E65FE">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sz w:val="24"/>
          <w:szCs w:val="24"/>
          <w:lang w:val="pt-BR"/>
        </w:rPr>
        <w:t>P</w:t>
      </w:r>
      <w:r w:rsidRPr="00AC5750">
        <w:rPr>
          <w:rFonts w:ascii="Times New Roman" w:hAnsi="Times New Roman" w:cs="Times New Roman"/>
          <w:sz w:val="24"/>
          <w:szCs w:val="24"/>
        </w:rPr>
        <w:t>entru toate lucrările din cadrul proiectului, executate de către diverşi prestatori de servicii pe bază de contract, responsabilitatea privind protecţia factorilor de mediu pe amplasament revine titularului de proiect.</w:t>
      </w:r>
    </w:p>
    <w:p w:rsidR="006E65FE" w:rsidRPr="00AC5750" w:rsidRDefault="006E65FE" w:rsidP="006E65FE">
      <w:pPr>
        <w:numPr>
          <w:ilvl w:val="0"/>
          <w:numId w:val="1"/>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6E65FE" w:rsidRPr="00AC5750" w:rsidRDefault="006E65FE" w:rsidP="006E65FE">
      <w:pPr>
        <w:pStyle w:val="ListParagraph"/>
        <w:numPr>
          <w:ilvl w:val="0"/>
          <w:numId w:val="1"/>
        </w:numPr>
        <w:spacing w:line="240" w:lineRule="atLeast"/>
        <w:contextualSpacing/>
        <w:jc w:val="both"/>
      </w:pPr>
      <w:r w:rsidRPr="00AC5750">
        <w:lastRenderedPageBreak/>
        <w:t>Personalul angajat pentru implementarea proiectului va fi instruit cu privire la măsurile impuse pentru protejarea speciilor sălbatice și a habitatelor naturale;</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sz w:val="24"/>
          <w:szCs w:val="24"/>
        </w:rPr>
        <w:t xml:space="preserve">Deșeurile rezultate se vor stoca numai în cadrul organizării de șantier până la predarea operatorilor autorizați pentru valorificarea/eliminarea acestora. </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Se va gestiona orice categorie de deșeuri rezultate în urma executării lucrărilor proiectului, în condiţii de siguranţă pentru mediul înconjurător şi pentru sănătatea umană, fără a genera riscuri pentru factorii de mediu, iar valorificarea/eliminarea acestora se va realiza prin operatori economici autorizaţi, pe bază de contracte de prestări servicii, în conformitate cu prevederile</w:t>
      </w:r>
      <w:r w:rsidRPr="00AC5750">
        <w:rPr>
          <w:rFonts w:ascii="Times New Roman" w:hAnsi="Times New Roman" w:cs="Times New Roman"/>
          <w:bCs/>
          <w:i/>
          <w:sz w:val="24"/>
          <w:szCs w:val="24"/>
        </w:rPr>
        <w:t xml:space="preserve"> Legii nr. 211/2011 privind regimul deşeurilor, </w:t>
      </w:r>
      <w:r w:rsidRPr="00AC5750">
        <w:rPr>
          <w:rFonts w:ascii="Times New Roman" w:hAnsi="Times New Roman" w:cs="Times New Roman"/>
          <w:bCs/>
          <w:sz w:val="24"/>
          <w:szCs w:val="24"/>
        </w:rPr>
        <w:t>republicată,</w:t>
      </w:r>
      <w:r w:rsidRPr="00AC5750">
        <w:rPr>
          <w:rFonts w:ascii="Times New Roman" w:hAnsi="Times New Roman" w:cs="Times New Roman"/>
          <w:b/>
          <w:bCs/>
          <w:sz w:val="24"/>
          <w:szCs w:val="24"/>
        </w:rPr>
        <w:t xml:space="preserve"> </w:t>
      </w:r>
      <w:r w:rsidRPr="00AC5750">
        <w:rPr>
          <w:rStyle w:val="do1"/>
          <w:rFonts w:ascii="Times New Roman" w:hAnsi="Times New Roman" w:cs="Times New Roman"/>
          <w:b w:val="0"/>
          <w:sz w:val="24"/>
          <w:szCs w:val="24"/>
        </w:rPr>
        <w:t>cu modificările şi completările ulterioare</w:t>
      </w:r>
      <w:r w:rsidRPr="00AC5750">
        <w:rPr>
          <w:rFonts w:ascii="Times New Roman" w:hAnsi="Times New Roman" w:cs="Times New Roman"/>
          <w:b/>
          <w:bCs/>
          <w:sz w:val="24"/>
          <w:szCs w:val="24"/>
        </w:rPr>
        <w:t>.</w:t>
      </w:r>
    </w:p>
    <w:p w:rsidR="006E65FE" w:rsidRPr="00AC5750" w:rsidRDefault="006E65FE" w:rsidP="006E65FE">
      <w:pPr>
        <w:numPr>
          <w:ilvl w:val="0"/>
          <w:numId w:val="1"/>
        </w:numPr>
        <w:spacing w:after="0" w:line="240" w:lineRule="atLeast"/>
        <w:ind w:left="357"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Deșeurile din construcții și desființări (beton, borduri, covor asfaltic, pământ cu pietre și altele asemenea) din categoria 17 din Lista deșeurilor din H.G. nr. 856/2002 se elimină numai în cazul în care valorificarea nu este posibilă din punct de vedere tehnic sau economic. Valorificarea se va realiza conform Legii nr. 211/2011, art. 17 alin.(3): prin valorificare materială, inclusiv operaţiuni de umplere, rambleiere care utilizează deşeuri pentru a înlocui alte materiale și conform anexei 6 lit. a): minimum 45% dacă proiectul se finalizează în  2018, min.55% pentru 2019.</w:t>
      </w:r>
    </w:p>
    <w:p w:rsidR="006E65FE" w:rsidRPr="00AC5750" w:rsidRDefault="006E65FE" w:rsidP="006E65FE">
      <w:pPr>
        <w:numPr>
          <w:ilvl w:val="0"/>
          <w:numId w:val="1"/>
        </w:numPr>
        <w:spacing w:after="0" w:line="240" w:lineRule="atLeast"/>
        <w:ind w:left="357" w:right="-91" w:hanging="357"/>
        <w:jc w:val="both"/>
        <w:rPr>
          <w:rFonts w:ascii="Times New Roman" w:hAnsi="Times New Roman" w:cs="Times New Roman"/>
          <w:sz w:val="24"/>
          <w:szCs w:val="24"/>
        </w:rPr>
      </w:pPr>
      <w:r w:rsidRPr="00AC5750">
        <w:rPr>
          <w:rFonts w:ascii="Times New Roman" w:hAnsi="Times New Roman" w:cs="Times New Roman"/>
          <w:bCs/>
          <w:sz w:val="24"/>
          <w:szCs w:val="24"/>
        </w:rPr>
        <w:t>Titularul răspunde de asigurarea trasabilităţii deșeurilor de la locul de generare la destinaţia finală;</w:t>
      </w:r>
    </w:p>
    <w:p w:rsidR="006E65FE" w:rsidRPr="00AC5750" w:rsidRDefault="006E65FE" w:rsidP="006E65FE">
      <w:pPr>
        <w:numPr>
          <w:ilvl w:val="0"/>
          <w:numId w:val="1"/>
        </w:numPr>
        <w:spacing w:after="0" w:line="240" w:lineRule="atLeast"/>
        <w:ind w:left="357" w:right="-91" w:hanging="357"/>
        <w:jc w:val="both"/>
        <w:rPr>
          <w:rFonts w:ascii="Times New Roman" w:hAnsi="Times New Roman" w:cs="Times New Roman"/>
          <w:bCs/>
          <w:sz w:val="24"/>
          <w:szCs w:val="24"/>
        </w:rPr>
      </w:pPr>
      <w:r w:rsidRPr="00AC5750">
        <w:rPr>
          <w:rFonts w:ascii="Times New Roman" w:hAnsi="Times New Roman" w:cs="Times New Roman"/>
          <w:bCs/>
          <w:sz w:val="24"/>
          <w:szCs w:val="24"/>
        </w:rPr>
        <w:t xml:space="preserve">Se va întocmi evidenţa gestiunii deşeurilor rezultate din lucrările proiectului, conform prevederilor HG nr. 856/2002, cu modificările şi completările ulterioare și se va raporta la A.P.M.Brăila, la finalizarea lucrărilor. </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Dotarea amplasamentului proiectului cu materiale absorbante specifice pentru produse petroliere şi utilizarea corectă a acestora, dacă va fi necesar.</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Încadrarea nivelului de zgomot generat pe amplasament în limitele stabilite de normativele standard pentru vibraţii şi zgomote nr. 10009/2017 şi 12025/2/1981.</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Apele uzate fecaloid-menajere provenite de la personalul implicat în activitatea de șantier vor fi colectate în toaletele ecologice.</w:t>
      </w:r>
    </w:p>
    <w:p w:rsidR="006E65FE" w:rsidRPr="00AC5750" w:rsidRDefault="006E65FE" w:rsidP="006E65FE">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 xml:space="preserve">Înştiinţarea A.P.M. Brăila la finalizarea lucrărilor de investiţie, în vederea efectuării unui control de specialitate pentru verificarea respectării prevederilor prezentei decizii, conform prevederilor art. 49, alin. 3 din </w:t>
      </w:r>
      <w:hyperlink r:id="rId38" w:tooltip="de aplicare a evaluării impactului asupra mediului pentru proiecte publice şi private (act publicat in M.Of. 274 din 27-apr-2010)" w:history="1">
        <w:r w:rsidRPr="00AC5750">
          <w:rPr>
            <w:rFonts w:ascii="Times New Roman" w:hAnsi="Times New Roman" w:cs="Times New Roman"/>
            <w:bCs/>
            <w:sz w:val="24"/>
            <w:szCs w:val="24"/>
          </w:rPr>
          <w:t>Metodologia de aplicare a evaluării impactului asupra mediului pentru proiecte publice şi private</w:t>
        </w:r>
      </w:hyperlink>
      <w:r w:rsidRPr="00AC5750">
        <w:rPr>
          <w:rFonts w:ascii="Times New Roman" w:hAnsi="Times New Roman" w:cs="Times New Roman"/>
          <w:bCs/>
          <w:sz w:val="24"/>
          <w:szCs w:val="24"/>
        </w:rPr>
        <w:t xml:space="preserve"> aprobată prin Ord.MMP nr. 135/2010.</w:t>
      </w:r>
    </w:p>
    <w:p w:rsidR="006E65FE" w:rsidRPr="00AC5750" w:rsidRDefault="006E65FE" w:rsidP="006E65FE">
      <w:pPr>
        <w:numPr>
          <w:ilvl w:val="0"/>
          <w:numId w:val="2"/>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Notificarea A.P.M. Brăila dacă intervin elemente noi, necunoscute la data emiterii prezentei decizii, precum şi asupra oricăror modificări ale condiţiilor care au stat la baza emiterii prezentei decizii, înainte de realizarea modificării,</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conform art. 15, alin. 2, lit. a) din OUG nr. 195/2005 privind protecţia mediului, cu modificările şi completările ulterioare.</w:t>
      </w:r>
    </w:p>
    <w:p w:rsidR="006E65FE" w:rsidRPr="00AC5750" w:rsidRDefault="006E65FE" w:rsidP="006E65FE">
      <w:pPr>
        <w:pStyle w:val="ListParagraph"/>
        <w:numPr>
          <w:ilvl w:val="0"/>
          <w:numId w:val="2"/>
        </w:numPr>
        <w:spacing w:line="240" w:lineRule="atLeast"/>
        <w:contextualSpacing/>
        <w:jc w:val="both"/>
      </w:pPr>
      <w:r w:rsidRPr="00AC5750">
        <w:t xml:space="preserve">În cazul de deținere accidentală a unor exemplare de faună sălbatică sau cadavre ale acestora, se va anunța  imediat Comisariatului Judeţean Brăila al Gărzii Naţionale de Mediu, pentru aplicarea procedurii de declarare </w:t>
      </w:r>
      <w:r w:rsidRPr="00AC5750">
        <w:rPr>
          <w:i/>
        </w:rPr>
        <w:t>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r w:rsidRPr="00AC5750">
        <w:t xml:space="preserve">; </w:t>
      </w:r>
    </w:p>
    <w:p w:rsidR="006E65FE" w:rsidRPr="00AC5750" w:rsidRDefault="006E65FE" w:rsidP="006E65FE">
      <w:pPr>
        <w:pStyle w:val="ListParagraph"/>
        <w:numPr>
          <w:ilvl w:val="0"/>
          <w:numId w:val="2"/>
        </w:numPr>
        <w:spacing w:line="240" w:lineRule="atLeast"/>
        <w:contextualSpacing/>
        <w:jc w:val="both"/>
      </w:pPr>
      <w:r w:rsidRPr="00AC5750">
        <w:t>Sunt interzise:</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depozitarea materialelor utilizate și a deșeurilor rezultate pe terenurile din perimetrul ariilor naturale protejate, pe spațiile verzi sau pietonale;</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 xml:space="preserve">amplasarea utilajelor sau parcarea mijloacelor de transport pe spațiile verzi sau în perimetrul ariilor naturale protejate; </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efectuarea lucrărilor de reparaţii, întreținere și spălare ale utilajelor și mijloacelor de transport pe amplasament sau în vecinătatea acestuia;</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 xml:space="preserve">abandonarea deşeurilor și eliminarea acestora în perimetrul ariilor naturale protejate sau în afara spaţiilor autorizate în acest scop; </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deversarea substanțelor petroliere, a mixturilor asfaltice, a apelor uzate și fecaloid menajere în perimetrul sau vecinătatea ariilor naturale protejate, pe alte spaţii care nu sunt autorizate în acest scop;</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vătămarea, deteriorarea, distrugerea, recoltarea, uciderea, perturbarea intenţionată a exemplarelor din speciile cu statut de protecţie şi a tuturor speciilor de păsări aflate în mediul natural, în oricare dintre stadiile ciclului lor biologic;</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lastRenderedPageBreak/>
        <w:t>deteriorarea/distrugerea cuiburilor, a locurilor de hrănire, reproducere şi odihnă ale exemplarelor din speciile cu statut de protecţie şi a tuturor speciilor de păsări;</w:t>
      </w:r>
    </w:p>
    <w:p w:rsidR="006E65FE" w:rsidRPr="00AC5750" w:rsidRDefault="006E65FE" w:rsidP="009A5E39">
      <w:pPr>
        <w:numPr>
          <w:ilvl w:val="0"/>
          <w:numId w:val="129"/>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culegerea intenționată a cuiburilor și/sau a ouălor din natură și păstrarea acestora, chiar dacă sunt goale;</w:t>
      </w:r>
    </w:p>
    <w:p w:rsidR="006E65FE" w:rsidRPr="00AC5750" w:rsidRDefault="006E65FE" w:rsidP="006E65FE">
      <w:pPr>
        <w:numPr>
          <w:ilvl w:val="0"/>
          <w:numId w:val="2"/>
        </w:numPr>
        <w:spacing w:after="0" w:line="240" w:lineRule="atLeast"/>
        <w:ind w:left="357" w:right="-91"/>
        <w:jc w:val="both"/>
        <w:rPr>
          <w:rFonts w:ascii="Times New Roman" w:hAnsi="Times New Roman" w:cs="Times New Roman"/>
          <w:bCs/>
          <w:sz w:val="24"/>
          <w:szCs w:val="24"/>
        </w:rPr>
      </w:pPr>
      <w:r w:rsidRPr="00AC5750">
        <w:rPr>
          <w:rFonts w:ascii="Times New Roman" w:hAnsi="Times New Roman" w:cs="Times New Roman"/>
          <w:bCs/>
          <w:sz w:val="24"/>
          <w:szCs w:val="24"/>
        </w:rPr>
        <w:t>Proiectul se va implementa cu respectarea prevederilor:</w:t>
      </w:r>
    </w:p>
    <w:p w:rsidR="006E65FE" w:rsidRPr="00AC5750" w:rsidRDefault="006E65FE"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OUG nr. 195/2005 privind protecția mediului</w:t>
      </w:r>
      <w:r w:rsidRPr="00AC5750">
        <w:rPr>
          <w:rFonts w:ascii="Times New Roman" w:eastAsia="Calibri" w:hAnsi="Times New Roman" w:cs="Times New Roman"/>
          <w:bCs/>
          <w:sz w:val="24"/>
          <w:szCs w:val="24"/>
        </w:rPr>
        <w:t>, cu modificările și completările ulterioare;</w:t>
      </w:r>
    </w:p>
    <w:p w:rsidR="006E65FE" w:rsidRPr="00AC5750" w:rsidRDefault="006E65FE"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OUG nr. 57/2007 privind regimul ariilor naturale protejate, conservarea habitatelor naturale, a florei şi faunei sălbatice, aprobată cu modificări şi completări prin Legea nr. 49/2011, cu modificările și completările ulterioare; </w:t>
      </w:r>
    </w:p>
    <w:p w:rsidR="006E65FE" w:rsidRPr="00AC5750" w:rsidRDefault="006E65FE"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HG nr. 323/2010 privind stabilirea sistemului de monitorizare a capturilor şi uciderilor accidentale ale tuturor speciilor de păsări, precum şi ale speciilor strict protejate prevăzute în anexele nr. 4A şi 4B la OUG nr. </w:t>
      </w:r>
      <w:hyperlink r:id="rId39" w:history="1">
        <w:r w:rsidRPr="00AC5750">
          <w:rPr>
            <w:rFonts w:ascii="Times New Roman" w:eastAsia="Calibri" w:hAnsi="Times New Roman" w:cs="Times New Roman"/>
            <w:bCs/>
            <w:i/>
            <w:sz w:val="24"/>
            <w:szCs w:val="24"/>
          </w:rPr>
          <w:t>57/2007</w:t>
        </w:r>
      </w:hyperlink>
      <w:r w:rsidRPr="00AC5750">
        <w:rPr>
          <w:rFonts w:ascii="Times New Roman" w:eastAsia="Calibri" w:hAnsi="Times New Roman" w:cs="Times New Roman"/>
          <w:bCs/>
          <w:i/>
          <w:sz w:val="24"/>
          <w:szCs w:val="24"/>
        </w:rPr>
        <w:t xml:space="preserve"> privind regimul ariilor naturale protejate, conservarea habitatelor naturale, a florei şi faunei sălbatice;</w:t>
      </w:r>
    </w:p>
    <w:p w:rsidR="006E65FE" w:rsidRPr="00AC5750" w:rsidRDefault="006E65FE"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hAnsi="Times New Roman" w:cs="Times New Roman"/>
          <w:bCs/>
          <w:i/>
          <w:sz w:val="24"/>
          <w:szCs w:val="24"/>
        </w:rPr>
        <w:t>Planului de management și a regulamentului aprobate pentru ariile de protectie speciala avifaunistica Balta Mica a Brailei si Bertestii de Sus-Gura Ialomitei</w:t>
      </w:r>
      <w:r w:rsidRPr="00AC5750">
        <w:rPr>
          <w:rFonts w:ascii="Times New Roman" w:eastAsia="Calibri" w:hAnsi="Times New Roman" w:cs="Times New Roman"/>
          <w:bCs/>
          <w:i/>
          <w:sz w:val="24"/>
          <w:szCs w:val="24"/>
        </w:rPr>
        <w:t xml:space="preserve">; </w:t>
      </w:r>
    </w:p>
    <w:p w:rsidR="006E65FE" w:rsidRPr="00AC5750" w:rsidRDefault="006E65FE"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sz w:val="24"/>
          <w:szCs w:val="24"/>
        </w:rPr>
      </w:pPr>
      <w:r w:rsidRPr="00AC5750">
        <w:rPr>
          <w:rFonts w:ascii="Times New Roman" w:eastAsia="Calibri" w:hAnsi="Times New Roman" w:cs="Times New Roman"/>
          <w:bCs/>
          <w:i/>
          <w:iCs/>
          <w:sz w:val="24"/>
          <w:szCs w:val="24"/>
        </w:rPr>
        <w:t>OUG</w:t>
      </w:r>
      <w:r w:rsidRPr="00AC5750">
        <w:rPr>
          <w:rFonts w:ascii="Times New Roman" w:eastAsia="Calibri" w:hAnsi="Times New Roman" w:cs="Times New Roman"/>
          <w:b/>
          <w:bCs/>
          <w:i/>
          <w:iCs/>
          <w:sz w:val="24"/>
          <w:szCs w:val="24"/>
        </w:rPr>
        <w:t xml:space="preserve"> </w:t>
      </w:r>
      <w:r w:rsidRPr="00AC5750">
        <w:rPr>
          <w:rFonts w:ascii="Times New Roman" w:eastAsia="Calibri" w:hAnsi="Times New Roman" w:cs="Times New Roman"/>
          <w:bCs/>
          <w:i/>
          <w:sz w:val="24"/>
          <w:szCs w:val="24"/>
        </w:rPr>
        <w:t>nr. 68/2007 privind răspunderea de mediu cu referire la prevenirea şi repararea prejudiciului asupra mediului</w:t>
      </w:r>
      <w:r w:rsidRPr="00AC5750">
        <w:rPr>
          <w:rFonts w:ascii="Times New Roman" w:eastAsia="Calibri" w:hAnsi="Times New Roman" w:cs="Times New Roman"/>
          <w:bCs/>
          <w:sz w:val="24"/>
          <w:szCs w:val="24"/>
        </w:rPr>
        <w:t>, cu modificările şi completările ulterioare;</w:t>
      </w:r>
    </w:p>
    <w:p w:rsidR="006E65FE" w:rsidRPr="00AC5750" w:rsidRDefault="006E65FE"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 xml:space="preserve">HG nr. 1061/2008 privind transportul deşeurilor periculoase şi nepericuloase pe teritoriul României; </w:t>
      </w:r>
    </w:p>
    <w:p w:rsidR="006E65FE" w:rsidRPr="00AC5750" w:rsidRDefault="006E65FE"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Legii nr. 211/2011 privind regimul deşeurilor, republicată, cu modificările și completările ulterioare;</w:t>
      </w:r>
    </w:p>
    <w:p w:rsidR="006E65FE" w:rsidRPr="00AC5750" w:rsidRDefault="006E65FE"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6E65FE" w:rsidRPr="00AC5750" w:rsidRDefault="006E65FE"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Deciziei Comisiei 2014/955/UE din 18 decembrie 2014 de modificare a Deciziei 2000/532/CE de stabilire a unei liste de deşeuri în temeiul Directivei 2008/98/CE a Parlamentului European şi a Consiliului.</w:t>
      </w:r>
    </w:p>
    <w:p w:rsidR="006E65FE" w:rsidRPr="00AC5750" w:rsidRDefault="006E65FE" w:rsidP="006E65FE">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Intocmit,</w:t>
      </w:r>
    </w:p>
    <w:p w:rsidR="006E65FE" w:rsidRPr="00AC5750" w:rsidRDefault="006E65FE" w:rsidP="006E65FE">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Steluta Mardale</w:t>
      </w:r>
    </w:p>
    <w:p w:rsidR="006E65FE" w:rsidRPr="00AC5750" w:rsidRDefault="006E65FE" w:rsidP="006E65FE">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Mihaela Risnoveanu</w:t>
      </w:r>
    </w:p>
    <w:p w:rsidR="00B4381B" w:rsidRPr="00AC5750" w:rsidRDefault="00B4381B" w:rsidP="00C15ED1">
      <w:pPr>
        <w:spacing w:after="0"/>
        <w:jc w:val="center"/>
        <w:rPr>
          <w:rStyle w:val="ax1"/>
          <w:caps/>
          <w:sz w:val="28"/>
          <w:szCs w:val="28"/>
        </w:rPr>
      </w:pPr>
      <w:r w:rsidRPr="00AC5750">
        <w:rPr>
          <w:rStyle w:val="ax1"/>
          <w:caps/>
          <w:sz w:val="28"/>
          <w:szCs w:val="28"/>
        </w:rPr>
        <w:t>Proiectul  DeciziEI  etapei de încadrare</w:t>
      </w:r>
    </w:p>
    <w:p w:rsidR="00C15ED1" w:rsidRPr="00AC5750" w:rsidRDefault="00C15ED1" w:rsidP="00C15ED1">
      <w:pPr>
        <w:tabs>
          <w:tab w:val="center" w:pos="284"/>
          <w:tab w:val="right" w:pos="10065"/>
        </w:tabs>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 xml:space="preserve">din </w:t>
      </w:r>
      <w:r w:rsidR="009012D9" w:rsidRPr="00AC5750">
        <w:rPr>
          <w:rFonts w:ascii="Times New Roman" w:eastAsia="Times New Roman" w:hAnsi="Times New Roman" w:cs="Times New Roman"/>
          <w:b/>
          <w:bCs/>
          <w:sz w:val="24"/>
          <w:szCs w:val="24"/>
          <w:highlight w:val="yellow"/>
        </w:rPr>
        <w:t>14</w:t>
      </w:r>
      <w:r w:rsidRPr="00AC5750">
        <w:rPr>
          <w:rFonts w:ascii="Times New Roman" w:eastAsia="Times New Roman" w:hAnsi="Times New Roman" w:cs="Times New Roman"/>
          <w:b/>
          <w:bCs/>
          <w:sz w:val="24"/>
          <w:szCs w:val="24"/>
          <w:highlight w:val="yellow"/>
        </w:rPr>
        <w:t>.09.</w:t>
      </w:r>
      <w:r w:rsidRPr="00AC5750">
        <w:rPr>
          <w:rFonts w:ascii="Times New Roman" w:eastAsia="Times New Roman" w:hAnsi="Times New Roman" w:cs="Times New Roman"/>
          <w:b/>
          <w:bCs/>
          <w:sz w:val="24"/>
          <w:szCs w:val="24"/>
        </w:rPr>
        <w:t>2018</w:t>
      </w:r>
    </w:p>
    <w:p w:rsidR="00C15ED1" w:rsidRPr="00AC5750" w:rsidRDefault="00C15ED1" w:rsidP="00C15ED1">
      <w:pPr>
        <w:tabs>
          <w:tab w:val="left" w:pos="284"/>
          <w:tab w:val="right" w:pos="9360"/>
        </w:tabs>
        <w:spacing w:after="0" w:line="240" w:lineRule="auto"/>
        <w:jc w:val="both"/>
        <w:rPr>
          <w:rFonts w:ascii="Times New Roman" w:eastAsia="Calibri" w:hAnsi="Times New Roman" w:cs="Times New Roman"/>
        </w:rPr>
      </w:pPr>
    </w:p>
    <w:p w:rsidR="00C15ED1" w:rsidRPr="00AC5750" w:rsidRDefault="00AC5750" w:rsidP="00C15ED1">
      <w:pPr>
        <w:tabs>
          <w:tab w:val="left" w:pos="284"/>
        </w:tabs>
        <w:spacing w:after="0" w:line="240" w:lineRule="auto"/>
        <w:jc w:val="both"/>
        <w:rPr>
          <w:rFonts w:ascii="Times New Roman" w:eastAsia="Calibri" w:hAnsi="Times New Roman" w:cs="Times New Roman"/>
          <w:b/>
          <w:sz w:val="24"/>
          <w:szCs w:val="24"/>
        </w:rPr>
      </w:pPr>
      <w:hyperlink w:anchor="#" w:history="1"/>
      <w:r w:rsidR="00C15ED1" w:rsidRPr="00AC5750">
        <w:rPr>
          <w:rFonts w:ascii="Times New Roman" w:eastAsia="Calibri" w:hAnsi="Times New Roman" w:cs="Times New Roman"/>
          <w:sz w:val="24"/>
          <w:szCs w:val="24"/>
        </w:rPr>
        <w:t>Ca urmare a solicitării depuse de COMUNA CIOCILE</w:t>
      </w:r>
      <w:r w:rsidR="00C15ED1" w:rsidRPr="00AC5750">
        <w:rPr>
          <w:rFonts w:ascii="Times New Roman" w:eastAsia="Calibri" w:hAnsi="Times New Roman" w:cs="Times New Roman"/>
          <w:b/>
          <w:sz w:val="24"/>
          <w:szCs w:val="24"/>
        </w:rPr>
        <w:t xml:space="preserve">, </w:t>
      </w:r>
      <w:r w:rsidR="00C15ED1" w:rsidRPr="00AC5750">
        <w:rPr>
          <w:rFonts w:ascii="Times New Roman" w:eastAsia="Calibri" w:hAnsi="Times New Roman" w:cs="Times New Roman"/>
          <w:sz w:val="24"/>
          <w:szCs w:val="24"/>
        </w:rPr>
        <w:t>cu sediul în sat Ciocile, str. Principală, nr. 84, jud. Braila, înregistrată la Agentia pentru Protectia Mediului Brăila</w:t>
      </w:r>
      <w:r w:rsidR="00C15ED1" w:rsidRPr="00AC5750">
        <w:rPr>
          <w:rFonts w:ascii="Times New Roman" w:eastAsia="Times New Roman" w:hAnsi="Times New Roman" w:cs="Times New Roman"/>
          <w:sz w:val="24"/>
          <w:szCs w:val="24"/>
        </w:rPr>
        <w:t>, înregistrată la APM Braila cu nr. 11347/13.09.2018</w:t>
      </w:r>
      <w:r w:rsidR="00C15ED1" w:rsidRPr="00AC5750">
        <w:rPr>
          <w:rFonts w:ascii="Times New Roman" w:eastAsia="Calibri" w:hAnsi="Times New Roman" w:cs="Times New Roman"/>
          <w:sz w:val="24"/>
          <w:szCs w:val="24"/>
        </w:rPr>
        <w:t xml:space="preserve">, </w:t>
      </w:r>
      <w:hyperlink w:anchor="#" w:history="1"/>
      <w:r w:rsidR="00C15ED1" w:rsidRPr="00AC5750">
        <w:rPr>
          <w:rFonts w:ascii="Times New Roman" w:eastAsia="Calibri" w:hAnsi="Times New Roman" w:cs="Times New Roman"/>
          <w:sz w:val="24"/>
          <w:szCs w:val="24"/>
        </w:rPr>
        <w:t xml:space="preserve">în baza </w:t>
      </w:r>
      <w:r w:rsidR="00C15ED1" w:rsidRPr="00AC5750">
        <w:rPr>
          <w:rFonts w:ascii="Times New Roman" w:eastAsia="Calibri" w:hAnsi="Times New Roman" w:cs="Times New Roman"/>
          <w:i/>
          <w:sz w:val="24"/>
          <w:szCs w:val="24"/>
        </w:rPr>
        <w:t>Hotărârii Guvernului nr. 445/2009 privind evaluarea impactului anumitor proiecte publice şi private asupra mediului</w:t>
      </w:r>
      <w:r w:rsidR="00C15ED1" w:rsidRPr="00AC5750">
        <w:rPr>
          <w:rFonts w:ascii="Times New Roman" w:eastAsia="Calibri" w:hAnsi="Times New Roman" w:cs="Times New Roman"/>
          <w:sz w:val="24"/>
          <w:szCs w:val="24"/>
          <w:lang w:eastAsia="ar-SA"/>
        </w:rPr>
        <w:t xml:space="preserve">, </w:t>
      </w:r>
      <w:r w:rsidR="00C15ED1" w:rsidRPr="00AC5750">
        <w:rPr>
          <w:rFonts w:ascii="Times New Roman" w:eastAsia="Calibri" w:hAnsi="Times New Roman" w:cs="Times New Roman"/>
          <w:sz w:val="24"/>
          <w:szCs w:val="24"/>
        </w:rPr>
        <w:t xml:space="preserve">Agenţia pentru Protecţia Mediului Brăila decide, ca urmare a consultărilor desfăşurate în cadrul şedinţei Comisiei de Analiză Tehnică din data de 13.09.2018, decide ca </w:t>
      </w:r>
      <w:r w:rsidR="00C15ED1" w:rsidRPr="00AC5750">
        <w:rPr>
          <w:rFonts w:ascii="Times New Roman" w:eastAsia="Times New Roman" w:hAnsi="Times New Roman" w:cs="Times New Roman"/>
          <w:sz w:val="24"/>
          <w:szCs w:val="24"/>
        </w:rPr>
        <w:t xml:space="preserve">pentru proiectul </w:t>
      </w:r>
      <w:r w:rsidR="00C15ED1" w:rsidRPr="00AC5750">
        <w:rPr>
          <w:rFonts w:ascii="Times New Roman" w:eastAsia="Times New Roman" w:hAnsi="Times New Roman" w:cs="Times New Roman"/>
          <w:b/>
          <w:i/>
          <w:sz w:val="24"/>
          <w:szCs w:val="24"/>
        </w:rPr>
        <w:t>„Modernizarea drumurilor comunale din cadrul comunei Ciocile, judetul Braila”</w:t>
      </w:r>
      <w:r w:rsidR="00C15ED1" w:rsidRPr="00AC5750">
        <w:rPr>
          <w:rFonts w:ascii="Times New Roman" w:eastAsia="Times New Roman" w:hAnsi="Times New Roman" w:cs="Times New Roman"/>
          <w:sz w:val="24"/>
          <w:szCs w:val="24"/>
        </w:rPr>
        <w:t xml:space="preserve"> propus a fi amplasat în extratravilanul si intravilanul comunei Ciocile, judetul Braila</w:t>
      </w:r>
      <w:r w:rsidR="00C15ED1" w:rsidRPr="00AC5750">
        <w:rPr>
          <w:rFonts w:ascii="Times New Roman" w:eastAsia="Calibri" w:hAnsi="Times New Roman" w:cs="Times New Roman"/>
          <w:sz w:val="24"/>
          <w:szCs w:val="24"/>
        </w:rPr>
        <w:t>:</w:t>
      </w:r>
    </w:p>
    <w:p w:rsidR="00C15ED1" w:rsidRPr="00AC5750" w:rsidRDefault="00C15ED1" w:rsidP="00C15ED1">
      <w:pPr>
        <w:tabs>
          <w:tab w:val="left" w:pos="284"/>
        </w:tabs>
        <w:spacing w:after="0" w:line="240" w:lineRule="auto"/>
        <w:jc w:val="center"/>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nu se supune evaluării impactului asupra mediului și nu se supune evaluării adecvate.</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Justificarea prezentei decizii:</w:t>
      </w:r>
    </w:p>
    <w:p w:rsidR="00C15ED1" w:rsidRPr="00AC5750" w:rsidRDefault="00C15ED1" w:rsidP="009A5E39">
      <w:pPr>
        <w:numPr>
          <w:ilvl w:val="0"/>
          <w:numId w:val="19"/>
        </w:numPr>
        <w:tabs>
          <w:tab w:val="left" w:pos="284"/>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intră sub incidenţa </w:t>
      </w:r>
      <w:r w:rsidRPr="00AC5750">
        <w:rPr>
          <w:rFonts w:ascii="Times New Roman" w:eastAsia="Calibri" w:hAnsi="Times New Roman" w:cs="Times New Roman"/>
          <w:i/>
          <w:sz w:val="24"/>
          <w:szCs w:val="24"/>
        </w:rPr>
        <w:t>H.G. nr. 445/2009 privind evaluarea impactului anumitor proiecte publice şi private asupra mediului,</w:t>
      </w:r>
      <w:r w:rsidRPr="00AC5750">
        <w:rPr>
          <w:rFonts w:ascii="Times New Roman" w:eastAsia="Calibri" w:hAnsi="Times New Roman" w:cs="Times New Roman"/>
          <w:sz w:val="24"/>
          <w:szCs w:val="24"/>
        </w:rPr>
        <w:t xml:space="preserve"> </w:t>
      </w:r>
      <w:r w:rsidRPr="00AC5750">
        <w:rPr>
          <w:rFonts w:ascii="Times New Roman" w:eastAsia="Times New Roman" w:hAnsi="Times New Roman" w:cs="Times New Roman"/>
          <w:b/>
          <w:sz w:val="24"/>
          <w:szCs w:val="24"/>
        </w:rPr>
        <w:t>Anexa 2 la pct. 2 lit. e, pct. 10, lit. i</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rPr>
        <w:t>și pct 13 lit. a,</w:t>
      </w:r>
      <w:r w:rsidRPr="00AC5750">
        <w:rPr>
          <w:rFonts w:ascii="Times New Roman" w:eastAsia="Calibri" w:hAnsi="Times New Roman" w:cs="Times New Roman"/>
          <w:sz w:val="24"/>
          <w:szCs w:val="24"/>
        </w:rPr>
        <w:t xml:space="preserve">, </w:t>
      </w:r>
    </w:p>
    <w:p w:rsidR="00C15ED1" w:rsidRPr="00AC5750" w:rsidRDefault="00C15ED1" w:rsidP="009A5E39">
      <w:pPr>
        <w:numPr>
          <w:ilvl w:val="0"/>
          <w:numId w:val="19"/>
        </w:numPr>
        <w:tabs>
          <w:tab w:val="left" w:pos="284"/>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propus nu intră sub incidenţa art. 28 din </w:t>
      </w:r>
      <w:r w:rsidRPr="00AC5750">
        <w:rPr>
          <w:rFonts w:ascii="Times New Roman" w:eastAsia="Calibri" w:hAnsi="Times New Roman" w:cs="Times New Roman"/>
          <w:i/>
          <w:sz w:val="24"/>
          <w:szCs w:val="24"/>
        </w:rPr>
        <w:t>Ordonanţa de Urgenţă a Guvernului nr. 57/2007 privind regimul ariilor naturale protejate, conservarea habitatelor naturale, a florei şi faunei sălbatice</w:t>
      </w:r>
      <w:r w:rsidRPr="00AC5750">
        <w:rPr>
          <w:rFonts w:ascii="Times New Roman" w:eastAsia="Calibri" w:hAnsi="Times New Roman" w:cs="Times New Roman"/>
          <w:sz w:val="24"/>
          <w:szCs w:val="24"/>
        </w:rPr>
        <w:t>, cu modificările şi completările ulterioare, deoarece amplasamentul nu se află în perimetrul unor arii naturale protejate de interes comunitar și nu este susceptibil să afecteze asemenea zone, iar procedura de evaluare adecvată nu a fost demarată.</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Motivele care au stat la baza luării deciziei etapei de încadrare în procedura de evaluare a impactului asupra mediului conform criteriilor de selecție din Anexa nr. 3 a HG nr. 445/2009 sunt următoarele: </w:t>
      </w:r>
    </w:p>
    <w:p w:rsidR="00C15ED1" w:rsidRPr="00AC5750" w:rsidRDefault="00C15ED1" w:rsidP="00C15ED1">
      <w:pPr>
        <w:tabs>
          <w:tab w:val="left" w:pos="284"/>
        </w:tabs>
        <w:spacing w:after="0" w:line="240" w:lineRule="auto"/>
        <w:jc w:val="both"/>
        <w:rPr>
          <w:rFonts w:ascii="Times New Roman" w:eastAsia="Calibri" w:hAnsi="Times New Roman" w:cs="Times New Roman"/>
          <w:b/>
          <w:sz w:val="24"/>
          <w:szCs w:val="24"/>
          <w:u w:val="single"/>
        </w:rPr>
      </w:pPr>
      <w:r w:rsidRPr="00AC5750">
        <w:rPr>
          <w:rFonts w:ascii="Times New Roman" w:eastAsia="Calibri" w:hAnsi="Times New Roman" w:cs="Times New Roman"/>
          <w:sz w:val="24"/>
          <w:szCs w:val="24"/>
          <w:u w:val="single"/>
        </w:rPr>
        <w:t xml:space="preserve">1. Caracteristicile proiectului </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 mărimea proiectului: proiectul prevede modernizarea un pachet de trei drumuri comunale din intravilanul si extravilanul comunei Ciocile, in lungime totala de 5.949, dupa cum urmeaza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21"/>
        <w:gridCol w:w="2433"/>
      </w:tblGrid>
      <w:tr w:rsidR="00AC5750" w:rsidRPr="00AC5750" w:rsidTr="00AC5750">
        <w:trPr>
          <w:jc w:val="center"/>
        </w:trPr>
        <w:tc>
          <w:tcPr>
            <w:tcW w:w="4621"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Denumire strada</w:t>
            </w:r>
          </w:p>
        </w:tc>
        <w:tc>
          <w:tcPr>
            <w:tcW w:w="2433"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Lungime - m</w:t>
            </w:r>
          </w:p>
        </w:tc>
      </w:tr>
      <w:tr w:rsidR="00AC5750" w:rsidRPr="00AC5750" w:rsidTr="00AC5750">
        <w:trPr>
          <w:jc w:val="center"/>
        </w:trPr>
        <w:tc>
          <w:tcPr>
            <w:tcW w:w="4621"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lastRenderedPageBreak/>
              <w:t>DC54</w:t>
            </w:r>
          </w:p>
        </w:tc>
        <w:tc>
          <w:tcPr>
            <w:tcW w:w="2433"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1484</w:t>
            </w:r>
          </w:p>
        </w:tc>
      </w:tr>
      <w:tr w:rsidR="00AC5750" w:rsidRPr="00AC5750" w:rsidTr="00AC5750">
        <w:trPr>
          <w:jc w:val="center"/>
        </w:trPr>
        <w:tc>
          <w:tcPr>
            <w:tcW w:w="4621"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DC28</w:t>
            </w:r>
          </w:p>
        </w:tc>
        <w:tc>
          <w:tcPr>
            <w:tcW w:w="2433"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1282</w:t>
            </w:r>
          </w:p>
        </w:tc>
      </w:tr>
      <w:tr w:rsidR="00AC5750" w:rsidRPr="00AC5750" w:rsidTr="00AC5750">
        <w:trPr>
          <w:jc w:val="center"/>
        </w:trPr>
        <w:tc>
          <w:tcPr>
            <w:tcW w:w="4621"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DC197</w:t>
            </w:r>
          </w:p>
        </w:tc>
        <w:tc>
          <w:tcPr>
            <w:tcW w:w="2433"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sz w:val="18"/>
                <w:szCs w:val="18"/>
              </w:rPr>
            </w:pPr>
            <w:r w:rsidRPr="00AC5750">
              <w:rPr>
                <w:rFonts w:ascii="Arial" w:eastAsia="Calibri" w:hAnsi="Arial" w:cs="Arial"/>
                <w:sz w:val="18"/>
                <w:szCs w:val="18"/>
              </w:rPr>
              <w:t>3183</w:t>
            </w:r>
          </w:p>
        </w:tc>
      </w:tr>
      <w:tr w:rsidR="00AC5750" w:rsidRPr="00AC5750" w:rsidTr="00AC5750">
        <w:trPr>
          <w:jc w:val="center"/>
        </w:trPr>
        <w:tc>
          <w:tcPr>
            <w:tcW w:w="4621"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b/>
                <w:sz w:val="18"/>
                <w:szCs w:val="18"/>
              </w:rPr>
            </w:pPr>
            <w:r w:rsidRPr="00AC5750">
              <w:rPr>
                <w:rFonts w:ascii="Arial" w:eastAsia="Calibri" w:hAnsi="Arial" w:cs="Arial"/>
                <w:b/>
                <w:sz w:val="18"/>
                <w:szCs w:val="18"/>
              </w:rPr>
              <w:t>TOTAL</w:t>
            </w:r>
          </w:p>
        </w:tc>
        <w:tc>
          <w:tcPr>
            <w:tcW w:w="2433" w:type="dxa"/>
            <w:shd w:val="clear" w:color="auto" w:fill="FFFFFF"/>
            <w:vAlign w:val="center"/>
          </w:tcPr>
          <w:p w:rsidR="00C15ED1" w:rsidRPr="00AC5750" w:rsidRDefault="00C15ED1" w:rsidP="00C15ED1">
            <w:pPr>
              <w:shd w:val="clear" w:color="auto" w:fill="FFFFFF"/>
              <w:spacing w:after="0" w:line="240" w:lineRule="auto"/>
              <w:jc w:val="center"/>
              <w:rPr>
                <w:rFonts w:ascii="Arial" w:eastAsia="Calibri" w:hAnsi="Arial" w:cs="Arial"/>
                <w:b/>
                <w:sz w:val="18"/>
                <w:szCs w:val="18"/>
              </w:rPr>
            </w:pPr>
            <w:r w:rsidRPr="00AC5750">
              <w:rPr>
                <w:rFonts w:ascii="Arial" w:eastAsia="Calibri" w:hAnsi="Arial" w:cs="Arial"/>
                <w:b/>
                <w:sz w:val="18"/>
                <w:szCs w:val="18"/>
              </w:rPr>
              <w:t>5.949 m</w:t>
            </w:r>
          </w:p>
        </w:tc>
      </w:tr>
    </w:tbl>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drumurile sunt acoperite cu material granular lidonit şi balast şi pe alocuri  se observă resturi şi urme de asfal. Există şanţuri perimetrale de pământ, cu zone invadate de vegetaţie. Lăţimea drumurilor actuale permite amenajarea unei părţi carosabile de 5,5m.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Caracteristicile principale ale celor trei tronsoane sunt:</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categorie strazi: V</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viteza de proiectare: 40 Km/h</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lungime totala: 5.949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latimea platformei carosabile: 5-5,5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tipul structurii rutiere: pietruita</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categoria de importanta “C” – normala</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Pentru structura rutieră s-a adoptat un sistem rutier de tip suplu (îmbrăcăminte bituminoasă uşoară):</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4cm strat de uzura BA16</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6 cm strat de legatura BAD20</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15 cm Piatra Sparta</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15 cm Balast</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 xml:space="preserve">Platforma drumului intre 7-8m, partea carosabila va avea panta transversal de 2,5% </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Intersecţiile cu drumurile laterale (17 buc) se vor amenaja prin racordarea drumurilor laterale cu drumul modernizat cu acelasi sistem  rutier pe o porţiune de 10 m. In cadrul proiectului se vor realiza si 41 de podete auto.</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Pentru realizarea platformei drumului sunt necesare lucrări de săpături şi umpluturi de pământ, şi polituri de taluzuri.</w:t>
      </w:r>
      <w:r w:rsidRPr="00AC5750">
        <w:rPr>
          <w:rFonts w:ascii="Times New Roman" w:eastAsia="Times New Roman" w:hAnsi="Times New Roman" w:cs="Times New Roman"/>
          <w:sz w:val="24"/>
          <w:szCs w:val="24"/>
        </w:rPr>
        <w:t xml:space="preserve"> </w:t>
      </w:r>
      <w:r w:rsidRPr="00AC5750">
        <w:rPr>
          <w:rFonts w:ascii="Times New Roman" w:eastAsia="Arial" w:hAnsi="Times New Roman" w:cs="Times New Roman"/>
          <w:sz w:val="24"/>
          <w:szCs w:val="24"/>
        </w:rPr>
        <w:t>Taluzul de rambleu respectiv debleu se va executa mecanizat cu autogrederul in proportie de 80% restu manual.</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Se vor utiliza doua priofile de drum: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Profil Tip 1 se va aplica pe:</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DC 54</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DC 28</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DC 197 Km.0+000-Km.1+900</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pantă transversală dubla 2,5 %;</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pantă acostamente 4%</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sistemul rutier existent se scarifica si de reprofileaza</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lăţimea platformei este de – 7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lăţimea pării carosabile este de - 5.5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acostamente piatra sparta impermeabilizata   -  2 x 0,75m;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 xml:space="preserve">Profil Tip 2 se va aplica pe: </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DC 197 Km.1+900-Km.3+183</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pantă transversală dubla 2,5 %;</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pantă acostamente 4%</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sistemul rutier existent se scarifica si de reprofileaza</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lăţimea platformei este de – 8,7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lăţimea pării carosabile este de - 5 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acostamente din balast 25 cm si consolidate cu beton   -  2 x 0,25m;</w:t>
      </w:r>
    </w:p>
    <w:p w:rsidR="00C15ED1" w:rsidRPr="00AC5750" w:rsidRDefault="00C15ED1" w:rsidP="00C15ED1">
      <w:pPr>
        <w:shd w:val="clear" w:color="auto" w:fill="FFFFFF"/>
        <w:tabs>
          <w:tab w:val="left" w:pos="284"/>
        </w:tabs>
        <w:spacing w:after="0" w:line="240" w:lineRule="auto"/>
        <w:jc w:val="both"/>
        <w:rPr>
          <w:rFonts w:ascii="Times New Roman" w:eastAsia="Arial" w:hAnsi="Times New Roman" w:cs="Times New Roman"/>
          <w:sz w:val="24"/>
          <w:szCs w:val="24"/>
        </w:rPr>
      </w:pPr>
      <w:r w:rsidRPr="00AC5750">
        <w:rPr>
          <w:rFonts w:ascii="Times New Roman" w:eastAsia="Arial" w:hAnsi="Times New Roman" w:cs="Times New Roman"/>
          <w:sz w:val="24"/>
          <w:szCs w:val="24"/>
        </w:rPr>
        <w:t>-</w:t>
      </w:r>
      <w:r w:rsidRPr="00AC5750">
        <w:rPr>
          <w:rFonts w:ascii="Times New Roman" w:eastAsia="Arial" w:hAnsi="Times New Roman" w:cs="Times New Roman"/>
          <w:sz w:val="24"/>
          <w:szCs w:val="24"/>
        </w:rPr>
        <w:tab/>
        <w:t>santuri beton - 2 x 1,5mx0.3m stg - dr</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Arial" w:hAnsi="Times New Roman" w:cs="Times New Roman"/>
          <w:sz w:val="24"/>
          <w:szCs w:val="24"/>
        </w:rPr>
        <w:t>Organizarea de șantier – se va amenaja in extravilanul localitatii Ciocile, pe un teren viran aflat in proprietatea UAT Comuna Ciocile in vecinatatea DJ 211C.</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b) Cumularea cu alte proiecte: în vecinătatea străzilor supuse modernizării nu au fost identificate proiecte prezente/propuse care ar putea sa determine un impact cumulat. </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c) Utilizarea resurselor naturale: în cadrul proiectului vor fi utilizate ca resurse naturale: piatra sparta 6065 m3, balast 4811 m3, necesare numai în faza de construire.</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w:t>
      </w:r>
      <w:r w:rsidRPr="00AC5750">
        <w:rPr>
          <w:rFonts w:ascii="Times New Roman" w:eastAsia="Calibri" w:hAnsi="Times New Roman" w:cs="Times New Roman"/>
          <w:b/>
          <w:sz w:val="24"/>
          <w:szCs w:val="24"/>
        </w:rPr>
        <w:t>producţia de deşeuri:</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lang w:eastAsia="ro-RO"/>
        </w:rPr>
        <w:t>în urma lucrărilor proiectului vor rezulta următoarele categorii de deșeuri: cod 20 03 01– deșeuri municipale amestecate (menajere de la organizarea de șantier),  cod 17 05 04 – Pământ și pietre, altele decât cele specificate la 17 05 03, cod 17 01 01– Beton, cod 17 03 02– Asfalturi, altele decât cele specificate la 17 03 01.</w:t>
      </w:r>
      <w:r w:rsidRPr="00AC5750">
        <w:rPr>
          <w:rFonts w:ascii="Times New Roman" w:eastAsia="Times New Roman" w:hAnsi="Times New Roman" w:cs="Times New Roman"/>
          <w:sz w:val="24"/>
          <w:szCs w:val="24"/>
        </w:rPr>
        <w:t xml:space="preserve"> </w:t>
      </w:r>
      <w:r w:rsidRPr="00AC5750">
        <w:rPr>
          <w:rFonts w:ascii="Times New Roman" w:eastAsia="Calibri" w:hAnsi="Times New Roman" w:cs="Times New Roman"/>
          <w:sz w:val="24"/>
          <w:szCs w:val="24"/>
          <w:lang w:eastAsia="ro-RO"/>
        </w:rPr>
        <w:t xml:space="preserve">Deșeurile </w:t>
      </w:r>
      <w:r w:rsidRPr="00AC5750">
        <w:rPr>
          <w:rFonts w:ascii="Times New Roman" w:eastAsia="Calibri" w:hAnsi="Times New Roman" w:cs="Times New Roman"/>
          <w:bCs/>
          <w:iCs/>
          <w:sz w:val="24"/>
          <w:szCs w:val="24"/>
        </w:rPr>
        <w:t xml:space="preserve"> </w:t>
      </w:r>
      <w:r w:rsidRPr="00AC5750">
        <w:rPr>
          <w:rFonts w:ascii="Times New Roman" w:eastAsia="Calibri" w:hAnsi="Times New Roman" w:cs="Times New Roman"/>
          <w:sz w:val="24"/>
          <w:szCs w:val="24"/>
          <w:lang w:eastAsia="ro-RO"/>
        </w:rPr>
        <w:t xml:space="preserve">vor fi gestionate conform prevederilor </w:t>
      </w:r>
      <w:r w:rsidRPr="00AC5750">
        <w:rPr>
          <w:rFonts w:ascii="Times New Roman" w:eastAsia="Calibri" w:hAnsi="Times New Roman" w:cs="Times New Roman"/>
          <w:i/>
          <w:sz w:val="24"/>
          <w:szCs w:val="24"/>
          <w:lang w:eastAsia="ro-RO"/>
        </w:rPr>
        <w:lastRenderedPageBreak/>
        <w:t xml:space="preserve">Legii nr. 211/2011 privind regimul deşeurilor, </w:t>
      </w:r>
      <w:r w:rsidRPr="00AC5750">
        <w:rPr>
          <w:rFonts w:ascii="Times New Roman" w:eastAsia="Calibri" w:hAnsi="Times New Roman" w:cs="Times New Roman"/>
          <w:sz w:val="24"/>
          <w:szCs w:val="24"/>
          <w:lang w:eastAsia="ro-RO"/>
        </w:rPr>
        <w:t xml:space="preserve">republicata şi </w:t>
      </w:r>
      <w:r w:rsidRPr="00AC5750">
        <w:rPr>
          <w:rFonts w:ascii="Times New Roman" w:eastAsia="Calibri" w:hAnsi="Times New Roman" w:cs="Times New Roman"/>
          <w:i/>
          <w:sz w:val="24"/>
          <w:szCs w:val="24"/>
          <w:lang w:eastAsia="ro-RO"/>
        </w:rPr>
        <w:t>H.G. nr. 856/2002 privind evidenţa gestiunii deşeurilor şi pentru aprobarea listei cuprinzând deşeurile, inclusiv deşeurile periculoase</w:t>
      </w:r>
      <w:r w:rsidRPr="00AC5750">
        <w:rPr>
          <w:rFonts w:ascii="Times New Roman" w:eastAsia="Calibri" w:hAnsi="Times New Roman" w:cs="Times New Roman"/>
          <w:sz w:val="24"/>
          <w:szCs w:val="24"/>
          <w:lang w:eastAsia="ro-RO"/>
        </w:rPr>
        <w:t xml:space="preserve">, cu modificările ulterioare; </w:t>
      </w:r>
    </w:p>
    <w:p w:rsidR="00C15ED1" w:rsidRPr="00AC5750" w:rsidRDefault="00C15ED1" w:rsidP="00C15ED1">
      <w:pPr>
        <w:widowControl w:val="0"/>
        <w:tabs>
          <w:tab w:val="num"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e)</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 xml:space="preserve">Emisiile poluante, inclusiv zgomotul şi alte surse de disconfort: </w:t>
      </w:r>
    </w:p>
    <w:p w:rsidR="00C15ED1" w:rsidRPr="00AC5750" w:rsidRDefault="00C15ED1" w:rsidP="00C15ED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b/>
          <w:i/>
          <w:sz w:val="24"/>
          <w:szCs w:val="24"/>
        </w:rPr>
        <w:t>Factorul de mediu aer -</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În  perioada de execuţie a lucrărilor  poluarea aerului ar putea fi provocată de emisii de gaze de eșapament de la maşinile şi utilajele de construcții, pulberi în suspensie și sedimentabile rezultate în urma activităţilor de construcții şi a transportului de materiale de construcții și deșeuri. Aceste emisii de noxe și pulberi vor fi localizate în zonele de desfășurare a activităților. </w:t>
      </w:r>
    </w:p>
    <w:p w:rsidR="00C15ED1" w:rsidRPr="00AC5750" w:rsidRDefault="00C15ED1" w:rsidP="00C15ED1">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lang w:eastAsia="ro-RO"/>
        </w:rPr>
        <w:t>Zgomot şi vibraţii -</w:t>
      </w:r>
      <w:r w:rsidRPr="00AC5750">
        <w:rPr>
          <w:rFonts w:ascii="Times New Roman" w:eastAsia="Times New Roman" w:hAnsi="Times New Roman" w:cs="Times New Roman"/>
          <w:sz w:val="24"/>
          <w:szCs w:val="24"/>
          <w:lang w:eastAsia="ro-RO"/>
        </w:rPr>
        <w:t xml:space="preserve"> Sursele de zgomot și vibrații în perioada de execuție vor fi utilajele de construcții și mijloacele de transport, zgomotul şi vibraţiile produse de acestea se vor cumula cu cele generate de traficul normal al zonei pe perioada de executie  a lucrarilor. </w:t>
      </w:r>
    </w:p>
    <w:p w:rsidR="00C15ED1" w:rsidRPr="00AC5750" w:rsidRDefault="00C15ED1" w:rsidP="00C15ED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rPr>
        <w:t>Factorul de mediu sol</w:t>
      </w:r>
      <w:r w:rsidRPr="00AC5750">
        <w:rPr>
          <w:rFonts w:ascii="Times New Roman" w:eastAsia="Times New Roman" w:hAnsi="Times New Roman" w:cs="Times New Roman"/>
          <w:b/>
          <w:sz w:val="24"/>
          <w:szCs w:val="24"/>
        </w:rPr>
        <w:t>.</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Se pot produce poluari accidentale ale solului datorită funcționarii/întreţinerii neadecvate a utilajelor, sau depozitării necorespunzătoare a materialelor de construcții și/sau a deșeurilor. Prin respectarea etapelor de execuţie a proiectului, a disciplinei tehnologice în timpul operaţiilor de execuţie, a utilizarii de utilaje si mijloace de transport omologate avand inspecții tehnice la zi și a manipulării corespunzătoare a materialelor și a deşeurilor se estimează că impactul asupra solului din zona amplasamentului va fi redus. </w:t>
      </w:r>
    </w:p>
    <w:p w:rsidR="00C15ED1" w:rsidRPr="00AC5750" w:rsidRDefault="00C15ED1" w:rsidP="00C15ED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lang w:eastAsia="ro-RO"/>
        </w:rPr>
        <w:t>Factorul de mediu apă</w:t>
      </w:r>
      <w:r w:rsidRPr="00AC5750">
        <w:rPr>
          <w:rFonts w:ascii="Times New Roman" w:eastAsia="Times New Roman" w:hAnsi="Times New Roman" w:cs="Times New Roman"/>
          <w:sz w:val="24"/>
          <w:szCs w:val="24"/>
          <w:lang w:eastAsia="ro-RO"/>
        </w:rPr>
        <w:t>. În perioada de execuție factorul de mediu apă nu va fi afectat, dacă se vor respecta etapele de execuţie a proiectului, disciplina tehnologică, precum și condițiile impuse prin prezentul act de reglementare și prevederile legislației de mediu în vigoare.</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Times New Roman" w:hAnsi="Times New Roman" w:cs="Times New Roman"/>
          <w:b/>
          <w:bCs/>
          <w:sz w:val="24"/>
          <w:szCs w:val="24"/>
        </w:rPr>
        <w:t>f)</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Riscul de accident:</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la execuția lucrărilor vor fi utilizate materiale și compuși periculoși ce ar putea crea risc de accident. Acestea vor fi aprovizionate cu cisternele si utilizate direct pe frontul de lucru. </w:t>
      </w:r>
    </w:p>
    <w:p w:rsidR="00C15ED1" w:rsidRPr="00AC5750" w:rsidRDefault="00C15ED1" w:rsidP="00C15ED1">
      <w:pPr>
        <w:tabs>
          <w:tab w:val="left" w:pos="284"/>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u w:val="single"/>
        </w:rPr>
        <w:t>2. Localizarea proiectului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 xml:space="preserve">amplasamentul proiectului este în extratravilanul si partial intravilanul comunei Ciocile judetul Braila. </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2.1. Utilizarea existentă a terenului –</w:t>
      </w:r>
      <w:r w:rsidRPr="00AC5750">
        <w:rPr>
          <w:rFonts w:ascii="Times New Roman" w:eastAsia="Times New Roman" w:hAnsi="Times New Roman" w:cs="Times New Roman"/>
          <w:sz w:val="24"/>
          <w:szCs w:val="24"/>
        </w:rPr>
        <w:t xml:space="preserve"> proiectul se va implementa pe calea rutieră existentă,  proiectul nu necesită utilizarea altor terenuri sau schimbarea destinației acestora. </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 2.2. </w:t>
      </w:r>
      <w:r w:rsidRPr="00AC5750">
        <w:rPr>
          <w:rFonts w:ascii="Times New Roman" w:eastAsia="Times New Roman" w:hAnsi="Times New Roman" w:cs="Times New Roman"/>
          <w:b/>
          <w:sz w:val="24"/>
          <w:szCs w:val="24"/>
        </w:rPr>
        <w:t>Relativa abundenţă a resurselor naturale din zonă, calitatea şi capacitatea regenerativă a acestora</w:t>
      </w:r>
      <w:r w:rsidRPr="00AC5750">
        <w:rPr>
          <w:rFonts w:ascii="Times New Roman" w:eastAsia="Times New Roman" w:hAnsi="Times New Roman" w:cs="Times New Roman"/>
          <w:sz w:val="24"/>
          <w:szCs w:val="24"/>
        </w:rPr>
        <w:t xml:space="preserve"> - proiectul nu afectează</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resursele naturale din zonă, calitatea şi capacitatea regenerativă a acestora.</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2.3. </w:t>
      </w:r>
      <w:r w:rsidRPr="00AC5750">
        <w:rPr>
          <w:rFonts w:ascii="Times New Roman" w:eastAsia="Times New Roman" w:hAnsi="Times New Roman" w:cs="Times New Roman"/>
          <w:b/>
          <w:sz w:val="24"/>
          <w:szCs w:val="24"/>
        </w:rPr>
        <w:t>Capacitatea de absorbţie a mediului:</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i/>
          <w:sz w:val="24"/>
          <w:szCs w:val="24"/>
        </w:rPr>
        <w:t>zonele umede</w:t>
      </w:r>
      <w:r w:rsidRPr="00AC5750">
        <w:rPr>
          <w:rFonts w:ascii="Times New Roman" w:eastAsia="Times New Roman" w:hAnsi="Times New Roman" w:cs="Times New Roman"/>
          <w:sz w:val="24"/>
          <w:szCs w:val="24"/>
        </w:rPr>
        <w:t xml:space="preserve"> – proiectul nu se propune in perimetrul sau vecinatatea unor zone umede;</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i/>
          <w:sz w:val="24"/>
          <w:szCs w:val="24"/>
        </w:rPr>
        <w:t>zonele costiere</w:t>
      </w:r>
      <w:r w:rsidRPr="00AC5750">
        <w:rPr>
          <w:rFonts w:ascii="Times New Roman" w:eastAsia="Times New Roman" w:hAnsi="Times New Roman" w:cs="Times New Roman"/>
          <w:sz w:val="24"/>
          <w:szCs w:val="24"/>
        </w:rPr>
        <w:t xml:space="preserve"> - nu este cazul;</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i/>
          <w:sz w:val="24"/>
          <w:szCs w:val="24"/>
        </w:rPr>
        <w:t>zonele montane şi cele împădurite</w:t>
      </w:r>
      <w:r w:rsidRPr="00AC5750">
        <w:rPr>
          <w:rFonts w:ascii="Times New Roman" w:eastAsia="Times New Roman" w:hAnsi="Times New Roman" w:cs="Times New Roman"/>
          <w:sz w:val="24"/>
          <w:szCs w:val="24"/>
        </w:rPr>
        <w:t xml:space="preserve"> – nu este cazul, </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i/>
          <w:sz w:val="24"/>
          <w:szCs w:val="24"/>
        </w:rPr>
        <w:t>parcurile şi rezervaţiile naturale</w:t>
      </w:r>
      <w:r w:rsidRPr="00AC5750">
        <w:rPr>
          <w:rFonts w:ascii="Times New Roman" w:eastAsia="Times New Roman" w:hAnsi="Times New Roman" w:cs="Times New Roman"/>
          <w:sz w:val="24"/>
          <w:szCs w:val="24"/>
        </w:rPr>
        <w:t xml:space="preserve"> – nu este cazul; </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i/>
          <w:sz w:val="24"/>
          <w:szCs w:val="24"/>
        </w:rPr>
        <w:t>ariile clasificate sau zonele protejate prin legislaţia în vigoare, cum sunt: zone de protecţie a faunei piscicole, bazine piscicole naturale şi bazine piscicole amenajate etc.</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nu este cazul</w:t>
      </w:r>
    </w:p>
    <w:p w:rsidR="00C15ED1" w:rsidRPr="00AC5750" w:rsidRDefault="00AC5750"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hyperlink r:id="rId40" w:anchor="#" w:history="1"/>
      <w:r w:rsidR="00C15ED1" w:rsidRPr="00AC5750">
        <w:rPr>
          <w:rFonts w:ascii="Times New Roman" w:eastAsia="Times New Roman" w:hAnsi="Times New Roman" w:cs="Times New Roman"/>
          <w:b/>
          <w:bCs/>
          <w:sz w:val="24"/>
          <w:szCs w:val="24"/>
        </w:rPr>
        <w:t xml:space="preserve">f) </w:t>
      </w:r>
      <w:r w:rsidR="00C15ED1" w:rsidRPr="00AC5750">
        <w:rPr>
          <w:rFonts w:ascii="Times New Roman" w:eastAsia="Times New Roman" w:hAnsi="Times New Roman" w:cs="Times New Roman"/>
          <w:i/>
          <w:sz w:val="24"/>
          <w:szCs w:val="24"/>
        </w:rPr>
        <w:t>zonele de protecţie specială</w:t>
      </w:r>
      <w:r w:rsidR="00C15ED1" w:rsidRPr="00AC5750">
        <w:rPr>
          <w:rFonts w:ascii="Times New Roman" w:eastAsia="Times New Roman" w:hAnsi="Times New Roman" w:cs="Times New Roman"/>
          <w:b/>
          <w:sz w:val="24"/>
          <w:szCs w:val="24"/>
        </w:rPr>
        <w:t xml:space="preserve"> – </w:t>
      </w:r>
      <w:r w:rsidR="00C15ED1" w:rsidRPr="00AC5750">
        <w:rPr>
          <w:rFonts w:ascii="Times New Roman" w:eastAsia="Times New Roman" w:hAnsi="Times New Roman" w:cs="Times New Roman"/>
          <w:sz w:val="24"/>
          <w:szCs w:val="24"/>
        </w:rPr>
        <w:t>nu este cazul, proiectul nu se propune in zone de protecţie specială;</w:t>
      </w:r>
    </w:p>
    <w:p w:rsidR="00C15ED1" w:rsidRPr="00AC5750" w:rsidRDefault="00C15ED1" w:rsidP="00C15ED1">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g) </w:t>
      </w:r>
      <w:r w:rsidRPr="00AC5750">
        <w:rPr>
          <w:rFonts w:ascii="Times New Roman" w:eastAsia="Times New Roman" w:hAnsi="Times New Roman" w:cs="Times New Roman"/>
          <w:i/>
          <w:sz w:val="24"/>
          <w:szCs w:val="24"/>
        </w:rPr>
        <w:t>ariile în care standardele de calitate a mediului stabilite de legislaţie au fost deja depăşite</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 nu este cazul;</w:t>
      </w:r>
    </w:p>
    <w:p w:rsidR="00C15ED1" w:rsidRPr="00AC5750" w:rsidRDefault="00C15ED1" w:rsidP="00C15ED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h) </w:t>
      </w:r>
      <w:r w:rsidRPr="00AC5750">
        <w:rPr>
          <w:rFonts w:ascii="Times New Roman" w:eastAsia="Times New Roman" w:hAnsi="Times New Roman" w:cs="Times New Roman"/>
          <w:i/>
          <w:sz w:val="24"/>
          <w:szCs w:val="24"/>
        </w:rPr>
        <w:t>ariile dens populate</w:t>
      </w:r>
      <w:r w:rsidRPr="00AC5750">
        <w:rPr>
          <w:rFonts w:ascii="Times New Roman" w:eastAsia="Times New Roman" w:hAnsi="Times New Roman" w:cs="Times New Roman"/>
          <w:sz w:val="24"/>
          <w:szCs w:val="24"/>
        </w:rPr>
        <w:t xml:space="preserve"> – proiectul se va implementa partial în zonă rezidențiala, și are ca scop îmbunătățitea condițiilor de trafic care vor duce la diminuarea zgomotului și vibratiilor;</w:t>
      </w:r>
    </w:p>
    <w:p w:rsidR="00C15ED1" w:rsidRPr="00AC5750" w:rsidRDefault="00C15ED1" w:rsidP="00C15ED1">
      <w:pPr>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i) </w:t>
      </w:r>
      <w:r w:rsidRPr="00AC5750">
        <w:rPr>
          <w:rFonts w:ascii="Times New Roman" w:eastAsia="Times New Roman" w:hAnsi="Times New Roman" w:cs="Times New Roman"/>
          <w:i/>
          <w:sz w:val="24"/>
          <w:szCs w:val="24"/>
        </w:rPr>
        <w:t>peisaje cu semnificație istorică, culturală și arheologică</w:t>
      </w:r>
      <w:r w:rsidRPr="00AC5750">
        <w:rPr>
          <w:rFonts w:ascii="Times New Roman" w:eastAsia="Times New Roman" w:hAnsi="Times New Roman" w:cs="Times New Roman"/>
          <w:sz w:val="24"/>
          <w:szCs w:val="24"/>
        </w:rPr>
        <w:t xml:space="preserve"> – nu este cazul.</w:t>
      </w:r>
    </w:p>
    <w:p w:rsidR="00C15ED1" w:rsidRPr="00AC5750" w:rsidRDefault="00C15ED1" w:rsidP="00C15ED1">
      <w:pPr>
        <w:tabs>
          <w:tab w:val="center" w:pos="284"/>
          <w:tab w:val="right" w:pos="10065"/>
        </w:tabs>
        <w:spacing w:before="120"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3)</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u w:val="single"/>
        </w:rPr>
        <w:t>Caracteristicile impactului potenţial</w:t>
      </w:r>
      <w:r w:rsidRPr="00AC5750">
        <w:rPr>
          <w:rFonts w:ascii="Times New Roman" w:eastAsia="Times New Roman" w:hAnsi="Times New Roman" w:cs="Times New Roman"/>
          <w:b/>
          <w:sz w:val="24"/>
          <w:szCs w:val="24"/>
        </w:rPr>
        <w:t xml:space="preserve">: </w:t>
      </w:r>
    </w:p>
    <w:p w:rsidR="00C15ED1" w:rsidRPr="00AC5750" w:rsidRDefault="00C15ED1" w:rsidP="00C15ED1">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b/>
          <w:sz w:val="24"/>
          <w:szCs w:val="24"/>
        </w:rPr>
        <w:t xml:space="preserve">Extinderea impactului - </w:t>
      </w:r>
      <w:r w:rsidRPr="00AC5750">
        <w:rPr>
          <w:rFonts w:ascii="Times New Roman" w:eastAsia="Times New Roman" w:hAnsi="Times New Roman" w:cs="Times New Roman"/>
          <w:sz w:val="24"/>
          <w:szCs w:val="24"/>
        </w:rPr>
        <w:t xml:space="preserve">impactul se va manifesta local, pe suprafețe bine stabilite, numai în zonele de lucru și nu se va extinde asupra altor zone sau areale sensibile, în condițiile respectării celor impuse prin prezenta decizie;  </w:t>
      </w:r>
    </w:p>
    <w:p w:rsidR="00C15ED1" w:rsidRPr="00AC5750" w:rsidRDefault="00C15ED1" w:rsidP="00C15ED1">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b/>
          <w:sz w:val="24"/>
          <w:szCs w:val="24"/>
        </w:rPr>
        <w:t>Natura transfrontieră a impactului -</w:t>
      </w:r>
      <w:r w:rsidRPr="00AC5750">
        <w:rPr>
          <w:rFonts w:ascii="Times New Roman" w:eastAsia="Times New Roman" w:hAnsi="Times New Roman" w:cs="Times New Roman"/>
          <w:sz w:val="24"/>
          <w:szCs w:val="24"/>
        </w:rPr>
        <w:t xml:space="preserve"> proiectul propus nu va avea efecte transfrontieră;</w:t>
      </w:r>
    </w:p>
    <w:p w:rsidR="00C15ED1" w:rsidRPr="00AC5750" w:rsidRDefault="00C15ED1" w:rsidP="00C15ED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b/>
          <w:sz w:val="24"/>
          <w:szCs w:val="24"/>
        </w:rPr>
        <w:t xml:space="preserve">Mărimea şi complexitatea impactului – </w:t>
      </w:r>
      <w:r w:rsidRPr="00AC5750">
        <w:rPr>
          <w:rFonts w:ascii="Times New Roman" w:eastAsia="Times New Roman" w:hAnsi="Times New Roman" w:cs="Times New Roman"/>
          <w:sz w:val="24"/>
          <w:szCs w:val="24"/>
        </w:rPr>
        <w:t>impactul va fi redus (generat de lucrările de construcții pe perioada execuției), în situația respectării condițiilor impuse prin prezenta decizie;</w:t>
      </w:r>
    </w:p>
    <w:p w:rsidR="00C15ED1" w:rsidRPr="00AC5750" w:rsidRDefault="00C15ED1" w:rsidP="00C15ED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b/>
          <w:sz w:val="24"/>
          <w:szCs w:val="24"/>
        </w:rPr>
        <w:t>Probabilitatea impactului –</w:t>
      </w:r>
      <w:r w:rsidRPr="00AC5750">
        <w:rPr>
          <w:rFonts w:ascii="Times New Roman" w:eastAsia="Times New Roman" w:hAnsi="Times New Roman" w:cs="Times New Roman"/>
          <w:sz w:val="24"/>
          <w:szCs w:val="24"/>
        </w:rPr>
        <w:t xml:space="preserve"> probabilitatea de apariție a impactului este redusă, numai în timpul execuției proiectului;</w:t>
      </w:r>
    </w:p>
    <w:p w:rsidR="00C15ED1" w:rsidRPr="00AC5750" w:rsidRDefault="00C15ED1" w:rsidP="00C15ED1">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lastRenderedPageBreak/>
        <w:t xml:space="preserve">e) </w:t>
      </w:r>
      <w:r w:rsidRPr="00AC5750">
        <w:rPr>
          <w:rFonts w:ascii="Times New Roman" w:eastAsia="Times New Roman" w:hAnsi="Times New Roman" w:cs="Times New Roman"/>
          <w:b/>
          <w:sz w:val="24"/>
          <w:szCs w:val="24"/>
        </w:rPr>
        <w:t>Durata, frecvenţa şi reversibilitatea impactului –</w:t>
      </w:r>
      <w:r w:rsidRPr="00AC5750">
        <w:rPr>
          <w:rFonts w:ascii="Times New Roman" w:eastAsia="Times New Roman" w:hAnsi="Times New Roman" w:cs="Times New Roman"/>
          <w:sz w:val="24"/>
          <w:szCs w:val="24"/>
        </w:rPr>
        <w:t xml:space="preserve"> impactul se va manifesta ca durată numai în timpul execuției (12 luni) dar pe timp limitat pentru fiecare tronson (în functie de lungime), iar prin îmbunatațirea conditiilor de rulare a vehiculelor, proiectul va avea un impact pozitiv.</w:t>
      </w:r>
    </w:p>
    <w:p w:rsidR="001D4846" w:rsidRPr="00AC5750" w:rsidRDefault="001D4846" w:rsidP="001D4846">
      <w:pPr>
        <w:spacing w:after="0" w:line="240" w:lineRule="auto"/>
        <w:ind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u w:val="single"/>
        </w:rPr>
        <w:t>Condiţiile de realizare a proiectului</w:t>
      </w:r>
      <w:r w:rsidRPr="00AC5750">
        <w:rPr>
          <w:rFonts w:ascii="Times New Roman" w:eastAsia="Times New Roman" w:hAnsi="Times New Roman" w:cs="Times New Roman"/>
          <w:sz w:val="24"/>
          <w:szCs w:val="24"/>
        </w:rPr>
        <w:t>:</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Lucrările se vor executa cu respectarea amplasamentului şi a documentaţiei tehnice depuse, a normativelor şi prescripţiilor tehnice specifice </w:t>
      </w:r>
      <w:r w:rsidRPr="00AC5750">
        <w:rPr>
          <w:rFonts w:ascii="Times New Roman" w:eastAsia="Times New Roman" w:hAnsi="Times New Roman" w:cs="Times New Roman"/>
          <w:sz w:val="24"/>
          <w:szCs w:val="24"/>
        </w:rPr>
        <w:t xml:space="preserve">pentru lucrările de </w:t>
      </w:r>
      <w:r w:rsidRPr="00AC5750">
        <w:rPr>
          <w:rFonts w:ascii="Times New Roman" w:eastAsia="Times New Roman" w:hAnsi="Times New Roman" w:cs="Times New Roman"/>
          <w:bCs/>
          <w:sz w:val="24"/>
          <w:szCs w:val="24"/>
        </w:rPr>
        <w:t>construire a obiectivului, conform proiectului propus.</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Se vor respecta etapele de execuţie a proiectului conform documentatiei ce a stat la baza emiterii actului de reglementare si a disciplinei tehnologice.</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 xml:space="preserve">Se va evita încărcarea/descărcarea materialului pulverulent la viteze ale vântului mai mari de 3m/s, pentru limitarea emisiilor de particule solide. </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Se vor lua măsuri de reducere a emisiilor de pulberi în atmosferă atât in timpul realizării lucrărilor de execuție, cât și pe timpul manipulării materialelor și deșeurilor ce conțin pulberi;</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se va realiza fără afectarea vecinătăților, precum și a altor instalaţii tehnologice şi utilităţi existente pe traseul proiectului.</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Nu se vor depozita materiale, echipamente, deseurile rezultate in urma lucrarilor pe spatiile verzi sau in zonele de carosabil adiacente zonei de lucru si se vor lua masuri pentru a nu bloca traficul pietonal sau al autovehiculelor;</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generatoare de vibrații si zgomote de intensitate mare se va face in afara orelor de liniste, atunci când acestea se desfășoară in zona rezidențială;</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Vor fi prevăzute materiale absorbante specifice pentru produse petroliere în zonele de lucrări şi se va avea în vedere utilizarea corectă a acestora, dacă va fi necesar.</w:t>
      </w:r>
    </w:p>
    <w:p w:rsidR="001D4846" w:rsidRPr="00AC5750" w:rsidRDefault="001D4846"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Utilajele ce vor deservi activitățile de construcții-montaj vor deține toate inspecțiile tehnice la zi care să ateste funcționarea corespunzătoare și legală a echipamentelor.</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Depozitarea stratului de sol vegetal în grămezi separate, acolo unde se fac excavații (șanțuri, gropi) pentru montarea montarea podetelor etc. şi  reutilizarea acestuia pe amplasament, după finalizarea lucrărilor, cu readucerea terenului la starea inițială.</w:t>
      </w:r>
    </w:p>
    <w:p w:rsidR="001D4846" w:rsidRPr="00AC5750" w:rsidRDefault="001D4846" w:rsidP="009A5E39">
      <w:pPr>
        <w:numPr>
          <w:ilvl w:val="0"/>
          <w:numId w:val="16"/>
        </w:numPr>
        <w:tabs>
          <w:tab w:val="num" w:pos="426"/>
        </w:tabs>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Încadrarea nivelului de zgomot generat pe amplasament în limitele stabilite de normativele standard pentru vibraţii şi zgomote nr. 10009/2017 şi 12025/2/1981.</w:t>
      </w:r>
    </w:p>
    <w:p w:rsidR="001D4846" w:rsidRPr="00AC5750" w:rsidRDefault="001D4846"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 xml:space="preserve">Deseurile rezultate se vor stoca numai in cadrul organizării de șantier până la predarea operatorilor autorizați pentru valorificarea/eliminarea acestora; </w:t>
      </w:r>
    </w:p>
    <w:p w:rsidR="001D4846" w:rsidRPr="00AC5750" w:rsidRDefault="001D4846" w:rsidP="009A5E39">
      <w:pPr>
        <w:numPr>
          <w:ilvl w:val="0"/>
          <w:numId w:val="73"/>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u w:val="single"/>
        </w:rPr>
        <w:t>Deșeurile</w:t>
      </w:r>
      <w:r w:rsidRPr="00AC5750">
        <w:rPr>
          <w:rFonts w:ascii="Times New Roman" w:eastAsia="Times New Roman" w:hAnsi="Times New Roman" w:cs="Times New Roman"/>
          <w:sz w:val="24"/>
          <w:szCs w:val="24"/>
        </w:rPr>
        <w:t xml:space="preserve"> se vor gestiona</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conform</w:t>
      </w:r>
      <w:r w:rsidRPr="00AC5750">
        <w:rPr>
          <w:rFonts w:ascii="Times New Roman" w:eastAsia="Times New Roman" w:hAnsi="Times New Roman" w:cs="Times New Roman"/>
          <w:i/>
          <w:sz w:val="24"/>
          <w:szCs w:val="24"/>
        </w:rPr>
        <w:t xml:space="preserve"> Legii nr. 211/2011 privind regimul deşeurilor</w:t>
      </w:r>
      <w:r w:rsidRPr="00AC5750">
        <w:rPr>
          <w:rFonts w:ascii="Times New Roman" w:eastAsia="Times New Roman" w:hAnsi="Times New Roman" w:cs="Times New Roman"/>
          <w:sz w:val="24"/>
          <w:szCs w:val="24"/>
        </w:rPr>
        <w:t>, republicată cu modificările ulterioare, fiind</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bCs/>
          <w:sz w:val="24"/>
          <w:szCs w:val="24"/>
        </w:rPr>
        <w:t>obligatorii:</w:t>
      </w:r>
    </w:p>
    <w:p w:rsidR="001D4846" w:rsidRPr="00AC5750" w:rsidRDefault="00AC5750"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hyperlink r:id="rId41" w:anchor="#" w:history="1"/>
      <w:r w:rsidR="001D4846" w:rsidRPr="00AC5750">
        <w:rPr>
          <w:rFonts w:ascii="Times New Roman" w:eastAsia="Times New Roman" w:hAnsi="Times New Roman" w:cs="Times New Roman"/>
          <w:sz w:val="24"/>
          <w:szCs w:val="24"/>
        </w:rPr>
        <w:t>colectarea separată a deșeurilor reciclabile (hârtie, metal, plastic şi sticlă) şi valorificarea prin operatori autorizaţi.</w:t>
      </w:r>
    </w:p>
    <w:p w:rsidR="001D4846" w:rsidRPr="00AC5750" w:rsidRDefault="001D4846"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predarea deșeurilor care nu se pot valorifica unui operator de salubritate spre eliminare, abandonarea deșeurilor fiind interzisă </w:t>
      </w:r>
    </w:p>
    <w:p w:rsidR="001D4846" w:rsidRPr="00AC5750" w:rsidRDefault="001D4846"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tinerea evidenței deșeurilor generate conform</w:t>
      </w:r>
      <w:r w:rsidRPr="00AC5750">
        <w:rPr>
          <w:rFonts w:ascii="Times New Roman" w:eastAsia="Times New Roman" w:hAnsi="Times New Roman" w:cs="Times New Roman"/>
          <w:i/>
          <w:sz w:val="24"/>
          <w:szCs w:val="24"/>
        </w:rPr>
        <w:t xml:space="preserve"> HG nr. 856/2002 privind evidenţa gestiunii deşeurilor şi pentru aprobarea listei cuprinzând deşeurile, inclusiv deşeurile periculoase, </w:t>
      </w:r>
      <w:r w:rsidRPr="00AC5750">
        <w:rPr>
          <w:rFonts w:ascii="Times New Roman" w:eastAsia="Times New Roman" w:hAnsi="Times New Roman" w:cs="Times New Roman"/>
          <w:sz w:val="24"/>
          <w:szCs w:val="24"/>
        </w:rPr>
        <w:t>cu modificările ulterioare;</w:t>
      </w:r>
    </w:p>
    <w:p w:rsidR="001D4846" w:rsidRPr="00AC5750" w:rsidRDefault="001D4846" w:rsidP="009A5E39">
      <w:pPr>
        <w:numPr>
          <w:ilvl w:val="0"/>
          <w:numId w:val="58"/>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deșeurile din construcții și demolări se vor valorifica, inclusiv prin operaţiuni de umplere, rambleiere care utilizează deşeuri pentru a înlocui alte materiale, in procent de minimum 30% dacă proiectul se va realiza în anul 2017 și de minimum 45% pentru anul 2018 (conform anexei nr. 6 la Legea 211/2011);</w:t>
      </w:r>
    </w:p>
    <w:p w:rsidR="001D4846" w:rsidRPr="00AC5750" w:rsidRDefault="001D4846" w:rsidP="009A5E39">
      <w:pPr>
        <w:numPr>
          <w:ilvl w:val="0"/>
          <w:numId w:val="74"/>
        </w:numPr>
        <w:shd w:val="clear" w:color="auto" w:fill="FFFFFF"/>
        <w:spacing w:after="0" w:line="240" w:lineRule="auto"/>
        <w:ind w:left="0" w:firstLine="142"/>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rPr>
        <w:t>Raportarea evidenţei gestiunii deşeurilor generate conform art. 49 alin. (4) din Legea 211/2011, republicată cu modificările ulterioare, și a</w:t>
      </w:r>
      <w:r w:rsidRPr="00AC5750">
        <w:rPr>
          <w:rFonts w:ascii="Times New Roman" w:eastAsia="Times New Roman" w:hAnsi="Times New Roman" w:cs="Times New Roman"/>
          <w:sz w:val="24"/>
          <w:szCs w:val="24"/>
          <w:lang w:eastAsia="ro-RO"/>
        </w:rPr>
        <w:t>rt. II</w:t>
      </w:r>
      <w:r w:rsidRPr="00AC5750">
        <w:rPr>
          <w:rFonts w:ascii="Times New Roman" w:eastAsia="Times New Roman" w:hAnsi="Times New Roman" w:cs="Times New Roman"/>
          <w:sz w:val="24"/>
          <w:szCs w:val="24"/>
        </w:rPr>
        <w:t>, alin. (2) din OUG nr. 68/2016 pentru modificarea şi completarea Legii nr. 211/2011 privind regimul deşeurilor (conform anexei nr. 1 la HG n</w:t>
      </w:r>
      <w:r w:rsidRPr="00AC5750">
        <w:rPr>
          <w:rFonts w:ascii="Times New Roman" w:eastAsia="Times New Roman" w:hAnsi="Times New Roman" w:cs="Times New Roman"/>
          <w:sz w:val="24"/>
          <w:szCs w:val="24"/>
          <w:lang w:eastAsia="ro-RO"/>
        </w:rPr>
        <w:t xml:space="preserve">r. 856/2002 privind evidenţa gestiunii deşeurilor şi pentru aprobarea listei cuprinzând deşeurile, inclusiv deşeurile </w:t>
      </w:r>
      <w:r w:rsidRPr="00AC5750">
        <w:rPr>
          <w:rFonts w:ascii="Times New Roman" w:eastAsia="Times New Roman" w:hAnsi="Times New Roman" w:cs="Times New Roman"/>
          <w:sz w:val="24"/>
          <w:szCs w:val="24"/>
          <w:lang w:eastAsia="ro-RO"/>
        </w:rPr>
        <w:lastRenderedPageBreak/>
        <w:t>periculoase, cu completările ulterioare), până la aprobarea unui nou format de raportare)</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atât pe suport hârtie, cât şi electronic, </w:t>
      </w:r>
      <w:r w:rsidRPr="00AC5750">
        <w:rPr>
          <w:rFonts w:ascii="Times New Roman" w:eastAsia="Times New Roman" w:hAnsi="Times New Roman" w:cs="Times New Roman"/>
          <w:sz w:val="24"/>
          <w:szCs w:val="24"/>
        </w:rPr>
        <w:t>la finalizarea proiectului;</w:t>
      </w:r>
    </w:p>
    <w:p w:rsidR="001D4846" w:rsidRPr="00AC5750" w:rsidRDefault="001D4846" w:rsidP="009A5E39">
      <w:pPr>
        <w:numPr>
          <w:ilvl w:val="0"/>
          <w:numId w:val="16"/>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 xml:space="preserve">Se vor </w:t>
      </w:r>
      <w:r w:rsidRPr="00AC5750">
        <w:rPr>
          <w:rFonts w:ascii="Times New Roman" w:eastAsia="Times New Roman" w:hAnsi="Times New Roman" w:cs="Times New Roman"/>
          <w:sz w:val="24"/>
          <w:szCs w:val="24"/>
        </w:rPr>
        <w:t>utiliza prelate la autovehiculele care vor transporta deșeuri astfel încât să nu se producă împrăștierea acestora pe căile rutiere sau în aer, în timpul transportului.</w:t>
      </w:r>
    </w:p>
    <w:p w:rsidR="001D4846" w:rsidRPr="00AC5750" w:rsidRDefault="001D4846"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Apele uzate menajere de la organizarea de șantier vor fi vidanjate pe bază de contract de prestări servicii de către un operator autorizat din punct de vedere al protecției mediului.</w:t>
      </w:r>
    </w:p>
    <w:p w:rsidR="001D4846" w:rsidRPr="00AC5750" w:rsidRDefault="001D4846" w:rsidP="009A5E39">
      <w:pPr>
        <w:numPr>
          <w:ilvl w:val="0"/>
          <w:numId w:val="16"/>
        </w:numPr>
        <w:tabs>
          <w:tab w:val="num" w:pos="426"/>
        </w:tabs>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Pentru a se evita exercitarea unui impact cumulat asupra mediului datorat suprapunerii cu alte proiecte ce ar putea fi dezvoltate ulterior, se va respecta planul și durata de execuție a proiectului.</w:t>
      </w:r>
    </w:p>
    <w:p w:rsidR="001D4846" w:rsidRPr="00AC5750" w:rsidRDefault="001D4846" w:rsidP="001D4846">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Personalul angajat pentru implementarea proiectului se va instrui cu privire la măsurile impuse pentru protejarea speciilor sălbatice și a habitatelor naturale cu statut de protecție; </w:t>
      </w:r>
    </w:p>
    <w:p w:rsidR="001D4846" w:rsidRPr="00AC5750" w:rsidRDefault="001D4846" w:rsidP="001D4846">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În cazul deținerii accidentale a unor exemplare de faună sălbatică sau cadavre ale acestora, se va informa imediat Comisariatul Judeţean Brăila al Gărzii Naţionale de Mediu, </w:t>
      </w:r>
      <w:r w:rsidRPr="00AC5750">
        <w:rPr>
          <w:rFonts w:ascii="Times New Roman" w:eastAsia="Times New Roman" w:hAnsi="Times New Roman" w:cs="Times New Roman"/>
          <w:bCs/>
          <w:i/>
          <w:sz w:val="24"/>
          <w:szCs w:val="24"/>
        </w:rPr>
        <w:t>conform  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p>
    <w:p w:rsidR="001D4846" w:rsidRPr="00AC5750" w:rsidRDefault="001D4846" w:rsidP="001D4846">
      <w:pPr>
        <w:numPr>
          <w:ilvl w:val="0"/>
          <w:numId w:val="4"/>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Proiectul se va implementa cu respectarea prevederilor:</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OUG nr. 195/2005 privind protecția mediului</w:t>
      </w:r>
      <w:r w:rsidRPr="00AC5750">
        <w:rPr>
          <w:rFonts w:ascii="Times New Roman" w:eastAsia="Times New Roman" w:hAnsi="Times New Roman" w:cs="Times New Roman"/>
          <w:bCs/>
          <w:sz w:val="24"/>
          <w:szCs w:val="24"/>
        </w:rPr>
        <w:t>, cu modificările și completările ulterioare;</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 xml:space="preserve">OUG </w:t>
      </w:r>
      <w:r w:rsidRPr="00AC5750">
        <w:rPr>
          <w:rFonts w:ascii="Times New Roman" w:eastAsia="Times New Roman" w:hAnsi="Times New Roman" w:cs="Times New Roman"/>
          <w:i/>
          <w:sz w:val="24"/>
          <w:szCs w:val="24"/>
        </w:rPr>
        <w:t>nr. 68/2007 privind răspunderea de mediu cu referire la prevenirea şi repararea prejudiciului asupra mediului</w:t>
      </w:r>
      <w:r w:rsidRPr="00AC5750">
        <w:rPr>
          <w:rFonts w:ascii="Times New Roman" w:eastAsia="Times New Roman" w:hAnsi="Times New Roman" w:cs="Times New Roman"/>
          <w:sz w:val="24"/>
          <w:szCs w:val="24"/>
        </w:rPr>
        <w:t>, cu modificările şi completările ulterioare;</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Legii nr. 211/2011 privind regimul deşeurilor, republicata,</w:t>
      </w:r>
      <w:r w:rsidRPr="00AC5750">
        <w:rPr>
          <w:rFonts w:ascii="Times New Roman" w:eastAsia="Times New Roman" w:hAnsi="Times New Roman" w:cs="Times New Roman"/>
          <w:bCs/>
          <w:sz w:val="24"/>
          <w:szCs w:val="24"/>
        </w:rPr>
        <w:t xml:space="preserve"> cu modificarile și completarile ulterioare;</w:t>
      </w:r>
    </w:p>
    <w:p w:rsidR="001D4846" w:rsidRPr="00AC5750" w:rsidRDefault="001D4846" w:rsidP="001D4846">
      <w:pPr>
        <w:numPr>
          <w:ilvl w:val="0"/>
          <w:numId w:val="12"/>
        </w:numPr>
        <w:spacing w:after="0" w:line="240" w:lineRule="auto"/>
        <w:ind w:left="0" w:firstLine="142"/>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Deciziei Comisiei 2014/955/UE din 18.12.2014 de modificare a Deciziei 2000/532/CE de stabilire a unei liste de deşeuri în temeiul Directivei 2008/98/CE a Parlamentului European şi a Consiliului;</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HG nr. 1061/2008 privind transportul deşeurilor periculoase şi nepericuloase pe teritoriul României</w:t>
      </w:r>
      <w:r w:rsidRPr="00AC5750">
        <w:rPr>
          <w:rFonts w:ascii="Times New Roman" w:eastAsia="Times New Roman" w:hAnsi="Times New Roman" w:cs="Times New Roman"/>
          <w:bCs/>
          <w:sz w:val="24"/>
          <w:szCs w:val="24"/>
        </w:rPr>
        <w:t>;</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Legii nr. </w:t>
      </w:r>
      <w:hyperlink r:id="rId42" w:tooltip="ABROGATA - privind reglementarea şi administrarea spaţiilor verzi din zonele urbane (act publicat in M.Of. 36 din 18-ian-2007)" w:history="1">
        <w:r w:rsidRPr="00AC5750">
          <w:rPr>
            <w:rFonts w:ascii="Times New Roman" w:eastAsia="Times New Roman" w:hAnsi="Times New Roman" w:cs="Times New Roman"/>
            <w:bCs/>
            <w:i/>
            <w:sz w:val="24"/>
            <w:szCs w:val="24"/>
          </w:rPr>
          <w:t>24/2007</w:t>
        </w:r>
      </w:hyperlink>
      <w:r w:rsidRPr="00AC5750">
        <w:rPr>
          <w:rFonts w:ascii="Times New Roman" w:eastAsia="Times New Roman" w:hAnsi="Times New Roman" w:cs="Times New Roman"/>
          <w:bCs/>
          <w:i/>
          <w:sz w:val="24"/>
          <w:szCs w:val="24"/>
        </w:rPr>
        <w:t xml:space="preserve"> privind reglementarea şi administrarea spaţiilor verzi din intravilanul localităţilor, </w:t>
      </w:r>
      <w:r w:rsidRPr="00AC5750">
        <w:rPr>
          <w:rFonts w:ascii="Times New Roman" w:eastAsia="Times New Roman" w:hAnsi="Times New Roman" w:cs="Times New Roman"/>
          <w:bCs/>
          <w:sz w:val="24"/>
          <w:szCs w:val="24"/>
        </w:rPr>
        <w:t>republicata, cu modificarile si completarile ulterioare</w:t>
      </w:r>
      <w:r w:rsidRPr="00AC5750">
        <w:rPr>
          <w:rFonts w:ascii="Times New Roman" w:eastAsia="Times New Roman" w:hAnsi="Times New Roman" w:cs="Times New Roman"/>
          <w:bCs/>
          <w:i/>
          <w:sz w:val="24"/>
          <w:szCs w:val="24"/>
        </w:rPr>
        <w:t>;</w:t>
      </w:r>
    </w:p>
    <w:p w:rsidR="001D4846" w:rsidRPr="00AC5750" w:rsidRDefault="001D4846" w:rsidP="001D4846">
      <w:pPr>
        <w:numPr>
          <w:ilvl w:val="0"/>
          <w:numId w:val="12"/>
        </w:numPr>
        <w:spacing w:after="0" w:line="240" w:lineRule="auto"/>
        <w:ind w:left="0" w:firstLine="142"/>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STAS nr. 10009/2017 - Acustică urbană: limite admisibile ale nivelului de zgomot şi 12025/2/1981 - Acustica în construcții: efectele vibrațiilor produse de traficul rutier asupra cladirilor sau părților de clădiri, limite admisibile;</w:t>
      </w:r>
    </w:p>
    <w:p w:rsidR="001D4846" w:rsidRPr="00AC5750" w:rsidRDefault="001D4846" w:rsidP="001D4846">
      <w:pPr>
        <w:numPr>
          <w:ilvl w:val="0"/>
          <w:numId w:val="12"/>
        </w:numPr>
        <w:shd w:val="clear" w:color="auto" w:fill="FFFFFF"/>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Legea nr. 249/2015 privind modalitatea de gestionare a ambalajelor şi a deşeurilor de ambalaje cu modificările ulterioare;</w:t>
      </w:r>
    </w:p>
    <w:p w:rsidR="001D4846" w:rsidRPr="00AC5750" w:rsidRDefault="001D4846" w:rsidP="001D4846">
      <w:pPr>
        <w:numPr>
          <w:ilvl w:val="0"/>
          <w:numId w:val="12"/>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HG 235/2007 </w:t>
      </w:r>
      <w:r w:rsidRPr="00AC5750">
        <w:rPr>
          <w:rFonts w:ascii="Times New Roman" w:eastAsia="Times New Roman" w:hAnsi="Times New Roman" w:cs="Times New Roman"/>
          <w:bCs/>
          <w:sz w:val="24"/>
          <w:szCs w:val="24"/>
        </w:rPr>
        <w:t>privind gestionarea uleiurilor uzate;</w:t>
      </w:r>
    </w:p>
    <w:p w:rsidR="001D4846" w:rsidRPr="00AC5750" w:rsidRDefault="001D4846" w:rsidP="001D4846">
      <w:pPr>
        <w:numPr>
          <w:ilvl w:val="0"/>
          <w:numId w:val="12"/>
        </w:numPr>
        <w:autoSpaceDE w:val="0"/>
        <w:autoSpaceDN w:val="0"/>
        <w:adjustRightInd w:val="0"/>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Legea nr. 360/2003 privind regimul substanțelor și preparatelor chimice periculoase cu modificările și completările ulterioare.</w:t>
      </w:r>
    </w:p>
    <w:p w:rsidR="001D4846" w:rsidRPr="00AC5750" w:rsidRDefault="001D4846" w:rsidP="009A5E39">
      <w:pPr>
        <w:numPr>
          <w:ilvl w:val="0"/>
          <w:numId w:val="17"/>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Înştiinţarea autorităţii pentru protecţia mediului la finalizarea lucrărilor de investiţie, în vederea efectuării unui control de specialitate pentru verificarea respectării prevederilor prezentei decizii, conform prevederilor art. 49, alin. 3 din </w:t>
      </w:r>
      <w:hyperlink r:id="rId43" w:tooltip="de aplicare a evaluării impactului asupra mediului pentru proiecte publice şi private (act publicat in M.Of. 274 din 27-apr-2010)" w:history="1">
        <w:r w:rsidRPr="00AC5750">
          <w:rPr>
            <w:rFonts w:ascii="Times New Roman" w:eastAsia="Times New Roman" w:hAnsi="Times New Roman" w:cs="Times New Roman"/>
            <w:i/>
            <w:sz w:val="24"/>
            <w:szCs w:val="24"/>
          </w:rPr>
          <w:t>Metodologia de aplicare a evaluării impactului asupra mediului pentru proiecte publice şi private</w:t>
        </w:r>
      </w:hyperlink>
      <w:r w:rsidRPr="00AC5750">
        <w:rPr>
          <w:rFonts w:ascii="Times New Roman" w:eastAsia="Times New Roman" w:hAnsi="Times New Roman" w:cs="Times New Roman"/>
          <w:b/>
          <w:bCs/>
          <w:i/>
          <w:sz w:val="24"/>
          <w:szCs w:val="24"/>
        </w:rPr>
        <w:t xml:space="preserve"> </w:t>
      </w:r>
      <w:r w:rsidRPr="00AC5750">
        <w:rPr>
          <w:rFonts w:ascii="Times New Roman" w:eastAsia="Times New Roman" w:hAnsi="Times New Roman" w:cs="Times New Roman"/>
          <w:bCs/>
          <w:sz w:val="24"/>
          <w:szCs w:val="24"/>
        </w:rPr>
        <w:t>aprobată prin</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i/>
          <w:sz w:val="24"/>
          <w:szCs w:val="24"/>
        </w:rPr>
        <w:t>Ord. MMP nr. 135/2010</w:t>
      </w:r>
      <w:r w:rsidRPr="00AC5750">
        <w:rPr>
          <w:rFonts w:ascii="Times New Roman" w:eastAsia="Times New Roman" w:hAnsi="Times New Roman" w:cs="Times New Roman"/>
          <w:sz w:val="24"/>
          <w:szCs w:val="24"/>
        </w:rPr>
        <w:t>.</w:t>
      </w:r>
    </w:p>
    <w:p w:rsidR="001D4846" w:rsidRPr="00AC5750" w:rsidRDefault="001D4846" w:rsidP="009A5E39">
      <w:pPr>
        <w:numPr>
          <w:ilvl w:val="0"/>
          <w:numId w:val="17"/>
        </w:numPr>
        <w:spacing w:after="0" w:line="240" w:lineRule="auto"/>
        <w:ind w:left="0"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Respectarea prevederilor art. 15, alin. 2, lit. a) din OUG nr. 195/2005 privind protecţia mediului, cu modificările şi completările ulterioare </w:t>
      </w:r>
      <w:r w:rsidRPr="00AC5750">
        <w:rPr>
          <w:rFonts w:ascii="Times New Roman" w:eastAsia="Times New Roman" w:hAnsi="Times New Roman" w:cs="Times New Roman"/>
          <w:i/>
          <w:sz w:val="24"/>
          <w:szCs w:val="24"/>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1D4846" w:rsidRPr="00AC5750" w:rsidRDefault="001D4846" w:rsidP="001D4846">
      <w:pPr>
        <w:spacing w:after="0" w:line="240" w:lineRule="auto"/>
        <w:ind w:firstLine="142"/>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Prezenta decizie nu exonerează de răspunderea contravențională sau penală, după caz, proiectantul, constructorul şi/sau titularul, în cazul producerii unor incidente, accidente, poluări accidentale sau în cazul nerespectării prevederilor legale privind protecția mediului.</w:t>
      </w:r>
    </w:p>
    <w:p w:rsidR="001D4846" w:rsidRPr="00AC5750" w:rsidRDefault="001D4846" w:rsidP="001D4846">
      <w:pPr>
        <w:spacing w:after="0" w:line="240" w:lineRule="auto"/>
        <w:ind w:firstLine="142"/>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În conformitate cu prevederile art. 21 alin. (4) din </w:t>
      </w:r>
      <w:r w:rsidRPr="00AC5750">
        <w:rPr>
          <w:rFonts w:ascii="Times New Roman" w:eastAsia="Times New Roman" w:hAnsi="Times New Roman" w:cs="Times New Roman"/>
          <w:b/>
          <w:i/>
          <w:sz w:val="24"/>
          <w:szCs w:val="24"/>
        </w:rPr>
        <w:t>O.U.G. nr. 195/2005 privind protecţia mediului</w:t>
      </w:r>
      <w:r w:rsidRPr="00AC5750">
        <w:rPr>
          <w:rFonts w:ascii="Times New Roman" w:eastAsia="Times New Roman" w:hAnsi="Times New Roman" w:cs="Times New Roman"/>
          <w:b/>
          <w:sz w:val="24"/>
          <w:szCs w:val="24"/>
        </w:rPr>
        <w:t>, cu modificările şi completările ulterioare, răspunderea pentru corectitudinea informaţiilor puse la dispoziţia autorităţilor competente pentru protecţia mediului şi a publicului revine titularului proiectului.</w:t>
      </w:r>
    </w:p>
    <w:p w:rsidR="001D4846" w:rsidRPr="00AC5750" w:rsidRDefault="001D4846" w:rsidP="001D4846">
      <w:pPr>
        <w:tabs>
          <w:tab w:val="left" w:pos="284"/>
        </w:tabs>
        <w:spacing w:after="0" w:line="240" w:lineRule="auto"/>
        <w:ind w:firstLine="142"/>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lastRenderedPageBreak/>
        <w:t xml:space="preserve">Prezenta decizie intră în vigoare la data emiterii ei, a fost emisa in trei exemplare, este valabilă pe toată perioada punerii în aplicare a proiectului şi poate fi contestată în conformitate cu prevederile </w:t>
      </w:r>
      <w:r w:rsidRPr="00AC5750">
        <w:rPr>
          <w:rFonts w:ascii="Times New Roman" w:eastAsia="Times New Roman" w:hAnsi="Times New Roman" w:cs="Times New Roman"/>
          <w:b/>
          <w:i/>
          <w:sz w:val="24"/>
          <w:szCs w:val="24"/>
        </w:rPr>
        <w:t>H.G. nr. 445/2009 privind evaluarea impactului anumitor proiecte publice şi private asupra mediului</w:t>
      </w:r>
      <w:r w:rsidRPr="00AC5750">
        <w:rPr>
          <w:rFonts w:ascii="Times New Roman" w:eastAsia="Times New Roman" w:hAnsi="Times New Roman" w:cs="Times New Roman"/>
          <w:b/>
          <w:sz w:val="24"/>
          <w:szCs w:val="24"/>
        </w:rPr>
        <w:t xml:space="preserve"> şi ale </w:t>
      </w:r>
      <w:r w:rsidRPr="00AC5750">
        <w:rPr>
          <w:rFonts w:ascii="Times New Roman" w:eastAsia="Times New Roman" w:hAnsi="Times New Roman" w:cs="Times New Roman"/>
          <w:b/>
          <w:i/>
          <w:sz w:val="24"/>
          <w:szCs w:val="24"/>
        </w:rPr>
        <w:t>Legii contenciosului administrativ nr. 554/2004</w:t>
      </w:r>
      <w:r w:rsidRPr="00AC5750">
        <w:rPr>
          <w:rFonts w:ascii="Times New Roman" w:eastAsia="Times New Roman" w:hAnsi="Times New Roman" w:cs="Times New Roman"/>
          <w:b/>
          <w:sz w:val="24"/>
          <w:szCs w:val="24"/>
        </w:rPr>
        <w:t>, cu modificările şi completările ulterioare.</w:t>
      </w:r>
    </w:p>
    <w:p w:rsidR="00C15ED1" w:rsidRPr="00AC5750" w:rsidRDefault="00C15ED1" w:rsidP="00C15ED1">
      <w:pPr>
        <w:tabs>
          <w:tab w:val="left" w:pos="284"/>
        </w:tabs>
        <w:spacing w:after="0" w:line="240" w:lineRule="auto"/>
        <w:ind w:firstLine="142"/>
        <w:jc w:val="both"/>
        <w:rPr>
          <w:rFonts w:ascii="Times New Roman" w:eastAsia="Times New Roman" w:hAnsi="Times New Roman" w:cs="Times New Roman"/>
          <w:sz w:val="24"/>
          <w:szCs w:val="24"/>
        </w:rPr>
      </w:pPr>
    </w:p>
    <w:p w:rsidR="00C15ED1" w:rsidRPr="00AC5750" w:rsidRDefault="00C15ED1" w:rsidP="00C15ED1">
      <w:pPr>
        <w:spacing w:after="0"/>
        <w:jc w:val="center"/>
        <w:rPr>
          <w:b/>
          <w:sz w:val="28"/>
          <w:szCs w:val="28"/>
        </w:rPr>
      </w:pPr>
      <w:r w:rsidRPr="00AC5750">
        <w:rPr>
          <w:b/>
          <w:sz w:val="28"/>
          <w:szCs w:val="28"/>
        </w:rPr>
        <w:t>PROIECTUL  DECIZIEI  ETAPEI DE ÎNCADRARE</w:t>
      </w:r>
    </w:p>
    <w:p w:rsidR="00B4381B" w:rsidRPr="00AC5750" w:rsidRDefault="00B4381B" w:rsidP="00C15ED1">
      <w:pPr>
        <w:spacing w:after="0"/>
        <w:jc w:val="center"/>
        <w:rPr>
          <w:b/>
          <w:sz w:val="28"/>
          <w:szCs w:val="28"/>
        </w:rPr>
      </w:pPr>
      <w:r w:rsidRPr="00AC5750">
        <w:rPr>
          <w:b/>
          <w:sz w:val="28"/>
          <w:szCs w:val="28"/>
        </w:rPr>
        <w:t xml:space="preserve">Nr.  ****  din  **.09 .2018 </w:t>
      </w:r>
    </w:p>
    <w:p w:rsidR="00B4381B" w:rsidRPr="00AC5750" w:rsidRDefault="00B4381B" w:rsidP="00B4381B">
      <w:pPr>
        <w:jc w:val="both"/>
        <w:outlineLvl w:val="0"/>
        <w:rPr>
          <w:sz w:val="24"/>
          <w:szCs w:val="24"/>
        </w:rPr>
      </w:pPr>
      <w:r w:rsidRPr="00AC5750">
        <w:rPr>
          <w:rStyle w:val="tpa1"/>
          <w:sz w:val="24"/>
          <w:szCs w:val="24"/>
        </w:rPr>
        <w:t xml:space="preserve">Ca urmare a solicitării de emitere a acordului de mediu adresate de  </w:t>
      </w:r>
      <w:r w:rsidRPr="00AC5750">
        <w:rPr>
          <w:b/>
          <w:sz w:val="24"/>
          <w:szCs w:val="24"/>
        </w:rPr>
        <w:t>S.C. TRIAGROEXIM S.R.L.,</w:t>
      </w:r>
      <w:r w:rsidRPr="00AC5750">
        <w:rPr>
          <w:sz w:val="24"/>
          <w:szCs w:val="24"/>
        </w:rPr>
        <w:t xml:space="preserve"> cu sediul social în municipiul Bucureşti, sector 6, str.Valea Lungă nr.50A</w:t>
      </w:r>
      <w:r w:rsidRPr="00AC5750">
        <w:rPr>
          <w:rStyle w:val="tpa1"/>
          <w:sz w:val="24"/>
          <w:szCs w:val="24"/>
        </w:rPr>
        <w:t>, înregistrată la Agenția pentru Protecția Mediului Brăila cu nr.</w:t>
      </w:r>
      <w:r w:rsidRPr="00AC5750">
        <w:rPr>
          <w:sz w:val="24"/>
          <w:szCs w:val="24"/>
        </w:rPr>
        <w:t xml:space="preserve"> 10495/23.08.2018.</w:t>
      </w:r>
      <w:r w:rsidRPr="00AC5750">
        <w:rPr>
          <w:rStyle w:val="tpa1"/>
          <w:sz w:val="24"/>
          <w:szCs w:val="24"/>
        </w:rPr>
        <w:t xml:space="preserve">, </w:t>
      </w:r>
      <w:hyperlink w:anchor="#" w:history="1"/>
      <w:r w:rsidRPr="00AC5750">
        <w:rPr>
          <w:rStyle w:val="tpa1"/>
          <w:sz w:val="24"/>
          <w:szCs w:val="24"/>
        </w:rPr>
        <w:t xml:space="preserve">în baza </w:t>
      </w:r>
      <w:r w:rsidRPr="00AC5750">
        <w:rPr>
          <w:rStyle w:val="tpa1"/>
          <w:i/>
          <w:sz w:val="24"/>
          <w:szCs w:val="24"/>
        </w:rPr>
        <w:t>Hotărârii Guvernului nr. 445/2009 privind evaluarea impactului anumitor proiecte publice şi private asupra mediului</w:t>
      </w:r>
      <w:r w:rsidRPr="00AC5750">
        <w:rPr>
          <w:sz w:val="24"/>
          <w:szCs w:val="24"/>
        </w:rPr>
        <w:t xml:space="preserve">, </w:t>
      </w:r>
      <w:r w:rsidRPr="00AC5750">
        <w:rPr>
          <w:rStyle w:val="tpa1"/>
          <w:sz w:val="24"/>
          <w:szCs w:val="24"/>
        </w:rPr>
        <w:t>ca urmare a consultărilor desfăşurate în cadrul şedinţei Comisiei de Analiză Tehnică Braila din data de  13</w:t>
      </w:r>
      <w:r w:rsidRPr="00AC5750">
        <w:rPr>
          <w:sz w:val="24"/>
          <w:szCs w:val="24"/>
        </w:rPr>
        <w:t>.09.2017</w:t>
      </w:r>
      <w:r w:rsidRPr="00AC5750">
        <w:rPr>
          <w:rStyle w:val="tpa1"/>
          <w:sz w:val="24"/>
          <w:szCs w:val="24"/>
        </w:rPr>
        <w:t>, Agenţia pentru Protecţia Mediului Brăila decide că proiectul</w:t>
      </w:r>
      <w:r w:rsidRPr="00AC5750">
        <w:rPr>
          <w:sz w:val="24"/>
          <w:szCs w:val="24"/>
        </w:rPr>
        <w:t xml:space="preserve"> </w:t>
      </w:r>
      <w:r w:rsidRPr="00AC5750">
        <w:rPr>
          <w:b/>
          <w:bCs/>
          <w:i/>
          <w:iCs/>
          <w:sz w:val="24"/>
          <w:szCs w:val="24"/>
        </w:rPr>
        <w:t>„ Modificare, consolidare şi recompartimentare corpuri C2 şi C3 ateliere auto, mansardare şi schimbare de destinaţie corp C2 din atelier auto în spaţiu administrativ (birouri) şi magazii ”</w:t>
      </w:r>
      <w:r w:rsidRPr="00AC5750">
        <w:rPr>
          <w:bCs/>
          <w:iCs/>
          <w:sz w:val="24"/>
          <w:szCs w:val="24"/>
        </w:rPr>
        <w:t xml:space="preserve">, </w:t>
      </w:r>
      <w:r w:rsidRPr="00AC5750">
        <w:rPr>
          <w:sz w:val="24"/>
          <w:szCs w:val="24"/>
        </w:rPr>
        <w:t>propus a fi amplasat în județul Brăila, comuna Roşiori, sat Roşiori, CV 70, P 313/1</w:t>
      </w:r>
    </w:p>
    <w:p w:rsidR="00B4381B" w:rsidRPr="00AC5750" w:rsidRDefault="00B4381B" w:rsidP="00B4381B">
      <w:pPr>
        <w:jc w:val="center"/>
        <w:rPr>
          <w:rStyle w:val="tpa1"/>
          <w:b/>
          <w:i/>
          <w:sz w:val="24"/>
          <w:szCs w:val="24"/>
        </w:rPr>
      </w:pPr>
    </w:p>
    <w:p w:rsidR="00B4381B" w:rsidRPr="00AC5750" w:rsidRDefault="00B4381B" w:rsidP="00B4381B">
      <w:pPr>
        <w:jc w:val="center"/>
        <w:rPr>
          <w:rStyle w:val="tpa1"/>
          <w:b/>
          <w:i/>
          <w:sz w:val="24"/>
          <w:szCs w:val="24"/>
        </w:rPr>
      </w:pPr>
      <w:r w:rsidRPr="00AC5750">
        <w:rPr>
          <w:rStyle w:val="tpa1"/>
          <w:b/>
          <w:i/>
          <w:sz w:val="24"/>
          <w:szCs w:val="24"/>
        </w:rPr>
        <w:t xml:space="preserve">nu se supune evaluării impactului asupra mediului și nu se supune evaluării adecvate </w:t>
      </w:r>
    </w:p>
    <w:p w:rsidR="00B4381B" w:rsidRPr="00AC5750" w:rsidRDefault="00B4381B" w:rsidP="00B4381B">
      <w:pPr>
        <w:rPr>
          <w:rStyle w:val="tpa1"/>
          <w:b/>
          <w:sz w:val="24"/>
          <w:szCs w:val="24"/>
        </w:rPr>
      </w:pPr>
      <w:r w:rsidRPr="00AC5750">
        <w:rPr>
          <w:rStyle w:val="tpa1"/>
          <w:b/>
          <w:sz w:val="24"/>
          <w:szCs w:val="24"/>
        </w:rPr>
        <w:t>Justificarea prezentei decizii:</w:t>
      </w:r>
    </w:p>
    <w:p w:rsidR="00B4381B" w:rsidRPr="00AC5750" w:rsidRDefault="00B4381B" w:rsidP="00B4381B">
      <w:pPr>
        <w:numPr>
          <w:ilvl w:val="0"/>
          <w:numId w:val="3"/>
        </w:numPr>
        <w:spacing w:after="120" w:line="240" w:lineRule="auto"/>
        <w:ind w:left="714" w:hanging="357"/>
        <w:jc w:val="both"/>
        <w:rPr>
          <w:sz w:val="24"/>
          <w:szCs w:val="24"/>
        </w:rPr>
      </w:pPr>
      <w:r w:rsidRPr="00AC5750">
        <w:rPr>
          <w:rStyle w:val="tpa1"/>
          <w:sz w:val="24"/>
          <w:szCs w:val="24"/>
        </w:rPr>
        <w:t xml:space="preserve">proiectul </w:t>
      </w:r>
      <w:r w:rsidRPr="00AC5750">
        <w:rPr>
          <w:rStyle w:val="tpa1"/>
          <w:b/>
          <w:sz w:val="24"/>
          <w:szCs w:val="24"/>
        </w:rPr>
        <w:t>se încadrează</w:t>
      </w:r>
      <w:r w:rsidRPr="00AC5750">
        <w:rPr>
          <w:rStyle w:val="tpa1"/>
          <w:sz w:val="24"/>
          <w:szCs w:val="24"/>
        </w:rPr>
        <w:t xml:space="preserve"> în prevederile H.G. nr. 445/2009, Anexa nr. 2 – pct. 13, lit. a)</w:t>
      </w:r>
      <w:r w:rsidRPr="00AC5750">
        <w:rPr>
          <w:rStyle w:val="HeaderChar"/>
          <w:rFonts w:ascii="Verdana" w:hAnsi="Verdana"/>
          <w:sz w:val="24"/>
          <w:szCs w:val="24"/>
          <w:lang w:val="ro-RO"/>
        </w:rPr>
        <w:t xml:space="preserve"> </w:t>
      </w:r>
      <w:r w:rsidRPr="00AC5750">
        <w:rPr>
          <w:rStyle w:val="tli1"/>
          <w:sz w:val="24"/>
          <w:szCs w:val="24"/>
        </w:rPr>
        <w:t>proiecte de dezvoltare a unităţilor/zonelor industriale ;</w:t>
      </w:r>
    </w:p>
    <w:p w:rsidR="00B4381B" w:rsidRPr="00AC5750" w:rsidRDefault="00B4381B" w:rsidP="00B4381B">
      <w:pPr>
        <w:numPr>
          <w:ilvl w:val="0"/>
          <w:numId w:val="3"/>
        </w:numPr>
        <w:spacing w:after="120" w:line="240" w:lineRule="auto"/>
        <w:jc w:val="both"/>
        <w:rPr>
          <w:sz w:val="24"/>
          <w:szCs w:val="24"/>
        </w:rPr>
      </w:pPr>
      <w:r w:rsidRPr="00AC5750">
        <w:rPr>
          <w:rStyle w:val="tpa1"/>
          <w:sz w:val="24"/>
          <w:szCs w:val="24"/>
        </w:rPr>
        <w:t xml:space="preserve">proiectul propus  </w:t>
      </w:r>
      <w:r w:rsidRPr="00AC5750">
        <w:rPr>
          <w:rStyle w:val="tpa1"/>
          <w:b/>
          <w:sz w:val="24"/>
          <w:szCs w:val="24"/>
        </w:rPr>
        <w:t>nu intră</w:t>
      </w:r>
      <w:r w:rsidRPr="00AC5750">
        <w:rPr>
          <w:rStyle w:val="tpa1"/>
          <w:sz w:val="24"/>
          <w:szCs w:val="24"/>
        </w:rPr>
        <w:t xml:space="preserve"> </w:t>
      </w:r>
      <w:r w:rsidRPr="00AC5750">
        <w:rPr>
          <w:sz w:val="24"/>
          <w:szCs w:val="24"/>
        </w:rPr>
        <w:t xml:space="preserve">sub incidenţa art. 28 din </w:t>
      </w:r>
      <w:r w:rsidRPr="00AC5750">
        <w:rPr>
          <w:i/>
          <w:sz w:val="24"/>
          <w:szCs w:val="24"/>
        </w:rPr>
        <w:t>Ordonanţa de Urgenţă a Guvernului nr. 57/2007 privind regimul ariilor naturale protejate, conservarea habitatelor naturale, a florei şi faunei sălbatice</w:t>
      </w:r>
      <w:r w:rsidRPr="00AC5750">
        <w:rPr>
          <w:sz w:val="24"/>
          <w:szCs w:val="24"/>
        </w:rPr>
        <w:t>, cu modificările şi completările ulterioare, deoarece nu se propune în perimetrul sau vecinătatea unor arii naturale protejate de interes comunitar, nu este susceptibil să afecteze asemenea zone și nu a fost demarată procedura de evaluare adecvată.</w:t>
      </w:r>
    </w:p>
    <w:p w:rsidR="00B4381B" w:rsidRPr="00AC5750" w:rsidRDefault="00B4381B" w:rsidP="00B4381B">
      <w:pPr>
        <w:spacing w:after="120"/>
        <w:jc w:val="both"/>
        <w:rPr>
          <w:rStyle w:val="tpa1"/>
          <w:sz w:val="24"/>
          <w:szCs w:val="24"/>
        </w:rPr>
      </w:pPr>
      <w:r w:rsidRPr="00AC5750">
        <w:rPr>
          <w:rStyle w:val="tpa1"/>
          <w:sz w:val="24"/>
          <w:szCs w:val="24"/>
        </w:rPr>
        <w:t xml:space="preserve">Motivele care au stat la baza luării deciziei etapei de încadrare în procedura de evaluare a impactului asupra mediului sunt următoarele: </w:t>
      </w:r>
    </w:p>
    <w:p w:rsidR="00B4381B" w:rsidRPr="00AC5750" w:rsidRDefault="00B4381B" w:rsidP="00B4381B">
      <w:pPr>
        <w:rPr>
          <w:rStyle w:val="tpa1"/>
          <w:b/>
          <w:sz w:val="24"/>
          <w:szCs w:val="24"/>
        </w:rPr>
      </w:pPr>
      <w:r w:rsidRPr="00AC5750">
        <w:rPr>
          <w:rStyle w:val="tpa1"/>
          <w:b/>
          <w:sz w:val="24"/>
          <w:szCs w:val="24"/>
        </w:rPr>
        <w:t xml:space="preserve">1. Caracteristicile proiectului </w:t>
      </w:r>
    </w:p>
    <w:p w:rsidR="00B4381B" w:rsidRPr="00AC5750" w:rsidRDefault="00B4381B" w:rsidP="00B4381B">
      <w:pPr>
        <w:tabs>
          <w:tab w:val="left" w:pos="426"/>
        </w:tabs>
        <w:jc w:val="both"/>
        <w:rPr>
          <w:rStyle w:val="tpa1"/>
          <w:sz w:val="24"/>
          <w:szCs w:val="24"/>
        </w:rPr>
      </w:pPr>
      <w:r w:rsidRPr="00AC5750">
        <w:rPr>
          <w:rStyle w:val="tpa1"/>
          <w:b/>
          <w:i/>
          <w:sz w:val="24"/>
          <w:szCs w:val="24"/>
        </w:rPr>
        <w:t>a) Mărimea proiectului:</w:t>
      </w:r>
      <w:r w:rsidRPr="00AC5750">
        <w:rPr>
          <w:rStyle w:val="tpa1"/>
          <w:sz w:val="24"/>
          <w:szCs w:val="24"/>
        </w:rPr>
        <w:t xml:space="preserve"> </w:t>
      </w:r>
    </w:p>
    <w:p w:rsidR="00B4381B" w:rsidRPr="00AC5750" w:rsidRDefault="00B4381B" w:rsidP="009A5E39">
      <w:pPr>
        <w:numPr>
          <w:ilvl w:val="0"/>
          <w:numId w:val="40"/>
        </w:numPr>
        <w:tabs>
          <w:tab w:val="left" w:pos="426"/>
        </w:tabs>
        <w:spacing w:after="0" w:line="240" w:lineRule="auto"/>
        <w:ind w:left="0" w:firstLine="0"/>
        <w:jc w:val="both"/>
        <w:rPr>
          <w:rStyle w:val="sp1"/>
          <w:b w:val="0"/>
          <w:bCs w:val="0"/>
          <w:color w:val="auto"/>
          <w:sz w:val="24"/>
          <w:szCs w:val="24"/>
        </w:rPr>
      </w:pPr>
      <w:r w:rsidRPr="00AC5750">
        <w:rPr>
          <w:rStyle w:val="tpa1"/>
          <w:sz w:val="24"/>
          <w:szCs w:val="24"/>
        </w:rPr>
        <w:t xml:space="preserve">proiectul propus are ca scop </w:t>
      </w:r>
      <w:r w:rsidRPr="00AC5750">
        <w:rPr>
          <w:rStyle w:val="sp1"/>
          <w:b w:val="0"/>
          <w:color w:val="auto"/>
          <w:sz w:val="24"/>
          <w:szCs w:val="24"/>
        </w:rPr>
        <w:t>reabilitarea, recompartimentarea, consolidarea stalpilor de rezistenta, a peretilor, inlocuit astereala si acoperişul,  corpurilor C2 şi C3 existente pe amplasament ( anexe cu functiunea de magazii depozitare produse de protectia plantelor si diverse piese de schimb pentru utilajele agricole proprietatea titularului si ateliere mecanice auto), cât şi mansardarea parţială a corpului C2 .</w:t>
      </w:r>
    </w:p>
    <w:p w:rsidR="00B4381B" w:rsidRPr="00AC5750" w:rsidRDefault="00B4381B" w:rsidP="009A5E39">
      <w:pPr>
        <w:numPr>
          <w:ilvl w:val="0"/>
          <w:numId w:val="40"/>
        </w:numPr>
        <w:tabs>
          <w:tab w:val="left" w:pos="426"/>
        </w:tabs>
        <w:spacing w:after="0" w:line="240" w:lineRule="auto"/>
        <w:ind w:left="0" w:firstLine="0"/>
        <w:jc w:val="both"/>
        <w:rPr>
          <w:rStyle w:val="tpa1"/>
          <w:sz w:val="24"/>
          <w:szCs w:val="24"/>
        </w:rPr>
      </w:pPr>
      <w:r w:rsidRPr="00AC5750">
        <w:rPr>
          <w:rStyle w:val="sp1"/>
          <w:b w:val="0"/>
          <w:color w:val="auto"/>
          <w:sz w:val="24"/>
          <w:szCs w:val="24"/>
        </w:rPr>
        <w:t xml:space="preserve">Anexele C2 şi C3 sunt construcţii din zidărie, betonate cu regim </w:t>
      </w:r>
      <w:r w:rsidRPr="00AC5750">
        <w:rPr>
          <w:rStyle w:val="tpa1"/>
          <w:sz w:val="24"/>
          <w:szCs w:val="24"/>
        </w:rPr>
        <w:t>de înălţime – P, iar prin lucrările executate prin proiect vor fi realizate următoarele:</w:t>
      </w:r>
    </w:p>
    <w:p w:rsidR="00B4381B" w:rsidRPr="00AC5750" w:rsidRDefault="00B4381B" w:rsidP="00B4381B">
      <w:pPr>
        <w:tabs>
          <w:tab w:val="left" w:pos="426"/>
        </w:tabs>
        <w:jc w:val="both"/>
        <w:rPr>
          <w:rStyle w:val="tpa1"/>
          <w:sz w:val="24"/>
          <w:szCs w:val="24"/>
        </w:rPr>
      </w:pPr>
      <w:r w:rsidRPr="00AC5750">
        <w:rPr>
          <w:rStyle w:val="tpa1"/>
          <w:sz w:val="24"/>
          <w:szCs w:val="24"/>
        </w:rPr>
        <w:t xml:space="preserve">- </w:t>
      </w:r>
      <w:r w:rsidRPr="00AC5750">
        <w:rPr>
          <w:rStyle w:val="sp1"/>
          <w:b w:val="0"/>
          <w:color w:val="auto"/>
          <w:sz w:val="24"/>
          <w:szCs w:val="24"/>
        </w:rPr>
        <w:t>corpul C2 cu Sc</w:t>
      </w:r>
      <w:r w:rsidRPr="00AC5750">
        <w:rPr>
          <w:rStyle w:val="tpa1"/>
          <w:sz w:val="24"/>
          <w:szCs w:val="24"/>
        </w:rPr>
        <w:t xml:space="preserve">-346 mp-346, va fi partial mansardat(Sm- 187,58 mp), astfel </w:t>
      </w:r>
      <w:r w:rsidRPr="00AC5750">
        <w:rPr>
          <w:rStyle w:val="sp1"/>
          <w:b w:val="0"/>
          <w:color w:val="auto"/>
          <w:sz w:val="24"/>
          <w:szCs w:val="24"/>
        </w:rPr>
        <w:t>va avea un regim de inaltime P+M, iar spatiile noi create vor avea functiunea de spatii de birouri,sala de mese, sala de sedinte, spatii de cazare,grupuri sanitare</w:t>
      </w:r>
      <w:r w:rsidRPr="00AC5750">
        <w:rPr>
          <w:rStyle w:val="tpa1"/>
          <w:sz w:val="24"/>
          <w:szCs w:val="24"/>
        </w:rPr>
        <w:t>;</w:t>
      </w:r>
    </w:p>
    <w:p w:rsidR="00B4381B" w:rsidRPr="00AC5750" w:rsidRDefault="00B4381B" w:rsidP="00B4381B">
      <w:pPr>
        <w:jc w:val="both"/>
        <w:rPr>
          <w:sz w:val="28"/>
          <w:szCs w:val="28"/>
        </w:rPr>
      </w:pPr>
      <w:r w:rsidRPr="00AC5750">
        <w:rPr>
          <w:rStyle w:val="tpa1"/>
          <w:sz w:val="24"/>
          <w:szCs w:val="24"/>
        </w:rPr>
        <w:lastRenderedPageBreak/>
        <w:t xml:space="preserve">- corpul C3, </w:t>
      </w:r>
      <w:r w:rsidRPr="00AC5750">
        <w:rPr>
          <w:sz w:val="24"/>
          <w:szCs w:val="24"/>
        </w:rPr>
        <w:t xml:space="preserve">are dimensiunile in plan de 9,77x38,34m si regimul de inaltime parter.Prin </w:t>
      </w:r>
      <w:r w:rsidRPr="00AC5750">
        <w:rPr>
          <w:rStyle w:val="tpa1"/>
          <w:sz w:val="24"/>
          <w:szCs w:val="24"/>
        </w:rPr>
        <w:t>autodemolare</w:t>
      </w:r>
      <w:r w:rsidRPr="00AC5750">
        <w:rPr>
          <w:sz w:val="24"/>
          <w:szCs w:val="24"/>
        </w:rPr>
        <w:t xml:space="preserve"> (desfiintare partiala) corpul C3 va avea dimensiunile in plan de 9,77x13,35m si deasemenea regimul de inaltime   parter </w:t>
      </w:r>
      <w:r w:rsidRPr="00AC5750">
        <w:rPr>
          <w:rStyle w:val="tpa1"/>
          <w:sz w:val="24"/>
          <w:szCs w:val="24"/>
        </w:rPr>
        <w:t xml:space="preserve">care partial (Sc amprenta la sol -130,43 mp).C3 va fi </w:t>
      </w:r>
      <w:r w:rsidRPr="00AC5750">
        <w:rPr>
          <w:rStyle w:val="sp1"/>
          <w:b w:val="0"/>
          <w:color w:val="auto"/>
          <w:sz w:val="24"/>
          <w:szCs w:val="24"/>
        </w:rPr>
        <w:t>recompartimentat, astfel  va rezulta un spatiu mai mic destinat atelierului mecanic cat si magaziei destinata depozitarii produselor de protectia plantelor.Atelierul mecanic va fi destinat micilor reparatii de tip lacatuserie pentru utilajele agricole apartinand titularului.</w:t>
      </w:r>
      <w:r w:rsidRPr="00AC5750">
        <w:rPr>
          <w:sz w:val="28"/>
          <w:szCs w:val="28"/>
        </w:rPr>
        <w:t xml:space="preserve">                 </w:t>
      </w:r>
    </w:p>
    <w:p w:rsidR="00B4381B" w:rsidRPr="00AC5750" w:rsidRDefault="00B4381B" w:rsidP="00B4381B">
      <w:pPr>
        <w:jc w:val="both"/>
        <w:outlineLvl w:val="0"/>
        <w:rPr>
          <w:sz w:val="24"/>
          <w:szCs w:val="24"/>
        </w:rPr>
      </w:pPr>
      <w:r w:rsidRPr="00AC5750">
        <w:rPr>
          <w:sz w:val="24"/>
          <w:szCs w:val="24"/>
        </w:rPr>
        <w:t xml:space="preserve">      Amplasamentul proiectului este situat în intravilanul localităţii Roşiori, CV 70, P 313/1, comuna Roşiori, judeţul Brăila, conform certificatului de urbanism nr.4/28.12.2017, folosința actuală a acestuia este de curți-construcții. Lucrările se vor executa pe un teren în suprafață de 47787,00 mp proprietatea titularului de proiect, iar suprafața construită ocupată prin execuția lucrărilor prevăzute în proiect va fi ampenta la sol- 473,85 mp şi Sc-desfăşurată-661,43; </w:t>
      </w:r>
    </w:p>
    <w:p w:rsidR="00B4381B" w:rsidRPr="00AC5750" w:rsidRDefault="00B4381B" w:rsidP="00B4381B">
      <w:pPr>
        <w:jc w:val="both"/>
        <w:outlineLvl w:val="0"/>
        <w:rPr>
          <w:sz w:val="24"/>
          <w:szCs w:val="24"/>
        </w:rPr>
      </w:pPr>
      <w:r w:rsidRPr="00AC5750">
        <w:rPr>
          <w:sz w:val="24"/>
          <w:szCs w:val="24"/>
        </w:rPr>
        <w:t xml:space="preserve">  Astfel, prin realizarea lucrărilor din cadrul proiectului, se va diminua Sc existenta =4746,00mp la</w:t>
      </w:r>
    </w:p>
    <w:p w:rsidR="00B4381B" w:rsidRPr="00AC5750" w:rsidRDefault="00B4381B" w:rsidP="00B4381B">
      <w:pPr>
        <w:pStyle w:val="BodyTextIndent3"/>
        <w:spacing w:line="240" w:lineRule="auto"/>
        <w:rPr>
          <w:rFonts w:ascii="Times New Roman" w:hAnsi="Times New Roman"/>
          <w:b/>
          <w:sz w:val="24"/>
          <w:szCs w:val="24"/>
          <w:lang w:val="ro-RO"/>
        </w:rPr>
      </w:pPr>
      <w:r w:rsidRPr="00AC5750">
        <w:rPr>
          <w:rFonts w:ascii="Times New Roman" w:hAnsi="Times New Roman"/>
          <w:b/>
          <w:sz w:val="24"/>
          <w:szCs w:val="24"/>
          <w:lang w:val="ro-RO"/>
        </w:rPr>
        <w:t>Sc propusa  = 4502,00 mp.</w:t>
      </w:r>
    </w:p>
    <w:p w:rsidR="00B4381B" w:rsidRPr="00AC5750" w:rsidRDefault="00B4381B" w:rsidP="00B4381B">
      <w:pPr>
        <w:tabs>
          <w:tab w:val="left" w:pos="284"/>
          <w:tab w:val="left" w:pos="426"/>
        </w:tabs>
        <w:ind w:left="502"/>
        <w:jc w:val="both"/>
        <w:rPr>
          <w:sz w:val="24"/>
          <w:szCs w:val="24"/>
        </w:rPr>
      </w:pPr>
      <w:r w:rsidRPr="00AC5750">
        <w:rPr>
          <w:sz w:val="24"/>
          <w:szCs w:val="24"/>
        </w:rPr>
        <w:t>Utilitățile vor fi asigurate astfel:</w:t>
      </w:r>
    </w:p>
    <w:p w:rsidR="00B4381B" w:rsidRPr="00AC5750" w:rsidRDefault="00B4381B" w:rsidP="009A5E39">
      <w:pPr>
        <w:numPr>
          <w:ilvl w:val="0"/>
          <w:numId w:val="45"/>
        </w:numPr>
        <w:tabs>
          <w:tab w:val="left" w:pos="284"/>
          <w:tab w:val="left" w:pos="426"/>
        </w:tabs>
        <w:spacing w:after="0" w:line="240" w:lineRule="auto"/>
        <w:ind w:left="1070"/>
        <w:jc w:val="both"/>
        <w:rPr>
          <w:sz w:val="24"/>
          <w:szCs w:val="24"/>
        </w:rPr>
      </w:pPr>
      <w:r w:rsidRPr="00AC5750">
        <w:rPr>
          <w:sz w:val="24"/>
          <w:szCs w:val="24"/>
        </w:rPr>
        <w:t>Apa potabilă va fi asigurată din rețeaua de apă potabilă a localitatii, printr-un racord contorizat;</w:t>
      </w:r>
    </w:p>
    <w:p w:rsidR="00B4381B" w:rsidRPr="00AC5750" w:rsidRDefault="00B4381B" w:rsidP="009A5E39">
      <w:pPr>
        <w:numPr>
          <w:ilvl w:val="0"/>
          <w:numId w:val="45"/>
        </w:numPr>
        <w:tabs>
          <w:tab w:val="left" w:pos="284"/>
          <w:tab w:val="left" w:pos="426"/>
        </w:tabs>
        <w:spacing w:after="0" w:line="240" w:lineRule="auto"/>
        <w:ind w:left="1070"/>
        <w:jc w:val="both"/>
        <w:rPr>
          <w:sz w:val="24"/>
          <w:szCs w:val="24"/>
        </w:rPr>
      </w:pPr>
      <w:r w:rsidRPr="00AC5750">
        <w:rPr>
          <w:sz w:val="24"/>
          <w:szCs w:val="24"/>
        </w:rPr>
        <w:t>Apele uzate care rezultă pe amplasamentul proiectului sunt ape meteorice şi ape uzate de tip menajer.Apele meteorice vor fi dirijate de panta platformei amenajate şi a terenului spre terenul natural iar apele uzate menajere vor fi colectate, într-un rezervor betonat vidanjabil. Din procesul tehnologic desfăşurat în cadrul atelierului de reparatii mecanice nu rezultă ape uzate.</w:t>
      </w:r>
    </w:p>
    <w:p w:rsidR="00B4381B" w:rsidRPr="00AC5750" w:rsidRDefault="00B4381B" w:rsidP="009A5E39">
      <w:pPr>
        <w:numPr>
          <w:ilvl w:val="0"/>
          <w:numId w:val="45"/>
        </w:numPr>
        <w:tabs>
          <w:tab w:val="left" w:pos="284"/>
          <w:tab w:val="left" w:pos="426"/>
        </w:tabs>
        <w:spacing w:after="0" w:line="240" w:lineRule="auto"/>
        <w:ind w:left="1070"/>
        <w:jc w:val="both"/>
        <w:rPr>
          <w:sz w:val="24"/>
          <w:szCs w:val="24"/>
        </w:rPr>
      </w:pPr>
      <w:r w:rsidRPr="00AC5750">
        <w:rPr>
          <w:sz w:val="24"/>
          <w:szCs w:val="24"/>
        </w:rPr>
        <w:t>Alimentarea cu energie electrică se va face de la rețeaua electrică existentă aparținând S.C. ELECTRICA S.A., FDEE Brăila.</w:t>
      </w:r>
    </w:p>
    <w:p w:rsidR="00B4381B" w:rsidRPr="00AC5750" w:rsidRDefault="00B4381B" w:rsidP="009A5E39">
      <w:pPr>
        <w:numPr>
          <w:ilvl w:val="0"/>
          <w:numId w:val="45"/>
        </w:numPr>
        <w:tabs>
          <w:tab w:val="left" w:pos="284"/>
          <w:tab w:val="left" w:pos="426"/>
        </w:tabs>
        <w:spacing w:after="0" w:line="240" w:lineRule="auto"/>
        <w:ind w:left="1070"/>
        <w:jc w:val="both"/>
        <w:rPr>
          <w:sz w:val="24"/>
          <w:szCs w:val="24"/>
        </w:rPr>
      </w:pPr>
      <w:r w:rsidRPr="00AC5750">
        <w:rPr>
          <w:sz w:val="24"/>
          <w:szCs w:val="24"/>
        </w:rPr>
        <w:t>Alimentarea cu gaz metan – nu este este cauzul .</w:t>
      </w:r>
    </w:p>
    <w:p w:rsidR="00B4381B" w:rsidRPr="00AC5750" w:rsidRDefault="00B4381B" w:rsidP="009A5E39">
      <w:pPr>
        <w:numPr>
          <w:ilvl w:val="0"/>
          <w:numId w:val="45"/>
        </w:numPr>
        <w:tabs>
          <w:tab w:val="left" w:pos="284"/>
          <w:tab w:val="left" w:pos="426"/>
        </w:tabs>
        <w:spacing w:after="0" w:line="240" w:lineRule="auto"/>
        <w:ind w:left="1070"/>
        <w:jc w:val="both"/>
        <w:rPr>
          <w:sz w:val="24"/>
          <w:szCs w:val="24"/>
        </w:rPr>
      </w:pPr>
      <w:r w:rsidRPr="00AC5750">
        <w:rPr>
          <w:sz w:val="24"/>
          <w:szCs w:val="24"/>
        </w:rPr>
        <w:t xml:space="preserve">Energia termică necesară pentru incălzirea pe perioada friguroasă a  spaţiilor noi create, se va realiza utilizand o centrală termică ce funcţionează pe bază de material lemnos, iar energia termică necesară pentru prepararea apei calde menajere se va asigura utilizând un boiler electric. </w:t>
      </w:r>
    </w:p>
    <w:p w:rsidR="00B4381B" w:rsidRPr="00AC5750" w:rsidRDefault="00B4381B" w:rsidP="00B4381B">
      <w:pPr>
        <w:pStyle w:val="Default"/>
        <w:jc w:val="both"/>
        <w:rPr>
          <w:rFonts w:ascii="Times New Roman" w:hAnsi="Times New Roman" w:cs="Times New Roman"/>
          <w:color w:val="auto"/>
        </w:rPr>
      </w:pPr>
      <w:r w:rsidRPr="00AC5750">
        <w:rPr>
          <w:rStyle w:val="li1"/>
          <w:i/>
          <w:color w:val="auto"/>
        </w:rPr>
        <w:t xml:space="preserve">b) </w:t>
      </w:r>
      <w:r w:rsidRPr="00AC5750">
        <w:rPr>
          <w:rStyle w:val="tli1"/>
          <w:rFonts w:ascii="Times New Roman" w:eastAsia="Calibri" w:hAnsi="Times New Roman"/>
          <w:b/>
          <w:i/>
          <w:color w:val="auto"/>
        </w:rPr>
        <w:t>cumularea cu alte proiecte:</w:t>
      </w:r>
      <w:r w:rsidRPr="00AC5750">
        <w:rPr>
          <w:rFonts w:ascii="Times New Roman" w:hAnsi="Times New Roman" w:cs="Times New Roman"/>
          <w:color w:val="auto"/>
        </w:rPr>
        <w:t xml:space="preserve"> în prezent, în zona amplasamentului proiectului nu s-au identificat alte proiecte existente/viitoare.</w:t>
      </w:r>
    </w:p>
    <w:p w:rsidR="00B4381B" w:rsidRPr="00AC5750" w:rsidRDefault="00B4381B" w:rsidP="00B4381B">
      <w:pPr>
        <w:jc w:val="both"/>
        <w:rPr>
          <w:sz w:val="24"/>
          <w:szCs w:val="24"/>
        </w:rPr>
      </w:pPr>
      <w:r w:rsidRPr="00AC5750">
        <w:rPr>
          <w:rStyle w:val="li1"/>
          <w:i/>
          <w:color w:val="auto"/>
          <w:sz w:val="24"/>
          <w:szCs w:val="24"/>
        </w:rPr>
        <w:t xml:space="preserve">c) </w:t>
      </w:r>
      <w:r w:rsidRPr="00AC5750">
        <w:rPr>
          <w:rStyle w:val="tli1"/>
          <w:b/>
          <w:i/>
          <w:sz w:val="24"/>
          <w:szCs w:val="24"/>
        </w:rPr>
        <w:t>utilizarea resurselor naturale:</w:t>
      </w:r>
      <w:r w:rsidRPr="00AC5750">
        <w:rPr>
          <w:sz w:val="24"/>
          <w:szCs w:val="24"/>
        </w:rPr>
        <w:t xml:space="preserve"> resursele naturale din categoria celor de tip balastru, lemn pentru cofrare, apa, vor fi utilizate pentru execuția proiectului și în cantități limitate; </w:t>
      </w:r>
    </w:p>
    <w:p w:rsidR="00B4381B" w:rsidRPr="00AC5750" w:rsidRDefault="00B4381B" w:rsidP="00B4381B">
      <w:pPr>
        <w:shd w:val="clear" w:color="auto" w:fill="FFFFFF"/>
        <w:jc w:val="both"/>
        <w:rPr>
          <w:sz w:val="24"/>
          <w:szCs w:val="24"/>
          <w:lang w:eastAsia="ro-RO"/>
        </w:rPr>
      </w:pPr>
      <w:r w:rsidRPr="00AC5750">
        <w:rPr>
          <w:rStyle w:val="li1"/>
          <w:i/>
          <w:color w:val="auto"/>
          <w:sz w:val="24"/>
          <w:szCs w:val="24"/>
        </w:rPr>
        <w:t xml:space="preserve">d) </w:t>
      </w:r>
      <w:r w:rsidRPr="00AC5750">
        <w:rPr>
          <w:rStyle w:val="tli1"/>
          <w:b/>
          <w:i/>
          <w:sz w:val="24"/>
          <w:szCs w:val="24"/>
        </w:rPr>
        <w:t xml:space="preserve">producţia de deşeuri: </w:t>
      </w:r>
      <w:r w:rsidRPr="00AC5750">
        <w:rPr>
          <w:sz w:val="24"/>
          <w:szCs w:val="24"/>
          <w:lang w:eastAsia="ro-RO"/>
        </w:rPr>
        <w:t>În urma realizării proiectului vor rezulta deșeuri din fier și oțel, deșeuri din material plastic, lemn, cabluri, balast, etc. (deșeuri clasificate în clasa</w:t>
      </w:r>
      <w:r w:rsidRPr="00AC5750">
        <w:rPr>
          <w:b/>
          <w:i/>
          <w:sz w:val="24"/>
          <w:szCs w:val="24"/>
          <w:lang w:eastAsia="ro-RO"/>
        </w:rPr>
        <w:t xml:space="preserve"> 17 DEŞEURI DIN CONSTRUCŢII ŞI DEMOLĂRI</w:t>
      </w:r>
      <w:r w:rsidRPr="00AC5750">
        <w:rPr>
          <w:sz w:val="24"/>
          <w:szCs w:val="24"/>
          <w:lang w:eastAsia="ro-RO"/>
        </w:rPr>
        <w:t xml:space="preserve"> în HG nr. 856/2002), deșeuri ce vor fi valorificate/eliminate conform legislației de mediu în vigoare. </w:t>
      </w:r>
    </w:p>
    <w:p w:rsidR="00B4381B" w:rsidRPr="00AC5750" w:rsidRDefault="00B4381B" w:rsidP="00B4381B">
      <w:pPr>
        <w:autoSpaceDE w:val="0"/>
        <w:autoSpaceDN w:val="0"/>
        <w:adjustRightInd w:val="0"/>
        <w:jc w:val="both"/>
        <w:rPr>
          <w:rStyle w:val="tpa1"/>
          <w:sz w:val="24"/>
          <w:szCs w:val="24"/>
        </w:rPr>
      </w:pPr>
      <w:r w:rsidRPr="00AC5750">
        <w:rPr>
          <w:rStyle w:val="li1"/>
          <w:i/>
          <w:color w:val="auto"/>
          <w:sz w:val="24"/>
          <w:szCs w:val="24"/>
        </w:rPr>
        <w:t xml:space="preserve">e) </w:t>
      </w:r>
      <w:r w:rsidRPr="00AC5750">
        <w:rPr>
          <w:rStyle w:val="tli1"/>
          <w:b/>
          <w:i/>
          <w:sz w:val="24"/>
          <w:szCs w:val="24"/>
        </w:rPr>
        <w:t>emisiile poluante, inclusiv zgomotul şi alte surse de disconfort:</w:t>
      </w:r>
      <w:r w:rsidRPr="00AC5750">
        <w:rPr>
          <w:sz w:val="24"/>
          <w:szCs w:val="24"/>
        </w:rPr>
        <w:t xml:space="preserve"> Pe perioada realizării proiectului, </w:t>
      </w:r>
      <w:r w:rsidRPr="00AC5750">
        <w:rPr>
          <w:rStyle w:val="tpa1"/>
          <w:sz w:val="24"/>
          <w:szCs w:val="24"/>
        </w:rPr>
        <w:t>nivelul de emisii (pulberi</w:t>
      </w:r>
      <w:r w:rsidRPr="00AC5750">
        <w:rPr>
          <w:sz w:val="24"/>
          <w:szCs w:val="24"/>
        </w:rPr>
        <w:t>, emisii de la utilaje și mijloace de transport)</w:t>
      </w:r>
      <w:r w:rsidRPr="00AC5750">
        <w:rPr>
          <w:rStyle w:val="tpa1"/>
          <w:sz w:val="24"/>
          <w:szCs w:val="24"/>
        </w:rPr>
        <w:t xml:space="preserve">, zgomote şi vibraţii va fi redus </w:t>
      </w:r>
      <w:r w:rsidRPr="00AC5750">
        <w:rPr>
          <w:rStyle w:val="tli1"/>
          <w:sz w:val="24"/>
          <w:szCs w:val="24"/>
        </w:rPr>
        <w:t>în situația respectării legislației de mediu în vigoare și a condițiilor impuse prin prezenta decizie şi nu va avea efecte semnificative asupra stării de confort şi sănătate a populaţiei (exista si acceptul notarial al vecinului nr.4333/30.08.2018)</w:t>
      </w:r>
      <w:r w:rsidRPr="00AC5750">
        <w:rPr>
          <w:rStyle w:val="tpa1"/>
          <w:sz w:val="24"/>
          <w:szCs w:val="24"/>
        </w:rPr>
        <w:t xml:space="preserve">; </w:t>
      </w:r>
    </w:p>
    <w:p w:rsidR="00B4381B" w:rsidRPr="00AC5750" w:rsidRDefault="00B4381B" w:rsidP="00B4381B">
      <w:pPr>
        <w:autoSpaceDE w:val="0"/>
        <w:autoSpaceDN w:val="0"/>
        <w:adjustRightInd w:val="0"/>
        <w:jc w:val="both"/>
        <w:rPr>
          <w:sz w:val="24"/>
          <w:szCs w:val="24"/>
        </w:rPr>
      </w:pPr>
      <w:r w:rsidRPr="00AC5750">
        <w:rPr>
          <w:rStyle w:val="li1"/>
          <w:i/>
          <w:color w:val="auto"/>
          <w:sz w:val="24"/>
          <w:szCs w:val="24"/>
        </w:rPr>
        <w:lastRenderedPageBreak/>
        <w:t xml:space="preserve">f) </w:t>
      </w:r>
      <w:r w:rsidRPr="00AC5750">
        <w:rPr>
          <w:rStyle w:val="tli1"/>
          <w:b/>
          <w:i/>
          <w:sz w:val="24"/>
          <w:szCs w:val="24"/>
        </w:rPr>
        <w:t xml:space="preserve">riscul de accident – </w:t>
      </w:r>
      <w:r w:rsidRPr="00AC5750">
        <w:rPr>
          <w:rStyle w:val="tli1"/>
          <w:sz w:val="24"/>
          <w:szCs w:val="24"/>
        </w:rPr>
        <w:t>atât în perioada de execuție a proiectului cât și în funcționare riscul de accident este redus deoarece nu sunt utilizate în mod direct substanțe periculoase. Pentru realizarea proiectului nu sunt necesare echipamente cu risc ridicat de accident.</w:t>
      </w:r>
    </w:p>
    <w:p w:rsidR="00B4381B" w:rsidRPr="00AC5750" w:rsidRDefault="00B4381B" w:rsidP="00B4381B">
      <w:pPr>
        <w:shd w:val="clear" w:color="auto" w:fill="FFFFFF"/>
        <w:jc w:val="both"/>
        <w:rPr>
          <w:rStyle w:val="tpt1"/>
          <w:b/>
          <w:sz w:val="24"/>
          <w:szCs w:val="24"/>
        </w:rPr>
      </w:pPr>
      <w:r w:rsidRPr="00AC5750">
        <w:rPr>
          <w:rStyle w:val="pt1"/>
          <w:color w:val="auto"/>
        </w:rPr>
        <w:t>2.</w:t>
      </w:r>
      <w:r w:rsidRPr="00AC5750">
        <w:rPr>
          <w:rStyle w:val="tpt1"/>
          <w:b/>
          <w:sz w:val="24"/>
          <w:szCs w:val="24"/>
        </w:rPr>
        <w:t>Localizarea proiectului</w:t>
      </w:r>
    </w:p>
    <w:p w:rsidR="00B4381B" w:rsidRPr="00AC5750" w:rsidRDefault="00B4381B" w:rsidP="00B4381B">
      <w:pPr>
        <w:jc w:val="both"/>
        <w:outlineLvl w:val="0"/>
        <w:rPr>
          <w:sz w:val="24"/>
          <w:szCs w:val="24"/>
        </w:rPr>
      </w:pPr>
      <w:r w:rsidRPr="00AC5750">
        <w:rPr>
          <w:rStyle w:val="sp1"/>
          <w:i/>
          <w:color w:val="auto"/>
        </w:rPr>
        <w:t xml:space="preserve">2.1. </w:t>
      </w:r>
      <w:r w:rsidRPr="00AC5750">
        <w:rPr>
          <w:rStyle w:val="tsp1"/>
          <w:b/>
          <w:i/>
          <w:sz w:val="24"/>
          <w:szCs w:val="24"/>
        </w:rPr>
        <w:t>utilizarea existentă a terenului -</w:t>
      </w:r>
      <w:r w:rsidRPr="00AC5750">
        <w:rPr>
          <w:rStyle w:val="tpa1"/>
        </w:rPr>
        <w:t xml:space="preserve"> </w:t>
      </w:r>
      <w:r w:rsidRPr="00AC5750">
        <w:rPr>
          <w:rStyle w:val="tpa1"/>
          <w:sz w:val="24"/>
          <w:szCs w:val="24"/>
        </w:rPr>
        <w:t xml:space="preserve">proiectul va fi realizat în intravilanul localităţii </w:t>
      </w:r>
      <w:r w:rsidRPr="00AC5750">
        <w:rPr>
          <w:sz w:val="24"/>
          <w:szCs w:val="24"/>
        </w:rPr>
        <w:t xml:space="preserve">Roşiori, CV 70, P 313/1,comuna Roşiori, jud.Brăila, pe un teren cu folosința actuală curți-construcții,  conform certificatului de urbanism nr.4/28.12.2017. </w:t>
      </w:r>
    </w:p>
    <w:p w:rsidR="00B4381B" w:rsidRPr="00AC5750" w:rsidRDefault="00B4381B" w:rsidP="00B4381B">
      <w:pPr>
        <w:shd w:val="clear" w:color="auto" w:fill="FFFFFF"/>
        <w:jc w:val="both"/>
        <w:rPr>
          <w:rStyle w:val="tsp1"/>
          <w:sz w:val="24"/>
          <w:szCs w:val="24"/>
        </w:rPr>
      </w:pPr>
      <w:r w:rsidRPr="00AC5750">
        <w:rPr>
          <w:rStyle w:val="sp1"/>
          <w:i/>
          <w:color w:val="auto"/>
        </w:rPr>
        <w:t xml:space="preserve">2.2. </w:t>
      </w:r>
      <w:r w:rsidRPr="00AC5750">
        <w:rPr>
          <w:rStyle w:val="tsp1"/>
          <w:b/>
          <w:i/>
          <w:sz w:val="24"/>
          <w:szCs w:val="24"/>
        </w:rPr>
        <w:t xml:space="preserve">relativa abundenţă a resurselor naturale din zonă, calitatea şi capacitatea regenerativă a acestora – </w:t>
      </w:r>
      <w:r w:rsidRPr="00AC5750">
        <w:rPr>
          <w:rStyle w:val="tsp1"/>
          <w:sz w:val="24"/>
          <w:szCs w:val="24"/>
        </w:rPr>
        <w:t xml:space="preserve">nu este cazul, întrucât amplasamentul proiectului </w:t>
      </w:r>
      <w:r w:rsidRPr="00AC5750">
        <w:rPr>
          <w:sz w:val="24"/>
          <w:szCs w:val="24"/>
        </w:rPr>
        <w:t>este în intravilanul localitatii Vădeni, teren cu folosința actuală curți construcții</w:t>
      </w:r>
      <w:r w:rsidRPr="00AC5750">
        <w:rPr>
          <w:rStyle w:val="tsp1"/>
          <w:sz w:val="24"/>
          <w:szCs w:val="24"/>
        </w:rPr>
        <w:t>;</w:t>
      </w:r>
    </w:p>
    <w:p w:rsidR="00B4381B" w:rsidRPr="00AC5750" w:rsidRDefault="00B4381B" w:rsidP="00B4381B">
      <w:pPr>
        <w:shd w:val="clear" w:color="auto" w:fill="FFFFFF"/>
        <w:jc w:val="both"/>
        <w:rPr>
          <w:b/>
          <w:i/>
          <w:sz w:val="24"/>
          <w:szCs w:val="24"/>
        </w:rPr>
      </w:pPr>
      <w:r w:rsidRPr="00AC5750">
        <w:rPr>
          <w:rStyle w:val="sp1"/>
          <w:i/>
          <w:color w:val="auto"/>
        </w:rPr>
        <w:t xml:space="preserve">2.3. </w:t>
      </w:r>
      <w:r w:rsidRPr="00AC5750">
        <w:rPr>
          <w:rStyle w:val="tsp1"/>
          <w:b/>
          <w:i/>
          <w:sz w:val="24"/>
          <w:szCs w:val="24"/>
        </w:rPr>
        <w:t>capacitatea de absorbţie a mediului:</w:t>
      </w:r>
    </w:p>
    <w:p w:rsidR="00B4381B" w:rsidRPr="00AC5750" w:rsidRDefault="00B4381B" w:rsidP="00B4381B">
      <w:pPr>
        <w:shd w:val="clear" w:color="auto" w:fill="FFFFFF"/>
        <w:jc w:val="both"/>
        <w:rPr>
          <w:sz w:val="24"/>
          <w:szCs w:val="24"/>
        </w:rPr>
      </w:pPr>
      <w:r w:rsidRPr="00AC5750">
        <w:rPr>
          <w:rStyle w:val="li1"/>
          <w:i/>
          <w:color w:val="auto"/>
          <w:sz w:val="24"/>
          <w:szCs w:val="24"/>
        </w:rPr>
        <w:t xml:space="preserve">a) </w:t>
      </w:r>
      <w:r w:rsidRPr="00AC5750">
        <w:rPr>
          <w:rStyle w:val="tli1"/>
          <w:b/>
          <w:i/>
          <w:sz w:val="24"/>
          <w:szCs w:val="24"/>
        </w:rPr>
        <w:t xml:space="preserve">zonele umede - </w:t>
      </w:r>
      <w:r w:rsidRPr="00AC5750">
        <w:rPr>
          <w:rStyle w:val="tli1"/>
          <w:sz w:val="24"/>
          <w:szCs w:val="24"/>
        </w:rPr>
        <w:t>proiectul propus nu este amplasat în perimetrul sau vecinătatea unor zone umede;</w:t>
      </w:r>
    </w:p>
    <w:p w:rsidR="00B4381B" w:rsidRPr="00AC5750" w:rsidRDefault="00B4381B" w:rsidP="00B4381B">
      <w:pPr>
        <w:shd w:val="clear" w:color="auto" w:fill="FFFFFF"/>
        <w:jc w:val="both"/>
        <w:rPr>
          <w:sz w:val="24"/>
          <w:szCs w:val="24"/>
        </w:rPr>
      </w:pPr>
      <w:r w:rsidRPr="00AC5750">
        <w:rPr>
          <w:rStyle w:val="li1"/>
          <w:i/>
          <w:color w:val="auto"/>
          <w:sz w:val="24"/>
          <w:szCs w:val="24"/>
        </w:rPr>
        <w:t xml:space="preserve">b) </w:t>
      </w:r>
      <w:r w:rsidRPr="00AC5750">
        <w:rPr>
          <w:rStyle w:val="tli1"/>
          <w:b/>
          <w:i/>
          <w:sz w:val="24"/>
          <w:szCs w:val="24"/>
        </w:rPr>
        <w:t xml:space="preserve">zonele costiere - </w:t>
      </w:r>
      <w:r w:rsidRPr="00AC5750">
        <w:rPr>
          <w:rStyle w:val="tli1"/>
          <w:sz w:val="24"/>
          <w:szCs w:val="24"/>
        </w:rPr>
        <w:t>proiectul propus nu este amplasat în zone costiere;</w:t>
      </w:r>
    </w:p>
    <w:p w:rsidR="00B4381B" w:rsidRPr="00AC5750" w:rsidRDefault="00B4381B" w:rsidP="00B4381B">
      <w:pPr>
        <w:shd w:val="clear" w:color="auto" w:fill="FFFFFF"/>
        <w:jc w:val="both"/>
        <w:rPr>
          <w:sz w:val="24"/>
          <w:szCs w:val="24"/>
        </w:rPr>
      </w:pPr>
      <w:r w:rsidRPr="00AC5750">
        <w:rPr>
          <w:rStyle w:val="li1"/>
          <w:i/>
          <w:color w:val="auto"/>
          <w:sz w:val="24"/>
          <w:szCs w:val="24"/>
        </w:rPr>
        <w:t xml:space="preserve">c) </w:t>
      </w:r>
      <w:r w:rsidRPr="00AC5750">
        <w:rPr>
          <w:rStyle w:val="tli1"/>
          <w:b/>
          <w:i/>
          <w:sz w:val="24"/>
          <w:szCs w:val="24"/>
        </w:rPr>
        <w:t xml:space="preserve">zonele montane şi cele împădurite </w:t>
      </w:r>
      <w:r w:rsidRPr="00AC5750">
        <w:rPr>
          <w:rStyle w:val="tli1"/>
          <w:sz w:val="24"/>
          <w:szCs w:val="24"/>
        </w:rPr>
        <w:t>- proiectul propus nu este amplasat în zone montane și/sau împădurite;</w:t>
      </w:r>
    </w:p>
    <w:p w:rsidR="00B4381B" w:rsidRPr="00AC5750" w:rsidRDefault="00B4381B" w:rsidP="00B4381B">
      <w:pPr>
        <w:shd w:val="clear" w:color="auto" w:fill="FFFFFF"/>
        <w:jc w:val="both"/>
        <w:rPr>
          <w:rStyle w:val="tli1"/>
          <w:sz w:val="24"/>
          <w:szCs w:val="24"/>
        </w:rPr>
      </w:pPr>
      <w:r w:rsidRPr="00AC5750">
        <w:rPr>
          <w:rStyle w:val="li1"/>
          <w:i/>
          <w:color w:val="auto"/>
          <w:sz w:val="24"/>
          <w:szCs w:val="24"/>
        </w:rPr>
        <w:t>d</w:t>
      </w:r>
      <w:r w:rsidRPr="00AC5750">
        <w:rPr>
          <w:rStyle w:val="li1"/>
          <w:b w:val="0"/>
          <w:i/>
          <w:color w:val="auto"/>
          <w:sz w:val="24"/>
          <w:szCs w:val="24"/>
        </w:rPr>
        <w:t xml:space="preserve">) </w:t>
      </w:r>
      <w:r w:rsidRPr="00AC5750">
        <w:rPr>
          <w:rStyle w:val="tli1"/>
          <w:b/>
          <w:i/>
          <w:sz w:val="24"/>
          <w:szCs w:val="24"/>
        </w:rPr>
        <w:t xml:space="preserve">parcurile şi rezervaţiile naturale </w:t>
      </w:r>
      <w:r w:rsidRPr="00AC5750">
        <w:rPr>
          <w:rStyle w:val="tli1"/>
          <w:sz w:val="24"/>
          <w:szCs w:val="24"/>
        </w:rPr>
        <w:t>- proiectul nu este propus în perimetrul sau vecinătatea unor parcuri naționale/naturale sau rezervații naturale;</w:t>
      </w:r>
    </w:p>
    <w:p w:rsidR="00B4381B" w:rsidRPr="00AC5750" w:rsidRDefault="00B4381B" w:rsidP="00B4381B">
      <w:pPr>
        <w:shd w:val="clear" w:color="auto" w:fill="FFFFFF"/>
        <w:jc w:val="both"/>
        <w:rPr>
          <w:rStyle w:val="tli1"/>
          <w:b/>
          <w:sz w:val="24"/>
          <w:szCs w:val="24"/>
        </w:rPr>
      </w:pPr>
      <w:r w:rsidRPr="00AC5750">
        <w:rPr>
          <w:rStyle w:val="li1"/>
          <w:i/>
          <w:color w:val="auto"/>
          <w:sz w:val="24"/>
          <w:szCs w:val="24"/>
        </w:rPr>
        <w:t>e</w:t>
      </w:r>
      <w:r w:rsidRPr="00AC5750">
        <w:rPr>
          <w:rStyle w:val="li1"/>
          <w:b w:val="0"/>
          <w:i/>
          <w:color w:val="auto"/>
          <w:sz w:val="24"/>
          <w:szCs w:val="24"/>
        </w:rPr>
        <w:t xml:space="preserve">) </w:t>
      </w:r>
      <w:r w:rsidRPr="00AC5750">
        <w:rPr>
          <w:rStyle w:val="tli1"/>
          <w:b/>
          <w:i/>
          <w:sz w:val="24"/>
          <w:szCs w:val="24"/>
        </w:rPr>
        <w:t>ariile clasificate sau zonele protejate prin legislaţia în vigoare, cum sunt: zone de protecţie a faunei piscicole, bazine piscicole naturale şi bazine piscicole amenajate etc. -</w:t>
      </w:r>
      <w:r w:rsidRPr="00AC5750">
        <w:rPr>
          <w:rStyle w:val="tli1"/>
          <w:sz w:val="24"/>
          <w:szCs w:val="24"/>
        </w:rPr>
        <w:t xml:space="preserve"> nu este cazul;</w:t>
      </w:r>
      <w:r w:rsidRPr="00AC5750">
        <w:rPr>
          <w:rStyle w:val="tli1"/>
          <w:b/>
          <w:sz w:val="24"/>
          <w:szCs w:val="24"/>
        </w:rPr>
        <w:t xml:space="preserve"> </w:t>
      </w:r>
    </w:p>
    <w:p w:rsidR="00B4381B" w:rsidRPr="00AC5750" w:rsidRDefault="00AC5750" w:rsidP="00B4381B">
      <w:pPr>
        <w:shd w:val="clear" w:color="auto" w:fill="FFFFFF"/>
        <w:jc w:val="both"/>
        <w:rPr>
          <w:rStyle w:val="tli1"/>
          <w:b/>
          <w:sz w:val="24"/>
          <w:szCs w:val="24"/>
        </w:rPr>
      </w:pPr>
      <w:hyperlink r:id="rId44" w:anchor="#" w:history="1"/>
      <w:r w:rsidR="00B4381B" w:rsidRPr="00AC5750">
        <w:rPr>
          <w:rStyle w:val="li1"/>
          <w:i/>
          <w:color w:val="auto"/>
          <w:sz w:val="24"/>
          <w:szCs w:val="24"/>
        </w:rPr>
        <w:t xml:space="preserve">f) </w:t>
      </w:r>
      <w:r w:rsidR="00B4381B" w:rsidRPr="00AC5750">
        <w:rPr>
          <w:rStyle w:val="tli1"/>
          <w:b/>
          <w:i/>
          <w:sz w:val="24"/>
          <w:szCs w:val="24"/>
        </w:rPr>
        <w:t xml:space="preserve">zonele de protecţie specială </w:t>
      </w:r>
      <w:r w:rsidR="00B4381B" w:rsidRPr="00AC5750">
        <w:rPr>
          <w:rStyle w:val="tli1"/>
          <w:b/>
          <w:sz w:val="24"/>
          <w:szCs w:val="24"/>
        </w:rPr>
        <w:t xml:space="preserve">- </w:t>
      </w:r>
      <w:r w:rsidR="00B4381B" w:rsidRPr="00AC5750">
        <w:rPr>
          <w:rStyle w:val="tli1"/>
          <w:sz w:val="24"/>
          <w:szCs w:val="24"/>
        </w:rPr>
        <w:t>nu este cazul;</w:t>
      </w:r>
      <w:r w:rsidR="00B4381B" w:rsidRPr="00AC5750">
        <w:rPr>
          <w:rStyle w:val="tli1"/>
          <w:b/>
          <w:sz w:val="24"/>
          <w:szCs w:val="24"/>
        </w:rPr>
        <w:t xml:space="preserve"> </w:t>
      </w:r>
    </w:p>
    <w:p w:rsidR="00B4381B" w:rsidRPr="00AC5750" w:rsidRDefault="00B4381B" w:rsidP="00B4381B">
      <w:pPr>
        <w:shd w:val="clear" w:color="auto" w:fill="FFFFFF"/>
        <w:jc w:val="both"/>
        <w:rPr>
          <w:sz w:val="24"/>
          <w:szCs w:val="24"/>
        </w:rPr>
      </w:pPr>
      <w:r w:rsidRPr="00AC5750">
        <w:rPr>
          <w:rStyle w:val="li1"/>
          <w:i/>
          <w:color w:val="auto"/>
          <w:sz w:val="24"/>
          <w:szCs w:val="24"/>
        </w:rPr>
        <w:t xml:space="preserve">g) </w:t>
      </w:r>
      <w:r w:rsidRPr="00AC5750">
        <w:rPr>
          <w:rStyle w:val="tli1"/>
          <w:b/>
          <w:i/>
          <w:sz w:val="24"/>
          <w:szCs w:val="24"/>
        </w:rPr>
        <w:t xml:space="preserve">ariile în care standardele de calitate a mediului stabilite de legislaţie au fost deja depăşite </w:t>
      </w:r>
      <w:r w:rsidRPr="00AC5750">
        <w:rPr>
          <w:rStyle w:val="tli1"/>
          <w:b/>
          <w:sz w:val="24"/>
          <w:szCs w:val="24"/>
        </w:rPr>
        <w:t xml:space="preserve">- </w:t>
      </w:r>
      <w:r w:rsidRPr="00AC5750">
        <w:rPr>
          <w:rStyle w:val="tli1"/>
          <w:sz w:val="24"/>
          <w:szCs w:val="24"/>
        </w:rPr>
        <w:t>nu este cazul;</w:t>
      </w:r>
    </w:p>
    <w:p w:rsidR="00B4381B" w:rsidRPr="00AC5750" w:rsidRDefault="00B4381B" w:rsidP="00B4381B">
      <w:pPr>
        <w:shd w:val="clear" w:color="auto" w:fill="FFFFFF"/>
        <w:jc w:val="both"/>
        <w:rPr>
          <w:rStyle w:val="tli1"/>
          <w:sz w:val="24"/>
          <w:szCs w:val="24"/>
        </w:rPr>
      </w:pPr>
      <w:r w:rsidRPr="00AC5750">
        <w:rPr>
          <w:rStyle w:val="li1"/>
          <w:i/>
          <w:color w:val="auto"/>
          <w:sz w:val="24"/>
          <w:szCs w:val="24"/>
        </w:rPr>
        <w:t xml:space="preserve">h) </w:t>
      </w:r>
      <w:r w:rsidRPr="00AC5750">
        <w:rPr>
          <w:rStyle w:val="tli1"/>
          <w:b/>
          <w:i/>
          <w:sz w:val="24"/>
          <w:szCs w:val="24"/>
        </w:rPr>
        <w:t xml:space="preserve">ariile dens populate </w:t>
      </w:r>
      <w:r w:rsidRPr="00AC5750">
        <w:rPr>
          <w:rStyle w:val="tli1"/>
          <w:b/>
          <w:sz w:val="24"/>
          <w:szCs w:val="24"/>
        </w:rPr>
        <w:t xml:space="preserve">– </w:t>
      </w:r>
      <w:r w:rsidRPr="00AC5750">
        <w:rPr>
          <w:rStyle w:val="tli1"/>
          <w:sz w:val="24"/>
          <w:szCs w:val="24"/>
        </w:rPr>
        <w:t xml:space="preserve"> obiectivul de investiții este propus a se executa pe un amplasament situat intr-o zona in care  se desfășoară diverse activități agricole,sociale, de prestări servicii la limita zonei locuite ( cea mai apropiata se afla situata la cca.500,00 m );</w:t>
      </w:r>
    </w:p>
    <w:p w:rsidR="00B4381B" w:rsidRPr="00AC5750" w:rsidRDefault="00B4381B" w:rsidP="00B4381B">
      <w:pPr>
        <w:shd w:val="clear" w:color="auto" w:fill="FFFFFF"/>
        <w:jc w:val="both"/>
        <w:rPr>
          <w:rStyle w:val="tli1"/>
          <w:sz w:val="24"/>
          <w:szCs w:val="24"/>
        </w:rPr>
      </w:pPr>
      <w:r w:rsidRPr="00AC5750">
        <w:rPr>
          <w:rStyle w:val="li1"/>
          <w:i/>
          <w:color w:val="auto"/>
          <w:sz w:val="24"/>
          <w:szCs w:val="24"/>
        </w:rPr>
        <w:t xml:space="preserve">i) </w:t>
      </w:r>
      <w:r w:rsidRPr="00AC5750">
        <w:rPr>
          <w:rStyle w:val="tli1"/>
          <w:b/>
          <w:i/>
          <w:sz w:val="24"/>
          <w:szCs w:val="24"/>
        </w:rPr>
        <w:t xml:space="preserve">peisajele cu semnificaţie istorică, culturală şi arheologică </w:t>
      </w:r>
      <w:r w:rsidRPr="00AC5750">
        <w:rPr>
          <w:rStyle w:val="tli1"/>
          <w:b/>
          <w:sz w:val="24"/>
          <w:szCs w:val="24"/>
        </w:rPr>
        <w:t xml:space="preserve">- </w:t>
      </w:r>
      <w:r w:rsidRPr="00AC5750">
        <w:rPr>
          <w:rStyle w:val="tli1"/>
          <w:sz w:val="24"/>
          <w:szCs w:val="24"/>
        </w:rPr>
        <w:t>nu este cazul;</w:t>
      </w:r>
    </w:p>
    <w:p w:rsidR="00B4381B" w:rsidRPr="00AC5750" w:rsidRDefault="00B4381B" w:rsidP="00B4381B">
      <w:pPr>
        <w:shd w:val="clear" w:color="auto" w:fill="FFFFFF"/>
        <w:jc w:val="both"/>
        <w:rPr>
          <w:rStyle w:val="tpt1"/>
          <w:b/>
          <w:sz w:val="24"/>
          <w:szCs w:val="24"/>
        </w:rPr>
      </w:pPr>
      <w:r w:rsidRPr="00AC5750">
        <w:rPr>
          <w:rStyle w:val="pt1"/>
          <w:color w:val="auto"/>
        </w:rPr>
        <w:t>3.</w:t>
      </w:r>
      <w:r w:rsidRPr="00AC5750">
        <w:rPr>
          <w:rStyle w:val="tpt1"/>
          <w:b/>
          <w:sz w:val="24"/>
          <w:szCs w:val="24"/>
        </w:rPr>
        <w:t>Caracteristicile impactului potenţial</w:t>
      </w:r>
    </w:p>
    <w:p w:rsidR="00B4381B" w:rsidRPr="00AC5750" w:rsidRDefault="00B4381B" w:rsidP="00B4381B">
      <w:pPr>
        <w:shd w:val="clear" w:color="auto" w:fill="FFFFFF"/>
        <w:jc w:val="both"/>
        <w:rPr>
          <w:b/>
          <w:sz w:val="24"/>
          <w:szCs w:val="24"/>
        </w:rPr>
      </w:pPr>
      <w:r w:rsidRPr="00AC5750">
        <w:rPr>
          <w:rStyle w:val="li1"/>
          <w:color w:val="auto"/>
          <w:sz w:val="24"/>
          <w:szCs w:val="24"/>
        </w:rPr>
        <w:t xml:space="preserve">a) </w:t>
      </w:r>
      <w:r w:rsidRPr="00AC5750">
        <w:rPr>
          <w:rStyle w:val="tli1"/>
          <w:b/>
          <w:sz w:val="24"/>
          <w:szCs w:val="24"/>
        </w:rPr>
        <w:t xml:space="preserve">extinderea impactului - </w:t>
      </w:r>
      <w:r w:rsidRPr="00AC5750">
        <w:rPr>
          <w:rStyle w:val="tli1"/>
          <w:sz w:val="24"/>
          <w:szCs w:val="24"/>
        </w:rPr>
        <w:t>i</w:t>
      </w:r>
      <w:r w:rsidRPr="00AC5750">
        <w:rPr>
          <w:sz w:val="24"/>
          <w:szCs w:val="24"/>
        </w:rPr>
        <w:t xml:space="preserve">mpactul se va manifesta temporar, local ;  </w:t>
      </w:r>
    </w:p>
    <w:p w:rsidR="00B4381B" w:rsidRPr="00AC5750" w:rsidRDefault="00B4381B" w:rsidP="00B4381B">
      <w:pPr>
        <w:shd w:val="clear" w:color="auto" w:fill="FFFFFF"/>
        <w:jc w:val="both"/>
        <w:rPr>
          <w:b/>
          <w:sz w:val="24"/>
          <w:szCs w:val="24"/>
        </w:rPr>
      </w:pPr>
      <w:r w:rsidRPr="00AC5750">
        <w:rPr>
          <w:rStyle w:val="li1"/>
          <w:color w:val="auto"/>
          <w:sz w:val="24"/>
          <w:szCs w:val="24"/>
        </w:rPr>
        <w:t xml:space="preserve">b) </w:t>
      </w:r>
      <w:r w:rsidRPr="00AC5750">
        <w:rPr>
          <w:rStyle w:val="tli1"/>
          <w:b/>
          <w:sz w:val="24"/>
          <w:szCs w:val="24"/>
        </w:rPr>
        <w:t>natura transfrontieră a impactului -</w:t>
      </w:r>
      <w:r w:rsidRPr="00AC5750">
        <w:rPr>
          <w:sz w:val="24"/>
          <w:szCs w:val="24"/>
        </w:rPr>
        <w:t xml:space="preserve"> </w:t>
      </w:r>
      <w:r w:rsidRPr="00AC5750">
        <w:rPr>
          <w:rStyle w:val="tli1"/>
          <w:sz w:val="24"/>
          <w:szCs w:val="24"/>
        </w:rPr>
        <w:t>proiectul propus nu va avea efecte transfrontaliere;</w:t>
      </w:r>
    </w:p>
    <w:p w:rsidR="00B4381B" w:rsidRPr="00AC5750" w:rsidRDefault="00B4381B" w:rsidP="00B4381B">
      <w:pPr>
        <w:jc w:val="both"/>
        <w:rPr>
          <w:sz w:val="24"/>
          <w:szCs w:val="24"/>
        </w:rPr>
      </w:pPr>
      <w:r w:rsidRPr="00AC5750">
        <w:rPr>
          <w:rStyle w:val="li1"/>
          <w:color w:val="auto"/>
          <w:sz w:val="24"/>
          <w:szCs w:val="24"/>
        </w:rPr>
        <w:t xml:space="preserve">c) </w:t>
      </w:r>
      <w:r w:rsidRPr="00AC5750">
        <w:rPr>
          <w:rStyle w:val="tli1"/>
          <w:b/>
          <w:sz w:val="24"/>
          <w:szCs w:val="24"/>
        </w:rPr>
        <w:t xml:space="preserve">mărimea şi complexitatea impactului - </w:t>
      </w:r>
      <w:r w:rsidRPr="00AC5750">
        <w:rPr>
          <w:rStyle w:val="tli1"/>
          <w:sz w:val="24"/>
          <w:szCs w:val="24"/>
        </w:rPr>
        <w:t>impact redus pe perioada execuției și funcționării, cu condiția respectării prevederilor legale în vigoare;</w:t>
      </w:r>
    </w:p>
    <w:p w:rsidR="00B4381B" w:rsidRPr="00AC5750" w:rsidRDefault="00B4381B" w:rsidP="00B4381B">
      <w:pPr>
        <w:jc w:val="both"/>
        <w:rPr>
          <w:sz w:val="24"/>
          <w:szCs w:val="24"/>
        </w:rPr>
      </w:pPr>
      <w:r w:rsidRPr="00AC5750">
        <w:rPr>
          <w:rStyle w:val="li1"/>
          <w:color w:val="auto"/>
          <w:sz w:val="24"/>
          <w:szCs w:val="24"/>
        </w:rPr>
        <w:lastRenderedPageBreak/>
        <w:t xml:space="preserve">d) </w:t>
      </w:r>
      <w:r w:rsidRPr="00AC5750">
        <w:rPr>
          <w:rStyle w:val="tli1"/>
          <w:b/>
          <w:sz w:val="24"/>
          <w:szCs w:val="24"/>
        </w:rPr>
        <w:t>probabilitatea impactului –</w:t>
      </w:r>
      <w:r w:rsidRPr="00AC5750">
        <w:rPr>
          <w:sz w:val="24"/>
          <w:szCs w:val="24"/>
        </w:rPr>
        <w:t xml:space="preserve"> probabilitatea proiectului de a avea </w:t>
      </w:r>
      <w:r w:rsidRPr="00AC5750">
        <w:rPr>
          <w:rStyle w:val="tli1"/>
          <w:sz w:val="24"/>
          <w:szCs w:val="24"/>
        </w:rPr>
        <w:t>impact pe perioada execuției și funcționării este redusă, cu condiția respectării prevederilor documentației tehnice depuse, a prevederilor legale în vigoare si a conditiilor prevazute in prezenta decizie ;</w:t>
      </w:r>
    </w:p>
    <w:p w:rsidR="00B4381B" w:rsidRPr="00AC5750" w:rsidRDefault="00B4381B" w:rsidP="00B4381B">
      <w:pPr>
        <w:spacing w:after="120"/>
        <w:jc w:val="both"/>
        <w:rPr>
          <w:sz w:val="24"/>
          <w:szCs w:val="24"/>
        </w:rPr>
      </w:pPr>
      <w:r w:rsidRPr="00AC5750">
        <w:rPr>
          <w:rStyle w:val="li1"/>
          <w:color w:val="auto"/>
          <w:sz w:val="24"/>
          <w:szCs w:val="24"/>
        </w:rPr>
        <w:t xml:space="preserve">e) </w:t>
      </w:r>
      <w:r w:rsidRPr="00AC5750">
        <w:rPr>
          <w:rStyle w:val="tli1"/>
          <w:b/>
          <w:sz w:val="24"/>
          <w:szCs w:val="24"/>
        </w:rPr>
        <w:t>durata, frecvenţa şi reversibilitatea impactului -</w:t>
      </w:r>
      <w:r w:rsidRPr="00AC5750">
        <w:rPr>
          <w:sz w:val="24"/>
          <w:szCs w:val="24"/>
        </w:rPr>
        <w:t xml:space="preserve"> </w:t>
      </w:r>
      <w:r w:rsidRPr="00AC5750">
        <w:rPr>
          <w:rStyle w:val="tli1"/>
          <w:sz w:val="24"/>
          <w:szCs w:val="24"/>
        </w:rPr>
        <w:t>impact redus pe perioada execuției și funcționării, cu condiția respectării prevederilor legale în vigoare;</w:t>
      </w:r>
    </w:p>
    <w:p w:rsidR="00B4381B" w:rsidRPr="00AC5750" w:rsidRDefault="00B4381B" w:rsidP="00B4381B">
      <w:pPr>
        <w:ind w:right="-91"/>
        <w:jc w:val="both"/>
        <w:rPr>
          <w:rStyle w:val="tpa1"/>
          <w:b/>
          <w:sz w:val="24"/>
          <w:szCs w:val="24"/>
        </w:rPr>
      </w:pPr>
      <w:r w:rsidRPr="00AC5750">
        <w:rPr>
          <w:rStyle w:val="tpa1"/>
          <w:b/>
          <w:sz w:val="24"/>
          <w:szCs w:val="24"/>
          <w:u w:val="single"/>
        </w:rPr>
        <w:t>Condiţiile de realizare a proiectului</w:t>
      </w:r>
      <w:r w:rsidRPr="00AC5750">
        <w:rPr>
          <w:rStyle w:val="tpa1"/>
          <w:b/>
          <w:sz w:val="24"/>
          <w:szCs w:val="24"/>
        </w:rPr>
        <w:t>:</w:t>
      </w:r>
    </w:p>
    <w:p w:rsidR="00B4381B" w:rsidRPr="00AC5750" w:rsidRDefault="00B4381B" w:rsidP="00B4381B">
      <w:pPr>
        <w:numPr>
          <w:ilvl w:val="0"/>
          <w:numId w:val="4"/>
        </w:numPr>
        <w:spacing w:after="0" w:line="240" w:lineRule="auto"/>
        <w:ind w:left="426" w:right="-91" w:hanging="426"/>
        <w:jc w:val="both"/>
        <w:rPr>
          <w:bCs/>
          <w:sz w:val="24"/>
          <w:szCs w:val="24"/>
        </w:rPr>
      </w:pPr>
      <w:r w:rsidRPr="00AC5750">
        <w:rPr>
          <w:bCs/>
          <w:sz w:val="24"/>
          <w:szCs w:val="24"/>
        </w:rPr>
        <w:t xml:space="preserve">Executarea lucrărilor cu respectarea amplasamentului şi a documentaţiei tehnice depuse, a normativelor şi prescripţiilor tehnice specifice </w:t>
      </w:r>
      <w:r w:rsidRPr="00AC5750">
        <w:rPr>
          <w:sz w:val="24"/>
          <w:szCs w:val="24"/>
        </w:rPr>
        <w:t xml:space="preserve">pentru lucrările de </w:t>
      </w:r>
      <w:r w:rsidRPr="00AC5750">
        <w:rPr>
          <w:bCs/>
          <w:sz w:val="24"/>
          <w:szCs w:val="24"/>
        </w:rPr>
        <w:t>construire a obiectivului, conform proiectului propus;</w:t>
      </w:r>
    </w:p>
    <w:p w:rsidR="00B4381B" w:rsidRPr="00AC5750" w:rsidRDefault="00B4381B" w:rsidP="009A5E39">
      <w:pPr>
        <w:numPr>
          <w:ilvl w:val="0"/>
          <w:numId w:val="42"/>
        </w:numPr>
        <w:spacing w:after="0" w:line="240" w:lineRule="auto"/>
        <w:ind w:left="426" w:right="-91" w:hanging="426"/>
        <w:jc w:val="both"/>
        <w:rPr>
          <w:bCs/>
          <w:sz w:val="24"/>
          <w:szCs w:val="24"/>
        </w:rPr>
      </w:pPr>
      <w:r w:rsidRPr="00AC5750">
        <w:rPr>
          <w:bCs/>
          <w:sz w:val="24"/>
          <w:szCs w:val="24"/>
        </w:rPr>
        <w:t>Colectarea separată, stocarea şi transportul catre locul de valorificare/eliminare a materialelor/deşeurilor rezultate în urma executării lucrărilor și/sau a funcționării, în condiţii de siguranţă pentru mediul înconjurător şi pentru sănătatea oamenilor, prin operatori economici autorizaţi, în conformitate cu prevederile Legii nr. 211/2011 privind regimul deşeurilor;</w:t>
      </w:r>
    </w:p>
    <w:p w:rsidR="00B4381B" w:rsidRPr="00AC5750" w:rsidRDefault="00B4381B" w:rsidP="009A5E39">
      <w:pPr>
        <w:numPr>
          <w:ilvl w:val="0"/>
          <w:numId w:val="42"/>
        </w:numPr>
        <w:spacing w:after="0" w:line="240" w:lineRule="auto"/>
        <w:ind w:left="426" w:right="-91" w:hanging="426"/>
        <w:jc w:val="both"/>
        <w:rPr>
          <w:bCs/>
          <w:sz w:val="24"/>
          <w:szCs w:val="24"/>
        </w:rPr>
      </w:pPr>
      <w:r w:rsidRPr="00AC5750">
        <w:rPr>
          <w:bCs/>
          <w:sz w:val="24"/>
          <w:szCs w:val="24"/>
        </w:rPr>
        <w:t>Titularul va trebui sa incheie contract de prestari servicii de colectare si depozitare a deseurilor provenite din activitatea atelierului mecanic, cu o operatori autorizati;</w:t>
      </w:r>
    </w:p>
    <w:p w:rsidR="00B4381B" w:rsidRPr="00AC5750" w:rsidRDefault="00B4381B" w:rsidP="009A5E39">
      <w:pPr>
        <w:numPr>
          <w:ilvl w:val="0"/>
          <w:numId w:val="42"/>
        </w:numPr>
        <w:spacing w:after="0" w:line="240" w:lineRule="auto"/>
        <w:ind w:left="426" w:right="-91" w:hanging="426"/>
        <w:jc w:val="both"/>
        <w:rPr>
          <w:bCs/>
          <w:sz w:val="24"/>
          <w:szCs w:val="24"/>
        </w:rPr>
      </w:pPr>
      <w:r w:rsidRPr="00AC5750">
        <w:rPr>
          <w:bCs/>
          <w:sz w:val="24"/>
          <w:szCs w:val="24"/>
        </w:rPr>
        <w:t>Executarea lucrărilor se va face fără afectarea vecinatăților, a altor construcții, instalații și utilități utilitare amplasate în vecinătate;</w:t>
      </w:r>
    </w:p>
    <w:p w:rsidR="00B4381B" w:rsidRPr="00AC5750" w:rsidRDefault="00B4381B" w:rsidP="009A5E39">
      <w:pPr>
        <w:numPr>
          <w:ilvl w:val="0"/>
          <w:numId w:val="42"/>
        </w:numPr>
        <w:spacing w:after="0" w:line="240" w:lineRule="auto"/>
        <w:ind w:left="426" w:right="-91" w:hanging="426"/>
        <w:jc w:val="both"/>
        <w:rPr>
          <w:bCs/>
          <w:sz w:val="24"/>
          <w:szCs w:val="24"/>
        </w:rPr>
      </w:pPr>
      <w:r w:rsidRPr="00AC5750">
        <w:rPr>
          <w:bCs/>
          <w:sz w:val="24"/>
          <w:szCs w:val="24"/>
        </w:rPr>
        <w:t>Implementarea proiectului și desfășurarea activității se va face cu luarea tuturor măsurilor pentru a nu deranja vecinătăţile;</w:t>
      </w:r>
    </w:p>
    <w:p w:rsidR="00B4381B" w:rsidRPr="00AC5750" w:rsidRDefault="00B4381B" w:rsidP="009A5E39">
      <w:pPr>
        <w:numPr>
          <w:ilvl w:val="0"/>
          <w:numId w:val="42"/>
        </w:numPr>
        <w:spacing w:after="0" w:line="240" w:lineRule="auto"/>
        <w:ind w:left="426" w:right="-91" w:hanging="426"/>
        <w:jc w:val="both"/>
        <w:rPr>
          <w:bCs/>
          <w:sz w:val="24"/>
          <w:szCs w:val="24"/>
        </w:rPr>
      </w:pPr>
      <w:r w:rsidRPr="00AC5750">
        <w:rPr>
          <w:bCs/>
          <w:sz w:val="24"/>
          <w:szCs w:val="24"/>
        </w:rPr>
        <w:t>Pe perioada executării lucrărilor, suprafețele de șantier cu pulberi se vor stropi cu apă, iar lucrările care produc mult praf se vor reduce în perioadele cu vânt puternic;</w:t>
      </w:r>
    </w:p>
    <w:p w:rsidR="00B4381B" w:rsidRPr="00AC5750" w:rsidRDefault="00B4381B" w:rsidP="009A5E39">
      <w:pPr>
        <w:numPr>
          <w:ilvl w:val="0"/>
          <w:numId w:val="42"/>
        </w:numPr>
        <w:tabs>
          <w:tab w:val="num" w:pos="426"/>
        </w:tabs>
        <w:spacing w:after="0" w:line="240" w:lineRule="auto"/>
        <w:ind w:left="426" w:right="-91" w:hanging="426"/>
        <w:jc w:val="both"/>
        <w:rPr>
          <w:bCs/>
          <w:sz w:val="24"/>
          <w:szCs w:val="24"/>
        </w:rPr>
      </w:pPr>
      <w:r w:rsidRPr="00AC5750">
        <w:rPr>
          <w:bCs/>
          <w:sz w:val="24"/>
          <w:szCs w:val="24"/>
        </w:rPr>
        <w:t>Respectarea prevederilor:</w:t>
      </w:r>
    </w:p>
    <w:p w:rsidR="00B4381B" w:rsidRPr="00AC5750" w:rsidRDefault="00B4381B" w:rsidP="00B4381B">
      <w:pPr>
        <w:numPr>
          <w:ilvl w:val="0"/>
          <w:numId w:val="12"/>
        </w:numPr>
        <w:spacing w:after="0" w:line="240" w:lineRule="auto"/>
        <w:ind w:right="-91"/>
        <w:jc w:val="both"/>
        <w:rPr>
          <w:bCs/>
          <w:sz w:val="24"/>
          <w:szCs w:val="24"/>
        </w:rPr>
      </w:pPr>
      <w:r w:rsidRPr="00AC5750">
        <w:rPr>
          <w:bCs/>
          <w:i/>
          <w:sz w:val="24"/>
          <w:szCs w:val="24"/>
        </w:rPr>
        <w:t>OUG nr. 195/2005 privind protecția mediului</w:t>
      </w:r>
      <w:r w:rsidRPr="00AC5750">
        <w:rPr>
          <w:bCs/>
          <w:sz w:val="24"/>
          <w:szCs w:val="24"/>
        </w:rPr>
        <w:t xml:space="preserve">, cu modificările și completările ulterioare; </w:t>
      </w:r>
    </w:p>
    <w:p w:rsidR="00B4381B" w:rsidRPr="00AC5750" w:rsidRDefault="00B4381B" w:rsidP="00B4381B">
      <w:pPr>
        <w:numPr>
          <w:ilvl w:val="0"/>
          <w:numId w:val="12"/>
        </w:numPr>
        <w:spacing w:after="0" w:line="240" w:lineRule="auto"/>
        <w:ind w:right="-91"/>
        <w:jc w:val="both"/>
        <w:rPr>
          <w:sz w:val="24"/>
          <w:szCs w:val="24"/>
        </w:rPr>
      </w:pPr>
      <w:r w:rsidRPr="00AC5750">
        <w:rPr>
          <w:bCs/>
          <w:i/>
          <w:sz w:val="24"/>
          <w:szCs w:val="24"/>
        </w:rPr>
        <w:t xml:space="preserve">OUG </w:t>
      </w:r>
      <w:r w:rsidRPr="00AC5750">
        <w:rPr>
          <w:i/>
          <w:sz w:val="24"/>
          <w:szCs w:val="24"/>
        </w:rPr>
        <w:t>nr. 68/2007 privind răspunderea de mediu cu referire la prevenirea şi repararea prejudiciului asupra mediului</w:t>
      </w:r>
      <w:r w:rsidRPr="00AC5750">
        <w:rPr>
          <w:sz w:val="24"/>
          <w:szCs w:val="24"/>
        </w:rPr>
        <w:t xml:space="preserve">, </w:t>
      </w:r>
      <w:r w:rsidRPr="00AC5750">
        <w:rPr>
          <w:i/>
          <w:sz w:val="24"/>
          <w:szCs w:val="24"/>
        </w:rPr>
        <w:t>cu modificările şi completările ulterioare</w:t>
      </w:r>
      <w:r w:rsidRPr="00AC5750">
        <w:rPr>
          <w:bCs/>
          <w:i/>
          <w:sz w:val="24"/>
          <w:szCs w:val="24"/>
        </w:rPr>
        <w:t>;</w:t>
      </w:r>
    </w:p>
    <w:p w:rsidR="00B4381B" w:rsidRPr="00AC5750" w:rsidRDefault="00B4381B" w:rsidP="00B4381B">
      <w:pPr>
        <w:numPr>
          <w:ilvl w:val="0"/>
          <w:numId w:val="12"/>
        </w:numPr>
        <w:spacing w:after="0" w:line="240" w:lineRule="auto"/>
        <w:ind w:right="-91"/>
        <w:jc w:val="both"/>
        <w:rPr>
          <w:bCs/>
          <w:sz w:val="24"/>
          <w:szCs w:val="24"/>
        </w:rPr>
      </w:pPr>
      <w:r w:rsidRPr="00AC5750">
        <w:rPr>
          <w:bCs/>
          <w:i/>
          <w:sz w:val="24"/>
          <w:szCs w:val="24"/>
        </w:rPr>
        <w:t>HG nr. 1061/2008 privind transportul deşeurilor periculoase şi nepericuloase pe teritoriul României</w:t>
      </w:r>
      <w:r w:rsidRPr="00AC5750">
        <w:rPr>
          <w:bCs/>
          <w:sz w:val="24"/>
          <w:szCs w:val="24"/>
        </w:rPr>
        <w:t>;</w:t>
      </w:r>
    </w:p>
    <w:p w:rsidR="00B4381B" w:rsidRPr="00AC5750" w:rsidRDefault="00B4381B" w:rsidP="00B4381B">
      <w:pPr>
        <w:numPr>
          <w:ilvl w:val="0"/>
          <w:numId w:val="12"/>
        </w:numPr>
        <w:spacing w:after="0" w:line="240" w:lineRule="auto"/>
        <w:ind w:right="-91"/>
        <w:jc w:val="both"/>
        <w:rPr>
          <w:bCs/>
          <w:sz w:val="24"/>
          <w:szCs w:val="24"/>
        </w:rPr>
      </w:pPr>
      <w:r w:rsidRPr="00AC5750">
        <w:rPr>
          <w:i/>
          <w:sz w:val="24"/>
          <w:szCs w:val="24"/>
        </w:rPr>
        <w:t>HG nr. 188/2002 pentru aprobarea normelor privind condiţiile de descărcare în mediul acvatic a apelor uzate, cu modificările şi completările ulterioare;</w:t>
      </w:r>
    </w:p>
    <w:p w:rsidR="00B4381B" w:rsidRPr="00AC5750" w:rsidRDefault="00B4381B" w:rsidP="00B4381B">
      <w:pPr>
        <w:numPr>
          <w:ilvl w:val="0"/>
          <w:numId w:val="12"/>
        </w:numPr>
        <w:spacing w:after="0" w:line="240" w:lineRule="auto"/>
        <w:ind w:right="-91"/>
        <w:jc w:val="both"/>
        <w:rPr>
          <w:bCs/>
          <w:sz w:val="24"/>
          <w:szCs w:val="24"/>
        </w:rPr>
      </w:pPr>
      <w:r w:rsidRPr="00AC5750">
        <w:rPr>
          <w:i/>
          <w:sz w:val="24"/>
          <w:szCs w:val="24"/>
          <w:lang w:eastAsia="ro-RO"/>
        </w:rPr>
        <w:t>HG nr.856/2002 privind evidenţa gestiunii deşeurilor şi pentru aprobarea listei cuprinzând deşeurile</w:t>
      </w:r>
      <w:r w:rsidRPr="00AC5750">
        <w:rPr>
          <w:sz w:val="24"/>
          <w:szCs w:val="24"/>
          <w:lang w:eastAsia="ro-RO"/>
        </w:rPr>
        <w:t xml:space="preserve">, </w:t>
      </w:r>
      <w:r w:rsidRPr="00AC5750">
        <w:rPr>
          <w:i/>
          <w:sz w:val="24"/>
          <w:szCs w:val="24"/>
          <w:lang w:eastAsia="ro-RO"/>
        </w:rPr>
        <w:t>inclusiv deşeurile periculoase cu modificările şi completările ulterioare.</w:t>
      </w:r>
    </w:p>
    <w:p w:rsidR="00B4381B" w:rsidRPr="00AC5750" w:rsidRDefault="00B4381B" w:rsidP="009A5E39">
      <w:pPr>
        <w:numPr>
          <w:ilvl w:val="0"/>
          <w:numId w:val="44"/>
        </w:numPr>
        <w:spacing w:after="60" w:line="240" w:lineRule="auto"/>
        <w:ind w:left="426" w:right="-91" w:hanging="426"/>
        <w:jc w:val="both"/>
        <w:rPr>
          <w:bCs/>
          <w:sz w:val="24"/>
          <w:szCs w:val="24"/>
        </w:rPr>
      </w:pPr>
      <w:r w:rsidRPr="00AC5750">
        <w:rPr>
          <w:sz w:val="24"/>
          <w:szCs w:val="24"/>
        </w:rPr>
        <w:t xml:space="preserve">Respectarea prevederilor </w:t>
      </w:r>
      <w:r w:rsidRPr="00AC5750">
        <w:rPr>
          <w:bCs/>
          <w:sz w:val="24"/>
          <w:szCs w:val="24"/>
        </w:rPr>
        <w:t xml:space="preserve">art. 15, alin. 2, lit. a) din </w:t>
      </w:r>
      <w:r w:rsidRPr="00AC5750">
        <w:rPr>
          <w:bCs/>
          <w:i/>
          <w:sz w:val="24"/>
          <w:szCs w:val="24"/>
        </w:rPr>
        <w:t>OUG nr. 195/2005 privind protecţia mediului</w:t>
      </w:r>
      <w:r w:rsidRPr="00AC5750">
        <w:rPr>
          <w:bCs/>
          <w:sz w:val="24"/>
          <w:szCs w:val="24"/>
        </w:rPr>
        <w:t xml:space="preserve">, aprobată cu modificări şi completări de </w:t>
      </w:r>
      <w:r w:rsidRPr="00AC5750">
        <w:rPr>
          <w:bCs/>
          <w:i/>
          <w:sz w:val="24"/>
          <w:szCs w:val="24"/>
        </w:rPr>
        <w:t>Legea nr. 265/2006</w:t>
      </w:r>
      <w:r w:rsidRPr="00AC5750">
        <w:rPr>
          <w:bCs/>
          <w:sz w:val="24"/>
          <w:szCs w:val="24"/>
        </w:rPr>
        <w:t>, cu modificările şi completările ulterioare</w:t>
      </w:r>
      <w:r w:rsidRPr="00AC5750">
        <w:rPr>
          <w:bCs/>
          <w:i/>
          <w:sz w:val="24"/>
          <w:szCs w:val="24"/>
        </w:rPr>
        <w:t xml:space="preserve"> </w:t>
      </w:r>
      <w:r w:rsidRPr="00AC5750">
        <w:rPr>
          <w:bCs/>
          <w:sz w:val="24"/>
          <w:szCs w:val="24"/>
        </w:rPr>
        <w:t>de a notifica autoritatea competentă pentru protecţia mediului dacă intervin elemente noi, necunoscute la data emiterii actelor de reglementare, precum şi asupra oricăror modificări ale condiţiilor care au stat la baza emiterii actului de reglementare, înainte de realizarea modificării</w:t>
      </w:r>
      <w:r w:rsidRPr="00AC5750">
        <w:rPr>
          <w:bCs/>
          <w:i/>
          <w:sz w:val="24"/>
          <w:szCs w:val="24"/>
        </w:rPr>
        <w:t>;</w:t>
      </w:r>
    </w:p>
    <w:p w:rsidR="00B4381B" w:rsidRPr="00AC5750" w:rsidRDefault="00B4381B" w:rsidP="009A5E39">
      <w:pPr>
        <w:numPr>
          <w:ilvl w:val="0"/>
          <w:numId w:val="43"/>
        </w:numPr>
        <w:spacing w:after="60" w:line="240" w:lineRule="auto"/>
        <w:ind w:left="426" w:right="-91" w:hanging="426"/>
        <w:jc w:val="both"/>
        <w:rPr>
          <w:bCs/>
          <w:sz w:val="24"/>
          <w:szCs w:val="24"/>
        </w:rPr>
      </w:pPr>
      <w:r w:rsidRPr="00AC5750">
        <w:rPr>
          <w:bCs/>
          <w:sz w:val="24"/>
          <w:szCs w:val="24"/>
        </w:rPr>
        <w:t>Obţinerea tuturor avizelor şi acordurilor specifice ale administraţiei publice locale şi/sau ale serviciilor descentralizate ale acestora, conform  prevederilor legale;</w:t>
      </w:r>
    </w:p>
    <w:p w:rsidR="00B4381B" w:rsidRPr="00AC5750" w:rsidRDefault="00B4381B" w:rsidP="009A5E39">
      <w:pPr>
        <w:numPr>
          <w:ilvl w:val="0"/>
          <w:numId w:val="41"/>
        </w:numPr>
        <w:spacing w:after="60" w:line="240" w:lineRule="auto"/>
        <w:ind w:left="426" w:right="-91" w:hanging="426"/>
        <w:jc w:val="both"/>
        <w:rPr>
          <w:bCs/>
          <w:sz w:val="24"/>
          <w:szCs w:val="24"/>
        </w:rPr>
      </w:pPr>
      <w:r w:rsidRPr="00AC5750">
        <w:rPr>
          <w:bCs/>
          <w:sz w:val="24"/>
          <w:szCs w:val="24"/>
        </w:rPr>
        <w:t xml:space="preserve">Notificarea APM Brăila la finalizarea lucrarilor, conform art. 49, alin. 3 din </w:t>
      </w:r>
      <w:hyperlink r:id="rId45" w:tooltip="de aplicare a evaluării impactului asupra mediului pentru proiecte publice şi private (act publicat in M.Of. 274 din 27-apr-2010)" w:history="1">
        <w:r w:rsidRPr="00AC5750">
          <w:rPr>
            <w:rStyle w:val="Hyperlink"/>
            <w:i/>
            <w:color w:val="auto"/>
            <w:sz w:val="24"/>
            <w:szCs w:val="24"/>
          </w:rPr>
          <w:t>Metodologia de aplicare a evaluării impactului asupra mediului pentru proiecte publice şi private</w:t>
        </w:r>
      </w:hyperlink>
      <w:r w:rsidRPr="00AC5750">
        <w:rPr>
          <w:rStyle w:val="do1"/>
        </w:rPr>
        <w:t xml:space="preserve">, </w:t>
      </w:r>
      <w:r w:rsidRPr="00AC5750">
        <w:rPr>
          <w:rStyle w:val="do1"/>
          <w:b w:val="0"/>
        </w:rPr>
        <w:t>aprobată prin</w:t>
      </w:r>
      <w:r w:rsidRPr="00AC5750">
        <w:rPr>
          <w:rStyle w:val="do1"/>
        </w:rPr>
        <w:t xml:space="preserve"> </w:t>
      </w:r>
      <w:r w:rsidRPr="00AC5750">
        <w:rPr>
          <w:sz w:val="24"/>
          <w:szCs w:val="24"/>
        </w:rPr>
        <w:t>Ord. M.M.P nr. 135/2010.</w:t>
      </w:r>
      <w:r w:rsidRPr="00AC5750">
        <w:rPr>
          <w:bCs/>
          <w:sz w:val="24"/>
          <w:szCs w:val="24"/>
        </w:rPr>
        <w:t xml:space="preserve"> </w:t>
      </w:r>
    </w:p>
    <w:p w:rsidR="00B4381B" w:rsidRPr="00AC5750" w:rsidRDefault="00B4381B" w:rsidP="00B4381B">
      <w:pPr>
        <w:spacing w:after="120"/>
        <w:ind w:right="-91" w:firstLine="720"/>
        <w:jc w:val="both"/>
        <w:rPr>
          <w:rStyle w:val="tal1"/>
          <w:b/>
          <w:sz w:val="24"/>
          <w:szCs w:val="24"/>
        </w:rPr>
      </w:pPr>
      <w:r w:rsidRPr="00AC5750">
        <w:rPr>
          <w:rStyle w:val="tal1"/>
          <w:b/>
          <w:sz w:val="24"/>
          <w:szCs w:val="24"/>
        </w:rPr>
        <w:t xml:space="preserve">În conformitate cu prevederile art. 21 alin (4) din </w:t>
      </w:r>
      <w:r w:rsidRPr="00AC5750">
        <w:rPr>
          <w:rStyle w:val="tal1"/>
          <w:b/>
          <w:i/>
          <w:sz w:val="24"/>
          <w:szCs w:val="24"/>
        </w:rPr>
        <w:t>O.U.G. nr. 195/2005 privind protecţia mediului</w:t>
      </w:r>
      <w:r w:rsidRPr="00AC5750">
        <w:rPr>
          <w:rStyle w:val="tal1"/>
          <w:b/>
          <w:sz w:val="24"/>
          <w:szCs w:val="24"/>
        </w:rPr>
        <w:t xml:space="preserve">, aprobată cu modificări şi completări de </w:t>
      </w:r>
      <w:r w:rsidRPr="00AC5750">
        <w:rPr>
          <w:rStyle w:val="tal1"/>
          <w:b/>
          <w:i/>
          <w:sz w:val="24"/>
          <w:szCs w:val="24"/>
        </w:rPr>
        <w:t>Legea nr. 265/2006</w:t>
      </w:r>
      <w:r w:rsidRPr="00AC5750">
        <w:rPr>
          <w:rStyle w:val="tal1"/>
          <w:b/>
          <w:sz w:val="24"/>
          <w:szCs w:val="24"/>
        </w:rPr>
        <w:t>, cu completările şi modificările ulterioare, răspunderea pentru corectitudinea informaţiilor puse la dispoziţia autorităţilor competente pentru protecţia mediului şi a publicului revine titularului proiectului.</w:t>
      </w:r>
    </w:p>
    <w:p w:rsidR="00B4381B" w:rsidRPr="00AC5750" w:rsidRDefault="00B4381B" w:rsidP="00B4381B">
      <w:pPr>
        <w:spacing w:after="120"/>
        <w:ind w:right="-91" w:firstLine="720"/>
        <w:jc w:val="both"/>
        <w:rPr>
          <w:rStyle w:val="tal1"/>
          <w:b/>
          <w:sz w:val="24"/>
          <w:szCs w:val="24"/>
        </w:rPr>
      </w:pPr>
      <w:r w:rsidRPr="00AC5750">
        <w:rPr>
          <w:rStyle w:val="tal1"/>
          <w:b/>
          <w:sz w:val="24"/>
          <w:szCs w:val="24"/>
        </w:rPr>
        <w:lastRenderedPageBreak/>
        <w:t xml:space="preserve">Prezenta decizie este valabilă pe toată perioada punerii în aplicare a proiectului şi poate fi contestată în conformitate cu prevederile </w:t>
      </w:r>
      <w:r w:rsidRPr="00AC5750">
        <w:rPr>
          <w:rStyle w:val="tal1"/>
          <w:b/>
          <w:i/>
          <w:sz w:val="24"/>
          <w:szCs w:val="24"/>
        </w:rPr>
        <w:t xml:space="preserve">H.G. nr. 445/2009 </w:t>
      </w:r>
      <w:r w:rsidRPr="00AC5750">
        <w:rPr>
          <w:rStyle w:val="tpa1"/>
          <w:b/>
          <w:i/>
          <w:sz w:val="24"/>
          <w:szCs w:val="24"/>
        </w:rPr>
        <w:t>privind evaluarea impactului anumitor proiecte publice şi private asupra mediului</w:t>
      </w:r>
      <w:r w:rsidRPr="00AC5750">
        <w:rPr>
          <w:rStyle w:val="tal1"/>
          <w:b/>
          <w:sz w:val="24"/>
          <w:szCs w:val="24"/>
        </w:rPr>
        <w:t xml:space="preserve"> şi ale </w:t>
      </w:r>
      <w:r w:rsidRPr="00AC5750">
        <w:rPr>
          <w:rStyle w:val="tal1"/>
          <w:b/>
          <w:i/>
          <w:sz w:val="24"/>
          <w:szCs w:val="24"/>
        </w:rPr>
        <w:t>Legii contenciosului administrativ nr. 554/2004</w:t>
      </w:r>
      <w:r w:rsidRPr="00AC5750">
        <w:rPr>
          <w:rStyle w:val="tal1"/>
          <w:b/>
          <w:sz w:val="24"/>
          <w:szCs w:val="24"/>
        </w:rPr>
        <w:t>, cu modificările şi completările ulterioare.</w:t>
      </w:r>
    </w:p>
    <w:p w:rsidR="00B4381B" w:rsidRPr="00AC5750" w:rsidRDefault="00B4381B" w:rsidP="00B4381B">
      <w:pPr>
        <w:spacing w:after="120"/>
        <w:ind w:right="-91" w:firstLine="720"/>
        <w:jc w:val="both"/>
        <w:rPr>
          <w:rStyle w:val="tal1"/>
          <w:b/>
          <w:sz w:val="24"/>
          <w:szCs w:val="24"/>
        </w:rPr>
      </w:pPr>
      <w:r w:rsidRPr="00AC5750">
        <w:rPr>
          <w:rStyle w:val="tal1"/>
          <w:b/>
          <w:sz w:val="24"/>
          <w:szCs w:val="24"/>
        </w:rPr>
        <w:t>Intocmit:Badascu Laura daniela</w:t>
      </w:r>
    </w:p>
    <w:p w:rsidR="00D90E26" w:rsidRPr="00AC5750" w:rsidRDefault="00D90E26" w:rsidP="00F96905">
      <w:pPr>
        <w:spacing w:after="0" w:line="240" w:lineRule="auto"/>
        <w:jc w:val="center"/>
        <w:rPr>
          <w:rFonts w:ascii="Times New Roman" w:eastAsia="Calibri" w:hAnsi="Times New Roman" w:cs="Times New Roman"/>
          <w:b/>
          <w:sz w:val="24"/>
          <w:szCs w:val="24"/>
        </w:rPr>
      </w:pPr>
    </w:p>
    <w:p w:rsidR="00A44478" w:rsidRPr="00AC5750" w:rsidRDefault="00A44478" w:rsidP="00A44478">
      <w:pPr>
        <w:tabs>
          <w:tab w:val="center" w:pos="284"/>
          <w:tab w:val="right" w:pos="10065"/>
        </w:tabs>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tabs>
          <w:tab w:val="center" w:pos="284"/>
          <w:tab w:val="right" w:pos="10065"/>
        </w:tabs>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Proiect DECIZIA ETAPEI DE ÎNCADRARE</w:t>
      </w:r>
    </w:p>
    <w:p w:rsidR="00A44478" w:rsidRPr="00AC5750" w:rsidRDefault="00A44478" w:rsidP="00A44478">
      <w:pPr>
        <w:tabs>
          <w:tab w:val="center" w:pos="284"/>
          <w:tab w:val="right" w:pos="10065"/>
        </w:tabs>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 xml:space="preserve">Nr. 10xxx din </w:t>
      </w:r>
      <w:r w:rsidRPr="00AC5750">
        <w:rPr>
          <w:rFonts w:ascii="Times New Roman" w:eastAsia="Times New Roman" w:hAnsi="Times New Roman" w:cs="Times New Roman"/>
          <w:b/>
          <w:bCs/>
          <w:sz w:val="24"/>
          <w:szCs w:val="24"/>
          <w:highlight w:val="yellow"/>
        </w:rPr>
        <w:t>xx.0x.</w:t>
      </w:r>
      <w:r w:rsidRPr="00AC5750">
        <w:rPr>
          <w:rFonts w:ascii="Times New Roman" w:eastAsia="Times New Roman" w:hAnsi="Times New Roman" w:cs="Times New Roman"/>
          <w:b/>
          <w:bCs/>
          <w:sz w:val="24"/>
          <w:szCs w:val="24"/>
        </w:rPr>
        <w:t>2018</w:t>
      </w:r>
    </w:p>
    <w:p w:rsidR="00A44478" w:rsidRPr="00AC5750" w:rsidRDefault="00A44478" w:rsidP="00A44478">
      <w:pPr>
        <w:tabs>
          <w:tab w:val="center" w:pos="284"/>
          <w:tab w:val="right" w:pos="10065"/>
        </w:tabs>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tabs>
          <w:tab w:val="center" w:pos="284"/>
          <w:tab w:val="right" w:pos="10065"/>
        </w:tabs>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tabs>
          <w:tab w:val="center" w:pos="284"/>
          <w:tab w:val="right" w:pos="9498"/>
        </w:tabs>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b/>
      </w:r>
      <w:r w:rsidRPr="00AC5750">
        <w:rPr>
          <w:rFonts w:ascii="Times New Roman" w:eastAsia="Times New Roman" w:hAnsi="Times New Roman" w:cs="Times New Roman"/>
          <w:sz w:val="24"/>
          <w:szCs w:val="24"/>
        </w:rPr>
        <w:tab/>
        <w:t xml:space="preserve">Ca urmare a solicitării de emitere a acordului de mediu, adresată de </w:t>
      </w:r>
      <w:r w:rsidRPr="00AC5750">
        <w:rPr>
          <w:rFonts w:ascii="Times New Roman" w:eastAsia="Times New Roman" w:hAnsi="Times New Roman" w:cs="Times New Roman"/>
          <w:b/>
          <w:sz w:val="24"/>
          <w:szCs w:val="24"/>
        </w:rPr>
        <w:t xml:space="preserve">Primaria Dudesti reprezentata prin Bocanel Marian-Primar, </w:t>
      </w:r>
      <w:r w:rsidRPr="00AC5750">
        <w:rPr>
          <w:rFonts w:ascii="Times New Roman" w:eastAsia="Times New Roman" w:hAnsi="Times New Roman" w:cs="Times New Roman"/>
          <w:sz w:val="24"/>
          <w:szCs w:val="24"/>
        </w:rPr>
        <w:t>în jud. Braila, com. Dudesti, sat Dudesti, str. Primariei nr. 6, înregistrată la Agenția pentru Protecția Mediului Brăila cu nr. 11795/25.09.2017,</w:t>
      </w:r>
      <w:r w:rsidRPr="00AC5750">
        <w:rPr>
          <w:rFonts w:ascii="Times New Roman" w:eastAsia="Times New Roman" w:hAnsi="Times New Roman" w:cs="Times New Roman"/>
          <w:sz w:val="26"/>
          <w:szCs w:val="26"/>
        </w:rPr>
        <w:t xml:space="preserve"> </w:t>
      </w:r>
      <w:hyperlink w:anchor="#" w:history="1"/>
      <w:r w:rsidRPr="00AC5750">
        <w:rPr>
          <w:rFonts w:ascii="Times New Roman" w:eastAsia="Times New Roman" w:hAnsi="Times New Roman" w:cs="Times New Roman"/>
          <w:sz w:val="24"/>
          <w:szCs w:val="24"/>
        </w:rPr>
        <w:t xml:space="preserve">în baza </w:t>
      </w:r>
      <w:r w:rsidRPr="00AC5750">
        <w:rPr>
          <w:rFonts w:ascii="Times New Roman" w:eastAsia="Times New Roman" w:hAnsi="Times New Roman" w:cs="Times New Roman"/>
          <w:i/>
          <w:sz w:val="24"/>
          <w:szCs w:val="24"/>
        </w:rPr>
        <w:t>Hotărârii Guvernului nr. 445/2009 privind evaluarea impactului anumitor proiecte publice şi private asupra mediului</w:t>
      </w:r>
      <w:r w:rsidRPr="00AC5750">
        <w:rPr>
          <w:rFonts w:ascii="Times New Roman" w:eastAsia="Times New Roman" w:hAnsi="Times New Roman" w:cs="Times New Roman"/>
          <w:sz w:val="24"/>
          <w:szCs w:val="24"/>
        </w:rPr>
        <w:t xml:space="preserve">, în urma consultărilor desfăşurate în cadrul şedinţei Comisiei de Analiză Tehnică Brăila din data de </w:t>
      </w:r>
      <w:r w:rsidRPr="00AC5750">
        <w:rPr>
          <w:rFonts w:ascii="Times New Roman" w:eastAsia="Times New Roman" w:hAnsi="Times New Roman" w:cs="Times New Roman"/>
          <w:sz w:val="24"/>
          <w:szCs w:val="24"/>
          <w:highlight w:val="yellow"/>
        </w:rPr>
        <w:t>xx.0x</w:t>
      </w:r>
      <w:r w:rsidRPr="00AC5750">
        <w:rPr>
          <w:rFonts w:ascii="Times New Roman" w:eastAsia="Times New Roman" w:hAnsi="Times New Roman" w:cs="Times New Roman"/>
          <w:sz w:val="24"/>
          <w:szCs w:val="24"/>
        </w:rPr>
        <w:t xml:space="preserve">.2018, Agenţia pentru Protecţia Mediului Brăila decide că proiectul </w:t>
      </w:r>
      <w:r w:rsidRPr="00AC5750">
        <w:rPr>
          <w:rFonts w:ascii="Times New Roman" w:eastAsia="Times New Roman" w:hAnsi="Times New Roman" w:cs="Times New Roman"/>
          <w:bCs/>
          <w:i/>
          <w:iCs/>
          <w:sz w:val="24"/>
          <w:szCs w:val="24"/>
        </w:rPr>
        <w:t xml:space="preserve">„Reabilitarea strazilor rurale din localitatile </w:t>
      </w:r>
      <w:r w:rsidRPr="00AC5750">
        <w:rPr>
          <w:rFonts w:ascii="Times New Roman" w:eastAsia="Times New Roman" w:hAnsi="Times New Roman" w:cs="Times New Roman"/>
          <w:i/>
          <w:sz w:val="24"/>
          <w:szCs w:val="24"/>
        </w:rPr>
        <w:t>Dudesti si Tataru, com. Dudesti,</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Cs/>
          <w:i/>
          <w:iCs/>
          <w:sz w:val="24"/>
          <w:szCs w:val="24"/>
        </w:rPr>
        <w:t>jud Braila</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b/>
          <w:bCs/>
          <w:i/>
          <w:sz w:val="24"/>
          <w:szCs w:val="24"/>
        </w:rPr>
        <w:t xml:space="preserve"> </w:t>
      </w:r>
      <w:r w:rsidRPr="00AC5750">
        <w:rPr>
          <w:rFonts w:ascii="Times New Roman" w:eastAsia="Times New Roman" w:hAnsi="Times New Roman" w:cs="Times New Roman"/>
          <w:sz w:val="24"/>
          <w:szCs w:val="24"/>
        </w:rPr>
        <w:t>propus a fi amplasat în jud. Braila, com. Dudesti, satele Dudesti si Tataru</w:t>
      </w:r>
      <w:r w:rsidRPr="00AC5750">
        <w:rPr>
          <w:rFonts w:ascii="Times New Roman" w:eastAsia="Times New Roman" w:hAnsi="Times New Roman" w:cs="Times New Roman"/>
          <w:sz w:val="23"/>
          <w:szCs w:val="23"/>
        </w:rPr>
        <w:t>,</w:t>
      </w:r>
    </w:p>
    <w:p w:rsidR="00A44478" w:rsidRPr="00AC5750" w:rsidRDefault="00A44478" w:rsidP="00A44478">
      <w:pPr>
        <w:tabs>
          <w:tab w:val="center" w:pos="284"/>
          <w:tab w:val="right" w:pos="9498"/>
        </w:tabs>
        <w:spacing w:before="60" w:after="60" w:line="240" w:lineRule="auto"/>
        <w:ind w:right="-1"/>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nu se supune evaluării impactului asupra mediului și nu se supune evaluării adecvate.</w:t>
      </w:r>
    </w:p>
    <w:p w:rsidR="00A44478" w:rsidRPr="00AC5750" w:rsidRDefault="00A44478" w:rsidP="00A44478">
      <w:pPr>
        <w:spacing w:after="0" w:line="240" w:lineRule="auto"/>
        <w:ind w:right="-1"/>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Justificarea prezentei decizii:</w:t>
      </w:r>
    </w:p>
    <w:p w:rsidR="00A44478" w:rsidRPr="00AC5750" w:rsidRDefault="00A44478" w:rsidP="009A5E39">
      <w:pPr>
        <w:numPr>
          <w:ilvl w:val="0"/>
          <w:numId w:val="72"/>
        </w:numPr>
        <w:spacing w:after="0" w:line="240" w:lineRule="auto"/>
        <w:ind w:left="426"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proiectul se încadrează conform prevederilor </w:t>
      </w:r>
      <w:r w:rsidRPr="00AC5750">
        <w:rPr>
          <w:rFonts w:ascii="Times New Roman" w:eastAsia="Times New Roman" w:hAnsi="Times New Roman" w:cs="Times New Roman"/>
          <w:b/>
          <w:sz w:val="24"/>
          <w:szCs w:val="24"/>
        </w:rPr>
        <w:t>H.G. nr. 445/2009</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rPr>
        <w:t xml:space="preserve">Anexa 2, la pct. 10 - </w:t>
      </w:r>
      <w:r w:rsidRPr="00AC5750">
        <w:rPr>
          <w:rFonts w:ascii="Times New Roman" w:eastAsia="Times New Roman" w:hAnsi="Times New Roman" w:cs="Times New Roman"/>
          <w:sz w:val="24"/>
          <w:szCs w:val="24"/>
        </w:rPr>
        <w:t>Proiecte de infrastructură,</w:t>
      </w:r>
      <w:r w:rsidRPr="00AC5750">
        <w:rPr>
          <w:rFonts w:ascii="Times New Roman" w:eastAsia="Times New Roman" w:hAnsi="Times New Roman" w:cs="Times New Roman"/>
          <w:b/>
          <w:sz w:val="24"/>
          <w:szCs w:val="24"/>
        </w:rPr>
        <w:t xml:space="preserve"> lit. b) </w:t>
      </w:r>
      <w:r w:rsidRPr="00AC5750">
        <w:rPr>
          <w:rFonts w:ascii="Times New Roman" w:eastAsia="Times New Roman" w:hAnsi="Times New Roman" w:cs="Times New Roman"/>
          <w:sz w:val="20"/>
          <w:szCs w:val="20"/>
        </w:rPr>
        <w:t>(</w:t>
      </w:r>
      <w:r w:rsidRPr="00AC5750">
        <w:rPr>
          <w:rFonts w:ascii="Times New Roman" w:eastAsia="Times New Roman" w:hAnsi="Times New Roman" w:cs="Times New Roman"/>
          <w:sz w:val="24"/>
          <w:szCs w:val="24"/>
        </w:rPr>
        <w:t xml:space="preserve">proiecte de dezvoltare urbană, inclusiv construcţia centrelor comerciale şi a parcărilor auto) si </w:t>
      </w:r>
      <w:r w:rsidRPr="00AC5750">
        <w:rPr>
          <w:rFonts w:ascii="Times New Roman" w:eastAsia="Times New Roman" w:hAnsi="Times New Roman" w:cs="Times New Roman"/>
          <w:b/>
          <w:sz w:val="24"/>
          <w:szCs w:val="24"/>
        </w:rPr>
        <w:t>pct 13, lit.a</w:t>
      </w:r>
      <w:r w:rsidRPr="00AC5750">
        <w:rPr>
          <w:rFonts w:ascii="Times New Roman" w:eastAsia="Times New Roman" w:hAnsi="Times New Roman" w:cs="Times New Roman"/>
          <w:sz w:val="24"/>
          <w:szCs w:val="24"/>
        </w:rPr>
        <w:t xml:space="preserve"> -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A44478" w:rsidRPr="00AC5750" w:rsidRDefault="00A44478" w:rsidP="009A5E39">
      <w:pPr>
        <w:numPr>
          <w:ilvl w:val="0"/>
          <w:numId w:val="15"/>
        </w:numPr>
        <w:spacing w:after="0" w:line="240" w:lineRule="auto"/>
        <w:ind w:left="426"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proiectul </w:t>
      </w:r>
      <w:r w:rsidRPr="00AC5750">
        <w:rPr>
          <w:rFonts w:ascii="Times New Roman" w:eastAsia="Times New Roman" w:hAnsi="Times New Roman" w:cs="Times New Roman"/>
          <w:b/>
          <w:sz w:val="24"/>
          <w:szCs w:val="24"/>
          <w:lang w:eastAsia="ro-RO"/>
        </w:rPr>
        <w:t xml:space="preserve">intră sub incidența </w:t>
      </w:r>
      <w:r w:rsidRPr="00AC5750">
        <w:rPr>
          <w:rFonts w:ascii="Times New Roman" w:eastAsia="Times New Roman" w:hAnsi="Times New Roman" w:cs="Times New Roman"/>
          <w:b/>
          <w:sz w:val="24"/>
          <w:szCs w:val="24"/>
        </w:rPr>
        <w:t xml:space="preserve">art. 28 din </w:t>
      </w:r>
      <w:r w:rsidRPr="00AC5750">
        <w:rPr>
          <w:rFonts w:ascii="Times New Roman" w:eastAsia="Times New Roman" w:hAnsi="Times New Roman" w:cs="Times New Roman"/>
          <w:b/>
          <w:i/>
          <w:sz w:val="24"/>
          <w:szCs w:val="24"/>
        </w:rPr>
        <w:t>O.U.G. nr. 57/2007</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i/>
          <w:sz w:val="24"/>
          <w:szCs w:val="24"/>
          <w:lang w:eastAsia="ar-SA"/>
        </w:rPr>
        <w:t>privind regimul ariilor naturale protejate, conservarea habitatelor naturale, a florei şi faunei sălbatice,</w:t>
      </w:r>
      <w:r w:rsidRPr="00AC5750">
        <w:rPr>
          <w:rFonts w:ascii="Times New Roman" w:eastAsia="Times New Roman" w:hAnsi="Times New Roman" w:cs="Times New Roman"/>
          <w:sz w:val="24"/>
          <w:szCs w:val="24"/>
          <w:lang w:eastAsia="ar-SA"/>
        </w:rPr>
        <w:t xml:space="preserve"> cu modificările şi completările ulterioare, fiind amplasat partial in imediata vecinătate Ariei de protectie speciala avifaunistica Balta Tataru (arie naturala protejata de interes comunitar), fiind derulată etapa de încadrare în procedura de evaluare adecvată.</w:t>
      </w:r>
    </w:p>
    <w:p w:rsidR="00A44478" w:rsidRPr="00AC5750" w:rsidRDefault="00A44478" w:rsidP="00A44478">
      <w:pPr>
        <w:tabs>
          <w:tab w:val="center" w:pos="284"/>
          <w:tab w:val="right" w:pos="10065"/>
        </w:tabs>
        <w:spacing w:before="120" w:after="0" w:line="240" w:lineRule="auto"/>
        <w:ind w:right="-1"/>
        <w:jc w:val="both"/>
        <w:rPr>
          <w:rFonts w:ascii="Times New Roman" w:eastAsia="Times New Roman" w:hAnsi="Times New Roman" w:cs="Times New Roman"/>
          <w:b/>
          <w:i/>
          <w:sz w:val="24"/>
          <w:szCs w:val="24"/>
        </w:rPr>
      </w:pPr>
      <w:r w:rsidRPr="00AC5750">
        <w:rPr>
          <w:rFonts w:ascii="Times New Roman" w:eastAsia="Times New Roman" w:hAnsi="Times New Roman" w:cs="Times New Roman"/>
          <w:b/>
          <w:i/>
          <w:sz w:val="24"/>
          <w:szCs w:val="24"/>
        </w:rPr>
        <w:t>I. Motivele care au stat la baza luării deciziei etapei de încadrare în procedura de evaluare a impactului asupra mediului sunt următoarele:</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1.</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u w:val="single"/>
        </w:rPr>
        <w:t>Caracteristicile proiectului</w:t>
      </w:r>
      <w:r w:rsidRPr="00AC5750">
        <w:rPr>
          <w:rFonts w:ascii="Times New Roman" w:eastAsia="Times New Roman" w:hAnsi="Times New Roman" w:cs="Times New Roman"/>
          <w:b/>
          <w:sz w:val="24"/>
          <w:szCs w:val="24"/>
        </w:rPr>
        <w:t>:</w:t>
      </w:r>
      <w:r w:rsidRPr="00AC5750">
        <w:rPr>
          <w:rFonts w:ascii="Times New Roman" w:eastAsia="Times New Roman" w:hAnsi="Times New Roman" w:cs="Times New Roman"/>
          <w:sz w:val="24"/>
          <w:szCs w:val="24"/>
        </w:rPr>
        <w:t xml:space="preserve"> </w:t>
      </w:r>
    </w:p>
    <w:p w:rsidR="00A44478" w:rsidRPr="00AC5750" w:rsidRDefault="00A44478" w:rsidP="00A44478">
      <w:pPr>
        <w:autoSpaceDE w:val="0"/>
        <w:autoSpaceDN w:val="0"/>
        <w:adjustRightInd w:val="0"/>
        <w:spacing w:after="0" w:line="240" w:lineRule="auto"/>
        <w:ind w:right="-1"/>
        <w:jc w:val="both"/>
        <w:rPr>
          <w:rFonts w:ascii="Garamond" w:eastAsia="Times New Roman" w:hAnsi="Garamond" w:cs="Garamond"/>
          <w:sz w:val="24"/>
          <w:szCs w:val="24"/>
          <w:lang w:eastAsia="ro-RO"/>
        </w:rPr>
      </w:pPr>
      <w:r w:rsidRPr="00AC5750">
        <w:rPr>
          <w:rFonts w:ascii="Times New Roman" w:eastAsia="Times New Roman" w:hAnsi="Times New Roman" w:cs="Times New Roman"/>
          <w:b/>
          <w:sz w:val="24"/>
          <w:szCs w:val="24"/>
          <w:lang w:eastAsia="ro-RO"/>
        </w:rPr>
        <w:t>a)</w:t>
      </w:r>
      <w:r w:rsidRPr="00AC5750">
        <w:rPr>
          <w:rFonts w:ascii="Times New Roman" w:eastAsia="Times New Roman" w:hAnsi="Times New Roman" w:cs="Times New Roman"/>
          <w:sz w:val="24"/>
          <w:szCs w:val="24"/>
          <w:lang w:eastAsia="ro-RO"/>
        </w:rPr>
        <w:t xml:space="preserve"> </w:t>
      </w:r>
      <w:r w:rsidRPr="00AC5750">
        <w:rPr>
          <w:rFonts w:ascii="Times New Roman" w:eastAsia="Times New Roman" w:hAnsi="Times New Roman" w:cs="Times New Roman"/>
          <w:b/>
          <w:sz w:val="24"/>
          <w:szCs w:val="24"/>
          <w:lang w:eastAsia="ro-RO"/>
        </w:rPr>
        <w:t>Mărimea proiectului</w:t>
      </w:r>
      <w:r w:rsidRPr="00AC5750">
        <w:rPr>
          <w:rFonts w:ascii="Times New Roman" w:eastAsia="Times New Roman" w:hAnsi="Times New Roman" w:cs="Times New Roman"/>
          <w:sz w:val="24"/>
          <w:szCs w:val="24"/>
          <w:lang w:eastAsia="ro-RO"/>
        </w:rPr>
        <w:t>: p</w:t>
      </w:r>
      <w:r w:rsidRPr="00AC5750">
        <w:rPr>
          <w:rFonts w:ascii="Garamond" w:eastAsia="Times New Roman" w:hAnsi="Garamond" w:cs="Garamond"/>
          <w:sz w:val="24"/>
          <w:szCs w:val="24"/>
          <w:lang w:eastAsia="ro-RO"/>
        </w:rPr>
        <w:t xml:space="preserve">roiectul prevede </w:t>
      </w:r>
    </w:p>
    <w:p w:rsidR="00A44478" w:rsidRPr="00AC5750" w:rsidRDefault="00A44478" w:rsidP="00A44478">
      <w:pPr>
        <w:spacing w:after="12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1. </w:t>
      </w:r>
      <w:r w:rsidRPr="00AC5750">
        <w:rPr>
          <w:rFonts w:ascii="Times New Roman" w:eastAsia="Times New Roman" w:hAnsi="Times New Roman" w:cs="Times New Roman"/>
          <w:sz w:val="24"/>
          <w:szCs w:val="24"/>
          <w:u w:val="single"/>
        </w:rPr>
        <w:t>modernizarea unui pachet de 21 strazi</w:t>
      </w:r>
      <w:r w:rsidRPr="00AC5750">
        <w:rPr>
          <w:rFonts w:ascii="Times New Roman" w:eastAsia="Times New Roman" w:hAnsi="Times New Roman" w:cs="Times New Roman"/>
          <w:sz w:val="24"/>
          <w:szCs w:val="24"/>
        </w:rPr>
        <w:t xml:space="preserve"> din com. Tataru, intravilanul localitatilor Dudesti si Tataru (4 strazi in Dudesti si 17 in Tataru), pe o lungime de 7954 m, astfel:</w:t>
      </w:r>
    </w:p>
    <w:tbl>
      <w:tblPr>
        <w:tblW w:w="0" w:type="auto"/>
        <w:jc w:val="center"/>
        <w:tblInd w:w="2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084"/>
        <w:gridCol w:w="2267"/>
      </w:tblGrid>
      <w:tr w:rsidR="00AC5750" w:rsidRPr="00AC5750" w:rsidTr="00AC5750">
        <w:trPr>
          <w:jc w:val="center"/>
        </w:trPr>
        <w:tc>
          <w:tcPr>
            <w:tcW w:w="641" w:type="dxa"/>
            <w:shd w:val="pct5" w:color="auto" w:fill="auto"/>
            <w:vAlign w:val="center"/>
          </w:tcPr>
          <w:p w:rsidR="00A44478" w:rsidRPr="00AC5750" w:rsidRDefault="00A44478" w:rsidP="00A44478">
            <w:pPr>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Nr. Crt.</w:t>
            </w:r>
          </w:p>
        </w:tc>
        <w:tc>
          <w:tcPr>
            <w:tcW w:w="2084" w:type="dxa"/>
            <w:shd w:val="pct5" w:color="auto" w:fill="auto"/>
            <w:vAlign w:val="center"/>
          </w:tcPr>
          <w:p w:rsidR="00A44478" w:rsidRPr="00AC5750" w:rsidRDefault="00A44478" w:rsidP="00A44478">
            <w:pPr>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Strada</w:t>
            </w:r>
          </w:p>
        </w:tc>
        <w:tc>
          <w:tcPr>
            <w:tcW w:w="2267" w:type="dxa"/>
            <w:shd w:val="pct5" w:color="auto" w:fill="auto"/>
          </w:tcPr>
          <w:p w:rsidR="00A44478" w:rsidRPr="00AC5750" w:rsidRDefault="00A44478" w:rsidP="00A44478">
            <w:pPr>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Lungime propusă pt. modernizare prin proiect(m)</w:t>
            </w:r>
          </w:p>
        </w:tc>
      </w:tr>
      <w:tr w:rsidR="00AC5750" w:rsidRPr="00AC5750" w:rsidTr="00AC5750">
        <w:trPr>
          <w:jc w:val="center"/>
        </w:trPr>
        <w:tc>
          <w:tcPr>
            <w:tcW w:w="4992" w:type="dxa"/>
            <w:gridSpan w:val="3"/>
            <w:shd w:val="pct5" w:color="auto" w:fill="auto"/>
          </w:tcPr>
          <w:p w:rsidR="00A44478" w:rsidRPr="00AC5750" w:rsidRDefault="00A44478" w:rsidP="00A44478">
            <w:pPr>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Dudesti</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Panselutelor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113</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2</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Nicolae Labis</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192</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Ion Radulescu</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744</w:t>
            </w:r>
          </w:p>
        </w:tc>
      </w:tr>
      <w:tr w:rsidR="00AC5750" w:rsidRPr="00AC5750" w:rsidTr="00AC5750">
        <w:trPr>
          <w:jc w:val="center"/>
        </w:trPr>
        <w:tc>
          <w:tcPr>
            <w:tcW w:w="641" w:type="dxa"/>
            <w:tcBorders>
              <w:bottom w:val="single" w:sz="4" w:space="0" w:color="auto"/>
            </w:tcBorders>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w:t>
            </w:r>
          </w:p>
        </w:tc>
        <w:tc>
          <w:tcPr>
            <w:tcW w:w="2084" w:type="dxa"/>
            <w:tcBorders>
              <w:bottom w:val="single" w:sz="4" w:space="0" w:color="auto"/>
            </w:tcBorders>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Comorofca</w:t>
            </w:r>
          </w:p>
        </w:tc>
        <w:tc>
          <w:tcPr>
            <w:tcW w:w="2267" w:type="dxa"/>
            <w:tcBorders>
              <w:bottom w:val="single" w:sz="4" w:space="0" w:color="auto"/>
            </w:tcBorders>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780</w:t>
            </w:r>
          </w:p>
        </w:tc>
      </w:tr>
      <w:tr w:rsidR="00AC5750" w:rsidRPr="00AC5750" w:rsidTr="00AC5750">
        <w:trPr>
          <w:jc w:val="center"/>
        </w:trPr>
        <w:tc>
          <w:tcPr>
            <w:tcW w:w="4992" w:type="dxa"/>
            <w:gridSpan w:val="3"/>
            <w:shd w:val="pct5" w:color="auto" w:fill="auto"/>
          </w:tcPr>
          <w:p w:rsidR="00A44478" w:rsidRPr="00AC5750" w:rsidRDefault="00A44478" w:rsidP="00A44478">
            <w:pPr>
              <w:spacing w:after="0" w:line="240" w:lineRule="auto"/>
              <w:jc w:val="center"/>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Tataru</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Drum Satesc 1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307</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2</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Crinilor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348</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Moara Veche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198</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Bentari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349</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5</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Plopului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237</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6</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Stejarului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429</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7</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Salcamilor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569</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8</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Moldovenilor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471</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9</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Prunilor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418</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10</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Drum Satesc 3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211</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11</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Ciprian Porumbescu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861</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12</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I.L Caragiale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139</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13</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Popa Ion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110</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14</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Salciei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382</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15</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Scolii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404</w:t>
            </w:r>
          </w:p>
        </w:tc>
      </w:tr>
      <w:tr w:rsidR="00AC5750" w:rsidRPr="00AC5750" w:rsidTr="00AC5750">
        <w:trPr>
          <w:jc w:val="center"/>
        </w:trPr>
        <w:tc>
          <w:tcPr>
            <w:tcW w:w="641"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16</w:t>
            </w:r>
          </w:p>
        </w:tc>
        <w:tc>
          <w:tcPr>
            <w:tcW w:w="2084" w:type="dxa"/>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Dispensarului</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163</w:t>
            </w:r>
          </w:p>
        </w:tc>
      </w:tr>
      <w:tr w:rsidR="00AC5750" w:rsidRPr="00AC5750" w:rsidTr="00AC5750">
        <w:trPr>
          <w:jc w:val="center"/>
        </w:trPr>
        <w:tc>
          <w:tcPr>
            <w:tcW w:w="641" w:type="dxa"/>
            <w:tcBorders>
              <w:bottom w:val="single" w:sz="4" w:space="0" w:color="auto"/>
            </w:tcBorders>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17</w:t>
            </w:r>
          </w:p>
        </w:tc>
        <w:tc>
          <w:tcPr>
            <w:tcW w:w="2084" w:type="dxa"/>
            <w:tcBorders>
              <w:bottom w:val="single" w:sz="4" w:space="0" w:color="auto"/>
            </w:tcBorders>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Ion Orasanu</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529</w:t>
            </w:r>
          </w:p>
        </w:tc>
      </w:tr>
      <w:tr w:rsidR="00AC5750" w:rsidRPr="00AC5750" w:rsidTr="00AC5750">
        <w:trPr>
          <w:jc w:val="center"/>
        </w:trPr>
        <w:tc>
          <w:tcPr>
            <w:tcW w:w="641" w:type="dxa"/>
            <w:tcBorders>
              <w:right w:val="nil"/>
            </w:tcBorders>
            <w:shd w:val="clear" w:color="auto" w:fill="auto"/>
          </w:tcPr>
          <w:p w:rsidR="00A44478" w:rsidRPr="00AC5750" w:rsidRDefault="00A44478" w:rsidP="00A44478">
            <w:pPr>
              <w:spacing w:after="0" w:line="240" w:lineRule="auto"/>
              <w:jc w:val="both"/>
              <w:rPr>
                <w:rFonts w:ascii="Times New Roman" w:eastAsia="Times New Roman" w:hAnsi="Times New Roman" w:cs="Times New Roman"/>
                <w:sz w:val="24"/>
                <w:szCs w:val="24"/>
              </w:rPr>
            </w:pPr>
          </w:p>
        </w:tc>
        <w:tc>
          <w:tcPr>
            <w:tcW w:w="2084" w:type="dxa"/>
            <w:tcBorders>
              <w:left w:val="nil"/>
            </w:tcBorders>
            <w:shd w:val="clear" w:color="auto" w:fill="auto"/>
          </w:tcPr>
          <w:p w:rsidR="00A44478" w:rsidRPr="00AC5750" w:rsidRDefault="00A44478" w:rsidP="00A44478">
            <w:pPr>
              <w:spacing w:after="0" w:line="240" w:lineRule="auto"/>
              <w:jc w:val="right"/>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Total </w:t>
            </w:r>
          </w:p>
        </w:tc>
        <w:tc>
          <w:tcPr>
            <w:tcW w:w="2267" w:type="dxa"/>
            <w:shd w:val="clear" w:color="auto" w:fill="auto"/>
          </w:tcPr>
          <w:p w:rsidR="00A44478" w:rsidRPr="00AC5750" w:rsidRDefault="00A44478" w:rsidP="00A44478">
            <w:pPr>
              <w:spacing w:after="0" w:line="240" w:lineRule="auto"/>
              <w:jc w:val="center"/>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7954m</w:t>
            </w:r>
          </w:p>
        </w:tc>
      </w:tr>
    </w:tbl>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rPr>
      </w:pPr>
    </w:p>
    <w:p w:rsidR="00A44478" w:rsidRPr="00AC5750" w:rsidRDefault="00A44478" w:rsidP="00A44478">
      <w:pPr>
        <w:autoSpaceDE w:val="0"/>
        <w:autoSpaceDN w:val="0"/>
        <w:adjustRightInd w:val="0"/>
        <w:spacing w:after="0" w:line="240" w:lineRule="auto"/>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Pentru structura rutieră s-a adoptat un sistem rutier de tip suplu (îmbrăcăminte bituminoasă uşoară).</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u w:val="single"/>
          <w:lang w:eastAsia="ro-RO"/>
        </w:rPr>
        <w:t>-Platforma drumului:</w:t>
      </w:r>
      <w:r w:rsidRPr="00AC5750">
        <w:rPr>
          <w:rFonts w:ascii="Times New Roman" w:eastAsia="Times New Roman" w:hAnsi="Times New Roman" w:cs="Times New Roman"/>
          <w:sz w:val="24"/>
          <w:szCs w:val="24"/>
          <w:lang w:eastAsia="ro-RO"/>
        </w:rPr>
        <w:t xml:space="preserve"> intre 9.3÷4m, covoare asfaltice din 2 straturi: strat de uzură din BA16 în grosime de 4 cm si strat de legătură din BAD 20 în grosime de 6 cm; datorita profilului existent al strazilor din cele diua localitati, latimea platformei drumurilor va fi variabila si se vor aplica cinci profile  ale strazilor modernizate.</w:t>
      </w:r>
    </w:p>
    <w:p w:rsidR="00A44478" w:rsidRPr="00AC5750" w:rsidRDefault="00A44478" w:rsidP="00A44478">
      <w:pPr>
        <w:autoSpaceDE w:val="0"/>
        <w:autoSpaceDN w:val="0"/>
        <w:adjustRightInd w:val="0"/>
        <w:spacing w:after="0" w:line="240" w:lineRule="auto"/>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u w:val="single"/>
          <w:lang w:eastAsia="ro-RO"/>
        </w:rPr>
        <w:t>-Partea carosabila:</w:t>
      </w:r>
      <w:r w:rsidRPr="00AC5750">
        <w:rPr>
          <w:rFonts w:ascii="Times New Roman" w:eastAsia="Times New Roman" w:hAnsi="Times New Roman" w:cs="Times New Roman"/>
          <w:sz w:val="24"/>
          <w:szCs w:val="24"/>
          <w:lang w:eastAsia="ro-RO"/>
        </w:rPr>
        <w:t xml:space="preserve"> intre 5,5÷4 m si panta transversala de 2,5%, 4 cm strat de uzura BA16 rul 50/70, 6cm strat de legatura BAD20 leg 50/70, 12 cm piatra sparta si 15 cm balast. </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u w:val="single"/>
          <w:lang w:eastAsia="ro-RO"/>
        </w:rPr>
        <w:t>- Acostamente consolidate cu beton</w:t>
      </w:r>
      <w:r w:rsidRPr="00AC5750">
        <w:rPr>
          <w:rFonts w:ascii="Times New Roman" w:eastAsia="Times New Roman" w:hAnsi="Times New Roman" w:cs="Times New Roman"/>
          <w:sz w:val="24"/>
          <w:szCs w:val="24"/>
          <w:lang w:eastAsia="ro-RO"/>
        </w:rPr>
        <w:t>:  0,5m si panta transversala de 4%, - beton C30/37 – 10 cm - nisip – 5 cm - balast – 22 cm</w:t>
      </w:r>
    </w:p>
    <w:p w:rsidR="00A44478" w:rsidRPr="00AC5750" w:rsidRDefault="00A44478" w:rsidP="00A44478">
      <w:pPr>
        <w:autoSpaceDE w:val="0"/>
        <w:autoSpaceDN w:val="0"/>
        <w:adjustRightInd w:val="0"/>
        <w:spacing w:before="120"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Prin proiect se vor mai realiza de asemenea: </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u w:val="single"/>
        </w:rPr>
        <w:t xml:space="preserve">Taluzuri </w:t>
      </w:r>
      <w:r w:rsidRPr="00AC5750">
        <w:rPr>
          <w:rFonts w:ascii="Times New Roman" w:eastAsia="Times New Roman" w:hAnsi="Times New Roman" w:cs="Times New Roman"/>
          <w:sz w:val="24"/>
          <w:szCs w:val="24"/>
        </w:rPr>
        <w:t>-  de debleu, cu panta 1:1, iar cele de rambleu de 2:3, realizate mecanizat cu autogrederul sau manual; sanţurile însumează o lungime de 12.226 m, rigole de acostament 2.334 m; săpătura acestora se va executa manual şi mecanizat; compactarea terasamentelor se va realiza mecanizat cu cilindru compresor.</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u w:val="single"/>
        </w:rPr>
        <w:t>- Amenajarea a 4 intersectii</w:t>
      </w:r>
      <w:r w:rsidRPr="00AC5750">
        <w:rPr>
          <w:rFonts w:ascii="Times New Roman" w:eastAsia="Times New Roman" w:hAnsi="Times New Roman" w:cs="Times New Roman"/>
          <w:sz w:val="24"/>
          <w:szCs w:val="24"/>
        </w:rPr>
        <w:t>, pe o distanţă de cca 20 m, in vecinătarea drumurilor cu prioritate; pentru continuitatea scurgerii apelor, la nivelul intersectiilor laterale se vor monta tuburi din teava corugata, fixate pe fundatie de beton, cuprins intr-o caseta de 1m si h=35cm din balast.</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 </w:t>
      </w:r>
      <w:r w:rsidRPr="00AC5750">
        <w:rPr>
          <w:rFonts w:ascii="Times New Roman" w:eastAsia="Times New Roman" w:hAnsi="Times New Roman" w:cs="Times New Roman"/>
          <w:sz w:val="24"/>
          <w:szCs w:val="24"/>
          <w:u w:val="single"/>
          <w:lang w:eastAsia="ro-RO"/>
        </w:rPr>
        <w:t>Accese auto proprietati</w:t>
      </w:r>
      <w:r w:rsidRPr="00AC5750">
        <w:rPr>
          <w:rFonts w:ascii="Times New Roman" w:eastAsia="Times New Roman" w:hAnsi="Times New Roman" w:cs="Times New Roman"/>
          <w:sz w:val="24"/>
          <w:szCs w:val="24"/>
          <w:lang w:eastAsia="ro-RO"/>
        </w:rPr>
        <w:t xml:space="preserve"> – 319 bucati de 4,3x3.5m din beton de 20 cm grosime armat cu plasa sudata. </w:t>
      </w:r>
    </w:p>
    <w:p w:rsidR="00A44478" w:rsidRPr="00AC5750" w:rsidRDefault="00A44478" w:rsidP="00A44478">
      <w:pPr>
        <w:autoSpaceDE w:val="0"/>
        <w:autoSpaceDN w:val="0"/>
        <w:adjustRightInd w:val="0"/>
        <w:spacing w:after="0" w:line="240" w:lineRule="auto"/>
        <w:jc w:val="both"/>
        <w:rPr>
          <w:rFonts w:ascii="Garamond" w:eastAsia="Times New Roman" w:hAnsi="Garamond" w:cs="Garamond"/>
          <w:sz w:val="24"/>
          <w:szCs w:val="24"/>
          <w:lang w:eastAsia="ro-RO"/>
        </w:rPr>
      </w:pPr>
      <w:r w:rsidRPr="00AC5750">
        <w:rPr>
          <w:rFonts w:ascii="Garamond" w:eastAsia="Times New Roman" w:hAnsi="Garamond" w:cs="Garamond"/>
          <w:sz w:val="24"/>
          <w:szCs w:val="24"/>
          <w:lang w:eastAsia="ro-RO"/>
        </w:rPr>
        <w:t>-</w:t>
      </w:r>
      <w:r w:rsidRPr="00AC5750">
        <w:rPr>
          <w:rFonts w:ascii="Times New Roman" w:eastAsia="Times New Roman" w:hAnsi="Times New Roman" w:cs="Times New Roman"/>
          <w:sz w:val="24"/>
          <w:szCs w:val="24"/>
          <w:u w:val="single"/>
          <w:lang w:eastAsia="ro-RO"/>
        </w:rPr>
        <w:t>Semnalizarea rutiera</w:t>
      </w:r>
      <w:r w:rsidRPr="00AC5750">
        <w:rPr>
          <w:rFonts w:ascii="Times New Roman" w:eastAsia="Times New Roman" w:hAnsi="Times New Roman" w:cs="Times New Roman"/>
          <w:sz w:val="24"/>
          <w:szCs w:val="24"/>
          <w:lang w:eastAsia="ro-RO"/>
        </w:rPr>
        <w:t>:</w:t>
      </w:r>
      <w:r w:rsidRPr="00AC5750">
        <w:rPr>
          <w:rFonts w:ascii="Garamond" w:eastAsia="Times New Roman" w:hAnsi="Garamond" w:cs="Garamond"/>
          <w:sz w:val="24"/>
          <w:szCs w:val="24"/>
          <w:lang w:eastAsia="ro-RO"/>
        </w:rPr>
        <w:t xml:space="preserve"> </w:t>
      </w:r>
      <w:r w:rsidRPr="00AC5750">
        <w:rPr>
          <w:rFonts w:ascii="Times New Roman" w:eastAsia="Times New Roman" w:hAnsi="Times New Roman" w:cs="Times New Roman"/>
          <w:sz w:val="24"/>
          <w:szCs w:val="24"/>
          <w:lang w:eastAsia="ro-RO"/>
        </w:rPr>
        <w:t>refacerea marcajelor dupa terminarea lucrarilor, inlocuirea indicatoarelor deteriorate, completarea si reamplasarea celor care nu sunt vizibile; semnalizare rutieră verticală şi orizontală: 47 de semne de circulatie.</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ArialMT" w:hAnsi="Times New Roman" w:cs="Times New Roman"/>
          <w:sz w:val="24"/>
          <w:szCs w:val="24"/>
          <w:u w:val="single"/>
          <w:lang w:eastAsia="ro-RO"/>
        </w:rPr>
        <w:t>Organizarea de santier</w:t>
      </w:r>
      <w:r w:rsidRPr="00AC5750">
        <w:rPr>
          <w:rFonts w:ascii="Garamond" w:eastAsia="ArialMT" w:hAnsi="Garamond" w:cs="Garamond"/>
          <w:sz w:val="24"/>
          <w:szCs w:val="24"/>
          <w:lang w:eastAsia="ro-RO"/>
        </w:rPr>
        <w:t xml:space="preserve"> necesara </w:t>
      </w:r>
      <w:r w:rsidRPr="00AC5750">
        <w:rPr>
          <w:rFonts w:ascii="Times New Roman" w:eastAsia="Times New Roman" w:hAnsi="Times New Roman" w:cs="Times New Roman"/>
          <w:sz w:val="24"/>
          <w:szCs w:val="24"/>
          <w:lang w:eastAsia="ro-RO"/>
        </w:rPr>
        <w:t xml:space="preserve">implementarii proiectului se va amplasa in estul localitatii Tataru, in extravilan, pe un teren viran,  la o distanta de cca 150 m fata de aria de protectie speciala aviafaunistica ROSPA0006 – Balta Tataru. Necesarul de energie, apa potabilă şi tehnologică pe întreaga perioadă de lucru a şantierului va fi asigurat din reţelele existente în zonă prin reţele provizorii, consultându-se pentru aceasta planurile cu reţelele existente în zonă. </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Perimetrul organizarii de santier se va delimita, se vor stabili zonele in care se vor depozita materialele, in care se vor gara mijlocele auto si utilajele de lucru, zona pentru birouri, vestiare si toalete ecologice.</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 xml:space="preserve">Durata de realizare a </w:t>
      </w:r>
      <w:r w:rsidRPr="00AC5750">
        <w:rPr>
          <w:rFonts w:ascii="Times New Roman" w:eastAsia="Times New Roman" w:hAnsi="Times New Roman" w:cs="Times New Roman"/>
          <w:sz w:val="24"/>
          <w:szCs w:val="24"/>
        </w:rPr>
        <w:t>proiectului – 12 luni.</w:t>
      </w:r>
    </w:p>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b) Cumularea cu alte proiecte: </w:t>
      </w:r>
      <w:r w:rsidRPr="00AC5750">
        <w:rPr>
          <w:rFonts w:ascii="Times New Roman" w:eastAsia="Times New Roman" w:hAnsi="Times New Roman" w:cs="Times New Roman"/>
          <w:sz w:val="24"/>
          <w:szCs w:val="24"/>
        </w:rPr>
        <w:t xml:space="preserve">în vecinătatea străzilor supuse </w:t>
      </w:r>
      <w:r w:rsidRPr="00AC5750">
        <w:rPr>
          <w:rFonts w:ascii="Times New Roman" w:eastAsia="ArialMT" w:hAnsi="Times New Roman" w:cs="Times New Roman"/>
          <w:sz w:val="24"/>
          <w:szCs w:val="24"/>
        </w:rPr>
        <w:t>modernizării nu au fost identificate proiecte prezente/propuse care ar putea sa determine un impact cumulat.</w:t>
      </w:r>
      <w:r w:rsidRPr="00AC5750">
        <w:rPr>
          <w:rFonts w:ascii="Times New Roman" w:eastAsia="Times New Roman" w:hAnsi="Times New Roman" w:cs="Times New Roman"/>
          <w:sz w:val="24"/>
          <w:szCs w:val="24"/>
        </w:rPr>
        <w:t xml:space="preserve"> </w:t>
      </w:r>
    </w:p>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 xml:space="preserve">c) Utilizarea resurselor naturale: </w:t>
      </w:r>
      <w:r w:rsidRPr="00AC5750">
        <w:rPr>
          <w:rFonts w:ascii="Times New Roman" w:eastAsia="Times New Roman" w:hAnsi="Times New Roman" w:cs="Times New Roman"/>
          <w:sz w:val="24"/>
          <w:szCs w:val="24"/>
        </w:rPr>
        <w:t>în cadrul proiectului</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vor fi utilizate ca resurse naturale: piatra, pamant, necesare numai în faza de construire.</w:t>
      </w:r>
    </w:p>
    <w:p w:rsidR="00A44478" w:rsidRPr="00AC5750" w:rsidRDefault="00A44478" w:rsidP="00A44478">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lang w:eastAsia="ro-RO"/>
        </w:rPr>
        <w:t xml:space="preserve">d) </w:t>
      </w:r>
      <w:r w:rsidRPr="00AC5750">
        <w:rPr>
          <w:rFonts w:ascii="Times New Roman" w:eastAsia="Times New Roman" w:hAnsi="Times New Roman" w:cs="Times New Roman"/>
          <w:b/>
          <w:sz w:val="24"/>
          <w:szCs w:val="24"/>
          <w:lang w:eastAsia="ro-RO"/>
        </w:rPr>
        <w:t xml:space="preserve">Producţia de deşeuri: </w:t>
      </w:r>
      <w:r w:rsidRPr="00AC5750">
        <w:rPr>
          <w:rFonts w:ascii="Times New Roman" w:eastAsia="Times New Roman" w:hAnsi="Times New Roman" w:cs="Times New Roman"/>
          <w:sz w:val="24"/>
          <w:szCs w:val="24"/>
        </w:rPr>
        <w:t xml:space="preserve">în urma lucrărilor proiectului vor rezulta următoarele categorii de deșeuri: cod 20 03 01– deșeuri municipale amestecate (menajere de la organizarea de șantier), cca 100 kg/an;  cod 17 05 04 – Pământ și pietre, altele decât cele specificate la 17 05 03, cca 28.812 t/an, cod 17 01 01– Beton, cod 17 03 02– Asfalturi, altele decât cele specificate la 17 03 01, </w:t>
      </w:r>
    </w:p>
    <w:p w:rsidR="00A44478" w:rsidRPr="00AC5750" w:rsidRDefault="00A44478" w:rsidP="00A44478">
      <w:pPr>
        <w:spacing w:after="0" w:line="240" w:lineRule="auto"/>
        <w:ind w:firstLine="720"/>
        <w:jc w:val="both"/>
        <w:rPr>
          <w:rFonts w:ascii="Times New Roman" w:eastAsia="Times New Roman" w:hAnsi="Times New Roman" w:cs="Times New Roman"/>
          <w:sz w:val="24"/>
          <w:szCs w:val="24"/>
          <w:lang w:eastAsia="de-DE"/>
        </w:rPr>
      </w:pPr>
      <w:r w:rsidRPr="00AC5750">
        <w:rPr>
          <w:rFonts w:ascii="Times New Roman" w:eastAsia="Times New Roman" w:hAnsi="Times New Roman" w:cs="Times New Roman"/>
          <w:sz w:val="24"/>
          <w:szCs w:val="24"/>
          <w:lang w:eastAsia="de-DE"/>
        </w:rPr>
        <w:lastRenderedPageBreak/>
        <w:t>Deşeurile generate vor fi colectate selectiv în containere sau in locuri special amenajate şi vor fi valorificate/eliminate prin operatori economici autorizați din punct de vedere al protecției mediului.</w:t>
      </w:r>
    </w:p>
    <w:p w:rsidR="00A44478" w:rsidRPr="00AC5750" w:rsidRDefault="00A44478" w:rsidP="00A44478">
      <w:pPr>
        <w:widowControl w:val="0"/>
        <w:tabs>
          <w:tab w:val="num" w:pos="1080"/>
        </w:tabs>
        <w:autoSpaceDE w:val="0"/>
        <w:autoSpaceDN w:val="0"/>
        <w:adjustRightInd w:val="0"/>
        <w:spacing w:after="0" w:line="240" w:lineRule="auto"/>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e)</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 xml:space="preserve">Emisiile poluante, inclusiv zgomotul şi alte surse de disconfort: </w:t>
      </w:r>
    </w:p>
    <w:p w:rsidR="00A44478" w:rsidRPr="00AC5750" w:rsidRDefault="00A44478" w:rsidP="00A4447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b/>
          <w:i/>
          <w:sz w:val="24"/>
          <w:szCs w:val="24"/>
        </w:rPr>
        <w:t>Factorul de mediu aer -</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În  perioada de execuţie a lucrărilor  poluarea aerului ar putea fi provocată de emisii de gaze de eșapament de la maşinile şi utilajele de construcții, pulberi în suspensie și sedimentabile rezultate în urma activităţilor de construcții şi a transportului de materiale de construcții și deșeuri. Aceste emisii de noxe și pulberi vor fi localizate în zonele de desfășurare a activităților. Prin proiect, modernizarea drumului se va face pe străzi, pe lungimi limitate, astfel încât traficul sa nu fie blocat complet, astfel încât efectele pentru pentru zona de lucrări sa fie limitată în timp, cu impact redus asupra atmosferei și asupra zonelor vulnerabile (zone locuite). </w:t>
      </w:r>
    </w:p>
    <w:p w:rsidR="00A44478" w:rsidRPr="00AC5750" w:rsidRDefault="00A44478" w:rsidP="00A44478">
      <w:pPr>
        <w:spacing w:after="0" w:line="240" w:lineRule="auto"/>
        <w:ind w:firstLine="720"/>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lang w:eastAsia="ro-RO"/>
        </w:rPr>
        <w:t>Zgomot şi vibraţii -</w:t>
      </w:r>
      <w:r w:rsidRPr="00AC5750">
        <w:rPr>
          <w:rFonts w:ascii="Times New Roman" w:eastAsia="Times New Roman" w:hAnsi="Times New Roman" w:cs="Times New Roman"/>
          <w:sz w:val="24"/>
          <w:szCs w:val="24"/>
          <w:lang w:eastAsia="ro-RO"/>
        </w:rPr>
        <w:t xml:space="preserve"> Sursele de zgomot și vibrații în perioada de execuție vor fi utilajele de construcții și mijloacele de transport, zgomotul şi vibraţiile produse de acestea se vor cumula cu cele generate de traficul normal al zonei. Având în vedere ca intensitatea celor doua surse de zgomot și vibratii este la un nivel comparabil, creșterea nivelului de zgomot nu este foarte mare, și se va manifesta pe perioade limitate de timp în zona de execuție a lucrărilor. </w:t>
      </w:r>
    </w:p>
    <w:p w:rsidR="00A44478" w:rsidRPr="00AC5750" w:rsidRDefault="00A44478" w:rsidP="00A4447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rPr>
        <w:t>Factorul de mediu sol</w:t>
      </w:r>
      <w:r w:rsidRPr="00AC5750">
        <w:rPr>
          <w:rFonts w:ascii="Times New Roman" w:eastAsia="Times New Roman" w:hAnsi="Times New Roman" w:cs="Times New Roman"/>
          <w:b/>
          <w:sz w:val="24"/>
          <w:szCs w:val="24"/>
        </w:rPr>
        <w:t>.</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Sursele de poluare ale solului </w:t>
      </w:r>
      <w:r w:rsidRPr="00AC5750">
        <w:rPr>
          <w:rFonts w:ascii="Times New Roman" w:eastAsia="Times New Roman" w:hAnsi="Times New Roman" w:cs="Times New Roman"/>
          <w:sz w:val="24"/>
          <w:szCs w:val="24"/>
        </w:rPr>
        <w:t xml:space="preserve">în perioada de execuţie a lucrărilor, ar putea fi utilajele de construcții, care </w:t>
      </w:r>
      <w:r w:rsidRPr="00AC5750">
        <w:rPr>
          <w:rFonts w:ascii="Times New Roman" w:eastAsia="Times New Roman" w:hAnsi="Times New Roman" w:cs="Times New Roman"/>
          <w:sz w:val="24"/>
          <w:szCs w:val="24"/>
          <w:lang w:eastAsia="ro-RO"/>
        </w:rPr>
        <w:t xml:space="preserve">datorită funcționarii/întreţinerii neadecvate ar putea produce scurgeri de lubrefianți și combustibili pe sol. De asemenea, solul ar putea fi poluat datorită depozitării necorespunzătoare a materialelor de construcții și/sau a deșeurilor. Prin respectarea etapelor de execuţie a proiectului, a disciplinei tehnologice în timpul operaţiilor de execuţie, a utilizarii de utilaje si mijloace de transport omologate avand inspecții tehnice la zi și a manipulării corespunzătoare a materialelor și a deşeurilor se estimează că impactul asupra solului din zona amplasamentului va fi redus. </w:t>
      </w:r>
    </w:p>
    <w:p w:rsidR="00A44478" w:rsidRPr="00AC5750" w:rsidRDefault="00A44478" w:rsidP="00A44478">
      <w:pPr>
        <w:autoSpaceDE w:val="0"/>
        <w:autoSpaceDN w:val="0"/>
        <w:adjustRightInd w:val="0"/>
        <w:spacing w:after="0" w:line="240" w:lineRule="auto"/>
        <w:ind w:firstLine="720"/>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i/>
          <w:sz w:val="24"/>
          <w:szCs w:val="24"/>
          <w:lang w:eastAsia="ro-RO"/>
        </w:rPr>
        <w:t>Factorul de mediu apă</w:t>
      </w:r>
      <w:r w:rsidRPr="00AC5750">
        <w:rPr>
          <w:rFonts w:ascii="Times New Roman" w:eastAsia="Times New Roman" w:hAnsi="Times New Roman" w:cs="Times New Roman"/>
          <w:sz w:val="24"/>
          <w:szCs w:val="24"/>
          <w:lang w:eastAsia="ro-RO"/>
        </w:rPr>
        <w:t>. În perioada de execuție factorul de mediu apă nu va fi afectat, dacă se vor respecta etapele de execuţie a proiectului, disciplina tehnologică, precum și condițiile impuse prin prezentul act de reglementare și prevederile legislației de mediu în vigoare.</w:t>
      </w:r>
    </w:p>
    <w:p w:rsidR="00A44478" w:rsidRPr="00AC5750" w:rsidRDefault="00A44478" w:rsidP="00A44478">
      <w:pPr>
        <w:autoSpaceDE w:val="0"/>
        <w:autoSpaceDN w:val="0"/>
        <w:adjustRightInd w:val="0"/>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f)</w:t>
      </w:r>
      <w:r w:rsidRPr="00AC5750">
        <w:rPr>
          <w:rFonts w:ascii="Times New Roman" w:eastAsia="Times New Roman" w:hAnsi="Times New Roman" w:cs="Times New Roman"/>
          <w:bCs/>
          <w:sz w:val="24"/>
          <w:szCs w:val="24"/>
        </w:rPr>
        <w:t xml:space="preserve"> </w:t>
      </w:r>
      <w:r w:rsidRPr="00AC5750">
        <w:rPr>
          <w:rFonts w:ascii="Times New Roman" w:eastAsia="Times New Roman" w:hAnsi="Times New Roman" w:cs="Times New Roman"/>
          <w:b/>
          <w:sz w:val="24"/>
          <w:szCs w:val="24"/>
        </w:rPr>
        <w:t>Riscul de accident:</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la execuția lucrărilor vor fi utilizate materiale și compuși periculoși ce ar putea crea risc de accident. Acestea nu vor fi depozitate pe amplasamentul drumului sau in organizarea de santier. Vor fi aprovizionate cu cisternele si utilizate direct pe frontul de lucru. S-au prevăzut măsuri de semnalizare corespunzătoare a tronsoanelor supuse modernizării pentru a reduce riscul de accident ca urmare a traficului rutier. Lucrările se vor realiza cu utilaje verificate tehnic pentru prevenirea deversărilor accidentale de produse petroliere generate de defecțiuni tehnice.</w:t>
      </w:r>
    </w:p>
    <w:p w:rsidR="00A44478" w:rsidRPr="00AC5750" w:rsidRDefault="00A44478" w:rsidP="00A44478">
      <w:pPr>
        <w:spacing w:before="120"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u w:val="single"/>
        </w:rPr>
        <w:t>Localizarea proiectului</w:t>
      </w:r>
      <w:r w:rsidRPr="00AC5750">
        <w:rPr>
          <w:rFonts w:ascii="Times New Roman" w:eastAsia="Times New Roman" w:hAnsi="Times New Roman" w:cs="Times New Roman"/>
          <w:sz w:val="24"/>
          <w:szCs w:val="24"/>
        </w:rPr>
        <w:t>: proiectul se va derula in com.  Dudesti, in intravilanul localităților Dudesti si Tataru,</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 xml:space="preserve"> 21 străzi (patru in Dudesti si 17 in Tataru, enumerate la pct. I.1.a.1.). </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2.1. Utilizarea existentă a terenului –</w:t>
      </w:r>
      <w:r w:rsidRPr="00AC5750">
        <w:rPr>
          <w:rFonts w:ascii="Times New Roman" w:eastAsia="Times New Roman" w:hAnsi="Times New Roman" w:cs="Times New Roman"/>
          <w:sz w:val="24"/>
          <w:szCs w:val="24"/>
        </w:rPr>
        <w:t xml:space="preserve"> proiectul se va implementa pe calea rutieră existentă, organizarea de șantier se va face pe teren cu destinația curți constructii, proiectul nu necesită utilizarea altor terenuri sau schimbarea destinației acestora. </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 2.2. </w:t>
      </w:r>
      <w:r w:rsidRPr="00AC5750">
        <w:rPr>
          <w:rFonts w:ascii="Times New Roman" w:eastAsia="Times New Roman" w:hAnsi="Times New Roman" w:cs="Times New Roman"/>
          <w:b/>
          <w:sz w:val="24"/>
          <w:szCs w:val="24"/>
        </w:rPr>
        <w:t>Relativa abundenţă a resurselor naturale din zonă, calitatea şi capacitatea regenerativă a acestora</w:t>
      </w:r>
      <w:r w:rsidRPr="00AC5750">
        <w:rPr>
          <w:rFonts w:ascii="Times New Roman" w:eastAsia="Times New Roman" w:hAnsi="Times New Roman" w:cs="Times New Roman"/>
          <w:sz w:val="24"/>
          <w:szCs w:val="24"/>
        </w:rPr>
        <w:t xml:space="preserve"> - proiectul nu afectează</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resursele naturale din zonă, calitatea şi capacitatea regenerativă a acestora.</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2.3. </w:t>
      </w:r>
      <w:r w:rsidRPr="00AC5750">
        <w:rPr>
          <w:rFonts w:ascii="Times New Roman" w:eastAsia="Times New Roman" w:hAnsi="Times New Roman" w:cs="Times New Roman"/>
          <w:b/>
          <w:sz w:val="24"/>
          <w:szCs w:val="24"/>
        </w:rPr>
        <w:t>Capacitatea de absorbţie a mediului:</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i/>
          <w:sz w:val="24"/>
          <w:szCs w:val="24"/>
        </w:rPr>
        <w:t>zonele umede</w:t>
      </w:r>
      <w:r w:rsidRPr="00AC5750">
        <w:rPr>
          <w:rFonts w:ascii="Times New Roman" w:eastAsia="Times New Roman" w:hAnsi="Times New Roman" w:cs="Times New Roman"/>
          <w:sz w:val="24"/>
          <w:szCs w:val="24"/>
        </w:rPr>
        <w:t xml:space="preserve"> – proiectul nu se propune in perimetrul sau vecinatatea unor zone umede;</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i/>
          <w:sz w:val="24"/>
          <w:szCs w:val="24"/>
        </w:rPr>
        <w:t>zonele costiere</w:t>
      </w:r>
      <w:r w:rsidRPr="00AC5750">
        <w:rPr>
          <w:rFonts w:ascii="Times New Roman" w:eastAsia="Times New Roman" w:hAnsi="Times New Roman" w:cs="Times New Roman"/>
          <w:sz w:val="24"/>
          <w:szCs w:val="24"/>
        </w:rPr>
        <w:t xml:space="preserve"> - nu este cazul, proiectul nu se implementează în zonele costiere;</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i/>
          <w:sz w:val="24"/>
          <w:szCs w:val="24"/>
        </w:rPr>
        <w:t>zonele montane şi cele împădurite</w:t>
      </w:r>
      <w:r w:rsidRPr="00AC5750">
        <w:rPr>
          <w:rFonts w:ascii="Times New Roman" w:eastAsia="Times New Roman" w:hAnsi="Times New Roman" w:cs="Times New Roman"/>
          <w:sz w:val="24"/>
          <w:szCs w:val="24"/>
        </w:rPr>
        <w:t xml:space="preserve"> – nu este cazul, proiectul nu se propune în zone montane sau împădurire;</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i/>
          <w:sz w:val="24"/>
          <w:szCs w:val="24"/>
        </w:rPr>
        <w:t>parcurile şi rezervaţiile naturale</w:t>
      </w:r>
      <w:r w:rsidRPr="00AC5750">
        <w:rPr>
          <w:rFonts w:ascii="Times New Roman" w:eastAsia="Times New Roman" w:hAnsi="Times New Roman" w:cs="Times New Roman"/>
          <w:sz w:val="24"/>
          <w:szCs w:val="24"/>
        </w:rPr>
        <w:t xml:space="preserve"> – nu este cazul, în zone protejate; </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i/>
          <w:sz w:val="24"/>
          <w:szCs w:val="24"/>
        </w:rPr>
        <w:t>ariile clasificate sau zonele protejate prin legislaţia în vigoare, cum sunt: zone de protecţie a faunei piscicole, bazine piscicole naturale şi bazine piscicole amenajate etc.</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 numai extremitatile a </w:t>
      </w:r>
      <w:r w:rsidRPr="00AC5750">
        <w:rPr>
          <w:rFonts w:ascii="Times New Roman" w:eastAsia="Times New Roman" w:hAnsi="Times New Roman" w:cs="Times New Roman"/>
          <w:sz w:val="24"/>
          <w:szCs w:val="24"/>
          <w:highlight w:val="yellow"/>
        </w:rPr>
        <w:t xml:space="preserve">x strazi din xx care fac obiectul proiectului se afla in vecinatatea </w:t>
      </w:r>
      <w:r w:rsidRPr="00AC5750">
        <w:rPr>
          <w:rFonts w:ascii="Times New Roman" w:eastAsia="Times New Roman" w:hAnsi="Times New Roman" w:cs="Times New Roman"/>
          <w:sz w:val="24"/>
          <w:szCs w:val="24"/>
          <w:highlight w:val="yellow"/>
          <w:lang w:eastAsia="ar-SA"/>
        </w:rPr>
        <w:t xml:space="preserve">Ariei de protectie speciala avifaunistica Balta Tataru </w:t>
      </w:r>
      <w:r w:rsidRPr="00AC5750">
        <w:rPr>
          <w:rFonts w:ascii="Times New Roman" w:eastAsia="Times New Roman" w:hAnsi="Times New Roman" w:cs="Times New Roman"/>
          <w:sz w:val="24"/>
          <w:szCs w:val="24"/>
          <w:highlight w:val="yellow"/>
        </w:rPr>
        <w:t>(ROSCI 0006);</w:t>
      </w:r>
    </w:p>
    <w:p w:rsidR="00A44478" w:rsidRPr="00AC5750" w:rsidRDefault="00AC5750"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sz w:val="24"/>
          <w:szCs w:val="24"/>
        </w:rPr>
      </w:pPr>
      <w:hyperlink r:id="rId46" w:anchor="#" w:history="1"/>
      <w:r w:rsidR="00A44478" w:rsidRPr="00AC5750">
        <w:rPr>
          <w:rFonts w:ascii="Times New Roman" w:eastAsia="Times New Roman" w:hAnsi="Times New Roman" w:cs="Times New Roman"/>
          <w:b/>
          <w:bCs/>
          <w:sz w:val="24"/>
          <w:szCs w:val="24"/>
        </w:rPr>
        <w:t xml:space="preserve">f) </w:t>
      </w:r>
      <w:r w:rsidR="00A44478" w:rsidRPr="00AC5750">
        <w:rPr>
          <w:rFonts w:ascii="Times New Roman" w:eastAsia="Times New Roman" w:hAnsi="Times New Roman" w:cs="Times New Roman"/>
          <w:i/>
          <w:sz w:val="24"/>
          <w:szCs w:val="24"/>
        </w:rPr>
        <w:t>zonele de protecţie specială</w:t>
      </w:r>
      <w:r w:rsidR="00A44478" w:rsidRPr="00AC5750">
        <w:rPr>
          <w:rFonts w:ascii="Times New Roman" w:eastAsia="Times New Roman" w:hAnsi="Times New Roman" w:cs="Times New Roman"/>
          <w:b/>
          <w:sz w:val="24"/>
          <w:szCs w:val="24"/>
        </w:rPr>
        <w:t xml:space="preserve"> – </w:t>
      </w:r>
      <w:r w:rsidR="00A44478" w:rsidRPr="00AC5750">
        <w:rPr>
          <w:rFonts w:ascii="Times New Roman" w:eastAsia="Times New Roman" w:hAnsi="Times New Roman" w:cs="Times New Roman"/>
          <w:sz w:val="24"/>
          <w:szCs w:val="24"/>
        </w:rPr>
        <w:t>nu este cazul, proiectul nu se propune in zone de protecţie specială;</w:t>
      </w:r>
    </w:p>
    <w:p w:rsidR="00A44478" w:rsidRPr="00AC5750" w:rsidRDefault="00A44478" w:rsidP="00A44478">
      <w:pPr>
        <w:tabs>
          <w:tab w:val="center" w:pos="284"/>
          <w:tab w:val="right" w:pos="10065"/>
        </w:tabs>
        <w:autoSpaceDN w:val="0"/>
        <w:adjustRightInd w:val="0"/>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g) </w:t>
      </w:r>
      <w:r w:rsidRPr="00AC5750">
        <w:rPr>
          <w:rFonts w:ascii="Times New Roman" w:eastAsia="Times New Roman" w:hAnsi="Times New Roman" w:cs="Times New Roman"/>
          <w:i/>
          <w:sz w:val="24"/>
          <w:szCs w:val="24"/>
        </w:rPr>
        <w:t>ariile în care standardele de calitate a mediului stabilite de legislaţie au fost deja depăşite</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 nu este cazul;</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lastRenderedPageBreak/>
        <w:t xml:space="preserve">h) </w:t>
      </w:r>
      <w:r w:rsidRPr="00AC5750">
        <w:rPr>
          <w:rFonts w:ascii="Times New Roman" w:eastAsia="Times New Roman" w:hAnsi="Times New Roman" w:cs="Times New Roman"/>
          <w:i/>
          <w:sz w:val="24"/>
          <w:szCs w:val="24"/>
        </w:rPr>
        <w:t>ariile dens populate</w:t>
      </w:r>
      <w:r w:rsidRPr="00AC5750">
        <w:rPr>
          <w:rFonts w:ascii="Times New Roman" w:eastAsia="Times New Roman" w:hAnsi="Times New Roman" w:cs="Times New Roman"/>
          <w:sz w:val="24"/>
          <w:szCs w:val="24"/>
        </w:rPr>
        <w:t xml:space="preserve"> – proiectul se va implementa în zonă rezidențiala, în mod etapizat pentru a reduce la cel mai mic nivel efectele generate de lucrări și are ca scop îmbunătățitea condițiilor de trafic care vor duce la diminuarea zgomotului și vibratiilor;</w:t>
      </w:r>
    </w:p>
    <w:p w:rsidR="00A44478" w:rsidRPr="00AC5750" w:rsidRDefault="00A44478" w:rsidP="00A44478">
      <w:pPr>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i) </w:t>
      </w:r>
      <w:r w:rsidRPr="00AC5750">
        <w:rPr>
          <w:rFonts w:ascii="Times New Roman" w:eastAsia="Times New Roman" w:hAnsi="Times New Roman" w:cs="Times New Roman"/>
          <w:i/>
          <w:sz w:val="24"/>
          <w:szCs w:val="24"/>
        </w:rPr>
        <w:t>peisaje cu semnificație istorică, culturală și arheologică</w:t>
      </w:r>
      <w:r w:rsidRPr="00AC5750">
        <w:rPr>
          <w:rFonts w:ascii="Times New Roman" w:eastAsia="Times New Roman" w:hAnsi="Times New Roman" w:cs="Times New Roman"/>
          <w:sz w:val="24"/>
          <w:szCs w:val="24"/>
        </w:rPr>
        <w:t xml:space="preserve"> – nu este cazul.</w:t>
      </w:r>
    </w:p>
    <w:p w:rsidR="00A44478" w:rsidRPr="00AC5750" w:rsidRDefault="00A44478" w:rsidP="00A44478">
      <w:pPr>
        <w:tabs>
          <w:tab w:val="center" w:pos="284"/>
          <w:tab w:val="right" w:pos="10065"/>
        </w:tabs>
        <w:spacing w:before="120"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b/>
          <w:sz w:val="24"/>
          <w:szCs w:val="24"/>
        </w:rPr>
        <w:t>3)</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b/>
          <w:sz w:val="24"/>
          <w:szCs w:val="24"/>
          <w:u w:val="single"/>
        </w:rPr>
        <w:t>Caracteristicile impactului potenţial</w:t>
      </w:r>
      <w:r w:rsidRPr="00AC5750">
        <w:rPr>
          <w:rFonts w:ascii="Times New Roman" w:eastAsia="Times New Roman" w:hAnsi="Times New Roman" w:cs="Times New Roman"/>
          <w:b/>
          <w:sz w:val="24"/>
          <w:szCs w:val="24"/>
        </w:rPr>
        <w:t xml:space="preserve">: </w:t>
      </w:r>
    </w:p>
    <w:p w:rsidR="00A44478" w:rsidRPr="00AC5750" w:rsidRDefault="00A44478" w:rsidP="00A44478">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a) </w:t>
      </w:r>
      <w:r w:rsidRPr="00AC5750">
        <w:rPr>
          <w:rFonts w:ascii="Times New Roman" w:eastAsia="Times New Roman" w:hAnsi="Times New Roman" w:cs="Times New Roman"/>
          <w:b/>
          <w:sz w:val="24"/>
          <w:szCs w:val="24"/>
        </w:rPr>
        <w:t xml:space="preserve">Extinderea impactului - </w:t>
      </w:r>
      <w:r w:rsidRPr="00AC5750">
        <w:rPr>
          <w:rFonts w:ascii="Times New Roman" w:eastAsia="Times New Roman" w:hAnsi="Times New Roman" w:cs="Times New Roman"/>
          <w:sz w:val="24"/>
          <w:szCs w:val="24"/>
        </w:rPr>
        <w:t xml:space="preserve">impactul se va manifesta local, pe suprafețe bine stabilite, numai în zonele de lucru și nu se va extinde asupra altor zone sau areale sensibile, în condițiile respectării celor impuse prin prezenta decizie;  </w:t>
      </w:r>
    </w:p>
    <w:p w:rsidR="00A44478" w:rsidRPr="00AC5750" w:rsidRDefault="00A44478" w:rsidP="00A44478">
      <w:pPr>
        <w:shd w:val="clear" w:color="auto" w:fill="FFFFFF"/>
        <w:spacing w:after="0" w:line="240" w:lineRule="auto"/>
        <w:ind w:right="-1"/>
        <w:jc w:val="both"/>
        <w:rPr>
          <w:rFonts w:ascii="Times New Roman" w:eastAsia="Times New Roman" w:hAnsi="Times New Roman" w:cs="Times New Roman"/>
          <w:b/>
          <w:sz w:val="24"/>
          <w:szCs w:val="24"/>
        </w:rPr>
      </w:pPr>
      <w:r w:rsidRPr="00AC5750">
        <w:rPr>
          <w:rFonts w:ascii="Times New Roman" w:eastAsia="Times New Roman" w:hAnsi="Times New Roman" w:cs="Times New Roman"/>
          <w:b/>
          <w:bCs/>
          <w:sz w:val="24"/>
          <w:szCs w:val="24"/>
        </w:rPr>
        <w:t xml:space="preserve">b) </w:t>
      </w:r>
      <w:r w:rsidRPr="00AC5750">
        <w:rPr>
          <w:rFonts w:ascii="Times New Roman" w:eastAsia="Times New Roman" w:hAnsi="Times New Roman" w:cs="Times New Roman"/>
          <w:b/>
          <w:sz w:val="24"/>
          <w:szCs w:val="24"/>
        </w:rPr>
        <w:t>Natura transfrontieră a impactului -</w:t>
      </w:r>
      <w:r w:rsidRPr="00AC5750">
        <w:rPr>
          <w:rFonts w:ascii="Times New Roman" w:eastAsia="Times New Roman" w:hAnsi="Times New Roman" w:cs="Times New Roman"/>
          <w:sz w:val="24"/>
          <w:szCs w:val="24"/>
        </w:rPr>
        <w:t xml:space="preserve"> proiectul propus nu va avea efecte transfrontieră;</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c) </w:t>
      </w:r>
      <w:r w:rsidRPr="00AC5750">
        <w:rPr>
          <w:rFonts w:ascii="Times New Roman" w:eastAsia="Times New Roman" w:hAnsi="Times New Roman" w:cs="Times New Roman"/>
          <w:b/>
          <w:sz w:val="24"/>
          <w:szCs w:val="24"/>
        </w:rPr>
        <w:t xml:space="preserve">Mărimea şi complexitatea impactului – </w:t>
      </w:r>
      <w:r w:rsidRPr="00AC5750">
        <w:rPr>
          <w:rFonts w:ascii="Times New Roman" w:eastAsia="Times New Roman" w:hAnsi="Times New Roman" w:cs="Times New Roman"/>
          <w:sz w:val="24"/>
          <w:szCs w:val="24"/>
        </w:rPr>
        <w:t>impactul va fi redus (generat de lucrările de construcții pe perioada execuției), în situația respectării condițiilor impuse prin prezenta decizie;</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d) </w:t>
      </w:r>
      <w:r w:rsidRPr="00AC5750">
        <w:rPr>
          <w:rFonts w:ascii="Times New Roman" w:eastAsia="Times New Roman" w:hAnsi="Times New Roman" w:cs="Times New Roman"/>
          <w:b/>
          <w:sz w:val="24"/>
          <w:szCs w:val="24"/>
        </w:rPr>
        <w:t>Probabilitatea impactului –</w:t>
      </w:r>
      <w:r w:rsidRPr="00AC5750">
        <w:rPr>
          <w:rFonts w:ascii="Times New Roman" w:eastAsia="Times New Roman" w:hAnsi="Times New Roman" w:cs="Times New Roman"/>
          <w:sz w:val="24"/>
          <w:szCs w:val="24"/>
        </w:rPr>
        <w:t xml:space="preserve"> probabilitatea de apariție a impactului este redusă, numai în timpul execuției proiectului;</w:t>
      </w:r>
    </w:p>
    <w:p w:rsidR="00A44478" w:rsidRPr="00AC5750" w:rsidRDefault="00A44478" w:rsidP="00A44478">
      <w:p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
          <w:bCs/>
          <w:sz w:val="24"/>
          <w:szCs w:val="24"/>
        </w:rPr>
        <w:t xml:space="preserve">e) </w:t>
      </w:r>
      <w:r w:rsidRPr="00AC5750">
        <w:rPr>
          <w:rFonts w:ascii="Times New Roman" w:eastAsia="Times New Roman" w:hAnsi="Times New Roman" w:cs="Times New Roman"/>
          <w:b/>
          <w:sz w:val="24"/>
          <w:szCs w:val="24"/>
        </w:rPr>
        <w:t>Durata, frecvenţa şi reversibilitatea impactului –</w:t>
      </w:r>
      <w:r w:rsidRPr="00AC5750">
        <w:rPr>
          <w:rFonts w:ascii="Times New Roman" w:eastAsia="Times New Roman" w:hAnsi="Times New Roman" w:cs="Times New Roman"/>
          <w:sz w:val="24"/>
          <w:szCs w:val="24"/>
        </w:rPr>
        <w:t xml:space="preserve"> impactul se va manifesta ca durată numai în timpul execuției (</w:t>
      </w:r>
      <w:r w:rsidRPr="00AC5750">
        <w:rPr>
          <w:rFonts w:ascii="Times New Roman" w:eastAsia="Times New Roman" w:hAnsi="Times New Roman" w:cs="Times New Roman"/>
          <w:sz w:val="24"/>
          <w:szCs w:val="24"/>
          <w:highlight w:val="yellow"/>
        </w:rPr>
        <w:t>1 an</w:t>
      </w:r>
      <w:r w:rsidRPr="00AC5750">
        <w:rPr>
          <w:rFonts w:ascii="Times New Roman" w:eastAsia="Times New Roman" w:hAnsi="Times New Roman" w:cs="Times New Roman"/>
          <w:sz w:val="24"/>
          <w:szCs w:val="24"/>
        </w:rPr>
        <w:t>) dar pe timp limitat pentru fiecare tronson (în functie de lungime), iar prin îmbunatațirea conditiilor de rulare a vehiculelor, proiectul va avea un impact pozitiv.</w:t>
      </w:r>
    </w:p>
    <w:p w:rsidR="00A44478" w:rsidRPr="00AC5750" w:rsidRDefault="00A44478" w:rsidP="00A44478">
      <w:pPr>
        <w:spacing w:before="120" w:after="0" w:line="240" w:lineRule="auto"/>
        <w:ind w:right="-1"/>
        <w:jc w:val="both"/>
        <w:rPr>
          <w:rFonts w:ascii="Times New Roman" w:eastAsia="Times New Roman" w:hAnsi="Times New Roman" w:cs="Times New Roman"/>
          <w:b/>
          <w:i/>
          <w:sz w:val="24"/>
          <w:szCs w:val="24"/>
        </w:rPr>
      </w:pPr>
      <w:r w:rsidRPr="00AC5750">
        <w:rPr>
          <w:rFonts w:ascii="Times New Roman" w:eastAsia="Times New Roman" w:hAnsi="Times New Roman" w:cs="Times New Roman"/>
          <w:b/>
          <w:i/>
          <w:sz w:val="24"/>
          <w:szCs w:val="24"/>
          <w:u w:val="single"/>
        </w:rPr>
        <w:t>II. Motivele care au stat la baza luării deciziei etapei de încadrare în procedura de evaluare adecvată</w:t>
      </w:r>
      <w:r w:rsidRPr="00AC5750">
        <w:rPr>
          <w:rFonts w:ascii="Times New Roman" w:eastAsia="Times New Roman" w:hAnsi="Times New Roman" w:cs="Times New Roman"/>
          <w:b/>
          <w:i/>
          <w:sz w:val="24"/>
          <w:szCs w:val="24"/>
        </w:rPr>
        <w:t xml:space="preserve">: </w:t>
      </w:r>
    </w:p>
    <w:p w:rsidR="00A44478" w:rsidRPr="00AC5750" w:rsidRDefault="00A44478" w:rsidP="009A5E39">
      <w:pPr>
        <w:numPr>
          <w:ilvl w:val="0"/>
          <w:numId w:val="65"/>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Proiectul intră sub incidenţa art. 28 din </w:t>
      </w:r>
      <w:r w:rsidRPr="00AC5750">
        <w:rPr>
          <w:rFonts w:ascii="Times New Roman" w:eastAsia="Times New Roman" w:hAnsi="Times New Roman" w:cs="Times New Roman"/>
          <w:i/>
          <w:sz w:val="24"/>
          <w:szCs w:val="24"/>
        </w:rPr>
        <w:t>O.U.G. nr. 57/2007 privind regimul ariilor naturale protejate, conservarea habitatelor naturale, a florei şi faunei sălbatice</w:t>
      </w:r>
      <w:r w:rsidRPr="00AC5750">
        <w:rPr>
          <w:rFonts w:ascii="Times New Roman" w:eastAsia="Times New Roman" w:hAnsi="Times New Roman" w:cs="Times New Roman"/>
          <w:sz w:val="24"/>
          <w:szCs w:val="24"/>
        </w:rPr>
        <w:t xml:space="preserve">, cu modificările şi completările ulterioare, fiind propus parțial în vecinătatea </w:t>
      </w:r>
      <w:r w:rsidRPr="00AC5750">
        <w:rPr>
          <w:rFonts w:ascii="Times New Roman" w:eastAsia="Times New Roman" w:hAnsi="Times New Roman" w:cs="Times New Roman"/>
          <w:sz w:val="24"/>
          <w:szCs w:val="24"/>
          <w:lang w:eastAsia="ar-SA"/>
        </w:rPr>
        <w:t xml:space="preserve">Ariei de protectie speciala avifaunistica Balta Tataru </w:t>
      </w:r>
      <w:r w:rsidRPr="00AC5750">
        <w:rPr>
          <w:rFonts w:ascii="Times New Roman" w:eastAsia="Times New Roman" w:hAnsi="Times New Roman" w:cs="Times New Roman"/>
          <w:sz w:val="24"/>
          <w:szCs w:val="24"/>
        </w:rPr>
        <w:t>(cod ROSPA0006), care nu este atribuita in custodie.</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Proiectul nu implică utilizarea resurselor de care depinde diversitatea biologică si nu  include acţiuni de construcţie, funcţionare şi dezafectare care să ducă la modificări fizice în ariile naturale protejate din apropiere.</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Nu se folosesc resurse naturale din ariile naturale protejate sau de care depinde diversitatea biologică.</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Deșeurile rezultate nu sunt periculoase și nu vor cauza afectarea speciilor pentru care au fost declarate ariile protejate din vecinătate.</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Proiectul nu va provoca afectarea semnificativă a unor specii de interes comunitar.</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Proiectul nu determină bariere fizice în arii protejate și nu va duce la o izolare reproductivă a unei specii de interes comunitar.</w:t>
      </w:r>
    </w:p>
    <w:p w:rsidR="00A44478" w:rsidRPr="00AC5750" w:rsidRDefault="00A44478" w:rsidP="009A5E39">
      <w:pPr>
        <w:numPr>
          <w:ilvl w:val="0"/>
          <w:numId w:val="18"/>
        </w:numPr>
        <w:spacing w:after="0" w:line="240" w:lineRule="auto"/>
        <w:ind w:left="426"/>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zona proiectului din vecinătatea ariei se desfășoară activități rezidențiale</w:t>
      </w:r>
      <w:r w:rsidRPr="00AC5750">
        <w:rPr>
          <w:rFonts w:ascii="Times New Roman" w:eastAsia="Times New Roman" w:hAnsi="Times New Roman" w:cs="Times New Roman"/>
          <w:sz w:val="20"/>
          <w:szCs w:val="20"/>
        </w:rPr>
        <w:t xml:space="preserve"> </w:t>
      </w:r>
      <w:r w:rsidRPr="00AC5750">
        <w:rPr>
          <w:rFonts w:ascii="Times New Roman" w:eastAsia="Times New Roman" w:hAnsi="Times New Roman" w:cs="Times New Roman"/>
          <w:sz w:val="24"/>
          <w:szCs w:val="24"/>
        </w:rPr>
        <w:t>și pasunat, care nu implică apariția unui impact cumulat pe perioada de realizare a lucrărilor.</w:t>
      </w:r>
    </w:p>
    <w:p w:rsidR="00A44478" w:rsidRPr="00AC5750" w:rsidRDefault="00A44478" w:rsidP="00A44478">
      <w:pPr>
        <w:spacing w:after="0" w:line="240" w:lineRule="auto"/>
        <w:ind w:right="-9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Agenția Națională pentru Arii Naturale Protejate, ca autoritate cu atribuții de management pentru Aria de protectie speciala avifaunistica Balta Tataru, a informat Agenția pentru Protectia Mediului Braila (prin adresa nr. xxxx/xx.0x.2018) ca accepta tipurile de lucrari descrise in memoriul de prezentare și a emis Avizul favorabil nr. Xxx din xx.0x.2018.</w:t>
      </w:r>
    </w:p>
    <w:p w:rsidR="00A44478" w:rsidRPr="00AC5750" w:rsidRDefault="00A44478" w:rsidP="00A44478">
      <w:pPr>
        <w:spacing w:before="120" w:after="0" w:line="240" w:lineRule="auto"/>
        <w:ind w:right="-1" w:firstLine="425"/>
        <w:jc w:val="both"/>
        <w:rPr>
          <w:rFonts w:ascii="Times New Roman" w:eastAsia="Times New Roman" w:hAnsi="Times New Roman" w:cs="Times New Roman"/>
          <w:sz w:val="24"/>
          <w:szCs w:val="24"/>
        </w:rPr>
      </w:pPr>
      <w:r w:rsidRPr="00AC5750">
        <w:rPr>
          <w:rFonts w:ascii="Times New Roman" w:eastAsia="Times New Roman" w:hAnsi="Times New Roman" w:cs="Times New Roman"/>
          <w:b/>
          <w:i/>
          <w:sz w:val="24"/>
          <w:szCs w:val="24"/>
          <w:u w:val="single"/>
        </w:rPr>
        <w:t>Condiţiile de realizare a proiectului</w:t>
      </w:r>
      <w:r w:rsidRPr="00AC5750">
        <w:rPr>
          <w:rFonts w:ascii="Times New Roman" w:eastAsia="Times New Roman" w:hAnsi="Times New Roman" w:cs="Times New Roman"/>
          <w:sz w:val="24"/>
          <w:szCs w:val="24"/>
        </w:rPr>
        <w:t>:</w:t>
      </w:r>
    </w:p>
    <w:p w:rsidR="00A44478" w:rsidRPr="00AC5750" w:rsidRDefault="00A44478" w:rsidP="009A5E39">
      <w:pPr>
        <w:numPr>
          <w:ilvl w:val="0"/>
          <w:numId w:val="16"/>
        </w:numPr>
        <w:spacing w:after="0" w:line="240" w:lineRule="auto"/>
        <w:ind w:left="426"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Lucrările se vor executa cu respectarea amplasamentului şi a documentaţiei tehnice depuse, a normativelor şi prescripţiilor tehnice specifice </w:t>
      </w:r>
      <w:r w:rsidRPr="00AC5750">
        <w:rPr>
          <w:rFonts w:ascii="Times New Roman" w:eastAsia="Times New Roman" w:hAnsi="Times New Roman" w:cs="Times New Roman"/>
          <w:sz w:val="24"/>
          <w:szCs w:val="24"/>
        </w:rPr>
        <w:t xml:space="preserve">pentru lucrările de </w:t>
      </w:r>
      <w:r w:rsidRPr="00AC5750">
        <w:rPr>
          <w:rFonts w:ascii="Times New Roman" w:eastAsia="Times New Roman" w:hAnsi="Times New Roman" w:cs="Times New Roman"/>
          <w:bCs/>
          <w:sz w:val="24"/>
          <w:szCs w:val="24"/>
        </w:rPr>
        <w:t>construire a obiectivului, conform proiectului propus.</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Se vor respecta etapele de execuţie a proiectului conform documentatiei ce a stat la baza emiterii actului de reglementare si a disciplinei tehnologice.</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t xml:space="preserve">Se va evita încărcarea/descărcarea materialului pulverulent la viteze ale vântului mai mari de 3m/s, pentru limitarea emisiilor de particule solide. </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lang w:eastAsia="ro-RO"/>
        </w:rPr>
        <w:lastRenderedPageBreak/>
        <w:t>Se vor lua măsuri de reducere a emisiilor de pulberi în atmosferă atât in timpul realizării lucrărilor de execuție, cât și pe timpul manipulării materialelor și deșeurilor ce conțin pulberi;</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se va realiza fără afectarea vecinătăților, precum și a altor instalaţii tehnologice şi utilităţi existente pe traseul proiectului.</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Nu se vor depozita materiale, echipamente, deseurile rezultate in urma lucrarilor pe spatiile pietonale, spatiile verzi sau in zonele de carosabil adiacente zonei de lucru si se vor lua masuri pentru a nu bloca traficul pietonal sau al autovehiculelor;</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lang w:eastAsia="ro-RO"/>
        </w:rPr>
        <w:t>Executarea lucrărilor generatoare de vibrații si zgomote de intensitate mare se va face in afara orelor de liniste, atunci când acestea se desfășoară in zona rezidențială;</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Vor fi prevăzute materiale absorbante specifice pentru produse petroliere în zonele de lucrări şi se va avea în vedere utilizarea corectă a acestora, dacă va fi necesar.</w:t>
      </w:r>
    </w:p>
    <w:p w:rsidR="00A44478" w:rsidRPr="00AC5750" w:rsidRDefault="00A44478" w:rsidP="009A5E39">
      <w:pPr>
        <w:numPr>
          <w:ilvl w:val="0"/>
          <w:numId w:val="16"/>
        </w:numPr>
        <w:tabs>
          <w:tab w:val="num" w:pos="426"/>
        </w:tabs>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Utilajele ce vor deservi activitățile de construcții-montaj vor deține toate inspecțiile tehnice la zi care să ateste funcționarea corespunzătoare și legală a echipamentelor.</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Depozitarea stratului de sol vegetal în grămezi separate, acolo unde se fac excavații (șanțuri, gropi) pentru montarea montarea conductelor de trecere a podetelor etc. şi  reutilizarea acestuia pe amplasament, după finalizarea lucrărilor, cu readucerea terenului la starea inițială.</w:t>
      </w:r>
    </w:p>
    <w:p w:rsidR="00A44478" w:rsidRPr="00AC5750" w:rsidRDefault="00A44478" w:rsidP="009A5E39">
      <w:pPr>
        <w:numPr>
          <w:ilvl w:val="0"/>
          <w:numId w:val="16"/>
        </w:numPr>
        <w:tabs>
          <w:tab w:val="num" w:pos="426"/>
        </w:tabs>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Încadrarea nivelului de zgomot generat pe amplasament în limitele stabilite de normativele standard pentru vibraţii şi zgomote nr. 10009/2017 şi 12025/2/1981.</w:t>
      </w:r>
    </w:p>
    <w:p w:rsidR="00A44478" w:rsidRPr="00AC5750" w:rsidRDefault="00A44478" w:rsidP="009A5E39">
      <w:pPr>
        <w:numPr>
          <w:ilvl w:val="0"/>
          <w:numId w:val="16"/>
        </w:numPr>
        <w:tabs>
          <w:tab w:val="num" w:pos="426"/>
        </w:tabs>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sz w:val="24"/>
          <w:szCs w:val="24"/>
        </w:rPr>
        <w:t xml:space="preserve">Deseurile rezultate se vor stoca numai in cadrul organizării de șantier până la predarea operatorilor autorizați pentru valorificarea/eliminarea acestora; </w:t>
      </w:r>
    </w:p>
    <w:p w:rsidR="00A44478" w:rsidRPr="00AC5750" w:rsidRDefault="00A44478" w:rsidP="009A5E39">
      <w:pPr>
        <w:numPr>
          <w:ilvl w:val="0"/>
          <w:numId w:val="73"/>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u w:val="single"/>
        </w:rPr>
        <w:t>Deșeurile</w:t>
      </w:r>
      <w:r w:rsidRPr="00AC5750">
        <w:rPr>
          <w:rFonts w:ascii="Times New Roman" w:eastAsia="Times New Roman" w:hAnsi="Times New Roman" w:cs="Times New Roman"/>
          <w:sz w:val="24"/>
          <w:szCs w:val="24"/>
        </w:rPr>
        <w:t xml:space="preserve"> se vor gestiona</w:t>
      </w:r>
      <w:r w:rsidRPr="00AC5750">
        <w:rPr>
          <w:rFonts w:ascii="Times New Roman" w:eastAsia="Times New Roman" w:hAnsi="Times New Roman" w:cs="Times New Roman"/>
          <w:i/>
          <w:sz w:val="24"/>
          <w:szCs w:val="24"/>
        </w:rPr>
        <w:t xml:space="preserve"> </w:t>
      </w:r>
      <w:r w:rsidRPr="00AC5750">
        <w:rPr>
          <w:rFonts w:ascii="Times New Roman" w:eastAsia="Times New Roman" w:hAnsi="Times New Roman" w:cs="Times New Roman"/>
          <w:sz w:val="24"/>
          <w:szCs w:val="24"/>
        </w:rPr>
        <w:t>conform</w:t>
      </w:r>
      <w:r w:rsidRPr="00AC5750">
        <w:rPr>
          <w:rFonts w:ascii="Times New Roman" w:eastAsia="Times New Roman" w:hAnsi="Times New Roman" w:cs="Times New Roman"/>
          <w:i/>
          <w:sz w:val="24"/>
          <w:szCs w:val="24"/>
        </w:rPr>
        <w:t xml:space="preserve"> Legii nr. 211/2011 privind regimul deşeurilor</w:t>
      </w:r>
      <w:r w:rsidRPr="00AC5750">
        <w:rPr>
          <w:rFonts w:ascii="Times New Roman" w:eastAsia="Times New Roman" w:hAnsi="Times New Roman" w:cs="Times New Roman"/>
          <w:sz w:val="24"/>
          <w:szCs w:val="24"/>
        </w:rPr>
        <w:t>, republicată cu modificările ulterioare, fiind</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bCs/>
          <w:sz w:val="24"/>
          <w:szCs w:val="24"/>
        </w:rPr>
        <w:t>obligatorii:</w:t>
      </w:r>
    </w:p>
    <w:p w:rsidR="00A44478" w:rsidRPr="00AC5750" w:rsidRDefault="00AC5750" w:rsidP="009A5E39">
      <w:pPr>
        <w:numPr>
          <w:ilvl w:val="0"/>
          <w:numId w:val="58"/>
        </w:numPr>
        <w:autoSpaceDE w:val="0"/>
        <w:autoSpaceDN w:val="0"/>
        <w:adjustRightInd w:val="0"/>
        <w:spacing w:after="0" w:line="240" w:lineRule="auto"/>
        <w:ind w:left="709" w:right="-1" w:hanging="218"/>
        <w:jc w:val="both"/>
        <w:rPr>
          <w:rFonts w:ascii="Times New Roman" w:eastAsia="Times New Roman" w:hAnsi="Times New Roman" w:cs="Times New Roman"/>
          <w:sz w:val="24"/>
          <w:szCs w:val="24"/>
        </w:rPr>
      </w:pPr>
      <w:hyperlink r:id="rId47" w:anchor="#" w:history="1"/>
      <w:r w:rsidR="00A44478" w:rsidRPr="00AC5750">
        <w:rPr>
          <w:rFonts w:ascii="Times New Roman" w:eastAsia="Times New Roman" w:hAnsi="Times New Roman" w:cs="Times New Roman"/>
          <w:sz w:val="24"/>
          <w:szCs w:val="24"/>
        </w:rPr>
        <w:t>colectarea separată a deșeurilor reciclabile (hârtie, metal, plastic şi sticlă) şi valorificarea prin operatori autorizaţi.</w:t>
      </w:r>
    </w:p>
    <w:p w:rsidR="00A44478" w:rsidRPr="00AC5750" w:rsidRDefault="00A44478" w:rsidP="009A5E39">
      <w:pPr>
        <w:numPr>
          <w:ilvl w:val="0"/>
          <w:numId w:val="58"/>
        </w:numPr>
        <w:autoSpaceDE w:val="0"/>
        <w:autoSpaceDN w:val="0"/>
        <w:adjustRightInd w:val="0"/>
        <w:spacing w:after="0" w:line="240" w:lineRule="auto"/>
        <w:ind w:left="709" w:right="-1" w:hanging="218"/>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predarea deșeurilor care nu se pot valorifica unui operator de salubritate spre eliminare, abandonarea deșeurilor fiind interzisă </w:t>
      </w:r>
    </w:p>
    <w:p w:rsidR="00A44478" w:rsidRPr="00AC5750" w:rsidRDefault="00A44478" w:rsidP="009A5E39">
      <w:pPr>
        <w:numPr>
          <w:ilvl w:val="0"/>
          <w:numId w:val="58"/>
        </w:numPr>
        <w:autoSpaceDE w:val="0"/>
        <w:autoSpaceDN w:val="0"/>
        <w:adjustRightInd w:val="0"/>
        <w:spacing w:after="0" w:line="240" w:lineRule="auto"/>
        <w:ind w:left="709" w:right="-1" w:hanging="218"/>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tinerea evidenței deșeurilor generate conform</w:t>
      </w:r>
      <w:r w:rsidRPr="00AC5750">
        <w:rPr>
          <w:rFonts w:ascii="Times New Roman" w:eastAsia="Times New Roman" w:hAnsi="Times New Roman" w:cs="Times New Roman"/>
          <w:i/>
          <w:sz w:val="24"/>
          <w:szCs w:val="24"/>
        </w:rPr>
        <w:t xml:space="preserve"> HG nr. 856/2002 privind evidenţa gestiunii deşeurilor şi pentru aprobarea listei cuprinzând deşeurile, inclusiv deşeurile periculoase, </w:t>
      </w:r>
      <w:r w:rsidRPr="00AC5750">
        <w:rPr>
          <w:rFonts w:ascii="Times New Roman" w:eastAsia="Times New Roman" w:hAnsi="Times New Roman" w:cs="Times New Roman"/>
          <w:sz w:val="24"/>
          <w:szCs w:val="24"/>
        </w:rPr>
        <w:t>cu modificările ulterioare;</w:t>
      </w:r>
    </w:p>
    <w:p w:rsidR="00A44478" w:rsidRPr="00AC5750" w:rsidRDefault="00A44478" w:rsidP="009A5E39">
      <w:pPr>
        <w:numPr>
          <w:ilvl w:val="0"/>
          <w:numId w:val="58"/>
        </w:numPr>
        <w:autoSpaceDE w:val="0"/>
        <w:autoSpaceDN w:val="0"/>
        <w:adjustRightInd w:val="0"/>
        <w:spacing w:after="0" w:line="240" w:lineRule="auto"/>
        <w:ind w:left="709" w:right="-1" w:hanging="218"/>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deșeurile din construcții și demolări se vor valorifica, inclusiv prin operaţiuni de umplere, rambleiere care utilizează deşeuri pentru a înlocui alte materiale, in procent de minimum 30% dacă proiectul se va realiza în anul 2017 și de minimum 45% pentru anul 2018 (conform anexei nr. 6 la Legea 211/2011);</w:t>
      </w:r>
    </w:p>
    <w:p w:rsidR="00A44478" w:rsidRPr="00AC5750" w:rsidRDefault="00A44478" w:rsidP="009A5E39">
      <w:pPr>
        <w:numPr>
          <w:ilvl w:val="0"/>
          <w:numId w:val="74"/>
        </w:numPr>
        <w:shd w:val="clear" w:color="auto" w:fill="FFFFFF"/>
        <w:spacing w:before="60" w:after="0" w:line="240" w:lineRule="auto"/>
        <w:ind w:left="425" w:hanging="357"/>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sz w:val="24"/>
          <w:szCs w:val="24"/>
        </w:rPr>
        <w:t>Raportarea evidenţei gestiunii deşeurilor generate conform art. 49 alin. (4) din Legea 211/2011, republicată cu modificările ulterioare, și a</w:t>
      </w:r>
      <w:r w:rsidRPr="00AC5750">
        <w:rPr>
          <w:rFonts w:ascii="Times New Roman" w:eastAsia="Times New Roman" w:hAnsi="Times New Roman" w:cs="Times New Roman"/>
          <w:sz w:val="24"/>
          <w:szCs w:val="24"/>
          <w:lang w:eastAsia="ro-RO"/>
        </w:rPr>
        <w:t>rt. II</w:t>
      </w:r>
      <w:r w:rsidRPr="00AC5750">
        <w:rPr>
          <w:rFonts w:ascii="Times New Roman" w:eastAsia="Times New Roman" w:hAnsi="Times New Roman" w:cs="Times New Roman"/>
          <w:sz w:val="24"/>
          <w:szCs w:val="24"/>
        </w:rPr>
        <w:t>, alin. (2) din OUG nr. 68/2016 pentru modificarea şi completarea Legii nr. 211/2011 privind regimul deşeurilor (conform anexei nr. 1 la HG n</w:t>
      </w:r>
      <w:r w:rsidRPr="00AC5750">
        <w:rPr>
          <w:rFonts w:ascii="Times New Roman" w:eastAsia="Times New Roman" w:hAnsi="Times New Roman" w:cs="Times New Roman"/>
          <w:sz w:val="24"/>
          <w:szCs w:val="24"/>
          <w:lang w:eastAsia="ro-RO"/>
        </w:rPr>
        <w:t>r. 856/2002 privind evidenţa gestiunii deşeurilor şi pentru aprobarea listei cuprinzând deşeurile, inclusiv deşeurile periculoase, cu completările ulterioare), până la aprobarea unui nou format de raportare)</w:t>
      </w: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lang w:eastAsia="ro-RO"/>
        </w:rPr>
        <w:t xml:space="preserve">atât pe suport hârtie, cât şi electronic, </w:t>
      </w:r>
      <w:r w:rsidRPr="00AC5750">
        <w:rPr>
          <w:rFonts w:ascii="Times New Roman" w:eastAsia="Times New Roman" w:hAnsi="Times New Roman" w:cs="Times New Roman"/>
          <w:sz w:val="24"/>
          <w:szCs w:val="24"/>
        </w:rPr>
        <w:t>la finalizarea proiectului;</w:t>
      </w:r>
    </w:p>
    <w:p w:rsidR="00A44478" w:rsidRPr="00AC5750" w:rsidRDefault="00A44478" w:rsidP="009A5E39">
      <w:pPr>
        <w:numPr>
          <w:ilvl w:val="0"/>
          <w:numId w:val="16"/>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 xml:space="preserve">Se vor </w:t>
      </w:r>
      <w:r w:rsidRPr="00AC5750">
        <w:rPr>
          <w:rFonts w:ascii="Times New Roman" w:eastAsia="Times New Roman" w:hAnsi="Times New Roman" w:cs="Times New Roman"/>
          <w:sz w:val="24"/>
          <w:szCs w:val="24"/>
        </w:rPr>
        <w:t>utiliza prelate la autovehiculele care vor transporta deșeuri astfel încât să nu se producă împrăștierea acestora pe căile rutiere sau în aer, în timpul transportului.</w:t>
      </w:r>
    </w:p>
    <w:p w:rsidR="00A44478" w:rsidRPr="00AC5750" w:rsidRDefault="00A44478" w:rsidP="009A5E39">
      <w:pPr>
        <w:numPr>
          <w:ilvl w:val="0"/>
          <w:numId w:val="16"/>
        </w:numPr>
        <w:tabs>
          <w:tab w:val="num" w:pos="426"/>
        </w:tabs>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Apele uzate menajere de la organizarea de șantier vor fi vidanjate pe bază de contract de prestări servicii de către un operator autorizat din punct de vedere al protecției mediului.</w:t>
      </w:r>
    </w:p>
    <w:p w:rsidR="00A44478" w:rsidRPr="00AC5750" w:rsidRDefault="00A44478" w:rsidP="009A5E39">
      <w:pPr>
        <w:numPr>
          <w:ilvl w:val="0"/>
          <w:numId w:val="16"/>
        </w:numPr>
        <w:tabs>
          <w:tab w:val="num" w:pos="426"/>
        </w:tabs>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Pentru a se evita exercitarea unui impact cumulat asupra mediului datorat suprapunerii cu alte proiecte ce ar putea fi dezvoltate ulterior, se va respecta planul și durata de execuție a proiectului.</w:t>
      </w:r>
    </w:p>
    <w:p w:rsidR="00A44478" w:rsidRPr="00AC5750" w:rsidRDefault="00A44478" w:rsidP="00A44478">
      <w:pPr>
        <w:numPr>
          <w:ilvl w:val="0"/>
          <w:numId w:val="4"/>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Personalul angajat pentru implementarea proiectului se va instrui cu privire la măsurile impuse pentru protejarea speciilor sălbatice și a habitatelor naturale cu statut de protecție; </w:t>
      </w:r>
    </w:p>
    <w:p w:rsidR="00A44478" w:rsidRPr="00AC5750" w:rsidRDefault="00A44478" w:rsidP="00A44478">
      <w:pPr>
        <w:numPr>
          <w:ilvl w:val="0"/>
          <w:numId w:val="4"/>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u w:val="single"/>
        </w:rPr>
        <w:t>Sunt interzise</w:t>
      </w:r>
      <w:r w:rsidRPr="00AC5750">
        <w:rPr>
          <w:rFonts w:ascii="Times New Roman" w:eastAsia="Times New Roman" w:hAnsi="Times New Roman" w:cs="Times New Roman"/>
          <w:bCs/>
          <w:sz w:val="24"/>
          <w:szCs w:val="24"/>
        </w:rPr>
        <w:t>:</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-depozitarea materialelor utilizate și a deșeurilor rezultate pe terenurile din vecinătatea amplasamentului, în perimetrul ariilor naturale protejate, pe spațiile verzi sau pietonale;</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-amplasarea utilajelor sau parcarea mijloacelor de transport pe spațiile verzi, în perimetrul sau vecinătatea ariilor naturale protejate; </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lastRenderedPageBreak/>
        <w:t>-efectuarea lucrărilor de reparaţii, întreținere și spălare ale utilajelor și mijloacelor de transport pe amplasament sau în vecinătatea acestuia;</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-abandonarea deşeurilor și eliminarea acestora în perimetrul ariilor naturale protejate sau în afara spaţiilor autorizate în acest scop; </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-deversarea substanțelor petroliere, a mixturilor asfaltice, a apelor uzate și fecaloid menajere în perimetrul sau vecinătatea ariilor naturale protejate, pe alte spaţii care nu sunt autorizate în acest scop;</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-deversarea în perimetrul ariilor naturale protejate a apelor pluviale colectate în perioada de funcționare;</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-vătămarea, deteriorarea, distrugerea, recoltarea, uciderea, perturbarea intenţionată a exemplarelor din speciile cu statut de protecţie şi a tuturor speciilor de păsări aflate în mediul natural, în oricare dintre stadiile ciclului lor biologic;</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-deteriorarea/distrugerea cuiburilor, a locurilor de hrănire, reproducere şi odihnă ale exemplarelor din speciile cu statut de protecţie şi a tuturor speciilor de păsări;</w:t>
      </w:r>
    </w:p>
    <w:p w:rsidR="00A44478" w:rsidRPr="00AC5750" w:rsidRDefault="00A44478" w:rsidP="00A44478">
      <w:pPr>
        <w:spacing w:after="0" w:line="240" w:lineRule="auto"/>
        <w:ind w:left="709" w:right="-9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-culegerea intenționată a cuiburilor și/sau a ouălor din natură și păstrarea acestora, chiar dacă sunt goale;</w:t>
      </w:r>
    </w:p>
    <w:p w:rsidR="00A44478" w:rsidRPr="00AC5750" w:rsidRDefault="00A44478" w:rsidP="00A44478">
      <w:pPr>
        <w:numPr>
          <w:ilvl w:val="0"/>
          <w:numId w:val="4"/>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În cazul deținerii accidentale a unor exemplare de faună sălbatică sau cadavre ale acestora, se va informa imediat Comisariatul Judeţean Brăila al Gărzii Naţionale de Mediu, </w:t>
      </w:r>
      <w:r w:rsidRPr="00AC5750">
        <w:rPr>
          <w:rFonts w:ascii="Times New Roman" w:eastAsia="Times New Roman" w:hAnsi="Times New Roman" w:cs="Times New Roman"/>
          <w:bCs/>
          <w:i/>
          <w:sz w:val="24"/>
          <w:szCs w:val="24"/>
        </w:rPr>
        <w:t>conform  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p>
    <w:p w:rsidR="00A44478" w:rsidRPr="00AC5750" w:rsidRDefault="00A44478" w:rsidP="00A44478">
      <w:pPr>
        <w:numPr>
          <w:ilvl w:val="0"/>
          <w:numId w:val="4"/>
        </w:numPr>
        <w:spacing w:before="60" w:after="0" w:line="240" w:lineRule="auto"/>
        <w:ind w:left="425" w:hanging="357"/>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Proiectul se va implementa cu respectarea prevederilor:</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OUG nr. 195/2005 privind protecția mediului</w:t>
      </w:r>
      <w:r w:rsidRPr="00AC5750">
        <w:rPr>
          <w:rFonts w:ascii="Times New Roman" w:eastAsia="Times New Roman" w:hAnsi="Times New Roman" w:cs="Times New Roman"/>
          <w:bCs/>
          <w:sz w:val="24"/>
          <w:szCs w:val="24"/>
        </w:rPr>
        <w:t>, cu modificările și completările ulterioare;</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 xml:space="preserve">OUG </w:t>
      </w:r>
      <w:r w:rsidRPr="00AC5750">
        <w:rPr>
          <w:rFonts w:ascii="Times New Roman" w:eastAsia="Times New Roman" w:hAnsi="Times New Roman" w:cs="Times New Roman"/>
          <w:i/>
          <w:sz w:val="24"/>
          <w:szCs w:val="24"/>
        </w:rPr>
        <w:t>nr. 68/2007 privind răspunderea de mediu cu referire la prevenirea şi repararea prejudiciului asupra mediului</w:t>
      </w:r>
      <w:r w:rsidRPr="00AC5750">
        <w:rPr>
          <w:rFonts w:ascii="Times New Roman" w:eastAsia="Times New Roman" w:hAnsi="Times New Roman" w:cs="Times New Roman"/>
          <w:sz w:val="24"/>
          <w:szCs w:val="24"/>
        </w:rPr>
        <w:t>, cu modificările şi completările ulterioare;</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Cs/>
          <w:i/>
          <w:sz w:val="24"/>
          <w:szCs w:val="24"/>
        </w:rPr>
        <w:t>Legii nr. 211/2011 privind regimul deşeurilor, republicata,</w:t>
      </w:r>
      <w:r w:rsidRPr="00AC5750">
        <w:rPr>
          <w:rFonts w:ascii="Times New Roman" w:eastAsia="Times New Roman" w:hAnsi="Times New Roman" w:cs="Times New Roman"/>
          <w:bCs/>
          <w:sz w:val="24"/>
          <w:szCs w:val="24"/>
        </w:rPr>
        <w:t xml:space="preserve"> cu modificarile și completarile ulterioare;</w:t>
      </w:r>
    </w:p>
    <w:p w:rsidR="00A44478" w:rsidRPr="00AC5750" w:rsidRDefault="00A44478" w:rsidP="00A44478">
      <w:pPr>
        <w:numPr>
          <w:ilvl w:val="0"/>
          <w:numId w:val="12"/>
        </w:numPr>
        <w:spacing w:after="0" w:line="240" w:lineRule="auto"/>
        <w:ind w:left="714" w:right="-1" w:hanging="357"/>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Deciziei Comisiei 2014/955/UE din 18.12.2014 de modificare a Deciziei 2000/532/CE de stabilire a unei liste de deşeuri în temeiul Directivei 2008/98/CE a Parlamentului European şi a Consiliului;</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i/>
          <w:sz w:val="24"/>
          <w:szCs w:val="24"/>
        </w:rPr>
        <w:t>HG nr. 1061/2008 privind transportul deşeurilor periculoase şi nepericuloase pe teritoriul României</w:t>
      </w:r>
      <w:r w:rsidRPr="00AC5750">
        <w:rPr>
          <w:rFonts w:ascii="Times New Roman" w:eastAsia="Times New Roman" w:hAnsi="Times New Roman" w:cs="Times New Roman"/>
          <w:bCs/>
          <w:sz w:val="24"/>
          <w:szCs w:val="24"/>
        </w:rPr>
        <w:t>;</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Legii nr. </w:t>
      </w:r>
      <w:hyperlink r:id="rId48" w:tooltip="ABROGATA - privind reglementarea şi administrarea spaţiilor verzi din zonele urbane (act publicat in M.Of. 36 din 18-ian-2007)" w:history="1">
        <w:r w:rsidRPr="00AC5750">
          <w:rPr>
            <w:rFonts w:ascii="Times New Roman" w:eastAsia="Times New Roman" w:hAnsi="Times New Roman" w:cs="Times New Roman"/>
            <w:bCs/>
            <w:i/>
            <w:sz w:val="24"/>
            <w:szCs w:val="24"/>
          </w:rPr>
          <w:t>24/2007</w:t>
        </w:r>
      </w:hyperlink>
      <w:r w:rsidRPr="00AC5750">
        <w:rPr>
          <w:rFonts w:ascii="Times New Roman" w:eastAsia="Times New Roman" w:hAnsi="Times New Roman" w:cs="Times New Roman"/>
          <w:bCs/>
          <w:i/>
          <w:sz w:val="24"/>
          <w:szCs w:val="24"/>
        </w:rPr>
        <w:t xml:space="preserve"> privind reglementarea şi administrarea spaţiilor verzi din intravilanul localităţilor, </w:t>
      </w:r>
      <w:r w:rsidRPr="00AC5750">
        <w:rPr>
          <w:rFonts w:ascii="Times New Roman" w:eastAsia="Times New Roman" w:hAnsi="Times New Roman" w:cs="Times New Roman"/>
          <w:bCs/>
          <w:sz w:val="24"/>
          <w:szCs w:val="24"/>
        </w:rPr>
        <w:t>republicata, cu modificarile si completarile ulterioare</w:t>
      </w:r>
      <w:r w:rsidRPr="00AC5750">
        <w:rPr>
          <w:rFonts w:ascii="Times New Roman" w:eastAsia="Times New Roman" w:hAnsi="Times New Roman" w:cs="Times New Roman"/>
          <w:bCs/>
          <w:i/>
          <w:sz w:val="24"/>
          <w:szCs w:val="24"/>
        </w:rPr>
        <w:t>;</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STAS nr. 10009/2017 - Acustică urbană: limite admisibile ale nivelului de zgomot şi 12025/2/1981 - Acustica în construcții: efectele vibrațiilor produse de traficul rutier asupra cladirilor sau părților de clădiri, limite admisibile;</w:t>
      </w:r>
    </w:p>
    <w:p w:rsidR="00A44478" w:rsidRPr="00AC5750" w:rsidRDefault="00A44478" w:rsidP="00A44478">
      <w:pPr>
        <w:numPr>
          <w:ilvl w:val="0"/>
          <w:numId w:val="12"/>
        </w:numPr>
        <w:shd w:val="clear" w:color="auto" w:fill="FFFFFF"/>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bCs/>
          <w:sz w:val="24"/>
          <w:szCs w:val="24"/>
        </w:rPr>
        <w:t>Legea nr. 249/2015 privind modalitatea de gestionare a ambalajelor şi a deşeurilor de ambalaje cu modificările ulterioare;</w:t>
      </w:r>
    </w:p>
    <w:p w:rsidR="00A44478" w:rsidRPr="00AC5750" w:rsidRDefault="00A44478" w:rsidP="00A44478">
      <w:pPr>
        <w:numPr>
          <w:ilvl w:val="0"/>
          <w:numId w:val="12"/>
        </w:numPr>
        <w:autoSpaceDE w:val="0"/>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HG 235/2007 </w:t>
      </w:r>
      <w:r w:rsidRPr="00AC5750">
        <w:rPr>
          <w:rFonts w:ascii="Times New Roman" w:eastAsia="Times New Roman" w:hAnsi="Times New Roman" w:cs="Times New Roman"/>
          <w:bCs/>
          <w:sz w:val="24"/>
          <w:szCs w:val="24"/>
        </w:rPr>
        <w:t>privind gestionarea uleiurilor uzate;</w:t>
      </w:r>
    </w:p>
    <w:p w:rsidR="00A44478" w:rsidRPr="00AC5750" w:rsidRDefault="00A44478" w:rsidP="00A44478">
      <w:pPr>
        <w:numPr>
          <w:ilvl w:val="0"/>
          <w:numId w:val="12"/>
        </w:numPr>
        <w:autoSpaceDE w:val="0"/>
        <w:autoSpaceDN w:val="0"/>
        <w:adjustRightInd w:val="0"/>
        <w:spacing w:after="0" w:line="240" w:lineRule="auto"/>
        <w:ind w:right="-1"/>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Legea nr. 360/2003 privind regimul substanțelor și preparatelor chimice periculoase cu modificările și completările ulterioare.</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OUG nr. 57/2007 privind regimul ariilor naturale protejate, conservarea habitatelor naturale, a florei şi faunei sălbatice, </w:t>
      </w:r>
      <w:r w:rsidRPr="00AC5750">
        <w:rPr>
          <w:rFonts w:ascii="Times New Roman" w:eastAsia="Times New Roman" w:hAnsi="Times New Roman" w:cs="Times New Roman"/>
          <w:bCs/>
          <w:sz w:val="24"/>
          <w:szCs w:val="24"/>
        </w:rPr>
        <w:t>aprobată cu modificări şi completări prin</w:t>
      </w:r>
      <w:r w:rsidRPr="00AC5750">
        <w:rPr>
          <w:rFonts w:ascii="Times New Roman" w:eastAsia="Times New Roman" w:hAnsi="Times New Roman" w:cs="Times New Roman"/>
          <w:bCs/>
          <w:i/>
          <w:sz w:val="24"/>
          <w:szCs w:val="24"/>
        </w:rPr>
        <w:t xml:space="preserve"> Legea nr. 49/2011, </w:t>
      </w:r>
      <w:r w:rsidRPr="00AC5750">
        <w:rPr>
          <w:rFonts w:ascii="Times New Roman" w:eastAsia="Times New Roman" w:hAnsi="Times New Roman" w:cs="Times New Roman"/>
          <w:bCs/>
          <w:sz w:val="24"/>
          <w:szCs w:val="24"/>
        </w:rPr>
        <w:t>cu modificările și completările ulterioare</w:t>
      </w:r>
      <w:r w:rsidRPr="00AC5750">
        <w:rPr>
          <w:rFonts w:ascii="Times New Roman" w:eastAsia="Times New Roman" w:hAnsi="Times New Roman" w:cs="Times New Roman"/>
          <w:bCs/>
          <w:i/>
          <w:sz w:val="24"/>
          <w:szCs w:val="24"/>
        </w:rPr>
        <w:t>;</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i/>
          <w:sz w:val="24"/>
          <w:szCs w:val="24"/>
        </w:rPr>
      </w:pPr>
      <w:r w:rsidRPr="00AC5750">
        <w:rPr>
          <w:rFonts w:ascii="Times New Roman" w:eastAsia="Times New Roman" w:hAnsi="Times New Roman" w:cs="Times New Roman"/>
          <w:bCs/>
          <w:i/>
          <w:sz w:val="24"/>
          <w:szCs w:val="24"/>
        </w:rPr>
        <w:t xml:space="preserve">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 </w:t>
      </w:r>
    </w:p>
    <w:p w:rsidR="00A44478" w:rsidRPr="00AC5750" w:rsidRDefault="00A44478" w:rsidP="00A44478">
      <w:pPr>
        <w:numPr>
          <w:ilvl w:val="0"/>
          <w:numId w:val="12"/>
        </w:numPr>
        <w:spacing w:after="0" w:line="240" w:lineRule="auto"/>
        <w:ind w:right="-1"/>
        <w:jc w:val="both"/>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planului de management şi a regulamentului aprobate pentru aria naturala protejata din vecinatatea amplasamentului. </w:t>
      </w:r>
    </w:p>
    <w:p w:rsidR="00A44478" w:rsidRPr="00AC5750" w:rsidRDefault="00A44478" w:rsidP="009A5E39">
      <w:pPr>
        <w:numPr>
          <w:ilvl w:val="0"/>
          <w:numId w:val="17"/>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lastRenderedPageBreak/>
        <w:t xml:space="preserve">Înştiinţarea autorităţii pentru protecţia mediului la finalizarea lucrărilor de investiţie, în vederea efectuării unui control de specialitate pentru verificarea respectării prevederilor prezentei decizii, conform prevederilor art. 49, alin. 3 din </w:t>
      </w:r>
      <w:hyperlink r:id="rId49" w:tooltip="de aplicare a evaluării impactului asupra mediului pentru proiecte publice şi private (act publicat in M.Of. 274 din 27-apr-2010)" w:history="1">
        <w:r w:rsidRPr="00AC5750">
          <w:rPr>
            <w:rFonts w:ascii="Times New Roman" w:eastAsia="Times New Roman" w:hAnsi="Times New Roman" w:cs="Times New Roman"/>
            <w:i/>
            <w:sz w:val="24"/>
            <w:szCs w:val="24"/>
          </w:rPr>
          <w:t>Metodologia de aplicare a evaluării impactului asupra mediului pentru proiecte publice şi private</w:t>
        </w:r>
      </w:hyperlink>
      <w:r w:rsidRPr="00AC5750">
        <w:rPr>
          <w:rFonts w:ascii="Times New Roman" w:eastAsia="Times New Roman" w:hAnsi="Times New Roman" w:cs="Times New Roman"/>
          <w:b/>
          <w:bCs/>
          <w:i/>
          <w:sz w:val="24"/>
          <w:szCs w:val="24"/>
        </w:rPr>
        <w:t xml:space="preserve"> </w:t>
      </w:r>
      <w:r w:rsidRPr="00AC5750">
        <w:rPr>
          <w:rFonts w:ascii="Times New Roman" w:eastAsia="Times New Roman" w:hAnsi="Times New Roman" w:cs="Times New Roman"/>
          <w:bCs/>
          <w:sz w:val="24"/>
          <w:szCs w:val="24"/>
        </w:rPr>
        <w:t>aprobată prin</w:t>
      </w:r>
      <w:r w:rsidRPr="00AC5750">
        <w:rPr>
          <w:rFonts w:ascii="Times New Roman" w:eastAsia="Times New Roman" w:hAnsi="Times New Roman" w:cs="Times New Roman"/>
          <w:b/>
          <w:bCs/>
          <w:sz w:val="24"/>
          <w:szCs w:val="24"/>
        </w:rPr>
        <w:t xml:space="preserve"> </w:t>
      </w:r>
      <w:r w:rsidRPr="00AC5750">
        <w:rPr>
          <w:rFonts w:ascii="Times New Roman" w:eastAsia="Times New Roman" w:hAnsi="Times New Roman" w:cs="Times New Roman"/>
          <w:i/>
          <w:sz w:val="24"/>
          <w:szCs w:val="24"/>
        </w:rPr>
        <w:t>Ord. MMP nr. 135/2010</w:t>
      </w:r>
      <w:r w:rsidRPr="00AC5750">
        <w:rPr>
          <w:rFonts w:ascii="Times New Roman" w:eastAsia="Times New Roman" w:hAnsi="Times New Roman" w:cs="Times New Roman"/>
          <w:sz w:val="24"/>
          <w:szCs w:val="24"/>
        </w:rPr>
        <w:t>.</w:t>
      </w:r>
    </w:p>
    <w:p w:rsidR="00A44478" w:rsidRPr="00AC5750" w:rsidRDefault="00A44478" w:rsidP="009A5E39">
      <w:pPr>
        <w:numPr>
          <w:ilvl w:val="0"/>
          <w:numId w:val="17"/>
        </w:numPr>
        <w:spacing w:before="60" w:after="0" w:line="240" w:lineRule="auto"/>
        <w:ind w:left="425" w:hanging="357"/>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Respectarea prevederilor art. 15, alin. 2, lit. a) din OUG nr. 195/2005 privind protecţia mediului, cu modificările şi completările ulterioare </w:t>
      </w:r>
      <w:r w:rsidRPr="00AC5750">
        <w:rPr>
          <w:rFonts w:ascii="Times New Roman" w:eastAsia="Times New Roman" w:hAnsi="Times New Roman" w:cs="Times New Roman"/>
          <w:i/>
          <w:sz w:val="24"/>
          <w:szCs w:val="24"/>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A44478" w:rsidRPr="00AC5750" w:rsidRDefault="00A44478" w:rsidP="00A44478">
      <w:pPr>
        <w:spacing w:before="120" w:after="0" w:line="240" w:lineRule="auto"/>
        <w:ind w:firstLine="720"/>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Prezenta decizie nu exonerează de răspunderea contravențională sau penală, după caz, proiectantul, constructorul şi/sau titularul, în cazul producerii unor incidente, accidente, poluări accidentale sau în cazul nerespectării prevederilor legale privind protecția mediului.</w:t>
      </w:r>
    </w:p>
    <w:p w:rsidR="00A44478" w:rsidRPr="00AC5750" w:rsidRDefault="00A44478" w:rsidP="00A44478">
      <w:pPr>
        <w:spacing w:before="120" w:after="0" w:line="240" w:lineRule="auto"/>
        <w:ind w:firstLine="720"/>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În conformitate cu prevederile art. 21 alin. (4) din </w:t>
      </w:r>
      <w:r w:rsidRPr="00AC5750">
        <w:rPr>
          <w:rFonts w:ascii="Times New Roman" w:eastAsia="Times New Roman" w:hAnsi="Times New Roman" w:cs="Times New Roman"/>
          <w:b/>
          <w:i/>
          <w:sz w:val="24"/>
          <w:szCs w:val="24"/>
        </w:rPr>
        <w:t>O.U.G. nr. 195/2005 privind protecţia mediului</w:t>
      </w:r>
      <w:r w:rsidRPr="00AC5750">
        <w:rPr>
          <w:rFonts w:ascii="Times New Roman" w:eastAsia="Times New Roman" w:hAnsi="Times New Roman" w:cs="Times New Roman"/>
          <w:b/>
          <w:sz w:val="24"/>
          <w:szCs w:val="24"/>
        </w:rPr>
        <w:t>, cu modificările şi completările ulterioare, răspunderea pentru corectitudinea informaţiilor puse la dispoziţia autorităţilor competente pentru protecţia mediului şi a publicului revine titularului proiectului.</w:t>
      </w:r>
    </w:p>
    <w:p w:rsidR="00A44478" w:rsidRPr="00AC5750" w:rsidRDefault="00A44478" w:rsidP="00A44478">
      <w:pPr>
        <w:spacing w:before="120" w:after="0" w:line="240" w:lineRule="auto"/>
        <w:ind w:firstLine="720"/>
        <w:jc w:val="both"/>
        <w:rPr>
          <w:rFonts w:ascii="Times New Roman" w:eastAsia="Times New Roman" w:hAnsi="Times New Roman" w:cs="Times New Roman"/>
          <w:b/>
          <w:sz w:val="24"/>
          <w:szCs w:val="24"/>
        </w:rPr>
      </w:pPr>
      <w:r w:rsidRPr="00AC5750">
        <w:rPr>
          <w:rFonts w:ascii="Times New Roman" w:eastAsia="Times New Roman" w:hAnsi="Times New Roman" w:cs="Times New Roman"/>
          <w:b/>
          <w:sz w:val="24"/>
          <w:szCs w:val="24"/>
        </w:rPr>
        <w:t xml:space="preserve">Prezenta decizie intră în vigoare la data emiterii ei, a fost emisa in trei exemplare, este valabilă pe toată perioada punerii în aplicare a proiectului şi poate fi contestată în conformitate cu prevederile </w:t>
      </w:r>
      <w:r w:rsidRPr="00AC5750">
        <w:rPr>
          <w:rFonts w:ascii="Times New Roman" w:eastAsia="Times New Roman" w:hAnsi="Times New Roman" w:cs="Times New Roman"/>
          <w:b/>
          <w:i/>
          <w:sz w:val="24"/>
          <w:szCs w:val="24"/>
        </w:rPr>
        <w:t>H.G. nr. 445/2009 privind evaluarea impactului anumitor proiecte publice şi private asupra mediului</w:t>
      </w:r>
      <w:r w:rsidRPr="00AC5750">
        <w:rPr>
          <w:rFonts w:ascii="Times New Roman" w:eastAsia="Times New Roman" w:hAnsi="Times New Roman" w:cs="Times New Roman"/>
          <w:b/>
          <w:sz w:val="24"/>
          <w:szCs w:val="24"/>
        </w:rPr>
        <w:t xml:space="preserve"> şi ale </w:t>
      </w:r>
      <w:r w:rsidRPr="00AC5750">
        <w:rPr>
          <w:rFonts w:ascii="Times New Roman" w:eastAsia="Times New Roman" w:hAnsi="Times New Roman" w:cs="Times New Roman"/>
          <w:b/>
          <w:i/>
          <w:sz w:val="24"/>
          <w:szCs w:val="24"/>
        </w:rPr>
        <w:t>Legii contenciosului administrativ nr. 554/2004</w:t>
      </w:r>
      <w:r w:rsidRPr="00AC5750">
        <w:rPr>
          <w:rFonts w:ascii="Times New Roman" w:eastAsia="Times New Roman" w:hAnsi="Times New Roman" w:cs="Times New Roman"/>
          <w:b/>
          <w:sz w:val="24"/>
          <w:szCs w:val="24"/>
        </w:rPr>
        <w:t>, cu modificările şi completările ulterioare.</w:t>
      </w:r>
    </w:p>
    <w:p w:rsidR="00A44478" w:rsidRPr="00AC5750" w:rsidRDefault="00A44478" w:rsidP="00A44478">
      <w:pPr>
        <w:spacing w:before="120" w:after="0" w:line="240" w:lineRule="auto"/>
        <w:ind w:firstLine="720"/>
        <w:jc w:val="both"/>
        <w:rPr>
          <w:rFonts w:ascii="Times New Roman" w:eastAsia="Times New Roman" w:hAnsi="Times New Roman" w:cs="Times New Roman"/>
          <w:b/>
          <w:sz w:val="24"/>
          <w:szCs w:val="24"/>
        </w:rPr>
      </w:pPr>
    </w:p>
    <w:p w:rsidR="00A44478" w:rsidRPr="00AC5750" w:rsidRDefault="00A44478" w:rsidP="00A44478">
      <w:pPr>
        <w:spacing w:before="120" w:after="0" w:line="240" w:lineRule="auto"/>
        <w:ind w:firstLine="720"/>
        <w:jc w:val="both"/>
        <w:rPr>
          <w:rFonts w:ascii="Times New Roman" w:eastAsia="Times New Roman" w:hAnsi="Times New Roman" w:cs="Times New Roman"/>
          <w:b/>
          <w:sz w:val="24"/>
          <w:szCs w:val="24"/>
        </w:rPr>
      </w:pPr>
    </w:p>
    <w:p w:rsidR="00A44478" w:rsidRPr="00AC5750" w:rsidRDefault="00A44478" w:rsidP="00A44478">
      <w:pPr>
        <w:spacing w:after="0" w:line="240" w:lineRule="auto"/>
        <w:ind w:firstLine="720"/>
        <w:jc w:val="both"/>
        <w:rPr>
          <w:rFonts w:ascii="Times New Roman" w:eastAsia="Times New Roman" w:hAnsi="Times New Roman" w:cs="Times New Roman"/>
          <w:b/>
          <w:sz w:val="24"/>
          <w:szCs w:val="24"/>
        </w:rPr>
      </w:pPr>
    </w:p>
    <w:tbl>
      <w:tblPr>
        <w:tblW w:w="9468" w:type="dxa"/>
        <w:tblLook w:val="0000" w:firstRow="0" w:lastRow="0" w:firstColumn="0" w:lastColumn="0" w:noHBand="0" w:noVBand="0"/>
      </w:tblPr>
      <w:tblGrid>
        <w:gridCol w:w="4608"/>
        <w:gridCol w:w="4860"/>
      </w:tblGrid>
      <w:tr w:rsidR="00A44478" w:rsidRPr="00AC5750" w:rsidTr="00AC5750">
        <w:tc>
          <w:tcPr>
            <w:tcW w:w="4608" w:type="dxa"/>
          </w:tcPr>
          <w:p w:rsidR="00A44478" w:rsidRPr="00AC5750" w:rsidRDefault="00A44478" w:rsidP="00A44478">
            <w:pPr>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DIRECTOR EXECUTIV,</w:t>
            </w:r>
          </w:p>
          <w:p w:rsidR="00A44478" w:rsidRPr="00AC5750" w:rsidRDefault="00A44478" w:rsidP="00A44478">
            <w:pPr>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Cs/>
                <w:sz w:val="24"/>
                <w:szCs w:val="24"/>
              </w:rPr>
              <w:t>Ciprian</w:t>
            </w:r>
            <w:r w:rsidRPr="00AC5750">
              <w:rPr>
                <w:rFonts w:ascii="Times New Roman" w:eastAsia="Times New Roman" w:hAnsi="Times New Roman" w:cs="Times New Roman"/>
                <w:b/>
                <w:bCs/>
                <w:sz w:val="24"/>
                <w:szCs w:val="24"/>
              </w:rPr>
              <w:t xml:space="preserve"> CUZMIN</w:t>
            </w:r>
          </w:p>
        </w:tc>
        <w:tc>
          <w:tcPr>
            <w:tcW w:w="4860" w:type="dxa"/>
          </w:tcPr>
          <w:p w:rsidR="00A44478" w:rsidRPr="00AC5750" w:rsidRDefault="00A44478" w:rsidP="00A44478">
            <w:pPr>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 xml:space="preserve">ŞEF SERVICIUL </w:t>
            </w:r>
          </w:p>
          <w:p w:rsidR="00A44478" w:rsidRPr="00AC5750" w:rsidRDefault="00A44478" w:rsidP="00A44478">
            <w:pPr>
              <w:spacing w:after="0" w:line="240" w:lineRule="auto"/>
              <w:jc w:val="center"/>
              <w:rPr>
                <w:rFonts w:ascii="Times New Roman" w:eastAsia="Times New Roman" w:hAnsi="Times New Roman" w:cs="Times New Roman"/>
                <w:b/>
                <w:bCs/>
                <w:sz w:val="24"/>
                <w:szCs w:val="24"/>
              </w:rPr>
            </w:pPr>
            <w:r w:rsidRPr="00AC5750">
              <w:rPr>
                <w:rFonts w:ascii="Times New Roman" w:eastAsia="Times New Roman" w:hAnsi="Times New Roman" w:cs="Times New Roman"/>
                <w:b/>
                <w:bCs/>
                <w:sz w:val="24"/>
                <w:szCs w:val="24"/>
              </w:rPr>
              <w:t>AVIZE, ACORDURI, AUTORIZAȚII,</w:t>
            </w:r>
          </w:p>
          <w:p w:rsidR="00A44478" w:rsidRPr="00AC5750" w:rsidRDefault="00A44478" w:rsidP="00A44478">
            <w:pPr>
              <w:spacing w:after="0" w:line="240" w:lineRule="auto"/>
              <w:jc w:val="center"/>
              <w:rPr>
                <w:rFonts w:ascii="Times New Roman" w:eastAsia="Times New Roman" w:hAnsi="Times New Roman" w:cs="Times New Roman"/>
                <w:b/>
                <w:bCs/>
                <w:sz w:val="24"/>
                <w:szCs w:val="24"/>
              </w:rPr>
            </w:pPr>
          </w:p>
          <w:p w:rsidR="00A44478" w:rsidRPr="00AC5750" w:rsidRDefault="00A44478" w:rsidP="00A44478">
            <w:pPr>
              <w:spacing w:after="0" w:line="240" w:lineRule="auto"/>
              <w:jc w:val="center"/>
              <w:rPr>
                <w:rFonts w:ascii="Times New Roman" w:eastAsia="Times New Roman" w:hAnsi="Times New Roman" w:cs="Times New Roman"/>
                <w:b/>
                <w:bCs/>
                <w:i/>
                <w:sz w:val="24"/>
                <w:szCs w:val="24"/>
              </w:rPr>
            </w:pPr>
            <w:r w:rsidRPr="00AC5750">
              <w:rPr>
                <w:rFonts w:ascii="Times New Roman" w:eastAsia="Times New Roman" w:hAnsi="Times New Roman" w:cs="Times New Roman"/>
                <w:sz w:val="24"/>
                <w:szCs w:val="24"/>
              </w:rPr>
              <w:t xml:space="preserve">Daniela Ligia </w:t>
            </w:r>
            <w:r w:rsidRPr="00AC5750">
              <w:rPr>
                <w:rFonts w:ascii="Times New Roman" w:eastAsia="Times New Roman" w:hAnsi="Times New Roman" w:cs="Times New Roman"/>
                <w:b/>
                <w:sz w:val="24"/>
                <w:szCs w:val="24"/>
              </w:rPr>
              <w:t>DOBRE</w:t>
            </w:r>
          </w:p>
        </w:tc>
      </w:tr>
    </w:tbl>
    <w:p w:rsidR="00A44478" w:rsidRPr="00AC5750" w:rsidRDefault="00A44478" w:rsidP="00A44478">
      <w:pPr>
        <w:spacing w:after="0" w:line="240" w:lineRule="auto"/>
        <w:jc w:val="center"/>
        <w:rPr>
          <w:rFonts w:ascii="Times New Roman" w:eastAsia="Times New Roman" w:hAnsi="Times New Roman" w:cs="Times New Roman"/>
          <w:bCs/>
          <w:sz w:val="24"/>
          <w:szCs w:val="24"/>
        </w:rPr>
      </w:pPr>
    </w:p>
    <w:p w:rsidR="00A44478" w:rsidRPr="00AC5750" w:rsidRDefault="00A44478" w:rsidP="00A44478">
      <w:pPr>
        <w:spacing w:after="0" w:line="240" w:lineRule="auto"/>
        <w:jc w:val="center"/>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 xml:space="preserve">Întocmit, </w:t>
      </w:r>
    </w:p>
    <w:p w:rsidR="00A44478" w:rsidRPr="00AC5750" w:rsidRDefault="00A44478" w:rsidP="00A44478">
      <w:pPr>
        <w:spacing w:after="0" w:line="240" w:lineRule="auto"/>
        <w:jc w:val="center"/>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Laura EREMIA</w:t>
      </w:r>
    </w:p>
    <w:p w:rsidR="00A44478" w:rsidRPr="00AC5750" w:rsidRDefault="00A44478" w:rsidP="00A44478">
      <w:pPr>
        <w:spacing w:after="0" w:line="240" w:lineRule="auto"/>
        <w:jc w:val="center"/>
        <w:rPr>
          <w:rFonts w:ascii="Times New Roman" w:eastAsia="Times New Roman" w:hAnsi="Times New Roman" w:cs="Times New Roman"/>
          <w:bCs/>
          <w:sz w:val="24"/>
          <w:szCs w:val="24"/>
        </w:rPr>
      </w:pPr>
    </w:p>
    <w:p w:rsidR="00A44478" w:rsidRPr="00AC5750" w:rsidRDefault="00A44478" w:rsidP="00A44478">
      <w:pPr>
        <w:spacing w:after="0" w:line="240" w:lineRule="auto"/>
        <w:jc w:val="center"/>
        <w:rPr>
          <w:rFonts w:ascii="Times New Roman" w:eastAsia="Times New Roman" w:hAnsi="Times New Roman" w:cs="Times New Roman"/>
          <w:bCs/>
          <w:sz w:val="24"/>
          <w:szCs w:val="24"/>
        </w:rPr>
      </w:pPr>
      <w:r w:rsidRPr="00AC5750">
        <w:rPr>
          <w:rFonts w:ascii="Times New Roman" w:eastAsia="Times New Roman" w:hAnsi="Times New Roman" w:cs="Times New Roman"/>
          <w:bCs/>
          <w:sz w:val="24"/>
          <w:szCs w:val="24"/>
        </w:rPr>
        <w:t>Mihaela RÎȘNOVEANU</w:t>
      </w:r>
    </w:p>
    <w:p w:rsidR="00A44478" w:rsidRPr="00AC5750" w:rsidRDefault="00A44478" w:rsidP="00D90E26">
      <w:pPr>
        <w:spacing w:after="0" w:line="240" w:lineRule="auto"/>
        <w:jc w:val="center"/>
        <w:rPr>
          <w:rFonts w:ascii="Times New Roman" w:eastAsia="Calibri" w:hAnsi="Times New Roman" w:cs="Times New Roman"/>
          <w:b/>
          <w:sz w:val="24"/>
          <w:szCs w:val="24"/>
        </w:rPr>
      </w:pPr>
    </w:p>
    <w:p w:rsidR="00A44478" w:rsidRPr="00AC5750" w:rsidRDefault="00A44478" w:rsidP="00D90E26">
      <w:pPr>
        <w:spacing w:after="0" w:line="240" w:lineRule="auto"/>
        <w:jc w:val="center"/>
        <w:rPr>
          <w:rFonts w:ascii="Times New Roman" w:eastAsia="Calibri" w:hAnsi="Times New Roman" w:cs="Times New Roman"/>
          <w:b/>
          <w:sz w:val="24"/>
          <w:szCs w:val="24"/>
        </w:rPr>
      </w:pPr>
    </w:p>
    <w:p w:rsidR="00A44478" w:rsidRPr="00AC5750" w:rsidRDefault="00A44478" w:rsidP="00D90E26">
      <w:pPr>
        <w:spacing w:after="0" w:line="240" w:lineRule="auto"/>
        <w:jc w:val="center"/>
        <w:rPr>
          <w:rFonts w:ascii="Times New Roman" w:eastAsia="Calibri" w:hAnsi="Times New Roman" w:cs="Times New Roman"/>
          <w:b/>
          <w:sz w:val="24"/>
          <w:szCs w:val="24"/>
        </w:rPr>
      </w:pPr>
    </w:p>
    <w:p w:rsidR="00D90E26" w:rsidRPr="00AC5750" w:rsidRDefault="00D90E26" w:rsidP="00D90E26">
      <w:pPr>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PROIECT DECIZIEI  ETAPEI DE ÎNCADRARE</w:t>
      </w:r>
    </w:p>
    <w:p w:rsidR="00D90E26" w:rsidRPr="00AC5750" w:rsidRDefault="00D90E26" w:rsidP="00D90E26">
      <w:pPr>
        <w:spacing w:after="0" w:line="240" w:lineRule="auto"/>
        <w:jc w:val="center"/>
        <w:rPr>
          <w:rFonts w:ascii="Times New Roman" w:eastAsia="Calibri" w:hAnsi="Times New Roman" w:cs="Times New Roman"/>
          <w:b/>
          <w:sz w:val="24"/>
          <w:szCs w:val="24"/>
        </w:rPr>
      </w:pPr>
      <w:r w:rsidRPr="00AC5750">
        <w:rPr>
          <w:rFonts w:ascii="Times New Roman" w:eastAsia="Calibri" w:hAnsi="Times New Roman" w:cs="Times New Roman"/>
          <w:b/>
          <w:sz w:val="24"/>
          <w:szCs w:val="24"/>
        </w:rPr>
        <w:t>Nr. ***  din 05.09.2018</w:t>
      </w:r>
    </w:p>
    <w:p w:rsidR="00D90E26" w:rsidRPr="00AC5750" w:rsidRDefault="00D90E26" w:rsidP="00D90E26">
      <w:pPr>
        <w:spacing w:after="0" w:line="240" w:lineRule="auto"/>
        <w:jc w:val="both"/>
        <w:outlineLvl w:val="0"/>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Ca urmare a solicitării de emitere a acordului de mediu adresate de  </w:t>
      </w:r>
      <w:r w:rsidRPr="00AC5750">
        <w:rPr>
          <w:rFonts w:ascii="Times New Roman" w:eastAsia="Calibri" w:hAnsi="Times New Roman" w:cs="Times New Roman"/>
          <w:b/>
          <w:sz w:val="24"/>
          <w:szCs w:val="24"/>
        </w:rPr>
        <w:t xml:space="preserve">RADU COSTICA </w:t>
      </w:r>
      <w:r w:rsidRPr="00AC5750">
        <w:rPr>
          <w:rFonts w:ascii="Times New Roman" w:eastAsia="Calibri" w:hAnsi="Times New Roman" w:cs="Times New Roman"/>
          <w:sz w:val="24"/>
          <w:szCs w:val="24"/>
        </w:rPr>
        <w:t xml:space="preserve">cu sediul în în judeţul Brăila, mun. Braila, str. Magaziilor nr.107A, înregistrată la Agenția pentru Protecția Mediului Brăila cu nr. 7782/27.06.2018, </w:t>
      </w:r>
      <w:hyperlink w:anchor="#" w:history="1"/>
      <w:r w:rsidRPr="00AC5750">
        <w:rPr>
          <w:rFonts w:ascii="Times New Roman" w:eastAsia="Calibri" w:hAnsi="Times New Roman" w:cs="Times New Roman"/>
          <w:sz w:val="24"/>
          <w:szCs w:val="24"/>
        </w:rPr>
        <w:t xml:space="preserve">în baza </w:t>
      </w:r>
      <w:r w:rsidRPr="00AC5750">
        <w:rPr>
          <w:rFonts w:ascii="Times New Roman" w:eastAsia="Calibri" w:hAnsi="Times New Roman" w:cs="Times New Roman"/>
          <w:i/>
          <w:sz w:val="24"/>
          <w:szCs w:val="24"/>
        </w:rPr>
        <w:t>Hotărârii Guvernului nr. 445/2009 privind evaluarea impactului anumitor proiecte publice şi private asupra mediului</w:t>
      </w:r>
      <w:r w:rsidRPr="00AC5750">
        <w:rPr>
          <w:rFonts w:ascii="Times New Roman" w:eastAsia="Calibri" w:hAnsi="Times New Roman" w:cs="Times New Roman"/>
          <w:sz w:val="24"/>
          <w:szCs w:val="24"/>
        </w:rPr>
        <w:t>, ca urmare a consultărilor desfăşurate în cadrul şedinţei Comisiei de Analiză Tehnică Braila din data de  05.09.2018, Agenţia pentru Protecţia Mediului Brăila decide că proiectul „</w:t>
      </w:r>
      <w:r w:rsidRPr="00AC5750">
        <w:rPr>
          <w:rFonts w:ascii="Times New Roman" w:eastAsia="Calibri" w:hAnsi="Times New Roman" w:cs="Times New Roman"/>
          <w:i/>
          <w:sz w:val="24"/>
          <w:szCs w:val="24"/>
        </w:rPr>
        <w:t>Construire locuinta parter C2 si moara malai C3-C4 – Intrare in legalitate</w:t>
      </w:r>
      <w:r w:rsidRPr="00AC5750">
        <w:rPr>
          <w:rFonts w:ascii="Times New Roman" w:eastAsia="Calibri" w:hAnsi="Times New Roman" w:cs="Times New Roman"/>
          <w:sz w:val="24"/>
          <w:szCs w:val="24"/>
        </w:rPr>
        <w:t>”</w:t>
      </w:r>
      <w:r w:rsidRPr="00AC5750">
        <w:rPr>
          <w:rFonts w:ascii="Times New Roman" w:eastAsia="Calibri" w:hAnsi="Times New Roman" w:cs="Times New Roman"/>
          <w:b/>
          <w:i/>
          <w:sz w:val="24"/>
          <w:szCs w:val="24"/>
        </w:rPr>
        <w:t>,</w:t>
      </w:r>
      <w:r w:rsidRPr="00AC5750">
        <w:rPr>
          <w:rFonts w:ascii="Times New Roman" w:eastAsia="Calibri" w:hAnsi="Times New Roman" w:cs="Times New Roman"/>
          <w:sz w:val="24"/>
          <w:szCs w:val="24"/>
        </w:rPr>
        <w:t xml:space="preserve"> amplasament  judeţul Brăila, mun. Braila, str. Magaziilor nr.105B,  </w:t>
      </w:r>
    </w:p>
    <w:p w:rsidR="00D90E26" w:rsidRPr="00AC5750" w:rsidRDefault="00D90E26" w:rsidP="00D90E26">
      <w:pPr>
        <w:spacing w:after="0" w:line="240" w:lineRule="auto"/>
        <w:jc w:val="center"/>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nu se supune evaluării impactului asupra mediului și nu se supune evaluării adecvate. </w:t>
      </w:r>
    </w:p>
    <w:p w:rsidR="00D90E26" w:rsidRPr="00AC5750" w:rsidRDefault="00D90E26" w:rsidP="00D90E26">
      <w:pPr>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Justificarea prezentei decizii:</w:t>
      </w:r>
    </w:p>
    <w:p w:rsidR="00D90E26" w:rsidRPr="00AC5750" w:rsidRDefault="00D90E26" w:rsidP="00D90E26">
      <w:pPr>
        <w:numPr>
          <w:ilvl w:val="0"/>
          <w:numId w:val="3"/>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w:t>
      </w:r>
      <w:r w:rsidRPr="00AC5750">
        <w:rPr>
          <w:rFonts w:ascii="Times New Roman" w:eastAsia="Calibri" w:hAnsi="Times New Roman" w:cs="Times New Roman"/>
          <w:b/>
          <w:sz w:val="24"/>
          <w:szCs w:val="24"/>
        </w:rPr>
        <w:t>se încadrează</w:t>
      </w:r>
      <w:r w:rsidRPr="00AC5750">
        <w:rPr>
          <w:rFonts w:ascii="Times New Roman" w:eastAsia="Calibri" w:hAnsi="Times New Roman" w:cs="Times New Roman"/>
          <w:sz w:val="24"/>
          <w:szCs w:val="24"/>
        </w:rPr>
        <w:t xml:space="preserve"> în prevederile H.G. nr. 445/2009, Anexa nr. 2 – pct. 10, lit. a) proiecte de dezvoltare a unităţilor/zonelor industriale; </w:t>
      </w:r>
    </w:p>
    <w:p w:rsidR="00D90E26" w:rsidRPr="00AC5750" w:rsidRDefault="00D90E26" w:rsidP="00D90E26">
      <w:pPr>
        <w:numPr>
          <w:ilvl w:val="0"/>
          <w:numId w:val="3"/>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proiectul propus  </w:t>
      </w:r>
      <w:r w:rsidRPr="00AC5750">
        <w:rPr>
          <w:rFonts w:ascii="Times New Roman" w:eastAsia="Calibri" w:hAnsi="Times New Roman" w:cs="Times New Roman"/>
          <w:b/>
          <w:sz w:val="24"/>
          <w:szCs w:val="24"/>
        </w:rPr>
        <w:t>nu intră</w:t>
      </w:r>
      <w:r w:rsidRPr="00AC5750">
        <w:rPr>
          <w:rFonts w:ascii="Times New Roman" w:eastAsia="Calibri" w:hAnsi="Times New Roman" w:cs="Times New Roman"/>
          <w:sz w:val="24"/>
          <w:szCs w:val="24"/>
        </w:rPr>
        <w:t xml:space="preserve"> sub incidenţa art. 28 din </w:t>
      </w:r>
      <w:r w:rsidRPr="00AC5750">
        <w:rPr>
          <w:rFonts w:ascii="Times New Roman" w:eastAsia="Calibri" w:hAnsi="Times New Roman" w:cs="Times New Roman"/>
          <w:i/>
          <w:sz w:val="24"/>
          <w:szCs w:val="24"/>
        </w:rPr>
        <w:t>Ordonanţa de Urgenţă a Guvernului nr. 57/2007 privind regimul ariilor naturale protejate, conservarea habitatelor naturale, a florei şi faunei sălbatice</w:t>
      </w:r>
      <w:r w:rsidRPr="00AC5750">
        <w:rPr>
          <w:rFonts w:ascii="Times New Roman" w:eastAsia="Calibri" w:hAnsi="Times New Roman" w:cs="Times New Roman"/>
          <w:sz w:val="24"/>
          <w:szCs w:val="24"/>
        </w:rPr>
        <w:t xml:space="preserve">, cu modificările şi completările ulterioare, deoarece nu se propune în perimetrul sau </w:t>
      </w:r>
      <w:r w:rsidRPr="00AC5750">
        <w:rPr>
          <w:rFonts w:ascii="Times New Roman" w:eastAsia="Calibri" w:hAnsi="Times New Roman" w:cs="Times New Roman"/>
          <w:sz w:val="24"/>
          <w:szCs w:val="24"/>
        </w:rPr>
        <w:lastRenderedPageBreak/>
        <w:t>vecinătatea unor arii naturale protejate de interes comunitar, nu este susceptibil să afecteze asemenea zone și nu a fost demarată procedura de evaluare adecvată.</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Motivele care au stat la baza luării deciziei etapei de încadrare în procedura de evaluare a impactului asupra mediului sunt următoarele: </w:t>
      </w:r>
    </w:p>
    <w:p w:rsidR="00D90E26" w:rsidRPr="00AC5750" w:rsidRDefault="00D90E26" w:rsidP="00D90E26">
      <w:pPr>
        <w:spacing w:after="0" w:line="240" w:lineRule="auto"/>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1. Caracteristicile proiectului </w:t>
      </w:r>
    </w:p>
    <w:p w:rsidR="00D90E26" w:rsidRPr="00AC5750" w:rsidRDefault="00D90E26" w:rsidP="00D90E26">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a) Mărimea proiectului:</w:t>
      </w:r>
      <w:r w:rsidRPr="00AC5750">
        <w:rPr>
          <w:rFonts w:ascii="Times New Roman" w:eastAsia="Calibri" w:hAnsi="Times New Roman" w:cs="Times New Roman"/>
          <w:sz w:val="24"/>
          <w:szCs w:val="24"/>
        </w:rPr>
        <w:t xml:space="preserve"> </w:t>
      </w:r>
    </w:p>
    <w:p w:rsidR="00D90E26" w:rsidRPr="00AC5750" w:rsidRDefault="00D90E26" w:rsidP="009A5E39">
      <w:pPr>
        <w:numPr>
          <w:ilvl w:val="0"/>
          <w:numId w:val="40"/>
        </w:numPr>
        <w:tabs>
          <w:tab w:val="left" w:pos="426"/>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propus are ca scop intrarea in legalitate a unei construcții cu regim de inaltime P cu suprafata de 98,74mp, formata din trei corpuri C2 cu destinatia locuinta cu S=47,74mp, C3 cu destinatia moara de malai cu S=21mp si C4 cu destinatia moara de urluiala cu S=30mp. Lipit de corpul C4 se va construi un grup sanitar si un vestiar destinat personnalului cu suprafata de 5,4mp. Conform Certificatului de urbanism nr. 16/07.05.2018 emis de Primăria Municipiului Braila, amplasamentul proiectului este în intravilan, folosința actuală a terenului este de curți construcții, terenul în suprafață de 656 mp este partial ocupat de constructia C1 cu suprafata de 33mp. Coeficientii de ocupare a terenului rezultati ca urmare a realizarii proiectului sunt P.O.T. realizat = 20,12%  si C.U.T. realizat= 0,20. Accesul se face pe o elee betonată, direct din strada Mecanizatorilor.</w:t>
      </w: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sz w:val="24"/>
          <w:szCs w:val="24"/>
        </w:rPr>
      </w:pP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Infrastructura constructiei  este alcatuita din fundatii din beton armat, stalpisori si centuri din beton armat, pereti din zidarie portanta cu termoizolatie, acoperis tip sarpanta cu structura dn lemn si invelitoare din tabla zincata. Peretii sunt executati din zidarie din BCA cu grosimea de 25cm.</w:t>
      </w:r>
      <w:r w:rsidRPr="00AC5750">
        <w:rPr>
          <w:rFonts w:ascii="Calibri" w:eastAsia="Calibri" w:hAnsi="Calibri" w:cs="Times New Roman"/>
        </w:rPr>
        <w:t xml:space="preserve"> </w:t>
      </w:r>
      <w:r w:rsidRPr="00AC5750">
        <w:rPr>
          <w:rFonts w:ascii="Times New Roman" w:eastAsia="Calibri" w:hAnsi="Times New Roman" w:cs="Times New Roman"/>
          <w:sz w:val="24"/>
          <w:szCs w:val="24"/>
        </w:rPr>
        <w:t>Pardoselile sunt din gresie ceramică în hol, grup sanitar şi vestiar, pardoseli din parchet in camere, ciment rolat in spatiile pentru moara de malai si urluiala;</w:t>
      </w: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sz w:val="24"/>
          <w:szCs w:val="24"/>
        </w:rPr>
      </w:pP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 constructia C4 este amplasata o moara de urluiala de tip moara cu ciocanele cu puterea de 15kW, suprafata ocupata este de 2mp(2mx1m)cu capacitatea cuprinsa intre 2000kg/h pentru porumb boabe si 700kg/h pentru stiuleti. Moara este dotata cu un ventilator si un ciclon pentru recuperarea pulberilor fine rezultate ca urmare a macinarii, evacuarea aerului la iesirea din ciclon se face intr-o camera de sedimentare realizata din lemn cu dimensiunea in plan 4x2m.</w:t>
      </w: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In constructia C4 este amplasata moara pentru malai model MP51, cu dimensiuni in plan 1500mmx1250mm, cu capacitatea de 800kg/h, este amplasata in constructia C3, foloseste pentru macinare doua perechi de valturi. Pentru a evita patrunderea de impuritati in zona de macinare, moara este dotata cu tarar cu aspirator, pentru asigurarea unui debit constant este prevazuta cu un dozator si site pentru cernerea produsului finit. Ca si moara de urluiala este dotata cu un sistem de aspiratie al pulberilor cu ciclon si camera de sedimentare.</w:t>
      </w:r>
    </w:p>
    <w:p w:rsidR="00D90E26" w:rsidRPr="00AC5750" w:rsidRDefault="00D90E26" w:rsidP="00D90E26">
      <w:pPr>
        <w:tabs>
          <w:tab w:val="left" w:pos="284"/>
          <w:tab w:val="left" w:pos="426"/>
        </w:tabs>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Utilitățile vor fi asigurate astfel:</w:t>
      </w:r>
    </w:p>
    <w:p w:rsidR="00D90E26" w:rsidRPr="00AC5750" w:rsidRDefault="00D90E26" w:rsidP="009A5E39">
      <w:pPr>
        <w:numPr>
          <w:ilvl w:val="0"/>
          <w:numId w:val="45"/>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Apa potabilă este asigurată din rețeaua localității printr-un bransament din conducta PVC si este  destinata consumului menajer. </w:t>
      </w:r>
    </w:p>
    <w:p w:rsidR="00D90E26" w:rsidRPr="00AC5750" w:rsidRDefault="00D90E26" w:rsidP="009A5E39">
      <w:pPr>
        <w:numPr>
          <w:ilvl w:val="0"/>
          <w:numId w:val="45"/>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Evacuarea apelor uzate menajere se va realiza în rețeaua de canalizare locala; </w:t>
      </w:r>
    </w:p>
    <w:p w:rsidR="00D90E26" w:rsidRPr="00AC5750" w:rsidRDefault="00D90E26" w:rsidP="009A5E39">
      <w:pPr>
        <w:numPr>
          <w:ilvl w:val="0"/>
          <w:numId w:val="45"/>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Energia electrica, este asigurata din reteaua existenta a furnizorului printr-un bransament trifazat subteran racordat la tabloul general amplasat in corpul C4.</w:t>
      </w:r>
    </w:p>
    <w:p w:rsidR="00D90E26" w:rsidRPr="00AC5750" w:rsidRDefault="00D90E26" w:rsidP="00D90E2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AC5750">
        <w:rPr>
          <w:rFonts w:ascii="Times New Roman" w:eastAsia="Times New Roman" w:hAnsi="Times New Roman" w:cs="Times New Roman"/>
          <w:b/>
          <w:bCs/>
          <w:i/>
          <w:sz w:val="24"/>
          <w:szCs w:val="24"/>
          <w:lang w:eastAsia="ro-RO"/>
        </w:rPr>
        <w:t xml:space="preserve">b) </w:t>
      </w:r>
      <w:r w:rsidRPr="00AC5750">
        <w:rPr>
          <w:rFonts w:ascii="Times New Roman" w:eastAsia="Times New Roman" w:hAnsi="Times New Roman" w:cs="Times New Roman"/>
          <w:b/>
          <w:i/>
          <w:sz w:val="24"/>
          <w:szCs w:val="24"/>
          <w:lang w:eastAsia="ro-RO"/>
        </w:rPr>
        <w:t>cumularea cu alte proiecte:</w:t>
      </w:r>
      <w:r w:rsidRPr="00AC5750">
        <w:rPr>
          <w:rFonts w:ascii="Times New Roman" w:eastAsia="Times New Roman" w:hAnsi="Times New Roman" w:cs="Times New Roman"/>
          <w:sz w:val="24"/>
          <w:szCs w:val="24"/>
          <w:lang w:eastAsia="ro-RO"/>
        </w:rPr>
        <w:t xml:space="preserve"> în prezent, în zona amplasamentului proiectului nu s-au identificat alte proiecte existente/viitoare.</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utilizarea resurselor naturale:</w:t>
      </w:r>
      <w:r w:rsidRPr="00AC5750">
        <w:rPr>
          <w:rFonts w:ascii="Times New Roman" w:eastAsia="Calibri" w:hAnsi="Times New Roman" w:cs="Times New Roman"/>
          <w:sz w:val="24"/>
          <w:szCs w:val="24"/>
        </w:rPr>
        <w:t xml:space="preserve"> resursele naturale din categoria celor de tip balastru, lemn pentru cofrare, apa, vor fi utilizate pentru execuția proiectului și în cantități limitate; de asemenea pe perioada funcționării este utilizată apa pentru spălarea autovehiculelor, debitele fiind reduse datorită pompelor (cu debit redus) prevăzute la posturile de spălare.</w:t>
      </w:r>
    </w:p>
    <w:p w:rsidR="00D90E26" w:rsidRPr="00AC5750" w:rsidRDefault="00D90E26" w:rsidP="00D90E26">
      <w:pPr>
        <w:shd w:val="clear" w:color="auto" w:fill="FFFFFF"/>
        <w:spacing w:after="0" w:line="240" w:lineRule="auto"/>
        <w:jc w:val="both"/>
        <w:rPr>
          <w:rFonts w:ascii="Times New Roman" w:eastAsia="Times New Roman" w:hAnsi="Times New Roman" w:cs="Times New Roman"/>
          <w:sz w:val="24"/>
          <w:szCs w:val="24"/>
          <w:lang w:eastAsia="ro-RO"/>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 xml:space="preserve">producţia de deşeuri: </w:t>
      </w:r>
      <w:r w:rsidRPr="00AC5750">
        <w:rPr>
          <w:rFonts w:ascii="Times New Roman" w:eastAsia="Times New Roman" w:hAnsi="Times New Roman" w:cs="Times New Roman"/>
          <w:sz w:val="24"/>
          <w:szCs w:val="24"/>
          <w:lang w:eastAsia="ro-RO"/>
        </w:rPr>
        <w:t xml:space="preserve">În urma realizării proiectului vor rezulta deșeuri din fier și oțel, deșeuri din material plastic, lemn, cabluri, balast, etc. ce vor fi valorificate/eliminate conform legislației de mediu în vigoare prin operatori autorizati. </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Deșeurile rezultate în perioada de funcționare sunt: deşeuri menajere  - Cod 20 03 01.</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rPr>
        <w:t>Deșeurile se vor stoca temporar, selectiv, în cadrul amplasamentului, până la valorificarea/eliminarea prin agenți economici autorizați.</w:t>
      </w:r>
    </w:p>
    <w:p w:rsidR="00D90E26" w:rsidRPr="00AC5750" w:rsidRDefault="00D90E26" w:rsidP="00D90E26">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e) </w:t>
      </w:r>
      <w:r w:rsidRPr="00AC5750">
        <w:rPr>
          <w:rFonts w:ascii="Times New Roman" w:eastAsia="Calibri" w:hAnsi="Times New Roman" w:cs="Times New Roman"/>
          <w:b/>
          <w:i/>
          <w:sz w:val="24"/>
          <w:szCs w:val="24"/>
        </w:rPr>
        <w:t>emisiile poluante, inclusiv zgomotul şi alte surse de disconfort:</w:t>
      </w:r>
      <w:r w:rsidRPr="00AC5750">
        <w:rPr>
          <w:rFonts w:ascii="Times New Roman" w:eastAsia="Calibri" w:hAnsi="Times New Roman" w:cs="Times New Roman"/>
          <w:sz w:val="24"/>
          <w:szCs w:val="24"/>
        </w:rPr>
        <w:t xml:space="preserve"> Pe perioada realizării proiectului, nivelul de emisii (pulberi, emisii de la utilaje și mijloace de transport), zgomot şi vibraţii va fi redus în situația respectării legislației de mediu în vigoare și a condițiilor impuse prin prezenta decizie; </w:t>
      </w:r>
    </w:p>
    <w:p w:rsidR="00D90E26" w:rsidRPr="00AC5750" w:rsidRDefault="00D90E26" w:rsidP="00D90E26">
      <w:pPr>
        <w:tabs>
          <w:tab w:val="center" w:pos="0"/>
        </w:tabs>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Lucrările de construcții vor genera zgomote si vibrații produse de utilajele de construcții și de mijloacele auto de transport utilizate. Nivelul de zgomot generat va fi redus, pe o perioadă determinată și nu va avea efecte  semnificative asupra stării de confort și sănătate a populației.</w:t>
      </w:r>
    </w:p>
    <w:p w:rsidR="00D90E26" w:rsidRPr="00AC5750" w:rsidRDefault="00D90E26" w:rsidP="00D90E26">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Pe perioada funcționării zgomotele sunt cele specifice activității propuse, generate de cele doua utilaje, dar care nu vor crea disconfort având în vedere ca toate echipamentele vor fi montate intr-un spatiu izolat.</w:t>
      </w:r>
    </w:p>
    <w:p w:rsidR="00D90E26" w:rsidRPr="00AC5750" w:rsidRDefault="00D90E26" w:rsidP="00D90E26">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f) </w:t>
      </w:r>
      <w:r w:rsidRPr="00AC5750">
        <w:rPr>
          <w:rFonts w:ascii="Times New Roman" w:eastAsia="Calibri" w:hAnsi="Times New Roman" w:cs="Times New Roman"/>
          <w:b/>
          <w:i/>
          <w:sz w:val="24"/>
          <w:szCs w:val="24"/>
        </w:rPr>
        <w:t xml:space="preserve">riscul de accident – </w:t>
      </w:r>
      <w:r w:rsidRPr="00AC5750">
        <w:rPr>
          <w:rFonts w:ascii="Times New Roman" w:eastAsia="Calibri" w:hAnsi="Times New Roman" w:cs="Times New Roman"/>
          <w:sz w:val="24"/>
          <w:szCs w:val="24"/>
        </w:rPr>
        <w:t>atât în perioada de execuție a proiectului cât și în funcționare riscul de accident este redus deoarece nu sunt utilizate în mod direct substanțe periculoase. Pentru realizarea proiectului nu sunt necesare echipamente care lucrează în condiții grele cu risc ridicat de accident.</w:t>
      </w:r>
    </w:p>
    <w:p w:rsidR="00D90E26" w:rsidRPr="00AC5750" w:rsidRDefault="00D90E26" w:rsidP="00D90E26">
      <w:pPr>
        <w:shd w:val="clear" w:color="auto" w:fill="FFFFFF"/>
        <w:spacing w:after="0" w:line="240" w:lineRule="auto"/>
        <w:jc w:val="both"/>
        <w:rPr>
          <w:rFonts w:ascii="Times New Roman" w:eastAsia="Calibri" w:hAnsi="Times New Roman" w:cs="Times New Roman"/>
          <w:b/>
        </w:rPr>
      </w:pPr>
      <w:r w:rsidRPr="00AC5750">
        <w:rPr>
          <w:rFonts w:ascii="Times New Roman" w:eastAsia="Calibri" w:hAnsi="Times New Roman" w:cs="Times New Roman"/>
          <w:b/>
          <w:bCs/>
        </w:rPr>
        <w:t>2.</w:t>
      </w:r>
      <w:r w:rsidRPr="00AC5750">
        <w:rPr>
          <w:rFonts w:ascii="Times New Roman" w:eastAsia="Calibri" w:hAnsi="Times New Roman" w:cs="Times New Roman"/>
          <w:b/>
        </w:rPr>
        <w:t>Localizarea proiectului</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rPr>
        <w:t xml:space="preserve">2.1. </w:t>
      </w:r>
      <w:r w:rsidRPr="00AC5750">
        <w:rPr>
          <w:rFonts w:ascii="Times New Roman" w:eastAsia="Calibri" w:hAnsi="Times New Roman" w:cs="Times New Roman"/>
          <w:b/>
          <w:i/>
          <w:sz w:val="24"/>
          <w:szCs w:val="24"/>
        </w:rPr>
        <w:t>utilizarea existentă a terenului -</w:t>
      </w:r>
      <w:r w:rsidRPr="00AC5750">
        <w:rPr>
          <w:rFonts w:ascii="Times New Roman" w:eastAsia="Calibri" w:hAnsi="Times New Roman" w:cs="Times New Roman"/>
          <w:sz w:val="24"/>
          <w:szCs w:val="24"/>
        </w:rPr>
        <w:t xml:space="preserve"> Proiectul este amplasat în mun. Braila, str. Magaziilor nr.105B, Judetul Braila situat in intravilanul ocalitatii, are destinatia curti-constructii. Terenul are ca vecinatati: </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la nord: Radu Ionelia;</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la sud: Androne Liliana;</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la est: str. Magaziilor;</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w:t>
      </w:r>
      <w:r w:rsidRPr="00AC5750">
        <w:rPr>
          <w:rFonts w:ascii="Times New Roman" w:eastAsia="Calibri" w:hAnsi="Times New Roman" w:cs="Times New Roman"/>
          <w:sz w:val="24"/>
          <w:szCs w:val="24"/>
        </w:rPr>
        <w:tab/>
        <w:t>la vest: Radu Tudorita.</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Prin realizarea investitiei se pastreaza destinatia terenului, nu se vor depasii coeficientii de utilizare ai terenului si se vor respecta aliniamentele existente.</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rPr>
        <w:t xml:space="preserve">2.2. </w:t>
      </w:r>
      <w:r w:rsidRPr="00AC5750">
        <w:rPr>
          <w:rFonts w:ascii="Times New Roman" w:eastAsia="Calibri" w:hAnsi="Times New Roman" w:cs="Times New Roman"/>
          <w:b/>
          <w:i/>
          <w:sz w:val="24"/>
          <w:szCs w:val="24"/>
        </w:rPr>
        <w:t xml:space="preserve">relativa abundenţă a resurselor naturale din zonă, calitatea şi capacitatea regenerativă a acestora – </w:t>
      </w:r>
      <w:r w:rsidRPr="00AC5750">
        <w:rPr>
          <w:rFonts w:ascii="Times New Roman" w:eastAsia="Calibri" w:hAnsi="Times New Roman" w:cs="Times New Roman"/>
          <w:sz w:val="24"/>
          <w:szCs w:val="24"/>
        </w:rPr>
        <w:t>nu este cazul, întrucât amplasamentul proiectului este în intravilanul localitatii, teren cu folosința actuală curți construcții;</w:t>
      </w:r>
    </w:p>
    <w:p w:rsidR="00D90E26" w:rsidRPr="00AC5750" w:rsidRDefault="00D90E26" w:rsidP="00D90E26">
      <w:pPr>
        <w:shd w:val="clear" w:color="auto" w:fill="FFFFFF"/>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bCs/>
          <w:i/>
        </w:rPr>
        <w:t xml:space="preserve">2.3. </w:t>
      </w:r>
      <w:r w:rsidRPr="00AC5750">
        <w:rPr>
          <w:rFonts w:ascii="Times New Roman" w:eastAsia="Calibri" w:hAnsi="Times New Roman" w:cs="Times New Roman"/>
          <w:b/>
          <w:i/>
          <w:sz w:val="24"/>
          <w:szCs w:val="24"/>
        </w:rPr>
        <w:t>capacitatea de absorbţie a mediului:</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a) </w:t>
      </w:r>
      <w:r w:rsidRPr="00AC5750">
        <w:rPr>
          <w:rFonts w:ascii="Times New Roman" w:eastAsia="Calibri" w:hAnsi="Times New Roman" w:cs="Times New Roman"/>
          <w:b/>
          <w:i/>
          <w:sz w:val="24"/>
          <w:szCs w:val="24"/>
        </w:rPr>
        <w:t xml:space="preserve">zonele umede - </w:t>
      </w:r>
      <w:r w:rsidRPr="00AC5750">
        <w:rPr>
          <w:rFonts w:ascii="Times New Roman" w:eastAsia="Calibri" w:hAnsi="Times New Roman" w:cs="Times New Roman"/>
          <w:sz w:val="24"/>
          <w:szCs w:val="24"/>
        </w:rPr>
        <w:t>proiectul propus nu este amplasat în perimetrul sau vecinătatea unor zone umede;</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b) </w:t>
      </w:r>
      <w:r w:rsidRPr="00AC5750">
        <w:rPr>
          <w:rFonts w:ascii="Times New Roman" w:eastAsia="Calibri" w:hAnsi="Times New Roman" w:cs="Times New Roman"/>
          <w:b/>
          <w:i/>
          <w:sz w:val="24"/>
          <w:szCs w:val="24"/>
        </w:rPr>
        <w:t xml:space="preserve">zonele costiere - </w:t>
      </w:r>
      <w:r w:rsidRPr="00AC5750">
        <w:rPr>
          <w:rFonts w:ascii="Times New Roman" w:eastAsia="Calibri" w:hAnsi="Times New Roman" w:cs="Times New Roman"/>
          <w:sz w:val="24"/>
          <w:szCs w:val="24"/>
        </w:rPr>
        <w:t>proiectul propus nu este amplasat în zone costiere;</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 xml:space="preserve">zonele montane şi cele împădurite </w:t>
      </w:r>
      <w:r w:rsidRPr="00AC5750">
        <w:rPr>
          <w:rFonts w:ascii="Times New Roman" w:eastAsia="Calibri" w:hAnsi="Times New Roman" w:cs="Times New Roman"/>
          <w:sz w:val="24"/>
          <w:szCs w:val="24"/>
        </w:rPr>
        <w:t>- proiectul propus nu este amplasat în zone montane și/sau împădurite;</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d</w:t>
      </w:r>
      <w:r w:rsidRPr="00AC5750">
        <w:rPr>
          <w:rFonts w:ascii="Times New Roman" w:eastAsia="Calibri" w:hAnsi="Times New Roman" w:cs="Times New Roman"/>
          <w:bCs/>
          <w:i/>
          <w:sz w:val="24"/>
          <w:szCs w:val="24"/>
        </w:rPr>
        <w:t xml:space="preserve">) </w:t>
      </w:r>
      <w:r w:rsidRPr="00AC5750">
        <w:rPr>
          <w:rFonts w:ascii="Times New Roman" w:eastAsia="Calibri" w:hAnsi="Times New Roman" w:cs="Times New Roman"/>
          <w:b/>
          <w:i/>
          <w:sz w:val="24"/>
          <w:szCs w:val="24"/>
        </w:rPr>
        <w:t xml:space="preserve">parcurile şi rezervaţiile naturale </w:t>
      </w:r>
      <w:r w:rsidRPr="00AC5750">
        <w:rPr>
          <w:rFonts w:ascii="Times New Roman" w:eastAsia="Calibri" w:hAnsi="Times New Roman" w:cs="Times New Roman"/>
          <w:sz w:val="24"/>
          <w:szCs w:val="24"/>
        </w:rPr>
        <w:t>- proiectul nu este propus în perimetrul sau vecinătatea unor parcuri naționale/naturale sau rezervații naturale;</w:t>
      </w:r>
    </w:p>
    <w:p w:rsidR="00D90E26" w:rsidRPr="00AC5750" w:rsidRDefault="00D90E26" w:rsidP="00D90E26">
      <w:pPr>
        <w:shd w:val="clear" w:color="auto" w:fill="FFFFFF"/>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e</w:t>
      </w:r>
      <w:r w:rsidRPr="00AC5750">
        <w:rPr>
          <w:rFonts w:ascii="Times New Roman" w:eastAsia="Calibri" w:hAnsi="Times New Roman" w:cs="Times New Roman"/>
          <w:bCs/>
          <w:i/>
          <w:sz w:val="24"/>
          <w:szCs w:val="24"/>
        </w:rPr>
        <w:t xml:space="preserve">) </w:t>
      </w:r>
      <w:r w:rsidRPr="00AC5750">
        <w:rPr>
          <w:rFonts w:ascii="Times New Roman" w:eastAsia="Calibri" w:hAnsi="Times New Roman" w:cs="Times New Roman"/>
          <w:b/>
          <w:i/>
          <w:sz w:val="24"/>
          <w:szCs w:val="24"/>
        </w:rPr>
        <w:t>ariile clasificate sau zonele protejate prin legislaţia în vigoare, cum sunt: zone de protecţie a faunei piscicole, bazine piscicole naturale şi bazine piscicole amenajate etc. -</w:t>
      </w:r>
      <w:r w:rsidRPr="00AC5750">
        <w:rPr>
          <w:rFonts w:ascii="Times New Roman" w:eastAsia="Calibri" w:hAnsi="Times New Roman" w:cs="Times New Roman"/>
          <w:sz w:val="24"/>
          <w:szCs w:val="24"/>
        </w:rPr>
        <w:t xml:space="preserve"> nu este cazul;</w:t>
      </w:r>
      <w:r w:rsidRPr="00AC5750">
        <w:rPr>
          <w:rFonts w:ascii="Times New Roman" w:eastAsia="Calibri" w:hAnsi="Times New Roman" w:cs="Times New Roman"/>
          <w:b/>
          <w:sz w:val="24"/>
          <w:szCs w:val="24"/>
        </w:rPr>
        <w:t xml:space="preserve"> </w:t>
      </w:r>
    </w:p>
    <w:p w:rsidR="00D90E26" w:rsidRPr="00AC5750" w:rsidRDefault="00D90E26" w:rsidP="00D90E26">
      <w:pPr>
        <w:shd w:val="clear" w:color="auto" w:fill="FFFFFF"/>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 xml:space="preserve">f) </w:t>
      </w:r>
      <w:r w:rsidRPr="00AC5750">
        <w:rPr>
          <w:rFonts w:ascii="Times New Roman" w:eastAsia="Calibri" w:hAnsi="Times New Roman" w:cs="Times New Roman"/>
          <w:b/>
          <w:i/>
          <w:sz w:val="24"/>
          <w:szCs w:val="24"/>
        </w:rPr>
        <w:t xml:space="preserve">zonele de protecţie specială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w:t>
      </w:r>
      <w:r w:rsidRPr="00AC5750">
        <w:rPr>
          <w:rFonts w:ascii="Times New Roman" w:eastAsia="Calibri" w:hAnsi="Times New Roman" w:cs="Times New Roman"/>
          <w:b/>
          <w:sz w:val="24"/>
          <w:szCs w:val="24"/>
        </w:rPr>
        <w:t xml:space="preserve"> </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g) </w:t>
      </w:r>
      <w:r w:rsidRPr="00AC5750">
        <w:rPr>
          <w:rFonts w:ascii="Times New Roman" w:eastAsia="Calibri" w:hAnsi="Times New Roman" w:cs="Times New Roman"/>
          <w:b/>
          <w:i/>
          <w:sz w:val="24"/>
          <w:szCs w:val="24"/>
        </w:rPr>
        <w:t xml:space="preserve">ariile în care standardele de calitate a mediului stabilite de legislaţie au fost deja depăşite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h) </w:t>
      </w:r>
      <w:r w:rsidRPr="00AC5750">
        <w:rPr>
          <w:rFonts w:ascii="Times New Roman" w:eastAsia="Calibri" w:hAnsi="Times New Roman" w:cs="Times New Roman"/>
          <w:b/>
          <w:i/>
          <w:sz w:val="24"/>
          <w:szCs w:val="24"/>
        </w:rPr>
        <w:t xml:space="preserve">ariile dens populate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întrucât obiectivul de investiții este propus a se executa pe un amplasament aflat intr-o zona de locuinte individuale cu densitate redusa de populatie;</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i) </w:t>
      </w:r>
      <w:r w:rsidRPr="00AC5750">
        <w:rPr>
          <w:rFonts w:ascii="Times New Roman" w:eastAsia="Calibri" w:hAnsi="Times New Roman" w:cs="Times New Roman"/>
          <w:b/>
          <w:i/>
          <w:sz w:val="24"/>
          <w:szCs w:val="24"/>
        </w:rPr>
        <w:t xml:space="preserve">peisajele cu semnificaţie istorică, culturală şi arheologică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w:t>
      </w:r>
    </w:p>
    <w:p w:rsidR="00D90E26" w:rsidRPr="00AC5750" w:rsidRDefault="00D90E26" w:rsidP="00D90E26">
      <w:pPr>
        <w:shd w:val="clear" w:color="auto" w:fill="FFFFFF"/>
        <w:spacing w:after="0" w:line="240" w:lineRule="auto"/>
        <w:jc w:val="both"/>
        <w:rPr>
          <w:rFonts w:ascii="Times New Roman" w:eastAsia="Calibri" w:hAnsi="Times New Roman" w:cs="Times New Roman"/>
          <w:sz w:val="24"/>
          <w:szCs w:val="24"/>
        </w:rPr>
      </w:pPr>
    </w:p>
    <w:p w:rsidR="00D90E26" w:rsidRPr="00AC5750" w:rsidRDefault="00D90E26" w:rsidP="00D90E26">
      <w:pPr>
        <w:shd w:val="clear" w:color="auto" w:fill="FFFFFF"/>
        <w:spacing w:after="0" w:line="240" w:lineRule="auto"/>
        <w:jc w:val="both"/>
        <w:rPr>
          <w:rFonts w:ascii="Times New Roman" w:eastAsia="Calibri" w:hAnsi="Times New Roman" w:cs="Times New Roman"/>
          <w:b/>
        </w:rPr>
      </w:pPr>
      <w:r w:rsidRPr="00AC5750">
        <w:rPr>
          <w:rFonts w:ascii="Times New Roman" w:eastAsia="Calibri" w:hAnsi="Times New Roman" w:cs="Times New Roman"/>
          <w:b/>
          <w:bCs/>
        </w:rPr>
        <w:t>3.</w:t>
      </w:r>
      <w:r w:rsidRPr="00AC5750">
        <w:rPr>
          <w:rFonts w:ascii="Times New Roman" w:eastAsia="Calibri" w:hAnsi="Times New Roman" w:cs="Times New Roman"/>
          <w:b/>
        </w:rPr>
        <w:t>Caracteristicile impactului potenţial</w:t>
      </w:r>
    </w:p>
    <w:p w:rsidR="00D90E26" w:rsidRPr="00AC5750" w:rsidRDefault="00D90E26" w:rsidP="00D90E26">
      <w:pPr>
        <w:shd w:val="clear" w:color="auto" w:fill="FFFFFF"/>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bCs/>
          <w:sz w:val="24"/>
          <w:szCs w:val="24"/>
        </w:rPr>
        <w:t xml:space="preserve">a) </w:t>
      </w:r>
      <w:r w:rsidRPr="00AC5750">
        <w:rPr>
          <w:rFonts w:ascii="Times New Roman" w:eastAsia="Calibri" w:hAnsi="Times New Roman" w:cs="Times New Roman"/>
          <w:b/>
          <w:sz w:val="24"/>
          <w:szCs w:val="24"/>
        </w:rPr>
        <w:t xml:space="preserve">extinderea impactului - </w:t>
      </w:r>
      <w:r w:rsidRPr="00AC5750">
        <w:rPr>
          <w:rFonts w:ascii="Times New Roman" w:eastAsia="Calibri" w:hAnsi="Times New Roman" w:cs="Times New Roman"/>
          <w:sz w:val="24"/>
          <w:szCs w:val="24"/>
        </w:rPr>
        <w:t xml:space="preserve">impactul se va manifesta local;  </w:t>
      </w:r>
    </w:p>
    <w:p w:rsidR="00D90E26" w:rsidRPr="00AC5750" w:rsidRDefault="00D90E26" w:rsidP="00D90E26">
      <w:pPr>
        <w:shd w:val="clear" w:color="auto" w:fill="FFFFFF"/>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bCs/>
          <w:sz w:val="24"/>
          <w:szCs w:val="24"/>
        </w:rPr>
        <w:t xml:space="preserve">b) </w:t>
      </w:r>
      <w:r w:rsidRPr="00AC5750">
        <w:rPr>
          <w:rFonts w:ascii="Times New Roman" w:eastAsia="Calibri" w:hAnsi="Times New Roman" w:cs="Times New Roman"/>
          <w:b/>
          <w:sz w:val="24"/>
          <w:szCs w:val="24"/>
        </w:rPr>
        <w:t>natura transfrontieră a impactului -</w:t>
      </w:r>
      <w:r w:rsidRPr="00AC5750">
        <w:rPr>
          <w:rFonts w:ascii="Times New Roman" w:eastAsia="Calibri" w:hAnsi="Times New Roman" w:cs="Times New Roman"/>
          <w:sz w:val="24"/>
          <w:szCs w:val="24"/>
        </w:rPr>
        <w:t xml:space="preserve"> proiectul propus nu va avea efecte transfrontalier;</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c) </w:t>
      </w:r>
      <w:r w:rsidRPr="00AC5750">
        <w:rPr>
          <w:rFonts w:ascii="Times New Roman" w:eastAsia="Calibri" w:hAnsi="Times New Roman" w:cs="Times New Roman"/>
          <w:b/>
          <w:sz w:val="24"/>
          <w:szCs w:val="24"/>
        </w:rPr>
        <w:t xml:space="preserve">mărimea şi complexitatea impactului - </w:t>
      </w:r>
      <w:r w:rsidRPr="00AC5750">
        <w:rPr>
          <w:rFonts w:ascii="Times New Roman" w:eastAsia="Calibri" w:hAnsi="Times New Roman" w:cs="Times New Roman"/>
          <w:sz w:val="24"/>
          <w:szCs w:val="24"/>
        </w:rPr>
        <w:t>impact redus pe perioada execuției și funcționării, cu condiția respectării prevederilor legale în vigoare;</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d) </w:t>
      </w:r>
      <w:r w:rsidRPr="00AC5750">
        <w:rPr>
          <w:rFonts w:ascii="Times New Roman" w:eastAsia="Calibri" w:hAnsi="Times New Roman" w:cs="Times New Roman"/>
          <w:b/>
          <w:sz w:val="24"/>
          <w:szCs w:val="24"/>
        </w:rPr>
        <w:t>probabilitatea impactului –</w:t>
      </w:r>
      <w:r w:rsidRPr="00AC5750">
        <w:rPr>
          <w:rFonts w:ascii="Times New Roman" w:eastAsia="Calibri" w:hAnsi="Times New Roman" w:cs="Times New Roman"/>
          <w:sz w:val="24"/>
          <w:szCs w:val="24"/>
        </w:rPr>
        <w:t xml:space="preserve"> probabilitatea proiectului de a avea impact pe perioada execuției și funcționării este redusă, cu condiția respectării prevederilor documentației tehnice și a prevederilor legale în vigoare;</w:t>
      </w:r>
    </w:p>
    <w:p w:rsidR="00D90E26" w:rsidRPr="00AC5750" w:rsidRDefault="00D90E26" w:rsidP="00D90E26">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e) </w:t>
      </w:r>
      <w:r w:rsidRPr="00AC5750">
        <w:rPr>
          <w:rFonts w:ascii="Times New Roman" w:eastAsia="Calibri" w:hAnsi="Times New Roman" w:cs="Times New Roman"/>
          <w:b/>
          <w:sz w:val="24"/>
          <w:szCs w:val="24"/>
        </w:rPr>
        <w:t>durata, frecvenţa şi reversibilitatea impactului -</w:t>
      </w:r>
      <w:r w:rsidRPr="00AC5750">
        <w:rPr>
          <w:rFonts w:ascii="Times New Roman" w:eastAsia="Calibri" w:hAnsi="Times New Roman" w:cs="Times New Roman"/>
          <w:sz w:val="24"/>
          <w:szCs w:val="24"/>
        </w:rPr>
        <w:t xml:space="preserve"> impact redus pe perioada execuției și funcționării, cu condiția respectării prevederilor legale în vigoare;</w:t>
      </w:r>
    </w:p>
    <w:p w:rsidR="00D90E26" w:rsidRPr="00AC5750" w:rsidRDefault="00D90E26" w:rsidP="00D90E26">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u w:val="single"/>
        </w:rPr>
        <w:t>Condiţiile de realizare a proiectului</w:t>
      </w:r>
      <w:r w:rsidRPr="00AC5750">
        <w:rPr>
          <w:rFonts w:ascii="Times New Roman" w:eastAsia="Calibri" w:hAnsi="Times New Roman" w:cs="Times New Roman"/>
          <w:b/>
          <w:sz w:val="24"/>
          <w:szCs w:val="24"/>
        </w:rPr>
        <w:t>:</w:t>
      </w:r>
    </w:p>
    <w:p w:rsidR="00D90E26" w:rsidRPr="00AC5750" w:rsidRDefault="00D90E26" w:rsidP="00D90E26">
      <w:pPr>
        <w:numPr>
          <w:ilvl w:val="0"/>
          <w:numId w:val="4"/>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eastAsia="Calibri" w:hAnsi="Times New Roman" w:cs="Times New Roman"/>
          <w:sz w:val="24"/>
          <w:szCs w:val="24"/>
        </w:rPr>
        <w:t xml:space="preserve">pentru lucrările de </w:t>
      </w:r>
      <w:r w:rsidRPr="00AC5750">
        <w:rPr>
          <w:rFonts w:ascii="Times New Roman" w:eastAsia="Calibri" w:hAnsi="Times New Roman" w:cs="Times New Roman"/>
          <w:bCs/>
          <w:sz w:val="24"/>
          <w:szCs w:val="24"/>
        </w:rPr>
        <w:t>construire a obiectivului, conform proiectului propus;</w:t>
      </w:r>
    </w:p>
    <w:p w:rsidR="00D90E26" w:rsidRPr="00AC5750" w:rsidRDefault="00D90E26" w:rsidP="009A5E39">
      <w:pPr>
        <w:numPr>
          <w:ilvl w:val="0"/>
          <w:numId w:val="4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D90E26" w:rsidRPr="00AC5750" w:rsidRDefault="00D90E26" w:rsidP="009A5E39">
      <w:pPr>
        <w:numPr>
          <w:ilvl w:val="0"/>
          <w:numId w:val="4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lastRenderedPageBreak/>
        <w:t>Executarea lucrărilor se va face fără afectarea vecinatăților, a altor construcții, instalații și utilități utilitare amplasate în vecinătate;</w:t>
      </w:r>
    </w:p>
    <w:p w:rsidR="00D90E26" w:rsidRPr="00AC5750" w:rsidRDefault="00D90E26" w:rsidP="009A5E39">
      <w:pPr>
        <w:numPr>
          <w:ilvl w:val="0"/>
          <w:numId w:val="4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Implementarea proiectului și desfășurarea activității se va face cu luarea tuturor măsurilor pentru a nu deranja vecinătăţile;</w:t>
      </w:r>
    </w:p>
    <w:p w:rsidR="00D90E26" w:rsidRPr="00AC5750" w:rsidRDefault="00D90E26" w:rsidP="009A5E39">
      <w:pPr>
        <w:numPr>
          <w:ilvl w:val="0"/>
          <w:numId w:val="4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Pe perioada executării lucrărilor, suprafețele de șantier generatoare de pulberi se vor stropi cu apă, iar lucrările care produc mult praf se vor reduce în perioadele cu vânt puternic;</w:t>
      </w:r>
    </w:p>
    <w:p w:rsidR="00D90E26" w:rsidRPr="00AC5750" w:rsidRDefault="00D90E26" w:rsidP="009A5E39">
      <w:pPr>
        <w:numPr>
          <w:ilvl w:val="0"/>
          <w:numId w:val="4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vor lua toate masurile necesare pentru evitarea poluării fonice şi de încadrare în normativele standard pentru vibraţii şi zgomote nr. 10009/2017 şi 12025/2/1981, atât pe perioada de execuție a proiectului cât și pe perioada de funcționare;</w:t>
      </w:r>
    </w:p>
    <w:p w:rsidR="00D90E26" w:rsidRPr="00AC5750" w:rsidRDefault="00D90E26" w:rsidP="009A5E39">
      <w:pPr>
        <w:numPr>
          <w:ilvl w:val="0"/>
          <w:numId w:val="42"/>
        </w:numPr>
        <w:tabs>
          <w:tab w:val="num" w:pos="426"/>
        </w:tabs>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Respectarea prevederilor:</w:t>
      </w:r>
    </w:p>
    <w:p w:rsidR="00D90E26" w:rsidRPr="00AC5750" w:rsidRDefault="00D90E26" w:rsidP="00D90E26">
      <w:pPr>
        <w:numPr>
          <w:ilvl w:val="0"/>
          <w:numId w:val="1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OUG nr. 195/2005 privind protecția mediului</w:t>
      </w:r>
      <w:r w:rsidRPr="00AC5750">
        <w:rPr>
          <w:rFonts w:ascii="Times New Roman" w:eastAsia="Calibri" w:hAnsi="Times New Roman" w:cs="Times New Roman"/>
          <w:bCs/>
          <w:sz w:val="24"/>
          <w:szCs w:val="24"/>
        </w:rPr>
        <w:t xml:space="preserve">, cu modificările și completările ulterioare; </w:t>
      </w:r>
    </w:p>
    <w:p w:rsidR="00D90E26" w:rsidRPr="00AC5750" w:rsidRDefault="00D90E26" w:rsidP="00D90E26">
      <w:pPr>
        <w:numPr>
          <w:ilvl w:val="0"/>
          <w:numId w:val="12"/>
        </w:numPr>
        <w:spacing w:after="0" w:line="240" w:lineRule="auto"/>
        <w:ind w:left="0" w:firstLine="0"/>
        <w:jc w:val="both"/>
        <w:rPr>
          <w:rFonts w:ascii="Times New Roman" w:eastAsia="Calibri" w:hAnsi="Times New Roman" w:cs="Times New Roman"/>
          <w:sz w:val="24"/>
          <w:szCs w:val="24"/>
        </w:rPr>
      </w:pPr>
      <w:r w:rsidRPr="00AC5750">
        <w:rPr>
          <w:rFonts w:ascii="Times New Roman" w:eastAsia="Calibri" w:hAnsi="Times New Roman" w:cs="Times New Roman"/>
          <w:bCs/>
          <w:i/>
          <w:sz w:val="24"/>
          <w:szCs w:val="24"/>
        </w:rPr>
        <w:t xml:space="preserve">OUG </w:t>
      </w:r>
      <w:r w:rsidRPr="00AC5750">
        <w:rPr>
          <w:rFonts w:ascii="Times New Roman" w:eastAsia="Calibri" w:hAnsi="Times New Roman" w:cs="Times New Roman"/>
          <w:i/>
          <w:sz w:val="24"/>
          <w:szCs w:val="24"/>
        </w:rPr>
        <w:t>nr. 68/2007 privind răspunderea de mediu cu referire la prevenirea şi repararea prejudiciului asupra mediului</w:t>
      </w: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i/>
          <w:sz w:val="24"/>
          <w:szCs w:val="24"/>
        </w:rPr>
        <w:t>cu modificările şi completările ulterioare</w:t>
      </w:r>
      <w:r w:rsidRPr="00AC5750">
        <w:rPr>
          <w:rFonts w:ascii="Times New Roman" w:eastAsia="Calibri" w:hAnsi="Times New Roman" w:cs="Times New Roman"/>
          <w:bCs/>
          <w:i/>
          <w:sz w:val="24"/>
          <w:szCs w:val="24"/>
        </w:rPr>
        <w:t>;</w:t>
      </w:r>
    </w:p>
    <w:p w:rsidR="00D90E26" w:rsidRPr="00AC5750" w:rsidRDefault="00D90E26" w:rsidP="00D90E26">
      <w:pPr>
        <w:numPr>
          <w:ilvl w:val="0"/>
          <w:numId w:val="1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HG nr. 1061/2008 privind transportul deşeurilor periculoase şi nepericuloase pe teritoriul României</w:t>
      </w:r>
      <w:r w:rsidRPr="00AC5750">
        <w:rPr>
          <w:rFonts w:ascii="Times New Roman" w:eastAsia="Calibri" w:hAnsi="Times New Roman" w:cs="Times New Roman"/>
          <w:bCs/>
          <w:sz w:val="24"/>
          <w:szCs w:val="24"/>
        </w:rPr>
        <w:t>;</w:t>
      </w:r>
    </w:p>
    <w:p w:rsidR="00D90E26" w:rsidRPr="00AC5750" w:rsidRDefault="00D90E26" w:rsidP="00D90E26">
      <w:pPr>
        <w:numPr>
          <w:ilvl w:val="0"/>
          <w:numId w:val="1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i/>
          <w:sz w:val="24"/>
          <w:szCs w:val="24"/>
        </w:rPr>
        <w:t>HG nr. 188/2002 pentru aprobarea normelor privind condiţiile de descărcare în mediul acvatic a apelor uzate, cu modificările şi completările ulterioare;</w:t>
      </w:r>
    </w:p>
    <w:p w:rsidR="00D90E26" w:rsidRPr="00AC5750" w:rsidRDefault="00D90E26" w:rsidP="00D90E26">
      <w:pPr>
        <w:numPr>
          <w:ilvl w:val="0"/>
          <w:numId w:val="12"/>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i/>
          <w:sz w:val="24"/>
          <w:szCs w:val="24"/>
          <w:lang w:eastAsia="ro-RO"/>
        </w:rPr>
        <w:t>HG nr.856/2002 privind evidenţa gestiunii deşeurilor şi pentru aprobarea listei cuprinzând deşeurile</w:t>
      </w:r>
      <w:r w:rsidRPr="00AC5750">
        <w:rPr>
          <w:rFonts w:ascii="Times New Roman" w:eastAsia="Calibri" w:hAnsi="Times New Roman" w:cs="Times New Roman"/>
          <w:sz w:val="24"/>
          <w:szCs w:val="24"/>
          <w:lang w:eastAsia="ro-RO"/>
        </w:rPr>
        <w:t xml:space="preserve">, </w:t>
      </w:r>
      <w:r w:rsidRPr="00AC5750">
        <w:rPr>
          <w:rFonts w:ascii="Times New Roman" w:eastAsia="Calibri" w:hAnsi="Times New Roman" w:cs="Times New Roman"/>
          <w:i/>
          <w:sz w:val="24"/>
          <w:szCs w:val="24"/>
          <w:lang w:eastAsia="ro-RO"/>
        </w:rPr>
        <w:t>inclusiv deşeurile periculoase cu modificările şi completările ulterioare.</w:t>
      </w:r>
    </w:p>
    <w:p w:rsidR="00D90E26" w:rsidRPr="00AC5750" w:rsidRDefault="00D90E26" w:rsidP="009A5E39">
      <w:pPr>
        <w:numPr>
          <w:ilvl w:val="0"/>
          <w:numId w:val="44"/>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rPr>
        <w:t xml:space="preserve">Respectarea prevederilor </w:t>
      </w:r>
      <w:r w:rsidRPr="00AC5750">
        <w:rPr>
          <w:rFonts w:ascii="Times New Roman" w:eastAsia="Calibri" w:hAnsi="Times New Roman" w:cs="Times New Roman"/>
          <w:bCs/>
          <w:sz w:val="24"/>
          <w:szCs w:val="24"/>
        </w:rPr>
        <w:t xml:space="preserve">art. 15, alin. 2, lit. a) din </w:t>
      </w:r>
      <w:r w:rsidRPr="00AC5750">
        <w:rPr>
          <w:rFonts w:ascii="Times New Roman" w:eastAsia="Calibri" w:hAnsi="Times New Roman" w:cs="Times New Roman"/>
          <w:bCs/>
          <w:i/>
          <w:sz w:val="24"/>
          <w:szCs w:val="24"/>
        </w:rPr>
        <w:t>OUG nr. 195/2005 privind protecţia mediului</w:t>
      </w:r>
      <w:r w:rsidRPr="00AC5750">
        <w:rPr>
          <w:rFonts w:ascii="Times New Roman" w:eastAsia="Calibri" w:hAnsi="Times New Roman" w:cs="Times New Roman"/>
          <w:bCs/>
          <w:sz w:val="24"/>
          <w:szCs w:val="24"/>
        </w:rPr>
        <w:t xml:space="preserve">, aprobată cu modificări şi completări de </w:t>
      </w:r>
      <w:r w:rsidRPr="00AC5750">
        <w:rPr>
          <w:rFonts w:ascii="Times New Roman" w:eastAsia="Calibri" w:hAnsi="Times New Roman" w:cs="Times New Roman"/>
          <w:bCs/>
          <w:i/>
          <w:sz w:val="24"/>
          <w:szCs w:val="24"/>
        </w:rPr>
        <w:t>Legea nr. 265/2006</w:t>
      </w:r>
      <w:r w:rsidRPr="00AC5750">
        <w:rPr>
          <w:rFonts w:ascii="Times New Roman" w:eastAsia="Calibri" w:hAnsi="Times New Roman" w:cs="Times New Roman"/>
          <w:bCs/>
          <w:sz w:val="24"/>
          <w:szCs w:val="24"/>
        </w:rPr>
        <w:t>, cu modificările şi completările ulterioare</w:t>
      </w:r>
      <w:r w:rsidRPr="00AC5750">
        <w:rPr>
          <w:rFonts w:ascii="Times New Roman" w:eastAsia="Calibri" w:hAnsi="Times New Roman" w:cs="Times New Roman"/>
          <w:bCs/>
          <w:i/>
          <w:sz w:val="24"/>
          <w:szCs w:val="24"/>
        </w:rPr>
        <w:t xml:space="preserve"> </w:t>
      </w:r>
      <w:r w:rsidRPr="00AC5750">
        <w:rPr>
          <w:rFonts w:ascii="Times New Roman" w:eastAsia="Calibri" w:hAnsi="Times New Roman" w:cs="Times New Roman"/>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r w:rsidRPr="00AC5750">
        <w:rPr>
          <w:rFonts w:ascii="Times New Roman" w:eastAsia="Calibri" w:hAnsi="Times New Roman" w:cs="Times New Roman"/>
          <w:bCs/>
          <w:i/>
          <w:sz w:val="24"/>
          <w:szCs w:val="24"/>
        </w:rPr>
        <w:t>;</w:t>
      </w:r>
    </w:p>
    <w:p w:rsidR="00D90E26" w:rsidRPr="00AC5750" w:rsidRDefault="00D90E26" w:rsidP="009A5E39">
      <w:pPr>
        <w:numPr>
          <w:ilvl w:val="0"/>
          <w:numId w:val="43"/>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Obţinerea tuturor avizelor şi acordurilor specifice ale administraţiei publice locale şi/sau ale serviciilor descentralizate ale acestora, conform  prevederilor legale;</w:t>
      </w:r>
    </w:p>
    <w:p w:rsidR="00D90E26" w:rsidRPr="00AC5750" w:rsidRDefault="00D90E26" w:rsidP="009A5E39">
      <w:pPr>
        <w:numPr>
          <w:ilvl w:val="0"/>
          <w:numId w:val="43"/>
        </w:numPr>
        <w:spacing w:after="0" w:line="240" w:lineRule="auto"/>
        <w:ind w:left="0" w:firstLine="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Notificarea APM Brăila la finalizarea lucrarilor, conform art. 49, alin. 3 din </w:t>
      </w:r>
      <w:r w:rsidRPr="00AC5750">
        <w:rPr>
          <w:rFonts w:ascii="Times New Roman" w:eastAsia="Calibri" w:hAnsi="Times New Roman" w:cs="Times New Roman"/>
          <w:bCs/>
          <w:i/>
          <w:sz w:val="24"/>
          <w:szCs w:val="24"/>
        </w:rPr>
        <w:t>Metodologia de aplicare a evaluării impactului asupra mediului pentru proiecte publice şi private</w:t>
      </w:r>
      <w:r w:rsidRPr="00AC5750">
        <w:rPr>
          <w:rFonts w:ascii="Times New Roman" w:eastAsia="Calibri" w:hAnsi="Times New Roman" w:cs="Times New Roman"/>
          <w:bCs/>
          <w:sz w:val="24"/>
          <w:szCs w:val="24"/>
        </w:rPr>
        <w:t xml:space="preserve"> aprobată prin, aprobată prin Ord. M.M.P nr. 135/2010. </w:t>
      </w:r>
    </w:p>
    <w:p w:rsidR="00D90E26" w:rsidRPr="00AC5750" w:rsidRDefault="00D90E26" w:rsidP="00D90E26">
      <w:pPr>
        <w:spacing w:after="0" w:line="240" w:lineRule="auto"/>
        <w:jc w:val="both"/>
        <w:rPr>
          <w:rFonts w:ascii="Times New Roman" w:eastAsia="Calibri" w:hAnsi="Times New Roman" w:cs="Times New Roman"/>
          <w:b/>
          <w:sz w:val="24"/>
          <w:szCs w:val="24"/>
        </w:rPr>
      </w:pPr>
    </w:p>
    <w:p w:rsidR="00D90E26" w:rsidRPr="00AC5750" w:rsidRDefault="00D90E26" w:rsidP="00D90E26">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Prezenta decizie nu exonereaza de raspundere proiectantul, constructorul si/sau titularul in cazul producerii unor incidente, accidente, poluari accidentale, sau in cazul nerespectarii prevederilor legale privind protrectia mediului.</w:t>
      </w:r>
    </w:p>
    <w:p w:rsidR="00D90E26" w:rsidRPr="00AC5750" w:rsidRDefault="00D90E26" w:rsidP="00D90E26">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În conformitate cu prevederile art. 21 alin (4) din </w:t>
      </w:r>
      <w:r w:rsidRPr="00AC5750">
        <w:rPr>
          <w:rFonts w:ascii="Times New Roman" w:eastAsia="Calibri" w:hAnsi="Times New Roman" w:cs="Times New Roman"/>
          <w:b/>
          <w:i/>
          <w:sz w:val="24"/>
          <w:szCs w:val="24"/>
        </w:rPr>
        <w:t>O.U.G. nr. 195/2005 privind protecţia mediului</w:t>
      </w:r>
      <w:r w:rsidRPr="00AC5750">
        <w:rPr>
          <w:rFonts w:ascii="Times New Roman" w:eastAsia="Calibri" w:hAnsi="Times New Roman" w:cs="Times New Roman"/>
          <w:b/>
          <w:sz w:val="24"/>
          <w:szCs w:val="24"/>
        </w:rPr>
        <w:t xml:space="preserve">, aprobată cu modificări şi completări de </w:t>
      </w:r>
      <w:r w:rsidRPr="00AC5750">
        <w:rPr>
          <w:rFonts w:ascii="Times New Roman" w:eastAsia="Calibri" w:hAnsi="Times New Roman" w:cs="Times New Roman"/>
          <w:b/>
          <w:i/>
          <w:sz w:val="24"/>
          <w:szCs w:val="24"/>
        </w:rPr>
        <w:t>Legea nr. 265/2006</w:t>
      </w:r>
      <w:r w:rsidRPr="00AC5750">
        <w:rPr>
          <w:rFonts w:ascii="Times New Roman" w:eastAsia="Calibri"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D90E26" w:rsidRPr="00AC5750" w:rsidRDefault="00D90E26" w:rsidP="00D90E26">
      <w:pPr>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Prezenta decizie este valabilă pe toată perioada punerii în aplicare a proiectului şi poate fi contestată în conformitate cu prevederile </w:t>
      </w:r>
      <w:r w:rsidRPr="00AC5750">
        <w:rPr>
          <w:rFonts w:ascii="Times New Roman" w:eastAsia="Calibri" w:hAnsi="Times New Roman" w:cs="Times New Roman"/>
          <w:b/>
          <w:i/>
          <w:sz w:val="24"/>
          <w:szCs w:val="24"/>
        </w:rPr>
        <w:t>H.G. nr. 445/2009 privind evaluarea impactului anumitor proiecte publice şi private asupra mediului</w:t>
      </w:r>
      <w:r w:rsidRPr="00AC5750">
        <w:rPr>
          <w:rFonts w:ascii="Times New Roman" w:eastAsia="Calibri" w:hAnsi="Times New Roman" w:cs="Times New Roman"/>
          <w:b/>
          <w:sz w:val="24"/>
          <w:szCs w:val="24"/>
        </w:rPr>
        <w:t xml:space="preserve"> şi ale </w:t>
      </w:r>
      <w:r w:rsidRPr="00AC5750">
        <w:rPr>
          <w:rFonts w:ascii="Times New Roman" w:eastAsia="Calibri" w:hAnsi="Times New Roman" w:cs="Times New Roman"/>
          <w:b/>
          <w:i/>
          <w:sz w:val="24"/>
          <w:szCs w:val="24"/>
        </w:rPr>
        <w:t>Legii contenciosului administrativ nr. 554/2004</w:t>
      </w:r>
      <w:r w:rsidRPr="00AC5750">
        <w:rPr>
          <w:rFonts w:ascii="Times New Roman" w:eastAsia="Calibri" w:hAnsi="Times New Roman" w:cs="Times New Roman"/>
          <w:b/>
          <w:sz w:val="24"/>
          <w:szCs w:val="24"/>
        </w:rPr>
        <w:t>, cu modificările şi completările ulterioare.</w:t>
      </w:r>
    </w:p>
    <w:p w:rsidR="00D90E26" w:rsidRPr="00AC5750" w:rsidRDefault="00D90E26" w:rsidP="00D7197F">
      <w:pPr>
        <w:jc w:val="center"/>
        <w:rPr>
          <w:rStyle w:val="ax1"/>
          <w:caps/>
          <w:sz w:val="28"/>
          <w:szCs w:val="28"/>
        </w:rPr>
      </w:pPr>
      <w:r w:rsidRPr="00AC5750">
        <w:rPr>
          <w:rStyle w:val="ax1"/>
          <w:caps/>
          <w:sz w:val="28"/>
          <w:szCs w:val="28"/>
        </w:rPr>
        <w:t>Alexandru CHIRIL</w:t>
      </w:r>
    </w:p>
    <w:p w:rsidR="00D7197F" w:rsidRPr="00AC5750" w:rsidRDefault="00D7197F" w:rsidP="00D7197F">
      <w:pPr>
        <w:jc w:val="center"/>
        <w:rPr>
          <w:rStyle w:val="ax1"/>
          <w:caps/>
          <w:sz w:val="28"/>
          <w:szCs w:val="28"/>
        </w:rPr>
      </w:pPr>
      <w:r w:rsidRPr="00AC5750">
        <w:rPr>
          <w:rStyle w:val="ax1"/>
          <w:caps/>
          <w:sz w:val="28"/>
          <w:szCs w:val="28"/>
        </w:rPr>
        <w:t>proiect DeciziEI  etapei de încadrare</w:t>
      </w:r>
    </w:p>
    <w:p w:rsidR="00D7197F" w:rsidRPr="00AC5750" w:rsidRDefault="00D7197F" w:rsidP="00D7197F">
      <w:pPr>
        <w:jc w:val="center"/>
        <w:rPr>
          <w:b/>
          <w:sz w:val="28"/>
          <w:szCs w:val="28"/>
        </w:rPr>
      </w:pPr>
      <w:r w:rsidRPr="00AC5750">
        <w:rPr>
          <w:b/>
          <w:sz w:val="28"/>
          <w:szCs w:val="28"/>
        </w:rPr>
        <w:t xml:space="preserve">Nr. ***  din 05.09.2018 </w:t>
      </w:r>
    </w:p>
    <w:p w:rsidR="00D7197F" w:rsidRPr="00AC5750" w:rsidRDefault="00D7197F" w:rsidP="00D7197F">
      <w:pPr>
        <w:spacing w:after="0" w:line="320" w:lineRule="atLeast"/>
        <w:jc w:val="both"/>
        <w:outlineLvl w:val="0"/>
        <w:rPr>
          <w:rFonts w:ascii="Times New Roman" w:hAnsi="Times New Roman" w:cs="Times New Roman"/>
          <w:sz w:val="24"/>
          <w:szCs w:val="24"/>
        </w:rPr>
      </w:pPr>
      <w:r w:rsidRPr="00AC5750">
        <w:rPr>
          <w:rStyle w:val="tpa1"/>
          <w:rFonts w:ascii="Times New Roman" w:hAnsi="Times New Roman" w:cs="Times New Roman"/>
          <w:sz w:val="24"/>
          <w:szCs w:val="24"/>
        </w:rPr>
        <w:t xml:space="preserve">Ca urmare a solicitării de emitere a acordului de mediu adresate de  </w:t>
      </w:r>
      <w:r w:rsidRPr="00AC5750">
        <w:rPr>
          <w:rFonts w:ascii="Times New Roman" w:hAnsi="Times New Roman" w:cs="Times New Roman"/>
          <w:b/>
          <w:sz w:val="24"/>
          <w:szCs w:val="24"/>
        </w:rPr>
        <w:t>U.A.T. Viziru,</w:t>
      </w:r>
      <w:r w:rsidRPr="00AC5750">
        <w:rPr>
          <w:rFonts w:ascii="Times New Roman" w:hAnsi="Times New Roman" w:cs="Times New Roman"/>
          <w:sz w:val="24"/>
          <w:szCs w:val="24"/>
        </w:rPr>
        <w:t xml:space="preserve"> cu sediul social în</w:t>
      </w:r>
      <w:r w:rsidRPr="00AC5750">
        <w:rPr>
          <w:rStyle w:val="FollowedHyperlink"/>
          <w:rFonts w:ascii="Times New Roman" w:hAnsi="Times New Roman" w:cs="Times New Roman"/>
          <w:color w:val="auto"/>
          <w:sz w:val="24"/>
          <w:szCs w:val="24"/>
        </w:rPr>
        <w:t xml:space="preserve"> </w:t>
      </w:r>
      <w:r w:rsidRPr="00AC5750">
        <w:rPr>
          <w:rStyle w:val="tpa1"/>
          <w:rFonts w:ascii="Times New Roman" w:hAnsi="Times New Roman" w:cs="Times New Roman"/>
          <w:sz w:val="24"/>
          <w:szCs w:val="24"/>
        </w:rPr>
        <w:t>judetul Braila, localitatea Viziru, str.Brăilei nr.129, înregistrată la Agenția pentru Protecția Mediului Brăila cu nr.</w:t>
      </w:r>
      <w:r w:rsidRPr="00AC5750">
        <w:rPr>
          <w:rFonts w:ascii="Times New Roman" w:hAnsi="Times New Roman" w:cs="Times New Roman"/>
          <w:sz w:val="24"/>
          <w:szCs w:val="24"/>
        </w:rPr>
        <w:t xml:space="preserve"> 8796/18.07.2018</w:t>
      </w:r>
      <w:r w:rsidRPr="00AC5750">
        <w:rPr>
          <w:rStyle w:val="tpa1"/>
          <w:rFonts w:ascii="Times New Roman" w:hAnsi="Times New Roman" w:cs="Times New Roman"/>
          <w:sz w:val="24"/>
          <w:szCs w:val="24"/>
        </w:rPr>
        <w:t xml:space="preserve">, </w:t>
      </w:r>
      <w:hyperlink w:anchor="#" w:history="1"/>
      <w:r w:rsidRPr="00AC5750">
        <w:rPr>
          <w:rStyle w:val="tpa1"/>
          <w:rFonts w:ascii="Times New Roman" w:hAnsi="Times New Roman" w:cs="Times New Roman"/>
          <w:sz w:val="24"/>
          <w:szCs w:val="24"/>
        </w:rPr>
        <w:t xml:space="preserve">în baza </w:t>
      </w:r>
      <w:r w:rsidRPr="00AC5750">
        <w:rPr>
          <w:rStyle w:val="tpa1"/>
          <w:rFonts w:ascii="Times New Roman" w:hAnsi="Times New Roman" w:cs="Times New Roman"/>
          <w:i/>
          <w:sz w:val="24"/>
          <w:szCs w:val="24"/>
        </w:rPr>
        <w:t>Hotărârii Guvernului nr. 445/2009 privind evaluarea impactului anumitor proiecte publice şi private asupra mediului</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ca urmare a consultărilor desfăşurate în cadrul şedinţei Comisiei de Analiză Tehnică Braila din data de  05</w:t>
      </w:r>
      <w:r w:rsidRPr="00AC5750">
        <w:rPr>
          <w:rFonts w:ascii="Times New Roman" w:hAnsi="Times New Roman" w:cs="Times New Roman"/>
          <w:sz w:val="24"/>
          <w:szCs w:val="24"/>
        </w:rPr>
        <w:t>.09.2018</w:t>
      </w:r>
      <w:r w:rsidRPr="00AC5750">
        <w:rPr>
          <w:rStyle w:val="tpa1"/>
          <w:rFonts w:ascii="Times New Roman" w:hAnsi="Times New Roman" w:cs="Times New Roman"/>
          <w:sz w:val="24"/>
          <w:szCs w:val="24"/>
        </w:rPr>
        <w:t xml:space="preserve">, Agenţia pentru Protecţia Mediului Brăila decide că proiectul </w:t>
      </w:r>
      <w:r w:rsidRPr="00AC5750">
        <w:rPr>
          <w:rFonts w:ascii="Times New Roman" w:hAnsi="Times New Roman" w:cs="Times New Roman"/>
          <w:b/>
          <w:bCs/>
          <w:i/>
          <w:iCs/>
          <w:sz w:val="24"/>
          <w:szCs w:val="24"/>
        </w:rPr>
        <w:t>„ Amenajare parc de joacă şi recreere”</w:t>
      </w:r>
      <w:r w:rsidRPr="00AC5750">
        <w:rPr>
          <w:rFonts w:ascii="Times New Roman" w:hAnsi="Times New Roman" w:cs="Times New Roman"/>
          <w:bCs/>
          <w:iCs/>
          <w:sz w:val="24"/>
          <w:szCs w:val="24"/>
        </w:rPr>
        <w:t xml:space="preserve">, </w:t>
      </w:r>
      <w:r w:rsidRPr="00AC5750">
        <w:rPr>
          <w:rFonts w:ascii="Times New Roman" w:hAnsi="Times New Roman" w:cs="Times New Roman"/>
          <w:sz w:val="24"/>
          <w:szCs w:val="24"/>
        </w:rPr>
        <w:t xml:space="preserve">propus </w:t>
      </w:r>
      <w:r w:rsidRPr="00AC5750">
        <w:rPr>
          <w:rFonts w:ascii="Times New Roman" w:hAnsi="Times New Roman" w:cs="Times New Roman"/>
          <w:sz w:val="24"/>
          <w:szCs w:val="24"/>
        </w:rPr>
        <w:lastRenderedPageBreak/>
        <w:t>a fi amplasat în județul Brăila, comuna Viziru, localitatea Viziru, str.Prof.Dr.Ştefan Şuteanu, CV 6, P 84</w:t>
      </w:r>
    </w:p>
    <w:p w:rsidR="00D7197F" w:rsidRPr="00AC5750" w:rsidRDefault="00D7197F" w:rsidP="00D7197F">
      <w:pPr>
        <w:spacing w:after="0" w:line="320" w:lineRule="atLeast"/>
        <w:jc w:val="both"/>
        <w:outlineLvl w:val="0"/>
        <w:rPr>
          <w:rFonts w:ascii="Times New Roman" w:hAnsi="Times New Roman" w:cs="Times New Roman"/>
          <w:sz w:val="24"/>
          <w:szCs w:val="24"/>
        </w:rPr>
      </w:pPr>
    </w:p>
    <w:p w:rsidR="00D7197F" w:rsidRPr="00AC5750" w:rsidRDefault="00D7197F" w:rsidP="00D7197F">
      <w:pPr>
        <w:spacing w:after="0" w:line="20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nu se supune evaluării impactului asupra mediului și nu se supune evaluării adecvate. </w:t>
      </w:r>
    </w:p>
    <w:p w:rsidR="00D7197F" w:rsidRPr="00AC5750" w:rsidRDefault="00D7197F" w:rsidP="00D7197F">
      <w:pPr>
        <w:spacing w:after="0" w:line="200" w:lineRule="atLeast"/>
        <w:jc w:val="center"/>
        <w:rPr>
          <w:rStyle w:val="tpa1"/>
          <w:rFonts w:ascii="Times New Roman" w:hAnsi="Times New Roman" w:cs="Times New Roman"/>
          <w:b/>
          <w:i/>
          <w:sz w:val="24"/>
          <w:szCs w:val="24"/>
        </w:rPr>
      </w:pPr>
    </w:p>
    <w:p w:rsidR="00D7197F" w:rsidRPr="00AC5750" w:rsidRDefault="00D7197F" w:rsidP="00D7197F">
      <w:pPr>
        <w:spacing w:after="0" w:line="240" w:lineRule="exact"/>
        <w:rPr>
          <w:rStyle w:val="tpa1"/>
          <w:rFonts w:ascii="Times New Roman" w:hAnsi="Times New Roman" w:cs="Times New Roman"/>
          <w:b/>
          <w:sz w:val="24"/>
          <w:szCs w:val="24"/>
        </w:rPr>
      </w:pPr>
      <w:r w:rsidRPr="00AC5750">
        <w:rPr>
          <w:rStyle w:val="tpa1"/>
          <w:rFonts w:ascii="Times New Roman" w:hAnsi="Times New Roman" w:cs="Times New Roman"/>
          <w:b/>
          <w:sz w:val="24"/>
          <w:szCs w:val="24"/>
        </w:rPr>
        <w:t>Justificarea prezentei decizii:</w:t>
      </w:r>
    </w:p>
    <w:p w:rsidR="00D7197F" w:rsidRPr="00AC5750" w:rsidRDefault="00D7197F" w:rsidP="00D7197F">
      <w:pPr>
        <w:numPr>
          <w:ilvl w:val="0"/>
          <w:numId w:val="3"/>
        </w:numPr>
        <w:spacing w:after="0" w:line="240" w:lineRule="auto"/>
        <w:ind w:left="714" w:hanging="357"/>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w:t>
      </w:r>
      <w:r w:rsidRPr="00AC5750">
        <w:rPr>
          <w:rStyle w:val="tpa1"/>
          <w:rFonts w:ascii="Times New Roman" w:hAnsi="Times New Roman" w:cs="Times New Roman"/>
          <w:b/>
          <w:sz w:val="24"/>
          <w:szCs w:val="24"/>
        </w:rPr>
        <w:t>se încadrează</w:t>
      </w:r>
      <w:r w:rsidRPr="00AC5750">
        <w:rPr>
          <w:rStyle w:val="tpa1"/>
          <w:rFonts w:ascii="Times New Roman" w:hAnsi="Times New Roman" w:cs="Times New Roman"/>
          <w:sz w:val="24"/>
          <w:szCs w:val="24"/>
        </w:rPr>
        <w:t xml:space="preserve"> în prevederile H.G. nr. 445/2009, Anexa nr. 2 – pct. 10, lit. b)</w:t>
      </w:r>
      <w:r w:rsidRPr="00AC5750">
        <w:rPr>
          <w:rStyle w:val="HeaderChar"/>
          <w:rFonts w:ascii="Times New Roman" w:hAnsi="Times New Roman"/>
          <w:sz w:val="24"/>
          <w:szCs w:val="24"/>
          <w:lang w:val="ro-RO"/>
        </w:rPr>
        <w:t xml:space="preserve"> </w:t>
      </w:r>
      <w:r w:rsidRPr="00AC5750">
        <w:rPr>
          <w:rStyle w:val="tli1"/>
          <w:rFonts w:ascii="Times New Roman" w:hAnsi="Times New Roman" w:cs="Times New Roman"/>
          <w:sz w:val="24"/>
          <w:szCs w:val="24"/>
        </w:rPr>
        <w:t xml:space="preserve">proiecte de dezvoltare urbană, inclusiv constructia centrelor comerciale şi a parcărilor auto </w:t>
      </w:r>
      <w:r w:rsidRPr="00AC5750">
        <w:rPr>
          <w:rFonts w:ascii="Times New Roman" w:hAnsi="Times New Roman" w:cs="Times New Roman"/>
          <w:sz w:val="24"/>
          <w:szCs w:val="24"/>
        </w:rPr>
        <w:t xml:space="preserve">; </w:t>
      </w:r>
    </w:p>
    <w:p w:rsidR="00D7197F" w:rsidRPr="00AC5750" w:rsidRDefault="00D7197F" w:rsidP="00D7197F">
      <w:pPr>
        <w:numPr>
          <w:ilvl w:val="0"/>
          <w:numId w:val="3"/>
        </w:numPr>
        <w:spacing w:after="0" w:line="240" w:lineRule="auto"/>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w:t>
      </w:r>
      <w:r w:rsidRPr="00AC5750">
        <w:rPr>
          <w:rStyle w:val="tpa1"/>
          <w:rFonts w:ascii="Times New Roman" w:hAnsi="Times New Roman" w:cs="Times New Roman"/>
          <w:b/>
          <w:sz w:val="24"/>
          <w:szCs w:val="24"/>
        </w:rPr>
        <w:t>nu intră</w:t>
      </w: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 xml:space="preserve">sub incidenţa art. 28 din </w:t>
      </w:r>
      <w:r w:rsidRPr="00AC5750">
        <w:rPr>
          <w:rFonts w:ascii="Times New Roman" w:hAnsi="Times New Roman" w:cs="Times New Roman"/>
          <w:i/>
          <w:sz w:val="24"/>
          <w:szCs w:val="24"/>
        </w:rPr>
        <w:t>Ordonanţa de Urgenţă a Guvernului nr. 57/2007 privind regimul ariilor naturale protejate, conservarea habitatelor naturale, a florei şi faunei sălbatice</w:t>
      </w:r>
      <w:r w:rsidRPr="00AC5750">
        <w:rPr>
          <w:rFonts w:ascii="Times New Roman" w:hAnsi="Times New Roman" w:cs="Times New Roman"/>
          <w:sz w:val="24"/>
          <w:szCs w:val="24"/>
        </w:rPr>
        <w:t>, cu modificările şi completările ulterioare, deoarece nu se propune în perimetrul sau vecinătatea unor arii naturale protejate de interes comunitar, nu este susceptibil să afecteze asemenea zone și nu a fost demarată procedura de evaluare adecvată.</w:t>
      </w:r>
    </w:p>
    <w:p w:rsidR="00D7197F" w:rsidRPr="00AC5750" w:rsidRDefault="00D7197F" w:rsidP="00D7197F">
      <w:pPr>
        <w:spacing w:after="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Motivele care au stat la baza luării deciziei etapei de încadrare în procedura de evaluare a impactului asupra mediului sunt următoarele: </w:t>
      </w:r>
    </w:p>
    <w:p w:rsidR="00D7197F" w:rsidRPr="00AC5750" w:rsidRDefault="00D7197F" w:rsidP="00D7197F">
      <w:pPr>
        <w:spacing w:after="0" w:line="32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 xml:space="preserve">1. Caracteristicile proiectului </w:t>
      </w:r>
    </w:p>
    <w:p w:rsidR="00D7197F" w:rsidRPr="00AC5750" w:rsidRDefault="00D7197F" w:rsidP="00D7197F">
      <w:pPr>
        <w:tabs>
          <w:tab w:val="left" w:pos="426"/>
        </w:tabs>
        <w:spacing w:after="0"/>
        <w:jc w:val="both"/>
        <w:rPr>
          <w:rStyle w:val="tpa1"/>
          <w:rFonts w:ascii="Times New Roman" w:hAnsi="Times New Roman" w:cs="Times New Roman"/>
          <w:sz w:val="24"/>
          <w:szCs w:val="24"/>
        </w:rPr>
      </w:pPr>
      <w:r w:rsidRPr="00AC5750">
        <w:rPr>
          <w:rStyle w:val="tpa1"/>
          <w:rFonts w:ascii="Times New Roman" w:hAnsi="Times New Roman" w:cs="Times New Roman"/>
          <w:b/>
          <w:i/>
          <w:sz w:val="24"/>
          <w:szCs w:val="24"/>
        </w:rPr>
        <w:t>a) Mărimea proiectului:</w:t>
      </w:r>
      <w:r w:rsidRPr="00AC5750">
        <w:rPr>
          <w:rStyle w:val="tpa1"/>
          <w:rFonts w:ascii="Times New Roman" w:hAnsi="Times New Roman" w:cs="Times New Roman"/>
          <w:sz w:val="24"/>
          <w:szCs w:val="24"/>
        </w:rPr>
        <w:t xml:space="preserve"> </w:t>
      </w:r>
    </w:p>
    <w:p w:rsidR="00D7197F" w:rsidRPr="00AC5750" w:rsidRDefault="00D7197F" w:rsidP="00D7197F">
      <w:pPr>
        <w:spacing w:after="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Proiectul propus are ca scop amenajarea unui parc de joaca si receere in localitatea Viziru pe str.Prof.Dr.Şuteanu Ştefan ce aparţine de comuna Viziru, judetul Braila,  prin realizarea unui spaţiu de joacă pentru copii, a unui loc de recreere pentru adulţi , amenajarea de spaţii verzi, construirea de alei pietonale betonate, imprejmuirea parcului, montarea a doua cismele cu apa potabila şi a 2 Wc-uri ecologice .</w:t>
      </w:r>
    </w:p>
    <w:p w:rsidR="00D7197F" w:rsidRPr="00AC5750" w:rsidRDefault="00D7197F" w:rsidP="00D7197F">
      <w:pPr>
        <w:autoSpaceDE w:val="0"/>
        <w:autoSpaceDN w:val="0"/>
        <w:adjustRightInd w:val="0"/>
        <w:spacing w:after="0"/>
        <w:jc w:val="both"/>
        <w:rPr>
          <w:rFonts w:ascii="Times New Roman" w:hAnsi="Times New Roman" w:cs="Times New Roman"/>
          <w:sz w:val="24"/>
          <w:szCs w:val="24"/>
        </w:rPr>
      </w:pPr>
      <w:r w:rsidRPr="00AC5750">
        <w:rPr>
          <w:rFonts w:ascii="Times New Roman" w:hAnsi="Times New Roman" w:cs="Times New Roman"/>
          <w:sz w:val="24"/>
          <w:szCs w:val="24"/>
        </w:rPr>
        <w:t xml:space="preserve">     Amplasamentul proiectului este situat în intravilanul localităţii Viziru, comuna Viziru, judetul Braila, conform certificatului de urbanism nr.24/27.06.2018, folosința actuală a acestuia este de curţi-construcţii, aflat in proprietatea domeniului public al localitatii. Lucrările se vor executa pe un teren în suprafață de 2760,00 mp proprietatea titularului de proiect, cu acces din str.Prof.Dr.Suteanu Stefan,  iar suprafața construită ocupată prin execuția lucrărilor prevăzute în proiect va fi de 2280,00  mp(57m x 40 m). Lucrarile propuse prin proiect au ca scop amenajarea unui loc de joacă pentru copii şi de recreere şi relaxare a locuitorilor localităţii Viziru. </w:t>
      </w:r>
    </w:p>
    <w:p w:rsidR="00D7197F" w:rsidRPr="00AC5750" w:rsidRDefault="00D7197F" w:rsidP="009A5E39">
      <w:pPr>
        <w:numPr>
          <w:ilvl w:val="0"/>
          <w:numId w:val="39"/>
        </w:numPr>
        <w:tabs>
          <w:tab w:val="left" w:pos="284"/>
          <w:tab w:val="left" w:pos="426"/>
        </w:tabs>
        <w:spacing w:after="0" w:line="320" w:lineRule="atLeast"/>
        <w:ind w:left="0" w:firstLine="0"/>
        <w:jc w:val="both"/>
        <w:rPr>
          <w:rFonts w:ascii="Times New Roman" w:hAnsi="Times New Roman" w:cs="Times New Roman"/>
          <w:sz w:val="24"/>
          <w:szCs w:val="24"/>
        </w:rPr>
      </w:pPr>
      <w:r w:rsidRPr="00AC5750">
        <w:rPr>
          <w:rFonts w:ascii="Times New Roman" w:hAnsi="Times New Roman" w:cs="Times New Roman"/>
          <w:sz w:val="24"/>
          <w:szCs w:val="24"/>
        </w:rPr>
        <w:t>Prin proiect se vor amenaja următoarele spaţii, dupa cum urmeaza:</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alei pietonale betonate - in suprafaţă de 194 mp,</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spaţiu loc de joacă pentru copii – in suprafaţă de 300 mp,</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spaţiu  de recreere adulţi – in suprafaţă de 300 mp,</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amenajare de spaţii verzi – în suprafaţă de 1486 mp,</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realizarea împrejmuirii parcului,</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montarea a două cişmele cu apă potabilă,</w:t>
      </w:r>
    </w:p>
    <w:p w:rsidR="00D7197F" w:rsidRPr="00AC5750" w:rsidRDefault="00D7197F" w:rsidP="009A5E39">
      <w:pPr>
        <w:pStyle w:val="BodyText3"/>
        <w:numPr>
          <w:ilvl w:val="0"/>
          <w:numId w:val="102"/>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montarea a două WC-uri ecologice,</w:t>
      </w:r>
    </w:p>
    <w:p w:rsidR="00D7197F" w:rsidRPr="00AC5750" w:rsidRDefault="00D7197F" w:rsidP="00D7197F">
      <w:pPr>
        <w:pStyle w:val="BodyText3"/>
        <w:spacing w:after="0" w:line="240" w:lineRule="auto"/>
        <w:rPr>
          <w:rFonts w:ascii="Times New Roman" w:hAnsi="Times New Roman" w:cs="Times New Roman"/>
          <w:sz w:val="24"/>
          <w:szCs w:val="24"/>
        </w:rPr>
      </w:pPr>
      <w:r w:rsidRPr="00AC5750">
        <w:rPr>
          <w:rFonts w:ascii="Times New Roman" w:hAnsi="Times New Roman" w:cs="Times New Roman"/>
          <w:sz w:val="24"/>
          <w:szCs w:val="24"/>
        </w:rPr>
        <w:t xml:space="preserve">     Aleile pietonale betonate vor fi executate din beton cu o lăţime de 2,00 m în suprafaţă construită totală de 194 mp.</w:t>
      </w:r>
    </w:p>
    <w:p w:rsidR="00D7197F" w:rsidRPr="00AC5750" w:rsidRDefault="00D7197F" w:rsidP="00D7197F">
      <w:pPr>
        <w:pStyle w:val="BodyText3"/>
        <w:spacing w:after="0" w:line="240" w:lineRule="auto"/>
        <w:rPr>
          <w:rFonts w:ascii="Times New Roman" w:hAnsi="Times New Roman" w:cs="Times New Roman"/>
          <w:sz w:val="24"/>
          <w:szCs w:val="24"/>
        </w:rPr>
      </w:pPr>
      <w:r w:rsidRPr="00AC5750">
        <w:rPr>
          <w:rFonts w:ascii="Times New Roman" w:hAnsi="Times New Roman" w:cs="Times New Roman"/>
          <w:sz w:val="24"/>
          <w:szCs w:val="24"/>
        </w:rPr>
        <w:t xml:space="preserve">     Spaţiu de joacă pentru copii va ocupa o suprafaţă de 300 mp (15m x 20m), va fi realizat din punct de vedere constructiv din dale cauciucate montate pe o pat de nisip şi va fi dotat cu două leagăne, două balansoare şi un complex de joacă pentru copii.Echipamentele de joacă pentru copii, care se vor monta prin proiect vor fi realizate din fibră de sticlă pe cadre metalice sau din lemn de inaltă rezistenţă şi vor fi certificate ISCIR, în conformitate cu cerinţele SR-EN 1176 şi cu respectarea HG 1102/2002.</w:t>
      </w:r>
    </w:p>
    <w:p w:rsidR="00D7197F" w:rsidRPr="00AC5750" w:rsidRDefault="00D7197F" w:rsidP="00D7197F">
      <w:pPr>
        <w:pStyle w:val="BodyText3"/>
        <w:spacing w:after="0" w:line="240" w:lineRule="auto"/>
        <w:rPr>
          <w:rFonts w:ascii="Times New Roman" w:hAnsi="Times New Roman" w:cs="Times New Roman"/>
          <w:sz w:val="24"/>
          <w:szCs w:val="24"/>
        </w:rPr>
      </w:pPr>
      <w:r w:rsidRPr="00AC5750">
        <w:rPr>
          <w:rFonts w:ascii="Times New Roman" w:hAnsi="Times New Roman" w:cs="Times New Roman"/>
          <w:sz w:val="24"/>
          <w:szCs w:val="24"/>
        </w:rPr>
        <w:t xml:space="preserve">    Spaţiu de recreere adulţi va ocupa o suprafaţă de 300 mp(15m x 20m)  va fi realizat din punct de vedere constructiv dintr-o platformă acoperita cu pietris pe care se vor monta cu mese şi scaune.</w:t>
      </w:r>
    </w:p>
    <w:p w:rsidR="00D7197F" w:rsidRPr="00AC5750" w:rsidRDefault="00D7197F" w:rsidP="00D7197F">
      <w:pPr>
        <w:pStyle w:val="BodyText3"/>
        <w:spacing w:after="0" w:line="240" w:lineRule="auto"/>
        <w:rPr>
          <w:rFonts w:ascii="Times New Roman" w:hAnsi="Times New Roman" w:cs="Times New Roman"/>
          <w:sz w:val="24"/>
          <w:szCs w:val="24"/>
        </w:rPr>
      </w:pPr>
      <w:r w:rsidRPr="00AC5750">
        <w:rPr>
          <w:rFonts w:ascii="Times New Roman" w:hAnsi="Times New Roman" w:cs="Times New Roman"/>
          <w:sz w:val="24"/>
          <w:szCs w:val="24"/>
        </w:rPr>
        <w:t xml:space="preserve">    Totodată, prin proiect se vor amenaja 1486 mp de spaţiu verde prin plantarea  de arbori şi gazon, se va realiza inchiderea perimetrală a parcului prin montarea unor panouri de sârmă de Buzău cu înălţimea de 1 m (1m x2 m), parcul va fi dotat cu banci, coşuri de gunoi, se vor instala un numar de 2 WC-uri ecologice vidanjabile , cât si 2 cişmele pentru asigurarea apei potabile .</w:t>
      </w:r>
    </w:p>
    <w:p w:rsidR="00D7197F" w:rsidRPr="00AC5750" w:rsidRDefault="00D7197F" w:rsidP="00D7197F">
      <w:pPr>
        <w:pStyle w:val="BodyText3"/>
        <w:spacing w:after="0" w:line="240" w:lineRule="auto"/>
        <w:rPr>
          <w:rFonts w:ascii="Times New Roman" w:hAnsi="Times New Roman" w:cs="Times New Roman"/>
          <w:sz w:val="24"/>
          <w:szCs w:val="24"/>
        </w:rPr>
      </w:pPr>
      <w:r w:rsidRPr="00AC5750">
        <w:rPr>
          <w:rFonts w:ascii="Times New Roman" w:hAnsi="Times New Roman" w:cs="Times New Roman"/>
          <w:sz w:val="24"/>
          <w:szCs w:val="24"/>
        </w:rPr>
        <w:t xml:space="preserve">    Utilitățile vor fi asigurate astfel:</w:t>
      </w:r>
    </w:p>
    <w:p w:rsidR="00D7197F" w:rsidRPr="00AC5750" w:rsidRDefault="00AC5750" w:rsidP="009A5E39">
      <w:pPr>
        <w:numPr>
          <w:ilvl w:val="0"/>
          <w:numId w:val="45"/>
        </w:numPr>
        <w:spacing w:after="0" w:line="240" w:lineRule="auto"/>
        <w:ind w:left="709" w:hanging="425"/>
        <w:jc w:val="both"/>
        <w:rPr>
          <w:rFonts w:ascii="Times New Roman" w:hAnsi="Times New Roman" w:cs="Times New Roman"/>
          <w:sz w:val="24"/>
          <w:szCs w:val="24"/>
        </w:rPr>
      </w:pPr>
      <w:hyperlink w:anchor="#" w:history="1"/>
      <w:r w:rsidR="00D7197F" w:rsidRPr="00AC5750">
        <w:rPr>
          <w:rStyle w:val="tpt1"/>
          <w:rFonts w:ascii="Times New Roman" w:hAnsi="Times New Roman" w:cs="Times New Roman"/>
          <w:sz w:val="24"/>
          <w:szCs w:val="24"/>
        </w:rPr>
        <w:t xml:space="preserve">Alimentarea cu apă: - în perioada de construire se va asigura apa potabila îmbuteliată, iar pe durata funcţionării parcului apa potabilă va fi asigurată de cele 2 cişmele care se vor monta pe amplasament ; </w:t>
      </w:r>
    </w:p>
    <w:p w:rsidR="00D7197F" w:rsidRPr="00AC5750" w:rsidRDefault="00AC5750" w:rsidP="009A5E39">
      <w:pPr>
        <w:numPr>
          <w:ilvl w:val="0"/>
          <w:numId w:val="45"/>
        </w:numPr>
        <w:spacing w:after="0" w:line="240" w:lineRule="auto"/>
        <w:ind w:left="709" w:hanging="425"/>
        <w:jc w:val="both"/>
        <w:rPr>
          <w:rStyle w:val="tpt1"/>
          <w:rFonts w:ascii="Times New Roman" w:hAnsi="Times New Roman" w:cs="Times New Roman"/>
          <w:sz w:val="24"/>
          <w:szCs w:val="24"/>
        </w:rPr>
      </w:pPr>
      <w:hyperlink w:anchor="#" w:history="1"/>
      <w:r w:rsidR="00D7197F" w:rsidRPr="00AC5750">
        <w:rPr>
          <w:rStyle w:val="tpt1"/>
          <w:rFonts w:ascii="Times New Roman" w:hAnsi="Times New Roman" w:cs="Times New Roman"/>
          <w:sz w:val="24"/>
          <w:szCs w:val="24"/>
        </w:rPr>
        <w:t xml:space="preserve">Evacuarea apelor uzate: în perioada de construire cât şi în perioada de funcţionare a obiectivului, se vor folosi WC-uri ecologice care vor fi vidanjate;  </w:t>
      </w:r>
    </w:p>
    <w:p w:rsidR="00D7197F" w:rsidRPr="00AC5750" w:rsidRDefault="00AC5750" w:rsidP="009A5E39">
      <w:pPr>
        <w:numPr>
          <w:ilvl w:val="0"/>
          <w:numId w:val="45"/>
        </w:numPr>
        <w:spacing w:after="0" w:line="240" w:lineRule="auto"/>
        <w:ind w:left="709" w:hanging="425"/>
        <w:jc w:val="both"/>
        <w:rPr>
          <w:rStyle w:val="tpt1"/>
          <w:rFonts w:ascii="Times New Roman" w:hAnsi="Times New Roman" w:cs="Times New Roman"/>
          <w:sz w:val="24"/>
          <w:szCs w:val="24"/>
        </w:rPr>
      </w:pPr>
      <w:hyperlink w:anchor="#" w:history="1"/>
      <w:r w:rsidR="00D7197F" w:rsidRPr="00AC5750">
        <w:rPr>
          <w:rFonts w:ascii="Times New Roman" w:hAnsi="Times New Roman" w:cs="Times New Roman"/>
          <w:sz w:val="24"/>
          <w:szCs w:val="24"/>
        </w:rPr>
        <w:t>Alimentarea cu energie electrica</w:t>
      </w:r>
      <w:r w:rsidR="00D7197F" w:rsidRPr="00AC5750">
        <w:rPr>
          <w:rStyle w:val="tpt1"/>
          <w:rFonts w:ascii="Times New Roman" w:hAnsi="Times New Roman" w:cs="Times New Roman"/>
          <w:sz w:val="24"/>
          <w:szCs w:val="24"/>
        </w:rPr>
        <w:t>: nu este cazul ;</w:t>
      </w:r>
    </w:p>
    <w:p w:rsidR="00D7197F" w:rsidRPr="00AC5750" w:rsidRDefault="00D7197F" w:rsidP="009A5E39">
      <w:pPr>
        <w:numPr>
          <w:ilvl w:val="0"/>
          <w:numId w:val="45"/>
        </w:numPr>
        <w:spacing w:after="0" w:line="240" w:lineRule="auto"/>
        <w:ind w:left="709" w:hanging="425"/>
        <w:jc w:val="both"/>
        <w:rPr>
          <w:rFonts w:ascii="Times New Roman" w:hAnsi="Times New Roman" w:cs="Times New Roman"/>
          <w:sz w:val="24"/>
          <w:szCs w:val="24"/>
        </w:rPr>
      </w:pPr>
      <w:r w:rsidRPr="00AC5750">
        <w:rPr>
          <w:rFonts w:ascii="Times New Roman" w:hAnsi="Times New Roman" w:cs="Times New Roman"/>
          <w:sz w:val="24"/>
          <w:szCs w:val="24"/>
        </w:rPr>
        <w:t xml:space="preserve">Asigurarea agentului termic: </w:t>
      </w:r>
      <w:r w:rsidRPr="00AC5750">
        <w:rPr>
          <w:rStyle w:val="tpt1"/>
          <w:rFonts w:ascii="Times New Roman" w:hAnsi="Times New Roman" w:cs="Times New Roman"/>
          <w:sz w:val="24"/>
          <w:szCs w:val="24"/>
        </w:rPr>
        <w:t>nu este cazul;</w:t>
      </w:r>
    </w:p>
    <w:p w:rsidR="00D7197F" w:rsidRPr="00AC5750" w:rsidRDefault="00D7197F" w:rsidP="00D7197F">
      <w:pPr>
        <w:spacing w:after="0" w:line="240" w:lineRule="auto"/>
        <w:ind w:right="-172"/>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cumularea cu alte proiecte:</w:t>
      </w:r>
      <w:r w:rsidRPr="00AC5750">
        <w:rPr>
          <w:rFonts w:ascii="Times New Roman" w:hAnsi="Times New Roman" w:cs="Times New Roman"/>
          <w:sz w:val="24"/>
          <w:szCs w:val="24"/>
        </w:rPr>
        <w:t xml:space="preserve"> Proiectul face parte din programul de modernizare al localităţii Viziru, lucrarile din prezentul proiect se vor corela si integra cu proiectul: „ Amenajare loc de joaca si recreere” situat pe str.Brăilei nr.58, CV17, P317, dar care momentan nu este demarat;</w:t>
      </w:r>
    </w:p>
    <w:p w:rsidR="00D7197F" w:rsidRPr="00AC5750" w:rsidRDefault="00D7197F" w:rsidP="00D7197F">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 nu este cazul;</w:t>
      </w:r>
    </w:p>
    <w:p w:rsidR="00D7197F" w:rsidRPr="00AC5750" w:rsidRDefault="00D7197F" w:rsidP="00D7197F">
      <w:pPr>
        <w:shd w:val="clear" w:color="auto" w:fill="FFFFFF"/>
        <w:spacing w:after="0" w:line="240" w:lineRule="auto"/>
        <w:jc w:val="both"/>
        <w:rPr>
          <w:rFonts w:ascii="Times New Roman" w:hAnsi="Times New Roman" w:cs="Times New Roman"/>
          <w:sz w:val="24"/>
          <w:szCs w:val="24"/>
          <w:lang w:eastAsia="ro-RO"/>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b/>
          <w:i/>
          <w:sz w:val="24"/>
          <w:szCs w:val="24"/>
        </w:rPr>
        <w:t xml:space="preserve">producţia de deşeuri: </w:t>
      </w:r>
      <w:r w:rsidRPr="00AC5750">
        <w:rPr>
          <w:rStyle w:val="tli1"/>
          <w:rFonts w:ascii="Times New Roman" w:hAnsi="Times New Roman" w:cs="Times New Roman"/>
          <w:sz w:val="24"/>
          <w:szCs w:val="24"/>
        </w:rPr>
        <w:t>Prin</w:t>
      </w:r>
      <w:r w:rsidRPr="00AC5750">
        <w:rPr>
          <w:rFonts w:ascii="Times New Roman" w:hAnsi="Times New Roman" w:cs="Times New Roman"/>
          <w:sz w:val="24"/>
          <w:szCs w:val="24"/>
          <w:lang w:eastAsia="ro-RO"/>
        </w:rPr>
        <w:t xml:space="preserve"> realizarea proiectului vor rezulta deșeuri din  </w:t>
      </w:r>
      <w:r w:rsidRPr="00AC5750">
        <w:rPr>
          <w:rFonts w:ascii="Times New Roman" w:hAnsi="Times New Roman" w:cs="Times New Roman"/>
          <w:bCs/>
          <w:sz w:val="24"/>
          <w:szCs w:val="24"/>
        </w:rPr>
        <w:t>deșeuri de materiale de construcții, deșeuri hârtie, deșeuri menajere și asimilabile</w:t>
      </w:r>
      <w:r w:rsidRPr="00AC5750">
        <w:rPr>
          <w:rStyle w:val="FontStyle76"/>
          <w:rFonts w:ascii="Times New Roman" w:hAnsi="Times New Roman" w:cs="Times New Roman"/>
          <w:sz w:val="24"/>
          <w:szCs w:val="24"/>
        </w:rPr>
        <w:t xml:space="preserve"> </w:t>
      </w:r>
      <w:r w:rsidRPr="00AC5750">
        <w:rPr>
          <w:rFonts w:ascii="Times New Roman" w:hAnsi="Times New Roman" w:cs="Times New Roman"/>
          <w:bCs/>
          <w:sz w:val="24"/>
          <w:szCs w:val="24"/>
        </w:rPr>
        <w:t xml:space="preserve">se vor colecta separat în incinta organizării de șantier și vor fi predate periodic către firme autorizate pentru valorificare/eliminare; deșeurile din material de construcții se pot valorifica de către titular </w:t>
      </w:r>
      <w:r w:rsidRPr="00AC5750">
        <w:rPr>
          <w:rFonts w:ascii="Times New Roman" w:hAnsi="Times New Roman" w:cs="Times New Roman"/>
          <w:sz w:val="24"/>
          <w:szCs w:val="24"/>
          <w:lang w:eastAsia="ro-RO"/>
        </w:rPr>
        <w:t xml:space="preserve"> (deșeuri clasificate în clasa</w:t>
      </w:r>
      <w:r w:rsidRPr="00AC5750">
        <w:rPr>
          <w:rFonts w:ascii="Times New Roman" w:hAnsi="Times New Roman" w:cs="Times New Roman"/>
          <w:b/>
          <w:i/>
          <w:sz w:val="24"/>
          <w:szCs w:val="24"/>
          <w:lang w:eastAsia="ro-RO"/>
        </w:rPr>
        <w:t xml:space="preserve"> 17 DEŞEURI DIN CONSTRUCŢII ŞI DEMOLĂRI</w:t>
      </w:r>
      <w:r w:rsidRPr="00AC5750">
        <w:rPr>
          <w:rFonts w:ascii="Times New Roman" w:hAnsi="Times New Roman" w:cs="Times New Roman"/>
          <w:sz w:val="24"/>
          <w:szCs w:val="24"/>
          <w:lang w:eastAsia="ro-RO"/>
        </w:rPr>
        <w:t xml:space="preserve"> în HG nr. 856/2002), deșeuri ce vor fi valorificate/eliminate conform legislației de mediu în vigoare. </w:t>
      </w:r>
    </w:p>
    <w:p w:rsidR="00D7197F" w:rsidRPr="00AC5750" w:rsidRDefault="00D7197F" w:rsidP="00D7197F">
      <w:pPr>
        <w:autoSpaceDE w:val="0"/>
        <w:autoSpaceDN w:val="0"/>
        <w:adjustRightInd w:val="0"/>
        <w:spacing w:after="0" w:line="240" w:lineRule="auto"/>
        <w:jc w:val="both"/>
        <w:rPr>
          <w:rStyle w:val="tpa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disconfort: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rPr>
        <w:t>nivelul de emisii (pulberi</w:t>
      </w:r>
      <w:r w:rsidRPr="00AC5750">
        <w:rPr>
          <w:rFonts w:ascii="Times New Roman" w:hAnsi="Times New Roman" w:cs="Times New Roman"/>
          <w:sz w:val="24"/>
          <w:szCs w:val="24"/>
        </w:rPr>
        <w:t>, emisii de la utilaje și mijloace de transport)</w:t>
      </w:r>
      <w:r w:rsidRPr="00AC5750">
        <w:rPr>
          <w:rStyle w:val="tpa1"/>
          <w:rFonts w:ascii="Times New Roman" w:hAnsi="Times New Roman" w:cs="Times New Roman"/>
          <w:sz w:val="24"/>
          <w:szCs w:val="24"/>
        </w:rPr>
        <w:t xml:space="preserve">, zgomote şi vibraţii va fi redus cu </w:t>
      </w:r>
      <w:r w:rsidRPr="00AC5750">
        <w:rPr>
          <w:rStyle w:val="tli1"/>
          <w:rFonts w:ascii="Times New Roman" w:hAnsi="Times New Roman" w:cs="Times New Roman"/>
          <w:sz w:val="24"/>
          <w:szCs w:val="24"/>
        </w:rPr>
        <w:t>respectarea legislației de mediu în vigoare și a condițiilor impuse prin prezenta decizie</w:t>
      </w:r>
      <w:r w:rsidRPr="00AC5750">
        <w:rPr>
          <w:rStyle w:val="tpa1"/>
          <w:rFonts w:ascii="Times New Roman" w:hAnsi="Times New Roman" w:cs="Times New Roman"/>
          <w:sz w:val="24"/>
          <w:szCs w:val="24"/>
        </w:rPr>
        <w:t xml:space="preserve">; </w:t>
      </w:r>
    </w:p>
    <w:p w:rsidR="00D7197F" w:rsidRPr="00AC5750" w:rsidRDefault="00D7197F" w:rsidP="00D7197F">
      <w:pPr>
        <w:tabs>
          <w:tab w:val="center" w:pos="0"/>
        </w:tabs>
        <w:autoSpaceDN w:val="0"/>
        <w:adjustRightInd w:val="0"/>
        <w:spacing w:after="0" w:line="240" w:lineRule="auto"/>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        Lucrările de execuţie nu vor genera zgomote si vibrații, se vor executa manual, fara implicarea de utilajele de construcții, zgomotul poate fi produs de  mijloacele auto de transport utilizate. Nivelul de zgomot generat va fi redus, pe o perioadă determinată, durata de executie a lucrarilor 3 luni</w:t>
      </w:r>
      <w:r w:rsidRPr="00AC5750">
        <w:rPr>
          <w:rFonts w:ascii="Times New Roman" w:hAnsi="Times New Roman" w:cs="Times New Roman"/>
          <w:sz w:val="24"/>
          <w:szCs w:val="24"/>
        </w:rPr>
        <w:t>.</w:t>
      </w:r>
    </w:p>
    <w:p w:rsidR="00D7197F" w:rsidRPr="00AC5750" w:rsidRDefault="00D7197F" w:rsidP="00D7197F">
      <w:pPr>
        <w:autoSpaceDE w:val="0"/>
        <w:autoSpaceDN w:val="0"/>
        <w:adjustRightInd w:val="0"/>
        <w:spacing w:after="0" w:line="240" w:lineRule="auto"/>
        <w:jc w:val="both"/>
        <w:rPr>
          <w:rStyle w:val="tli1"/>
          <w:rFonts w:ascii="Times New Roman" w:hAnsi="Times New Roman" w:cs="Times New Roman"/>
          <w:sz w:val="24"/>
          <w:szCs w:val="24"/>
        </w:rPr>
      </w:pPr>
      <w:r w:rsidRPr="00AC5750">
        <w:rPr>
          <w:rStyle w:val="tpa1"/>
          <w:rFonts w:ascii="Times New Roman" w:hAnsi="Times New Roman" w:cs="Times New Roman"/>
          <w:sz w:val="24"/>
          <w:szCs w:val="24"/>
        </w:rPr>
        <w:t xml:space="preserve"> </w:t>
      </w: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b/>
          <w:i/>
          <w:sz w:val="24"/>
          <w:szCs w:val="24"/>
        </w:rPr>
        <w:t xml:space="preserve">riscul de accident – </w:t>
      </w:r>
      <w:r w:rsidRPr="00AC5750">
        <w:rPr>
          <w:rStyle w:val="tli1"/>
          <w:rFonts w:ascii="Times New Roman" w:hAnsi="Times New Roman" w:cs="Times New Roman"/>
          <w:sz w:val="24"/>
          <w:szCs w:val="24"/>
        </w:rPr>
        <w:t xml:space="preserve">pe perioada realizării proiectului pot apărea accidente tehnice sau umane care vor fi reduse la minim dacă se vor respecta normele privind protecția muncii, igiena în constructii, de paza și stingerea incendiilor; există riscul poluărilor accidentale cu produse petroliere provenite de la utilajele folosite în situația în care acestea nu vor avea o stare tehnică și întreținere corespunzătoare; alimentarea cu combustibil  nu se va realiza pe amplasament </w:t>
      </w:r>
    </w:p>
    <w:p w:rsidR="00D7197F" w:rsidRPr="00AC5750" w:rsidRDefault="00D7197F" w:rsidP="00D7197F">
      <w:pPr>
        <w:shd w:val="clear" w:color="auto" w:fill="FFFFFF"/>
        <w:spacing w:before="120" w:after="0" w:line="240" w:lineRule="auto"/>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2.</w:t>
      </w:r>
      <w:r w:rsidRPr="00AC5750">
        <w:rPr>
          <w:rStyle w:val="tpt1"/>
          <w:rFonts w:ascii="Times New Roman" w:hAnsi="Times New Roman" w:cs="Times New Roman"/>
          <w:b/>
          <w:sz w:val="24"/>
          <w:szCs w:val="24"/>
        </w:rPr>
        <w:t>Localizarea proiectului</w:t>
      </w:r>
    </w:p>
    <w:p w:rsidR="00D7197F" w:rsidRPr="00AC5750" w:rsidRDefault="00D7197F" w:rsidP="00D7197F">
      <w:pPr>
        <w:autoSpaceDE w:val="0"/>
        <w:autoSpaceDN w:val="0"/>
        <w:adjustRightInd w:val="0"/>
        <w:spacing w:after="0" w:line="240" w:lineRule="auto"/>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 -</w:t>
      </w:r>
      <w:r w:rsidRPr="00AC5750">
        <w:rPr>
          <w:rStyle w:val="tpa1"/>
          <w:rFonts w:ascii="Times New Roman" w:hAnsi="Times New Roman" w:cs="Times New Roman"/>
          <w:sz w:val="24"/>
          <w:szCs w:val="24"/>
        </w:rPr>
        <w:t xml:space="preserve"> proiectul va fi realizat în </w:t>
      </w:r>
      <w:r w:rsidRPr="00AC5750">
        <w:rPr>
          <w:rFonts w:ascii="Times New Roman" w:hAnsi="Times New Roman" w:cs="Times New Roman"/>
          <w:sz w:val="24"/>
          <w:szCs w:val="24"/>
        </w:rPr>
        <w:t>județul Brăila, comuna Viziru, localitatea Viziru, pe un teren intravilan proprietatea titularului in suprafata de 2760 mp, cu păstrarea folosinţei actuale a acestuia de curţi-construcţii, în conformitate cu certificatul de urbanism, cu acces direct din str.Prof. Dr.Suteanu Stefan.</w:t>
      </w:r>
    </w:p>
    <w:p w:rsidR="00D7197F" w:rsidRPr="00AC5750" w:rsidRDefault="00D7197F" w:rsidP="00D7197F">
      <w:pPr>
        <w:shd w:val="clear" w:color="auto" w:fill="FFFFFF"/>
        <w:spacing w:after="0" w:line="32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 xml:space="preserve">relativa abundenţă a resurselor naturale din zonă, calitatea şi capacitatea regenerativă a acestora – </w:t>
      </w:r>
      <w:r w:rsidRPr="00AC5750">
        <w:rPr>
          <w:rStyle w:val="tsp1"/>
          <w:rFonts w:ascii="Times New Roman" w:hAnsi="Times New Roman" w:cs="Times New Roman"/>
          <w:sz w:val="24"/>
          <w:szCs w:val="24"/>
        </w:rPr>
        <w:t>nu este cazul;</w:t>
      </w:r>
    </w:p>
    <w:p w:rsidR="00D7197F" w:rsidRPr="00AC5750" w:rsidRDefault="00D7197F" w:rsidP="00D7197F">
      <w:pPr>
        <w:shd w:val="clear" w:color="auto" w:fill="FFFFFF"/>
        <w:spacing w:after="0" w:line="240" w:lineRule="auto"/>
        <w:jc w:val="both"/>
        <w:rPr>
          <w:rFonts w:ascii="Times New Roman" w:hAnsi="Times New Roman" w:cs="Times New Roman"/>
          <w:b/>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p>
    <w:p w:rsidR="00D7197F" w:rsidRPr="00AC5750" w:rsidRDefault="00D7197F" w:rsidP="00D7197F">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b/>
          <w:i/>
          <w:sz w:val="24"/>
          <w:szCs w:val="24"/>
        </w:rPr>
        <w:t xml:space="preserve">zonele umede - </w:t>
      </w:r>
      <w:r w:rsidRPr="00AC5750">
        <w:rPr>
          <w:rStyle w:val="tli1"/>
          <w:rFonts w:ascii="Times New Roman" w:hAnsi="Times New Roman" w:cs="Times New Roman"/>
          <w:sz w:val="24"/>
          <w:szCs w:val="24"/>
        </w:rPr>
        <w:t>proiectul propus nu este amplasat în perimetrul sau vecinătatea unor zone umede;</w:t>
      </w:r>
    </w:p>
    <w:p w:rsidR="00D7197F" w:rsidRPr="00AC5750" w:rsidRDefault="00D7197F" w:rsidP="00D7197F">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 xml:space="preserve">zonele costiere - </w:t>
      </w:r>
      <w:r w:rsidRPr="00AC5750">
        <w:rPr>
          <w:rStyle w:val="tli1"/>
          <w:rFonts w:ascii="Times New Roman" w:hAnsi="Times New Roman" w:cs="Times New Roman"/>
          <w:sz w:val="24"/>
          <w:szCs w:val="24"/>
        </w:rPr>
        <w:t>proiectul propus nu este amplasat în zone costiere;</w:t>
      </w:r>
    </w:p>
    <w:p w:rsidR="00D7197F" w:rsidRPr="00AC5750" w:rsidRDefault="00D7197F" w:rsidP="00D7197F">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 xml:space="preserve">zonele montane şi cele împădurite </w:t>
      </w:r>
      <w:r w:rsidRPr="00AC5750">
        <w:rPr>
          <w:rStyle w:val="tli1"/>
          <w:rFonts w:ascii="Times New Roman" w:hAnsi="Times New Roman" w:cs="Times New Roman"/>
          <w:sz w:val="24"/>
          <w:szCs w:val="24"/>
        </w:rPr>
        <w:t>- proiectul propus nu este amplasat în zone montane și/sau împădurite;</w:t>
      </w:r>
    </w:p>
    <w:p w:rsidR="00D7197F" w:rsidRPr="00AC5750" w:rsidRDefault="00D7197F" w:rsidP="00D7197F">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d</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 xml:space="preserve">parcurile şi rezervaţiile naturale </w:t>
      </w:r>
      <w:r w:rsidRPr="00AC5750">
        <w:rPr>
          <w:rStyle w:val="tli1"/>
          <w:rFonts w:ascii="Times New Roman" w:hAnsi="Times New Roman" w:cs="Times New Roman"/>
          <w:sz w:val="24"/>
          <w:szCs w:val="24"/>
        </w:rPr>
        <w:t>- proiectul nu este propus în perimetrul sau vecinătatea unor parcuri naționale/naturale sau rezervații naturale;</w:t>
      </w:r>
    </w:p>
    <w:p w:rsidR="00D7197F" w:rsidRPr="00AC5750" w:rsidRDefault="00D7197F" w:rsidP="00D7197F">
      <w:pPr>
        <w:shd w:val="clear" w:color="auto" w:fill="FFFFFF"/>
        <w:spacing w:after="0" w:line="240" w:lineRule="auto"/>
        <w:jc w:val="both"/>
        <w:rPr>
          <w:rStyle w:val="tli1"/>
          <w:rFonts w:ascii="Times New Roman" w:hAnsi="Times New Roman" w:cs="Times New Roman"/>
          <w:b/>
          <w:sz w:val="24"/>
          <w:szCs w:val="24"/>
        </w:rPr>
      </w:pPr>
      <w:r w:rsidRPr="00AC5750">
        <w:rPr>
          <w:rStyle w:val="li1"/>
          <w:rFonts w:ascii="Times New Roman" w:hAnsi="Times New Roman" w:cs="Times New Roman"/>
          <w:i/>
          <w:color w:val="auto"/>
          <w:sz w:val="24"/>
          <w:szCs w:val="24"/>
        </w:rPr>
        <w:t>e</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w:t>
      </w:r>
      <w:r w:rsidRPr="00AC5750">
        <w:rPr>
          <w:rStyle w:val="tli1"/>
          <w:rFonts w:ascii="Times New Roman" w:hAnsi="Times New Roman" w:cs="Times New Roman"/>
          <w:b/>
          <w:sz w:val="24"/>
          <w:szCs w:val="24"/>
        </w:rPr>
        <w:t xml:space="preserve"> </w:t>
      </w:r>
    </w:p>
    <w:p w:rsidR="00D7197F" w:rsidRPr="00AC5750" w:rsidRDefault="00AC5750" w:rsidP="00D7197F">
      <w:pPr>
        <w:shd w:val="clear" w:color="auto" w:fill="FFFFFF"/>
        <w:spacing w:after="0" w:line="240" w:lineRule="auto"/>
        <w:jc w:val="both"/>
        <w:rPr>
          <w:rStyle w:val="tli1"/>
          <w:rFonts w:ascii="Times New Roman" w:hAnsi="Times New Roman" w:cs="Times New Roman"/>
          <w:b/>
          <w:sz w:val="24"/>
          <w:szCs w:val="24"/>
        </w:rPr>
      </w:pPr>
      <w:hyperlink r:id="rId50" w:anchor="#" w:history="1"/>
      <w:r w:rsidR="00D7197F" w:rsidRPr="00AC5750">
        <w:rPr>
          <w:rStyle w:val="li1"/>
          <w:rFonts w:ascii="Times New Roman" w:hAnsi="Times New Roman" w:cs="Times New Roman"/>
          <w:i/>
          <w:color w:val="auto"/>
          <w:sz w:val="24"/>
          <w:szCs w:val="24"/>
        </w:rPr>
        <w:t xml:space="preserve">f) </w:t>
      </w:r>
      <w:r w:rsidR="00D7197F" w:rsidRPr="00AC5750">
        <w:rPr>
          <w:rStyle w:val="tli1"/>
          <w:rFonts w:ascii="Times New Roman" w:hAnsi="Times New Roman" w:cs="Times New Roman"/>
          <w:b/>
          <w:i/>
          <w:sz w:val="24"/>
          <w:szCs w:val="24"/>
        </w:rPr>
        <w:t xml:space="preserve">zonele de protecţie specială </w:t>
      </w:r>
      <w:r w:rsidR="00D7197F" w:rsidRPr="00AC5750">
        <w:rPr>
          <w:rStyle w:val="tli1"/>
          <w:rFonts w:ascii="Times New Roman" w:hAnsi="Times New Roman" w:cs="Times New Roman"/>
          <w:b/>
          <w:sz w:val="24"/>
          <w:szCs w:val="24"/>
        </w:rPr>
        <w:t xml:space="preserve">- </w:t>
      </w:r>
      <w:r w:rsidR="00D7197F" w:rsidRPr="00AC5750">
        <w:rPr>
          <w:rStyle w:val="tli1"/>
          <w:rFonts w:ascii="Times New Roman" w:hAnsi="Times New Roman" w:cs="Times New Roman"/>
          <w:sz w:val="24"/>
          <w:szCs w:val="24"/>
        </w:rPr>
        <w:t>nu este cazul;</w:t>
      </w:r>
      <w:r w:rsidR="00D7197F" w:rsidRPr="00AC5750">
        <w:rPr>
          <w:rStyle w:val="tli1"/>
          <w:rFonts w:ascii="Times New Roman" w:hAnsi="Times New Roman" w:cs="Times New Roman"/>
          <w:b/>
          <w:sz w:val="24"/>
          <w:szCs w:val="24"/>
        </w:rPr>
        <w:t xml:space="preserve"> </w:t>
      </w:r>
    </w:p>
    <w:p w:rsidR="00D7197F" w:rsidRPr="00AC5750" w:rsidRDefault="00D7197F" w:rsidP="00D7197F">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b/>
          <w:i/>
          <w:sz w:val="24"/>
          <w:szCs w:val="24"/>
        </w:rPr>
        <w:t xml:space="preserve">ariile în care standardele de calitate a mediului stabilite de legislaţie au fost deja depăşite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D7197F" w:rsidRPr="00AC5750" w:rsidRDefault="00D7197F" w:rsidP="00D7197F">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b/>
          <w:i/>
          <w:sz w:val="24"/>
          <w:szCs w:val="24"/>
        </w:rPr>
        <w:t xml:space="preserve">ariile dens populate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obiectivul de investiții  propus este situat intr-o zona in care  se desfășoară diverse activități de sociale, culturale, prestări servicii, fiind încadrat între 3 strazi şi o proprietate privată;</w:t>
      </w:r>
    </w:p>
    <w:p w:rsidR="00D7197F" w:rsidRPr="00AC5750" w:rsidRDefault="00D7197F" w:rsidP="00D7197F">
      <w:pPr>
        <w:shd w:val="clear" w:color="auto" w:fill="FFFFFF"/>
        <w:spacing w:after="0"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 i) </w:t>
      </w:r>
      <w:r w:rsidRPr="00AC5750">
        <w:rPr>
          <w:rStyle w:val="tli1"/>
          <w:rFonts w:ascii="Times New Roman" w:hAnsi="Times New Roman" w:cs="Times New Roman"/>
          <w:b/>
          <w:i/>
          <w:sz w:val="24"/>
          <w:szCs w:val="24"/>
        </w:rPr>
        <w:t xml:space="preserve">peisajele cu semnificaţie istorică, culturală şi arheologică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D7197F" w:rsidRPr="00AC5750" w:rsidRDefault="00D7197F" w:rsidP="00D7197F">
      <w:pPr>
        <w:shd w:val="clear" w:color="auto" w:fill="FFFFFF"/>
        <w:spacing w:after="0" w:line="320" w:lineRule="atLeast"/>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3.</w:t>
      </w:r>
      <w:r w:rsidRPr="00AC5750">
        <w:rPr>
          <w:rStyle w:val="tpt1"/>
          <w:rFonts w:ascii="Times New Roman" w:hAnsi="Times New Roman" w:cs="Times New Roman"/>
          <w:b/>
          <w:sz w:val="24"/>
          <w:szCs w:val="24"/>
        </w:rPr>
        <w:t>Caracteristicile impactului potenţial</w:t>
      </w:r>
    </w:p>
    <w:p w:rsidR="00D7197F" w:rsidRPr="00AC5750" w:rsidRDefault="00D7197F" w:rsidP="00D7197F">
      <w:pPr>
        <w:shd w:val="clear" w:color="auto" w:fill="FFFFFF"/>
        <w:spacing w:after="0"/>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a) </w:t>
      </w:r>
      <w:r w:rsidRPr="00AC5750">
        <w:rPr>
          <w:rStyle w:val="tli1"/>
          <w:rFonts w:ascii="Times New Roman" w:hAnsi="Times New Roman" w:cs="Times New Roman"/>
          <w:b/>
          <w:sz w:val="24"/>
          <w:szCs w:val="24"/>
        </w:rPr>
        <w:t xml:space="preserve">extinderea impactului - </w:t>
      </w:r>
      <w:r w:rsidRPr="00AC5750">
        <w:rPr>
          <w:rStyle w:val="tli1"/>
          <w:rFonts w:ascii="Times New Roman" w:hAnsi="Times New Roman" w:cs="Times New Roman"/>
          <w:sz w:val="24"/>
          <w:szCs w:val="24"/>
        </w:rPr>
        <w:t>i</w:t>
      </w:r>
      <w:r w:rsidRPr="00AC5750">
        <w:rPr>
          <w:rFonts w:ascii="Times New Roman" w:hAnsi="Times New Roman" w:cs="Times New Roman"/>
          <w:sz w:val="24"/>
          <w:szCs w:val="24"/>
        </w:rPr>
        <w:t xml:space="preserve">mpactul se va manifesta doar local;  </w:t>
      </w:r>
    </w:p>
    <w:p w:rsidR="00D7197F" w:rsidRPr="00AC5750" w:rsidRDefault="00D7197F" w:rsidP="00D7197F">
      <w:pPr>
        <w:shd w:val="clear" w:color="auto" w:fill="FFFFFF"/>
        <w:spacing w:after="0" w:line="240" w:lineRule="auto"/>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b/>
          <w:sz w:val="24"/>
          <w:szCs w:val="24"/>
        </w:rPr>
        <w:t>natura transfrontieră 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transfrontaliere;</w:t>
      </w:r>
    </w:p>
    <w:p w:rsidR="00D7197F" w:rsidRPr="00AC5750" w:rsidRDefault="00D7197F" w:rsidP="00D7197F">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lastRenderedPageBreak/>
        <w:t xml:space="preserve">c) </w:t>
      </w:r>
      <w:r w:rsidRPr="00AC5750">
        <w:rPr>
          <w:rStyle w:val="tli1"/>
          <w:rFonts w:ascii="Times New Roman" w:hAnsi="Times New Roman" w:cs="Times New Roman"/>
          <w:b/>
          <w:sz w:val="24"/>
          <w:szCs w:val="24"/>
        </w:rPr>
        <w:t xml:space="preserve">mărimea şi complexitatea impactului - </w:t>
      </w:r>
      <w:r w:rsidRPr="00AC5750">
        <w:rPr>
          <w:rStyle w:val="tli1"/>
          <w:rFonts w:ascii="Times New Roman" w:hAnsi="Times New Roman" w:cs="Times New Roman"/>
          <w:sz w:val="24"/>
          <w:szCs w:val="24"/>
        </w:rPr>
        <w:t>impact redus pe perioada execuției și funcționării, cu condiția respectării prevederilor legale în vigoare şi condiţiilor din prezenta decizie ;</w:t>
      </w:r>
    </w:p>
    <w:p w:rsidR="00D7197F" w:rsidRPr="00AC5750" w:rsidRDefault="00D7197F" w:rsidP="00D7197F">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b/>
          <w:sz w:val="24"/>
          <w:szCs w:val="24"/>
        </w:rPr>
        <w:t xml:space="preserve">probabilitatea impactului – </w:t>
      </w:r>
      <w:r w:rsidRPr="00AC5750">
        <w:rPr>
          <w:rStyle w:val="tli1"/>
          <w:rFonts w:ascii="Times New Roman" w:hAnsi="Times New Roman" w:cs="Times New Roman"/>
          <w:sz w:val="24"/>
          <w:szCs w:val="24"/>
        </w:rPr>
        <w:t>redusă, cu condiția respectării prevederilor documentației tehnice și a prevederilor legale în vigoare;</w:t>
      </w:r>
    </w:p>
    <w:p w:rsidR="00D7197F" w:rsidRPr="00AC5750" w:rsidRDefault="00D7197F" w:rsidP="00D7197F">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b/>
          <w:sz w:val="24"/>
          <w:szCs w:val="24"/>
        </w:rPr>
        <w:t>durata, frecvenţa şi reversibilitatea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impact redus pe perioada execuției și funcționării, cu condiția respectării prevederilor legale în vigoare;</w:t>
      </w:r>
    </w:p>
    <w:p w:rsidR="00D7197F" w:rsidRPr="00AC5750" w:rsidRDefault="00D7197F" w:rsidP="00D7197F">
      <w:pPr>
        <w:spacing w:after="0" w:line="240" w:lineRule="auto"/>
        <w:ind w:right="-91"/>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u w:val="single"/>
        </w:rPr>
        <w:t>Condiţiile de realizare a proiectului</w:t>
      </w:r>
      <w:r w:rsidRPr="00AC5750">
        <w:rPr>
          <w:rStyle w:val="tpa1"/>
          <w:rFonts w:ascii="Times New Roman" w:hAnsi="Times New Roman" w:cs="Times New Roman"/>
          <w:b/>
          <w:sz w:val="24"/>
          <w:szCs w:val="24"/>
        </w:rPr>
        <w:t>:</w:t>
      </w:r>
    </w:p>
    <w:p w:rsidR="00D7197F" w:rsidRPr="00AC5750" w:rsidRDefault="00D7197F" w:rsidP="00D7197F">
      <w:pPr>
        <w:numPr>
          <w:ilvl w:val="0"/>
          <w:numId w:val="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hAnsi="Times New Roman" w:cs="Times New Roman"/>
          <w:sz w:val="24"/>
          <w:szCs w:val="24"/>
        </w:rPr>
        <w:t>pentru lucrările de execuţie</w:t>
      </w:r>
      <w:r w:rsidRPr="00AC5750">
        <w:rPr>
          <w:rFonts w:ascii="Times New Roman" w:hAnsi="Times New Roman" w:cs="Times New Roman"/>
          <w:bCs/>
          <w:sz w:val="24"/>
          <w:szCs w:val="24"/>
        </w:rPr>
        <w:t xml:space="preserve"> a obiectivului, conform proiectului propus;</w:t>
      </w:r>
    </w:p>
    <w:p w:rsidR="00D7197F" w:rsidRPr="00AC5750" w:rsidRDefault="00D7197F"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D7197F" w:rsidRPr="00AC5750" w:rsidRDefault="00D7197F"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Executarea lucrărilor se va face fără afectarea vecinatăților, a altor construcții, instalații  amplasate în vecinătate;</w:t>
      </w:r>
    </w:p>
    <w:p w:rsidR="00D7197F" w:rsidRPr="00AC5750" w:rsidRDefault="00D7197F"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Implementarea proiectului și desfășurarea activității se va face cu luarea tuturor măsurilor pentru a nu deranja vecinătăţile cu respectarea  prevederilor STAS 10009/2017, cap.4, pct.4.1 şi pct.4.8, coroborat cu Ordinul 119/2014, art.5, pct.1, care stabileşte faptul că nivelul de zgomot pe latura cea mai expusă a unei clădiri rezidenţiale nu poate fi mai mare de 55 dB ziua-intre orele 07,00-23,00 şi 45 dB noaptea între orele 23,00 si 07,00, se impune ca amplasarea zonelor de joacă şi de receere/relaxare să fie realizata astfel încât valoarea nivelului de zgomot provenit din spatiul de joacă pentru copii să nu perturbe liniştea  din spaţiul de relaxare batrâni, şi se recomandă ca amplasarea spaţiului de joacă pentru copii  să se facă pe latura nordică a amplasamentului pentru limitarea zgomotului produs asupra proprietatii private care se afla pe latura nordică a amplasamentului cât şi asupra celorlalte clădiri rezidenţile din acea zonă ;</w:t>
      </w:r>
    </w:p>
    <w:p w:rsidR="00D7197F" w:rsidRPr="00AC5750" w:rsidRDefault="00D7197F" w:rsidP="009A5E39">
      <w:pPr>
        <w:numPr>
          <w:ilvl w:val="0"/>
          <w:numId w:val="42"/>
        </w:numPr>
        <w:tabs>
          <w:tab w:val="num" w:pos="426"/>
        </w:tabs>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Respectarea prevederilor:</w:t>
      </w:r>
    </w:p>
    <w:p w:rsidR="00D7197F" w:rsidRPr="00AC5750" w:rsidRDefault="00D7197F" w:rsidP="00D7197F">
      <w:pPr>
        <w:numPr>
          <w:ilvl w:val="0"/>
          <w:numId w:val="12"/>
        </w:numPr>
        <w:spacing w:after="0" w:line="240" w:lineRule="auto"/>
        <w:ind w:right="-91"/>
        <w:jc w:val="both"/>
        <w:rPr>
          <w:rFonts w:ascii="Times New Roman" w:hAnsi="Times New Roman" w:cs="Times New Roman"/>
          <w:bCs/>
          <w:sz w:val="24"/>
          <w:szCs w:val="24"/>
        </w:rPr>
      </w:pP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xml:space="preserve">, cu modificările și completările ulterioare; </w:t>
      </w:r>
    </w:p>
    <w:p w:rsidR="00D7197F" w:rsidRPr="00AC5750" w:rsidRDefault="00D7197F" w:rsidP="00D7197F">
      <w:pPr>
        <w:numPr>
          <w:ilvl w:val="0"/>
          <w:numId w:val="12"/>
        </w:numPr>
        <w:spacing w:after="0" w:line="240" w:lineRule="auto"/>
        <w:ind w:right="-91"/>
        <w:jc w:val="both"/>
        <w:rPr>
          <w:rFonts w:ascii="Times New Roman" w:hAnsi="Times New Roman" w:cs="Times New Roman"/>
          <w:sz w:val="24"/>
          <w:szCs w:val="24"/>
        </w:rPr>
      </w:pPr>
      <w:r w:rsidRPr="00AC5750">
        <w:rPr>
          <w:rFonts w:ascii="Times New Roman" w:hAnsi="Times New Roman" w:cs="Times New Roman"/>
          <w:bCs/>
          <w:i/>
          <w:sz w:val="24"/>
          <w:szCs w:val="24"/>
        </w:rPr>
        <w:t xml:space="preserve">OUG </w:t>
      </w:r>
      <w:r w:rsidRPr="00AC5750">
        <w:rPr>
          <w:rFonts w:ascii="Times New Roman" w:hAnsi="Times New Roman" w:cs="Times New Roman"/>
          <w:i/>
          <w:sz w:val="24"/>
          <w:szCs w:val="24"/>
        </w:rPr>
        <w:t>nr. 68/2007 privind răspunderea de mediu cu referire la prevenirea şi repararea prejudiciului asupra mediului</w:t>
      </w:r>
      <w:r w:rsidRPr="00AC5750">
        <w:rPr>
          <w:rFonts w:ascii="Times New Roman" w:hAnsi="Times New Roman" w:cs="Times New Roman"/>
          <w:sz w:val="24"/>
          <w:szCs w:val="24"/>
        </w:rPr>
        <w:t xml:space="preserve">, </w:t>
      </w:r>
      <w:r w:rsidRPr="00AC5750">
        <w:rPr>
          <w:rFonts w:ascii="Times New Roman" w:hAnsi="Times New Roman" w:cs="Times New Roman"/>
          <w:i/>
          <w:sz w:val="24"/>
          <w:szCs w:val="24"/>
        </w:rPr>
        <w:t>cu modificările şi completările ulterioare</w:t>
      </w:r>
      <w:r w:rsidRPr="00AC5750">
        <w:rPr>
          <w:rFonts w:ascii="Times New Roman" w:hAnsi="Times New Roman" w:cs="Times New Roman"/>
          <w:bCs/>
          <w:i/>
          <w:sz w:val="24"/>
          <w:szCs w:val="24"/>
        </w:rPr>
        <w:t>;</w:t>
      </w:r>
    </w:p>
    <w:p w:rsidR="00D7197F" w:rsidRPr="00AC5750" w:rsidRDefault="00D7197F" w:rsidP="00D7197F">
      <w:pPr>
        <w:numPr>
          <w:ilvl w:val="0"/>
          <w:numId w:val="12"/>
        </w:numPr>
        <w:spacing w:after="0" w:line="240" w:lineRule="auto"/>
        <w:ind w:right="-91"/>
        <w:jc w:val="both"/>
        <w:rPr>
          <w:rFonts w:ascii="Times New Roman" w:hAnsi="Times New Roman" w:cs="Times New Roman"/>
          <w:bCs/>
          <w:sz w:val="24"/>
          <w:szCs w:val="24"/>
        </w:rPr>
      </w:pPr>
      <w:r w:rsidRPr="00AC5750">
        <w:rPr>
          <w:rFonts w:ascii="Times New Roman" w:hAnsi="Times New Roman" w:cs="Times New Roman"/>
          <w:i/>
          <w:sz w:val="24"/>
          <w:szCs w:val="24"/>
          <w:lang w:eastAsia="ro-RO"/>
        </w:rPr>
        <w:t>HG nr.856/2002 privind evidenţa gestiunii deşeurilor şi pentru aprobarea listei cuprinzând deşeurile</w:t>
      </w:r>
      <w:r w:rsidRPr="00AC5750">
        <w:rPr>
          <w:rFonts w:ascii="Times New Roman" w:hAnsi="Times New Roman" w:cs="Times New Roman"/>
          <w:sz w:val="24"/>
          <w:szCs w:val="24"/>
          <w:lang w:eastAsia="ro-RO"/>
        </w:rPr>
        <w:t xml:space="preserve">, </w:t>
      </w:r>
      <w:r w:rsidRPr="00AC5750">
        <w:rPr>
          <w:rFonts w:ascii="Times New Roman" w:hAnsi="Times New Roman" w:cs="Times New Roman"/>
          <w:i/>
          <w:sz w:val="24"/>
          <w:szCs w:val="24"/>
          <w:lang w:eastAsia="ro-RO"/>
        </w:rPr>
        <w:t>inclusiv deşeurile periculoase cu modificările şi completările ulterioare.</w:t>
      </w:r>
    </w:p>
    <w:p w:rsidR="00D7197F" w:rsidRPr="00AC5750" w:rsidRDefault="00D7197F" w:rsidP="009A5E39">
      <w:pPr>
        <w:numPr>
          <w:ilvl w:val="0"/>
          <w:numId w:val="4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sz w:val="24"/>
          <w:szCs w:val="24"/>
        </w:rPr>
        <w:t xml:space="preserve">Respectarea prevederilor </w:t>
      </w:r>
      <w:r w:rsidRPr="00AC5750">
        <w:rPr>
          <w:rFonts w:ascii="Times New Roman" w:hAnsi="Times New Roman" w:cs="Times New Roman"/>
          <w:bCs/>
          <w:sz w:val="24"/>
          <w:szCs w:val="24"/>
        </w:rPr>
        <w:t xml:space="preserve">art. 15, alin. 2, lit. a) din </w:t>
      </w:r>
      <w:r w:rsidRPr="00AC5750">
        <w:rPr>
          <w:rFonts w:ascii="Times New Roman" w:hAnsi="Times New Roman" w:cs="Times New Roman"/>
          <w:bCs/>
          <w:i/>
          <w:sz w:val="24"/>
          <w:szCs w:val="24"/>
        </w:rPr>
        <w:t>OUG nr. 195/2005 privind protecţia mediului</w:t>
      </w:r>
      <w:r w:rsidRPr="00AC5750">
        <w:rPr>
          <w:rFonts w:ascii="Times New Roman" w:hAnsi="Times New Roman" w:cs="Times New Roman"/>
          <w:bCs/>
          <w:sz w:val="24"/>
          <w:szCs w:val="24"/>
        </w:rPr>
        <w:t xml:space="preserve">, aprobată cu modificări şi completări de </w:t>
      </w:r>
      <w:r w:rsidRPr="00AC5750">
        <w:rPr>
          <w:rFonts w:ascii="Times New Roman" w:hAnsi="Times New Roman" w:cs="Times New Roman"/>
          <w:bCs/>
          <w:i/>
          <w:sz w:val="24"/>
          <w:szCs w:val="24"/>
        </w:rPr>
        <w:t>Legea nr. 265/2006</w:t>
      </w:r>
      <w:r w:rsidRPr="00AC5750">
        <w:rPr>
          <w:rFonts w:ascii="Times New Roman" w:hAnsi="Times New Roman" w:cs="Times New Roman"/>
          <w:bCs/>
          <w:sz w:val="24"/>
          <w:szCs w:val="24"/>
        </w:rPr>
        <w:t>, cu modificările şi completările ulterioare</w:t>
      </w:r>
      <w:r w:rsidRPr="00AC5750">
        <w:rPr>
          <w:rFonts w:ascii="Times New Roman" w:hAnsi="Times New Roman" w:cs="Times New Roman"/>
          <w:bCs/>
          <w:i/>
          <w:sz w:val="24"/>
          <w:szCs w:val="24"/>
        </w:rPr>
        <w:t xml:space="preserve"> </w:t>
      </w:r>
      <w:r w:rsidRPr="00AC5750">
        <w:rPr>
          <w:rFonts w:ascii="Times New Roman" w:hAnsi="Times New Roman" w:cs="Times New Roman"/>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r w:rsidRPr="00AC5750">
        <w:rPr>
          <w:rFonts w:ascii="Times New Roman" w:hAnsi="Times New Roman" w:cs="Times New Roman"/>
          <w:bCs/>
          <w:i/>
          <w:sz w:val="24"/>
          <w:szCs w:val="24"/>
        </w:rPr>
        <w:t>;</w:t>
      </w:r>
    </w:p>
    <w:p w:rsidR="00D7197F" w:rsidRPr="00AC5750" w:rsidRDefault="00D7197F" w:rsidP="009A5E39">
      <w:pPr>
        <w:numPr>
          <w:ilvl w:val="0"/>
          <w:numId w:val="43"/>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Obţinerea tuturor avizelor şi acordurilor specifice ale administraţiei publice locale şi/sau ale serviciilor descentralizate ale acestora, conform  prevederilor legale;</w:t>
      </w:r>
    </w:p>
    <w:p w:rsidR="00D7197F" w:rsidRPr="00AC5750" w:rsidRDefault="00D7197F" w:rsidP="009A5E39">
      <w:pPr>
        <w:numPr>
          <w:ilvl w:val="0"/>
          <w:numId w:val="41"/>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Notificarea APM Brăila la finalizarea lucrarilor, conform art. 49, alin. 3 din </w:t>
      </w:r>
      <w:hyperlink r:id="rId51" w:tooltip="de aplicare a evaluării impactului asupra mediului pentru proiecte publice şi private (act publicat in M.Of. 274 din 27-apr-2010)" w:history="1">
        <w:r w:rsidRPr="00AC5750">
          <w:rPr>
            <w:rStyle w:val="Hyperlink"/>
            <w:rFonts w:ascii="Times New Roman" w:hAnsi="Times New Roman" w:cs="Times New Roman"/>
            <w:i/>
            <w:color w:val="auto"/>
            <w:sz w:val="24"/>
            <w:szCs w:val="24"/>
          </w:rPr>
          <w:t>Metodologia de aplicare a evaluării impactului asupra mediului pentru proiecte publice şi private</w:t>
        </w:r>
      </w:hyperlink>
      <w:r w:rsidRPr="00AC5750">
        <w:rPr>
          <w:rStyle w:val="do1"/>
          <w:rFonts w:ascii="Times New Roman" w:hAnsi="Times New Roman" w:cs="Times New Roman"/>
          <w:sz w:val="24"/>
          <w:szCs w:val="24"/>
        </w:rPr>
        <w:t xml:space="preserve">, </w:t>
      </w:r>
      <w:r w:rsidRPr="00AC5750">
        <w:rPr>
          <w:rStyle w:val="do1"/>
          <w:rFonts w:ascii="Times New Roman" w:hAnsi="Times New Roman" w:cs="Times New Roman"/>
          <w:b w:val="0"/>
          <w:sz w:val="24"/>
          <w:szCs w:val="24"/>
        </w:rPr>
        <w:t>aprobată prin</w:t>
      </w:r>
      <w:r w:rsidRPr="00AC5750">
        <w:rPr>
          <w:rStyle w:val="do1"/>
          <w:rFonts w:ascii="Times New Roman" w:hAnsi="Times New Roman" w:cs="Times New Roman"/>
          <w:sz w:val="24"/>
          <w:szCs w:val="24"/>
        </w:rPr>
        <w:t xml:space="preserve"> </w:t>
      </w:r>
      <w:r w:rsidRPr="00AC5750">
        <w:rPr>
          <w:rFonts w:ascii="Times New Roman" w:hAnsi="Times New Roman" w:cs="Times New Roman"/>
          <w:sz w:val="24"/>
          <w:szCs w:val="24"/>
        </w:rPr>
        <w:t>Ord. M.M.P nr. 135/2010.</w:t>
      </w:r>
      <w:r w:rsidRPr="00AC5750">
        <w:rPr>
          <w:rFonts w:ascii="Times New Roman" w:hAnsi="Times New Roman" w:cs="Times New Roman"/>
          <w:bCs/>
          <w:sz w:val="24"/>
          <w:szCs w:val="24"/>
        </w:rPr>
        <w:t xml:space="preserve"> </w:t>
      </w:r>
    </w:p>
    <w:p w:rsidR="00D7197F" w:rsidRPr="00AC5750" w:rsidRDefault="00D7197F" w:rsidP="00D7197F">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În conformitate cu prevederile art. 21 alin (4) din </w:t>
      </w:r>
      <w:r w:rsidRPr="00AC5750">
        <w:rPr>
          <w:rStyle w:val="tal1"/>
          <w:rFonts w:ascii="Times New Roman" w:hAnsi="Times New Roman" w:cs="Times New Roman"/>
          <w:b/>
          <w:i/>
          <w:sz w:val="24"/>
          <w:szCs w:val="24"/>
        </w:rPr>
        <w:t>O.U.G. nr. 195/2005 privind protecţia mediului</w:t>
      </w:r>
      <w:r w:rsidRPr="00AC5750">
        <w:rPr>
          <w:rStyle w:val="tal1"/>
          <w:rFonts w:ascii="Times New Roman" w:hAnsi="Times New Roman" w:cs="Times New Roman"/>
          <w:b/>
          <w:sz w:val="24"/>
          <w:szCs w:val="24"/>
        </w:rPr>
        <w:t xml:space="preserve">, aprobată cu modificări şi completări de </w:t>
      </w:r>
      <w:r w:rsidRPr="00AC5750">
        <w:rPr>
          <w:rStyle w:val="tal1"/>
          <w:rFonts w:ascii="Times New Roman" w:hAnsi="Times New Roman" w:cs="Times New Roman"/>
          <w:b/>
          <w:i/>
          <w:sz w:val="24"/>
          <w:szCs w:val="24"/>
        </w:rPr>
        <w:t>Legea nr. 265/2006</w:t>
      </w:r>
      <w:r w:rsidRPr="00AC5750">
        <w:rPr>
          <w:rStyle w:val="tal1"/>
          <w:rFonts w:ascii="Times New Roman"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D7197F" w:rsidRPr="00AC5750" w:rsidRDefault="00D7197F" w:rsidP="00D7197F">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este valabilă pe toată perioada punerii în aplicare a proiectului şi poate fi contestată în conformitate cu prevederile </w:t>
      </w:r>
      <w:r w:rsidRPr="00AC5750">
        <w:rPr>
          <w:rStyle w:val="tal1"/>
          <w:rFonts w:ascii="Times New Roman" w:hAnsi="Times New Roman" w:cs="Times New Roman"/>
          <w:b/>
          <w:i/>
          <w:sz w:val="24"/>
          <w:szCs w:val="24"/>
        </w:rPr>
        <w:t xml:space="preserve">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w:t>
      </w:r>
      <w:r w:rsidRPr="00AC5750">
        <w:rPr>
          <w:rStyle w:val="tal1"/>
          <w:rFonts w:ascii="Times New Roman" w:hAnsi="Times New Roman" w:cs="Times New Roman"/>
          <w:b/>
          <w:i/>
          <w:sz w:val="24"/>
          <w:szCs w:val="24"/>
        </w:rPr>
        <w:t>Legii contenciosului administrativ nr. 554/2004</w:t>
      </w:r>
      <w:r w:rsidRPr="00AC5750">
        <w:rPr>
          <w:rStyle w:val="tal1"/>
          <w:rFonts w:ascii="Times New Roman" w:hAnsi="Times New Roman" w:cs="Times New Roman"/>
          <w:b/>
          <w:sz w:val="24"/>
          <w:szCs w:val="24"/>
        </w:rPr>
        <w:t>, cu modificările şi completările ulterioare.</w:t>
      </w:r>
    </w:p>
    <w:p w:rsidR="00D7197F" w:rsidRPr="00AC5750" w:rsidRDefault="00D7197F" w:rsidP="00D7197F">
      <w:pPr>
        <w:spacing w:after="0"/>
        <w:jc w:val="right"/>
        <w:rPr>
          <w:rFonts w:ascii="Times New Roman" w:hAnsi="Times New Roman" w:cs="Times New Roman"/>
          <w:sz w:val="24"/>
          <w:szCs w:val="24"/>
        </w:rPr>
      </w:pPr>
      <w:r w:rsidRPr="00AC5750">
        <w:rPr>
          <w:rFonts w:ascii="Times New Roman" w:hAnsi="Times New Roman" w:cs="Times New Roman"/>
          <w:b/>
          <w:bCs/>
          <w:sz w:val="24"/>
          <w:szCs w:val="24"/>
        </w:rPr>
        <w:t>ÎNTOCMIT</w:t>
      </w:r>
      <w:r w:rsidRPr="00AC5750">
        <w:rPr>
          <w:rFonts w:ascii="Times New Roman" w:hAnsi="Times New Roman" w:cs="Times New Roman"/>
          <w:bCs/>
          <w:sz w:val="24"/>
          <w:szCs w:val="24"/>
        </w:rPr>
        <w:t xml:space="preserve">:Laura Daniela </w:t>
      </w:r>
      <w:r w:rsidRPr="00AC5750">
        <w:rPr>
          <w:rFonts w:ascii="Times New Roman" w:hAnsi="Times New Roman" w:cs="Times New Roman"/>
          <w:b/>
          <w:bCs/>
          <w:sz w:val="24"/>
          <w:szCs w:val="24"/>
        </w:rPr>
        <w:t>BĂDAȘCU</w:t>
      </w:r>
    </w:p>
    <w:p w:rsidR="006F558B" w:rsidRPr="00AC5750" w:rsidRDefault="006F558B" w:rsidP="006F558B">
      <w:pPr>
        <w:spacing w:after="0"/>
        <w:jc w:val="center"/>
        <w:rPr>
          <w:rStyle w:val="ax1"/>
          <w:rFonts w:ascii="Times New Roman" w:hAnsi="Times New Roman" w:cs="Times New Roman"/>
          <w:caps/>
          <w:sz w:val="24"/>
          <w:szCs w:val="24"/>
        </w:rPr>
      </w:pPr>
    </w:p>
    <w:p w:rsidR="006F558B" w:rsidRPr="00AC5750" w:rsidRDefault="006F558B" w:rsidP="006F558B">
      <w:pPr>
        <w:spacing w:after="0"/>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513F7C" w:rsidRPr="00AC5750" w:rsidRDefault="006F558B" w:rsidP="006F558B">
      <w:pPr>
        <w:spacing w:after="0"/>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Nr. xxxx din 30.08.2018</w:t>
      </w:r>
    </w:p>
    <w:p w:rsidR="006F558B" w:rsidRPr="00AC5750" w:rsidRDefault="006F558B" w:rsidP="006F558B">
      <w:pPr>
        <w:spacing w:after="0" w:line="200" w:lineRule="atLeast"/>
        <w:ind w:left="181"/>
        <w:jc w:val="both"/>
        <w:rPr>
          <w:rFonts w:ascii="Times New Roman" w:eastAsia="Calibri" w:hAnsi="Times New Roman" w:cs="Times New Roman"/>
          <w:b/>
          <w:sz w:val="24"/>
          <w:szCs w:val="24"/>
        </w:rPr>
      </w:pPr>
      <w:r w:rsidRPr="00AC5750">
        <w:rPr>
          <w:rFonts w:ascii="Times New Roman" w:eastAsia="Calibri" w:hAnsi="Times New Roman" w:cs="Times New Roman"/>
          <w:sz w:val="24"/>
          <w:szCs w:val="24"/>
        </w:rPr>
        <w:lastRenderedPageBreak/>
        <w:t>Ca urmare a solicitării de emitere a acordului de mediu adresate de</w:t>
      </w:r>
      <w:r w:rsidRPr="00AC5750">
        <w:rPr>
          <w:rFonts w:ascii="Calibri" w:eastAsia="Calibri" w:hAnsi="Calibri" w:cs="Times New Roman"/>
          <w:b/>
        </w:rPr>
        <w:t xml:space="preserve"> </w:t>
      </w:r>
      <w:r w:rsidRPr="00AC5750">
        <w:rPr>
          <w:rFonts w:ascii="Times New Roman" w:eastAsia="Calibri" w:hAnsi="Times New Roman" w:cs="Times New Roman"/>
          <w:b/>
          <w:sz w:val="24"/>
          <w:szCs w:val="24"/>
        </w:rPr>
        <w:t xml:space="preserve">ANYULMAGRO SRL, </w:t>
      </w:r>
      <w:r w:rsidRPr="00AC5750">
        <w:rPr>
          <w:rFonts w:ascii="Times New Roman" w:eastAsia="Calibri" w:hAnsi="Times New Roman" w:cs="Times New Roman"/>
          <w:sz w:val="24"/>
          <w:szCs w:val="24"/>
        </w:rPr>
        <w:t xml:space="preserve">cu sediul în jud. Brăila, Comuna Ulmu, sat Ulmu, Strada Panait Istrati, Nr. 11, înregistrată la Agenția pentru Protecția Mediului Brăila cu nr. 5759/15.05.2018, </w:t>
      </w:r>
      <w:hyperlink w:anchor="#" w:history="1"/>
      <w:r w:rsidRPr="00AC5750">
        <w:rPr>
          <w:rFonts w:ascii="Times New Roman" w:eastAsia="Calibri" w:hAnsi="Times New Roman" w:cs="Times New Roman"/>
          <w:sz w:val="24"/>
          <w:szCs w:val="24"/>
        </w:rPr>
        <w:t xml:space="preserve">în baza </w:t>
      </w:r>
      <w:r w:rsidRPr="00AC5750">
        <w:rPr>
          <w:rFonts w:ascii="Times New Roman" w:eastAsia="Calibri" w:hAnsi="Times New Roman" w:cs="Times New Roman"/>
          <w:i/>
          <w:sz w:val="24"/>
          <w:szCs w:val="24"/>
        </w:rPr>
        <w:t>Hotărârii Guvernului nr. 445/2009 privind evaluarea impactului anumitor proiecte publice şi private asupra mediului</w:t>
      </w:r>
      <w:r w:rsidRPr="00AC5750">
        <w:rPr>
          <w:rFonts w:ascii="Times New Roman" w:eastAsia="Calibri" w:hAnsi="Times New Roman" w:cs="Times New Roman"/>
          <w:sz w:val="24"/>
          <w:szCs w:val="24"/>
          <w:lang w:eastAsia="ar-SA"/>
        </w:rPr>
        <w:t xml:space="preserve">, </w:t>
      </w:r>
    </w:p>
    <w:p w:rsidR="006F558B" w:rsidRPr="00AC5750" w:rsidRDefault="006F558B" w:rsidP="006F558B">
      <w:pPr>
        <w:spacing w:after="0" w:line="240" w:lineRule="auto"/>
        <w:ind w:left="142" w:firstLine="578"/>
        <w:jc w:val="both"/>
        <w:rPr>
          <w:rFonts w:ascii="Times New Roman" w:eastAsia="Calibri" w:hAnsi="Times New Roman" w:cs="Times New Roman"/>
          <w:iCs/>
          <w:sz w:val="24"/>
          <w:szCs w:val="24"/>
        </w:rPr>
      </w:pPr>
      <w:r w:rsidRPr="00AC5750">
        <w:rPr>
          <w:rFonts w:ascii="Times New Roman" w:eastAsia="Calibri" w:hAnsi="Times New Roman" w:cs="Times New Roman"/>
          <w:sz w:val="24"/>
          <w:szCs w:val="24"/>
        </w:rPr>
        <w:t xml:space="preserve">ca urmare a consultărilor desfăşurate în cadrul şedinţei Comisiei de Analiză Tehnică Brăila din data de </w:t>
      </w:r>
      <w:r w:rsidRPr="00AC5750">
        <w:rPr>
          <w:rFonts w:ascii="Times New Roman" w:eastAsia="Calibri" w:hAnsi="Times New Roman" w:cs="Times New Roman"/>
          <w:sz w:val="24"/>
          <w:szCs w:val="24"/>
          <w:highlight w:val="yellow"/>
        </w:rPr>
        <w:t>30.08</w:t>
      </w:r>
      <w:r w:rsidRPr="00AC5750">
        <w:rPr>
          <w:rFonts w:ascii="Times New Roman" w:eastAsia="Calibri" w:hAnsi="Times New Roman" w:cs="Times New Roman"/>
          <w:sz w:val="24"/>
          <w:szCs w:val="24"/>
        </w:rPr>
        <w:t>.2018</w:t>
      </w:r>
      <w:r w:rsidRPr="00AC5750">
        <w:rPr>
          <w:rFonts w:ascii="Times New Roman" w:eastAsia="Calibri" w:hAnsi="Times New Roman" w:cs="Times New Roman"/>
          <w:sz w:val="24"/>
          <w:szCs w:val="24"/>
          <w:lang w:eastAsia="ro-RO"/>
        </w:rPr>
        <w:t xml:space="preserve">, </w:t>
      </w:r>
      <w:r w:rsidRPr="00AC5750">
        <w:rPr>
          <w:rFonts w:ascii="Times New Roman" w:eastAsia="Calibri" w:hAnsi="Times New Roman" w:cs="Times New Roman"/>
          <w:sz w:val="24"/>
          <w:szCs w:val="24"/>
        </w:rPr>
        <w:t>Agenţia pentru Protecţia Mediului Brăila decide că proiectul “</w:t>
      </w:r>
      <w:r w:rsidRPr="00AC5750">
        <w:rPr>
          <w:rFonts w:ascii="Times New Roman" w:eastAsia="Calibri" w:hAnsi="Times New Roman" w:cs="Times New Roman"/>
          <w:bCs/>
          <w:iCs/>
          <w:sz w:val="24"/>
          <w:szCs w:val="24"/>
        </w:rPr>
        <w:t>C</w:t>
      </w:r>
      <w:r w:rsidRPr="00AC5750">
        <w:rPr>
          <w:rFonts w:ascii="Times New Roman" w:eastAsia="Calibri" w:hAnsi="Times New Roman" w:cs="Times New Roman"/>
          <w:i/>
          <w:sz w:val="24"/>
          <w:szCs w:val="24"/>
        </w:rPr>
        <w:t>onstruire depozit cereale, birouri si imprejmuire</w:t>
      </w:r>
      <w:r w:rsidRPr="00AC5750">
        <w:rPr>
          <w:rFonts w:ascii="Times New Roman" w:eastAsia="Calibri" w:hAnsi="Times New Roman" w:cs="Times New Roman"/>
          <w:sz w:val="24"/>
          <w:szCs w:val="24"/>
        </w:rPr>
        <w:t>”,</w:t>
      </w:r>
      <w:r w:rsidRPr="00AC5750">
        <w:rPr>
          <w:rFonts w:ascii="Times New Roman" w:eastAsia="Calibri" w:hAnsi="Times New Roman" w:cs="Times New Roman"/>
          <w:sz w:val="26"/>
          <w:szCs w:val="26"/>
        </w:rPr>
        <w:t xml:space="preserve"> </w:t>
      </w:r>
      <w:r w:rsidRPr="00AC5750">
        <w:rPr>
          <w:rFonts w:ascii="Times New Roman" w:eastAsia="Calibri" w:hAnsi="Times New Roman" w:cs="Times New Roman"/>
          <w:sz w:val="24"/>
          <w:szCs w:val="24"/>
        </w:rPr>
        <w:t>propus a fi amplasat în jud. Braila, extravilan comuna Ulmu, T24/1/2, P11-12,</w:t>
      </w:r>
      <w:r w:rsidRPr="00AC5750">
        <w:rPr>
          <w:rFonts w:ascii="Times New Roman" w:eastAsia="Calibri" w:hAnsi="Times New Roman" w:cs="Times New Roman"/>
          <w:sz w:val="26"/>
          <w:szCs w:val="26"/>
        </w:rPr>
        <w:t xml:space="preserve"> </w:t>
      </w:r>
    </w:p>
    <w:p w:rsidR="006F558B" w:rsidRPr="00AC5750" w:rsidRDefault="006F558B" w:rsidP="006F558B">
      <w:pPr>
        <w:spacing w:before="120" w:after="120" w:line="240" w:lineRule="auto"/>
        <w:ind w:left="142" w:firstLine="578"/>
        <w:jc w:val="both"/>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nu se supune evaluării impactului asupra mediului și nu se supune evaluării adecvate.</w:t>
      </w:r>
    </w:p>
    <w:p w:rsidR="006F558B" w:rsidRPr="00AC5750" w:rsidRDefault="006F558B" w:rsidP="006F558B">
      <w:pPr>
        <w:spacing w:after="0" w:line="240" w:lineRule="auto"/>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Justificarea prezentei decizii</w:t>
      </w:r>
      <w:r w:rsidRPr="00AC5750">
        <w:rPr>
          <w:rFonts w:ascii="Times New Roman" w:eastAsia="Calibri" w:hAnsi="Times New Roman" w:cs="Times New Roman"/>
          <w:sz w:val="24"/>
          <w:szCs w:val="24"/>
        </w:rPr>
        <w:t>:</w:t>
      </w:r>
    </w:p>
    <w:p w:rsidR="006F558B" w:rsidRPr="00AC5750" w:rsidRDefault="006F558B" w:rsidP="006F558B">
      <w:pPr>
        <w:spacing w:after="0" w:line="200" w:lineRule="atLeast"/>
        <w:jc w:val="both"/>
        <w:rPr>
          <w:rFonts w:ascii="Times New Roman" w:eastAsia="Calibri" w:hAnsi="Times New Roman" w:cs="Times New Roman"/>
          <w:b/>
          <w:i/>
          <w:sz w:val="24"/>
          <w:szCs w:val="24"/>
          <w:lang w:eastAsia="ar-SA"/>
        </w:rPr>
      </w:pPr>
      <w:r w:rsidRPr="00AC5750">
        <w:rPr>
          <w:rFonts w:ascii="Times New Roman" w:eastAsia="Calibri" w:hAnsi="Times New Roman" w:cs="Times New Roman"/>
          <w:sz w:val="24"/>
          <w:szCs w:val="24"/>
        </w:rPr>
        <w:t xml:space="preserve">- proiectul </w:t>
      </w:r>
      <w:r w:rsidRPr="00AC5750">
        <w:rPr>
          <w:rFonts w:ascii="Times New Roman" w:eastAsia="Calibri" w:hAnsi="Times New Roman" w:cs="Times New Roman"/>
          <w:b/>
          <w:sz w:val="24"/>
          <w:szCs w:val="24"/>
        </w:rPr>
        <w:t>se încadrează</w:t>
      </w:r>
      <w:r w:rsidRPr="00AC5750">
        <w:rPr>
          <w:rFonts w:ascii="Times New Roman" w:eastAsia="Calibri" w:hAnsi="Times New Roman" w:cs="Times New Roman"/>
          <w:sz w:val="24"/>
          <w:szCs w:val="24"/>
        </w:rPr>
        <w:t xml:space="preserve"> în prevederile H.G. nr. 445/2009, </w:t>
      </w:r>
      <w:r w:rsidRPr="00AC5750">
        <w:rPr>
          <w:rFonts w:ascii="Times New Roman" w:eastAsia="Calibri" w:hAnsi="Times New Roman" w:cs="Times New Roman"/>
          <w:b/>
          <w:sz w:val="24"/>
          <w:szCs w:val="24"/>
        </w:rPr>
        <w:t>Anexa 2, pct. 10 lit. a)</w:t>
      </w:r>
      <w:r w:rsidRPr="00AC5750">
        <w:rPr>
          <w:rFonts w:ascii="Times New Roman" w:eastAsia="Calibri" w:hAnsi="Times New Roman" w:cs="Times New Roman"/>
          <w:sz w:val="24"/>
          <w:szCs w:val="24"/>
        </w:rPr>
        <w:t xml:space="preserve">; </w:t>
      </w:r>
    </w:p>
    <w:p w:rsidR="006F558B" w:rsidRPr="00AC5750" w:rsidRDefault="006F558B" w:rsidP="006F558B">
      <w:pPr>
        <w:spacing w:after="120" w:line="200" w:lineRule="atLeast"/>
        <w:jc w:val="both"/>
        <w:rPr>
          <w:rFonts w:ascii="Times New Roman" w:eastAsia="Calibri" w:hAnsi="Times New Roman" w:cs="Times New Roman"/>
          <w:sz w:val="24"/>
          <w:szCs w:val="24"/>
          <w:lang w:eastAsia="ar-SA"/>
        </w:rPr>
      </w:pPr>
      <w:r w:rsidRPr="00AC5750">
        <w:rPr>
          <w:rFonts w:ascii="Times New Roman" w:eastAsia="Times New Roman" w:hAnsi="Times New Roman" w:cs="Times New Roman"/>
          <w:sz w:val="24"/>
          <w:szCs w:val="24"/>
          <w:lang w:eastAsia="ro-RO"/>
        </w:rPr>
        <w:t xml:space="preserve">-proiectul </w:t>
      </w:r>
      <w:r w:rsidRPr="00AC5750">
        <w:rPr>
          <w:rFonts w:ascii="Times New Roman" w:eastAsia="Times New Roman" w:hAnsi="Times New Roman" w:cs="Times New Roman"/>
          <w:b/>
          <w:sz w:val="24"/>
          <w:szCs w:val="24"/>
          <w:lang w:eastAsia="ro-RO"/>
        </w:rPr>
        <w:t>nu intră</w:t>
      </w:r>
      <w:r w:rsidRPr="00AC5750">
        <w:rPr>
          <w:rFonts w:ascii="Times New Roman" w:eastAsia="Times New Roman" w:hAnsi="Times New Roman" w:cs="Times New Roman"/>
          <w:sz w:val="24"/>
          <w:szCs w:val="24"/>
          <w:lang w:eastAsia="ro-RO"/>
        </w:rPr>
        <w:t xml:space="preserve"> sub incidența </w:t>
      </w:r>
      <w:r w:rsidRPr="00AC5750">
        <w:rPr>
          <w:rFonts w:ascii="Times New Roman" w:eastAsia="Calibri" w:hAnsi="Times New Roman" w:cs="Times New Roman"/>
          <w:sz w:val="24"/>
          <w:szCs w:val="24"/>
        </w:rPr>
        <w:t xml:space="preserve">art. 28 din </w:t>
      </w:r>
      <w:r w:rsidRPr="00AC5750">
        <w:rPr>
          <w:rFonts w:ascii="Times New Roman" w:eastAsia="Calibri" w:hAnsi="Times New Roman" w:cs="Times New Roman"/>
          <w:i/>
          <w:sz w:val="24"/>
          <w:szCs w:val="24"/>
        </w:rPr>
        <w:t xml:space="preserve">O.U.G. nr. 57/2007 </w:t>
      </w:r>
      <w:r w:rsidRPr="00AC5750">
        <w:rPr>
          <w:rFonts w:ascii="Times New Roman" w:eastAsia="Calibri" w:hAnsi="Times New Roman" w:cs="Times New Roman"/>
          <w:i/>
          <w:sz w:val="24"/>
          <w:szCs w:val="24"/>
          <w:lang w:eastAsia="ar-SA"/>
        </w:rPr>
        <w:t>privind regimul ariilor naturale protejate, conservarea habitatelor naturale, a florei şi faunei sălbatice,</w:t>
      </w:r>
      <w:r w:rsidRPr="00AC5750">
        <w:rPr>
          <w:rFonts w:ascii="Times New Roman" w:eastAsia="Calibri" w:hAnsi="Times New Roman" w:cs="Times New Roman"/>
          <w:sz w:val="24"/>
          <w:szCs w:val="24"/>
          <w:lang w:eastAsia="ar-SA"/>
        </w:rPr>
        <w:t xml:space="preserve"> cu modificările şi completările ulterioare, deoarece amplasamentul nu se află în perimetrul sau în vecinătatea unei arii naturale protejate de interes comunitar și nu este susceptibil să aibă impact semnificativ asupra acestora, iar procedura de evaluare adecvată nu a fost demarată.</w:t>
      </w:r>
    </w:p>
    <w:p w:rsidR="006F558B" w:rsidRPr="00AC5750" w:rsidRDefault="006F558B" w:rsidP="006F558B">
      <w:pPr>
        <w:spacing w:after="120" w:line="200" w:lineRule="atLeast"/>
        <w:jc w:val="both"/>
        <w:rPr>
          <w:rFonts w:ascii="Times New Roman" w:eastAsia="Calibri" w:hAnsi="Times New Roman" w:cs="Times New Roman"/>
          <w:sz w:val="24"/>
          <w:szCs w:val="24"/>
        </w:rPr>
      </w:pPr>
      <w:r w:rsidRPr="00AC5750">
        <w:rPr>
          <w:rFonts w:ascii="Times New Roman" w:eastAsia="Calibri" w:hAnsi="Times New Roman" w:cs="Times New Roman"/>
          <w:sz w:val="24"/>
          <w:szCs w:val="24"/>
          <w:u w:val="single"/>
        </w:rPr>
        <w:t>Motivele</w:t>
      </w:r>
      <w:r w:rsidRPr="00AC5750">
        <w:rPr>
          <w:rFonts w:ascii="Times New Roman" w:eastAsia="Calibri" w:hAnsi="Times New Roman" w:cs="Times New Roman"/>
          <w:sz w:val="24"/>
          <w:szCs w:val="24"/>
        </w:rPr>
        <w:t xml:space="preserve"> care au stat la baza luarii deciziei etapei de încadrare în procedura de evaluare a impactului asupra mediului</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sunt următoarele:</w:t>
      </w:r>
    </w:p>
    <w:p w:rsidR="006F558B" w:rsidRPr="00AC5750" w:rsidRDefault="006F558B" w:rsidP="006F558B">
      <w:pPr>
        <w:spacing w:after="0" w:line="200" w:lineRule="atLeast"/>
        <w:rPr>
          <w:rFonts w:ascii="Times New Roman" w:eastAsia="Calibri" w:hAnsi="Times New Roman" w:cs="Times New Roman"/>
          <w:b/>
          <w:i/>
          <w:sz w:val="24"/>
          <w:szCs w:val="24"/>
        </w:rPr>
      </w:pPr>
      <w:r w:rsidRPr="00AC5750">
        <w:rPr>
          <w:rFonts w:ascii="Times New Roman" w:eastAsia="Calibri" w:hAnsi="Times New Roman" w:cs="Times New Roman"/>
          <w:b/>
          <w:i/>
          <w:sz w:val="24"/>
          <w:szCs w:val="24"/>
        </w:rPr>
        <w:t xml:space="preserve">1) </w:t>
      </w:r>
      <w:r w:rsidRPr="00AC5750">
        <w:rPr>
          <w:rFonts w:ascii="Times New Roman" w:eastAsia="Calibri" w:hAnsi="Times New Roman" w:cs="Times New Roman"/>
          <w:b/>
          <w:i/>
          <w:sz w:val="24"/>
          <w:szCs w:val="24"/>
          <w:u w:val="single"/>
        </w:rPr>
        <w:t>Caracteristicile proiectului</w:t>
      </w:r>
      <w:r w:rsidRPr="00AC5750">
        <w:rPr>
          <w:rFonts w:ascii="Times New Roman" w:eastAsia="Calibri" w:hAnsi="Times New Roman" w:cs="Times New Roman"/>
          <w:b/>
          <w:i/>
          <w:sz w:val="24"/>
          <w:szCs w:val="24"/>
        </w:rPr>
        <w:t xml:space="preserve"> </w:t>
      </w:r>
    </w:p>
    <w:p w:rsidR="006F558B" w:rsidRPr="00AC5750" w:rsidRDefault="006F558B" w:rsidP="006F558B">
      <w:pPr>
        <w:tabs>
          <w:tab w:val="left" w:pos="426"/>
        </w:tabs>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i/>
          <w:sz w:val="24"/>
          <w:szCs w:val="24"/>
        </w:rPr>
        <w:t>a) Mărimea proiectului:</w:t>
      </w:r>
      <w:r w:rsidRPr="00AC5750">
        <w:rPr>
          <w:rFonts w:ascii="Times New Roman" w:eastAsia="Calibri" w:hAnsi="Times New Roman" w:cs="Times New Roman"/>
          <w:sz w:val="24"/>
          <w:szCs w:val="24"/>
        </w:rPr>
        <w:t xml:space="preserve"> </w:t>
      </w:r>
    </w:p>
    <w:p w:rsidR="006F558B" w:rsidRPr="00AC5750" w:rsidRDefault="006F558B" w:rsidP="006F558B">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pe un teren cu suprafata de 13406,00 mp, pentru care s-a elaborat plan urbanistic zonal, vederea trecerii in categoria curti constructii, a suprafetei de 8278,17 mp, se vor amplasa: </w:t>
      </w:r>
    </w:p>
    <w:p w:rsidR="006F558B" w:rsidRPr="00AC5750" w:rsidRDefault="006F558B" w:rsidP="009A5E39">
      <w:pPr>
        <w:numPr>
          <w:ilvl w:val="0"/>
          <w:numId w:val="119"/>
        </w:num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suprafata ocupata de constructii  </w:t>
      </w:r>
      <w:r w:rsidRPr="00AC5750">
        <w:rPr>
          <w:rFonts w:ascii="Times New Roman" w:eastAsia="Calibri" w:hAnsi="Times New Roman" w:cs="Times New Roman"/>
          <w:iCs/>
          <w:sz w:val="24"/>
          <w:szCs w:val="24"/>
        </w:rPr>
        <w:tab/>
        <w:t xml:space="preserve">1866,12 mp,  </w:t>
      </w:r>
    </w:p>
    <w:p w:rsidR="006F558B" w:rsidRPr="00AC5750" w:rsidRDefault="006F558B" w:rsidP="009A5E39">
      <w:pPr>
        <w:numPr>
          <w:ilvl w:val="0"/>
          <w:numId w:val="119"/>
        </w:num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accese, trotuare protectie</w:t>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t xml:space="preserve">   595,00 mp</w:t>
      </w:r>
    </w:p>
    <w:p w:rsidR="006F558B" w:rsidRPr="00AC5750" w:rsidRDefault="006F558B" w:rsidP="009A5E39">
      <w:pPr>
        <w:numPr>
          <w:ilvl w:val="0"/>
          <w:numId w:val="119"/>
        </w:num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platforme carosabile,  </w:t>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t xml:space="preserve">3 665,00 mp,  </w:t>
      </w:r>
    </w:p>
    <w:p w:rsidR="006F558B" w:rsidRPr="00AC5750" w:rsidRDefault="006F558B" w:rsidP="009A5E39">
      <w:pPr>
        <w:numPr>
          <w:ilvl w:val="0"/>
          <w:numId w:val="119"/>
        </w:num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spatii verzi</w:t>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r>
      <w:r w:rsidRPr="00AC5750">
        <w:rPr>
          <w:rFonts w:ascii="Times New Roman" w:eastAsia="Calibri" w:hAnsi="Times New Roman" w:cs="Times New Roman"/>
          <w:iCs/>
          <w:sz w:val="24"/>
          <w:szCs w:val="24"/>
        </w:rPr>
        <w:tab/>
        <w:t xml:space="preserve">   940,00 mp,</w:t>
      </w:r>
    </w:p>
    <w:p w:rsidR="006F558B" w:rsidRPr="00AC5750" w:rsidRDefault="006F558B" w:rsidP="006F558B">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 xml:space="preserve">se propune realizarea: </w:t>
      </w:r>
    </w:p>
    <w:p w:rsidR="006F558B" w:rsidRPr="00AC5750" w:rsidRDefault="006F558B" w:rsidP="009A5E39">
      <w:pPr>
        <w:numPr>
          <w:ilvl w:val="0"/>
          <w:numId w:val="118"/>
        </w:numPr>
        <w:suppressAutoHyphens/>
        <w:autoSpaceDE w:val="0"/>
        <w:autoSpaceDN w:val="0"/>
        <w:adjustRightInd w:val="0"/>
        <w:spacing w:after="0" w:line="240" w:lineRule="auto"/>
        <w:ind w:left="426"/>
        <w:jc w:val="both"/>
        <w:rPr>
          <w:rFonts w:ascii="Calibri" w:eastAsia="Calibri" w:hAnsi="Calibri" w:cs="Arial"/>
          <w:bCs/>
        </w:rPr>
      </w:pPr>
      <w:r w:rsidRPr="00AC5750">
        <w:rPr>
          <w:rFonts w:ascii="Times New Roman" w:eastAsia="Calibri" w:hAnsi="Times New Roman" w:cs="Times New Roman"/>
          <w:bCs/>
          <w:sz w:val="24"/>
          <w:szCs w:val="24"/>
          <w:lang w:eastAsia="ar-SA"/>
        </w:rPr>
        <w:t xml:space="preserve">unei hale metalice, cu regimul de înaltime parter, cu functiune de depozit cereale, cu suprafata utila de 1719,12 mp si înaltime libera de 8,20 m; fatadele halei sunt din panouri sandwich poliuretan, învelitoarea din panouri tip sandwich cu spuma poliuretanica, iar jgheaburile şi burlanele din tabla zincata; tamplaria exterioara şi interioara se va executa din PVC cu geam termoizolant, iar pardoseala va fi din vopsea epoxidica; </w:t>
      </w:r>
    </w:p>
    <w:p w:rsidR="006F558B" w:rsidRPr="00AC5750" w:rsidRDefault="006F558B" w:rsidP="009A5E39">
      <w:pPr>
        <w:numPr>
          <w:ilvl w:val="0"/>
          <w:numId w:val="118"/>
        </w:numPr>
        <w:suppressAutoHyphens/>
        <w:autoSpaceDE w:val="0"/>
        <w:autoSpaceDN w:val="0"/>
        <w:adjustRightInd w:val="0"/>
        <w:spacing w:after="0" w:line="240" w:lineRule="auto"/>
        <w:ind w:left="426"/>
        <w:jc w:val="both"/>
        <w:rPr>
          <w:rFonts w:ascii="Times New Roman" w:eastAsia="Calibri" w:hAnsi="Times New Roman" w:cs="Times New Roman"/>
          <w:bCs/>
          <w:sz w:val="24"/>
          <w:szCs w:val="24"/>
          <w:lang w:eastAsia="ar-SA"/>
        </w:rPr>
      </w:pPr>
      <w:r w:rsidRPr="00AC5750">
        <w:rPr>
          <w:rFonts w:ascii="Times New Roman" w:eastAsia="Calibri" w:hAnsi="Times New Roman" w:cs="Times New Roman"/>
          <w:bCs/>
          <w:sz w:val="24"/>
          <w:szCs w:val="24"/>
          <w:lang w:eastAsia="ar-SA"/>
        </w:rPr>
        <w:t>unei constructii cu destinatie de birouri, cu amprenta la sol de 146.4mp, cu regim de înaltime subsol (partial de 22,72 mp) + parter+etaj, construita din zidarie din caramida, tamplaria exterioara din profile de PVC cu geam termopan, iar cea interioara din lemn; a</w:t>
      </w:r>
      <w:r w:rsidRPr="00AC5750">
        <w:rPr>
          <w:rFonts w:ascii="Times New Roman" w:eastAsia="Calibri" w:hAnsi="Times New Roman" w:cs="Times New Roman"/>
          <w:bCs/>
          <w:sz w:val="24"/>
          <w:szCs w:val="24"/>
        </w:rPr>
        <w:t xml:space="preserve">coperişul este tip şarpanta de lemn cu învelitoare din tabla zincata; ca finisaje: </w:t>
      </w:r>
      <w:r w:rsidRPr="00AC5750">
        <w:rPr>
          <w:rFonts w:ascii="Times New Roman" w:eastAsia="Calibri" w:hAnsi="Times New Roman" w:cs="Times New Roman"/>
          <w:bCs/>
          <w:sz w:val="24"/>
          <w:szCs w:val="24"/>
          <w:lang w:eastAsia="ar-SA"/>
        </w:rPr>
        <w:t>pentru pereti şi tavane se vor folosi zugraveli cu vopsele, placaje faianta la grupul sanitar; pardoselile din birouri vor fi din parchet de lemn, iar în restul spatiilor din gresie;</w:t>
      </w:r>
      <w:r w:rsidRPr="00AC5750">
        <w:rPr>
          <w:rFonts w:ascii="Calibri" w:eastAsia="Calibri" w:hAnsi="Calibri" w:cs="Arial"/>
          <w:bCs/>
          <w:lang w:eastAsia="ar-SA"/>
        </w:rPr>
        <w:t xml:space="preserve">  </w:t>
      </w:r>
      <w:r w:rsidRPr="00AC5750">
        <w:rPr>
          <w:rFonts w:ascii="Times New Roman" w:eastAsia="Calibri" w:hAnsi="Times New Roman" w:cs="Times New Roman"/>
          <w:bCs/>
          <w:sz w:val="24"/>
          <w:szCs w:val="24"/>
          <w:lang w:eastAsia="ar-SA"/>
        </w:rPr>
        <w:t xml:space="preserve">cladirea </w:t>
      </w:r>
      <w:r w:rsidRPr="00AC5750">
        <w:rPr>
          <w:rFonts w:ascii="Calibri" w:eastAsia="Calibri" w:hAnsi="Calibri" w:cs="Arial"/>
          <w:bCs/>
          <w:lang w:eastAsia="ar-SA"/>
        </w:rPr>
        <w:t>s</w:t>
      </w:r>
      <w:r w:rsidRPr="00AC5750">
        <w:rPr>
          <w:rFonts w:ascii="Times New Roman" w:eastAsia="Calibri" w:hAnsi="Times New Roman" w:cs="Times New Roman"/>
          <w:bCs/>
          <w:sz w:val="24"/>
          <w:szCs w:val="24"/>
          <w:lang w:eastAsia="ar-SA"/>
        </w:rPr>
        <w:t xml:space="preserve">e va compartimenta: la subsol, depozit, la parter si etaj: birouri, grup sanitar, chicineta, depozit, hol etc; </w:t>
      </w:r>
    </w:p>
    <w:p w:rsidR="006F558B" w:rsidRPr="00AC5750" w:rsidRDefault="006F558B" w:rsidP="009A5E39">
      <w:pPr>
        <w:numPr>
          <w:ilvl w:val="0"/>
          <w:numId w:val="118"/>
        </w:numPr>
        <w:autoSpaceDE w:val="0"/>
        <w:autoSpaceDN w:val="0"/>
        <w:adjustRightInd w:val="0"/>
        <w:spacing w:after="0" w:line="240" w:lineRule="auto"/>
        <w:ind w:left="426"/>
        <w:jc w:val="both"/>
        <w:rPr>
          <w:rFonts w:ascii="Times New Roman" w:eastAsia="Calibri" w:hAnsi="Times New Roman" w:cs="Times New Roman"/>
          <w:bCs/>
          <w:sz w:val="24"/>
          <w:szCs w:val="24"/>
          <w:lang w:eastAsia="ar-SA"/>
        </w:rPr>
      </w:pPr>
      <w:r w:rsidRPr="00AC5750">
        <w:rPr>
          <w:rFonts w:ascii="Times New Roman" w:eastAsia="Calibri" w:hAnsi="Times New Roman" w:cs="Times New Roman"/>
          <w:bCs/>
          <w:sz w:val="24"/>
          <w:szCs w:val="24"/>
          <w:lang w:eastAsia="ar-SA"/>
        </w:rPr>
        <w:t>3665 mp p</w:t>
      </w:r>
      <w:r w:rsidRPr="00AC5750">
        <w:rPr>
          <w:rFonts w:ascii="Times New Roman" w:eastAsia="Calibri" w:hAnsi="Times New Roman" w:cs="Times New Roman"/>
          <w:bCs/>
          <w:sz w:val="24"/>
          <w:szCs w:val="24"/>
        </w:rPr>
        <w:t xml:space="preserve">latforme betonate in fata halei, din beton armat cu grosime de 20-25cm, pe un strat de pietris si </w:t>
      </w:r>
      <w:r w:rsidRPr="00AC5750">
        <w:rPr>
          <w:rFonts w:ascii="Times New Roman" w:eastAsia="Calibri" w:hAnsi="Times New Roman" w:cs="Times New Roman"/>
          <w:iCs/>
          <w:sz w:val="24"/>
          <w:szCs w:val="24"/>
        </w:rPr>
        <w:t>595,00 mp, accese, trotuare de protectie</w:t>
      </w:r>
      <w:r w:rsidRPr="00AC5750">
        <w:rPr>
          <w:rFonts w:ascii="Times New Roman" w:eastAsia="Calibri" w:hAnsi="Times New Roman" w:cs="Times New Roman"/>
          <w:bCs/>
          <w:sz w:val="24"/>
          <w:szCs w:val="24"/>
        </w:rPr>
        <w:t>; acestea vor avea pante pentru dirijarea apelor pluviale catre spatiile verzi adiacente;</w:t>
      </w:r>
    </w:p>
    <w:p w:rsidR="006F558B" w:rsidRPr="00AC5750" w:rsidRDefault="006F558B" w:rsidP="009A5E39">
      <w:pPr>
        <w:numPr>
          <w:ilvl w:val="0"/>
          <w:numId w:val="118"/>
        </w:numPr>
        <w:autoSpaceDE w:val="0"/>
        <w:autoSpaceDN w:val="0"/>
        <w:adjustRightInd w:val="0"/>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parcare pentru 6-7 masini, la limita de est a parcelei in zona acesului;</w:t>
      </w:r>
    </w:p>
    <w:p w:rsidR="006F558B" w:rsidRPr="00AC5750" w:rsidRDefault="006F558B" w:rsidP="009A5E39">
      <w:pPr>
        <w:numPr>
          <w:ilvl w:val="0"/>
          <w:numId w:val="118"/>
        </w:numPr>
        <w:suppressAutoHyphens/>
        <w:spacing w:after="0" w:line="240" w:lineRule="auto"/>
        <w:ind w:left="425" w:hanging="357"/>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Imprejmuirea imobilului pe perimetrul parcelei, pe o lungime de 575,87m, din panouri prefabricate cu înaltimea de 2,30 m, iar partea de est, porti acces din fier forjat -2,30m x 3,10m; </w:t>
      </w:r>
    </w:p>
    <w:p w:rsidR="006F558B" w:rsidRPr="00AC5750" w:rsidRDefault="006F558B" w:rsidP="006F558B">
      <w:pPr>
        <w:spacing w:after="0"/>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u w:val="single"/>
        </w:rPr>
        <w:t xml:space="preserve">Utilitati </w:t>
      </w:r>
      <w:r w:rsidRPr="00AC5750">
        <w:rPr>
          <w:rFonts w:ascii="Times New Roman" w:eastAsia="Calibri" w:hAnsi="Times New Roman" w:cs="Times New Roman"/>
          <w:bCs/>
          <w:sz w:val="24"/>
          <w:szCs w:val="24"/>
        </w:rPr>
        <w:t xml:space="preserve">- constructia cu functiunea de birouri se va bransa la retelele de energie electrica si apa, existente in zona; evacuarea apelor uzate menajere se va realiza într-un bazin betonat etans, de 6mc,  vidanjabil, amplasat la limita proprietatii spre strada. </w:t>
      </w:r>
    </w:p>
    <w:p w:rsidR="006F558B" w:rsidRPr="00AC5750" w:rsidRDefault="006F558B" w:rsidP="006F558B">
      <w:pPr>
        <w:autoSpaceDE w:val="0"/>
        <w:autoSpaceDN w:val="0"/>
        <w:adjustRightInd w:val="0"/>
        <w:spacing w:after="0" w:line="240" w:lineRule="auto"/>
        <w:jc w:val="both"/>
        <w:rPr>
          <w:rFonts w:ascii="Times New Roman" w:eastAsia="Calibri" w:hAnsi="Times New Roman" w:cs="Times New Roman"/>
          <w:iCs/>
          <w:sz w:val="24"/>
          <w:szCs w:val="24"/>
        </w:rPr>
      </w:pPr>
      <w:r w:rsidRPr="00AC5750">
        <w:rPr>
          <w:rFonts w:ascii="Times New Roman" w:eastAsia="Calibri" w:hAnsi="Times New Roman" w:cs="Times New Roman"/>
          <w:iCs/>
          <w:sz w:val="24"/>
          <w:szCs w:val="24"/>
        </w:rPr>
        <w:t>Durata de executie estimată a lucrarilor este de cca 7 luni.</w:t>
      </w:r>
    </w:p>
    <w:p w:rsidR="006F558B" w:rsidRPr="00AC5750" w:rsidRDefault="006F558B" w:rsidP="006F558B">
      <w:pPr>
        <w:spacing w:after="0" w:line="200" w:lineRule="atLeast"/>
        <w:ind w:right="-1"/>
        <w:jc w:val="both"/>
        <w:rPr>
          <w:rFonts w:ascii="Andalus" w:eastAsia="Calibri" w:hAnsi="Andalus" w:cs="Andalus"/>
          <w:bCs/>
          <w:iCs/>
          <w:sz w:val="28"/>
          <w:szCs w:val="28"/>
        </w:rPr>
      </w:pPr>
      <w:r w:rsidRPr="00AC5750">
        <w:rPr>
          <w:rFonts w:ascii="Times New Roman" w:eastAsia="Calibri" w:hAnsi="Times New Roman" w:cs="Times New Roman"/>
          <w:sz w:val="24"/>
          <w:szCs w:val="24"/>
          <w:u w:val="single"/>
        </w:rPr>
        <w:t>Organizarea de șantier</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se va  amenaja în incinta imprejmuită, deținută de titularul proiectului; se vor amplasa construcții provizorii (tip barăci sau container) pentru birouri, vestiar, magazii pentru materiale și echipamente, toaletă ecologică etc.; pe timpul organizării de șantier utilitatile se vor asigura prin bransare la retelele de energie electrica si apa existente în zonă.</w:t>
      </w:r>
    </w:p>
    <w:p w:rsidR="006F558B" w:rsidRPr="00AC5750" w:rsidRDefault="006F558B" w:rsidP="006F558B">
      <w:pPr>
        <w:spacing w:after="120" w:line="200" w:lineRule="atLeast"/>
        <w:ind w:right="-1" w:firstLine="59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lastRenderedPageBreak/>
        <w:t xml:space="preserve">b) </w:t>
      </w:r>
      <w:r w:rsidRPr="00AC5750">
        <w:rPr>
          <w:rFonts w:ascii="Times New Roman" w:eastAsia="Calibri" w:hAnsi="Times New Roman" w:cs="Times New Roman"/>
          <w:b/>
          <w:i/>
          <w:sz w:val="24"/>
          <w:szCs w:val="24"/>
        </w:rPr>
        <w:t>Cumularea cu alte proiecte:</w:t>
      </w:r>
      <w:r w:rsidRPr="00AC5750">
        <w:rPr>
          <w:rFonts w:ascii="Times New Roman" w:eastAsia="Calibri" w:hAnsi="Times New Roman" w:cs="Times New Roman"/>
          <w:sz w:val="24"/>
          <w:szCs w:val="24"/>
        </w:rPr>
        <w:t xml:space="preserve"> în zona amplasamentului proiectului nu au fost identificate proiecte propuse sau în derulare care să genereze un impact cumulat asupra factorilor de mediu;</w:t>
      </w:r>
    </w:p>
    <w:p w:rsidR="006F558B" w:rsidRPr="00AC5750" w:rsidRDefault="006F558B" w:rsidP="006F558B">
      <w:pPr>
        <w:spacing w:after="120" w:line="200" w:lineRule="atLeast"/>
        <w:ind w:right="-1" w:firstLine="59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Utilizarea resurselor naturale:</w:t>
      </w:r>
      <w:r w:rsidRPr="00AC5750">
        <w:rPr>
          <w:rFonts w:ascii="Times New Roman" w:eastAsia="Calibri" w:hAnsi="Times New Roman" w:cs="Times New Roman"/>
          <w:sz w:val="24"/>
          <w:szCs w:val="24"/>
        </w:rPr>
        <w:t xml:space="preserve"> pentru realizarea proiectului se vor utiliza ca resurse, nisip, balast, lemn, apa.  </w:t>
      </w:r>
    </w:p>
    <w:p w:rsidR="006F558B" w:rsidRPr="00AC5750" w:rsidRDefault="006F558B" w:rsidP="006F558B">
      <w:pPr>
        <w:spacing w:after="0" w:line="200" w:lineRule="atLeast"/>
        <w:ind w:firstLine="595"/>
        <w:jc w:val="both"/>
        <w:rPr>
          <w:rFonts w:ascii="Times New Roman" w:eastAsia="Calibri" w:hAnsi="Times New Roman" w:cs="Times New Roman"/>
          <w:b/>
          <w:i/>
          <w:sz w:val="24"/>
          <w:szCs w:val="24"/>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Producţia de deşeuri</w:t>
      </w:r>
    </w:p>
    <w:p w:rsidR="006F558B" w:rsidRPr="00AC5750" w:rsidRDefault="006F558B" w:rsidP="006F558B">
      <w:pPr>
        <w:spacing w:after="0" w:line="240" w:lineRule="auto"/>
        <w:ind w:right="-1" w:firstLine="598"/>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Pe perioada de realizare a proiectului, precum si din activitatile </w:t>
      </w:r>
      <w:r w:rsidRPr="00AC5750">
        <w:rPr>
          <w:rFonts w:ascii="Times New Roman" w:eastAsia="Calibri" w:hAnsi="Times New Roman" w:cs="Times New Roman"/>
          <w:bCs/>
          <w:iCs/>
          <w:sz w:val="24"/>
          <w:szCs w:val="24"/>
        </w:rPr>
        <w:t xml:space="preserve">desfasurate in cadrul organizarii de santier </w:t>
      </w:r>
      <w:r w:rsidRPr="00AC5750">
        <w:rPr>
          <w:rFonts w:ascii="Times New Roman" w:eastAsia="Calibri" w:hAnsi="Times New Roman" w:cs="Times New Roman"/>
          <w:sz w:val="24"/>
          <w:szCs w:val="24"/>
        </w:rPr>
        <w:t>vor rezulta următoarele categorii de deșeuri:</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pamant si pietre fara amestec de substante periculoase (cod deseu 17.05.04)</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amestec de beton, caramizi si tigla, (cod deseu 17.01.07  17. 06. 05.)</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uleiuri uzate (cod deseu 13.02)</w:t>
      </w:r>
      <w:r w:rsidRPr="00AC5750">
        <w:rPr>
          <w:rFonts w:ascii="Times New Roman" w:eastAsia="Calibri" w:hAnsi="Times New Roman" w:cs="Times New Roman"/>
          <w:bCs/>
          <w:iCs/>
          <w:sz w:val="24"/>
          <w:szCs w:val="24"/>
        </w:rPr>
        <w:tab/>
      </w:r>
      <w:r w:rsidRPr="00AC5750">
        <w:rPr>
          <w:rFonts w:ascii="Times New Roman" w:eastAsia="Calibri" w:hAnsi="Times New Roman" w:cs="Times New Roman"/>
          <w:bCs/>
          <w:iCs/>
          <w:sz w:val="24"/>
          <w:szCs w:val="24"/>
        </w:rPr>
        <w:tab/>
      </w:r>
      <w:r w:rsidRPr="00AC5750">
        <w:rPr>
          <w:rFonts w:ascii="Times New Roman" w:eastAsia="Calibri" w:hAnsi="Times New Roman" w:cs="Times New Roman"/>
          <w:bCs/>
          <w:iCs/>
          <w:sz w:val="24"/>
          <w:szCs w:val="24"/>
        </w:rPr>
        <w:tab/>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anvelope uzate (cod deseu 16.01.03)</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baterii si acumulatori (cod deseu (16.06)</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deseuri de lemn (cod deseu 17.02.01)</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deseuri de amestecuri metalice (cod deseu 17.04.07)</w:t>
      </w:r>
    </w:p>
    <w:p w:rsidR="006F558B" w:rsidRPr="00AC5750" w:rsidRDefault="006F558B" w:rsidP="006F558B">
      <w:pPr>
        <w:spacing w:after="0" w:line="240" w:lineRule="auto"/>
        <w:ind w:firstLine="448"/>
        <w:jc w:val="both"/>
        <w:rPr>
          <w:rFonts w:ascii="Times New Roman" w:eastAsia="Calibri" w:hAnsi="Times New Roman" w:cs="Times New Roman"/>
          <w:bCs/>
          <w:iCs/>
          <w:sz w:val="24"/>
          <w:szCs w:val="24"/>
        </w:rPr>
      </w:pPr>
      <w:r w:rsidRPr="00AC5750">
        <w:rPr>
          <w:rFonts w:ascii="Times New Roman" w:eastAsia="Calibri" w:hAnsi="Times New Roman" w:cs="Times New Roman"/>
          <w:bCs/>
          <w:iCs/>
          <w:sz w:val="24"/>
          <w:szCs w:val="24"/>
        </w:rPr>
        <w:t>-</w:t>
      </w:r>
      <w:r w:rsidRPr="00AC5750">
        <w:rPr>
          <w:rFonts w:ascii="Times New Roman" w:eastAsia="Calibri" w:hAnsi="Times New Roman" w:cs="Times New Roman"/>
          <w:bCs/>
          <w:iCs/>
          <w:sz w:val="24"/>
          <w:szCs w:val="24"/>
        </w:rPr>
        <w:tab/>
        <w:t>deseuri menajere si deseuri asimilabil menajere (cod deseu 20.03.01)</w:t>
      </w:r>
    </w:p>
    <w:p w:rsidR="006F558B" w:rsidRPr="00AC5750" w:rsidRDefault="00AC5750" w:rsidP="006F558B">
      <w:pPr>
        <w:spacing w:after="0" w:line="240" w:lineRule="auto"/>
        <w:jc w:val="both"/>
        <w:rPr>
          <w:rFonts w:ascii="Times New Roman" w:eastAsia="Arial" w:hAnsi="Times New Roman" w:cs="Times New Roman"/>
          <w:sz w:val="24"/>
          <w:szCs w:val="24"/>
        </w:rPr>
      </w:pPr>
      <w:hyperlink w:anchor="#" w:history="1"/>
      <w:r w:rsidR="006F558B" w:rsidRPr="00AC5750">
        <w:rPr>
          <w:rFonts w:ascii="Times New Roman" w:eastAsia="Calibri" w:hAnsi="Times New Roman" w:cs="Times New Roman"/>
          <w:bCs/>
          <w:iCs/>
          <w:sz w:val="24"/>
          <w:szCs w:val="24"/>
        </w:rPr>
        <w:t>Deșeurile</w:t>
      </w:r>
      <w:r w:rsidR="006F558B" w:rsidRPr="00AC5750">
        <w:rPr>
          <w:rFonts w:ascii="Times New Roman" w:eastAsia="Arial" w:hAnsi="Times New Roman" w:cs="Times New Roman"/>
          <w:spacing w:val="-2"/>
          <w:sz w:val="24"/>
          <w:szCs w:val="24"/>
        </w:rPr>
        <w:t xml:space="preserve"> </w:t>
      </w:r>
      <w:r w:rsidR="006F558B" w:rsidRPr="00AC5750">
        <w:rPr>
          <w:rFonts w:ascii="Times New Roman" w:eastAsia="Calibri" w:hAnsi="Times New Roman" w:cs="Times New Roman"/>
          <w:bCs/>
          <w:iCs/>
          <w:sz w:val="24"/>
          <w:szCs w:val="24"/>
        </w:rPr>
        <w:t xml:space="preserve">vor fi colectate selectiv, se </w:t>
      </w:r>
      <w:r w:rsidR="006F558B" w:rsidRPr="00AC5750">
        <w:rPr>
          <w:rFonts w:ascii="Times New Roman" w:eastAsia="Arial" w:hAnsi="Times New Roman" w:cs="Times New Roman"/>
          <w:spacing w:val="-2"/>
          <w:sz w:val="24"/>
          <w:szCs w:val="24"/>
        </w:rPr>
        <w:t>v</w:t>
      </w:r>
      <w:r w:rsidR="006F558B" w:rsidRPr="00AC5750">
        <w:rPr>
          <w:rFonts w:ascii="Times New Roman" w:eastAsia="Arial" w:hAnsi="Times New Roman" w:cs="Times New Roman"/>
          <w:sz w:val="24"/>
          <w:szCs w:val="24"/>
        </w:rPr>
        <w:t xml:space="preserve">or </w:t>
      </w:r>
      <w:r w:rsidR="006F558B" w:rsidRPr="00AC5750">
        <w:rPr>
          <w:rFonts w:ascii="Times New Roman" w:eastAsia="Arial" w:hAnsi="Times New Roman" w:cs="Times New Roman"/>
          <w:spacing w:val="3"/>
          <w:sz w:val="24"/>
          <w:szCs w:val="24"/>
        </w:rPr>
        <w:t xml:space="preserve"> </w:t>
      </w:r>
      <w:r w:rsidR="006F558B" w:rsidRPr="00AC5750">
        <w:rPr>
          <w:rFonts w:ascii="Times New Roman" w:eastAsia="Arial" w:hAnsi="Times New Roman" w:cs="Times New Roman"/>
          <w:sz w:val="24"/>
          <w:szCs w:val="24"/>
        </w:rPr>
        <w:t xml:space="preserve">stoca temporar </w:t>
      </w:r>
      <w:r w:rsidR="006F558B" w:rsidRPr="00AC5750">
        <w:rPr>
          <w:rFonts w:ascii="Times New Roman" w:eastAsia="Arial" w:hAnsi="Times New Roman" w:cs="Times New Roman"/>
          <w:spacing w:val="3"/>
          <w:sz w:val="24"/>
          <w:szCs w:val="24"/>
        </w:rPr>
        <w:t xml:space="preserve"> </w:t>
      </w:r>
      <w:r w:rsidR="006F558B" w:rsidRPr="00AC5750">
        <w:rPr>
          <w:rFonts w:ascii="Times New Roman" w:eastAsia="Arial" w:hAnsi="Times New Roman" w:cs="Times New Roman"/>
          <w:sz w:val="24"/>
          <w:szCs w:val="24"/>
        </w:rPr>
        <w:t xml:space="preserve">pe </w:t>
      </w:r>
      <w:r w:rsidR="006F558B" w:rsidRPr="00AC5750">
        <w:rPr>
          <w:rFonts w:ascii="Times New Roman" w:eastAsia="Arial" w:hAnsi="Times New Roman" w:cs="Times New Roman"/>
          <w:spacing w:val="2"/>
          <w:sz w:val="24"/>
          <w:szCs w:val="24"/>
        </w:rPr>
        <w:t xml:space="preserve"> </w:t>
      </w:r>
      <w:r w:rsidR="006F558B" w:rsidRPr="00AC5750">
        <w:rPr>
          <w:rFonts w:ascii="Times New Roman" w:eastAsia="Arial" w:hAnsi="Times New Roman" w:cs="Times New Roman"/>
          <w:sz w:val="24"/>
          <w:szCs w:val="24"/>
        </w:rPr>
        <w:t>ca</w:t>
      </w:r>
      <w:r w:rsidR="006F558B" w:rsidRPr="00AC5750">
        <w:rPr>
          <w:rFonts w:ascii="Times New Roman" w:eastAsia="Arial" w:hAnsi="Times New Roman" w:cs="Times New Roman"/>
          <w:spacing w:val="3"/>
          <w:sz w:val="24"/>
          <w:szCs w:val="24"/>
        </w:rPr>
        <w:t>t</w:t>
      </w:r>
      <w:r w:rsidR="006F558B" w:rsidRPr="00AC5750">
        <w:rPr>
          <w:rFonts w:ascii="Times New Roman" w:eastAsia="Arial" w:hAnsi="Times New Roman" w:cs="Times New Roman"/>
          <w:sz w:val="24"/>
          <w:szCs w:val="24"/>
        </w:rPr>
        <w:t>e</w:t>
      </w:r>
      <w:r w:rsidR="006F558B" w:rsidRPr="00AC5750">
        <w:rPr>
          <w:rFonts w:ascii="Times New Roman" w:eastAsia="Arial" w:hAnsi="Times New Roman" w:cs="Times New Roman"/>
          <w:spacing w:val="2"/>
          <w:sz w:val="24"/>
          <w:szCs w:val="24"/>
        </w:rPr>
        <w:t>g</w:t>
      </w:r>
      <w:r w:rsidR="006F558B" w:rsidRPr="00AC5750">
        <w:rPr>
          <w:rFonts w:ascii="Times New Roman" w:eastAsia="Arial" w:hAnsi="Times New Roman" w:cs="Times New Roman"/>
          <w:sz w:val="24"/>
          <w:szCs w:val="24"/>
        </w:rPr>
        <w:t>or</w:t>
      </w:r>
      <w:r w:rsidR="006F558B" w:rsidRPr="00AC5750">
        <w:rPr>
          <w:rFonts w:ascii="Times New Roman" w:eastAsia="Arial" w:hAnsi="Times New Roman" w:cs="Times New Roman"/>
          <w:spacing w:val="-3"/>
          <w:sz w:val="24"/>
          <w:szCs w:val="24"/>
        </w:rPr>
        <w:t>i</w:t>
      </w:r>
      <w:r w:rsidR="006F558B" w:rsidRPr="00AC5750">
        <w:rPr>
          <w:rFonts w:ascii="Times New Roman" w:eastAsia="Arial" w:hAnsi="Times New Roman" w:cs="Times New Roman"/>
          <w:sz w:val="24"/>
          <w:szCs w:val="24"/>
        </w:rPr>
        <w:t xml:space="preserve">i, </w:t>
      </w:r>
      <w:r w:rsidR="006F558B" w:rsidRPr="00AC5750">
        <w:rPr>
          <w:rFonts w:ascii="Times New Roman" w:eastAsia="Arial" w:hAnsi="Times New Roman" w:cs="Times New Roman"/>
          <w:spacing w:val="1"/>
          <w:sz w:val="24"/>
          <w:szCs w:val="24"/>
        </w:rPr>
        <w:t xml:space="preserve"> </w:t>
      </w:r>
      <w:r w:rsidR="006F558B" w:rsidRPr="00AC5750">
        <w:rPr>
          <w:rFonts w:ascii="Times New Roman" w:eastAsia="Arial" w:hAnsi="Times New Roman" w:cs="Times New Roman"/>
          <w:spacing w:val="-1"/>
          <w:sz w:val="24"/>
          <w:szCs w:val="24"/>
        </w:rPr>
        <w:t>î</w:t>
      </w:r>
      <w:r w:rsidR="006F558B" w:rsidRPr="00AC5750">
        <w:rPr>
          <w:rFonts w:ascii="Times New Roman" w:eastAsia="Arial" w:hAnsi="Times New Roman" w:cs="Times New Roman"/>
          <w:sz w:val="24"/>
          <w:szCs w:val="24"/>
        </w:rPr>
        <w:t xml:space="preserve">n </w:t>
      </w:r>
      <w:r w:rsidR="006F558B" w:rsidRPr="00AC5750">
        <w:rPr>
          <w:rFonts w:ascii="Times New Roman" w:eastAsia="Arial" w:hAnsi="Times New Roman" w:cs="Times New Roman"/>
          <w:spacing w:val="2"/>
          <w:sz w:val="24"/>
          <w:szCs w:val="24"/>
        </w:rPr>
        <w:t xml:space="preserve"> </w:t>
      </w:r>
      <w:r w:rsidR="006F558B" w:rsidRPr="00AC5750">
        <w:rPr>
          <w:rFonts w:ascii="Times New Roman" w:eastAsia="Arial" w:hAnsi="Times New Roman" w:cs="Times New Roman"/>
          <w:sz w:val="24"/>
          <w:szCs w:val="24"/>
        </w:rPr>
        <w:t>p</w:t>
      </w:r>
      <w:r w:rsidR="006F558B" w:rsidRPr="00AC5750">
        <w:rPr>
          <w:rFonts w:ascii="Times New Roman" w:eastAsia="Arial" w:hAnsi="Times New Roman" w:cs="Times New Roman"/>
          <w:spacing w:val="-1"/>
          <w:sz w:val="24"/>
          <w:szCs w:val="24"/>
        </w:rPr>
        <w:t>u</w:t>
      </w:r>
      <w:r w:rsidR="006F558B" w:rsidRPr="00AC5750">
        <w:rPr>
          <w:rFonts w:ascii="Times New Roman" w:eastAsia="Arial" w:hAnsi="Times New Roman" w:cs="Times New Roman"/>
          <w:sz w:val="24"/>
          <w:szCs w:val="24"/>
        </w:rPr>
        <w:t>b</w:t>
      </w:r>
      <w:r w:rsidR="006F558B" w:rsidRPr="00AC5750">
        <w:rPr>
          <w:rFonts w:ascii="Times New Roman" w:eastAsia="Arial" w:hAnsi="Times New Roman" w:cs="Times New Roman"/>
          <w:spacing w:val="2"/>
          <w:sz w:val="24"/>
          <w:szCs w:val="24"/>
        </w:rPr>
        <w:t>e</w:t>
      </w:r>
      <w:r w:rsidR="006F558B" w:rsidRPr="00AC5750">
        <w:rPr>
          <w:rFonts w:ascii="Times New Roman" w:eastAsia="Arial" w:hAnsi="Times New Roman" w:cs="Times New Roman"/>
          <w:spacing w:val="-1"/>
          <w:sz w:val="24"/>
          <w:szCs w:val="24"/>
        </w:rPr>
        <w:t>l</w:t>
      </w:r>
      <w:r w:rsidR="006F558B" w:rsidRPr="00AC5750">
        <w:rPr>
          <w:rFonts w:ascii="Times New Roman" w:eastAsia="Arial" w:hAnsi="Times New Roman" w:cs="Times New Roman"/>
          <w:sz w:val="24"/>
          <w:szCs w:val="24"/>
        </w:rPr>
        <w:t xml:space="preserve">e amplasate  pe platforma betonată, de unde vor fi </w:t>
      </w:r>
      <w:r w:rsidR="006F558B" w:rsidRPr="00AC5750">
        <w:rPr>
          <w:rFonts w:ascii="Times New Roman" w:eastAsia="Arial" w:hAnsi="Times New Roman" w:cs="Times New Roman"/>
          <w:spacing w:val="1"/>
          <w:sz w:val="24"/>
          <w:szCs w:val="24"/>
        </w:rPr>
        <w:t>preluate de operatori a</w:t>
      </w:r>
      <w:r w:rsidR="006F558B" w:rsidRPr="00AC5750">
        <w:rPr>
          <w:rFonts w:ascii="Times New Roman" w:eastAsia="Calibri" w:hAnsi="Times New Roman" w:cs="Times New Roman"/>
          <w:sz w:val="24"/>
          <w:szCs w:val="24"/>
        </w:rPr>
        <w:t>torizați în vederea valorificării/eliminării.</w:t>
      </w:r>
    </w:p>
    <w:p w:rsidR="006F558B" w:rsidRPr="00AC5750" w:rsidRDefault="006F558B" w:rsidP="006F558B">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Transportul deșeurilor se va asigura de către firmele colectoare, cu mijloace proprii.</w:t>
      </w:r>
    </w:p>
    <w:p w:rsidR="006F558B" w:rsidRPr="00AC5750" w:rsidRDefault="006F558B" w:rsidP="006F558B">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Cs/>
          <w:i/>
          <w:sz w:val="24"/>
          <w:szCs w:val="24"/>
        </w:rPr>
        <w:t xml:space="preserve">        e) Emisiile poluante, inclusiv zgomotul si alte surse de disconfort: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sz w:val="24"/>
          <w:szCs w:val="24"/>
        </w:rPr>
        <w:t>pe perioada de execuție a lucrărilor se vor înregistra emisii minime în atmosferă, iar zgomotul și vibratii vor fi discontinue, astfel încât nu se va produce un impact semnificativ asupra factorilor de mediu;</w:t>
      </w:r>
    </w:p>
    <w:p w:rsidR="006F558B" w:rsidRPr="00AC5750" w:rsidRDefault="006F558B" w:rsidP="006F558B">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Cs/>
          <w:i/>
          <w:sz w:val="24"/>
          <w:szCs w:val="24"/>
        </w:rPr>
        <w:t xml:space="preserve">       f) Riscul de accident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bCs/>
          <w:i/>
          <w:sz w:val="24"/>
          <w:szCs w:val="24"/>
        </w:rPr>
        <w:t>-</w:t>
      </w:r>
      <w:r w:rsidRPr="00AC5750">
        <w:rPr>
          <w:rFonts w:ascii="Times New Roman" w:eastAsia="Calibri" w:hAnsi="Times New Roman" w:cs="Times New Roman"/>
          <w:b/>
          <w:bCs/>
          <w:i/>
          <w:sz w:val="24"/>
          <w:szCs w:val="24"/>
        </w:rPr>
        <w:t xml:space="preserve"> </w:t>
      </w:r>
      <w:r w:rsidRPr="00AC5750">
        <w:rPr>
          <w:rFonts w:ascii="Times New Roman" w:eastAsia="Calibri" w:hAnsi="Times New Roman" w:cs="Times New Roman"/>
          <w:bCs/>
          <w:sz w:val="24"/>
          <w:szCs w:val="24"/>
        </w:rPr>
        <w:t>realizarea proiectului nu implică utilizarea unor substanțe periculoase sau a unor tehnologii ce ar putea determina un risc de accident.</w:t>
      </w:r>
    </w:p>
    <w:p w:rsidR="006F558B" w:rsidRPr="00AC5750" w:rsidRDefault="006F558B" w:rsidP="006F558B">
      <w:pPr>
        <w:spacing w:before="120" w:after="0" w:line="240" w:lineRule="auto"/>
        <w:ind w:firstLine="459"/>
        <w:jc w:val="both"/>
        <w:rPr>
          <w:rFonts w:ascii="Times New Roman" w:eastAsia="Calibri" w:hAnsi="Times New Roman" w:cs="Times New Roman"/>
          <w:sz w:val="24"/>
          <w:szCs w:val="24"/>
        </w:rPr>
      </w:pPr>
      <w:r w:rsidRPr="00AC5750">
        <w:rPr>
          <w:rFonts w:ascii="Times New Roman" w:eastAsia="Calibri" w:hAnsi="Times New Roman" w:cs="Times New Roman"/>
          <w:b/>
          <w:sz w:val="24"/>
          <w:szCs w:val="24"/>
        </w:rPr>
        <w:t xml:space="preserve">        2) </w:t>
      </w:r>
      <w:r w:rsidRPr="00AC5750">
        <w:rPr>
          <w:rFonts w:ascii="Times New Roman" w:eastAsia="Calibri" w:hAnsi="Times New Roman" w:cs="Times New Roman"/>
          <w:b/>
          <w:sz w:val="24"/>
          <w:szCs w:val="24"/>
          <w:u w:val="single"/>
        </w:rPr>
        <w:t>Localizarea proiectului:</w:t>
      </w:r>
      <w:r w:rsidRPr="00AC5750">
        <w:rPr>
          <w:rFonts w:ascii="Times New Roman" w:eastAsia="Calibri" w:hAnsi="Times New Roman" w:cs="Times New Roman"/>
          <w:sz w:val="24"/>
          <w:szCs w:val="24"/>
        </w:rPr>
        <w:t xml:space="preserve"> </w:t>
      </w:r>
    </w:p>
    <w:p w:rsidR="006F558B" w:rsidRPr="00AC5750" w:rsidRDefault="006F558B" w:rsidP="006F558B">
      <w:pPr>
        <w:spacing w:after="0" w:line="240" w:lineRule="auto"/>
        <w:contextualSpacing/>
        <w:jc w:val="both"/>
        <w:rPr>
          <w:rFonts w:ascii="Times New Roman" w:eastAsia="Times New Roman" w:hAnsi="Times New Roman" w:cs="Times New Roman"/>
          <w:sz w:val="24"/>
          <w:szCs w:val="24"/>
          <w:highlight w:val="yellow"/>
        </w:rPr>
      </w:pPr>
      <w:r w:rsidRPr="00AC5750">
        <w:rPr>
          <w:rFonts w:ascii="Times New Roman" w:eastAsia="Times New Roman" w:hAnsi="Times New Roman" w:cs="Times New Roman"/>
          <w:sz w:val="24"/>
          <w:szCs w:val="24"/>
        </w:rPr>
        <w:t xml:space="preserve"> </w:t>
      </w:r>
      <w:r w:rsidRPr="00AC5750">
        <w:rPr>
          <w:rFonts w:ascii="Times New Roman" w:eastAsia="Times New Roman" w:hAnsi="Times New Roman" w:cs="Times New Roman"/>
          <w:sz w:val="24"/>
          <w:szCs w:val="24"/>
        </w:rPr>
        <w:tab/>
      </w:r>
      <w:r w:rsidRPr="00AC5750">
        <w:rPr>
          <w:rFonts w:ascii="Times New Roman" w:eastAsia="Times New Roman" w:hAnsi="Times New Roman" w:cs="Times New Roman"/>
          <w:b/>
          <w:bCs/>
          <w:i/>
          <w:sz w:val="24"/>
          <w:szCs w:val="24"/>
        </w:rPr>
        <w:t xml:space="preserve">2.1. </w:t>
      </w:r>
      <w:r w:rsidRPr="00AC5750">
        <w:rPr>
          <w:rFonts w:ascii="Times New Roman" w:eastAsia="Times New Roman" w:hAnsi="Times New Roman" w:cs="Times New Roman"/>
          <w:i/>
          <w:sz w:val="24"/>
          <w:szCs w:val="24"/>
        </w:rPr>
        <w:t>Utilizarea existentă a terenului</w:t>
      </w:r>
      <w:r w:rsidRPr="00AC5750">
        <w:rPr>
          <w:rFonts w:ascii="Times New Roman" w:eastAsia="Times New Roman" w:hAnsi="Times New Roman" w:cs="Times New Roman"/>
          <w:b/>
          <w:i/>
          <w:sz w:val="24"/>
          <w:szCs w:val="24"/>
        </w:rPr>
        <w:t xml:space="preserve"> </w:t>
      </w:r>
      <w:r w:rsidRPr="00AC5750">
        <w:rPr>
          <w:rFonts w:ascii="Times New Roman" w:eastAsia="Times New Roman" w:hAnsi="Times New Roman" w:cs="Times New Roman"/>
          <w:i/>
          <w:sz w:val="24"/>
          <w:szCs w:val="24"/>
        </w:rPr>
        <w:t>-</w:t>
      </w:r>
      <w:r w:rsidRPr="00AC5750">
        <w:rPr>
          <w:rFonts w:ascii="Times New Roman" w:eastAsia="Times New Roman" w:hAnsi="Times New Roman" w:cs="Times New Roman"/>
          <w:b/>
          <w:sz w:val="24"/>
          <w:szCs w:val="24"/>
        </w:rPr>
        <w:t xml:space="preserve"> </w:t>
      </w:r>
      <w:r w:rsidRPr="00AC5750">
        <w:rPr>
          <w:rFonts w:ascii="Times New Roman" w:eastAsia="Times New Roman" w:hAnsi="Times New Roman" w:cs="Times New Roman"/>
          <w:sz w:val="24"/>
          <w:szCs w:val="24"/>
        </w:rPr>
        <w:t xml:space="preserve">imobilul este situat la o distanta de cca 240 mp de limita  intravilanului localitatii Ulmu, avand categoria de curti-constructii. </w:t>
      </w:r>
    </w:p>
    <w:p w:rsidR="006F558B" w:rsidRPr="00AC5750" w:rsidRDefault="006F558B" w:rsidP="006F558B">
      <w:pPr>
        <w:spacing w:after="0" w:line="200" w:lineRule="atLeast"/>
        <w:ind w:left="142" w:firstLine="578"/>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2.2. </w:t>
      </w:r>
      <w:r w:rsidRPr="00AC5750">
        <w:rPr>
          <w:rFonts w:ascii="Times New Roman" w:eastAsia="Calibri" w:hAnsi="Times New Roman" w:cs="Times New Roman"/>
          <w:i/>
          <w:sz w:val="24"/>
          <w:szCs w:val="24"/>
        </w:rPr>
        <w:t>Relativa abundenţă a resurselor naturale din zonă, calitatea şi capacitatea regenerativă a acestora</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nu este cazul, amplasamentul este intravilan, are folosință actuală de curți-construcții și nu afectează</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resursele naturale din zonă, calitatea şi capacitatea regenerativă a acestora;</w:t>
      </w:r>
    </w:p>
    <w:p w:rsidR="006F558B" w:rsidRPr="00AC5750" w:rsidRDefault="006F558B" w:rsidP="006F558B">
      <w:pPr>
        <w:shd w:val="clear" w:color="auto" w:fill="FFFFFF"/>
        <w:spacing w:after="0" w:line="200" w:lineRule="atLeast"/>
        <w:ind w:left="227" w:firstLine="493"/>
        <w:jc w:val="both"/>
        <w:rPr>
          <w:rFonts w:ascii="Times New Roman" w:eastAsia="Calibri" w:hAnsi="Times New Roman" w:cs="Times New Roman"/>
          <w:i/>
          <w:sz w:val="24"/>
          <w:szCs w:val="24"/>
        </w:rPr>
      </w:pPr>
      <w:r w:rsidRPr="00AC5750">
        <w:rPr>
          <w:rFonts w:ascii="Times New Roman" w:eastAsia="Calibri" w:hAnsi="Times New Roman" w:cs="Times New Roman"/>
          <w:b/>
          <w:bCs/>
          <w:i/>
          <w:sz w:val="24"/>
          <w:szCs w:val="24"/>
        </w:rPr>
        <w:t xml:space="preserve">2.3. </w:t>
      </w:r>
      <w:r w:rsidRPr="00AC5750">
        <w:rPr>
          <w:rFonts w:ascii="Times New Roman" w:eastAsia="Calibri" w:hAnsi="Times New Roman" w:cs="Times New Roman"/>
          <w:i/>
          <w:sz w:val="24"/>
          <w:szCs w:val="24"/>
        </w:rPr>
        <w:t>Capacitatea de absorbţie a mediului:</w:t>
      </w:r>
    </w:p>
    <w:p w:rsidR="006F558B" w:rsidRPr="00AC5750" w:rsidRDefault="006F558B" w:rsidP="006F558B">
      <w:pPr>
        <w:shd w:val="clear" w:color="auto" w:fill="FFFFFF"/>
        <w:spacing w:after="0" w:line="240" w:lineRule="auto"/>
        <w:ind w:left="284" w:firstLine="436"/>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a)</w:t>
      </w:r>
      <w:r w:rsidRPr="00AC5750">
        <w:rPr>
          <w:rFonts w:ascii="Times New Roman" w:eastAsia="Calibri" w:hAnsi="Times New Roman" w:cs="Times New Roman"/>
          <w:i/>
          <w:sz w:val="24"/>
          <w:szCs w:val="24"/>
        </w:rPr>
        <w:t>zonele umede</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proiectul nu se va implementa în perimetrul sau vecinătatea unei zone umede;</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b)</w:t>
      </w:r>
      <w:r w:rsidRPr="00AC5750">
        <w:rPr>
          <w:rFonts w:ascii="Times New Roman" w:eastAsia="Calibri" w:hAnsi="Times New Roman" w:cs="Times New Roman"/>
          <w:i/>
          <w:sz w:val="24"/>
          <w:szCs w:val="24"/>
        </w:rPr>
        <w:t>zonele costiere</w:t>
      </w:r>
      <w:r w:rsidRPr="00AC5750">
        <w:rPr>
          <w:rFonts w:ascii="Times New Roman" w:eastAsia="Calibri" w:hAnsi="Times New Roman" w:cs="Times New Roman"/>
          <w:b/>
          <w:i/>
          <w:sz w:val="24"/>
          <w:szCs w:val="24"/>
        </w:rPr>
        <w:t xml:space="preserve"> - </w:t>
      </w:r>
      <w:r w:rsidRPr="00AC5750">
        <w:rPr>
          <w:rFonts w:ascii="Times New Roman" w:eastAsia="Calibri" w:hAnsi="Times New Roman" w:cs="Times New Roman"/>
          <w:sz w:val="24"/>
          <w:szCs w:val="24"/>
        </w:rPr>
        <w:t>nu este cazul, proiectul nu se va implementa în perimetrul sau vecinătatea zonelor costiere;</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c)</w:t>
      </w:r>
      <w:r w:rsidRPr="00AC5750">
        <w:rPr>
          <w:rFonts w:ascii="Times New Roman" w:eastAsia="Calibri" w:hAnsi="Times New Roman" w:cs="Times New Roman"/>
          <w:i/>
          <w:sz w:val="24"/>
          <w:szCs w:val="24"/>
        </w:rPr>
        <w:t>zonele montane şi cele împădurite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proiectul nu se va implementa în perimetrul sau vecinătatea unor zone montane sau împădurite;</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d</w:t>
      </w:r>
      <w:r w:rsidRPr="00AC5750">
        <w:rPr>
          <w:rFonts w:ascii="Times New Roman" w:eastAsia="Calibri" w:hAnsi="Times New Roman" w:cs="Times New Roman"/>
          <w:bCs/>
          <w:i/>
          <w:sz w:val="24"/>
          <w:szCs w:val="24"/>
        </w:rPr>
        <w:t>)</w:t>
      </w:r>
      <w:r w:rsidRPr="00AC5750">
        <w:rPr>
          <w:rFonts w:ascii="Times New Roman" w:eastAsia="Calibri" w:hAnsi="Times New Roman" w:cs="Times New Roman"/>
          <w:i/>
          <w:sz w:val="24"/>
          <w:szCs w:val="24"/>
        </w:rPr>
        <w:t>parcurile şi rezervaţiile naturale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proiectul nu se va implementa în perimetrul sau vecinătatea unor parcuri naturale/naționale sau rezervații naturale;</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e</w:t>
      </w:r>
      <w:r w:rsidRPr="00AC5750">
        <w:rPr>
          <w:rFonts w:ascii="Times New Roman" w:eastAsia="Calibri" w:hAnsi="Times New Roman" w:cs="Times New Roman"/>
          <w:bCs/>
          <w:i/>
          <w:sz w:val="24"/>
          <w:szCs w:val="24"/>
        </w:rPr>
        <w:t>)</w:t>
      </w:r>
      <w:r w:rsidRPr="00AC5750">
        <w:rPr>
          <w:rFonts w:ascii="Times New Roman" w:eastAsia="Calibri" w:hAnsi="Times New Roman" w:cs="Times New Roman"/>
          <w:i/>
          <w:sz w:val="24"/>
          <w:szCs w:val="24"/>
        </w:rPr>
        <w:t xml:space="preserve">ariile clasificate sau zonele protejate prin legislaţia în vigoare, cum sunt: zone de protecţie a faunei piscicole, bazine piscicole naturale şi bazine piscicole amenajate etc. </w:t>
      </w:r>
      <w:r w:rsidRPr="00AC5750">
        <w:rPr>
          <w:rFonts w:ascii="Times New Roman" w:eastAsia="Calibri" w:hAnsi="Times New Roman" w:cs="Times New Roman"/>
          <w:b/>
          <w:i/>
          <w:sz w:val="24"/>
          <w:szCs w:val="24"/>
        </w:rPr>
        <w:t>-</w:t>
      </w:r>
      <w:r w:rsidRPr="00AC5750">
        <w:rPr>
          <w:rFonts w:ascii="Times New Roman" w:eastAsia="Calibri" w:hAnsi="Times New Roman" w:cs="Times New Roman"/>
          <w:sz w:val="24"/>
          <w:szCs w:val="24"/>
        </w:rPr>
        <w:t xml:space="preserve"> nu este cazul,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proiectul nu se va implementa în ariile clasificate sau zone de protecţie a faunei piscicole, bazine piscicole naturale şi bazine piscicole amenajate;</w:t>
      </w:r>
    </w:p>
    <w:p w:rsidR="006F558B" w:rsidRPr="00AC5750" w:rsidRDefault="00AC5750" w:rsidP="006F558B">
      <w:pPr>
        <w:shd w:val="clear" w:color="auto" w:fill="FFFFFF"/>
        <w:spacing w:after="0" w:line="240" w:lineRule="auto"/>
        <w:ind w:left="720"/>
        <w:jc w:val="both"/>
        <w:rPr>
          <w:rFonts w:ascii="Times New Roman" w:eastAsia="Calibri" w:hAnsi="Times New Roman" w:cs="Times New Roman"/>
          <w:b/>
          <w:sz w:val="24"/>
          <w:szCs w:val="24"/>
        </w:rPr>
      </w:pPr>
      <w:hyperlink r:id="rId52" w:anchor="#" w:history="1"/>
      <w:r w:rsidR="006F558B" w:rsidRPr="00AC5750">
        <w:rPr>
          <w:rFonts w:ascii="Times New Roman" w:eastAsia="Calibri" w:hAnsi="Times New Roman" w:cs="Times New Roman"/>
          <w:b/>
          <w:bCs/>
          <w:i/>
          <w:sz w:val="24"/>
          <w:szCs w:val="24"/>
        </w:rPr>
        <w:t>f)</w:t>
      </w:r>
      <w:r w:rsidR="006F558B" w:rsidRPr="00AC5750">
        <w:rPr>
          <w:rFonts w:ascii="Times New Roman" w:eastAsia="Calibri" w:hAnsi="Times New Roman" w:cs="Times New Roman"/>
          <w:i/>
          <w:sz w:val="24"/>
          <w:szCs w:val="24"/>
        </w:rPr>
        <w:t>zonele de protecţie speciala</w:t>
      </w:r>
      <w:r w:rsidR="006F558B" w:rsidRPr="00AC5750">
        <w:rPr>
          <w:rFonts w:ascii="Times New Roman" w:eastAsia="Calibri" w:hAnsi="Times New Roman" w:cs="Times New Roman"/>
          <w:b/>
          <w:i/>
          <w:sz w:val="24"/>
          <w:szCs w:val="24"/>
        </w:rPr>
        <w:t xml:space="preserve"> </w:t>
      </w:r>
      <w:r w:rsidR="006F558B" w:rsidRPr="00AC5750">
        <w:rPr>
          <w:rFonts w:ascii="Times New Roman" w:eastAsia="Calibri" w:hAnsi="Times New Roman" w:cs="Times New Roman"/>
          <w:b/>
          <w:sz w:val="24"/>
          <w:szCs w:val="24"/>
        </w:rPr>
        <w:t xml:space="preserve">- </w:t>
      </w:r>
      <w:r w:rsidR="006F558B" w:rsidRPr="00AC5750">
        <w:rPr>
          <w:rFonts w:ascii="Times New Roman" w:eastAsia="Calibri" w:hAnsi="Times New Roman" w:cs="Times New Roman"/>
          <w:sz w:val="24"/>
          <w:szCs w:val="24"/>
        </w:rPr>
        <w:t>nu este cazul, proiectul nu se va implementa în zone de protecţie speciala;</w:t>
      </w:r>
    </w:p>
    <w:p w:rsidR="006F558B" w:rsidRPr="00AC5750" w:rsidRDefault="006F558B" w:rsidP="006F558B">
      <w:pPr>
        <w:shd w:val="clear" w:color="auto" w:fill="FFFFFF"/>
        <w:tabs>
          <w:tab w:val="left" w:pos="0"/>
        </w:tabs>
        <w:spacing w:after="0" w:line="240" w:lineRule="auto"/>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ab/>
        <w:t>g)</w:t>
      </w:r>
      <w:r w:rsidRPr="00AC5750">
        <w:rPr>
          <w:rFonts w:ascii="Times New Roman" w:eastAsia="Calibri" w:hAnsi="Times New Roman" w:cs="Times New Roman"/>
          <w:i/>
          <w:sz w:val="24"/>
          <w:szCs w:val="24"/>
        </w:rPr>
        <w:t>ariile în care standardele de calitate a mediului stabilite de legislaţie au fost deja depăşite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 proiectul nu se va implementa in arii în care standardele de calitate a mediului sunt depăşite;</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h)</w:t>
      </w:r>
      <w:r w:rsidRPr="00AC5750">
        <w:rPr>
          <w:rFonts w:ascii="Times New Roman" w:eastAsia="Calibri" w:hAnsi="Times New Roman" w:cs="Times New Roman"/>
          <w:i/>
          <w:sz w:val="24"/>
          <w:szCs w:val="24"/>
        </w:rPr>
        <w:t xml:space="preserve">ariile dens populate </w:t>
      </w:r>
      <w:r w:rsidRPr="00AC5750">
        <w:rPr>
          <w:rFonts w:ascii="Times New Roman" w:eastAsia="Calibri" w:hAnsi="Times New Roman" w:cs="Times New Roman"/>
          <w:b/>
          <w:sz w:val="24"/>
          <w:szCs w:val="24"/>
        </w:rPr>
        <w:t>–</w:t>
      </w:r>
      <w:r w:rsidRPr="00AC5750">
        <w:rPr>
          <w:rFonts w:ascii="Times New Roman" w:eastAsia="Calibri" w:hAnsi="Times New Roman" w:cs="Times New Roman"/>
          <w:bCs/>
          <w:iCs/>
          <w:sz w:val="24"/>
          <w:szCs w:val="24"/>
        </w:rPr>
        <w:t xml:space="preserve"> proiectul este amplasat în intravilanul orasului Ianca, în zonă rezidențială, unde predomină activitati de comert, mici activitati de prestari servicii, locuințe colective si circulatie; se estimează că </w:t>
      </w:r>
      <w:r w:rsidRPr="00AC5750">
        <w:rPr>
          <w:rFonts w:ascii="Times New Roman" w:eastAsia="Calibri" w:hAnsi="Times New Roman" w:cs="Times New Roman"/>
          <w:sz w:val="24"/>
          <w:szCs w:val="24"/>
        </w:rPr>
        <w:t xml:space="preserve"> impactul va fi redus pe perioada execuției proiectului precum și în perioada de funcționare  în situația respectării condițiilor impuse prin prezenta decizie; proiectul nu va genera emisii semnificative, deșeurile generate vor fi colectate pe categorii și depozitate în locuri special amenajate de unde vor fi  ridicate de firme autorizate. </w:t>
      </w:r>
    </w:p>
    <w:p w:rsidR="006F558B" w:rsidRPr="00AC5750" w:rsidRDefault="006F558B" w:rsidP="006F558B">
      <w:pPr>
        <w:shd w:val="clear" w:color="auto" w:fill="FFFFFF"/>
        <w:spacing w:after="0" w:line="240" w:lineRule="auto"/>
        <w:ind w:firstLine="720"/>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lastRenderedPageBreak/>
        <w:t>i)</w:t>
      </w:r>
      <w:r w:rsidRPr="00AC5750">
        <w:rPr>
          <w:rFonts w:ascii="Times New Roman" w:eastAsia="Calibri" w:hAnsi="Times New Roman" w:cs="Times New Roman"/>
          <w:i/>
          <w:sz w:val="24"/>
          <w:szCs w:val="24"/>
        </w:rPr>
        <w:t>peisajele cu semnificaţie istorică, culturală şi arheologică</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 proiectul nu se va implementa in zone cu peisaje cu semnificaţie istorică, culturală şi arheologică.</w:t>
      </w:r>
    </w:p>
    <w:p w:rsidR="006F558B" w:rsidRPr="00AC5750" w:rsidRDefault="006F558B" w:rsidP="006F558B">
      <w:pPr>
        <w:shd w:val="clear" w:color="auto" w:fill="FFFFFF"/>
        <w:spacing w:before="120" w:after="0" w:line="240" w:lineRule="auto"/>
        <w:ind w:firstLine="459"/>
        <w:jc w:val="both"/>
        <w:rPr>
          <w:rFonts w:ascii="Times New Roman" w:eastAsia="Calibri" w:hAnsi="Times New Roman" w:cs="Times New Roman"/>
          <w:b/>
          <w:sz w:val="24"/>
          <w:szCs w:val="24"/>
          <w:u w:val="single"/>
        </w:rPr>
      </w:pPr>
      <w:r w:rsidRPr="00AC5750">
        <w:rPr>
          <w:rFonts w:ascii="Times New Roman" w:eastAsia="Calibri" w:hAnsi="Times New Roman" w:cs="Times New Roman"/>
          <w:b/>
          <w:bCs/>
          <w:sz w:val="24"/>
          <w:szCs w:val="24"/>
        </w:rPr>
        <w:t xml:space="preserve">3) </w:t>
      </w:r>
      <w:r w:rsidRPr="00AC5750">
        <w:rPr>
          <w:rFonts w:ascii="Times New Roman" w:eastAsia="Calibri" w:hAnsi="Times New Roman" w:cs="Times New Roman"/>
          <w:b/>
          <w:sz w:val="24"/>
          <w:szCs w:val="24"/>
          <w:u w:val="single"/>
        </w:rPr>
        <w:t>Caracteristicile impactului potenţial</w:t>
      </w:r>
    </w:p>
    <w:p w:rsidR="006F558B" w:rsidRPr="00AC5750" w:rsidRDefault="006F558B" w:rsidP="006F558B">
      <w:pPr>
        <w:shd w:val="clear" w:color="auto" w:fill="FFFFFF"/>
        <w:spacing w:after="0" w:line="240" w:lineRule="auto"/>
        <w:ind w:firstLine="462"/>
        <w:jc w:val="both"/>
        <w:rPr>
          <w:rFonts w:ascii="Times New Roman" w:eastAsia="Calibri" w:hAnsi="Times New Roman" w:cs="Times New Roman"/>
          <w:b/>
          <w:sz w:val="24"/>
          <w:szCs w:val="24"/>
        </w:rPr>
      </w:pPr>
      <w:r w:rsidRPr="00AC5750">
        <w:rPr>
          <w:rFonts w:ascii="Times New Roman" w:eastAsia="Calibri" w:hAnsi="Times New Roman" w:cs="Times New Roman"/>
          <w:b/>
          <w:bCs/>
          <w:i/>
          <w:sz w:val="24"/>
          <w:szCs w:val="24"/>
        </w:rPr>
        <w:t>a)</w:t>
      </w:r>
      <w:r w:rsidRPr="00AC5750">
        <w:rPr>
          <w:rFonts w:ascii="Times New Roman" w:eastAsia="Calibri" w:hAnsi="Times New Roman" w:cs="Times New Roman"/>
          <w:b/>
          <w:bCs/>
          <w:sz w:val="24"/>
          <w:szCs w:val="24"/>
        </w:rPr>
        <w:t xml:space="preserve"> </w:t>
      </w:r>
      <w:r w:rsidRPr="00AC5750">
        <w:rPr>
          <w:rFonts w:ascii="Times New Roman" w:eastAsia="Calibri" w:hAnsi="Times New Roman" w:cs="Times New Roman"/>
          <w:i/>
          <w:sz w:val="24"/>
          <w:szCs w:val="24"/>
        </w:rPr>
        <w:t>Extinderea impactului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impactul se va manifesta local, numai în zona frontului de lucru;  </w:t>
      </w:r>
    </w:p>
    <w:p w:rsidR="006F558B" w:rsidRPr="00AC5750" w:rsidRDefault="006F558B" w:rsidP="006F558B">
      <w:pPr>
        <w:shd w:val="clear" w:color="auto" w:fill="FFFFFF"/>
        <w:spacing w:after="0" w:line="240" w:lineRule="auto"/>
        <w:ind w:firstLine="462"/>
        <w:jc w:val="both"/>
        <w:rPr>
          <w:rFonts w:ascii="Times New Roman" w:eastAsia="Calibri" w:hAnsi="Times New Roman" w:cs="Times New Roman"/>
          <w:b/>
          <w:sz w:val="24"/>
          <w:szCs w:val="24"/>
        </w:rPr>
      </w:pPr>
      <w:r w:rsidRPr="00AC5750">
        <w:rPr>
          <w:rFonts w:ascii="Times New Roman" w:eastAsia="Calibri" w:hAnsi="Times New Roman" w:cs="Times New Roman"/>
          <w:b/>
          <w:bCs/>
          <w:sz w:val="24"/>
          <w:szCs w:val="24"/>
        </w:rPr>
        <w:t>b)</w:t>
      </w:r>
      <w:r w:rsidRPr="00AC5750">
        <w:rPr>
          <w:rFonts w:ascii="Times New Roman" w:eastAsia="Calibri" w:hAnsi="Times New Roman" w:cs="Times New Roman"/>
          <w:bCs/>
          <w:sz w:val="24"/>
          <w:szCs w:val="24"/>
        </w:rPr>
        <w:t xml:space="preserve"> </w:t>
      </w:r>
      <w:r w:rsidRPr="00AC5750">
        <w:rPr>
          <w:rFonts w:ascii="Times New Roman" w:eastAsia="Calibri" w:hAnsi="Times New Roman" w:cs="Times New Roman"/>
          <w:i/>
          <w:sz w:val="24"/>
          <w:szCs w:val="24"/>
        </w:rPr>
        <w:t>Natura transfrontieră a impactului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 xml:space="preserve"> proiectul propus nu va avea efecte transfrontiere;</w:t>
      </w:r>
    </w:p>
    <w:p w:rsidR="006F558B" w:rsidRPr="00AC5750" w:rsidRDefault="006F558B" w:rsidP="006F558B">
      <w:pPr>
        <w:spacing w:after="0" w:line="240" w:lineRule="auto"/>
        <w:ind w:firstLine="462"/>
        <w:contextualSpacing/>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c) </w:t>
      </w:r>
      <w:r w:rsidRPr="00AC5750">
        <w:rPr>
          <w:rFonts w:ascii="Times New Roman" w:eastAsia="Calibri" w:hAnsi="Times New Roman" w:cs="Times New Roman"/>
          <w:i/>
          <w:sz w:val="24"/>
          <w:szCs w:val="24"/>
        </w:rPr>
        <w:t>Mărimea şi complexitatea impactului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proiectul propus nu presupune folosirea, depozitarea, transportul, manevrarea sau producerea de substanţe sau materiale care pot fi dăunătoare sănătăţii populaţiei sau mediului; proiectul va avea un impact redus asupra factorilor de mediu deoarece nu necesită utilizarea de utilaje grele generatoare de vibrații și zgomote, nu sunt necesare lucrări ample de săpături ce ar putea avea efecte semnificativ asupra atmosferei și solului; proiectul nu implică producerea de deşeuri periculoase; emisiile vor avea caracter local și discontinuu. </w:t>
      </w:r>
    </w:p>
    <w:p w:rsidR="006F558B" w:rsidRPr="00AC5750" w:rsidRDefault="006F558B" w:rsidP="006F558B">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        d) </w:t>
      </w:r>
      <w:r w:rsidRPr="00AC5750">
        <w:rPr>
          <w:rFonts w:ascii="Times New Roman" w:eastAsia="Calibri" w:hAnsi="Times New Roman" w:cs="Times New Roman"/>
          <w:i/>
          <w:sz w:val="24"/>
          <w:szCs w:val="24"/>
        </w:rPr>
        <w:t>Probabilitatea impactului</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probabilitate redusa de aparitie a impactului  atât pe perioada execuției proiectului cât și pe perioada funcționării, în situația respectării condițiilor impuse prin prezenta decizie;</w:t>
      </w:r>
    </w:p>
    <w:p w:rsidR="006F558B" w:rsidRPr="00AC5750" w:rsidRDefault="006F558B" w:rsidP="006F558B">
      <w:pPr>
        <w:spacing w:after="0" w:line="240" w:lineRule="auto"/>
        <w:ind w:firstLine="462"/>
        <w:jc w:val="both"/>
        <w:rPr>
          <w:rFonts w:ascii="Times New Roman" w:eastAsia="Calibri" w:hAnsi="Times New Roman" w:cs="Times New Roman"/>
          <w:sz w:val="24"/>
          <w:szCs w:val="24"/>
        </w:rPr>
      </w:pPr>
      <w:r w:rsidRPr="00AC5750">
        <w:rPr>
          <w:rFonts w:ascii="Times New Roman" w:eastAsia="Calibri" w:hAnsi="Times New Roman" w:cs="Times New Roman"/>
          <w:b/>
          <w:bCs/>
          <w:sz w:val="24"/>
          <w:szCs w:val="24"/>
        </w:rPr>
        <w:t xml:space="preserve">e) </w:t>
      </w:r>
      <w:r w:rsidRPr="00AC5750">
        <w:rPr>
          <w:rFonts w:ascii="Times New Roman" w:eastAsia="Calibri" w:hAnsi="Times New Roman" w:cs="Times New Roman"/>
          <w:i/>
          <w:sz w:val="24"/>
          <w:szCs w:val="24"/>
        </w:rPr>
        <w:t>Durata, frecvenţa şi reversibilitatea impactului</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impact redus pe perioada execuției și funcționării proiectului în situația respectării condițiilor impuse prin prezenta decizie.</w:t>
      </w:r>
    </w:p>
    <w:p w:rsidR="006F558B" w:rsidRPr="00AC5750" w:rsidRDefault="006F558B" w:rsidP="006F558B">
      <w:pPr>
        <w:spacing w:before="120" w:after="0" w:line="240" w:lineRule="auto"/>
        <w:ind w:firstLine="459"/>
        <w:jc w:val="both"/>
        <w:rPr>
          <w:rFonts w:ascii="Times New Roman" w:eastAsia="Calibri" w:hAnsi="Times New Roman" w:cs="Times New Roman"/>
          <w:b/>
          <w:sz w:val="24"/>
          <w:szCs w:val="24"/>
          <w:u w:val="single"/>
        </w:rPr>
      </w:pP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b/>
          <w:i/>
          <w:sz w:val="24"/>
          <w:szCs w:val="24"/>
          <w:u w:val="single"/>
        </w:rPr>
        <w:t>Condiţiile de realizare a proiectului</w:t>
      </w:r>
      <w:r w:rsidRPr="00AC5750">
        <w:rPr>
          <w:rFonts w:ascii="Times New Roman" w:eastAsia="Calibri" w:hAnsi="Times New Roman" w:cs="Times New Roman"/>
          <w:b/>
          <w:sz w:val="24"/>
          <w:szCs w:val="24"/>
          <w:u w:val="single"/>
        </w:rPr>
        <w:t>:</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Lucrările se vor executa cu respectarea amplasamentului şi a documentaţiei tehnice depuse, a normativelor şi prescripţiilor tehnice specifice pentru lucrările de construire a obiectivului  conform proiectului propus.</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lang w:eastAsia="ro-RO"/>
        </w:rPr>
        <w:t>Se vor respecta etapele de execuţie a proiectului conform documentatiei ce a stat la baza emiterii actului de reglementare si a disciplinei tehnologice.</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sz w:val="24"/>
          <w:szCs w:val="24"/>
          <w:lang w:eastAsia="ro-RO"/>
        </w:rPr>
        <w:t>Se vor lua masuri de reducere a emisiilor de pulberi in atmosfera atat in timpul realizarii lucrarilor de executie, cat si pe timpul manipularii materialelor si deseurilor ce contin pulberi;</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sz w:val="24"/>
          <w:szCs w:val="24"/>
          <w:lang w:eastAsia="ro-RO"/>
        </w:rPr>
      </w:pPr>
      <w:r w:rsidRPr="00AC5750">
        <w:rPr>
          <w:rFonts w:ascii="Times New Roman" w:eastAsia="Calibri" w:hAnsi="Times New Roman" w:cs="Times New Roman"/>
          <w:sz w:val="24"/>
          <w:szCs w:val="24"/>
          <w:lang w:eastAsia="ro-RO"/>
        </w:rPr>
        <w:t>Nu se vor depozita materiale, echipamente, deseurile rezultate in urma lucrarilor pe spatiile pietonale, spatiile verzi sau in zonele de carosabil adiacente zonei de lucru si se vor lua masuri pentru a nu bloca traficul pietonal sau al autovehiculelor;</w:t>
      </w:r>
    </w:p>
    <w:p w:rsidR="006F558B" w:rsidRPr="00AC5750" w:rsidRDefault="006F558B" w:rsidP="009A5E39">
      <w:pPr>
        <w:numPr>
          <w:ilvl w:val="0"/>
          <w:numId w:val="63"/>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Utilajele ce vor deservi activitățile de construcții-montaj vor deține toate inspecțiile tehnice la zi care să ateste funcționarea corespunzătoare și legală a echipamentelor.</w:t>
      </w:r>
    </w:p>
    <w:p w:rsidR="006F558B" w:rsidRPr="00AC5750" w:rsidRDefault="006F558B" w:rsidP="009A5E39">
      <w:pPr>
        <w:numPr>
          <w:ilvl w:val="0"/>
          <w:numId w:val="64"/>
        </w:numPr>
        <w:spacing w:after="0" w:line="240" w:lineRule="auto"/>
        <w:ind w:left="426"/>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Proiectul se va implementa cu respectarea prevederilor Normativelor standard pentru vibraţii şi zgomote nr. 10009/2017 şi 12025/2/1981;</w:t>
      </w:r>
    </w:p>
    <w:p w:rsidR="006F558B" w:rsidRPr="00AC5750" w:rsidRDefault="006F558B" w:rsidP="009A5E39">
      <w:pPr>
        <w:numPr>
          <w:ilvl w:val="0"/>
          <w:numId w:val="64"/>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Lucrările vor fi conduse astfel încât să se prevină depozitarea accidentală de materiale de construcție sau deșeuri în afara organizării de șantier.</w:t>
      </w:r>
    </w:p>
    <w:p w:rsidR="006F558B" w:rsidRPr="00AC5750" w:rsidRDefault="006F558B" w:rsidP="009A5E39">
      <w:pPr>
        <w:numPr>
          <w:ilvl w:val="0"/>
          <w:numId w:val="64"/>
        </w:numPr>
        <w:spacing w:after="0" w:line="240" w:lineRule="auto"/>
        <w:ind w:left="426"/>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Se vor realiza spaţii special amenajate pentru stocarea deşeurilor produse, în conformitate cu prevederile </w:t>
      </w:r>
      <w:r w:rsidRPr="00AC5750">
        <w:rPr>
          <w:rFonts w:ascii="Times New Roman" w:eastAsia="Times New Roman" w:hAnsi="Times New Roman" w:cs="Times New Roman"/>
          <w:i/>
          <w:sz w:val="24"/>
          <w:szCs w:val="24"/>
        </w:rPr>
        <w:t>Legii nr. 211/2011 privind regimul deşeurilor</w:t>
      </w:r>
      <w:r w:rsidRPr="00AC5750">
        <w:rPr>
          <w:rFonts w:ascii="Times New Roman" w:eastAsia="Times New Roman" w:hAnsi="Times New Roman" w:cs="Times New Roman"/>
          <w:sz w:val="24"/>
          <w:szCs w:val="24"/>
        </w:rPr>
        <w:t>, republicată, cu completarile si modificarile ulterioare;</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Deşeurile rezultate vor fi stocate temporar numai in spatiile special amenajate şi transportate la locul de valorificare/eliminare în condiţii de siguranţă pentru mediul înconjurător şi pentru sănătatea oamenilor, prin operatori economici autorizaţi.</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Se vor lua măsuri pentru a nu deranja vecinătăţile atât în perioada de construire, cât și în perioada de funcționare.</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Se vor respecta prevederilor art 15, alin. 2, lit. a) din </w:t>
      </w:r>
      <w:r w:rsidRPr="00AC5750">
        <w:rPr>
          <w:rFonts w:ascii="Times New Roman" w:eastAsia="Calibri" w:hAnsi="Times New Roman" w:cs="Times New Roman"/>
          <w:i/>
          <w:sz w:val="24"/>
          <w:szCs w:val="24"/>
        </w:rPr>
        <w:t>OUG nr. 195/2005 privind protecţia mediului</w:t>
      </w:r>
      <w:r w:rsidRPr="00AC5750">
        <w:rPr>
          <w:rFonts w:ascii="Times New Roman" w:eastAsia="Calibri" w:hAnsi="Times New Roman" w:cs="Times New Roman"/>
          <w:sz w:val="24"/>
          <w:szCs w:val="24"/>
        </w:rPr>
        <w:t xml:space="preserve">, aprobată cu modificări şi completări de </w:t>
      </w:r>
      <w:r w:rsidRPr="00AC5750">
        <w:rPr>
          <w:rFonts w:ascii="Times New Roman" w:eastAsia="Calibri" w:hAnsi="Times New Roman" w:cs="Times New Roman"/>
          <w:i/>
          <w:sz w:val="24"/>
          <w:szCs w:val="24"/>
        </w:rPr>
        <w:t>Legea nr. 265/2006</w:t>
      </w:r>
      <w:r w:rsidRPr="00AC5750">
        <w:rPr>
          <w:rFonts w:ascii="Times New Roman" w:eastAsia="Calibri" w:hAnsi="Times New Roman" w:cs="Times New Roman"/>
          <w:sz w:val="24"/>
          <w:szCs w:val="24"/>
        </w:rPr>
        <w:t>, cu modificările şi completările ulterioare „</w:t>
      </w:r>
      <w:r w:rsidRPr="00AC5750">
        <w:rPr>
          <w:rFonts w:ascii="Times New Roman" w:eastAsia="Calibri" w:hAnsi="Times New Roman" w:cs="Times New Roman"/>
          <w:sz w:val="24"/>
          <w:szCs w:val="24"/>
          <w:u w:val="single"/>
        </w:rPr>
        <w:t>de a notifica autoritatea competentă pentru protecţia mediului dacă intervin elemente noi</w:t>
      </w:r>
      <w:r w:rsidRPr="00AC5750">
        <w:rPr>
          <w:rFonts w:ascii="Times New Roman" w:eastAsia="Calibri" w:hAnsi="Times New Roman" w:cs="Times New Roman"/>
          <w:sz w:val="24"/>
          <w:szCs w:val="24"/>
        </w:rPr>
        <w:t xml:space="preserve">, necunoscute la data emiterii actelor de reglementare, precum şi asupra oricăror modificări ale condiţiilor care au stat la baza emiterii actelor de reglementare, </w:t>
      </w:r>
      <w:r w:rsidRPr="00AC5750">
        <w:rPr>
          <w:rFonts w:ascii="Times New Roman" w:eastAsia="Calibri" w:hAnsi="Times New Roman" w:cs="Times New Roman"/>
          <w:sz w:val="24"/>
          <w:szCs w:val="24"/>
          <w:u w:val="single"/>
        </w:rPr>
        <w:t>înainte de realizarea modificării</w:t>
      </w:r>
      <w:r w:rsidRPr="00AC5750">
        <w:rPr>
          <w:rFonts w:ascii="Times New Roman" w:eastAsia="Calibri" w:hAnsi="Times New Roman" w:cs="Times New Roman"/>
          <w:i/>
          <w:sz w:val="24"/>
          <w:szCs w:val="24"/>
        </w:rPr>
        <w:t>”.</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lastRenderedPageBreak/>
        <w:t>La finalizarea lucrărilor de construire vor fi luate toate măsurile pentru readucerea terenurilor ocupate temporar la starea lor iniţială și se va igieniza amplasamentul.</w:t>
      </w:r>
    </w:p>
    <w:p w:rsidR="006F558B" w:rsidRPr="00AC5750" w:rsidRDefault="006F558B" w:rsidP="009A5E39">
      <w:pPr>
        <w:numPr>
          <w:ilvl w:val="0"/>
          <w:numId w:val="63"/>
        </w:numPr>
        <w:spacing w:after="0" w:line="240" w:lineRule="auto"/>
        <w:ind w:left="426" w:hanging="357"/>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Conform prevederilor art. 49, alin 3, din </w:t>
      </w:r>
      <w:hyperlink r:id="rId53" w:history="1">
        <w:r w:rsidRPr="00AC5750">
          <w:rPr>
            <w:rFonts w:ascii="Times New Roman" w:eastAsia="Calibri" w:hAnsi="Times New Roman" w:cs="Times New Roman"/>
            <w:i/>
            <w:sz w:val="24"/>
            <w:szCs w:val="24"/>
          </w:rPr>
          <w:t>Metodologia de aplicare a evaluării impatului asupra mediului pentru proiecte publice şi private</w:t>
        </w:r>
      </w:hyperlink>
      <w:r w:rsidRPr="00AC5750">
        <w:rPr>
          <w:rFonts w:ascii="Times New Roman" w:eastAsia="Calibri" w:hAnsi="Times New Roman" w:cs="Times New Roman"/>
          <w:bCs/>
          <w:i/>
          <w:sz w:val="24"/>
          <w:szCs w:val="24"/>
        </w:rPr>
        <w:t xml:space="preserve"> aprobată</w:t>
      </w:r>
      <w:r w:rsidRPr="00AC5750">
        <w:rPr>
          <w:rFonts w:ascii="Times New Roman" w:eastAsia="Calibri" w:hAnsi="Times New Roman" w:cs="Times New Roman"/>
          <w:bCs/>
          <w:sz w:val="24"/>
          <w:szCs w:val="24"/>
        </w:rPr>
        <w:t xml:space="preserve"> prin </w:t>
      </w:r>
      <w:r w:rsidRPr="00AC5750">
        <w:rPr>
          <w:rFonts w:ascii="Times New Roman" w:eastAsia="Calibri" w:hAnsi="Times New Roman" w:cs="Times New Roman"/>
          <w:bCs/>
          <w:i/>
          <w:sz w:val="24"/>
          <w:szCs w:val="24"/>
        </w:rPr>
        <w:t>Ord. MMP nr. 135/2010</w:t>
      </w:r>
      <w:r w:rsidRPr="00AC5750">
        <w:rPr>
          <w:rFonts w:ascii="Times New Roman" w:eastAsia="Calibri" w:hAnsi="Times New Roman" w:cs="Times New Roman"/>
          <w:bCs/>
          <w:sz w:val="24"/>
          <w:szCs w:val="24"/>
        </w:rPr>
        <w:t>, l</w:t>
      </w:r>
      <w:r w:rsidRPr="00AC5750">
        <w:rPr>
          <w:rFonts w:ascii="Times New Roman" w:eastAsia="Calibri" w:hAnsi="Times New Roman" w:cs="Times New Roman"/>
          <w:sz w:val="24"/>
          <w:szCs w:val="24"/>
        </w:rPr>
        <w:t>a finalizarea lucrărilor se va înştiinţa Agenția pentru Protecția Mediului Brăila.</w:t>
      </w:r>
    </w:p>
    <w:p w:rsidR="006F558B" w:rsidRPr="00AC5750" w:rsidRDefault="006F558B" w:rsidP="006F558B">
      <w:pPr>
        <w:spacing w:before="60" w:after="0" w:line="240" w:lineRule="auto"/>
        <w:ind w:firstLine="714"/>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Prezenta decizie nu exonerează de răspundere proiectantul, constructorul și titularul în cazul producerii unor accidente în timpul executării lucrărilor pe amplasament. </w:t>
      </w:r>
    </w:p>
    <w:p w:rsidR="006F558B" w:rsidRPr="00AC5750" w:rsidRDefault="006F558B" w:rsidP="006F558B">
      <w:pPr>
        <w:spacing w:before="60" w:after="0" w:line="240" w:lineRule="auto"/>
        <w:ind w:firstLine="714"/>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În conformitate cu prevederile art. 21 alin (4) din </w:t>
      </w:r>
      <w:r w:rsidRPr="00AC5750">
        <w:rPr>
          <w:rFonts w:ascii="Times New Roman" w:eastAsia="Calibri" w:hAnsi="Times New Roman" w:cs="Times New Roman"/>
          <w:b/>
          <w:i/>
          <w:sz w:val="24"/>
          <w:szCs w:val="24"/>
        </w:rPr>
        <w:t>O.U.G. nr. 195/2005 privind protecţia mediului</w:t>
      </w:r>
      <w:r w:rsidRPr="00AC5750">
        <w:rPr>
          <w:rFonts w:ascii="Times New Roman" w:eastAsia="Calibri" w:hAnsi="Times New Roman" w:cs="Times New Roman"/>
          <w:b/>
          <w:sz w:val="24"/>
          <w:szCs w:val="24"/>
        </w:rPr>
        <w:t xml:space="preserve">, aprobată cu modificări şi completări de </w:t>
      </w:r>
      <w:r w:rsidRPr="00AC5750">
        <w:rPr>
          <w:rFonts w:ascii="Times New Roman" w:eastAsia="Calibri" w:hAnsi="Times New Roman" w:cs="Times New Roman"/>
          <w:b/>
          <w:i/>
          <w:sz w:val="24"/>
          <w:szCs w:val="24"/>
        </w:rPr>
        <w:t>Legea nr. 265/2006</w:t>
      </w:r>
      <w:r w:rsidRPr="00AC5750">
        <w:rPr>
          <w:rFonts w:ascii="Times New Roman" w:eastAsia="Calibri"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6F558B" w:rsidRPr="00AC5750" w:rsidRDefault="006F558B" w:rsidP="006F558B">
      <w:pPr>
        <w:spacing w:before="60" w:after="0" w:line="240" w:lineRule="auto"/>
        <w:ind w:firstLine="714"/>
        <w:jc w:val="both"/>
        <w:rPr>
          <w:rFonts w:ascii="Times New Roman" w:eastAsia="Calibri" w:hAnsi="Times New Roman" w:cs="Times New Roman"/>
          <w:b/>
          <w:sz w:val="24"/>
          <w:szCs w:val="24"/>
        </w:rPr>
      </w:pPr>
      <w:r w:rsidRPr="00AC5750">
        <w:rPr>
          <w:rFonts w:ascii="Times New Roman" w:eastAsia="Calibri" w:hAnsi="Times New Roman" w:cs="Times New Roman"/>
          <w:b/>
          <w:sz w:val="24"/>
          <w:szCs w:val="24"/>
        </w:rPr>
        <w:t xml:space="preserve">Prezenta decizie a fost emisă in trei exemplare, este valabilă pe toată perioada punerii în aplicare a proiectului și poate fi contestată în conformitate cu prevederile </w:t>
      </w:r>
      <w:r w:rsidRPr="00AC5750">
        <w:rPr>
          <w:rFonts w:ascii="Times New Roman" w:eastAsia="Calibri" w:hAnsi="Times New Roman" w:cs="Times New Roman"/>
          <w:b/>
          <w:i/>
          <w:sz w:val="24"/>
          <w:szCs w:val="24"/>
        </w:rPr>
        <w:t>H.G. nr. 445/2009 privind evaluarea impactului anumitor proiecte publice şi private asupra mediului</w:t>
      </w:r>
      <w:r w:rsidRPr="00AC5750">
        <w:rPr>
          <w:rFonts w:ascii="Times New Roman" w:eastAsia="Calibri" w:hAnsi="Times New Roman" w:cs="Times New Roman"/>
          <w:b/>
          <w:sz w:val="24"/>
          <w:szCs w:val="24"/>
        </w:rPr>
        <w:t xml:space="preserve"> şi ale </w:t>
      </w:r>
      <w:r w:rsidRPr="00AC5750">
        <w:rPr>
          <w:rFonts w:ascii="Times New Roman" w:eastAsia="Calibri" w:hAnsi="Times New Roman" w:cs="Times New Roman"/>
          <w:b/>
          <w:i/>
          <w:sz w:val="24"/>
          <w:szCs w:val="24"/>
        </w:rPr>
        <w:t>Legii contenciosului administrativ nr. 554/2004</w:t>
      </w:r>
      <w:r w:rsidRPr="00AC5750">
        <w:rPr>
          <w:rFonts w:ascii="Times New Roman" w:eastAsia="Calibri" w:hAnsi="Times New Roman" w:cs="Times New Roman"/>
          <w:b/>
          <w:sz w:val="24"/>
          <w:szCs w:val="24"/>
        </w:rPr>
        <w:t>, cu modificările şi completările ulterioare.</w:t>
      </w:r>
    </w:p>
    <w:p w:rsidR="00665BDF" w:rsidRPr="00AC5750" w:rsidRDefault="00665BDF" w:rsidP="00513F7C">
      <w:pPr>
        <w:spacing w:after="0" w:line="240" w:lineRule="atLeast"/>
        <w:jc w:val="center"/>
        <w:rPr>
          <w:rStyle w:val="ax1"/>
          <w:rFonts w:ascii="Times New Roman" w:hAnsi="Times New Roman" w:cs="Times New Roman"/>
          <w:caps/>
          <w:sz w:val="24"/>
          <w:szCs w:val="24"/>
        </w:rPr>
      </w:pPr>
    </w:p>
    <w:p w:rsidR="00C5226D" w:rsidRPr="00AC5750" w:rsidRDefault="00C5226D" w:rsidP="00C5226D">
      <w:pPr>
        <w:spacing w:after="120" w:line="30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C5226D" w:rsidRPr="00AC5750" w:rsidRDefault="00C5226D" w:rsidP="00C5226D">
      <w:pPr>
        <w:spacing w:after="120" w:line="300" w:lineRule="atLeast"/>
        <w:jc w:val="center"/>
        <w:rPr>
          <w:rFonts w:ascii="Times New Roman" w:hAnsi="Times New Roman" w:cs="Times New Roman"/>
          <w:b/>
          <w:sz w:val="24"/>
          <w:szCs w:val="24"/>
        </w:rPr>
      </w:pPr>
      <w:r w:rsidRPr="00AC5750">
        <w:rPr>
          <w:rFonts w:ascii="Times New Roman" w:hAnsi="Times New Roman" w:cs="Times New Roman"/>
          <w:b/>
          <w:sz w:val="24"/>
          <w:szCs w:val="24"/>
        </w:rPr>
        <w:t xml:space="preserve">Nr. xxxx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zz.08.2018</w:t>
      </w:r>
    </w:p>
    <w:p w:rsidR="00C5226D" w:rsidRPr="00AC5750" w:rsidRDefault="00AC5750" w:rsidP="00C5226D">
      <w:pPr>
        <w:spacing w:after="0" w:line="240" w:lineRule="atLeast"/>
        <w:ind w:firstLine="720"/>
        <w:jc w:val="both"/>
        <w:rPr>
          <w:rStyle w:val="tpa1"/>
          <w:rFonts w:ascii="Times New Roman" w:hAnsi="Times New Roman" w:cs="Times New Roman"/>
          <w:b/>
          <w:sz w:val="24"/>
          <w:szCs w:val="24"/>
        </w:rPr>
      </w:pPr>
      <w:hyperlink w:anchor="#" w:history="1"/>
      <w:r w:rsidR="00C5226D" w:rsidRPr="00AC5750">
        <w:rPr>
          <w:rStyle w:val="tpa1"/>
          <w:rFonts w:ascii="Times New Roman" w:hAnsi="Times New Roman" w:cs="Times New Roman"/>
          <w:sz w:val="24"/>
          <w:szCs w:val="24"/>
        </w:rPr>
        <w:t xml:space="preserve">Ca urmare a solicitării de emitere a acordului de mediu adresate de </w:t>
      </w:r>
      <w:r w:rsidR="00C5226D" w:rsidRPr="00AC5750">
        <w:rPr>
          <w:rFonts w:ascii="Times New Roman" w:hAnsi="Times New Roman" w:cs="Times New Roman"/>
          <w:b/>
          <w:sz w:val="24"/>
          <w:szCs w:val="24"/>
        </w:rPr>
        <w:t xml:space="preserve">ELDOMIR IMPEX S.R.L., </w:t>
      </w:r>
      <w:r w:rsidR="00C5226D" w:rsidRPr="00AC5750">
        <w:rPr>
          <w:rStyle w:val="tpa1"/>
          <w:rFonts w:ascii="Times New Roman" w:hAnsi="Times New Roman" w:cs="Times New Roman"/>
          <w:sz w:val="24"/>
          <w:szCs w:val="24"/>
        </w:rPr>
        <w:t xml:space="preserve">cu sediul în </w:t>
      </w:r>
      <w:r w:rsidR="00C5226D" w:rsidRPr="00AC5750">
        <w:rPr>
          <w:rFonts w:ascii="Times New Roman" w:hAnsi="Times New Roman" w:cs="Times New Roman"/>
          <w:sz w:val="24"/>
          <w:szCs w:val="24"/>
        </w:rPr>
        <w:t xml:space="preserve">jud. Brăila, com. Tufești, satul Tufești, </w:t>
      </w:r>
      <w:r w:rsidR="00C5226D" w:rsidRPr="00AC5750">
        <w:rPr>
          <w:rStyle w:val="tpa1"/>
          <w:rFonts w:ascii="Times New Roman" w:hAnsi="Times New Roman" w:cs="Times New Roman"/>
          <w:sz w:val="24"/>
          <w:szCs w:val="24"/>
        </w:rPr>
        <w:t xml:space="preserve">înregistrată la A.P.M. Brăila cu nr. </w:t>
      </w:r>
      <w:r w:rsidR="00C5226D" w:rsidRPr="00AC5750">
        <w:rPr>
          <w:rFonts w:ascii="Times New Roman" w:hAnsi="Times New Roman" w:cs="Times New Roman"/>
          <w:sz w:val="24"/>
          <w:szCs w:val="24"/>
        </w:rPr>
        <w:t>7939/02.07.2018,</w:t>
      </w:r>
      <w:r w:rsidR="00C5226D" w:rsidRPr="00AC5750">
        <w:rPr>
          <w:rStyle w:val="tpa1"/>
          <w:rFonts w:ascii="Times New Roman" w:hAnsi="Times New Roman" w:cs="Times New Roman"/>
          <w:sz w:val="24"/>
          <w:szCs w:val="24"/>
        </w:rPr>
        <w:t xml:space="preserve"> </w:t>
      </w:r>
      <w:hyperlink w:anchor="#" w:history="1"/>
      <w:r w:rsidR="00C5226D" w:rsidRPr="00AC5750">
        <w:rPr>
          <w:rStyle w:val="tpa1"/>
          <w:rFonts w:ascii="Times New Roman" w:hAnsi="Times New Roman" w:cs="Times New Roman"/>
          <w:sz w:val="24"/>
          <w:szCs w:val="24"/>
        </w:rPr>
        <w:t>în baza Hotărârii Guvernului nr. 445/2009 privind evaluarea impactului anumitor proiecte publice şi private asupra mediului</w:t>
      </w:r>
      <w:r w:rsidR="00C5226D" w:rsidRPr="00AC5750">
        <w:rPr>
          <w:rFonts w:ascii="Times New Roman" w:hAnsi="Times New Roman" w:cs="Times New Roman"/>
          <w:sz w:val="24"/>
          <w:szCs w:val="24"/>
          <w:lang w:eastAsia="ar-SA"/>
        </w:rPr>
        <w:t xml:space="preserve">, </w:t>
      </w:r>
      <w:r w:rsidR="00C5226D" w:rsidRPr="00AC5750">
        <w:rPr>
          <w:rStyle w:val="tpa1"/>
          <w:rFonts w:ascii="Times New Roman" w:hAnsi="Times New Roman" w:cs="Times New Roman"/>
          <w:sz w:val="24"/>
          <w:szCs w:val="24"/>
        </w:rPr>
        <w:t xml:space="preserve">ca urmare a consultărilor desfăşurate în cadrul şedinţei Comisiei de Analiză Tehnică din data de 30.08.2018, Agenţia pentru Protecţia Mediului Brăila decide că proiectul </w:t>
      </w:r>
      <w:r w:rsidR="00C5226D" w:rsidRPr="00AC5750">
        <w:rPr>
          <w:rFonts w:ascii="Times New Roman" w:hAnsi="Times New Roman" w:cs="Times New Roman"/>
          <w:bCs/>
          <w:i/>
          <w:iCs/>
          <w:sz w:val="24"/>
          <w:szCs w:val="24"/>
        </w:rPr>
        <w:t>„</w:t>
      </w:r>
      <w:r w:rsidR="00C5226D" w:rsidRPr="00AC5750">
        <w:rPr>
          <w:rFonts w:ascii="Times New Roman" w:hAnsi="Times New Roman" w:cs="Times New Roman"/>
          <w:i/>
          <w:sz w:val="24"/>
          <w:szCs w:val="24"/>
        </w:rPr>
        <w:t xml:space="preserve">Construire complex de agrement cu profil balnear legat de hotelul existent printr-o pasarelă pietonală suspendată, format din piscine acoperite și neacoperite, anexe, stație de pompare pentru captare și deversare apă din/în lac,  restaurante, terase și foișoare, parcări, alei și drumuri, loc de joacă pentru copii și amenajare plajă, împrejmuire teren, utilități și branșamenteˮ, </w:t>
      </w:r>
      <w:r w:rsidR="00C5226D" w:rsidRPr="00AC5750">
        <w:rPr>
          <w:rStyle w:val="tpa1"/>
          <w:rFonts w:ascii="Times New Roman" w:hAnsi="Times New Roman" w:cs="Times New Roman"/>
          <w:sz w:val="24"/>
          <w:szCs w:val="24"/>
        </w:rPr>
        <w:t xml:space="preserve">propus a fi amplasat în </w:t>
      </w:r>
      <w:r w:rsidR="00C5226D" w:rsidRPr="00AC5750">
        <w:rPr>
          <w:rFonts w:ascii="Times New Roman" w:hAnsi="Times New Roman" w:cs="Times New Roman"/>
          <w:sz w:val="24"/>
          <w:szCs w:val="24"/>
        </w:rPr>
        <w:t>jud. Brăila, com. Chiscani, Stațiunea Lacu Sărat, str. Aleea Centrală, nr. 2,</w:t>
      </w:r>
    </w:p>
    <w:p w:rsidR="00C5226D" w:rsidRPr="00AC5750" w:rsidRDefault="00C5226D" w:rsidP="00C5226D">
      <w:pPr>
        <w:spacing w:after="0" w:line="24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se supune evaluării impactului asupra mediului și nu se supune evaluării adecvate.</w:t>
      </w:r>
    </w:p>
    <w:p w:rsidR="00C5226D" w:rsidRPr="00AC5750" w:rsidRDefault="00C5226D" w:rsidP="00C5226D">
      <w:pPr>
        <w:spacing w:after="0" w:line="240" w:lineRule="atLeast"/>
        <w:rPr>
          <w:rStyle w:val="tpa1"/>
          <w:rFonts w:ascii="Times New Roman" w:hAnsi="Times New Roman" w:cs="Times New Roman"/>
          <w:sz w:val="24"/>
          <w:szCs w:val="24"/>
        </w:rPr>
      </w:pPr>
      <w:r w:rsidRPr="00AC5750">
        <w:rPr>
          <w:rStyle w:val="tpa1"/>
          <w:rFonts w:ascii="Times New Roman" w:hAnsi="Times New Roman" w:cs="Times New Roman"/>
          <w:sz w:val="24"/>
          <w:szCs w:val="24"/>
        </w:rPr>
        <w:t>Justificarea prezentei decizii:</w:t>
      </w:r>
    </w:p>
    <w:p w:rsidR="00C5226D" w:rsidRPr="00AC5750" w:rsidRDefault="00C5226D" w:rsidP="00C5226D">
      <w:pPr>
        <w:numPr>
          <w:ilvl w:val="0"/>
          <w:numId w:val="10"/>
        </w:numPr>
        <w:spacing w:after="0" w:line="240" w:lineRule="atLeast"/>
        <w:ind w:left="851" w:hanging="284"/>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H.G. nr. 445/2009, Anexa nr. 2 -  </w:t>
      </w:r>
      <w:r w:rsidRPr="00AC5750">
        <w:rPr>
          <w:rFonts w:ascii="Times New Roman" w:hAnsi="Times New Roman" w:cs="Times New Roman"/>
          <w:sz w:val="24"/>
          <w:szCs w:val="24"/>
        </w:rPr>
        <w:t xml:space="preserve">pct. 10, lit. b) - </w:t>
      </w:r>
      <w:r w:rsidRPr="00AC5750">
        <w:rPr>
          <w:rStyle w:val="tli1"/>
          <w:rFonts w:ascii="Times New Roman" w:hAnsi="Times New Roman" w:cs="Times New Roman"/>
          <w:sz w:val="24"/>
          <w:szCs w:val="24"/>
        </w:rPr>
        <w:t>proiecte de dezvoltare urbană, inclusiv construcţia centrelor comerciale şi a parcărilor auto;</w:t>
      </w:r>
      <w:r w:rsidRPr="00AC5750">
        <w:rPr>
          <w:rFonts w:ascii="Times New Roman" w:hAnsi="Times New Roman" w:cs="Times New Roman"/>
          <w:sz w:val="24"/>
          <w:szCs w:val="24"/>
        </w:rPr>
        <w:t xml:space="preserve"> pct. 13 lit. a) - </w:t>
      </w:r>
      <w:r w:rsidRPr="00AC5750">
        <w:rPr>
          <w:rStyle w:val="tli1"/>
          <w:rFonts w:ascii="Times New Roman" w:hAnsi="Times New Roman" w:cs="Times New Roman"/>
          <w:i/>
          <w:sz w:val="24"/>
          <w:szCs w:val="24"/>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Fonts w:ascii="Times New Roman" w:hAnsi="Times New Roman" w:cs="Times New Roman"/>
          <w:sz w:val="24"/>
          <w:szCs w:val="24"/>
        </w:rPr>
        <w:t>, precum şi ale HG nr. 930/2005 pentru aprobarea Normelor speciale privind caracterul şi mărimea zonelor de protecţie sanitară şi hidrogeologică - criteriile de selecţie din Anexa nr. 3, pct. 2.3., lit f) – zone de protecţie specială;</w:t>
      </w:r>
    </w:p>
    <w:p w:rsidR="00C5226D" w:rsidRPr="00AC5750" w:rsidRDefault="00C5226D" w:rsidP="00C5226D">
      <w:pPr>
        <w:numPr>
          <w:ilvl w:val="0"/>
          <w:numId w:val="10"/>
        </w:numPr>
        <w:spacing w:after="0" w:line="240" w:lineRule="atLeast"/>
        <w:ind w:left="851" w:hanging="283"/>
        <w:jc w:val="both"/>
        <w:rPr>
          <w:rStyle w:val="tpa1"/>
          <w:rFonts w:ascii="Times New Roman" w:hAnsi="Times New Roman" w:cs="Times New Roman"/>
          <w:sz w:val="24"/>
          <w:szCs w:val="24"/>
        </w:rPr>
      </w:pPr>
      <w:r w:rsidRPr="00AC5750">
        <w:rPr>
          <w:rFonts w:ascii="Times New Roman" w:hAnsi="Times New Roman" w:cs="Times New Roman"/>
          <w:sz w:val="24"/>
          <w:szCs w:val="24"/>
          <w:lang w:eastAsia="ro-RO"/>
        </w:rPr>
        <w:t xml:space="preserve">proiectul nu intră sub incidența </w:t>
      </w:r>
      <w:r w:rsidRPr="00AC5750">
        <w:rPr>
          <w:rFonts w:ascii="Times New Roman" w:hAnsi="Times New Roman" w:cs="Times New Roman"/>
          <w:sz w:val="24"/>
          <w:szCs w:val="24"/>
        </w:rPr>
        <w:t xml:space="preserve">art. 28 din </w:t>
      </w:r>
      <w:r w:rsidRPr="00AC5750">
        <w:rPr>
          <w:rStyle w:val="tli1"/>
          <w:rFonts w:ascii="Times New Roman" w:hAnsi="Times New Roman" w:cs="Times New Roman"/>
          <w:sz w:val="24"/>
          <w:szCs w:val="24"/>
        </w:rPr>
        <w:t xml:space="preserve">O.U.G. nr. 57/2007 </w:t>
      </w:r>
      <w:r w:rsidRPr="00AC5750">
        <w:rPr>
          <w:rFonts w:ascii="Times New Roman" w:hAnsi="Times New Roman" w:cs="Times New Roman"/>
          <w:sz w:val="24"/>
          <w:szCs w:val="24"/>
          <w:lang w:eastAsia="ar-SA"/>
        </w:rPr>
        <w:t>privind regimul ariilor naturale protejate, conservarea habitatelor naturale, a florei şi faunei sălbatice, cu modificările şi completările ulterioare, deoarece amplasamentul nu se află în perimetrul sau în vecinătatea unei arii naturale protejate de interes comunitar și nu a fost demarată procedura de evaluare adecvată.</w:t>
      </w:r>
    </w:p>
    <w:p w:rsidR="00C5226D" w:rsidRPr="00AC5750" w:rsidRDefault="00C5226D" w:rsidP="00C5226D">
      <w:pPr>
        <w:spacing w:after="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Motivele care au stat la baza luării deciziei etapei de încadrare în procedura de evaluare a impactului asupra mediului sunt următoarele:</w:t>
      </w:r>
    </w:p>
    <w:p w:rsidR="00C5226D" w:rsidRPr="00AC5750" w:rsidRDefault="00C5226D" w:rsidP="00C5226D">
      <w:pPr>
        <w:spacing w:after="0" w:line="240" w:lineRule="atLeast"/>
        <w:rPr>
          <w:rStyle w:val="tpa1"/>
          <w:rFonts w:ascii="Times New Roman" w:hAnsi="Times New Roman" w:cs="Times New Roman"/>
          <w:sz w:val="24"/>
          <w:szCs w:val="24"/>
        </w:rPr>
      </w:pPr>
      <w:r w:rsidRPr="00AC5750">
        <w:rPr>
          <w:rStyle w:val="tpa1"/>
          <w:rFonts w:ascii="Times New Roman" w:hAnsi="Times New Roman" w:cs="Times New Roman"/>
          <w:b/>
          <w:sz w:val="24"/>
          <w:szCs w:val="24"/>
        </w:rPr>
        <w:t>1.</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caracteristicile proiectului:</w:t>
      </w:r>
      <w:r w:rsidRPr="00AC5750">
        <w:rPr>
          <w:rStyle w:val="tpa1"/>
          <w:rFonts w:ascii="Times New Roman" w:hAnsi="Times New Roman" w:cs="Times New Roman"/>
          <w:sz w:val="24"/>
          <w:szCs w:val="24"/>
        </w:rPr>
        <w:t xml:space="preserve"> </w:t>
      </w:r>
    </w:p>
    <w:p w:rsidR="00C5226D" w:rsidRPr="00AC5750" w:rsidRDefault="00C5226D" w:rsidP="00C5226D">
      <w:pPr>
        <w:pStyle w:val="Default"/>
        <w:spacing w:line="240" w:lineRule="atLeast"/>
        <w:ind w:firstLine="714"/>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color w:val="auto"/>
        </w:rPr>
        <w:tab/>
      </w: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p>
    <w:p w:rsidR="00C5226D" w:rsidRPr="00AC5750" w:rsidRDefault="00C5226D" w:rsidP="00C5226D">
      <w:pPr>
        <w:autoSpaceDE w:val="0"/>
        <w:autoSpaceDN w:val="0"/>
        <w:adjustRightInd w:val="0"/>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ab/>
      </w:r>
      <w:r w:rsidRPr="00AC5750">
        <w:rPr>
          <w:rStyle w:val="tpa1"/>
          <w:rFonts w:ascii="Times New Roman" w:hAnsi="Times New Roman" w:cs="Times New Roman"/>
          <w:sz w:val="24"/>
          <w:szCs w:val="24"/>
        </w:rPr>
        <w:t xml:space="preserve">- terenul pe care se propune realizarea </w:t>
      </w:r>
      <w:r w:rsidRPr="00AC5750">
        <w:rPr>
          <w:rFonts w:ascii="Times New Roman" w:hAnsi="Times New Roman" w:cs="Times New Roman"/>
          <w:sz w:val="24"/>
          <w:szCs w:val="24"/>
        </w:rPr>
        <w:t>proiectului</w:t>
      </w:r>
      <w:r w:rsidRPr="00AC5750">
        <w:rPr>
          <w:rFonts w:ascii="Times New Roman" w:hAnsi="Times New Roman" w:cs="Times New Roman"/>
          <w:sz w:val="24"/>
          <w:szCs w:val="24"/>
          <w:lang w:eastAsia="ro-RO"/>
        </w:rPr>
        <w:t xml:space="preserve"> are o suprafață de </w:t>
      </w:r>
      <w:r w:rsidRPr="00AC5750">
        <w:rPr>
          <w:rFonts w:ascii="Times New Roman" w:hAnsi="Times New Roman" w:cs="Times New Roman"/>
          <w:sz w:val="24"/>
          <w:szCs w:val="24"/>
        </w:rPr>
        <w:t xml:space="preserve">17.810 mp este situat în intravilanul comunei Chiscani și </w:t>
      </w:r>
      <w:r w:rsidRPr="00AC5750">
        <w:rPr>
          <w:rFonts w:ascii="Times New Roman" w:hAnsi="Times New Roman" w:cs="Times New Roman"/>
          <w:sz w:val="24"/>
          <w:szCs w:val="24"/>
          <w:lang w:eastAsia="ro-RO"/>
        </w:rPr>
        <w:t xml:space="preserve">aparține titularului conform înscrisurilor din Certificatul de urbanism nr. 127/31.07.2018 emis de către primăria comunei Chiscani. </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ab/>
        <w:t xml:space="preserve">- proiectul prevede </w:t>
      </w:r>
      <w:r w:rsidRPr="00AC5750">
        <w:rPr>
          <w:rFonts w:ascii="Times New Roman" w:hAnsi="Times New Roman" w:cs="Times New Roman"/>
          <w:sz w:val="24"/>
          <w:szCs w:val="24"/>
          <w:lang w:eastAsia="ro-RO"/>
        </w:rPr>
        <w:t xml:space="preserve">realizarea unui </w:t>
      </w:r>
      <w:r w:rsidRPr="00AC5750">
        <w:rPr>
          <w:rFonts w:ascii="Times New Roman" w:hAnsi="Times New Roman" w:cs="Times New Roman"/>
          <w:sz w:val="24"/>
          <w:szCs w:val="24"/>
        </w:rPr>
        <w:t>complex de agrement, format din patru corpuri de clădire, astfel:</w:t>
      </w:r>
    </w:p>
    <w:p w:rsidR="00C5226D" w:rsidRPr="00AC5750" w:rsidRDefault="00C5226D" w:rsidP="009A5E39">
      <w:pPr>
        <w:numPr>
          <w:ilvl w:val="0"/>
          <w:numId w:val="121"/>
        </w:numPr>
        <w:spacing w:after="0" w:line="240" w:lineRule="atLeast"/>
        <w:jc w:val="both"/>
        <w:rPr>
          <w:rFonts w:ascii="Times New Roman" w:hAnsi="Times New Roman" w:cs="Times New Roman"/>
          <w:sz w:val="24"/>
          <w:szCs w:val="24"/>
        </w:rPr>
      </w:pPr>
      <w:r w:rsidRPr="00AC5750">
        <w:rPr>
          <w:rFonts w:ascii="Times New Roman" w:hAnsi="Times New Roman" w:cs="Times New Roman"/>
          <w:b/>
          <w:bCs/>
          <w:sz w:val="24"/>
          <w:szCs w:val="24"/>
        </w:rPr>
        <w:t>Corpul 1</w:t>
      </w:r>
      <w:r w:rsidRPr="00AC5750">
        <w:rPr>
          <w:rFonts w:ascii="Times New Roman" w:hAnsi="Times New Roman" w:cs="Times New Roman"/>
          <w:sz w:val="24"/>
          <w:szCs w:val="24"/>
        </w:rPr>
        <w:t xml:space="preserve"> – </w:t>
      </w:r>
      <w:r w:rsidRPr="00AC5750">
        <w:rPr>
          <w:rFonts w:ascii="Times New Roman" w:hAnsi="Times New Roman" w:cs="Times New Roman"/>
          <w:b/>
          <w:sz w:val="24"/>
          <w:szCs w:val="24"/>
        </w:rPr>
        <w:t>Piscină acoperită</w:t>
      </w:r>
      <w:r w:rsidRPr="00AC5750">
        <w:rPr>
          <w:rFonts w:ascii="Times New Roman" w:hAnsi="Times New Roman" w:cs="Times New Roman"/>
          <w:sz w:val="24"/>
          <w:szCs w:val="24"/>
        </w:rPr>
        <w:t xml:space="preserve"> (Sparțial+P+E):</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lastRenderedPageBreak/>
        <w:t xml:space="preserve">Subsol - Sc= 909 mp: cuva bazinului și spații tehnice; </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Parter - SC = 2.130 mp:</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intrarea principală, casele de marcat, informații și accesul la vestiare;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piscină acoperită și jacuzzi;</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vestiare cu grupuri sanitare diferențiate pe sexe (4 cabine), lavoare (3 buc) și dușuri în imediata vecinătate a bazinelor (9 cabine);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restaurant tip snack-bar și juice bar;</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spații personal piscină dotate cu vestiar, duș, wc și lavoar;</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spații personal snack-bar și bar cu vestiar, dus, wc și lavoar;</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spații tehnice;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terase neacoperite;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circulații verticale.</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Etaj - Sc= 829 mp:</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accesul principal din hotel printr-o pasarelă suspendată;</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 xml:space="preserve">recepție prosoape; </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cabinete de masaj;</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saune umede și uscate;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cabinete de tratamente corporale și faciale;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vestiar diferențiat pe sexe pentru cei care vin din hotel;</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bar și zonă de relaxare;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spații tehnice.</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b/>
          <w:bCs/>
          <w:sz w:val="24"/>
          <w:szCs w:val="24"/>
        </w:rPr>
        <w:t>Corpul 2</w:t>
      </w:r>
      <w:r w:rsidRPr="00AC5750">
        <w:rPr>
          <w:rFonts w:ascii="Times New Roman" w:hAnsi="Times New Roman" w:cs="Times New Roman"/>
          <w:sz w:val="24"/>
          <w:szCs w:val="24"/>
        </w:rPr>
        <w:t xml:space="preserve"> – </w:t>
      </w:r>
      <w:r w:rsidRPr="00AC5750">
        <w:rPr>
          <w:rFonts w:ascii="Times New Roman" w:hAnsi="Times New Roman" w:cs="Times New Roman"/>
          <w:b/>
          <w:sz w:val="24"/>
          <w:szCs w:val="24"/>
        </w:rPr>
        <w:t xml:space="preserve">Restaurante </w:t>
      </w:r>
      <w:r w:rsidRPr="00AC5750">
        <w:rPr>
          <w:rFonts w:ascii="Times New Roman" w:hAnsi="Times New Roman" w:cs="Times New Roman"/>
          <w:sz w:val="24"/>
          <w:szCs w:val="24"/>
        </w:rPr>
        <w:t>(P+E):</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Parter - Sc = 820 mp:</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 xml:space="preserve">restaurant în regim de autoservire cu acces din zona de plajă; </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grupuri sanitare diferențiate pe sexe;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terasă neacoperită restaurant autoservire;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restaurant a la carte cu acces direct din parcare;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terasă neacoperită restaurant à la carte;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lobby cu grupuri sanitare diferențiate pe sexe;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oficiu ospătari comun pentru cele doua restaurante;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vestiare personal diferențiate pe sexe;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 xml:space="preserve">bucătărie centrală cu anexele specifice: </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circulații verticale pentru public și pentru personal.</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Etaj - Sc = 530 mp:</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loc de joacă pentru copii;</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grupuri sanitare pentru copii diferențiate pe sexe;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loc de așteptare pentru părinți;</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terase;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zona de luat masa pentru copii.</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b/>
          <w:bCs/>
          <w:sz w:val="24"/>
          <w:szCs w:val="24"/>
        </w:rPr>
        <w:t>Corpul 3</w:t>
      </w:r>
      <w:r w:rsidRPr="00AC5750">
        <w:rPr>
          <w:rFonts w:ascii="Times New Roman" w:hAnsi="Times New Roman" w:cs="Times New Roman"/>
          <w:sz w:val="24"/>
          <w:szCs w:val="24"/>
        </w:rPr>
        <w:t xml:space="preserve"> – </w:t>
      </w:r>
      <w:r w:rsidRPr="00AC5750">
        <w:rPr>
          <w:rFonts w:ascii="Times New Roman" w:hAnsi="Times New Roman" w:cs="Times New Roman"/>
          <w:b/>
          <w:sz w:val="24"/>
          <w:szCs w:val="24"/>
        </w:rPr>
        <w:t>Stația de pompe</w:t>
      </w:r>
      <w:r w:rsidRPr="00AC5750">
        <w:rPr>
          <w:rFonts w:ascii="Times New Roman" w:hAnsi="Times New Roman" w:cs="Times New Roman"/>
          <w:sz w:val="24"/>
          <w:szCs w:val="24"/>
        </w:rPr>
        <w:t>:</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Parter - Sc= 240 mp:</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shd w:val="clear" w:color="auto" w:fill="FFFFFF"/>
        </w:rPr>
      </w:pPr>
      <w:r w:rsidRPr="00AC5750">
        <w:rPr>
          <w:rFonts w:ascii="Times New Roman" w:hAnsi="Times New Roman" w:cs="Times New Roman"/>
          <w:sz w:val="24"/>
          <w:szCs w:val="24"/>
        </w:rPr>
        <w:t>camera pompelor;</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shd w:val="clear" w:color="auto" w:fill="FFFFFF"/>
        </w:rPr>
      </w:pPr>
      <w:r w:rsidRPr="00AC5750">
        <w:rPr>
          <w:rFonts w:ascii="Times New Roman" w:hAnsi="Times New Roman" w:cs="Times New Roman"/>
          <w:sz w:val="24"/>
          <w:szCs w:val="24"/>
          <w:shd w:val="clear" w:color="auto" w:fill="FFFFFF"/>
        </w:rPr>
        <w:t>bazine apă sarată;</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shd w:val="clear" w:color="auto" w:fill="FFFFFF"/>
        </w:rPr>
        <w:t>instalații hidraulice piscine;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grupuri sanitare diferențiate pe sexe pentru zona piscinelor;</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scara de acces la tobogane;</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depozit șezlonguri, scaune, echipamente piscină;</w:t>
      </w:r>
    </w:p>
    <w:p w:rsidR="00C5226D" w:rsidRPr="00AC5750" w:rsidRDefault="00C5226D" w:rsidP="009A5E39">
      <w:pPr>
        <w:numPr>
          <w:ilvl w:val="0"/>
          <w:numId w:val="120"/>
        </w:numPr>
        <w:tabs>
          <w:tab w:val="clear" w:pos="0"/>
          <w:tab w:val="num" w:pos="1080"/>
        </w:tabs>
        <w:suppressAutoHyphens/>
        <w:spacing w:after="0" w:line="240" w:lineRule="atLeast"/>
        <w:ind w:left="1080"/>
        <w:jc w:val="both"/>
        <w:rPr>
          <w:rFonts w:ascii="Times New Roman" w:hAnsi="Times New Roman" w:cs="Times New Roman"/>
          <w:sz w:val="24"/>
          <w:szCs w:val="24"/>
        </w:rPr>
      </w:pPr>
      <w:r w:rsidRPr="00AC5750">
        <w:rPr>
          <w:rFonts w:ascii="Times New Roman" w:hAnsi="Times New Roman" w:cs="Times New Roman"/>
          <w:sz w:val="24"/>
          <w:szCs w:val="24"/>
        </w:rPr>
        <w:t>spații tehnice</w:t>
      </w:r>
    </w:p>
    <w:p w:rsidR="00C5226D" w:rsidRPr="00AC5750" w:rsidRDefault="00C5226D" w:rsidP="00C5226D">
      <w:pPr>
        <w:spacing w:after="0" w:line="240" w:lineRule="atLeast"/>
        <w:jc w:val="both"/>
        <w:rPr>
          <w:rFonts w:ascii="Times New Roman" w:hAnsi="Times New Roman" w:cs="Times New Roman"/>
          <w:sz w:val="24"/>
          <w:szCs w:val="24"/>
          <w:shd w:val="clear" w:color="auto" w:fill="FFFFFF"/>
        </w:rPr>
      </w:pPr>
      <w:r w:rsidRPr="00AC5750">
        <w:rPr>
          <w:rFonts w:ascii="Times New Roman" w:hAnsi="Times New Roman" w:cs="Times New Roman"/>
          <w:sz w:val="24"/>
          <w:szCs w:val="24"/>
        </w:rPr>
        <w:t xml:space="preserve">Etaj - Sc=80 mp: </w:t>
      </w:r>
      <w:r w:rsidRPr="00AC5750">
        <w:rPr>
          <w:rFonts w:ascii="Times New Roman" w:hAnsi="Times New Roman" w:cs="Times New Roman"/>
          <w:sz w:val="24"/>
          <w:szCs w:val="24"/>
          <w:shd w:val="clear" w:color="auto" w:fill="FFFFFF"/>
        </w:rPr>
        <w:t>spații tehnice.</w:t>
      </w:r>
    </w:p>
    <w:p w:rsidR="00C5226D" w:rsidRPr="00AC5750" w:rsidRDefault="00C5226D" w:rsidP="00C5226D">
      <w:pPr>
        <w:spacing w:after="0" w:line="240" w:lineRule="atLeast"/>
        <w:jc w:val="both"/>
        <w:rPr>
          <w:rFonts w:ascii="Times New Roman" w:hAnsi="Times New Roman" w:cs="Times New Roman"/>
          <w:b/>
          <w:bCs/>
          <w:sz w:val="24"/>
          <w:szCs w:val="24"/>
          <w:shd w:val="clear" w:color="auto" w:fill="FFFFFF"/>
        </w:rPr>
      </w:pPr>
      <w:r w:rsidRPr="00AC5750">
        <w:rPr>
          <w:rFonts w:ascii="Times New Roman" w:hAnsi="Times New Roman" w:cs="Times New Roman"/>
          <w:b/>
          <w:bCs/>
          <w:sz w:val="24"/>
          <w:szCs w:val="24"/>
          <w:shd w:val="clear" w:color="auto" w:fill="FFFFFF"/>
        </w:rPr>
        <w:t xml:space="preserve">Corpul 4 – Depozit de șezlonguri: </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shd w:val="clear" w:color="auto" w:fill="FFFFFF"/>
        </w:rPr>
        <w:t xml:space="preserve">Parter clădire existentă - Sc= 98 mp. </w:t>
      </w:r>
    </w:p>
    <w:p w:rsidR="00C5226D" w:rsidRPr="00AC5750" w:rsidRDefault="00C5226D" w:rsidP="00C5226D">
      <w:pPr>
        <w:spacing w:after="0" w:line="240" w:lineRule="atLeast"/>
        <w:ind w:right="29"/>
        <w:jc w:val="both"/>
        <w:rPr>
          <w:rFonts w:ascii="Times New Roman" w:hAnsi="Times New Roman" w:cs="Times New Roman"/>
          <w:sz w:val="24"/>
          <w:szCs w:val="24"/>
        </w:rPr>
      </w:pPr>
      <w:r w:rsidRPr="00AC5750">
        <w:rPr>
          <w:rFonts w:ascii="Times New Roman" w:hAnsi="Times New Roman" w:cs="Times New Roman"/>
          <w:sz w:val="24"/>
          <w:szCs w:val="24"/>
        </w:rPr>
        <w:lastRenderedPageBreak/>
        <w:tab/>
        <w:t>De asemenea, proiectul prevede și realizarea de căi de circulație rutieră și pietonală - suprafață de cca. 3.976 mp, parcări (cca. 158 locuri amenajate) - suprafață de cca. 1.975 mp, spații verzi amenajate - suprafață de cca. 4.115 mp, precum și împrejmuirea terenului.</w:t>
      </w:r>
    </w:p>
    <w:p w:rsidR="00C5226D" w:rsidRPr="00AC5750" w:rsidRDefault="00C5226D" w:rsidP="00C5226D">
      <w:pPr>
        <w:tabs>
          <w:tab w:val="left" w:pos="284"/>
        </w:tabs>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ab/>
      </w:r>
      <w:r w:rsidRPr="00AC5750">
        <w:rPr>
          <w:rFonts w:ascii="Times New Roman" w:hAnsi="Times New Roman" w:cs="Times New Roman"/>
          <w:sz w:val="24"/>
          <w:szCs w:val="24"/>
        </w:rPr>
        <w:tab/>
        <w:t xml:space="preserve">- asigurarea utilităților: </w:t>
      </w:r>
    </w:p>
    <w:p w:rsidR="00C5226D" w:rsidRPr="00AC5750" w:rsidRDefault="00C5226D" w:rsidP="009A5E39">
      <w:pPr>
        <w:numPr>
          <w:ilvl w:val="0"/>
          <w:numId w:val="91"/>
        </w:numPr>
        <w:suppressAutoHyphens/>
        <w:autoSpaceDE w:val="0"/>
        <w:autoSpaceDN w:val="0"/>
        <w:adjustRightInd w:val="0"/>
        <w:spacing w:after="0" w:line="240" w:lineRule="atLeast"/>
        <w:ind w:left="0" w:firstLine="426"/>
        <w:jc w:val="both"/>
        <w:rPr>
          <w:rFonts w:ascii="Times New Roman" w:hAnsi="Times New Roman" w:cs="Times New Roman"/>
          <w:sz w:val="24"/>
          <w:szCs w:val="24"/>
        </w:rPr>
      </w:pPr>
      <w:r w:rsidRPr="00AC5750">
        <w:rPr>
          <w:rFonts w:ascii="Times New Roman" w:hAnsi="Times New Roman" w:cs="Times New Roman"/>
          <w:sz w:val="24"/>
          <w:szCs w:val="24"/>
        </w:rPr>
        <w:t>Alimentarea cu apă în scop potabil și social-menajer, dar și pentru piscina acoperită și cele patru piscine exterioare din totalul de cinci, va fi asigurată din rețeaua publică a stațiunii. Pentru asigurarea apei calde menajere, dar și a încălzirii apei din piscine este prevăzută dotarea obiectivului cu un sistem de panouri solare.</w:t>
      </w:r>
    </w:p>
    <w:p w:rsidR="00C5226D" w:rsidRPr="00AC5750" w:rsidRDefault="00C5226D" w:rsidP="009A5E39">
      <w:pPr>
        <w:numPr>
          <w:ilvl w:val="0"/>
          <w:numId w:val="91"/>
        </w:numPr>
        <w:suppressAutoHyphens/>
        <w:autoSpaceDE w:val="0"/>
        <w:autoSpaceDN w:val="0"/>
        <w:adjustRightInd w:val="0"/>
        <w:spacing w:after="0" w:line="240" w:lineRule="atLeast"/>
        <w:ind w:left="0" w:firstLine="426"/>
        <w:jc w:val="both"/>
        <w:rPr>
          <w:rFonts w:ascii="Times New Roman" w:hAnsi="Times New Roman" w:cs="Times New Roman"/>
          <w:sz w:val="24"/>
          <w:szCs w:val="24"/>
        </w:rPr>
      </w:pPr>
      <w:r w:rsidRPr="00AC5750">
        <w:rPr>
          <w:rFonts w:ascii="Times New Roman" w:hAnsi="Times New Roman" w:cs="Times New Roman"/>
          <w:sz w:val="24"/>
          <w:szCs w:val="24"/>
        </w:rPr>
        <w:t xml:space="preserve">Alimentarea cu apă sărată atât a piscinei propuse prin acest proiect, cât și a complexului balnear reglementat anterior (bază de tratament și piscină) se va realiza prin captarea acesteia din lac și stocarea în rezervor de cca. 50 mc.  </w:t>
      </w:r>
    </w:p>
    <w:p w:rsidR="00C5226D" w:rsidRPr="00AC5750" w:rsidRDefault="00C5226D" w:rsidP="009A5E39">
      <w:pPr>
        <w:numPr>
          <w:ilvl w:val="0"/>
          <w:numId w:val="91"/>
        </w:numPr>
        <w:suppressAutoHyphens/>
        <w:autoSpaceDE w:val="0"/>
        <w:autoSpaceDN w:val="0"/>
        <w:adjustRightInd w:val="0"/>
        <w:spacing w:after="0" w:line="240" w:lineRule="atLeast"/>
        <w:ind w:left="0" w:firstLine="426"/>
        <w:jc w:val="both"/>
        <w:rPr>
          <w:rFonts w:ascii="Times New Roman" w:hAnsi="Times New Roman" w:cs="Times New Roman"/>
          <w:sz w:val="24"/>
          <w:szCs w:val="24"/>
        </w:rPr>
      </w:pPr>
      <w:r w:rsidRPr="00AC5750">
        <w:rPr>
          <w:rFonts w:ascii="Times New Roman" w:hAnsi="Times New Roman" w:cs="Times New Roman"/>
          <w:sz w:val="24"/>
          <w:szCs w:val="24"/>
        </w:rPr>
        <w:t>Apele uzate menajere vor fi evacuate în rețeaua de canalizare a stațiunii, după o preepurare prealabilă a celor provenite de la bucătăria centrală; tot în rețeaua de canalizare vor fi evacuate și apele pluviale colectate de pe suprafața parcării propuse, după preepurarea lor în separator de produse petroliere; apa sărată și nămolul recuperate din complexul balnear vor fi evacuate în lac;</w:t>
      </w:r>
    </w:p>
    <w:p w:rsidR="00C5226D" w:rsidRPr="00AC5750" w:rsidRDefault="00C5226D" w:rsidP="009A5E39">
      <w:pPr>
        <w:numPr>
          <w:ilvl w:val="0"/>
          <w:numId w:val="91"/>
        </w:numPr>
        <w:spacing w:after="0" w:line="240" w:lineRule="atLeast"/>
        <w:ind w:left="0" w:firstLine="426"/>
        <w:jc w:val="both"/>
        <w:rPr>
          <w:rFonts w:ascii="Times New Roman" w:hAnsi="Times New Roman" w:cs="Times New Roman"/>
          <w:sz w:val="24"/>
          <w:szCs w:val="24"/>
        </w:rPr>
      </w:pPr>
      <w:r w:rsidRPr="00AC5750">
        <w:rPr>
          <w:rFonts w:ascii="Times New Roman" w:hAnsi="Times New Roman" w:cs="Times New Roman"/>
          <w:sz w:val="24"/>
          <w:szCs w:val="24"/>
        </w:rPr>
        <w:t>Alimentarea cu energie electrică și gaze naturale se va realiza prin branșarea obiectivului la rețelele respective existente în zonă;</w:t>
      </w:r>
    </w:p>
    <w:p w:rsidR="00C5226D" w:rsidRPr="00AC5750" w:rsidRDefault="00C5226D" w:rsidP="009A5E39">
      <w:pPr>
        <w:numPr>
          <w:ilvl w:val="0"/>
          <w:numId w:val="91"/>
        </w:numPr>
        <w:spacing w:after="0" w:line="240" w:lineRule="atLeast"/>
        <w:ind w:left="0" w:firstLine="426"/>
        <w:jc w:val="both"/>
        <w:rPr>
          <w:rFonts w:ascii="Times New Roman" w:hAnsi="Times New Roman" w:cs="Times New Roman"/>
          <w:sz w:val="24"/>
          <w:szCs w:val="24"/>
        </w:rPr>
      </w:pPr>
      <w:r w:rsidRPr="00AC5750">
        <w:rPr>
          <w:rFonts w:ascii="Times New Roman" w:hAnsi="Times New Roman" w:cs="Times New Roman"/>
          <w:sz w:val="24"/>
          <w:szCs w:val="24"/>
        </w:rPr>
        <w:t>Energia termică va fi asigurată prin intermediul a două centrale termice, amplasate în corpul 1 și 2, cu funcționare pe combustibil gazos.</w:t>
      </w:r>
    </w:p>
    <w:p w:rsidR="00C5226D" w:rsidRPr="00AC5750" w:rsidRDefault="00C5226D" w:rsidP="00C5226D">
      <w:pPr>
        <w:pStyle w:val="Default"/>
        <w:spacing w:line="240" w:lineRule="atLeast"/>
        <w:ind w:firstLine="720"/>
        <w:jc w:val="both"/>
        <w:rPr>
          <w:rFonts w:ascii="Times New Roman" w:hAnsi="Times New Roman" w:cs="Times New Roman"/>
          <w:color w:val="auto"/>
        </w:rPr>
      </w:pPr>
      <w:r w:rsidRPr="00AC5750">
        <w:rPr>
          <w:rStyle w:val="li1"/>
          <w:rFonts w:ascii="Times New Roman" w:hAnsi="Times New Roman" w:cs="Times New Roman"/>
          <w:i/>
          <w:color w:val="auto"/>
        </w:rPr>
        <w:t xml:space="preserve">b) </w:t>
      </w:r>
      <w:r w:rsidRPr="00AC5750">
        <w:rPr>
          <w:rStyle w:val="tli1"/>
          <w:rFonts w:ascii="Times New Roman" w:hAnsi="Times New Roman" w:cs="Times New Roman"/>
          <w:b/>
          <w:i/>
          <w:color w:val="auto"/>
        </w:rPr>
        <w:t>cumularea cu alte proiecte:</w:t>
      </w:r>
      <w:r w:rsidRPr="00AC5750">
        <w:rPr>
          <w:rFonts w:ascii="Times New Roman" w:hAnsi="Times New Roman" w:cs="Times New Roman"/>
          <w:color w:val="auto"/>
        </w:rPr>
        <w:t xml:space="preserve"> în zona amplasamentului există alte două proiecte în curs de implementare, ce aparțin aceluiași titular;</w:t>
      </w:r>
    </w:p>
    <w:p w:rsidR="00C5226D" w:rsidRPr="00AC5750" w:rsidRDefault="00C5226D" w:rsidP="00C5226D">
      <w:pPr>
        <w:spacing w:after="0" w:line="240" w:lineRule="atLeast"/>
        <w:ind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pentru realizarea lucrărilor de construcție propuse se vor utiliza următoarele resurse naturale: apă, balast, nisip, piatră spartă etc., toate achiziționate de la stații/furnizori autorizați. În timpul funcționării obiectivului se va utiliza nămol strict de către fiecare turist în parte, care va asigura reîntoarcerea acestuia în lac (prin spălare). Primăria comunei Chiscani a predate către titular terenul liber de arbori/arbuști. </w:t>
      </w:r>
    </w:p>
    <w:p w:rsidR="00C5226D" w:rsidRPr="00AC5750" w:rsidRDefault="00C5226D" w:rsidP="00C5226D">
      <w:pPr>
        <w:spacing w:after="0" w:line="240" w:lineRule="atLeast"/>
        <w:ind w:firstLine="720"/>
        <w:jc w:val="both"/>
        <w:rPr>
          <w:rFonts w:ascii="Times New Roman" w:hAnsi="Times New Roman" w:cs="Times New Roman"/>
          <w:sz w:val="24"/>
          <w:szCs w:val="24"/>
          <w:lang w:eastAsia="ro-RO"/>
        </w:rPr>
      </w:pPr>
      <w:r w:rsidRPr="00AC5750">
        <w:rPr>
          <w:rFonts w:ascii="Times New Roman" w:hAnsi="Times New Roman" w:cs="Times New Roman"/>
          <w:b/>
          <w:bCs/>
          <w:sz w:val="24"/>
          <w:szCs w:val="24"/>
          <w:lang w:eastAsia="ro-RO"/>
        </w:rPr>
        <w:t xml:space="preserve">d) </w:t>
      </w:r>
      <w:r w:rsidRPr="00AC5750">
        <w:rPr>
          <w:rFonts w:ascii="Times New Roman" w:hAnsi="Times New Roman" w:cs="Times New Roman"/>
          <w:b/>
          <w:i/>
          <w:sz w:val="24"/>
          <w:szCs w:val="24"/>
          <w:lang w:eastAsia="ro-RO"/>
        </w:rPr>
        <w:t>producţia de deşeuri:</w:t>
      </w:r>
    </w:p>
    <w:p w:rsidR="00C5226D" w:rsidRPr="00AC5750" w:rsidRDefault="00C5226D" w:rsidP="00C5226D">
      <w:pPr>
        <w:numPr>
          <w:ilvl w:val="0"/>
          <w:numId w:val="11"/>
        </w:numPr>
        <w:spacing w:after="0" w:line="240" w:lineRule="atLeast"/>
        <w:ind w:left="0" w:firstLine="426"/>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pe perioada de execuţie a lucrărilor se va asigura colectarea separată a deşeurilor rezultate (</w:t>
      </w:r>
      <w:r w:rsidRPr="00AC5750">
        <w:rPr>
          <w:rFonts w:ascii="Times New Roman" w:hAnsi="Times New Roman" w:cs="Times New Roman"/>
          <w:bCs/>
          <w:iCs/>
          <w:sz w:val="24"/>
          <w:szCs w:val="24"/>
        </w:rPr>
        <w:t xml:space="preserve">beton - moloz - Cod 17 01 01; </w:t>
      </w:r>
      <w:r w:rsidRPr="00AC5750">
        <w:rPr>
          <w:rFonts w:ascii="Times New Roman" w:hAnsi="Times New Roman" w:cs="Times New Roman"/>
          <w:sz w:val="24"/>
          <w:szCs w:val="24"/>
        </w:rPr>
        <w:t xml:space="preserve">amestecuri de beton, cărămizi, ţigle şi materiale ceramice, altele decât cele specificate la 17 01 06 – 17 01 07; amestecuri de deşeuri de la construcţii  - Cod 17 09 04; materiale de construcţie pe bază de gips, altele decât cele specificate la 17 08 01 – 17 08 02; asfalturi, altele decât cele specificate la 17 03 01 – 17 03 02; pământ şi pietre, altele decât cele specificate la 17 05 03 – 17 05 04; </w:t>
      </w:r>
      <w:r w:rsidRPr="00AC5750">
        <w:rPr>
          <w:rStyle w:val="tpa1"/>
          <w:rFonts w:ascii="Times New Roman" w:hAnsi="Times New Roman" w:cs="Times New Roman"/>
          <w:sz w:val="24"/>
          <w:szCs w:val="24"/>
        </w:rPr>
        <w:t>d</w:t>
      </w:r>
      <w:r w:rsidRPr="00AC5750">
        <w:rPr>
          <w:rFonts w:ascii="Times New Roman" w:hAnsi="Times New Roman" w:cs="Times New Roman"/>
          <w:bCs/>
          <w:iCs/>
          <w:sz w:val="24"/>
          <w:szCs w:val="24"/>
        </w:rPr>
        <w:t xml:space="preserve">eșeuri de ambalaje de hârtie și carton - Cod 15 01 01; deșeuri de ambalaje din mase plastice - Cod 15 01 02; </w:t>
      </w:r>
      <w:r w:rsidRPr="00AC5750">
        <w:rPr>
          <w:rFonts w:ascii="Times New Roman" w:hAnsi="Times New Roman" w:cs="Times New Roman"/>
          <w:sz w:val="24"/>
          <w:szCs w:val="24"/>
        </w:rPr>
        <w:t>ambalaje care conţin reziduuri sau sunt contaminate cu substanţe periculoase</w:t>
      </w:r>
      <w:r w:rsidRPr="00AC5750">
        <w:rPr>
          <w:rFonts w:ascii="Times New Roman" w:hAnsi="Times New Roman" w:cs="Times New Roman"/>
          <w:bCs/>
          <w:iCs/>
          <w:sz w:val="24"/>
          <w:szCs w:val="24"/>
        </w:rPr>
        <w:t xml:space="preserve"> – 15 01 10*; materiale ceramice - Cod 17 01 03; materiale plastice - Cod 17 02 03; sticlă Cod 17 02 02; fier și oțel - Cod 17 04 05; materiale izolante - Cod 17 06 04; deșeuri menajere - Cod 20 03 01 etc.), </w:t>
      </w:r>
      <w:r w:rsidRPr="00AC5750">
        <w:rPr>
          <w:rStyle w:val="tpa1"/>
          <w:rFonts w:ascii="Times New Roman" w:hAnsi="Times New Roman" w:cs="Times New Roman"/>
          <w:sz w:val="24"/>
          <w:szCs w:val="24"/>
        </w:rPr>
        <w:t xml:space="preserve">în vederea valorificării/eliminării, după caz, prin operatori autorizaţi, </w:t>
      </w:r>
      <w:r w:rsidRPr="00AC5750">
        <w:rPr>
          <w:rFonts w:ascii="Times New Roman" w:hAnsi="Times New Roman" w:cs="Times New Roman"/>
          <w:sz w:val="24"/>
          <w:szCs w:val="24"/>
          <w:lang w:eastAsia="ro-RO"/>
        </w:rPr>
        <w:t>conform prevederilor Legii nr. 211/2011 privind regimul deşeurilor, republicată, cu modificările și completările ulterioare</w:t>
      </w:r>
      <w:r w:rsidRPr="00AC5750">
        <w:rPr>
          <w:rStyle w:val="tpa1"/>
          <w:rFonts w:ascii="Times New Roman" w:hAnsi="Times New Roman" w:cs="Times New Roman"/>
          <w:sz w:val="24"/>
          <w:szCs w:val="24"/>
        </w:rPr>
        <w:t>;</w:t>
      </w:r>
    </w:p>
    <w:p w:rsidR="00C5226D" w:rsidRPr="00AC5750" w:rsidRDefault="00C5226D" w:rsidP="00C5226D">
      <w:pPr>
        <w:numPr>
          <w:ilvl w:val="0"/>
          <w:numId w:val="11"/>
        </w:numPr>
        <w:spacing w:after="0" w:line="240" w:lineRule="atLeast"/>
        <w:ind w:left="0" w:firstLine="426"/>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în perioada exploatării obiectivului deșeurile rezultate (</w:t>
      </w:r>
      <w:r w:rsidRPr="00AC5750">
        <w:rPr>
          <w:rFonts w:ascii="Times New Roman" w:hAnsi="Times New Roman" w:cs="Times New Roman"/>
          <w:bCs/>
          <w:iCs/>
          <w:sz w:val="24"/>
          <w:szCs w:val="24"/>
        </w:rPr>
        <w:t xml:space="preserve">deşeuri de ambalaje de hârtie-carton - Cod 15 01 01, deșeuri de ambalaje de materiale plastice - Cod 15 01 02, </w:t>
      </w:r>
      <w:r w:rsidRPr="00AC5750">
        <w:rPr>
          <w:rFonts w:ascii="Times New Roman" w:hAnsi="Times New Roman" w:cs="Times New Roman"/>
          <w:sz w:val="24"/>
          <w:szCs w:val="24"/>
        </w:rPr>
        <w:t>deșeuri de ambalaje de sticlă - Cod 15 01 07, deșeuri de ambalaje metalice-doze din aluminiu - Cod 15 01 04, deșeuri de uleiuri şi grăsimi comestibile - Cod 20 01 25, deşeuri biodegradabile de la bucătării - Cod 20 01 08, nămoluri provenite din alte procedee de epurare a apelor reziduale industriale - Cod 19 08 14, amestecuri de grăsimi şi uleiuri de la separarea amestecurilor apă/ulei – Cod 19 08 10*, deşeuri menajere - Cod 20 03 01 etc.) vor fi colectate separat, în recipiente adecvate, în vederea valorificării sau eliminării (în cazul celor menajere) prin operatori autorizați.</w:t>
      </w:r>
    </w:p>
    <w:p w:rsidR="00C5226D" w:rsidRPr="00AC5750" w:rsidRDefault="00C5226D" w:rsidP="00C5226D">
      <w:pPr>
        <w:widowControl w:val="0"/>
        <w:tabs>
          <w:tab w:val="num" w:pos="1080"/>
        </w:tabs>
        <w:autoSpaceDE w:val="0"/>
        <w:autoSpaceDN w:val="0"/>
        <w:adjustRightInd w:val="0"/>
        <w:spacing w:after="0" w:line="240" w:lineRule="atLeast"/>
        <w:ind w:right="-62"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discomfort:</w:t>
      </w:r>
      <w:r w:rsidRPr="00AC5750">
        <w:rPr>
          <w:rFonts w:ascii="Times New Roman" w:hAnsi="Times New Roman" w:cs="Times New Roman"/>
          <w:sz w:val="24"/>
          <w:szCs w:val="24"/>
        </w:rPr>
        <w:t xml:space="preserve"> </w:t>
      </w:r>
    </w:p>
    <w:p w:rsidR="00C5226D" w:rsidRPr="00AC5750" w:rsidRDefault="00C5226D" w:rsidP="00C5226D">
      <w:pPr>
        <w:numPr>
          <w:ilvl w:val="0"/>
          <w:numId w:val="11"/>
        </w:numPr>
        <w:spacing w:after="0" w:line="240" w:lineRule="atLeast"/>
        <w:ind w:left="-142" w:firstLine="142"/>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pe perioada realizării proiectului: emisiile generate în atmosferă pot apare de la utilajele utilajele de construcții și mijloacele de transport utilizate, de la executarea săpăturilor și manevrarea materialelor pulverulente; pot crește nivelurile de zgomot şi de vibraţii ca rezultat a l funcționării utilajelor de constructii și mijloacelor de transport utilizate;</w:t>
      </w:r>
    </w:p>
    <w:p w:rsidR="00C5226D" w:rsidRPr="00AC5750" w:rsidRDefault="00C5226D" w:rsidP="00C5226D">
      <w:pPr>
        <w:numPr>
          <w:ilvl w:val="0"/>
          <w:numId w:val="11"/>
        </w:numPr>
        <w:spacing w:after="0" w:line="240" w:lineRule="atLeast"/>
        <w:ind w:left="426" w:hanging="426"/>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în perioada de funcționare:</w:t>
      </w:r>
    </w:p>
    <w:p w:rsidR="00C5226D" w:rsidRPr="00AC5750" w:rsidRDefault="00C5226D" w:rsidP="00C5226D">
      <w:pPr>
        <w:pStyle w:val="Text"/>
        <w:spacing w:line="240" w:lineRule="atLeast"/>
        <w:ind w:firstLine="0"/>
        <w:rPr>
          <w:rFonts w:ascii="Times New Roman" w:hAnsi="Times New Roman" w:cs="Times New Roman"/>
        </w:rPr>
      </w:pPr>
      <w:r w:rsidRPr="00AC5750">
        <w:rPr>
          <w:rStyle w:val="tpa1"/>
          <w:rFonts w:ascii="Times New Roman" w:eastAsia="Calibri" w:hAnsi="Times New Roman" w:cs="Times New Roman"/>
        </w:rPr>
        <w:t xml:space="preserve">- </w:t>
      </w:r>
      <w:r w:rsidRPr="00AC5750">
        <w:rPr>
          <w:rFonts w:ascii="Times New Roman" w:hAnsi="Times New Roman" w:cs="Times New Roman"/>
        </w:rPr>
        <w:t>emisiile rezultate din arderea gazelor naturale în centralele termice propuse. Gazele arse vor fi evacuate și dispersate prin coșuri dimensionate corespunzător;</w:t>
      </w:r>
    </w:p>
    <w:p w:rsidR="00C5226D" w:rsidRPr="00AC5750" w:rsidRDefault="00C5226D" w:rsidP="00C5226D">
      <w:pPr>
        <w:spacing w:after="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lastRenderedPageBreak/>
        <w:t xml:space="preserve">- poate exista riscul de contaminare a solului în cazul unei de funcționări defectuase a instalației de preepurare a apelor pluviale posibil impurificate cu produse petroliere, din zona spațiilor de parcare; </w:t>
      </w:r>
    </w:p>
    <w:p w:rsidR="00C5226D" w:rsidRPr="00AC5750" w:rsidRDefault="00C5226D" w:rsidP="00C5226D">
      <w:pPr>
        <w:widowControl w:val="0"/>
        <w:tabs>
          <w:tab w:val="num" w:pos="1080"/>
        </w:tabs>
        <w:autoSpaceDE w:val="0"/>
        <w:autoSpaceDN w:val="0"/>
        <w:adjustRightInd w:val="0"/>
        <w:spacing w:after="0" w:line="240" w:lineRule="atLeast"/>
        <w:ind w:right="-62" w:firstLine="720"/>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Î</w:t>
      </w:r>
      <w:r w:rsidRPr="00AC5750">
        <w:rPr>
          <w:rStyle w:val="tpa1"/>
          <w:rFonts w:ascii="Times New Roman" w:hAnsi="Times New Roman" w:cs="Times New Roman"/>
          <w:sz w:val="24"/>
          <w:szCs w:val="24"/>
        </w:rPr>
        <w:t>n timpul funcționării se va avea în vedere gestionarea corespunzătoare a deșeurilor rezultate și încadrarea nivelului de zgomot rezultat de la echipamentele tehnice, în limitele admisibile;</w:t>
      </w:r>
    </w:p>
    <w:p w:rsidR="00C5226D" w:rsidRPr="00AC5750" w:rsidRDefault="00C5226D" w:rsidP="00C5226D">
      <w:pPr>
        <w:widowControl w:val="0"/>
        <w:tabs>
          <w:tab w:val="num" w:pos="1080"/>
        </w:tabs>
        <w:autoSpaceDE w:val="0"/>
        <w:autoSpaceDN w:val="0"/>
        <w:adjustRightInd w:val="0"/>
        <w:spacing w:after="0" w:line="240" w:lineRule="atLeast"/>
        <w:ind w:right="-62" w:firstLine="720"/>
        <w:jc w:val="both"/>
        <w:rPr>
          <w:rStyle w:val="li1"/>
          <w:rFonts w:ascii="Times New Roman" w:hAnsi="Times New Roman" w:cs="Times New Roman"/>
          <w:i/>
          <w:color w:val="auto"/>
          <w:sz w:val="24"/>
          <w:szCs w:val="24"/>
        </w:rPr>
      </w:pPr>
      <w:r w:rsidRPr="00AC5750">
        <w:rPr>
          <w:rStyle w:val="li1"/>
          <w:rFonts w:ascii="Times New Roman" w:hAnsi="Times New Roman" w:cs="Times New Roman"/>
          <w:i/>
          <w:color w:val="auto"/>
          <w:sz w:val="24"/>
          <w:szCs w:val="24"/>
        </w:rPr>
        <w:t>f) riscul de accident, ţinându-se seama în special de substanţele şi de tehnologiile utilizate:</w:t>
      </w:r>
      <w:r w:rsidRPr="00AC5750">
        <w:rPr>
          <w:rStyle w:val="li1"/>
          <w:rFonts w:ascii="Times New Roman" w:hAnsi="Times New Roman" w:cs="Times New Roman"/>
          <w:b w:val="0"/>
          <w:color w:val="auto"/>
          <w:sz w:val="24"/>
          <w:szCs w:val="24"/>
        </w:rPr>
        <w:t xml:space="preserve"> realizarea proiectului implică utilizarea de substanțe sau preparate periculoase (carburanți, vopseluri, lacuri etc), care vor fi gestionate de către constructor, în conformitate cu prevederile legale în vigoare; </w:t>
      </w:r>
    </w:p>
    <w:p w:rsidR="00C5226D" w:rsidRPr="00AC5750" w:rsidRDefault="00C5226D" w:rsidP="00C5226D">
      <w:pPr>
        <w:widowControl w:val="0"/>
        <w:tabs>
          <w:tab w:val="num" w:pos="1080"/>
        </w:tabs>
        <w:autoSpaceDE w:val="0"/>
        <w:autoSpaceDN w:val="0"/>
        <w:adjustRightInd w:val="0"/>
        <w:spacing w:after="0" w:line="240" w:lineRule="atLeast"/>
        <w:ind w:right="-62"/>
        <w:jc w:val="both"/>
        <w:rPr>
          <w:rFonts w:ascii="Times New Roman" w:eastAsia="SimSun" w:hAnsi="Times New Roman" w:cs="Times New Roman"/>
          <w:sz w:val="24"/>
          <w:szCs w:val="24"/>
        </w:rPr>
      </w:pPr>
      <w:r w:rsidRPr="00AC5750">
        <w:rPr>
          <w:rFonts w:ascii="Times New Roman" w:hAnsi="Times New Roman" w:cs="Times New Roman"/>
          <w:b/>
          <w:sz w:val="24"/>
          <w:szCs w:val="24"/>
        </w:rPr>
        <w:t>2.</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localizarea proiectului:</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Amplasamentul se află situat în perimetrul de protecţie hidrogeologică a Lacului Sărat I Brăila fiind necesar a se evalua impactul pe care proiectul îl poate genera asupra acestei zone, atât în perioada de construire, cât şi în cea de funcţionare</w:t>
      </w:r>
      <w:r w:rsidRPr="00AC5750">
        <w:rPr>
          <w:rFonts w:ascii="Times New Roman" w:hAnsi="Times New Roman" w:cs="Times New Roman"/>
          <w:sz w:val="24"/>
          <w:szCs w:val="24"/>
        </w:rPr>
        <w:t>;</w:t>
      </w:r>
    </w:p>
    <w:p w:rsidR="00C5226D" w:rsidRPr="00AC5750" w:rsidRDefault="00C5226D" w:rsidP="00C5226D">
      <w:pPr>
        <w:spacing w:after="0" w:line="240" w:lineRule="atLeast"/>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conform prevederilor Certificatului de urbanism nr. 127/31.07.2018, emis de Primăria comunei Chiscani, destinația actuală a terenului este de curți construcții</w:t>
      </w:r>
      <w:r w:rsidRPr="00AC5750">
        <w:rPr>
          <w:rFonts w:ascii="Times New Roman" w:hAnsi="Times New Roman" w:cs="Times New Roman"/>
          <w:sz w:val="24"/>
          <w:szCs w:val="24"/>
        </w:rPr>
        <w:t>;</w:t>
      </w:r>
    </w:p>
    <w:p w:rsidR="00C5226D" w:rsidRPr="00AC5750" w:rsidRDefault="00C5226D" w:rsidP="00C5226D">
      <w:pPr>
        <w:shd w:val="clear" w:color="auto" w:fill="FFFFFF"/>
        <w:spacing w:after="0" w:line="24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relativa abundenţă a resurselor naturale din zonă, calitatea şi capacitatea regenerativă a acestora</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proiectul este susceptibil să afecteze semnificativ resursa de nămol exploatată din lac de către furnizori.</w:t>
      </w:r>
    </w:p>
    <w:p w:rsidR="00C5226D" w:rsidRPr="00AC5750" w:rsidRDefault="00C5226D" w:rsidP="00C5226D">
      <w:pPr>
        <w:shd w:val="clear" w:color="auto" w:fill="FFFFFF"/>
        <w:spacing w:after="0" w:line="240" w:lineRule="atLeast"/>
        <w:jc w:val="both"/>
        <w:rPr>
          <w:rFonts w:ascii="Times New Roman" w:hAnsi="Times New Roman" w:cs="Times New Roman"/>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r w:rsidRPr="00AC5750">
        <w:rPr>
          <w:rStyle w:val="tsp1"/>
          <w:rFonts w:ascii="Times New Roman" w:hAnsi="Times New Roman" w:cs="Times New Roman"/>
          <w:i/>
          <w:sz w:val="24"/>
          <w:szCs w:val="24"/>
        </w:rPr>
        <w:t xml:space="preserve"> cu atenţie deosebită pentru:</w:t>
      </w:r>
    </w:p>
    <w:p w:rsidR="00C5226D" w:rsidRPr="00AC5750" w:rsidRDefault="00C5226D" w:rsidP="00C5226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 xml:space="preserve">proiectul se propune a fi realizat în imediata vecinătate a Lacului Sărat -  amenajarea plajei pe o suprafață de cca. 2.950 mp. Apa sărată va fi preluată din lac cu ajutorul unui sorb </w:t>
      </w:r>
      <w:r w:rsidRPr="00AC5750">
        <w:rPr>
          <w:rFonts w:ascii="Times New Roman" w:hAnsi="Times New Roman" w:cs="Times New Roman"/>
          <w:sz w:val="24"/>
          <w:szCs w:val="24"/>
        </w:rPr>
        <w:t>amplasat la cca. 200 m în larg și va fi transportată prin conductă către stația de pompare, care va deservi atât obiectivul propus, cât și complexul balnear reglementat anterior, aflat în faza de execuție. Apa sărată și namolul folosite în baza de tratament pentru procedurile de recuperare va fi evacuată în lac prin intermediul unei conducte amplasată la o distanță de cca. 2 m în larg față de malul lacului.</w:t>
      </w:r>
      <w:r w:rsidRPr="00AC5750">
        <w:rPr>
          <w:rStyle w:val="tli1"/>
          <w:rFonts w:ascii="Times New Roman" w:hAnsi="Times New Roman" w:cs="Times New Roman"/>
          <w:sz w:val="24"/>
          <w:szCs w:val="24"/>
        </w:rPr>
        <w:t xml:space="preserve"> </w:t>
      </w:r>
    </w:p>
    <w:p w:rsidR="00C5226D" w:rsidRPr="00AC5750" w:rsidRDefault="00C5226D" w:rsidP="00C5226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w:t>
      </w:r>
    </w:p>
    <w:p w:rsidR="00C5226D" w:rsidRPr="00AC5750" w:rsidRDefault="00C5226D" w:rsidP="00C5226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 nu este cazul;</w:t>
      </w:r>
    </w:p>
    <w:p w:rsidR="00C5226D" w:rsidRPr="00AC5750" w:rsidRDefault="00C5226D" w:rsidP="00C5226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r w:rsidRPr="00AC5750">
        <w:rPr>
          <w:rStyle w:val="tli1"/>
          <w:rFonts w:ascii="Times New Roman" w:hAnsi="Times New Roman" w:cs="Times New Roman"/>
          <w:sz w:val="24"/>
          <w:szCs w:val="24"/>
        </w:rPr>
        <w:t>- proiectul nu se propune în perimetrul sau vecinătatea unor parcuri naționale/naturale sau rezervații naturale;</w:t>
      </w:r>
    </w:p>
    <w:p w:rsidR="00C5226D" w:rsidRPr="00AC5750" w:rsidRDefault="00C5226D" w:rsidP="00C5226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 </w:t>
      </w:r>
    </w:p>
    <w:p w:rsidR="00C5226D" w:rsidRPr="00AC5750" w:rsidRDefault="00C5226D" w:rsidP="00C5226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amplasamentul proiectului se află în perimetrul de protecție hidrogeologică a Lacului Sărat; </w:t>
      </w:r>
    </w:p>
    <w:p w:rsidR="00C5226D" w:rsidRPr="00AC5750" w:rsidRDefault="00C5226D" w:rsidP="00C5226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C5226D" w:rsidRPr="00AC5750" w:rsidRDefault="00C5226D" w:rsidP="00C5226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xml:space="preserve">– amplasamentul proiectului este situat în Stațiunea Lacu Sărat, unde se desfășoară activități de cazare a persoanelor în vârstă, recuperare medicală și alte activități recreative, care pot fi afectate semnificativ, în special în perioada de realizare a lucrărilor, dar și în cea de funcționare a obiectivului; </w:t>
      </w:r>
    </w:p>
    <w:p w:rsidR="00C5226D" w:rsidRPr="00AC5750" w:rsidRDefault="00C5226D" w:rsidP="00C5226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i) </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C5226D" w:rsidRPr="00AC5750" w:rsidRDefault="00C5226D" w:rsidP="00C5226D">
      <w:pPr>
        <w:spacing w:after="0" w:line="240" w:lineRule="atLeast"/>
        <w:jc w:val="both"/>
        <w:rPr>
          <w:rFonts w:ascii="Times New Roman" w:hAnsi="Times New Roman" w:cs="Times New Roman"/>
          <w:sz w:val="24"/>
          <w:szCs w:val="24"/>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caracteristicile impactului potenţial:</w:t>
      </w:r>
      <w:r w:rsidRPr="00AC5750">
        <w:rPr>
          <w:rFonts w:ascii="Times New Roman" w:hAnsi="Times New Roman" w:cs="Times New Roman"/>
          <w:sz w:val="24"/>
          <w:szCs w:val="24"/>
        </w:rPr>
        <w:t xml:space="preserve"> </w:t>
      </w:r>
    </w:p>
    <w:p w:rsidR="00C5226D" w:rsidRPr="00AC5750" w:rsidRDefault="00AC5750" w:rsidP="00C5226D">
      <w:pPr>
        <w:numPr>
          <w:ilvl w:val="0"/>
          <w:numId w:val="5"/>
        </w:numPr>
        <w:autoSpaceDE w:val="0"/>
        <w:autoSpaceDN w:val="0"/>
        <w:adjustRightInd w:val="0"/>
        <w:spacing w:after="0" w:line="240" w:lineRule="atLeast"/>
        <w:ind w:left="284" w:hanging="284"/>
        <w:jc w:val="both"/>
        <w:rPr>
          <w:rFonts w:ascii="Times New Roman" w:hAnsi="Times New Roman" w:cs="Times New Roman"/>
          <w:sz w:val="24"/>
          <w:szCs w:val="24"/>
        </w:rPr>
      </w:pPr>
      <w:hyperlink r:id="rId54" w:anchor="#" w:history="1"/>
      <w:r w:rsidR="00C5226D" w:rsidRPr="00AC5750">
        <w:rPr>
          <w:rStyle w:val="tli1"/>
          <w:rFonts w:ascii="Times New Roman" w:hAnsi="Times New Roman" w:cs="Times New Roman"/>
          <w:sz w:val="24"/>
          <w:szCs w:val="24"/>
        </w:rPr>
        <w:t>extinderea impactului: aria geografică şi numărul persoanelor afectate - i</w:t>
      </w:r>
      <w:r w:rsidR="00C5226D" w:rsidRPr="00AC5750">
        <w:rPr>
          <w:rFonts w:ascii="Times New Roman" w:hAnsi="Times New Roman" w:cs="Times New Roman"/>
          <w:sz w:val="24"/>
          <w:szCs w:val="24"/>
          <w:lang w:eastAsia="ro-RO"/>
        </w:rPr>
        <w:t>mpactul asupra componentelor de mediu pe perioada de realizare a lucrărilor va fi local,</w:t>
      </w:r>
      <w:r w:rsidR="00C5226D" w:rsidRPr="00AC5750">
        <w:rPr>
          <w:rStyle w:val="tli1"/>
          <w:rFonts w:ascii="Times New Roman" w:hAnsi="Times New Roman" w:cs="Times New Roman"/>
          <w:sz w:val="24"/>
          <w:szCs w:val="24"/>
        </w:rPr>
        <w:t xml:space="preserve"> în zona amplasamentului</w:t>
      </w:r>
      <w:r w:rsidR="00C5226D" w:rsidRPr="00AC5750">
        <w:rPr>
          <w:rFonts w:ascii="Times New Roman" w:hAnsi="Times New Roman" w:cs="Times New Roman"/>
          <w:sz w:val="24"/>
          <w:szCs w:val="24"/>
        </w:rPr>
        <w:t xml:space="preserve">;  </w:t>
      </w:r>
    </w:p>
    <w:p w:rsidR="00C5226D" w:rsidRPr="00AC5750" w:rsidRDefault="00AC5750" w:rsidP="00C5226D">
      <w:pPr>
        <w:numPr>
          <w:ilvl w:val="0"/>
          <w:numId w:val="6"/>
        </w:numPr>
        <w:spacing w:after="0" w:line="240" w:lineRule="atLeast"/>
        <w:ind w:left="284" w:hanging="284"/>
        <w:jc w:val="both"/>
        <w:rPr>
          <w:rFonts w:ascii="Times New Roman" w:hAnsi="Times New Roman" w:cs="Times New Roman"/>
          <w:sz w:val="24"/>
          <w:szCs w:val="24"/>
        </w:rPr>
      </w:pPr>
      <w:hyperlink r:id="rId55" w:anchor="#" w:history="1"/>
      <w:r w:rsidR="00C5226D" w:rsidRPr="00AC5750">
        <w:rPr>
          <w:rStyle w:val="tli1"/>
          <w:rFonts w:ascii="Times New Roman" w:hAnsi="Times New Roman" w:cs="Times New Roman"/>
          <w:sz w:val="24"/>
          <w:szCs w:val="24"/>
        </w:rPr>
        <w:t>natura transfrontieră a impactului – lucrările propuse nu au efect transfrontalier;</w:t>
      </w:r>
    </w:p>
    <w:p w:rsidR="00C5226D" w:rsidRPr="00AC5750" w:rsidRDefault="00AC5750" w:rsidP="00C5226D">
      <w:pPr>
        <w:numPr>
          <w:ilvl w:val="0"/>
          <w:numId w:val="7"/>
        </w:numPr>
        <w:spacing w:after="0" w:line="240" w:lineRule="atLeast"/>
        <w:ind w:left="284" w:hanging="284"/>
        <w:jc w:val="both"/>
        <w:rPr>
          <w:rFonts w:ascii="Times New Roman" w:hAnsi="Times New Roman" w:cs="Times New Roman"/>
          <w:sz w:val="24"/>
          <w:szCs w:val="24"/>
        </w:rPr>
      </w:pPr>
      <w:hyperlink r:id="rId56" w:anchor="#" w:history="1"/>
      <w:r w:rsidR="00C5226D" w:rsidRPr="00AC5750">
        <w:rPr>
          <w:rStyle w:val="tli1"/>
          <w:rFonts w:ascii="Times New Roman" w:hAnsi="Times New Roman" w:cs="Times New Roman"/>
          <w:sz w:val="24"/>
          <w:szCs w:val="24"/>
        </w:rPr>
        <w:t>mărimea şi complexitatea impactului – ținând cont de tipul, dimensiunea și complexitatea lucrărilor ce se vor executa în perimetrul de protecție hidrogeologică a Lacului Sărat, precum și de activitatea ce se va desfășura după finalizarea investiției, impactul poate fi semnificativ;</w:t>
      </w:r>
    </w:p>
    <w:p w:rsidR="00C5226D" w:rsidRPr="00AC5750" w:rsidRDefault="00AC5750" w:rsidP="00C5226D">
      <w:pPr>
        <w:numPr>
          <w:ilvl w:val="0"/>
          <w:numId w:val="8"/>
        </w:numPr>
        <w:spacing w:after="0" w:line="240" w:lineRule="atLeast"/>
        <w:ind w:left="284" w:hanging="284"/>
        <w:jc w:val="both"/>
        <w:rPr>
          <w:rFonts w:ascii="Times New Roman" w:hAnsi="Times New Roman" w:cs="Times New Roman"/>
          <w:sz w:val="24"/>
          <w:szCs w:val="24"/>
        </w:rPr>
      </w:pPr>
      <w:hyperlink r:id="rId57" w:anchor="#" w:history="1"/>
      <w:r w:rsidR="00C5226D" w:rsidRPr="00AC5750">
        <w:rPr>
          <w:rStyle w:val="tli1"/>
          <w:rFonts w:ascii="Times New Roman" w:hAnsi="Times New Roman" w:cs="Times New Roman"/>
          <w:sz w:val="24"/>
          <w:szCs w:val="24"/>
        </w:rPr>
        <w:t xml:space="preserve">probabilitatea impactului – există </w:t>
      </w:r>
      <w:r w:rsidR="00C5226D" w:rsidRPr="00AC5750">
        <w:rPr>
          <w:rFonts w:ascii="Times New Roman" w:hAnsi="Times New Roman" w:cs="Times New Roman"/>
          <w:sz w:val="24"/>
          <w:szCs w:val="24"/>
        </w:rPr>
        <w:t>probabilitatea apariției impactului asupra mediului, atât pe perioada de execuție a lucrărilor (defrișarea vegetației forestiere urmată de lucrările de construire), cât și pe perioada funcționării obiectivului (</w:t>
      </w:r>
      <w:r w:rsidR="00C5226D" w:rsidRPr="00AC5750">
        <w:rPr>
          <w:rStyle w:val="tpa1"/>
          <w:rFonts w:ascii="Times New Roman" w:hAnsi="Times New Roman" w:cs="Times New Roman"/>
          <w:sz w:val="24"/>
          <w:szCs w:val="24"/>
        </w:rPr>
        <w:t>zgomot, folosire namol etc.)</w:t>
      </w:r>
      <w:r w:rsidR="00C5226D" w:rsidRPr="00AC5750">
        <w:rPr>
          <w:rFonts w:ascii="Times New Roman" w:hAnsi="Times New Roman" w:cs="Times New Roman"/>
          <w:sz w:val="24"/>
          <w:szCs w:val="24"/>
        </w:rPr>
        <w:t xml:space="preserve">; </w:t>
      </w:r>
    </w:p>
    <w:p w:rsidR="00C5226D" w:rsidRPr="00AC5750" w:rsidRDefault="00AC5750" w:rsidP="00C5226D">
      <w:pPr>
        <w:numPr>
          <w:ilvl w:val="0"/>
          <w:numId w:val="9"/>
        </w:numPr>
        <w:spacing w:after="0" w:line="240" w:lineRule="atLeast"/>
        <w:ind w:left="284" w:hanging="284"/>
        <w:jc w:val="both"/>
        <w:rPr>
          <w:rFonts w:ascii="Times New Roman" w:hAnsi="Times New Roman" w:cs="Times New Roman"/>
          <w:sz w:val="24"/>
          <w:szCs w:val="24"/>
        </w:rPr>
      </w:pPr>
      <w:hyperlink r:id="rId58" w:anchor="#" w:history="1"/>
      <w:r w:rsidR="00C5226D" w:rsidRPr="00AC5750">
        <w:rPr>
          <w:rStyle w:val="tli1"/>
          <w:rFonts w:ascii="Times New Roman" w:hAnsi="Times New Roman" w:cs="Times New Roman"/>
          <w:sz w:val="24"/>
          <w:szCs w:val="24"/>
        </w:rPr>
        <w:t xml:space="preserve">durata, frecvenţa şi reversibilitatea impactului – impactul se va manifesta pe toată perioada de construire – estimată a fi de cca. 24 luni, în timpul funcționării poate fi sezonier, dar este ireversibil ca urmare a defrisării </w:t>
      </w:r>
      <w:r w:rsidR="00C5226D" w:rsidRPr="00AC5750">
        <w:rPr>
          <w:rFonts w:ascii="Times New Roman" w:hAnsi="Times New Roman" w:cs="Times New Roman"/>
          <w:sz w:val="24"/>
          <w:szCs w:val="24"/>
        </w:rPr>
        <w:t>vegetației forestiere</w:t>
      </w:r>
      <w:r w:rsidR="00C5226D" w:rsidRPr="00AC5750">
        <w:rPr>
          <w:rStyle w:val="tli1"/>
          <w:rFonts w:ascii="Times New Roman" w:hAnsi="Times New Roman" w:cs="Times New Roman"/>
          <w:sz w:val="24"/>
          <w:szCs w:val="24"/>
        </w:rPr>
        <w:t xml:space="preserve">, dar este posibil și în cazul utilizării nămolului, ce va fi exploatat în cantitate mai mare de către furnizori. </w:t>
      </w:r>
    </w:p>
    <w:p w:rsidR="00C5226D" w:rsidRPr="00AC5750" w:rsidRDefault="00C5226D" w:rsidP="00C5226D">
      <w:pPr>
        <w:spacing w:after="0" w:line="240" w:lineRule="atLeast"/>
        <w:jc w:val="center"/>
        <w:rPr>
          <w:rStyle w:val="ax1"/>
          <w:rFonts w:ascii="Times New Roman" w:hAnsi="Times New Roman" w:cs="Times New Roman"/>
          <w:caps/>
          <w:sz w:val="24"/>
          <w:szCs w:val="24"/>
        </w:rPr>
      </w:pPr>
    </w:p>
    <w:p w:rsidR="00C5226D" w:rsidRPr="00AC5750" w:rsidRDefault="00C5226D" w:rsidP="00C5226D">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Intocmit,</w:t>
      </w:r>
    </w:p>
    <w:p w:rsidR="00C5226D" w:rsidRPr="00AC5750" w:rsidRDefault="00C5226D" w:rsidP="00C5226D">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caps/>
          <w:sz w:val="24"/>
          <w:szCs w:val="24"/>
        </w:rPr>
        <w:t>Steluta mardale</w:t>
      </w:r>
    </w:p>
    <w:p w:rsidR="00C5226D" w:rsidRPr="00AC5750" w:rsidRDefault="00C5226D" w:rsidP="00513F7C">
      <w:pPr>
        <w:spacing w:after="0" w:line="240" w:lineRule="atLeast"/>
        <w:jc w:val="center"/>
        <w:rPr>
          <w:rStyle w:val="ax1"/>
          <w:rFonts w:ascii="Times New Roman" w:hAnsi="Times New Roman" w:cs="Times New Roman"/>
          <w:caps/>
          <w:sz w:val="24"/>
          <w:szCs w:val="24"/>
        </w:rPr>
      </w:pPr>
    </w:p>
    <w:p w:rsidR="00513F7C" w:rsidRPr="00AC5750" w:rsidRDefault="00513F7C" w:rsidP="00513F7C">
      <w:pPr>
        <w:spacing w:after="0" w:line="24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513F7C" w:rsidRPr="00AC5750" w:rsidRDefault="00513F7C" w:rsidP="00513F7C">
      <w:pPr>
        <w:spacing w:after="0" w:line="240" w:lineRule="atLeast"/>
        <w:jc w:val="center"/>
        <w:rPr>
          <w:rFonts w:ascii="Times New Roman" w:hAnsi="Times New Roman" w:cs="Times New Roman"/>
          <w:b/>
          <w:sz w:val="24"/>
          <w:szCs w:val="24"/>
        </w:rPr>
      </w:pPr>
      <w:r w:rsidRPr="00AC5750">
        <w:rPr>
          <w:rFonts w:ascii="Times New Roman" w:hAnsi="Times New Roman" w:cs="Times New Roman"/>
          <w:b/>
          <w:sz w:val="24"/>
          <w:szCs w:val="24"/>
        </w:rPr>
        <w:t xml:space="preserve">Nr. xxxx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30.08.2018</w:t>
      </w:r>
    </w:p>
    <w:p w:rsidR="00513F7C" w:rsidRPr="00AC5750" w:rsidRDefault="00AC5750" w:rsidP="00513F7C">
      <w:pPr>
        <w:spacing w:after="0" w:line="240" w:lineRule="atLeast"/>
        <w:ind w:firstLine="720"/>
        <w:jc w:val="both"/>
        <w:rPr>
          <w:rFonts w:ascii="Times New Roman" w:hAnsi="Times New Roman" w:cs="Times New Roman"/>
          <w:b/>
          <w:sz w:val="24"/>
          <w:szCs w:val="24"/>
        </w:rPr>
      </w:pPr>
      <w:hyperlink w:anchor="#" w:history="1"/>
      <w:r w:rsidR="00513F7C" w:rsidRPr="00AC5750">
        <w:rPr>
          <w:rStyle w:val="tpa1"/>
          <w:rFonts w:ascii="Times New Roman" w:hAnsi="Times New Roman" w:cs="Times New Roman"/>
          <w:sz w:val="24"/>
          <w:szCs w:val="24"/>
        </w:rPr>
        <w:t xml:space="preserve">Ca urmare a solicitării de emitere a acordului de mediu adresate de </w:t>
      </w:r>
      <w:r w:rsidR="00513F7C" w:rsidRPr="00AC5750">
        <w:rPr>
          <w:rFonts w:ascii="Times New Roman" w:hAnsi="Times New Roman" w:cs="Times New Roman"/>
          <w:b/>
          <w:sz w:val="24"/>
          <w:szCs w:val="24"/>
        </w:rPr>
        <w:t>A.N.I.F. – Filiala T</w:t>
      </w:r>
      <w:r w:rsidR="00513F7C" w:rsidRPr="00AC5750">
        <w:rPr>
          <w:rStyle w:val="tpa1"/>
          <w:rFonts w:ascii="Times New Roman" w:hAnsi="Times New Roman" w:cs="Times New Roman"/>
          <w:b/>
          <w:sz w:val="24"/>
          <w:szCs w:val="24"/>
        </w:rPr>
        <w:t xml:space="preserve">eritoriala de Îmbunătățiri Funciare Dunărea Inferioară, </w:t>
      </w:r>
      <w:r w:rsidR="00513F7C" w:rsidRPr="00AC5750">
        <w:rPr>
          <w:rFonts w:ascii="Times New Roman" w:hAnsi="Times New Roman" w:cs="Times New Roman"/>
          <w:sz w:val="24"/>
          <w:szCs w:val="24"/>
        </w:rPr>
        <w:t>cu sediul în jud. Brăila</w:t>
      </w:r>
      <w:r w:rsidR="00513F7C" w:rsidRPr="00AC5750">
        <w:rPr>
          <w:rStyle w:val="tpa1"/>
          <w:rFonts w:ascii="Times New Roman" w:hAnsi="Times New Roman" w:cs="Times New Roman"/>
          <w:sz w:val="24"/>
          <w:szCs w:val="24"/>
        </w:rPr>
        <w:t>,</w:t>
      </w:r>
      <w:r w:rsidR="00513F7C" w:rsidRPr="00AC5750">
        <w:rPr>
          <w:rStyle w:val="tpa1"/>
          <w:rFonts w:ascii="Times New Roman" w:hAnsi="Times New Roman" w:cs="Times New Roman"/>
          <w:b/>
          <w:sz w:val="24"/>
          <w:szCs w:val="24"/>
        </w:rPr>
        <w:t xml:space="preserve"> </w:t>
      </w:r>
      <w:r w:rsidR="00513F7C" w:rsidRPr="00AC5750">
        <w:rPr>
          <w:rFonts w:ascii="Times New Roman" w:hAnsi="Times New Roman" w:cs="Times New Roman"/>
          <w:sz w:val="24"/>
          <w:szCs w:val="24"/>
        </w:rPr>
        <w:t xml:space="preserve">mun. Brăila, str. Vapoarelor, nr. 13, </w:t>
      </w:r>
      <w:r w:rsidR="00513F7C" w:rsidRPr="00AC5750">
        <w:rPr>
          <w:rStyle w:val="tpa1"/>
          <w:rFonts w:ascii="Times New Roman" w:hAnsi="Times New Roman" w:cs="Times New Roman"/>
          <w:sz w:val="24"/>
          <w:szCs w:val="24"/>
        </w:rPr>
        <w:t xml:space="preserve">înregistrată la A.P.M. Brăila cu nr. </w:t>
      </w:r>
      <w:r w:rsidR="00513F7C" w:rsidRPr="00AC5750">
        <w:rPr>
          <w:rFonts w:ascii="Times New Roman" w:hAnsi="Times New Roman" w:cs="Times New Roman"/>
          <w:sz w:val="24"/>
          <w:szCs w:val="24"/>
        </w:rPr>
        <w:t>3025/13.03.2018,</w:t>
      </w:r>
      <w:r w:rsidR="00513F7C" w:rsidRPr="00AC5750">
        <w:rPr>
          <w:rStyle w:val="tpa1"/>
          <w:rFonts w:ascii="Times New Roman" w:hAnsi="Times New Roman" w:cs="Times New Roman"/>
          <w:sz w:val="24"/>
          <w:szCs w:val="24"/>
        </w:rPr>
        <w:t xml:space="preserve"> </w:t>
      </w:r>
      <w:hyperlink w:anchor="#" w:history="1"/>
      <w:r w:rsidR="00513F7C" w:rsidRPr="00AC5750">
        <w:rPr>
          <w:rStyle w:val="tpa1"/>
          <w:rFonts w:ascii="Times New Roman" w:hAnsi="Times New Roman" w:cs="Times New Roman"/>
          <w:sz w:val="24"/>
          <w:szCs w:val="24"/>
        </w:rPr>
        <w:t xml:space="preserve">în baza </w:t>
      </w:r>
      <w:r w:rsidR="00513F7C" w:rsidRPr="00AC5750">
        <w:rPr>
          <w:rStyle w:val="tpa1"/>
          <w:rFonts w:ascii="Times New Roman" w:hAnsi="Times New Roman" w:cs="Times New Roman"/>
          <w:i/>
          <w:sz w:val="24"/>
          <w:szCs w:val="24"/>
        </w:rPr>
        <w:t>Hotărârii Guvernului nr. 445/2009 privind evaluarea impactului anumitor proiecte publice şi private asupra mediului</w:t>
      </w:r>
      <w:r w:rsidR="00513F7C" w:rsidRPr="00AC5750">
        <w:rPr>
          <w:rFonts w:ascii="Times New Roman" w:hAnsi="Times New Roman" w:cs="Times New Roman"/>
          <w:sz w:val="24"/>
          <w:szCs w:val="24"/>
          <w:lang w:eastAsia="ar-SA"/>
        </w:rPr>
        <w:t>,</w:t>
      </w:r>
    </w:p>
    <w:p w:rsidR="00513F7C" w:rsidRPr="00AC5750" w:rsidRDefault="00513F7C" w:rsidP="00513F7C">
      <w:pPr>
        <w:spacing w:after="0" w:line="240" w:lineRule="atLeast"/>
        <w:jc w:val="both"/>
        <w:rPr>
          <w:rStyle w:val="tpa1"/>
          <w:rFonts w:ascii="Times New Roman" w:hAnsi="Times New Roman" w:cs="Times New Roman"/>
          <w:b/>
          <w:sz w:val="24"/>
          <w:szCs w:val="24"/>
        </w:rPr>
      </w:pPr>
      <w:r w:rsidRPr="00AC5750">
        <w:rPr>
          <w:rStyle w:val="tpa1"/>
          <w:rFonts w:ascii="Times New Roman" w:hAnsi="Times New Roman" w:cs="Times New Roman"/>
          <w:sz w:val="24"/>
          <w:szCs w:val="24"/>
        </w:rPr>
        <w:t>Agenţia pentru Protecţia Mediului Brăila decide, ca urmare a consultărilor desfăşurate în cadrul şedinţei Comisiei de Analiză Tehnică din data de 30.08.2018, că proiectul</w:t>
      </w:r>
      <w:r w:rsidRPr="00AC5750">
        <w:rPr>
          <w:rFonts w:ascii="Times New Roman" w:hAnsi="Times New Roman" w:cs="Times New Roman"/>
          <w:i/>
          <w:sz w:val="24"/>
          <w:szCs w:val="24"/>
        </w:rPr>
        <w:t xml:space="preserve"> ,,Reabilitarea</w:t>
      </w:r>
      <w:r w:rsidRPr="00AC5750">
        <w:rPr>
          <w:rFonts w:ascii="Times New Roman" w:hAnsi="Times New Roman" w:cs="Times New Roman"/>
          <w:sz w:val="24"/>
          <w:szCs w:val="24"/>
        </w:rPr>
        <w:t xml:space="preserve"> </w:t>
      </w:r>
      <w:r w:rsidRPr="00AC5750">
        <w:rPr>
          <w:rFonts w:ascii="Times New Roman" w:hAnsi="Times New Roman" w:cs="Times New Roman"/>
          <w:i/>
          <w:sz w:val="24"/>
          <w:szCs w:val="24"/>
        </w:rPr>
        <w:t>amenajării de irigații Călmățui II, judetul Brăila”</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 xml:space="preserve">propus a fi amplasat în </w:t>
      </w:r>
      <w:r w:rsidRPr="00AC5750">
        <w:rPr>
          <w:rFonts w:ascii="Times New Roman" w:hAnsi="Times New Roman" w:cs="Times New Roman"/>
          <w:sz w:val="24"/>
          <w:szCs w:val="24"/>
        </w:rPr>
        <w:t>jud. Brăila, extravilan com. Tichilești</w:t>
      </w:r>
      <w:r w:rsidRPr="00AC5750">
        <w:rPr>
          <w:rFonts w:ascii="Times New Roman" w:hAnsi="Times New Roman" w:cs="Times New Roman"/>
          <w:bCs/>
          <w:iCs/>
          <w:sz w:val="24"/>
          <w:szCs w:val="24"/>
        </w:rPr>
        <w:t>,</w:t>
      </w:r>
    </w:p>
    <w:p w:rsidR="00513F7C" w:rsidRPr="00AC5750" w:rsidRDefault="00513F7C" w:rsidP="00513F7C">
      <w:pPr>
        <w:spacing w:after="0" w:line="24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nu se supune evaluării impactului asupra mediului și nu se supune evaluării adecvate. </w:t>
      </w:r>
    </w:p>
    <w:p w:rsidR="00513F7C" w:rsidRPr="00AC5750" w:rsidRDefault="00513F7C" w:rsidP="00513F7C">
      <w:pPr>
        <w:spacing w:after="0" w:line="240" w:lineRule="atLeast"/>
        <w:rPr>
          <w:rStyle w:val="tpa1"/>
          <w:rFonts w:ascii="Times New Roman" w:hAnsi="Times New Roman" w:cs="Times New Roman"/>
          <w:sz w:val="24"/>
          <w:szCs w:val="24"/>
          <w:u w:val="single"/>
        </w:rPr>
      </w:pPr>
      <w:r w:rsidRPr="00AC5750">
        <w:rPr>
          <w:rStyle w:val="tpa1"/>
          <w:rFonts w:ascii="Times New Roman" w:hAnsi="Times New Roman" w:cs="Times New Roman"/>
          <w:sz w:val="24"/>
          <w:szCs w:val="24"/>
          <w:u w:val="single"/>
        </w:rPr>
        <w:t>Justificarea prezentei decizii:</w:t>
      </w:r>
    </w:p>
    <w:p w:rsidR="00513F7C" w:rsidRPr="00AC5750" w:rsidRDefault="00513F7C" w:rsidP="009A5E39">
      <w:pPr>
        <w:numPr>
          <w:ilvl w:val="0"/>
          <w:numId w:val="34"/>
        </w:numPr>
        <w:shd w:val="clear" w:color="auto" w:fill="FFFFFF"/>
        <w:tabs>
          <w:tab w:val="left" w:pos="284"/>
        </w:tabs>
        <w:spacing w:after="0" w:line="240" w:lineRule="atLeast"/>
        <w:ind w:left="0" w:firstLine="0"/>
        <w:jc w:val="both"/>
        <w:rPr>
          <w:rFonts w:ascii="Times New Roman" w:hAnsi="Times New Roman" w:cs="Times New Roman"/>
          <w:i/>
          <w:sz w:val="24"/>
          <w:szCs w:val="24"/>
        </w:rPr>
      </w:pPr>
      <w:r w:rsidRPr="00AC5750">
        <w:rPr>
          <w:rStyle w:val="tpa1"/>
          <w:rFonts w:ascii="Times New Roman" w:hAnsi="Times New Roman" w:cs="Times New Roman"/>
          <w:sz w:val="24"/>
          <w:szCs w:val="24"/>
        </w:rPr>
        <w:t xml:space="preserve">proiectul se încadrează în prevederile </w:t>
      </w:r>
      <w:r w:rsidRPr="00AC5750">
        <w:rPr>
          <w:rStyle w:val="tpa1"/>
          <w:rFonts w:ascii="Times New Roman" w:hAnsi="Times New Roman" w:cs="Times New Roman"/>
          <w:i/>
          <w:sz w:val="24"/>
          <w:szCs w:val="24"/>
        </w:rPr>
        <w:t xml:space="preserve">H.G. nr. 445/2009 </w:t>
      </w:r>
      <w:r w:rsidRPr="00AC5750">
        <w:rPr>
          <w:rStyle w:val="tpa1"/>
          <w:rFonts w:ascii="Times New Roman" w:hAnsi="Times New Roman" w:cs="Times New Roman"/>
          <w:bCs/>
          <w:i/>
          <w:sz w:val="24"/>
          <w:szCs w:val="24"/>
        </w:rPr>
        <w:t>privind evaluarea impactului anumitor proiecte publice şi private asupra mediului</w:t>
      </w:r>
      <w:r w:rsidRPr="00AC5750">
        <w:rPr>
          <w:rStyle w:val="tpa1"/>
          <w:rFonts w:ascii="Times New Roman" w:hAnsi="Times New Roman" w:cs="Times New Roman"/>
          <w:i/>
          <w:sz w:val="24"/>
          <w:szCs w:val="24"/>
        </w:rPr>
        <w:t>,</w:t>
      </w:r>
      <w:r w:rsidRPr="00AC5750">
        <w:rPr>
          <w:rStyle w:val="tpa1"/>
          <w:rFonts w:ascii="Times New Roman" w:hAnsi="Times New Roman" w:cs="Times New Roman"/>
          <w:sz w:val="24"/>
          <w:szCs w:val="24"/>
        </w:rPr>
        <w:t xml:space="preserve"> Anexa nr. 2 - pct. 1, lit. c) - </w:t>
      </w:r>
      <w:r w:rsidRPr="00AC5750">
        <w:rPr>
          <w:rStyle w:val="tpa1"/>
          <w:rFonts w:ascii="Times New Roman" w:hAnsi="Times New Roman" w:cs="Times New Roman"/>
          <w:i/>
          <w:sz w:val="24"/>
          <w:szCs w:val="24"/>
        </w:rPr>
        <w:t xml:space="preserve">proiecte de gospodărire a apelor pentru agricultură, inclusiv proiecte de irigaţii şi desecări </w:t>
      </w:r>
      <w:r w:rsidRPr="00AC5750">
        <w:rPr>
          <w:rStyle w:val="tpa1"/>
          <w:rFonts w:ascii="Times New Roman" w:hAnsi="Times New Roman" w:cs="Times New Roman"/>
          <w:sz w:val="24"/>
          <w:szCs w:val="24"/>
        </w:rPr>
        <w:t xml:space="preserve">și pct.13, lit. a)- </w:t>
      </w:r>
      <w:r w:rsidRPr="00AC5750">
        <w:rPr>
          <w:rStyle w:val="tpa1"/>
          <w:rFonts w:ascii="Times New Roman" w:hAnsi="Times New Roman" w:cs="Times New Roman"/>
          <w:i/>
          <w:sz w:val="24"/>
          <w:szCs w:val="24"/>
        </w:rPr>
        <w:t>o</w:t>
      </w:r>
      <w:r w:rsidRPr="00AC5750">
        <w:rPr>
          <w:rStyle w:val="tli1"/>
          <w:rFonts w:ascii="Times New Roman" w:hAnsi="Times New Roman" w:cs="Times New Roman"/>
          <w:i/>
          <w:sz w:val="24"/>
          <w:szCs w:val="24"/>
        </w:rPr>
        <w:t>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513F7C" w:rsidRPr="00AC5750" w:rsidRDefault="00513F7C" w:rsidP="009A5E39">
      <w:pPr>
        <w:numPr>
          <w:ilvl w:val="0"/>
          <w:numId w:val="34"/>
        </w:numPr>
        <w:tabs>
          <w:tab w:val="left" w:pos="284"/>
        </w:tabs>
        <w:spacing w:after="0" w:line="240" w:lineRule="atLeast"/>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intră sub incidenţa art. 28 din </w:t>
      </w:r>
      <w:r w:rsidRPr="00AC5750">
        <w:rPr>
          <w:rStyle w:val="tpa1"/>
          <w:rFonts w:ascii="Times New Roman" w:hAnsi="Times New Roman" w:cs="Times New Roman"/>
          <w:i/>
          <w:sz w:val="24"/>
          <w:szCs w:val="24"/>
        </w:rPr>
        <w:t>O.U.G. nr. 57/2007 privind regimul ariilor naturale protejate, conservarea habitatelor naturale, a florei şi faunei sălbatice</w:t>
      </w:r>
      <w:r w:rsidRPr="00AC5750">
        <w:rPr>
          <w:rStyle w:val="tpa1"/>
          <w:rFonts w:ascii="Times New Roman" w:hAnsi="Times New Roman" w:cs="Times New Roman"/>
          <w:sz w:val="24"/>
          <w:szCs w:val="24"/>
        </w:rPr>
        <w:t xml:space="preserve">, cu modificările şi completările ulterioare, amplasamentul </w:t>
      </w:r>
      <w:r w:rsidRPr="00AC5750">
        <w:rPr>
          <w:rFonts w:ascii="Times New Roman" w:hAnsi="Times New Roman" w:cs="Times New Roman"/>
          <w:sz w:val="24"/>
          <w:szCs w:val="24"/>
          <w:lang w:eastAsia="ar-SA"/>
        </w:rPr>
        <w:t xml:space="preserve">fiind propus în perimetrul și imediata vecinătate a unei zone inclusă atât în Aria de protecție specială avifaunistică </w:t>
      </w:r>
      <w:r w:rsidRPr="00AC5750">
        <w:rPr>
          <w:rFonts w:ascii="Times New Roman" w:hAnsi="Times New Roman" w:cs="Times New Roman"/>
          <w:sz w:val="24"/>
          <w:szCs w:val="24"/>
          <w:lang w:eastAsia="ro-RO"/>
        </w:rPr>
        <w:t>Balta Mică a Brăilei, cât și în Parcul Natural Balta Mică a Brăilei</w:t>
      </w:r>
      <w:r w:rsidRPr="00AC5750">
        <w:rPr>
          <w:rFonts w:ascii="Times New Roman" w:hAnsi="Times New Roman" w:cs="Times New Roman"/>
          <w:sz w:val="24"/>
          <w:szCs w:val="24"/>
          <w:lang w:eastAsia="ar-SA"/>
        </w:rPr>
        <w:t>.</w:t>
      </w:r>
    </w:p>
    <w:p w:rsidR="00513F7C" w:rsidRPr="00AC5750" w:rsidRDefault="00513F7C" w:rsidP="00513F7C">
      <w:pPr>
        <w:spacing w:after="0" w:line="240" w:lineRule="atLeast"/>
        <w:jc w:val="both"/>
        <w:rPr>
          <w:rStyle w:val="tpa1"/>
          <w:rFonts w:ascii="Times New Roman" w:hAnsi="Times New Roman" w:cs="Times New Roman"/>
          <w:sz w:val="24"/>
          <w:szCs w:val="24"/>
          <w:u w:val="single"/>
        </w:rPr>
      </w:pPr>
    </w:p>
    <w:p w:rsidR="00513F7C" w:rsidRPr="00AC5750" w:rsidRDefault="00513F7C" w:rsidP="00513F7C">
      <w:pPr>
        <w:spacing w:after="0" w:line="240" w:lineRule="atLeast"/>
        <w:jc w:val="both"/>
        <w:rPr>
          <w:rStyle w:val="tpa1"/>
          <w:rFonts w:ascii="Times New Roman" w:hAnsi="Times New Roman" w:cs="Times New Roman"/>
          <w:b/>
          <w:sz w:val="24"/>
          <w:szCs w:val="24"/>
          <w:u w:val="single"/>
        </w:rPr>
      </w:pPr>
      <w:r w:rsidRPr="00AC5750">
        <w:rPr>
          <w:rStyle w:val="tpa1"/>
          <w:rFonts w:ascii="Times New Roman" w:hAnsi="Times New Roman" w:cs="Times New Roman"/>
          <w:b/>
          <w:sz w:val="24"/>
          <w:szCs w:val="24"/>
          <w:u w:val="single"/>
        </w:rPr>
        <w:t>I. Motivele care au stat la baza luării deciziei etapei de încadrare în procedura de evaluare a impactului asupra mediului:</w:t>
      </w:r>
    </w:p>
    <w:p w:rsidR="00513F7C" w:rsidRPr="00AC5750" w:rsidRDefault="00513F7C" w:rsidP="00513F7C">
      <w:pPr>
        <w:spacing w:after="0" w:line="24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 xml:space="preserve">1. Caracteristicile proiectului </w:t>
      </w:r>
    </w:p>
    <w:p w:rsidR="00513F7C" w:rsidRPr="00AC5750" w:rsidRDefault="00513F7C" w:rsidP="00513F7C">
      <w:pPr>
        <w:pStyle w:val="Default"/>
        <w:spacing w:line="240" w:lineRule="atLeast"/>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color w:val="auto"/>
        </w:rPr>
        <w:t>mărimea proiectului:</w:t>
      </w:r>
      <w:r w:rsidRPr="00AC5750">
        <w:rPr>
          <w:rStyle w:val="tpa1"/>
          <w:rFonts w:ascii="Times New Roman" w:eastAsia="Calibri" w:hAnsi="Times New Roman" w:cs="Times New Roman"/>
          <w:color w:val="auto"/>
        </w:rPr>
        <w:t xml:space="preserve"> principalele lucrări prevăzute prin proiect constau în </w:t>
      </w:r>
      <w:r w:rsidRPr="00AC5750">
        <w:rPr>
          <w:rFonts w:ascii="Times New Roman" w:hAnsi="Times New Roman" w:cs="Times New Roman"/>
          <w:color w:val="auto"/>
        </w:rPr>
        <w:t xml:space="preserve">reabilitarea stației de pompare SPA km 190 și a celor două canale de aducțiune (CPA km 190), respectiv distribuție (CD 2) aferente acesteia.  Stația de bază SPA km 190 </w:t>
      </w:r>
      <w:r w:rsidRPr="00AC5750">
        <w:rPr>
          <w:rStyle w:val="tpa1"/>
          <w:rFonts w:ascii="Times New Roman" w:eastAsia="Calibri" w:hAnsi="Times New Roman" w:cs="Times New Roman"/>
          <w:color w:val="auto"/>
        </w:rPr>
        <w:t xml:space="preserve">deservește o suprafață de </w:t>
      </w:r>
      <w:r w:rsidRPr="00AC5750">
        <w:rPr>
          <w:rFonts w:ascii="Times New Roman" w:hAnsi="Times New Roman" w:cs="Times New Roman"/>
          <w:color w:val="auto"/>
        </w:rPr>
        <w:t>1.624 ha</w:t>
      </w:r>
      <w:r w:rsidRPr="00AC5750">
        <w:rPr>
          <w:rStyle w:val="FooterChar1"/>
          <w:rFonts w:ascii="Times New Roman" w:eastAsia="Arial" w:hAnsi="Times New Roman" w:cs="Times New Roman"/>
          <w:color w:val="auto"/>
        </w:rPr>
        <w:t xml:space="preserve"> </w:t>
      </w:r>
      <w:r w:rsidRPr="00AC5750">
        <w:rPr>
          <w:rStyle w:val="tpa1"/>
          <w:rFonts w:ascii="Times New Roman" w:eastAsia="Calibri" w:hAnsi="Times New Roman" w:cs="Times New Roman"/>
          <w:color w:val="auto"/>
        </w:rPr>
        <w:t xml:space="preserve">teren arabil. </w:t>
      </w:r>
    </w:p>
    <w:p w:rsidR="00513F7C" w:rsidRPr="00AC5750" w:rsidRDefault="00513F7C" w:rsidP="00513F7C">
      <w:pPr>
        <w:autoSpaceDE w:val="0"/>
        <w:autoSpaceDN w:val="0"/>
        <w:adjustRightInd w:val="0"/>
        <w:spacing w:after="0" w:line="240" w:lineRule="atLeast"/>
        <w:ind w:firstLine="72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Conform documentaţiei,</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lucrări propuse sunt structurate astfel:</w:t>
      </w:r>
    </w:p>
    <w:p w:rsidR="00513F7C" w:rsidRPr="00AC5750" w:rsidRDefault="00513F7C" w:rsidP="00513F7C">
      <w:pPr>
        <w:tabs>
          <w:tab w:val="right" w:pos="0"/>
        </w:tabs>
        <w:spacing w:after="0" w:line="240" w:lineRule="atLeast"/>
        <w:jc w:val="both"/>
        <w:rPr>
          <w:rFonts w:ascii="Times New Roman" w:hAnsi="Times New Roman" w:cs="Times New Roman"/>
          <w:b/>
          <w:sz w:val="24"/>
          <w:szCs w:val="24"/>
          <w:u w:val="single"/>
        </w:rPr>
      </w:pPr>
      <w:r w:rsidRPr="00AC5750">
        <w:rPr>
          <w:rFonts w:ascii="Times New Roman" w:hAnsi="Times New Roman" w:cs="Times New Roman"/>
          <w:sz w:val="24"/>
          <w:szCs w:val="24"/>
        </w:rPr>
        <w:t xml:space="preserve"> </w:t>
      </w:r>
      <w:r w:rsidRPr="00AC5750">
        <w:rPr>
          <w:rFonts w:ascii="Times New Roman" w:hAnsi="Times New Roman" w:cs="Times New Roman"/>
          <w:sz w:val="24"/>
          <w:szCs w:val="24"/>
          <w:u w:val="single"/>
        </w:rPr>
        <w:t>Reabilitarea staţiei de pompare de bază SPA km 190:</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Înlocuirea agregatelor de pompare tip Brateș 400 PN=55 kW cu pompe având debite similare și puteri ≤ de 55 kW;</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Înlocuirea instalațiilor hidromecanice (vane plate și compensatori de montaj pe aspirația și refularea pompelor);</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 xml:space="preserve">Înlocuirea conductei metalice (colector) cu DN 800 și L=10 m </w:t>
      </w:r>
      <w:r w:rsidRPr="00AC5750">
        <w:rPr>
          <w:rStyle w:val="sp1"/>
          <w:b w:val="0"/>
          <w:color w:val="auto"/>
          <w:lang w:val="ro-RO"/>
        </w:rPr>
        <w:t>prin intubarea uneia noi  în cea existentă</w:t>
      </w:r>
      <w:r w:rsidRPr="00AC5750">
        <w:rPr>
          <w:lang w:val="ro-RO"/>
        </w:rPr>
        <w:t>;</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Reabilitarea instalației de amorsare pentru două pompe;</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Înlocuirea instalației de ridicat (palan+carucior) de 3tf;</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 xml:space="preserve">Reabilitarea instalației de iluminat exterior; </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Înlocuirea instalației electrice de forță și comandă;</w:t>
      </w:r>
    </w:p>
    <w:p w:rsidR="00513F7C" w:rsidRPr="00AC5750" w:rsidRDefault="00513F7C" w:rsidP="009A5E39">
      <w:pPr>
        <w:pStyle w:val="ListParagraph"/>
        <w:numPr>
          <w:ilvl w:val="0"/>
          <w:numId w:val="114"/>
        </w:numPr>
        <w:tabs>
          <w:tab w:val="right" w:pos="0"/>
        </w:tabs>
        <w:suppressAutoHyphens/>
        <w:spacing w:line="240" w:lineRule="atLeast"/>
        <w:ind w:left="1350" w:hanging="450"/>
        <w:contextualSpacing/>
        <w:jc w:val="both"/>
        <w:rPr>
          <w:lang w:val="ro-RO"/>
        </w:rPr>
      </w:pPr>
      <w:r w:rsidRPr="00AC5750">
        <w:rPr>
          <w:lang w:val="ro-RO"/>
        </w:rPr>
        <w:t>Consolidarea malului fluviului Dunărea în zona conductei de aspirație și înlocuirea acesteia.</w:t>
      </w:r>
    </w:p>
    <w:p w:rsidR="00513F7C" w:rsidRPr="00AC5750" w:rsidRDefault="00513F7C" w:rsidP="00513F7C">
      <w:pPr>
        <w:tabs>
          <w:tab w:val="right" w:pos="0"/>
        </w:tabs>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w:t>
      </w:r>
      <w:r w:rsidRPr="00AC5750">
        <w:rPr>
          <w:rFonts w:ascii="Times New Roman" w:hAnsi="Times New Roman" w:cs="Times New Roman"/>
          <w:sz w:val="24"/>
          <w:szCs w:val="24"/>
          <w:u w:val="single"/>
        </w:rPr>
        <w:t>Reabilitarea canalului CPA km190:</w:t>
      </w:r>
    </w:p>
    <w:p w:rsidR="00513F7C" w:rsidRPr="00AC5750" w:rsidRDefault="00513F7C" w:rsidP="009A5E39">
      <w:pPr>
        <w:pStyle w:val="Header"/>
        <w:numPr>
          <w:ilvl w:val="0"/>
          <w:numId w:val="115"/>
        </w:numPr>
        <w:tabs>
          <w:tab w:val="clear" w:pos="4680"/>
          <w:tab w:val="center" w:pos="990"/>
        </w:tabs>
        <w:spacing w:line="240" w:lineRule="atLeast"/>
        <w:ind w:right="36" w:firstLine="0"/>
        <w:jc w:val="both"/>
        <w:rPr>
          <w:rFonts w:ascii="Times New Roman" w:hAnsi="Times New Roman"/>
          <w:noProof/>
          <w:sz w:val="24"/>
          <w:szCs w:val="24"/>
          <w:lang w:val="ro-RO"/>
        </w:rPr>
      </w:pPr>
      <w:r w:rsidRPr="00AC5750">
        <w:rPr>
          <w:rFonts w:ascii="Times New Roman" w:hAnsi="Times New Roman"/>
          <w:sz w:val="24"/>
          <w:szCs w:val="24"/>
          <w:lang w:val="ro-RO"/>
        </w:rPr>
        <w:t>Montarea unei c</w:t>
      </w:r>
      <w:r w:rsidRPr="00AC5750">
        <w:rPr>
          <w:rFonts w:ascii="Times New Roman" w:hAnsi="Times New Roman"/>
          <w:noProof/>
          <w:sz w:val="24"/>
          <w:szCs w:val="24"/>
          <w:lang w:val="ro-RO"/>
        </w:rPr>
        <w:t>onducte tip PEHD cu DN 800 pe o lungime de 1.120 m</w:t>
      </w:r>
      <w:r w:rsidRPr="00AC5750">
        <w:rPr>
          <w:rFonts w:ascii="Times New Roman" w:hAnsi="Times New Roman"/>
          <w:sz w:val="24"/>
          <w:szCs w:val="24"/>
          <w:lang w:val="ro-RO"/>
        </w:rPr>
        <w:t xml:space="preserve"> cu fitingurile aferente</w:t>
      </w:r>
      <w:r w:rsidRPr="00AC5750">
        <w:rPr>
          <w:rFonts w:ascii="Times New Roman" w:hAnsi="Times New Roman"/>
          <w:noProof/>
          <w:sz w:val="24"/>
          <w:szCs w:val="24"/>
          <w:lang w:val="ro-RO"/>
        </w:rPr>
        <w:t>, după compactarea fundului canalului, așternerea unui pat de nisip de 15 cm și acoperirea acesteia cu pământ vegetal rezultat din decolmatările celor două canale de desecare situate de o parte și de alta a CPA km 190, pe toată adâncimea de cca. 1,20 m a canalului.</w:t>
      </w:r>
    </w:p>
    <w:p w:rsidR="00513F7C" w:rsidRPr="00AC5750" w:rsidRDefault="00513F7C" w:rsidP="009A5E39">
      <w:pPr>
        <w:pStyle w:val="Header"/>
        <w:numPr>
          <w:ilvl w:val="0"/>
          <w:numId w:val="115"/>
        </w:numPr>
        <w:tabs>
          <w:tab w:val="clear" w:pos="4680"/>
          <w:tab w:val="center" w:pos="990"/>
        </w:tabs>
        <w:spacing w:line="240" w:lineRule="atLeast"/>
        <w:ind w:right="36" w:firstLine="0"/>
        <w:jc w:val="both"/>
        <w:rPr>
          <w:rFonts w:ascii="Times New Roman" w:hAnsi="Times New Roman"/>
          <w:noProof/>
          <w:sz w:val="24"/>
          <w:szCs w:val="24"/>
          <w:lang w:val="ro-RO"/>
        </w:rPr>
      </w:pPr>
      <w:r w:rsidRPr="00AC5750">
        <w:rPr>
          <w:rFonts w:ascii="Times New Roman" w:hAnsi="Times New Roman"/>
          <w:noProof/>
          <w:sz w:val="24"/>
          <w:szCs w:val="24"/>
          <w:lang w:val="ro-RO"/>
        </w:rPr>
        <w:t>Montarea în bazinul de liniștire a două stavile care să permită alimentarea cu apă a canalelor CD1 și CD 2.</w:t>
      </w:r>
    </w:p>
    <w:p w:rsidR="00513F7C" w:rsidRPr="00AC5750" w:rsidRDefault="00513F7C" w:rsidP="00513F7C">
      <w:pPr>
        <w:spacing w:after="0" w:line="240" w:lineRule="atLeast"/>
        <w:jc w:val="both"/>
        <w:rPr>
          <w:rFonts w:ascii="Times New Roman" w:hAnsi="Times New Roman" w:cs="Times New Roman"/>
          <w:sz w:val="24"/>
          <w:szCs w:val="24"/>
          <w:u w:val="single"/>
        </w:rPr>
      </w:pPr>
      <w:r w:rsidRPr="00AC5750">
        <w:rPr>
          <w:rFonts w:ascii="Times New Roman" w:hAnsi="Times New Roman" w:cs="Times New Roman"/>
          <w:sz w:val="24"/>
          <w:szCs w:val="24"/>
        </w:rPr>
        <w:t></w:t>
      </w:r>
      <w:r w:rsidRPr="00AC5750">
        <w:rPr>
          <w:rFonts w:ascii="Times New Roman" w:hAnsi="Times New Roman" w:cs="Times New Roman"/>
          <w:sz w:val="24"/>
          <w:szCs w:val="24"/>
          <w:u w:val="single"/>
        </w:rPr>
        <w:t xml:space="preserve"> Reabilitarea canalului </w:t>
      </w:r>
      <w:r w:rsidRPr="00AC5750">
        <w:rPr>
          <w:rFonts w:ascii="Times New Roman" w:hAnsi="Times New Roman" w:cs="Times New Roman"/>
          <w:bCs/>
          <w:spacing w:val="-4"/>
          <w:sz w:val="24"/>
          <w:szCs w:val="24"/>
          <w:u w:val="single"/>
        </w:rPr>
        <w:t>CD2</w:t>
      </w:r>
    </w:p>
    <w:p w:rsidR="00513F7C" w:rsidRPr="00AC5750" w:rsidRDefault="00513F7C" w:rsidP="009A5E39">
      <w:pPr>
        <w:pStyle w:val="ListParagraph"/>
        <w:numPr>
          <w:ilvl w:val="0"/>
          <w:numId w:val="113"/>
        </w:numPr>
        <w:spacing w:line="240" w:lineRule="atLeast"/>
        <w:ind w:left="993" w:hanging="284"/>
        <w:contextualSpacing/>
        <w:jc w:val="both"/>
        <w:outlineLvl w:val="0"/>
        <w:rPr>
          <w:b/>
          <w:lang w:val="ro-RO"/>
        </w:rPr>
      </w:pPr>
      <w:r w:rsidRPr="00AC5750">
        <w:rPr>
          <w:lang w:val="ro-RO"/>
        </w:rPr>
        <w:lastRenderedPageBreak/>
        <w:t>Reabilitarea secţiunii canalului prin curăţirea de deponii și înlăturarea vegetaţiei acvatice şi a arbuştilor, pe o lungime de cca. 1.388 m;</w:t>
      </w:r>
    </w:p>
    <w:p w:rsidR="00513F7C" w:rsidRPr="00AC5750" w:rsidRDefault="00513F7C" w:rsidP="009A5E39">
      <w:pPr>
        <w:numPr>
          <w:ilvl w:val="0"/>
          <w:numId w:val="113"/>
        </w:numPr>
        <w:spacing w:after="0" w:line="240" w:lineRule="atLeast"/>
        <w:ind w:left="993" w:hanging="284"/>
        <w:jc w:val="both"/>
        <w:outlineLvl w:val="0"/>
        <w:rPr>
          <w:rFonts w:ascii="Times New Roman" w:hAnsi="Times New Roman" w:cs="Times New Roman"/>
          <w:b/>
          <w:sz w:val="24"/>
          <w:szCs w:val="24"/>
        </w:rPr>
      </w:pPr>
      <w:r w:rsidRPr="00AC5750">
        <w:rPr>
          <w:rFonts w:ascii="Times New Roman" w:hAnsi="Times New Roman" w:cs="Times New Roman"/>
          <w:sz w:val="24"/>
          <w:szCs w:val="24"/>
        </w:rPr>
        <w:t>Refacerea pereului degradat prin turnare pe loc de beton armat aşezat pe un strat impermeabil (folie de polietilenă sau geomembrană);</w:t>
      </w:r>
    </w:p>
    <w:p w:rsidR="00513F7C" w:rsidRPr="00AC5750" w:rsidRDefault="00513F7C" w:rsidP="009A5E39">
      <w:pPr>
        <w:numPr>
          <w:ilvl w:val="0"/>
          <w:numId w:val="113"/>
        </w:numPr>
        <w:spacing w:after="0" w:line="240" w:lineRule="atLeast"/>
        <w:ind w:left="993" w:hanging="284"/>
        <w:jc w:val="both"/>
        <w:outlineLvl w:val="0"/>
        <w:rPr>
          <w:rFonts w:ascii="Times New Roman" w:hAnsi="Times New Roman" w:cs="Times New Roman"/>
          <w:b/>
          <w:sz w:val="24"/>
          <w:szCs w:val="24"/>
        </w:rPr>
      </w:pPr>
      <w:r w:rsidRPr="00AC5750">
        <w:rPr>
          <w:rFonts w:ascii="Times New Roman" w:hAnsi="Times New Roman" w:cs="Times New Roman"/>
          <w:sz w:val="24"/>
          <w:szCs w:val="24"/>
        </w:rPr>
        <w:t xml:space="preserve">Refacerea sistemului de etanşare la stăvilare şi instalaţiile de manevră; </w:t>
      </w:r>
    </w:p>
    <w:p w:rsidR="00513F7C" w:rsidRPr="00AC5750" w:rsidRDefault="00513F7C" w:rsidP="009A5E39">
      <w:pPr>
        <w:numPr>
          <w:ilvl w:val="0"/>
          <w:numId w:val="113"/>
        </w:numPr>
        <w:spacing w:after="0" w:line="240" w:lineRule="atLeast"/>
        <w:ind w:left="993" w:hanging="284"/>
        <w:jc w:val="both"/>
        <w:outlineLvl w:val="0"/>
        <w:rPr>
          <w:rFonts w:ascii="Times New Roman" w:hAnsi="Times New Roman" w:cs="Times New Roman"/>
          <w:b/>
          <w:sz w:val="24"/>
          <w:szCs w:val="24"/>
        </w:rPr>
      </w:pPr>
      <w:r w:rsidRPr="00AC5750">
        <w:rPr>
          <w:rFonts w:ascii="Times New Roman" w:hAnsi="Times New Roman" w:cs="Times New Roman"/>
          <w:sz w:val="24"/>
          <w:szCs w:val="24"/>
        </w:rPr>
        <w:t>Refacerea  degradărilor betonului de la pilele şi culeele construcţiilor stăvilarelor.</w:t>
      </w:r>
    </w:p>
    <w:p w:rsidR="00513F7C" w:rsidRPr="00AC5750" w:rsidRDefault="00513F7C" w:rsidP="00513F7C">
      <w:pPr>
        <w:widowControl w:val="0"/>
        <w:autoSpaceDE w:val="0"/>
        <w:autoSpaceDN w:val="0"/>
        <w:adjustRightInd w:val="0"/>
        <w:spacing w:after="0" w:line="240" w:lineRule="atLeast"/>
        <w:ind w:right="11" w:firstLine="720"/>
        <w:jc w:val="both"/>
        <w:rPr>
          <w:rFonts w:ascii="Times New Roman" w:hAnsi="Times New Roman" w:cs="Times New Roman"/>
          <w:sz w:val="24"/>
          <w:szCs w:val="24"/>
        </w:rPr>
      </w:pPr>
      <w:r w:rsidRPr="00AC5750">
        <w:rPr>
          <w:rFonts w:ascii="Times New Roman" w:hAnsi="Times New Roman" w:cs="Times New Roman"/>
          <w:i/>
          <w:sz w:val="24"/>
          <w:szCs w:val="24"/>
        </w:rPr>
        <w:t>Organizarea de șantier</w:t>
      </w:r>
      <w:r w:rsidRPr="00AC5750">
        <w:rPr>
          <w:rFonts w:ascii="Times New Roman" w:hAnsi="Times New Roman" w:cs="Times New Roman"/>
          <w:b/>
          <w:i/>
          <w:sz w:val="24"/>
          <w:szCs w:val="24"/>
        </w:rPr>
        <w:t xml:space="preserve"> </w:t>
      </w:r>
      <w:r w:rsidRPr="00AC5750">
        <w:rPr>
          <w:rFonts w:ascii="Times New Roman" w:hAnsi="Times New Roman" w:cs="Times New Roman"/>
          <w:sz w:val="24"/>
          <w:szCs w:val="24"/>
        </w:rPr>
        <w:t>se va realiza în incinta stației de pompare, pe o suprafață balastată  de cca. 100 mp, unde vor fi stocate temporar materialele, echipamentele și utilajele necesare executării lucrărilor, precum și deşeurile ce vor rezulta în timpul acestora. Necesarul de apă potabilă va fi asigurat din comerț (apă imbuteliată). Apele uzate menajere vor fi colectate în toalete ecologice.</w:t>
      </w:r>
    </w:p>
    <w:p w:rsidR="00513F7C" w:rsidRPr="00AC5750" w:rsidRDefault="00513F7C" w:rsidP="009A5E39">
      <w:pPr>
        <w:widowControl w:val="0"/>
        <w:numPr>
          <w:ilvl w:val="0"/>
          <w:numId w:val="35"/>
        </w:numPr>
        <w:autoSpaceDE w:val="0"/>
        <w:autoSpaceDN w:val="0"/>
        <w:adjustRightInd w:val="0"/>
        <w:spacing w:after="0" w:line="240" w:lineRule="atLeast"/>
        <w:ind w:left="0" w:right="11" w:firstLine="360"/>
        <w:jc w:val="both"/>
        <w:rPr>
          <w:rFonts w:ascii="Times New Roman" w:hAnsi="Times New Roman" w:cs="Times New Roman"/>
          <w:sz w:val="24"/>
          <w:szCs w:val="24"/>
        </w:rPr>
      </w:pPr>
      <w:r w:rsidRPr="00AC5750">
        <w:rPr>
          <w:rFonts w:ascii="Times New Roman" w:hAnsi="Times New Roman" w:cs="Times New Roman"/>
          <w:b/>
          <w:sz w:val="24"/>
          <w:szCs w:val="24"/>
        </w:rPr>
        <w:t>Asigurarea cu utilități:</w:t>
      </w:r>
      <w:r w:rsidRPr="00AC5750">
        <w:rPr>
          <w:rFonts w:ascii="Times New Roman" w:hAnsi="Times New Roman" w:cs="Times New Roman"/>
          <w:sz w:val="24"/>
          <w:szCs w:val="24"/>
        </w:rPr>
        <w:t xml:space="preserve"> </w:t>
      </w:r>
    </w:p>
    <w:p w:rsidR="00513F7C" w:rsidRPr="00AC5750" w:rsidRDefault="00513F7C" w:rsidP="00513F7C">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w:t>
      </w:r>
      <w:r w:rsidRPr="00AC5750">
        <w:rPr>
          <w:rStyle w:val="tpt1"/>
          <w:rFonts w:ascii="Times New Roman" w:hAnsi="Times New Roman" w:cs="Times New Roman"/>
          <w:sz w:val="24"/>
          <w:szCs w:val="24"/>
        </w:rPr>
        <w:t xml:space="preserve">alimentarea cu apă: în perioada de funcționare apa pentru irigat este preluată din </w:t>
      </w:r>
      <w:r w:rsidRPr="00AC5750">
        <w:rPr>
          <w:rFonts w:ascii="Times New Roman" w:hAnsi="Times New Roman" w:cs="Times New Roman"/>
          <w:sz w:val="24"/>
          <w:szCs w:val="24"/>
        </w:rPr>
        <w:t xml:space="preserve">Fluviul Dunărea. </w:t>
      </w:r>
    </w:p>
    <w:p w:rsidR="00513F7C" w:rsidRPr="00AC5750" w:rsidRDefault="00513F7C" w:rsidP="00513F7C">
      <w:pPr>
        <w:spacing w:after="0" w:line="240" w:lineRule="atLeast"/>
        <w:jc w:val="both"/>
        <w:rPr>
          <w:rStyle w:val="tpt1"/>
          <w:rFonts w:ascii="Times New Roman" w:hAnsi="Times New Roman" w:cs="Times New Roman"/>
          <w:sz w:val="24"/>
          <w:szCs w:val="24"/>
        </w:rPr>
      </w:pPr>
      <w:r w:rsidRPr="00AC5750">
        <w:rPr>
          <w:rFonts w:ascii="Times New Roman" w:hAnsi="Times New Roman" w:cs="Times New Roman"/>
          <w:sz w:val="24"/>
          <w:szCs w:val="24"/>
        </w:rPr>
        <w:t xml:space="preserve">- evacuarea </w:t>
      </w:r>
      <w:r w:rsidRPr="00AC5750">
        <w:rPr>
          <w:rStyle w:val="tpt1"/>
          <w:rFonts w:ascii="Times New Roman" w:hAnsi="Times New Roman" w:cs="Times New Roman"/>
          <w:sz w:val="24"/>
          <w:szCs w:val="24"/>
        </w:rPr>
        <w:t xml:space="preserve">apelor uzate:  </w:t>
      </w:r>
      <w:r w:rsidRPr="00AC5750">
        <w:rPr>
          <w:rFonts w:ascii="Times New Roman" w:hAnsi="Times New Roman" w:cs="Times New Roman"/>
          <w:sz w:val="24"/>
          <w:szCs w:val="24"/>
        </w:rPr>
        <w:t xml:space="preserve">pe perioada execuției lucrărilor </w:t>
      </w:r>
      <w:r w:rsidRPr="00AC5750">
        <w:rPr>
          <w:rStyle w:val="tpt1"/>
          <w:rFonts w:ascii="Times New Roman" w:hAnsi="Times New Roman" w:cs="Times New Roman"/>
          <w:sz w:val="24"/>
          <w:szCs w:val="24"/>
        </w:rPr>
        <w:t xml:space="preserve">se vor folosi grupurile sanitare existente pe navele plutitoare ce nu necesită reabilitare; în timpul funcționării apele uzate vor fi colectate în bazin betonat vidanjabil;  </w:t>
      </w:r>
    </w:p>
    <w:p w:rsidR="00513F7C" w:rsidRPr="00AC5750" w:rsidRDefault="00513F7C" w:rsidP="00513F7C">
      <w:pPr>
        <w:spacing w:after="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asigurarea cu energie electrică a stației de pompare se face din reţeaua de energie electrică existentă în zonă.</w:t>
      </w:r>
    </w:p>
    <w:p w:rsidR="00513F7C" w:rsidRPr="00AC5750" w:rsidRDefault="00513F7C" w:rsidP="00513F7C">
      <w:pPr>
        <w:tabs>
          <w:tab w:val="left" w:pos="1080"/>
        </w:tabs>
        <w:spacing w:after="0" w:line="240" w:lineRule="atLeast"/>
        <w:ind w:right="-8"/>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t>b) cumularea cu alte proiecte:</w:t>
      </w:r>
      <w:r w:rsidRPr="00AC5750">
        <w:rPr>
          <w:rStyle w:val="tpa1"/>
          <w:rFonts w:ascii="Times New Roman" w:hAnsi="Times New Roman" w:cs="Times New Roman"/>
          <w:sz w:val="24"/>
          <w:szCs w:val="24"/>
        </w:rPr>
        <w:t xml:space="preserve"> nu este cazul, deoarece </w:t>
      </w:r>
      <w:r w:rsidRPr="00AC5750">
        <w:rPr>
          <w:rFonts w:ascii="Times New Roman" w:hAnsi="Times New Roman" w:cs="Times New Roman"/>
          <w:sz w:val="24"/>
          <w:szCs w:val="24"/>
        </w:rPr>
        <w:t>în vecinătatea amplasamentului nu este în curs de implementare un alt proiect similar</w:t>
      </w:r>
      <w:r w:rsidRPr="00AC5750">
        <w:rPr>
          <w:rFonts w:ascii="Times New Roman" w:hAnsi="Times New Roman" w:cs="Times New Roman"/>
          <w:iCs/>
          <w:sz w:val="24"/>
          <w:szCs w:val="24"/>
        </w:rPr>
        <w:t>;</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 xml:space="preserve"> </w:t>
      </w:r>
    </w:p>
    <w:p w:rsidR="00513F7C" w:rsidRPr="00AC5750" w:rsidRDefault="00513F7C" w:rsidP="00513F7C">
      <w:pPr>
        <w:tabs>
          <w:tab w:val="left" w:pos="1080"/>
        </w:tabs>
        <w:spacing w:after="0" w:line="240" w:lineRule="atLeast"/>
        <w:ind w:right="-8"/>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t xml:space="preserve">c) utilizarea resurselor naturale: </w:t>
      </w:r>
      <w:r w:rsidRPr="00AC5750">
        <w:rPr>
          <w:rFonts w:ascii="Times New Roman" w:hAnsi="Times New Roman" w:cs="Times New Roman"/>
          <w:sz w:val="24"/>
          <w:szCs w:val="24"/>
        </w:rPr>
        <w:t xml:space="preserve">realizarea lucrărilor propuse în cadrul proiectului implică utilizarea de balast, piatră brută și saltele de fascine din nuiele de salcie; </w:t>
      </w:r>
    </w:p>
    <w:p w:rsidR="00513F7C" w:rsidRPr="00AC5750" w:rsidRDefault="00513F7C" w:rsidP="00513F7C">
      <w:pPr>
        <w:tabs>
          <w:tab w:val="left" w:pos="1080"/>
        </w:tabs>
        <w:spacing w:after="0" w:line="240" w:lineRule="atLeast"/>
        <w:ind w:right="-8"/>
        <w:jc w:val="both"/>
        <w:rPr>
          <w:rFonts w:ascii="Times New Roman" w:hAnsi="Times New Roman" w:cs="Times New Roman"/>
          <w:b/>
          <w:sz w:val="24"/>
          <w:szCs w:val="24"/>
        </w:rPr>
      </w:pPr>
      <w:r w:rsidRPr="00AC5750">
        <w:rPr>
          <w:rStyle w:val="tpa1"/>
          <w:rFonts w:ascii="Times New Roman" w:hAnsi="Times New Roman" w:cs="Times New Roman"/>
          <w:b/>
          <w:sz w:val="24"/>
          <w:szCs w:val="24"/>
        </w:rPr>
        <w:t>d)</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 xml:space="preserve">producţia de deşeuri: </w:t>
      </w:r>
      <w:r w:rsidRPr="00AC5750">
        <w:rPr>
          <w:rFonts w:ascii="Times New Roman" w:hAnsi="Times New Roman" w:cs="Times New Roman"/>
          <w:sz w:val="24"/>
          <w:szCs w:val="24"/>
        </w:rPr>
        <w:t>î</w:t>
      </w:r>
      <w:r w:rsidRPr="00AC5750">
        <w:rPr>
          <w:rStyle w:val="tpt1"/>
          <w:rFonts w:ascii="Times New Roman" w:hAnsi="Times New Roman" w:cs="Times New Roman"/>
          <w:sz w:val="24"/>
          <w:szCs w:val="24"/>
        </w:rPr>
        <w:t>n perioada de excuție a lucrărilor vor rezulta următoarele tipuri de deșeuri getionate pe amplasament:</w:t>
      </w:r>
      <w:r w:rsidRPr="00AC5750">
        <w:rPr>
          <w:rFonts w:ascii="Times New Roman" w:hAnsi="Times New Roman" w:cs="Times New Roman"/>
          <w:sz w:val="24"/>
          <w:szCs w:val="24"/>
        </w:rPr>
        <w:t xml:space="preserve"> deșeuri metalice de la echipamentele înlocuite (conducta de aspirație), deșeuri menajere ce </w:t>
      </w:r>
      <w:r w:rsidRPr="00AC5750">
        <w:rPr>
          <w:rFonts w:ascii="Times New Roman" w:hAnsi="Times New Roman" w:cs="Times New Roman"/>
          <w:sz w:val="24"/>
          <w:szCs w:val="24"/>
          <w:lang w:eastAsia="ro-RO"/>
        </w:rPr>
        <w:t xml:space="preserve">vor fi gestionate conform prevederilor </w:t>
      </w:r>
      <w:r w:rsidRPr="00AC5750">
        <w:rPr>
          <w:rFonts w:ascii="Times New Roman" w:hAnsi="Times New Roman" w:cs="Times New Roman"/>
          <w:i/>
          <w:sz w:val="24"/>
          <w:szCs w:val="24"/>
          <w:lang w:eastAsia="ro-RO"/>
        </w:rPr>
        <w:t xml:space="preserve">Legii nr. 211/2011 privind regimul deşeurilor, </w:t>
      </w:r>
      <w:r w:rsidRPr="00AC5750">
        <w:rPr>
          <w:rFonts w:ascii="Times New Roman" w:hAnsi="Times New Roman" w:cs="Times New Roman"/>
          <w:sz w:val="24"/>
          <w:szCs w:val="24"/>
          <w:lang w:eastAsia="ro-RO"/>
        </w:rPr>
        <w:t xml:space="preserve">republicată şi a </w:t>
      </w:r>
      <w:r w:rsidRPr="00AC5750">
        <w:rPr>
          <w:rFonts w:ascii="Times New Roman" w:hAnsi="Times New Roman" w:cs="Times New Roman"/>
          <w:i/>
          <w:sz w:val="24"/>
          <w:szCs w:val="24"/>
          <w:lang w:eastAsia="ro-RO"/>
        </w:rPr>
        <w:t>H.G. nr. 856/2002 privind evidenţa gestiunii deşeurilor şi pentru aprobarea listei cuprinzând deşeurile, inclusiv deşeurile periculoase</w:t>
      </w:r>
      <w:r w:rsidRPr="00AC5750">
        <w:rPr>
          <w:rFonts w:ascii="Times New Roman" w:hAnsi="Times New Roman" w:cs="Times New Roman"/>
          <w:sz w:val="24"/>
          <w:szCs w:val="24"/>
          <w:lang w:eastAsia="ro-RO"/>
        </w:rPr>
        <w:t>, cu modificările și completările ulterioare.</w:t>
      </w:r>
    </w:p>
    <w:p w:rsidR="00513F7C" w:rsidRPr="00AC5750" w:rsidRDefault="00513F7C" w:rsidP="00513F7C">
      <w:pPr>
        <w:widowControl w:val="0"/>
        <w:tabs>
          <w:tab w:val="num" w:pos="1080"/>
        </w:tabs>
        <w:autoSpaceDE w:val="0"/>
        <w:autoSpaceDN w:val="0"/>
        <w:adjustRightInd w:val="0"/>
        <w:spacing w:after="0" w:line="240" w:lineRule="atLeast"/>
        <w:ind w:right="-86"/>
        <w:jc w:val="both"/>
        <w:rPr>
          <w:rStyle w:val="tpa1"/>
          <w:rFonts w:ascii="Times New Roman" w:hAnsi="Times New Roman" w:cs="Times New Roman"/>
          <w:sz w:val="24"/>
          <w:szCs w:val="24"/>
        </w:rPr>
      </w:pPr>
      <w:r w:rsidRPr="00AC5750">
        <w:rPr>
          <w:rFonts w:ascii="Times New Roman" w:hAnsi="Times New Roman" w:cs="Times New Roman"/>
          <w:b/>
          <w:sz w:val="24"/>
          <w:szCs w:val="24"/>
        </w:rPr>
        <w:t>e)</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emisiile poluante, inclusiv zgomotul şi alte surse de disconfort: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rPr>
        <w:t>nivelul de emisii (pulberi</w:t>
      </w:r>
      <w:r w:rsidRPr="00AC5750">
        <w:rPr>
          <w:rFonts w:ascii="Times New Roman" w:hAnsi="Times New Roman" w:cs="Times New Roman"/>
          <w:sz w:val="24"/>
          <w:szCs w:val="24"/>
        </w:rPr>
        <w:t>, emisii de la utilaje și mijloacele de transport)</w:t>
      </w:r>
      <w:r w:rsidRPr="00AC5750">
        <w:rPr>
          <w:rStyle w:val="tpa1"/>
          <w:rFonts w:ascii="Times New Roman" w:hAnsi="Times New Roman" w:cs="Times New Roman"/>
          <w:sz w:val="24"/>
          <w:szCs w:val="24"/>
        </w:rPr>
        <w:t xml:space="preserve">, zgomot şi vibraţii va fi redus </w:t>
      </w:r>
      <w:r w:rsidRPr="00AC5750">
        <w:rPr>
          <w:rStyle w:val="tli1"/>
          <w:rFonts w:ascii="Times New Roman" w:hAnsi="Times New Roman" w:cs="Times New Roman"/>
          <w:sz w:val="24"/>
          <w:szCs w:val="24"/>
        </w:rPr>
        <w:t>în situația respectării legislației de mediu în vigoare și a condițiilor impuse prin prezenta decizie</w:t>
      </w:r>
      <w:r w:rsidRPr="00AC5750">
        <w:rPr>
          <w:rStyle w:val="tpa1"/>
          <w:rFonts w:ascii="Times New Roman" w:hAnsi="Times New Roman" w:cs="Times New Roman"/>
          <w:sz w:val="24"/>
          <w:szCs w:val="24"/>
        </w:rPr>
        <w:t xml:space="preserve">; </w:t>
      </w:r>
    </w:p>
    <w:p w:rsidR="00513F7C" w:rsidRPr="00AC5750" w:rsidRDefault="00513F7C" w:rsidP="00513F7C">
      <w:pPr>
        <w:spacing w:after="0" w:line="240" w:lineRule="atLeast"/>
        <w:ind w:right="-64"/>
        <w:jc w:val="both"/>
        <w:rPr>
          <w:rFonts w:ascii="Times New Roman" w:hAnsi="Times New Roman" w:cs="Times New Roman"/>
          <w:sz w:val="24"/>
          <w:szCs w:val="24"/>
        </w:rPr>
      </w:pPr>
      <w:r w:rsidRPr="00AC5750">
        <w:rPr>
          <w:rFonts w:ascii="Times New Roman" w:hAnsi="Times New Roman" w:cs="Times New Roman"/>
          <w:b/>
          <w:sz w:val="24"/>
          <w:szCs w:val="24"/>
        </w:rPr>
        <w:t>f)</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 xml:space="preserve">riscul de accident, ținându-se seama în special de substanțele și de tehnologiile utilizate: </w:t>
      </w:r>
      <w:r w:rsidRPr="00AC5750">
        <w:rPr>
          <w:rFonts w:ascii="Times New Roman" w:hAnsi="Times New Roman" w:cs="Times New Roman"/>
          <w:sz w:val="24"/>
          <w:szCs w:val="24"/>
        </w:rPr>
        <w:t xml:space="preserve">în perioada realizării proiectului riscul de accident soldat cu poluarea factorilor de mediu va fi redus deoarece nu se vor utiliza substanțe sau preparate periculoase și nici tehnologii cu potențial ridicat de risc. </w:t>
      </w:r>
    </w:p>
    <w:p w:rsidR="00513F7C" w:rsidRPr="00AC5750" w:rsidRDefault="00513F7C" w:rsidP="00513F7C">
      <w:pPr>
        <w:spacing w:after="0" w:line="240" w:lineRule="atLeast"/>
        <w:ind w:right="-62"/>
        <w:jc w:val="both"/>
        <w:rPr>
          <w:rFonts w:ascii="Times New Roman" w:hAnsi="Times New Roman" w:cs="Times New Roman"/>
          <w:b/>
          <w:sz w:val="24"/>
          <w:szCs w:val="24"/>
        </w:rPr>
      </w:pPr>
      <w:r w:rsidRPr="00AC5750">
        <w:rPr>
          <w:rFonts w:ascii="Times New Roman" w:hAnsi="Times New Roman" w:cs="Times New Roman"/>
          <w:b/>
          <w:sz w:val="24"/>
          <w:szCs w:val="24"/>
        </w:rPr>
        <w:t xml:space="preserve">2. </w:t>
      </w:r>
      <w:r w:rsidRPr="00AC5750">
        <w:rPr>
          <w:rFonts w:ascii="Times New Roman" w:hAnsi="Times New Roman" w:cs="Times New Roman"/>
          <w:b/>
          <w:sz w:val="24"/>
          <w:szCs w:val="24"/>
          <w:u w:val="single"/>
        </w:rPr>
        <w:t>Localizarea proiectului</w:t>
      </w:r>
    </w:p>
    <w:p w:rsidR="00513F7C" w:rsidRPr="00AC5750" w:rsidRDefault="00513F7C" w:rsidP="00513F7C">
      <w:pPr>
        <w:spacing w:after="0" w:line="240" w:lineRule="atLeast"/>
        <w:jc w:val="both"/>
        <w:rPr>
          <w:rFonts w:ascii="Times New Roman" w:eastAsia="SimSun" w:hAnsi="Times New Roman" w:cs="Times New Roman"/>
          <w:sz w:val="24"/>
          <w:szCs w:val="24"/>
        </w:rPr>
      </w:pPr>
      <w:r w:rsidRPr="00AC5750">
        <w:rPr>
          <w:rFonts w:ascii="Times New Roman" w:hAnsi="Times New Roman" w:cs="Times New Roman"/>
          <w:sz w:val="24"/>
          <w:szCs w:val="24"/>
        </w:rPr>
        <w:t xml:space="preserve">Amplasamentul stației SPA km 190 este situat în extravilanul com. Tichilești, km 190 pe Fluviul Dunărea, malul stâng, iar terenul pe care se propune investiția aparține domeniului public al statului și este în proprietatea A.N.I.F conform HG nr. 793/26.10.2016.  </w:t>
      </w:r>
    </w:p>
    <w:p w:rsidR="00513F7C" w:rsidRPr="00AC5750" w:rsidRDefault="00513F7C" w:rsidP="00513F7C">
      <w:pPr>
        <w:spacing w:after="0" w:line="240" w:lineRule="atLeast"/>
        <w:jc w:val="both"/>
        <w:rPr>
          <w:rFonts w:ascii="Times New Roman" w:hAnsi="Times New Roman" w:cs="Times New Roman"/>
          <w:sz w:val="24"/>
          <w:szCs w:val="24"/>
        </w:rPr>
      </w:pPr>
      <w:r w:rsidRPr="00AC5750">
        <w:rPr>
          <w:rFonts w:ascii="Times New Roman" w:hAnsi="Times New Roman" w:cs="Times New Roman"/>
          <w:b/>
          <w:i/>
          <w:sz w:val="24"/>
          <w:szCs w:val="24"/>
        </w:rPr>
        <w:t xml:space="preserve">2.1. utilizarea existentă a terenului: </w:t>
      </w:r>
      <w:r w:rsidRPr="00AC5750">
        <w:rPr>
          <w:rFonts w:ascii="Times New Roman" w:hAnsi="Times New Roman" w:cs="Times New Roman"/>
          <w:sz w:val="24"/>
          <w:szCs w:val="24"/>
        </w:rPr>
        <w:t>îmbunătățiri funciare, care nu se modifică în urma executării lucrărilor de investiții (teren stație SPA km 190 cu Sc=50 mp, din care 20 mp platforma pompe);</w:t>
      </w:r>
    </w:p>
    <w:p w:rsidR="00513F7C" w:rsidRPr="00AC5750" w:rsidRDefault="00513F7C" w:rsidP="00513F7C">
      <w:pPr>
        <w:spacing w:after="0" w:line="240" w:lineRule="atLeast"/>
        <w:ind w:right="-64"/>
        <w:jc w:val="both"/>
        <w:rPr>
          <w:rFonts w:ascii="Times New Roman" w:hAnsi="Times New Roman" w:cs="Times New Roman"/>
          <w:sz w:val="24"/>
          <w:szCs w:val="24"/>
        </w:rPr>
      </w:pPr>
      <w:r w:rsidRPr="00AC5750">
        <w:rPr>
          <w:rFonts w:ascii="Times New Roman" w:hAnsi="Times New Roman" w:cs="Times New Roman"/>
          <w:b/>
          <w:i/>
          <w:sz w:val="24"/>
          <w:szCs w:val="24"/>
        </w:rPr>
        <w:t>2.2. relativa abundență a resurselor naturale din zonă, calitatea și capacitatea regenerativă a acestora:</w:t>
      </w:r>
      <w:r w:rsidRPr="00AC5750">
        <w:rPr>
          <w:rFonts w:ascii="Times New Roman" w:hAnsi="Times New Roman" w:cs="Times New Roman"/>
          <w:sz w:val="24"/>
          <w:szCs w:val="24"/>
        </w:rPr>
        <w:t xml:space="preserve"> în perioada de funcționare a stației de pompare SPA km 190, apa pentru irigat va fi preluată din fluviul Dunărea</w:t>
      </w:r>
      <w:r w:rsidRPr="00AC5750">
        <w:rPr>
          <w:rStyle w:val="tsp1"/>
          <w:rFonts w:ascii="Times New Roman" w:hAnsi="Times New Roman" w:cs="Times New Roman"/>
          <w:sz w:val="24"/>
          <w:szCs w:val="24"/>
        </w:rPr>
        <w:t>;</w:t>
      </w:r>
    </w:p>
    <w:p w:rsidR="00513F7C" w:rsidRPr="00AC5750" w:rsidRDefault="00513F7C" w:rsidP="00513F7C">
      <w:pPr>
        <w:spacing w:after="0" w:line="240" w:lineRule="atLeast"/>
        <w:ind w:right="-64"/>
        <w:jc w:val="both"/>
        <w:rPr>
          <w:rFonts w:ascii="Times New Roman" w:hAnsi="Times New Roman" w:cs="Times New Roman"/>
          <w:sz w:val="24"/>
          <w:szCs w:val="24"/>
        </w:rPr>
      </w:pPr>
      <w:r w:rsidRPr="00AC5750">
        <w:rPr>
          <w:rFonts w:ascii="Times New Roman" w:hAnsi="Times New Roman" w:cs="Times New Roman"/>
          <w:b/>
          <w:i/>
          <w:sz w:val="24"/>
          <w:szCs w:val="24"/>
        </w:rPr>
        <w:t>2.3. capacitatea de absorbție a mediului,</w:t>
      </w:r>
      <w:r w:rsidRPr="00AC5750">
        <w:rPr>
          <w:rFonts w:ascii="Times New Roman" w:hAnsi="Times New Roman" w:cs="Times New Roman"/>
          <w:sz w:val="24"/>
          <w:szCs w:val="24"/>
        </w:rPr>
        <w:t xml:space="preserve"> cu atenție deosebită pentru:</w:t>
      </w:r>
    </w:p>
    <w:p w:rsidR="00513F7C" w:rsidRPr="00AC5750" w:rsidRDefault="00513F7C" w:rsidP="00513F7C">
      <w:pPr>
        <w:tabs>
          <w:tab w:val="right" w:pos="10065"/>
        </w:tabs>
        <w:autoSpaceDN w:val="0"/>
        <w:adjustRightInd w:val="0"/>
        <w:spacing w:after="0" w:line="240" w:lineRule="atLeast"/>
        <w:ind w:left="284"/>
        <w:jc w:val="both"/>
        <w:rPr>
          <w:rFonts w:ascii="Times New Roman" w:hAnsi="Times New Roman" w:cs="Times New Roman"/>
          <w:sz w:val="24"/>
          <w:szCs w:val="24"/>
        </w:rPr>
      </w:pPr>
      <w:r w:rsidRPr="00AC5750">
        <w:rPr>
          <w:rFonts w:ascii="Times New Roman" w:hAnsi="Times New Roman" w:cs="Times New Roman"/>
          <w:sz w:val="24"/>
          <w:szCs w:val="24"/>
        </w:rPr>
        <w:t>a) zone umede – proiectul se propune în malul fluviului Dunărea;</w:t>
      </w:r>
    </w:p>
    <w:p w:rsidR="00513F7C" w:rsidRPr="00AC5750" w:rsidRDefault="00513F7C" w:rsidP="00513F7C">
      <w:pPr>
        <w:spacing w:after="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b) zone costiere – nu este cazul;</w:t>
      </w:r>
    </w:p>
    <w:p w:rsidR="00513F7C" w:rsidRPr="00AC5750" w:rsidRDefault="00513F7C" w:rsidP="00513F7C">
      <w:pPr>
        <w:spacing w:after="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c) zonele montane și cele împădurite – zone împădurite în nordul și sudul amplasamentului, reprezentând zona dig-mal a Dunării.</w:t>
      </w:r>
    </w:p>
    <w:p w:rsidR="00513F7C" w:rsidRPr="00AC5750" w:rsidRDefault="00513F7C" w:rsidP="00513F7C">
      <w:pPr>
        <w:spacing w:after="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 xml:space="preserve">d) parcurile și rezervațiile naturale – proiectul se va implementa în </w:t>
      </w:r>
      <w:r w:rsidRPr="00AC5750">
        <w:rPr>
          <w:rFonts w:ascii="Times New Roman" w:hAnsi="Times New Roman" w:cs="Times New Roman"/>
          <w:sz w:val="24"/>
          <w:szCs w:val="24"/>
          <w:lang w:eastAsia="ar-SA"/>
        </w:rPr>
        <w:t xml:space="preserve">perimetrul și imediata vecinătate a unei zone inclusă atât în Aria de protecție specială avifaunistică </w:t>
      </w:r>
      <w:r w:rsidRPr="00AC5750">
        <w:rPr>
          <w:rFonts w:ascii="Times New Roman" w:hAnsi="Times New Roman" w:cs="Times New Roman"/>
          <w:sz w:val="24"/>
          <w:szCs w:val="24"/>
          <w:lang w:eastAsia="ro-RO"/>
        </w:rPr>
        <w:t>Balta Mică a Brăilei, cât și în Parcul Natural Balta Mică a Brăilei</w:t>
      </w:r>
      <w:r w:rsidRPr="00AC5750">
        <w:rPr>
          <w:rFonts w:ascii="Times New Roman" w:hAnsi="Times New Roman" w:cs="Times New Roman"/>
          <w:sz w:val="24"/>
          <w:szCs w:val="24"/>
        </w:rPr>
        <w:t>;</w:t>
      </w:r>
    </w:p>
    <w:p w:rsidR="00513F7C" w:rsidRPr="00AC5750" w:rsidRDefault="00513F7C" w:rsidP="00513F7C">
      <w:pPr>
        <w:spacing w:after="0" w:line="240" w:lineRule="atLeast"/>
        <w:ind w:left="284" w:right="-64"/>
        <w:jc w:val="both"/>
        <w:rPr>
          <w:rStyle w:val="tli1"/>
          <w:rFonts w:ascii="Times New Roman" w:hAnsi="Times New Roman" w:cs="Times New Roman"/>
          <w:sz w:val="24"/>
          <w:szCs w:val="24"/>
        </w:rPr>
      </w:pPr>
      <w:r w:rsidRPr="00AC5750">
        <w:rPr>
          <w:rFonts w:ascii="Times New Roman" w:hAnsi="Times New Roman" w:cs="Times New Roman"/>
          <w:sz w:val="24"/>
          <w:szCs w:val="24"/>
        </w:rPr>
        <w:t>e) ariile clasificate sau zonele protejate prin</w:t>
      </w:r>
      <w:r w:rsidRPr="00AC5750">
        <w:rPr>
          <w:rStyle w:val="tli1"/>
          <w:rFonts w:ascii="Times New Roman" w:hAnsi="Times New Roman" w:cs="Times New Roman"/>
          <w:sz w:val="24"/>
          <w:szCs w:val="24"/>
        </w:rPr>
        <w:t xml:space="preserve"> legislaţia în vigoare, cum sunt: zone de protecţie a faunei piscicole, bazine piscicole naturale şi bazine piscicole amenajate etc. – proiectul se propune în imediata vecinătate a fluviului Dunărea, bazin piscicol natural</w:t>
      </w:r>
      <w:r w:rsidRPr="00AC5750">
        <w:rPr>
          <w:rFonts w:ascii="Times New Roman" w:hAnsi="Times New Roman" w:cs="Times New Roman"/>
          <w:sz w:val="24"/>
          <w:szCs w:val="24"/>
        </w:rPr>
        <w:t>;</w:t>
      </w:r>
    </w:p>
    <w:p w:rsidR="00513F7C" w:rsidRPr="00AC5750" w:rsidRDefault="00513F7C" w:rsidP="00513F7C">
      <w:pPr>
        <w:spacing w:after="0" w:line="240" w:lineRule="atLeast"/>
        <w:ind w:left="284" w:right="-64"/>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f) zonele de protecţie specială – nu este cazul;</w:t>
      </w:r>
    </w:p>
    <w:p w:rsidR="00513F7C" w:rsidRPr="00AC5750" w:rsidRDefault="00513F7C" w:rsidP="00513F7C">
      <w:pPr>
        <w:spacing w:after="0" w:line="240" w:lineRule="atLeast"/>
        <w:ind w:left="284" w:right="-64"/>
        <w:jc w:val="both"/>
        <w:rPr>
          <w:rStyle w:val="tli1"/>
          <w:rFonts w:ascii="Times New Roman" w:hAnsi="Times New Roman" w:cs="Times New Roman"/>
          <w:sz w:val="24"/>
          <w:szCs w:val="24"/>
        </w:rPr>
      </w:pPr>
      <w:r w:rsidRPr="00AC5750">
        <w:rPr>
          <w:rFonts w:ascii="Times New Roman" w:hAnsi="Times New Roman" w:cs="Times New Roman"/>
          <w:sz w:val="24"/>
          <w:szCs w:val="24"/>
        </w:rPr>
        <w:lastRenderedPageBreak/>
        <w:t xml:space="preserve">g) </w:t>
      </w:r>
      <w:r w:rsidRPr="00AC5750">
        <w:rPr>
          <w:rStyle w:val="tli1"/>
          <w:rFonts w:ascii="Times New Roman" w:hAnsi="Times New Roman" w:cs="Times New Roman"/>
          <w:sz w:val="24"/>
          <w:szCs w:val="24"/>
        </w:rPr>
        <w:t>ariile în care standardele de calitate a mediului stabilite de legislaţie au fost deja depăşite – nu este cazul;</w:t>
      </w:r>
    </w:p>
    <w:p w:rsidR="00513F7C" w:rsidRPr="00AC5750" w:rsidRDefault="00513F7C" w:rsidP="00513F7C">
      <w:pPr>
        <w:spacing w:after="0" w:line="240" w:lineRule="atLeast"/>
        <w:ind w:left="284"/>
        <w:contextualSpacing/>
        <w:jc w:val="both"/>
        <w:rPr>
          <w:rFonts w:ascii="Times New Roman" w:hAnsi="Times New Roman" w:cs="Times New Roman"/>
          <w:sz w:val="24"/>
          <w:szCs w:val="24"/>
        </w:rPr>
      </w:pPr>
      <w:r w:rsidRPr="00AC5750">
        <w:rPr>
          <w:rStyle w:val="tli1"/>
          <w:rFonts w:ascii="Times New Roman" w:hAnsi="Times New Roman" w:cs="Times New Roman"/>
          <w:sz w:val="24"/>
          <w:szCs w:val="24"/>
        </w:rPr>
        <w:t>h)</w:t>
      </w:r>
      <w:r w:rsidRPr="00AC5750">
        <w:rPr>
          <w:rStyle w:val="Hyperlink"/>
          <w:rFonts w:ascii="Times New Roman" w:hAnsi="Times New Roman" w:cs="Times New Roman"/>
          <w:color w:val="auto"/>
          <w:sz w:val="24"/>
          <w:szCs w:val="24"/>
        </w:rPr>
        <w:t xml:space="preserve"> </w:t>
      </w:r>
      <w:r w:rsidRPr="00AC5750">
        <w:rPr>
          <w:rStyle w:val="tli1"/>
          <w:rFonts w:ascii="Times New Roman" w:hAnsi="Times New Roman" w:cs="Times New Roman"/>
          <w:sz w:val="24"/>
          <w:szCs w:val="24"/>
        </w:rPr>
        <w:t xml:space="preserve">ariile dens populate – nu este cazul, amplasamentul proiectului fiind situat în extravilanul localității, iar cea mai apropiată zonă locuită se află la o distanță de peste 2,5 </w:t>
      </w:r>
      <w:r w:rsidRPr="00AC5750">
        <w:rPr>
          <w:rFonts w:ascii="Times New Roman" w:hAnsi="Times New Roman" w:cs="Times New Roman"/>
          <w:sz w:val="24"/>
          <w:szCs w:val="24"/>
        </w:rPr>
        <w:t xml:space="preserve">km </w:t>
      </w:r>
      <w:r w:rsidRPr="00AC5750">
        <w:rPr>
          <w:rStyle w:val="tli1"/>
          <w:rFonts w:ascii="Times New Roman" w:hAnsi="Times New Roman" w:cs="Times New Roman"/>
          <w:sz w:val="24"/>
          <w:szCs w:val="24"/>
        </w:rPr>
        <w:t xml:space="preserve">(satul </w:t>
      </w:r>
      <w:r w:rsidRPr="00AC5750">
        <w:rPr>
          <w:rFonts w:ascii="Times New Roman" w:hAnsi="Times New Roman" w:cs="Times New Roman"/>
          <w:sz w:val="24"/>
          <w:szCs w:val="24"/>
        </w:rPr>
        <w:t>Tichilești</w:t>
      </w:r>
      <w:r w:rsidRPr="00AC5750">
        <w:rPr>
          <w:rStyle w:val="tli1"/>
          <w:rFonts w:ascii="Times New Roman" w:hAnsi="Times New Roman" w:cs="Times New Roman"/>
          <w:sz w:val="24"/>
          <w:szCs w:val="24"/>
        </w:rPr>
        <w:t>);</w:t>
      </w:r>
    </w:p>
    <w:p w:rsidR="00513F7C" w:rsidRPr="00AC5750" w:rsidRDefault="00513F7C" w:rsidP="00513F7C">
      <w:pPr>
        <w:spacing w:after="0" w:line="240" w:lineRule="atLeast"/>
        <w:ind w:left="284" w:right="-64"/>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i) peisaje cu semnificație istorică, culturală și arheologică – nu este cazul.</w:t>
      </w:r>
    </w:p>
    <w:p w:rsidR="00513F7C" w:rsidRPr="00AC5750" w:rsidRDefault="00513F7C" w:rsidP="00513F7C">
      <w:pPr>
        <w:autoSpaceDE w:val="0"/>
        <w:autoSpaceDN w:val="0"/>
        <w:adjustRightInd w:val="0"/>
        <w:spacing w:after="0" w:line="240" w:lineRule="atLeast"/>
        <w:jc w:val="both"/>
        <w:rPr>
          <w:rFonts w:ascii="Times New Roman" w:hAnsi="Times New Roman" w:cs="Times New Roman"/>
          <w:b/>
          <w:sz w:val="24"/>
          <w:szCs w:val="24"/>
          <w:u w:val="single"/>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u w:val="single"/>
        </w:rPr>
        <w:t>Caracteristicile impactului potenţial</w:t>
      </w:r>
    </w:p>
    <w:p w:rsidR="00513F7C" w:rsidRPr="00AC5750" w:rsidRDefault="00513F7C" w:rsidP="00513F7C">
      <w:pPr>
        <w:autoSpaceDE w:val="0"/>
        <w:autoSpaceDN w:val="0"/>
        <w:adjustRightInd w:val="0"/>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a) </w:t>
      </w:r>
      <w:r w:rsidRPr="00AC5750">
        <w:rPr>
          <w:rStyle w:val="tli1"/>
          <w:rFonts w:ascii="Times New Roman" w:hAnsi="Times New Roman" w:cs="Times New Roman"/>
          <w:i/>
          <w:sz w:val="24"/>
          <w:szCs w:val="24"/>
        </w:rPr>
        <w:t>extinderea impactului:</w:t>
      </w:r>
      <w:r w:rsidRPr="00AC5750">
        <w:rPr>
          <w:rStyle w:val="tli1"/>
          <w:rFonts w:ascii="Times New Roman" w:hAnsi="Times New Roman" w:cs="Times New Roman"/>
          <w:sz w:val="24"/>
          <w:szCs w:val="24"/>
        </w:rPr>
        <w:t xml:space="preserve"> - i</w:t>
      </w:r>
      <w:r w:rsidRPr="00AC5750">
        <w:rPr>
          <w:rFonts w:ascii="Times New Roman" w:hAnsi="Times New Roman" w:cs="Times New Roman"/>
          <w:sz w:val="24"/>
          <w:szCs w:val="24"/>
          <w:lang w:eastAsia="ro-RO"/>
        </w:rPr>
        <w:t xml:space="preserve">mpactul asupra componentelor de mediu pe perioada de realizare a proiectului va fi local </w:t>
      </w:r>
      <w:r w:rsidRPr="00AC5750">
        <w:rPr>
          <w:rFonts w:ascii="Times New Roman" w:hAnsi="Times New Roman" w:cs="Times New Roman"/>
          <w:sz w:val="24"/>
          <w:szCs w:val="24"/>
        </w:rPr>
        <w:t>și redus</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rPr>
        <w:t xml:space="preserve"> în zona amplasamentului </w:t>
      </w:r>
      <w:r w:rsidRPr="00AC5750">
        <w:rPr>
          <w:rFonts w:ascii="Times New Roman" w:hAnsi="Times New Roman" w:cs="Times New Roman"/>
          <w:sz w:val="24"/>
          <w:szCs w:val="24"/>
        </w:rPr>
        <w:t xml:space="preserve">și nu se va extinde asupra altor zone sau areale sensibile, </w:t>
      </w:r>
      <w:r w:rsidRPr="00AC5750">
        <w:rPr>
          <w:rStyle w:val="tli1"/>
          <w:rFonts w:ascii="Times New Roman" w:hAnsi="Times New Roman" w:cs="Times New Roman"/>
          <w:sz w:val="24"/>
          <w:szCs w:val="24"/>
        </w:rPr>
        <w:t>în condițiile respectării celor impuse prin prezenta decizie</w:t>
      </w:r>
      <w:r w:rsidRPr="00AC5750">
        <w:rPr>
          <w:rFonts w:ascii="Times New Roman" w:hAnsi="Times New Roman" w:cs="Times New Roman"/>
          <w:sz w:val="24"/>
          <w:szCs w:val="24"/>
        </w:rPr>
        <w:t xml:space="preserve">;  </w:t>
      </w:r>
    </w:p>
    <w:p w:rsidR="00513F7C" w:rsidRPr="00AC5750" w:rsidRDefault="00513F7C" w:rsidP="00513F7C">
      <w:pPr>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i/>
          <w:sz w:val="24"/>
          <w:szCs w:val="24"/>
        </w:rPr>
        <w:t>natura transfrontieră a impactului</w:t>
      </w:r>
      <w:r w:rsidRPr="00AC5750">
        <w:rPr>
          <w:rStyle w:val="tli1"/>
          <w:rFonts w:ascii="Times New Roman" w:hAnsi="Times New Roman" w:cs="Times New Roman"/>
          <w:sz w:val="24"/>
          <w:szCs w:val="24"/>
        </w:rPr>
        <w:t xml:space="preserve"> – lucrările propuse nu vor avea efecte transfrontieră;</w:t>
      </w:r>
    </w:p>
    <w:p w:rsidR="00513F7C" w:rsidRPr="00AC5750" w:rsidRDefault="00513F7C" w:rsidP="00513F7C">
      <w:pPr>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c) </w:t>
      </w:r>
      <w:r w:rsidRPr="00AC5750">
        <w:rPr>
          <w:rStyle w:val="tli1"/>
          <w:rFonts w:ascii="Times New Roman" w:hAnsi="Times New Roman" w:cs="Times New Roman"/>
          <w:i/>
          <w:sz w:val="24"/>
          <w:szCs w:val="24"/>
        </w:rPr>
        <w:t>mărimea şi complexitatea impactului</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lang w:eastAsia="ro-RO"/>
        </w:rPr>
        <w:t>din analiza impactului asupra factorilor de mediu se poate aprecia că realizarea proiectului va genera un impact redus asupra mediului,</w:t>
      </w:r>
      <w:r w:rsidRPr="00AC5750">
        <w:rPr>
          <w:rStyle w:val="tli1"/>
          <w:rFonts w:ascii="Times New Roman" w:hAnsi="Times New Roman" w:cs="Times New Roman"/>
          <w:sz w:val="24"/>
          <w:szCs w:val="24"/>
        </w:rPr>
        <w:t xml:space="preserve"> în situația respectării condițiilor impuse prin prezenta decizie și a prevederilor legale în vigoare; </w:t>
      </w:r>
    </w:p>
    <w:p w:rsidR="00513F7C" w:rsidRPr="00AC5750" w:rsidRDefault="00513F7C" w:rsidP="00513F7C">
      <w:pPr>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i/>
          <w:sz w:val="24"/>
          <w:szCs w:val="24"/>
        </w:rPr>
        <w:t>probabilitatea impactului</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rPr>
        <w:t>probabilitatea unui accident cu impact asupra mediului va fi redusă</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rPr>
        <w:t xml:space="preserve"> numai în timpul execuției proiectului; </w:t>
      </w:r>
    </w:p>
    <w:p w:rsidR="00513F7C" w:rsidRPr="00AC5750" w:rsidRDefault="00513F7C" w:rsidP="00513F7C">
      <w:pPr>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i/>
          <w:sz w:val="24"/>
          <w:szCs w:val="24"/>
        </w:rPr>
        <w:t>durata, frecvenţa şi reversibilitatea impactului</w:t>
      </w:r>
      <w:r w:rsidRPr="00AC5750">
        <w:rPr>
          <w:rStyle w:val="tli1"/>
          <w:rFonts w:ascii="Times New Roman" w:hAnsi="Times New Roman" w:cs="Times New Roman"/>
          <w:sz w:val="24"/>
          <w:szCs w:val="24"/>
        </w:rPr>
        <w:t xml:space="preserve"> – impactul </w:t>
      </w:r>
      <w:r w:rsidRPr="00AC5750">
        <w:rPr>
          <w:rFonts w:ascii="Times New Roman" w:hAnsi="Times New Roman" w:cs="Times New Roman"/>
          <w:sz w:val="24"/>
          <w:szCs w:val="24"/>
        </w:rPr>
        <w:t xml:space="preserve">asupra mediului va fi pe durata de execuţie a proiectului </w:t>
      </w:r>
      <w:r w:rsidRPr="00AC5750">
        <w:rPr>
          <w:rStyle w:val="tli1"/>
          <w:rFonts w:ascii="Times New Roman" w:hAnsi="Times New Roman" w:cs="Times New Roman"/>
          <w:sz w:val="24"/>
          <w:szCs w:val="24"/>
        </w:rPr>
        <w:t>(cca. 12 luni), cu</w:t>
      </w:r>
      <w:r w:rsidRPr="00AC5750">
        <w:rPr>
          <w:rFonts w:ascii="Times New Roman" w:hAnsi="Times New Roman" w:cs="Times New Roman"/>
          <w:sz w:val="24"/>
          <w:szCs w:val="24"/>
        </w:rPr>
        <w:t xml:space="preserve"> intensitate redusă şi reversibil, </w:t>
      </w:r>
      <w:r w:rsidRPr="00AC5750">
        <w:rPr>
          <w:rStyle w:val="tli1"/>
          <w:rFonts w:ascii="Times New Roman" w:hAnsi="Times New Roman" w:cs="Times New Roman"/>
          <w:sz w:val="24"/>
          <w:szCs w:val="24"/>
        </w:rPr>
        <w:t xml:space="preserve">în situația respectării condițiilor impuse prin prezenta decizie și a prevederilor legale de protecție a mediului în vigoare. </w:t>
      </w:r>
    </w:p>
    <w:p w:rsidR="00513F7C" w:rsidRPr="00AC5750" w:rsidRDefault="00513F7C" w:rsidP="00513F7C">
      <w:pPr>
        <w:spacing w:after="0" w:line="240" w:lineRule="atLeast"/>
        <w:rPr>
          <w:rStyle w:val="tpa1"/>
          <w:rFonts w:ascii="Times New Roman" w:hAnsi="Times New Roman" w:cs="Times New Roman"/>
          <w:b/>
          <w:i/>
          <w:sz w:val="24"/>
          <w:szCs w:val="24"/>
        </w:rPr>
      </w:pPr>
      <w:r w:rsidRPr="00AC5750">
        <w:rPr>
          <w:rStyle w:val="tpa1"/>
          <w:rFonts w:ascii="Times New Roman" w:hAnsi="Times New Roman" w:cs="Times New Roman"/>
          <w:b/>
          <w:i/>
          <w:sz w:val="24"/>
          <w:szCs w:val="24"/>
          <w:u w:val="single"/>
        </w:rPr>
        <w:t>II. Motivele care au stat la baza luării deciziei etapei de încadrare în procedura de evaluare adecvată</w:t>
      </w:r>
      <w:r w:rsidRPr="00AC5750">
        <w:rPr>
          <w:rStyle w:val="tpa1"/>
          <w:rFonts w:ascii="Times New Roman" w:hAnsi="Times New Roman" w:cs="Times New Roman"/>
          <w:b/>
          <w:i/>
          <w:sz w:val="24"/>
          <w:szCs w:val="24"/>
        </w:rPr>
        <w:t xml:space="preserve">: </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Proiectul intră sub incidenţa art. 28 din </w:t>
      </w:r>
      <w:r w:rsidRPr="00AC5750">
        <w:rPr>
          <w:rFonts w:ascii="Times New Roman" w:hAnsi="Times New Roman" w:cs="Times New Roman"/>
          <w:i/>
          <w:sz w:val="24"/>
          <w:szCs w:val="24"/>
        </w:rPr>
        <w:t>O.U.G. nr. 57/2007 privind regimul ariilor naturale protejate, conservarea habitatelor naturale, a florei şi faunei sălbatice</w:t>
      </w:r>
      <w:r w:rsidRPr="00AC5750">
        <w:rPr>
          <w:rFonts w:ascii="Times New Roman" w:hAnsi="Times New Roman" w:cs="Times New Roman"/>
          <w:sz w:val="24"/>
          <w:szCs w:val="24"/>
        </w:rPr>
        <w:t>, cu modificările şi completările ulterioare, fiind amplasat partial în:</w:t>
      </w:r>
    </w:p>
    <w:p w:rsidR="00513F7C" w:rsidRPr="00AC5750" w:rsidRDefault="00513F7C" w:rsidP="00513F7C">
      <w:pPr>
        <w:spacing w:after="0" w:line="240" w:lineRule="atLeast"/>
        <w:ind w:left="720"/>
        <w:jc w:val="both"/>
        <w:rPr>
          <w:rFonts w:ascii="Times New Roman" w:hAnsi="Times New Roman" w:cs="Times New Roman"/>
          <w:sz w:val="24"/>
          <w:szCs w:val="24"/>
        </w:rPr>
      </w:pPr>
      <w:r w:rsidRPr="00AC5750">
        <w:rPr>
          <w:rFonts w:ascii="Times New Roman" w:hAnsi="Times New Roman" w:cs="Times New Roman"/>
          <w:sz w:val="24"/>
          <w:szCs w:val="24"/>
        </w:rPr>
        <w:t>- perimetrul (prin reabilitarea statiei de pompare) si imediata vecinătate (prin reabilitarea extremitatii estice a canalului CPA) a Ariei de protecție specială avifaunistică Balta Mică a Brăilei; suprafetele cu statut de protectie reprezinta fluviul Dunarea si zona dig-mal a acestuia aferenta malului stang, caracterizata prin prezenta unor terenuri cu vegetatie forestiera;</w:t>
      </w:r>
    </w:p>
    <w:p w:rsidR="00513F7C" w:rsidRPr="00AC5750" w:rsidRDefault="00513F7C" w:rsidP="00513F7C">
      <w:pPr>
        <w:spacing w:after="0" w:line="240" w:lineRule="atLeast"/>
        <w:ind w:left="720"/>
        <w:jc w:val="both"/>
        <w:rPr>
          <w:rFonts w:ascii="Times New Roman" w:hAnsi="Times New Roman" w:cs="Times New Roman"/>
          <w:sz w:val="24"/>
          <w:szCs w:val="24"/>
        </w:rPr>
      </w:pPr>
      <w:r w:rsidRPr="00AC5750">
        <w:rPr>
          <w:rFonts w:ascii="Times New Roman" w:hAnsi="Times New Roman" w:cs="Times New Roman"/>
          <w:sz w:val="24"/>
          <w:szCs w:val="24"/>
        </w:rPr>
        <w:t>- imediata vecinătate a Sitului de importanță comunitară Balta Mică a Brăilei (prin reabilitarea statiei de pompare); suprafetele cu statut de protectie reprezinta fluviul Dunarea.</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Amplasamentul reprezintă o zonă antropizată, respectiv o stație de pompare existenta si canalele de irigatie aferente, ceea ce limitează prezența unor specii de faună în perimetrul si vecinatatea acestuia, iar titularul a stabilit măsuri pentru prevenirea perturbarii prin zgomot pe perioada realizării lucrărilor, referitoare la utilajele folosite.</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In perioada de executie nu se vor folosi resurse naturale din ariile naturale protejate sau de care depinde diversitatea biologică; capacitatea de a capta apa din fluviul Dunarea a statiei de pompare reabilitata nu se va modifica.</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Vor rezulta deșeuri nepericuloase, care se vor stoca temporar în cadrul organizării de șantier în vederea valorificării/eliminării, astfel încât nu vor afecta speciile și habitatele pentru care au fost declarate ariile protejate din vecinătate;</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Proiectul nu va provoca deteriorarea unor habitate de interes comunitar sau afectarea semnificativă a unor specii de interes comunitar.</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Lucrarile nu vor determina bariere fizice în arii protejate și nu vor duce la o izolare reproductivă a unor specii de interes comunitar sau a speciilor tipice care intră în compoziţia unui habitat de interes comunitar.</w:t>
      </w:r>
    </w:p>
    <w:p w:rsidR="00513F7C" w:rsidRPr="00AC5750" w:rsidRDefault="00513F7C" w:rsidP="009A5E39">
      <w:pPr>
        <w:numPr>
          <w:ilvl w:val="0"/>
          <w:numId w:val="116"/>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Proiectul nu determina o extindere a activității desfășurate pe amplasament, iar în vecinătate se desfășoară circulație fluvială și lucrări silvice periodice de administrare fond forestier; nu s-au identificat proiecte ce ar putea contribui la apariția unui impact cumulat ca urmare a realizării lucrărilor.</w:t>
      </w:r>
    </w:p>
    <w:p w:rsidR="00513F7C" w:rsidRPr="00AC5750" w:rsidRDefault="00513F7C" w:rsidP="00513F7C">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Pe parcursul derularii etapei de incadrare a fost consultata Administrația Parcului Natural Balta Mică a Brăilei, care administreaza si ariile naturale protejate de interes comunitar luate in discutie si a emis avizul favorabil nr. xxxx/zz.ll.2018.</w:t>
      </w:r>
    </w:p>
    <w:p w:rsidR="00513F7C" w:rsidRPr="00AC5750" w:rsidRDefault="00513F7C" w:rsidP="00513F7C">
      <w:pPr>
        <w:spacing w:after="0" w:line="240" w:lineRule="atLeast"/>
        <w:jc w:val="both"/>
        <w:rPr>
          <w:rFonts w:ascii="Times New Roman" w:hAnsi="Times New Roman" w:cs="Times New Roman"/>
          <w:b/>
          <w:sz w:val="24"/>
          <w:szCs w:val="24"/>
        </w:rPr>
      </w:pPr>
    </w:p>
    <w:p w:rsidR="00513F7C" w:rsidRPr="00AC5750" w:rsidRDefault="00513F7C" w:rsidP="00513F7C">
      <w:pPr>
        <w:spacing w:after="0" w:line="240" w:lineRule="atLeast"/>
        <w:ind w:right="-91"/>
        <w:jc w:val="both"/>
        <w:rPr>
          <w:rStyle w:val="tpa1"/>
          <w:rFonts w:ascii="Times New Roman" w:hAnsi="Times New Roman" w:cs="Times New Roman"/>
          <w:b/>
          <w:sz w:val="24"/>
          <w:szCs w:val="24"/>
          <w:u w:val="single"/>
        </w:rPr>
      </w:pPr>
      <w:r w:rsidRPr="00AC5750">
        <w:rPr>
          <w:rStyle w:val="tpa1"/>
          <w:rFonts w:ascii="Times New Roman" w:hAnsi="Times New Roman" w:cs="Times New Roman"/>
          <w:b/>
          <w:sz w:val="24"/>
          <w:szCs w:val="24"/>
          <w:u w:val="single"/>
        </w:rPr>
        <w:t>Condiţiile de realizare a proiectului:</w:t>
      </w:r>
    </w:p>
    <w:p w:rsidR="00513F7C" w:rsidRPr="00AC5750" w:rsidRDefault="00513F7C" w:rsidP="00513F7C">
      <w:pPr>
        <w:numPr>
          <w:ilvl w:val="0"/>
          <w:numId w:val="1"/>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lastRenderedPageBreak/>
        <w:t>Lucrările se vor executa cu respectarea amplasamentului şi a documentaţiei tehnice depuse, a normativelor şi prescripţiilor tehnice specifice pentru lucrările de construire a obiectivului, conform proiectului propus.</w:t>
      </w:r>
    </w:p>
    <w:p w:rsidR="00513F7C" w:rsidRPr="00AC5750" w:rsidRDefault="00513F7C" w:rsidP="00513F7C">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513F7C" w:rsidRPr="00AC5750" w:rsidRDefault="00513F7C" w:rsidP="00513F7C">
      <w:pPr>
        <w:numPr>
          <w:ilvl w:val="0"/>
          <w:numId w:val="1"/>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513F7C" w:rsidRPr="00AC5750" w:rsidRDefault="00513F7C" w:rsidP="00513F7C">
      <w:pPr>
        <w:pStyle w:val="ListParagraph"/>
        <w:numPr>
          <w:ilvl w:val="0"/>
          <w:numId w:val="1"/>
        </w:numPr>
        <w:spacing w:line="240" w:lineRule="atLeast"/>
        <w:contextualSpacing/>
        <w:jc w:val="both"/>
        <w:rPr>
          <w:lang w:val="ro-RO"/>
        </w:rPr>
      </w:pPr>
      <w:r w:rsidRPr="00AC5750">
        <w:rPr>
          <w:lang w:val="ro-RO"/>
        </w:rPr>
        <w:t>Personalul angajat pentru implementarea proiectului va fi instruit cu privire la măsurile impuse pentru protejarea speciilor sălbatice și a habitatelor naturale;</w:t>
      </w:r>
    </w:p>
    <w:p w:rsidR="00513F7C" w:rsidRPr="00AC5750" w:rsidRDefault="00513F7C" w:rsidP="00513F7C">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sz w:val="24"/>
          <w:szCs w:val="24"/>
        </w:rPr>
        <w:t xml:space="preserve">Deșeurile rezultate se vor stoca numai în cadrul organizării de șantier până la predarea operatorilor autorizați pentru valorificarea/eliminarea acestora; </w:t>
      </w:r>
    </w:p>
    <w:p w:rsidR="00513F7C" w:rsidRPr="00AC5750" w:rsidRDefault="00513F7C" w:rsidP="00513F7C">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Se va gestiona orice categorie de deșeuri rezultate în urma executării lucrărilor proiectului, în condiţii de siguranţă pentru mediul înconjurător şi pentru sănătatea umană, fără a genera riscuri pentru factorii de mediu, iar valorificarea/eliminarea acestora se va realiza prin operatori economici autorizaţi, pe bază de contracte de prestări servicii, în conformitate cu prevederile</w:t>
      </w:r>
      <w:r w:rsidRPr="00AC5750">
        <w:rPr>
          <w:rFonts w:ascii="Times New Roman" w:hAnsi="Times New Roman" w:cs="Times New Roman"/>
          <w:bCs/>
          <w:i/>
          <w:sz w:val="24"/>
          <w:szCs w:val="24"/>
        </w:rPr>
        <w:t xml:space="preserve"> Legii nr. 211/2011 privind regimul deşeurilor, </w:t>
      </w:r>
      <w:r w:rsidRPr="00AC5750">
        <w:rPr>
          <w:rFonts w:ascii="Times New Roman" w:hAnsi="Times New Roman" w:cs="Times New Roman"/>
          <w:bCs/>
          <w:sz w:val="24"/>
          <w:szCs w:val="24"/>
        </w:rPr>
        <w:t>republicată,</w:t>
      </w:r>
      <w:r w:rsidRPr="00AC5750">
        <w:rPr>
          <w:rFonts w:ascii="Times New Roman" w:hAnsi="Times New Roman" w:cs="Times New Roman"/>
          <w:b/>
          <w:bCs/>
          <w:sz w:val="24"/>
          <w:szCs w:val="24"/>
        </w:rPr>
        <w:t xml:space="preserve"> </w:t>
      </w:r>
      <w:r w:rsidRPr="00AC5750">
        <w:rPr>
          <w:rStyle w:val="do1"/>
          <w:rFonts w:ascii="Times New Roman" w:hAnsi="Times New Roman" w:cs="Times New Roman"/>
          <w:b w:val="0"/>
          <w:sz w:val="24"/>
          <w:szCs w:val="24"/>
        </w:rPr>
        <w:t>cu modificările şi completările ulterioare</w:t>
      </w:r>
      <w:r w:rsidRPr="00AC5750">
        <w:rPr>
          <w:rFonts w:ascii="Times New Roman" w:hAnsi="Times New Roman" w:cs="Times New Roman"/>
          <w:b/>
          <w:bCs/>
          <w:sz w:val="24"/>
          <w:szCs w:val="24"/>
        </w:rPr>
        <w:t>.</w:t>
      </w:r>
    </w:p>
    <w:p w:rsidR="00513F7C" w:rsidRPr="00AC5750" w:rsidRDefault="00513F7C" w:rsidP="00513F7C">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bCs/>
          <w:sz w:val="24"/>
          <w:szCs w:val="24"/>
        </w:rPr>
        <w:t xml:space="preserve">Se va întocmi evidenţa gestiunii deşeurilor rezultate din lucrările proiectului, conform prevederilor HG nr. 856/2002, cu modificările şi completările ulterioare și se va raporta la A.P.M.Brăila, la finalizarea lucrărilor. </w:t>
      </w:r>
    </w:p>
    <w:p w:rsidR="00513F7C" w:rsidRPr="00AC5750" w:rsidRDefault="00513F7C" w:rsidP="00513F7C">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Dotarea amplasamentului proiectului cu materiale absorbante specifice pentru produse petroliere şi utilizarea corectă a acestora, dacă va fi necesar.</w:t>
      </w:r>
    </w:p>
    <w:p w:rsidR="00513F7C" w:rsidRPr="00AC5750" w:rsidRDefault="00513F7C" w:rsidP="00513F7C">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Încadrarea nivelului de zgomot generat pe amplasament în limitele stabilite de normativele standard pentru vibraţii şi zgomote nr. 10009/2017 şi 12025/2/1981.</w:t>
      </w:r>
    </w:p>
    <w:p w:rsidR="00513F7C" w:rsidRPr="00AC5750" w:rsidRDefault="00513F7C" w:rsidP="00513F7C">
      <w:pPr>
        <w:numPr>
          <w:ilvl w:val="0"/>
          <w:numId w:val="2"/>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 xml:space="preserve">Apele uzate fecaloid-menajere </w:t>
      </w:r>
      <w:r w:rsidRPr="00AC5750">
        <w:rPr>
          <w:rFonts w:ascii="Times New Roman" w:hAnsi="Times New Roman" w:cs="Times New Roman"/>
          <w:sz w:val="24"/>
          <w:szCs w:val="24"/>
        </w:rPr>
        <w:t>provenite de la personalul implicat în activitatea de șantier vor fi colectate în toaletele ecologice</w:t>
      </w:r>
      <w:r w:rsidRPr="00AC5750">
        <w:rPr>
          <w:rFonts w:ascii="Times New Roman" w:hAnsi="Times New Roman" w:cs="Times New Roman"/>
          <w:bCs/>
          <w:sz w:val="24"/>
          <w:szCs w:val="24"/>
        </w:rPr>
        <w:t>.</w:t>
      </w:r>
    </w:p>
    <w:p w:rsidR="00513F7C" w:rsidRPr="00AC5750" w:rsidRDefault="00513F7C" w:rsidP="00513F7C">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 xml:space="preserve">Înştiinţarea A.P.M. Brăila la finalizarea lucrărilor de investiţie, în vederea efectuării unui control de specialitate pentru verificarea respectării prevederilor prezentei decizii, conform prevederilor art. 49, alin. 3 din </w:t>
      </w:r>
      <w:hyperlink r:id="rId59" w:tooltip="de aplicare a evaluării impactului asupra mediului pentru proiecte publice şi private (act publicat in M.Of. 274 din 27-apr-2010)" w:history="1">
        <w:r w:rsidRPr="00AC5750">
          <w:rPr>
            <w:rFonts w:ascii="Times New Roman" w:hAnsi="Times New Roman" w:cs="Times New Roman"/>
            <w:i/>
            <w:sz w:val="24"/>
            <w:szCs w:val="24"/>
          </w:rPr>
          <w:t>Metodologia de aplicare a evaluării impactului asupra mediului pentru proiecte publice şi private</w:t>
        </w:r>
      </w:hyperlink>
      <w:r w:rsidRPr="00AC5750">
        <w:rPr>
          <w:rFonts w:ascii="Times New Roman" w:hAnsi="Times New Roman" w:cs="Times New Roman"/>
          <w:b/>
          <w:bCs/>
          <w:i/>
          <w:sz w:val="24"/>
          <w:szCs w:val="24"/>
        </w:rPr>
        <w:t xml:space="preserve"> </w:t>
      </w:r>
      <w:r w:rsidRPr="00AC5750">
        <w:rPr>
          <w:rFonts w:ascii="Times New Roman" w:hAnsi="Times New Roman" w:cs="Times New Roman"/>
          <w:bCs/>
          <w:sz w:val="24"/>
          <w:szCs w:val="24"/>
        </w:rPr>
        <w:t>aprobată prin</w:t>
      </w:r>
      <w:r w:rsidRPr="00AC5750">
        <w:rPr>
          <w:rFonts w:ascii="Times New Roman" w:hAnsi="Times New Roman" w:cs="Times New Roman"/>
          <w:b/>
          <w:bCs/>
          <w:sz w:val="24"/>
          <w:szCs w:val="24"/>
        </w:rPr>
        <w:t xml:space="preserve"> </w:t>
      </w:r>
      <w:r w:rsidRPr="00AC5750">
        <w:rPr>
          <w:rFonts w:ascii="Times New Roman" w:hAnsi="Times New Roman" w:cs="Times New Roman"/>
          <w:i/>
          <w:sz w:val="24"/>
          <w:szCs w:val="24"/>
        </w:rPr>
        <w:t>Ord.MMP nr. 135/2010</w:t>
      </w:r>
      <w:r w:rsidRPr="00AC5750">
        <w:rPr>
          <w:rFonts w:ascii="Times New Roman" w:hAnsi="Times New Roman" w:cs="Times New Roman"/>
          <w:sz w:val="24"/>
          <w:szCs w:val="24"/>
        </w:rPr>
        <w:t>.</w:t>
      </w:r>
    </w:p>
    <w:p w:rsidR="00513F7C" w:rsidRPr="00AC5750" w:rsidRDefault="00513F7C" w:rsidP="00513F7C">
      <w:pPr>
        <w:numPr>
          <w:ilvl w:val="0"/>
          <w:numId w:val="2"/>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Notificarea A.P.M. Brăila dacă intervin elemente noi, necunoscute la data emiterii prezentei decizii, precum şi asupra oricăror modificări ale condiţiilor care au stat la baza emiterii prezentei decizii, înainte de realizarea modificării,</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conform art. 15, alin. 2, lit. a) din OUG nr. 195/2005 privind protecţia mediului, cu modificările şi completările ulterioare.</w:t>
      </w:r>
    </w:p>
    <w:p w:rsidR="00513F7C" w:rsidRPr="00AC5750" w:rsidRDefault="00513F7C" w:rsidP="00513F7C">
      <w:pPr>
        <w:pStyle w:val="ListParagraph"/>
        <w:numPr>
          <w:ilvl w:val="0"/>
          <w:numId w:val="2"/>
        </w:numPr>
        <w:spacing w:line="240" w:lineRule="atLeast"/>
        <w:contextualSpacing/>
        <w:jc w:val="both"/>
        <w:rPr>
          <w:lang w:val="ro-RO"/>
        </w:rPr>
      </w:pPr>
      <w:r w:rsidRPr="00AC5750">
        <w:rPr>
          <w:lang w:val="ro-RO"/>
        </w:rPr>
        <w:t xml:space="preserve">În cazul de deținere accidentală a unor exemplare de faună sălbatică sau cadavre ale acestora, se va anunța  imediat Comisariatului Judeţean Brăila al Gărzii Naţionale de Mediu, pentru aplicarea procedurii de declarare </w:t>
      </w:r>
      <w:r w:rsidRPr="00AC5750">
        <w:rPr>
          <w:i/>
          <w:lang w:val="ro-RO"/>
        </w:rPr>
        <w:t>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r w:rsidRPr="00AC5750">
        <w:rPr>
          <w:lang w:val="ro-RO"/>
        </w:rPr>
        <w:t xml:space="preserve">; </w:t>
      </w:r>
    </w:p>
    <w:p w:rsidR="00513F7C" w:rsidRPr="00AC5750" w:rsidRDefault="00513F7C" w:rsidP="00513F7C">
      <w:pPr>
        <w:pStyle w:val="ListParagraph"/>
        <w:numPr>
          <w:ilvl w:val="0"/>
          <w:numId w:val="2"/>
        </w:numPr>
        <w:spacing w:line="240" w:lineRule="atLeast"/>
        <w:contextualSpacing/>
        <w:jc w:val="both"/>
        <w:rPr>
          <w:lang w:val="ro-RO"/>
        </w:rPr>
      </w:pPr>
      <w:r w:rsidRPr="00AC5750">
        <w:rPr>
          <w:lang w:val="ro-RO"/>
        </w:rPr>
        <w:t>Sunt interzise:</w:t>
      </w:r>
    </w:p>
    <w:p w:rsidR="00513F7C" w:rsidRPr="00AC5750" w:rsidRDefault="00513F7C" w:rsidP="00513F7C">
      <w:pPr>
        <w:pStyle w:val="ListParagraph"/>
        <w:spacing w:line="240" w:lineRule="atLeast"/>
        <w:ind w:left="426" w:firstLine="282"/>
        <w:jc w:val="both"/>
        <w:rPr>
          <w:lang w:val="ro-RO"/>
        </w:rPr>
      </w:pPr>
      <w:r w:rsidRPr="00AC5750">
        <w:rPr>
          <w:lang w:val="ro-RO"/>
        </w:rPr>
        <w:t>-depozitarea materialelor utilizate și a deșeurilor rezultate pe terenurile împădurite din vecinătatea amplasamentului sau în fluviul Dunarea;</w:t>
      </w:r>
    </w:p>
    <w:p w:rsidR="00513F7C" w:rsidRPr="00AC5750" w:rsidRDefault="00513F7C" w:rsidP="00513F7C">
      <w:pPr>
        <w:pStyle w:val="ListParagraph"/>
        <w:spacing w:line="240" w:lineRule="atLeast"/>
        <w:ind w:left="426" w:firstLine="282"/>
        <w:jc w:val="both"/>
        <w:rPr>
          <w:lang w:val="ro-RO"/>
        </w:rPr>
      </w:pPr>
      <w:r w:rsidRPr="00AC5750">
        <w:rPr>
          <w:lang w:val="ro-RO"/>
        </w:rPr>
        <w:t>-efectuarea lucrărilor de reparaţii, întreținere și spălare ale utilajelor și mijloacelor de transport pe amplasament sau în vecinătatea acestuia;</w:t>
      </w:r>
    </w:p>
    <w:p w:rsidR="00513F7C" w:rsidRPr="00AC5750" w:rsidRDefault="00513F7C" w:rsidP="00513F7C">
      <w:pPr>
        <w:pStyle w:val="ListParagraph"/>
        <w:spacing w:line="240" w:lineRule="atLeast"/>
        <w:ind w:left="426" w:firstLine="282"/>
        <w:jc w:val="both"/>
        <w:rPr>
          <w:lang w:val="ro-RO"/>
        </w:rPr>
      </w:pPr>
      <w:r w:rsidRPr="00AC5750">
        <w:rPr>
          <w:lang w:val="ro-RO"/>
        </w:rPr>
        <w:t>-abandonarea deşeurilor și eliminarea acestora în perimetrul ariilor naturale protejate sau în afara spaţiilor autorizate în acest scop;</w:t>
      </w:r>
    </w:p>
    <w:p w:rsidR="00513F7C" w:rsidRPr="00AC5750" w:rsidRDefault="00513F7C" w:rsidP="00513F7C">
      <w:pPr>
        <w:pStyle w:val="ListParagraph"/>
        <w:spacing w:line="240" w:lineRule="atLeast"/>
        <w:ind w:left="426" w:firstLine="282"/>
        <w:jc w:val="both"/>
        <w:rPr>
          <w:lang w:val="ro-RO"/>
        </w:rPr>
      </w:pPr>
      <w:r w:rsidRPr="00AC5750">
        <w:rPr>
          <w:lang w:val="ro-RO"/>
        </w:rPr>
        <w:t>- vătămarea, deteriorarea, distrugerea, recoltarea, uciderea, perturbarea intenţionată a exemplarelor din speciile cu statut de protecţie şi a tuturor speciilor de păsări aflate în mediul natural, în oricare dintre stadiile ciclului lor biologic;</w:t>
      </w:r>
    </w:p>
    <w:p w:rsidR="00513F7C" w:rsidRPr="00AC5750" w:rsidRDefault="00513F7C" w:rsidP="00513F7C">
      <w:pPr>
        <w:pStyle w:val="ListParagraph"/>
        <w:spacing w:line="240" w:lineRule="atLeast"/>
        <w:ind w:left="426" w:firstLine="282"/>
        <w:jc w:val="both"/>
        <w:rPr>
          <w:lang w:val="ro-RO"/>
        </w:rPr>
      </w:pPr>
      <w:r w:rsidRPr="00AC5750">
        <w:rPr>
          <w:lang w:val="ro-RO"/>
        </w:rPr>
        <w:t>- deteriorarea/distrugerea cuiburilor, a locurilor de hrănire, reproducere şi odihnă ale exemplarelor din speciile cu statut de protecţie şi a tuturor speciilor de păsări;</w:t>
      </w:r>
    </w:p>
    <w:p w:rsidR="00513F7C" w:rsidRPr="00AC5750" w:rsidRDefault="00513F7C" w:rsidP="00513F7C">
      <w:pPr>
        <w:pStyle w:val="ListParagraph"/>
        <w:spacing w:line="240" w:lineRule="atLeast"/>
        <w:ind w:left="426" w:firstLine="282"/>
        <w:jc w:val="both"/>
        <w:rPr>
          <w:lang w:val="ro-RO"/>
        </w:rPr>
      </w:pPr>
      <w:r w:rsidRPr="00AC5750">
        <w:rPr>
          <w:lang w:val="ro-RO"/>
        </w:rPr>
        <w:t>- culegerea intenționată a cuiburilor și/sau a ouălor din natură și păstrarea acestora, chiar dacă sunt goale;</w:t>
      </w:r>
    </w:p>
    <w:p w:rsidR="00513F7C" w:rsidRPr="00AC5750" w:rsidRDefault="00513F7C" w:rsidP="00513F7C">
      <w:pPr>
        <w:pStyle w:val="ListParagraph"/>
        <w:spacing w:line="240" w:lineRule="atLeast"/>
        <w:ind w:left="426" w:firstLine="282"/>
        <w:jc w:val="both"/>
        <w:rPr>
          <w:lang w:val="ro-RO"/>
        </w:rPr>
      </w:pPr>
      <w:r w:rsidRPr="00AC5750">
        <w:rPr>
          <w:lang w:val="ro-RO"/>
        </w:rPr>
        <w:lastRenderedPageBreak/>
        <w:t xml:space="preserve">- recoltarea, tăierea, distrugerea sau  arderea vegetației din perimetrul și imediata vecinătate a ariilor naturale protejate; </w:t>
      </w:r>
    </w:p>
    <w:p w:rsidR="00513F7C" w:rsidRPr="00AC5750" w:rsidRDefault="00513F7C" w:rsidP="00513F7C">
      <w:pPr>
        <w:pStyle w:val="ListParagraph"/>
        <w:spacing w:line="240" w:lineRule="atLeast"/>
        <w:ind w:left="426" w:firstLine="282"/>
        <w:jc w:val="both"/>
        <w:rPr>
          <w:lang w:val="ro-RO"/>
        </w:rPr>
      </w:pPr>
      <w:r w:rsidRPr="00AC5750">
        <w:rPr>
          <w:lang w:val="ro-RO"/>
        </w:rPr>
        <w:t>- deversarea substanțelor petroliere, a apelor uzate și fecaloid menajere în perimetrul sau vecinătatea ariilor naturale protejate;</w:t>
      </w:r>
    </w:p>
    <w:p w:rsidR="00513F7C" w:rsidRPr="00AC5750" w:rsidRDefault="00513F7C" w:rsidP="00513F7C">
      <w:pPr>
        <w:numPr>
          <w:ilvl w:val="0"/>
          <w:numId w:val="2"/>
        </w:numPr>
        <w:spacing w:after="0" w:line="240" w:lineRule="atLeast"/>
        <w:ind w:left="357" w:right="-91"/>
        <w:jc w:val="both"/>
        <w:rPr>
          <w:rFonts w:ascii="Times New Roman" w:hAnsi="Times New Roman" w:cs="Times New Roman"/>
          <w:bCs/>
          <w:sz w:val="24"/>
          <w:szCs w:val="24"/>
        </w:rPr>
      </w:pPr>
      <w:r w:rsidRPr="00AC5750">
        <w:rPr>
          <w:rFonts w:ascii="Times New Roman" w:hAnsi="Times New Roman" w:cs="Times New Roman"/>
          <w:bCs/>
          <w:sz w:val="24"/>
          <w:szCs w:val="24"/>
        </w:rPr>
        <w:t>Proiectul se va implementa cu respectarea prevederilor:</w:t>
      </w:r>
    </w:p>
    <w:p w:rsidR="00513F7C" w:rsidRPr="00AC5750" w:rsidRDefault="00513F7C"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OUG nr. 195/2005 privind protecția mediului</w:t>
      </w:r>
      <w:r w:rsidRPr="00AC5750">
        <w:rPr>
          <w:rFonts w:ascii="Times New Roman" w:eastAsia="Calibri" w:hAnsi="Times New Roman" w:cs="Times New Roman"/>
          <w:bCs/>
          <w:sz w:val="24"/>
          <w:szCs w:val="24"/>
        </w:rPr>
        <w:t>, cu modificările și completările ulterioare;</w:t>
      </w:r>
    </w:p>
    <w:p w:rsidR="00513F7C" w:rsidRPr="00AC5750" w:rsidRDefault="00513F7C"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OUG nr. 57/2007 privind regimul ariilor naturale protejate, conservarea habitatelor naturale, a florei şi faunei sălbatice, aprobată cu modificări şi completări prin Legea nr. 49/2011, cu modificările și completările ulterioare; </w:t>
      </w:r>
    </w:p>
    <w:p w:rsidR="00513F7C" w:rsidRPr="00AC5750" w:rsidRDefault="00513F7C"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HG nr. 323/2010 privind stabilirea sistemului de monitorizare a capturilor şi uciderilor accidentale ale tuturor speciilor de păsări, precum şi ale speciilor strict protejate prevăzute în anexele nr. 4A şi 4B la OUG nr. </w:t>
      </w:r>
      <w:hyperlink r:id="rId60" w:history="1">
        <w:r w:rsidRPr="00AC5750">
          <w:rPr>
            <w:rFonts w:ascii="Times New Roman" w:eastAsia="Calibri" w:hAnsi="Times New Roman" w:cs="Times New Roman"/>
            <w:bCs/>
            <w:i/>
            <w:sz w:val="24"/>
            <w:szCs w:val="24"/>
          </w:rPr>
          <w:t>57/2007</w:t>
        </w:r>
      </w:hyperlink>
      <w:r w:rsidRPr="00AC5750">
        <w:rPr>
          <w:rFonts w:ascii="Times New Roman" w:eastAsia="Calibri" w:hAnsi="Times New Roman" w:cs="Times New Roman"/>
          <w:bCs/>
          <w:i/>
          <w:sz w:val="24"/>
          <w:szCs w:val="24"/>
        </w:rPr>
        <w:t xml:space="preserve"> privind regimul ariilor naturale protejate, conservarea habitatelor naturale, a florei şi faunei sălbatice;</w:t>
      </w:r>
    </w:p>
    <w:p w:rsidR="00513F7C" w:rsidRPr="00AC5750" w:rsidRDefault="00513F7C"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i/>
          <w:sz w:val="24"/>
          <w:szCs w:val="24"/>
        </w:rPr>
      </w:pPr>
      <w:r w:rsidRPr="00AC5750">
        <w:rPr>
          <w:rFonts w:ascii="Times New Roman" w:eastAsia="Calibri" w:hAnsi="Times New Roman" w:cs="Times New Roman"/>
          <w:bCs/>
          <w:i/>
          <w:sz w:val="24"/>
          <w:szCs w:val="24"/>
        </w:rPr>
        <w:t xml:space="preserve">Planului de management și Regulamentului Parcul Natural Balta Mică a Brăilei; </w:t>
      </w:r>
    </w:p>
    <w:p w:rsidR="00513F7C" w:rsidRPr="00AC5750" w:rsidRDefault="00513F7C" w:rsidP="009A5E39">
      <w:pPr>
        <w:numPr>
          <w:ilvl w:val="0"/>
          <w:numId w:val="60"/>
        </w:numPr>
        <w:tabs>
          <w:tab w:val="clear" w:pos="360"/>
          <w:tab w:val="num" w:pos="1134"/>
        </w:tabs>
        <w:spacing w:after="0" w:line="240" w:lineRule="atLeast"/>
        <w:ind w:left="357" w:right="-91" w:firstLine="349"/>
        <w:jc w:val="both"/>
        <w:rPr>
          <w:rFonts w:ascii="Times New Roman" w:eastAsia="Calibri" w:hAnsi="Times New Roman" w:cs="Times New Roman"/>
          <w:bCs/>
          <w:sz w:val="24"/>
          <w:szCs w:val="24"/>
        </w:rPr>
      </w:pPr>
      <w:r w:rsidRPr="00AC5750">
        <w:rPr>
          <w:rFonts w:ascii="Times New Roman" w:eastAsia="Calibri" w:hAnsi="Times New Roman" w:cs="Times New Roman"/>
          <w:bCs/>
          <w:i/>
          <w:iCs/>
          <w:sz w:val="24"/>
          <w:szCs w:val="24"/>
        </w:rPr>
        <w:t>OUG</w:t>
      </w:r>
      <w:r w:rsidRPr="00AC5750">
        <w:rPr>
          <w:rFonts w:ascii="Times New Roman" w:eastAsia="Calibri" w:hAnsi="Times New Roman" w:cs="Times New Roman"/>
          <w:b/>
          <w:bCs/>
          <w:i/>
          <w:iCs/>
          <w:sz w:val="24"/>
          <w:szCs w:val="24"/>
        </w:rPr>
        <w:t xml:space="preserve"> </w:t>
      </w:r>
      <w:r w:rsidRPr="00AC5750">
        <w:rPr>
          <w:rFonts w:ascii="Times New Roman" w:eastAsia="Calibri" w:hAnsi="Times New Roman" w:cs="Times New Roman"/>
          <w:bCs/>
          <w:i/>
          <w:sz w:val="24"/>
          <w:szCs w:val="24"/>
        </w:rPr>
        <w:t>nr. 68/2007 privind răspunderea de mediu cu referire la prevenirea şi repararea prejudiciului asupra mediului</w:t>
      </w:r>
      <w:r w:rsidRPr="00AC5750">
        <w:rPr>
          <w:rFonts w:ascii="Times New Roman" w:eastAsia="Calibri" w:hAnsi="Times New Roman" w:cs="Times New Roman"/>
          <w:bCs/>
          <w:sz w:val="24"/>
          <w:szCs w:val="24"/>
        </w:rPr>
        <w:t>, cu modificările şi completările ulterioare;</w:t>
      </w:r>
    </w:p>
    <w:p w:rsidR="00513F7C" w:rsidRPr="00AC5750" w:rsidRDefault="00513F7C"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 xml:space="preserve">HG nr. 1061/2008 privind transportul deşeurilor periculoase şi nepericuloase pe teritoriul României; </w:t>
      </w:r>
    </w:p>
    <w:p w:rsidR="00513F7C" w:rsidRPr="00AC5750" w:rsidRDefault="00513F7C"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Legii nr. 211/2011 privind regimul deşeurilor, republicată, cu modificările și completările ulterioare;</w:t>
      </w:r>
    </w:p>
    <w:p w:rsidR="00513F7C" w:rsidRPr="00AC5750" w:rsidRDefault="00513F7C"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513F7C" w:rsidRPr="00AC5750" w:rsidRDefault="00513F7C"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Deciziei Comisiei 2014/955/UE din 18 decembrie 2014 de modificare a Deciziei 2000/532/CE de stabilire a unei liste de deşeuri în temeiul Directivei 2008/98/CE a Parlamentului European şi a Consiliului;</w:t>
      </w:r>
    </w:p>
    <w:p w:rsidR="00513F7C" w:rsidRPr="00AC5750" w:rsidRDefault="00513F7C" w:rsidP="009A5E39">
      <w:pPr>
        <w:numPr>
          <w:ilvl w:val="0"/>
          <w:numId w:val="60"/>
        </w:numPr>
        <w:tabs>
          <w:tab w:val="clear" w:pos="360"/>
          <w:tab w:val="num" w:pos="1134"/>
        </w:tabs>
        <w:spacing w:after="0" w:line="240" w:lineRule="atLeast"/>
        <w:ind w:left="357" w:right="-1" w:firstLine="349"/>
        <w:jc w:val="both"/>
        <w:rPr>
          <w:rFonts w:ascii="Times New Roman" w:hAnsi="Times New Roman" w:cs="Times New Roman"/>
          <w:bCs/>
          <w:i/>
          <w:sz w:val="24"/>
          <w:szCs w:val="24"/>
        </w:rPr>
      </w:pPr>
      <w:r w:rsidRPr="00AC5750">
        <w:rPr>
          <w:rFonts w:ascii="Times New Roman" w:hAnsi="Times New Roman" w:cs="Times New Roman"/>
          <w:bCs/>
          <w:i/>
          <w:sz w:val="24"/>
          <w:szCs w:val="24"/>
        </w:rPr>
        <w:t>H.G. nr. 1061/2008 privind transportul deşeurilor periculoase şi nepericuloase pe teritoriul României;</w:t>
      </w:r>
    </w:p>
    <w:p w:rsidR="00513F7C" w:rsidRPr="00AC5750" w:rsidRDefault="00513F7C" w:rsidP="00513F7C">
      <w:pPr>
        <w:pStyle w:val="ListParagraph"/>
        <w:spacing w:line="240" w:lineRule="atLeast"/>
        <w:ind w:left="360"/>
        <w:rPr>
          <w:lang w:val="ro-RO"/>
        </w:rPr>
      </w:pPr>
      <w:r w:rsidRPr="00AC5750">
        <w:rPr>
          <w:lang w:val="ro-RO"/>
        </w:rPr>
        <w:t xml:space="preserve">                                                                             Întocmit,</w:t>
      </w:r>
    </w:p>
    <w:p w:rsidR="00513F7C" w:rsidRPr="00AC5750" w:rsidRDefault="00513F7C" w:rsidP="00513F7C">
      <w:p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                                                                  </w:t>
      </w:r>
      <w:r w:rsidRPr="00AC5750">
        <w:rPr>
          <w:rFonts w:ascii="Times New Roman" w:hAnsi="Times New Roman" w:cs="Times New Roman"/>
          <w:sz w:val="24"/>
          <w:szCs w:val="24"/>
        </w:rPr>
        <w:tab/>
        <w:t xml:space="preserve">  Steluța MARDALE</w:t>
      </w:r>
    </w:p>
    <w:p w:rsidR="00513F7C" w:rsidRPr="00AC5750" w:rsidRDefault="00513F7C" w:rsidP="00513F7C">
      <w:pPr>
        <w:pStyle w:val="ListParagraph"/>
        <w:tabs>
          <w:tab w:val="left" w:pos="5409"/>
        </w:tabs>
        <w:spacing w:line="240" w:lineRule="atLeast"/>
        <w:ind w:left="360"/>
        <w:rPr>
          <w:lang w:val="ro-RO"/>
        </w:rPr>
      </w:pPr>
      <w:r w:rsidRPr="00AC5750">
        <w:rPr>
          <w:lang w:val="ro-RO"/>
        </w:rPr>
        <w:t xml:space="preserve">                                                                Mihaela RÎȘNOVEANU</w:t>
      </w:r>
    </w:p>
    <w:p w:rsidR="00513F7C" w:rsidRPr="00AC5750" w:rsidRDefault="00513F7C" w:rsidP="00164715">
      <w:pPr>
        <w:jc w:val="center"/>
        <w:rPr>
          <w:rStyle w:val="ax1"/>
          <w:caps/>
          <w:sz w:val="28"/>
          <w:szCs w:val="28"/>
        </w:rPr>
      </w:pPr>
    </w:p>
    <w:p w:rsidR="00863EDE" w:rsidRPr="00AC5750" w:rsidRDefault="00863EDE" w:rsidP="00863EDE">
      <w:pPr>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DRAFT DeciziA  etapei de încadrare</w:t>
      </w:r>
    </w:p>
    <w:p w:rsidR="00863EDE" w:rsidRPr="00AC5750" w:rsidRDefault="00863EDE" w:rsidP="00863EDE">
      <w:pPr>
        <w:jc w:val="center"/>
        <w:rPr>
          <w:rFonts w:ascii="Times New Roman" w:hAnsi="Times New Roman" w:cs="Times New Roman"/>
          <w:b/>
          <w:sz w:val="24"/>
          <w:szCs w:val="24"/>
        </w:rPr>
      </w:pPr>
      <w:r w:rsidRPr="00AC5750">
        <w:rPr>
          <w:rFonts w:ascii="Times New Roman" w:hAnsi="Times New Roman" w:cs="Times New Roman"/>
          <w:b/>
          <w:sz w:val="24"/>
          <w:szCs w:val="24"/>
        </w:rPr>
        <w:t xml:space="preserve">din  30.08.2018 </w:t>
      </w:r>
    </w:p>
    <w:p w:rsidR="00863EDE" w:rsidRPr="00AC5750" w:rsidRDefault="00863EDE" w:rsidP="00863EDE">
      <w:pPr>
        <w:spacing w:line="320" w:lineRule="atLeast"/>
        <w:jc w:val="both"/>
        <w:outlineLvl w:val="0"/>
        <w:rPr>
          <w:rFonts w:ascii="Times New Roman" w:hAnsi="Times New Roman" w:cs="Times New Roman"/>
          <w:b/>
          <w:bCs/>
          <w:i/>
          <w:iCs/>
          <w:sz w:val="24"/>
          <w:szCs w:val="24"/>
        </w:rPr>
      </w:pPr>
      <w:r w:rsidRPr="00AC5750">
        <w:rPr>
          <w:rStyle w:val="tpa1"/>
          <w:rFonts w:ascii="Times New Roman" w:hAnsi="Times New Roman" w:cs="Times New Roman"/>
          <w:sz w:val="24"/>
          <w:szCs w:val="24"/>
        </w:rPr>
        <w:t xml:space="preserve">Ca urmare a solicitării de emitere a acordului de mediu adresate de  </w:t>
      </w:r>
      <w:r w:rsidRPr="00AC5750">
        <w:rPr>
          <w:rFonts w:ascii="Times New Roman" w:hAnsi="Times New Roman" w:cs="Times New Roman"/>
          <w:b/>
          <w:sz w:val="24"/>
          <w:szCs w:val="24"/>
        </w:rPr>
        <w:t>Telekom Romania Communications S.A.,</w:t>
      </w:r>
      <w:r w:rsidRPr="00AC5750">
        <w:rPr>
          <w:rFonts w:ascii="Times New Roman" w:hAnsi="Times New Roman" w:cs="Times New Roman"/>
          <w:sz w:val="24"/>
          <w:szCs w:val="24"/>
        </w:rPr>
        <w:t xml:space="preserve"> cu sediul social în municipiul Bucureşti, sector 1, Piaţa Presei Libere nr.3-5</w:t>
      </w:r>
      <w:r w:rsidRPr="00AC5750">
        <w:rPr>
          <w:rStyle w:val="tpt1"/>
          <w:rFonts w:ascii="Times New Roman" w:hAnsi="Times New Roman" w:cs="Times New Roman"/>
          <w:sz w:val="24"/>
          <w:szCs w:val="24"/>
        </w:rPr>
        <w:t>,</w:t>
      </w:r>
      <w:r w:rsidRPr="00AC5750">
        <w:rPr>
          <w:rFonts w:ascii="Times New Roman" w:hAnsi="Times New Roman" w:cs="Times New Roman"/>
          <w:sz w:val="24"/>
          <w:szCs w:val="24"/>
        </w:rPr>
        <w:t xml:space="preserve"> Clădirea City Gate, et.7-18 din Turn de Nord</w:t>
      </w:r>
      <w:r w:rsidRPr="00AC5750">
        <w:rPr>
          <w:rStyle w:val="tpa1"/>
          <w:rFonts w:ascii="Times New Roman" w:hAnsi="Times New Roman" w:cs="Times New Roman"/>
          <w:sz w:val="24"/>
          <w:szCs w:val="24"/>
        </w:rPr>
        <w:t>, înregistrată la Agenția pentru Protecția Mediului Brăila cu nr. 8310</w:t>
      </w:r>
      <w:r w:rsidRPr="00AC5750">
        <w:rPr>
          <w:rFonts w:ascii="Times New Roman" w:hAnsi="Times New Roman" w:cs="Times New Roman"/>
          <w:sz w:val="24"/>
          <w:szCs w:val="24"/>
        </w:rPr>
        <w:t>/09.07.2018</w:t>
      </w:r>
      <w:r w:rsidRPr="00AC5750">
        <w:rPr>
          <w:rStyle w:val="tpa1"/>
          <w:rFonts w:ascii="Times New Roman" w:hAnsi="Times New Roman" w:cs="Times New Roman"/>
          <w:sz w:val="24"/>
          <w:szCs w:val="24"/>
        </w:rPr>
        <w:t xml:space="preserve">, </w:t>
      </w:r>
      <w:hyperlink w:anchor="#" w:history="1"/>
      <w:r w:rsidRPr="00AC5750">
        <w:rPr>
          <w:rStyle w:val="tpa1"/>
          <w:rFonts w:ascii="Times New Roman" w:hAnsi="Times New Roman" w:cs="Times New Roman"/>
          <w:sz w:val="24"/>
          <w:szCs w:val="24"/>
        </w:rPr>
        <w:t xml:space="preserve">în baza </w:t>
      </w:r>
      <w:r w:rsidRPr="00AC5750">
        <w:rPr>
          <w:rStyle w:val="tpa1"/>
          <w:rFonts w:ascii="Times New Roman" w:hAnsi="Times New Roman" w:cs="Times New Roman"/>
          <w:i/>
          <w:sz w:val="24"/>
          <w:szCs w:val="24"/>
        </w:rPr>
        <w:t>Hotărârii Guvernului nr. 445/2009 privind evaluarea impactului anumitor proiecte publice şi private asupra mediului</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ca urmare a consultărilor desfăşurate în cadrul şedinţei Comisiei de Analiză Tehnică Braila din data de  30</w:t>
      </w:r>
      <w:r w:rsidRPr="00AC5750">
        <w:rPr>
          <w:rFonts w:ascii="Times New Roman" w:hAnsi="Times New Roman" w:cs="Times New Roman"/>
          <w:sz w:val="24"/>
          <w:szCs w:val="24"/>
        </w:rPr>
        <w:t>.08.2018</w:t>
      </w:r>
      <w:r w:rsidRPr="00AC5750">
        <w:rPr>
          <w:rStyle w:val="tpa1"/>
          <w:rFonts w:ascii="Times New Roman" w:hAnsi="Times New Roman" w:cs="Times New Roman"/>
          <w:sz w:val="24"/>
          <w:szCs w:val="24"/>
        </w:rPr>
        <w:t>, Agenţia pentru Protecţia Mediului Brăila decide că proiectul</w:t>
      </w:r>
      <w:r w:rsidRPr="00AC5750">
        <w:rPr>
          <w:rFonts w:ascii="Times New Roman" w:hAnsi="Times New Roman" w:cs="Times New Roman"/>
          <w:sz w:val="24"/>
          <w:szCs w:val="24"/>
        </w:rPr>
        <w:t xml:space="preserve"> </w:t>
      </w:r>
      <w:r w:rsidRPr="00AC5750">
        <w:rPr>
          <w:rFonts w:ascii="Times New Roman" w:hAnsi="Times New Roman" w:cs="Times New Roman"/>
          <w:b/>
          <w:bCs/>
          <w:i/>
          <w:iCs/>
          <w:sz w:val="24"/>
          <w:szCs w:val="24"/>
        </w:rPr>
        <w:t>„Modernizare reţea de telecomunicaţii în localitatea Perișoru, județul Brăila”</w:t>
      </w:r>
      <w:r w:rsidRPr="00AC5750">
        <w:rPr>
          <w:rFonts w:ascii="Times New Roman" w:hAnsi="Times New Roman" w:cs="Times New Roman"/>
          <w:bCs/>
          <w:iCs/>
          <w:sz w:val="24"/>
          <w:szCs w:val="24"/>
        </w:rPr>
        <w:t xml:space="preserve">, </w:t>
      </w:r>
      <w:r w:rsidRPr="00AC5750">
        <w:rPr>
          <w:rFonts w:ascii="Times New Roman" w:hAnsi="Times New Roman" w:cs="Times New Roman"/>
          <w:sz w:val="24"/>
          <w:szCs w:val="24"/>
        </w:rPr>
        <w:t>propus a fi amplasat în județul Brăila, oraşul Ianca, sat Perișoru,</w:t>
      </w:r>
      <w:r w:rsidRPr="00AC5750">
        <w:rPr>
          <w:rFonts w:ascii="Times New Roman" w:hAnsi="Times New Roman" w:cs="Times New Roman"/>
          <w:b/>
          <w:bCs/>
          <w:i/>
          <w:iCs/>
          <w:sz w:val="24"/>
          <w:szCs w:val="24"/>
        </w:rPr>
        <w:t xml:space="preserve"> </w:t>
      </w:r>
    </w:p>
    <w:p w:rsidR="00863EDE" w:rsidRPr="00AC5750" w:rsidRDefault="00863EDE" w:rsidP="00863EDE">
      <w:pPr>
        <w:spacing w:line="20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nu se supune evaluării impactului asupra mediului și nu se supune evaluării adecvate. </w:t>
      </w:r>
    </w:p>
    <w:p w:rsidR="00863EDE" w:rsidRPr="00AC5750" w:rsidRDefault="00863EDE" w:rsidP="00863EDE">
      <w:pPr>
        <w:spacing w:line="32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Justificarea prezentei decizii:</w:t>
      </w:r>
    </w:p>
    <w:p w:rsidR="00863EDE" w:rsidRPr="00AC5750" w:rsidRDefault="00863EDE" w:rsidP="00863EDE">
      <w:pPr>
        <w:numPr>
          <w:ilvl w:val="0"/>
          <w:numId w:val="3"/>
        </w:numPr>
        <w:spacing w:after="0" w:line="320" w:lineRule="atLeast"/>
        <w:ind w:left="714" w:hanging="357"/>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w:t>
      </w:r>
      <w:r w:rsidRPr="00AC5750">
        <w:rPr>
          <w:rStyle w:val="tpa1"/>
          <w:rFonts w:ascii="Times New Roman" w:hAnsi="Times New Roman" w:cs="Times New Roman"/>
          <w:b/>
          <w:sz w:val="24"/>
          <w:szCs w:val="24"/>
        </w:rPr>
        <w:t>H.G. nr. 445/2009,</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 xml:space="preserve">Anexa nr. 2 - </w:t>
      </w:r>
      <w:r w:rsidRPr="00AC5750">
        <w:rPr>
          <w:rFonts w:ascii="Times New Roman" w:hAnsi="Times New Roman" w:cs="Times New Roman"/>
          <w:b/>
          <w:sz w:val="24"/>
          <w:szCs w:val="24"/>
        </w:rPr>
        <w:t>pct. 10, lit. b</w:t>
      </w:r>
      <w:r w:rsidRPr="00AC5750">
        <w:rPr>
          <w:rStyle w:val="tpa1"/>
          <w:rFonts w:ascii="Times New Roman" w:hAnsi="Times New Roman" w:cs="Times New Roman"/>
          <w:b/>
          <w:sz w:val="24"/>
          <w:szCs w:val="24"/>
        </w:rPr>
        <w:t>)</w:t>
      </w:r>
      <w:r w:rsidRPr="00AC5750">
        <w:rPr>
          <w:rStyle w:val="tpa1"/>
          <w:rFonts w:ascii="Times New Roman" w:hAnsi="Times New Roman" w:cs="Times New Roman"/>
          <w:sz w:val="24"/>
          <w:szCs w:val="24"/>
        </w:rPr>
        <w:t xml:space="preserve"> </w:t>
      </w:r>
      <w:r w:rsidRPr="00AC5750">
        <w:rPr>
          <w:rStyle w:val="tpt1"/>
          <w:rFonts w:ascii="Times New Roman" w:hAnsi="Times New Roman" w:cs="Times New Roman"/>
          <w:i/>
          <w:sz w:val="24"/>
          <w:szCs w:val="24"/>
        </w:rPr>
        <w:t>proiecte de infrastructură,</w:t>
      </w:r>
      <w:r w:rsidRPr="00AC5750">
        <w:rPr>
          <w:rFonts w:ascii="Times New Roman" w:hAnsi="Times New Roman" w:cs="Times New Roman"/>
          <w:sz w:val="24"/>
          <w:szCs w:val="24"/>
        </w:rPr>
        <w:t xml:space="preserve"> </w:t>
      </w:r>
      <w:r w:rsidRPr="00AC5750">
        <w:rPr>
          <w:rStyle w:val="tpa1"/>
          <w:rFonts w:ascii="Times New Roman" w:hAnsi="Times New Roman" w:cs="Times New Roman"/>
          <w:i/>
          <w:sz w:val="24"/>
          <w:szCs w:val="24"/>
        </w:rPr>
        <w:t xml:space="preserve">proiecte de dezvoltare urbană, inclusiv construcţia centrelor comerciale şi a parcărilor auto </w:t>
      </w:r>
      <w:r w:rsidRPr="00AC5750">
        <w:rPr>
          <w:rStyle w:val="tpa1"/>
          <w:rFonts w:ascii="Times New Roman" w:hAnsi="Times New Roman" w:cs="Times New Roman"/>
          <w:sz w:val="24"/>
          <w:szCs w:val="24"/>
        </w:rPr>
        <w:t xml:space="preserve">și </w:t>
      </w:r>
      <w:r w:rsidRPr="00AC5750">
        <w:rPr>
          <w:rStyle w:val="tpa1"/>
          <w:rFonts w:ascii="Times New Roman" w:hAnsi="Times New Roman" w:cs="Times New Roman"/>
          <w:b/>
          <w:sz w:val="24"/>
          <w:szCs w:val="24"/>
        </w:rPr>
        <w:t>pct. 13, lit a)</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 xml:space="preserve">orice modificări sau extinderi, altele decât cele prevăzute la pct. 22 din anexa nr. 1, ale proiectelor prevăzute în anexa nr. 1 sau în </w:t>
      </w:r>
      <w:r w:rsidRPr="00AC5750">
        <w:rPr>
          <w:rStyle w:val="tpa1"/>
          <w:rFonts w:ascii="Times New Roman" w:hAnsi="Times New Roman" w:cs="Times New Roman"/>
          <w:i/>
          <w:sz w:val="24"/>
          <w:szCs w:val="24"/>
        </w:rPr>
        <w:lastRenderedPageBreak/>
        <w:t>prezenta anexă, deja autorizate, executate sau în curs de a fi executate, care pot avea efecte semnificative negative asupra mediului;</w:t>
      </w:r>
    </w:p>
    <w:p w:rsidR="00863EDE" w:rsidRPr="00AC5750" w:rsidRDefault="00863EDE" w:rsidP="00863EDE">
      <w:pPr>
        <w:numPr>
          <w:ilvl w:val="0"/>
          <w:numId w:val="3"/>
        </w:numPr>
        <w:spacing w:after="0" w:line="320" w:lineRule="atLeast"/>
        <w:ind w:left="714" w:hanging="357"/>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w:t>
      </w:r>
      <w:r w:rsidRPr="00AC5750">
        <w:rPr>
          <w:rStyle w:val="tpa1"/>
          <w:rFonts w:ascii="Times New Roman" w:hAnsi="Times New Roman" w:cs="Times New Roman"/>
          <w:b/>
          <w:sz w:val="24"/>
          <w:szCs w:val="24"/>
        </w:rPr>
        <w:t>nu</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intră</w:t>
      </w: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sub incidenţa art. 28 din Ordonanţa de Urgenţă a Guvernului nr. 57/2007 privind regimul ariilor naturale protejate, conservarea habitatelor naturale, a florei şi faunei sălbatice, cu modificările şi completările ulterioare;</w:t>
      </w:r>
    </w:p>
    <w:p w:rsidR="00863EDE" w:rsidRPr="00AC5750" w:rsidRDefault="00863EDE" w:rsidP="00863EDE">
      <w:pPr>
        <w:ind w:left="714"/>
        <w:jc w:val="both"/>
        <w:rPr>
          <w:rStyle w:val="tpa1"/>
          <w:rFonts w:ascii="Times New Roman" w:hAnsi="Times New Roman" w:cs="Times New Roman"/>
          <w:sz w:val="24"/>
          <w:szCs w:val="24"/>
        </w:rPr>
      </w:pPr>
    </w:p>
    <w:p w:rsidR="00863EDE" w:rsidRPr="00AC5750" w:rsidRDefault="00863EDE" w:rsidP="00863EDE">
      <w:pPr>
        <w:rPr>
          <w:rStyle w:val="tpa1"/>
          <w:rFonts w:ascii="Times New Roman" w:hAnsi="Times New Roman" w:cs="Times New Roman"/>
          <w:sz w:val="24"/>
          <w:szCs w:val="24"/>
        </w:rPr>
      </w:pPr>
      <w:r w:rsidRPr="00AC5750">
        <w:rPr>
          <w:rStyle w:val="tpa1"/>
          <w:rFonts w:ascii="Times New Roman" w:hAnsi="Times New Roman" w:cs="Times New Roman"/>
          <w:b/>
          <w:i/>
          <w:sz w:val="24"/>
          <w:szCs w:val="24"/>
        </w:rPr>
        <w:t>I. Motivele care au stat la baza luării deciziei etapei de încadrare în procedura de evaluare a impactului asupra mediului sunt următoarele:</w:t>
      </w:r>
    </w:p>
    <w:p w:rsidR="00863EDE" w:rsidRPr="00AC5750" w:rsidRDefault="00863EDE" w:rsidP="00863EDE">
      <w:pPr>
        <w:spacing w:before="120" w:after="120" w:line="32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 xml:space="preserve">1. Caracteristicile proiectului </w:t>
      </w:r>
    </w:p>
    <w:p w:rsidR="00863EDE" w:rsidRPr="00AC5750" w:rsidRDefault="00863EDE" w:rsidP="00863EDE">
      <w:pPr>
        <w:tabs>
          <w:tab w:val="left" w:pos="426"/>
        </w:tabs>
        <w:jc w:val="both"/>
        <w:rPr>
          <w:rStyle w:val="tpa1"/>
          <w:rFonts w:ascii="Times New Roman" w:hAnsi="Times New Roman" w:cs="Times New Roman"/>
          <w:sz w:val="24"/>
          <w:szCs w:val="24"/>
        </w:rPr>
      </w:pPr>
      <w:r w:rsidRPr="00AC5750">
        <w:rPr>
          <w:rStyle w:val="tpa1"/>
          <w:rFonts w:ascii="Times New Roman" w:hAnsi="Times New Roman" w:cs="Times New Roman"/>
          <w:b/>
          <w:i/>
          <w:sz w:val="24"/>
          <w:szCs w:val="24"/>
        </w:rPr>
        <w:t>a) Mărimea proiectului:</w:t>
      </w:r>
      <w:r w:rsidRPr="00AC5750">
        <w:rPr>
          <w:rStyle w:val="tpa1"/>
          <w:rFonts w:ascii="Times New Roman" w:hAnsi="Times New Roman" w:cs="Times New Roman"/>
          <w:sz w:val="24"/>
          <w:szCs w:val="24"/>
        </w:rPr>
        <w:t xml:space="preserve"> </w:t>
      </w:r>
    </w:p>
    <w:p w:rsidR="00863EDE" w:rsidRPr="00AC5750" w:rsidRDefault="00863EDE" w:rsidP="00863EDE">
      <w:pPr>
        <w:spacing w:after="0" w:line="32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Proiectul propus are ca scop modernizarea rețelei de telecomunicații în localitatea Perișoru, oraș Ianca, județul Brăila, prin înlocuirea rețelei existente a Telekom cu o rețea din fibră optică, î</w:t>
      </w:r>
      <w:r w:rsidRPr="00AC5750">
        <w:rPr>
          <w:rFonts w:ascii="Times New Roman" w:hAnsi="Times New Roman" w:cs="Times New Roman"/>
          <w:sz w:val="24"/>
          <w:szCs w:val="24"/>
        </w:rPr>
        <w:t>n vederea asigurării accesului la o gamă diversificată de servicii de telecomunicații performante (televiziune, inclusiv prin internet – IPTV, internet de viteză mare și voce);</w:t>
      </w:r>
    </w:p>
    <w:p w:rsidR="00863EDE" w:rsidRPr="00AC5750" w:rsidRDefault="00863EDE" w:rsidP="00863EDE">
      <w:pPr>
        <w:autoSpaceDE w:val="0"/>
        <w:autoSpaceDN w:val="0"/>
        <w:adjustRightInd w:val="0"/>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Amplasamentul proiectului este situat în intravilanul localităţii Perișoru, oraș Ianca, județul Brăila, folosința actuală a acestuia este de teren aferent dotărilor tehnico-edilitare (stâlpi rețea energie electrică), aflat în proprietatea domeniului public al localității. Lucrările pentru rețeaua de fibră optică instalată aerian (suport propriu și al furnizorului local de energie electrică-stâlpi din beton sau stâlpi din lemn), sunt prevăzute a fi executate pe strada Principală și străzile adiacente din localitatea Perișoru. </w:t>
      </w:r>
    </w:p>
    <w:p w:rsidR="00863EDE" w:rsidRPr="00AC5750" w:rsidRDefault="00863EDE" w:rsidP="00863EDE">
      <w:pPr>
        <w:pStyle w:val="BodyText3"/>
        <w:spacing w:line="320" w:lineRule="atLeast"/>
        <w:rPr>
          <w:rFonts w:ascii="Times New Roman" w:hAnsi="Times New Roman" w:cs="Times New Roman"/>
          <w:sz w:val="24"/>
          <w:szCs w:val="24"/>
        </w:rPr>
      </w:pPr>
      <w:r w:rsidRPr="00AC5750">
        <w:rPr>
          <w:rFonts w:ascii="Times New Roman" w:hAnsi="Times New Roman" w:cs="Times New Roman"/>
          <w:sz w:val="24"/>
          <w:szCs w:val="24"/>
        </w:rPr>
        <w:t xml:space="preserve">     Vor fi instalați 5810,00 m de cablu cu fibră optică, clasificaţi dupa locul instalării astfel :</w:t>
      </w:r>
    </w:p>
    <w:p w:rsidR="00863EDE" w:rsidRPr="00AC5750" w:rsidRDefault="00863EDE" w:rsidP="009A5E39">
      <w:pPr>
        <w:pStyle w:val="BodyText3"/>
        <w:numPr>
          <w:ilvl w:val="1"/>
          <w:numId w:val="103"/>
        </w:numPr>
        <w:tabs>
          <w:tab w:val="left" w:pos="851"/>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Pe suport stâlpi beton      – 4780 m;</w:t>
      </w:r>
    </w:p>
    <w:p w:rsidR="00863EDE" w:rsidRPr="00AC5750" w:rsidRDefault="00863EDE" w:rsidP="009A5E39">
      <w:pPr>
        <w:pStyle w:val="BodyText3"/>
        <w:numPr>
          <w:ilvl w:val="1"/>
          <w:numId w:val="103"/>
        </w:numPr>
        <w:tabs>
          <w:tab w:val="left" w:pos="851"/>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Pe suport stâlpi lemn TKR – 1030 m;</w:t>
      </w:r>
    </w:p>
    <w:p w:rsidR="00863EDE" w:rsidRPr="00AC5750" w:rsidRDefault="00863EDE" w:rsidP="00863EDE">
      <w:pPr>
        <w:tabs>
          <w:tab w:val="left" w:pos="284"/>
          <w:tab w:val="left" w:pos="426"/>
        </w:tabs>
        <w:spacing w:line="320" w:lineRule="atLeast"/>
        <w:ind w:left="502"/>
        <w:jc w:val="both"/>
        <w:rPr>
          <w:rFonts w:ascii="Times New Roman" w:hAnsi="Times New Roman" w:cs="Times New Roman"/>
          <w:sz w:val="24"/>
          <w:szCs w:val="24"/>
        </w:rPr>
      </w:pPr>
      <w:r w:rsidRPr="00AC5750">
        <w:rPr>
          <w:rFonts w:ascii="Times New Roman" w:hAnsi="Times New Roman" w:cs="Times New Roman"/>
          <w:sz w:val="24"/>
          <w:szCs w:val="24"/>
        </w:rPr>
        <w:t>Utilitățile vor fi asigurate astfel:</w:t>
      </w:r>
    </w:p>
    <w:p w:rsidR="00863EDE" w:rsidRPr="00AC5750" w:rsidRDefault="00AC5750" w:rsidP="009A5E39">
      <w:pPr>
        <w:numPr>
          <w:ilvl w:val="0"/>
          <w:numId w:val="45"/>
        </w:numPr>
        <w:spacing w:after="0" w:line="320" w:lineRule="atLeast"/>
        <w:ind w:left="1070"/>
        <w:jc w:val="both"/>
        <w:rPr>
          <w:rFonts w:ascii="Times New Roman" w:hAnsi="Times New Roman" w:cs="Times New Roman"/>
          <w:sz w:val="24"/>
          <w:szCs w:val="24"/>
        </w:rPr>
      </w:pPr>
      <w:hyperlink w:anchor="#" w:history="1"/>
      <w:r w:rsidR="00863EDE" w:rsidRPr="00AC5750">
        <w:rPr>
          <w:rStyle w:val="tpt1"/>
          <w:rFonts w:ascii="Times New Roman" w:hAnsi="Times New Roman" w:cs="Times New Roman"/>
          <w:sz w:val="24"/>
          <w:szCs w:val="24"/>
        </w:rPr>
        <w:t xml:space="preserve">Alimentarea cu apă: în perioada de construire se va asigura apa potabila îmbuteliată; </w:t>
      </w:r>
    </w:p>
    <w:p w:rsidR="00863EDE" w:rsidRPr="00AC5750" w:rsidRDefault="00AC5750" w:rsidP="009A5E39">
      <w:pPr>
        <w:numPr>
          <w:ilvl w:val="0"/>
          <w:numId w:val="45"/>
        </w:numPr>
        <w:spacing w:after="0" w:line="320" w:lineRule="atLeast"/>
        <w:ind w:left="1070"/>
        <w:jc w:val="both"/>
        <w:rPr>
          <w:rStyle w:val="tpt1"/>
          <w:rFonts w:ascii="Times New Roman" w:hAnsi="Times New Roman" w:cs="Times New Roman"/>
          <w:sz w:val="24"/>
          <w:szCs w:val="24"/>
        </w:rPr>
      </w:pPr>
      <w:hyperlink w:anchor="#" w:history="1"/>
      <w:r w:rsidR="00863EDE" w:rsidRPr="00AC5750">
        <w:rPr>
          <w:rStyle w:val="tpt1"/>
          <w:rFonts w:ascii="Times New Roman" w:hAnsi="Times New Roman" w:cs="Times New Roman"/>
          <w:sz w:val="24"/>
          <w:szCs w:val="24"/>
        </w:rPr>
        <w:t xml:space="preserve">Evacuarea apelor uzate: în perioada de construire se vor folosi WC-uri ecologice;  </w:t>
      </w:r>
    </w:p>
    <w:p w:rsidR="00863EDE" w:rsidRPr="00AC5750" w:rsidRDefault="00AC5750" w:rsidP="009A5E39">
      <w:pPr>
        <w:numPr>
          <w:ilvl w:val="0"/>
          <w:numId w:val="45"/>
        </w:numPr>
        <w:spacing w:after="0" w:line="320" w:lineRule="atLeast"/>
        <w:ind w:left="1070"/>
        <w:jc w:val="both"/>
        <w:rPr>
          <w:rStyle w:val="tpt1"/>
          <w:rFonts w:ascii="Times New Roman" w:hAnsi="Times New Roman" w:cs="Times New Roman"/>
          <w:sz w:val="24"/>
          <w:szCs w:val="24"/>
        </w:rPr>
      </w:pPr>
      <w:hyperlink w:anchor="#" w:history="1"/>
      <w:r w:rsidR="00863EDE" w:rsidRPr="00AC5750">
        <w:rPr>
          <w:rFonts w:ascii="Times New Roman" w:hAnsi="Times New Roman" w:cs="Times New Roman"/>
          <w:sz w:val="24"/>
          <w:szCs w:val="24"/>
        </w:rPr>
        <w:t>Alimentarea cu energie electrică</w:t>
      </w:r>
      <w:r w:rsidR="00863EDE" w:rsidRPr="00AC5750">
        <w:rPr>
          <w:rStyle w:val="tpt1"/>
          <w:rFonts w:ascii="Times New Roman" w:hAnsi="Times New Roman" w:cs="Times New Roman"/>
          <w:sz w:val="24"/>
          <w:szCs w:val="24"/>
        </w:rPr>
        <w:t>: nu este cazul ;</w:t>
      </w:r>
    </w:p>
    <w:p w:rsidR="00863EDE" w:rsidRPr="00AC5750" w:rsidRDefault="00863EDE" w:rsidP="009A5E39">
      <w:pPr>
        <w:numPr>
          <w:ilvl w:val="0"/>
          <w:numId w:val="45"/>
        </w:numPr>
        <w:spacing w:after="0" w:line="320" w:lineRule="atLeast"/>
        <w:ind w:left="1070"/>
        <w:jc w:val="both"/>
        <w:rPr>
          <w:rFonts w:ascii="Times New Roman" w:hAnsi="Times New Roman" w:cs="Times New Roman"/>
          <w:sz w:val="24"/>
          <w:szCs w:val="24"/>
        </w:rPr>
      </w:pPr>
      <w:r w:rsidRPr="00AC5750">
        <w:rPr>
          <w:rFonts w:ascii="Times New Roman" w:hAnsi="Times New Roman" w:cs="Times New Roman"/>
          <w:sz w:val="24"/>
          <w:szCs w:val="24"/>
        </w:rPr>
        <w:t xml:space="preserve">Asigurarea agentului termic: </w:t>
      </w:r>
      <w:r w:rsidRPr="00AC5750">
        <w:rPr>
          <w:rStyle w:val="tpt1"/>
          <w:rFonts w:ascii="Times New Roman" w:hAnsi="Times New Roman" w:cs="Times New Roman"/>
          <w:sz w:val="24"/>
          <w:szCs w:val="24"/>
        </w:rPr>
        <w:t>nu este cazul;</w:t>
      </w:r>
    </w:p>
    <w:p w:rsidR="00863EDE" w:rsidRPr="00AC5750" w:rsidRDefault="00863EDE" w:rsidP="00863EDE">
      <w:pPr>
        <w:spacing w:after="0" w:line="320" w:lineRule="atLeast"/>
        <w:ind w:right="-172"/>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cumularea cu alte proiecte:</w:t>
      </w:r>
      <w:r w:rsidRPr="00AC5750">
        <w:rPr>
          <w:rFonts w:ascii="Times New Roman" w:hAnsi="Times New Roman" w:cs="Times New Roman"/>
          <w:sz w:val="24"/>
          <w:szCs w:val="24"/>
        </w:rPr>
        <w:t xml:space="preserve"> Proiectul face parte din programul de modernizare a rețelei Telekom România, lucrările din prezentul proiect se vor corela și integra cu următorul proiect: „Modernizare rețea de telecomunicații în orașul Ianca, județul Brăila”, dar care momentan nu este demarat; joncționarea cablurilor de fibră optică se va realiza dinspre orașul Ianca spre localitatea Perișoru, dar impactul cumulat al acestor lucrări nu este semnificativ.</w:t>
      </w:r>
    </w:p>
    <w:p w:rsidR="00863EDE" w:rsidRPr="00AC5750" w:rsidRDefault="00863EDE" w:rsidP="00863EDE">
      <w:pPr>
        <w:spacing w:after="0" w:line="320" w:lineRule="atLeast"/>
        <w:ind w:right="-178"/>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pentru execuția proiectului nu vor fi utilizate resurse naturale; rețeaua va fi executată din cablu fibră optică care va fi montată aerian pe stâlpi existenți;</w:t>
      </w:r>
    </w:p>
    <w:p w:rsidR="00863EDE" w:rsidRPr="00AC5750" w:rsidRDefault="00863EDE" w:rsidP="00863EDE">
      <w:pPr>
        <w:shd w:val="clear" w:color="auto" w:fill="FFFFFF"/>
        <w:spacing w:after="0" w:line="320" w:lineRule="atLeast"/>
        <w:ind w:right="-178"/>
        <w:jc w:val="both"/>
        <w:rPr>
          <w:rFonts w:ascii="Times New Roman" w:hAnsi="Times New Roman" w:cs="Times New Roman"/>
          <w:sz w:val="24"/>
          <w:szCs w:val="24"/>
          <w:lang w:eastAsia="ro-RO"/>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b/>
          <w:i/>
          <w:sz w:val="24"/>
          <w:szCs w:val="24"/>
        </w:rPr>
        <w:t xml:space="preserve">producţia de deşeuri: </w:t>
      </w:r>
      <w:r w:rsidRPr="00AC5750">
        <w:rPr>
          <w:rFonts w:ascii="Times New Roman" w:hAnsi="Times New Roman" w:cs="Times New Roman"/>
          <w:sz w:val="24"/>
          <w:szCs w:val="24"/>
          <w:lang w:eastAsia="ro-RO"/>
        </w:rPr>
        <w:t>În urma realizării proiectului vor rezulta deșeuri din  material plastic,  cabluri, deseuri menajere, etc. (deșeuri clasificate în clasa</w:t>
      </w:r>
      <w:r w:rsidRPr="00AC5750">
        <w:rPr>
          <w:rFonts w:ascii="Times New Roman" w:hAnsi="Times New Roman" w:cs="Times New Roman"/>
          <w:b/>
          <w:i/>
          <w:sz w:val="24"/>
          <w:szCs w:val="24"/>
          <w:lang w:eastAsia="ro-RO"/>
        </w:rPr>
        <w:t xml:space="preserve"> 17 DEŞEURI DIN CONSTRUCŢII ŞI DEMOLĂRI</w:t>
      </w:r>
      <w:r w:rsidRPr="00AC5750">
        <w:rPr>
          <w:rFonts w:ascii="Times New Roman" w:hAnsi="Times New Roman" w:cs="Times New Roman"/>
          <w:sz w:val="24"/>
          <w:szCs w:val="24"/>
          <w:lang w:eastAsia="ro-RO"/>
        </w:rPr>
        <w:t xml:space="preserve"> în HG nr. 856/2002), deșeuri ce vor fi valorificate/eliminate conform legislației de mediu în vigoare. </w:t>
      </w:r>
    </w:p>
    <w:p w:rsidR="00863EDE" w:rsidRPr="00AC5750" w:rsidRDefault="00863EDE" w:rsidP="00863EDE">
      <w:pPr>
        <w:autoSpaceDE w:val="0"/>
        <w:autoSpaceDN w:val="0"/>
        <w:adjustRightInd w:val="0"/>
        <w:spacing w:after="0" w:line="320" w:lineRule="atLeast"/>
        <w:ind w:right="-178"/>
        <w:jc w:val="both"/>
        <w:rPr>
          <w:rStyle w:val="tpa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disconfort: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rPr>
        <w:t>nivelul de emisii (pulberi</w:t>
      </w:r>
      <w:r w:rsidRPr="00AC5750">
        <w:rPr>
          <w:rFonts w:ascii="Times New Roman" w:hAnsi="Times New Roman" w:cs="Times New Roman"/>
          <w:sz w:val="24"/>
          <w:szCs w:val="24"/>
        </w:rPr>
        <w:t>, emisii de la utilaje și mijloace de transport)</w:t>
      </w:r>
      <w:r w:rsidRPr="00AC5750">
        <w:rPr>
          <w:rStyle w:val="tpa1"/>
          <w:rFonts w:ascii="Times New Roman" w:hAnsi="Times New Roman" w:cs="Times New Roman"/>
          <w:sz w:val="24"/>
          <w:szCs w:val="24"/>
        </w:rPr>
        <w:t xml:space="preserve">, zgomote şi vibraţii va fi redus cu </w:t>
      </w:r>
      <w:r w:rsidRPr="00AC5750">
        <w:rPr>
          <w:rStyle w:val="tli1"/>
          <w:rFonts w:ascii="Times New Roman" w:hAnsi="Times New Roman" w:cs="Times New Roman"/>
          <w:sz w:val="24"/>
          <w:szCs w:val="24"/>
        </w:rPr>
        <w:t>respectarea legislației de mediu în vigoare și a condițiilor impuse prin prezenta decizie.</w:t>
      </w:r>
      <w:r w:rsidRPr="00AC5750">
        <w:rPr>
          <w:rStyle w:val="tpa1"/>
          <w:rFonts w:ascii="Times New Roman" w:hAnsi="Times New Roman" w:cs="Times New Roman"/>
          <w:sz w:val="24"/>
          <w:szCs w:val="24"/>
        </w:rPr>
        <w:t xml:space="preserve"> </w:t>
      </w:r>
    </w:p>
    <w:p w:rsidR="00863EDE" w:rsidRPr="00AC5750" w:rsidRDefault="00863EDE" w:rsidP="00863EDE">
      <w:pPr>
        <w:tabs>
          <w:tab w:val="center" w:pos="0"/>
        </w:tabs>
        <w:autoSpaceDN w:val="0"/>
        <w:adjustRightInd w:val="0"/>
        <w:spacing w:after="0" w:line="320" w:lineRule="atLeast"/>
        <w:ind w:right="-178"/>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Lucrările de execuție a rețelei de fibră optică nu vor genera zgomote și vibrații deoarece lucrările de executie se vor executa manual, fără implicarea de utilajele de construcții, zgomotul  poate fi produs de  </w:t>
      </w:r>
      <w:r w:rsidRPr="00AC5750">
        <w:rPr>
          <w:rStyle w:val="tpa1"/>
          <w:rFonts w:ascii="Times New Roman" w:hAnsi="Times New Roman" w:cs="Times New Roman"/>
          <w:sz w:val="24"/>
          <w:szCs w:val="24"/>
        </w:rPr>
        <w:lastRenderedPageBreak/>
        <w:t>mijloacele auto de transport utilizate. Nivelul de zgomot generat va fi redus, pe o perioadă determinată (durata de execuție a lucrărilor max. 1 lună)</w:t>
      </w:r>
      <w:r w:rsidRPr="00AC5750">
        <w:rPr>
          <w:rFonts w:ascii="Times New Roman" w:hAnsi="Times New Roman" w:cs="Times New Roman"/>
          <w:sz w:val="24"/>
          <w:szCs w:val="24"/>
        </w:rPr>
        <w:t>.</w:t>
      </w:r>
    </w:p>
    <w:p w:rsidR="00863EDE" w:rsidRPr="00AC5750" w:rsidRDefault="00863EDE" w:rsidP="00863EDE">
      <w:pPr>
        <w:tabs>
          <w:tab w:val="center" w:pos="0"/>
        </w:tabs>
        <w:autoSpaceDN w:val="0"/>
        <w:adjustRightInd w:val="0"/>
        <w:spacing w:line="320" w:lineRule="atLeast"/>
        <w:ind w:right="-178"/>
        <w:jc w:val="both"/>
        <w:rPr>
          <w:rStyle w:val="tli1"/>
          <w:rFonts w:ascii="Times New Roman" w:hAnsi="Times New Roman" w:cs="Times New Roman"/>
          <w:sz w:val="24"/>
          <w:szCs w:val="24"/>
        </w:rPr>
      </w:pPr>
      <w:r w:rsidRPr="00AC5750">
        <w:rPr>
          <w:rStyle w:val="tpa1"/>
          <w:rFonts w:ascii="Times New Roman" w:hAnsi="Times New Roman" w:cs="Times New Roman"/>
          <w:sz w:val="24"/>
          <w:szCs w:val="24"/>
        </w:rPr>
        <w:t xml:space="preserve"> </w:t>
      </w: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b/>
          <w:i/>
          <w:sz w:val="24"/>
          <w:szCs w:val="24"/>
        </w:rPr>
        <w:t xml:space="preserve">riscul de accident – </w:t>
      </w:r>
      <w:r w:rsidRPr="00AC5750">
        <w:rPr>
          <w:rStyle w:val="tli1"/>
          <w:rFonts w:ascii="Times New Roman" w:hAnsi="Times New Roman" w:cs="Times New Roman"/>
          <w:sz w:val="24"/>
          <w:szCs w:val="24"/>
        </w:rPr>
        <w:t xml:space="preserve">nu este cazul. </w:t>
      </w:r>
    </w:p>
    <w:p w:rsidR="00863EDE" w:rsidRPr="00AC5750" w:rsidRDefault="00863EDE" w:rsidP="00863EDE">
      <w:pPr>
        <w:shd w:val="clear" w:color="auto" w:fill="FFFFFF"/>
        <w:spacing w:before="120" w:line="320" w:lineRule="atLeast"/>
        <w:ind w:right="-268"/>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2.</w:t>
      </w:r>
      <w:r w:rsidRPr="00AC5750">
        <w:rPr>
          <w:rStyle w:val="tpt1"/>
          <w:rFonts w:ascii="Times New Roman" w:hAnsi="Times New Roman" w:cs="Times New Roman"/>
          <w:b/>
          <w:sz w:val="24"/>
          <w:szCs w:val="24"/>
        </w:rPr>
        <w:t>Localizarea proiectului</w:t>
      </w:r>
    </w:p>
    <w:p w:rsidR="00863EDE" w:rsidRPr="00AC5750" w:rsidRDefault="00863EDE" w:rsidP="00863EDE">
      <w:pPr>
        <w:autoSpaceDE w:val="0"/>
        <w:autoSpaceDN w:val="0"/>
        <w:adjustRightInd w:val="0"/>
        <w:spacing w:after="0" w:line="320" w:lineRule="atLeast"/>
        <w:ind w:right="-268"/>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 -</w:t>
      </w:r>
      <w:r w:rsidRPr="00AC5750">
        <w:rPr>
          <w:rStyle w:val="tpa1"/>
          <w:rFonts w:ascii="Times New Roman" w:hAnsi="Times New Roman" w:cs="Times New Roman"/>
          <w:sz w:val="24"/>
          <w:szCs w:val="24"/>
        </w:rPr>
        <w:t xml:space="preserve"> c</w:t>
      </w:r>
      <w:r w:rsidRPr="00AC5750">
        <w:rPr>
          <w:rFonts w:ascii="Times New Roman" w:hAnsi="Times New Roman" w:cs="Times New Roman"/>
          <w:sz w:val="24"/>
          <w:szCs w:val="24"/>
        </w:rPr>
        <w:t xml:space="preserve">onform certificatului de urbanism nr. 34/27.04.2018 emis de Primăria orașului Ianca, amplasamentul proiectului este intravilan, folosința fiind pentru dotări tehnico – edilitare. Lucrările propuse pentru înființarea rețelei de fibră optică nu va presupune ocuparea definitivă de suprafețe cu noi instalații sau echipamente, cablul de fibră optică se va monta aerian pe stâlpi existenți din beton sau din lemn. </w:t>
      </w:r>
    </w:p>
    <w:p w:rsidR="00863EDE" w:rsidRPr="00AC5750" w:rsidRDefault="00863EDE" w:rsidP="00863EDE">
      <w:pPr>
        <w:shd w:val="clear" w:color="auto" w:fill="FFFFFF"/>
        <w:spacing w:after="0" w:line="32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 xml:space="preserve">relativa abundenţă a resurselor naturale din zonă, calitatea şi capacitatea regenerativă a acestora – </w:t>
      </w:r>
      <w:r w:rsidRPr="00AC5750">
        <w:rPr>
          <w:rStyle w:val="tsp1"/>
          <w:rFonts w:ascii="Times New Roman" w:hAnsi="Times New Roman" w:cs="Times New Roman"/>
          <w:sz w:val="24"/>
          <w:szCs w:val="24"/>
        </w:rPr>
        <w:t xml:space="preserve">nu este cazul, întrucât amplasamentul proiectului </w:t>
      </w:r>
      <w:r w:rsidRPr="00AC5750">
        <w:rPr>
          <w:rFonts w:ascii="Times New Roman" w:hAnsi="Times New Roman" w:cs="Times New Roman"/>
          <w:sz w:val="24"/>
          <w:szCs w:val="24"/>
        </w:rPr>
        <w:t>este în intravilanul localitatii Perișoru, teren cu folosința actuală dotări tehnico – edilitare.</w:t>
      </w:r>
    </w:p>
    <w:p w:rsidR="00863EDE" w:rsidRPr="00AC5750" w:rsidRDefault="00863EDE" w:rsidP="00863EDE">
      <w:pPr>
        <w:shd w:val="clear" w:color="auto" w:fill="FFFFFF"/>
        <w:spacing w:after="0" w:line="320" w:lineRule="atLeast"/>
        <w:jc w:val="both"/>
        <w:rPr>
          <w:rFonts w:ascii="Times New Roman" w:hAnsi="Times New Roman" w:cs="Times New Roman"/>
          <w:b/>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p>
    <w:p w:rsidR="00863EDE" w:rsidRPr="00AC5750" w:rsidRDefault="00863EDE" w:rsidP="00863EDE">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b/>
          <w:i/>
          <w:sz w:val="24"/>
          <w:szCs w:val="24"/>
        </w:rPr>
        <w:t xml:space="preserve">zonele umede - </w:t>
      </w:r>
      <w:r w:rsidRPr="00AC5750">
        <w:rPr>
          <w:rStyle w:val="tli1"/>
          <w:rFonts w:ascii="Times New Roman" w:hAnsi="Times New Roman" w:cs="Times New Roman"/>
          <w:sz w:val="24"/>
          <w:szCs w:val="24"/>
        </w:rPr>
        <w:t>proiectul propus nu este amplasat în perimetrul sau vecinătatea unor zone umede;</w:t>
      </w:r>
    </w:p>
    <w:p w:rsidR="00863EDE" w:rsidRPr="00AC5750" w:rsidRDefault="00863EDE" w:rsidP="00863EDE">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 xml:space="preserve">zonele costiere - </w:t>
      </w:r>
      <w:r w:rsidRPr="00AC5750">
        <w:rPr>
          <w:rStyle w:val="tli1"/>
          <w:rFonts w:ascii="Times New Roman" w:hAnsi="Times New Roman" w:cs="Times New Roman"/>
          <w:sz w:val="24"/>
          <w:szCs w:val="24"/>
        </w:rPr>
        <w:t>proiectul propus nu este amplasat în zone costiere;</w:t>
      </w:r>
    </w:p>
    <w:p w:rsidR="00863EDE" w:rsidRPr="00AC5750" w:rsidRDefault="00863EDE" w:rsidP="00863EDE">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 xml:space="preserve">zonele montane şi cele împădurite </w:t>
      </w:r>
      <w:r w:rsidRPr="00AC5750">
        <w:rPr>
          <w:rStyle w:val="tli1"/>
          <w:rFonts w:ascii="Times New Roman" w:hAnsi="Times New Roman" w:cs="Times New Roman"/>
          <w:sz w:val="24"/>
          <w:szCs w:val="24"/>
        </w:rPr>
        <w:t>- proiectul propus nu este amplasat în zone montane și/sau împădurite;</w:t>
      </w:r>
    </w:p>
    <w:p w:rsidR="00863EDE" w:rsidRPr="00AC5750" w:rsidRDefault="00863EDE" w:rsidP="00863EDE">
      <w:pPr>
        <w:shd w:val="clear" w:color="auto" w:fill="FFFFFF"/>
        <w:spacing w:after="0"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d</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 xml:space="preserve">parcurile şi rezervaţiile naturale </w:t>
      </w:r>
      <w:r w:rsidRPr="00AC5750">
        <w:rPr>
          <w:rStyle w:val="tli1"/>
          <w:rFonts w:ascii="Times New Roman" w:hAnsi="Times New Roman" w:cs="Times New Roman"/>
          <w:sz w:val="24"/>
          <w:szCs w:val="24"/>
        </w:rPr>
        <w:t>- proiectul nu este propus în perimetrul sau vecinătatea unor parcuri naționale/naturale sau rezervații naturale;</w:t>
      </w:r>
    </w:p>
    <w:p w:rsidR="00863EDE" w:rsidRPr="00AC5750" w:rsidRDefault="00863EDE" w:rsidP="00863EDE">
      <w:pPr>
        <w:shd w:val="clear" w:color="auto" w:fill="FFFFFF"/>
        <w:spacing w:after="0" w:line="320" w:lineRule="atLeast"/>
        <w:jc w:val="both"/>
        <w:rPr>
          <w:rStyle w:val="tli1"/>
          <w:rFonts w:ascii="Times New Roman" w:hAnsi="Times New Roman" w:cs="Times New Roman"/>
          <w:b/>
          <w:sz w:val="24"/>
          <w:szCs w:val="24"/>
        </w:rPr>
      </w:pPr>
      <w:r w:rsidRPr="00AC5750">
        <w:rPr>
          <w:rStyle w:val="li1"/>
          <w:rFonts w:ascii="Times New Roman" w:hAnsi="Times New Roman" w:cs="Times New Roman"/>
          <w:i/>
          <w:color w:val="auto"/>
          <w:sz w:val="24"/>
          <w:szCs w:val="24"/>
        </w:rPr>
        <w:t>e</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w:t>
      </w:r>
      <w:r w:rsidRPr="00AC5750">
        <w:rPr>
          <w:rStyle w:val="tli1"/>
          <w:rFonts w:ascii="Times New Roman" w:hAnsi="Times New Roman" w:cs="Times New Roman"/>
          <w:b/>
          <w:sz w:val="24"/>
          <w:szCs w:val="24"/>
        </w:rPr>
        <w:t xml:space="preserve"> </w:t>
      </w:r>
    </w:p>
    <w:p w:rsidR="00863EDE" w:rsidRPr="00AC5750" w:rsidRDefault="00AC5750" w:rsidP="00863EDE">
      <w:pPr>
        <w:shd w:val="clear" w:color="auto" w:fill="FFFFFF"/>
        <w:spacing w:after="0" w:line="320" w:lineRule="atLeast"/>
        <w:jc w:val="both"/>
        <w:rPr>
          <w:rStyle w:val="tli1"/>
          <w:rFonts w:ascii="Times New Roman" w:hAnsi="Times New Roman" w:cs="Times New Roman"/>
          <w:b/>
          <w:sz w:val="24"/>
          <w:szCs w:val="24"/>
        </w:rPr>
      </w:pPr>
      <w:hyperlink r:id="rId61" w:anchor="#" w:history="1"/>
      <w:r w:rsidR="00863EDE" w:rsidRPr="00AC5750">
        <w:rPr>
          <w:rStyle w:val="li1"/>
          <w:rFonts w:ascii="Times New Roman" w:hAnsi="Times New Roman" w:cs="Times New Roman"/>
          <w:i/>
          <w:color w:val="auto"/>
          <w:sz w:val="24"/>
          <w:szCs w:val="24"/>
        </w:rPr>
        <w:t xml:space="preserve">f) </w:t>
      </w:r>
      <w:r w:rsidR="00863EDE" w:rsidRPr="00AC5750">
        <w:rPr>
          <w:rStyle w:val="tli1"/>
          <w:rFonts w:ascii="Times New Roman" w:hAnsi="Times New Roman" w:cs="Times New Roman"/>
          <w:b/>
          <w:i/>
          <w:sz w:val="24"/>
          <w:szCs w:val="24"/>
        </w:rPr>
        <w:t xml:space="preserve">zonele de protecţie specială </w:t>
      </w:r>
      <w:r w:rsidR="00863EDE" w:rsidRPr="00AC5750">
        <w:rPr>
          <w:rStyle w:val="tli1"/>
          <w:rFonts w:ascii="Times New Roman" w:hAnsi="Times New Roman" w:cs="Times New Roman"/>
          <w:b/>
          <w:sz w:val="24"/>
          <w:szCs w:val="24"/>
        </w:rPr>
        <w:t xml:space="preserve">- </w:t>
      </w:r>
      <w:r w:rsidR="00863EDE" w:rsidRPr="00AC5750">
        <w:rPr>
          <w:rStyle w:val="tli1"/>
          <w:rFonts w:ascii="Times New Roman" w:hAnsi="Times New Roman" w:cs="Times New Roman"/>
          <w:sz w:val="24"/>
          <w:szCs w:val="24"/>
        </w:rPr>
        <w:t>nu este cazul;</w:t>
      </w:r>
      <w:r w:rsidR="00863EDE" w:rsidRPr="00AC5750">
        <w:rPr>
          <w:rStyle w:val="tli1"/>
          <w:rFonts w:ascii="Times New Roman" w:hAnsi="Times New Roman" w:cs="Times New Roman"/>
          <w:b/>
          <w:sz w:val="24"/>
          <w:szCs w:val="24"/>
        </w:rPr>
        <w:t xml:space="preserve"> </w:t>
      </w:r>
    </w:p>
    <w:p w:rsidR="00863EDE" w:rsidRPr="00AC5750" w:rsidRDefault="00863EDE" w:rsidP="00863EDE">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b/>
          <w:i/>
          <w:sz w:val="24"/>
          <w:szCs w:val="24"/>
        </w:rPr>
        <w:t xml:space="preserve">ariile în care standardele de calitate a mediului stabilite de legislaţie au fost deja depăşite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863EDE" w:rsidRPr="00AC5750" w:rsidRDefault="00863EDE" w:rsidP="00863EDE">
      <w:pPr>
        <w:shd w:val="clear" w:color="auto" w:fill="FFFFFF"/>
        <w:spacing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b/>
          <w:i/>
          <w:sz w:val="24"/>
          <w:szCs w:val="24"/>
        </w:rPr>
        <w:t xml:space="preserve">ariile dens populate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 xml:space="preserve"> obiectivul de investiții este propus a se executa în intravilanul localității Perișoru, în zona limitrofă drumurilor/străzilor din localitate;</w:t>
      </w:r>
    </w:p>
    <w:p w:rsidR="00863EDE" w:rsidRPr="00AC5750" w:rsidRDefault="00863EDE" w:rsidP="00863EDE">
      <w:pPr>
        <w:shd w:val="clear" w:color="auto" w:fill="FFFFFF"/>
        <w:spacing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 i) </w:t>
      </w:r>
      <w:r w:rsidRPr="00AC5750">
        <w:rPr>
          <w:rStyle w:val="tli1"/>
          <w:rFonts w:ascii="Times New Roman" w:hAnsi="Times New Roman" w:cs="Times New Roman"/>
          <w:b/>
          <w:i/>
          <w:sz w:val="24"/>
          <w:szCs w:val="24"/>
        </w:rPr>
        <w:t xml:space="preserve">peisajele cu semnificaţie istorică, culturală şi arheologică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863EDE" w:rsidRPr="00AC5750" w:rsidRDefault="00863EDE" w:rsidP="00863EDE">
      <w:pPr>
        <w:shd w:val="clear" w:color="auto" w:fill="FFFFFF"/>
        <w:spacing w:after="0" w:line="320" w:lineRule="atLeast"/>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3.</w:t>
      </w:r>
      <w:r w:rsidRPr="00AC5750">
        <w:rPr>
          <w:rStyle w:val="tpt1"/>
          <w:rFonts w:ascii="Times New Roman" w:hAnsi="Times New Roman" w:cs="Times New Roman"/>
          <w:b/>
          <w:sz w:val="24"/>
          <w:szCs w:val="24"/>
        </w:rPr>
        <w:t>Caracteristicile impactului potenţial</w:t>
      </w:r>
    </w:p>
    <w:p w:rsidR="00863EDE" w:rsidRPr="00AC5750" w:rsidRDefault="00863EDE" w:rsidP="00863EDE">
      <w:pPr>
        <w:shd w:val="clear" w:color="auto" w:fill="FFFFFF"/>
        <w:spacing w:after="0" w:line="320" w:lineRule="atLeast"/>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a) </w:t>
      </w:r>
      <w:r w:rsidRPr="00AC5750">
        <w:rPr>
          <w:rStyle w:val="tli1"/>
          <w:rFonts w:ascii="Times New Roman" w:hAnsi="Times New Roman" w:cs="Times New Roman"/>
          <w:b/>
          <w:sz w:val="24"/>
          <w:szCs w:val="24"/>
        </w:rPr>
        <w:t xml:space="preserve">extinderea impactului - </w:t>
      </w:r>
      <w:r w:rsidRPr="00AC5750">
        <w:rPr>
          <w:rStyle w:val="tli1"/>
          <w:rFonts w:ascii="Times New Roman" w:hAnsi="Times New Roman" w:cs="Times New Roman"/>
          <w:sz w:val="24"/>
          <w:szCs w:val="24"/>
        </w:rPr>
        <w:t>i</w:t>
      </w:r>
      <w:r w:rsidRPr="00AC5750">
        <w:rPr>
          <w:rFonts w:ascii="Times New Roman" w:hAnsi="Times New Roman" w:cs="Times New Roman"/>
          <w:sz w:val="24"/>
          <w:szCs w:val="24"/>
        </w:rPr>
        <w:t xml:space="preserve">mpactul se va manifesta local;  </w:t>
      </w:r>
    </w:p>
    <w:p w:rsidR="00863EDE" w:rsidRPr="00AC5750" w:rsidRDefault="00863EDE" w:rsidP="00863EDE">
      <w:pPr>
        <w:shd w:val="clear" w:color="auto" w:fill="FFFFFF"/>
        <w:spacing w:after="0" w:line="320" w:lineRule="atLeast"/>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b/>
          <w:sz w:val="24"/>
          <w:szCs w:val="24"/>
        </w:rPr>
        <w:t>natura transfrontieră 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transfrontaliere;</w:t>
      </w:r>
    </w:p>
    <w:p w:rsidR="00863EDE" w:rsidRPr="00AC5750" w:rsidRDefault="00863EDE" w:rsidP="00863EDE">
      <w:pPr>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c) </w:t>
      </w:r>
      <w:r w:rsidRPr="00AC5750">
        <w:rPr>
          <w:rStyle w:val="tli1"/>
          <w:rFonts w:ascii="Times New Roman" w:hAnsi="Times New Roman" w:cs="Times New Roman"/>
          <w:b/>
          <w:sz w:val="24"/>
          <w:szCs w:val="24"/>
        </w:rPr>
        <w:t xml:space="preserve">mărimea şi complexitatea impactului - </w:t>
      </w:r>
      <w:r w:rsidRPr="00AC5750">
        <w:rPr>
          <w:rStyle w:val="tli1"/>
          <w:rFonts w:ascii="Times New Roman" w:hAnsi="Times New Roman" w:cs="Times New Roman"/>
          <w:sz w:val="24"/>
          <w:szCs w:val="24"/>
        </w:rPr>
        <w:t>impact redus pe perioada execuției și funcționării, cu condiția respectării prevederilor legale în vigoare;</w:t>
      </w:r>
    </w:p>
    <w:p w:rsidR="00863EDE" w:rsidRPr="00AC5750" w:rsidRDefault="00863EDE" w:rsidP="00863EDE">
      <w:pPr>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b/>
          <w:sz w:val="24"/>
          <w:szCs w:val="24"/>
        </w:rPr>
        <w:t>probabilitatea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probabilitatea aparitiei impactului este redusă pe perioada execuției lucrărilor în situația respectării condițiilor impuse prin prezenta decizie;</w:t>
      </w:r>
    </w:p>
    <w:p w:rsidR="00863EDE" w:rsidRPr="00AC5750" w:rsidRDefault="00863EDE" w:rsidP="00863EDE">
      <w:pPr>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b/>
          <w:sz w:val="24"/>
          <w:szCs w:val="24"/>
        </w:rPr>
        <w:t>durata, frecvenţa şi reversibilitatea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impact redus pe perioada execuției și funcționării, cu condiția respectării prevederilor legale în vigoare;</w:t>
      </w:r>
    </w:p>
    <w:p w:rsidR="00863EDE" w:rsidRPr="00AC5750" w:rsidRDefault="00863EDE" w:rsidP="00863EDE">
      <w:pPr>
        <w:spacing w:line="320" w:lineRule="atLeast"/>
        <w:ind w:right="-86"/>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u w:val="single"/>
        </w:rPr>
        <w:t>Condiţiile de realizare a proiectului</w:t>
      </w:r>
      <w:r w:rsidRPr="00AC5750">
        <w:rPr>
          <w:rStyle w:val="tpa1"/>
          <w:rFonts w:ascii="Times New Roman" w:hAnsi="Times New Roman" w:cs="Times New Roman"/>
          <w:b/>
          <w:sz w:val="24"/>
          <w:szCs w:val="24"/>
        </w:rPr>
        <w:t>:</w:t>
      </w:r>
    </w:p>
    <w:p w:rsidR="00863EDE" w:rsidRPr="00AC5750" w:rsidRDefault="00863EDE" w:rsidP="00863EDE">
      <w:pPr>
        <w:numPr>
          <w:ilvl w:val="0"/>
          <w:numId w:val="4"/>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863EDE" w:rsidRPr="00AC5750" w:rsidRDefault="00863EDE"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863EDE" w:rsidRPr="00AC5750" w:rsidRDefault="00863EDE"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lastRenderedPageBreak/>
        <w:t>Executarea lucrărilor se va face fără afectarea vecinatăților, a altor construcții, instalații și utilități utilitare amplasate în vecinătate;</w:t>
      </w:r>
    </w:p>
    <w:p w:rsidR="00863EDE" w:rsidRPr="00AC5750" w:rsidRDefault="00863EDE"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Implementarea proiectului și desfășurarea activității se va face cu luarea tuturor măsurilor pentru a nu deranja vecinătăţile;</w:t>
      </w:r>
    </w:p>
    <w:p w:rsidR="00863EDE" w:rsidRPr="00AC5750" w:rsidRDefault="00863EDE" w:rsidP="009A5E39">
      <w:pPr>
        <w:numPr>
          <w:ilvl w:val="0"/>
          <w:numId w:val="42"/>
        </w:numPr>
        <w:tabs>
          <w:tab w:val="num" w:pos="426"/>
        </w:tabs>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Respectarea prevederilor:</w:t>
      </w:r>
    </w:p>
    <w:p w:rsidR="00863EDE" w:rsidRPr="00AC5750" w:rsidRDefault="00863EDE" w:rsidP="00863EDE">
      <w:pPr>
        <w:numPr>
          <w:ilvl w:val="0"/>
          <w:numId w:val="12"/>
        </w:numPr>
        <w:spacing w:after="0" w:line="320" w:lineRule="atLeast"/>
        <w:ind w:right="-86"/>
        <w:jc w:val="both"/>
        <w:rPr>
          <w:rFonts w:ascii="Times New Roman" w:hAnsi="Times New Roman" w:cs="Times New Roman"/>
          <w:bCs/>
          <w:sz w:val="24"/>
          <w:szCs w:val="24"/>
        </w:rPr>
      </w:pP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xml:space="preserve">, cu modificările și completările ulterioare; </w:t>
      </w:r>
    </w:p>
    <w:p w:rsidR="00863EDE" w:rsidRPr="00AC5750" w:rsidRDefault="00863EDE" w:rsidP="00863EDE">
      <w:pPr>
        <w:numPr>
          <w:ilvl w:val="0"/>
          <w:numId w:val="12"/>
        </w:numPr>
        <w:spacing w:after="0" w:line="320" w:lineRule="atLeast"/>
        <w:ind w:right="-86"/>
        <w:jc w:val="both"/>
        <w:rPr>
          <w:rFonts w:ascii="Times New Roman" w:hAnsi="Times New Roman" w:cs="Times New Roman"/>
          <w:sz w:val="24"/>
          <w:szCs w:val="24"/>
        </w:rPr>
      </w:pPr>
      <w:r w:rsidRPr="00AC5750">
        <w:rPr>
          <w:rFonts w:ascii="Times New Roman" w:hAnsi="Times New Roman" w:cs="Times New Roman"/>
          <w:bCs/>
          <w:i/>
          <w:sz w:val="24"/>
          <w:szCs w:val="24"/>
        </w:rPr>
        <w:t xml:space="preserve">OUG </w:t>
      </w:r>
      <w:r w:rsidRPr="00AC5750">
        <w:rPr>
          <w:rFonts w:ascii="Times New Roman" w:hAnsi="Times New Roman" w:cs="Times New Roman"/>
          <w:i/>
          <w:sz w:val="24"/>
          <w:szCs w:val="24"/>
        </w:rPr>
        <w:t>nr. 68/2007 privind răspunderea de mediu cu referire la prevenirea şi repararea prejudiciului asupra mediului</w:t>
      </w:r>
      <w:r w:rsidRPr="00AC5750">
        <w:rPr>
          <w:rFonts w:ascii="Times New Roman" w:hAnsi="Times New Roman" w:cs="Times New Roman"/>
          <w:sz w:val="24"/>
          <w:szCs w:val="24"/>
        </w:rPr>
        <w:t xml:space="preserve">, </w:t>
      </w:r>
      <w:r w:rsidRPr="00AC5750">
        <w:rPr>
          <w:rFonts w:ascii="Times New Roman" w:hAnsi="Times New Roman" w:cs="Times New Roman"/>
          <w:i/>
          <w:sz w:val="24"/>
          <w:szCs w:val="24"/>
        </w:rPr>
        <w:t>cu modificările şi completările ulterioare</w:t>
      </w:r>
      <w:r w:rsidRPr="00AC5750">
        <w:rPr>
          <w:rFonts w:ascii="Times New Roman" w:hAnsi="Times New Roman" w:cs="Times New Roman"/>
          <w:bCs/>
          <w:i/>
          <w:sz w:val="24"/>
          <w:szCs w:val="24"/>
        </w:rPr>
        <w:t>;</w:t>
      </w:r>
    </w:p>
    <w:p w:rsidR="00863EDE" w:rsidRPr="00AC5750" w:rsidRDefault="00863EDE" w:rsidP="00863EDE">
      <w:pPr>
        <w:numPr>
          <w:ilvl w:val="0"/>
          <w:numId w:val="12"/>
        </w:numPr>
        <w:spacing w:after="0" w:line="320" w:lineRule="atLeast"/>
        <w:ind w:right="-86"/>
        <w:jc w:val="both"/>
        <w:rPr>
          <w:rFonts w:ascii="Times New Roman" w:hAnsi="Times New Roman" w:cs="Times New Roman"/>
          <w:bCs/>
          <w:sz w:val="24"/>
          <w:szCs w:val="24"/>
        </w:rPr>
      </w:pPr>
      <w:r w:rsidRPr="00AC5750">
        <w:rPr>
          <w:rFonts w:ascii="Times New Roman" w:hAnsi="Times New Roman" w:cs="Times New Roman"/>
          <w:i/>
          <w:sz w:val="24"/>
          <w:szCs w:val="24"/>
          <w:lang w:eastAsia="ro-RO"/>
        </w:rPr>
        <w:t>HG nr.856/2002 privind evidenţa gestiunii deşeurilor şi pentru aprobarea listei cuprinzând deşeurile</w:t>
      </w:r>
      <w:r w:rsidRPr="00AC5750">
        <w:rPr>
          <w:rFonts w:ascii="Times New Roman" w:hAnsi="Times New Roman" w:cs="Times New Roman"/>
          <w:sz w:val="24"/>
          <w:szCs w:val="24"/>
          <w:lang w:eastAsia="ro-RO"/>
        </w:rPr>
        <w:t xml:space="preserve">, </w:t>
      </w:r>
      <w:r w:rsidRPr="00AC5750">
        <w:rPr>
          <w:rFonts w:ascii="Times New Roman" w:hAnsi="Times New Roman" w:cs="Times New Roman"/>
          <w:i/>
          <w:sz w:val="24"/>
          <w:szCs w:val="24"/>
          <w:lang w:eastAsia="ro-RO"/>
        </w:rPr>
        <w:t>inclusiv deşeurile periculoase cu modificările şi completările ulterioare.</w:t>
      </w:r>
    </w:p>
    <w:p w:rsidR="00863EDE" w:rsidRPr="00AC5750" w:rsidRDefault="00863EDE" w:rsidP="009A5E39">
      <w:pPr>
        <w:numPr>
          <w:ilvl w:val="0"/>
          <w:numId w:val="44"/>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sz w:val="24"/>
          <w:szCs w:val="24"/>
        </w:rPr>
        <w:t xml:space="preserve">Respectarea prevederilor </w:t>
      </w:r>
      <w:r w:rsidRPr="00AC5750">
        <w:rPr>
          <w:rFonts w:ascii="Times New Roman" w:hAnsi="Times New Roman" w:cs="Times New Roman"/>
          <w:bCs/>
          <w:sz w:val="24"/>
          <w:szCs w:val="24"/>
        </w:rPr>
        <w:t xml:space="preserve">art. 15, alin. 2, lit. a) din </w:t>
      </w:r>
      <w:r w:rsidRPr="00AC5750">
        <w:rPr>
          <w:rFonts w:ascii="Times New Roman" w:hAnsi="Times New Roman" w:cs="Times New Roman"/>
          <w:bCs/>
          <w:i/>
          <w:sz w:val="24"/>
          <w:szCs w:val="24"/>
        </w:rPr>
        <w:t>OUG nr. 195/2005 privind protecţia mediului</w:t>
      </w:r>
      <w:r w:rsidRPr="00AC5750">
        <w:rPr>
          <w:rFonts w:ascii="Times New Roman" w:hAnsi="Times New Roman" w:cs="Times New Roman"/>
          <w:bCs/>
          <w:sz w:val="24"/>
          <w:szCs w:val="24"/>
        </w:rPr>
        <w:t xml:space="preserve">, aprobată cu modificări şi completări de </w:t>
      </w:r>
      <w:r w:rsidRPr="00AC5750">
        <w:rPr>
          <w:rFonts w:ascii="Times New Roman" w:hAnsi="Times New Roman" w:cs="Times New Roman"/>
          <w:bCs/>
          <w:i/>
          <w:sz w:val="24"/>
          <w:szCs w:val="24"/>
        </w:rPr>
        <w:t>Legea nr. 265/2006</w:t>
      </w:r>
      <w:r w:rsidRPr="00AC5750">
        <w:rPr>
          <w:rFonts w:ascii="Times New Roman" w:hAnsi="Times New Roman" w:cs="Times New Roman"/>
          <w:bCs/>
          <w:sz w:val="24"/>
          <w:szCs w:val="24"/>
        </w:rPr>
        <w:t>, cu modificările şi completările ulterioare</w:t>
      </w:r>
      <w:r w:rsidRPr="00AC5750">
        <w:rPr>
          <w:rFonts w:ascii="Times New Roman" w:hAnsi="Times New Roman" w:cs="Times New Roman"/>
          <w:bCs/>
          <w:i/>
          <w:sz w:val="24"/>
          <w:szCs w:val="24"/>
        </w:rPr>
        <w:t xml:space="preserve"> </w:t>
      </w:r>
      <w:r w:rsidRPr="00AC5750">
        <w:rPr>
          <w:rFonts w:ascii="Times New Roman" w:hAnsi="Times New Roman" w:cs="Times New Roman"/>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r w:rsidRPr="00AC5750">
        <w:rPr>
          <w:rFonts w:ascii="Times New Roman" w:hAnsi="Times New Roman" w:cs="Times New Roman"/>
          <w:bCs/>
          <w:i/>
          <w:sz w:val="24"/>
          <w:szCs w:val="24"/>
        </w:rPr>
        <w:t>;</w:t>
      </w:r>
    </w:p>
    <w:p w:rsidR="00863EDE" w:rsidRPr="00AC5750" w:rsidRDefault="00863EDE" w:rsidP="009A5E39">
      <w:pPr>
        <w:numPr>
          <w:ilvl w:val="0"/>
          <w:numId w:val="43"/>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Obţinerea tuturor avizelor şi acordurilor specifice ale administraţiei publice locale şi/sau ale serviciilor descentralizate ale acestora, conform  prevederilor legale;</w:t>
      </w:r>
    </w:p>
    <w:p w:rsidR="00863EDE" w:rsidRPr="00AC5750" w:rsidRDefault="00863EDE" w:rsidP="009A5E39">
      <w:pPr>
        <w:numPr>
          <w:ilvl w:val="0"/>
          <w:numId w:val="41"/>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Notificarea APM Brăila la finalizarea lucrarilor, conform art. 49, alin. 3 din </w:t>
      </w:r>
      <w:hyperlink r:id="rId62" w:tooltip="de aplicare a evaluării impactului asupra mediului pentru proiecte publice şi private (act publicat in M.Of. 274 din 27-apr-2010)" w:history="1">
        <w:r w:rsidRPr="00AC5750">
          <w:rPr>
            <w:rStyle w:val="Hyperlink"/>
            <w:rFonts w:ascii="Times New Roman" w:hAnsi="Times New Roman" w:cs="Times New Roman"/>
            <w:i/>
            <w:color w:val="auto"/>
            <w:sz w:val="24"/>
            <w:szCs w:val="24"/>
          </w:rPr>
          <w:t>Metodologia de aplicare a evaluării impactului asupra mediului pentru proiecte publice şi private</w:t>
        </w:r>
      </w:hyperlink>
      <w:r w:rsidRPr="00AC5750">
        <w:rPr>
          <w:rStyle w:val="do1"/>
          <w:rFonts w:ascii="Times New Roman" w:hAnsi="Times New Roman" w:cs="Times New Roman"/>
          <w:sz w:val="24"/>
          <w:szCs w:val="24"/>
        </w:rPr>
        <w:t xml:space="preserve">, </w:t>
      </w:r>
      <w:r w:rsidRPr="00AC5750">
        <w:rPr>
          <w:rStyle w:val="do1"/>
          <w:rFonts w:ascii="Times New Roman" w:hAnsi="Times New Roman" w:cs="Times New Roman"/>
          <w:b w:val="0"/>
          <w:sz w:val="24"/>
          <w:szCs w:val="24"/>
        </w:rPr>
        <w:t>aprobată prin</w:t>
      </w:r>
      <w:r w:rsidRPr="00AC5750">
        <w:rPr>
          <w:rStyle w:val="do1"/>
          <w:rFonts w:ascii="Times New Roman" w:hAnsi="Times New Roman" w:cs="Times New Roman"/>
          <w:sz w:val="24"/>
          <w:szCs w:val="24"/>
        </w:rPr>
        <w:t xml:space="preserve"> </w:t>
      </w:r>
      <w:r w:rsidRPr="00AC5750">
        <w:rPr>
          <w:rFonts w:ascii="Times New Roman" w:hAnsi="Times New Roman" w:cs="Times New Roman"/>
          <w:sz w:val="24"/>
          <w:szCs w:val="24"/>
        </w:rPr>
        <w:t>Ord. M.M.P nr. 135/2010.</w:t>
      </w:r>
      <w:r w:rsidRPr="00AC5750">
        <w:rPr>
          <w:rFonts w:ascii="Times New Roman" w:hAnsi="Times New Roman" w:cs="Times New Roman"/>
          <w:bCs/>
          <w:sz w:val="24"/>
          <w:szCs w:val="24"/>
        </w:rPr>
        <w:t xml:space="preserve"> </w:t>
      </w:r>
    </w:p>
    <w:p w:rsidR="00863EDE" w:rsidRPr="00AC5750" w:rsidRDefault="00863EDE" w:rsidP="00863EDE">
      <w:pPr>
        <w:spacing w:after="120" w:line="320" w:lineRule="atLeast"/>
        <w:ind w:right="-86"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În conformitate cu prevederile art. 21 alin (4) din </w:t>
      </w:r>
      <w:r w:rsidRPr="00AC5750">
        <w:rPr>
          <w:rStyle w:val="tal1"/>
          <w:rFonts w:ascii="Times New Roman" w:hAnsi="Times New Roman" w:cs="Times New Roman"/>
          <w:b/>
          <w:i/>
          <w:sz w:val="24"/>
          <w:szCs w:val="24"/>
        </w:rPr>
        <w:t>O.U.G. nr. 195/2005 privind protecţia mediului</w:t>
      </w:r>
      <w:r w:rsidRPr="00AC5750">
        <w:rPr>
          <w:rStyle w:val="tal1"/>
          <w:rFonts w:ascii="Times New Roman" w:hAnsi="Times New Roman" w:cs="Times New Roman"/>
          <w:b/>
          <w:sz w:val="24"/>
          <w:szCs w:val="24"/>
        </w:rPr>
        <w:t xml:space="preserve">, aprobată cu modificări şi completări de </w:t>
      </w:r>
      <w:r w:rsidRPr="00AC5750">
        <w:rPr>
          <w:rStyle w:val="tal1"/>
          <w:rFonts w:ascii="Times New Roman" w:hAnsi="Times New Roman" w:cs="Times New Roman"/>
          <w:b/>
          <w:i/>
          <w:sz w:val="24"/>
          <w:szCs w:val="24"/>
        </w:rPr>
        <w:t>Legea nr. 265/2006</w:t>
      </w:r>
      <w:r w:rsidRPr="00AC5750">
        <w:rPr>
          <w:rStyle w:val="tal1"/>
          <w:rFonts w:ascii="Times New Roman"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863EDE" w:rsidRPr="00AC5750" w:rsidRDefault="00863EDE" w:rsidP="00863EDE">
      <w:pPr>
        <w:spacing w:after="120" w:line="320" w:lineRule="atLeast"/>
        <w:ind w:right="-86"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este valabilă pe toată perioada punerii în aplicare a proiectului şi poate fi contestată în conformitate cu prevederile </w:t>
      </w:r>
      <w:r w:rsidRPr="00AC5750">
        <w:rPr>
          <w:rStyle w:val="tal1"/>
          <w:rFonts w:ascii="Times New Roman" w:hAnsi="Times New Roman" w:cs="Times New Roman"/>
          <w:b/>
          <w:i/>
          <w:sz w:val="24"/>
          <w:szCs w:val="24"/>
        </w:rPr>
        <w:t xml:space="preserve">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w:t>
      </w:r>
      <w:r w:rsidRPr="00AC5750">
        <w:rPr>
          <w:rStyle w:val="tal1"/>
          <w:rFonts w:ascii="Times New Roman" w:hAnsi="Times New Roman" w:cs="Times New Roman"/>
          <w:b/>
          <w:i/>
          <w:sz w:val="24"/>
          <w:szCs w:val="24"/>
        </w:rPr>
        <w:t>Legii contenciosului administrativ nr. 554/2004</w:t>
      </w:r>
      <w:r w:rsidRPr="00AC5750">
        <w:rPr>
          <w:rStyle w:val="tal1"/>
          <w:rFonts w:ascii="Times New Roman" w:hAnsi="Times New Roman" w:cs="Times New Roman"/>
          <w:b/>
          <w:sz w:val="24"/>
          <w:szCs w:val="24"/>
        </w:rPr>
        <w:t>, cu modificările şi completările ulterioare.</w:t>
      </w:r>
    </w:p>
    <w:p w:rsidR="00863EDE" w:rsidRPr="00AC5750" w:rsidRDefault="00863EDE" w:rsidP="00863EDE">
      <w:pPr>
        <w:jc w:val="center"/>
        <w:rPr>
          <w:rFonts w:ascii="Times New Roman" w:hAnsi="Times New Roman" w:cs="Times New Roman"/>
          <w:b/>
          <w:bCs/>
          <w:sz w:val="24"/>
          <w:szCs w:val="24"/>
        </w:rPr>
      </w:pPr>
    </w:p>
    <w:p w:rsidR="00863EDE" w:rsidRPr="00AC5750" w:rsidRDefault="00863EDE" w:rsidP="00863EDE">
      <w:pPr>
        <w:jc w:val="center"/>
        <w:rPr>
          <w:rFonts w:ascii="Times New Roman" w:hAnsi="Times New Roman" w:cs="Times New Roman"/>
          <w:bCs/>
          <w:sz w:val="24"/>
          <w:szCs w:val="24"/>
        </w:rPr>
      </w:pPr>
      <w:r w:rsidRPr="00AC5750">
        <w:rPr>
          <w:rFonts w:ascii="Times New Roman" w:hAnsi="Times New Roman" w:cs="Times New Roman"/>
          <w:b/>
          <w:bCs/>
          <w:sz w:val="24"/>
          <w:szCs w:val="24"/>
        </w:rPr>
        <w:t>ÎNTOCMIT</w:t>
      </w:r>
      <w:r w:rsidRPr="00AC5750">
        <w:rPr>
          <w:rFonts w:ascii="Times New Roman" w:hAnsi="Times New Roman" w:cs="Times New Roman"/>
          <w:bCs/>
          <w:sz w:val="24"/>
          <w:szCs w:val="24"/>
        </w:rPr>
        <w:t>,</w:t>
      </w:r>
    </w:p>
    <w:p w:rsidR="00863EDE" w:rsidRPr="00AC5750" w:rsidRDefault="00863EDE" w:rsidP="00863EDE">
      <w:pPr>
        <w:tabs>
          <w:tab w:val="left" w:pos="709"/>
        </w:tabs>
        <w:jc w:val="center"/>
        <w:rPr>
          <w:rFonts w:ascii="Times New Roman" w:hAnsi="Times New Roman" w:cs="Times New Roman"/>
          <w:b/>
          <w:bCs/>
          <w:sz w:val="24"/>
          <w:szCs w:val="24"/>
        </w:rPr>
      </w:pPr>
      <w:r w:rsidRPr="00AC5750">
        <w:rPr>
          <w:rFonts w:ascii="Times New Roman" w:hAnsi="Times New Roman" w:cs="Times New Roman"/>
          <w:bCs/>
          <w:sz w:val="24"/>
          <w:szCs w:val="24"/>
        </w:rPr>
        <w:t xml:space="preserve">Teodora </w:t>
      </w:r>
      <w:r w:rsidRPr="00AC5750">
        <w:rPr>
          <w:rFonts w:ascii="Times New Roman" w:hAnsi="Times New Roman" w:cs="Times New Roman"/>
          <w:b/>
          <w:bCs/>
          <w:sz w:val="24"/>
          <w:szCs w:val="24"/>
        </w:rPr>
        <w:t>DUMINICĂ</w:t>
      </w:r>
    </w:p>
    <w:p w:rsidR="00863EDE" w:rsidRPr="00AC5750" w:rsidRDefault="00863EDE" w:rsidP="00863EDE">
      <w:pPr>
        <w:tabs>
          <w:tab w:val="left" w:pos="709"/>
        </w:tabs>
        <w:jc w:val="center"/>
        <w:rPr>
          <w:rFonts w:ascii="Times New Roman" w:hAnsi="Times New Roman" w:cs="Times New Roman"/>
          <w:sz w:val="24"/>
          <w:szCs w:val="24"/>
        </w:rPr>
      </w:pPr>
    </w:p>
    <w:p w:rsidR="00B460A7" w:rsidRPr="00AC5750" w:rsidRDefault="00B460A7" w:rsidP="00B460A7">
      <w:pPr>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DRAFT DeciziA  etapei de încadrare</w:t>
      </w:r>
    </w:p>
    <w:p w:rsidR="00B460A7" w:rsidRPr="00AC5750" w:rsidRDefault="00B460A7" w:rsidP="00B460A7">
      <w:pPr>
        <w:jc w:val="center"/>
        <w:rPr>
          <w:rFonts w:ascii="Times New Roman" w:hAnsi="Times New Roman" w:cs="Times New Roman"/>
          <w:b/>
          <w:sz w:val="24"/>
          <w:szCs w:val="24"/>
        </w:rPr>
      </w:pPr>
      <w:r w:rsidRPr="00AC5750">
        <w:rPr>
          <w:rFonts w:ascii="Times New Roman" w:hAnsi="Times New Roman" w:cs="Times New Roman"/>
          <w:b/>
          <w:sz w:val="24"/>
          <w:szCs w:val="24"/>
        </w:rPr>
        <w:t xml:space="preserve">din  30.08 .2018 </w:t>
      </w:r>
    </w:p>
    <w:p w:rsidR="00B460A7" w:rsidRPr="00AC5750" w:rsidRDefault="00B460A7" w:rsidP="00B460A7">
      <w:pPr>
        <w:spacing w:line="200" w:lineRule="atLeast"/>
        <w:jc w:val="center"/>
        <w:rPr>
          <w:rFonts w:ascii="Times New Roman" w:hAnsi="Times New Roman" w:cs="Times New Roman"/>
          <w:b/>
          <w:sz w:val="24"/>
          <w:szCs w:val="24"/>
        </w:rPr>
      </w:pPr>
    </w:p>
    <w:p w:rsidR="00B460A7" w:rsidRPr="00AC5750" w:rsidRDefault="00B460A7" w:rsidP="00B460A7">
      <w:pPr>
        <w:spacing w:line="320" w:lineRule="atLeast"/>
        <w:jc w:val="both"/>
        <w:outlineLvl w:val="0"/>
        <w:rPr>
          <w:rFonts w:ascii="Times New Roman" w:hAnsi="Times New Roman" w:cs="Times New Roman"/>
          <w:b/>
          <w:bCs/>
          <w:i/>
          <w:iCs/>
          <w:sz w:val="24"/>
          <w:szCs w:val="24"/>
        </w:rPr>
      </w:pPr>
      <w:r w:rsidRPr="00AC5750">
        <w:rPr>
          <w:rStyle w:val="tpa1"/>
          <w:rFonts w:ascii="Times New Roman" w:hAnsi="Times New Roman" w:cs="Times New Roman"/>
          <w:sz w:val="24"/>
          <w:szCs w:val="24"/>
        </w:rPr>
        <w:t xml:space="preserve">Ca urmare a solicitării de emitere a acordului de mediu adresate de  </w:t>
      </w:r>
      <w:r w:rsidRPr="00AC5750">
        <w:rPr>
          <w:rFonts w:ascii="Times New Roman" w:hAnsi="Times New Roman" w:cs="Times New Roman"/>
          <w:b/>
          <w:sz w:val="24"/>
          <w:szCs w:val="24"/>
        </w:rPr>
        <w:t>Telekom Romania Communications S.A.,</w:t>
      </w:r>
      <w:r w:rsidRPr="00AC5750">
        <w:rPr>
          <w:rFonts w:ascii="Times New Roman" w:hAnsi="Times New Roman" w:cs="Times New Roman"/>
          <w:sz w:val="24"/>
          <w:szCs w:val="24"/>
        </w:rPr>
        <w:t xml:space="preserve"> cu sediul social în municipiul Bucureşti, sector 1, Piaţa Presei Libere nr.3-5</w:t>
      </w:r>
      <w:r w:rsidRPr="00AC5750">
        <w:rPr>
          <w:rStyle w:val="tpt1"/>
          <w:rFonts w:ascii="Times New Roman" w:hAnsi="Times New Roman" w:cs="Times New Roman"/>
          <w:sz w:val="24"/>
          <w:szCs w:val="24"/>
        </w:rPr>
        <w:t>,</w:t>
      </w:r>
      <w:r w:rsidRPr="00AC5750">
        <w:rPr>
          <w:rFonts w:ascii="Times New Roman" w:hAnsi="Times New Roman" w:cs="Times New Roman"/>
          <w:sz w:val="24"/>
          <w:szCs w:val="24"/>
        </w:rPr>
        <w:t xml:space="preserve"> Clădirea City Gate, et.7-18 din Turn de Nord</w:t>
      </w:r>
      <w:r w:rsidRPr="00AC5750">
        <w:rPr>
          <w:rStyle w:val="tpa1"/>
          <w:rFonts w:ascii="Times New Roman" w:hAnsi="Times New Roman" w:cs="Times New Roman"/>
          <w:sz w:val="24"/>
          <w:szCs w:val="24"/>
        </w:rPr>
        <w:t>, înregistrată la Agenția pentru Protecția Mediului Brăila cu nr. 8309</w:t>
      </w:r>
      <w:r w:rsidRPr="00AC5750">
        <w:rPr>
          <w:rFonts w:ascii="Times New Roman" w:hAnsi="Times New Roman" w:cs="Times New Roman"/>
          <w:sz w:val="24"/>
          <w:szCs w:val="24"/>
        </w:rPr>
        <w:t>/09.07.2018</w:t>
      </w:r>
      <w:r w:rsidRPr="00AC5750">
        <w:rPr>
          <w:rStyle w:val="tpa1"/>
          <w:rFonts w:ascii="Times New Roman" w:hAnsi="Times New Roman" w:cs="Times New Roman"/>
          <w:sz w:val="24"/>
          <w:szCs w:val="24"/>
        </w:rPr>
        <w:t xml:space="preserve">, </w:t>
      </w:r>
      <w:hyperlink w:anchor="#" w:history="1"/>
      <w:r w:rsidRPr="00AC5750">
        <w:rPr>
          <w:rStyle w:val="tpa1"/>
          <w:rFonts w:ascii="Times New Roman" w:hAnsi="Times New Roman" w:cs="Times New Roman"/>
          <w:sz w:val="24"/>
          <w:szCs w:val="24"/>
        </w:rPr>
        <w:t xml:space="preserve">în baza </w:t>
      </w:r>
      <w:r w:rsidRPr="00AC5750">
        <w:rPr>
          <w:rStyle w:val="tpa1"/>
          <w:rFonts w:ascii="Times New Roman" w:hAnsi="Times New Roman" w:cs="Times New Roman"/>
          <w:i/>
          <w:sz w:val="24"/>
          <w:szCs w:val="24"/>
        </w:rPr>
        <w:t>Hotărârii Guvernului nr. 445/2009 privind evaluarea impactului anumitor proiecte publice şi private asupra mediului</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ca urmare a consultărilor desfăşurate în cadrul şedinţei Comisiei de Analiză Tehnică Braila din data de  30</w:t>
      </w:r>
      <w:r w:rsidRPr="00AC5750">
        <w:rPr>
          <w:rFonts w:ascii="Times New Roman" w:hAnsi="Times New Roman" w:cs="Times New Roman"/>
          <w:sz w:val="24"/>
          <w:szCs w:val="24"/>
        </w:rPr>
        <w:t>.08.2018</w:t>
      </w:r>
      <w:r w:rsidRPr="00AC5750">
        <w:rPr>
          <w:rStyle w:val="tpa1"/>
          <w:rFonts w:ascii="Times New Roman" w:hAnsi="Times New Roman" w:cs="Times New Roman"/>
          <w:sz w:val="24"/>
          <w:szCs w:val="24"/>
        </w:rPr>
        <w:t>, Agenţia pentru Protecţia Mediului Brăila decide că proiectul</w:t>
      </w:r>
      <w:r w:rsidRPr="00AC5750">
        <w:rPr>
          <w:rFonts w:ascii="Times New Roman" w:hAnsi="Times New Roman" w:cs="Times New Roman"/>
          <w:sz w:val="24"/>
          <w:szCs w:val="24"/>
        </w:rPr>
        <w:t xml:space="preserve"> </w:t>
      </w:r>
      <w:r w:rsidRPr="00AC5750">
        <w:rPr>
          <w:rFonts w:ascii="Times New Roman" w:hAnsi="Times New Roman" w:cs="Times New Roman"/>
          <w:b/>
          <w:bCs/>
          <w:i/>
          <w:iCs/>
          <w:sz w:val="24"/>
          <w:szCs w:val="24"/>
        </w:rPr>
        <w:t xml:space="preserve">„Modernizare reţea de telecomunicaţii în orașul Ianca, județul </w:t>
      </w:r>
      <w:r w:rsidRPr="00AC5750">
        <w:rPr>
          <w:rFonts w:ascii="Times New Roman" w:hAnsi="Times New Roman" w:cs="Times New Roman"/>
          <w:b/>
          <w:bCs/>
          <w:i/>
          <w:iCs/>
          <w:sz w:val="24"/>
          <w:szCs w:val="24"/>
        </w:rPr>
        <w:lastRenderedPageBreak/>
        <w:t>Brăila”</w:t>
      </w:r>
      <w:r w:rsidRPr="00AC5750">
        <w:rPr>
          <w:rFonts w:ascii="Times New Roman" w:hAnsi="Times New Roman" w:cs="Times New Roman"/>
          <w:bCs/>
          <w:iCs/>
          <w:sz w:val="24"/>
          <w:szCs w:val="24"/>
        </w:rPr>
        <w:t xml:space="preserve">, </w:t>
      </w:r>
      <w:r w:rsidRPr="00AC5750">
        <w:rPr>
          <w:rFonts w:ascii="Times New Roman" w:hAnsi="Times New Roman" w:cs="Times New Roman"/>
          <w:sz w:val="24"/>
          <w:szCs w:val="24"/>
        </w:rPr>
        <w:t>propus a fi amplasat în județul Brăila, intravilan oraș Ianca (străzile Aviatorilor, Calea Brăilei, Castanilor, Eroilor, Gării, Mecanizatorilor, Nicolae Oncescu, Parcului, Primăverii, Rozelor, Salcâmilor, Sărățeni, Stadionului, Teilor, Viilor și Zorilor),</w:t>
      </w:r>
      <w:r w:rsidRPr="00AC5750">
        <w:rPr>
          <w:rFonts w:ascii="Times New Roman" w:hAnsi="Times New Roman" w:cs="Times New Roman"/>
          <w:b/>
          <w:bCs/>
          <w:i/>
          <w:iCs/>
          <w:sz w:val="24"/>
          <w:szCs w:val="24"/>
        </w:rPr>
        <w:t xml:space="preserve"> </w:t>
      </w:r>
    </w:p>
    <w:p w:rsidR="00B460A7" w:rsidRPr="00AC5750" w:rsidRDefault="00B460A7" w:rsidP="00B460A7">
      <w:pPr>
        <w:spacing w:line="20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nu se supune evaluării impactului asupra mediului și nu se supune evaluării adecvate. </w:t>
      </w:r>
    </w:p>
    <w:p w:rsidR="00B460A7" w:rsidRPr="00AC5750" w:rsidRDefault="00B460A7" w:rsidP="00B460A7">
      <w:pPr>
        <w:spacing w:line="32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Justificarea prezentei decizii:</w:t>
      </w:r>
    </w:p>
    <w:p w:rsidR="00B460A7" w:rsidRPr="00AC5750" w:rsidRDefault="00B460A7" w:rsidP="00B460A7">
      <w:pPr>
        <w:numPr>
          <w:ilvl w:val="0"/>
          <w:numId w:val="3"/>
        </w:numPr>
        <w:spacing w:after="0" w:line="320" w:lineRule="atLeast"/>
        <w:ind w:left="714" w:hanging="357"/>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w:t>
      </w:r>
      <w:r w:rsidRPr="00AC5750">
        <w:rPr>
          <w:rStyle w:val="tpa1"/>
          <w:rFonts w:ascii="Times New Roman" w:hAnsi="Times New Roman" w:cs="Times New Roman"/>
          <w:b/>
          <w:sz w:val="24"/>
          <w:szCs w:val="24"/>
        </w:rPr>
        <w:t>H.G. nr. 445/2009,</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 xml:space="preserve">Anexa nr. 2 - </w:t>
      </w:r>
      <w:r w:rsidRPr="00AC5750">
        <w:rPr>
          <w:rFonts w:ascii="Times New Roman" w:hAnsi="Times New Roman" w:cs="Times New Roman"/>
          <w:b/>
          <w:sz w:val="24"/>
          <w:szCs w:val="24"/>
        </w:rPr>
        <w:t>pct. 10, lit. b</w:t>
      </w:r>
      <w:r w:rsidRPr="00AC5750">
        <w:rPr>
          <w:rStyle w:val="tpa1"/>
          <w:rFonts w:ascii="Times New Roman" w:hAnsi="Times New Roman" w:cs="Times New Roman"/>
          <w:b/>
          <w:sz w:val="24"/>
          <w:szCs w:val="24"/>
        </w:rPr>
        <w:t>)</w:t>
      </w:r>
      <w:r w:rsidRPr="00AC5750">
        <w:rPr>
          <w:rStyle w:val="tpa1"/>
          <w:rFonts w:ascii="Times New Roman" w:hAnsi="Times New Roman" w:cs="Times New Roman"/>
          <w:sz w:val="24"/>
          <w:szCs w:val="24"/>
        </w:rPr>
        <w:t xml:space="preserve"> </w:t>
      </w:r>
      <w:r w:rsidRPr="00AC5750">
        <w:rPr>
          <w:rStyle w:val="tpt1"/>
          <w:rFonts w:ascii="Times New Roman" w:hAnsi="Times New Roman" w:cs="Times New Roman"/>
          <w:i/>
          <w:sz w:val="24"/>
          <w:szCs w:val="24"/>
        </w:rPr>
        <w:t>proiecte de infrastructură,</w:t>
      </w:r>
      <w:r w:rsidRPr="00AC5750">
        <w:rPr>
          <w:rFonts w:ascii="Times New Roman" w:hAnsi="Times New Roman" w:cs="Times New Roman"/>
          <w:sz w:val="24"/>
          <w:szCs w:val="24"/>
        </w:rPr>
        <w:t xml:space="preserve"> </w:t>
      </w:r>
      <w:r w:rsidRPr="00AC5750">
        <w:rPr>
          <w:rStyle w:val="tpa1"/>
          <w:rFonts w:ascii="Times New Roman" w:hAnsi="Times New Roman" w:cs="Times New Roman"/>
          <w:i/>
          <w:sz w:val="24"/>
          <w:szCs w:val="24"/>
        </w:rPr>
        <w:t xml:space="preserve">proiecte de dezvoltare urbană, inclusiv construcţia centrelor comerciale şi a parcărilor auto </w:t>
      </w:r>
      <w:r w:rsidRPr="00AC5750">
        <w:rPr>
          <w:rStyle w:val="tpa1"/>
          <w:rFonts w:ascii="Times New Roman" w:hAnsi="Times New Roman" w:cs="Times New Roman"/>
          <w:sz w:val="24"/>
          <w:szCs w:val="24"/>
        </w:rPr>
        <w:t xml:space="preserve">și </w:t>
      </w:r>
      <w:r w:rsidRPr="00AC5750">
        <w:rPr>
          <w:rStyle w:val="tpa1"/>
          <w:rFonts w:ascii="Times New Roman" w:hAnsi="Times New Roman" w:cs="Times New Roman"/>
          <w:b/>
          <w:sz w:val="24"/>
          <w:szCs w:val="24"/>
        </w:rPr>
        <w:t>pct. 13, lit a)</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B460A7" w:rsidRPr="00AC5750" w:rsidRDefault="00B460A7" w:rsidP="00B460A7">
      <w:pPr>
        <w:numPr>
          <w:ilvl w:val="0"/>
          <w:numId w:val="3"/>
        </w:numPr>
        <w:spacing w:after="0" w:line="320" w:lineRule="atLeast"/>
        <w:ind w:left="714" w:hanging="357"/>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w:t>
      </w:r>
      <w:r w:rsidRPr="00AC5750">
        <w:rPr>
          <w:rStyle w:val="tpa1"/>
          <w:rFonts w:ascii="Times New Roman" w:hAnsi="Times New Roman" w:cs="Times New Roman"/>
          <w:b/>
          <w:sz w:val="24"/>
          <w:szCs w:val="24"/>
        </w:rPr>
        <w:t>nu</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intră</w:t>
      </w: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sub incidenţa art. 28 din Ordonanţa de Urgenţă a Guvernului nr. 57/2007 privind regimul ariilor naturale protejate, conservarea habitatelor naturale, a florei şi faunei sălbatice, cu modificările şi completările ulterioare;</w:t>
      </w:r>
    </w:p>
    <w:p w:rsidR="00B460A7" w:rsidRPr="00AC5750" w:rsidRDefault="00B460A7" w:rsidP="00B460A7">
      <w:pPr>
        <w:ind w:left="714"/>
        <w:jc w:val="both"/>
        <w:rPr>
          <w:rStyle w:val="tpa1"/>
          <w:rFonts w:ascii="Times New Roman" w:hAnsi="Times New Roman" w:cs="Times New Roman"/>
          <w:sz w:val="24"/>
          <w:szCs w:val="24"/>
        </w:rPr>
      </w:pPr>
    </w:p>
    <w:p w:rsidR="00B460A7" w:rsidRPr="00AC5750" w:rsidRDefault="00B460A7" w:rsidP="00B460A7">
      <w:pPr>
        <w:rPr>
          <w:rStyle w:val="tpa1"/>
          <w:rFonts w:ascii="Times New Roman" w:hAnsi="Times New Roman" w:cs="Times New Roman"/>
          <w:sz w:val="24"/>
          <w:szCs w:val="24"/>
        </w:rPr>
      </w:pPr>
      <w:r w:rsidRPr="00AC5750">
        <w:rPr>
          <w:rStyle w:val="tpa1"/>
          <w:rFonts w:ascii="Times New Roman" w:hAnsi="Times New Roman" w:cs="Times New Roman"/>
          <w:b/>
          <w:i/>
          <w:sz w:val="24"/>
          <w:szCs w:val="24"/>
        </w:rPr>
        <w:t>I. Motivele care au stat la baza luării deciziei etapei de încadrare în procedura de evaluare a impactului asupra mediului sunt următoarele:</w:t>
      </w:r>
    </w:p>
    <w:p w:rsidR="00B460A7" w:rsidRPr="00AC5750" w:rsidRDefault="00B460A7" w:rsidP="00B460A7">
      <w:pPr>
        <w:spacing w:before="120" w:after="120" w:line="32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 xml:space="preserve">1. Caracteristicile proiectului </w:t>
      </w:r>
    </w:p>
    <w:p w:rsidR="00B460A7" w:rsidRPr="00AC5750" w:rsidRDefault="00B460A7" w:rsidP="00B460A7">
      <w:pPr>
        <w:tabs>
          <w:tab w:val="left" w:pos="426"/>
        </w:tabs>
        <w:jc w:val="both"/>
        <w:rPr>
          <w:rStyle w:val="tpa1"/>
          <w:rFonts w:ascii="Times New Roman" w:hAnsi="Times New Roman" w:cs="Times New Roman"/>
          <w:sz w:val="24"/>
          <w:szCs w:val="24"/>
        </w:rPr>
      </w:pPr>
      <w:r w:rsidRPr="00AC5750">
        <w:rPr>
          <w:rStyle w:val="tpa1"/>
          <w:rFonts w:ascii="Times New Roman" w:hAnsi="Times New Roman" w:cs="Times New Roman"/>
          <w:b/>
          <w:i/>
          <w:sz w:val="24"/>
          <w:szCs w:val="24"/>
        </w:rPr>
        <w:t>a) Mărimea proiectului:</w:t>
      </w:r>
      <w:r w:rsidRPr="00AC5750">
        <w:rPr>
          <w:rStyle w:val="tpa1"/>
          <w:rFonts w:ascii="Times New Roman" w:hAnsi="Times New Roman" w:cs="Times New Roman"/>
          <w:sz w:val="24"/>
          <w:szCs w:val="24"/>
        </w:rPr>
        <w:t xml:space="preserve"> </w:t>
      </w:r>
    </w:p>
    <w:p w:rsidR="00B460A7" w:rsidRPr="00AC5750" w:rsidRDefault="00B460A7" w:rsidP="00B460A7">
      <w:pPr>
        <w:spacing w:after="0" w:line="32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Proiectul propus are ca scop modernizarea rețelei de telecomunicații în oraș Ianca, județul Brăila, prin înlocuirea rețelei existente a Telekom cu o rețea din fibră optică, î</w:t>
      </w:r>
      <w:r w:rsidRPr="00AC5750">
        <w:rPr>
          <w:rFonts w:ascii="Times New Roman" w:hAnsi="Times New Roman" w:cs="Times New Roman"/>
          <w:sz w:val="24"/>
          <w:szCs w:val="24"/>
        </w:rPr>
        <w:t>n vederea asigurării accesului la o gamă diversificată de servicii de telecomunicații performante (televiziune, inclusiv prin internet – IPTV, internet de viteză mare și voce);</w:t>
      </w:r>
    </w:p>
    <w:p w:rsidR="00B460A7" w:rsidRPr="00AC5750" w:rsidRDefault="00B460A7" w:rsidP="00B460A7">
      <w:pPr>
        <w:autoSpaceDE w:val="0"/>
        <w:autoSpaceDN w:val="0"/>
        <w:adjustRightInd w:val="0"/>
        <w:spacing w:line="320" w:lineRule="atLeast"/>
        <w:jc w:val="both"/>
        <w:rPr>
          <w:rFonts w:ascii="Times New Roman" w:hAnsi="Times New Roman" w:cs="Times New Roman"/>
          <w:sz w:val="24"/>
          <w:szCs w:val="24"/>
        </w:rPr>
      </w:pPr>
      <w:r w:rsidRPr="00AC5750">
        <w:rPr>
          <w:rFonts w:ascii="Times New Roman" w:hAnsi="Times New Roman" w:cs="Times New Roman"/>
          <w:sz w:val="24"/>
          <w:szCs w:val="24"/>
        </w:rPr>
        <w:t xml:space="preserve">Amplasamentul proiectului este situat în intravilanul orașului Ianca, județul Brăila, folosința actuală a acestuia este de teren aferent dotărilor tehnico-edilitare (canalizație telefonică, stâlpi rețea energie electrică), aflat în proprietatea domeniului public al localității. Lucrările pentru rețeaua de fibră optică instalată subteran (în canalizație existentă) și aerian (suport propriu și al furnizorului local de energie electrică-stâlpi din beton sau stâlpi din lemn), sunt prevăzute a fi executate pe străzile Aviatorilor, Calea Brăilei, Castanilor, Eroilor, Gării, Mecanizatorilor, Nicolae Oncescu, Parcului, Primăverii, Rozelor, Salcâmilor, Sărățeni, Stadionului, Teilor, Viilor și Zorilor din orașul Ianca. </w:t>
      </w:r>
    </w:p>
    <w:p w:rsidR="00B460A7" w:rsidRPr="00AC5750" w:rsidRDefault="00B460A7" w:rsidP="00B460A7">
      <w:pPr>
        <w:pStyle w:val="BodyText3"/>
        <w:spacing w:line="320" w:lineRule="atLeast"/>
        <w:rPr>
          <w:rFonts w:ascii="Times New Roman" w:hAnsi="Times New Roman" w:cs="Times New Roman"/>
          <w:sz w:val="24"/>
          <w:szCs w:val="24"/>
        </w:rPr>
      </w:pPr>
      <w:r w:rsidRPr="00AC5750">
        <w:rPr>
          <w:rFonts w:ascii="Times New Roman" w:hAnsi="Times New Roman" w:cs="Times New Roman"/>
          <w:sz w:val="24"/>
          <w:szCs w:val="24"/>
        </w:rPr>
        <w:t xml:space="preserve">     Vor fi instalați 21005,00 m de cablu cu fibră optică, clasificaţi dupa locul instalării astfel:</w:t>
      </w:r>
    </w:p>
    <w:p w:rsidR="00B460A7" w:rsidRPr="00AC5750" w:rsidRDefault="00B460A7" w:rsidP="009A5E39">
      <w:pPr>
        <w:pStyle w:val="BodyText3"/>
        <w:numPr>
          <w:ilvl w:val="0"/>
          <w:numId w:val="122"/>
        </w:numPr>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Instalare aeriană 15250 m, din care:</w:t>
      </w:r>
    </w:p>
    <w:p w:rsidR="00B460A7" w:rsidRPr="00AC5750" w:rsidRDefault="00B460A7" w:rsidP="009A5E39">
      <w:pPr>
        <w:pStyle w:val="BodyText3"/>
        <w:numPr>
          <w:ilvl w:val="1"/>
          <w:numId w:val="103"/>
        </w:numPr>
        <w:tabs>
          <w:tab w:val="left" w:pos="851"/>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Pe suport stâlpi beton      – 11630 m;</w:t>
      </w:r>
    </w:p>
    <w:p w:rsidR="00B460A7" w:rsidRPr="00AC5750" w:rsidRDefault="00B460A7" w:rsidP="009A5E39">
      <w:pPr>
        <w:pStyle w:val="BodyText3"/>
        <w:numPr>
          <w:ilvl w:val="1"/>
          <w:numId w:val="103"/>
        </w:numPr>
        <w:tabs>
          <w:tab w:val="left" w:pos="851"/>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Pe suport stâlpi lemn TKR – 3620 m;</w:t>
      </w:r>
    </w:p>
    <w:p w:rsidR="00B460A7" w:rsidRPr="00AC5750" w:rsidRDefault="00B460A7" w:rsidP="009A5E39">
      <w:pPr>
        <w:numPr>
          <w:ilvl w:val="0"/>
          <w:numId w:val="122"/>
        </w:numPr>
        <w:tabs>
          <w:tab w:val="left" w:pos="284"/>
          <w:tab w:val="left" w:pos="426"/>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Instalare în canalizație TKR – 3675 m;</w:t>
      </w:r>
    </w:p>
    <w:p w:rsidR="00B460A7" w:rsidRPr="00AC5750" w:rsidRDefault="00B460A7" w:rsidP="009A5E39">
      <w:pPr>
        <w:numPr>
          <w:ilvl w:val="0"/>
          <w:numId w:val="122"/>
        </w:numPr>
        <w:tabs>
          <w:tab w:val="left" w:pos="284"/>
          <w:tab w:val="left" w:pos="426"/>
        </w:tabs>
        <w:spacing w:after="0" w:line="320" w:lineRule="atLeast"/>
        <w:jc w:val="both"/>
        <w:rPr>
          <w:rFonts w:ascii="Times New Roman" w:hAnsi="Times New Roman" w:cs="Times New Roman"/>
          <w:sz w:val="24"/>
          <w:szCs w:val="24"/>
        </w:rPr>
      </w:pPr>
      <w:r w:rsidRPr="00AC5750">
        <w:rPr>
          <w:rFonts w:ascii="Times New Roman" w:hAnsi="Times New Roman" w:cs="Times New Roman"/>
          <w:sz w:val="24"/>
          <w:szCs w:val="24"/>
        </w:rPr>
        <w:t>Instalare pe zid -2080 m.</w:t>
      </w:r>
    </w:p>
    <w:p w:rsidR="00B460A7" w:rsidRPr="00AC5750" w:rsidRDefault="00B460A7" w:rsidP="00B460A7">
      <w:pPr>
        <w:tabs>
          <w:tab w:val="left" w:pos="284"/>
          <w:tab w:val="left" w:pos="426"/>
        </w:tabs>
        <w:spacing w:line="320" w:lineRule="atLeast"/>
        <w:ind w:left="360"/>
        <w:jc w:val="both"/>
        <w:rPr>
          <w:rFonts w:ascii="Times New Roman" w:hAnsi="Times New Roman" w:cs="Times New Roman"/>
          <w:sz w:val="24"/>
          <w:szCs w:val="24"/>
        </w:rPr>
      </w:pPr>
      <w:r w:rsidRPr="00AC5750">
        <w:rPr>
          <w:rFonts w:ascii="Times New Roman" w:hAnsi="Times New Roman" w:cs="Times New Roman"/>
          <w:sz w:val="24"/>
          <w:szCs w:val="24"/>
        </w:rPr>
        <w:t>Utilitățile vor fi asigurate astfel:</w:t>
      </w:r>
    </w:p>
    <w:p w:rsidR="00B460A7" w:rsidRPr="00AC5750" w:rsidRDefault="00AC5750" w:rsidP="009A5E39">
      <w:pPr>
        <w:numPr>
          <w:ilvl w:val="0"/>
          <w:numId w:val="45"/>
        </w:numPr>
        <w:spacing w:after="0" w:line="320" w:lineRule="atLeast"/>
        <w:ind w:left="1070"/>
        <w:jc w:val="both"/>
        <w:rPr>
          <w:rFonts w:ascii="Times New Roman" w:hAnsi="Times New Roman" w:cs="Times New Roman"/>
          <w:sz w:val="24"/>
          <w:szCs w:val="24"/>
        </w:rPr>
      </w:pPr>
      <w:hyperlink w:anchor="#" w:history="1"/>
      <w:r w:rsidR="00B460A7" w:rsidRPr="00AC5750">
        <w:rPr>
          <w:rStyle w:val="tpt1"/>
          <w:rFonts w:ascii="Times New Roman" w:hAnsi="Times New Roman" w:cs="Times New Roman"/>
          <w:sz w:val="24"/>
          <w:szCs w:val="24"/>
        </w:rPr>
        <w:t xml:space="preserve">Alimentarea cu apă: în perioada de construire se va asigura apa potabilăa îmbuteliată; </w:t>
      </w:r>
    </w:p>
    <w:p w:rsidR="00B460A7" w:rsidRPr="00AC5750" w:rsidRDefault="00AC5750" w:rsidP="009A5E39">
      <w:pPr>
        <w:numPr>
          <w:ilvl w:val="0"/>
          <w:numId w:val="45"/>
        </w:numPr>
        <w:spacing w:after="0" w:line="320" w:lineRule="atLeast"/>
        <w:ind w:left="1070"/>
        <w:jc w:val="both"/>
        <w:rPr>
          <w:rStyle w:val="tpt1"/>
          <w:rFonts w:ascii="Times New Roman" w:hAnsi="Times New Roman" w:cs="Times New Roman"/>
          <w:sz w:val="24"/>
          <w:szCs w:val="24"/>
        </w:rPr>
      </w:pPr>
      <w:hyperlink w:anchor="#" w:history="1"/>
      <w:r w:rsidR="00B460A7" w:rsidRPr="00AC5750">
        <w:rPr>
          <w:rStyle w:val="tpt1"/>
          <w:rFonts w:ascii="Times New Roman" w:hAnsi="Times New Roman" w:cs="Times New Roman"/>
          <w:sz w:val="24"/>
          <w:szCs w:val="24"/>
        </w:rPr>
        <w:t xml:space="preserve">Evacuarea apelor uzate: în perioada de construire se vor folosi WC-uri ecologice;  </w:t>
      </w:r>
    </w:p>
    <w:p w:rsidR="00B460A7" w:rsidRPr="00AC5750" w:rsidRDefault="00AC5750" w:rsidP="009A5E39">
      <w:pPr>
        <w:numPr>
          <w:ilvl w:val="0"/>
          <w:numId w:val="45"/>
        </w:numPr>
        <w:spacing w:after="0" w:line="320" w:lineRule="atLeast"/>
        <w:ind w:left="1070"/>
        <w:jc w:val="both"/>
        <w:rPr>
          <w:rStyle w:val="tpt1"/>
          <w:rFonts w:ascii="Times New Roman" w:hAnsi="Times New Roman" w:cs="Times New Roman"/>
          <w:sz w:val="24"/>
          <w:szCs w:val="24"/>
        </w:rPr>
      </w:pPr>
      <w:hyperlink w:anchor="#" w:history="1"/>
      <w:r w:rsidR="00B460A7" w:rsidRPr="00AC5750">
        <w:rPr>
          <w:rFonts w:ascii="Times New Roman" w:hAnsi="Times New Roman" w:cs="Times New Roman"/>
          <w:sz w:val="24"/>
          <w:szCs w:val="24"/>
        </w:rPr>
        <w:t>Alimentarea cu energie electrică</w:t>
      </w:r>
      <w:r w:rsidR="00B460A7" w:rsidRPr="00AC5750">
        <w:rPr>
          <w:rStyle w:val="tpt1"/>
          <w:rFonts w:ascii="Times New Roman" w:hAnsi="Times New Roman" w:cs="Times New Roman"/>
          <w:sz w:val="24"/>
          <w:szCs w:val="24"/>
        </w:rPr>
        <w:t>: nu este cazul ;</w:t>
      </w:r>
    </w:p>
    <w:p w:rsidR="00B460A7" w:rsidRPr="00AC5750" w:rsidRDefault="00B460A7" w:rsidP="009A5E39">
      <w:pPr>
        <w:numPr>
          <w:ilvl w:val="0"/>
          <w:numId w:val="45"/>
        </w:numPr>
        <w:spacing w:after="0" w:line="320" w:lineRule="atLeast"/>
        <w:ind w:left="1070"/>
        <w:jc w:val="both"/>
        <w:rPr>
          <w:rFonts w:ascii="Times New Roman" w:hAnsi="Times New Roman" w:cs="Times New Roman"/>
          <w:sz w:val="24"/>
          <w:szCs w:val="24"/>
        </w:rPr>
      </w:pPr>
      <w:r w:rsidRPr="00AC5750">
        <w:rPr>
          <w:rFonts w:ascii="Times New Roman" w:hAnsi="Times New Roman" w:cs="Times New Roman"/>
          <w:sz w:val="24"/>
          <w:szCs w:val="24"/>
        </w:rPr>
        <w:t xml:space="preserve">Asigurarea agentului termic: </w:t>
      </w:r>
      <w:r w:rsidRPr="00AC5750">
        <w:rPr>
          <w:rStyle w:val="tpt1"/>
          <w:rFonts w:ascii="Times New Roman" w:hAnsi="Times New Roman" w:cs="Times New Roman"/>
          <w:sz w:val="24"/>
          <w:szCs w:val="24"/>
        </w:rPr>
        <w:t>nu este cazul;</w:t>
      </w:r>
    </w:p>
    <w:p w:rsidR="00B460A7" w:rsidRPr="00AC5750" w:rsidRDefault="00B460A7" w:rsidP="00B460A7">
      <w:pPr>
        <w:spacing w:after="0" w:line="320" w:lineRule="atLeast"/>
        <w:ind w:right="-172"/>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lastRenderedPageBreak/>
        <w:t xml:space="preserve">b) </w:t>
      </w:r>
      <w:r w:rsidRPr="00AC5750">
        <w:rPr>
          <w:rStyle w:val="tli1"/>
          <w:rFonts w:ascii="Times New Roman" w:hAnsi="Times New Roman" w:cs="Times New Roman"/>
          <w:b/>
          <w:i/>
          <w:sz w:val="24"/>
          <w:szCs w:val="24"/>
        </w:rPr>
        <w:t>cumularea cu alte proiecte:</w:t>
      </w:r>
      <w:r w:rsidRPr="00AC5750">
        <w:rPr>
          <w:rFonts w:ascii="Times New Roman" w:hAnsi="Times New Roman" w:cs="Times New Roman"/>
          <w:sz w:val="24"/>
          <w:szCs w:val="24"/>
        </w:rPr>
        <w:t xml:space="preserve"> Proiectul face parte din programul de modernizare a rețelei Telekom România, lucrările din prezentul proiect se vor corela și integra cu următoarele proiecte: „Modernizare rețea de telecomunicații în localitatea Plopu, județul Brăila”, „Modernizare rețea de telecomunicații în localitatea Perișoru, județul Brăila”, lucrări care în prezent nu sunt demarate, fiind reglementate prin emiterea deciziilor de încadrare pentru fiecare proiect în parte; joncționarea cablurilor de fibră optică se va realiza dinspre orașul Ianca spre celelalte localități, dar impactul cumulat al acestor lucrări nu este semnificativ.</w:t>
      </w:r>
    </w:p>
    <w:p w:rsidR="00B460A7" w:rsidRPr="00AC5750" w:rsidRDefault="00B460A7" w:rsidP="00B460A7">
      <w:pPr>
        <w:spacing w:after="0" w:line="320" w:lineRule="atLeast"/>
        <w:ind w:right="-178"/>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pentru execuția proiectului nu vor fi utilizate resurse naturale; rețeaua va fi executată din cablu fibră optică care va fi montată aerian pe stâlpi existenți;</w:t>
      </w:r>
    </w:p>
    <w:p w:rsidR="00B460A7" w:rsidRPr="00AC5750" w:rsidRDefault="00B460A7" w:rsidP="00B460A7">
      <w:pPr>
        <w:shd w:val="clear" w:color="auto" w:fill="FFFFFF"/>
        <w:spacing w:after="0" w:line="320" w:lineRule="atLeast"/>
        <w:ind w:right="-178"/>
        <w:jc w:val="both"/>
        <w:rPr>
          <w:rFonts w:ascii="Times New Roman" w:hAnsi="Times New Roman" w:cs="Times New Roman"/>
          <w:sz w:val="24"/>
          <w:szCs w:val="24"/>
          <w:lang w:eastAsia="ro-RO"/>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b/>
          <w:i/>
          <w:sz w:val="24"/>
          <w:szCs w:val="24"/>
        </w:rPr>
        <w:t xml:space="preserve">producţia de deşeuri: </w:t>
      </w:r>
      <w:r w:rsidRPr="00AC5750">
        <w:rPr>
          <w:rFonts w:ascii="Times New Roman" w:hAnsi="Times New Roman" w:cs="Times New Roman"/>
          <w:sz w:val="24"/>
          <w:szCs w:val="24"/>
          <w:lang w:eastAsia="ro-RO"/>
        </w:rPr>
        <w:t>În urma realizării proiectului vor rezulta deșeuri din  material plastic,  cabluri, deseuri menajere, etc. (deșeuri clasificate în clasa</w:t>
      </w:r>
      <w:r w:rsidRPr="00AC5750">
        <w:rPr>
          <w:rFonts w:ascii="Times New Roman" w:hAnsi="Times New Roman" w:cs="Times New Roman"/>
          <w:b/>
          <w:i/>
          <w:sz w:val="24"/>
          <w:szCs w:val="24"/>
          <w:lang w:eastAsia="ro-RO"/>
        </w:rPr>
        <w:t xml:space="preserve"> 17 DEŞEURI DIN CONSTRUCŢII ŞI DEMOLĂRI</w:t>
      </w:r>
      <w:r w:rsidRPr="00AC5750">
        <w:rPr>
          <w:rFonts w:ascii="Times New Roman" w:hAnsi="Times New Roman" w:cs="Times New Roman"/>
          <w:sz w:val="24"/>
          <w:szCs w:val="24"/>
          <w:lang w:eastAsia="ro-RO"/>
        </w:rPr>
        <w:t xml:space="preserve"> în HG nr. 856/2002), deșeuri ce vor fi valorificate/eliminate conform legislației de mediu în vigoare. </w:t>
      </w:r>
    </w:p>
    <w:p w:rsidR="00B460A7" w:rsidRPr="00AC5750" w:rsidRDefault="00B460A7" w:rsidP="00B460A7">
      <w:pPr>
        <w:autoSpaceDE w:val="0"/>
        <w:autoSpaceDN w:val="0"/>
        <w:adjustRightInd w:val="0"/>
        <w:spacing w:after="0" w:line="320" w:lineRule="atLeast"/>
        <w:ind w:right="-178"/>
        <w:jc w:val="both"/>
        <w:rPr>
          <w:rStyle w:val="tpa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disconfort: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rPr>
        <w:t>nivelul de emisii (pulberi</w:t>
      </w:r>
      <w:r w:rsidRPr="00AC5750">
        <w:rPr>
          <w:rFonts w:ascii="Times New Roman" w:hAnsi="Times New Roman" w:cs="Times New Roman"/>
          <w:sz w:val="24"/>
          <w:szCs w:val="24"/>
        </w:rPr>
        <w:t>, emisii de la utilaje și mijloace de transport)</w:t>
      </w:r>
      <w:r w:rsidRPr="00AC5750">
        <w:rPr>
          <w:rStyle w:val="tpa1"/>
          <w:rFonts w:ascii="Times New Roman" w:hAnsi="Times New Roman" w:cs="Times New Roman"/>
          <w:sz w:val="24"/>
          <w:szCs w:val="24"/>
        </w:rPr>
        <w:t xml:space="preserve">, zgomote şi vibraţii va fi redus cu </w:t>
      </w:r>
      <w:r w:rsidRPr="00AC5750">
        <w:rPr>
          <w:rStyle w:val="tli1"/>
          <w:rFonts w:ascii="Times New Roman" w:hAnsi="Times New Roman" w:cs="Times New Roman"/>
          <w:sz w:val="24"/>
          <w:szCs w:val="24"/>
        </w:rPr>
        <w:t>respectarea legislației de mediu în vigoare și a condițiilor impuse prin prezenta decizie.</w:t>
      </w:r>
      <w:r w:rsidRPr="00AC5750">
        <w:rPr>
          <w:rStyle w:val="tpa1"/>
          <w:rFonts w:ascii="Times New Roman" w:hAnsi="Times New Roman" w:cs="Times New Roman"/>
          <w:sz w:val="24"/>
          <w:szCs w:val="24"/>
        </w:rPr>
        <w:t xml:space="preserve"> </w:t>
      </w:r>
    </w:p>
    <w:p w:rsidR="00B460A7" w:rsidRPr="00AC5750" w:rsidRDefault="00B460A7" w:rsidP="00B460A7">
      <w:pPr>
        <w:tabs>
          <w:tab w:val="center" w:pos="0"/>
        </w:tabs>
        <w:autoSpaceDN w:val="0"/>
        <w:adjustRightInd w:val="0"/>
        <w:spacing w:after="0" w:line="320" w:lineRule="atLeast"/>
        <w:ind w:right="-178"/>
        <w:jc w:val="both"/>
        <w:rPr>
          <w:rFonts w:ascii="Times New Roman" w:hAnsi="Times New Roman" w:cs="Times New Roman"/>
          <w:sz w:val="24"/>
          <w:szCs w:val="24"/>
        </w:rPr>
      </w:pPr>
      <w:r w:rsidRPr="00AC5750">
        <w:rPr>
          <w:rStyle w:val="tpa1"/>
          <w:rFonts w:ascii="Times New Roman" w:hAnsi="Times New Roman" w:cs="Times New Roman"/>
          <w:sz w:val="24"/>
          <w:szCs w:val="24"/>
        </w:rPr>
        <w:t>Lucrările de execuție a rețelei de fibră optică nu vor genera zgomote și vibrații deoarece lucrările de executie se vor executa manual, fără implicarea de utilajele de construcții, zgomotul  poate fi produs de  mijloacele auto de transport utilizate. Nivelul de zgomot generat va fi redus, pe o perioadă determinată (durata de execuție a lucrărilor max. 1-2 luni)</w:t>
      </w:r>
      <w:r w:rsidRPr="00AC5750">
        <w:rPr>
          <w:rFonts w:ascii="Times New Roman" w:hAnsi="Times New Roman" w:cs="Times New Roman"/>
          <w:sz w:val="24"/>
          <w:szCs w:val="24"/>
        </w:rPr>
        <w:t>.</w:t>
      </w:r>
    </w:p>
    <w:p w:rsidR="00B460A7" w:rsidRPr="00AC5750" w:rsidRDefault="00B460A7" w:rsidP="00B460A7">
      <w:pPr>
        <w:tabs>
          <w:tab w:val="center" w:pos="0"/>
        </w:tabs>
        <w:autoSpaceDN w:val="0"/>
        <w:adjustRightInd w:val="0"/>
        <w:spacing w:line="320" w:lineRule="atLeast"/>
        <w:ind w:right="-178"/>
        <w:jc w:val="both"/>
        <w:rPr>
          <w:rStyle w:val="tli1"/>
          <w:rFonts w:ascii="Times New Roman" w:hAnsi="Times New Roman" w:cs="Times New Roman"/>
          <w:sz w:val="24"/>
          <w:szCs w:val="24"/>
        </w:rPr>
      </w:pPr>
      <w:r w:rsidRPr="00AC5750">
        <w:rPr>
          <w:rStyle w:val="tpa1"/>
          <w:rFonts w:ascii="Times New Roman" w:hAnsi="Times New Roman" w:cs="Times New Roman"/>
          <w:sz w:val="24"/>
          <w:szCs w:val="24"/>
        </w:rPr>
        <w:t xml:space="preserve"> </w:t>
      </w: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b/>
          <w:i/>
          <w:sz w:val="24"/>
          <w:szCs w:val="24"/>
        </w:rPr>
        <w:t xml:space="preserve">riscul de accident – </w:t>
      </w:r>
      <w:r w:rsidRPr="00AC5750">
        <w:rPr>
          <w:rStyle w:val="tli1"/>
          <w:rFonts w:ascii="Times New Roman" w:hAnsi="Times New Roman" w:cs="Times New Roman"/>
          <w:sz w:val="24"/>
          <w:szCs w:val="24"/>
        </w:rPr>
        <w:t xml:space="preserve">nu este cazul. </w:t>
      </w:r>
    </w:p>
    <w:p w:rsidR="00B460A7" w:rsidRPr="00AC5750" w:rsidRDefault="00B460A7" w:rsidP="00B460A7">
      <w:pPr>
        <w:shd w:val="clear" w:color="auto" w:fill="FFFFFF"/>
        <w:spacing w:before="120" w:line="320" w:lineRule="atLeast"/>
        <w:ind w:right="-268"/>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2.</w:t>
      </w:r>
      <w:r w:rsidRPr="00AC5750">
        <w:rPr>
          <w:rStyle w:val="tpt1"/>
          <w:rFonts w:ascii="Times New Roman" w:hAnsi="Times New Roman" w:cs="Times New Roman"/>
          <w:b/>
          <w:sz w:val="24"/>
          <w:szCs w:val="24"/>
        </w:rPr>
        <w:t>Localizarea proiectului</w:t>
      </w:r>
    </w:p>
    <w:p w:rsidR="00B460A7" w:rsidRPr="00AC5750" w:rsidRDefault="00B460A7" w:rsidP="00B460A7">
      <w:pPr>
        <w:autoSpaceDE w:val="0"/>
        <w:autoSpaceDN w:val="0"/>
        <w:adjustRightInd w:val="0"/>
        <w:spacing w:after="0" w:line="320" w:lineRule="atLeast"/>
        <w:ind w:right="-268"/>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 -</w:t>
      </w:r>
      <w:r w:rsidRPr="00AC5750">
        <w:rPr>
          <w:rStyle w:val="tpa1"/>
          <w:rFonts w:ascii="Times New Roman" w:hAnsi="Times New Roman" w:cs="Times New Roman"/>
          <w:sz w:val="24"/>
          <w:szCs w:val="24"/>
        </w:rPr>
        <w:t xml:space="preserve"> c</w:t>
      </w:r>
      <w:r w:rsidRPr="00AC5750">
        <w:rPr>
          <w:rFonts w:ascii="Times New Roman" w:hAnsi="Times New Roman" w:cs="Times New Roman"/>
          <w:sz w:val="24"/>
          <w:szCs w:val="24"/>
        </w:rPr>
        <w:t xml:space="preserve">onform certificatului de urbanism nr. 33/27.04.2018 emis de Primăria orașului Ianca, amplasamentul proiectului este intravilan, folosința fiind pentru dotări tehnico – edilitare. Lucrările propuse pentru înființarea rețelei de fibră optică nu va presupune ocuparea definitivă de suprafețe cu noi instalații sau echipamente, cablul de fibră optică se va monta subteran (în canalizație existentă) și aerian pe stâlpi existenți din beton sau din lemn, sau pe clădiri. </w:t>
      </w:r>
    </w:p>
    <w:p w:rsidR="00B460A7" w:rsidRPr="00AC5750" w:rsidRDefault="00B460A7" w:rsidP="00B460A7">
      <w:pPr>
        <w:shd w:val="clear" w:color="auto" w:fill="FFFFFF"/>
        <w:spacing w:after="0" w:line="32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 xml:space="preserve">relativa abundenţă a resurselor naturale din zonă, calitatea şi capacitatea regenerativă a acestora – </w:t>
      </w:r>
      <w:r w:rsidRPr="00AC5750">
        <w:rPr>
          <w:rStyle w:val="tsp1"/>
          <w:rFonts w:ascii="Times New Roman" w:hAnsi="Times New Roman" w:cs="Times New Roman"/>
          <w:sz w:val="24"/>
          <w:szCs w:val="24"/>
        </w:rPr>
        <w:t xml:space="preserve">nu este cazul, întrucât amplasamentul proiectului </w:t>
      </w:r>
      <w:r w:rsidRPr="00AC5750">
        <w:rPr>
          <w:rFonts w:ascii="Times New Roman" w:hAnsi="Times New Roman" w:cs="Times New Roman"/>
          <w:sz w:val="24"/>
          <w:szCs w:val="24"/>
        </w:rPr>
        <w:t>este în intravilanul orașului Ianca, teren cu folosința actuală dotări tehnico – edilitare.</w:t>
      </w:r>
    </w:p>
    <w:p w:rsidR="00B460A7" w:rsidRPr="00AC5750" w:rsidRDefault="00B460A7" w:rsidP="00B460A7">
      <w:pPr>
        <w:shd w:val="clear" w:color="auto" w:fill="FFFFFF"/>
        <w:spacing w:after="0" w:line="320" w:lineRule="atLeast"/>
        <w:jc w:val="both"/>
        <w:rPr>
          <w:rFonts w:ascii="Times New Roman" w:hAnsi="Times New Roman" w:cs="Times New Roman"/>
          <w:b/>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p>
    <w:p w:rsidR="00B460A7" w:rsidRPr="00AC5750" w:rsidRDefault="00B460A7" w:rsidP="00B460A7">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b/>
          <w:i/>
          <w:sz w:val="24"/>
          <w:szCs w:val="24"/>
        </w:rPr>
        <w:t xml:space="preserve">zonele umede - </w:t>
      </w:r>
      <w:r w:rsidRPr="00AC5750">
        <w:rPr>
          <w:rStyle w:val="tli1"/>
          <w:rFonts w:ascii="Times New Roman" w:hAnsi="Times New Roman" w:cs="Times New Roman"/>
          <w:sz w:val="24"/>
          <w:szCs w:val="24"/>
        </w:rPr>
        <w:t>proiectul propus nu este amplasat în perimetrul sau vecinătatea unor zone umede;</w:t>
      </w:r>
    </w:p>
    <w:p w:rsidR="00B460A7" w:rsidRPr="00AC5750" w:rsidRDefault="00B460A7" w:rsidP="00B460A7">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 xml:space="preserve">zonele costiere - </w:t>
      </w:r>
      <w:r w:rsidRPr="00AC5750">
        <w:rPr>
          <w:rStyle w:val="tli1"/>
          <w:rFonts w:ascii="Times New Roman" w:hAnsi="Times New Roman" w:cs="Times New Roman"/>
          <w:sz w:val="24"/>
          <w:szCs w:val="24"/>
        </w:rPr>
        <w:t>proiectul propus nu este amplasat în zone costiere;</w:t>
      </w:r>
    </w:p>
    <w:p w:rsidR="00B460A7" w:rsidRPr="00AC5750" w:rsidRDefault="00B460A7" w:rsidP="00B460A7">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 xml:space="preserve">zonele montane şi cele împădurite </w:t>
      </w:r>
      <w:r w:rsidRPr="00AC5750">
        <w:rPr>
          <w:rStyle w:val="tli1"/>
          <w:rFonts w:ascii="Times New Roman" w:hAnsi="Times New Roman" w:cs="Times New Roman"/>
          <w:sz w:val="24"/>
          <w:szCs w:val="24"/>
        </w:rPr>
        <w:t>- proiectul propus nu este amplasat în zone montane și/sau împădurite;</w:t>
      </w:r>
    </w:p>
    <w:p w:rsidR="00B460A7" w:rsidRPr="00AC5750" w:rsidRDefault="00B460A7" w:rsidP="00B460A7">
      <w:pPr>
        <w:shd w:val="clear" w:color="auto" w:fill="FFFFFF"/>
        <w:spacing w:after="0"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d</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 xml:space="preserve">parcurile şi rezervaţiile naturale </w:t>
      </w:r>
      <w:r w:rsidRPr="00AC5750">
        <w:rPr>
          <w:rStyle w:val="tli1"/>
          <w:rFonts w:ascii="Times New Roman" w:hAnsi="Times New Roman" w:cs="Times New Roman"/>
          <w:sz w:val="24"/>
          <w:szCs w:val="24"/>
        </w:rPr>
        <w:t>- proiectul nu este propus în perimetrul sau vecinătatea unor parcuri naționale/naturale sau rezervații naturale;</w:t>
      </w:r>
    </w:p>
    <w:p w:rsidR="00B460A7" w:rsidRPr="00AC5750" w:rsidRDefault="00B460A7" w:rsidP="00B460A7">
      <w:pPr>
        <w:shd w:val="clear" w:color="auto" w:fill="FFFFFF"/>
        <w:spacing w:after="0" w:line="320" w:lineRule="atLeast"/>
        <w:jc w:val="both"/>
        <w:rPr>
          <w:rStyle w:val="tli1"/>
          <w:rFonts w:ascii="Times New Roman" w:hAnsi="Times New Roman" w:cs="Times New Roman"/>
          <w:b/>
          <w:sz w:val="24"/>
          <w:szCs w:val="24"/>
        </w:rPr>
      </w:pPr>
      <w:r w:rsidRPr="00AC5750">
        <w:rPr>
          <w:rStyle w:val="li1"/>
          <w:rFonts w:ascii="Times New Roman" w:hAnsi="Times New Roman" w:cs="Times New Roman"/>
          <w:i/>
          <w:color w:val="auto"/>
          <w:sz w:val="24"/>
          <w:szCs w:val="24"/>
        </w:rPr>
        <w:t>e</w:t>
      </w:r>
      <w:r w:rsidRPr="00AC5750">
        <w:rPr>
          <w:rStyle w:val="li1"/>
          <w:rFonts w:ascii="Times New Roman" w:hAnsi="Times New Roman" w:cs="Times New Roman"/>
          <w:b w:val="0"/>
          <w:i/>
          <w:color w:val="auto"/>
          <w:sz w:val="24"/>
          <w:szCs w:val="24"/>
        </w:rPr>
        <w:t xml:space="preserve">) </w:t>
      </w:r>
      <w:r w:rsidRPr="00AC5750">
        <w:rPr>
          <w:rStyle w:val="tli1"/>
          <w:rFonts w:ascii="Times New Roman" w:hAnsi="Times New Roman" w:cs="Times New Roman"/>
          <w:b/>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w:t>
      </w:r>
      <w:r w:rsidRPr="00AC5750">
        <w:rPr>
          <w:rStyle w:val="tli1"/>
          <w:rFonts w:ascii="Times New Roman" w:hAnsi="Times New Roman" w:cs="Times New Roman"/>
          <w:b/>
          <w:sz w:val="24"/>
          <w:szCs w:val="24"/>
        </w:rPr>
        <w:t xml:space="preserve"> </w:t>
      </w:r>
    </w:p>
    <w:p w:rsidR="00B460A7" w:rsidRPr="00AC5750" w:rsidRDefault="00AC5750" w:rsidP="00B460A7">
      <w:pPr>
        <w:shd w:val="clear" w:color="auto" w:fill="FFFFFF"/>
        <w:spacing w:after="0" w:line="320" w:lineRule="atLeast"/>
        <w:jc w:val="both"/>
        <w:rPr>
          <w:rStyle w:val="tli1"/>
          <w:rFonts w:ascii="Times New Roman" w:hAnsi="Times New Roman" w:cs="Times New Roman"/>
          <w:b/>
          <w:sz w:val="24"/>
          <w:szCs w:val="24"/>
        </w:rPr>
      </w:pPr>
      <w:hyperlink r:id="rId63" w:anchor="#" w:history="1"/>
      <w:r w:rsidR="00B460A7" w:rsidRPr="00AC5750">
        <w:rPr>
          <w:rStyle w:val="li1"/>
          <w:rFonts w:ascii="Times New Roman" w:hAnsi="Times New Roman" w:cs="Times New Roman"/>
          <w:i/>
          <w:color w:val="auto"/>
          <w:sz w:val="24"/>
          <w:szCs w:val="24"/>
        </w:rPr>
        <w:t xml:space="preserve">f) </w:t>
      </w:r>
      <w:r w:rsidR="00B460A7" w:rsidRPr="00AC5750">
        <w:rPr>
          <w:rStyle w:val="tli1"/>
          <w:rFonts w:ascii="Times New Roman" w:hAnsi="Times New Roman" w:cs="Times New Roman"/>
          <w:b/>
          <w:i/>
          <w:sz w:val="24"/>
          <w:szCs w:val="24"/>
        </w:rPr>
        <w:t xml:space="preserve">zonele de protecţie specială </w:t>
      </w:r>
      <w:r w:rsidR="00B460A7" w:rsidRPr="00AC5750">
        <w:rPr>
          <w:rStyle w:val="tli1"/>
          <w:rFonts w:ascii="Times New Roman" w:hAnsi="Times New Roman" w:cs="Times New Roman"/>
          <w:b/>
          <w:sz w:val="24"/>
          <w:szCs w:val="24"/>
        </w:rPr>
        <w:t xml:space="preserve">- </w:t>
      </w:r>
      <w:r w:rsidR="00B460A7" w:rsidRPr="00AC5750">
        <w:rPr>
          <w:rStyle w:val="tli1"/>
          <w:rFonts w:ascii="Times New Roman" w:hAnsi="Times New Roman" w:cs="Times New Roman"/>
          <w:sz w:val="24"/>
          <w:szCs w:val="24"/>
        </w:rPr>
        <w:t>nu este cazul;</w:t>
      </w:r>
      <w:r w:rsidR="00B460A7" w:rsidRPr="00AC5750">
        <w:rPr>
          <w:rStyle w:val="tli1"/>
          <w:rFonts w:ascii="Times New Roman" w:hAnsi="Times New Roman" w:cs="Times New Roman"/>
          <w:b/>
          <w:sz w:val="24"/>
          <w:szCs w:val="24"/>
        </w:rPr>
        <w:t xml:space="preserve"> </w:t>
      </w:r>
    </w:p>
    <w:p w:rsidR="00B460A7" w:rsidRPr="00AC5750" w:rsidRDefault="00B460A7" w:rsidP="00B460A7">
      <w:pPr>
        <w:shd w:val="clear" w:color="auto" w:fill="FFFFFF"/>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b/>
          <w:i/>
          <w:sz w:val="24"/>
          <w:szCs w:val="24"/>
        </w:rPr>
        <w:t xml:space="preserve">ariile în care standardele de calitate a mediului stabilite de legislaţie au fost deja depăşite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B460A7" w:rsidRPr="00AC5750" w:rsidRDefault="00B460A7" w:rsidP="00B460A7">
      <w:pPr>
        <w:shd w:val="clear" w:color="auto" w:fill="FFFFFF"/>
        <w:spacing w:after="0"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b/>
          <w:i/>
          <w:sz w:val="24"/>
          <w:szCs w:val="24"/>
        </w:rPr>
        <w:t xml:space="preserve">ariile dens populate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 xml:space="preserve"> obiectivul de investiții este propus a se executa în intravilanul orașului Ianca, în zona limitrofă drumurilor/străzilor din localitate;</w:t>
      </w:r>
    </w:p>
    <w:p w:rsidR="00B460A7" w:rsidRPr="00AC5750" w:rsidRDefault="00B460A7" w:rsidP="00B460A7">
      <w:pPr>
        <w:shd w:val="clear" w:color="auto" w:fill="FFFFFF"/>
        <w:spacing w:after="0" w:line="32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 i) </w:t>
      </w:r>
      <w:r w:rsidRPr="00AC5750">
        <w:rPr>
          <w:rStyle w:val="tli1"/>
          <w:rFonts w:ascii="Times New Roman" w:hAnsi="Times New Roman" w:cs="Times New Roman"/>
          <w:b/>
          <w:i/>
          <w:sz w:val="24"/>
          <w:szCs w:val="24"/>
        </w:rPr>
        <w:t xml:space="preserve">peisajele cu semnificaţie istorică, culturală şi arheologică </w:t>
      </w:r>
      <w:r w:rsidRPr="00AC5750">
        <w:rPr>
          <w:rStyle w:val="tli1"/>
          <w:rFonts w:ascii="Times New Roman" w:hAnsi="Times New Roman" w:cs="Times New Roman"/>
          <w:b/>
          <w:sz w:val="24"/>
          <w:szCs w:val="24"/>
        </w:rPr>
        <w:t xml:space="preserve">- </w:t>
      </w:r>
      <w:r w:rsidRPr="00AC5750">
        <w:rPr>
          <w:rStyle w:val="tli1"/>
          <w:rFonts w:ascii="Times New Roman" w:hAnsi="Times New Roman" w:cs="Times New Roman"/>
          <w:sz w:val="24"/>
          <w:szCs w:val="24"/>
        </w:rPr>
        <w:t>nu este cazul;</w:t>
      </w:r>
    </w:p>
    <w:p w:rsidR="00B460A7" w:rsidRPr="00AC5750" w:rsidRDefault="00B460A7" w:rsidP="00B460A7">
      <w:pPr>
        <w:shd w:val="clear" w:color="auto" w:fill="FFFFFF"/>
        <w:spacing w:line="320" w:lineRule="atLeast"/>
        <w:jc w:val="both"/>
        <w:rPr>
          <w:rStyle w:val="tpt1"/>
          <w:rFonts w:ascii="Times New Roman" w:hAnsi="Times New Roman" w:cs="Times New Roman"/>
          <w:b/>
          <w:sz w:val="24"/>
          <w:szCs w:val="24"/>
        </w:rPr>
      </w:pPr>
      <w:r w:rsidRPr="00AC5750">
        <w:rPr>
          <w:rStyle w:val="pt1"/>
          <w:rFonts w:ascii="Times New Roman" w:hAnsi="Times New Roman" w:cs="Times New Roman"/>
          <w:color w:val="auto"/>
          <w:sz w:val="24"/>
          <w:szCs w:val="24"/>
        </w:rPr>
        <w:t>3.</w:t>
      </w:r>
      <w:r w:rsidRPr="00AC5750">
        <w:rPr>
          <w:rStyle w:val="tpt1"/>
          <w:rFonts w:ascii="Times New Roman" w:hAnsi="Times New Roman" w:cs="Times New Roman"/>
          <w:b/>
          <w:sz w:val="24"/>
          <w:szCs w:val="24"/>
        </w:rPr>
        <w:t>Caracteristicile impactului potenţial</w:t>
      </w:r>
    </w:p>
    <w:p w:rsidR="00B460A7" w:rsidRPr="00AC5750" w:rsidRDefault="00B460A7" w:rsidP="00B460A7">
      <w:pPr>
        <w:shd w:val="clear" w:color="auto" w:fill="FFFFFF"/>
        <w:spacing w:after="0" w:line="320" w:lineRule="atLeast"/>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lastRenderedPageBreak/>
        <w:t xml:space="preserve">a) </w:t>
      </w:r>
      <w:r w:rsidRPr="00AC5750">
        <w:rPr>
          <w:rStyle w:val="tli1"/>
          <w:rFonts w:ascii="Times New Roman" w:hAnsi="Times New Roman" w:cs="Times New Roman"/>
          <w:b/>
          <w:sz w:val="24"/>
          <w:szCs w:val="24"/>
        </w:rPr>
        <w:t xml:space="preserve">extinderea impactului - </w:t>
      </w:r>
      <w:r w:rsidRPr="00AC5750">
        <w:rPr>
          <w:rStyle w:val="tli1"/>
          <w:rFonts w:ascii="Times New Roman" w:hAnsi="Times New Roman" w:cs="Times New Roman"/>
          <w:sz w:val="24"/>
          <w:szCs w:val="24"/>
        </w:rPr>
        <w:t>i</w:t>
      </w:r>
      <w:r w:rsidRPr="00AC5750">
        <w:rPr>
          <w:rFonts w:ascii="Times New Roman" w:hAnsi="Times New Roman" w:cs="Times New Roman"/>
          <w:sz w:val="24"/>
          <w:szCs w:val="24"/>
        </w:rPr>
        <w:t xml:space="preserve">mpactul se va manifesta local;  </w:t>
      </w:r>
    </w:p>
    <w:p w:rsidR="00B460A7" w:rsidRPr="00AC5750" w:rsidRDefault="00B460A7" w:rsidP="00B460A7">
      <w:pPr>
        <w:shd w:val="clear" w:color="auto" w:fill="FFFFFF"/>
        <w:spacing w:after="0" w:line="320" w:lineRule="atLeast"/>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b/>
          <w:sz w:val="24"/>
          <w:szCs w:val="24"/>
        </w:rPr>
        <w:t>natura transfrontieră 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transfrontaliere;</w:t>
      </w:r>
    </w:p>
    <w:p w:rsidR="00B460A7" w:rsidRPr="00AC5750" w:rsidRDefault="00B460A7" w:rsidP="00B460A7">
      <w:pPr>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c) </w:t>
      </w:r>
      <w:r w:rsidRPr="00AC5750">
        <w:rPr>
          <w:rStyle w:val="tli1"/>
          <w:rFonts w:ascii="Times New Roman" w:hAnsi="Times New Roman" w:cs="Times New Roman"/>
          <w:b/>
          <w:sz w:val="24"/>
          <w:szCs w:val="24"/>
        </w:rPr>
        <w:t xml:space="preserve">mărimea şi complexitatea impactului - </w:t>
      </w:r>
      <w:r w:rsidRPr="00AC5750">
        <w:rPr>
          <w:rStyle w:val="tli1"/>
          <w:rFonts w:ascii="Times New Roman" w:hAnsi="Times New Roman" w:cs="Times New Roman"/>
          <w:sz w:val="24"/>
          <w:szCs w:val="24"/>
        </w:rPr>
        <w:t>impact redus pe perioada execuției și funcționării, cu condiția respectării prevederilor legale în vigoare;</w:t>
      </w:r>
    </w:p>
    <w:p w:rsidR="00B460A7" w:rsidRPr="00AC5750" w:rsidRDefault="00B460A7" w:rsidP="00B460A7">
      <w:pPr>
        <w:spacing w:after="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b/>
          <w:sz w:val="24"/>
          <w:szCs w:val="24"/>
        </w:rPr>
        <w:t>probabilitatea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probabilitatea aparitiei impactului este redusă pe perioada execuției lucrărilor în situația respectării condițiilor impuse prin prezenta decizie;</w:t>
      </w:r>
    </w:p>
    <w:p w:rsidR="00B460A7" w:rsidRPr="00AC5750" w:rsidRDefault="00B460A7" w:rsidP="00B460A7">
      <w:pPr>
        <w:spacing w:after="120" w:line="32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b/>
          <w:sz w:val="24"/>
          <w:szCs w:val="24"/>
        </w:rPr>
        <w:t>durata, frecvenţa şi reversibilitatea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impact redus pe perioada execuției și funcționării, cu condiția respectării prevederilor legale în vigoare;</w:t>
      </w:r>
    </w:p>
    <w:p w:rsidR="00B460A7" w:rsidRPr="00AC5750" w:rsidRDefault="00B460A7" w:rsidP="00B460A7">
      <w:pPr>
        <w:spacing w:line="320" w:lineRule="atLeast"/>
        <w:ind w:right="-86"/>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u w:val="single"/>
        </w:rPr>
        <w:t>Condiţiile de realizare a proiectului</w:t>
      </w:r>
      <w:r w:rsidRPr="00AC5750">
        <w:rPr>
          <w:rStyle w:val="tpa1"/>
          <w:rFonts w:ascii="Times New Roman" w:hAnsi="Times New Roman" w:cs="Times New Roman"/>
          <w:b/>
          <w:sz w:val="24"/>
          <w:szCs w:val="24"/>
        </w:rPr>
        <w:t>:</w:t>
      </w:r>
    </w:p>
    <w:p w:rsidR="00B460A7" w:rsidRPr="00AC5750" w:rsidRDefault="00B460A7" w:rsidP="00B460A7">
      <w:pPr>
        <w:numPr>
          <w:ilvl w:val="0"/>
          <w:numId w:val="4"/>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B460A7" w:rsidRPr="00AC5750" w:rsidRDefault="00B460A7"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B460A7" w:rsidRPr="00AC5750" w:rsidRDefault="00B460A7"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Executarea lucrărilor se va face fără afectarea vecinatăților, a altor construcții, instalații și utilități utilitare amplasate în vecinătate;</w:t>
      </w:r>
    </w:p>
    <w:p w:rsidR="00B460A7" w:rsidRPr="00AC5750" w:rsidRDefault="00B460A7" w:rsidP="009A5E39">
      <w:pPr>
        <w:numPr>
          <w:ilvl w:val="0"/>
          <w:numId w:val="42"/>
        </w:numPr>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Implementarea proiectului și desfășurarea activității se va face cu luarea tuturor măsurilor pentru a nu deranja vecinătăţile;</w:t>
      </w:r>
    </w:p>
    <w:p w:rsidR="00B460A7" w:rsidRPr="00AC5750" w:rsidRDefault="00B460A7" w:rsidP="009A5E39">
      <w:pPr>
        <w:numPr>
          <w:ilvl w:val="0"/>
          <w:numId w:val="42"/>
        </w:numPr>
        <w:tabs>
          <w:tab w:val="num" w:pos="426"/>
        </w:tabs>
        <w:spacing w:after="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Respectarea prevederilor:</w:t>
      </w:r>
    </w:p>
    <w:p w:rsidR="00B460A7" w:rsidRPr="00AC5750" w:rsidRDefault="00B460A7" w:rsidP="00B460A7">
      <w:pPr>
        <w:numPr>
          <w:ilvl w:val="0"/>
          <w:numId w:val="12"/>
        </w:numPr>
        <w:spacing w:after="0" w:line="320" w:lineRule="atLeast"/>
        <w:ind w:right="-86"/>
        <w:jc w:val="both"/>
        <w:rPr>
          <w:rFonts w:ascii="Times New Roman" w:hAnsi="Times New Roman" w:cs="Times New Roman"/>
          <w:bCs/>
          <w:sz w:val="24"/>
          <w:szCs w:val="24"/>
        </w:rPr>
      </w:pP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xml:space="preserve">, cu modificările și completările ulterioare; </w:t>
      </w:r>
    </w:p>
    <w:p w:rsidR="00B460A7" w:rsidRPr="00AC5750" w:rsidRDefault="00B460A7" w:rsidP="00B460A7">
      <w:pPr>
        <w:numPr>
          <w:ilvl w:val="0"/>
          <w:numId w:val="12"/>
        </w:numPr>
        <w:spacing w:after="0" w:line="320" w:lineRule="atLeast"/>
        <w:ind w:right="-86"/>
        <w:jc w:val="both"/>
        <w:rPr>
          <w:rFonts w:ascii="Times New Roman" w:hAnsi="Times New Roman" w:cs="Times New Roman"/>
          <w:sz w:val="24"/>
          <w:szCs w:val="24"/>
        </w:rPr>
      </w:pPr>
      <w:r w:rsidRPr="00AC5750">
        <w:rPr>
          <w:rFonts w:ascii="Times New Roman" w:hAnsi="Times New Roman" w:cs="Times New Roman"/>
          <w:bCs/>
          <w:i/>
          <w:sz w:val="24"/>
          <w:szCs w:val="24"/>
        </w:rPr>
        <w:t xml:space="preserve">OUG </w:t>
      </w:r>
      <w:r w:rsidRPr="00AC5750">
        <w:rPr>
          <w:rFonts w:ascii="Times New Roman" w:hAnsi="Times New Roman" w:cs="Times New Roman"/>
          <w:i/>
          <w:sz w:val="24"/>
          <w:szCs w:val="24"/>
        </w:rPr>
        <w:t>nr. 68/2007 privind răspunderea de mediu cu referire la prevenirea şi repararea prejudiciului asupra mediului</w:t>
      </w:r>
      <w:r w:rsidRPr="00AC5750">
        <w:rPr>
          <w:rFonts w:ascii="Times New Roman" w:hAnsi="Times New Roman" w:cs="Times New Roman"/>
          <w:sz w:val="24"/>
          <w:szCs w:val="24"/>
        </w:rPr>
        <w:t xml:space="preserve">, </w:t>
      </w:r>
      <w:r w:rsidRPr="00AC5750">
        <w:rPr>
          <w:rFonts w:ascii="Times New Roman" w:hAnsi="Times New Roman" w:cs="Times New Roman"/>
          <w:i/>
          <w:sz w:val="24"/>
          <w:szCs w:val="24"/>
        </w:rPr>
        <w:t>cu modificările şi completările ulterioare</w:t>
      </w:r>
      <w:r w:rsidRPr="00AC5750">
        <w:rPr>
          <w:rFonts w:ascii="Times New Roman" w:hAnsi="Times New Roman" w:cs="Times New Roman"/>
          <w:bCs/>
          <w:i/>
          <w:sz w:val="24"/>
          <w:szCs w:val="24"/>
        </w:rPr>
        <w:t>;</w:t>
      </w:r>
    </w:p>
    <w:p w:rsidR="00B460A7" w:rsidRPr="00AC5750" w:rsidRDefault="00B460A7" w:rsidP="00B460A7">
      <w:pPr>
        <w:numPr>
          <w:ilvl w:val="0"/>
          <w:numId w:val="12"/>
        </w:numPr>
        <w:spacing w:after="0" w:line="320" w:lineRule="atLeast"/>
        <w:ind w:right="-86"/>
        <w:jc w:val="both"/>
        <w:rPr>
          <w:rFonts w:ascii="Times New Roman" w:hAnsi="Times New Roman" w:cs="Times New Roman"/>
          <w:bCs/>
          <w:sz w:val="24"/>
          <w:szCs w:val="24"/>
        </w:rPr>
      </w:pPr>
      <w:r w:rsidRPr="00AC5750">
        <w:rPr>
          <w:rFonts w:ascii="Times New Roman" w:hAnsi="Times New Roman" w:cs="Times New Roman"/>
          <w:i/>
          <w:sz w:val="24"/>
          <w:szCs w:val="24"/>
          <w:lang w:eastAsia="ro-RO"/>
        </w:rPr>
        <w:t>HG nr.856/2002 privind evidenţa gestiunii deşeurilor şi pentru aprobarea listei cuprinzând deşeurile</w:t>
      </w:r>
      <w:r w:rsidRPr="00AC5750">
        <w:rPr>
          <w:rFonts w:ascii="Times New Roman" w:hAnsi="Times New Roman" w:cs="Times New Roman"/>
          <w:sz w:val="24"/>
          <w:szCs w:val="24"/>
          <w:lang w:eastAsia="ro-RO"/>
        </w:rPr>
        <w:t xml:space="preserve">, </w:t>
      </w:r>
      <w:r w:rsidRPr="00AC5750">
        <w:rPr>
          <w:rFonts w:ascii="Times New Roman" w:hAnsi="Times New Roman" w:cs="Times New Roman"/>
          <w:i/>
          <w:sz w:val="24"/>
          <w:szCs w:val="24"/>
          <w:lang w:eastAsia="ro-RO"/>
        </w:rPr>
        <w:t>inclusiv deşeurile periculoase cu modificările şi completările ulterioare.</w:t>
      </w:r>
    </w:p>
    <w:p w:rsidR="00B460A7" w:rsidRPr="00AC5750" w:rsidRDefault="00B460A7" w:rsidP="009A5E39">
      <w:pPr>
        <w:numPr>
          <w:ilvl w:val="0"/>
          <w:numId w:val="44"/>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sz w:val="24"/>
          <w:szCs w:val="24"/>
        </w:rPr>
        <w:t xml:space="preserve">Respectarea prevederilor </w:t>
      </w:r>
      <w:r w:rsidRPr="00AC5750">
        <w:rPr>
          <w:rFonts w:ascii="Times New Roman" w:hAnsi="Times New Roman" w:cs="Times New Roman"/>
          <w:bCs/>
          <w:sz w:val="24"/>
          <w:szCs w:val="24"/>
        </w:rPr>
        <w:t xml:space="preserve">art. 15, alin. 2, lit. a) din </w:t>
      </w:r>
      <w:r w:rsidRPr="00AC5750">
        <w:rPr>
          <w:rFonts w:ascii="Times New Roman" w:hAnsi="Times New Roman" w:cs="Times New Roman"/>
          <w:bCs/>
          <w:i/>
          <w:sz w:val="24"/>
          <w:szCs w:val="24"/>
        </w:rPr>
        <w:t>OUG nr. 195/2005 privind protecţia mediului</w:t>
      </w:r>
      <w:r w:rsidRPr="00AC5750">
        <w:rPr>
          <w:rFonts w:ascii="Times New Roman" w:hAnsi="Times New Roman" w:cs="Times New Roman"/>
          <w:bCs/>
          <w:sz w:val="24"/>
          <w:szCs w:val="24"/>
        </w:rPr>
        <w:t xml:space="preserve">, aprobată cu modificări şi completări de </w:t>
      </w:r>
      <w:r w:rsidRPr="00AC5750">
        <w:rPr>
          <w:rFonts w:ascii="Times New Roman" w:hAnsi="Times New Roman" w:cs="Times New Roman"/>
          <w:bCs/>
          <w:i/>
          <w:sz w:val="24"/>
          <w:szCs w:val="24"/>
        </w:rPr>
        <w:t>Legea nr. 265/2006</w:t>
      </w:r>
      <w:r w:rsidRPr="00AC5750">
        <w:rPr>
          <w:rFonts w:ascii="Times New Roman" w:hAnsi="Times New Roman" w:cs="Times New Roman"/>
          <w:bCs/>
          <w:sz w:val="24"/>
          <w:szCs w:val="24"/>
        </w:rPr>
        <w:t>, cu modificările şi completările ulterioare</w:t>
      </w:r>
      <w:r w:rsidRPr="00AC5750">
        <w:rPr>
          <w:rFonts w:ascii="Times New Roman" w:hAnsi="Times New Roman" w:cs="Times New Roman"/>
          <w:bCs/>
          <w:i/>
          <w:sz w:val="24"/>
          <w:szCs w:val="24"/>
        </w:rPr>
        <w:t xml:space="preserve"> </w:t>
      </w:r>
      <w:r w:rsidRPr="00AC5750">
        <w:rPr>
          <w:rFonts w:ascii="Times New Roman" w:hAnsi="Times New Roman" w:cs="Times New Roman"/>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r w:rsidRPr="00AC5750">
        <w:rPr>
          <w:rFonts w:ascii="Times New Roman" w:hAnsi="Times New Roman" w:cs="Times New Roman"/>
          <w:bCs/>
          <w:i/>
          <w:sz w:val="24"/>
          <w:szCs w:val="24"/>
        </w:rPr>
        <w:t>;</w:t>
      </w:r>
    </w:p>
    <w:p w:rsidR="00B460A7" w:rsidRPr="00AC5750" w:rsidRDefault="00B460A7" w:rsidP="009A5E39">
      <w:pPr>
        <w:numPr>
          <w:ilvl w:val="0"/>
          <w:numId w:val="43"/>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Obţinerea tuturor avizelor şi acordurilor specifice ale administraţiei publice locale şi/sau ale serviciilor descentralizate ale acestora, conform  prevederilor legale;</w:t>
      </w:r>
    </w:p>
    <w:p w:rsidR="00B460A7" w:rsidRPr="00AC5750" w:rsidRDefault="00B460A7" w:rsidP="009A5E39">
      <w:pPr>
        <w:numPr>
          <w:ilvl w:val="0"/>
          <w:numId w:val="41"/>
        </w:numPr>
        <w:spacing w:after="60" w:line="320" w:lineRule="atLeast"/>
        <w:ind w:left="426" w:right="-86"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Notificarea APM Brăila la finalizarea lucrarilor, conform art. 49, alin. 3 din </w:t>
      </w:r>
      <w:hyperlink r:id="rId64" w:tooltip="de aplicare a evaluării impactului asupra mediului pentru proiecte publice şi private (act publicat in M.Of. 274 din 27-apr-2010)" w:history="1">
        <w:r w:rsidRPr="00AC5750">
          <w:rPr>
            <w:rStyle w:val="Hyperlink"/>
            <w:rFonts w:ascii="Times New Roman" w:hAnsi="Times New Roman" w:cs="Times New Roman"/>
            <w:i/>
            <w:color w:val="auto"/>
            <w:sz w:val="24"/>
            <w:szCs w:val="24"/>
          </w:rPr>
          <w:t>Metodologia de aplicare a evaluării impactului asupra mediului pentru proiecte publice şi private</w:t>
        </w:r>
      </w:hyperlink>
      <w:r w:rsidRPr="00AC5750">
        <w:rPr>
          <w:rStyle w:val="do1"/>
          <w:rFonts w:ascii="Times New Roman" w:hAnsi="Times New Roman" w:cs="Times New Roman"/>
          <w:sz w:val="24"/>
          <w:szCs w:val="24"/>
        </w:rPr>
        <w:t xml:space="preserve">, </w:t>
      </w:r>
      <w:r w:rsidRPr="00AC5750">
        <w:rPr>
          <w:rStyle w:val="do1"/>
          <w:rFonts w:ascii="Times New Roman" w:hAnsi="Times New Roman" w:cs="Times New Roman"/>
          <w:b w:val="0"/>
          <w:sz w:val="24"/>
          <w:szCs w:val="24"/>
        </w:rPr>
        <w:t>aprobată prin</w:t>
      </w:r>
      <w:r w:rsidRPr="00AC5750">
        <w:rPr>
          <w:rStyle w:val="do1"/>
          <w:rFonts w:ascii="Times New Roman" w:hAnsi="Times New Roman" w:cs="Times New Roman"/>
          <w:sz w:val="24"/>
          <w:szCs w:val="24"/>
        </w:rPr>
        <w:t xml:space="preserve"> </w:t>
      </w:r>
      <w:r w:rsidRPr="00AC5750">
        <w:rPr>
          <w:rFonts w:ascii="Times New Roman" w:hAnsi="Times New Roman" w:cs="Times New Roman"/>
          <w:sz w:val="24"/>
          <w:szCs w:val="24"/>
        </w:rPr>
        <w:t>Ord. M.M.P nr. 135/2010.</w:t>
      </w:r>
      <w:r w:rsidRPr="00AC5750">
        <w:rPr>
          <w:rFonts w:ascii="Times New Roman" w:hAnsi="Times New Roman" w:cs="Times New Roman"/>
          <w:bCs/>
          <w:sz w:val="24"/>
          <w:szCs w:val="24"/>
        </w:rPr>
        <w:t xml:space="preserve"> </w:t>
      </w:r>
    </w:p>
    <w:p w:rsidR="00B460A7" w:rsidRPr="00AC5750" w:rsidRDefault="00B460A7" w:rsidP="00B460A7">
      <w:pPr>
        <w:spacing w:after="120" w:line="320" w:lineRule="atLeast"/>
        <w:ind w:right="-86"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În conformitate cu prevederile art. 21 alin (4) din </w:t>
      </w:r>
      <w:r w:rsidRPr="00AC5750">
        <w:rPr>
          <w:rStyle w:val="tal1"/>
          <w:rFonts w:ascii="Times New Roman" w:hAnsi="Times New Roman" w:cs="Times New Roman"/>
          <w:b/>
          <w:i/>
          <w:sz w:val="24"/>
          <w:szCs w:val="24"/>
        </w:rPr>
        <w:t>O.U.G. nr. 195/2005 privind protecţia mediului</w:t>
      </w:r>
      <w:r w:rsidRPr="00AC5750">
        <w:rPr>
          <w:rStyle w:val="tal1"/>
          <w:rFonts w:ascii="Times New Roman" w:hAnsi="Times New Roman" w:cs="Times New Roman"/>
          <w:b/>
          <w:sz w:val="24"/>
          <w:szCs w:val="24"/>
        </w:rPr>
        <w:t xml:space="preserve">, aprobată cu modificări şi completări de </w:t>
      </w:r>
      <w:r w:rsidRPr="00AC5750">
        <w:rPr>
          <w:rStyle w:val="tal1"/>
          <w:rFonts w:ascii="Times New Roman" w:hAnsi="Times New Roman" w:cs="Times New Roman"/>
          <w:b/>
          <w:i/>
          <w:sz w:val="24"/>
          <w:szCs w:val="24"/>
        </w:rPr>
        <w:t>Legea nr. 265/2006</w:t>
      </w:r>
      <w:r w:rsidRPr="00AC5750">
        <w:rPr>
          <w:rStyle w:val="tal1"/>
          <w:rFonts w:ascii="Times New Roman"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B460A7" w:rsidRPr="00AC5750" w:rsidRDefault="00B460A7" w:rsidP="00B460A7">
      <w:pPr>
        <w:spacing w:after="120" w:line="320" w:lineRule="atLeast"/>
        <w:ind w:right="-86"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este valabilă pe toată perioada punerii în aplicare a proiectului şi poate fi contestată în conformitate cu prevederile </w:t>
      </w:r>
      <w:r w:rsidRPr="00AC5750">
        <w:rPr>
          <w:rStyle w:val="tal1"/>
          <w:rFonts w:ascii="Times New Roman" w:hAnsi="Times New Roman" w:cs="Times New Roman"/>
          <w:b/>
          <w:i/>
          <w:sz w:val="24"/>
          <w:szCs w:val="24"/>
        </w:rPr>
        <w:t xml:space="preserve">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w:t>
      </w:r>
      <w:r w:rsidRPr="00AC5750">
        <w:rPr>
          <w:rStyle w:val="tal1"/>
          <w:rFonts w:ascii="Times New Roman" w:hAnsi="Times New Roman" w:cs="Times New Roman"/>
          <w:b/>
          <w:i/>
          <w:sz w:val="24"/>
          <w:szCs w:val="24"/>
        </w:rPr>
        <w:t>Legii contenciosului administrativ nr. 554/2004</w:t>
      </w:r>
      <w:r w:rsidRPr="00AC5750">
        <w:rPr>
          <w:rStyle w:val="tal1"/>
          <w:rFonts w:ascii="Times New Roman" w:hAnsi="Times New Roman" w:cs="Times New Roman"/>
          <w:b/>
          <w:sz w:val="24"/>
          <w:szCs w:val="24"/>
        </w:rPr>
        <w:t>, cu modificările şi completările ulterioare.</w:t>
      </w:r>
    </w:p>
    <w:p w:rsidR="00B460A7" w:rsidRPr="00AC5750" w:rsidRDefault="00B460A7" w:rsidP="00B460A7">
      <w:pPr>
        <w:spacing w:after="120" w:line="320" w:lineRule="atLeast"/>
        <w:ind w:right="-86" w:firstLine="720"/>
        <w:jc w:val="both"/>
        <w:rPr>
          <w:rStyle w:val="tal1"/>
          <w:rFonts w:ascii="Times New Roman" w:hAnsi="Times New Roman" w:cs="Times New Roman"/>
          <w:b/>
          <w:sz w:val="24"/>
          <w:szCs w:val="24"/>
        </w:rPr>
      </w:pPr>
    </w:p>
    <w:p w:rsidR="00B460A7" w:rsidRPr="00AC5750" w:rsidRDefault="00B460A7" w:rsidP="00B460A7">
      <w:pPr>
        <w:jc w:val="center"/>
        <w:rPr>
          <w:rFonts w:ascii="Times New Roman" w:hAnsi="Times New Roman" w:cs="Times New Roman"/>
          <w:bCs/>
          <w:sz w:val="24"/>
          <w:szCs w:val="24"/>
        </w:rPr>
      </w:pPr>
      <w:r w:rsidRPr="00AC5750">
        <w:rPr>
          <w:rFonts w:ascii="Times New Roman" w:hAnsi="Times New Roman" w:cs="Times New Roman"/>
          <w:b/>
          <w:bCs/>
          <w:sz w:val="24"/>
          <w:szCs w:val="24"/>
        </w:rPr>
        <w:lastRenderedPageBreak/>
        <w:t>ÎNTOCMIT</w:t>
      </w:r>
      <w:r w:rsidRPr="00AC5750">
        <w:rPr>
          <w:rFonts w:ascii="Times New Roman" w:hAnsi="Times New Roman" w:cs="Times New Roman"/>
          <w:bCs/>
          <w:sz w:val="24"/>
          <w:szCs w:val="24"/>
        </w:rPr>
        <w:t>,</w:t>
      </w:r>
    </w:p>
    <w:p w:rsidR="00B460A7" w:rsidRPr="00AC5750" w:rsidRDefault="00B460A7" w:rsidP="00B460A7">
      <w:pPr>
        <w:tabs>
          <w:tab w:val="left" w:pos="709"/>
        </w:tabs>
        <w:jc w:val="center"/>
        <w:rPr>
          <w:rFonts w:ascii="Times New Roman" w:hAnsi="Times New Roman" w:cs="Times New Roman"/>
          <w:sz w:val="24"/>
          <w:szCs w:val="24"/>
        </w:rPr>
      </w:pPr>
      <w:r w:rsidRPr="00AC5750">
        <w:rPr>
          <w:rFonts w:ascii="Times New Roman" w:hAnsi="Times New Roman" w:cs="Times New Roman"/>
          <w:bCs/>
          <w:sz w:val="24"/>
          <w:szCs w:val="24"/>
        </w:rPr>
        <w:t xml:space="preserve">Teodora </w:t>
      </w:r>
      <w:r w:rsidRPr="00AC5750">
        <w:rPr>
          <w:rFonts w:ascii="Times New Roman" w:hAnsi="Times New Roman" w:cs="Times New Roman"/>
          <w:b/>
          <w:bCs/>
          <w:sz w:val="24"/>
          <w:szCs w:val="24"/>
        </w:rPr>
        <w:t>DUMINICĂ</w:t>
      </w:r>
    </w:p>
    <w:p w:rsidR="00164715" w:rsidRPr="00AC5750" w:rsidRDefault="00164715" w:rsidP="00164715">
      <w:pPr>
        <w:jc w:val="center"/>
        <w:rPr>
          <w:rStyle w:val="ax1"/>
          <w:caps/>
          <w:sz w:val="28"/>
          <w:szCs w:val="28"/>
        </w:rPr>
      </w:pPr>
      <w:r w:rsidRPr="00AC5750">
        <w:rPr>
          <w:rStyle w:val="ax1"/>
          <w:caps/>
          <w:sz w:val="28"/>
          <w:szCs w:val="28"/>
        </w:rPr>
        <w:t>PROIECTUL DeciziEI  etapei de încadrare</w:t>
      </w:r>
    </w:p>
    <w:p w:rsidR="00164715" w:rsidRPr="00AC5750" w:rsidRDefault="00164715" w:rsidP="00164715">
      <w:pPr>
        <w:jc w:val="center"/>
        <w:rPr>
          <w:b/>
          <w:sz w:val="28"/>
          <w:szCs w:val="28"/>
        </w:rPr>
      </w:pPr>
      <w:r w:rsidRPr="00AC5750">
        <w:rPr>
          <w:b/>
          <w:sz w:val="28"/>
          <w:szCs w:val="28"/>
        </w:rPr>
        <w:t xml:space="preserve">Nr.  ****  din  30.08 .2018 </w:t>
      </w:r>
    </w:p>
    <w:p w:rsidR="00164715" w:rsidRPr="00AC5750" w:rsidRDefault="00164715" w:rsidP="00164715">
      <w:pPr>
        <w:spacing w:line="320" w:lineRule="atLeast"/>
        <w:jc w:val="both"/>
        <w:outlineLvl w:val="0"/>
        <w:rPr>
          <w:sz w:val="24"/>
          <w:szCs w:val="24"/>
        </w:rPr>
      </w:pPr>
      <w:r w:rsidRPr="00AC5750">
        <w:rPr>
          <w:rStyle w:val="tpa1"/>
          <w:sz w:val="24"/>
          <w:szCs w:val="24"/>
        </w:rPr>
        <w:t xml:space="preserve">Ca urmare a solicitării de emitere a acordului de mediu adresate de  </w:t>
      </w:r>
      <w:r w:rsidRPr="00AC5750">
        <w:rPr>
          <w:b/>
          <w:sz w:val="24"/>
          <w:szCs w:val="24"/>
        </w:rPr>
        <w:t>Ion Ştefan şi Ion Anişoara</w:t>
      </w:r>
      <w:r w:rsidRPr="00AC5750">
        <w:rPr>
          <w:sz w:val="24"/>
          <w:szCs w:val="24"/>
        </w:rPr>
        <w:t xml:space="preserve"> cu domiciliul în județul Brăila, </w:t>
      </w:r>
      <w:r w:rsidRPr="00AC5750">
        <w:rPr>
          <w:rStyle w:val="tpa1"/>
          <w:sz w:val="24"/>
          <w:szCs w:val="24"/>
        </w:rPr>
        <w:t>municipiul Braila</w:t>
      </w:r>
      <w:r w:rsidRPr="00AC5750">
        <w:rPr>
          <w:sz w:val="24"/>
          <w:szCs w:val="24"/>
        </w:rPr>
        <w:t>,str.Grivita nr.352</w:t>
      </w:r>
      <w:r w:rsidRPr="00AC5750">
        <w:rPr>
          <w:rStyle w:val="tpa1"/>
          <w:sz w:val="24"/>
          <w:szCs w:val="24"/>
        </w:rPr>
        <w:t>, înregistrată la Agenția pentru Protecția Mediului Brăila cu nr.</w:t>
      </w:r>
      <w:r w:rsidRPr="00AC5750">
        <w:rPr>
          <w:sz w:val="24"/>
          <w:szCs w:val="24"/>
        </w:rPr>
        <w:t xml:space="preserve"> 6721/04.06.2018</w:t>
      </w:r>
      <w:r w:rsidRPr="00AC5750">
        <w:rPr>
          <w:rStyle w:val="tpa1"/>
          <w:sz w:val="24"/>
          <w:szCs w:val="24"/>
        </w:rPr>
        <w:t xml:space="preserve">, </w:t>
      </w:r>
      <w:hyperlink w:anchor="#" w:history="1"/>
      <w:r w:rsidRPr="00AC5750">
        <w:rPr>
          <w:rStyle w:val="tpa1"/>
          <w:sz w:val="24"/>
          <w:szCs w:val="24"/>
        </w:rPr>
        <w:t xml:space="preserve">în baza </w:t>
      </w:r>
      <w:r w:rsidRPr="00AC5750">
        <w:rPr>
          <w:rStyle w:val="tpa1"/>
          <w:i/>
          <w:sz w:val="24"/>
          <w:szCs w:val="24"/>
        </w:rPr>
        <w:t>Hotărârii Guvernului nr. 445/2009 privind evaluarea impactului anumitor proiecte publice şi private asupra mediului</w:t>
      </w:r>
      <w:r w:rsidRPr="00AC5750">
        <w:rPr>
          <w:sz w:val="24"/>
          <w:szCs w:val="24"/>
        </w:rPr>
        <w:t xml:space="preserve">, </w:t>
      </w:r>
      <w:r w:rsidRPr="00AC5750">
        <w:rPr>
          <w:rStyle w:val="tpa1"/>
          <w:sz w:val="24"/>
          <w:szCs w:val="24"/>
        </w:rPr>
        <w:t>ca urmare a consultărilor desfăşurate în cadrul şedinţei Comisiei de Analiză Tehnică Braila din data de  30</w:t>
      </w:r>
      <w:r w:rsidRPr="00AC5750">
        <w:rPr>
          <w:sz w:val="24"/>
          <w:szCs w:val="24"/>
        </w:rPr>
        <w:t>.08.2017</w:t>
      </w:r>
      <w:r w:rsidRPr="00AC5750">
        <w:rPr>
          <w:rStyle w:val="tpa1"/>
          <w:sz w:val="24"/>
          <w:szCs w:val="24"/>
        </w:rPr>
        <w:t>, Agenţia pentru Protecţia Mediului Brăila decide că proiectul</w:t>
      </w:r>
      <w:r w:rsidRPr="00AC5750">
        <w:rPr>
          <w:sz w:val="24"/>
          <w:szCs w:val="24"/>
        </w:rPr>
        <w:t xml:space="preserve"> </w:t>
      </w:r>
      <w:r w:rsidRPr="00AC5750">
        <w:rPr>
          <w:b/>
          <w:bCs/>
          <w:i/>
          <w:iCs/>
          <w:sz w:val="24"/>
          <w:szCs w:val="24"/>
        </w:rPr>
        <w:t>„Construire locuinţă parter şi atelier tâmplărie ”</w:t>
      </w:r>
      <w:r w:rsidRPr="00AC5750">
        <w:rPr>
          <w:bCs/>
          <w:iCs/>
          <w:sz w:val="24"/>
          <w:szCs w:val="24"/>
        </w:rPr>
        <w:t xml:space="preserve">, </w:t>
      </w:r>
      <w:r w:rsidRPr="00AC5750">
        <w:rPr>
          <w:sz w:val="24"/>
          <w:szCs w:val="24"/>
        </w:rPr>
        <w:t>propus a fi amplasat în județul Brăila, comuna Vădeni, sat Baldovineşti, str.Panait Istrati nr.260A, CV 10, P216, lot 1</w:t>
      </w:r>
    </w:p>
    <w:p w:rsidR="00164715" w:rsidRPr="00AC5750" w:rsidRDefault="00164715" w:rsidP="00164715">
      <w:pPr>
        <w:spacing w:line="320" w:lineRule="atLeast"/>
        <w:jc w:val="both"/>
        <w:outlineLvl w:val="0"/>
        <w:rPr>
          <w:rFonts w:ascii="Verdana" w:hAnsi="Verdana"/>
          <w:sz w:val="24"/>
          <w:szCs w:val="24"/>
        </w:rPr>
      </w:pPr>
    </w:p>
    <w:p w:rsidR="00164715" w:rsidRPr="00AC5750" w:rsidRDefault="00164715" w:rsidP="00164715">
      <w:pPr>
        <w:spacing w:line="200" w:lineRule="atLeast"/>
        <w:jc w:val="center"/>
        <w:rPr>
          <w:rStyle w:val="tpa1"/>
          <w:b/>
          <w:i/>
          <w:sz w:val="24"/>
          <w:szCs w:val="24"/>
        </w:rPr>
      </w:pPr>
      <w:r w:rsidRPr="00AC5750">
        <w:rPr>
          <w:rStyle w:val="tpa1"/>
          <w:b/>
          <w:i/>
          <w:sz w:val="24"/>
          <w:szCs w:val="24"/>
        </w:rPr>
        <w:t xml:space="preserve">nu se supune evaluării impactului asupra mediului și nu se supune evaluării adecvate. </w:t>
      </w:r>
    </w:p>
    <w:p w:rsidR="00164715" w:rsidRPr="00AC5750" w:rsidRDefault="00164715" w:rsidP="00164715">
      <w:pPr>
        <w:spacing w:line="240" w:lineRule="exact"/>
        <w:rPr>
          <w:rStyle w:val="tpa1"/>
          <w:b/>
          <w:sz w:val="24"/>
          <w:szCs w:val="24"/>
        </w:rPr>
      </w:pPr>
      <w:r w:rsidRPr="00AC5750">
        <w:rPr>
          <w:rStyle w:val="tpa1"/>
          <w:b/>
          <w:sz w:val="24"/>
          <w:szCs w:val="24"/>
        </w:rPr>
        <w:t>Justificarea prezentei decizii:</w:t>
      </w:r>
    </w:p>
    <w:p w:rsidR="00164715" w:rsidRPr="00AC5750" w:rsidRDefault="00164715" w:rsidP="00164715">
      <w:pPr>
        <w:numPr>
          <w:ilvl w:val="0"/>
          <w:numId w:val="3"/>
        </w:numPr>
        <w:spacing w:after="120" w:line="240" w:lineRule="auto"/>
        <w:ind w:left="714" w:hanging="357"/>
        <w:jc w:val="both"/>
        <w:rPr>
          <w:sz w:val="24"/>
          <w:szCs w:val="24"/>
        </w:rPr>
      </w:pPr>
      <w:r w:rsidRPr="00AC5750">
        <w:rPr>
          <w:rStyle w:val="tpa1"/>
          <w:sz w:val="24"/>
          <w:szCs w:val="24"/>
        </w:rPr>
        <w:t>proiectul se încadrează în prevederile H.G. nr. 445/2009, Anexa nr. 2 – pct. 10, lit. a)</w:t>
      </w:r>
      <w:r w:rsidRPr="00AC5750">
        <w:rPr>
          <w:rStyle w:val="HeaderChar"/>
          <w:rFonts w:ascii="Verdana" w:hAnsi="Verdana"/>
          <w:sz w:val="24"/>
          <w:szCs w:val="24"/>
          <w:lang w:val="ro-RO"/>
        </w:rPr>
        <w:t xml:space="preserve"> </w:t>
      </w:r>
      <w:r w:rsidRPr="00AC5750">
        <w:rPr>
          <w:rStyle w:val="tli1"/>
          <w:sz w:val="24"/>
          <w:szCs w:val="24"/>
        </w:rPr>
        <w:t>proiecte de dezvoltare a unităţilor/zonelor industriale ;</w:t>
      </w:r>
    </w:p>
    <w:p w:rsidR="00164715" w:rsidRPr="00AC5750" w:rsidRDefault="00164715" w:rsidP="00164715">
      <w:pPr>
        <w:numPr>
          <w:ilvl w:val="0"/>
          <w:numId w:val="3"/>
        </w:numPr>
        <w:spacing w:after="120" w:line="240" w:lineRule="auto"/>
        <w:jc w:val="both"/>
        <w:rPr>
          <w:sz w:val="24"/>
          <w:szCs w:val="24"/>
        </w:rPr>
      </w:pPr>
      <w:r w:rsidRPr="00AC5750">
        <w:rPr>
          <w:rStyle w:val="tpa1"/>
          <w:sz w:val="24"/>
          <w:szCs w:val="24"/>
        </w:rPr>
        <w:t xml:space="preserve">proiectul propus  nu intră </w:t>
      </w:r>
      <w:r w:rsidRPr="00AC5750">
        <w:rPr>
          <w:sz w:val="24"/>
          <w:szCs w:val="24"/>
        </w:rPr>
        <w:t xml:space="preserve">sub incidenţa art. 28 din </w:t>
      </w:r>
      <w:r w:rsidRPr="00AC5750">
        <w:rPr>
          <w:i/>
          <w:sz w:val="24"/>
          <w:szCs w:val="24"/>
        </w:rPr>
        <w:t>Ordonanţa de Urgenţă a Guvernului nr. 57/2007 privind regimul ariilor naturale protejate, conservarea habitatelor naturale, a florei şi faunei sălbatice</w:t>
      </w:r>
      <w:r w:rsidRPr="00AC5750">
        <w:rPr>
          <w:sz w:val="24"/>
          <w:szCs w:val="24"/>
        </w:rPr>
        <w:t>, cu modificările şi completările ulterioare, deoarece nu se propune în perimetrul sau vecinătatea unor arii naturale protejate de interes comunitar, nu este susceptibil să afecteze asemenea zone și nu a fost demarată procedura de evaluare adecvată.</w:t>
      </w:r>
    </w:p>
    <w:p w:rsidR="00164715" w:rsidRPr="00AC5750" w:rsidRDefault="00164715" w:rsidP="00164715">
      <w:pPr>
        <w:spacing w:after="120"/>
        <w:jc w:val="both"/>
        <w:rPr>
          <w:rStyle w:val="tpa1"/>
          <w:sz w:val="24"/>
          <w:szCs w:val="24"/>
        </w:rPr>
      </w:pPr>
      <w:r w:rsidRPr="00AC5750">
        <w:rPr>
          <w:rStyle w:val="tpa1"/>
          <w:sz w:val="24"/>
          <w:szCs w:val="24"/>
        </w:rPr>
        <w:t xml:space="preserve">Motivele care au stat la baza luării deciziei etapei de încadrare în procedura de evaluare a impactului asupra mediului sunt următoarele: </w:t>
      </w:r>
    </w:p>
    <w:p w:rsidR="00164715" w:rsidRPr="00AC5750" w:rsidRDefault="00164715" w:rsidP="00164715">
      <w:pPr>
        <w:spacing w:after="120" w:line="320" w:lineRule="atLeast"/>
        <w:rPr>
          <w:rStyle w:val="tpa1"/>
          <w:b/>
        </w:rPr>
      </w:pPr>
      <w:r w:rsidRPr="00AC5750">
        <w:rPr>
          <w:rStyle w:val="tpa1"/>
          <w:b/>
        </w:rPr>
        <w:t xml:space="preserve">1. Caracteristicile proiectului </w:t>
      </w:r>
    </w:p>
    <w:p w:rsidR="00164715" w:rsidRPr="00AC5750" w:rsidRDefault="00164715" w:rsidP="00164715">
      <w:pPr>
        <w:tabs>
          <w:tab w:val="left" w:pos="426"/>
        </w:tabs>
        <w:spacing w:line="320" w:lineRule="atLeast"/>
        <w:jc w:val="both"/>
        <w:rPr>
          <w:rStyle w:val="tpa1"/>
          <w:sz w:val="24"/>
          <w:szCs w:val="24"/>
        </w:rPr>
      </w:pPr>
      <w:r w:rsidRPr="00AC5750">
        <w:rPr>
          <w:rStyle w:val="tpa1"/>
          <w:b/>
          <w:i/>
          <w:sz w:val="24"/>
          <w:szCs w:val="24"/>
        </w:rPr>
        <w:t>a) Mărimea proiectului:</w:t>
      </w:r>
      <w:r w:rsidRPr="00AC5750">
        <w:rPr>
          <w:rStyle w:val="tpa1"/>
          <w:sz w:val="24"/>
          <w:szCs w:val="24"/>
        </w:rPr>
        <w:t xml:space="preserve"> </w:t>
      </w:r>
    </w:p>
    <w:p w:rsidR="00164715" w:rsidRPr="00AC5750" w:rsidRDefault="00164715" w:rsidP="009A5E39">
      <w:pPr>
        <w:numPr>
          <w:ilvl w:val="0"/>
          <w:numId w:val="40"/>
        </w:numPr>
        <w:tabs>
          <w:tab w:val="left" w:pos="426"/>
        </w:tabs>
        <w:spacing w:after="0" w:line="320" w:lineRule="atLeast"/>
        <w:ind w:left="0" w:firstLine="0"/>
        <w:jc w:val="both"/>
        <w:rPr>
          <w:rStyle w:val="tpa1"/>
          <w:sz w:val="24"/>
          <w:szCs w:val="24"/>
        </w:rPr>
      </w:pPr>
      <w:r w:rsidRPr="00AC5750">
        <w:rPr>
          <w:rStyle w:val="tpa1"/>
          <w:sz w:val="24"/>
          <w:szCs w:val="24"/>
        </w:rPr>
        <w:t xml:space="preserve">proiectul propus are ca scop realizarea unei constructii cu destinaţia de locuinţă,  cu un regim de înălţime –P(12m x 10 m), </w:t>
      </w:r>
      <w:r w:rsidRPr="00AC5750">
        <w:rPr>
          <w:sz w:val="24"/>
          <w:szCs w:val="24"/>
          <w:lang w:eastAsia="ro-RO"/>
        </w:rPr>
        <w:t>în suprafață construită desfășurată- 120,00 mp</w:t>
      </w:r>
      <w:r w:rsidRPr="00AC5750">
        <w:rPr>
          <w:rStyle w:val="tpa1"/>
          <w:sz w:val="24"/>
          <w:szCs w:val="24"/>
        </w:rPr>
        <w:t xml:space="preserve"> şi a unei construcții metalice cu un regim de înălţime –P(30m x 10 m), </w:t>
      </w:r>
      <w:r w:rsidRPr="00AC5750">
        <w:rPr>
          <w:sz w:val="24"/>
          <w:szCs w:val="24"/>
          <w:lang w:eastAsia="ro-RO"/>
        </w:rPr>
        <w:t>în suprafață construită desfășurată- 300,00 mp</w:t>
      </w:r>
      <w:r w:rsidRPr="00AC5750">
        <w:rPr>
          <w:rStyle w:val="tpa1"/>
          <w:sz w:val="24"/>
          <w:szCs w:val="24"/>
        </w:rPr>
        <w:t xml:space="preserve"> cu   destinația de atelier de tâmplărie (realizare de  mic mobilier);</w:t>
      </w:r>
    </w:p>
    <w:p w:rsidR="00164715" w:rsidRPr="00AC5750" w:rsidRDefault="00164715" w:rsidP="00164715">
      <w:pPr>
        <w:spacing w:line="320" w:lineRule="atLeast"/>
        <w:jc w:val="both"/>
        <w:outlineLvl w:val="0"/>
        <w:rPr>
          <w:sz w:val="24"/>
          <w:szCs w:val="24"/>
        </w:rPr>
      </w:pPr>
      <w:r w:rsidRPr="00AC5750">
        <w:rPr>
          <w:sz w:val="24"/>
          <w:szCs w:val="24"/>
        </w:rPr>
        <w:t xml:space="preserve"> amplasamentul proiectului este situat în intravilanul localităţii Baldovineşti, str.Panait Istrati nr.260A, CV 10, P216, lot 1, comuna Vădeni, judeţul Brăila, folosința actuală a acestuia este de curți-construcții. Lucrările se vor executa pe un teren în suprafață de 1973,00 mp proprietatea titularului de proiect, iar suprafața construită ocupată prin execuția lucrărilor prevăzute în proiect va fi de 420,00  mp; </w:t>
      </w:r>
    </w:p>
    <w:p w:rsidR="00164715" w:rsidRPr="00AC5750" w:rsidRDefault="00164715" w:rsidP="00164715">
      <w:pPr>
        <w:tabs>
          <w:tab w:val="left" w:pos="284"/>
        </w:tabs>
        <w:spacing w:line="320" w:lineRule="atLeast"/>
        <w:jc w:val="both"/>
        <w:rPr>
          <w:sz w:val="24"/>
          <w:szCs w:val="24"/>
          <w:lang w:eastAsia="ro-RO"/>
        </w:rPr>
      </w:pPr>
      <w:r w:rsidRPr="00AC5750">
        <w:rPr>
          <w:sz w:val="24"/>
          <w:szCs w:val="24"/>
        </w:rPr>
        <w:t xml:space="preserve">        În cadrul amplasamentului se va construi o clădire cu destinaţia de locuinţă de tip familial, </w:t>
      </w:r>
      <w:r w:rsidRPr="00AC5750">
        <w:rPr>
          <w:sz w:val="24"/>
          <w:szCs w:val="24"/>
          <w:lang w:eastAsia="ro-RO"/>
        </w:rPr>
        <w:t>construită pe o fundație din beton armat monolit realizata  pe o structura de lemn, cu închideri perimetrale si compartimentari interioare realizate din panouri OSB izolati cu vata de sticla, acoperită cu tablă.</w:t>
      </w:r>
    </w:p>
    <w:p w:rsidR="00164715" w:rsidRPr="00AC5750" w:rsidRDefault="00164715" w:rsidP="00164715">
      <w:pPr>
        <w:tabs>
          <w:tab w:val="left" w:pos="284"/>
        </w:tabs>
        <w:spacing w:line="320" w:lineRule="atLeast"/>
        <w:jc w:val="both"/>
        <w:rPr>
          <w:sz w:val="24"/>
          <w:szCs w:val="24"/>
        </w:rPr>
      </w:pPr>
      <w:r w:rsidRPr="00AC5750">
        <w:rPr>
          <w:sz w:val="24"/>
          <w:szCs w:val="24"/>
          <w:lang w:eastAsia="ro-RO"/>
        </w:rPr>
        <w:lastRenderedPageBreak/>
        <w:t xml:space="preserve">      Atelierul de tămplărie, se va realiza pe o fundaţie din beton armat, cu o structură de rezistenţă metalică, prevăzut cu grinzi şi ferme metalice, cu închideri perimetrale din panouri sandwich, acoperit cu o şarpantă metalică. Atelierul de tâmplărie va fi compartimentat la interior( zonă recepţie marfă, spaţiu de lucru- zona de prelucrare şi zonă produs finit,zonă depozitare produs finit, spaţii administrative, vestiare şi grupuri sanitare ) cu pardosela betonată in spatiu de lucru,  prevăzut cu finisaje interioare.  </w:t>
      </w:r>
    </w:p>
    <w:p w:rsidR="00164715" w:rsidRPr="00AC5750" w:rsidRDefault="00164715" w:rsidP="00164715">
      <w:pPr>
        <w:tabs>
          <w:tab w:val="left" w:pos="284"/>
          <w:tab w:val="left" w:pos="426"/>
        </w:tabs>
        <w:spacing w:line="320" w:lineRule="atLeast"/>
        <w:ind w:left="502"/>
        <w:jc w:val="both"/>
        <w:rPr>
          <w:sz w:val="24"/>
          <w:szCs w:val="24"/>
        </w:rPr>
      </w:pPr>
      <w:r w:rsidRPr="00AC5750">
        <w:rPr>
          <w:sz w:val="24"/>
          <w:szCs w:val="24"/>
        </w:rPr>
        <w:t>Utilitățile vor fi asigurate astfel:</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Apa potabilă va fi asigurată din rețeaua de apă potabilă a localitatii, printr-un racord contorizat;</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Apele uzate care rezultă pe amplasamentul proiectului sunt doar apele meteorice şi apele uzate de tip menajer.Apele meteorice vor fi dirijate de panta platformei amenajate şi a terenului spre terenul natural iar apele uzate menajere vor fi colectate prin intermediul unei retele de canalizare din PVC , într-un rezervor vidanjabil. Din procesul tehnologic al atelierului de tâmplărie nu rezultă ape uzate.</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Alimentarea cu energie electrică se va face de la rețeaua electrică existentă aparținând S.C. ELECTRICA S.A., FDEE Brăila.</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Alimentarea cu gaz metan se va face printr-un racord contorizat  la reţeaua de gaz existentă în zonă</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Energia termică necesară pentru incălzirea şi a  locuinţei cât şi a atelierul de tâmplărie, pe perioada friguroasă se va asigura utilizand o centrală electrică si convectori electrici.</w:t>
      </w:r>
    </w:p>
    <w:p w:rsidR="00164715" w:rsidRPr="00AC5750" w:rsidRDefault="00164715" w:rsidP="009A5E39">
      <w:pPr>
        <w:numPr>
          <w:ilvl w:val="0"/>
          <w:numId w:val="45"/>
        </w:numPr>
        <w:tabs>
          <w:tab w:val="left" w:pos="284"/>
          <w:tab w:val="left" w:pos="426"/>
        </w:tabs>
        <w:spacing w:after="0" w:line="320" w:lineRule="atLeast"/>
        <w:ind w:left="1070"/>
        <w:jc w:val="both"/>
        <w:rPr>
          <w:sz w:val="24"/>
          <w:szCs w:val="24"/>
        </w:rPr>
      </w:pPr>
      <w:r w:rsidRPr="00AC5750">
        <w:rPr>
          <w:sz w:val="24"/>
          <w:szCs w:val="24"/>
        </w:rPr>
        <w:t>Energia termică necesară pentru prepararea apei calde menajere necesare  locuinţei se va asigura utilizând un boiler electric.</w:t>
      </w:r>
    </w:p>
    <w:p w:rsidR="00164715" w:rsidRPr="00AC5750" w:rsidRDefault="00164715" w:rsidP="00164715">
      <w:pPr>
        <w:pStyle w:val="Default"/>
        <w:spacing w:line="320" w:lineRule="atLeast"/>
        <w:jc w:val="both"/>
        <w:rPr>
          <w:rFonts w:ascii="Times New Roman" w:hAnsi="Times New Roman" w:cs="Times New Roman"/>
          <w:color w:val="auto"/>
        </w:rPr>
      </w:pPr>
      <w:r w:rsidRPr="00AC5750">
        <w:rPr>
          <w:rStyle w:val="li1"/>
          <w:i/>
          <w:color w:val="auto"/>
        </w:rPr>
        <w:t xml:space="preserve">b) </w:t>
      </w:r>
      <w:r w:rsidRPr="00AC5750">
        <w:rPr>
          <w:rStyle w:val="tli1"/>
          <w:rFonts w:ascii="Times New Roman" w:eastAsia="Calibri" w:hAnsi="Times New Roman"/>
          <w:b/>
          <w:i/>
          <w:color w:val="auto"/>
        </w:rPr>
        <w:t>cumularea cu alte proiecte:</w:t>
      </w:r>
      <w:r w:rsidRPr="00AC5750">
        <w:rPr>
          <w:rFonts w:ascii="Times New Roman" w:hAnsi="Times New Roman" w:cs="Times New Roman"/>
          <w:color w:val="auto"/>
        </w:rPr>
        <w:t xml:space="preserve"> în prezent, în zona amplasamentului proiectului nu s-au identificat alte proiecte existente/viitoare.</w:t>
      </w:r>
    </w:p>
    <w:p w:rsidR="00164715" w:rsidRPr="00AC5750" w:rsidRDefault="00164715" w:rsidP="00164715">
      <w:pPr>
        <w:spacing w:line="320" w:lineRule="atLeast"/>
        <w:jc w:val="both"/>
        <w:rPr>
          <w:sz w:val="24"/>
          <w:szCs w:val="24"/>
        </w:rPr>
      </w:pPr>
      <w:r w:rsidRPr="00AC5750">
        <w:rPr>
          <w:rStyle w:val="li1"/>
          <w:i/>
          <w:color w:val="auto"/>
          <w:sz w:val="24"/>
          <w:szCs w:val="24"/>
        </w:rPr>
        <w:t xml:space="preserve">c) </w:t>
      </w:r>
      <w:r w:rsidRPr="00AC5750">
        <w:rPr>
          <w:rStyle w:val="tli1"/>
          <w:b/>
          <w:i/>
          <w:sz w:val="24"/>
          <w:szCs w:val="24"/>
        </w:rPr>
        <w:t>utilizarea resurselor naturale:</w:t>
      </w:r>
      <w:r w:rsidRPr="00AC5750">
        <w:rPr>
          <w:sz w:val="24"/>
          <w:szCs w:val="24"/>
        </w:rPr>
        <w:t xml:space="preserve"> resursele naturale din categoria celor de tip balastru, lemn pentru cofrare, apa, vor fi utilizate pentru execuția proiectului și în cantități limitate; de asemenea pe perioada funcționării apa este utilizată în scop potabil şi uz menajer şi se va asigura printr-un racord contorizat, de la reţeaua locală de distribuţie a apei.</w:t>
      </w:r>
    </w:p>
    <w:p w:rsidR="00164715" w:rsidRPr="00AC5750" w:rsidRDefault="00164715" w:rsidP="00164715">
      <w:pPr>
        <w:shd w:val="clear" w:color="auto" w:fill="FFFFFF"/>
        <w:spacing w:line="320" w:lineRule="atLeast"/>
        <w:jc w:val="both"/>
        <w:rPr>
          <w:sz w:val="24"/>
          <w:szCs w:val="24"/>
          <w:lang w:eastAsia="ro-RO"/>
        </w:rPr>
      </w:pPr>
      <w:r w:rsidRPr="00AC5750">
        <w:rPr>
          <w:rStyle w:val="li1"/>
          <w:i/>
          <w:color w:val="auto"/>
          <w:sz w:val="24"/>
          <w:szCs w:val="24"/>
        </w:rPr>
        <w:t xml:space="preserve">d) </w:t>
      </w:r>
      <w:r w:rsidRPr="00AC5750">
        <w:rPr>
          <w:rStyle w:val="tli1"/>
          <w:b/>
          <w:i/>
          <w:sz w:val="24"/>
          <w:szCs w:val="24"/>
        </w:rPr>
        <w:t xml:space="preserve">producţia de deşeuri: </w:t>
      </w:r>
      <w:r w:rsidRPr="00AC5750">
        <w:rPr>
          <w:sz w:val="24"/>
          <w:szCs w:val="24"/>
          <w:lang w:eastAsia="ro-RO"/>
        </w:rPr>
        <w:t>În urma realizării proiectului vor rezulta deșeuri din fier și oțel, deșeuri din material plastic, lemn, cabluri, balast, etc. (deșeuri clasificate în clasa</w:t>
      </w:r>
      <w:r w:rsidRPr="00AC5750">
        <w:rPr>
          <w:b/>
          <w:i/>
          <w:sz w:val="24"/>
          <w:szCs w:val="24"/>
          <w:lang w:eastAsia="ro-RO"/>
        </w:rPr>
        <w:t xml:space="preserve"> 17 DEŞEURI DIN CONSTRUCŢII ŞI DEMOLĂRI</w:t>
      </w:r>
      <w:r w:rsidRPr="00AC5750">
        <w:rPr>
          <w:sz w:val="24"/>
          <w:szCs w:val="24"/>
          <w:lang w:eastAsia="ro-RO"/>
        </w:rPr>
        <w:t xml:space="preserve"> în HG nr. 856/2002), deșeuri ce vor fi valorificate/eliminate conform legislației de mediu în vigoare. </w:t>
      </w:r>
    </w:p>
    <w:p w:rsidR="00164715" w:rsidRPr="00AC5750" w:rsidRDefault="00164715" w:rsidP="00164715">
      <w:pPr>
        <w:autoSpaceDE w:val="0"/>
        <w:autoSpaceDN w:val="0"/>
        <w:adjustRightInd w:val="0"/>
        <w:spacing w:line="320" w:lineRule="atLeast"/>
        <w:jc w:val="both"/>
        <w:rPr>
          <w:rStyle w:val="tpa1"/>
          <w:sz w:val="24"/>
          <w:szCs w:val="24"/>
        </w:rPr>
      </w:pPr>
      <w:r w:rsidRPr="00AC5750">
        <w:rPr>
          <w:rStyle w:val="li1"/>
          <w:i/>
          <w:color w:val="auto"/>
          <w:sz w:val="24"/>
          <w:szCs w:val="24"/>
        </w:rPr>
        <w:t xml:space="preserve">e) </w:t>
      </w:r>
      <w:r w:rsidRPr="00AC5750">
        <w:rPr>
          <w:rStyle w:val="tli1"/>
          <w:b/>
          <w:i/>
          <w:sz w:val="24"/>
          <w:szCs w:val="24"/>
        </w:rPr>
        <w:t>emisiile poluante, inclusiv zgomotul şi alte surse de disconfort:</w:t>
      </w:r>
      <w:r w:rsidRPr="00AC5750">
        <w:rPr>
          <w:sz w:val="24"/>
          <w:szCs w:val="24"/>
        </w:rPr>
        <w:t xml:space="preserve"> Pe perioada realizării proiectului, </w:t>
      </w:r>
      <w:r w:rsidRPr="00AC5750">
        <w:rPr>
          <w:rStyle w:val="tpa1"/>
          <w:sz w:val="24"/>
          <w:szCs w:val="24"/>
        </w:rPr>
        <w:t>nivelul de emisii (pulberi</w:t>
      </w:r>
      <w:r w:rsidRPr="00AC5750">
        <w:rPr>
          <w:sz w:val="24"/>
          <w:szCs w:val="24"/>
        </w:rPr>
        <w:t>, emisii de la utilaje și mijloace de transport)</w:t>
      </w:r>
      <w:r w:rsidRPr="00AC5750">
        <w:rPr>
          <w:rStyle w:val="tpa1"/>
          <w:sz w:val="24"/>
          <w:szCs w:val="24"/>
        </w:rPr>
        <w:t xml:space="preserve">, zgomote şi vibraţii va fi redus </w:t>
      </w:r>
      <w:r w:rsidRPr="00AC5750">
        <w:rPr>
          <w:rStyle w:val="tli1"/>
          <w:sz w:val="24"/>
          <w:szCs w:val="24"/>
        </w:rPr>
        <w:t>în situația respectării legislației de mediu în vigoare și a condițiilor impuse prin prezenta decizie</w:t>
      </w:r>
      <w:r w:rsidRPr="00AC5750">
        <w:rPr>
          <w:rStyle w:val="tpa1"/>
          <w:sz w:val="24"/>
          <w:szCs w:val="24"/>
        </w:rPr>
        <w:t xml:space="preserve">; </w:t>
      </w:r>
    </w:p>
    <w:p w:rsidR="00164715" w:rsidRPr="00AC5750" w:rsidRDefault="00164715" w:rsidP="00164715">
      <w:pPr>
        <w:tabs>
          <w:tab w:val="center" w:pos="0"/>
        </w:tabs>
        <w:autoSpaceDN w:val="0"/>
        <w:adjustRightInd w:val="0"/>
        <w:spacing w:line="320" w:lineRule="atLeast"/>
        <w:jc w:val="both"/>
        <w:rPr>
          <w:rStyle w:val="tpa1"/>
          <w:sz w:val="24"/>
          <w:szCs w:val="24"/>
        </w:rPr>
      </w:pPr>
      <w:r w:rsidRPr="00AC5750">
        <w:rPr>
          <w:rStyle w:val="tpa1"/>
          <w:sz w:val="24"/>
          <w:szCs w:val="24"/>
        </w:rPr>
        <w:t xml:space="preserve">        Lucrările de construcții vor genera zgomote si vibrații produse de utilajele de construcții și de mijloacele auto de transport utilizate. Nivelul de zgomot generat va fi redus, pe o perioadă determinată( durata de executie a lucrarilor 12 luni, cu un program  de lucru de 8 ore/zi) și nu va avea efecte  semnificative asupra  stării de confort și sănătate a populației.</w:t>
      </w:r>
    </w:p>
    <w:p w:rsidR="00164715" w:rsidRPr="00AC5750" w:rsidRDefault="00164715" w:rsidP="00164715">
      <w:pPr>
        <w:autoSpaceDE w:val="0"/>
        <w:autoSpaceDN w:val="0"/>
        <w:adjustRightInd w:val="0"/>
        <w:spacing w:line="320" w:lineRule="atLeast"/>
        <w:jc w:val="both"/>
        <w:rPr>
          <w:rStyle w:val="tpa1"/>
          <w:sz w:val="24"/>
          <w:szCs w:val="24"/>
        </w:rPr>
      </w:pPr>
      <w:r w:rsidRPr="00AC5750">
        <w:rPr>
          <w:rStyle w:val="tpa1"/>
          <w:sz w:val="24"/>
          <w:szCs w:val="24"/>
        </w:rPr>
        <w:t xml:space="preserve">         Pe perioada funcționării atelierului de tâmplărie, nivelul de emisii, zgomotele sunt cele specifice activității propuse, generate de echipamentele – maşină de căntuit ABS, exhaustor, circular, maşină de debitat, dar care nu va crea disconfort având în vedere : durata mica de </w:t>
      </w:r>
      <w:r w:rsidRPr="00AC5750">
        <w:rPr>
          <w:rStyle w:val="tpa1"/>
          <w:sz w:val="24"/>
          <w:szCs w:val="24"/>
        </w:rPr>
        <w:lastRenderedPageBreak/>
        <w:t>functionare a echipamentelor datorata de volumul redus de activitate, număr redus de muncitori,durata limitata de activitate ;</w:t>
      </w:r>
    </w:p>
    <w:p w:rsidR="00164715" w:rsidRPr="00AC5750" w:rsidRDefault="00164715" w:rsidP="00164715">
      <w:pPr>
        <w:autoSpaceDE w:val="0"/>
        <w:autoSpaceDN w:val="0"/>
        <w:adjustRightInd w:val="0"/>
        <w:spacing w:line="320" w:lineRule="atLeast"/>
        <w:jc w:val="both"/>
        <w:rPr>
          <w:sz w:val="24"/>
          <w:szCs w:val="24"/>
        </w:rPr>
      </w:pPr>
      <w:r w:rsidRPr="00AC5750">
        <w:rPr>
          <w:rStyle w:val="li1"/>
          <w:i/>
          <w:color w:val="auto"/>
          <w:sz w:val="24"/>
          <w:szCs w:val="24"/>
        </w:rPr>
        <w:t xml:space="preserve">f) </w:t>
      </w:r>
      <w:r w:rsidRPr="00AC5750">
        <w:rPr>
          <w:rStyle w:val="tli1"/>
          <w:b/>
          <w:i/>
          <w:sz w:val="24"/>
          <w:szCs w:val="24"/>
        </w:rPr>
        <w:t xml:space="preserve">riscul de accident – </w:t>
      </w:r>
      <w:r w:rsidRPr="00AC5750">
        <w:rPr>
          <w:rStyle w:val="tli1"/>
          <w:sz w:val="24"/>
          <w:szCs w:val="24"/>
        </w:rPr>
        <w:t>atât în perioada de execuție a proiectului cât și în funcționare riscul de accident este mic deoarece nu sunt utilizate în mod direct substanțe periculoase. Pentru realizarea proiectului nu sunt necesare echipamente care lucrează în condiții grele cu risc ridicat de accident.</w:t>
      </w:r>
    </w:p>
    <w:p w:rsidR="00164715" w:rsidRPr="00AC5750" w:rsidRDefault="00164715" w:rsidP="00164715">
      <w:pPr>
        <w:shd w:val="clear" w:color="auto" w:fill="FFFFFF"/>
        <w:spacing w:before="120" w:line="320" w:lineRule="atLeast"/>
        <w:jc w:val="both"/>
        <w:rPr>
          <w:rStyle w:val="tpt1"/>
          <w:b/>
          <w:sz w:val="24"/>
          <w:szCs w:val="24"/>
        </w:rPr>
      </w:pPr>
      <w:r w:rsidRPr="00AC5750">
        <w:rPr>
          <w:rStyle w:val="pt1"/>
          <w:color w:val="auto"/>
        </w:rPr>
        <w:t>2.</w:t>
      </w:r>
      <w:r w:rsidRPr="00AC5750">
        <w:rPr>
          <w:rStyle w:val="tpt1"/>
          <w:b/>
          <w:sz w:val="24"/>
          <w:szCs w:val="24"/>
        </w:rPr>
        <w:t>Localizarea proiectului</w:t>
      </w:r>
    </w:p>
    <w:p w:rsidR="00164715" w:rsidRPr="00AC5750" w:rsidRDefault="00164715" w:rsidP="00164715">
      <w:pPr>
        <w:spacing w:after="120" w:line="320" w:lineRule="atLeast"/>
        <w:jc w:val="both"/>
        <w:rPr>
          <w:sz w:val="24"/>
          <w:szCs w:val="24"/>
        </w:rPr>
      </w:pPr>
      <w:r w:rsidRPr="00AC5750">
        <w:rPr>
          <w:rStyle w:val="sp1"/>
          <w:i/>
          <w:color w:val="auto"/>
        </w:rPr>
        <w:t xml:space="preserve">2.1. </w:t>
      </w:r>
      <w:r w:rsidRPr="00AC5750">
        <w:rPr>
          <w:rStyle w:val="tsp1"/>
          <w:b/>
          <w:i/>
          <w:sz w:val="24"/>
          <w:szCs w:val="24"/>
        </w:rPr>
        <w:t>utilizarea existentă a terenului -</w:t>
      </w:r>
      <w:r w:rsidRPr="00AC5750">
        <w:rPr>
          <w:rStyle w:val="tpa1"/>
        </w:rPr>
        <w:t xml:space="preserve"> </w:t>
      </w:r>
      <w:r w:rsidRPr="00AC5750">
        <w:rPr>
          <w:rStyle w:val="tpa1"/>
          <w:sz w:val="24"/>
          <w:szCs w:val="24"/>
        </w:rPr>
        <w:t xml:space="preserve">proiectul va fi realizat în </w:t>
      </w:r>
      <w:r w:rsidRPr="00AC5750">
        <w:rPr>
          <w:sz w:val="24"/>
          <w:szCs w:val="24"/>
        </w:rPr>
        <w:t xml:space="preserve">județul Brăila, comuna Vădeni, intravilanul localitatii Baldovineşti, str. Panait Istrate nr.260A, CV 10, P 216, Lot 1, pe un teren cu folosința actuală curți-construcții, teren liber de alte construcții și vegetație. </w:t>
      </w:r>
    </w:p>
    <w:p w:rsidR="00164715" w:rsidRPr="00AC5750" w:rsidRDefault="00164715" w:rsidP="00164715">
      <w:pPr>
        <w:shd w:val="clear" w:color="auto" w:fill="FFFFFF"/>
        <w:spacing w:after="120" w:line="320" w:lineRule="atLeast"/>
        <w:jc w:val="both"/>
        <w:rPr>
          <w:rStyle w:val="tsp1"/>
          <w:sz w:val="24"/>
          <w:szCs w:val="24"/>
        </w:rPr>
      </w:pPr>
      <w:r w:rsidRPr="00AC5750">
        <w:rPr>
          <w:rStyle w:val="sp1"/>
          <w:i/>
          <w:color w:val="auto"/>
        </w:rPr>
        <w:t xml:space="preserve">2.2. </w:t>
      </w:r>
      <w:r w:rsidRPr="00AC5750">
        <w:rPr>
          <w:rStyle w:val="tsp1"/>
          <w:b/>
          <w:i/>
          <w:sz w:val="24"/>
          <w:szCs w:val="24"/>
        </w:rPr>
        <w:t xml:space="preserve">relativa abundenţă a resurselor naturale din zonă, calitatea şi capacitatea regenerativă a acestora – </w:t>
      </w:r>
      <w:r w:rsidRPr="00AC5750">
        <w:rPr>
          <w:rStyle w:val="tsp1"/>
          <w:sz w:val="24"/>
          <w:szCs w:val="24"/>
        </w:rPr>
        <w:t xml:space="preserve">nu este cazul, întrucât amplasamentul proiectului </w:t>
      </w:r>
      <w:r w:rsidRPr="00AC5750">
        <w:rPr>
          <w:sz w:val="24"/>
          <w:szCs w:val="24"/>
        </w:rPr>
        <w:t>este în intravilanul localitatii Vădeni, teren cu folosința actuală curți construcții</w:t>
      </w:r>
      <w:r w:rsidRPr="00AC5750">
        <w:rPr>
          <w:rStyle w:val="tsp1"/>
          <w:sz w:val="24"/>
          <w:szCs w:val="24"/>
        </w:rPr>
        <w:t>;</w:t>
      </w:r>
    </w:p>
    <w:p w:rsidR="00164715" w:rsidRPr="00AC5750" w:rsidRDefault="00164715" w:rsidP="00164715">
      <w:pPr>
        <w:shd w:val="clear" w:color="auto" w:fill="FFFFFF"/>
        <w:spacing w:after="120" w:line="320" w:lineRule="atLeast"/>
        <w:jc w:val="both"/>
        <w:rPr>
          <w:b/>
          <w:i/>
          <w:sz w:val="24"/>
          <w:szCs w:val="24"/>
        </w:rPr>
      </w:pPr>
      <w:r w:rsidRPr="00AC5750">
        <w:rPr>
          <w:rStyle w:val="sp1"/>
          <w:i/>
          <w:color w:val="auto"/>
        </w:rPr>
        <w:t xml:space="preserve">2.3. </w:t>
      </w:r>
      <w:r w:rsidRPr="00AC5750">
        <w:rPr>
          <w:rStyle w:val="tsp1"/>
          <w:b/>
          <w:i/>
          <w:sz w:val="24"/>
          <w:szCs w:val="24"/>
        </w:rPr>
        <w:t>capacitatea de absorbţie a mediului:</w:t>
      </w:r>
    </w:p>
    <w:p w:rsidR="00164715" w:rsidRPr="00AC5750" w:rsidRDefault="00164715" w:rsidP="00164715">
      <w:pPr>
        <w:shd w:val="clear" w:color="auto" w:fill="FFFFFF"/>
        <w:spacing w:after="120" w:line="320" w:lineRule="atLeast"/>
        <w:jc w:val="both"/>
        <w:rPr>
          <w:sz w:val="24"/>
          <w:szCs w:val="24"/>
        </w:rPr>
      </w:pPr>
      <w:r w:rsidRPr="00AC5750">
        <w:rPr>
          <w:rStyle w:val="li1"/>
          <w:i/>
          <w:color w:val="auto"/>
          <w:sz w:val="24"/>
          <w:szCs w:val="24"/>
        </w:rPr>
        <w:t xml:space="preserve">a) </w:t>
      </w:r>
      <w:r w:rsidRPr="00AC5750">
        <w:rPr>
          <w:rStyle w:val="tli1"/>
          <w:b/>
          <w:i/>
          <w:sz w:val="24"/>
          <w:szCs w:val="24"/>
        </w:rPr>
        <w:t xml:space="preserve">zonele umede - </w:t>
      </w:r>
      <w:r w:rsidRPr="00AC5750">
        <w:rPr>
          <w:rStyle w:val="tli1"/>
          <w:sz w:val="24"/>
          <w:szCs w:val="24"/>
        </w:rPr>
        <w:t>proiectul propus nu este amplasat în perimetrul sau vecinătatea unor zone umede;</w:t>
      </w:r>
    </w:p>
    <w:p w:rsidR="00164715" w:rsidRPr="00AC5750" w:rsidRDefault="00164715" w:rsidP="00164715">
      <w:pPr>
        <w:shd w:val="clear" w:color="auto" w:fill="FFFFFF"/>
        <w:spacing w:after="120" w:line="320" w:lineRule="atLeast"/>
        <w:jc w:val="both"/>
        <w:rPr>
          <w:sz w:val="24"/>
          <w:szCs w:val="24"/>
        </w:rPr>
      </w:pPr>
      <w:r w:rsidRPr="00AC5750">
        <w:rPr>
          <w:rStyle w:val="li1"/>
          <w:i/>
          <w:color w:val="auto"/>
          <w:sz w:val="24"/>
          <w:szCs w:val="24"/>
        </w:rPr>
        <w:t xml:space="preserve">b) </w:t>
      </w:r>
      <w:r w:rsidRPr="00AC5750">
        <w:rPr>
          <w:rStyle w:val="tli1"/>
          <w:b/>
          <w:i/>
          <w:sz w:val="24"/>
          <w:szCs w:val="24"/>
        </w:rPr>
        <w:t xml:space="preserve">zonele costiere - </w:t>
      </w:r>
      <w:r w:rsidRPr="00AC5750">
        <w:rPr>
          <w:rStyle w:val="tli1"/>
          <w:sz w:val="24"/>
          <w:szCs w:val="24"/>
        </w:rPr>
        <w:t>proiectul propus nu este amplasat în zone costiere;</w:t>
      </w:r>
    </w:p>
    <w:p w:rsidR="00164715" w:rsidRPr="00AC5750" w:rsidRDefault="00164715" w:rsidP="00164715">
      <w:pPr>
        <w:shd w:val="clear" w:color="auto" w:fill="FFFFFF"/>
        <w:spacing w:after="120" w:line="320" w:lineRule="atLeast"/>
        <w:jc w:val="both"/>
        <w:rPr>
          <w:sz w:val="24"/>
          <w:szCs w:val="24"/>
        </w:rPr>
      </w:pPr>
      <w:r w:rsidRPr="00AC5750">
        <w:rPr>
          <w:rStyle w:val="li1"/>
          <w:i/>
          <w:color w:val="auto"/>
          <w:sz w:val="24"/>
          <w:szCs w:val="24"/>
        </w:rPr>
        <w:t xml:space="preserve">c) </w:t>
      </w:r>
      <w:r w:rsidRPr="00AC5750">
        <w:rPr>
          <w:rStyle w:val="tli1"/>
          <w:b/>
          <w:i/>
          <w:sz w:val="24"/>
          <w:szCs w:val="24"/>
        </w:rPr>
        <w:t xml:space="preserve">zonele montane şi cele împădurite </w:t>
      </w:r>
      <w:r w:rsidRPr="00AC5750">
        <w:rPr>
          <w:rStyle w:val="tli1"/>
          <w:sz w:val="24"/>
          <w:szCs w:val="24"/>
        </w:rPr>
        <w:t>- proiectul propus nu este amplasat în zone montane și/sau împădurite;</w:t>
      </w:r>
    </w:p>
    <w:p w:rsidR="00164715" w:rsidRPr="00AC5750" w:rsidRDefault="00164715" w:rsidP="00164715">
      <w:pPr>
        <w:shd w:val="clear" w:color="auto" w:fill="FFFFFF"/>
        <w:spacing w:after="120" w:line="320" w:lineRule="atLeast"/>
        <w:jc w:val="both"/>
        <w:rPr>
          <w:rStyle w:val="tli1"/>
          <w:sz w:val="24"/>
          <w:szCs w:val="24"/>
        </w:rPr>
      </w:pPr>
      <w:r w:rsidRPr="00AC5750">
        <w:rPr>
          <w:rStyle w:val="li1"/>
          <w:i/>
          <w:color w:val="auto"/>
          <w:sz w:val="24"/>
          <w:szCs w:val="24"/>
        </w:rPr>
        <w:t>d</w:t>
      </w:r>
      <w:r w:rsidRPr="00AC5750">
        <w:rPr>
          <w:rStyle w:val="li1"/>
          <w:b w:val="0"/>
          <w:i/>
          <w:color w:val="auto"/>
          <w:sz w:val="24"/>
          <w:szCs w:val="24"/>
        </w:rPr>
        <w:t xml:space="preserve">) </w:t>
      </w:r>
      <w:r w:rsidRPr="00AC5750">
        <w:rPr>
          <w:rStyle w:val="tli1"/>
          <w:b/>
          <w:i/>
          <w:sz w:val="24"/>
          <w:szCs w:val="24"/>
        </w:rPr>
        <w:t xml:space="preserve">parcurile şi rezervaţiile naturale </w:t>
      </w:r>
      <w:r w:rsidRPr="00AC5750">
        <w:rPr>
          <w:rStyle w:val="tli1"/>
          <w:sz w:val="24"/>
          <w:szCs w:val="24"/>
        </w:rPr>
        <w:t>- proiectul nu este propus în perimetrul sau vecinătatea unor parcuri naționale/naturale sau rezervații naturale;</w:t>
      </w:r>
    </w:p>
    <w:p w:rsidR="00164715" w:rsidRPr="00AC5750" w:rsidRDefault="00164715" w:rsidP="00164715">
      <w:pPr>
        <w:shd w:val="clear" w:color="auto" w:fill="FFFFFF"/>
        <w:spacing w:after="120" w:line="320" w:lineRule="atLeast"/>
        <w:jc w:val="both"/>
        <w:rPr>
          <w:rStyle w:val="tli1"/>
          <w:b/>
          <w:sz w:val="24"/>
          <w:szCs w:val="24"/>
        </w:rPr>
      </w:pPr>
      <w:r w:rsidRPr="00AC5750">
        <w:rPr>
          <w:rStyle w:val="li1"/>
          <w:i/>
          <w:color w:val="auto"/>
          <w:sz w:val="24"/>
          <w:szCs w:val="24"/>
        </w:rPr>
        <w:t>e</w:t>
      </w:r>
      <w:r w:rsidRPr="00AC5750">
        <w:rPr>
          <w:rStyle w:val="li1"/>
          <w:b w:val="0"/>
          <w:i/>
          <w:color w:val="auto"/>
          <w:sz w:val="24"/>
          <w:szCs w:val="24"/>
        </w:rPr>
        <w:t xml:space="preserve">) </w:t>
      </w:r>
      <w:r w:rsidRPr="00AC5750">
        <w:rPr>
          <w:rStyle w:val="tli1"/>
          <w:b/>
          <w:i/>
          <w:sz w:val="24"/>
          <w:szCs w:val="24"/>
        </w:rPr>
        <w:t>ariile clasificate sau zonele protejate prin legislaţia în vigoare, cum sunt: zone de protecţie a faunei piscicole, bazine piscicole naturale şi bazine piscicole amenajate etc. -</w:t>
      </w:r>
      <w:r w:rsidRPr="00AC5750">
        <w:rPr>
          <w:rStyle w:val="tli1"/>
          <w:sz w:val="24"/>
          <w:szCs w:val="24"/>
        </w:rPr>
        <w:t xml:space="preserve"> nu este cazul;</w:t>
      </w:r>
      <w:r w:rsidRPr="00AC5750">
        <w:rPr>
          <w:rStyle w:val="tli1"/>
          <w:b/>
          <w:sz w:val="24"/>
          <w:szCs w:val="24"/>
        </w:rPr>
        <w:t xml:space="preserve"> </w:t>
      </w:r>
    </w:p>
    <w:p w:rsidR="00164715" w:rsidRPr="00AC5750" w:rsidRDefault="00AC5750" w:rsidP="00164715">
      <w:pPr>
        <w:shd w:val="clear" w:color="auto" w:fill="FFFFFF"/>
        <w:spacing w:after="120" w:line="320" w:lineRule="atLeast"/>
        <w:jc w:val="both"/>
        <w:rPr>
          <w:rStyle w:val="tli1"/>
          <w:b/>
          <w:sz w:val="24"/>
          <w:szCs w:val="24"/>
        </w:rPr>
      </w:pPr>
      <w:hyperlink r:id="rId65" w:anchor="#" w:history="1"/>
      <w:r w:rsidR="00164715" w:rsidRPr="00AC5750">
        <w:rPr>
          <w:rStyle w:val="li1"/>
          <w:i/>
          <w:color w:val="auto"/>
          <w:sz w:val="24"/>
          <w:szCs w:val="24"/>
        </w:rPr>
        <w:t xml:space="preserve">f) </w:t>
      </w:r>
      <w:r w:rsidR="00164715" w:rsidRPr="00AC5750">
        <w:rPr>
          <w:rStyle w:val="tli1"/>
          <w:b/>
          <w:i/>
          <w:sz w:val="24"/>
          <w:szCs w:val="24"/>
        </w:rPr>
        <w:t xml:space="preserve">zonele de protecţie specială </w:t>
      </w:r>
      <w:r w:rsidR="00164715" w:rsidRPr="00AC5750">
        <w:rPr>
          <w:rStyle w:val="tli1"/>
          <w:b/>
          <w:sz w:val="24"/>
          <w:szCs w:val="24"/>
        </w:rPr>
        <w:t xml:space="preserve">- </w:t>
      </w:r>
      <w:r w:rsidR="00164715" w:rsidRPr="00AC5750">
        <w:rPr>
          <w:rStyle w:val="tli1"/>
          <w:sz w:val="24"/>
          <w:szCs w:val="24"/>
        </w:rPr>
        <w:t>nu este cazul;</w:t>
      </w:r>
      <w:r w:rsidR="00164715" w:rsidRPr="00AC5750">
        <w:rPr>
          <w:rStyle w:val="tli1"/>
          <w:b/>
          <w:sz w:val="24"/>
          <w:szCs w:val="24"/>
        </w:rPr>
        <w:t xml:space="preserve"> </w:t>
      </w:r>
    </w:p>
    <w:p w:rsidR="00164715" w:rsidRPr="00AC5750" w:rsidRDefault="00164715" w:rsidP="00164715">
      <w:pPr>
        <w:shd w:val="clear" w:color="auto" w:fill="FFFFFF"/>
        <w:spacing w:after="120" w:line="320" w:lineRule="atLeast"/>
        <w:jc w:val="both"/>
        <w:rPr>
          <w:sz w:val="24"/>
          <w:szCs w:val="24"/>
        </w:rPr>
      </w:pPr>
      <w:r w:rsidRPr="00AC5750">
        <w:rPr>
          <w:rStyle w:val="li1"/>
          <w:i/>
          <w:color w:val="auto"/>
          <w:sz w:val="24"/>
          <w:szCs w:val="24"/>
        </w:rPr>
        <w:t xml:space="preserve">g) </w:t>
      </w:r>
      <w:r w:rsidRPr="00AC5750">
        <w:rPr>
          <w:rStyle w:val="tli1"/>
          <w:b/>
          <w:i/>
          <w:sz w:val="24"/>
          <w:szCs w:val="24"/>
        </w:rPr>
        <w:t xml:space="preserve">ariile în care standardele de calitate a mediului stabilite de legislaţie au fost deja depăşite </w:t>
      </w:r>
      <w:r w:rsidRPr="00AC5750">
        <w:rPr>
          <w:rStyle w:val="tli1"/>
          <w:b/>
          <w:sz w:val="24"/>
          <w:szCs w:val="24"/>
        </w:rPr>
        <w:t xml:space="preserve">- </w:t>
      </w:r>
      <w:r w:rsidRPr="00AC5750">
        <w:rPr>
          <w:rStyle w:val="tli1"/>
          <w:sz w:val="24"/>
          <w:szCs w:val="24"/>
        </w:rPr>
        <w:t>nu este cazul;</w:t>
      </w:r>
    </w:p>
    <w:p w:rsidR="00164715" w:rsidRPr="00AC5750" w:rsidRDefault="00164715" w:rsidP="00164715">
      <w:pPr>
        <w:shd w:val="clear" w:color="auto" w:fill="FFFFFF"/>
        <w:spacing w:after="120" w:line="320" w:lineRule="atLeast"/>
        <w:jc w:val="both"/>
        <w:rPr>
          <w:rStyle w:val="tli1"/>
          <w:sz w:val="24"/>
          <w:szCs w:val="24"/>
        </w:rPr>
      </w:pPr>
      <w:r w:rsidRPr="00AC5750">
        <w:rPr>
          <w:rStyle w:val="li1"/>
          <w:i/>
          <w:color w:val="auto"/>
          <w:sz w:val="24"/>
          <w:szCs w:val="24"/>
        </w:rPr>
        <w:t xml:space="preserve">h) </w:t>
      </w:r>
      <w:r w:rsidRPr="00AC5750">
        <w:rPr>
          <w:rStyle w:val="tli1"/>
          <w:b/>
          <w:i/>
          <w:sz w:val="24"/>
          <w:szCs w:val="24"/>
        </w:rPr>
        <w:t xml:space="preserve">ariile dens populate </w:t>
      </w:r>
      <w:r w:rsidRPr="00AC5750">
        <w:rPr>
          <w:rStyle w:val="tli1"/>
          <w:b/>
          <w:sz w:val="24"/>
          <w:szCs w:val="24"/>
        </w:rPr>
        <w:t xml:space="preserve">– </w:t>
      </w:r>
      <w:r w:rsidRPr="00AC5750">
        <w:rPr>
          <w:rStyle w:val="tli1"/>
          <w:sz w:val="24"/>
          <w:szCs w:val="24"/>
        </w:rPr>
        <w:t xml:space="preserve"> obiectivul de investiții este propus a se executa pe un amplasament situat intr-o zona in care  se desfășoară diverse activități sociale, de prestări servicii la limita zonei locuite;in zona amplasamentului iar cea mai apropiata se afla situata la o distanta aproximativ 15 m;</w:t>
      </w:r>
    </w:p>
    <w:p w:rsidR="00164715" w:rsidRPr="00AC5750" w:rsidRDefault="00164715" w:rsidP="00164715">
      <w:pPr>
        <w:shd w:val="clear" w:color="auto" w:fill="FFFFFF"/>
        <w:spacing w:after="120" w:line="320" w:lineRule="atLeast"/>
        <w:jc w:val="both"/>
        <w:rPr>
          <w:rStyle w:val="tli1"/>
          <w:sz w:val="24"/>
          <w:szCs w:val="24"/>
        </w:rPr>
      </w:pPr>
      <w:r w:rsidRPr="00AC5750">
        <w:rPr>
          <w:rStyle w:val="li1"/>
          <w:i/>
          <w:color w:val="auto"/>
          <w:sz w:val="24"/>
          <w:szCs w:val="24"/>
        </w:rPr>
        <w:t xml:space="preserve">i) </w:t>
      </w:r>
      <w:r w:rsidRPr="00AC5750">
        <w:rPr>
          <w:rStyle w:val="tli1"/>
          <w:b/>
          <w:i/>
          <w:sz w:val="24"/>
          <w:szCs w:val="24"/>
        </w:rPr>
        <w:t xml:space="preserve">peisajele cu semnificaţie istorică, culturală şi arheologică </w:t>
      </w:r>
      <w:r w:rsidRPr="00AC5750">
        <w:rPr>
          <w:rStyle w:val="tli1"/>
          <w:b/>
          <w:sz w:val="24"/>
          <w:szCs w:val="24"/>
        </w:rPr>
        <w:t xml:space="preserve">- </w:t>
      </w:r>
      <w:r w:rsidRPr="00AC5750">
        <w:rPr>
          <w:rStyle w:val="tli1"/>
          <w:sz w:val="24"/>
          <w:szCs w:val="24"/>
        </w:rPr>
        <w:t>nu este cazul;</w:t>
      </w:r>
    </w:p>
    <w:p w:rsidR="00164715" w:rsidRPr="00AC5750" w:rsidRDefault="00164715" w:rsidP="00164715">
      <w:pPr>
        <w:shd w:val="clear" w:color="auto" w:fill="FFFFFF"/>
        <w:spacing w:line="320" w:lineRule="atLeast"/>
        <w:jc w:val="both"/>
        <w:rPr>
          <w:rStyle w:val="tpt1"/>
          <w:b/>
          <w:sz w:val="24"/>
          <w:szCs w:val="24"/>
        </w:rPr>
      </w:pPr>
      <w:r w:rsidRPr="00AC5750">
        <w:rPr>
          <w:rStyle w:val="pt1"/>
          <w:color w:val="auto"/>
        </w:rPr>
        <w:t>3.</w:t>
      </w:r>
      <w:r w:rsidRPr="00AC5750">
        <w:rPr>
          <w:rStyle w:val="tpt1"/>
          <w:b/>
          <w:sz w:val="24"/>
          <w:szCs w:val="24"/>
        </w:rPr>
        <w:t>Caracteristicile impactului potenţial</w:t>
      </w:r>
    </w:p>
    <w:p w:rsidR="00164715" w:rsidRPr="00AC5750" w:rsidRDefault="00164715" w:rsidP="00164715">
      <w:pPr>
        <w:shd w:val="clear" w:color="auto" w:fill="FFFFFF"/>
        <w:spacing w:line="320" w:lineRule="atLeast"/>
        <w:jc w:val="both"/>
        <w:rPr>
          <w:b/>
          <w:sz w:val="24"/>
          <w:szCs w:val="24"/>
        </w:rPr>
      </w:pPr>
      <w:r w:rsidRPr="00AC5750">
        <w:rPr>
          <w:rStyle w:val="li1"/>
          <w:color w:val="auto"/>
          <w:sz w:val="24"/>
          <w:szCs w:val="24"/>
        </w:rPr>
        <w:t xml:space="preserve">a) </w:t>
      </w:r>
      <w:r w:rsidRPr="00AC5750">
        <w:rPr>
          <w:rStyle w:val="tli1"/>
          <w:b/>
          <w:sz w:val="24"/>
          <w:szCs w:val="24"/>
        </w:rPr>
        <w:t xml:space="preserve">extinderea impactului - </w:t>
      </w:r>
      <w:r w:rsidRPr="00AC5750">
        <w:rPr>
          <w:rStyle w:val="tli1"/>
          <w:sz w:val="24"/>
          <w:szCs w:val="24"/>
        </w:rPr>
        <w:t>i</w:t>
      </w:r>
      <w:r w:rsidRPr="00AC5750">
        <w:rPr>
          <w:sz w:val="24"/>
          <w:szCs w:val="24"/>
        </w:rPr>
        <w:t xml:space="preserve">mpactul se va manifesta local;  </w:t>
      </w:r>
    </w:p>
    <w:p w:rsidR="00164715" w:rsidRPr="00AC5750" w:rsidRDefault="00164715" w:rsidP="00164715">
      <w:pPr>
        <w:shd w:val="clear" w:color="auto" w:fill="FFFFFF"/>
        <w:spacing w:line="320" w:lineRule="atLeast"/>
        <w:jc w:val="both"/>
        <w:rPr>
          <w:b/>
          <w:sz w:val="24"/>
          <w:szCs w:val="24"/>
        </w:rPr>
      </w:pPr>
      <w:r w:rsidRPr="00AC5750">
        <w:rPr>
          <w:rStyle w:val="li1"/>
          <w:color w:val="auto"/>
          <w:sz w:val="24"/>
          <w:szCs w:val="24"/>
        </w:rPr>
        <w:t xml:space="preserve">b) </w:t>
      </w:r>
      <w:r w:rsidRPr="00AC5750">
        <w:rPr>
          <w:rStyle w:val="tli1"/>
          <w:b/>
          <w:sz w:val="24"/>
          <w:szCs w:val="24"/>
        </w:rPr>
        <w:t>natura transfrontieră a impactului -</w:t>
      </w:r>
      <w:r w:rsidRPr="00AC5750">
        <w:rPr>
          <w:sz w:val="24"/>
          <w:szCs w:val="24"/>
        </w:rPr>
        <w:t xml:space="preserve"> </w:t>
      </w:r>
      <w:r w:rsidRPr="00AC5750">
        <w:rPr>
          <w:rStyle w:val="tli1"/>
          <w:sz w:val="24"/>
          <w:szCs w:val="24"/>
        </w:rPr>
        <w:t>proiectul propus nu va avea efecte transfrontaliere;</w:t>
      </w:r>
    </w:p>
    <w:p w:rsidR="00164715" w:rsidRPr="00AC5750" w:rsidRDefault="00164715" w:rsidP="00164715">
      <w:pPr>
        <w:spacing w:line="320" w:lineRule="atLeast"/>
        <w:jc w:val="both"/>
        <w:rPr>
          <w:sz w:val="24"/>
          <w:szCs w:val="24"/>
        </w:rPr>
      </w:pPr>
      <w:r w:rsidRPr="00AC5750">
        <w:rPr>
          <w:rStyle w:val="li1"/>
          <w:color w:val="auto"/>
          <w:sz w:val="24"/>
          <w:szCs w:val="24"/>
        </w:rPr>
        <w:t xml:space="preserve">c) </w:t>
      </w:r>
      <w:r w:rsidRPr="00AC5750">
        <w:rPr>
          <w:rStyle w:val="tli1"/>
          <w:b/>
          <w:sz w:val="24"/>
          <w:szCs w:val="24"/>
        </w:rPr>
        <w:t xml:space="preserve">mărimea şi complexitatea impactului - </w:t>
      </w:r>
      <w:r w:rsidRPr="00AC5750">
        <w:rPr>
          <w:rStyle w:val="tli1"/>
          <w:sz w:val="24"/>
          <w:szCs w:val="24"/>
        </w:rPr>
        <w:t>impact redus pe perioada execuției și funcționării, cu condiția respectării prevederilor legale în vigoare;</w:t>
      </w:r>
    </w:p>
    <w:p w:rsidR="00164715" w:rsidRPr="00AC5750" w:rsidRDefault="00164715" w:rsidP="00164715">
      <w:pPr>
        <w:spacing w:line="320" w:lineRule="atLeast"/>
        <w:jc w:val="both"/>
        <w:rPr>
          <w:sz w:val="24"/>
          <w:szCs w:val="24"/>
        </w:rPr>
      </w:pPr>
      <w:r w:rsidRPr="00AC5750">
        <w:rPr>
          <w:rStyle w:val="li1"/>
          <w:color w:val="auto"/>
          <w:sz w:val="24"/>
          <w:szCs w:val="24"/>
        </w:rPr>
        <w:t xml:space="preserve">d) </w:t>
      </w:r>
      <w:r w:rsidRPr="00AC5750">
        <w:rPr>
          <w:rStyle w:val="tli1"/>
          <w:b/>
          <w:sz w:val="24"/>
          <w:szCs w:val="24"/>
        </w:rPr>
        <w:t>probabilitatea impactului –</w:t>
      </w:r>
      <w:r w:rsidRPr="00AC5750">
        <w:rPr>
          <w:sz w:val="24"/>
          <w:szCs w:val="24"/>
        </w:rPr>
        <w:t xml:space="preserve"> probabilitatea proiectului de a avea </w:t>
      </w:r>
      <w:r w:rsidRPr="00AC5750">
        <w:rPr>
          <w:rStyle w:val="tli1"/>
          <w:sz w:val="24"/>
          <w:szCs w:val="24"/>
        </w:rPr>
        <w:t>impact pe perioada execuției și funcționării este redusă, cu condiția respectării prevederilor documentației tehnice și a prevederilor legale în vigoare;</w:t>
      </w:r>
    </w:p>
    <w:p w:rsidR="00164715" w:rsidRPr="00AC5750" w:rsidRDefault="00164715" w:rsidP="00164715">
      <w:pPr>
        <w:spacing w:after="120" w:line="320" w:lineRule="atLeast"/>
        <w:jc w:val="both"/>
        <w:rPr>
          <w:sz w:val="24"/>
          <w:szCs w:val="24"/>
        </w:rPr>
      </w:pPr>
      <w:r w:rsidRPr="00AC5750">
        <w:rPr>
          <w:rStyle w:val="li1"/>
          <w:color w:val="auto"/>
          <w:sz w:val="24"/>
          <w:szCs w:val="24"/>
        </w:rPr>
        <w:lastRenderedPageBreak/>
        <w:t xml:space="preserve">e) </w:t>
      </w:r>
      <w:r w:rsidRPr="00AC5750">
        <w:rPr>
          <w:rStyle w:val="tli1"/>
          <w:b/>
          <w:sz w:val="24"/>
          <w:szCs w:val="24"/>
        </w:rPr>
        <w:t>durata, frecvenţa şi reversibilitatea impactului -</w:t>
      </w:r>
      <w:r w:rsidRPr="00AC5750">
        <w:rPr>
          <w:sz w:val="24"/>
          <w:szCs w:val="24"/>
        </w:rPr>
        <w:t xml:space="preserve"> </w:t>
      </w:r>
      <w:r w:rsidRPr="00AC5750">
        <w:rPr>
          <w:rStyle w:val="tli1"/>
          <w:sz w:val="24"/>
          <w:szCs w:val="24"/>
        </w:rPr>
        <w:t>impact redus pe perioada execuției și funcționării, cu condiția respectării prevederilor legale în vigoare;</w:t>
      </w:r>
    </w:p>
    <w:p w:rsidR="00164715" w:rsidRPr="00AC5750" w:rsidRDefault="00164715" w:rsidP="00164715">
      <w:pPr>
        <w:spacing w:line="320" w:lineRule="atLeast"/>
        <w:ind w:right="-91"/>
        <w:jc w:val="both"/>
        <w:rPr>
          <w:rStyle w:val="tpa1"/>
          <w:b/>
          <w:sz w:val="24"/>
          <w:szCs w:val="24"/>
        </w:rPr>
      </w:pPr>
      <w:r w:rsidRPr="00AC5750">
        <w:rPr>
          <w:rStyle w:val="tpa1"/>
          <w:b/>
          <w:sz w:val="24"/>
          <w:szCs w:val="24"/>
          <w:u w:val="single"/>
        </w:rPr>
        <w:t>Condiţiile de realizare a proiectului</w:t>
      </w:r>
      <w:r w:rsidRPr="00AC5750">
        <w:rPr>
          <w:rStyle w:val="tpa1"/>
          <w:b/>
          <w:sz w:val="24"/>
          <w:szCs w:val="24"/>
        </w:rPr>
        <w:t>:</w:t>
      </w:r>
    </w:p>
    <w:p w:rsidR="00164715" w:rsidRPr="00AC5750" w:rsidRDefault="00164715" w:rsidP="00164715">
      <w:pPr>
        <w:numPr>
          <w:ilvl w:val="0"/>
          <w:numId w:val="4"/>
        </w:numPr>
        <w:spacing w:after="60" w:line="320" w:lineRule="atLeast"/>
        <w:ind w:left="426" w:right="-91" w:hanging="426"/>
        <w:jc w:val="both"/>
        <w:rPr>
          <w:bCs/>
          <w:sz w:val="24"/>
          <w:szCs w:val="24"/>
        </w:rPr>
      </w:pPr>
      <w:r w:rsidRPr="00AC5750">
        <w:rPr>
          <w:bCs/>
          <w:sz w:val="24"/>
          <w:szCs w:val="24"/>
        </w:rPr>
        <w:t xml:space="preserve">Executarea lucrărilor cu respectarea amplasamentului şi a documentaţiei tehnice depuse, a normativelor şi prescripţiilor tehnice specifice </w:t>
      </w:r>
      <w:r w:rsidRPr="00AC5750">
        <w:rPr>
          <w:sz w:val="24"/>
          <w:szCs w:val="24"/>
        </w:rPr>
        <w:t xml:space="preserve">pentru lucrările de </w:t>
      </w:r>
      <w:r w:rsidRPr="00AC5750">
        <w:rPr>
          <w:bCs/>
          <w:sz w:val="24"/>
          <w:szCs w:val="24"/>
        </w:rPr>
        <w:t>construire a obiectivului, conform proiectului propus;</w:t>
      </w:r>
    </w:p>
    <w:p w:rsidR="00164715" w:rsidRPr="00AC5750" w:rsidRDefault="00164715" w:rsidP="009A5E39">
      <w:pPr>
        <w:numPr>
          <w:ilvl w:val="0"/>
          <w:numId w:val="42"/>
        </w:numPr>
        <w:spacing w:after="60" w:line="320" w:lineRule="atLeast"/>
        <w:ind w:left="426" w:right="-91" w:hanging="426"/>
        <w:jc w:val="both"/>
        <w:rPr>
          <w:bCs/>
          <w:sz w:val="24"/>
          <w:szCs w:val="24"/>
        </w:rPr>
      </w:pPr>
      <w:r w:rsidRPr="00AC5750">
        <w:rPr>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164715" w:rsidRPr="00AC5750" w:rsidRDefault="00164715" w:rsidP="009A5E39">
      <w:pPr>
        <w:numPr>
          <w:ilvl w:val="0"/>
          <w:numId w:val="42"/>
        </w:numPr>
        <w:spacing w:after="60" w:line="320" w:lineRule="atLeast"/>
        <w:ind w:left="426" w:right="-91" w:hanging="426"/>
        <w:jc w:val="both"/>
        <w:rPr>
          <w:bCs/>
          <w:sz w:val="24"/>
          <w:szCs w:val="24"/>
        </w:rPr>
      </w:pPr>
      <w:r w:rsidRPr="00AC5750">
        <w:rPr>
          <w:bCs/>
          <w:sz w:val="24"/>
          <w:szCs w:val="24"/>
        </w:rPr>
        <w:t>Titularul va trebui sa incheie contract de prestari servicii de colectare si depozitare a deseurilor provenite din activitatea atelierului de tâmplărie, cu o societate autorizata, cu respectarea normativului N.T.P.A. 002/2002 aprobat prin HG 188/2002 cu modificarile si completarile ulterioare cu privire la conditiile de evacuare a apelor uzate;</w:t>
      </w:r>
    </w:p>
    <w:p w:rsidR="00164715" w:rsidRPr="00AC5750" w:rsidRDefault="00164715" w:rsidP="009A5E39">
      <w:pPr>
        <w:numPr>
          <w:ilvl w:val="0"/>
          <w:numId w:val="42"/>
        </w:numPr>
        <w:spacing w:after="60" w:line="300" w:lineRule="atLeast"/>
        <w:ind w:left="426" w:right="-91" w:hanging="426"/>
        <w:jc w:val="both"/>
        <w:rPr>
          <w:bCs/>
          <w:sz w:val="24"/>
          <w:szCs w:val="24"/>
        </w:rPr>
      </w:pPr>
      <w:r w:rsidRPr="00AC5750">
        <w:rPr>
          <w:bCs/>
          <w:sz w:val="24"/>
          <w:szCs w:val="24"/>
        </w:rPr>
        <w:t>Executarea lucrărilor se va face fără afectarea vecinatăților, a altor construcții, instalații și utilități utilitare amplasate în vecinătate;</w:t>
      </w:r>
    </w:p>
    <w:p w:rsidR="00164715" w:rsidRPr="00AC5750" w:rsidRDefault="00164715" w:rsidP="009A5E39">
      <w:pPr>
        <w:numPr>
          <w:ilvl w:val="0"/>
          <w:numId w:val="42"/>
        </w:numPr>
        <w:spacing w:after="60" w:line="320" w:lineRule="atLeast"/>
        <w:ind w:left="426" w:right="-91" w:hanging="426"/>
        <w:jc w:val="both"/>
        <w:rPr>
          <w:bCs/>
          <w:sz w:val="24"/>
          <w:szCs w:val="24"/>
        </w:rPr>
      </w:pPr>
      <w:r w:rsidRPr="00AC5750">
        <w:rPr>
          <w:bCs/>
          <w:sz w:val="24"/>
          <w:szCs w:val="24"/>
        </w:rPr>
        <w:t>Implementarea proiectului și desfășurarea activității se va face cu luarea tuturor măsurilor pentru a nu deranja vecinătăţile;</w:t>
      </w:r>
    </w:p>
    <w:p w:rsidR="00164715" w:rsidRPr="00AC5750" w:rsidRDefault="00164715" w:rsidP="009A5E39">
      <w:pPr>
        <w:numPr>
          <w:ilvl w:val="0"/>
          <w:numId w:val="42"/>
        </w:numPr>
        <w:spacing w:after="0" w:line="300" w:lineRule="atLeast"/>
        <w:ind w:left="426" w:right="-91" w:hanging="426"/>
        <w:jc w:val="both"/>
        <w:rPr>
          <w:bCs/>
          <w:sz w:val="24"/>
          <w:szCs w:val="24"/>
        </w:rPr>
      </w:pPr>
      <w:r w:rsidRPr="00AC5750">
        <w:rPr>
          <w:bCs/>
          <w:sz w:val="24"/>
          <w:szCs w:val="24"/>
        </w:rPr>
        <w:t>Pe perioada executării lucrărilor, suprafețele de șantier generatoare de pulberi se vor stropi cu apă, iar lucrările care produc mult praf se vor reduce în perioadele cu vânt puternic;</w:t>
      </w:r>
    </w:p>
    <w:p w:rsidR="00164715" w:rsidRPr="00AC5750" w:rsidRDefault="00164715" w:rsidP="009A5E39">
      <w:pPr>
        <w:numPr>
          <w:ilvl w:val="0"/>
          <w:numId w:val="42"/>
        </w:numPr>
        <w:spacing w:after="0" w:line="300" w:lineRule="atLeast"/>
        <w:ind w:left="426" w:right="-91"/>
        <w:jc w:val="both"/>
        <w:rPr>
          <w:bCs/>
          <w:sz w:val="24"/>
          <w:szCs w:val="24"/>
        </w:rPr>
      </w:pPr>
      <w:r w:rsidRPr="00AC5750">
        <w:rPr>
          <w:bCs/>
          <w:sz w:val="24"/>
          <w:szCs w:val="24"/>
        </w:rPr>
        <w:t>Luarea măsurilor de evitare a poluării fonice şi de încadrare în normativele standard pentru vibraţii şi zgomote c</w:t>
      </w:r>
      <w:r w:rsidRPr="00AC5750">
        <w:rPr>
          <w:sz w:val="24"/>
          <w:szCs w:val="24"/>
        </w:rPr>
        <w:t>onform STAS 10009/2017, cap.4, pct. 4.1, 4.7, 4.8. investiţia trebuie să respecte următoarele limite maxime admisibile ale zgomotului echivalent: Valoarea L</w:t>
      </w:r>
      <w:r w:rsidRPr="00AC5750">
        <w:rPr>
          <w:sz w:val="24"/>
          <w:szCs w:val="24"/>
          <w:vertAlign w:val="subscript"/>
        </w:rPr>
        <w:t>AeqT</w:t>
      </w:r>
      <w:r w:rsidRPr="00AC5750">
        <w:rPr>
          <w:sz w:val="24"/>
          <w:szCs w:val="24"/>
        </w:rPr>
        <w:t xml:space="preserve"> la limita de proprietate a amplasamentului investiţiei (clădire  şi teren) va fi de cel mult 65dB şi de maxim 60 dB la limita proprietăţilor învecinate (clădiri rezidenţiale cu curte şi regim de 2 nivele sau mai puţin), precum şi a unei valori maxime de L</w:t>
      </w:r>
      <w:r w:rsidRPr="00AC5750">
        <w:rPr>
          <w:sz w:val="24"/>
          <w:szCs w:val="24"/>
          <w:vertAlign w:val="subscript"/>
        </w:rPr>
        <w:t xml:space="preserve">AeqT </w:t>
      </w:r>
      <w:r w:rsidRPr="00AC5750">
        <w:rPr>
          <w:sz w:val="24"/>
          <w:szCs w:val="24"/>
        </w:rPr>
        <w:t>de 50dB, măsurabili la faţada cea mai expusă a clădirilor ce constituie spatii de locuit aflate în vecinătatea estică şi vestică a amplasamentului</w:t>
      </w:r>
      <w:r w:rsidRPr="00AC5750">
        <w:rPr>
          <w:bCs/>
          <w:sz w:val="24"/>
          <w:szCs w:val="24"/>
        </w:rPr>
        <w:t xml:space="preserve"> , atât pe perioada de execuție a proiectului cât și pe perioada de funcționare;</w:t>
      </w:r>
    </w:p>
    <w:p w:rsidR="00164715" w:rsidRPr="00AC5750" w:rsidRDefault="00164715" w:rsidP="009A5E39">
      <w:pPr>
        <w:numPr>
          <w:ilvl w:val="0"/>
          <w:numId w:val="42"/>
        </w:numPr>
        <w:tabs>
          <w:tab w:val="num" w:pos="426"/>
        </w:tabs>
        <w:spacing w:after="0" w:line="300" w:lineRule="atLeast"/>
        <w:ind w:left="426" w:right="-91" w:hanging="426"/>
        <w:jc w:val="both"/>
        <w:rPr>
          <w:bCs/>
          <w:sz w:val="24"/>
          <w:szCs w:val="24"/>
        </w:rPr>
      </w:pPr>
      <w:r w:rsidRPr="00AC5750">
        <w:rPr>
          <w:bCs/>
          <w:sz w:val="24"/>
          <w:szCs w:val="24"/>
        </w:rPr>
        <w:t>Respectarea prevederilor:</w:t>
      </w:r>
    </w:p>
    <w:p w:rsidR="00164715" w:rsidRPr="00AC5750" w:rsidRDefault="00164715" w:rsidP="00164715">
      <w:pPr>
        <w:numPr>
          <w:ilvl w:val="0"/>
          <w:numId w:val="12"/>
        </w:numPr>
        <w:spacing w:after="0" w:line="300" w:lineRule="atLeast"/>
        <w:ind w:right="-91"/>
        <w:jc w:val="both"/>
        <w:rPr>
          <w:bCs/>
          <w:sz w:val="24"/>
          <w:szCs w:val="24"/>
        </w:rPr>
      </w:pPr>
      <w:r w:rsidRPr="00AC5750">
        <w:rPr>
          <w:bCs/>
          <w:i/>
          <w:sz w:val="24"/>
          <w:szCs w:val="24"/>
        </w:rPr>
        <w:t>OUG nr. 195/2005 privind protecția mediului</w:t>
      </w:r>
      <w:r w:rsidRPr="00AC5750">
        <w:rPr>
          <w:bCs/>
          <w:sz w:val="24"/>
          <w:szCs w:val="24"/>
        </w:rPr>
        <w:t xml:space="preserve">, cu modificările și completările ulterioare; </w:t>
      </w:r>
    </w:p>
    <w:p w:rsidR="00164715" w:rsidRPr="00AC5750" w:rsidRDefault="00164715" w:rsidP="00164715">
      <w:pPr>
        <w:numPr>
          <w:ilvl w:val="0"/>
          <w:numId w:val="12"/>
        </w:numPr>
        <w:spacing w:after="0" w:line="300" w:lineRule="atLeast"/>
        <w:ind w:right="-91"/>
        <w:jc w:val="both"/>
        <w:rPr>
          <w:sz w:val="24"/>
          <w:szCs w:val="24"/>
        </w:rPr>
      </w:pPr>
      <w:r w:rsidRPr="00AC5750">
        <w:rPr>
          <w:bCs/>
          <w:i/>
          <w:sz w:val="24"/>
          <w:szCs w:val="24"/>
        </w:rPr>
        <w:t xml:space="preserve">OUG </w:t>
      </w:r>
      <w:r w:rsidRPr="00AC5750">
        <w:rPr>
          <w:i/>
          <w:sz w:val="24"/>
          <w:szCs w:val="24"/>
        </w:rPr>
        <w:t>nr. 68/2007 privind răspunderea de mediu cu referire la prevenirea şi repararea prejudiciului asupra mediului</w:t>
      </w:r>
      <w:r w:rsidRPr="00AC5750">
        <w:rPr>
          <w:sz w:val="24"/>
          <w:szCs w:val="24"/>
        </w:rPr>
        <w:t xml:space="preserve">, </w:t>
      </w:r>
      <w:r w:rsidRPr="00AC5750">
        <w:rPr>
          <w:i/>
          <w:sz w:val="24"/>
          <w:szCs w:val="24"/>
        </w:rPr>
        <w:t>cu modificările şi completările ulterioare</w:t>
      </w:r>
      <w:r w:rsidRPr="00AC5750">
        <w:rPr>
          <w:bCs/>
          <w:i/>
          <w:sz w:val="24"/>
          <w:szCs w:val="24"/>
        </w:rPr>
        <w:t>;</w:t>
      </w:r>
    </w:p>
    <w:p w:rsidR="00164715" w:rsidRPr="00AC5750" w:rsidRDefault="00164715" w:rsidP="00164715">
      <w:pPr>
        <w:numPr>
          <w:ilvl w:val="0"/>
          <w:numId w:val="12"/>
        </w:numPr>
        <w:spacing w:after="0" w:line="300" w:lineRule="atLeast"/>
        <w:ind w:right="-91"/>
        <w:jc w:val="both"/>
        <w:rPr>
          <w:bCs/>
          <w:sz w:val="24"/>
          <w:szCs w:val="24"/>
        </w:rPr>
      </w:pPr>
      <w:r w:rsidRPr="00AC5750">
        <w:rPr>
          <w:bCs/>
          <w:i/>
          <w:sz w:val="24"/>
          <w:szCs w:val="24"/>
        </w:rPr>
        <w:t>HG nr. 1061/2008 privind transportul deşeurilor periculoase şi nepericuloase pe teritoriul României</w:t>
      </w:r>
      <w:r w:rsidRPr="00AC5750">
        <w:rPr>
          <w:bCs/>
          <w:sz w:val="24"/>
          <w:szCs w:val="24"/>
        </w:rPr>
        <w:t>;</w:t>
      </w:r>
    </w:p>
    <w:p w:rsidR="00164715" w:rsidRPr="00AC5750" w:rsidRDefault="00164715" w:rsidP="00164715">
      <w:pPr>
        <w:numPr>
          <w:ilvl w:val="0"/>
          <w:numId w:val="12"/>
        </w:numPr>
        <w:spacing w:after="0" w:line="300" w:lineRule="atLeast"/>
        <w:ind w:right="-91"/>
        <w:jc w:val="both"/>
        <w:rPr>
          <w:bCs/>
          <w:sz w:val="24"/>
          <w:szCs w:val="24"/>
        </w:rPr>
      </w:pPr>
      <w:r w:rsidRPr="00AC5750">
        <w:rPr>
          <w:i/>
          <w:sz w:val="24"/>
          <w:szCs w:val="24"/>
        </w:rPr>
        <w:t>HG nr. 188/2002 pentru aprobarea normelor privind condiţiile de descărcare în mediul acvatic a apelor uzate, cu modificările şi completările ulterioare;</w:t>
      </w:r>
    </w:p>
    <w:p w:rsidR="00164715" w:rsidRPr="00AC5750" w:rsidRDefault="00164715" w:rsidP="00164715">
      <w:pPr>
        <w:numPr>
          <w:ilvl w:val="0"/>
          <w:numId w:val="12"/>
        </w:numPr>
        <w:spacing w:after="0" w:line="300" w:lineRule="atLeast"/>
        <w:ind w:right="-91"/>
        <w:jc w:val="both"/>
        <w:rPr>
          <w:bCs/>
          <w:sz w:val="24"/>
          <w:szCs w:val="24"/>
        </w:rPr>
      </w:pPr>
      <w:r w:rsidRPr="00AC5750">
        <w:rPr>
          <w:i/>
          <w:sz w:val="24"/>
          <w:szCs w:val="24"/>
          <w:lang w:eastAsia="ro-RO"/>
        </w:rPr>
        <w:t>HG nr.856/2002 privind evidenţa gestiunii deşeurilor şi pentru aprobarea listei cuprinzând deşeurile</w:t>
      </w:r>
      <w:r w:rsidRPr="00AC5750">
        <w:rPr>
          <w:sz w:val="24"/>
          <w:szCs w:val="24"/>
          <w:lang w:eastAsia="ro-RO"/>
        </w:rPr>
        <w:t xml:space="preserve">, </w:t>
      </w:r>
      <w:r w:rsidRPr="00AC5750">
        <w:rPr>
          <w:i/>
          <w:sz w:val="24"/>
          <w:szCs w:val="24"/>
          <w:lang w:eastAsia="ro-RO"/>
        </w:rPr>
        <w:t>inclusiv deşeurile periculoase cu modificările şi completările ulterioare.</w:t>
      </w:r>
    </w:p>
    <w:p w:rsidR="00164715" w:rsidRPr="00AC5750" w:rsidRDefault="00164715" w:rsidP="009A5E39">
      <w:pPr>
        <w:numPr>
          <w:ilvl w:val="0"/>
          <w:numId w:val="44"/>
        </w:numPr>
        <w:spacing w:after="60" w:line="320" w:lineRule="atLeast"/>
        <w:ind w:left="426" w:right="-91" w:hanging="426"/>
        <w:jc w:val="both"/>
        <w:rPr>
          <w:bCs/>
          <w:sz w:val="24"/>
          <w:szCs w:val="24"/>
        </w:rPr>
      </w:pPr>
      <w:r w:rsidRPr="00AC5750">
        <w:rPr>
          <w:sz w:val="24"/>
          <w:szCs w:val="24"/>
        </w:rPr>
        <w:t xml:space="preserve">Respectarea prevederilor </w:t>
      </w:r>
      <w:r w:rsidRPr="00AC5750">
        <w:rPr>
          <w:bCs/>
          <w:sz w:val="24"/>
          <w:szCs w:val="24"/>
        </w:rPr>
        <w:t xml:space="preserve">art. 15, alin. 2, lit. a) din </w:t>
      </w:r>
      <w:r w:rsidRPr="00AC5750">
        <w:rPr>
          <w:bCs/>
          <w:i/>
          <w:sz w:val="24"/>
          <w:szCs w:val="24"/>
        </w:rPr>
        <w:t>OUG nr. 195/2005 privind protecţia mediului</w:t>
      </w:r>
      <w:r w:rsidRPr="00AC5750">
        <w:rPr>
          <w:bCs/>
          <w:sz w:val="24"/>
          <w:szCs w:val="24"/>
        </w:rPr>
        <w:t xml:space="preserve">, aprobată cu modificări şi completări de </w:t>
      </w:r>
      <w:r w:rsidRPr="00AC5750">
        <w:rPr>
          <w:bCs/>
          <w:i/>
          <w:sz w:val="24"/>
          <w:szCs w:val="24"/>
        </w:rPr>
        <w:t>Legea nr. 265/2006</w:t>
      </w:r>
      <w:r w:rsidRPr="00AC5750">
        <w:rPr>
          <w:bCs/>
          <w:sz w:val="24"/>
          <w:szCs w:val="24"/>
        </w:rPr>
        <w:t>, cu modificările şi completările ulterioare</w:t>
      </w:r>
      <w:r w:rsidRPr="00AC5750">
        <w:rPr>
          <w:bCs/>
          <w:i/>
          <w:sz w:val="24"/>
          <w:szCs w:val="24"/>
        </w:rPr>
        <w:t xml:space="preserve"> </w:t>
      </w:r>
      <w:r w:rsidRPr="00AC5750">
        <w:rPr>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r w:rsidRPr="00AC5750">
        <w:rPr>
          <w:bCs/>
          <w:i/>
          <w:sz w:val="24"/>
          <w:szCs w:val="24"/>
        </w:rPr>
        <w:t>;</w:t>
      </w:r>
    </w:p>
    <w:p w:rsidR="00164715" w:rsidRPr="00AC5750" w:rsidRDefault="00164715" w:rsidP="009A5E39">
      <w:pPr>
        <w:numPr>
          <w:ilvl w:val="0"/>
          <w:numId w:val="43"/>
        </w:numPr>
        <w:spacing w:after="60" w:line="320" w:lineRule="atLeast"/>
        <w:ind w:left="426" w:right="-91" w:hanging="426"/>
        <w:jc w:val="both"/>
        <w:rPr>
          <w:bCs/>
          <w:sz w:val="24"/>
          <w:szCs w:val="24"/>
        </w:rPr>
      </w:pPr>
      <w:r w:rsidRPr="00AC5750">
        <w:rPr>
          <w:bCs/>
          <w:sz w:val="24"/>
          <w:szCs w:val="24"/>
        </w:rPr>
        <w:t>Obţinerea tuturor avizelor şi acordurilor specifice ale administraţiei publice locale şi/sau ale serviciilor descentralizate ale acestora, conform  prevederilor legale;</w:t>
      </w:r>
    </w:p>
    <w:p w:rsidR="00164715" w:rsidRPr="00AC5750" w:rsidRDefault="00164715" w:rsidP="009A5E39">
      <w:pPr>
        <w:numPr>
          <w:ilvl w:val="0"/>
          <w:numId w:val="41"/>
        </w:numPr>
        <w:spacing w:after="60" w:line="320" w:lineRule="atLeast"/>
        <w:ind w:left="426" w:right="-91" w:hanging="426"/>
        <w:jc w:val="both"/>
        <w:rPr>
          <w:bCs/>
          <w:sz w:val="24"/>
          <w:szCs w:val="24"/>
        </w:rPr>
      </w:pPr>
      <w:r w:rsidRPr="00AC5750">
        <w:rPr>
          <w:bCs/>
          <w:sz w:val="24"/>
          <w:szCs w:val="24"/>
        </w:rPr>
        <w:lastRenderedPageBreak/>
        <w:t xml:space="preserve">Notificarea APM Brăila la finalizarea lucrarilor, conform art. 49, alin. 3 din </w:t>
      </w:r>
      <w:hyperlink r:id="rId66" w:tooltip="de aplicare a evaluării impactului asupra mediului pentru proiecte publice şi private (act publicat in M.Of. 274 din 27-apr-2010)" w:history="1">
        <w:r w:rsidRPr="00AC5750">
          <w:rPr>
            <w:rStyle w:val="Hyperlink"/>
            <w:i/>
            <w:color w:val="auto"/>
            <w:sz w:val="24"/>
            <w:szCs w:val="24"/>
          </w:rPr>
          <w:t>Metodologia de aplicare a evaluării impactului asupra mediului pentru proiecte publice şi private</w:t>
        </w:r>
      </w:hyperlink>
      <w:r w:rsidRPr="00AC5750">
        <w:rPr>
          <w:rStyle w:val="do1"/>
        </w:rPr>
        <w:t xml:space="preserve">, </w:t>
      </w:r>
      <w:r w:rsidRPr="00AC5750">
        <w:rPr>
          <w:rStyle w:val="do1"/>
          <w:b w:val="0"/>
        </w:rPr>
        <w:t>aprobată prin</w:t>
      </w:r>
      <w:r w:rsidRPr="00AC5750">
        <w:rPr>
          <w:rStyle w:val="do1"/>
        </w:rPr>
        <w:t xml:space="preserve"> </w:t>
      </w:r>
      <w:r w:rsidRPr="00AC5750">
        <w:rPr>
          <w:sz w:val="24"/>
          <w:szCs w:val="24"/>
        </w:rPr>
        <w:t>Ord. M.M.P nr. 135/2010.</w:t>
      </w:r>
      <w:r w:rsidRPr="00AC5750">
        <w:rPr>
          <w:bCs/>
          <w:sz w:val="24"/>
          <w:szCs w:val="24"/>
        </w:rPr>
        <w:t xml:space="preserve"> </w:t>
      </w:r>
    </w:p>
    <w:p w:rsidR="00164715" w:rsidRPr="00AC5750" w:rsidRDefault="00164715" w:rsidP="00164715">
      <w:pPr>
        <w:spacing w:after="120" w:line="320" w:lineRule="atLeast"/>
        <w:ind w:right="-91" w:firstLine="720"/>
        <w:jc w:val="both"/>
        <w:rPr>
          <w:rStyle w:val="tal1"/>
          <w:b/>
          <w:sz w:val="24"/>
          <w:szCs w:val="24"/>
        </w:rPr>
      </w:pPr>
      <w:r w:rsidRPr="00AC5750">
        <w:rPr>
          <w:rStyle w:val="tal1"/>
          <w:b/>
          <w:sz w:val="24"/>
          <w:szCs w:val="24"/>
        </w:rPr>
        <w:t xml:space="preserve">În conformitate cu prevederile art. 21 alin (4) din </w:t>
      </w:r>
      <w:r w:rsidRPr="00AC5750">
        <w:rPr>
          <w:rStyle w:val="tal1"/>
          <w:b/>
          <w:i/>
          <w:sz w:val="24"/>
          <w:szCs w:val="24"/>
        </w:rPr>
        <w:t>O.U.G. nr. 195/2005 privind protecţia mediului</w:t>
      </w:r>
      <w:r w:rsidRPr="00AC5750">
        <w:rPr>
          <w:rStyle w:val="tal1"/>
          <w:b/>
          <w:sz w:val="24"/>
          <w:szCs w:val="24"/>
        </w:rPr>
        <w:t xml:space="preserve">, aprobată cu modificări şi completări de </w:t>
      </w:r>
      <w:r w:rsidRPr="00AC5750">
        <w:rPr>
          <w:rStyle w:val="tal1"/>
          <w:b/>
          <w:i/>
          <w:sz w:val="24"/>
          <w:szCs w:val="24"/>
        </w:rPr>
        <w:t>Legea nr. 265/2006</w:t>
      </w:r>
      <w:r w:rsidRPr="00AC5750">
        <w:rPr>
          <w:rStyle w:val="tal1"/>
          <w:b/>
          <w:sz w:val="24"/>
          <w:szCs w:val="24"/>
        </w:rPr>
        <w:t>, cu completările şi modificările ulterioare, răspunderea pentru corectitudinea informaţiilor puse la dispoziţia autorităţilor competente pentru protecţia mediului şi a publicului revine titularului proiectului.</w:t>
      </w:r>
    </w:p>
    <w:p w:rsidR="00164715" w:rsidRPr="00AC5750" w:rsidRDefault="00164715" w:rsidP="00164715">
      <w:pPr>
        <w:spacing w:after="120" w:line="320" w:lineRule="atLeast"/>
        <w:ind w:right="-91" w:firstLine="720"/>
        <w:jc w:val="both"/>
        <w:rPr>
          <w:rStyle w:val="tal1"/>
          <w:b/>
          <w:sz w:val="24"/>
          <w:szCs w:val="24"/>
        </w:rPr>
      </w:pPr>
      <w:r w:rsidRPr="00AC5750">
        <w:rPr>
          <w:rStyle w:val="tal1"/>
          <w:b/>
          <w:sz w:val="24"/>
          <w:szCs w:val="24"/>
        </w:rPr>
        <w:t xml:space="preserve">Prezenta decizie este valabilă pe toată perioada punerii în aplicare a proiectului şi poate fi contestată în conformitate cu prevederile </w:t>
      </w:r>
      <w:r w:rsidRPr="00AC5750">
        <w:rPr>
          <w:rStyle w:val="tal1"/>
          <w:b/>
          <w:i/>
          <w:sz w:val="24"/>
          <w:szCs w:val="24"/>
        </w:rPr>
        <w:t xml:space="preserve">H.G. nr. 445/2009 </w:t>
      </w:r>
      <w:r w:rsidRPr="00AC5750">
        <w:rPr>
          <w:rStyle w:val="tpa1"/>
          <w:b/>
          <w:i/>
          <w:sz w:val="24"/>
          <w:szCs w:val="24"/>
        </w:rPr>
        <w:t>privind evaluarea impactului anumitor proiecte publice şi private asupra mediului</w:t>
      </w:r>
      <w:r w:rsidRPr="00AC5750">
        <w:rPr>
          <w:rStyle w:val="tal1"/>
          <w:b/>
          <w:sz w:val="24"/>
          <w:szCs w:val="24"/>
        </w:rPr>
        <w:t xml:space="preserve"> şi ale </w:t>
      </w:r>
      <w:r w:rsidRPr="00AC5750">
        <w:rPr>
          <w:rStyle w:val="tal1"/>
          <w:b/>
          <w:i/>
          <w:sz w:val="24"/>
          <w:szCs w:val="24"/>
        </w:rPr>
        <w:t>Legii contenciosului administrativ nr. 554/2004</w:t>
      </w:r>
      <w:r w:rsidRPr="00AC5750">
        <w:rPr>
          <w:rStyle w:val="tal1"/>
          <w:b/>
          <w:sz w:val="24"/>
          <w:szCs w:val="24"/>
        </w:rPr>
        <w:t>, cu modificările şi completările ulterioare.</w:t>
      </w:r>
    </w:p>
    <w:p w:rsidR="00164715" w:rsidRPr="00AC5750" w:rsidRDefault="00164715" w:rsidP="00164715">
      <w:pPr>
        <w:spacing w:after="120" w:line="320" w:lineRule="atLeast"/>
        <w:ind w:right="-91" w:firstLine="720"/>
        <w:jc w:val="right"/>
        <w:rPr>
          <w:rStyle w:val="tal1"/>
          <w:b/>
          <w:sz w:val="24"/>
          <w:szCs w:val="24"/>
        </w:rPr>
      </w:pPr>
      <w:r w:rsidRPr="00AC5750">
        <w:rPr>
          <w:rStyle w:val="tal1"/>
          <w:b/>
          <w:sz w:val="24"/>
          <w:szCs w:val="24"/>
        </w:rPr>
        <w:t>Intocmit</w:t>
      </w:r>
    </w:p>
    <w:p w:rsidR="00164715" w:rsidRPr="00AC5750" w:rsidRDefault="00164715" w:rsidP="00164715">
      <w:pPr>
        <w:spacing w:after="120" w:line="320" w:lineRule="atLeast"/>
        <w:ind w:right="-91" w:firstLine="720"/>
        <w:jc w:val="right"/>
        <w:rPr>
          <w:rStyle w:val="tal1"/>
          <w:b/>
          <w:sz w:val="24"/>
          <w:szCs w:val="24"/>
        </w:rPr>
      </w:pPr>
      <w:r w:rsidRPr="00AC5750">
        <w:rPr>
          <w:rStyle w:val="tal1"/>
          <w:b/>
          <w:sz w:val="24"/>
          <w:szCs w:val="24"/>
        </w:rPr>
        <w:t>Badascu Laura</w:t>
      </w:r>
    </w:p>
    <w:p w:rsidR="00571197" w:rsidRPr="00AC5750" w:rsidRDefault="00571197" w:rsidP="00571197">
      <w:pPr>
        <w:spacing w:after="120" w:line="300" w:lineRule="atLeast"/>
        <w:jc w:val="center"/>
        <w:rPr>
          <w:rStyle w:val="ax1"/>
          <w:caps/>
          <w:sz w:val="24"/>
          <w:szCs w:val="24"/>
        </w:rPr>
      </w:pPr>
    </w:p>
    <w:p w:rsidR="00571197" w:rsidRPr="00AC5750" w:rsidRDefault="00571197" w:rsidP="00571197">
      <w:pPr>
        <w:spacing w:after="120" w:line="30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571197" w:rsidRPr="00AC5750" w:rsidRDefault="00571197" w:rsidP="00571197">
      <w:pPr>
        <w:spacing w:after="120" w:line="300" w:lineRule="atLeast"/>
        <w:jc w:val="center"/>
        <w:rPr>
          <w:rFonts w:ascii="Times New Roman" w:hAnsi="Times New Roman" w:cs="Times New Roman"/>
          <w:b/>
          <w:sz w:val="24"/>
          <w:szCs w:val="24"/>
        </w:rPr>
      </w:pPr>
      <w:r w:rsidRPr="00AC5750">
        <w:rPr>
          <w:rFonts w:ascii="Times New Roman" w:hAnsi="Times New Roman" w:cs="Times New Roman"/>
          <w:b/>
          <w:sz w:val="24"/>
          <w:szCs w:val="24"/>
        </w:rPr>
        <w:t xml:space="preserve">Nr. xxxx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30.08.2018</w:t>
      </w:r>
    </w:p>
    <w:p w:rsidR="00571197" w:rsidRPr="00AC5750" w:rsidRDefault="00AC5750" w:rsidP="00571197">
      <w:pPr>
        <w:spacing w:after="0" w:line="240" w:lineRule="atLeast"/>
        <w:ind w:firstLine="720"/>
        <w:jc w:val="both"/>
        <w:rPr>
          <w:rFonts w:ascii="Times New Roman" w:hAnsi="Times New Roman" w:cs="Times New Roman"/>
          <w:b/>
        </w:rPr>
      </w:pPr>
      <w:hyperlink w:anchor="#" w:history="1"/>
      <w:r w:rsidR="00571197" w:rsidRPr="00AC5750">
        <w:rPr>
          <w:rStyle w:val="tpa1"/>
          <w:rFonts w:ascii="Times New Roman" w:hAnsi="Times New Roman" w:cs="Times New Roman"/>
        </w:rPr>
        <w:t xml:space="preserve">Ca urmare a solicitării de emitere a acordului de mediu adresate de </w:t>
      </w:r>
      <w:r w:rsidR="00571197" w:rsidRPr="00AC5750">
        <w:rPr>
          <w:rFonts w:ascii="Times New Roman" w:hAnsi="Times New Roman" w:cs="Times New Roman"/>
          <w:b/>
        </w:rPr>
        <w:t xml:space="preserve">PRIMĂRIA COMUNEI DUDEȘTI, </w:t>
      </w:r>
      <w:r w:rsidR="00571197" w:rsidRPr="00AC5750">
        <w:rPr>
          <w:rStyle w:val="tpa1"/>
          <w:rFonts w:ascii="Times New Roman" w:hAnsi="Times New Roman" w:cs="Times New Roman"/>
        </w:rPr>
        <w:t xml:space="preserve">cu sediul în </w:t>
      </w:r>
      <w:r w:rsidR="00571197" w:rsidRPr="00AC5750">
        <w:rPr>
          <w:rFonts w:ascii="Times New Roman" w:hAnsi="Times New Roman" w:cs="Times New Roman"/>
        </w:rPr>
        <w:t xml:space="preserve">jud. Brăila, com. Dudești, satul Dudești, str. Primăriei, nr. 6, </w:t>
      </w:r>
      <w:r w:rsidR="00571197" w:rsidRPr="00AC5750">
        <w:rPr>
          <w:rStyle w:val="tpa1"/>
          <w:rFonts w:ascii="Times New Roman" w:hAnsi="Times New Roman" w:cs="Times New Roman"/>
        </w:rPr>
        <w:t xml:space="preserve">înregistrată la A.P.M. Brăila cu nr. </w:t>
      </w:r>
      <w:r w:rsidR="00571197" w:rsidRPr="00AC5750">
        <w:rPr>
          <w:rFonts w:ascii="Times New Roman" w:hAnsi="Times New Roman" w:cs="Times New Roman"/>
        </w:rPr>
        <w:t>11794/25.09.2017,</w:t>
      </w:r>
      <w:r w:rsidR="00571197" w:rsidRPr="00AC5750">
        <w:rPr>
          <w:rStyle w:val="tpa1"/>
          <w:rFonts w:ascii="Times New Roman" w:hAnsi="Times New Roman" w:cs="Times New Roman"/>
        </w:rPr>
        <w:t xml:space="preserve"> </w:t>
      </w:r>
      <w:hyperlink w:anchor="#" w:history="1"/>
      <w:r w:rsidR="00571197" w:rsidRPr="00AC5750">
        <w:rPr>
          <w:rStyle w:val="tpa1"/>
          <w:rFonts w:ascii="Times New Roman" w:hAnsi="Times New Roman" w:cs="Times New Roman"/>
        </w:rPr>
        <w:t>în baza Hotărârii Guvernului nr. 445/2009 privind evaluarea impactului anumitor proiecte publice şi private asupra mediului</w:t>
      </w:r>
      <w:r w:rsidR="00571197" w:rsidRPr="00AC5750">
        <w:rPr>
          <w:rFonts w:ascii="Times New Roman" w:hAnsi="Times New Roman" w:cs="Times New Roman"/>
          <w:lang w:eastAsia="ar-SA"/>
        </w:rPr>
        <w:t>,</w:t>
      </w:r>
    </w:p>
    <w:p w:rsidR="00571197" w:rsidRPr="00AC5750" w:rsidRDefault="00571197" w:rsidP="00571197">
      <w:pPr>
        <w:spacing w:after="0" w:line="240" w:lineRule="atLeast"/>
        <w:ind w:firstLine="720"/>
        <w:jc w:val="both"/>
        <w:rPr>
          <w:rStyle w:val="tpa1"/>
          <w:rFonts w:ascii="Times New Roman" w:hAnsi="Times New Roman" w:cs="Times New Roman"/>
          <w:b/>
        </w:rPr>
      </w:pPr>
      <w:r w:rsidRPr="00AC5750">
        <w:rPr>
          <w:rStyle w:val="tpa1"/>
          <w:rFonts w:ascii="Times New Roman" w:hAnsi="Times New Roman" w:cs="Times New Roman"/>
        </w:rPr>
        <w:t xml:space="preserve">ca urmare a consultărilor desfăşurate în cadrul şedinţei Comisiei de Analiză Tehnică Brăila din data de 30.08.2018, Agenţia pentru Protecţia Mediului Brăila decide că proiectul </w:t>
      </w:r>
      <w:r w:rsidRPr="00AC5750">
        <w:rPr>
          <w:rFonts w:ascii="Times New Roman" w:hAnsi="Times New Roman" w:cs="Times New Roman"/>
          <w:bCs/>
          <w:i/>
          <w:iCs/>
        </w:rPr>
        <w:t xml:space="preserve">„Reabilitarea drumurilor în satele Dudești și Tătaru, comuna </w:t>
      </w:r>
      <w:r w:rsidRPr="00AC5750">
        <w:rPr>
          <w:rFonts w:ascii="Times New Roman" w:hAnsi="Times New Roman" w:cs="Times New Roman"/>
          <w:i/>
        </w:rPr>
        <w:t>Dudești,</w:t>
      </w:r>
      <w:r w:rsidRPr="00AC5750">
        <w:rPr>
          <w:rFonts w:ascii="Times New Roman" w:hAnsi="Times New Roman" w:cs="Times New Roman"/>
          <w:bCs/>
          <w:i/>
          <w:iCs/>
        </w:rPr>
        <w:t xml:space="preserve"> județul Brăila</w:t>
      </w:r>
      <w:r w:rsidRPr="00AC5750">
        <w:rPr>
          <w:rFonts w:ascii="Times New Roman" w:hAnsi="Times New Roman" w:cs="Times New Roman"/>
          <w:bCs/>
          <w:iCs/>
        </w:rPr>
        <w:t xml:space="preserve">”, </w:t>
      </w:r>
      <w:r w:rsidRPr="00AC5750">
        <w:rPr>
          <w:rStyle w:val="tpa1"/>
          <w:rFonts w:ascii="Times New Roman" w:hAnsi="Times New Roman" w:cs="Times New Roman"/>
        </w:rPr>
        <w:t xml:space="preserve">propus a fi amplasat în </w:t>
      </w:r>
      <w:r w:rsidRPr="00AC5750">
        <w:rPr>
          <w:rFonts w:ascii="Times New Roman" w:hAnsi="Times New Roman" w:cs="Times New Roman"/>
        </w:rPr>
        <w:t>jud. Brăila, com. Dudești, satele Dudești și Tătaru,</w:t>
      </w:r>
    </w:p>
    <w:p w:rsidR="00571197" w:rsidRPr="00AC5750" w:rsidRDefault="00571197" w:rsidP="00571197">
      <w:pPr>
        <w:spacing w:after="0" w:line="240" w:lineRule="atLeast"/>
        <w:jc w:val="center"/>
        <w:rPr>
          <w:rStyle w:val="tpa1"/>
          <w:rFonts w:ascii="Times New Roman" w:hAnsi="Times New Roman" w:cs="Times New Roman"/>
          <w:b/>
          <w:i/>
        </w:rPr>
      </w:pPr>
      <w:r w:rsidRPr="00AC5750">
        <w:rPr>
          <w:rStyle w:val="tpa1"/>
          <w:rFonts w:ascii="Times New Roman" w:hAnsi="Times New Roman" w:cs="Times New Roman"/>
          <w:b/>
          <w:i/>
        </w:rPr>
        <w:t>nu se supune evaluării impactului asupra mediului și nu se supune evaluării adecvate.</w:t>
      </w:r>
    </w:p>
    <w:p w:rsidR="00571197" w:rsidRPr="00AC5750" w:rsidRDefault="00571197" w:rsidP="00571197">
      <w:pPr>
        <w:spacing w:after="0" w:line="240" w:lineRule="atLeast"/>
        <w:rPr>
          <w:rStyle w:val="tpa1"/>
          <w:rFonts w:ascii="Times New Roman" w:hAnsi="Times New Roman" w:cs="Times New Roman"/>
        </w:rPr>
      </w:pPr>
      <w:r w:rsidRPr="00AC5750">
        <w:rPr>
          <w:rStyle w:val="tpa1"/>
          <w:rFonts w:ascii="Times New Roman" w:hAnsi="Times New Roman" w:cs="Times New Roman"/>
        </w:rPr>
        <w:t>Justificarea prezentei decizii:</w:t>
      </w:r>
    </w:p>
    <w:p w:rsidR="00571197" w:rsidRPr="00AC5750" w:rsidRDefault="00571197" w:rsidP="00571197">
      <w:pPr>
        <w:numPr>
          <w:ilvl w:val="0"/>
          <w:numId w:val="10"/>
        </w:numPr>
        <w:spacing w:after="0" w:line="240" w:lineRule="atLeast"/>
        <w:ind w:left="851" w:hanging="284"/>
        <w:jc w:val="both"/>
        <w:rPr>
          <w:rFonts w:ascii="Times New Roman" w:hAnsi="Times New Roman" w:cs="Times New Roman"/>
        </w:rPr>
      </w:pPr>
      <w:r w:rsidRPr="00AC5750">
        <w:rPr>
          <w:rStyle w:val="tpa1"/>
          <w:rFonts w:ascii="Times New Roman" w:hAnsi="Times New Roman" w:cs="Times New Roman"/>
        </w:rPr>
        <w:t xml:space="preserve">proiectul se încadrează în prevederile H.G. nr. 445/2009, Anexa nr. 2 -  </w:t>
      </w:r>
      <w:r w:rsidRPr="00AC5750">
        <w:rPr>
          <w:rFonts w:ascii="Times New Roman" w:hAnsi="Times New Roman" w:cs="Times New Roman"/>
          <w:b/>
        </w:rPr>
        <w:t xml:space="preserve">pct. 10, lit. b) </w:t>
      </w:r>
      <w:r w:rsidRPr="00AC5750">
        <w:rPr>
          <w:rFonts w:ascii="Times New Roman" w:hAnsi="Times New Roman" w:cs="Times New Roman"/>
        </w:rPr>
        <w:t xml:space="preserve">- </w:t>
      </w:r>
      <w:r w:rsidRPr="00AC5750">
        <w:rPr>
          <w:rStyle w:val="tli1"/>
          <w:rFonts w:ascii="Times New Roman" w:hAnsi="Times New Roman" w:cs="Times New Roman"/>
        </w:rPr>
        <w:t xml:space="preserve">proiecte de dezvoltare urbană, inclusiv construcţia centrelor comerciale şi a parcărilor auto, coroborat cu </w:t>
      </w:r>
      <w:r w:rsidRPr="00AC5750">
        <w:rPr>
          <w:rStyle w:val="tli1"/>
          <w:rFonts w:ascii="Times New Roman" w:hAnsi="Times New Roman" w:cs="Times New Roman"/>
          <w:b/>
        </w:rPr>
        <w:t>pct. 13, lit. a)</w:t>
      </w:r>
      <w:r w:rsidRPr="00AC5750">
        <w:rPr>
          <w:rStyle w:val="tli1"/>
          <w:rFonts w:ascii="Times New Roman" w:hAnsi="Times New Roman" w:cs="Times New Roman"/>
          <w:sz w:val="20"/>
          <w:szCs w:val="20"/>
        </w:rPr>
        <w:t xml:space="preserve"> </w:t>
      </w:r>
      <w:r w:rsidRPr="00AC5750">
        <w:rPr>
          <w:rStyle w:val="tli1"/>
          <w:rFonts w:ascii="Times New Roman" w:hAnsi="Times New Roman" w:cs="Times New Roman"/>
        </w:rPr>
        <w:t>- 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Fonts w:ascii="Times New Roman" w:hAnsi="Times New Roman" w:cs="Times New Roman"/>
        </w:rPr>
        <w:t xml:space="preserve"> </w:t>
      </w:r>
    </w:p>
    <w:p w:rsidR="00571197" w:rsidRPr="00AC5750" w:rsidRDefault="00571197" w:rsidP="00571197">
      <w:pPr>
        <w:numPr>
          <w:ilvl w:val="0"/>
          <w:numId w:val="10"/>
        </w:numPr>
        <w:spacing w:after="0" w:line="240" w:lineRule="atLeast"/>
        <w:ind w:left="851" w:hanging="283"/>
        <w:jc w:val="both"/>
        <w:rPr>
          <w:rStyle w:val="tpa1"/>
          <w:rFonts w:ascii="Times New Roman" w:hAnsi="Times New Roman" w:cs="Times New Roman"/>
        </w:rPr>
      </w:pPr>
      <w:r w:rsidRPr="00AC5750">
        <w:rPr>
          <w:rFonts w:ascii="Times New Roman" w:hAnsi="Times New Roman" w:cs="Times New Roman"/>
          <w:lang w:eastAsia="ro-RO"/>
        </w:rPr>
        <w:t xml:space="preserve">proiectul </w:t>
      </w:r>
      <w:r w:rsidRPr="00AC5750">
        <w:rPr>
          <w:rFonts w:ascii="Times New Roman" w:hAnsi="Times New Roman" w:cs="Times New Roman"/>
          <w:b/>
          <w:lang w:eastAsia="ro-RO"/>
        </w:rPr>
        <w:t>nu intră</w:t>
      </w:r>
      <w:r w:rsidRPr="00AC5750">
        <w:rPr>
          <w:rFonts w:ascii="Times New Roman" w:hAnsi="Times New Roman" w:cs="Times New Roman"/>
          <w:lang w:eastAsia="ro-RO"/>
        </w:rPr>
        <w:t xml:space="preserve"> sub incidența </w:t>
      </w:r>
      <w:r w:rsidRPr="00AC5750">
        <w:rPr>
          <w:rFonts w:ascii="Times New Roman" w:hAnsi="Times New Roman" w:cs="Times New Roman"/>
        </w:rPr>
        <w:t xml:space="preserve">art. 28 din </w:t>
      </w:r>
      <w:r w:rsidRPr="00AC5750">
        <w:rPr>
          <w:rStyle w:val="tli1"/>
          <w:rFonts w:ascii="Times New Roman" w:hAnsi="Times New Roman" w:cs="Times New Roman"/>
        </w:rPr>
        <w:t xml:space="preserve">O.U.G. nr. 57/2007 </w:t>
      </w:r>
      <w:r w:rsidRPr="00AC5750">
        <w:rPr>
          <w:rFonts w:ascii="Times New Roman" w:hAnsi="Times New Roman" w:cs="Times New Roman"/>
          <w:lang w:eastAsia="ar-SA"/>
        </w:rPr>
        <w:t>privind regimul ariilor naturale protejate, conservarea habitatelor naturale, a florei şi faunei sălbatice, cu modificările şi completările ulterioare, deoarece amplasamentul nu se află în perimetrul sau în vecinătatea unei arii naturale protejate de interes comunitar și nu a fost demarată procedura de evaluare adecvată.</w:t>
      </w:r>
    </w:p>
    <w:p w:rsidR="00571197" w:rsidRPr="00AC5750" w:rsidRDefault="00571197" w:rsidP="00571197">
      <w:pPr>
        <w:spacing w:after="0" w:line="240" w:lineRule="atLeast"/>
        <w:jc w:val="both"/>
        <w:rPr>
          <w:rStyle w:val="tpa1"/>
          <w:rFonts w:ascii="Times New Roman" w:hAnsi="Times New Roman" w:cs="Times New Roman"/>
        </w:rPr>
      </w:pPr>
      <w:r w:rsidRPr="00AC5750">
        <w:rPr>
          <w:rStyle w:val="tpa1"/>
          <w:rFonts w:ascii="Times New Roman" w:hAnsi="Times New Roman" w:cs="Times New Roman"/>
        </w:rPr>
        <w:t>Motivele care au stat la baza luării deciziei etapei de încadrare în procedura de evaluare a impactului asupra mediului sunt următoarele:</w:t>
      </w:r>
    </w:p>
    <w:p w:rsidR="00571197" w:rsidRPr="00AC5750" w:rsidRDefault="00571197" w:rsidP="00571197">
      <w:pPr>
        <w:spacing w:after="0" w:line="240" w:lineRule="atLeast"/>
        <w:rPr>
          <w:rStyle w:val="tpa1"/>
          <w:rFonts w:ascii="Times New Roman" w:hAnsi="Times New Roman" w:cs="Times New Roman"/>
        </w:rPr>
      </w:pPr>
      <w:r w:rsidRPr="00AC5750">
        <w:rPr>
          <w:rStyle w:val="tpa1"/>
          <w:rFonts w:ascii="Times New Roman" w:hAnsi="Times New Roman" w:cs="Times New Roman"/>
          <w:b/>
        </w:rPr>
        <w:t>1.</w:t>
      </w:r>
      <w:r w:rsidRPr="00AC5750">
        <w:rPr>
          <w:rStyle w:val="tpa1"/>
          <w:rFonts w:ascii="Times New Roman" w:hAnsi="Times New Roman" w:cs="Times New Roman"/>
        </w:rPr>
        <w:t xml:space="preserve"> </w:t>
      </w:r>
      <w:r w:rsidRPr="00AC5750">
        <w:rPr>
          <w:rStyle w:val="tpa1"/>
          <w:rFonts w:ascii="Times New Roman" w:hAnsi="Times New Roman" w:cs="Times New Roman"/>
          <w:b/>
        </w:rPr>
        <w:t>caracteristicile proiectului:</w:t>
      </w:r>
      <w:r w:rsidRPr="00AC5750">
        <w:rPr>
          <w:rStyle w:val="tpa1"/>
          <w:rFonts w:ascii="Times New Roman" w:hAnsi="Times New Roman" w:cs="Times New Roman"/>
        </w:rPr>
        <w:t xml:space="preserve"> </w:t>
      </w:r>
    </w:p>
    <w:p w:rsidR="00571197" w:rsidRPr="00AC5750" w:rsidRDefault="00571197" w:rsidP="00571197">
      <w:pPr>
        <w:pStyle w:val="Default"/>
        <w:spacing w:line="240" w:lineRule="atLeast"/>
        <w:ind w:firstLine="714"/>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color w:val="auto"/>
        </w:rPr>
        <w:tab/>
      </w: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p>
    <w:p w:rsidR="00571197" w:rsidRPr="00AC5750" w:rsidRDefault="00571197" w:rsidP="00571197">
      <w:pPr>
        <w:pStyle w:val="Continut"/>
        <w:spacing w:before="0" w:after="0" w:line="240" w:lineRule="atLeast"/>
      </w:pPr>
      <w:r w:rsidRPr="00AC5750">
        <w:rPr>
          <w:rStyle w:val="tpa1"/>
        </w:rPr>
        <w:t xml:space="preserve">- </w:t>
      </w:r>
      <w:r w:rsidRPr="00AC5750">
        <w:t xml:space="preserve">proiectul propune </w:t>
      </w:r>
      <w:r w:rsidRPr="00AC5750">
        <w:rPr>
          <w:bCs/>
        </w:rPr>
        <w:t xml:space="preserve">reabilitarea a </w:t>
      </w:r>
      <w:r w:rsidRPr="00AC5750">
        <w:t>26 de străzi</w:t>
      </w:r>
      <w:r w:rsidRPr="00AC5750">
        <w:rPr>
          <w:bCs/>
        </w:rPr>
        <w:t xml:space="preserve"> situate pe raza localităților Dudești și Tătaru – comuna Dudești, cu o lungime totală de 8.527 m.</w:t>
      </w:r>
      <w:r w:rsidRPr="00AC5750">
        <w:t xml:space="preserve"> </w:t>
      </w:r>
    </w:p>
    <w:p w:rsidR="00571197" w:rsidRPr="00AC5750" w:rsidRDefault="00571197" w:rsidP="00571197">
      <w:pPr>
        <w:widowControl w:val="0"/>
        <w:autoSpaceDE w:val="0"/>
        <w:autoSpaceDN w:val="0"/>
        <w:adjustRightInd w:val="0"/>
        <w:spacing w:after="0" w:line="240" w:lineRule="atLeast"/>
        <w:ind w:firstLine="709"/>
        <w:contextualSpacing/>
        <w:jc w:val="both"/>
        <w:rPr>
          <w:rFonts w:ascii="Times New Roman" w:eastAsia="Arial Unicode MS" w:hAnsi="Times New Roman" w:cs="Times New Roman"/>
          <w:bCs/>
          <w:snapToGrid w:val="0"/>
        </w:rPr>
      </w:pPr>
      <w:r w:rsidRPr="00AC5750">
        <w:rPr>
          <w:rFonts w:ascii="Times New Roman" w:eastAsia="Calibri" w:hAnsi="Times New Roman" w:cs="Times New Roman"/>
          <w:i/>
        </w:rPr>
        <w:t>Situația existentă:</w:t>
      </w:r>
      <w:r w:rsidRPr="00AC5750">
        <w:rPr>
          <w:rFonts w:ascii="Times New Roman" w:eastAsia="Calibri" w:hAnsi="Times New Roman" w:cs="Times New Roman"/>
        </w:rPr>
        <w:t xml:space="preserve"> </w:t>
      </w:r>
      <w:r w:rsidRPr="00AC5750">
        <w:rPr>
          <w:rFonts w:ascii="Times New Roman" w:eastAsia="ArialMT" w:hAnsi="Times New Roman" w:cs="Times New Roman"/>
        </w:rPr>
        <w:t xml:space="preserve">străzile sunt incomplet sistematizate; </w:t>
      </w:r>
      <w:r w:rsidRPr="00AC5750">
        <w:rPr>
          <w:rFonts w:ascii="Times New Roman" w:eastAsia="Arial Unicode MS" w:hAnsi="Times New Roman" w:cs="Times New Roman"/>
          <w:bCs/>
          <w:snapToGrid w:val="0"/>
        </w:rPr>
        <w:t xml:space="preserve">șanțurile pentru preluarea apelor pluviale sunt din pământ, </w:t>
      </w:r>
      <w:r w:rsidRPr="00AC5750">
        <w:rPr>
          <w:rFonts w:ascii="Times New Roman" w:eastAsia="ArialMT" w:hAnsi="Times New Roman" w:cs="Times New Roman"/>
        </w:rPr>
        <w:t>au adâncimi variabile şi frecvent sunt întrerupte, parţial colmatate cu vegetaţie şi/sau diverse resturi;</w:t>
      </w:r>
      <w:r w:rsidRPr="00AC5750">
        <w:rPr>
          <w:rFonts w:ascii="Times New Roman" w:eastAsia="Arial Unicode MS" w:hAnsi="Times New Roman" w:cs="Times New Roman"/>
          <w:bCs/>
          <w:snapToGrid w:val="0"/>
        </w:rPr>
        <w:t xml:space="preserve"> </w:t>
      </w:r>
      <w:r w:rsidRPr="00AC5750">
        <w:rPr>
          <w:rFonts w:ascii="Times New Roman" w:hAnsi="Times New Roman" w:cs="Times New Roman"/>
        </w:rPr>
        <w:t xml:space="preserve">partea carosabila nu se diferențiază de acostamente, nu are pante transversale spre șanțuri și apa stagnează în bălți pe platformă, accelerând procesul de degradare; </w:t>
      </w:r>
      <w:r w:rsidRPr="00AC5750">
        <w:rPr>
          <w:rFonts w:ascii="Times New Roman" w:eastAsia="Arial Unicode MS" w:hAnsi="Times New Roman" w:cs="Times New Roman"/>
          <w:bCs/>
          <w:snapToGrid w:val="0"/>
        </w:rPr>
        <w:t>inexistența podețelor laterale și a lucrărilor pentru siguranța circulației etc.</w:t>
      </w:r>
    </w:p>
    <w:p w:rsidR="00571197" w:rsidRPr="00AC5750" w:rsidRDefault="00571197" w:rsidP="00571197">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rPr>
      </w:pPr>
      <w:r w:rsidRPr="00AC5750">
        <w:rPr>
          <w:rFonts w:ascii="Times New Roman" w:hAnsi="Times New Roman" w:cs="Times New Roman"/>
          <w:i/>
        </w:rPr>
        <w:t>Situație propusă:</w:t>
      </w:r>
      <w:r w:rsidRPr="00AC5750">
        <w:rPr>
          <w:rFonts w:ascii="Times New Roman" w:hAnsi="Times New Roman" w:cs="Times New Roman"/>
        </w:rPr>
        <w:t xml:space="preserve"> se vor realiza lucrări de asfaltare, precum și de amenajare a acostamentelor din pământ, executare de șanțuri betonate cu Lt=9.907 m, rigole de acostament cu Lt=4066 m, rigole carosabile cu Lt=516 m, borduri de pământ și trotuare, după caz.</w:t>
      </w:r>
    </w:p>
    <w:p w:rsidR="00571197" w:rsidRPr="00AC5750" w:rsidRDefault="00571197" w:rsidP="00571197">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rPr>
      </w:pPr>
      <w:r w:rsidRPr="00AC5750">
        <w:rPr>
          <w:rFonts w:ascii="Times New Roman" w:hAnsi="Times New Roman" w:cs="Times New Roman"/>
        </w:rPr>
        <w:t xml:space="preserve"> Situația centralizată a lungimii străzilor propuse pentru reabilitare este redată în tabelul de mai jos, astfel: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915"/>
        <w:gridCol w:w="5011"/>
      </w:tblGrid>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 xml:space="preserve">Nr. </w:t>
            </w:r>
            <w:r w:rsidRPr="00AC5750">
              <w:rPr>
                <w:rFonts w:ascii="Times New Roman" w:hAnsi="Times New Roman" w:cs="Times New Roman"/>
              </w:rPr>
              <w:lastRenderedPageBreak/>
              <w:t>Crt.</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lastRenderedPageBreak/>
              <w:t>Strada</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Lungime stradă propusă pt. modernizare (m)</w:t>
            </w:r>
          </w:p>
        </w:tc>
      </w:tr>
      <w:tr w:rsidR="00AC5750" w:rsidRPr="00AC5750" w:rsidTr="00551327">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rPr>
                <w:rFonts w:ascii="Times New Roman" w:hAnsi="Times New Roman" w:cs="Times New Roman"/>
                <w:b/>
              </w:rPr>
            </w:pPr>
            <w:r w:rsidRPr="00AC5750">
              <w:rPr>
                <w:rFonts w:ascii="Times New Roman" w:hAnsi="Times New Roman" w:cs="Times New Roman"/>
                <w:b/>
              </w:rPr>
              <w:lastRenderedPageBreak/>
              <w:t xml:space="preserve">                                                            Sat Dudești</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Primariei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480</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DJ211 Dudesti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380</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Pinului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398</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4</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Lalelelor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259</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5</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Gladiolelor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177</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6</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Trandafirului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183</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7</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Viilor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198</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8</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Macesilor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169</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9</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Crizantemelor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178</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10</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Garii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490</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11</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Bujorului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224</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12</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Ghioceilor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213</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13</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Garofitei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116</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14</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Pietei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393</w:t>
            </w:r>
          </w:p>
        </w:tc>
      </w:tr>
      <w:tr w:rsidR="00AC5750" w:rsidRPr="00AC5750" w:rsidTr="00551327">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197" w:rsidRPr="00AC5750" w:rsidRDefault="00571197" w:rsidP="00571197">
            <w:pPr>
              <w:spacing w:after="0" w:line="240" w:lineRule="atLeast"/>
              <w:rPr>
                <w:rFonts w:ascii="Times New Roman" w:hAnsi="Times New Roman" w:cs="Times New Roman"/>
                <w:b/>
                <w:i/>
              </w:rPr>
            </w:pPr>
            <w:r w:rsidRPr="00AC5750">
              <w:rPr>
                <w:rFonts w:ascii="Times New Roman" w:hAnsi="Times New Roman" w:cs="Times New Roman"/>
                <w:b/>
                <w:i/>
              </w:rPr>
              <w:t xml:space="preserve">                               Total sat Dudești                                              3.858</w:t>
            </w:r>
          </w:p>
        </w:tc>
      </w:tr>
      <w:tr w:rsidR="00AC5750" w:rsidRPr="00AC5750" w:rsidTr="00551327">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rPr>
                <w:rFonts w:ascii="Times New Roman" w:hAnsi="Times New Roman" w:cs="Times New Roman"/>
                <w:b/>
              </w:rPr>
            </w:pPr>
            <w:r w:rsidRPr="00AC5750">
              <w:rPr>
                <w:rFonts w:ascii="Times New Roman" w:hAnsi="Times New Roman" w:cs="Times New Roman"/>
                <w:b/>
              </w:rPr>
              <w:t xml:space="preserve">                                                          Sat Tătaru</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15</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Brailei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1317</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16</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Surorile Stroescu 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126</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17</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Dobrescu Eugen</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536</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18</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Nae Ionescu</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338</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19</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Dobre Vitali</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357</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20</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Surorile Stroescu 1</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293</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21</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Tomestilor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410</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22</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Drum Satesc 2</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118</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23</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Gheorghe Aurel</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113</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24</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Voievozilor</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487</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25</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Ion Pitulice</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224</w:t>
            </w:r>
          </w:p>
        </w:tc>
      </w:tr>
      <w:tr w:rsidR="00AC5750" w:rsidRPr="00AC5750" w:rsidTr="00551327">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26</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DJ211 Tataru</w:t>
            </w:r>
          </w:p>
        </w:tc>
        <w:tc>
          <w:tcPr>
            <w:tcW w:w="5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97" w:rsidRPr="00AC5750" w:rsidRDefault="00571197" w:rsidP="00571197">
            <w:pPr>
              <w:spacing w:after="0" w:line="240" w:lineRule="atLeast"/>
              <w:jc w:val="center"/>
              <w:rPr>
                <w:rFonts w:ascii="Times New Roman" w:hAnsi="Times New Roman" w:cs="Times New Roman"/>
              </w:rPr>
            </w:pPr>
            <w:r w:rsidRPr="00AC5750">
              <w:rPr>
                <w:rFonts w:ascii="Times New Roman" w:hAnsi="Times New Roman" w:cs="Times New Roman"/>
              </w:rPr>
              <w:t>350</w:t>
            </w:r>
          </w:p>
        </w:tc>
      </w:tr>
      <w:tr w:rsidR="00AC5750" w:rsidRPr="00AC5750" w:rsidTr="00551327">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197" w:rsidRPr="00AC5750" w:rsidRDefault="00571197" w:rsidP="00571197">
            <w:pPr>
              <w:spacing w:after="0" w:line="240" w:lineRule="atLeast"/>
              <w:rPr>
                <w:rFonts w:ascii="Times New Roman" w:hAnsi="Times New Roman" w:cs="Times New Roman"/>
              </w:rPr>
            </w:pPr>
            <w:r w:rsidRPr="00AC5750">
              <w:rPr>
                <w:rFonts w:ascii="Times New Roman" w:hAnsi="Times New Roman" w:cs="Times New Roman"/>
                <w:b/>
                <w:i/>
              </w:rPr>
              <w:t xml:space="preserve">                            Total sat Tătaru                                                   4.669</w:t>
            </w:r>
          </w:p>
        </w:tc>
      </w:tr>
      <w:tr w:rsidR="00571197" w:rsidRPr="00AC5750" w:rsidTr="00551327">
        <w:trPr>
          <w:jc w:val="center"/>
        </w:trPr>
        <w:tc>
          <w:tcPr>
            <w:tcW w:w="8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1197" w:rsidRPr="00AC5750" w:rsidRDefault="00571197" w:rsidP="00571197">
            <w:pPr>
              <w:spacing w:after="0" w:line="240" w:lineRule="atLeast"/>
              <w:jc w:val="center"/>
              <w:rPr>
                <w:rFonts w:ascii="Times New Roman" w:hAnsi="Times New Roman" w:cs="Times New Roman"/>
                <w:b/>
              </w:rPr>
            </w:pPr>
            <w:r w:rsidRPr="00AC5750">
              <w:rPr>
                <w:rFonts w:ascii="Times New Roman" w:hAnsi="Times New Roman" w:cs="Times New Roman"/>
                <w:b/>
              </w:rPr>
              <w:t xml:space="preserve">TOTAL                                                   </w:t>
            </w:r>
            <w:r w:rsidRPr="00AC5750">
              <w:rPr>
                <w:rFonts w:ascii="Times New Roman" w:hAnsi="Times New Roman" w:cs="Times New Roman"/>
                <w:b/>
                <w:bCs/>
              </w:rPr>
              <w:t>8.527 m</w:t>
            </w:r>
          </w:p>
        </w:tc>
      </w:tr>
    </w:tbl>
    <w:p w:rsidR="00571197" w:rsidRPr="00AC5750" w:rsidRDefault="00571197" w:rsidP="00571197">
      <w:pPr>
        <w:tabs>
          <w:tab w:val="left" w:pos="-567"/>
          <w:tab w:val="left" w:pos="-426"/>
          <w:tab w:val="left" w:pos="-284"/>
          <w:tab w:val="left" w:pos="-142"/>
          <w:tab w:val="left" w:pos="0"/>
          <w:tab w:val="left" w:pos="1134"/>
        </w:tabs>
        <w:spacing w:after="0" w:line="240" w:lineRule="atLeast"/>
        <w:ind w:firstLine="720"/>
        <w:jc w:val="both"/>
        <w:rPr>
          <w:rFonts w:ascii="Times New Roman" w:hAnsi="Times New Roman" w:cs="Times New Roman"/>
        </w:rPr>
      </w:pPr>
    </w:p>
    <w:p w:rsidR="00571197" w:rsidRPr="00AC5750" w:rsidRDefault="00571197" w:rsidP="00571197">
      <w:pPr>
        <w:tabs>
          <w:tab w:val="left" w:pos="-567"/>
          <w:tab w:val="left" w:pos="-426"/>
          <w:tab w:val="left" w:pos="-284"/>
          <w:tab w:val="left" w:pos="-142"/>
          <w:tab w:val="left" w:pos="0"/>
          <w:tab w:val="left" w:pos="1134"/>
        </w:tabs>
        <w:spacing w:after="0" w:line="240" w:lineRule="atLeast"/>
        <w:ind w:firstLine="720"/>
        <w:jc w:val="both"/>
        <w:rPr>
          <w:rFonts w:ascii="Times New Roman" w:eastAsia="Calibri" w:hAnsi="Times New Roman" w:cs="Times New Roman"/>
          <w:kern w:val="2"/>
          <w:u w:val="single"/>
        </w:rPr>
      </w:pPr>
      <w:r w:rsidRPr="00AC5750">
        <w:rPr>
          <w:rFonts w:ascii="Times New Roman" w:hAnsi="Times New Roman" w:cs="Times New Roman"/>
        </w:rPr>
        <w:t xml:space="preserve">Pentru realizarea lucrărilor se propun următoarele </w:t>
      </w:r>
      <w:r w:rsidRPr="00AC5750">
        <w:rPr>
          <w:rFonts w:ascii="Times New Roman" w:eastAsia="Calibri" w:hAnsi="Times New Roman" w:cs="Times New Roman"/>
          <w:kern w:val="2"/>
        </w:rPr>
        <w:t xml:space="preserve">profile: </w:t>
      </w:r>
    </w:p>
    <w:p w:rsidR="00571197" w:rsidRPr="00AC5750" w:rsidRDefault="00571197" w:rsidP="009A5E39">
      <w:pPr>
        <w:numPr>
          <w:ilvl w:val="0"/>
          <w:numId w:val="111"/>
        </w:numPr>
        <w:spacing w:after="0" w:line="240" w:lineRule="atLeast"/>
        <w:jc w:val="both"/>
        <w:rPr>
          <w:rFonts w:ascii="Times New Roman" w:hAnsi="Times New Roman" w:cs="Times New Roman"/>
        </w:rPr>
      </w:pPr>
      <w:r w:rsidRPr="00AC5750">
        <w:rPr>
          <w:rFonts w:ascii="Times New Roman" w:hAnsi="Times New Roman" w:cs="Times New Roman"/>
          <w:b/>
        </w:rPr>
        <w:t xml:space="preserve">Profil TIP 1 – </w:t>
      </w:r>
      <w:r w:rsidRPr="00AC5750">
        <w:rPr>
          <w:rFonts w:ascii="Times New Roman" w:hAnsi="Times New Roman" w:cs="Times New Roman"/>
        </w:rPr>
        <w:t>pentru str. Brăilei din satul Tătaru, caracterizat astfel:</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carosabil de 5,00 m, cu panta dublă de 2,5%;</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latime platforma – 8,30 m;</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acostamente 2x0,5 m consolidate cu beton C30/37;</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pantă la acostament de 4%;</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șanturi betonate de 90 cm/30 cm.</w:t>
      </w:r>
    </w:p>
    <w:p w:rsidR="00571197" w:rsidRPr="00AC5750" w:rsidRDefault="00571197" w:rsidP="009A5E39">
      <w:pPr>
        <w:numPr>
          <w:ilvl w:val="0"/>
          <w:numId w:val="111"/>
        </w:numPr>
        <w:spacing w:after="0" w:line="240" w:lineRule="atLeast"/>
        <w:jc w:val="both"/>
        <w:rPr>
          <w:rFonts w:ascii="Times New Roman" w:hAnsi="Times New Roman" w:cs="Times New Roman"/>
          <w:b/>
        </w:rPr>
      </w:pPr>
      <w:r w:rsidRPr="00AC5750">
        <w:rPr>
          <w:rFonts w:ascii="Times New Roman" w:hAnsi="Times New Roman" w:cs="Times New Roman"/>
          <w:b/>
        </w:rPr>
        <w:t xml:space="preserve">Profil TIP 2 – </w:t>
      </w:r>
      <w:r w:rsidRPr="00AC5750">
        <w:rPr>
          <w:rFonts w:ascii="Times New Roman" w:hAnsi="Times New Roman" w:cs="Times New Roman"/>
        </w:rPr>
        <w:t>pentru străzile: Gheorghe Aurel, Dobrescu Eugen Km.0+000-Km.0+265, Nae Ionescu, Dobre Vitali și Surorile Stroescu 1 din satul Tătaru, respectiv Pinului, Garofiței și Măceșilor din satul Dudești, caracterizat astfel:</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carosabil de 4,00 m, cu pantă dublă de 2,5%;</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lățime platformă – 7,30 m;</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acostamente 2x0,5 m consolidate cu beton C30/37;</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pantă la acostament de 4%;</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șanțuri betonate de 90 cm/30 cm;</w:t>
      </w:r>
    </w:p>
    <w:p w:rsidR="00571197" w:rsidRPr="00AC5750" w:rsidRDefault="00571197" w:rsidP="009A5E39">
      <w:pPr>
        <w:numPr>
          <w:ilvl w:val="0"/>
          <w:numId w:val="111"/>
        </w:numPr>
        <w:spacing w:after="0" w:line="240" w:lineRule="atLeast"/>
        <w:jc w:val="both"/>
        <w:rPr>
          <w:rFonts w:ascii="Times New Roman" w:hAnsi="Times New Roman" w:cs="Times New Roman"/>
          <w:b/>
        </w:rPr>
      </w:pPr>
      <w:r w:rsidRPr="00AC5750">
        <w:rPr>
          <w:rFonts w:ascii="Times New Roman" w:hAnsi="Times New Roman" w:cs="Times New Roman"/>
          <w:b/>
        </w:rPr>
        <w:t xml:space="preserve">Profil TIP 3 – </w:t>
      </w:r>
      <w:r w:rsidRPr="00AC5750">
        <w:rPr>
          <w:rFonts w:ascii="Times New Roman" w:hAnsi="Times New Roman" w:cs="Times New Roman"/>
        </w:rPr>
        <w:t xml:space="preserve">pentru străzile: Ghioceilor, Bujorului, Gladiolelor, Crizantemelor, Trandafirului, Viilor, Pieței km 0+000-km 0+150 din satul Dudești, respectiv Tomeștilor km.0+080-km.0+410, Voievozilor km.0+000-km.0+380 din satul Tătaru, caracterizat astfel: </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carosabil de 4,00 m, cu pantă unică de 2,5%;</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rigole de acostament de 0,5 m pe ambele părți ale carosabilului, fixate în fundații de beton B16/20 de 10 cm;</w:t>
      </w:r>
    </w:p>
    <w:p w:rsidR="00571197" w:rsidRPr="00AC5750" w:rsidRDefault="00571197" w:rsidP="009A5E39">
      <w:pPr>
        <w:numPr>
          <w:ilvl w:val="0"/>
          <w:numId w:val="111"/>
        </w:numPr>
        <w:spacing w:after="0" w:line="240" w:lineRule="atLeast"/>
        <w:jc w:val="both"/>
        <w:rPr>
          <w:rFonts w:ascii="Times New Roman" w:eastAsia="ArialMT" w:hAnsi="Times New Roman" w:cs="Times New Roman"/>
        </w:rPr>
      </w:pPr>
      <w:r w:rsidRPr="00AC5750">
        <w:rPr>
          <w:rFonts w:ascii="Times New Roman" w:hAnsi="Times New Roman" w:cs="Times New Roman"/>
          <w:b/>
        </w:rPr>
        <w:t xml:space="preserve">Profil TIP 4 – </w:t>
      </w:r>
      <w:r w:rsidRPr="00AC5750">
        <w:rPr>
          <w:rFonts w:ascii="Times New Roman" w:hAnsi="Times New Roman" w:cs="Times New Roman"/>
        </w:rPr>
        <w:t>pentru străzile:</w:t>
      </w:r>
      <w:r w:rsidRPr="00AC5750">
        <w:rPr>
          <w:rFonts w:ascii="Times New Roman" w:eastAsia="ArialMT" w:hAnsi="Times New Roman" w:cs="Times New Roman"/>
        </w:rPr>
        <w:t xml:space="preserve"> Lalelelor și Pieței km 0+150-km 0+395 </w:t>
      </w:r>
      <w:r w:rsidRPr="00AC5750">
        <w:rPr>
          <w:rFonts w:ascii="Times New Roman" w:hAnsi="Times New Roman" w:cs="Times New Roman"/>
        </w:rPr>
        <w:t>din satul Dudești, respectiv</w:t>
      </w:r>
      <w:r w:rsidRPr="00AC5750">
        <w:rPr>
          <w:rFonts w:ascii="Times New Roman" w:hAnsi="Times New Roman" w:cs="Times New Roman"/>
          <w:b/>
        </w:rPr>
        <w:t xml:space="preserve"> </w:t>
      </w:r>
      <w:r w:rsidRPr="00AC5750">
        <w:rPr>
          <w:rFonts w:ascii="Times New Roman" w:eastAsia="ArialMT" w:hAnsi="Times New Roman" w:cs="Times New Roman"/>
        </w:rPr>
        <w:t>Ion Pitulice, Tomeștilor km 0+000-km 0+080, Dobrescu Eugen km 0+265-km 0+535 și Drum sătesc 2 din satul Tătaru,</w:t>
      </w:r>
      <w:r w:rsidRPr="00AC5750">
        <w:rPr>
          <w:rFonts w:ascii="Times New Roman" w:eastAsia="ArialMT" w:hAnsi="Times New Roman" w:cs="Times New Roman"/>
          <w:b/>
        </w:rPr>
        <w:t xml:space="preserve"> </w:t>
      </w:r>
      <w:r w:rsidRPr="00AC5750">
        <w:rPr>
          <w:rFonts w:ascii="Times New Roman" w:hAnsi="Times New Roman" w:cs="Times New Roman"/>
        </w:rPr>
        <w:t>caracterizat astfel:</w:t>
      </w:r>
      <w:r w:rsidRPr="00AC5750">
        <w:rPr>
          <w:rFonts w:ascii="Times New Roman" w:eastAsia="ArialMT" w:hAnsi="Times New Roman" w:cs="Times New Roman"/>
        </w:rPr>
        <w:t xml:space="preserve"> </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carosabil 4,00 m cu panta dublă de 2,5%;</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borduri de beton 20/25 ce incadreaza carosabilul pe ambele părți, fixate în fundații de beton;</w:t>
      </w:r>
    </w:p>
    <w:p w:rsidR="00571197" w:rsidRPr="00AC5750" w:rsidRDefault="00571197" w:rsidP="009A5E39">
      <w:pPr>
        <w:numPr>
          <w:ilvl w:val="0"/>
          <w:numId w:val="111"/>
        </w:numPr>
        <w:spacing w:after="0" w:line="240" w:lineRule="atLeast"/>
        <w:jc w:val="both"/>
        <w:rPr>
          <w:rFonts w:ascii="Times New Roman" w:eastAsia="ArialMT" w:hAnsi="Times New Roman" w:cs="Times New Roman"/>
        </w:rPr>
      </w:pPr>
      <w:r w:rsidRPr="00AC5750">
        <w:rPr>
          <w:rFonts w:ascii="Times New Roman" w:hAnsi="Times New Roman" w:cs="Times New Roman"/>
          <w:b/>
        </w:rPr>
        <w:lastRenderedPageBreak/>
        <w:t xml:space="preserve">Profil TIP 5 – </w:t>
      </w:r>
      <w:r w:rsidRPr="00AC5750">
        <w:rPr>
          <w:rFonts w:ascii="Times New Roman" w:hAnsi="Times New Roman" w:cs="Times New Roman"/>
        </w:rPr>
        <w:t>pentru străzile:</w:t>
      </w:r>
      <w:r w:rsidRPr="00AC5750">
        <w:rPr>
          <w:rFonts w:ascii="Times New Roman" w:eastAsia="ArialMT" w:hAnsi="Times New Roman" w:cs="Times New Roman"/>
        </w:rPr>
        <w:t xml:space="preserve"> Surorile Stroescu 2 și Voievozilor km 0+380-km 0+487 din satul Tătaru, </w:t>
      </w:r>
      <w:r w:rsidRPr="00AC5750">
        <w:rPr>
          <w:rFonts w:ascii="Times New Roman" w:hAnsi="Times New Roman" w:cs="Times New Roman"/>
        </w:rPr>
        <w:t>caracterizat astfel:</w:t>
      </w:r>
      <w:r w:rsidRPr="00AC5750">
        <w:rPr>
          <w:rFonts w:ascii="Times New Roman" w:eastAsia="ArialMT" w:hAnsi="Times New Roman" w:cs="Times New Roman"/>
        </w:rPr>
        <w:t xml:space="preserve"> </w:t>
      </w:r>
    </w:p>
    <w:p w:rsidR="00571197" w:rsidRPr="00AC5750" w:rsidRDefault="00571197" w:rsidP="009A5E39">
      <w:pPr>
        <w:pStyle w:val="ListParagraph"/>
        <w:numPr>
          <w:ilvl w:val="0"/>
          <w:numId w:val="110"/>
        </w:numPr>
        <w:autoSpaceDE w:val="0"/>
        <w:autoSpaceDN w:val="0"/>
        <w:adjustRightInd w:val="0"/>
        <w:spacing w:line="240" w:lineRule="atLeast"/>
        <w:contextualSpacing/>
        <w:jc w:val="both"/>
        <w:rPr>
          <w:lang w:val="ro-RO"/>
        </w:rPr>
      </w:pPr>
      <w:r w:rsidRPr="00AC5750">
        <w:rPr>
          <w:lang w:val="ro-RO"/>
        </w:rPr>
        <w:t>carosabil de 4,00 m, cu pantă unică de 2,5%;</w:t>
      </w:r>
    </w:p>
    <w:p w:rsidR="00571197" w:rsidRPr="00AC5750" w:rsidRDefault="00571197" w:rsidP="009A5E39">
      <w:pPr>
        <w:pStyle w:val="ListParagraph"/>
        <w:numPr>
          <w:ilvl w:val="0"/>
          <w:numId w:val="110"/>
        </w:numPr>
        <w:autoSpaceDE w:val="0"/>
        <w:autoSpaceDN w:val="0"/>
        <w:adjustRightInd w:val="0"/>
        <w:spacing w:line="240" w:lineRule="atLeast"/>
        <w:contextualSpacing/>
        <w:jc w:val="both"/>
        <w:rPr>
          <w:lang w:val="ro-RO"/>
        </w:rPr>
      </w:pPr>
      <w:r w:rsidRPr="00AC5750">
        <w:rPr>
          <w:lang w:val="ro-RO"/>
        </w:rPr>
        <w:t>rigole carosabile prefabricate din beton pe ambele părți ale drumului, cu înălțimea variabilă pentru scurgerea apelor;</w:t>
      </w:r>
    </w:p>
    <w:p w:rsidR="00571197" w:rsidRPr="00AC5750" w:rsidRDefault="00571197" w:rsidP="009A5E39">
      <w:pPr>
        <w:numPr>
          <w:ilvl w:val="0"/>
          <w:numId w:val="111"/>
        </w:numPr>
        <w:autoSpaceDE w:val="0"/>
        <w:autoSpaceDN w:val="0"/>
        <w:adjustRightInd w:val="0"/>
        <w:spacing w:after="0" w:line="240" w:lineRule="atLeast"/>
        <w:jc w:val="both"/>
        <w:rPr>
          <w:rFonts w:ascii="Times New Roman" w:eastAsia="ArialMT" w:hAnsi="Times New Roman" w:cs="Times New Roman"/>
        </w:rPr>
      </w:pPr>
      <w:r w:rsidRPr="00AC5750">
        <w:rPr>
          <w:rFonts w:ascii="Times New Roman" w:hAnsi="Times New Roman" w:cs="Times New Roman"/>
          <w:b/>
        </w:rPr>
        <w:t xml:space="preserve">Profil TIP 6 - </w:t>
      </w:r>
      <w:r w:rsidRPr="00AC5750">
        <w:rPr>
          <w:rFonts w:ascii="Times New Roman" w:hAnsi="Times New Roman" w:cs="Times New Roman"/>
        </w:rPr>
        <w:t xml:space="preserve">pentru străzile: DJ211, Primăriei și Gării din satul Dudești, caracterizat astfel: </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carosabil – sistem rutier existent;</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șanțuri betonate de 90 cm/30 cm;</w:t>
      </w:r>
    </w:p>
    <w:p w:rsidR="00571197" w:rsidRPr="00AC5750" w:rsidRDefault="00571197" w:rsidP="009A5E39">
      <w:pPr>
        <w:numPr>
          <w:ilvl w:val="0"/>
          <w:numId w:val="109"/>
        </w:numPr>
        <w:spacing w:after="0" w:line="240" w:lineRule="atLeast"/>
        <w:ind w:left="720" w:hanging="360"/>
        <w:jc w:val="both"/>
        <w:rPr>
          <w:rFonts w:ascii="Times New Roman" w:hAnsi="Times New Roman" w:cs="Times New Roman"/>
        </w:rPr>
      </w:pPr>
      <w:r w:rsidRPr="00AC5750">
        <w:rPr>
          <w:rFonts w:ascii="Times New Roman" w:hAnsi="Times New Roman" w:cs="Times New Roman"/>
        </w:rPr>
        <w:t>trotuare pe ambele părți ale drumului, cu lățimea de 1m și următoarea structură: 3 cm BA8, 10 cm beton C12/15, 10 cm balast, bordură mică de 10x15;</w:t>
      </w:r>
    </w:p>
    <w:p w:rsidR="00571197" w:rsidRPr="00AC5750" w:rsidRDefault="00571197" w:rsidP="00571197">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rPr>
      </w:pPr>
      <w:r w:rsidRPr="00AC5750">
        <w:rPr>
          <w:rFonts w:ascii="Times New Roman" w:hAnsi="Times New Roman" w:cs="Times New Roman"/>
        </w:rPr>
        <w:tab/>
        <w:t>Structura rutieră propusă pentru partea carosabilă cu lățimea de 5,5÷4 m și pantă transversală de 2,5% este următoarea:</w:t>
      </w:r>
    </w:p>
    <w:p w:rsidR="00571197" w:rsidRPr="00AC5750" w:rsidRDefault="00571197" w:rsidP="009A5E39">
      <w:pPr>
        <w:pStyle w:val="ListParagraph"/>
        <w:numPr>
          <w:ilvl w:val="2"/>
          <w:numId w:val="108"/>
        </w:numPr>
        <w:spacing w:line="240" w:lineRule="atLeast"/>
        <w:ind w:left="1560" w:hanging="426"/>
        <w:contextualSpacing/>
        <w:rPr>
          <w:lang w:val="ro-RO"/>
        </w:rPr>
      </w:pPr>
      <w:r w:rsidRPr="00AC5750">
        <w:rPr>
          <w:lang w:val="ro-RO"/>
        </w:rPr>
        <w:t>4 cm strat de uzură BA16 rul 50/70;</w:t>
      </w:r>
    </w:p>
    <w:p w:rsidR="00571197" w:rsidRPr="00AC5750" w:rsidRDefault="00571197" w:rsidP="009A5E39">
      <w:pPr>
        <w:pStyle w:val="ListParagraph"/>
        <w:numPr>
          <w:ilvl w:val="2"/>
          <w:numId w:val="108"/>
        </w:numPr>
        <w:spacing w:line="240" w:lineRule="atLeast"/>
        <w:ind w:left="1560" w:hanging="426"/>
        <w:contextualSpacing/>
        <w:rPr>
          <w:lang w:val="ro-RO"/>
        </w:rPr>
      </w:pPr>
      <w:r w:rsidRPr="00AC5750">
        <w:rPr>
          <w:lang w:val="ro-RO"/>
        </w:rPr>
        <w:t>6 cm strat de legatura BAD22,4 leg 50/70;</w:t>
      </w:r>
    </w:p>
    <w:p w:rsidR="00571197" w:rsidRPr="00AC5750" w:rsidRDefault="00571197" w:rsidP="009A5E39">
      <w:pPr>
        <w:pStyle w:val="ListParagraph"/>
        <w:numPr>
          <w:ilvl w:val="2"/>
          <w:numId w:val="108"/>
        </w:numPr>
        <w:spacing w:line="240" w:lineRule="atLeast"/>
        <w:ind w:left="1560" w:hanging="426"/>
        <w:contextualSpacing/>
        <w:rPr>
          <w:lang w:val="ro-RO"/>
        </w:rPr>
      </w:pPr>
      <w:r w:rsidRPr="00AC5750">
        <w:rPr>
          <w:lang w:val="ro-RO"/>
        </w:rPr>
        <w:t>12 cm piatră spartă;</w:t>
      </w:r>
    </w:p>
    <w:p w:rsidR="00571197" w:rsidRPr="00AC5750" w:rsidRDefault="00571197" w:rsidP="009A5E39">
      <w:pPr>
        <w:pStyle w:val="ListParagraph"/>
        <w:numPr>
          <w:ilvl w:val="2"/>
          <w:numId w:val="108"/>
        </w:numPr>
        <w:spacing w:line="240" w:lineRule="atLeast"/>
        <w:ind w:left="1560" w:hanging="426"/>
        <w:contextualSpacing/>
        <w:rPr>
          <w:lang w:val="ro-RO"/>
        </w:rPr>
      </w:pPr>
      <w:r w:rsidRPr="00AC5750">
        <w:rPr>
          <w:lang w:val="ro-RO"/>
        </w:rPr>
        <w:t>15 cm balast.</w:t>
      </w:r>
    </w:p>
    <w:p w:rsidR="00571197" w:rsidRPr="00AC5750" w:rsidRDefault="00571197" w:rsidP="00571197">
      <w:pPr>
        <w:spacing w:after="0" w:line="240" w:lineRule="atLeast"/>
        <w:ind w:firstLine="720"/>
        <w:rPr>
          <w:rFonts w:ascii="Times New Roman" w:eastAsia="Calibri" w:hAnsi="Times New Roman" w:cs="Times New Roman"/>
        </w:rPr>
      </w:pPr>
      <w:r w:rsidRPr="00AC5750">
        <w:rPr>
          <w:rFonts w:ascii="Times New Roman" w:hAnsi="Times New Roman" w:cs="Times New Roman"/>
        </w:rPr>
        <w:t>De asemenea, se vor amenaja 13 intersecții ale drumului moternizat cu drumurile laterale, pe o lungime minima de 10 m și</w:t>
      </w:r>
      <w:r w:rsidRPr="00AC5750">
        <w:rPr>
          <w:rFonts w:ascii="Times New Roman" w:eastAsia="Calibri" w:hAnsi="Times New Roman" w:cs="Times New Roman"/>
        </w:rPr>
        <w:t xml:space="preserve"> structur de 10 cm de umplutură de pământ, 15 cm piatră spartă și 4 cm BA 16 și se vor monta tuburi din ț</w:t>
      </w:r>
      <w:r w:rsidRPr="00AC5750">
        <w:rPr>
          <w:rFonts w:ascii="Times New Roman" w:hAnsi="Times New Roman" w:cs="Times New Roman"/>
        </w:rPr>
        <w:t>eavă corugată cu pereți dubli din HDPE / PP</w:t>
      </w:r>
      <w:r w:rsidRPr="00AC5750">
        <w:rPr>
          <w:rFonts w:ascii="Times New Roman" w:eastAsia="Calibri" w:hAnsi="Times New Roman" w:cs="Times New Roman"/>
        </w:rPr>
        <w:t xml:space="preserve"> DN300.</w:t>
      </w:r>
    </w:p>
    <w:p w:rsidR="00571197" w:rsidRPr="00AC5750" w:rsidRDefault="00571197" w:rsidP="00571197">
      <w:pPr>
        <w:tabs>
          <w:tab w:val="left" w:pos="-567"/>
          <w:tab w:val="left" w:pos="-426"/>
          <w:tab w:val="left" w:pos="-284"/>
          <w:tab w:val="left" w:pos="-142"/>
          <w:tab w:val="left" w:pos="0"/>
          <w:tab w:val="left" w:pos="1134"/>
        </w:tabs>
        <w:spacing w:after="0" w:line="240" w:lineRule="atLeast"/>
        <w:ind w:firstLine="720"/>
        <w:jc w:val="both"/>
        <w:rPr>
          <w:rFonts w:ascii="Times New Roman" w:eastAsia="Calibri" w:hAnsi="Times New Roman" w:cs="Times New Roman"/>
          <w:bCs/>
          <w:kern w:val="2"/>
        </w:rPr>
      </w:pPr>
      <w:r w:rsidRPr="00AC5750">
        <w:rPr>
          <w:rFonts w:ascii="Times New Roman" w:eastAsia="Calibri" w:hAnsi="Times New Roman" w:cs="Times New Roman"/>
          <w:kern w:val="2"/>
        </w:rPr>
        <w:t xml:space="preserve">După execuţia lucrărilor de amenajare a părții carosabile se vor realiza marcajele longitudinale și transversale și se vor monta indicatoare de circulaţie. </w:t>
      </w:r>
    </w:p>
    <w:p w:rsidR="00571197" w:rsidRPr="00AC5750" w:rsidRDefault="00571197" w:rsidP="00571197">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rPr>
      </w:pPr>
      <w:r w:rsidRPr="00AC5750">
        <w:rPr>
          <w:rFonts w:ascii="Times New Roman" w:hAnsi="Times New Roman" w:cs="Times New Roman"/>
          <w:i/>
        </w:rPr>
        <w:t>Organizarea de șantier:</w:t>
      </w:r>
      <w:r w:rsidRPr="00AC5750">
        <w:rPr>
          <w:rFonts w:ascii="Times New Roman" w:hAnsi="Times New Roman" w:cs="Times New Roman"/>
        </w:rPr>
        <w:t xml:space="preserve"> se propune a fi amplasată pe un teren din extravilanul satului Dudești, aflat în </w:t>
      </w:r>
      <w:r w:rsidRPr="00AC5750">
        <w:rPr>
          <w:rFonts w:ascii="Times New Roman" w:hAnsi="Times New Roman" w:cs="Times New Roman"/>
          <w:bCs/>
        </w:rPr>
        <w:t xml:space="preserve">proprietatea comunei, </w:t>
      </w:r>
      <w:r w:rsidRPr="00AC5750">
        <w:rPr>
          <w:rFonts w:ascii="Times New Roman" w:hAnsi="Times New Roman" w:cs="Times New Roman"/>
        </w:rPr>
        <w:t>prin</w:t>
      </w:r>
      <w:r w:rsidRPr="00AC5750">
        <w:rPr>
          <w:rFonts w:ascii="Times New Roman" w:hAnsi="Times New Roman" w:cs="Times New Roman"/>
          <w:bCs/>
        </w:rPr>
        <w:t xml:space="preserve"> împrejmuirea unei</w:t>
      </w:r>
      <w:r w:rsidRPr="00AC5750">
        <w:rPr>
          <w:rFonts w:ascii="Times New Roman" w:hAnsi="Times New Roman" w:cs="Times New Roman"/>
        </w:rPr>
        <w:t xml:space="preserve"> </w:t>
      </w:r>
      <w:r w:rsidRPr="00AC5750">
        <w:rPr>
          <w:rFonts w:ascii="Times New Roman" w:hAnsi="Times New Roman" w:cs="Times New Roman"/>
          <w:bCs/>
        </w:rPr>
        <w:t>suprafațe de 5.000 mp, balastarea acesteia pentru depozitarea utilajelor, amplasarea de pubele pentru colectarea selectivă a deșeurilor, a barăcilor pentru muncitori, a pichetelor pentru incendiu  și a toaletelor ecologice.</w:t>
      </w:r>
    </w:p>
    <w:p w:rsidR="00571197" w:rsidRPr="00AC5750" w:rsidRDefault="00571197" w:rsidP="00571197">
      <w:pPr>
        <w:pStyle w:val="Default"/>
        <w:spacing w:line="240" w:lineRule="atLeast"/>
        <w:ind w:firstLine="720"/>
        <w:jc w:val="both"/>
        <w:rPr>
          <w:rFonts w:ascii="Times New Roman" w:hAnsi="Times New Roman" w:cs="Times New Roman"/>
          <w:color w:val="auto"/>
        </w:rPr>
      </w:pPr>
      <w:r w:rsidRPr="00AC5750">
        <w:rPr>
          <w:rStyle w:val="li1"/>
          <w:rFonts w:ascii="Times New Roman" w:hAnsi="Times New Roman" w:cs="Times New Roman"/>
          <w:i/>
          <w:color w:val="auto"/>
        </w:rPr>
        <w:t xml:space="preserve">b) </w:t>
      </w:r>
      <w:r w:rsidRPr="00AC5750">
        <w:rPr>
          <w:rStyle w:val="tli1"/>
          <w:rFonts w:ascii="Times New Roman" w:hAnsi="Times New Roman" w:cs="Times New Roman"/>
          <w:b/>
          <w:i/>
          <w:color w:val="auto"/>
        </w:rPr>
        <w:t>cumularea cu alte proiecte:</w:t>
      </w:r>
      <w:r w:rsidRPr="00AC5750">
        <w:rPr>
          <w:rFonts w:ascii="Times New Roman" w:hAnsi="Times New Roman" w:cs="Times New Roman"/>
          <w:color w:val="auto"/>
        </w:rPr>
        <w:t xml:space="preserve"> în zona amplasamentului proiectului nu există în prezent alte proiecte în derulare;</w:t>
      </w:r>
    </w:p>
    <w:p w:rsidR="00571197" w:rsidRPr="00AC5750" w:rsidRDefault="00571197" w:rsidP="00571197">
      <w:pPr>
        <w:spacing w:after="0" w:line="240" w:lineRule="atLeast"/>
        <w:ind w:firstLine="720"/>
        <w:jc w:val="both"/>
        <w:rPr>
          <w:rFonts w:ascii="Times New Roman" w:hAnsi="Times New Roman" w:cs="Times New Roman"/>
        </w:rPr>
      </w:pPr>
      <w:r w:rsidRPr="00AC5750">
        <w:rPr>
          <w:rStyle w:val="li1"/>
          <w:rFonts w:ascii="Times New Roman" w:hAnsi="Times New Roman" w:cs="Times New Roman"/>
          <w:i/>
          <w:color w:val="auto"/>
        </w:rPr>
        <w:t xml:space="preserve">c) </w:t>
      </w:r>
      <w:r w:rsidRPr="00AC5750">
        <w:rPr>
          <w:rStyle w:val="tli1"/>
          <w:rFonts w:ascii="Times New Roman" w:hAnsi="Times New Roman" w:cs="Times New Roman"/>
          <w:b/>
          <w:i/>
        </w:rPr>
        <w:t>utilizarea resurselor naturale:</w:t>
      </w:r>
      <w:r w:rsidRPr="00AC5750">
        <w:rPr>
          <w:rFonts w:ascii="Times New Roman" w:hAnsi="Times New Roman" w:cs="Times New Roman"/>
        </w:rPr>
        <w:t xml:space="preserve"> pentru realizarea proiectului sunt necesare următoarele resurse: </w:t>
      </w:r>
      <w:r w:rsidRPr="00AC5750">
        <w:rPr>
          <w:rStyle w:val="tpa1"/>
          <w:rFonts w:ascii="Times New Roman" w:hAnsi="Times New Roman" w:cs="Times New Roman"/>
        </w:rPr>
        <w:t xml:space="preserve">piatră spartă – cca. </w:t>
      </w:r>
      <w:r w:rsidRPr="00AC5750">
        <w:rPr>
          <w:rFonts w:ascii="Times New Roman" w:hAnsi="Times New Roman" w:cs="Times New Roman"/>
        </w:rPr>
        <w:t>3584 m</w:t>
      </w:r>
      <w:r w:rsidRPr="00AC5750">
        <w:rPr>
          <w:rFonts w:ascii="Times New Roman" w:hAnsi="Times New Roman" w:cs="Times New Roman"/>
          <w:vertAlign w:val="superscript"/>
        </w:rPr>
        <w:t>3</w:t>
      </w:r>
      <w:r w:rsidRPr="00AC5750">
        <w:rPr>
          <w:rFonts w:ascii="Times New Roman" w:hAnsi="Times New Roman" w:cs="Times New Roman"/>
        </w:rPr>
        <w:t>,</w:t>
      </w:r>
      <w:r w:rsidRPr="00AC5750">
        <w:rPr>
          <w:rStyle w:val="tpa1"/>
          <w:rFonts w:ascii="Times New Roman" w:hAnsi="Times New Roman" w:cs="Times New Roman"/>
        </w:rPr>
        <w:t xml:space="preserve"> balast </w:t>
      </w:r>
      <w:r w:rsidRPr="00AC5750">
        <w:rPr>
          <w:rFonts w:ascii="Times New Roman" w:hAnsi="Times New Roman" w:cs="Times New Roman"/>
        </w:rPr>
        <w:t>– cca. 5811 m</w:t>
      </w:r>
      <w:r w:rsidRPr="00AC5750">
        <w:rPr>
          <w:rFonts w:ascii="Times New Roman" w:hAnsi="Times New Roman" w:cs="Times New Roman"/>
          <w:vertAlign w:val="superscript"/>
        </w:rPr>
        <w:t>3</w:t>
      </w:r>
      <w:r w:rsidRPr="00AC5750">
        <w:rPr>
          <w:rStyle w:val="tpa1"/>
          <w:rFonts w:ascii="Times New Roman" w:hAnsi="Times New Roman" w:cs="Times New Roman"/>
        </w:rPr>
        <w:t xml:space="preserve">, apă </w:t>
      </w:r>
      <w:r w:rsidRPr="00AC5750">
        <w:rPr>
          <w:rFonts w:ascii="Times New Roman" w:hAnsi="Times New Roman" w:cs="Times New Roman"/>
        </w:rPr>
        <w:t xml:space="preserve">industrială – cca. 2.895 mc, toate achiziționate de la stații/furnizori autorizați și </w:t>
      </w:r>
      <w:r w:rsidRPr="00AC5750">
        <w:rPr>
          <w:rStyle w:val="tpa1"/>
          <w:rFonts w:ascii="Times New Roman" w:hAnsi="Times New Roman" w:cs="Times New Roman"/>
        </w:rPr>
        <w:t xml:space="preserve">aprovizionate </w:t>
      </w:r>
      <w:r w:rsidRPr="00AC5750">
        <w:rPr>
          <w:rFonts w:ascii="Times New Roman" w:hAnsi="Times New Roman" w:cs="Times New Roman"/>
        </w:rPr>
        <w:t>pe masură ce sunt puse în operă;</w:t>
      </w:r>
    </w:p>
    <w:p w:rsidR="00571197" w:rsidRPr="00AC5750" w:rsidRDefault="00571197" w:rsidP="00571197">
      <w:pPr>
        <w:tabs>
          <w:tab w:val="left" w:pos="284"/>
        </w:tabs>
        <w:suppressAutoHyphens/>
        <w:spacing w:after="0" w:line="240" w:lineRule="atLeast"/>
        <w:ind w:firstLine="720"/>
        <w:contextualSpacing/>
        <w:jc w:val="both"/>
        <w:rPr>
          <w:rFonts w:ascii="Times New Roman" w:hAnsi="Times New Roman" w:cs="Times New Roman"/>
        </w:rPr>
      </w:pPr>
      <w:r w:rsidRPr="00AC5750">
        <w:rPr>
          <w:rFonts w:ascii="Times New Roman" w:hAnsi="Times New Roman" w:cs="Times New Roman"/>
          <w:b/>
          <w:bCs/>
          <w:lang w:eastAsia="ro-RO"/>
        </w:rPr>
        <w:t xml:space="preserve">d) </w:t>
      </w:r>
      <w:r w:rsidRPr="00AC5750">
        <w:rPr>
          <w:rFonts w:ascii="Times New Roman" w:hAnsi="Times New Roman" w:cs="Times New Roman"/>
          <w:b/>
          <w:i/>
          <w:lang w:eastAsia="ro-RO"/>
        </w:rPr>
        <w:t xml:space="preserve">producţia de deşeuri: </w:t>
      </w:r>
      <w:r w:rsidRPr="00AC5750">
        <w:rPr>
          <w:rStyle w:val="tpa1"/>
          <w:rFonts w:ascii="Times New Roman" w:hAnsi="Times New Roman" w:cs="Times New Roman"/>
        </w:rPr>
        <w:t xml:space="preserve">pe perioada de execuţie a lucrărilor se estimează că pot </w:t>
      </w:r>
      <w:r w:rsidRPr="00AC5750">
        <w:rPr>
          <w:rFonts w:ascii="Times New Roman" w:hAnsi="Times New Roman" w:cs="Times New Roman"/>
        </w:rPr>
        <w:t>rezulta</w:t>
      </w:r>
      <w:r w:rsidRPr="00AC5750">
        <w:rPr>
          <w:rStyle w:val="tpa1"/>
          <w:rFonts w:ascii="Times New Roman" w:hAnsi="Times New Roman" w:cs="Times New Roman"/>
        </w:rPr>
        <w:t xml:space="preserve"> următoarele principale t</w:t>
      </w:r>
      <w:r w:rsidRPr="00AC5750">
        <w:rPr>
          <w:rFonts w:ascii="Times New Roman" w:hAnsi="Times New Roman" w:cs="Times New Roman"/>
        </w:rPr>
        <w:t>ipuri de deșeuri:</w:t>
      </w:r>
    </w:p>
    <w:p w:rsidR="00571197" w:rsidRPr="00AC5750" w:rsidRDefault="00571197" w:rsidP="009A5E39">
      <w:pPr>
        <w:numPr>
          <w:ilvl w:val="0"/>
          <w:numId w:val="70"/>
        </w:numPr>
        <w:tabs>
          <w:tab w:val="left" w:pos="284"/>
        </w:tabs>
        <w:suppressAutoHyphens/>
        <w:spacing w:after="0" w:line="240" w:lineRule="atLeast"/>
        <w:contextualSpacing/>
        <w:jc w:val="both"/>
        <w:rPr>
          <w:rFonts w:ascii="Times New Roman" w:hAnsi="Times New Roman" w:cs="Times New Roman"/>
          <w:bCs/>
        </w:rPr>
      </w:pPr>
      <w:r w:rsidRPr="00AC5750">
        <w:rPr>
          <w:rFonts w:ascii="Times New Roman" w:hAnsi="Times New Roman" w:cs="Times New Roman"/>
          <w:bCs/>
        </w:rPr>
        <w:t>Pământ și pietre, altele decât cele specificate la 17 05 03 - cod 17 05 04;</w:t>
      </w:r>
      <w:r w:rsidRPr="00AC5750">
        <w:rPr>
          <w:rFonts w:ascii="Times New Roman" w:hAnsi="Times New Roman" w:cs="Times New Roman"/>
        </w:rPr>
        <w:t xml:space="preserve"> </w:t>
      </w:r>
    </w:p>
    <w:p w:rsidR="00571197" w:rsidRPr="00AC5750" w:rsidRDefault="00571197" w:rsidP="009A5E39">
      <w:pPr>
        <w:numPr>
          <w:ilvl w:val="0"/>
          <w:numId w:val="70"/>
        </w:numPr>
        <w:tabs>
          <w:tab w:val="left" w:pos="284"/>
        </w:tabs>
        <w:suppressAutoHyphens/>
        <w:spacing w:after="0" w:line="240" w:lineRule="atLeast"/>
        <w:contextualSpacing/>
        <w:jc w:val="both"/>
        <w:rPr>
          <w:rFonts w:ascii="Times New Roman" w:hAnsi="Times New Roman" w:cs="Times New Roman"/>
          <w:bCs/>
        </w:rPr>
      </w:pPr>
      <w:r w:rsidRPr="00AC5750">
        <w:rPr>
          <w:rFonts w:ascii="Times New Roman" w:hAnsi="Times New Roman" w:cs="Times New Roman"/>
          <w:bCs/>
        </w:rPr>
        <w:t>Deseuri de ambalaje din hârtie carton - cod 15 01 01;</w:t>
      </w:r>
    </w:p>
    <w:p w:rsidR="00571197" w:rsidRPr="00AC5750" w:rsidRDefault="00571197" w:rsidP="009A5E39">
      <w:pPr>
        <w:numPr>
          <w:ilvl w:val="0"/>
          <w:numId w:val="70"/>
        </w:numPr>
        <w:tabs>
          <w:tab w:val="left" w:pos="284"/>
        </w:tabs>
        <w:suppressAutoHyphens/>
        <w:spacing w:after="0" w:line="240" w:lineRule="atLeast"/>
        <w:contextualSpacing/>
        <w:jc w:val="both"/>
        <w:rPr>
          <w:rFonts w:ascii="Times New Roman" w:hAnsi="Times New Roman" w:cs="Times New Roman"/>
          <w:bCs/>
        </w:rPr>
      </w:pPr>
      <w:r w:rsidRPr="00AC5750">
        <w:rPr>
          <w:rFonts w:ascii="Times New Roman" w:hAnsi="Times New Roman" w:cs="Times New Roman"/>
          <w:bCs/>
        </w:rPr>
        <w:t>Deșeuri de ambalaje de materiale plastice - cod 15 01 02;</w:t>
      </w:r>
    </w:p>
    <w:p w:rsidR="00571197" w:rsidRPr="00AC5750" w:rsidRDefault="00571197" w:rsidP="009A5E39">
      <w:pPr>
        <w:numPr>
          <w:ilvl w:val="0"/>
          <w:numId w:val="70"/>
        </w:numPr>
        <w:tabs>
          <w:tab w:val="left" w:pos="284"/>
        </w:tabs>
        <w:suppressAutoHyphens/>
        <w:spacing w:after="0" w:line="240" w:lineRule="atLeast"/>
        <w:contextualSpacing/>
        <w:jc w:val="both"/>
        <w:rPr>
          <w:rFonts w:ascii="Times New Roman" w:hAnsi="Times New Roman" w:cs="Times New Roman"/>
          <w:bCs/>
        </w:rPr>
      </w:pPr>
      <w:r w:rsidRPr="00AC5750">
        <w:rPr>
          <w:rFonts w:ascii="Times New Roman" w:hAnsi="Times New Roman" w:cs="Times New Roman"/>
          <w:bCs/>
        </w:rPr>
        <w:t>Deșeuri menajere - cod 20 03 01.</w:t>
      </w:r>
    </w:p>
    <w:p w:rsidR="00571197" w:rsidRPr="00AC5750" w:rsidRDefault="00571197" w:rsidP="00571197">
      <w:pPr>
        <w:spacing w:after="0" w:line="240" w:lineRule="atLeast"/>
        <w:ind w:firstLine="360"/>
        <w:jc w:val="both"/>
        <w:rPr>
          <w:rFonts w:ascii="Times New Roman" w:eastAsia="Calibri" w:hAnsi="Times New Roman" w:cs="Times New Roman"/>
        </w:rPr>
      </w:pPr>
      <w:r w:rsidRPr="00AC5750">
        <w:rPr>
          <w:rFonts w:ascii="Times New Roman" w:eastAsia="Calibri" w:hAnsi="Times New Roman" w:cs="Times New Roman"/>
        </w:rPr>
        <w:t xml:space="preserve">Pământul și pietrele vor fi utilizate ca material de umplutură pe amplasamentul proiectului sau în alte locuri indicate de Primăria comunei Dudești, titularul proiectului, iar pentru celelalte deșeuri </w:t>
      </w:r>
      <w:r w:rsidRPr="00AC5750">
        <w:rPr>
          <w:rStyle w:val="tpa1"/>
          <w:rFonts w:ascii="Times New Roman" w:hAnsi="Times New Roman" w:cs="Times New Roman"/>
        </w:rPr>
        <w:t xml:space="preserve">se va asigura colectarea separată, </w:t>
      </w:r>
      <w:r w:rsidRPr="00AC5750">
        <w:rPr>
          <w:rFonts w:ascii="Times New Roman" w:hAnsi="Times New Roman" w:cs="Times New Roman"/>
          <w:lang w:eastAsia="de-DE"/>
        </w:rPr>
        <w:t xml:space="preserve">în containere/recipiente adecvate, </w:t>
      </w:r>
      <w:r w:rsidRPr="00AC5750">
        <w:rPr>
          <w:rStyle w:val="tpa1"/>
          <w:rFonts w:ascii="Times New Roman" w:hAnsi="Times New Roman" w:cs="Times New Roman"/>
        </w:rPr>
        <w:t xml:space="preserve">în vederea eliminării/valorificării, după caz, prin operatori autorizaţi; </w:t>
      </w:r>
    </w:p>
    <w:p w:rsidR="00571197" w:rsidRPr="00AC5750" w:rsidRDefault="00571197" w:rsidP="00571197">
      <w:pPr>
        <w:spacing w:after="0" w:line="240" w:lineRule="atLeast"/>
        <w:ind w:firstLine="720"/>
        <w:jc w:val="both"/>
        <w:rPr>
          <w:rStyle w:val="tli1"/>
          <w:rFonts w:ascii="Times New Roman" w:hAnsi="Times New Roman" w:cs="Times New Roman"/>
        </w:rPr>
      </w:pPr>
      <w:r w:rsidRPr="00AC5750">
        <w:rPr>
          <w:rStyle w:val="li1"/>
          <w:rFonts w:ascii="Times New Roman" w:hAnsi="Times New Roman" w:cs="Times New Roman"/>
          <w:i/>
          <w:color w:val="auto"/>
        </w:rPr>
        <w:t xml:space="preserve">e) </w:t>
      </w:r>
      <w:r w:rsidRPr="00AC5750">
        <w:rPr>
          <w:rStyle w:val="tli1"/>
          <w:rFonts w:ascii="Times New Roman" w:hAnsi="Times New Roman" w:cs="Times New Roman"/>
          <w:b/>
          <w:i/>
        </w:rPr>
        <w:t>emisiile poluante, inclusiv zgomotul şi alte surse de discomfort:</w:t>
      </w:r>
      <w:r w:rsidRPr="00AC5750">
        <w:rPr>
          <w:rFonts w:ascii="Times New Roman" w:hAnsi="Times New Roman" w:cs="Times New Roman"/>
        </w:rPr>
        <w:t xml:space="preserve"> pe perioada realizării proiectului </w:t>
      </w:r>
      <w:r w:rsidRPr="00AC5750">
        <w:rPr>
          <w:rStyle w:val="tpa1"/>
          <w:rFonts w:ascii="Times New Roman" w:hAnsi="Times New Roman" w:cs="Times New Roman"/>
        </w:rPr>
        <w:t>nivelul de emisii (pulberi</w:t>
      </w:r>
      <w:r w:rsidRPr="00AC5750">
        <w:rPr>
          <w:rFonts w:ascii="Times New Roman" w:hAnsi="Times New Roman" w:cs="Times New Roman"/>
        </w:rPr>
        <w:t>, emisii de la utilaje și mijloace de transport)</w:t>
      </w:r>
      <w:r w:rsidRPr="00AC5750">
        <w:rPr>
          <w:rStyle w:val="tpa1"/>
          <w:rFonts w:ascii="Times New Roman" w:hAnsi="Times New Roman" w:cs="Times New Roman"/>
        </w:rPr>
        <w:t xml:space="preserve">, zgomot şi vibraţii va fi redus </w:t>
      </w:r>
      <w:r w:rsidRPr="00AC5750">
        <w:rPr>
          <w:rStyle w:val="tli1"/>
          <w:rFonts w:ascii="Times New Roman" w:hAnsi="Times New Roman" w:cs="Times New Roman"/>
        </w:rPr>
        <w:t>în situația: realizării lucrărilor pe sectoare de drum de 1 km, transportului de m</w:t>
      </w:r>
      <w:r w:rsidRPr="00AC5750">
        <w:rPr>
          <w:rFonts w:ascii="Times New Roman" w:hAnsi="Times New Roman" w:cs="Times New Roman"/>
          <w:bCs/>
        </w:rPr>
        <w:t xml:space="preserve">ateriale de construcţii cu vehicule dotate cu prelate, pe trasee optime din punct de vedere al protecţiei mediului, udării periodice a </w:t>
      </w:r>
      <w:r w:rsidRPr="00AC5750">
        <w:rPr>
          <w:rFonts w:ascii="Times New Roman" w:hAnsi="Times New Roman" w:cs="Times New Roman"/>
        </w:rPr>
        <w:t>stratului de fundație</w:t>
      </w:r>
      <w:r w:rsidRPr="00AC5750">
        <w:rPr>
          <w:rFonts w:ascii="Times New Roman" w:hAnsi="Times New Roman" w:cs="Times New Roman"/>
          <w:bCs/>
        </w:rPr>
        <w:t xml:space="preserve"> în vederea eliminării angrenării particulelor fine de praf, orientării echipamentelor care produc zgomot în direcția în care deranjul vecinilor să fie minim, întreţinerii corecte a utilajelor şi a echipamentelor de construcţii conform normelor constructive ale acestora, organizării programului de lucru în timpul zilei cu respectarea orelor de odihnă şi anunţarea acestuia, alegerii rutelor de transport astfel încât să se evite traficul în zonele urbane sensibile etc.</w:t>
      </w:r>
      <w:r w:rsidRPr="00AC5750">
        <w:rPr>
          <w:rFonts w:ascii="Times New Roman" w:hAnsi="Times New Roman" w:cs="Times New Roman"/>
        </w:rPr>
        <w:t>, a</w:t>
      </w:r>
      <w:r w:rsidRPr="00AC5750">
        <w:rPr>
          <w:rStyle w:val="tli1"/>
          <w:rFonts w:ascii="Times New Roman" w:hAnsi="Times New Roman" w:cs="Times New Roman"/>
        </w:rPr>
        <w:t xml:space="preserve"> respectării legislației de mediu în vigoare și a condițiilor impuse prin prezenta decizie. </w:t>
      </w:r>
    </w:p>
    <w:p w:rsidR="00571197" w:rsidRPr="00AC5750" w:rsidRDefault="00571197" w:rsidP="00571197">
      <w:pPr>
        <w:widowControl w:val="0"/>
        <w:tabs>
          <w:tab w:val="num" w:pos="1080"/>
        </w:tabs>
        <w:autoSpaceDE w:val="0"/>
        <w:autoSpaceDN w:val="0"/>
        <w:adjustRightInd w:val="0"/>
        <w:spacing w:after="0" w:line="240" w:lineRule="atLeast"/>
        <w:ind w:right="-62" w:firstLine="720"/>
        <w:jc w:val="both"/>
        <w:rPr>
          <w:rStyle w:val="tli1"/>
          <w:rFonts w:ascii="Times New Roman" w:hAnsi="Times New Roman" w:cs="Times New Roman"/>
        </w:rPr>
      </w:pPr>
      <w:r w:rsidRPr="00AC5750">
        <w:rPr>
          <w:rStyle w:val="li1"/>
          <w:rFonts w:ascii="Times New Roman" w:hAnsi="Times New Roman" w:cs="Times New Roman"/>
          <w:i/>
          <w:color w:val="auto"/>
        </w:rPr>
        <w:t>f) riscul de accident, ţinându-se seama în special de substanţele şi de tehnologiile utilizate:</w:t>
      </w:r>
      <w:r w:rsidRPr="00AC5750">
        <w:rPr>
          <w:rStyle w:val="li1"/>
          <w:rFonts w:ascii="Times New Roman" w:hAnsi="Times New Roman" w:cs="Times New Roman"/>
          <w:b w:val="0"/>
          <w:color w:val="auto"/>
        </w:rPr>
        <w:t xml:space="preserve"> realizarea proiectului nu implică utilizarea unor substanțe sau preparate periculoase și nici a unor tehnologii cu potențial ridicat de risc. Sunt</w:t>
      </w:r>
      <w:r w:rsidRPr="00AC5750">
        <w:rPr>
          <w:rStyle w:val="tli1"/>
          <w:rFonts w:ascii="Times New Roman" w:hAnsi="Times New Roman" w:cs="Times New Roman"/>
        </w:rPr>
        <w:t xml:space="preserve"> prevăzute măsuri de semnalizare corespunzătoare a tronsoanelor supuse modernizării pentru a reduce riscul de accident în desfășurarea traficului rutier.</w:t>
      </w:r>
    </w:p>
    <w:p w:rsidR="00571197" w:rsidRPr="00AC5750" w:rsidRDefault="00571197" w:rsidP="00571197">
      <w:pPr>
        <w:widowControl w:val="0"/>
        <w:tabs>
          <w:tab w:val="num" w:pos="1080"/>
        </w:tabs>
        <w:autoSpaceDE w:val="0"/>
        <w:autoSpaceDN w:val="0"/>
        <w:adjustRightInd w:val="0"/>
        <w:spacing w:after="0" w:line="240" w:lineRule="atLeast"/>
        <w:ind w:right="-62" w:firstLine="720"/>
        <w:jc w:val="both"/>
        <w:rPr>
          <w:rFonts w:ascii="Times New Roman" w:eastAsia="SimSun" w:hAnsi="Times New Roman" w:cs="Times New Roman"/>
        </w:rPr>
      </w:pPr>
      <w:r w:rsidRPr="00AC5750">
        <w:rPr>
          <w:rFonts w:ascii="Times New Roman" w:hAnsi="Times New Roman" w:cs="Times New Roman"/>
          <w:b/>
        </w:rPr>
        <w:t>2.</w:t>
      </w:r>
      <w:r w:rsidRPr="00AC5750">
        <w:rPr>
          <w:rFonts w:ascii="Times New Roman" w:hAnsi="Times New Roman" w:cs="Times New Roman"/>
        </w:rPr>
        <w:t xml:space="preserve"> </w:t>
      </w:r>
      <w:r w:rsidRPr="00AC5750">
        <w:rPr>
          <w:rFonts w:ascii="Times New Roman" w:hAnsi="Times New Roman" w:cs="Times New Roman"/>
          <w:b/>
        </w:rPr>
        <w:t>localizarea proiectului:</w:t>
      </w:r>
      <w:r w:rsidRPr="00AC5750">
        <w:rPr>
          <w:rFonts w:ascii="Times New Roman" w:hAnsi="Times New Roman" w:cs="Times New Roman"/>
        </w:rPr>
        <w:t xml:space="preserve"> proiectul se va derula în intravilanul satelor Dudești și Tătaru, care aparțin de domeniul public al U.A.T. Dudești, așa cum este precizat în Certificatul de urbanism nr. 10/13.09.2017, emis de Primăria comunei Dudești</w:t>
      </w:r>
      <w:r w:rsidRPr="00AC5750">
        <w:rPr>
          <w:rFonts w:ascii="Times New Roman" w:hAnsi="Times New Roman" w:cs="Times New Roman"/>
          <w:bCs/>
        </w:rPr>
        <w:t>.</w:t>
      </w:r>
    </w:p>
    <w:p w:rsidR="00571197" w:rsidRPr="00AC5750" w:rsidRDefault="00571197" w:rsidP="00571197">
      <w:pPr>
        <w:spacing w:after="0" w:line="240" w:lineRule="atLeast"/>
        <w:jc w:val="both"/>
        <w:rPr>
          <w:rFonts w:ascii="Times New Roman" w:hAnsi="Times New Roman" w:cs="Times New Roman"/>
        </w:rPr>
      </w:pPr>
      <w:r w:rsidRPr="00AC5750">
        <w:rPr>
          <w:rStyle w:val="sp1"/>
          <w:rFonts w:ascii="Times New Roman" w:hAnsi="Times New Roman" w:cs="Times New Roman"/>
          <w:i/>
          <w:color w:val="auto"/>
        </w:rPr>
        <w:t xml:space="preserve">2.1. </w:t>
      </w:r>
      <w:r w:rsidRPr="00AC5750">
        <w:rPr>
          <w:rStyle w:val="tsp1"/>
          <w:rFonts w:ascii="Times New Roman" w:hAnsi="Times New Roman" w:cs="Times New Roman"/>
          <w:b/>
          <w:i/>
        </w:rPr>
        <w:t>utilizarea existentă a terenului</w:t>
      </w:r>
      <w:r w:rsidRPr="00AC5750">
        <w:rPr>
          <w:rStyle w:val="tsp1"/>
          <w:rFonts w:ascii="Times New Roman" w:hAnsi="Times New Roman" w:cs="Times New Roman"/>
          <w:i/>
        </w:rPr>
        <w:t xml:space="preserve"> –</w:t>
      </w:r>
      <w:r w:rsidRPr="00AC5750">
        <w:rPr>
          <w:rFonts w:ascii="Times New Roman" w:hAnsi="Times New Roman" w:cs="Times New Roman"/>
        </w:rPr>
        <w:t xml:space="preserve"> proiectul se va implementa pe calea rutiera existentă.</w:t>
      </w:r>
    </w:p>
    <w:p w:rsidR="00571197" w:rsidRPr="00AC5750" w:rsidRDefault="00571197" w:rsidP="00571197">
      <w:pPr>
        <w:shd w:val="clear" w:color="auto" w:fill="FFFFFF"/>
        <w:spacing w:after="0" w:line="240" w:lineRule="atLeast"/>
        <w:jc w:val="both"/>
        <w:rPr>
          <w:rStyle w:val="tsp1"/>
          <w:rFonts w:ascii="Times New Roman" w:hAnsi="Times New Roman" w:cs="Times New Roman"/>
        </w:rPr>
      </w:pPr>
      <w:r w:rsidRPr="00AC5750">
        <w:rPr>
          <w:rStyle w:val="sp1"/>
          <w:rFonts w:ascii="Times New Roman" w:hAnsi="Times New Roman" w:cs="Times New Roman"/>
          <w:i/>
          <w:color w:val="auto"/>
        </w:rPr>
        <w:t xml:space="preserve">2.2. </w:t>
      </w:r>
      <w:r w:rsidRPr="00AC5750">
        <w:rPr>
          <w:rStyle w:val="tsp1"/>
          <w:rFonts w:ascii="Times New Roman" w:hAnsi="Times New Roman" w:cs="Times New Roman"/>
          <w:b/>
          <w:i/>
        </w:rPr>
        <w:t>relativa abundenţă a resurselor naturale din zonă, calitatea şi capacitatea regenerativă a acestora</w:t>
      </w:r>
      <w:r w:rsidRPr="00AC5750">
        <w:rPr>
          <w:rStyle w:val="tsp1"/>
          <w:rFonts w:ascii="Times New Roman" w:hAnsi="Times New Roman" w:cs="Times New Roman"/>
          <w:i/>
        </w:rPr>
        <w:t xml:space="preserve"> - </w:t>
      </w:r>
      <w:r w:rsidRPr="00AC5750">
        <w:rPr>
          <w:rStyle w:val="tsp1"/>
          <w:rFonts w:ascii="Times New Roman" w:hAnsi="Times New Roman" w:cs="Times New Roman"/>
        </w:rPr>
        <w:t>nu este cazul;</w:t>
      </w:r>
    </w:p>
    <w:p w:rsidR="00571197" w:rsidRPr="00AC5750" w:rsidRDefault="00571197" w:rsidP="00571197">
      <w:pPr>
        <w:shd w:val="clear" w:color="auto" w:fill="FFFFFF"/>
        <w:spacing w:after="0" w:line="240" w:lineRule="atLeast"/>
        <w:jc w:val="both"/>
        <w:rPr>
          <w:rFonts w:ascii="Times New Roman" w:hAnsi="Times New Roman" w:cs="Times New Roman"/>
          <w:i/>
        </w:rPr>
      </w:pPr>
      <w:r w:rsidRPr="00AC5750">
        <w:rPr>
          <w:rStyle w:val="sp1"/>
          <w:rFonts w:ascii="Times New Roman" w:hAnsi="Times New Roman" w:cs="Times New Roman"/>
          <w:i/>
          <w:color w:val="auto"/>
        </w:rPr>
        <w:lastRenderedPageBreak/>
        <w:t xml:space="preserve">2.3. </w:t>
      </w:r>
      <w:r w:rsidRPr="00AC5750">
        <w:rPr>
          <w:rStyle w:val="tsp1"/>
          <w:rFonts w:ascii="Times New Roman" w:hAnsi="Times New Roman" w:cs="Times New Roman"/>
          <w:b/>
          <w:i/>
        </w:rPr>
        <w:t>capacitatea de absorbţie a mediului,</w:t>
      </w:r>
      <w:r w:rsidRPr="00AC5750">
        <w:rPr>
          <w:rStyle w:val="tsp1"/>
          <w:rFonts w:ascii="Times New Roman" w:hAnsi="Times New Roman" w:cs="Times New Roman"/>
          <w:i/>
        </w:rPr>
        <w:t xml:space="preserve"> cu atenţie deosebită pentru:</w:t>
      </w:r>
    </w:p>
    <w:p w:rsidR="00571197" w:rsidRPr="00AC5750" w:rsidRDefault="00571197" w:rsidP="00571197">
      <w:pPr>
        <w:shd w:val="clear" w:color="auto" w:fill="FFFFFF"/>
        <w:spacing w:after="0" w:line="240" w:lineRule="atLeast"/>
        <w:jc w:val="both"/>
        <w:rPr>
          <w:rFonts w:ascii="Times New Roman" w:hAnsi="Times New Roman" w:cs="Times New Roman"/>
        </w:rPr>
      </w:pPr>
      <w:r w:rsidRPr="00AC5750">
        <w:rPr>
          <w:rStyle w:val="li1"/>
          <w:rFonts w:ascii="Times New Roman" w:hAnsi="Times New Roman" w:cs="Times New Roman"/>
          <w:i/>
          <w:color w:val="auto"/>
        </w:rPr>
        <w:t xml:space="preserve">a) </w:t>
      </w:r>
      <w:r w:rsidRPr="00AC5750">
        <w:rPr>
          <w:rStyle w:val="tli1"/>
          <w:rFonts w:ascii="Times New Roman" w:hAnsi="Times New Roman" w:cs="Times New Roman"/>
          <w:i/>
        </w:rPr>
        <w:t xml:space="preserve">zonele umede - </w:t>
      </w:r>
      <w:r w:rsidRPr="00AC5750">
        <w:rPr>
          <w:rStyle w:val="tli1"/>
          <w:rFonts w:ascii="Times New Roman" w:hAnsi="Times New Roman" w:cs="Times New Roman"/>
        </w:rPr>
        <w:t>nu este cazul;</w:t>
      </w:r>
    </w:p>
    <w:p w:rsidR="00571197" w:rsidRPr="00AC5750" w:rsidRDefault="00571197" w:rsidP="00571197">
      <w:pPr>
        <w:shd w:val="clear" w:color="auto" w:fill="FFFFFF"/>
        <w:spacing w:after="0" w:line="240" w:lineRule="atLeast"/>
        <w:jc w:val="both"/>
        <w:rPr>
          <w:rFonts w:ascii="Times New Roman" w:hAnsi="Times New Roman" w:cs="Times New Roman"/>
        </w:rPr>
      </w:pPr>
      <w:r w:rsidRPr="00AC5750">
        <w:rPr>
          <w:rStyle w:val="li1"/>
          <w:rFonts w:ascii="Times New Roman" w:hAnsi="Times New Roman" w:cs="Times New Roman"/>
          <w:i/>
          <w:color w:val="auto"/>
        </w:rPr>
        <w:t xml:space="preserve">b) </w:t>
      </w:r>
      <w:r w:rsidRPr="00AC5750">
        <w:rPr>
          <w:rStyle w:val="tli1"/>
          <w:rFonts w:ascii="Times New Roman" w:hAnsi="Times New Roman" w:cs="Times New Roman"/>
          <w:i/>
        </w:rPr>
        <w:t xml:space="preserve">zonele costiere - </w:t>
      </w:r>
      <w:r w:rsidRPr="00AC5750">
        <w:rPr>
          <w:rStyle w:val="tli1"/>
          <w:rFonts w:ascii="Times New Roman" w:hAnsi="Times New Roman" w:cs="Times New Roman"/>
        </w:rPr>
        <w:t>nu este cazul;</w:t>
      </w:r>
    </w:p>
    <w:p w:rsidR="00571197" w:rsidRPr="00AC5750" w:rsidRDefault="00571197" w:rsidP="00571197">
      <w:pPr>
        <w:shd w:val="clear" w:color="auto" w:fill="FFFFFF"/>
        <w:spacing w:after="0" w:line="240" w:lineRule="atLeast"/>
        <w:jc w:val="both"/>
        <w:rPr>
          <w:rFonts w:ascii="Times New Roman" w:hAnsi="Times New Roman" w:cs="Times New Roman"/>
        </w:rPr>
      </w:pPr>
      <w:r w:rsidRPr="00AC5750">
        <w:rPr>
          <w:rStyle w:val="li1"/>
          <w:rFonts w:ascii="Times New Roman" w:hAnsi="Times New Roman" w:cs="Times New Roman"/>
          <w:i/>
          <w:color w:val="auto"/>
        </w:rPr>
        <w:t xml:space="preserve">c) </w:t>
      </w:r>
      <w:r w:rsidRPr="00AC5750">
        <w:rPr>
          <w:rStyle w:val="tli1"/>
          <w:rFonts w:ascii="Times New Roman" w:hAnsi="Times New Roman" w:cs="Times New Roman"/>
          <w:i/>
        </w:rPr>
        <w:t xml:space="preserve">zonele montane şi cele împădurite </w:t>
      </w:r>
      <w:r w:rsidRPr="00AC5750">
        <w:rPr>
          <w:rStyle w:val="tli1"/>
          <w:rFonts w:ascii="Times New Roman" w:hAnsi="Times New Roman" w:cs="Times New Roman"/>
        </w:rPr>
        <w:t>- nu este cazul;</w:t>
      </w:r>
    </w:p>
    <w:p w:rsidR="00571197" w:rsidRPr="00AC5750" w:rsidRDefault="00571197" w:rsidP="00571197">
      <w:pPr>
        <w:shd w:val="clear" w:color="auto" w:fill="FFFFFF"/>
        <w:spacing w:after="0" w:line="240" w:lineRule="atLeast"/>
        <w:jc w:val="both"/>
        <w:rPr>
          <w:rStyle w:val="tli1"/>
          <w:rFonts w:ascii="Times New Roman" w:hAnsi="Times New Roman" w:cs="Times New Roman"/>
        </w:rPr>
      </w:pPr>
      <w:r w:rsidRPr="00AC5750">
        <w:rPr>
          <w:rStyle w:val="li1"/>
          <w:rFonts w:ascii="Times New Roman" w:hAnsi="Times New Roman" w:cs="Times New Roman"/>
          <w:i/>
          <w:color w:val="auto"/>
        </w:rPr>
        <w:t xml:space="preserve">d) </w:t>
      </w:r>
      <w:r w:rsidRPr="00AC5750">
        <w:rPr>
          <w:rStyle w:val="tli1"/>
          <w:rFonts w:ascii="Times New Roman" w:hAnsi="Times New Roman" w:cs="Times New Roman"/>
          <w:i/>
        </w:rPr>
        <w:t xml:space="preserve">parcurile şi rezervaţiile naturale </w:t>
      </w:r>
      <w:r w:rsidRPr="00AC5750">
        <w:rPr>
          <w:rStyle w:val="tli1"/>
          <w:rFonts w:ascii="Times New Roman" w:hAnsi="Times New Roman" w:cs="Times New Roman"/>
        </w:rPr>
        <w:t>- proiectul nu se propune în perimetrul sau vecinătatea unor parcuri naționale/naturale sau rezervații naturale;</w:t>
      </w:r>
    </w:p>
    <w:p w:rsidR="00571197" w:rsidRPr="00AC5750" w:rsidRDefault="00571197" w:rsidP="00571197">
      <w:pPr>
        <w:shd w:val="clear" w:color="auto" w:fill="FFFFFF"/>
        <w:spacing w:after="0" w:line="240" w:lineRule="atLeast"/>
        <w:jc w:val="both"/>
        <w:rPr>
          <w:rStyle w:val="tli1"/>
          <w:rFonts w:ascii="Times New Roman" w:hAnsi="Times New Roman" w:cs="Times New Roman"/>
        </w:rPr>
      </w:pPr>
      <w:r w:rsidRPr="00AC5750">
        <w:rPr>
          <w:rStyle w:val="li1"/>
          <w:rFonts w:ascii="Times New Roman" w:hAnsi="Times New Roman" w:cs="Times New Roman"/>
          <w:i/>
          <w:color w:val="auto"/>
        </w:rPr>
        <w:t xml:space="preserve">e) </w:t>
      </w:r>
      <w:r w:rsidRPr="00AC5750">
        <w:rPr>
          <w:rStyle w:val="tli1"/>
          <w:rFonts w:ascii="Times New Roman" w:hAnsi="Times New Roman" w:cs="Times New Roman"/>
          <w:i/>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rPr>
        <w:t xml:space="preserve"> nu este cazul; </w:t>
      </w:r>
    </w:p>
    <w:p w:rsidR="00571197" w:rsidRPr="00AC5750" w:rsidRDefault="00571197" w:rsidP="00571197">
      <w:pPr>
        <w:shd w:val="clear" w:color="auto" w:fill="FFFFFF"/>
        <w:spacing w:after="0" w:line="240" w:lineRule="atLeast"/>
        <w:jc w:val="both"/>
        <w:rPr>
          <w:rStyle w:val="tli1"/>
          <w:rFonts w:ascii="Times New Roman" w:hAnsi="Times New Roman" w:cs="Times New Roman"/>
        </w:rPr>
      </w:pPr>
      <w:r w:rsidRPr="00AC5750">
        <w:rPr>
          <w:rStyle w:val="li1"/>
          <w:rFonts w:ascii="Times New Roman" w:hAnsi="Times New Roman" w:cs="Times New Roman"/>
          <w:i/>
          <w:color w:val="auto"/>
        </w:rPr>
        <w:t xml:space="preserve">f) </w:t>
      </w:r>
      <w:r w:rsidRPr="00AC5750">
        <w:rPr>
          <w:rStyle w:val="tli1"/>
          <w:rFonts w:ascii="Times New Roman" w:hAnsi="Times New Roman" w:cs="Times New Roman"/>
          <w:i/>
        </w:rPr>
        <w:t xml:space="preserve">zonele de protecţie specială </w:t>
      </w:r>
      <w:r w:rsidRPr="00AC5750">
        <w:rPr>
          <w:rStyle w:val="tli1"/>
          <w:rFonts w:ascii="Times New Roman" w:hAnsi="Times New Roman" w:cs="Times New Roman"/>
        </w:rPr>
        <w:t xml:space="preserve">- nu este cazul; </w:t>
      </w:r>
    </w:p>
    <w:p w:rsidR="00571197" w:rsidRPr="00AC5750" w:rsidRDefault="00571197" w:rsidP="00571197">
      <w:pPr>
        <w:shd w:val="clear" w:color="auto" w:fill="FFFFFF"/>
        <w:spacing w:after="0" w:line="240" w:lineRule="atLeast"/>
        <w:jc w:val="both"/>
        <w:rPr>
          <w:rFonts w:ascii="Times New Roman" w:hAnsi="Times New Roman" w:cs="Times New Roman"/>
        </w:rPr>
      </w:pPr>
      <w:r w:rsidRPr="00AC5750">
        <w:rPr>
          <w:rStyle w:val="li1"/>
          <w:rFonts w:ascii="Times New Roman" w:hAnsi="Times New Roman" w:cs="Times New Roman"/>
          <w:i/>
          <w:color w:val="auto"/>
        </w:rPr>
        <w:t xml:space="preserve">g) </w:t>
      </w:r>
      <w:r w:rsidRPr="00AC5750">
        <w:rPr>
          <w:rStyle w:val="tli1"/>
          <w:rFonts w:ascii="Times New Roman" w:hAnsi="Times New Roman" w:cs="Times New Roman"/>
          <w:i/>
        </w:rPr>
        <w:t xml:space="preserve">ariile în care standardele de calitate a mediului stabilite de legislaţie au fost deja depăşite </w:t>
      </w:r>
      <w:r w:rsidRPr="00AC5750">
        <w:rPr>
          <w:rStyle w:val="tli1"/>
          <w:rFonts w:ascii="Times New Roman" w:hAnsi="Times New Roman" w:cs="Times New Roman"/>
        </w:rPr>
        <w:t>- nu este cazul;</w:t>
      </w:r>
    </w:p>
    <w:p w:rsidR="00571197" w:rsidRPr="00AC5750" w:rsidRDefault="00571197" w:rsidP="00571197">
      <w:pPr>
        <w:spacing w:after="0" w:line="240" w:lineRule="atLeast"/>
        <w:jc w:val="both"/>
        <w:rPr>
          <w:rStyle w:val="tli1"/>
          <w:rFonts w:ascii="Times New Roman" w:hAnsi="Times New Roman" w:cs="Times New Roman"/>
        </w:rPr>
      </w:pPr>
      <w:r w:rsidRPr="00AC5750">
        <w:rPr>
          <w:rStyle w:val="li1"/>
          <w:rFonts w:ascii="Times New Roman" w:hAnsi="Times New Roman" w:cs="Times New Roman"/>
          <w:i/>
          <w:color w:val="auto"/>
        </w:rPr>
        <w:t xml:space="preserve">h) </w:t>
      </w:r>
      <w:r w:rsidRPr="00AC5750">
        <w:rPr>
          <w:rStyle w:val="tli1"/>
          <w:rFonts w:ascii="Times New Roman" w:hAnsi="Times New Roman" w:cs="Times New Roman"/>
          <w:i/>
        </w:rPr>
        <w:t xml:space="preserve">ariile dens populate </w:t>
      </w:r>
      <w:r w:rsidRPr="00AC5750">
        <w:rPr>
          <w:rStyle w:val="tli1"/>
          <w:rFonts w:ascii="Times New Roman" w:hAnsi="Times New Roman" w:cs="Times New Roman"/>
        </w:rPr>
        <w:t xml:space="preserve">– </w:t>
      </w:r>
      <w:r w:rsidRPr="00AC5750">
        <w:rPr>
          <w:rFonts w:ascii="Times New Roman" w:hAnsi="Times New Roman" w:cs="Times New Roman"/>
        </w:rPr>
        <w:t>proiectul se va implementa în zonă rezidențială și are ca scop îmbunătățitea condițiilor de trafic (</w:t>
      </w:r>
      <w:r w:rsidRPr="00AC5750">
        <w:rPr>
          <w:rFonts w:ascii="Times New Roman" w:hAnsi="Times New Roman" w:cs="Times New Roman"/>
          <w:bCs/>
        </w:rPr>
        <w:t xml:space="preserve">creşterea mobilităţii locuitorilor din zonă, </w:t>
      </w:r>
      <w:r w:rsidRPr="00AC5750">
        <w:rPr>
          <w:rFonts w:ascii="Times New Roman" w:hAnsi="Times New Roman" w:cs="Times New Roman"/>
        </w:rPr>
        <w:t xml:space="preserve"> </w:t>
      </w:r>
      <w:r w:rsidRPr="00AC5750">
        <w:rPr>
          <w:rFonts w:ascii="Times New Roman" w:hAnsi="Times New Roman" w:cs="Times New Roman"/>
          <w:bCs/>
        </w:rPr>
        <w:t>reducerea riscului de producere a accidentelor</w:t>
      </w:r>
      <w:r w:rsidRPr="00AC5750">
        <w:rPr>
          <w:rFonts w:ascii="Times New Roman" w:hAnsi="Times New Roman" w:cs="Times New Roman"/>
        </w:rPr>
        <w:t xml:space="preserve"> etc.), care va conduce la diminuarea zgomotului și vibrațiilor;</w:t>
      </w:r>
    </w:p>
    <w:p w:rsidR="00571197" w:rsidRPr="00AC5750" w:rsidRDefault="00571197" w:rsidP="00571197">
      <w:pPr>
        <w:shd w:val="clear" w:color="auto" w:fill="FFFFFF"/>
        <w:spacing w:after="0" w:line="240" w:lineRule="atLeast"/>
        <w:jc w:val="both"/>
        <w:rPr>
          <w:rStyle w:val="tli1"/>
          <w:rFonts w:ascii="Times New Roman" w:hAnsi="Times New Roman" w:cs="Times New Roman"/>
        </w:rPr>
      </w:pPr>
      <w:r w:rsidRPr="00AC5750">
        <w:rPr>
          <w:rStyle w:val="li1"/>
          <w:rFonts w:ascii="Times New Roman" w:hAnsi="Times New Roman" w:cs="Times New Roman"/>
          <w:i/>
          <w:color w:val="auto"/>
        </w:rPr>
        <w:t xml:space="preserve">i) </w:t>
      </w:r>
      <w:r w:rsidRPr="00AC5750">
        <w:rPr>
          <w:rStyle w:val="tli1"/>
          <w:rFonts w:ascii="Times New Roman" w:hAnsi="Times New Roman" w:cs="Times New Roman"/>
          <w:i/>
        </w:rPr>
        <w:t xml:space="preserve">peisajele cu semnificaţie istorică, culturală şi arheologică </w:t>
      </w:r>
      <w:r w:rsidRPr="00AC5750">
        <w:rPr>
          <w:rStyle w:val="tli1"/>
          <w:rFonts w:ascii="Times New Roman" w:hAnsi="Times New Roman" w:cs="Times New Roman"/>
        </w:rPr>
        <w:t>- nu este cazul.</w:t>
      </w:r>
    </w:p>
    <w:p w:rsidR="00571197" w:rsidRPr="00AC5750" w:rsidRDefault="00571197" w:rsidP="00571197">
      <w:pPr>
        <w:spacing w:after="0" w:line="240" w:lineRule="atLeast"/>
        <w:ind w:firstLine="720"/>
        <w:jc w:val="both"/>
        <w:rPr>
          <w:rFonts w:ascii="Times New Roman" w:hAnsi="Times New Roman" w:cs="Times New Roman"/>
        </w:rPr>
      </w:pPr>
      <w:r w:rsidRPr="00AC5750">
        <w:rPr>
          <w:rFonts w:ascii="Times New Roman" w:hAnsi="Times New Roman" w:cs="Times New Roman"/>
          <w:b/>
        </w:rPr>
        <w:t>3.</w:t>
      </w:r>
      <w:r w:rsidRPr="00AC5750">
        <w:rPr>
          <w:rFonts w:ascii="Times New Roman" w:hAnsi="Times New Roman" w:cs="Times New Roman"/>
        </w:rPr>
        <w:t xml:space="preserve"> </w:t>
      </w:r>
      <w:r w:rsidRPr="00AC5750">
        <w:rPr>
          <w:rFonts w:ascii="Times New Roman" w:hAnsi="Times New Roman" w:cs="Times New Roman"/>
          <w:b/>
        </w:rPr>
        <w:t>caracteristicile impactului potenţial:</w:t>
      </w:r>
      <w:r w:rsidRPr="00AC5750">
        <w:rPr>
          <w:rFonts w:ascii="Times New Roman" w:hAnsi="Times New Roman" w:cs="Times New Roman"/>
        </w:rPr>
        <w:t xml:space="preserve"> </w:t>
      </w:r>
    </w:p>
    <w:p w:rsidR="00571197" w:rsidRPr="00AC5750" w:rsidRDefault="00AC5750" w:rsidP="00571197">
      <w:pPr>
        <w:numPr>
          <w:ilvl w:val="0"/>
          <w:numId w:val="5"/>
        </w:numPr>
        <w:autoSpaceDE w:val="0"/>
        <w:autoSpaceDN w:val="0"/>
        <w:adjustRightInd w:val="0"/>
        <w:spacing w:after="0" w:line="240" w:lineRule="atLeast"/>
        <w:ind w:left="284" w:hanging="284"/>
        <w:jc w:val="both"/>
        <w:rPr>
          <w:rFonts w:ascii="Times New Roman" w:hAnsi="Times New Roman" w:cs="Times New Roman"/>
        </w:rPr>
      </w:pPr>
      <w:hyperlink r:id="rId67" w:anchor="#" w:history="1"/>
      <w:r w:rsidR="00571197" w:rsidRPr="00AC5750">
        <w:rPr>
          <w:rStyle w:val="tli1"/>
          <w:rFonts w:ascii="Times New Roman" w:hAnsi="Times New Roman" w:cs="Times New Roman"/>
        </w:rPr>
        <w:t>extinderea impactului - i</w:t>
      </w:r>
      <w:r w:rsidR="00571197" w:rsidRPr="00AC5750">
        <w:rPr>
          <w:rFonts w:ascii="Times New Roman" w:hAnsi="Times New Roman" w:cs="Times New Roman"/>
        </w:rPr>
        <w:t xml:space="preserve">mpactul se va manifesta local, pe suprafețe limitate, numai în zonele de lucru și nu se va extinde asupra altor zone sau areale sensibile, </w:t>
      </w:r>
      <w:r w:rsidR="00571197" w:rsidRPr="00AC5750">
        <w:rPr>
          <w:rStyle w:val="tli1"/>
          <w:rFonts w:ascii="Times New Roman" w:hAnsi="Times New Roman" w:cs="Times New Roman"/>
        </w:rPr>
        <w:t>în condițiile respectării celor impuse prin prezenta decizie;</w:t>
      </w:r>
    </w:p>
    <w:p w:rsidR="00571197" w:rsidRPr="00AC5750" w:rsidRDefault="00AC5750" w:rsidP="00571197">
      <w:pPr>
        <w:numPr>
          <w:ilvl w:val="0"/>
          <w:numId w:val="6"/>
        </w:numPr>
        <w:spacing w:after="0" w:line="240" w:lineRule="atLeast"/>
        <w:ind w:left="284" w:hanging="284"/>
        <w:jc w:val="both"/>
        <w:rPr>
          <w:rFonts w:ascii="Times New Roman" w:hAnsi="Times New Roman" w:cs="Times New Roman"/>
        </w:rPr>
      </w:pPr>
      <w:hyperlink r:id="rId68" w:anchor="#" w:history="1"/>
      <w:r w:rsidR="00571197" w:rsidRPr="00AC5750">
        <w:rPr>
          <w:rStyle w:val="tli1"/>
          <w:rFonts w:ascii="Times New Roman" w:hAnsi="Times New Roman" w:cs="Times New Roman"/>
        </w:rPr>
        <w:t>natura transfrontieră a impactului – lucrările propuse nu au efect transfrontalier;</w:t>
      </w:r>
    </w:p>
    <w:p w:rsidR="00571197" w:rsidRPr="00AC5750" w:rsidRDefault="00AC5750" w:rsidP="00571197">
      <w:pPr>
        <w:numPr>
          <w:ilvl w:val="0"/>
          <w:numId w:val="7"/>
        </w:numPr>
        <w:spacing w:after="0" w:line="240" w:lineRule="atLeast"/>
        <w:ind w:left="284" w:hanging="284"/>
        <w:jc w:val="both"/>
        <w:rPr>
          <w:rFonts w:ascii="Times New Roman" w:hAnsi="Times New Roman" w:cs="Times New Roman"/>
        </w:rPr>
      </w:pPr>
      <w:hyperlink r:id="rId69" w:anchor="#" w:history="1"/>
      <w:r w:rsidR="00571197" w:rsidRPr="00AC5750">
        <w:rPr>
          <w:rStyle w:val="tli1"/>
          <w:rFonts w:ascii="Times New Roman" w:hAnsi="Times New Roman" w:cs="Times New Roman"/>
        </w:rPr>
        <w:t xml:space="preserve">mărimea şi complexitatea impactului – </w:t>
      </w:r>
      <w:r w:rsidR="00571197" w:rsidRPr="00AC5750">
        <w:rPr>
          <w:rFonts w:ascii="Times New Roman" w:hAnsi="Times New Roman" w:cs="Times New Roman"/>
          <w:lang w:eastAsia="ro-RO"/>
        </w:rPr>
        <w:t>realizarea proiectului va genera un impact redus asupra mediului și asupra stării de confort și sănătate a populației,</w:t>
      </w:r>
      <w:r w:rsidR="00571197" w:rsidRPr="00AC5750">
        <w:rPr>
          <w:rStyle w:val="tli1"/>
          <w:rFonts w:ascii="Times New Roman" w:hAnsi="Times New Roman" w:cs="Times New Roman"/>
        </w:rPr>
        <w:t xml:space="preserve"> în situația respectării condițiilor impuse prin prezenta decizie și a prevederilor legale în vigoare;</w:t>
      </w:r>
    </w:p>
    <w:p w:rsidR="00571197" w:rsidRPr="00AC5750" w:rsidRDefault="00AC5750" w:rsidP="00571197">
      <w:pPr>
        <w:numPr>
          <w:ilvl w:val="0"/>
          <w:numId w:val="8"/>
        </w:numPr>
        <w:spacing w:after="0" w:line="240" w:lineRule="atLeast"/>
        <w:ind w:left="284" w:hanging="284"/>
        <w:jc w:val="both"/>
        <w:rPr>
          <w:rFonts w:ascii="Times New Roman" w:hAnsi="Times New Roman" w:cs="Times New Roman"/>
        </w:rPr>
      </w:pPr>
      <w:hyperlink r:id="rId70" w:anchor="#" w:history="1"/>
      <w:r w:rsidR="00571197" w:rsidRPr="00AC5750">
        <w:rPr>
          <w:rStyle w:val="tli1"/>
          <w:rFonts w:ascii="Times New Roman" w:hAnsi="Times New Roman" w:cs="Times New Roman"/>
        </w:rPr>
        <w:t xml:space="preserve">probabilitatea impactului – </w:t>
      </w:r>
      <w:r w:rsidR="00571197" w:rsidRPr="00AC5750">
        <w:rPr>
          <w:rFonts w:ascii="Times New Roman" w:hAnsi="Times New Roman" w:cs="Times New Roman"/>
        </w:rPr>
        <w:t xml:space="preserve">probabilitatea de apariție a </w:t>
      </w:r>
      <w:r w:rsidR="00571197" w:rsidRPr="00AC5750">
        <w:rPr>
          <w:rStyle w:val="tli1"/>
          <w:rFonts w:ascii="Times New Roman" w:hAnsi="Times New Roman" w:cs="Times New Roman"/>
        </w:rPr>
        <w:t>impactului este redusă, numai în timpul execuției proiectului</w:t>
      </w:r>
      <w:r w:rsidR="00571197" w:rsidRPr="00AC5750">
        <w:rPr>
          <w:rFonts w:ascii="Times New Roman" w:hAnsi="Times New Roman" w:cs="Times New Roman"/>
        </w:rPr>
        <w:t xml:space="preserve">; </w:t>
      </w:r>
    </w:p>
    <w:p w:rsidR="00571197" w:rsidRPr="00AC5750" w:rsidRDefault="00AC5750" w:rsidP="00571197">
      <w:pPr>
        <w:numPr>
          <w:ilvl w:val="0"/>
          <w:numId w:val="9"/>
        </w:numPr>
        <w:spacing w:after="0" w:line="240" w:lineRule="atLeast"/>
        <w:ind w:left="284" w:hanging="284"/>
        <w:jc w:val="both"/>
        <w:rPr>
          <w:rFonts w:ascii="Times New Roman" w:hAnsi="Times New Roman" w:cs="Times New Roman"/>
        </w:rPr>
      </w:pPr>
      <w:hyperlink r:id="rId71" w:anchor="#" w:history="1"/>
      <w:r w:rsidR="00571197" w:rsidRPr="00AC5750">
        <w:rPr>
          <w:rStyle w:val="tli1"/>
          <w:rFonts w:ascii="Times New Roman" w:hAnsi="Times New Roman" w:cs="Times New Roman"/>
        </w:rPr>
        <w:t xml:space="preserve">durata, frecvenţa şi reversibilitatea impactului – </w:t>
      </w:r>
      <w:r w:rsidR="00571197" w:rsidRPr="00AC5750">
        <w:rPr>
          <w:rFonts w:ascii="Times New Roman" w:hAnsi="Times New Roman" w:cs="Times New Roman"/>
        </w:rPr>
        <w:t xml:space="preserve">impactul se va manifesta ca durată numai în timpul execuției, estimată a fi de cca. 12 luni, </w:t>
      </w:r>
      <w:r w:rsidR="00571197" w:rsidRPr="00AC5750">
        <w:rPr>
          <w:rStyle w:val="tli1"/>
          <w:rFonts w:ascii="Times New Roman" w:hAnsi="Times New Roman" w:cs="Times New Roman"/>
        </w:rPr>
        <w:t>cu</w:t>
      </w:r>
      <w:r w:rsidR="00571197" w:rsidRPr="00AC5750">
        <w:rPr>
          <w:rFonts w:ascii="Times New Roman" w:hAnsi="Times New Roman" w:cs="Times New Roman"/>
        </w:rPr>
        <w:t xml:space="preserve"> intensitate redusă şi reversibil, iar prin îmbunatațirea condițiilor de rulare a vehiculelor, proiectul va avea un impact pozitiv</w:t>
      </w:r>
      <w:r w:rsidR="00571197" w:rsidRPr="00AC5750">
        <w:rPr>
          <w:rStyle w:val="tli1"/>
          <w:rFonts w:ascii="Times New Roman" w:hAnsi="Times New Roman" w:cs="Times New Roman"/>
        </w:rPr>
        <w:t>.</w:t>
      </w:r>
    </w:p>
    <w:p w:rsidR="00571197" w:rsidRPr="00AC5750" w:rsidRDefault="00571197" w:rsidP="00571197">
      <w:pPr>
        <w:spacing w:after="0" w:line="240" w:lineRule="atLeast"/>
        <w:ind w:right="-91" w:firstLine="425"/>
        <w:jc w:val="both"/>
        <w:rPr>
          <w:rStyle w:val="tpa1"/>
          <w:rFonts w:ascii="Times New Roman" w:hAnsi="Times New Roman" w:cs="Times New Roman"/>
          <w:u w:val="single"/>
        </w:rPr>
      </w:pPr>
    </w:p>
    <w:p w:rsidR="00571197" w:rsidRPr="00AC5750" w:rsidRDefault="00571197" w:rsidP="00571197">
      <w:pPr>
        <w:spacing w:after="0" w:line="240" w:lineRule="atLeast"/>
        <w:ind w:right="-91" w:firstLine="425"/>
        <w:jc w:val="both"/>
        <w:rPr>
          <w:rStyle w:val="tpa1"/>
          <w:rFonts w:ascii="Times New Roman" w:hAnsi="Times New Roman" w:cs="Times New Roman"/>
        </w:rPr>
      </w:pPr>
      <w:r w:rsidRPr="00AC5750">
        <w:rPr>
          <w:rStyle w:val="tpa1"/>
          <w:rFonts w:ascii="Times New Roman" w:hAnsi="Times New Roman" w:cs="Times New Roman"/>
          <w:u w:val="single"/>
        </w:rPr>
        <w:t>Condiţiile de realizare a proiectului</w:t>
      </w:r>
      <w:r w:rsidRPr="00AC5750">
        <w:rPr>
          <w:rStyle w:val="tpa1"/>
          <w:rFonts w:ascii="Times New Roman" w:hAnsi="Times New Roman" w:cs="Times New Roman"/>
        </w:rPr>
        <w:t>:</w:t>
      </w:r>
    </w:p>
    <w:p w:rsidR="00571197" w:rsidRPr="00AC5750" w:rsidRDefault="00571197" w:rsidP="00571197">
      <w:pPr>
        <w:numPr>
          <w:ilvl w:val="0"/>
          <w:numId w:val="1"/>
        </w:numPr>
        <w:tabs>
          <w:tab w:val="clear" w:pos="360"/>
          <w:tab w:val="num" w:pos="426"/>
        </w:tabs>
        <w:spacing w:after="0" w:line="240" w:lineRule="atLeast"/>
        <w:ind w:left="425" w:hanging="425"/>
        <w:jc w:val="both"/>
        <w:rPr>
          <w:rFonts w:ascii="Times New Roman" w:hAnsi="Times New Roman" w:cs="Times New Roman"/>
          <w:bCs/>
        </w:rPr>
      </w:pPr>
      <w:r w:rsidRPr="00AC5750">
        <w:rPr>
          <w:rFonts w:ascii="Times New Roman" w:hAnsi="Times New Roman" w:cs="Times New Roman"/>
          <w:bCs/>
        </w:rPr>
        <w:t xml:space="preserve">Executarea lucrărilor cu respectarea amplasamentului şi a documentaţiei tehnice depuse, a normativelor şi prescripţiilor tehnice specifice </w:t>
      </w:r>
      <w:r w:rsidRPr="00AC5750">
        <w:rPr>
          <w:rFonts w:ascii="Times New Roman" w:hAnsi="Times New Roman" w:cs="Times New Roman"/>
        </w:rPr>
        <w:t xml:space="preserve">pentru lucrările de </w:t>
      </w:r>
      <w:r w:rsidRPr="00AC5750">
        <w:rPr>
          <w:rFonts w:ascii="Times New Roman" w:hAnsi="Times New Roman" w:cs="Times New Roman"/>
          <w:bCs/>
        </w:rPr>
        <w:t>construire a obiectivului, conform proiectului propus;</w:t>
      </w:r>
    </w:p>
    <w:p w:rsidR="00571197" w:rsidRPr="00AC5750" w:rsidRDefault="00571197" w:rsidP="00571197">
      <w:pPr>
        <w:numPr>
          <w:ilvl w:val="0"/>
          <w:numId w:val="1"/>
        </w:numPr>
        <w:tabs>
          <w:tab w:val="clear" w:pos="360"/>
          <w:tab w:val="num" w:pos="426"/>
        </w:tabs>
        <w:spacing w:after="0" w:line="240" w:lineRule="atLeast"/>
        <w:ind w:left="425" w:hanging="425"/>
        <w:jc w:val="both"/>
        <w:rPr>
          <w:rFonts w:ascii="Times New Roman" w:hAnsi="Times New Roman" w:cs="Times New Roman"/>
          <w:bCs/>
        </w:rPr>
      </w:pPr>
      <w:r w:rsidRPr="00AC5750">
        <w:rPr>
          <w:rFonts w:ascii="Times New Roman" w:hAnsi="Times New Roman" w:cs="Times New Roman"/>
        </w:rPr>
        <w:t>Pentru toate lucrările din cadrul proiectului, executate de către diverşi prestatori de servicii pe bază de contract, responsabilitatea privind protecţia factorilor de mediu pe amplasament revine titularului de proiect;</w:t>
      </w:r>
    </w:p>
    <w:p w:rsidR="00571197" w:rsidRPr="00AC5750" w:rsidRDefault="00571197" w:rsidP="00571197">
      <w:pPr>
        <w:numPr>
          <w:ilvl w:val="0"/>
          <w:numId w:val="1"/>
        </w:numPr>
        <w:spacing w:after="0" w:line="240" w:lineRule="atLeast"/>
        <w:jc w:val="both"/>
        <w:rPr>
          <w:rFonts w:ascii="Times New Roman" w:hAnsi="Times New Roman" w:cs="Times New Roman"/>
        </w:rPr>
      </w:pPr>
      <w:r w:rsidRPr="00AC5750">
        <w:rPr>
          <w:rFonts w:ascii="Times New Roman" w:hAnsi="Times New Roman" w:cs="Times New Roman"/>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571197" w:rsidRPr="00AC5750" w:rsidRDefault="00571197" w:rsidP="00571197">
      <w:pPr>
        <w:numPr>
          <w:ilvl w:val="0"/>
          <w:numId w:val="1"/>
        </w:numPr>
        <w:tabs>
          <w:tab w:val="clear" w:pos="360"/>
          <w:tab w:val="num" w:pos="426"/>
        </w:tabs>
        <w:spacing w:after="0" w:line="240" w:lineRule="atLeast"/>
        <w:ind w:left="425" w:right="-91" w:hanging="425"/>
        <w:jc w:val="both"/>
        <w:rPr>
          <w:rFonts w:ascii="Times New Roman" w:hAnsi="Times New Roman" w:cs="Times New Roman"/>
        </w:rPr>
      </w:pPr>
      <w:r w:rsidRPr="00AC5750">
        <w:rPr>
          <w:rFonts w:ascii="Times New Roman" w:hAnsi="Times New Roman" w:cs="Times New Roman"/>
        </w:rPr>
        <w:t>Nu se vor depozita materiale, echipamente, deșeuri rezultate în urma executării lucrărilor pe spațiile pietonale, spațiile verzi sau în zonele de carosabil adiacente zonei de lucru;</w:t>
      </w:r>
    </w:p>
    <w:p w:rsidR="00571197" w:rsidRPr="00AC5750" w:rsidRDefault="00571197" w:rsidP="00571197">
      <w:pPr>
        <w:numPr>
          <w:ilvl w:val="0"/>
          <w:numId w:val="1"/>
        </w:numPr>
        <w:spacing w:after="0" w:line="240" w:lineRule="atLeast"/>
        <w:jc w:val="both"/>
        <w:rPr>
          <w:rFonts w:ascii="Times New Roman" w:hAnsi="Times New Roman" w:cs="Times New Roman"/>
        </w:rPr>
      </w:pPr>
      <w:r w:rsidRPr="00AC5750">
        <w:rPr>
          <w:rFonts w:ascii="Times New Roman" w:hAnsi="Times New Roman" w:cs="Times New Roman"/>
        </w:rPr>
        <w:t>Asigurarea de materiale absorbante specifice pentru produse petroliere şi utilizarea corectă a acestora, în caz de necesitate, pe perioada realizării lucrărilor;</w:t>
      </w:r>
    </w:p>
    <w:p w:rsidR="00571197" w:rsidRPr="00AC5750" w:rsidRDefault="00571197" w:rsidP="00571197">
      <w:pPr>
        <w:numPr>
          <w:ilvl w:val="0"/>
          <w:numId w:val="1"/>
        </w:numPr>
        <w:tabs>
          <w:tab w:val="clear" w:pos="360"/>
          <w:tab w:val="num" w:pos="426"/>
        </w:tabs>
        <w:spacing w:after="0" w:line="240" w:lineRule="atLeast"/>
        <w:ind w:left="425" w:right="-91" w:hanging="425"/>
        <w:jc w:val="both"/>
        <w:rPr>
          <w:rFonts w:ascii="Times New Roman" w:hAnsi="Times New Roman" w:cs="Times New Roman"/>
        </w:rPr>
      </w:pPr>
      <w:r w:rsidRPr="00AC5750">
        <w:rPr>
          <w:rFonts w:ascii="Times New Roman" w:hAnsi="Times New Roman" w:cs="Times New Roman"/>
        </w:rPr>
        <w:t>Executarea lucrărilor generatoare de vibrații și zgomote de intensitate mare în afara orelor de liniște, atunci când acestea se desfășoară în zona rezidențială;</w:t>
      </w:r>
    </w:p>
    <w:p w:rsidR="00571197" w:rsidRPr="00AC5750" w:rsidRDefault="00571197" w:rsidP="00571197">
      <w:pPr>
        <w:numPr>
          <w:ilvl w:val="0"/>
          <w:numId w:val="1"/>
        </w:numPr>
        <w:spacing w:after="0" w:line="240" w:lineRule="atLeast"/>
        <w:jc w:val="both"/>
        <w:rPr>
          <w:rFonts w:ascii="Times New Roman" w:hAnsi="Times New Roman" w:cs="Times New Roman"/>
        </w:rPr>
      </w:pPr>
      <w:r w:rsidRPr="00AC5750">
        <w:rPr>
          <w:rFonts w:ascii="Times New Roman" w:hAnsi="Times New Roman" w:cs="Times New Roman"/>
        </w:rPr>
        <w:t>Oprirea echipamentelor cu funcționare intermitentă pe durata în care acestea nu sunt utilizate; reducerea vitezei utilajelor, în cazul deplasării acestora;</w:t>
      </w:r>
    </w:p>
    <w:p w:rsidR="00571197" w:rsidRPr="00AC5750" w:rsidRDefault="00571197" w:rsidP="00571197">
      <w:pPr>
        <w:numPr>
          <w:ilvl w:val="0"/>
          <w:numId w:val="1"/>
        </w:numPr>
        <w:spacing w:after="0" w:line="240" w:lineRule="atLeast"/>
        <w:ind w:right="-91"/>
        <w:jc w:val="both"/>
        <w:rPr>
          <w:rFonts w:ascii="Times New Roman" w:hAnsi="Times New Roman" w:cs="Times New Roman"/>
        </w:rPr>
      </w:pPr>
      <w:r w:rsidRPr="00AC5750">
        <w:rPr>
          <w:rFonts w:ascii="Times New Roman" w:hAnsi="Times New Roman" w:cs="Times New Roman"/>
        </w:rPr>
        <w:t>Refacerea cadrului natural prin lucrări de igienizare a zonelor afectate de lucrări;</w:t>
      </w:r>
    </w:p>
    <w:p w:rsidR="00571197" w:rsidRPr="00AC5750" w:rsidRDefault="00571197" w:rsidP="00571197">
      <w:pPr>
        <w:numPr>
          <w:ilvl w:val="0"/>
          <w:numId w:val="1"/>
        </w:numPr>
        <w:tabs>
          <w:tab w:val="clear" w:pos="360"/>
          <w:tab w:val="num" w:pos="426"/>
        </w:tabs>
        <w:spacing w:after="0" w:line="240" w:lineRule="atLeast"/>
        <w:ind w:left="425" w:right="-91" w:hanging="425"/>
        <w:jc w:val="both"/>
        <w:rPr>
          <w:rFonts w:ascii="Times New Roman" w:hAnsi="Times New Roman" w:cs="Times New Roman"/>
          <w:bCs/>
        </w:rPr>
      </w:pPr>
      <w:r w:rsidRPr="00AC5750">
        <w:rPr>
          <w:rFonts w:ascii="Times New Roman" w:hAnsi="Times New Roman" w:cs="Times New Roman"/>
          <w:bCs/>
        </w:rPr>
        <w:t>Colectarea separată, stocarea temporară și gestionarea tuturor categoriilor de deşeuri rezultate atât în urma executării lucrărilor, în condiţii de siguranţă pentru mediul înconjurător şi pentru sănătatea oamenilor, fără a genera riscuri pentru factorii de mediu, iar valorificarea/eliminarea acestora se va realiza prin operatori economici autorizaţi, pe bază de contracte de prestări servicii, în conformitate cu prevederile</w:t>
      </w:r>
      <w:r w:rsidRPr="00AC5750">
        <w:rPr>
          <w:rFonts w:ascii="Times New Roman" w:hAnsi="Times New Roman" w:cs="Times New Roman"/>
          <w:bCs/>
          <w:i/>
        </w:rPr>
        <w:t xml:space="preserve"> Legii nr. 211/2011 privind regimul deşeurilor, </w:t>
      </w:r>
      <w:r w:rsidRPr="00AC5750">
        <w:rPr>
          <w:rFonts w:ascii="Times New Roman" w:hAnsi="Times New Roman" w:cs="Times New Roman"/>
          <w:bCs/>
        </w:rPr>
        <w:t>republicată, cu modificările și completările ulterioare;</w:t>
      </w:r>
    </w:p>
    <w:p w:rsidR="00571197" w:rsidRPr="00AC5750" w:rsidRDefault="00571197" w:rsidP="00571197">
      <w:pPr>
        <w:numPr>
          <w:ilvl w:val="0"/>
          <w:numId w:val="1"/>
        </w:numPr>
        <w:tabs>
          <w:tab w:val="clear" w:pos="360"/>
          <w:tab w:val="num" w:pos="426"/>
        </w:tabs>
        <w:spacing w:after="0" w:line="240" w:lineRule="atLeast"/>
        <w:ind w:left="425" w:right="-91" w:hanging="425"/>
        <w:jc w:val="both"/>
        <w:rPr>
          <w:rFonts w:ascii="Times New Roman" w:hAnsi="Times New Roman" w:cs="Times New Roman"/>
          <w:lang w:eastAsia="ro-RO"/>
        </w:rPr>
      </w:pPr>
      <w:r w:rsidRPr="00AC5750">
        <w:rPr>
          <w:rFonts w:ascii="Times New Roman" w:hAnsi="Times New Roman" w:cs="Times New Roman"/>
          <w:bCs/>
        </w:rPr>
        <w:t xml:space="preserve">Luarea măsurilor de evitare a poluării fonice şi de încadrare în normativele standard pentru vibraţii şi zgomote nr. 10009/2017 şi 12025/2/1981, atât pe perioada de execuție a proiectului cât și pe perioada de funcționare. Se vor asigura și respecta valorile limită ale indicatorilor de zgomot, astfel încât activitatea să nu creeze disconfort fonic, conform prevederilor art. 16 din </w:t>
      </w:r>
      <w:r w:rsidRPr="00AC5750">
        <w:rPr>
          <w:rFonts w:ascii="Times New Roman" w:hAnsi="Times New Roman" w:cs="Times New Roman"/>
          <w:bCs/>
          <w:i/>
        </w:rPr>
        <w:t>Normele de igienă și recomandările privind mediul de viață al populației, aprobate prin Ord. Ministerului Sănătății nr. 119/2014;</w:t>
      </w:r>
    </w:p>
    <w:p w:rsidR="00571197" w:rsidRPr="00AC5750" w:rsidRDefault="00571197" w:rsidP="00571197">
      <w:pPr>
        <w:numPr>
          <w:ilvl w:val="0"/>
          <w:numId w:val="1"/>
        </w:numPr>
        <w:spacing w:after="0" w:line="240" w:lineRule="atLeast"/>
        <w:ind w:right="-91"/>
        <w:jc w:val="both"/>
        <w:rPr>
          <w:rFonts w:ascii="Times New Roman" w:eastAsia="Calibri" w:hAnsi="Times New Roman" w:cs="Times New Roman"/>
          <w:bCs/>
        </w:rPr>
      </w:pPr>
      <w:r w:rsidRPr="00AC5750">
        <w:rPr>
          <w:rFonts w:ascii="Times New Roman" w:eastAsia="Calibri" w:hAnsi="Times New Roman" w:cs="Times New Roman"/>
          <w:bCs/>
        </w:rPr>
        <w:t xml:space="preserve">Respectarea prevederilor: </w:t>
      </w:r>
    </w:p>
    <w:p w:rsidR="00571197" w:rsidRPr="00AC5750" w:rsidRDefault="00571197" w:rsidP="009A5E39">
      <w:pPr>
        <w:numPr>
          <w:ilvl w:val="0"/>
          <w:numId w:val="71"/>
        </w:numPr>
        <w:spacing w:after="0" w:line="240" w:lineRule="atLeast"/>
        <w:ind w:right="-91"/>
        <w:jc w:val="both"/>
        <w:rPr>
          <w:rFonts w:ascii="Times New Roman" w:eastAsia="Calibri" w:hAnsi="Times New Roman" w:cs="Times New Roman"/>
          <w:bCs/>
        </w:rPr>
      </w:pPr>
      <w:r w:rsidRPr="00AC5750">
        <w:rPr>
          <w:rFonts w:ascii="Times New Roman" w:eastAsia="Calibri" w:hAnsi="Times New Roman" w:cs="Times New Roman"/>
          <w:bCs/>
          <w:i/>
        </w:rPr>
        <w:t>OUG nr. 195/2005 privind protecția mediului</w:t>
      </w:r>
      <w:r w:rsidRPr="00AC5750">
        <w:rPr>
          <w:rFonts w:ascii="Times New Roman" w:eastAsia="Calibri" w:hAnsi="Times New Roman" w:cs="Times New Roman"/>
          <w:bCs/>
        </w:rPr>
        <w:t>, cu modificările și completările ulterioare;</w:t>
      </w:r>
    </w:p>
    <w:p w:rsidR="00571197" w:rsidRPr="00AC5750" w:rsidRDefault="00571197" w:rsidP="009A5E39">
      <w:pPr>
        <w:numPr>
          <w:ilvl w:val="0"/>
          <w:numId w:val="71"/>
        </w:numPr>
        <w:spacing w:after="0" w:line="240" w:lineRule="atLeast"/>
        <w:ind w:right="-91"/>
        <w:jc w:val="both"/>
        <w:rPr>
          <w:rFonts w:ascii="Times New Roman" w:eastAsia="Calibri" w:hAnsi="Times New Roman" w:cs="Times New Roman"/>
          <w:bCs/>
        </w:rPr>
      </w:pPr>
      <w:r w:rsidRPr="00AC5750">
        <w:rPr>
          <w:rFonts w:ascii="Times New Roman" w:eastAsia="Calibri" w:hAnsi="Times New Roman" w:cs="Times New Roman"/>
          <w:bCs/>
          <w:i/>
          <w:iCs/>
        </w:rPr>
        <w:t>OUG</w:t>
      </w:r>
      <w:r w:rsidRPr="00AC5750">
        <w:rPr>
          <w:rFonts w:ascii="Times New Roman" w:eastAsia="Calibri" w:hAnsi="Times New Roman" w:cs="Times New Roman"/>
          <w:b/>
          <w:bCs/>
          <w:i/>
          <w:iCs/>
        </w:rPr>
        <w:t xml:space="preserve"> </w:t>
      </w:r>
      <w:r w:rsidRPr="00AC5750">
        <w:rPr>
          <w:rFonts w:ascii="Times New Roman" w:eastAsia="Calibri" w:hAnsi="Times New Roman" w:cs="Times New Roman"/>
          <w:bCs/>
          <w:i/>
        </w:rPr>
        <w:t>nr. 68/2007 privind răspunderea de mediu cu referire la prevenirea şi repararea prejudiciului asupra mediului</w:t>
      </w:r>
      <w:r w:rsidRPr="00AC5750">
        <w:rPr>
          <w:rFonts w:ascii="Times New Roman" w:eastAsia="Calibri" w:hAnsi="Times New Roman" w:cs="Times New Roman"/>
          <w:bCs/>
        </w:rPr>
        <w:t>, cu modificările şi completările ulterioare;</w:t>
      </w:r>
    </w:p>
    <w:p w:rsidR="00571197" w:rsidRPr="00AC5750" w:rsidRDefault="00571197" w:rsidP="009A5E39">
      <w:pPr>
        <w:numPr>
          <w:ilvl w:val="0"/>
          <w:numId w:val="71"/>
        </w:numPr>
        <w:spacing w:after="0" w:line="240" w:lineRule="atLeast"/>
        <w:ind w:right="-91"/>
        <w:jc w:val="both"/>
        <w:rPr>
          <w:rFonts w:ascii="Times New Roman" w:eastAsia="Calibri" w:hAnsi="Times New Roman" w:cs="Times New Roman"/>
          <w:bCs/>
        </w:rPr>
      </w:pPr>
      <w:r w:rsidRPr="00AC5750">
        <w:rPr>
          <w:rFonts w:ascii="Times New Roman" w:eastAsia="Calibri" w:hAnsi="Times New Roman" w:cs="Times New Roman"/>
          <w:bCs/>
          <w:i/>
        </w:rPr>
        <w:lastRenderedPageBreak/>
        <w:t>HG nr. 1061/2008</w:t>
      </w:r>
      <w:r w:rsidRPr="00AC5750">
        <w:rPr>
          <w:rFonts w:ascii="Times New Roman" w:eastAsia="Calibri" w:hAnsi="Times New Roman" w:cs="Times New Roman"/>
          <w:bCs/>
        </w:rPr>
        <w:t xml:space="preserve"> </w:t>
      </w:r>
      <w:r w:rsidRPr="00AC5750">
        <w:rPr>
          <w:rFonts w:ascii="Times New Roman" w:eastAsia="Calibri" w:hAnsi="Times New Roman" w:cs="Times New Roman"/>
          <w:bCs/>
          <w:i/>
        </w:rPr>
        <w:t>privind transportul deşeurilor periculoase şi nepericuloase pe teritoriul României;</w:t>
      </w:r>
    </w:p>
    <w:p w:rsidR="00571197" w:rsidRPr="00AC5750" w:rsidRDefault="00571197" w:rsidP="009A5E39">
      <w:pPr>
        <w:numPr>
          <w:ilvl w:val="0"/>
          <w:numId w:val="71"/>
        </w:numPr>
        <w:spacing w:after="0" w:line="240" w:lineRule="atLeast"/>
        <w:ind w:right="-1"/>
        <w:jc w:val="both"/>
        <w:rPr>
          <w:rFonts w:ascii="Times New Roman" w:hAnsi="Times New Roman" w:cs="Times New Roman"/>
        </w:rPr>
      </w:pPr>
      <w:r w:rsidRPr="00AC5750">
        <w:rPr>
          <w:rFonts w:ascii="Times New Roman" w:hAnsi="Times New Roman" w:cs="Times New Roman"/>
          <w:bCs/>
          <w:i/>
        </w:rPr>
        <w:t>Legii nr. 211/2011 privind regimul deşeurilor, republicată,</w:t>
      </w:r>
      <w:r w:rsidRPr="00AC5750">
        <w:rPr>
          <w:rFonts w:ascii="Times New Roman" w:hAnsi="Times New Roman" w:cs="Times New Roman"/>
          <w:bCs/>
        </w:rPr>
        <w:t xml:space="preserve"> cu modificările și completările ulterioare;</w:t>
      </w:r>
    </w:p>
    <w:p w:rsidR="00571197" w:rsidRPr="00AC5750" w:rsidRDefault="00571197" w:rsidP="009A5E39">
      <w:pPr>
        <w:numPr>
          <w:ilvl w:val="0"/>
          <w:numId w:val="71"/>
        </w:numPr>
        <w:spacing w:after="0" w:line="240" w:lineRule="atLeast"/>
        <w:rPr>
          <w:rFonts w:ascii="Times New Roman" w:hAnsi="Times New Roman" w:cs="Times New Roman"/>
          <w:bCs/>
          <w:i/>
        </w:rPr>
      </w:pPr>
      <w:r w:rsidRPr="00AC5750">
        <w:rPr>
          <w:rFonts w:ascii="Times New Roman" w:hAnsi="Times New Roman" w:cs="Times New Roman"/>
          <w:bCs/>
          <w:i/>
        </w:rPr>
        <w:t xml:space="preserve">H.G. nr. 856/2002 privind evidenţa gestiunii deşeurilor şi pentru aprobarea listei cuprinzând deşeurile, inclusiv deşeurile periculoase, cu modificările ulterioare; </w:t>
      </w:r>
    </w:p>
    <w:p w:rsidR="00571197" w:rsidRPr="00AC5750" w:rsidRDefault="00571197" w:rsidP="009A5E39">
      <w:pPr>
        <w:numPr>
          <w:ilvl w:val="0"/>
          <w:numId w:val="71"/>
        </w:numPr>
        <w:spacing w:after="0" w:line="240" w:lineRule="atLeast"/>
        <w:ind w:right="-91"/>
        <w:jc w:val="both"/>
        <w:rPr>
          <w:rFonts w:ascii="Times New Roman" w:hAnsi="Times New Roman" w:cs="Times New Roman"/>
          <w:bCs/>
        </w:rPr>
      </w:pPr>
      <w:r w:rsidRPr="00AC5750">
        <w:rPr>
          <w:rFonts w:ascii="Times New Roman" w:hAnsi="Times New Roman" w:cs="Times New Roman"/>
          <w:bCs/>
        </w:rPr>
        <w:t>Deciziei Comisiei 2014/955/UE din 18 decembrie 2014 de modificare a Deciziei 2000/532/CE de stabilire a unei liste de deşeuri în temeiul Directivei 2008/98/CE a Parlamentului European şi a Consiliului;</w:t>
      </w:r>
    </w:p>
    <w:p w:rsidR="00571197" w:rsidRPr="00AC5750" w:rsidRDefault="00571197" w:rsidP="00571197">
      <w:pPr>
        <w:numPr>
          <w:ilvl w:val="0"/>
          <w:numId w:val="1"/>
        </w:numPr>
        <w:tabs>
          <w:tab w:val="clear" w:pos="360"/>
          <w:tab w:val="num" w:pos="426"/>
        </w:tabs>
        <w:spacing w:after="0" w:line="240" w:lineRule="atLeast"/>
        <w:ind w:left="425" w:right="-91" w:hanging="425"/>
        <w:jc w:val="both"/>
        <w:rPr>
          <w:rFonts w:ascii="Times New Roman" w:hAnsi="Times New Roman" w:cs="Times New Roman"/>
          <w:bCs/>
        </w:rPr>
      </w:pPr>
      <w:r w:rsidRPr="00AC5750">
        <w:rPr>
          <w:rFonts w:ascii="Times New Roman" w:hAnsi="Times New Roman" w:cs="Times New Roman"/>
        </w:rPr>
        <w:t xml:space="preserve">Se va ţine evidenţa deşeurilor rezultate din activitatea desfăşurată, conform </w:t>
      </w:r>
      <w:r w:rsidRPr="00AC5750">
        <w:rPr>
          <w:rFonts w:ascii="Times New Roman" w:hAnsi="Times New Roman" w:cs="Times New Roman"/>
          <w:i/>
        </w:rPr>
        <w:t xml:space="preserve">HG nr. 856/2002 </w:t>
      </w:r>
      <w:r w:rsidRPr="00AC5750">
        <w:rPr>
          <w:rFonts w:ascii="Times New Roman" w:hAnsi="Times New Roman" w:cs="Times New Roman"/>
          <w:bCs/>
          <w:i/>
        </w:rPr>
        <w:t>privind evidenţa gestiunii deşeurilor şi pentru aprobarea listei cuprinzând deşeurile, inclusiv deşeurile periculoase</w:t>
      </w:r>
      <w:r w:rsidRPr="00AC5750">
        <w:rPr>
          <w:rFonts w:ascii="Times New Roman" w:hAnsi="Times New Roman" w:cs="Times New Roman"/>
          <w:i/>
        </w:rPr>
        <w:t xml:space="preserve">, </w:t>
      </w:r>
      <w:r w:rsidRPr="00AC5750">
        <w:rPr>
          <w:rFonts w:ascii="Times New Roman" w:hAnsi="Times New Roman" w:cs="Times New Roman"/>
        </w:rPr>
        <w:t xml:space="preserve">cu modificările şi completările ulterioare și se va raporta la A.P.M. Brăila </w:t>
      </w:r>
      <w:r w:rsidRPr="00AC5750">
        <w:rPr>
          <w:rFonts w:ascii="Times New Roman" w:hAnsi="Times New Roman" w:cs="Times New Roman"/>
          <w:bCs/>
        </w:rPr>
        <w:t>la finalizarea lucrărilor proiectului</w:t>
      </w:r>
      <w:r w:rsidRPr="00AC5750">
        <w:rPr>
          <w:rFonts w:ascii="Times New Roman" w:hAnsi="Times New Roman" w:cs="Times New Roman"/>
        </w:rPr>
        <w:t>;</w:t>
      </w:r>
    </w:p>
    <w:p w:rsidR="00571197" w:rsidRPr="00AC5750" w:rsidRDefault="00571197" w:rsidP="00571197">
      <w:pPr>
        <w:numPr>
          <w:ilvl w:val="0"/>
          <w:numId w:val="2"/>
        </w:numPr>
        <w:tabs>
          <w:tab w:val="clear" w:pos="360"/>
          <w:tab w:val="num" w:pos="426"/>
        </w:tabs>
        <w:spacing w:after="0" w:line="240" w:lineRule="atLeast"/>
        <w:ind w:left="425" w:right="-91" w:hanging="425"/>
        <w:jc w:val="both"/>
        <w:rPr>
          <w:rFonts w:ascii="Times New Roman" w:hAnsi="Times New Roman" w:cs="Times New Roman"/>
        </w:rPr>
      </w:pPr>
      <w:r w:rsidRPr="00AC5750">
        <w:rPr>
          <w:rFonts w:ascii="Times New Roman" w:hAnsi="Times New Roman" w:cs="Times New Roman"/>
        </w:rPr>
        <w:t xml:space="preserve">Înştiinţarea autorităţii competente pentru protecţia mediului la finalizarea lucrărilor de investiţie, conform prevederilor art. 49, alin. 3 din </w:t>
      </w:r>
      <w:hyperlink r:id="rId72" w:tooltip="de aplicare a evaluării impactului asupra mediului pentru proiecte publice şi private (act publicat in M.Of. 274 din 27-apr-2010)" w:history="1">
        <w:r w:rsidRPr="00AC5750">
          <w:rPr>
            <w:rFonts w:ascii="Times New Roman" w:hAnsi="Times New Roman" w:cs="Times New Roman"/>
            <w:i/>
          </w:rPr>
          <w:t>Metodologia de aplicare a evaluării impactului asupra mediului pentru proiecte publice şi private</w:t>
        </w:r>
      </w:hyperlink>
      <w:r w:rsidRPr="00AC5750">
        <w:rPr>
          <w:rFonts w:ascii="Times New Roman" w:hAnsi="Times New Roman" w:cs="Times New Roman"/>
          <w:b/>
          <w:bCs/>
          <w:i/>
        </w:rPr>
        <w:t xml:space="preserve"> </w:t>
      </w:r>
      <w:r w:rsidRPr="00AC5750">
        <w:rPr>
          <w:rFonts w:ascii="Times New Roman" w:hAnsi="Times New Roman" w:cs="Times New Roman"/>
          <w:bCs/>
        </w:rPr>
        <w:t>aprobată prin</w:t>
      </w:r>
      <w:r w:rsidRPr="00AC5750">
        <w:rPr>
          <w:rFonts w:ascii="Times New Roman" w:hAnsi="Times New Roman" w:cs="Times New Roman"/>
          <w:b/>
          <w:bCs/>
        </w:rPr>
        <w:t xml:space="preserve"> </w:t>
      </w:r>
      <w:r w:rsidRPr="00AC5750">
        <w:rPr>
          <w:rFonts w:ascii="Times New Roman" w:hAnsi="Times New Roman" w:cs="Times New Roman"/>
          <w:i/>
        </w:rPr>
        <w:t>Ord. MMP nr. 135/2010</w:t>
      </w:r>
      <w:r w:rsidRPr="00AC5750">
        <w:rPr>
          <w:rFonts w:ascii="Times New Roman" w:hAnsi="Times New Roman" w:cs="Times New Roman"/>
        </w:rPr>
        <w:t>;</w:t>
      </w:r>
    </w:p>
    <w:p w:rsidR="00571197" w:rsidRPr="00AC5750" w:rsidRDefault="00571197" w:rsidP="00571197">
      <w:pPr>
        <w:numPr>
          <w:ilvl w:val="0"/>
          <w:numId w:val="2"/>
        </w:numPr>
        <w:tabs>
          <w:tab w:val="clear" w:pos="360"/>
          <w:tab w:val="num" w:pos="426"/>
        </w:tabs>
        <w:spacing w:after="0" w:line="240" w:lineRule="atLeast"/>
        <w:ind w:left="425" w:right="-91" w:hanging="425"/>
        <w:jc w:val="both"/>
        <w:rPr>
          <w:rFonts w:ascii="Times New Roman" w:hAnsi="Times New Roman" w:cs="Times New Roman"/>
        </w:rPr>
      </w:pPr>
      <w:r w:rsidRPr="00AC5750">
        <w:rPr>
          <w:rFonts w:ascii="Times New Roman" w:hAnsi="Times New Roman" w:cs="Times New Roman"/>
        </w:rPr>
        <w:t>Respectarea prevederilor art. 15, alin. 2, lit. a) din OUG nr. 164/2008 care modifică şi completează OUG nr. 195/2005 privind protecţia mediului, aprobată cu modificări şi completări de Legea nr. 265/2006, cu modificările şi completările ulterioare</w:t>
      </w:r>
      <w:r w:rsidRPr="00AC5750">
        <w:rPr>
          <w:rFonts w:ascii="Times New Roman" w:hAnsi="Times New Roman" w:cs="Times New Roman"/>
          <w:u w:val="single"/>
        </w:rPr>
        <w:t xml:space="preserve"> </w:t>
      </w:r>
      <w:r w:rsidRPr="00AC5750">
        <w:rPr>
          <w:rFonts w:ascii="Times New Roman" w:hAnsi="Times New Roman" w:cs="Times New Roman"/>
          <w:i/>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571197" w:rsidRPr="00AC5750" w:rsidRDefault="00571197" w:rsidP="00571197">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Intocmit</w:t>
      </w:r>
      <w:r w:rsidRPr="00AC5750">
        <w:rPr>
          <w:rStyle w:val="ax1"/>
          <w:rFonts w:ascii="Times New Roman" w:hAnsi="Times New Roman" w:cs="Times New Roman"/>
          <w:b w:val="0"/>
          <w:caps/>
          <w:sz w:val="24"/>
          <w:szCs w:val="24"/>
        </w:rPr>
        <w:t>,</w:t>
      </w:r>
    </w:p>
    <w:p w:rsidR="00571197" w:rsidRPr="00AC5750" w:rsidRDefault="00571197" w:rsidP="00571197">
      <w:pPr>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Steluta Mardale</w:t>
      </w:r>
    </w:p>
    <w:p w:rsidR="0003063E" w:rsidRPr="00AC5750" w:rsidRDefault="0003063E" w:rsidP="00EE4575">
      <w:pPr>
        <w:jc w:val="center"/>
        <w:rPr>
          <w:rStyle w:val="ax1"/>
          <w:caps/>
          <w:sz w:val="28"/>
          <w:szCs w:val="28"/>
        </w:rPr>
      </w:pPr>
    </w:p>
    <w:p w:rsidR="0003063E" w:rsidRPr="00AC5750" w:rsidRDefault="0003063E" w:rsidP="00EE4575">
      <w:pPr>
        <w:jc w:val="center"/>
        <w:rPr>
          <w:rStyle w:val="ax1"/>
          <w:caps/>
          <w:sz w:val="28"/>
          <w:szCs w:val="28"/>
        </w:rPr>
      </w:pPr>
    </w:p>
    <w:p w:rsidR="0003063E" w:rsidRPr="00AC5750" w:rsidRDefault="0003063E" w:rsidP="0003063E">
      <w:pPr>
        <w:spacing w:after="0" w:line="240" w:lineRule="auto"/>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DRAFT Decizia  etapei de încadrare</w:t>
      </w:r>
    </w:p>
    <w:p w:rsidR="0003063E" w:rsidRPr="00AC5750" w:rsidRDefault="0003063E" w:rsidP="0003063E">
      <w:pPr>
        <w:spacing w:after="0" w:line="240" w:lineRule="auto"/>
        <w:jc w:val="center"/>
        <w:rPr>
          <w:rFonts w:ascii="Times New Roman" w:hAnsi="Times New Roman" w:cs="Times New Roman"/>
          <w:b/>
          <w:sz w:val="24"/>
          <w:szCs w:val="24"/>
        </w:rPr>
      </w:pPr>
      <w:r w:rsidRPr="00AC5750">
        <w:rPr>
          <w:rFonts w:ascii="Times New Roman" w:hAnsi="Times New Roman" w:cs="Times New Roman"/>
          <w:b/>
          <w:sz w:val="24"/>
          <w:szCs w:val="24"/>
        </w:rPr>
        <w:t xml:space="preserve">din   30.08.2018  </w:t>
      </w:r>
    </w:p>
    <w:p w:rsidR="0003063E" w:rsidRPr="00AC5750" w:rsidRDefault="0003063E" w:rsidP="0003063E">
      <w:pPr>
        <w:spacing w:after="0" w:line="240" w:lineRule="auto"/>
        <w:jc w:val="center"/>
        <w:rPr>
          <w:rFonts w:ascii="Times New Roman" w:hAnsi="Times New Roman" w:cs="Times New Roman"/>
          <w:b/>
          <w:sz w:val="24"/>
          <w:szCs w:val="24"/>
        </w:rPr>
      </w:pPr>
    </w:p>
    <w:p w:rsidR="0003063E" w:rsidRPr="00AC5750" w:rsidRDefault="0003063E" w:rsidP="0003063E">
      <w:pPr>
        <w:spacing w:after="0" w:line="240" w:lineRule="auto"/>
        <w:ind w:firstLine="708"/>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Ca urmare a solicitării de emitere a acordului de mediu adresate de </w:t>
      </w:r>
      <w:r w:rsidRPr="00AC5750">
        <w:rPr>
          <w:rFonts w:ascii="Times New Roman" w:hAnsi="Times New Roman" w:cs="Times New Roman"/>
          <w:b/>
          <w:sz w:val="24"/>
          <w:szCs w:val="24"/>
        </w:rPr>
        <w:t xml:space="preserve"> UAT TUDOR VLADIMIRESCU, </w:t>
      </w:r>
      <w:r w:rsidRPr="00AC5750">
        <w:rPr>
          <w:rStyle w:val="tpa1"/>
          <w:rFonts w:ascii="Times New Roman" w:hAnsi="Times New Roman" w:cs="Times New Roman"/>
          <w:sz w:val="24"/>
          <w:szCs w:val="24"/>
        </w:rPr>
        <w:t xml:space="preserve">cu sediul în </w:t>
      </w:r>
      <w:r w:rsidRPr="00AC5750">
        <w:rPr>
          <w:rFonts w:ascii="Times New Roman" w:hAnsi="Times New Roman" w:cs="Times New Roman"/>
          <w:sz w:val="24"/>
          <w:szCs w:val="24"/>
        </w:rPr>
        <w:t xml:space="preserve">județul Brăila, </w:t>
      </w:r>
      <w:r w:rsidRPr="00AC5750">
        <w:rPr>
          <w:rStyle w:val="tpa1"/>
          <w:rFonts w:ascii="Times New Roman" w:hAnsi="Times New Roman" w:cs="Times New Roman"/>
          <w:sz w:val="24"/>
          <w:szCs w:val="24"/>
        </w:rPr>
        <w:t>comuna Tudor Vladimirescu, localitatea Tudor Vladimirescu, strada Brăilei, nr. 89, înregistrată la Agenția pentru Protecția Mediului Brăila cu nr.</w:t>
      </w:r>
      <w:r w:rsidRPr="00AC5750">
        <w:rPr>
          <w:rFonts w:ascii="Times New Roman" w:hAnsi="Times New Roman" w:cs="Times New Roman"/>
          <w:sz w:val="24"/>
          <w:szCs w:val="24"/>
          <w:lang w:eastAsia="ro-RO"/>
        </w:rPr>
        <w:t xml:space="preserve"> </w:t>
      </w:r>
      <w:r w:rsidRPr="00AC5750">
        <w:rPr>
          <w:rStyle w:val="tpa1"/>
          <w:rFonts w:ascii="Times New Roman" w:hAnsi="Times New Roman" w:cs="Times New Roman"/>
          <w:sz w:val="24"/>
          <w:szCs w:val="24"/>
        </w:rPr>
        <w:t xml:space="preserve">11701/21.09.2017, </w:t>
      </w:r>
      <w:hyperlink w:anchor="#" w:history="1"/>
      <w:r w:rsidRPr="00AC5750">
        <w:rPr>
          <w:rStyle w:val="tpa1"/>
          <w:rFonts w:ascii="Times New Roman" w:hAnsi="Times New Roman" w:cs="Times New Roman"/>
          <w:sz w:val="24"/>
          <w:szCs w:val="24"/>
        </w:rPr>
        <w:t xml:space="preserve">în baza </w:t>
      </w:r>
      <w:r w:rsidRPr="00AC5750">
        <w:rPr>
          <w:rStyle w:val="tpa1"/>
          <w:rFonts w:ascii="Times New Roman" w:hAnsi="Times New Roman" w:cs="Times New Roman"/>
          <w:i/>
          <w:sz w:val="24"/>
          <w:szCs w:val="24"/>
        </w:rPr>
        <w:t>Hotărârii Guvernului nr. 445/2009 privind</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evaluarea impactului anumitor proiecte publice</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şi private</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asupra mediului</w:t>
      </w:r>
      <w:r w:rsidRPr="00AC5750">
        <w:rPr>
          <w:rFonts w:ascii="Times New Roman" w:hAnsi="Times New Roman" w:cs="Times New Roman"/>
          <w:sz w:val="24"/>
          <w:szCs w:val="24"/>
          <w:lang w:eastAsia="ar-SA"/>
        </w:rPr>
        <w:t xml:space="preserve">, cu modificările și completările ulterioare, </w:t>
      </w:r>
      <w:r w:rsidRPr="00AC5750">
        <w:rPr>
          <w:rStyle w:val="tpa1"/>
          <w:rFonts w:ascii="Times New Roman" w:hAnsi="Times New Roman" w:cs="Times New Roman"/>
          <w:sz w:val="24"/>
          <w:szCs w:val="24"/>
        </w:rPr>
        <w:t>ca urmare a consultărilor desfăşurate în cadrul şedinţei Comisiei de Analiza Tehnică Brăila din data de 30.08.2018, Agenţia pentru Protecţia Mediului Brăila decide că proiectul “</w:t>
      </w:r>
      <w:r w:rsidRPr="00AC5750">
        <w:rPr>
          <w:rStyle w:val="tpa1"/>
          <w:rFonts w:ascii="Times New Roman" w:hAnsi="Times New Roman" w:cs="Times New Roman"/>
          <w:i/>
          <w:sz w:val="24"/>
          <w:szCs w:val="24"/>
        </w:rPr>
        <w:t>Modernizare străzi în comuna Tudor Vladimirescu, județul Brăila</w:t>
      </w:r>
      <w:r w:rsidRPr="00AC5750">
        <w:rPr>
          <w:rFonts w:ascii="Times New Roman" w:hAnsi="Times New Roman" w:cs="Times New Roman"/>
          <w:bCs/>
          <w:iCs/>
          <w:sz w:val="24"/>
          <w:szCs w:val="24"/>
        </w:rPr>
        <w:t xml:space="preserve">”, </w:t>
      </w:r>
      <w:r w:rsidRPr="00AC5750">
        <w:rPr>
          <w:rFonts w:ascii="Times New Roman" w:hAnsi="Times New Roman" w:cs="Times New Roman"/>
          <w:sz w:val="24"/>
          <w:szCs w:val="24"/>
        </w:rPr>
        <w:t>propus a fi amplasat în județul Brăila, Tudor Vladimirescu, intravilan localitățile Tudor Vladimirescu, Scorțaru Vechi și Comăneasca,</w:t>
      </w:r>
    </w:p>
    <w:p w:rsidR="0003063E" w:rsidRPr="00AC5750" w:rsidRDefault="0003063E" w:rsidP="0003063E">
      <w:pPr>
        <w:spacing w:after="0" w:line="240" w:lineRule="auto"/>
        <w:ind w:firstLine="708"/>
        <w:jc w:val="both"/>
        <w:rPr>
          <w:rFonts w:ascii="Times New Roman" w:hAnsi="Times New Roman" w:cs="Times New Roman"/>
          <w:sz w:val="24"/>
          <w:szCs w:val="24"/>
        </w:rPr>
      </w:pPr>
    </w:p>
    <w:p w:rsidR="0003063E" w:rsidRPr="00AC5750" w:rsidRDefault="0003063E" w:rsidP="0003063E">
      <w:pPr>
        <w:spacing w:after="0" w:line="240" w:lineRule="auto"/>
        <w:jc w:val="center"/>
        <w:rPr>
          <w:rStyle w:val="tpa1"/>
          <w:rFonts w:ascii="Times New Roman" w:hAnsi="Times New Roman" w:cs="Times New Roman"/>
          <w:sz w:val="24"/>
          <w:szCs w:val="24"/>
        </w:rPr>
      </w:pPr>
      <w:r w:rsidRPr="00AC5750">
        <w:rPr>
          <w:rStyle w:val="tpa1"/>
          <w:rFonts w:ascii="Times New Roman" w:hAnsi="Times New Roman" w:cs="Times New Roman"/>
          <w:b/>
          <w:i/>
          <w:sz w:val="24"/>
          <w:szCs w:val="24"/>
        </w:rPr>
        <w:t>nu se supune evaluării impactului asupra mediului și nu se supune evaluării adecvate.</w:t>
      </w:r>
    </w:p>
    <w:p w:rsidR="0003063E" w:rsidRPr="00AC5750" w:rsidRDefault="0003063E" w:rsidP="0003063E">
      <w:pPr>
        <w:spacing w:after="0" w:line="240" w:lineRule="auto"/>
        <w:ind w:firstLine="720"/>
        <w:rPr>
          <w:rStyle w:val="tpa1"/>
          <w:rFonts w:ascii="Times New Roman" w:hAnsi="Times New Roman" w:cs="Times New Roman"/>
          <w:sz w:val="24"/>
          <w:szCs w:val="24"/>
        </w:rPr>
      </w:pPr>
    </w:p>
    <w:p w:rsidR="0003063E" w:rsidRPr="00AC5750" w:rsidRDefault="0003063E" w:rsidP="0003063E">
      <w:pPr>
        <w:spacing w:after="0" w:line="240" w:lineRule="auto"/>
        <w:ind w:firstLine="720"/>
        <w:rPr>
          <w:rStyle w:val="tpa1"/>
          <w:rFonts w:ascii="Times New Roman" w:hAnsi="Times New Roman" w:cs="Times New Roman"/>
          <w:sz w:val="24"/>
          <w:szCs w:val="24"/>
        </w:rPr>
      </w:pPr>
      <w:r w:rsidRPr="00AC5750">
        <w:rPr>
          <w:rStyle w:val="tpa1"/>
          <w:rFonts w:ascii="Times New Roman" w:hAnsi="Times New Roman" w:cs="Times New Roman"/>
          <w:sz w:val="24"/>
          <w:szCs w:val="24"/>
        </w:rPr>
        <w:t>Justificarea prezentei decizii:</w:t>
      </w:r>
    </w:p>
    <w:p w:rsidR="0003063E" w:rsidRPr="00AC5750" w:rsidRDefault="0003063E" w:rsidP="0003063E">
      <w:pPr>
        <w:numPr>
          <w:ilvl w:val="0"/>
          <w:numId w:val="3"/>
        </w:numPr>
        <w:spacing w:after="0" w:line="240" w:lineRule="auto"/>
        <w:ind w:left="714" w:hanging="357"/>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w:t>
      </w:r>
      <w:r w:rsidRPr="00AC5750">
        <w:rPr>
          <w:rStyle w:val="tpa1"/>
          <w:rFonts w:ascii="Times New Roman" w:hAnsi="Times New Roman" w:cs="Times New Roman"/>
          <w:b/>
          <w:sz w:val="24"/>
          <w:szCs w:val="24"/>
        </w:rPr>
        <w:t>H.G. nr. 445/2009,</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 xml:space="preserve">Anexa nr. 2 - </w:t>
      </w:r>
      <w:r w:rsidRPr="00AC5750">
        <w:rPr>
          <w:rFonts w:ascii="Times New Roman" w:hAnsi="Times New Roman" w:cs="Times New Roman"/>
          <w:b/>
          <w:sz w:val="24"/>
          <w:szCs w:val="24"/>
        </w:rPr>
        <w:t>pct. 10, lit. b</w:t>
      </w:r>
      <w:r w:rsidRPr="00AC5750">
        <w:rPr>
          <w:rStyle w:val="tpa1"/>
          <w:rFonts w:ascii="Times New Roman" w:hAnsi="Times New Roman" w:cs="Times New Roman"/>
          <w:b/>
          <w:sz w:val="24"/>
          <w:szCs w:val="24"/>
        </w:rPr>
        <w:t>)</w:t>
      </w:r>
      <w:r w:rsidRPr="00AC5750">
        <w:rPr>
          <w:rStyle w:val="tpa1"/>
          <w:rFonts w:ascii="Times New Roman" w:hAnsi="Times New Roman" w:cs="Times New Roman"/>
          <w:sz w:val="24"/>
          <w:szCs w:val="24"/>
        </w:rPr>
        <w:t xml:space="preserve"> </w:t>
      </w:r>
      <w:r w:rsidRPr="00AC5750">
        <w:rPr>
          <w:rStyle w:val="tpt1"/>
          <w:rFonts w:ascii="Times New Roman" w:hAnsi="Times New Roman" w:cs="Times New Roman"/>
          <w:i/>
          <w:sz w:val="24"/>
          <w:szCs w:val="24"/>
        </w:rPr>
        <w:t>proiecte de infrastructură,</w:t>
      </w:r>
      <w:r w:rsidRPr="00AC5750">
        <w:rPr>
          <w:rFonts w:ascii="Times New Roman" w:hAnsi="Times New Roman" w:cs="Times New Roman"/>
          <w:sz w:val="24"/>
          <w:szCs w:val="24"/>
        </w:rPr>
        <w:t xml:space="preserve"> </w:t>
      </w:r>
      <w:r w:rsidRPr="00AC5750">
        <w:rPr>
          <w:rStyle w:val="tpa1"/>
          <w:rFonts w:ascii="Times New Roman" w:hAnsi="Times New Roman" w:cs="Times New Roman"/>
          <w:i/>
          <w:sz w:val="24"/>
          <w:szCs w:val="24"/>
        </w:rPr>
        <w:t xml:space="preserve">proiecte de dezvoltare urbană, inclusiv construcţia centrelor comerciale şi a parcărilor auto </w:t>
      </w:r>
      <w:r w:rsidRPr="00AC5750">
        <w:rPr>
          <w:rStyle w:val="tpa1"/>
          <w:rFonts w:ascii="Times New Roman" w:hAnsi="Times New Roman" w:cs="Times New Roman"/>
          <w:sz w:val="24"/>
          <w:szCs w:val="24"/>
        </w:rPr>
        <w:t xml:space="preserve">și </w:t>
      </w:r>
      <w:r w:rsidRPr="00AC5750">
        <w:rPr>
          <w:rStyle w:val="tpa1"/>
          <w:rFonts w:ascii="Times New Roman" w:hAnsi="Times New Roman" w:cs="Times New Roman"/>
          <w:b/>
          <w:sz w:val="24"/>
          <w:szCs w:val="24"/>
        </w:rPr>
        <w:t>pct. 13, lit a)</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i/>
          <w:sz w:val="24"/>
          <w:szCs w:val="24"/>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03063E" w:rsidRPr="00AC5750" w:rsidRDefault="0003063E" w:rsidP="0003063E">
      <w:pPr>
        <w:numPr>
          <w:ilvl w:val="0"/>
          <w:numId w:val="3"/>
        </w:numPr>
        <w:spacing w:after="0" w:line="240" w:lineRule="auto"/>
        <w:ind w:left="714" w:hanging="357"/>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w:t>
      </w:r>
      <w:r w:rsidRPr="00AC5750">
        <w:rPr>
          <w:rStyle w:val="tpa1"/>
          <w:rFonts w:ascii="Times New Roman" w:hAnsi="Times New Roman" w:cs="Times New Roman"/>
          <w:b/>
          <w:sz w:val="24"/>
          <w:szCs w:val="24"/>
        </w:rPr>
        <w:t>intră</w:t>
      </w: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 xml:space="preserve">sub incidenţa art. 28 din Ordonanţa de Urgenţă a Guvernului nr. 57/2007 privind regimul ariilor naturale protejate, conservarea habitatelor naturale, a florei şi faunei sălbatice, cu modificările şi completările ulterioare, fiind propus parțial în vecinătatea </w:t>
      </w:r>
      <w:r w:rsidRPr="00AC5750">
        <w:rPr>
          <w:rFonts w:ascii="Times New Roman" w:eastAsia="Times New Roman" w:hAnsi="Times New Roman" w:cs="Times New Roman"/>
          <w:sz w:val="24"/>
          <w:szCs w:val="24"/>
        </w:rPr>
        <w:t>Sitului de importanţă comunitară Ianca – Plopu – Sărat – Comăneasca</w:t>
      </w:r>
      <w:r w:rsidRPr="00AC5750">
        <w:rPr>
          <w:rFonts w:ascii="Times New Roman" w:hAnsi="Times New Roman" w:cs="Times New Roman"/>
          <w:sz w:val="24"/>
          <w:szCs w:val="24"/>
        </w:rPr>
        <w:t>;</w:t>
      </w:r>
    </w:p>
    <w:p w:rsidR="0003063E" w:rsidRPr="00AC5750" w:rsidRDefault="0003063E" w:rsidP="0003063E">
      <w:pPr>
        <w:spacing w:after="0" w:line="240" w:lineRule="auto"/>
        <w:ind w:left="714"/>
        <w:jc w:val="both"/>
        <w:rPr>
          <w:rStyle w:val="tpa1"/>
          <w:rFonts w:ascii="Times New Roman" w:hAnsi="Times New Roman" w:cs="Times New Roman"/>
          <w:sz w:val="24"/>
          <w:szCs w:val="24"/>
        </w:rPr>
      </w:pPr>
    </w:p>
    <w:p w:rsidR="0003063E" w:rsidRPr="00AC5750" w:rsidRDefault="0003063E" w:rsidP="0003063E">
      <w:pPr>
        <w:spacing w:after="0" w:line="240" w:lineRule="auto"/>
        <w:rPr>
          <w:rStyle w:val="tpa1"/>
          <w:rFonts w:ascii="Times New Roman" w:hAnsi="Times New Roman" w:cs="Times New Roman"/>
          <w:sz w:val="24"/>
          <w:szCs w:val="24"/>
        </w:rPr>
      </w:pPr>
      <w:r w:rsidRPr="00AC5750">
        <w:rPr>
          <w:rStyle w:val="tpa1"/>
          <w:rFonts w:ascii="Times New Roman" w:hAnsi="Times New Roman" w:cs="Times New Roman"/>
          <w:b/>
          <w:i/>
          <w:sz w:val="24"/>
          <w:szCs w:val="24"/>
        </w:rPr>
        <w:lastRenderedPageBreak/>
        <w:t>I. Motivele care au stat la baza luării deciziei etapei de încadrare în procedura de evaluare a impactului asupra mediului sunt următoarele:</w:t>
      </w:r>
    </w:p>
    <w:p w:rsidR="0003063E" w:rsidRPr="00AC5750" w:rsidRDefault="0003063E" w:rsidP="0003063E">
      <w:pPr>
        <w:spacing w:after="0" w:line="240" w:lineRule="auto"/>
        <w:rPr>
          <w:rStyle w:val="tpa1"/>
          <w:rFonts w:ascii="Times New Roman" w:hAnsi="Times New Roman" w:cs="Times New Roman"/>
          <w:b/>
          <w:sz w:val="24"/>
          <w:szCs w:val="24"/>
        </w:rPr>
      </w:pPr>
    </w:p>
    <w:p w:rsidR="0003063E" w:rsidRPr="00AC5750" w:rsidRDefault="0003063E" w:rsidP="009A5E39">
      <w:pPr>
        <w:pStyle w:val="ListParagraph"/>
        <w:numPr>
          <w:ilvl w:val="0"/>
          <w:numId w:val="37"/>
        </w:numPr>
        <w:ind w:left="0" w:firstLine="0"/>
        <w:contextualSpacing/>
        <w:rPr>
          <w:rStyle w:val="tpa1"/>
          <w:b/>
          <w:lang w:val="ro-RO"/>
        </w:rPr>
      </w:pPr>
      <w:r w:rsidRPr="00AC5750">
        <w:rPr>
          <w:rStyle w:val="tpa1"/>
          <w:b/>
          <w:lang w:val="ro-RO"/>
        </w:rPr>
        <w:t xml:space="preserve">Caracteristicile proiectului </w:t>
      </w:r>
    </w:p>
    <w:p w:rsidR="0003063E" w:rsidRPr="00AC5750" w:rsidRDefault="0003063E" w:rsidP="009A5E39">
      <w:pPr>
        <w:numPr>
          <w:ilvl w:val="0"/>
          <w:numId w:val="124"/>
        </w:num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i/>
          <w:sz w:val="24"/>
          <w:szCs w:val="24"/>
        </w:rPr>
        <w:t>Mărimea proiectului:</w:t>
      </w:r>
      <w:r w:rsidRPr="00AC5750">
        <w:rPr>
          <w:rStyle w:val="tpa1"/>
          <w:rFonts w:ascii="Times New Roman" w:hAnsi="Times New Roman" w:cs="Times New Roman"/>
          <w:sz w:val="24"/>
          <w:szCs w:val="24"/>
        </w:rPr>
        <w:t xml:space="preserve"> </w:t>
      </w:r>
    </w:p>
    <w:p w:rsidR="0003063E" w:rsidRPr="00AC5750" w:rsidRDefault="0003063E" w:rsidP="0003063E">
      <w:pPr>
        <w:pStyle w:val="Frspaiere"/>
        <w:jc w:val="both"/>
        <w:rPr>
          <w:rFonts w:ascii="Times New Roman" w:hAnsi="Times New Roman" w:cs="Times New Roman"/>
          <w:sz w:val="24"/>
          <w:szCs w:val="24"/>
        </w:rPr>
      </w:pPr>
      <w:r w:rsidRPr="00AC5750">
        <w:rPr>
          <w:rFonts w:ascii="Times New Roman" w:hAnsi="Times New Roman" w:cs="Times New Roman"/>
          <w:sz w:val="24"/>
          <w:szCs w:val="24"/>
        </w:rPr>
        <w:t xml:space="preserve">Proiectul propune reabilitarea și modernizarea prin asfaltare a părții carosabile a străzilor existente nemodernizate din cadrul comunei Tudor Vladimirescu, localitățile Tudor Vladimirescu, Scorțaru Vechi și Comăneasca pe o lungime de 10258 ml. Lista străzilor supuse investiției este următoarea: </w:t>
      </w:r>
    </w:p>
    <w:p w:rsidR="0003063E" w:rsidRPr="00AC5750" w:rsidRDefault="0003063E" w:rsidP="009A5E39">
      <w:pPr>
        <w:pStyle w:val="Frspaiere"/>
        <w:numPr>
          <w:ilvl w:val="0"/>
          <w:numId w:val="123"/>
        </w:numPr>
        <w:jc w:val="both"/>
        <w:rPr>
          <w:rFonts w:ascii="Times New Roman" w:hAnsi="Times New Roman" w:cs="Times New Roman"/>
          <w:sz w:val="24"/>
          <w:szCs w:val="24"/>
        </w:rPr>
      </w:pPr>
      <w:r w:rsidRPr="00AC5750">
        <w:rPr>
          <w:rFonts w:ascii="Times New Roman" w:hAnsi="Times New Roman" w:cs="Times New Roman"/>
          <w:sz w:val="24"/>
          <w:szCs w:val="24"/>
        </w:rPr>
        <w:t>În localitatea Tudor Vladimirescu: Liliacului - 1964 ml, Crinului - 653 ml, Zorelelor - 497 ml, Narciselor - 486 ml, Lalelelor - 162 ml, Trandafirilor – 495 ml.</w:t>
      </w:r>
    </w:p>
    <w:p w:rsidR="0003063E" w:rsidRPr="00AC5750" w:rsidRDefault="0003063E" w:rsidP="009A5E39">
      <w:pPr>
        <w:pStyle w:val="Frspaiere"/>
        <w:numPr>
          <w:ilvl w:val="0"/>
          <w:numId w:val="123"/>
        </w:numPr>
        <w:jc w:val="both"/>
        <w:rPr>
          <w:rFonts w:ascii="Times New Roman" w:hAnsi="Times New Roman" w:cs="Times New Roman"/>
          <w:sz w:val="24"/>
          <w:szCs w:val="24"/>
        </w:rPr>
      </w:pPr>
      <w:r w:rsidRPr="00AC5750">
        <w:rPr>
          <w:rFonts w:ascii="Times New Roman" w:hAnsi="Times New Roman" w:cs="Times New Roman"/>
          <w:sz w:val="24"/>
          <w:szCs w:val="24"/>
        </w:rPr>
        <w:t>În localitatea Scorțaru Vechi: Brazdelor – 360 ml, Tractoarelor – 360 ml, Căruțașilor – 363 ml, Mușcatelor – 362 ml, Răzoarelor – 423 ml, Agricultorilor – 472 ml, Morii - 369 ml, Mecanizatorului – 371 ml, Recoltei – 628 ml, Albinei – 295 ml, Mieilor – 333 ml, Flori de câmp – 185 ml.</w:t>
      </w:r>
    </w:p>
    <w:p w:rsidR="0003063E" w:rsidRPr="00AC5750" w:rsidRDefault="0003063E" w:rsidP="009A5E39">
      <w:pPr>
        <w:pStyle w:val="Frspaiere"/>
        <w:numPr>
          <w:ilvl w:val="0"/>
          <w:numId w:val="123"/>
        </w:numPr>
        <w:jc w:val="both"/>
        <w:rPr>
          <w:rFonts w:ascii="Times New Roman" w:hAnsi="Times New Roman" w:cs="Times New Roman"/>
          <w:sz w:val="24"/>
          <w:szCs w:val="24"/>
        </w:rPr>
      </w:pPr>
      <w:r w:rsidRPr="00AC5750">
        <w:rPr>
          <w:rFonts w:ascii="Times New Roman" w:hAnsi="Times New Roman" w:cs="Times New Roman"/>
          <w:sz w:val="24"/>
          <w:szCs w:val="24"/>
        </w:rPr>
        <w:t>În localitatea Urleasca: Școlii – 496 ml, Berzelor – 159 ml, Viilor – 201 ml, Legumelor – 165 ml, Floarea Soarelui – 263 ml, Rândunelelor – 196 ml.</w:t>
      </w:r>
    </w:p>
    <w:p w:rsidR="0003063E" w:rsidRPr="00AC5750" w:rsidRDefault="0003063E" w:rsidP="0003063E">
      <w:pPr>
        <w:spacing w:after="0" w:line="240" w:lineRule="auto"/>
        <w:jc w:val="both"/>
        <w:rPr>
          <w:rFonts w:ascii="Times New Roman" w:hAnsi="Times New Roman" w:cs="Times New Roman"/>
          <w:b/>
          <w:sz w:val="24"/>
          <w:szCs w:val="24"/>
        </w:rPr>
      </w:pPr>
      <w:r w:rsidRPr="00AC5750">
        <w:rPr>
          <w:rFonts w:ascii="Times New Roman" w:hAnsi="Times New Roman" w:cs="Times New Roman"/>
          <w:b/>
          <w:sz w:val="24"/>
          <w:szCs w:val="24"/>
        </w:rPr>
        <w:t>Structura rutieră</w:t>
      </w:r>
    </w:p>
    <w:p w:rsidR="0003063E" w:rsidRPr="00AC5750" w:rsidRDefault="0003063E" w:rsidP="0003063E">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Sistem rutier de tip suplu (îmbrăcăminte bituminoasă uşoară)</w:t>
      </w:r>
    </w:p>
    <w:p w:rsidR="0003063E" w:rsidRPr="00AC5750" w:rsidRDefault="0003063E" w:rsidP="009A5E39">
      <w:pPr>
        <w:numPr>
          <w:ilvl w:val="0"/>
          <w:numId w:val="86"/>
        </w:numPr>
        <w:tabs>
          <w:tab w:val="left" w:pos="-284"/>
        </w:tabs>
        <w:spacing w:after="0" w:line="240" w:lineRule="auto"/>
        <w:jc w:val="both"/>
        <w:rPr>
          <w:rFonts w:ascii="Times New Roman" w:hAnsi="Times New Roman" w:cs="Times New Roman"/>
          <w:sz w:val="24"/>
          <w:szCs w:val="24"/>
        </w:rPr>
      </w:pPr>
      <w:r w:rsidRPr="00AC5750">
        <w:rPr>
          <w:rFonts w:ascii="Times New Roman" w:hAnsi="Times New Roman" w:cs="Times New Roman"/>
          <w:b/>
          <w:sz w:val="24"/>
          <w:szCs w:val="24"/>
        </w:rPr>
        <w:t>partea carosabilă</w:t>
      </w:r>
      <w:r w:rsidRPr="00AC5750">
        <w:rPr>
          <w:rFonts w:ascii="Times New Roman" w:hAnsi="Times New Roman" w:cs="Times New Roman"/>
          <w:sz w:val="24"/>
          <w:szCs w:val="24"/>
        </w:rPr>
        <w:t>: între 5-4 m și panta transversala de 2,5%</w:t>
      </w:r>
    </w:p>
    <w:p w:rsidR="0003063E" w:rsidRPr="00AC5750" w:rsidRDefault="0003063E" w:rsidP="009A5E39">
      <w:pPr>
        <w:pStyle w:val="ListParagraph"/>
        <w:numPr>
          <w:ilvl w:val="2"/>
          <w:numId w:val="47"/>
        </w:numPr>
        <w:tabs>
          <w:tab w:val="clear" w:pos="2340"/>
          <w:tab w:val="num" w:pos="1276"/>
        </w:tabs>
        <w:ind w:left="1418" w:hanging="284"/>
        <w:contextualSpacing/>
        <w:jc w:val="both"/>
      </w:pPr>
      <w:r w:rsidRPr="00AC5750">
        <w:t>4 cm strat de uzură BA16 rul 50/70</w:t>
      </w:r>
    </w:p>
    <w:p w:rsidR="0003063E" w:rsidRPr="00AC5750" w:rsidRDefault="0003063E" w:rsidP="009A5E39">
      <w:pPr>
        <w:pStyle w:val="ListParagraph"/>
        <w:numPr>
          <w:ilvl w:val="2"/>
          <w:numId w:val="47"/>
        </w:numPr>
        <w:tabs>
          <w:tab w:val="clear" w:pos="2340"/>
          <w:tab w:val="num" w:pos="1276"/>
        </w:tabs>
        <w:ind w:left="1418" w:hanging="284"/>
        <w:contextualSpacing/>
        <w:jc w:val="both"/>
      </w:pPr>
      <w:r w:rsidRPr="00AC5750">
        <w:t>6 cm strat de legatură BAD20 leg 50/70</w:t>
      </w:r>
    </w:p>
    <w:p w:rsidR="0003063E" w:rsidRPr="00AC5750" w:rsidRDefault="0003063E" w:rsidP="009A5E39">
      <w:pPr>
        <w:pStyle w:val="ListParagraph"/>
        <w:numPr>
          <w:ilvl w:val="2"/>
          <w:numId w:val="47"/>
        </w:numPr>
        <w:tabs>
          <w:tab w:val="clear" w:pos="2340"/>
          <w:tab w:val="num" w:pos="1276"/>
        </w:tabs>
        <w:ind w:left="1418" w:hanging="284"/>
        <w:contextualSpacing/>
        <w:jc w:val="both"/>
      </w:pPr>
      <w:r w:rsidRPr="00AC5750">
        <w:t>15 cm piatră spartă</w:t>
      </w:r>
    </w:p>
    <w:p w:rsidR="0003063E" w:rsidRPr="00AC5750" w:rsidRDefault="0003063E" w:rsidP="009A5E39">
      <w:pPr>
        <w:pStyle w:val="ListParagraph"/>
        <w:numPr>
          <w:ilvl w:val="2"/>
          <w:numId w:val="47"/>
        </w:numPr>
        <w:tabs>
          <w:tab w:val="clear" w:pos="2340"/>
          <w:tab w:val="num" w:pos="1276"/>
        </w:tabs>
        <w:ind w:left="1418" w:hanging="284"/>
        <w:contextualSpacing/>
        <w:jc w:val="both"/>
      </w:pPr>
      <w:r w:rsidRPr="00AC5750">
        <w:t>15 cm balast</w:t>
      </w:r>
    </w:p>
    <w:p w:rsidR="0003063E" w:rsidRPr="00AC5750" w:rsidRDefault="0003063E" w:rsidP="009A5E39">
      <w:pPr>
        <w:pStyle w:val="ListParagraph"/>
        <w:numPr>
          <w:ilvl w:val="2"/>
          <w:numId w:val="47"/>
        </w:numPr>
        <w:tabs>
          <w:tab w:val="clear" w:pos="2340"/>
          <w:tab w:val="num" w:pos="1276"/>
        </w:tabs>
        <w:ind w:left="1418" w:hanging="284"/>
        <w:contextualSpacing/>
        <w:jc w:val="both"/>
      </w:pPr>
      <w:r w:rsidRPr="00AC5750">
        <w:t>platforma drumului între 8,3-5 m</w:t>
      </w:r>
    </w:p>
    <w:p w:rsidR="0003063E" w:rsidRPr="00AC5750" w:rsidRDefault="0003063E" w:rsidP="009A5E39">
      <w:pPr>
        <w:numPr>
          <w:ilvl w:val="0"/>
          <w:numId w:val="86"/>
        </w:numPr>
        <w:spacing w:after="0" w:line="240" w:lineRule="auto"/>
        <w:ind w:hanging="294"/>
        <w:jc w:val="both"/>
        <w:rPr>
          <w:rFonts w:ascii="Times New Roman" w:hAnsi="Times New Roman" w:cs="Times New Roman"/>
          <w:sz w:val="24"/>
          <w:szCs w:val="24"/>
        </w:rPr>
      </w:pPr>
      <w:r w:rsidRPr="00AC5750">
        <w:rPr>
          <w:rFonts w:ascii="Times New Roman" w:hAnsi="Times New Roman" w:cs="Times New Roman"/>
          <w:b/>
          <w:sz w:val="24"/>
          <w:szCs w:val="24"/>
        </w:rPr>
        <w:t>acostamente:</w:t>
      </w:r>
      <w:r w:rsidRPr="00AC5750">
        <w:rPr>
          <w:rFonts w:ascii="Times New Roman" w:hAnsi="Times New Roman" w:cs="Times New Roman"/>
          <w:sz w:val="24"/>
          <w:szCs w:val="24"/>
        </w:rPr>
        <w:t xml:space="preserve">  cu lățime de 0,5 m și pantă transversală de 4%,</w:t>
      </w:r>
    </w:p>
    <w:p w:rsidR="0003063E" w:rsidRPr="00AC5750" w:rsidRDefault="0003063E" w:rsidP="0003063E">
      <w:pPr>
        <w:spacing w:after="0" w:line="240" w:lineRule="auto"/>
        <w:ind w:left="993" w:firstLine="141"/>
        <w:jc w:val="both"/>
        <w:rPr>
          <w:rFonts w:ascii="Times New Roman" w:hAnsi="Times New Roman" w:cs="Times New Roman"/>
          <w:sz w:val="24"/>
          <w:szCs w:val="24"/>
        </w:rPr>
      </w:pPr>
      <w:r w:rsidRPr="00AC5750">
        <w:rPr>
          <w:rFonts w:ascii="Times New Roman" w:hAnsi="Times New Roman" w:cs="Times New Roman"/>
          <w:sz w:val="24"/>
          <w:szCs w:val="24"/>
        </w:rPr>
        <w:t>- beton C30/37 – 15 cm</w:t>
      </w:r>
    </w:p>
    <w:p w:rsidR="0003063E" w:rsidRPr="00AC5750" w:rsidRDefault="0003063E" w:rsidP="0003063E">
      <w:pPr>
        <w:spacing w:after="0" w:line="240" w:lineRule="auto"/>
        <w:ind w:left="993" w:firstLine="141"/>
        <w:jc w:val="both"/>
        <w:rPr>
          <w:rFonts w:ascii="Times New Roman" w:hAnsi="Times New Roman" w:cs="Times New Roman"/>
          <w:sz w:val="24"/>
          <w:szCs w:val="24"/>
        </w:rPr>
      </w:pPr>
      <w:r w:rsidRPr="00AC5750">
        <w:rPr>
          <w:rFonts w:ascii="Times New Roman" w:hAnsi="Times New Roman" w:cs="Times New Roman"/>
          <w:sz w:val="24"/>
          <w:szCs w:val="24"/>
        </w:rPr>
        <w:t>- nisip 5 cm</w:t>
      </w:r>
    </w:p>
    <w:p w:rsidR="0003063E" w:rsidRPr="00AC5750" w:rsidRDefault="0003063E" w:rsidP="0003063E">
      <w:pPr>
        <w:spacing w:after="0" w:line="240" w:lineRule="auto"/>
        <w:ind w:left="993" w:firstLine="141"/>
        <w:jc w:val="both"/>
        <w:rPr>
          <w:rFonts w:ascii="Times New Roman" w:hAnsi="Times New Roman" w:cs="Times New Roman"/>
          <w:sz w:val="24"/>
          <w:szCs w:val="24"/>
        </w:rPr>
      </w:pPr>
      <w:r w:rsidRPr="00AC5750">
        <w:rPr>
          <w:rFonts w:ascii="Times New Roman" w:hAnsi="Times New Roman" w:cs="Times New Roman"/>
          <w:sz w:val="24"/>
          <w:szCs w:val="24"/>
        </w:rPr>
        <w:t>- balast – 20 cm</w:t>
      </w:r>
    </w:p>
    <w:p w:rsidR="0003063E" w:rsidRPr="00AC5750" w:rsidRDefault="0003063E" w:rsidP="009A5E39">
      <w:pPr>
        <w:numPr>
          <w:ilvl w:val="0"/>
          <w:numId w:val="86"/>
        </w:numPr>
        <w:spacing w:after="0" w:line="240" w:lineRule="auto"/>
        <w:ind w:hanging="294"/>
        <w:jc w:val="both"/>
        <w:rPr>
          <w:rFonts w:ascii="Times New Roman" w:hAnsi="Times New Roman" w:cs="Times New Roman"/>
          <w:sz w:val="24"/>
          <w:szCs w:val="24"/>
        </w:rPr>
      </w:pPr>
      <w:r w:rsidRPr="00AC5750">
        <w:rPr>
          <w:rFonts w:ascii="Times New Roman" w:hAnsi="Times New Roman" w:cs="Times New Roman"/>
          <w:b/>
          <w:sz w:val="24"/>
          <w:szCs w:val="24"/>
        </w:rPr>
        <w:t xml:space="preserve">intersecţiile cu drumurile laterale-6 buc </w:t>
      </w:r>
      <w:r w:rsidRPr="00AC5750">
        <w:rPr>
          <w:rFonts w:ascii="Times New Roman" w:hAnsi="Times New Roman" w:cs="Times New Roman"/>
          <w:sz w:val="24"/>
          <w:szCs w:val="24"/>
        </w:rPr>
        <w:t xml:space="preserve">- se vor realiza pe o lungime minimă de 10 m, având o suprafață variabilă, cu următoarea structură: </w:t>
      </w:r>
    </w:p>
    <w:p w:rsidR="0003063E" w:rsidRPr="00AC5750" w:rsidRDefault="0003063E" w:rsidP="0003063E">
      <w:pPr>
        <w:spacing w:after="0" w:line="240" w:lineRule="auto"/>
        <w:ind w:left="1134"/>
        <w:jc w:val="both"/>
        <w:rPr>
          <w:rFonts w:ascii="Times New Roman" w:hAnsi="Times New Roman" w:cs="Times New Roman"/>
          <w:sz w:val="24"/>
          <w:szCs w:val="24"/>
        </w:rPr>
      </w:pPr>
      <w:r w:rsidRPr="00AC5750">
        <w:rPr>
          <w:rFonts w:ascii="Times New Roman" w:hAnsi="Times New Roman" w:cs="Times New Roman"/>
          <w:sz w:val="24"/>
          <w:szCs w:val="24"/>
        </w:rPr>
        <w:t xml:space="preserve">-strat de 10 cm de umplutură de pământ, </w:t>
      </w:r>
    </w:p>
    <w:p w:rsidR="0003063E" w:rsidRPr="00AC5750" w:rsidRDefault="0003063E" w:rsidP="0003063E">
      <w:pPr>
        <w:spacing w:after="0" w:line="240" w:lineRule="auto"/>
        <w:ind w:left="1134"/>
        <w:jc w:val="both"/>
        <w:rPr>
          <w:rFonts w:ascii="Times New Roman" w:hAnsi="Times New Roman" w:cs="Times New Roman"/>
          <w:sz w:val="24"/>
          <w:szCs w:val="24"/>
        </w:rPr>
      </w:pPr>
      <w:r w:rsidRPr="00AC5750">
        <w:rPr>
          <w:rFonts w:ascii="Times New Roman" w:hAnsi="Times New Roman" w:cs="Times New Roman"/>
          <w:sz w:val="24"/>
          <w:szCs w:val="24"/>
        </w:rPr>
        <w:t xml:space="preserve">-15 cm piatră spartă </w:t>
      </w:r>
    </w:p>
    <w:p w:rsidR="0003063E" w:rsidRPr="00AC5750" w:rsidRDefault="0003063E" w:rsidP="0003063E">
      <w:pPr>
        <w:spacing w:after="0" w:line="240" w:lineRule="auto"/>
        <w:ind w:left="1134"/>
        <w:jc w:val="both"/>
        <w:rPr>
          <w:rFonts w:ascii="Times New Roman" w:hAnsi="Times New Roman" w:cs="Times New Roman"/>
          <w:sz w:val="24"/>
          <w:szCs w:val="24"/>
        </w:rPr>
      </w:pPr>
      <w:r w:rsidRPr="00AC5750">
        <w:rPr>
          <w:rFonts w:ascii="Times New Roman" w:hAnsi="Times New Roman" w:cs="Times New Roman"/>
          <w:sz w:val="24"/>
          <w:szCs w:val="24"/>
        </w:rPr>
        <w:t>-4 cm BA 16.</w:t>
      </w:r>
    </w:p>
    <w:p w:rsidR="0003063E" w:rsidRPr="00AC5750" w:rsidRDefault="0003063E" w:rsidP="0003063E">
      <w:pPr>
        <w:autoSpaceDE w:val="0"/>
        <w:autoSpaceDN w:val="0"/>
        <w:adjustRightInd w:val="0"/>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Pentru continuitatea scurgerii apelor, la nivelul intersecțiilor laterale se vor monta tuburi din țeava corugată cu pereți dubli din HDPE/PP DN300 tip cep și buza. </w:t>
      </w:r>
    </w:p>
    <w:p w:rsidR="0003063E" w:rsidRPr="00AC5750" w:rsidRDefault="0003063E" w:rsidP="009A5E39">
      <w:pPr>
        <w:numPr>
          <w:ilvl w:val="0"/>
          <w:numId w:val="87"/>
        </w:numPr>
        <w:spacing w:after="0" w:line="240" w:lineRule="auto"/>
        <w:ind w:hanging="294"/>
        <w:jc w:val="both"/>
        <w:rPr>
          <w:rFonts w:ascii="Times New Roman" w:hAnsi="Times New Roman" w:cs="Times New Roman"/>
          <w:b/>
          <w:sz w:val="24"/>
          <w:szCs w:val="24"/>
        </w:rPr>
      </w:pPr>
      <w:r w:rsidRPr="00AC5750">
        <w:rPr>
          <w:rFonts w:ascii="Times New Roman" w:hAnsi="Times New Roman" w:cs="Times New Roman"/>
          <w:b/>
          <w:sz w:val="24"/>
          <w:szCs w:val="24"/>
        </w:rPr>
        <w:t>scurgerea apelor pluviale</w:t>
      </w:r>
    </w:p>
    <w:p w:rsidR="0003063E" w:rsidRPr="00AC5750" w:rsidRDefault="0003063E" w:rsidP="0003063E">
      <w:pPr>
        <w:tabs>
          <w:tab w:val="left" w:pos="284"/>
        </w:tabs>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Se prevede execuția unor șanțuri din pământ cu pante longitudinale aproximativ 1% pentru captarea apelor pluviale în lungime totală de </w:t>
      </w:r>
      <w:r w:rsidRPr="00AC5750">
        <w:rPr>
          <w:rFonts w:ascii="Times New Roman" w:hAnsi="Times New Roman" w:cs="Times New Roman"/>
          <w:b/>
          <w:sz w:val="24"/>
          <w:szCs w:val="24"/>
        </w:rPr>
        <w:t>20110 ml</w:t>
      </w:r>
      <w:r w:rsidRPr="00AC5750">
        <w:rPr>
          <w:rFonts w:ascii="Times New Roman" w:hAnsi="Times New Roman" w:cs="Times New Roman"/>
          <w:sz w:val="24"/>
          <w:szCs w:val="24"/>
        </w:rPr>
        <w:t>.</w:t>
      </w:r>
    </w:p>
    <w:p w:rsidR="0003063E" w:rsidRPr="00AC5750" w:rsidRDefault="0003063E" w:rsidP="0003063E">
      <w:pPr>
        <w:pStyle w:val="ListParagraph"/>
        <w:tabs>
          <w:tab w:val="left" w:pos="284"/>
        </w:tabs>
        <w:ind w:left="0"/>
        <w:jc w:val="both"/>
      </w:pPr>
      <w:r w:rsidRPr="00AC5750">
        <w:rPr>
          <w:lang w:val="ro-RO"/>
        </w:rPr>
        <w:t xml:space="preserve">În zona unde nu există posiblitatea colectării apelor și dirijarea acestora către alte șanțuri existente, se vor amplasa/monta bazine de dispersie dotate cu separatoare de hidrocarburi cu un debit </w:t>
      </w:r>
      <w:r w:rsidRPr="00AC5750">
        <w:rPr>
          <w:rFonts w:eastAsia="Arial Unicode MS"/>
          <w:lang w:val="ro-RO"/>
        </w:rPr>
        <w:t xml:space="preserve">de 10 l/s, prevăzute cu filtru coalescent complet echipat. </w:t>
      </w:r>
      <w:r w:rsidRPr="00AC5750">
        <w:rPr>
          <w:rFonts w:eastAsia="Arial Unicode MS"/>
        </w:rPr>
        <w:t>Acestea au rolul de a</w:t>
      </w:r>
      <w:r w:rsidRPr="00AC5750">
        <w:t xml:space="preserve"> prelua apele meteorice din șanțuri și de a le direcționa pe câmp. În cadrul proiectului au fost prevăzute 3 bazine pe strada Trandafirilor (km. 0+180) din localitatea Tudor Vladimirescu, respectiv Agricultorilor (km. 0+472,23) și Răzoarelor (km. 0+300) din localitatea Scorțaru Vechi, celelalte străzi propuse pentru modernizare putând direcționa apele colectate către șanțuri existente.</w:t>
      </w:r>
    </w:p>
    <w:p w:rsidR="0003063E" w:rsidRPr="00AC5750" w:rsidRDefault="0003063E" w:rsidP="009A5E39">
      <w:pPr>
        <w:numPr>
          <w:ilvl w:val="0"/>
          <w:numId w:val="87"/>
        </w:numPr>
        <w:tabs>
          <w:tab w:val="left" w:pos="284"/>
        </w:tabs>
        <w:spacing w:after="0" w:line="240" w:lineRule="auto"/>
        <w:jc w:val="both"/>
        <w:rPr>
          <w:rFonts w:ascii="Times New Roman" w:hAnsi="Times New Roman" w:cs="Times New Roman"/>
          <w:b/>
          <w:sz w:val="24"/>
          <w:szCs w:val="24"/>
        </w:rPr>
      </w:pPr>
      <w:r w:rsidRPr="00AC5750">
        <w:rPr>
          <w:rFonts w:ascii="Times New Roman" w:hAnsi="Times New Roman" w:cs="Times New Roman"/>
          <w:b/>
          <w:sz w:val="24"/>
          <w:szCs w:val="24"/>
        </w:rPr>
        <w:t>Accese proprietăți</w:t>
      </w:r>
    </w:p>
    <w:p w:rsidR="0003063E" w:rsidRPr="00AC5750" w:rsidRDefault="0003063E" w:rsidP="0003063E">
      <w:pPr>
        <w:pStyle w:val="ListParagraph"/>
        <w:tabs>
          <w:tab w:val="left" w:pos="284"/>
        </w:tabs>
        <w:ind w:left="0"/>
        <w:jc w:val="both"/>
        <w:rPr>
          <w:lang w:val="ro-RO"/>
        </w:rPr>
      </w:pPr>
      <w:r w:rsidRPr="00AC5750">
        <w:rPr>
          <w:lang w:val="ro-RO"/>
        </w:rPr>
        <w:t>În dreptul fiecărei gospodării vor fi executate accese auto de 4,3 x 3,5 m, din beton de 15 cm grosime, armat cu plasă sudată cu Ø6.</w:t>
      </w:r>
    </w:p>
    <w:p w:rsidR="0003063E" w:rsidRPr="00AC5750" w:rsidRDefault="0003063E" w:rsidP="0003063E">
      <w:pPr>
        <w:pStyle w:val="Frspaiere"/>
        <w:jc w:val="both"/>
        <w:rPr>
          <w:rFonts w:ascii="Times New Roman" w:eastAsia="ArialMT" w:hAnsi="Times New Roman" w:cs="Times New Roman"/>
          <w:sz w:val="24"/>
          <w:szCs w:val="24"/>
        </w:rPr>
      </w:pPr>
      <w:r w:rsidRPr="00AC5750">
        <w:rPr>
          <w:rFonts w:ascii="Times New Roman" w:hAnsi="Times New Roman" w:cs="Times New Roman"/>
          <w:sz w:val="24"/>
          <w:szCs w:val="24"/>
        </w:rPr>
        <w:tab/>
        <w:t xml:space="preserve">Se va păstra actualul traseu al străzilor/drumurilor, fără modificarea limitelor străzilor. </w:t>
      </w:r>
      <w:r w:rsidRPr="00AC5750">
        <w:rPr>
          <w:rFonts w:ascii="Times New Roman" w:eastAsia="ArialMT" w:hAnsi="Times New Roman" w:cs="Times New Roman"/>
          <w:sz w:val="24"/>
          <w:szCs w:val="24"/>
        </w:rPr>
        <w:t>Beneficiarul va pune la dispoziția contractantului amplasamentul pentru organizarea de șantier ce va cuprinde: containere personal – vestiare, spații de depozitare, parcări utilaje, etc. Depozitele permanente de materiale utilizate pentru executarea lucrărilor de construcție (cu excepția mixturilor asfaltice) se vor constitui în cadrul organizării de șantier, în cantități mici care să asigure frontul de lucru pentru 3-4 zile. Mixturile asfaltice se vor transporta zilnic și strict în cantitățile care pot fi puse în operă în cadrul lucrărilor.</w:t>
      </w:r>
    </w:p>
    <w:p w:rsidR="0003063E" w:rsidRPr="00AC5750" w:rsidRDefault="0003063E" w:rsidP="0003063E">
      <w:pPr>
        <w:pStyle w:val="Continut"/>
        <w:spacing w:line="240" w:lineRule="auto"/>
        <w:ind w:firstLine="677"/>
        <w:rPr>
          <w:szCs w:val="24"/>
        </w:rPr>
      </w:pPr>
      <w:r w:rsidRPr="00AC5750">
        <w:rPr>
          <w:szCs w:val="24"/>
        </w:rPr>
        <w:lastRenderedPageBreak/>
        <w:tab/>
        <w:t>Asigurarea de utilități: alimentarea cu apă potabilă se va face din rețeaua de alimentare cu apă stradală; alimentarea cu apă industrială se va realiza cu cisterna dintr-o sursa autorizată, după caz; alimentarea cu energie electrică se va face din rețeaua ce deservește zona.</w:t>
      </w:r>
    </w:p>
    <w:p w:rsidR="0003063E" w:rsidRPr="00AC5750" w:rsidRDefault="0003063E" w:rsidP="0003063E">
      <w:pPr>
        <w:pStyle w:val="Continut"/>
        <w:spacing w:line="240" w:lineRule="auto"/>
        <w:ind w:firstLine="677"/>
        <w:rPr>
          <w:szCs w:val="24"/>
        </w:rPr>
      </w:pPr>
      <w:r w:rsidRPr="00AC5750">
        <w:rPr>
          <w:szCs w:val="24"/>
        </w:rPr>
        <w:t>Lucrările se vor executa fără înlăturarea vegetației existente și tăierea arborilor.</w:t>
      </w:r>
    </w:p>
    <w:p w:rsidR="0003063E" w:rsidRPr="00AC5750" w:rsidRDefault="0003063E" w:rsidP="0003063E">
      <w:pPr>
        <w:autoSpaceDE w:val="0"/>
        <w:autoSpaceDN w:val="0"/>
        <w:adjustRightInd w:val="0"/>
        <w:spacing w:after="0" w:line="240" w:lineRule="auto"/>
        <w:ind w:firstLine="708"/>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cumularea cu alte proiecte:</w:t>
      </w:r>
      <w:r w:rsidRPr="00AC5750">
        <w:rPr>
          <w:rFonts w:ascii="Times New Roman" w:hAnsi="Times New Roman" w:cs="Times New Roman"/>
          <w:sz w:val="24"/>
          <w:szCs w:val="24"/>
        </w:rPr>
        <w:t xml:space="preserve"> UAT Tudor Vladimirescu a solicitat obținerea acordului de mediu și pentru proiectul </w:t>
      </w:r>
      <w:r w:rsidRPr="00AC5750">
        <w:rPr>
          <w:rFonts w:ascii="Times New Roman" w:hAnsi="Times New Roman" w:cs="Times New Roman"/>
          <w:b/>
          <w:i/>
          <w:sz w:val="24"/>
          <w:szCs w:val="24"/>
        </w:rPr>
        <w:t xml:space="preserve">Modernizare drumuri de interes local, comuna Tudor Vladimirescu, județul Brăila, </w:t>
      </w:r>
      <w:r w:rsidRPr="00AC5750">
        <w:rPr>
          <w:rFonts w:ascii="Times New Roman" w:hAnsi="Times New Roman" w:cs="Times New Roman"/>
          <w:sz w:val="24"/>
          <w:szCs w:val="24"/>
        </w:rPr>
        <w:t>pentru care procedura este în derulare, nefiind încă finalizată</w:t>
      </w:r>
      <w:r w:rsidRPr="00AC5750">
        <w:rPr>
          <w:rFonts w:ascii="Times New Roman" w:hAnsi="Times New Roman" w:cs="Times New Roman"/>
          <w:b/>
          <w:i/>
          <w:sz w:val="24"/>
          <w:szCs w:val="24"/>
        </w:rPr>
        <w:t xml:space="preserve">. </w:t>
      </w:r>
      <w:r w:rsidRPr="00AC5750">
        <w:rPr>
          <w:rFonts w:ascii="Times New Roman" w:hAnsi="Times New Roman" w:cs="Times New Roman"/>
          <w:sz w:val="24"/>
          <w:szCs w:val="24"/>
        </w:rPr>
        <w:t xml:space="preserve">Ambele proiecte vizează modernizarea drumurilor în localitățile Tudor Vladimirescu, Scorțaru Vechi și Comăneasca, străzi diferite sau tronsoane diferite ale acelorași străzi, tipurile de lucrări propuse fiind aceleași, iar organizarea de șantier va fi aceeași pentru ambele proiecte. </w:t>
      </w:r>
    </w:p>
    <w:p w:rsidR="0003063E" w:rsidRPr="00AC5750" w:rsidRDefault="0003063E" w:rsidP="0003063E">
      <w:pPr>
        <w:pStyle w:val="Style22"/>
        <w:widowControl/>
        <w:ind w:firstLine="708"/>
        <w:rPr>
          <w:rFonts w:ascii="Times New Roman" w:hAnsi="Times New Roman" w:cs="Times New Roman"/>
          <w:b/>
          <w:i/>
          <w:lang w:val="ro-RO"/>
        </w:rPr>
      </w:pPr>
      <w:r w:rsidRPr="00AC5750">
        <w:rPr>
          <w:rStyle w:val="li1"/>
          <w:rFonts w:ascii="Times New Roman" w:eastAsia="Calibri" w:hAnsi="Times New Roman" w:cs="Times New Roman"/>
          <w:i/>
          <w:color w:val="auto"/>
          <w:lang w:val="ro-RO"/>
        </w:rPr>
        <w:t xml:space="preserve">c) </w:t>
      </w:r>
      <w:r w:rsidRPr="00AC5750">
        <w:rPr>
          <w:rStyle w:val="tli1"/>
          <w:rFonts w:ascii="Times New Roman" w:hAnsi="Times New Roman" w:cs="Times New Roman"/>
          <w:i/>
          <w:lang w:val="ro-RO"/>
        </w:rPr>
        <w:t>utilizarea resurselor naturale:</w:t>
      </w:r>
      <w:r w:rsidRPr="00AC5750">
        <w:rPr>
          <w:rFonts w:ascii="Times New Roman" w:hAnsi="Times New Roman" w:cs="Times New Roman"/>
          <w:lang w:val="ro-RO"/>
        </w:rPr>
        <w:t xml:space="preserve"> realizarea lucrărilor în cadrul proiectului prevede utilizarea efectivă a resurselor naturale numai pe perioada de execuție a lucrărilor; se vor utiliza următoarele resurse naturale: p</w:t>
      </w:r>
      <w:r w:rsidRPr="00AC5750">
        <w:rPr>
          <w:rStyle w:val="FontStyle60"/>
          <w:rFonts w:ascii="Times New Roman" w:eastAsia="Calibri" w:hAnsi="Times New Roman" w:cs="Times New Roman"/>
          <w:b w:val="0"/>
          <w:i w:val="0"/>
          <w:sz w:val="24"/>
          <w:szCs w:val="24"/>
          <w:lang w:val="ro-RO"/>
        </w:rPr>
        <w:t>iatră spartă, balast, utilizate pentru executarea sistemului rutier al drumurilor și al acostamentelor</w:t>
      </w:r>
      <w:r w:rsidRPr="00AC5750">
        <w:rPr>
          <w:rStyle w:val="FontStyle60"/>
          <w:rFonts w:ascii="Times New Roman" w:eastAsia="Calibri" w:hAnsi="Times New Roman" w:cs="Times New Roman"/>
          <w:sz w:val="24"/>
          <w:szCs w:val="24"/>
          <w:lang w:val="ro-RO"/>
        </w:rPr>
        <w:t>.</w:t>
      </w:r>
    </w:p>
    <w:p w:rsidR="0003063E" w:rsidRPr="00AC5750" w:rsidRDefault="0003063E" w:rsidP="0003063E">
      <w:pPr>
        <w:spacing w:after="0" w:line="240" w:lineRule="auto"/>
        <w:ind w:right="1"/>
        <w:jc w:val="both"/>
        <w:rPr>
          <w:rFonts w:ascii="Times New Roman" w:eastAsia="Times New Roman" w:hAnsi="Times New Roman" w:cs="Times New Roman"/>
          <w:sz w:val="24"/>
          <w:szCs w:val="24"/>
          <w:lang w:eastAsia="ro-RO" w:bidi="ro-RO"/>
        </w:rPr>
      </w:pPr>
      <w:r w:rsidRPr="00AC5750">
        <w:rPr>
          <w:rStyle w:val="li1"/>
          <w:rFonts w:ascii="Times New Roman" w:hAnsi="Times New Roman" w:cs="Times New Roman"/>
          <w:i/>
          <w:color w:val="auto"/>
          <w:sz w:val="24"/>
          <w:szCs w:val="24"/>
        </w:rPr>
        <w:tab/>
        <w:t xml:space="preserve">d) </w:t>
      </w:r>
      <w:r w:rsidRPr="00AC5750">
        <w:rPr>
          <w:rStyle w:val="tli1"/>
          <w:rFonts w:ascii="Times New Roman" w:hAnsi="Times New Roman" w:cs="Times New Roman"/>
          <w:i/>
          <w:sz w:val="24"/>
          <w:szCs w:val="24"/>
        </w:rPr>
        <w:t xml:space="preserve">producţia de deşeuri: </w:t>
      </w:r>
      <w:r w:rsidRPr="00AC5750">
        <w:rPr>
          <w:rStyle w:val="tli1"/>
          <w:rFonts w:ascii="Times New Roman" w:hAnsi="Times New Roman" w:cs="Times New Roman"/>
          <w:sz w:val="24"/>
          <w:szCs w:val="24"/>
        </w:rPr>
        <w:t>d</w:t>
      </w:r>
      <w:r w:rsidRPr="00AC5750">
        <w:rPr>
          <w:rFonts w:ascii="Times New Roman" w:hAnsi="Times New Roman" w:cs="Times New Roman"/>
          <w:bCs/>
          <w:sz w:val="24"/>
          <w:szCs w:val="24"/>
        </w:rPr>
        <w:t>eșeurile rezultate în perioada lucrărilor de construcţii: deșeuri din construcții (pământ, balast, piatră), deșeuri hârtie, deșeuri menajere și asimilabile</w:t>
      </w:r>
      <w:r w:rsidRPr="00AC5750">
        <w:rPr>
          <w:rStyle w:val="FontStyle76"/>
          <w:rFonts w:ascii="Times New Roman" w:hAnsi="Times New Roman" w:cs="Times New Roman"/>
          <w:sz w:val="24"/>
          <w:szCs w:val="24"/>
        </w:rPr>
        <w:t xml:space="preserve"> </w:t>
      </w:r>
      <w:r w:rsidRPr="00AC5750">
        <w:rPr>
          <w:rFonts w:ascii="Times New Roman" w:hAnsi="Times New Roman" w:cs="Times New Roman"/>
          <w:bCs/>
          <w:sz w:val="24"/>
          <w:szCs w:val="24"/>
        </w:rPr>
        <w:t xml:space="preserve">se vor colecta separat în incinta organizării de șantier și vor fi predate periodic către firme autorizate pentru valorificare/eliminare; deșeurile construcții se pot valorifica de către primărie </w:t>
      </w:r>
      <w:r w:rsidRPr="00AC5750">
        <w:rPr>
          <w:rFonts w:ascii="Times New Roman" w:eastAsia="Times New Roman" w:hAnsi="Times New Roman" w:cs="Times New Roman"/>
          <w:sz w:val="24"/>
          <w:szCs w:val="24"/>
          <w:lang w:eastAsia="ro-RO" w:bidi="ro-RO"/>
        </w:rPr>
        <w:t>(pietruirea drumurilor de exploatatie agricola sau a trotuarelor) sau vor fi depozitate în locuri indicate de primărie</w:t>
      </w:r>
      <w:r w:rsidRPr="00AC5750">
        <w:rPr>
          <w:rFonts w:ascii="Times New Roman" w:eastAsia="Times New Roman" w:hAnsi="Times New Roman" w:cs="Times New Roman"/>
          <w:bCs/>
          <w:sz w:val="24"/>
          <w:szCs w:val="24"/>
        </w:rPr>
        <w:t>.</w:t>
      </w:r>
    </w:p>
    <w:p w:rsidR="0003063E" w:rsidRPr="00AC5750" w:rsidRDefault="0003063E" w:rsidP="0003063E">
      <w:pPr>
        <w:autoSpaceDE w:val="0"/>
        <w:autoSpaceDN w:val="0"/>
        <w:adjustRightInd w:val="0"/>
        <w:spacing w:after="0" w:line="240" w:lineRule="auto"/>
        <w:ind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emisiile poluante, inclusiv zgomotul şi alte surse de disconfort:</w:t>
      </w:r>
      <w:r w:rsidRPr="00AC5750">
        <w:rPr>
          <w:rFonts w:ascii="Times New Roman" w:hAnsi="Times New Roman" w:cs="Times New Roman"/>
          <w:sz w:val="24"/>
          <w:szCs w:val="24"/>
        </w:rPr>
        <w:t xml:space="preserve"> </w:t>
      </w:r>
    </w:p>
    <w:p w:rsidR="0003063E" w:rsidRPr="00AC5750" w:rsidRDefault="0003063E" w:rsidP="0003063E">
      <w:pPr>
        <w:autoSpaceDE w:val="0"/>
        <w:autoSpaceDN w:val="0"/>
        <w:adjustRightInd w:val="0"/>
        <w:spacing w:after="0" w:line="240" w:lineRule="auto"/>
        <w:jc w:val="both"/>
        <w:rPr>
          <w:rStyle w:val="tpa1"/>
          <w:rFonts w:ascii="Times New Roman" w:hAnsi="Times New Roman" w:cs="Times New Roman"/>
          <w:sz w:val="24"/>
          <w:szCs w:val="24"/>
        </w:rPr>
      </w:pPr>
      <w:r w:rsidRPr="00AC5750">
        <w:rPr>
          <w:rFonts w:ascii="Times New Roman" w:hAnsi="Times New Roman" w:cs="Times New Roman"/>
          <w:sz w:val="24"/>
          <w:szCs w:val="24"/>
        </w:rPr>
        <w:t xml:space="preserve">Pe perioada realizării proiectului, </w:t>
      </w:r>
      <w:r w:rsidRPr="00AC5750">
        <w:rPr>
          <w:rStyle w:val="tpa1"/>
          <w:rFonts w:ascii="Times New Roman" w:hAnsi="Times New Roman" w:cs="Times New Roman"/>
          <w:sz w:val="24"/>
          <w:szCs w:val="24"/>
        </w:rPr>
        <w:t xml:space="preserve">nivelul de emisii (pulberi de </w:t>
      </w:r>
      <w:r w:rsidRPr="00AC5750">
        <w:rPr>
          <w:rStyle w:val="FontStyle54"/>
          <w:rFonts w:ascii="Times New Roman" w:hAnsi="Times New Roman" w:cs="Times New Roman"/>
          <w:sz w:val="24"/>
          <w:szCs w:val="24"/>
        </w:rPr>
        <w:t>execuţia acostamentelor, a scarificării și reprofilării zestrei existente a drumurilor supuse modernizării;</w:t>
      </w:r>
      <w:r w:rsidRPr="00AC5750">
        <w:rPr>
          <w:rFonts w:ascii="Times New Roman" w:hAnsi="Times New Roman" w:cs="Times New Roman"/>
          <w:sz w:val="24"/>
          <w:szCs w:val="24"/>
        </w:rPr>
        <w:t xml:space="preserve"> emisii de la utilaje și mijloace de transport)</w:t>
      </w:r>
      <w:r w:rsidRPr="00AC5750">
        <w:rPr>
          <w:rStyle w:val="tpa1"/>
          <w:rFonts w:ascii="Times New Roman" w:hAnsi="Times New Roman" w:cs="Times New Roman"/>
          <w:sz w:val="24"/>
          <w:szCs w:val="24"/>
        </w:rPr>
        <w:t xml:space="preserve">, zgomot şi vibraţii va fi redus </w:t>
      </w:r>
      <w:r w:rsidRPr="00AC5750">
        <w:rPr>
          <w:rStyle w:val="tli1"/>
          <w:rFonts w:ascii="Times New Roman" w:hAnsi="Times New Roman" w:cs="Times New Roman"/>
          <w:sz w:val="24"/>
          <w:szCs w:val="24"/>
        </w:rPr>
        <w:t>în situația respectării legislației de mediu în vigoare și a măsurilor propuse de titular preluate în condițiile  impuse prin prezenta decizie-</w:t>
      </w:r>
      <w:r w:rsidRPr="00AC5750">
        <w:rPr>
          <w:rStyle w:val="yiv2018110266"/>
          <w:rFonts w:ascii="Times New Roman" w:hAnsi="Times New Roman" w:cs="Times New Roman"/>
          <w:sz w:val="24"/>
          <w:szCs w:val="24"/>
        </w:rPr>
        <w:t xml:space="preserve"> </w:t>
      </w:r>
      <w:r w:rsidRPr="00AC5750">
        <w:rPr>
          <w:rStyle w:val="FontStyle54"/>
          <w:rFonts w:ascii="Times New Roman" w:hAnsi="Times New Roman" w:cs="Times New Roman"/>
          <w:sz w:val="24"/>
          <w:szCs w:val="24"/>
        </w:rPr>
        <w:t xml:space="preserve">umezirea uşoara a suprafeţelor cu cisterna cu stropitoare, folosirea utilajelor care respectă standardele privind emisiile de eşapament (Euro 2 </w:t>
      </w:r>
      <w:r w:rsidRPr="00AC5750">
        <w:rPr>
          <w:rStyle w:val="FontStyle54"/>
          <w:rFonts w:ascii="Times New Roman" w:hAnsi="Times New Roman" w:cs="Times New Roman"/>
          <w:spacing w:val="30"/>
          <w:sz w:val="24"/>
          <w:szCs w:val="24"/>
        </w:rPr>
        <w:t>-4)</w:t>
      </w:r>
      <w:r w:rsidRPr="00AC5750">
        <w:rPr>
          <w:rStyle w:val="FontStyle54"/>
          <w:rFonts w:ascii="Times New Roman" w:hAnsi="Times New Roman" w:cs="Times New Roman"/>
          <w:sz w:val="24"/>
          <w:szCs w:val="24"/>
        </w:rPr>
        <w:t xml:space="preserve"> şi cu reviziile tehnice la zi</w:t>
      </w:r>
      <w:r w:rsidRPr="00AC5750">
        <w:rPr>
          <w:rStyle w:val="tpa1"/>
          <w:rFonts w:ascii="Times New Roman" w:hAnsi="Times New Roman" w:cs="Times New Roman"/>
          <w:sz w:val="24"/>
          <w:szCs w:val="24"/>
        </w:rPr>
        <w:t>.</w:t>
      </w:r>
    </w:p>
    <w:p w:rsidR="0003063E" w:rsidRPr="00AC5750" w:rsidRDefault="0003063E" w:rsidP="0003063E">
      <w:pPr>
        <w:autoSpaceDE w:val="0"/>
        <w:autoSpaceDN w:val="0"/>
        <w:adjustRightInd w:val="0"/>
        <w:spacing w:after="0" w:line="240" w:lineRule="auto"/>
        <w:jc w:val="both"/>
        <w:rPr>
          <w:rStyle w:val="tpa1"/>
          <w:rFonts w:ascii="Times New Roman" w:hAnsi="Times New Roman" w:cs="Times New Roman"/>
          <w:sz w:val="24"/>
          <w:szCs w:val="24"/>
        </w:rPr>
      </w:pPr>
      <w:r w:rsidRPr="00AC5750">
        <w:rPr>
          <w:rFonts w:ascii="Times New Roman" w:hAnsi="Times New Roman" w:cs="Times New Roman"/>
          <w:sz w:val="24"/>
          <w:szCs w:val="24"/>
        </w:rPr>
        <w:t>Pentru evitarea depășirii emisiilor generate de utilajele și mijloacele de transport, precum și pentru limitarea generarii pulberilor în anumite faze ale execuției, stratul de fundație se va stropi periodic.</w:t>
      </w:r>
    </w:p>
    <w:p w:rsidR="0003063E" w:rsidRPr="00AC5750" w:rsidRDefault="0003063E" w:rsidP="0003063E">
      <w:pPr>
        <w:tabs>
          <w:tab w:val="center" w:pos="0"/>
        </w:tabs>
        <w:autoSpaceDN w:val="0"/>
        <w:adjustRightInd w:val="0"/>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Lucrările de construcții vor genera zgomote si vibrații produse de utilajele de construcții și de mijloacele auto de transport utilizate. Nivelul de zgomot generat va fi redus, pe o perioadă determinată (cca. 11 luni) și nu va avea efecte  semnificative asupra stării de confort și sănătate a populației.</w:t>
      </w:r>
    </w:p>
    <w:p w:rsidR="0003063E" w:rsidRPr="00AC5750" w:rsidRDefault="0003063E" w:rsidP="0003063E">
      <w:pPr>
        <w:tabs>
          <w:tab w:val="center" w:pos="0"/>
        </w:tabs>
        <w:autoSpaceDN w:val="0"/>
        <w:adjustRightInd w:val="0"/>
        <w:spacing w:after="0" w:line="240" w:lineRule="auto"/>
        <w:jc w:val="both"/>
        <w:rPr>
          <w:rStyle w:val="tpa1"/>
          <w:rFonts w:ascii="Times New Roman" w:hAnsi="Times New Roman" w:cs="Times New Roman"/>
          <w:sz w:val="24"/>
          <w:szCs w:val="24"/>
        </w:rPr>
      </w:pPr>
      <w:r w:rsidRPr="00AC5750">
        <w:rPr>
          <w:rFonts w:ascii="Times New Roman" w:hAnsi="Times New Roman" w:cs="Times New Roman"/>
          <w:sz w:val="24"/>
          <w:szCs w:val="24"/>
        </w:rPr>
        <w:t>Lucrările propuse nu vor genera ape uzate tehnologic, iar materialele utilizate nu se vor stoca pe amplasament, limitând astfel posibilitățile de poluare a solului și apelor.</w:t>
      </w:r>
    </w:p>
    <w:p w:rsidR="0003063E" w:rsidRPr="00AC5750" w:rsidRDefault="0003063E" w:rsidP="0003063E">
      <w:pPr>
        <w:autoSpaceDE w:val="0"/>
        <w:autoSpaceDN w:val="0"/>
        <w:adjustRightInd w:val="0"/>
        <w:spacing w:after="0" w:line="240" w:lineRule="auto"/>
        <w:ind w:firstLine="720"/>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riscul de accident, ţinându-se seama în special de substanţele şi de tehnologiile utilizate: </w:t>
      </w:r>
      <w:r w:rsidRPr="00AC5750">
        <w:rPr>
          <w:rStyle w:val="tli1"/>
          <w:rFonts w:ascii="Times New Roman" w:hAnsi="Times New Roman" w:cs="Times New Roman"/>
          <w:sz w:val="24"/>
          <w:szCs w:val="24"/>
        </w:rPr>
        <w:t>pe perioada realizării proiectului pot apărea accidente tehnice sau umane care vor fi reduse la minim dacă se vor respecta normele privind protecția muncii, igiena în constructii, de paza și stingerea incendiilor; există riscul poluărilor accidentale cu produse petroliere provenite de la utilajele folosite în situația în care acestea nu vor avea o stare tehnică și întreținere corespunzătoare; alimentarea cu combustibil nu se va realiza pe amplasament, iar mixtura asfaltică nu se va stoca, ci se va folosi imediat după ce va fi transportată către amplasament.</w:t>
      </w:r>
    </w:p>
    <w:p w:rsidR="0003063E" w:rsidRPr="00AC5750" w:rsidRDefault="0003063E" w:rsidP="0003063E">
      <w:pPr>
        <w:shd w:val="clear" w:color="auto" w:fill="FFFFFF"/>
        <w:spacing w:before="120" w:after="120" w:line="240" w:lineRule="auto"/>
        <w:ind w:firstLine="567"/>
        <w:jc w:val="both"/>
        <w:rPr>
          <w:rStyle w:val="tpt1"/>
          <w:rFonts w:ascii="Times New Roman" w:hAnsi="Times New Roman" w:cs="Times New Roman"/>
          <w:b/>
          <w:sz w:val="24"/>
          <w:szCs w:val="24"/>
          <w:u w:val="single"/>
        </w:rPr>
      </w:pPr>
      <w:r w:rsidRPr="00AC5750">
        <w:rPr>
          <w:rStyle w:val="pt1"/>
          <w:rFonts w:ascii="Times New Roman" w:hAnsi="Times New Roman" w:cs="Times New Roman"/>
          <w:color w:val="auto"/>
          <w:sz w:val="24"/>
          <w:szCs w:val="24"/>
        </w:rPr>
        <w:t xml:space="preserve">   </w:t>
      </w:r>
      <w:r w:rsidRPr="00AC5750">
        <w:rPr>
          <w:rStyle w:val="pt1"/>
          <w:rFonts w:ascii="Times New Roman" w:hAnsi="Times New Roman" w:cs="Times New Roman"/>
          <w:color w:val="auto"/>
          <w:sz w:val="24"/>
          <w:szCs w:val="24"/>
          <w:u w:val="single"/>
        </w:rPr>
        <w:t xml:space="preserve">2. </w:t>
      </w:r>
      <w:r w:rsidRPr="00AC5750">
        <w:rPr>
          <w:rStyle w:val="tpt1"/>
          <w:rFonts w:ascii="Times New Roman" w:hAnsi="Times New Roman" w:cs="Times New Roman"/>
          <w:b/>
          <w:sz w:val="24"/>
          <w:szCs w:val="24"/>
          <w:u w:val="single"/>
        </w:rPr>
        <w:t>Localizarea proiectului</w:t>
      </w:r>
    </w:p>
    <w:p w:rsidR="0003063E" w:rsidRPr="00AC5750" w:rsidRDefault="0003063E" w:rsidP="0003063E">
      <w:pPr>
        <w:spacing w:after="0" w:line="240" w:lineRule="auto"/>
        <w:ind w:firstLine="720"/>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2.1. </w:t>
      </w:r>
      <w:r w:rsidRPr="00AC5750">
        <w:rPr>
          <w:rStyle w:val="tsp1"/>
          <w:rFonts w:ascii="Times New Roman" w:hAnsi="Times New Roman" w:cs="Times New Roman"/>
          <w:i/>
          <w:sz w:val="24"/>
          <w:szCs w:val="24"/>
        </w:rPr>
        <w:t>utilizarea existentă a terenului</w:t>
      </w:r>
      <w:r w:rsidRPr="00AC5750">
        <w:rPr>
          <w:rStyle w:val="tpa1"/>
          <w:rFonts w:ascii="Times New Roman" w:hAnsi="Times New Roman" w:cs="Times New Roman"/>
          <w:sz w:val="24"/>
          <w:szCs w:val="24"/>
        </w:rPr>
        <w:t xml:space="preserve"> - proiectul va fi realizat în comuna Tudor Vladimirescu, localitățile Tudor Vladimirecu, Scorțaru Vechi și Comăneasca</w:t>
      </w:r>
      <w:r w:rsidRPr="00AC5750">
        <w:rPr>
          <w:rFonts w:ascii="Times New Roman" w:hAnsi="Times New Roman" w:cs="Times New Roman"/>
          <w:sz w:val="24"/>
          <w:szCs w:val="24"/>
        </w:rPr>
        <w:t>, județul Brăila,</w:t>
      </w:r>
      <w:r w:rsidRPr="00AC5750">
        <w:rPr>
          <w:rStyle w:val="tpa1"/>
          <w:rFonts w:ascii="Times New Roman" w:hAnsi="Times New Roman" w:cs="Times New Roman"/>
          <w:i/>
          <w:sz w:val="24"/>
          <w:szCs w:val="24"/>
        </w:rPr>
        <w:t xml:space="preserve"> </w:t>
      </w:r>
      <w:r w:rsidRPr="00AC5750">
        <w:rPr>
          <w:rFonts w:ascii="Times New Roman" w:hAnsi="Times New Roman" w:cs="Times New Roman"/>
          <w:sz w:val="24"/>
          <w:szCs w:val="24"/>
        </w:rPr>
        <w:t>cu păstrarea amplasamentului existent al drumurilor ce se vor moderniza; conform certificatului de urbanism folosința actuală a terenului este de căi de comunicație.</w:t>
      </w:r>
    </w:p>
    <w:p w:rsidR="0003063E" w:rsidRPr="00AC5750" w:rsidRDefault="0003063E" w:rsidP="0003063E">
      <w:pPr>
        <w:shd w:val="clear" w:color="auto" w:fill="FFFFFF"/>
        <w:spacing w:after="0" w:line="240" w:lineRule="auto"/>
        <w:ind w:firstLine="708"/>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i/>
          <w:sz w:val="24"/>
          <w:szCs w:val="24"/>
        </w:rPr>
        <w:t xml:space="preserve">relativa abundenţă a resurselor naturale din zonă, calitatea şi capacitatea regenerativă a acestora - </w:t>
      </w:r>
      <w:r w:rsidRPr="00AC5750">
        <w:rPr>
          <w:rStyle w:val="tsp1"/>
          <w:rFonts w:ascii="Times New Roman" w:hAnsi="Times New Roman" w:cs="Times New Roman"/>
          <w:sz w:val="24"/>
          <w:szCs w:val="24"/>
        </w:rPr>
        <w:t>nu este cazul deoarece amplasamentele pe care se va implementa proiectul sunt străzi/sectoare de străzi existente.</w:t>
      </w:r>
    </w:p>
    <w:p w:rsidR="0003063E" w:rsidRPr="00AC5750" w:rsidRDefault="0003063E" w:rsidP="0003063E">
      <w:pPr>
        <w:shd w:val="clear" w:color="auto" w:fill="FFFFFF"/>
        <w:spacing w:after="0" w:line="240" w:lineRule="auto"/>
        <w:ind w:firstLine="708"/>
        <w:jc w:val="both"/>
        <w:rPr>
          <w:rFonts w:ascii="Times New Roman" w:hAnsi="Times New Roman" w:cs="Times New Roman"/>
          <w:b/>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i/>
          <w:sz w:val="24"/>
          <w:szCs w:val="24"/>
        </w:rPr>
        <w:t>capacitatea de absorbţie a mediului, cu atenţie deosebită pentru:</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nu este cazul, proiectul nu se propune în perimetrul sau vecinătatea unor zone umede.</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 proiectul nu este amplasat în zone costiere.</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lastRenderedPageBreak/>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 nu este cazul, proiectul propus nu este amplasat în zone montane și/sau împădurite.</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r w:rsidRPr="00AC5750">
        <w:rPr>
          <w:rStyle w:val="tli1"/>
          <w:rFonts w:ascii="Times New Roman" w:hAnsi="Times New Roman" w:cs="Times New Roman"/>
          <w:sz w:val="24"/>
          <w:szCs w:val="24"/>
        </w:rPr>
        <w:t>- nu este cazul, proiectul nu este propus în perimetrul sau vecinătatea unor parcuri naționale/naturale sau rezervații naturale.</w:t>
      </w:r>
    </w:p>
    <w:p w:rsidR="0003063E" w:rsidRPr="00AC5750" w:rsidRDefault="0003063E" w:rsidP="0003063E">
      <w:pPr>
        <w:shd w:val="clear" w:color="auto" w:fill="FFFFFF"/>
        <w:spacing w:after="0" w:line="240" w:lineRule="auto"/>
        <w:jc w:val="both"/>
        <w:rPr>
          <w:rStyle w:val="tli1"/>
          <w:rFonts w:ascii="Times New Roman" w:hAnsi="Times New Roman" w:cs="Times New Roman"/>
          <w:b/>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 proiectul nu este propus în perimetrul sau în vecinătatea unor arii clasificate sau zone protejate prin legislația în vigoare (zona de protecție a faunei piscicole. </w:t>
      </w:r>
    </w:p>
    <w:p w:rsidR="0003063E" w:rsidRPr="00AC5750" w:rsidRDefault="0003063E" w:rsidP="0003063E">
      <w:pPr>
        <w:shd w:val="clear" w:color="auto" w:fill="FFFFFF"/>
        <w:spacing w:after="0" w:line="240" w:lineRule="auto"/>
        <w:jc w:val="both"/>
        <w:rPr>
          <w:rStyle w:val="tli1"/>
          <w:rFonts w:ascii="Times New Roman" w:hAnsi="Times New Roman" w:cs="Times New Roman"/>
          <w:b/>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nu este cazul, proiectul nu este propus în perimetrul unor zone de protecție specială, fiind propus </w:t>
      </w:r>
      <w:r w:rsidRPr="00AC5750">
        <w:rPr>
          <w:rFonts w:ascii="Times New Roman" w:hAnsi="Times New Roman" w:cs="Times New Roman"/>
          <w:sz w:val="24"/>
          <w:szCs w:val="24"/>
        </w:rPr>
        <w:t xml:space="preserve">parțial în vecinătatea </w:t>
      </w:r>
      <w:r w:rsidRPr="00AC5750">
        <w:rPr>
          <w:rFonts w:ascii="Times New Roman" w:eastAsia="Times New Roman" w:hAnsi="Times New Roman" w:cs="Times New Roman"/>
          <w:sz w:val="24"/>
          <w:szCs w:val="24"/>
        </w:rPr>
        <w:t>Sitului de importanţă comunitară Ianca – Plopu – Sărat – Comăneasca, prin reabilitarea extremității nordice a străzii Școlii din localitatea Comăneasca</w:t>
      </w:r>
      <w:r w:rsidRPr="00AC5750">
        <w:rPr>
          <w:rStyle w:val="tli1"/>
          <w:rFonts w:ascii="Times New Roman" w:hAnsi="Times New Roman" w:cs="Times New Roman"/>
          <w:sz w:val="24"/>
          <w:szCs w:val="24"/>
        </w:rPr>
        <w:t>.</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03063E" w:rsidRPr="00AC5750" w:rsidRDefault="0003063E" w:rsidP="0003063E">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xml:space="preserve">– drumurile reabilitate se afla în </w:t>
      </w:r>
      <w:r w:rsidRPr="00AC5750">
        <w:rPr>
          <w:rStyle w:val="tpa1"/>
          <w:rFonts w:ascii="Times New Roman" w:hAnsi="Times New Roman" w:cs="Times New Roman"/>
          <w:sz w:val="24"/>
          <w:szCs w:val="24"/>
        </w:rPr>
        <w:t>comuna Tudor Vladimirescu, localitățile Tudor Vladimirescu, Scorțaru Vechi și Comăneasca</w:t>
      </w:r>
      <w:r w:rsidRPr="00AC5750">
        <w:rPr>
          <w:rStyle w:val="tli1"/>
          <w:rFonts w:ascii="Times New Roman" w:hAnsi="Times New Roman" w:cs="Times New Roman"/>
          <w:sz w:val="24"/>
          <w:szCs w:val="24"/>
        </w:rPr>
        <w:t>, dar prin măsurile propuse de beneficiar și constructor privind realizarea lucrărilor și modul de gestionare al deșeurilor, lucrările de reabilitare nu vor avea un impact negativ semnificativ asupra populației.</w:t>
      </w:r>
    </w:p>
    <w:p w:rsidR="0003063E" w:rsidRPr="00AC5750" w:rsidRDefault="0003063E" w:rsidP="0003063E">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i)</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03063E" w:rsidRPr="00AC5750" w:rsidRDefault="0003063E" w:rsidP="0003063E">
      <w:pPr>
        <w:shd w:val="clear" w:color="auto" w:fill="FFFFFF"/>
        <w:spacing w:after="0" w:line="240" w:lineRule="auto"/>
        <w:ind w:firstLine="709"/>
        <w:jc w:val="both"/>
        <w:rPr>
          <w:rStyle w:val="pt1"/>
          <w:rFonts w:ascii="Times New Roman" w:hAnsi="Times New Roman" w:cs="Times New Roman"/>
          <w:color w:val="auto"/>
          <w:sz w:val="24"/>
          <w:szCs w:val="24"/>
          <w:u w:val="single"/>
        </w:rPr>
      </w:pPr>
    </w:p>
    <w:p w:rsidR="0003063E" w:rsidRPr="00AC5750" w:rsidRDefault="0003063E" w:rsidP="0003063E">
      <w:pPr>
        <w:shd w:val="clear" w:color="auto" w:fill="FFFFFF"/>
        <w:spacing w:after="120" w:line="240" w:lineRule="auto"/>
        <w:ind w:firstLine="709"/>
        <w:jc w:val="both"/>
        <w:rPr>
          <w:rFonts w:ascii="Times New Roman" w:hAnsi="Times New Roman" w:cs="Times New Roman"/>
          <w:b/>
          <w:sz w:val="24"/>
          <w:szCs w:val="24"/>
          <w:u w:val="single"/>
        </w:rPr>
      </w:pPr>
      <w:r w:rsidRPr="00AC5750">
        <w:rPr>
          <w:rStyle w:val="pt1"/>
          <w:rFonts w:ascii="Times New Roman" w:hAnsi="Times New Roman" w:cs="Times New Roman"/>
          <w:color w:val="auto"/>
          <w:sz w:val="24"/>
          <w:szCs w:val="24"/>
          <w:u w:val="single"/>
        </w:rPr>
        <w:t>3.</w:t>
      </w:r>
      <w:r w:rsidRPr="00AC5750">
        <w:rPr>
          <w:rStyle w:val="tpt1"/>
          <w:rFonts w:ascii="Times New Roman" w:hAnsi="Times New Roman" w:cs="Times New Roman"/>
          <w:b/>
          <w:sz w:val="24"/>
          <w:szCs w:val="24"/>
          <w:u w:val="single"/>
        </w:rPr>
        <w:t>Caracteristicile impactului potenţial</w:t>
      </w:r>
    </w:p>
    <w:p w:rsidR="0003063E" w:rsidRPr="00AC5750" w:rsidRDefault="0003063E" w:rsidP="0003063E">
      <w:pPr>
        <w:shd w:val="clear" w:color="auto" w:fill="FFFFFF"/>
        <w:spacing w:after="0" w:line="240" w:lineRule="auto"/>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a) </w:t>
      </w:r>
      <w:r w:rsidRPr="00AC5750">
        <w:rPr>
          <w:rStyle w:val="tli1"/>
          <w:rFonts w:ascii="Times New Roman" w:hAnsi="Times New Roman" w:cs="Times New Roman"/>
          <w:sz w:val="24"/>
          <w:szCs w:val="24"/>
        </w:rPr>
        <w:t>extinderea impactului - i</w:t>
      </w:r>
      <w:r w:rsidRPr="00AC5750">
        <w:rPr>
          <w:rFonts w:ascii="Times New Roman" w:hAnsi="Times New Roman" w:cs="Times New Roman"/>
          <w:sz w:val="24"/>
          <w:szCs w:val="24"/>
        </w:rPr>
        <w:t xml:space="preserve">mpactul se va manifesta local, temporar, numai în zona frontului de lucru, </w:t>
      </w:r>
      <w:r w:rsidRPr="00AC5750">
        <w:rPr>
          <w:rStyle w:val="tli1"/>
          <w:rFonts w:ascii="Times New Roman" w:hAnsi="Times New Roman" w:cs="Times New Roman"/>
          <w:sz w:val="24"/>
          <w:szCs w:val="24"/>
        </w:rPr>
        <w:t>în situația respectării condițiilor impuse prin prezenta decizie</w:t>
      </w:r>
      <w:r w:rsidRPr="00AC5750">
        <w:rPr>
          <w:rFonts w:ascii="Times New Roman" w:hAnsi="Times New Roman" w:cs="Times New Roman"/>
          <w:sz w:val="24"/>
          <w:szCs w:val="24"/>
        </w:rPr>
        <w:t>.</w:t>
      </w:r>
    </w:p>
    <w:p w:rsidR="0003063E" w:rsidRPr="00AC5750" w:rsidRDefault="0003063E" w:rsidP="0003063E">
      <w:pPr>
        <w:shd w:val="clear" w:color="auto" w:fill="FFFFFF"/>
        <w:spacing w:after="0" w:line="240" w:lineRule="auto"/>
        <w:jc w:val="both"/>
        <w:rPr>
          <w:rFonts w:ascii="Times New Roman" w:hAnsi="Times New Roman" w:cs="Times New Roman"/>
          <w:b/>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sz w:val="24"/>
          <w:szCs w:val="24"/>
        </w:rPr>
        <w:t>natura transfrontieră 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transfrontaliere.</w:t>
      </w:r>
    </w:p>
    <w:p w:rsidR="0003063E" w:rsidRPr="00AC5750" w:rsidRDefault="0003063E" w:rsidP="0003063E">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c) </w:t>
      </w:r>
      <w:r w:rsidRPr="00AC5750">
        <w:rPr>
          <w:rStyle w:val="tli1"/>
          <w:rFonts w:ascii="Times New Roman" w:hAnsi="Times New Roman" w:cs="Times New Roman"/>
          <w:sz w:val="24"/>
          <w:szCs w:val="24"/>
        </w:rPr>
        <w:t>mărimea şi complexitatea impactului - impact redus pe perioada execuției, în situația respectării condițiilor impuse prin prezenta decizie și va avea ca efect pe perioda funcționării diminuarea impactului generat de traficul rutier și de eroziunea eoliană (reducerea cantității de pulberi).</w:t>
      </w:r>
    </w:p>
    <w:p w:rsidR="0003063E" w:rsidRPr="00AC5750" w:rsidRDefault="0003063E" w:rsidP="0003063E">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sz w:val="24"/>
          <w:szCs w:val="24"/>
        </w:rPr>
        <w:t>probabilitatea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probabilitatea apariției impactului este redusă pe perioada execuției în situația respectării condițiilor impuse prin prezenta decizie și de asemenea pe perioada functionării proiectului datorita imbunatatirii conditiilor de trafic.</w:t>
      </w:r>
    </w:p>
    <w:p w:rsidR="0003063E" w:rsidRPr="00AC5750" w:rsidRDefault="0003063E" w:rsidP="0003063E">
      <w:pPr>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sz w:val="24"/>
          <w:szCs w:val="24"/>
        </w:rPr>
        <w:t>durata, frecvenţa şi reversibilitatea impactului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impact redus și reversibil pe perioada execuției proiectului în situația respectării condițiilor impuse prin prezenta decizie.</w:t>
      </w:r>
    </w:p>
    <w:p w:rsidR="0003063E" w:rsidRPr="00AC5750" w:rsidRDefault="0003063E" w:rsidP="0003063E">
      <w:pPr>
        <w:spacing w:after="0" w:line="240" w:lineRule="auto"/>
        <w:ind w:firstLine="708"/>
        <w:jc w:val="both"/>
        <w:rPr>
          <w:rStyle w:val="tpa1"/>
          <w:rFonts w:ascii="Times New Roman" w:hAnsi="Times New Roman" w:cs="Times New Roman"/>
          <w:sz w:val="24"/>
          <w:szCs w:val="24"/>
          <w:u w:val="single"/>
        </w:rPr>
      </w:pPr>
    </w:p>
    <w:p w:rsidR="0003063E" w:rsidRPr="00AC5750" w:rsidRDefault="0003063E" w:rsidP="0003063E">
      <w:pPr>
        <w:spacing w:after="0" w:line="240" w:lineRule="auto"/>
        <w:jc w:val="both"/>
        <w:rPr>
          <w:rStyle w:val="tpa1"/>
          <w:rFonts w:ascii="Times New Roman" w:hAnsi="Times New Roman" w:cs="Times New Roman"/>
          <w:b/>
          <w:i/>
          <w:sz w:val="24"/>
          <w:szCs w:val="24"/>
        </w:rPr>
      </w:pPr>
      <w:r w:rsidRPr="00AC5750">
        <w:rPr>
          <w:rStyle w:val="tpa1"/>
          <w:rFonts w:ascii="Times New Roman" w:hAnsi="Times New Roman" w:cs="Times New Roman"/>
          <w:b/>
          <w:i/>
          <w:sz w:val="24"/>
          <w:szCs w:val="24"/>
          <w:u w:val="single"/>
        </w:rPr>
        <w:t>II. Motivele care au stat la baza luării deciziei etapei de încadrare în procedura de evaluare adecvată</w:t>
      </w:r>
      <w:r w:rsidRPr="00AC5750">
        <w:rPr>
          <w:rStyle w:val="tpa1"/>
          <w:rFonts w:ascii="Times New Roman" w:hAnsi="Times New Roman" w:cs="Times New Roman"/>
          <w:b/>
          <w:i/>
          <w:sz w:val="24"/>
          <w:szCs w:val="24"/>
        </w:rPr>
        <w:t xml:space="preserve">: </w:t>
      </w:r>
    </w:p>
    <w:p w:rsidR="0003063E" w:rsidRPr="00AC5750" w:rsidRDefault="0003063E" w:rsidP="009A5E39">
      <w:pPr>
        <w:numPr>
          <w:ilvl w:val="0"/>
          <w:numId w:val="6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Proiectul intră sub incidenţa art. 28 din </w:t>
      </w:r>
      <w:r w:rsidRPr="00AC5750">
        <w:rPr>
          <w:rFonts w:ascii="Times New Roman" w:hAnsi="Times New Roman" w:cs="Times New Roman"/>
          <w:i/>
          <w:sz w:val="24"/>
          <w:szCs w:val="24"/>
        </w:rPr>
        <w:t>O.U.G. nr. 57/2007 privind regimul ariilor naturale protejate, conservarea habitatelor naturale, a florei şi faunei sălbatice</w:t>
      </w:r>
      <w:r w:rsidRPr="00AC5750">
        <w:rPr>
          <w:rFonts w:ascii="Times New Roman" w:hAnsi="Times New Roman" w:cs="Times New Roman"/>
          <w:sz w:val="24"/>
          <w:szCs w:val="24"/>
        </w:rPr>
        <w:t xml:space="preserve">, cu modificările şi completările ulterioare, fiind propus parțial în vecinătatea </w:t>
      </w:r>
      <w:r w:rsidRPr="00AC5750">
        <w:rPr>
          <w:rFonts w:ascii="Times New Roman" w:eastAsia="Times New Roman" w:hAnsi="Times New Roman" w:cs="Times New Roman"/>
          <w:sz w:val="24"/>
          <w:szCs w:val="24"/>
        </w:rPr>
        <w:t>Sitului de importanţă comunitară Ianca – Plopu – Sărat – Comăneasca, prin reabilitarea extremitatii nordice a strazii Școlii din localitatea Comăneasca.</w:t>
      </w:r>
    </w:p>
    <w:p w:rsidR="0003063E" w:rsidRPr="00AC5750" w:rsidRDefault="0003063E" w:rsidP="009A5E39">
      <w:pPr>
        <w:numPr>
          <w:ilvl w:val="0"/>
          <w:numId w:val="6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Zonele cu statut de protecție reprezintă pășunea comunală, caracterizata prin prezenta unor specii ruderale.</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Organizarea de șantier este propusă la cca 2,7 km fata de limita sitului.</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Nu se folosesc resurse naturale din ariile naturale protejate sau de care depinde diversitatea biologică.</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Utilajele și mijloacele de transport folosite la realizarea lucrărilor nu se vor alimenta pe amplasament sau în vecinătatea acestuia.</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Proiectul nu implică utilizarea, stocarea, transportul, manipularea sau producerea de materiale care ar putea afecta speciile şi/sau habitatele de interes comunitar pentru care aria naturală protejată de interes comunitar din vecinătate a fost desemnată.</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Deșeurile rezultate nu sunt periculoase și nu vor cauza afectarea speciilor pentru care a fost declarată aria protejată din vecinătate.</w:t>
      </w:r>
    </w:p>
    <w:p w:rsidR="0003063E" w:rsidRPr="00AC5750" w:rsidRDefault="0003063E" w:rsidP="009A5E39">
      <w:pPr>
        <w:numPr>
          <w:ilvl w:val="0"/>
          <w:numId w:val="18"/>
        </w:num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Au fost propuse măsuri de limitare a zgomotului și emisiilor generate în aer, referitoare la starea tehnică a u</w:t>
      </w:r>
      <w:r w:rsidRPr="00AC5750">
        <w:rPr>
          <w:rFonts w:ascii="Times New Roman" w:hAnsi="Times New Roman" w:cs="Times New Roman"/>
          <w:sz w:val="24"/>
          <w:szCs w:val="24"/>
        </w:rPr>
        <w:t>tilajelor și mijloacelor de transport folosite și la stropirea amplasamentului</w:t>
      </w:r>
      <w:r w:rsidRPr="00AC5750">
        <w:rPr>
          <w:rStyle w:val="tpa1"/>
          <w:rFonts w:ascii="Times New Roman" w:hAnsi="Times New Roman" w:cs="Times New Roman"/>
          <w:sz w:val="24"/>
          <w:szCs w:val="24"/>
        </w:rPr>
        <w:t>.</w:t>
      </w:r>
    </w:p>
    <w:p w:rsidR="0003063E" w:rsidRPr="00AC5750" w:rsidRDefault="0003063E" w:rsidP="009A5E39">
      <w:pPr>
        <w:numPr>
          <w:ilvl w:val="0"/>
          <w:numId w:val="18"/>
        </w:num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lastRenderedPageBreak/>
        <w:t>Proiectul nu va provoca afectarea semnificativă a unor specii de interes comunitar.</w:t>
      </w:r>
    </w:p>
    <w:p w:rsidR="0003063E" w:rsidRPr="00AC5750" w:rsidRDefault="0003063E" w:rsidP="009A5E39">
      <w:pPr>
        <w:numPr>
          <w:ilvl w:val="0"/>
          <w:numId w:val="18"/>
        </w:num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Apele pluviale colectate în perioada de funcționare nu vor fi dirijate în perimetrul ariei naturale protejate din vecinătate.</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Proiectul nu determină bariere fizice în arii protejate și nu va duce la o izolare reproductivă a unei specii de interes comunitar.</w:t>
      </w:r>
    </w:p>
    <w:p w:rsidR="0003063E" w:rsidRPr="00AC5750" w:rsidRDefault="0003063E" w:rsidP="009A5E39">
      <w:pPr>
        <w:numPr>
          <w:ilvl w:val="0"/>
          <w:numId w:val="18"/>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În zona proiectului din vecinătatea ariei se desfășoară activități rezidențiale, care nu implică apariția unui impact cumulat pe perioada de realizare a lucrărilor.</w:t>
      </w:r>
    </w:p>
    <w:p w:rsidR="0003063E" w:rsidRPr="00AC5750" w:rsidRDefault="0003063E" w:rsidP="0003063E">
      <w:pPr>
        <w:spacing w:after="0" w:line="240" w:lineRule="auto"/>
        <w:ind w:right="-91"/>
        <w:jc w:val="both"/>
        <w:rPr>
          <w:rStyle w:val="tli1"/>
          <w:rFonts w:ascii="Times New Roman" w:hAnsi="Times New Roman" w:cs="Times New Roman"/>
          <w:sz w:val="24"/>
          <w:szCs w:val="24"/>
        </w:rPr>
      </w:pPr>
    </w:p>
    <w:p w:rsidR="0003063E" w:rsidRPr="00AC5750" w:rsidRDefault="0003063E" w:rsidP="0003063E">
      <w:pPr>
        <w:spacing w:after="0" w:line="240" w:lineRule="auto"/>
        <w:ind w:right="-91"/>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Agenția Națională pentru Arii Naturale Protejate, ca autoritate cu atribuții de management pentru Situl de importanţă comunitară Ianca – Plopu – Sărat – Comăneasca, a fost consultată în cadrul etapei de încadrare a proiectului în procedura de evaluare adecvată și a emis avizul  nr. 488/10.09.2018.</w:t>
      </w:r>
    </w:p>
    <w:p w:rsidR="0003063E" w:rsidRPr="00AC5750" w:rsidRDefault="0003063E" w:rsidP="0003063E">
      <w:pPr>
        <w:spacing w:before="240" w:after="120" w:line="240" w:lineRule="auto"/>
        <w:ind w:firstLine="706"/>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u w:val="single"/>
        </w:rPr>
        <w:t>Condiţiile de realizare a proiectului</w:t>
      </w:r>
      <w:r w:rsidRPr="00AC5750">
        <w:rPr>
          <w:rStyle w:val="tpa1"/>
          <w:rFonts w:ascii="Times New Roman" w:hAnsi="Times New Roman" w:cs="Times New Roman"/>
          <w:b/>
          <w:sz w:val="24"/>
          <w:szCs w:val="24"/>
        </w:rPr>
        <w:t>:</w:t>
      </w:r>
    </w:p>
    <w:p w:rsidR="0003063E" w:rsidRPr="00AC5750" w:rsidRDefault="0003063E" w:rsidP="0003063E">
      <w:pPr>
        <w:numPr>
          <w:ilvl w:val="0"/>
          <w:numId w:val="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03063E" w:rsidRPr="00AC5750" w:rsidRDefault="0003063E" w:rsidP="0003063E">
      <w:pPr>
        <w:numPr>
          <w:ilvl w:val="0"/>
          <w:numId w:val="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Pentru toate lucrările din cadrul proiectului, executate de către diverşi prestatori de servicii pe bază de contract, responsabilitatea privind protecţia factorilor de mediu pe amplasament revine titularului de proiect</w:t>
      </w:r>
    </w:p>
    <w:p w:rsidR="0003063E" w:rsidRPr="00AC5750" w:rsidRDefault="0003063E" w:rsidP="0003063E">
      <w:pPr>
        <w:numPr>
          <w:ilvl w:val="0"/>
          <w:numId w:val="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Se vor respecta etapele de execuţie a proiectului, conform documentatiei ce a stat la baza emiterii actului de reglementare si a disciplinei tehnologice</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Stocarea separată a deşeurilor rezultate în urma executării lucrărilor şi predarea catre operatori autorizati in vederea valorificarii/eliminarii, în condiţii de siguranţă pentru mediul înconjurător şi pentru sănătatea oamenilor, în conformitate cu prevederile </w:t>
      </w:r>
      <w:r w:rsidRPr="00AC5750">
        <w:rPr>
          <w:rFonts w:ascii="Times New Roman" w:hAnsi="Times New Roman" w:cs="Times New Roman"/>
          <w:bCs/>
          <w:i/>
          <w:sz w:val="24"/>
          <w:szCs w:val="24"/>
        </w:rPr>
        <w:t xml:space="preserve">Legii nr. 211/2011 privind regimul deşeurilor, </w:t>
      </w:r>
      <w:r w:rsidRPr="00AC5750">
        <w:rPr>
          <w:rFonts w:ascii="Times New Roman" w:hAnsi="Times New Roman" w:cs="Times New Roman"/>
          <w:bCs/>
          <w:sz w:val="24"/>
          <w:szCs w:val="24"/>
        </w:rPr>
        <w:t>republicata</w:t>
      </w:r>
      <w:r w:rsidRPr="00AC5750">
        <w:rPr>
          <w:rFonts w:ascii="Times New Roman" w:eastAsia="Times New Roman" w:hAnsi="Times New Roman" w:cs="Times New Roman"/>
          <w:sz w:val="24"/>
          <w:szCs w:val="24"/>
          <w:lang w:eastAsia="ro-RO"/>
        </w:rPr>
        <w:t xml:space="preserve"> cu modificari si completari ulterioare</w:t>
      </w:r>
      <w:r w:rsidRPr="00AC5750">
        <w:rPr>
          <w:rFonts w:ascii="Times New Roman" w:hAnsi="Times New Roman" w:cs="Times New Roman"/>
          <w:bCs/>
          <w:i/>
          <w:sz w:val="24"/>
          <w:szCs w:val="24"/>
        </w:rPr>
        <w:t>;</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poiectului se va realiza fără afectarea altor constrcutii, instalaţii şi utilităţi edilitare existente pe amplasament sau în vecinătatea acestuia, precum și fără a cauza prejudicii persoanelor fizice și juridice după caz, fără a pune în pericol </w:t>
      </w:r>
      <w:r w:rsidRPr="00AC5750">
        <w:rPr>
          <w:rFonts w:ascii="Times New Roman" w:eastAsia="Times New Roman" w:hAnsi="Times New Roman" w:cs="Times New Roman"/>
          <w:bCs/>
          <w:sz w:val="24"/>
          <w:szCs w:val="24"/>
        </w:rPr>
        <w:t>viaţa ori sănătatea umană, animală sau vegetală și fără a polua, degrada sau prejudicia mediul</w:t>
      </w:r>
      <w:r w:rsidRPr="00AC5750">
        <w:rPr>
          <w:rFonts w:ascii="Times New Roman" w:hAnsi="Times New Roman" w:cs="Times New Roman"/>
          <w:bCs/>
          <w:sz w:val="24"/>
          <w:szCs w:val="24"/>
        </w:rPr>
        <w:t xml:space="preserve"> așa cum acesta este definit de art. 1, alin (2) din </w:t>
      </w: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cu modificările și completările ulterioare.</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Desfășurarea lucrărilor propuse prin proiect cu luarea tuturor măsurilor pentru a nu deranja vecinătăţile;</w:t>
      </w:r>
    </w:p>
    <w:p w:rsidR="0003063E" w:rsidRPr="00AC5750" w:rsidRDefault="0003063E" w:rsidP="009A5E39">
      <w:pPr>
        <w:numPr>
          <w:ilvl w:val="0"/>
          <w:numId w:val="42"/>
        </w:numPr>
        <w:autoSpaceDE w:val="0"/>
        <w:autoSpaceDN w:val="0"/>
        <w:adjustRightInd w:val="0"/>
        <w:spacing w:after="0" w:line="240" w:lineRule="auto"/>
        <w:ind w:left="426" w:hanging="426"/>
        <w:jc w:val="both"/>
        <w:rPr>
          <w:rFonts w:ascii="Times New Roman" w:hAnsi="Times New Roman" w:cs="Times New Roman"/>
          <w:sz w:val="24"/>
          <w:szCs w:val="24"/>
        </w:rPr>
      </w:pPr>
      <w:r w:rsidRPr="00AC5750">
        <w:rPr>
          <w:rFonts w:ascii="Times New Roman" w:hAnsi="Times New Roman" w:cs="Times New Roman"/>
          <w:sz w:val="24"/>
          <w:szCs w:val="24"/>
        </w:rPr>
        <w:t>Stocarea temporară a deşeurilor și amplasarea utilajelor numai în cadrul organizării de șantier, în condiţii de siguranţă pentru mediul înconjurător şi pentru sănătatea oamenilor.</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Luarea de măsuri pentru menținerea tuturor utilajelor și a mijloacelor de transport în parametrii de omologare prin verificări periodice, cât și prin întreținerea corespunzătoare pe toată durata de execuție a lucrărilor, astfel încât emisiile de la motoarele termice să nu depăseacă valorile limită pentru care au fost omologate.</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Luarea măsurilor pentru a nu bloca traficul pietonal sau al autovehiculelor;</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Încadrarea nivelului de zgomot generat pe amplasament în limitele stabilite de normativele standard pentru vibraţii şi zgomote nr. 10009/2017 şi 12025/2/1981.</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Stropirea cu apă a suprafețelor de șantier generatoare de pulberi si oprirea lucrărilor care produc mult praf în perioadele cu vânt puternic; </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Interzicerea încărcarii/descărcarii materialului pulverulent la viteze mari ale vântului, în vederea limitării emisiilor de particule solide;</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Luarea măsurilor de reducere a emisiilor de pulberi în atmosferă atât în timpul realizării lucrărilor de execuție, cât și pe timpul manipulării materialelor și deșeurilor ce conțin pulberi;</w:t>
      </w:r>
    </w:p>
    <w:p w:rsidR="0003063E" w:rsidRPr="00AC5750" w:rsidRDefault="0003063E" w:rsidP="009A5E39">
      <w:pPr>
        <w:numPr>
          <w:ilvl w:val="0"/>
          <w:numId w:val="42"/>
        </w:numPr>
        <w:spacing w:after="0" w:line="240" w:lineRule="auto"/>
        <w:ind w:left="432" w:right="-86" w:hanging="432"/>
        <w:jc w:val="both"/>
        <w:rPr>
          <w:rFonts w:ascii="Times New Roman" w:hAnsi="Times New Roman" w:cs="Times New Roman"/>
          <w:bCs/>
          <w:sz w:val="24"/>
          <w:szCs w:val="24"/>
        </w:rPr>
      </w:pPr>
      <w:r w:rsidRPr="00AC5750">
        <w:rPr>
          <w:rFonts w:ascii="Times New Roman" w:hAnsi="Times New Roman" w:cs="Times New Roman"/>
          <w:bCs/>
          <w:sz w:val="24"/>
          <w:szCs w:val="24"/>
        </w:rPr>
        <w:t>Luarea de măsuri pentru evitarea poluărilor accidentale ale solului cu produse petroliere provenite de la utilajele şi mijloacele de transport utilizate la realizarea proiectului ca urmare a manipulării defectuoase sau a unor situații aflate in afara condițiilor normale de desfășurare a activităților.</w:t>
      </w:r>
    </w:p>
    <w:p w:rsidR="0003063E" w:rsidRPr="00AC5750" w:rsidRDefault="0003063E" w:rsidP="009A5E39">
      <w:pPr>
        <w:numPr>
          <w:ilvl w:val="0"/>
          <w:numId w:val="42"/>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Dotarea cu materiale absorbante specifice pentru produse petroliere în zonele de lucrări şi utilizarea corectă a acestora, dacă va fi necesar.</w:t>
      </w:r>
    </w:p>
    <w:p w:rsidR="0003063E" w:rsidRPr="00AC5750" w:rsidRDefault="0003063E" w:rsidP="009A5E39">
      <w:pPr>
        <w:numPr>
          <w:ilvl w:val="0"/>
          <w:numId w:val="42"/>
        </w:numPr>
        <w:tabs>
          <w:tab w:val="left" w:pos="0"/>
        </w:tabs>
        <w:suppressAutoHyphens/>
        <w:autoSpaceDE w:val="0"/>
        <w:spacing w:after="0" w:line="240" w:lineRule="auto"/>
        <w:ind w:left="426" w:hanging="426"/>
        <w:jc w:val="both"/>
        <w:rPr>
          <w:rFonts w:ascii="Times New Roman" w:hAnsi="Times New Roman" w:cs="Times New Roman"/>
          <w:bCs/>
          <w:sz w:val="24"/>
          <w:szCs w:val="24"/>
        </w:rPr>
      </w:pPr>
      <w:r w:rsidRPr="00AC5750">
        <w:rPr>
          <w:rFonts w:ascii="Times New Roman" w:hAnsi="Times New Roman" w:cs="Times New Roman"/>
          <w:bCs/>
          <w:sz w:val="24"/>
          <w:szCs w:val="24"/>
        </w:rPr>
        <w:lastRenderedPageBreak/>
        <w:t>Asigurarea cu prelată a mijloacelor de transport materiale pentru evitarea împrăştierii de particule;</w:t>
      </w:r>
    </w:p>
    <w:p w:rsidR="0003063E" w:rsidRPr="00AC5750" w:rsidRDefault="0003063E" w:rsidP="0003063E">
      <w:pPr>
        <w:numPr>
          <w:ilvl w:val="0"/>
          <w:numId w:val="4"/>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u w:val="single"/>
        </w:rPr>
        <w:t>Sunt interzise</w:t>
      </w:r>
      <w:r w:rsidRPr="00AC5750">
        <w:rPr>
          <w:rFonts w:ascii="Times New Roman" w:hAnsi="Times New Roman" w:cs="Times New Roman"/>
          <w:bCs/>
          <w:sz w:val="24"/>
          <w:szCs w:val="24"/>
        </w:rPr>
        <w:t>:</w:t>
      </w:r>
    </w:p>
    <w:p w:rsidR="0003063E" w:rsidRPr="00AC5750" w:rsidRDefault="0003063E" w:rsidP="0003063E">
      <w:pPr>
        <w:spacing w:after="0" w:line="240" w:lineRule="auto"/>
        <w:ind w:left="432" w:right="-86"/>
        <w:jc w:val="both"/>
        <w:rPr>
          <w:rFonts w:ascii="Times New Roman" w:hAnsi="Times New Roman" w:cs="Times New Roman"/>
          <w:bCs/>
          <w:sz w:val="24"/>
          <w:szCs w:val="24"/>
        </w:rPr>
      </w:pPr>
      <w:r w:rsidRPr="00AC5750">
        <w:rPr>
          <w:rFonts w:ascii="Times New Roman" w:hAnsi="Times New Roman" w:cs="Times New Roman"/>
          <w:bCs/>
          <w:sz w:val="24"/>
          <w:szCs w:val="24"/>
        </w:rPr>
        <w:t>-executarea lucrărilor în perioadele cu vânt puternic sau concomitent cu alte activități din vecinătatea amplasamentului generatoare de emisii în atmosferă și zgomot;</w:t>
      </w:r>
    </w:p>
    <w:p w:rsidR="0003063E" w:rsidRPr="00AC5750" w:rsidRDefault="0003063E" w:rsidP="0003063E">
      <w:pPr>
        <w:spacing w:after="0" w:line="240" w:lineRule="auto"/>
        <w:ind w:left="432" w:right="-86"/>
        <w:jc w:val="both"/>
        <w:rPr>
          <w:rFonts w:ascii="Times New Roman" w:hAnsi="Times New Roman" w:cs="Times New Roman"/>
          <w:bCs/>
          <w:sz w:val="24"/>
          <w:szCs w:val="24"/>
        </w:rPr>
      </w:pPr>
      <w:r w:rsidRPr="00AC5750">
        <w:rPr>
          <w:rFonts w:ascii="Times New Roman" w:hAnsi="Times New Roman" w:cs="Times New Roman"/>
          <w:bCs/>
          <w:sz w:val="24"/>
          <w:szCs w:val="24"/>
        </w:rPr>
        <w:t>-depozitarea materialelor utilizate și a deșeurilor rezultate în perimetrul ariilor naturale protejate, pe spațiile verzi sau pietonale;</w:t>
      </w:r>
    </w:p>
    <w:p w:rsidR="0003063E" w:rsidRPr="00AC5750" w:rsidRDefault="0003063E" w:rsidP="0003063E">
      <w:pPr>
        <w:spacing w:after="0" w:line="240" w:lineRule="auto"/>
        <w:ind w:left="432" w:right="-86"/>
        <w:jc w:val="both"/>
        <w:rPr>
          <w:rFonts w:ascii="Times New Roman" w:hAnsi="Times New Roman" w:cs="Times New Roman"/>
          <w:bCs/>
          <w:sz w:val="24"/>
          <w:szCs w:val="24"/>
        </w:rPr>
      </w:pPr>
      <w:r w:rsidRPr="00AC5750">
        <w:rPr>
          <w:rFonts w:ascii="Times New Roman" w:hAnsi="Times New Roman" w:cs="Times New Roman"/>
          <w:bCs/>
          <w:sz w:val="24"/>
          <w:szCs w:val="24"/>
        </w:rPr>
        <w:t xml:space="preserve">-amplasarea utilajelor, parcarea mijloacelor de transport sau efectuarea lucrărilor de reparaţii, întreținere și spălare ale acestora în perimetrul sau vecinătatea ariilor naturale protejate; </w:t>
      </w:r>
    </w:p>
    <w:p w:rsidR="0003063E" w:rsidRPr="00AC5750" w:rsidRDefault="0003063E" w:rsidP="0003063E">
      <w:pPr>
        <w:spacing w:after="0" w:line="240" w:lineRule="auto"/>
        <w:ind w:left="432" w:right="-86"/>
        <w:jc w:val="both"/>
        <w:rPr>
          <w:rFonts w:ascii="Times New Roman" w:hAnsi="Times New Roman" w:cs="Times New Roman"/>
          <w:bCs/>
          <w:sz w:val="24"/>
          <w:szCs w:val="24"/>
        </w:rPr>
      </w:pPr>
      <w:r w:rsidRPr="00AC5750">
        <w:rPr>
          <w:rFonts w:ascii="Times New Roman" w:hAnsi="Times New Roman" w:cs="Times New Roman"/>
          <w:bCs/>
          <w:sz w:val="24"/>
          <w:szCs w:val="24"/>
        </w:rPr>
        <w:t>-efectuarea lucrărilor de reparaţii, întreținere și spălare ale utilajelor și mijloacelor de transport pe amplasament sau în vecinătatea acestuia;</w:t>
      </w:r>
    </w:p>
    <w:p w:rsidR="0003063E" w:rsidRPr="00AC5750" w:rsidRDefault="0003063E" w:rsidP="0003063E">
      <w:pPr>
        <w:spacing w:after="0" w:line="240" w:lineRule="auto"/>
        <w:ind w:left="426" w:right="-91"/>
        <w:jc w:val="both"/>
        <w:rPr>
          <w:rFonts w:ascii="Times New Roman" w:hAnsi="Times New Roman" w:cs="Times New Roman"/>
          <w:bCs/>
          <w:sz w:val="24"/>
          <w:szCs w:val="24"/>
        </w:rPr>
      </w:pPr>
      <w:r w:rsidRPr="00AC5750">
        <w:rPr>
          <w:rFonts w:ascii="Times New Roman" w:hAnsi="Times New Roman" w:cs="Times New Roman"/>
          <w:bCs/>
          <w:sz w:val="24"/>
          <w:szCs w:val="24"/>
        </w:rPr>
        <w:t xml:space="preserve">-abandonarea deşeurilor și eliminarea acestora în afara spaţiilor autorizate în acest scop; </w:t>
      </w:r>
    </w:p>
    <w:p w:rsidR="0003063E" w:rsidRPr="00AC5750" w:rsidRDefault="0003063E" w:rsidP="0003063E">
      <w:pPr>
        <w:spacing w:after="0" w:line="240" w:lineRule="auto"/>
        <w:ind w:left="426" w:right="-91"/>
        <w:jc w:val="both"/>
        <w:rPr>
          <w:rFonts w:ascii="Times New Roman" w:hAnsi="Times New Roman" w:cs="Times New Roman"/>
          <w:bCs/>
          <w:sz w:val="24"/>
          <w:szCs w:val="24"/>
        </w:rPr>
      </w:pPr>
      <w:r w:rsidRPr="00AC5750">
        <w:rPr>
          <w:rFonts w:ascii="Times New Roman" w:hAnsi="Times New Roman" w:cs="Times New Roman"/>
          <w:bCs/>
          <w:sz w:val="24"/>
          <w:szCs w:val="24"/>
        </w:rPr>
        <w:t>-deversarea substanțelor petroliere, a mixturilor asfaltice, a apelor uzate și fecaloid menajere în perimetrul sau vecinătatea ariilor naturale protejate, pe alte spaţii care nu sunt autorizate în acest scop;</w:t>
      </w:r>
    </w:p>
    <w:p w:rsidR="0003063E" w:rsidRPr="00AC5750" w:rsidRDefault="0003063E" w:rsidP="0003063E">
      <w:pPr>
        <w:spacing w:after="0" w:line="240" w:lineRule="auto"/>
        <w:ind w:left="426" w:right="-91"/>
        <w:jc w:val="both"/>
        <w:rPr>
          <w:rFonts w:ascii="Times New Roman" w:hAnsi="Times New Roman" w:cs="Times New Roman"/>
          <w:bCs/>
          <w:sz w:val="24"/>
          <w:szCs w:val="24"/>
        </w:rPr>
      </w:pPr>
      <w:r w:rsidRPr="00AC5750">
        <w:rPr>
          <w:rFonts w:ascii="Times New Roman" w:hAnsi="Times New Roman" w:cs="Times New Roman"/>
          <w:bCs/>
          <w:sz w:val="24"/>
          <w:szCs w:val="24"/>
        </w:rPr>
        <w:t>-vătămarea, deteriorarea, distrugerea, recoltarea, uciderea, perturbarea intenţionată a exemplarelor din speciile cu statut de protecţie şi a tuturor speciilor de păsări aflate în mediul natural, în oricare dintre stadiile ciclului lor biologic;</w:t>
      </w:r>
    </w:p>
    <w:p w:rsidR="0003063E" w:rsidRPr="00AC5750" w:rsidRDefault="0003063E" w:rsidP="0003063E">
      <w:pPr>
        <w:spacing w:after="0" w:line="240" w:lineRule="auto"/>
        <w:ind w:left="426" w:right="-91"/>
        <w:jc w:val="both"/>
        <w:rPr>
          <w:rFonts w:ascii="Times New Roman" w:hAnsi="Times New Roman" w:cs="Times New Roman"/>
          <w:bCs/>
          <w:sz w:val="24"/>
          <w:szCs w:val="24"/>
        </w:rPr>
      </w:pPr>
      <w:r w:rsidRPr="00AC5750">
        <w:rPr>
          <w:rFonts w:ascii="Times New Roman" w:hAnsi="Times New Roman" w:cs="Times New Roman"/>
          <w:bCs/>
          <w:sz w:val="24"/>
          <w:szCs w:val="24"/>
        </w:rPr>
        <w:t>-deteriorarea/distrugerea cuiburilor, a locurilor de hrănire, reproducere şi odihnă ale exemplarelor din speciile cu statut de protecţie şi a tuturor speciilor de păsări;</w:t>
      </w:r>
    </w:p>
    <w:p w:rsidR="0003063E" w:rsidRPr="00AC5750" w:rsidRDefault="0003063E" w:rsidP="0003063E">
      <w:pPr>
        <w:spacing w:after="0" w:line="240" w:lineRule="auto"/>
        <w:ind w:left="426" w:right="-91"/>
        <w:jc w:val="both"/>
        <w:rPr>
          <w:rFonts w:ascii="Times New Roman" w:hAnsi="Times New Roman" w:cs="Times New Roman"/>
          <w:bCs/>
          <w:sz w:val="24"/>
          <w:szCs w:val="24"/>
        </w:rPr>
      </w:pPr>
      <w:r w:rsidRPr="00AC5750">
        <w:rPr>
          <w:rFonts w:ascii="Times New Roman" w:hAnsi="Times New Roman" w:cs="Times New Roman"/>
          <w:bCs/>
          <w:sz w:val="24"/>
          <w:szCs w:val="24"/>
        </w:rPr>
        <w:t>-culegerea intenționată a cuiburilor și/sau a ouălor din natură și păstrarea acestora, chiar dacă sunt goale;</w:t>
      </w:r>
    </w:p>
    <w:p w:rsidR="0003063E" w:rsidRPr="00AC5750" w:rsidRDefault="0003063E" w:rsidP="009A5E39">
      <w:pPr>
        <w:numPr>
          <w:ilvl w:val="0"/>
          <w:numId w:val="42"/>
        </w:numPr>
        <w:tabs>
          <w:tab w:val="num" w:pos="426"/>
        </w:tabs>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Personalul angajat pentru implementarea proiectului se va instrui cu privire la măsurile impuse pentru protejarea speciilor sălbatice și a habitatelor naturale cu statut de protecție;</w:t>
      </w:r>
      <w:r w:rsidRPr="00AC5750">
        <w:rPr>
          <w:rFonts w:ascii="Times New Roman" w:hAnsi="Times New Roman" w:cs="Times New Roman"/>
          <w:sz w:val="24"/>
          <w:szCs w:val="24"/>
        </w:rPr>
        <w:t xml:space="preserve"> </w:t>
      </w:r>
    </w:p>
    <w:p w:rsidR="0003063E" w:rsidRPr="00AC5750" w:rsidRDefault="0003063E" w:rsidP="009A5E39">
      <w:pPr>
        <w:numPr>
          <w:ilvl w:val="0"/>
          <w:numId w:val="42"/>
        </w:numPr>
        <w:tabs>
          <w:tab w:val="num" w:pos="426"/>
        </w:tabs>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sz w:val="24"/>
          <w:szCs w:val="24"/>
        </w:rPr>
        <w:t>La terminarea lucrărilor se va trece la dezafectarea organizării de șantier, urmată de lucrări de igienizare a zonei și refacere a cadrului natural;</w:t>
      </w:r>
    </w:p>
    <w:p w:rsidR="0003063E" w:rsidRPr="00AC5750" w:rsidRDefault="0003063E" w:rsidP="009A5E39">
      <w:pPr>
        <w:numPr>
          <w:ilvl w:val="0"/>
          <w:numId w:val="42"/>
        </w:numPr>
        <w:tabs>
          <w:tab w:val="num" w:pos="426"/>
        </w:tabs>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Respectarea prevederilor:</w:t>
      </w:r>
    </w:p>
    <w:p w:rsidR="0003063E" w:rsidRPr="00AC5750" w:rsidRDefault="0003063E" w:rsidP="0003063E">
      <w:pPr>
        <w:numPr>
          <w:ilvl w:val="0"/>
          <w:numId w:val="12"/>
        </w:numPr>
        <w:spacing w:after="0" w:line="240" w:lineRule="auto"/>
        <w:ind w:right="-91"/>
        <w:jc w:val="both"/>
        <w:rPr>
          <w:rFonts w:ascii="Times New Roman" w:hAnsi="Times New Roman" w:cs="Times New Roman"/>
          <w:bCs/>
          <w:sz w:val="24"/>
          <w:szCs w:val="24"/>
        </w:rPr>
      </w:pPr>
      <w:r w:rsidRPr="00AC5750">
        <w:rPr>
          <w:rFonts w:ascii="Times New Roman" w:hAnsi="Times New Roman" w:cs="Times New Roman"/>
          <w:bCs/>
          <w:i/>
          <w:sz w:val="24"/>
          <w:szCs w:val="24"/>
        </w:rPr>
        <w:t>OUG nr. 195/2005 privind protecția mediului</w:t>
      </w:r>
      <w:r w:rsidRPr="00AC5750">
        <w:rPr>
          <w:rFonts w:ascii="Times New Roman" w:hAnsi="Times New Roman" w:cs="Times New Roman"/>
          <w:bCs/>
          <w:sz w:val="24"/>
          <w:szCs w:val="24"/>
        </w:rPr>
        <w:t xml:space="preserve">, cu modificările și completările ulterioare </w:t>
      </w:r>
    </w:p>
    <w:p w:rsidR="0003063E" w:rsidRPr="00AC5750" w:rsidRDefault="0003063E" w:rsidP="0003063E">
      <w:pPr>
        <w:numPr>
          <w:ilvl w:val="0"/>
          <w:numId w:val="12"/>
        </w:numPr>
        <w:spacing w:after="0" w:line="240" w:lineRule="auto"/>
        <w:ind w:right="-91"/>
        <w:jc w:val="both"/>
        <w:rPr>
          <w:rFonts w:ascii="Times New Roman" w:hAnsi="Times New Roman" w:cs="Times New Roman"/>
          <w:sz w:val="24"/>
          <w:szCs w:val="24"/>
        </w:rPr>
      </w:pPr>
      <w:r w:rsidRPr="00AC5750">
        <w:rPr>
          <w:rFonts w:ascii="Times New Roman" w:hAnsi="Times New Roman" w:cs="Times New Roman"/>
          <w:bCs/>
          <w:i/>
          <w:sz w:val="24"/>
          <w:szCs w:val="24"/>
        </w:rPr>
        <w:t xml:space="preserve">OUG </w:t>
      </w:r>
      <w:r w:rsidRPr="00AC5750">
        <w:rPr>
          <w:rFonts w:ascii="Times New Roman" w:hAnsi="Times New Roman" w:cs="Times New Roman"/>
          <w:i/>
          <w:sz w:val="24"/>
          <w:szCs w:val="24"/>
        </w:rPr>
        <w:t>nr. 68/2007 privind răspunderea de mediu cu referire la prevenirea şi repararea prejudiciului asupra mediului</w:t>
      </w:r>
      <w:r w:rsidRPr="00AC5750">
        <w:rPr>
          <w:rFonts w:ascii="Times New Roman" w:hAnsi="Times New Roman" w:cs="Times New Roman"/>
          <w:sz w:val="24"/>
          <w:szCs w:val="24"/>
        </w:rPr>
        <w:t>, cu modificările şi completările ulterioare.</w:t>
      </w:r>
    </w:p>
    <w:p w:rsidR="0003063E" w:rsidRPr="00AC5750" w:rsidRDefault="0003063E" w:rsidP="0003063E">
      <w:pPr>
        <w:numPr>
          <w:ilvl w:val="0"/>
          <w:numId w:val="12"/>
        </w:numPr>
        <w:spacing w:after="0" w:line="240" w:lineRule="auto"/>
        <w:ind w:right="-91"/>
        <w:jc w:val="both"/>
        <w:rPr>
          <w:rFonts w:ascii="Times New Roman" w:hAnsi="Times New Roman" w:cs="Times New Roman"/>
          <w:sz w:val="24"/>
          <w:szCs w:val="24"/>
        </w:rPr>
      </w:pPr>
      <w:r w:rsidRPr="00AC5750">
        <w:rPr>
          <w:rFonts w:ascii="Times New Roman" w:hAnsi="Times New Roman" w:cs="Times New Roman"/>
          <w:i/>
          <w:sz w:val="24"/>
          <w:szCs w:val="24"/>
        </w:rPr>
        <w:t>Normativelor standard pentru vibraţii şi zgomote nr. 10009/2017 şi 12025/2/1981;</w:t>
      </w:r>
    </w:p>
    <w:p w:rsidR="0003063E" w:rsidRPr="00AC5750" w:rsidRDefault="0003063E" w:rsidP="0003063E">
      <w:pPr>
        <w:numPr>
          <w:ilvl w:val="0"/>
          <w:numId w:val="12"/>
        </w:numPr>
        <w:spacing w:after="0" w:line="240" w:lineRule="auto"/>
        <w:ind w:right="-91"/>
        <w:jc w:val="both"/>
        <w:rPr>
          <w:rFonts w:ascii="Times New Roman" w:hAnsi="Times New Roman" w:cs="Times New Roman"/>
          <w:sz w:val="24"/>
          <w:szCs w:val="24"/>
        </w:rPr>
      </w:pPr>
      <w:r w:rsidRPr="00AC5750">
        <w:rPr>
          <w:rFonts w:ascii="Times New Roman" w:eastAsia="Times New Roman" w:hAnsi="Times New Roman" w:cs="Times New Roman"/>
          <w:i/>
          <w:sz w:val="24"/>
          <w:szCs w:val="24"/>
        </w:rPr>
        <w:t>Legii nr. 211/2011 privind regimul deşeurilor republicată;</w:t>
      </w:r>
    </w:p>
    <w:p w:rsidR="0003063E" w:rsidRPr="00AC5750" w:rsidRDefault="0003063E" w:rsidP="0003063E">
      <w:pPr>
        <w:numPr>
          <w:ilvl w:val="0"/>
          <w:numId w:val="12"/>
        </w:numPr>
        <w:spacing w:after="0" w:line="240" w:lineRule="auto"/>
        <w:ind w:right="-91"/>
        <w:jc w:val="both"/>
        <w:rPr>
          <w:rFonts w:ascii="Times New Roman" w:hAnsi="Times New Roman" w:cs="Times New Roman"/>
          <w:sz w:val="24"/>
          <w:szCs w:val="24"/>
        </w:rPr>
      </w:pPr>
      <w:r w:rsidRPr="00AC5750">
        <w:rPr>
          <w:rFonts w:ascii="Times New Roman" w:eastAsia="Times New Roman" w:hAnsi="Times New Roman" w:cs="Times New Roman"/>
          <w:i/>
          <w:sz w:val="24"/>
          <w:szCs w:val="24"/>
        </w:rPr>
        <w:t>HG nr. 856/2002 privind evidenţa gestiunii deşeurilor şi pentru aprobarea listei cuprinzând deşeurile, inclusiv deşeurile periculoase, cu modificările ulterioare</w:t>
      </w:r>
    </w:p>
    <w:p w:rsidR="0003063E" w:rsidRPr="00AC5750" w:rsidRDefault="0003063E" w:rsidP="0003063E">
      <w:pPr>
        <w:numPr>
          <w:ilvl w:val="0"/>
          <w:numId w:val="12"/>
        </w:numPr>
        <w:spacing w:after="0" w:line="240" w:lineRule="auto"/>
        <w:ind w:right="-91"/>
        <w:jc w:val="both"/>
        <w:rPr>
          <w:rFonts w:ascii="Times New Roman" w:hAnsi="Times New Roman" w:cs="Times New Roman"/>
          <w:bCs/>
          <w:sz w:val="24"/>
          <w:szCs w:val="24"/>
        </w:rPr>
      </w:pPr>
      <w:r w:rsidRPr="00AC5750">
        <w:rPr>
          <w:rFonts w:ascii="Times New Roman" w:hAnsi="Times New Roman" w:cs="Times New Roman"/>
          <w:bCs/>
          <w:i/>
          <w:sz w:val="24"/>
          <w:szCs w:val="24"/>
        </w:rPr>
        <w:t>HG nr. 1061/2008 privind transportul deşeurilor periculoase şi nepericuloase pe teritoriul României</w:t>
      </w:r>
      <w:r w:rsidRPr="00AC5750">
        <w:rPr>
          <w:rFonts w:ascii="Times New Roman" w:hAnsi="Times New Roman" w:cs="Times New Roman"/>
          <w:bCs/>
          <w:sz w:val="24"/>
          <w:szCs w:val="24"/>
        </w:rPr>
        <w:t>;</w:t>
      </w:r>
    </w:p>
    <w:p w:rsidR="0003063E" w:rsidRPr="00AC5750" w:rsidRDefault="0003063E" w:rsidP="0003063E">
      <w:pPr>
        <w:numPr>
          <w:ilvl w:val="0"/>
          <w:numId w:val="12"/>
        </w:numPr>
        <w:spacing w:after="0" w:line="240" w:lineRule="auto"/>
        <w:ind w:right="-91"/>
        <w:jc w:val="both"/>
        <w:rPr>
          <w:rFonts w:ascii="Times New Roman" w:hAnsi="Times New Roman" w:cs="Times New Roman"/>
          <w:bCs/>
          <w:i/>
          <w:sz w:val="24"/>
          <w:szCs w:val="24"/>
        </w:rPr>
      </w:pPr>
      <w:r w:rsidRPr="00AC5750">
        <w:rPr>
          <w:rFonts w:ascii="Times New Roman" w:hAnsi="Times New Roman" w:cs="Times New Roman"/>
          <w:bCs/>
          <w:i/>
          <w:sz w:val="24"/>
          <w:szCs w:val="24"/>
        </w:rPr>
        <w:t xml:space="preserve">OUG nr. 57/2007 privind regimul ariilor naturale protejate, conservarea habitatelor naturale, a florei şi faunei sălbatice, </w:t>
      </w:r>
      <w:r w:rsidRPr="00AC5750">
        <w:rPr>
          <w:rFonts w:ascii="Times New Roman" w:hAnsi="Times New Roman" w:cs="Times New Roman"/>
          <w:bCs/>
          <w:sz w:val="24"/>
          <w:szCs w:val="24"/>
        </w:rPr>
        <w:t>aprobată cu modificări şi completări prin</w:t>
      </w:r>
      <w:r w:rsidRPr="00AC5750">
        <w:rPr>
          <w:rFonts w:ascii="Times New Roman" w:hAnsi="Times New Roman" w:cs="Times New Roman"/>
          <w:bCs/>
          <w:i/>
          <w:sz w:val="24"/>
          <w:szCs w:val="24"/>
        </w:rPr>
        <w:t xml:space="preserve"> Legea nr. 49/2011, </w:t>
      </w:r>
      <w:r w:rsidRPr="00AC5750">
        <w:rPr>
          <w:rFonts w:ascii="Times New Roman" w:hAnsi="Times New Roman" w:cs="Times New Roman"/>
          <w:bCs/>
          <w:sz w:val="24"/>
          <w:szCs w:val="24"/>
        </w:rPr>
        <w:t>cu modificările și completările ulterioare</w:t>
      </w:r>
      <w:r w:rsidRPr="00AC5750">
        <w:rPr>
          <w:rFonts w:ascii="Times New Roman" w:hAnsi="Times New Roman" w:cs="Times New Roman"/>
          <w:bCs/>
          <w:i/>
          <w:sz w:val="24"/>
          <w:szCs w:val="24"/>
        </w:rPr>
        <w:t>;</w:t>
      </w:r>
    </w:p>
    <w:p w:rsidR="0003063E" w:rsidRPr="00AC5750" w:rsidRDefault="0003063E" w:rsidP="0003063E">
      <w:pPr>
        <w:numPr>
          <w:ilvl w:val="0"/>
          <w:numId w:val="12"/>
        </w:numPr>
        <w:spacing w:after="0" w:line="240" w:lineRule="auto"/>
        <w:ind w:right="-91"/>
        <w:jc w:val="both"/>
        <w:rPr>
          <w:rFonts w:ascii="Times New Roman" w:hAnsi="Times New Roman" w:cs="Times New Roman"/>
          <w:bCs/>
          <w:sz w:val="24"/>
          <w:szCs w:val="24"/>
        </w:rPr>
      </w:pPr>
      <w:r w:rsidRPr="00AC5750">
        <w:rPr>
          <w:rFonts w:ascii="Times New Roman" w:hAnsi="Times New Roman" w:cs="Times New Roman"/>
          <w:bCs/>
          <w:i/>
          <w:sz w:val="24"/>
          <w:szCs w:val="24"/>
        </w:rPr>
        <w:t>HG nr. 323/2010 privind stabilirea sistemului de monitorizare a capturilor şi uciderilor accidentale ale tuturor speciilor de păsări, precum şi ale speciilor strict protejate prevăzute în anexele nr. 4A şi 4B la OUG nr. 57/2007 privind  regimul ariilor naturale protejate, conservarea habitatelor naturale, a florei şi faunei sălbatice;</w:t>
      </w:r>
    </w:p>
    <w:p w:rsidR="0003063E" w:rsidRPr="00AC5750" w:rsidRDefault="0003063E" w:rsidP="0003063E">
      <w:pPr>
        <w:pStyle w:val="ListParagraph"/>
        <w:numPr>
          <w:ilvl w:val="0"/>
          <w:numId w:val="12"/>
        </w:numPr>
        <w:spacing w:line="276" w:lineRule="auto"/>
        <w:contextualSpacing/>
        <w:jc w:val="both"/>
      </w:pPr>
      <w:r w:rsidRPr="00AC5750">
        <w:rPr>
          <w:bCs/>
        </w:rPr>
        <w:t xml:space="preserve">Planului de management și a regulamentului aprobate pentru </w:t>
      </w:r>
      <w:r w:rsidRPr="00AC5750">
        <w:t>Situl de importanţă comunitară Ianca – Plopu – Sărat – Comăneasca</w:t>
      </w:r>
    </w:p>
    <w:p w:rsidR="0003063E" w:rsidRPr="00AC5750" w:rsidRDefault="0003063E" w:rsidP="009A5E39">
      <w:pPr>
        <w:numPr>
          <w:ilvl w:val="0"/>
          <w:numId w:val="46"/>
        </w:numPr>
        <w:spacing w:after="0" w:line="240" w:lineRule="auto"/>
        <w:ind w:left="450" w:right="-91" w:hanging="450"/>
        <w:jc w:val="both"/>
        <w:rPr>
          <w:rFonts w:ascii="Times New Roman" w:hAnsi="Times New Roman" w:cs="Times New Roman"/>
          <w:bCs/>
          <w:sz w:val="24"/>
          <w:szCs w:val="24"/>
        </w:rPr>
      </w:pPr>
      <w:r w:rsidRPr="00AC5750">
        <w:rPr>
          <w:rFonts w:ascii="Times New Roman" w:hAnsi="Times New Roman" w:cs="Times New Roman"/>
          <w:sz w:val="24"/>
          <w:szCs w:val="24"/>
        </w:rPr>
        <w:t xml:space="preserve">Respectarea prevederilor </w:t>
      </w:r>
      <w:r w:rsidRPr="00AC5750">
        <w:rPr>
          <w:rFonts w:ascii="Times New Roman" w:hAnsi="Times New Roman" w:cs="Times New Roman"/>
          <w:bCs/>
          <w:sz w:val="24"/>
          <w:szCs w:val="24"/>
        </w:rPr>
        <w:t xml:space="preserve">art. 15, alin. 2, lit. a) din </w:t>
      </w:r>
      <w:r w:rsidRPr="00AC5750">
        <w:rPr>
          <w:rFonts w:ascii="Times New Roman" w:hAnsi="Times New Roman" w:cs="Times New Roman"/>
          <w:bCs/>
          <w:i/>
          <w:sz w:val="24"/>
          <w:szCs w:val="24"/>
        </w:rPr>
        <w:t>OUG nr. 195/2005 privind protecţia mediului</w:t>
      </w:r>
      <w:r w:rsidRPr="00AC5750">
        <w:rPr>
          <w:rFonts w:ascii="Times New Roman" w:hAnsi="Times New Roman" w:cs="Times New Roman"/>
          <w:bCs/>
          <w:sz w:val="24"/>
          <w:szCs w:val="24"/>
        </w:rPr>
        <w:t>, aprobată cu modificări şi completări de Legea nr. 265/2006, cu modificările şi completările ulterioare</w:t>
      </w:r>
      <w:r w:rsidRPr="00AC5750">
        <w:rPr>
          <w:rFonts w:ascii="Times New Roman" w:hAnsi="Times New Roman" w:cs="Times New Roman"/>
          <w:bCs/>
          <w:i/>
          <w:sz w:val="24"/>
          <w:szCs w:val="24"/>
        </w:rPr>
        <w:t xml:space="preserve"> </w:t>
      </w:r>
      <w:r w:rsidRPr="00AC5750">
        <w:rPr>
          <w:rFonts w:ascii="Times New Roman" w:hAnsi="Times New Roman" w:cs="Times New Roman"/>
          <w:bCs/>
          <w:sz w:val="24"/>
          <w:szCs w:val="24"/>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03063E" w:rsidRPr="00AC5750" w:rsidRDefault="0003063E" w:rsidP="009A5E39">
      <w:pPr>
        <w:numPr>
          <w:ilvl w:val="0"/>
          <w:numId w:val="46"/>
        </w:numPr>
        <w:spacing w:after="0" w:line="240" w:lineRule="auto"/>
        <w:ind w:left="450" w:right="-91" w:hanging="450"/>
        <w:jc w:val="both"/>
        <w:rPr>
          <w:rFonts w:ascii="Times New Roman" w:hAnsi="Times New Roman" w:cs="Times New Roman"/>
          <w:bCs/>
          <w:sz w:val="24"/>
          <w:szCs w:val="24"/>
        </w:rPr>
      </w:pPr>
      <w:r w:rsidRPr="00AC5750">
        <w:rPr>
          <w:rFonts w:ascii="Times New Roman" w:hAnsi="Times New Roman" w:cs="Times New Roman"/>
          <w:bCs/>
          <w:sz w:val="24"/>
          <w:szCs w:val="24"/>
        </w:rPr>
        <w:t>Obţinerea tuturor avizelor şi acordurilor solicitate prin certificatul de urbanism şi respectarea condiţiilor impuse prin acestea;</w:t>
      </w:r>
    </w:p>
    <w:p w:rsidR="0003063E" w:rsidRPr="00AC5750" w:rsidRDefault="0003063E" w:rsidP="009A5E39">
      <w:pPr>
        <w:numPr>
          <w:ilvl w:val="0"/>
          <w:numId w:val="41"/>
        </w:numPr>
        <w:spacing w:after="0" w:line="240" w:lineRule="auto"/>
        <w:ind w:left="426" w:right="-91" w:hanging="426"/>
        <w:jc w:val="both"/>
        <w:rPr>
          <w:rFonts w:ascii="Times New Roman" w:hAnsi="Times New Roman" w:cs="Times New Roman"/>
          <w:bCs/>
          <w:sz w:val="24"/>
          <w:szCs w:val="24"/>
        </w:rPr>
      </w:pPr>
      <w:r w:rsidRPr="00AC5750">
        <w:rPr>
          <w:rFonts w:ascii="Times New Roman" w:hAnsi="Times New Roman" w:cs="Times New Roman"/>
          <w:bCs/>
          <w:sz w:val="24"/>
          <w:szCs w:val="24"/>
        </w:rPr>
        <w:t xml:space="preserve">Notificarea Agenției pentru Protecția Mediului Brăila la finalizarea lucrărilor, conform art. 49, alin. 3 din </w:t>
      </w:r>
      <w:hyperlink r:id="rId73" w:tooltip="de aplicare a evaluării impactului asupra mediului pentru proiecte publice şi private (act publicat in M.Of. 274 din 27-apr-2010)" w:history="1">
        <w:r w:rsidRPr="00AC5750">
          <w:rPr>
            <w:rStyle w:val="Hyperlink"/>
            <w:rFonts w:ascii="Times New Roman" w:hAnsi="Times New Roman" w:cs="Times New Roman"/>
            <w:i/>
            <w:color w:val="auto"/>
            <w:sz w:val="24"/>
            <w:szCs w:val="24"/>
          </w:rPr>
          <w:t>Metodologia de aplicare a evaluării impactului asupra mediului pentru proiecte publice şi private</w:t>
        </w:r>
      </w:hyperlink>
      <w:r w:rsidRPr="00AC5750">
        <w:rPr>
          <w:rStyle w:val="do1"/>
          <w:rFonts w:ascii="Times New Roman" w:hAnsi="Times New Roman" w:cs="Times New Roman"/>
          <w:sz w:val="24"/>
          <w:szCs w:val="24"/>
        </w:rPr>
        <w:t xml:space="preserve">, </w:t>
      </w:r>
      <w:r w:rsidRPr="00AC5750">
        <w:rPr>
          <w:rStyle w:val="do1"/>
          <w:rFonts w:ascii="Times New Roman" w:hAnsi="Times New Roman" w:cs="Times New Roman"/>
          <w:b w:val="0"/>
          <w:sz w:val="24"/>
          <w:szCs w:val="24"/>
        </w:rPr>
        <w:t>aprobată prin</w:t>
      </w:r>
      <w:r w:rsidRPr="00AC5750">
        <w:rPr>
          <w:rStyle w:val="do1"/>
          <w:rFonts w:ascii="Times New Roman" w:hAnsi="Times New Roman" w:cs="Times New Roman"/>
          <w:sz w:val="24"/>
          <w:szCs w:val="24"/>
        </w:rPr>
        <w:t xml:space="preserve"> </w:t>
      </w:r>
      <w:r w:rsidRPr="00AC5750">
        <w:rPr>
          <w:rFonts w:ascii="Times New Roman" w:hAnsi="Times New Roman" w:cs="Times New Roman"/>
          <w:sz w:val="24"/>
          <w:szCs w:val="24"/>
        </w:rPr>
        <w:t>Ord. M.M.P nr. 135/2010.</w:t>
      </w:r>
      <w:r w:rsidRPr="00AC5750">
        <w:rPr>
          <w:rFonts w:ascii="Times New Roman" w:hAnsi="Times New Roman" w:cs="Times New Roman"/>
          <w:bCs/>
          <w:sz w:val="24"/>
          <w:szCs w:val="24"/>
        </w:rPr>
        <w:t xml:space="preserve"> </w:t>
      </w:r>
    </w:p>
    <w:p w:rsidR="0003063E" w:rsidRPr="00AC5750" w:rsidRDefault="0003063E" w:rsidP="0003063E">
      <w:pPr>
        <w:spacing w:after="0" w:line="240" w:lineRule="auto"/>
        <w:ind w:right="-91"/>
        <w:jc w:val="both"/>
        <w:rPr>
          <w:rStyle w:val="tal1"/>
          <w:rFonts w:ascii="Times New Roman" w:hAnsi="Times New Roman" w:cs="Times New Roman"/>
          <w:b/>
          <w:sz w:val="24"/>
          <w:szCs w:val="24"/>
        </w:rPr>
      </w:pPr>
    </w:p>
    <w:p w:rsidR="0003063E" w:rsidRPr="00AC5750" w:rsidRDefault="0003063E" w:rsidP="0003063E">
      <w:pPr>
        <w:spacing w:after="0" w:line="240" w:lineRule="auto"/>
        <w:ind w:right="-91" w:firstLine="708"/>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În cazul producerii unor incidente, accidente, poluări accidentale sau în cazul nerespectării prevederilor legale în vigoare, răspunderea contravențională sau penală, revine proiectantului, constructorului și/sau titularului, după caz.</w:t>
      </w:r>
    </w:p>
    <w:p w:rsidR="0003063E" w:rsidRPr="00AC5750" w:rsidRDefault="0003063E" w:rsidP="0003063E">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În conformitate cu prevederile art. 21 alin (4) din </w:t>
      </w:r>
      <w:r w:rsidRPr="00AC5750">
        <w:rPr>
          <w:rStyle w:val="tal1"/>
          <w:rFonts w:ascii="Times New Roman" w:hAnsi="Times New Roman" w:cs="Times New Roman"/>
          <w:b/>
          <w:i/>
          <w:sz w:val="24"/>
          <w:szCs w:val="24"/>
        </w:rPr>
        <w:t>O.U.G. nr. 195/2005 privind protecţia mediului</w:t>
      </w:r>
      <w:r w:rsidRPr="00AC5750">
        <w:rPr>
          <w:rStyle w:val="tal1"/>
          <w:rFonts w:ascii="Times New Roman" w:hAnsi="Times New Roman" w:cs="Times New Roman"/>
          <w:b/>
          <w:sz w:val="24"/>
          <w:szCs w:val="24"/>
        </w:rPr>
        <w:t>, cu completările şi modificările ulterioare, răspunderea pentru corectitudinea informaţiilor puse la dispoziţia autorităţilor competente pentru protecţia mediului şi a publicului revine titularului proiectului.</w:t>
      </w:r>
    </w:p>
    <w:p w:rsidR="0003063E" w:rsidRPr="00AC5750" w:rsidRDefault="0003063E" w:rsidP="0003063E">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este valabilă pe toată perioada punerii în aplicare a proiectului şi poate fi contestată în conformitate cu prevederile </w:t>
      </w:r>
      <w:r w:rsidRPr="00AC5750">
        <w:rPr>
          <w:rStyle w:val="tal1"/>
          <w:rFonts w:ascii="Times New Roman" w:hAnsi="Times New Roman" w:cs="Times New Roman"/>
          <w:b/>
          <w:i/>
          <w:sz w:val="24"/>
          <w:szCs w:val="24"/>
        </w:rPr>
        <w:t xml:space="preserve">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w:t>
      </w:r>
      <w:r w:rsidRPr="00AC5750">
        <w:rPr>
          <w:rStyle w:val="tal1"/>
          <w:rFonts w:ascii="Times New Roman" w:hAnsi="Times New Roman" w:cs="Times New Roman"/>
          <w:b/>
          <w:i/>
          <w:sz w:val="24"/>
          <w:szCs w:val="24"/>
        </w:rPr>
        <w:t>Legii contenciosului administrativ nr. 554/2004</w:t>
      </w:r>
      <w:r w:rsidRPr="00AC5750">
        <w:rPr>
          <w:rStyle w:val="tal1"/>
          <w:rFonts w:ascii="Times New Roman" w:hAnsi="Times New Roman" w:cs="Times New Roman"/>
          <w:b/>
          <w:sz w:val="24"/>
          <w:szCs w:val="24"/>
        </w:rPr>
        <w:t>, cu modificările şi completările ulterioare.</w:t>
      </w:r>
    </w:p>
    <w:p w:rsidR="0003063E" w:rsidRPr="00AC5750" w:rsidRDefault="0003063E" w:rsidP="0003063E">
      <w:pPr>
        <w:spacing w:after="0" w:line="240" w:lineRule="auto"/>
        <w:ind w:right="-91"/>
        <w:jc w:val="both"/>
        <w:rPr>
          <w:rStyle w:val="tal1"/>
          <w:rFonts w:ascii="Times New Roman" w:hAnsi="Times New Roman" w:cs="Times New Roman"/>
          <w:b/>
          <w:sz w:val="24"/>
          <w:szCs w:val="24"/>
        </w:rPr>
      </w:pPr>
    </w:p>
    <w:p w:rsidR="0003063E" w:rsidRPr="00AC5750" w:rsidRDefault="0003063E" w:rsidP="00EE4575">
      <w:pPr>
        <w:jc w:val="center"/>
        <w:rPr>
          <w:rStyle w:val="ax1"/>
          <w:rFonts w:ascii="Times New Roman" w:hAnsi="Times New Roman" w:cs="Times New Roman"/>
          <w:caps/>
          <w:sz w:val="24"/>
          <w:szCs w:val="24"/>
        </w:rPr>
      </w:pPr>
    </w:p>
    <w:p w:rsidR="0003063E" w:rsidRPr="00AC5750" w:rsidRDefault="0003063E" w:rsidP="0003063E">
      <w:pPr>
        <w:spacing w:after="0" w:line="240" w:lineRule="auto"/>
        <w:ind w:left="3540" w:firstLine="708"/>
        <w:rPr>
          <w:rFonts w:ascii="Times New Roman" w:hAnsi="Times New Roman" w:cs="Times New Roman"/>
          <w:sz w:val="24"/>
          <w:szCs w:val="24"/>
        </w:rPr>
      </w:pPr>
      <w:r w:rsidRPr="00AC5750">
        <w:rPr>
          <w:rFonts w:ascii="Times New Roman" w:hAnsi="Times New Roman" w:cs="Times New Roman"/>
          <w:b/>
          <w:sz w:val="24"/>
          <w:szCs w:val="24"/>
        </w:rPr>
        <w:t>Întocmit</w:t>
      </w:r>
      <w:r w:rsidRPr="00AC5750">
        <w:rPr>
          <w:rFonts w:ascii="Times New Roman" w:hAnsi="Times New Roman" w:cs="Times New Roman"/>
          <w:sz w:val="24"/>
          <w:szCs w:val="24"/>
        </w:rPr>
        <w:t>,</w:t>
      </w:r>
    </w:p>
    <w:p w:rsidR="0003063E" w:rsidRPr="00AC5750" w:rsidRDefault="0003063E" w:rsidP="0003063E">
      <w:pPr>
        <w:spacing w:after="0" w:line="240" w:lineRule="auto"/>
        <w:ind w:left="3540" w:firstLine="708"/>
        <w:rPr>
          <w:rFonts w:ascii="Times New Roman" w:hAnsi="Times New Roman" w:cs="Times New Roman"/>
          <w:sz w:val="24"/>
          <w:szCs w:val="24"/>
        </w:rPr>
      </w:pPr>
    </w:p>
    <w:p w:rsidR="0003063E" w:rsidRPr="00AC5750" w:rsidRDefault="0003063E" w:rsidP="0003063E">
      <w:pPr>
        <w:spacing w:after="0" w:line="240" w:lineRule="auto"/>
        <w:jc w:val="center"/>
        <w:rPr>
          <w:rFonts w:ascii="Times New Roman" w:hAnsi="Times New Roman" w:cs="Times New Roman"/>
          <w:b/>
          <w:sz w:val="24"/>
          <w:szCs w:val="24"/>
        </w:rPr>
      </w:pPr>
      <w:r w:rsidRPr="00AC5750">
        <w:rPr>
          <w:rFonts w:ascii="Times New Roman" w:hAnsi="Times New Roman" w:cs="Times New Roman"/>
          <w:b/>
          <w:sz w:val="24"/>
          <w:szCs w:val="24"/>
        </w:rPr>
        <w:t>Teodora DUMINICĂ</w:t>
      </w:r>
    </w:p>
    <w:p w:rsidR="0003063E" w:rsidRPr="00AC5750" w:rsidRDefault="0003063E" w:rsidP="0003063E">
      <w:pPr>
        <w:spacing w:after="0" w:line="240" w:lineRule="auto"/>
        <w:jc w:val="center"/>
        <w:rPr>
          <w:rFonts w:ascii="Times New Roman" w:hAnsi="Times New Roman" w:cs="Times New Roman"/>
          <w:b/>
          <w:sz w:val="24"/>
          <w:szCs w:val="24"/>
        </w:rPr>
      </w:pPr>
    </w:p>
    <w:p w:rsidR="0003063E" w:rsidRPr="00AC5750" w:rsidRDefault="0003063E" w:rsidP="0003063E">
      <w:pPr>
        <w:jc w:val="center"/>
        <w:rPr>
          <w:rStyle w:val="ax1"/>
          <w:rFonts w:ascii="Times New Roman" w:hAnsi="Times New Roman" w:cs="Times New Roman"/>
          <w:caps/>
          <w:sz w:val="24"/>
          <w:szCs w:val="24"/>
        </w:rPr>
      </w:pPr>
      <w:r w:rsidRPr="00AC5750">
        <w:rPr>
          <w:rFonts w:ascii="Times New Roman" w:hAnsi="Times New Roman" w:cs="Times New Roman"/>
          <w:b/>
          <w:sz w:val="24"/>
          <w:szCs w:val="24"/>
        </w:rPr>
        <w:t>Mihaela RÎȘNOVEANU</w:t>
      </w:r>
    </w:p>
    <w:p w:rsidR="00EE4575" w:rsidRPr="00AC5750" w:rsidRDefault="00EE4575" w:rsidP="00EE4575">
      <w:pPr>
        <w:jc w:val="center"/>
        <w:rPr>
          <w:rStyle w:val="ax1"/>
          <w:caps/>
          <w:sz w:val="28"/>
          <w:szCs w:val="28"/>
        </w:rPr>
      </w:pPr>
      <w:r w:rsidRPr="00AC5750">
        <w:rPr>
          <w:rStyle w:val="ax1"/>
          <w:caps/>
          <w:sz w:val="28"/>
          <w:szCs w:val="28"/>
        </w:rPr>
        <w:t>PROIECTUL DeciziEI  etapei de încadrare</w:t>
      </w:r>
    </w:p>
    <w:p w:rsidR="00EE4575" w:rsidRPr="00AC5750" w:rsidRDefault="00EE4575" w:rsidP="00EE4575">
      <w:pPr>
        <w:jc w:val="center"/>
        <w:rPr>
          <w:b/>
          <w:sz w:val="28"/>
          <w:szCs w:val="28"/>
        </w:rPr>
      </w:pPr>
      <w:r w:rsidRPr="00AC5750">
        <w:rPr>
          <w:b/>
          <w:sz w:val="28"/>
          <w:szCs w:val="28"/>
        </w:rPr>
        <w:t xml:space="preserve">Nr.  ****  din  **.08 .2018 </w:t>
      </w:r>
    </w:p>
    <w:p w:rsidR="00EE4575" w:rsidRPr="00AC5750" w:rsidRDefault="00EE4575" w:rsidP="00EE4575">
      <w:pPr>
        <w:spacing w:line="320" w:lineRule="atLeast"/>
        <w:jc w:val="both"/>
        <w:outlineLvl w:val="0"/>
        <w:rPr>
          <w:b/>
          <w:bCs/>
          <w:i/>
          <w:iCs/>
          <w:sz w:val="24"/>
          <w:szCs w:val="24"/>
        </w:rPr>
      </w:pPr>
      <w:r w:rsidRPr="00AC5750">
        <w:rPr>
          <w:rStyle w:val="tpa1"/>
          <w:sz w:val="24"/>
          <w:szCs w:val="24"/>
        </w:rPr>
        <w:t xml:space="preserve">Ca urmare a solicitării de emitere a acordului de mediu adresate de  </w:t>
      </w:r>
      <w:r w:rsidRPr="00AC5750">
        <w:rPr>
          <w:b/>
          <w:sz w:val="24"/>
          <w:szCs w:val="24"/>
        </w:rPr>
        <w:t>Telekom Romania Communications S.A.,</w:t>
      </w:r>
      <w:r w:rsidRPr="00AC5750">
        <w:rPr>
          <w:sz w:val="24"/>
          <w:szCs w:val="24"/>
        </w:rPr>
        <w:t xml:space="preserve"> cu sediul social în municipiul Bucureşti, sector 1, Piaţa Presei Libere nr.3-5</w:t>
      </w:r>
      <w:r w:rsidRPr="00AC5750">
        <w:rPr>
          <w:rStyle w:val="tpt1"/>
          <w:sz w:val="24"/>
          <w:szCs w:val="24"/>
        </w:rPr>
        <w:t>,</w:t>
      </w:r>
      <w:r w:rsidRPr="00AC5750">
        <w:rPr>
          <w:sz w:val="24"/>
          <w:szCs w:val="24"/>
        </w:rPr>
        <w:t xml:space="preserve"> bl.Clădirea City Gate, et.7-18 din Turn de Nord</w:t>
      </w:r>
      <w:r w:rsidRPr="00AC5750">
        <w:rPr>
          <w:rStyle w:val="tpa1"/>
          <w:sz w:val="24"/>
          <w:szCs w:val="24"/>
        </w:rPr>
        <w:t>, înregistrată la Agenția pentru Protecția Mediului Brăila cu nr. 8308</w:t>
      </w:r>
      <w:r w:rsidRPr="00AC5750">
        <w:rPr>
          <w:sz w:val="24"/>
          <w:szCs w:val="24"/>
        </w:rPr>
        <w:t>/09.07.2018</w:t>
      </w:r>
      <w:r w:rsidRPr="00AC5750">
        <w:rPr>
          <w:rStyle w:val="tpa1"/>
          <w:sz w:val="24"/>
          <w:szCs w:val="24"/>
        </w:rPr>
        <w:t xml:space="preserve">, </w:t>
      </w:r>
      <w:hyperlink w:anchor="#" w:history="1"/>
      <w:r w:rsidRPr="00AC5750">
        <w:rPr>
          <w:rStyle w:val="tpa1"/>
          <w:sz w:val="24"/>
          <w:szCs w:val="24"/>
        </w:rPr>
        <w:t xml:space="preserve">în baza </w:t>
      </w:r>
      <w:r w:rsidRPr="00AC5750">
        <w:rPr>
          <w:rStyle w:val="tpa1"/>
          <w:i/>
          <w:sz w:val="24"/>
          <w:szCs w:val="24"/>
        </w:rPr>
        <w:t>Hotărârii Guvernului nr. 445/2009 privind evaluarea impactului anumitor proiecte publice şi private asupra mediului</w:t>
      </w:r>
      <w:r w:rsidRPr="00AC5750">
        <w:rPr>
          <w:sz w:val="24"/>
          <w:szCs w:val="24"/>
        </w:rPr>
        <w:t xml:space="preserve">, </w:t>
      </w:r>
      <w:r w:rsidRPr="00AC5750">
        <w:rPr>
          <w:rStyle w:val="tpa1"/>
          <w:sz w:val="24"/>
          <w:szCs w:val="24"/>
        </w:rPr>
        <w:t>ca urmare a consultărilor desfăşurate în cadrul şedinţei Comisiei de Analiză Tehnică Braila din data de  23</w:t>
      </w:r>
      <w:r w:rsidRPr="00AC5750">
        <w:rPr>
          <w:sz w:val="24"/>
          <w:szCs w:val="24"/>
        </w:rPr>
        <w:t>.08.2018</w:t>
      </w:r>
      <w:r w:rsidRPr="00AC5750">
        <w:rPr>
          <w:rStyle w:val="tpa1"/>
          <w:sz w:val="24"/>
          <w:szCs w:val="24"/>
        </w:rPr>
        <w:t>, Agenţia pentru Protecţia Mediului Brăila decide că proiectul</w:t>
      </w:r>
      <w:r w:rsidRPr="00AC5750">
        <w:rPr>
          <w:sz w:val="24"/>
          <w:szCs w:val="24"/>
        </w:rPr>
        <w:t xml:space="preserve"> </w:t>
      </w:r>
      <w:r w:rsidRPr="00AC5750">
        <w:rPr>
          <w:b/>
          <w:bCs/>
          <w:i/>
          <w:iCs/>
          <w:sz w:val="24"/>
          <w:szCs w:val="24"/>
        </w:rPr>
        <w:t>„ Modernizare reţea de telecomunicaţii în localitatea Plopu, jud.Brăila ”</w:t>
      </w:r>
      <w:r w:rsidRPr="00AC5750">
        <w:rPr>
          <w:bCs/>
          <w:iCs/>
          <w:sz w:val="24"/>
          <w:szCs w:val="24"/>
        </w:rPr>
        <w:t xml:space="preserve">, </w:t>
      </w:r>
      <w:r w:rsidRPr="00AC5750">
        <w:rPr>
          <w:sz w:val="24"/>
          <w:szCs w:val="24"/>
        </w:rPr>
        <w:t>propus a fi amplasat în județul Brăila, oraşul Ianca, sat Plopu</w:t>
      </w:r>
      <w:r w:rsidRPr="00AC5750">
        <w:rPr>
          <w:b/>
          <w:bCs/>
          <w:i/>
          <w:iCs/>
          <w:sz w:val="24"/>
          <w:szCs w:val="24"/>
        </w:rPr>
        <w:t xml:space="preserve"> </w:t>
      </w:r>
    </w:p>
    <w:p w:rsidR="00EE4575" w:rsidRPr="00AC5750" w:rsidRDefault="00EE4575" w:rsidP="00EE4575">
      <w:pPr>
        <w:spacing w:line="320" w:lineRule="atLeast"/>
        <w:jc w:val="both"/>
        <w:outlineLvl w:val="0"/>
        <w:rPr>
          <w:rFonts w:ascii="Verdana" w:hAnsi="Verdana"/>
          <w:sz w:val="24"/>
          <w:szCs w:val="24"/>
        </w:rPr>
      </w:pPr>
    </w:p>
    <w:p w:rsidR="00EE4575" w:rsidRPr="00AC5750" w:rsidRDefault="00EE4575" w:rsidP="00EE4575">
      <w:pPr>
        <w:spacing w:line="200" w:lineRule="atLeast"/>
        <w:jc w:val="center"/>
        <w:rPr>
          <w:rStyle w:val="tpa1"/>
          <w:b/>
          <w:i/>
          <w:sz w:val="24"/>
          <w:szCs w:val="24"/>
        </w:rPr>
      </w:pPr>
      <w:r w:rsidRPr="00AC5750">
        <w:rPr>
          <w:rStyle w:val="tpa1"/>
          <w:b/>
          <w:i/>
          <w:sz w:val="24"/>
          <w:szCs w:val="24"/>
        </w:rPr>
        <w:t xml:space="preserve">nu se supune evaluării impactului asupra mediului și nu se supune evaluării adecvate. </w:t>
      </w:r>
    </w:p>
    <w:p w:rsidR="00EE4575" w:rsidRPr="00AC5750" w:rsidRDefault="00EE4575" w:rsidP="00EE4575">
      <w:pPr>
        <w:spacing w:line="200" w:lineRule="atLeast"/>
        <w:jc w:val="center"/>
        <w:rPr>
          <w:rStyle w:val="tpa1"/>
          <w:b/>
          <w:i/>
          <w:sz w:val="24"/>
          <w:szCs w:val="24"/>
        </w:rPr>
      </w:pPr>
    </w:p>
    <w:p w:rsidR="00EE4575" w:rsidRPr="00AC5750" w:rsidRDefault="00EE4575" w:rsidP="00EE4575">
      <w:pPr>
        <w:spacing w:line="240" w:lineRule="exact"/>
        <w:rPr>
          <w:rStyle w:val="tpa1"/>
          <w:b/>
          <w:sz w:val="24"/>
          <w:szCs w:val="24"/>
        </w:rPr>
      </w:pPr>
      <w:r w:rsidRPr="00AC5750">
        <w:rPr>
          <w:rStyle w:val="tpa1"/>
          <w:b/>
          <w:sz w:val="24"/>
          <w:szCs w:val="24"/>
        </w:rPr>
        <w:t>Justificarea prezentei decizii:</w:t>
      </w:r>
    </w:p>
    <w:p w:rsidR="00EE4575" w:rsidRPr="00AC5750" w:rsidRDefault="00EE4575" w:rsidP="00EE4575">
      <w:pPr>
        <w:numPr>
          <w:ilvl w:val="0"/>
          <w:numId w:val="3"/>
        </w:numPr>
        <w:spacing w:after="120" w:line="240" w:lineRule="auto"/>
        <w:ind w:left="714" w:hanging="357"/>
        <w:jc w:val="both"/>
        <w:rPr>
          <w:sz w:val="24"/>
          <w:szCs w:val="24"/>
        </w:rPr>
      </w:pPr>
      <w:r w:rsidRPr="00AC5750">
        <w:rPr>
          <w:rStyle w:val="tpa1"/>
          <w:sz w:val="24"/>
          <w:szCs w:val="24"/>
        </w:rPr>
        <w:t>proiectul se încadrează în prevederile H.G. nr. 445/2009, Anexa nr. 2 – pct. 10, lit. b)</w:t>
      </w:r>
      <w:r w:rsidRPr="00AC5750">
        <w:rPr>
          <w:rStyle w:val="HeaderChar"/>
          <w:rFonts w:ascii="Verdana" w:hAnsi="Verdana"/>
          <w:sz w:val="24"/>
          <w:szCs w:val="24"/>
          <w:lang w:val="ro-RO"/>
        </w:rPr>
        <w:t xml:space="preserve"> </w:t>
      </w:r>
      <w:r w:rsidRPr="00AC5750">
        <w:rPr>
          <w:rStyle w:val="tli1"/>
          <w:sz w:val="24"/>
          <w:szCs w:val="24"/>
        </w:rPr>
        <w:t xml:space="preserve">proiecte de dezvoltare a unităţilor/zonelor industriale </w:t>
      </w:r>
      <w:r w:rsidRPr="00AC5750">
        <w:rPr>
          <w:rStyle w:val="HeaderChar"/>
          <w:sz w:val="24"/>
          <w:szCs w:val="24"/>
          <w:lang w:val="ro-RO"/>
        </w:rPr>
        <w:t>si pct.13 lit.a)-***</w:t>
      </w:r>
      <w:r w:rsidRPr="00AC5750">
        <w:rPr>
          <w:sz w:val="24"/>
          <w:szCs w:val="24"/>
        </w:rPr>
        <w:t xml:space="preserve">; </w:t>
      </w:r>
    </w:p>
    <w:p w:rsidR="00EE4575" w:rsidRPr="00AC5750" w:rsidRDefault="00EE4575" w:rsidP="00EE4575">
      <w:pPr>
        <w:numPr>
          <w:ilvl w:val="0"/>
          <w:numId w:val="3"/>
        </w:numPr>
        <w:spacing w:after="120" w:line="240" w:lineRule="auto"/>
        <w:jc w:val="both"/>
        <w:rPr>
          <w:sz w:val="24"/>
          <w:szCs w:val="24"/>
        </w:rPr>
      </w:pPr>
      <w:r w:rsidRPr="00AC5750">
        <w:rPr>
          <w:rStyle w:val="tpa1"/>
          <w:sz w:val="24"/>
          <w:szCs w:val="24"/>
        </w:rPr>
        <w:t xml:space="preserve">proiectul propus  nu intră </w:t>
      </w:r>
      <w:r w:rsidRPr="00AC5750">
        <w:rPr>
          <w:sz w:val="24"/>
          <w:szCs w:val="24"/>
        </w:rPr>
        <w:t xml:space="preserve">sub incidenţa art. 28 din </w:t>
      </w:r>
      <w:r w:rsidRPr="00AC5750">
        <w:rPr>
          <w:i/>
          <w:sz w:val="24"/>
          <w:szCs w:val="24"/>
        </w:rPr>
        <w:t>Ordonanţa de Urgenţă a Guvernului nr. 57/2007 privind regimul ariilor naturale protejate, conservarea habitatelor naturale, a florei şi faunei sălbatice</w:t>
      </w:r>
      <w:r w:rsidRPr="00AC5750">
        <w:rPr>
          <w:sz w:val="24"/>
          <w:szCs w:val="24"/>
        </w:rPr>
        <w:t>, cu modificările şi completările ulterioare, deoarece nu se propune în perimetrul sau vecinătatea unor arii naturale protejate de interes comunitar, nu este susceptibil să afecteze asemenea zone și nu a fost demarată procedura de evaluare adecvată.</w:t>
      </w:r>
    </w:p>
    <w:p w:rsidR="00EE4575" w:rsidRPr="00AC5750" w:rsidRDefault="00EE4575" w:rsidP="00EE4575">
      <w:pPr>
        <w:spacing w:after="120"/>
        <w:jc w:val="both"/>
        <w:rPr>
          <w:rStyle w:val="tpa1"/>
          <w:sz w:val="24"/>
          <w:szCs w:val="24"/>
        </w:rPr>
      </w:pPr>
      <w:r w:rsidRPr="00AC5750">
        <w:rPr>
          <w:rStyle w:val="tpa1"/>
          <w:sz w:val="24"/>
          <w:szCs w:val="24"/>
        </w:rPr>
        <w:t xml:space="preserve">      Motivele care au stat la baza luării deciziei etapei de încadrare în procedura de evaluare a impactului asupra mediului sunt următoarele: </w:t>
      </w:r>
    </w:p>
    <w:p w:rsidR="00EE4575" w:rsidRPr="00AC5750" w:rsidRDefault="00EE4575" w:rsidP="00EE4575">
      <w:pPr>
        <w:spacing w:after="120" w:line="320" w:lineRule="atLeast"/>
        <w:rPr>
          <w:rStyle w:val="tpa1"/>
          <w:b/>
          <w:sz w:val="24"/>
          <w:szCs w:val="24"/>
        </w:rPr>
      </w:pPr>
      <w:r w:rsidRPr="00AC5750">
        <w:rPr>
          <w:rStyle w:val="tpa1"/>
          <w:b/>
          <w:sz w:val="24"/>
          <w:szCs w:val="24"/>
        </w:rPr>
        <w:lastRenderedPageBreak/>
        <w:t xml:space="preserve">1. Caracteristicile proiectului </w:t>
      </w:r>
    </w:p>
    <w:p w:rsidR="00EE4575" w:rsidRPr="00AC5750" w:rsidRDefault="00EE4575" w:rsidP="00EE4575">
      <w:pPr>
        <w:tabs>
          <w:tab w:val="left" w:pos="426"/>
        </w:tabs>
        <w:jc w:val="both"/>
        <w:rPr>
          <w:rStyle w:val="tpa1"/>
          <w:sz w:val="24"/>
          <w:szCs w:val="24"/>
        </w:rPr>
      </w:pPr>
      <w:r w:rsidRPr="00AC5750">
        <w:rPr>
          <w:rStyle w:val="tpa1"/>
          <w:b/>
          <w:i/>
          <w:sz w:val="24"/>
          <w:szCs w:val="24"/>
        </w:rPr>
        <w:t>a) Mărimea proiectului:</w:t>
      </w:r>
      <w:r w:rsidRPr="00AC5750">
        <w:rPr>
          <w:rStyle w:val="tpa1"/>
          <w:sz w:val="24"/>
          <w:szCs w:val="24"/>
        </w:rPr>
        <w:t xml:space="preserve"> </w:t>
      </w:r>
    </w:p>
    <w:p w:rsidR="00EE4575" w:rsidRPr="00AC5750" w:rsidRDefault="00EE4575" w:rsidP="00EE4575">
      <w:pPr>
        <w:jc w:val="both"/>
        <w:rPr>
          <w:rStyle w:val="tpa1"/>
          <w:sz w:val="24"/>
          <w:szCs w:val="24"/>
        </w:rPr>
      </w:pPr>
      <w:r w:rsidRPr="00AC5750">
        <w:rPr>
          <w:rStyle w:val="tpa1"/>
          <w:sz w:val="24"/>
          <w:szCs w:val="24"/>
        </w:rPr>
        <w:t xml:space="preserve">      Proiectul propus are ca scop modernizarea retelei de telecomunicatii in localitatea Plopu, oras Ianca, judetul Braila, prin inlocuirea retelei existente a Telekom cu o retea noua din fibra optica, </w:t>
      </w:r>
      <w:r w:rsidRPr="00AC5750">
        <w:rPr>
          <w:rFonts w:ascii="Arial" w:hAnsi="Arial" w:cs="Arial"/>
        </w:rPr>
        <w:t xml:space="preserve">in vederea </w:t>
      </w:r>
      <w:r w:rsidRPr="00AC5750">
        <w:rPr>
          <w:sz w:val="24"/>
          <w:szCs w:val="24"/>
        </w:rPr>
        <w:t>asigurarii accesului la o gama diversificata de servicii de telecomunicatii performante ( televiziune, inclusiv prin internet – IPTV, internet de viteza mare si voce);</w:t>
      </w:r>
    </w:p>
    <w:p w:rsidR="00EE4575" w:rsidRPr="00AC5750" w:rsidRDefault="00EE4575" w:rsidP="00EE4575">
      <w:pPr>
        <w:autoSpaceDE w:val="0"/>
        <w:autoSpaceDN w:val="0"/>
        <w:adjustRightInd w:val="0"/>
        <w:jc w:val="both"/>
        <w:rPr>
          <w:sz w:val="24"/>
          <w:szCs w:val="24"/>
        </w:rPr>
      </w:pPr>
      <w:r w:rsidRPr="00AC5750">
        <w:rPr>
          <w:sz w:val="24"/>
          <w:szCs w:val="24"/>
        </w:rPr>
        <w:t xml:space="preserve"> amplasamentul proiectului este situat în intravilanul localităţii Plopu, oras Ianca, judetul Braila, folosința actuală a acestuia este de teren aferent dotarilor tehnico-edilitare (stalpi electrici), aflat in proprietatea domeniului public al localitatii. Lucrările se vor executa pe un teren în suprafață de 2667,00 mp proprietatea titularului de proiect, iar suprafața construită ocupată prin execuția lucrărilor prevăzute în proiect va fi de 2667,00  mp. Lucrarile propuse pentru reteaua de fibra optica instalata in subteran si aerian (propriu si al furnizorului local de energie electrica), sunt prevazute a fi executate pe strazile : str. Principala si Calea Brailei; </w:t>
      </w:r>
    </w:p>
    <w:p w:rsidR="00EE4575" w:rsidRPr="00AC5750" w:rsidRDefault="00EE4575" w:rsidP="009A5E39">
      <w:pPr>
        <w:numPr>
          <w:ilvl w:val="0"/>
          <w:numId w:val="39"/>
        </w:numPr>
        <w:tabs>
          <w:tab w:val="left" w:pos="284"/>
          <w:tab w:val="left" w:pos="426"/>
        </w:tabs>
        <w:spacing w:after="0" w:line="320" w:lineRule="atLeast"/>
        <w:ind w:left="0" w:firstLine="0"/>
        <w:jc w:val="both"/>
        <w:rPr>
          <w:sz w:val="24"/>
          <w:szCs w:val="24"/>
        </w:rPr>
      </w:pPr>
      <w:r w:rsidRPr="00AC5750">
        <w:rPr>
          <w:sz w:val="24"/>
          <w:szCs w:val="24"/>
        </w:rPr>
        <w:t>Prin proiect se presupune instalarea cablurilor de fibra optica dupa cum urmeaza:</w:t>
      </w:r>
    </w:p>
    <w:p w:rsidR="00EE4575" w:rsidRPr="00AC5750" w:rsidRDefault="00EE4575" w:rsidP="009A5E39">
      <w:pPr>
        <w:pStyle w:val="BodyText3"/>
        <w:numPr>
          <w:ilvl w:val="0"/>
          <w:numId w:val="102"/>
        </w:numPr>
        <w:spacing w:after="0" w:line="240" w:lineRule="auto"/>
        <w:rPr>
          <w:rFonts w:ascii="Times New Roman" w:hAnsi="Times New Roman"/>
          <w:sz w:val="24"/>
          <w:szCs w:val="24"/>
        </w:rPr>
      </w:pPr>
      <w:r w:rsidRPr="00AC5750">
        <w:rPr>
          <w:rFonts w:ascii="Times New Roman" w:hAnsi="Times New Roman"/>
          <w:sz w:val="24"/>
          <w:szCs w:val="24"/>
        </w:rPr>
        <w:t xml:space="preserve">prin canalizatia tc. existenta, intre caminele de tragere din vecinatatea traseelor aeriene, pe Calea Brailei  </w:t>
      </w:r>
    </w:p>
    <w:p w:rsidR="00EE4575" w:rsidRPr="00AC5750" w:rsidRDefault="00EE4575" w:rsidP="009A5E39">
      <w:pPr>
        <w:pStyle w:val="BodyText3"/>
        <w:numPr>
          <w:ilvl w:val="0"/>
          <w:numId w:val="102"/>
        </w:numPr>
        <w:spacing w:after="0" w:line="240" w:lineRule="auto"/>
        <w:rPr>
          <w:rFonts w:ascii="Times New Roman" w:hAnsi="Times New Roman"/>
          <w:sz w:val="24"/>
          <w:szCs w:val="24"/>
        </w:rPr>
      </w:pPr>
      <w:r w:rsidRPr="00AC5750">
        <w:rPr>
          <w:rFonts w:ascii="Times New Roman" w:hAnsi="Times New Roman"/>
          <w:sz w:val="24"/>
          <w:szCs w:val="24"/>
        </w:rPr>
        <w:t>prin canalizatia tc. existenta intre caminele de tragere si traseele aeriene</w:t>
      </w:r>
    </w:p>
    <w:p w:rsidR="00EE4575" w:rsidRPr="00AC5750" w:rsidRDefault="00EE4575" w:rsidP="009A5E39">
      <w:pPr>
        <w:pStyle w:val="BodyText3"/>
        <w:numPr>
          <w:ilvl w:val="0"/>
          <w:numId w:val="102"/>
        </w:numPr>
        <w:spacing w:after="0" w:line="240" w:lineRule="auto"/>
        <w:rPr>
          <w:rFonts w:ascii="Times New Roman" w:hAnsi="Times New Roman"/>
          <w:sz w:val="24"/>
          <w:szCs w:val="24"/>
        </w:rPr>
      </w:pPr>
      <w:r w:rsidRPr="00AC5750">
        <w:rPr>
          <w:rFonts w:ascii="Times New Roman" w:hAnsi="Times New Roman"/>
          <w:sz w:val="24"/>
          <w:szCs w:val="24"/>
        </w:rPr>
        <w:t>aerian, pe trasele existente, pe stalpi de beton sau stalpi de lemn ai Telekom Romania . pana la terminaleleTelekom.</w:t>
      </w:r>
    </w:p>
    <w:p w:rsidR="00EE4575" w:rsidRPr="00AC5750" w:rsidRDefault="00EE4575" w:rsidP="00EE4575">
      <w:pPr>
        <w:pStyle w:val="BodyText3"/>
        <w:rPr>
          <w:rFonts w:ascii="Times New Roman" w:hAnsi="Times New Roman"/>
          <w:sz w:val="24"/>
          <w:szCs w:val="24"/>
        </w:rPr>
      </w:pPr>
      <w:r w:rsidRPr="00AC5750">
        <w:rPr>
          <w:rFonts w:ascii="Times New Roman" w:hAnsi="Times New Roman"/>
          <w:sz w:val="24"/>
          <w:szCs w:val="24"/>
        </w:rPr>
        <w:t xml:space="preserve">     Vor fi instalati 13335 m de cablu cu fibra optica, clasificati dupa locul instalarii in :</w:t>
      </w:r>
    </w:p>
    <w:p w:rsidR="00EE4575" w:rsidRPr="00AC5750" w:rsidRDefault="00EE4575" w:rsidP="009A5E39">
      <w:pPr>
        <w:pStyle w:val="BodyText3"/>
        <w:numPr>
          <w:ilvl w:val="0"/>
          <w:numId w:val="103"/>
        </w:numPr>
        <w:tabs>
          <w:tab w:val="left" w:pos="851"/>
        </w:tabs>
        <w:spacing w:after="0" w:line="240" w:lineRule="auto"/>
        <w:jc w:val="both"/>
        <w:rPr>
          <w:rFonts w:ascii="Times New Roman" w:hAnsi="Times New Roman"/>
          <w:sz w:val="24"/>
          <w:szCs w:val="24"/>
        </w:rPr>
      </w:pPr>
      <w:r w:rsidRPr="00AC5750">
        <w:rPr>
          <w:rFonts w:ascii="Times New Roman" w:hAnsi="Times New Roman"/>
          <w:sz w:val="24"/>
          <w:szCs w:val="24"/>
        </w:rPr>
        <w:t>Instalare aeriana – 10585 m, din care:</w:t>
      </w:r>
    </w:p>
    <w:p w:rsidR="00EE4575" w:rsidRPr="00AC5750" w:rsidRDefault="00EE4575" w:rsidP="009A5E39">
      <w:pPr>
        <w:pStyle w:val="BodyText3"/>
        <w:numPr>
          <w:ilvl w:val="1"/>
          <w:numId w:val="103"/>
        </w:numPr>
        <w:tabs>
          <w:tab w:val="left" w:pos="851"/>
        </w:tabs>
        <w:spacing w:after="0" w:line="240" w:lineRule="auto"/>
        <w:jc w:val="both"/>
        <w:rPr>
          <w:rFonts w:ascii="Times New Roman" w:hAnsi="Times New Roman"/>
          <w:sz w:val="24"/>
          <w:szCs w:val="24"/>
        </w:rPr>
      </w:pPr>
      <w:r w:rsidRPr="00AC5750">
        <w:rPr>
          <w:rFonts w:ascii="Times New Roman" w:hAnsi="Times New Roman"/>
          <w:sz w:val="24"/>
          <w:szCs w:val="24"/>
        </w:rPr>
        <w:t>Pe suport stalpi beton      – 9865 m;</w:t>
      </w:r>
    </w:p>
    <w:p w:rsidR="00EE4575" w:rsidRPr="00AC5750" w:rsidRDefault="00EE4575" w:rsidP="009A5E39">
      <w:pPr>
        <w:pStyle w:val="BodyText3"/>
        <w:numPr>
          <w:ilvl w:val="1"/>
          <w:numId w:val="103"/>
        </w:numPr>
        <w:tabs>
          <w:tab w:val="left" w:pos="851"/>
        </w:tabs>
        <w:spacing w:after="0" w:line="240" w:lineRule="auto"/>
        <w:jc w:val="both"/>
        <w:rPr>
          <w:rFonts w:ascii="Times New Roman" w:hAnsi="Times New Roman"/>
          <w:sz w:val="24"/>
          <w:szCs w:val="24"/>
        </w:rPr>
      </w:pPr>
      <w:r w:rsidRPr="00AC5750">
        <w:rPr>
          <w:rFonts w:ascii="Times New Roman" w:hAnsi="Times New Roman"/>
          <w:sz w:val="24"/>
          <w:szCs w:val="24"/>
        </w:rPr>
        <w:t>Pe suport stalpi lemn TKR – 720 m;</w:t>
      </w:r>
    </w:p>
    <w:p w:rsidR="00EE4575" w:rsidRPr="00AC5750" w:rsidRDefault="00EE4575" w:rsidP="009A5E39">
      <w:pPr>
        <w:pStyle w:val="BodyText3"/>
        <w:numPr>
          <w:ilvl w:val="0"/>
          <w:numId w:val="103"/>
        </w:numPr>
        <w:tabs>
          <w:tab w:val="left" w:pos="851"/>
        </w:tabs>
        <w:spacing w:after="0" w:line="240" w:lineRule="auto"/>
        <w:jc w:val="both"/>
        <w:rPr>
          <w:rFonts w:ascii="Times New Roman" w:hAnsi="Times New Roman"/>
          <w:sz w:val="24"/>
          <w:szCs w:val="24"/>
        </w:rPr>
      </w:pPr>
      <w:r w:rsidRPr="00AC5750">
        <w:rPr>
          <w:rFonts w:ascii="Times New Roman" w:hAnsi="Times New Roman"/>
          <w:sz w:val="24"/>
          <w:szCs w:val="24"/>
        </w:rPr>
        <w:t>Instalare in canalizatie TKR  - 2750 m;</w:t>
      </w:r>
    </w:p>
    <w:p w:rsidR="00EE4575" w:rsidRPr="00AC5750" w:rsidRDefault="00EE4575" w:rsidP="00EE4575">
      <w:pPr>
        <w:tabs>
          <w:tab w:val="left" w:pos="284"/>
          <w:tab w:val="left" w:pos="426"/>
        </w:tabs>
        <w:spacing w:line="320" w:lineRule="atLeast"/>
        <w:jc w:val="both"/>
        <w:rPr>
          <w:sz w:val="24"/>
          <w:szCs w:val="24"/>
        </w:rPr>
      </w:pPr>
    </w:p>
    <w:p w:rsidR="00EE4575" w:rsidRPr="00AC5750" w:rsidRDefault="00EE4575" w:rsidP="00EE4575">
      <w:pPr>
        <w:tabs>
          <w:tab w:val="left" w:pos="284"/>
          <w:tab w:val="left" w:pos="426"/>
        </w:tabs>
        <w:spacing w:line="320" w:lineRule="atLeast"/>
        <w:ind w:left="502"/>
        <w:jc w:val="both"/>
        <w:rPr>
          <w:sz w:val="24"/>
          <w:szCs w:val="24"/>
        </w:rPr>
      </w:pPr>
      <w:r w:rsidRPr="00AC5750">
        <w:rPr>
          <w:sz w:val="24"/>
          <w:szCs w:val="24"/>
        </w:rPr>
        <w:t>Utilitățile vor fi asigurate astfel:</w:t>
      </w:r>
    </w:p>
    <w:p w:rsidR="00EE4575" w:rsidRPr="00AC5750" w:rsidRDefault="00AC5750" w:rsidP="009A5E39">
      <w:pPr>
        <w:numPr>
          <w:ilvl w:val="0"/>
          <w:numId w:val="45"/>
        </w:numPr>
        <w:spacing w:after="0" w:line="240" w:lineRule="auto"/>
        <w:ind w:left="1070"/>
        <w:jc w:val="both"/>
        <w:rPr>
          <w:sz w:val="24"/>
          <w:szCs w:val="24"/>
        </w:rPr>
      </w:pPr>
      <w:hyperlink w:anchor="#" w:history="1"/>
      <w:r w:rsidR="00EE4575" w:rsidRPr="00AC5750">
        <w:rPr>
          <w:rStyle w:val="tpt1"/>
          <w:sz w:val="24"/>
          <w:szCs w:val="24"/>
        </w:rPr>
        <w:t xml:space="preserve">Alimentarea cu apă: -nu este cazul, deoarece in perioada de construire se va asigura apa potabila imbuteliata si nu este necesara apa tehnologica  si nu se utilizeaza apa nici in perioada de functionare; </w:t>
      </w:r>
    </w:p>
    <w:p w:rsidR="00EE4575" w:rsidRPr="00AC5750" w:rsidRDefault="00AC5750" w:rsidP="009A5E39">
      <w:pPr>
        <w:numPr>
          <w:ilvl w:val="0"/>
          <w:numId w:val="45"/>
        </w:numPr>
        <w:spacing w:after="0" w:line="240" w:lineRule="auto"/>
        <w:ind w:left="1070"/>
        <w:jc w:val="both"/>
        <w:rPr>
          <w:rStyle w:val="tpt1"/>
          <w:sz w:val="24"/>
          <w:szCs w:val="24"/>
        </w:rPr>
      </w:pPr>
      <w:hyperlink w:anchor="#" w:history="1"/>
      <w:r w:rsidR="00EE4575" w:rsidRPr="00AC5750">
        <w:rPr>
          <w:rStyle w:val="tpt1"/>
          <w:sz w:val="24"/>
          <w:szCs w:val="24"/>
        </w:rPr>
        <w:t>Evacuarea apelor uzate: in perioada de construire se vor folosi WC-uri ecologice iar  in perioada de functionare nu vor rezulta ape uzate .</w:t>
      </w:r>
    </w:p>
    <w:p w:rsidR="00EE4575" w:rsidRPr="00AC5750" w:rsidRDefault="00AC5750" w:rsidP="009A5E39">
      <w:pPr>
        <w:numPr>
          <w:ilvl w:val="0"/>
          <w:numId w:val="45"/>
        </w:numPr>
        <w:spacing w:after="0" w:line="240" w:lineRule="auto"/>
        <w:ind w:left="1070"/>
        <w:jc w:val="both"/>
        <w:rPr>
          <w:rStyle w:val="tpt1"/>
          <w:sz w:val="24"/>
          <w:szCs w:val="24"/>
        </w:rPr>
      </w:pPr>
      <w:hyperlink w:anchor="#" w:history="1"/>
      <w:r w:rsidR="00EE4575" w:rsidRPr="00AC5750">
        <w:rPr>
          <w:sz w:val="24"/>
          <w:szCs w:val="24"/>
        </w:rPr>
        <w:t>Alimentarea cu energie electrica</w:t>
      </w:r>
      <w:r w:rsidR="00EE4575" w:rsidRPr="00AC5750">
        <w:rPr>
          <w:rStyle w:val="tpt1"/>
          <w:sz w:val="24"/>
          <w:szCs w:val="24"/>
        </w:rPr>
        <w:t>: nu este cazul .</w:t>
      </w:r>
    </w:p>
    <w:p w:rsidR="00EE4575" w:rsidRPr="00AC5750" w:rsidRDefault="00EE4575" w:rsidP="009A5E39">
      <w:pPr>
        <w:numPr>
          <w:ilvl w:val="0"/>
          <w:numId w:val="45"/>
        </w:numPr>
        <w:spacing w:after="0" w:line="240" w:lineRule="auto"/>
        <w:ind w:left="1070"/>
        <w:jc w:val="both"/>
        <w:rPr>
          <w:sz w:val="24"/>
          <w:szCs w:val="24"/>
        </w:rPr>
      </w:pPr>
      <w:r w:rsidRPr="00AC5750">
        <w:rPr>
          <w:sz w:val="24"/>
          <w:szCs w:val="24"/>
        </w:rPr>
        <w:t xml:space="preserve">Asigurarea agentului termic: </w:t>
      </w:r>
      <w:r w:rsidRPr="00AC5750">
        <w:rPr>
          <w:rStyle w:val="tpt1"/>
          <w:sz w:val="24"/>
          <w:szCs w:val="24"/>
        </w:rPr>
        <w:t>nu este cazul</w:t>
      </w:r>
      <w:r w:rsidRPr="00AC5750">
        <w:rPr>
          <w:sz w:val="24"/>
          <w:szCs w:val="24"/>
        </w:rPr>
        <w:t>.</w:t>
      </w:r>
    </w:p>
    <w:p w:rsidR="00EE4575" w:rsidRPr="00AC5750" w:rsidRDefault="00EE4575" w:rsidP="00EE4575">
      <w:pPr>
        <w:tabs>
          <w:tab w:val="left" w:pos="284"/>
          <w:tab w:val="left" w:pos="426"/>
        </w:tabs>
        <w:spacing w:line="320" w:lineRule="atLeast"/>
        <w:jc w:val="both"/>
        <w:rPr>
          <w:sz w:val="24"/>
          <w:szCs w:val="24"/>
        </w:rPr>
      </w:pPr>
    </w:p>
    <w:p w:rsidR="00EE4575" w:rsidRPr="00AC5750" w:rsidRDefault="00EE4575" w:rsidP="00EE4575">
      <w:pPr>
        <w:ind w:right="-172"/>
        <w:jc w:val="both"/>
        <w:rPr>
          <w:sz w:val="24"/>
          <w:szCs w:val="24"/>
        </w:rPr>
      </w:pPr>
      <w:r w:rsidRPr="00AC5750">
        <w:rPr>
          <w:rStyle w:val="li1"/>
          <w:i/>
          <w:color w:val="auto"/>
          <w:sz w:val="24"/>
          <w:szCs w:val="24"/>
        </w:rPr>
        <w:t xml:space="preserve">b) </w:t>
      </w:r>
      <w:r w:rsidRPr="00AC5750">
        <w:rPr>
          <w:rStyle w:val="tli1"/>
          <w:b/>
          <w:i/>
          <w:sz w:val="24"/>
          <w:szCs w:val="24"/>
        </w:rPr>
        <w:t>cumularea cu alte proiecte:</w:t>
      </w:r>
      <w:r w:rsidRPr="00AC5750">
        <w:rPr>
          <w:sz w:val="24"/>
          <w:szCs w:val="24"/>
        </w:rPr>
        <w:t xml:space="preserve"> Proiectul face parte din programul de modernizare a retelei Telekom Romania, lucrarile din prezentul proiect se vor corela si integra cu urmatoarele proiecte: „Modernizare retea de telecomunicatii in Orasul Ianca, jud. Braila” cat si „Modernizare retea de telecomunicatii in localitatea Gara Ianca, jud Braila” dar care momentan nu sunt demarate;</w:t>
      </w:r>
    </w:p>
    <w:p w:rsidR="00EE4575" w:rsidRPr="00AC5750" w:rsidRDefault="00EE4575" w:rsidP="00EE4575">
      <w:pPr>
        <w:jc w:val="both"/>
        <w:rPr>
          <w:sz w:val="24"/>
          <w:szCs w:val="24"/>
        </w:rPr>
      </w:pPr>
      <w:r w:rsidRPr="00AC5750">
        <w:rPr>
          <w:rStyle w:val="li1"/>
          <w:i/>
          <w:color w:val="auto"/>
          <w:sz w:val="24"/>
          <w:szCs w:val="24"/>
        </w:rPr>
        <w:t xml:space="preserve">c) </w:t>
      </w:r>
      <w:r w:rsidRPr="00AC5750">
        <w:rPr>
          <w:rStyle w:val="tli1"/>
          <w:b/>
          <w:i/>
          <w:sz w:val="24"/>
          <w:szCs w:val="24"/>
        </w:rPr>
        <w:t>utilizarea resurselor naturale:</w:t>
      </w:r>
      <w:r w:rsidRPr="00AC5750">
        <w:rPr>
          <w:sz w:val="24"/>
          <w:szCs w:val="24"/>
        </w:rPr>
        <w:t xml:space="preserve"> resursele naturale din categoria celor de tip material plastic,cablu, vor fi utilizate pentru execuția proiectului și în cantități limitate; pe perioada funcționării nu rezulta  deseuri ;</w:t>
      </w:r>
    </w:p>
    <w:p w:rsidR="00EE4575" w:rsidRPr="00AC5750" w:rsidRDefault="00EE4575" w:rsidP="00EE4575">
      <w:pPr>
        <w:shd w:val="clear" w:color="auto" w:fill="FFFFFF"/>
        <w:spacing w:line="320" w:lineRule="atLeast"/>
        <w:jc w:val="both"/>
        <w:rPr>
          <w:sz w:val="24"/>
          <w:szCs w:val="24"/>
          <w:lang w:eastAsia="ro-RO"/>
        </w:rPr>
      </w:pPr>
      <w:r w:rsidRPr="00AC5750">
        <w:rPr>
          <w:rStyle w:val="li1"/>
          <w:i/>
          <w:color w:val="auto"/>
          <w:sz w:val="24"/>
          <w:szCs w:val="24"/>
        </w:rPr>
        <w:lastRenderedPageBreak/>
        <w:t xml:space="preserve">d) </w:t>
      </w:r>
      <w:r w:rsidRPr="00AC5750">
        <w:rPr>
          <w:rStyle w:val="tli1"/>
          <w:b/>
          <w:i/>
          <w:sz w:val="24"/>
          <w:szCs w:val="24"/>
        </w:rPr>
        <w:t xml:space="preserve">producţia de deşeuri: </w:t>
      </w:r>
      <w:r w:rsidRPr="00AC5750">
        <w:rPr>
          <w:sz w:val="24"/>
          <w:szCs w:val="24"/>
          <w:lang w:eastAsia="ro-RO"/>
        </w:rPr>
        <w:t>În urma realizării proiectului vor rezulta deșeuri din fier și oțel, deșeuri din material plastic, lemn, cabluri,deseuri menajere, etc. (deșeuri clasificate în clasa</w:t>
      </w:r>
      <w:r w:rsidRPr="00AC5750">
        <w:rPr>
          <w:b/>
          <w:i/>
          <w:sz w:val="24"/>
          <w:szCs w:val="24"/>
          <w:lang w:eastAsia="ro-RO"/>
        </w:rPr>
        <w:t xml:space="preserve"> 17 DEŞEURI DIN CONSTRUCŢII ŞI DEMOLĂRI</w:t>
      </w:r>
      <w:r w:rsidRPr="00AC5750">
        <w:rPr>
          <w:sz w:val="24"/>
          <w:szCs w:val="24"/>
          <w:lang w:eastAsia="ro-RO"/>
        </w:rPr>
        <w:t xml:space="preserve"> în HG nr. 856/2002), deșeuri ce vor fi valorificate/eliminate conform legislației de mediu în vigoare. </w:t>
      </w:r>
    </w:p>
    <w:p w:rsidR="00EE4575" w:rsidRPr="00AC5750" w:rsidRDefault="00EE4575" w:rsidP="00EE4575">
      <w:pPr>
        <w:autoSpaceDE w:val="0"/>
        <w:autoSpaceDN w:val="0"/>
        <w:adjustRightInd w:val="0"/>
        <w:spacing w:line="320" w:lineRule="atLeast"/>
        <w:jc w:val="both"/>
        <w:rPr>
          <w:rStyle w:val="tpa1"/>
          <w:sz w:val="24"/>
          <w:szCs w:val="24"/>
        </w:rPr>
      </w:pPr>
      <w:r w:rsidRPr="00AC5750">
        <w:rPr>
          <w:rStyle w:val="li1"/>
          <w:i/>
          <w:color w:val="auto"/>
          <w:sz w:val="24"/>
          <w:szCs w:val="24"/>
        </w:rPr>
        <w:t xml:space="preserve">e) </w:t>
      </w:r>
      <w:r w:rsidRPr="00AC5750">
        <w:rPr>
          <w:rStyle w:val="tli1"/>
          <w:b/>
          <w:i/>
          <w:sz w:val="24"/>
          <w:szCs w:val="24"/>
        </w:rPr>
        <w:t>emisiile poluante, inclusiv zgomotul şi alte surse de disconfort:</w:t>
      </w:r>
      <w:r w:rsidRPr="00AC5750">
        <w:rPr>
          <w:sz w:val="24"/>
          <w:szCs w:val="24"/>
        </w:rPr>
        <w:t xml:space="preserve"> Pe perioada realizării proiectului, </w:t>
      </w:r>
      <w:r w:rsidRPr="00AC5750">
        <w:rPr>
          <w:rStyle w:val="tpa1"/>
          <w:sz w:val="24"/>
          <w:szCs w:val="24"/>
        </w:rPr>
        <w:t>nivelul de emisii (pulberi</w:t>
      </w:r>
      <w:r w:rsidRPr="00AC5750">
        <w:rPr>
          <w:sz w:val="24"/>
          <w:szCs w:val="24"/>
        </w:rPr>
        <w:t>, emisii de la utilaje și mijloace de transport)</w:t>
      </w:r>
      <w:r w:rsidRPr="00AC5750">
        <w:rPr>
          <w:rStyle w:val="tpa1"/>
          <w:sz w:val="24"/>
          <w:szCs w:val="24"/>
        </w:rPr>
        <w:t xml:space="preserve">, zgomote şi vibraţii va fi redus </w:t>
      </w:r>
      <w:r w:rsidRPr="00AC5750">
        <w:rPr>
          <w:rStyle w:val="tli1"/>
          <w:sz w:val="24"/>
          <w:szCs w:val="24"/>
        </w:rPr>
        <w:t>în situația respectării legislației de mediu în vigoare și a condițiilor impuse prin prezenta decizie</w:t>
      </w:r>
      <w:r w:rsidRPr="00AC5750">
        <w:rPr>
          <w:rStyle w:val="tpa1"/>
          <w:sz w:val="24"/>
          <w:szCs w:val="24"/>
        </w:rPr>
        <w:t xml:space="preserve">; </w:t>
      </w:r>
    </w:p>
    <w:p w:rsidR="00EE4575" w:rsidRPr="00AC5750" w:rsidRDefault="00EE4575" w:rsidP="00EE4575">
      <w:pPr>
        <w:tabs>
          <w:tab w:val="center" w:pos="0"/>
        </w:tabs>
        <w:autoSpaceDN w:val="0"/>
        <w:adjustRightInd w:val="0"/>
        <w:spacing w:line="320" w:lineRule="atLeast"/>
        <w:jc w:val="both"/>
        <w:rPr>
          <w:sz w:val="24"/>
          <w:szCs w:val="24"/>
        </w:rPr>
      </w:pPr>
      <w:r w:rsidRPr="00AC5750">
        <w:rPr>
          <w:rStyle w:val="tpa1"/>
          <w:sz w:val="24"/>
          <w:szCs w:val="24"/>
        </w:rPr>
        <w:t xml:space="preserve">        Lucrările de construcții nu vor genera zgomote si vibrații deoarece lucrarile de executie se vor executa manual, fara implicarea de utilajele de construcții, singurele zgomote  vor fi produse de  mijloacele auto de transport utilizate. Nivelul de zgomot generat va fi redus, pe o perioadă determinată( durata de executie a lucrarilor 2-3 luni, cu un program  de lucru de 8 ore/zi, </w:t>
      </w:r>
      <w:r w:rsidRPr="00AC5750">
        <w:rPr>
          <w:sz w:val="24"/>
          <w:szCs w:val="24"/>
        </w:rPr>
        <w:t>lucrarile se vor realiza pe perioada zilei si pe durate scurte de timp</w:t>
      </w:r>
      <w:r w:rsidRPr="00AC5750">
        <w:rPr>
          <w:rStyle w:val="tpa1"/>
          <w:sz w:val="24"/>
          <w:szCs w:val="24"/>
        </w:rPr>
        <w:t xml:space="preserve">) și nu va avea efecte  semnificative asupra  stării de confort și sănătate a populației, deoarece </w:t>
      </w:r>
      <w:r w:rsidRPr="00AC5750">
        <w:rPr>
          <w:sz w:val="24"/>
          <w:szCs w:val="24"/>
        </w:rPr>
        <w:t>impactul produs va fi  redus si de scurta durata atât asupra aerului cât şi asupra populaţiei  din vecinătatea zonei în care se realizează lucrările, datorita folosirii ocazionale a unor utilaje, in general, de mica capacitate.</w:t>
      </w:r>
    </w:p>
    <w:p w:rsidR="00EE4575" w:rsidRPr="00AC5750" w:rsidRDefault="00EE4575" w:rsidP="00EE4575">
      <w:pPr>
        <w:spacing w:after="120" w:line="300" w:lineRule="auto"/>
        <w:ind w:right="-173"/>
        <w:jc w:val="both"/>
        <w:rPr>
          <w:rFonts w:ascii="Arial" w:hAnsi="Arial" w:cs="Arial"/>
        </w:rPr>
      </w:pPr>
      <w:r w:rsidRPr="00AC5750">
        <w:rPr>
          <w:rFonts w:ascii="Arial" w:hAnsi="Arial" w:cs="Arial"/>
          <w:b/>
        </w:rPr>
        <w:t xml:space="preserve">     </w:t>
      </w:r>
    </w:p>
    <w:p w:rsidR="00EE4575" w:rsidRPr="00AC5750" w:rsidRDefault="00EE4575" w:rsidP="00EE4575">
      <w:pPr>
        <w:autoSpaceDE w:val="0"/>
        <w:autoSpaceDN w:val="0"/>
        <w:adjustRightInd w:val="0"/>
        <w:spacing w:line="320" w:lineRule="atLeast"/>
        <w:jc w:val="both"/>
        <w:rPr>
          <w:rStyle w:val="tpa1"/>
          <w:sz w:val="24"/>
          <w:szCs w:val="24"/>
        </w:rPr>
      </w:pPr>
      <w:r w:rsidRPr="00AC5750">
        <w:rPr>
          <w:rStyle w:val="tpa1"/>
          <w:sz w:val="24"/>
          <w:szCs w:val="24"/>
        </w:rPr>
        <w:t xml:space="preserve">         </w:t>
      </w:r>
    </w:p>
    <w:p w:rsidR="00EE4575" w:rsidRPr="00AC5750" w:rsidRDefault="00EE4575" w:rsidP="00EE4575">
      <w:pPr>
        <w:autoSpaceDE w:val="0"/>
        <w:autoSpaceDN w:val="0"/>
        <w:adjustRightInd w:val="0"/>
        <w:spacing w:line="320" w:lineRule="atLeast"/>
        <w:jc w:val="both"/>
        <w:rPr>
          <w:sz w:val="24"/>
          <w:szCs w:val="24"/>
        </w:rPr>
      </w:pPr>
      <w:r w:rsidRPr="00AC5750">
        <w:rPr>
          <w:rStyle w:val="li1"/>
          <w:i/>
          <w:color w:val="auto"/>
          <w:sz w:val="24"/>
          <w:szCs w:val="24"/>
        </w:rPr>
        <w:t xml:space="preserve">f) </w:t>
      </w:r>
      <w:r w:rsidRPr="00AC5750">
        <w:rPr>
          <w:rStyle w:val="tli1"/>
          <w:b/>
          <w:i/>
          <w:sz w:val="24"/>
          <w:szCs w:val="24"/>
        </w:rPr>
        <w:t xml:space="preserve">riscul de accident – </w:t>
      </w:r>
      <w:r w:rsidRPr="00AC5750">
        <w:rPr>
          <w:rStyle w:val="tli1"/>
          <w:sz w:val="24"/>
          <w:szCs w:val="24"/>
        </w:rPr>
        <w:t>atât în perioada de execuție a proiectului cât și în funcționare riscul de accident este mic, determinat doar de lucrul la inaltime al muncitorilor.  Pentru realizarea proiectului  constructorul se va dota personalul muncitor cu  echipamente speciale pentru lucrul la inaltime.</w:t>
      </w:r>
    </w:p>
    <w:p w:rsidR="00EE4575" w:rsidRPr="00AC5750" w:rsidRDefault="00EE4575" w:rsidP="00EE4575">
      <w:pPr>
        <w:shd w:val="clear" w:color="auto" w:fill="FFFFFF"/>
        <w:spacing w:before="120" w:line="320" w:lineRule="atLeast"/>
        <w:jc w:val="both"/>
        <w:rPr>
          <w:rStyle w:val="tpt1"/>
          <w:b/>
          <w:sz w:val="24"/>
          <w:szCs w:val="24"/>
        </w:rPr>
      </w:pPr>
      <w:r w:rsidRPr="00AC5750">
        <w:rPr>
          <w:rStyle w:val="pt1"/>
          <w:color w:val="auto"/>
        </w:rPr>
        <w:t>2.</w:t>
      </w:r>
      <w:r w:rsidRPr="00AC5750">
        <w:rPr>
          <w:rStyle w:val="tpt1"/>
          <w:b/>
          <w:sz w:val="24"/>
          <w:szCs w:val="24"/>
        </w:rPr>
        <w:t>Localizarea proiectului</w:t>
      </w:r>
    </w:p>
    <w:p w:rsidR="00EE4575" w:rsidRPr="00AC5750" w:rsidRDefault="00EE4575" w:rsidP="00EE4575">
      <w:pPr>
        <w:shd w:val="clear" w:color="auto" w:fill="FFFFFF"/>
        <w:spacing w:before="120" w:line="320" w:lineRule="atLeast"/>
        <w:jc w:val="both"/>
        <w:rPr>
          <w:rStyle w:val="tpt1"/>
          <w:b/>
          <w:sz w:val="24"/>
          <w:szCs w:val="24"/>
        </w:rPr>
      </w:pPr>
    </w:p>
    <w:p w:rsidR="00EE4575" w:rsidRPr="00AC5750" w:rsidRDefault="00EE4575" w:rsidP="00EE4575">
      <w:pPr>
        <w:autoSpaceDE w:val="0"/>
        <w:autoSpaceDN w:val="0"/>
        <w:adjustRightInd w:val="0"/>
        <w:jc w:val="both"/>
        <w:rPr>
          <w:sz w:val="24"/>
          <w:szCs w:val="24"/>
        </w:rPr>
      </w:pPr>
      <w:r w:rsidRPr="00AC5750">
        <w:rPr>
          <w:rStyle w:val="sp1"/>
          <w:i/>
          <w:color w:val="auto"/>
          <w:sz w:val="24"/>
          <w:szCs w:val="24"/>
        </w:rPr>
        <w:t xml:space="preserve">2.1. </w:t>
      </w:r>
      <w:r w:rsidRPr="00AC5750">
        <w:rPr>
          <w:rStyle w:val="tsp1"/>
          <w:b/>
          <w:i/>
          <w:sz w:val="24"/>
          <w:szCs w:val="24"/>
        </w:rPr>
        <w:t>utilizarea existentă a terenului -</w:t>
      </w:r>
      <w:r w:rsidRPr="00AC5750">
        <w:rPr>
          <w:rStyle w:val="tpa1"/>
          <w:sz w:val="24"/>
          <w:szCs w:val="24"/>
        </w:rPr>
        <w:t xml:space="preserve"> proiectul va fi realizat în </w:t>
      </w:r>
      <w:r w:rsidRPr="00AC5750">
        <w:rPr>
          <w:sz w:val="24"/>
          <w:szCs w:val="24"/>
        </w:rPr>
        <w:t>județul Brăila, Oras Ianca, localitatea Plopu. Amplasamentul reprezinta un teren intravilan ce are dotari tehnico – edilitare (stalpi din beton, stalpi de lemn, canalizatie tefonica) in suprafata de 2667 mp.Lucrarile propuse pentru reteaua de fibra optica instalata in subteran si aerian (propriu si al furnizorului local de energie electrica), sunt prevazute a fi executate pe strazile : str. Principala si Calea Brailei</w:t>
      </w:r>
    </w:p>
    <w:p w:rsidR="00EE4575" w:rsidRPr="00AC5750" w:rsidRDefault="00EE4575" w:rsidP="00EE4575">
      <w:pPr>
        <w:shd w:val="clear" w:color="auto" w:fill="FFFFFF"/>
        <w:spacing w:after="120" w:line="320" w:lineRule="atLeast"/>
        <w:jc w:val="both"/>
        <w:rPr>
          <w:rStyle w:val="tsp1"/>
          <w:sz w:val="24"/>
          <w:szCs w:val="24"/>
        </w:rPr>
      </w:pPr>
      <w:r w:rsidRPr="00AC5750">
        <w:rPr>
          <w:rStyle w:val="sp1"/>
          <w:i/>
          <w:color w:val="auto"/>
        </w:rPr>
        <w:t xml:space="preserve">2.2. </w:t>
      </w:r>
      <w:r w:rsidRPr="00AC5750">
        <w:rPr>
          <w:rStyle w:val="tsp1"/>
          <w:b/>
          <w:i/>
          <w:sz w:val="24"/>
          <w:szCs w:val="24"/>
        </w:rPr>
        <w:t xml:space="preserve">relativa abundenţă a resurselor naturale din zonă, calitatea şi capacitatea regenerativă a acestora – </w:t>
      </w:r>
      <w:r w:rsidRPr="00AC5750">
        <w:rPr>
          <w:rStyle w:val="tsp1"/>
          <w:sz w:val="24"/>
          <w:szCs w:val="24"/>
        </w:rPr>
        <w:t xml:space="preserve">nu este cazul, întrucât amplasamentul proiectului </w:t>
      </w:r>
      <w:r w:rsidRPr="00AC5750">
        <w:rPr>
          <w:sz w:val="24"/>
          <w:szCs w:val="24"/>
        </w:rPr>
        <w:t>este în intravilanul localitatii Plopu, teren cu folosința actuală - teren intravilan ce are dotari tehnico – edilitare (stalpi din beton, stalpi de lemn, canalizatie tefonica)</w:t>
      </w:r>
      <w:r w:rsidRPr="00AC5750">
        <w:rPr>
          <w:rStyle w:val="tsp1"/>
          <w:sz w:val="24"/>
          <w:szCs w:val="24"/>
        </w:rPr>
        <w:t>;</w:t>
      </w:r>
    </w:p>
    <w:p w:rsidR="00EE4575" w:rsidRPr="00AC5750" w:rsidRDefault="00EE4575" w:rsidP="00EE4575">
      <w:pPr>
        <w:shd w:val="clear" w:color="auto" w:fill="FFFFFF"/>
        <w:spacing w:after="120" w:line="320" w:lineRule="atLeast"/>
        <w:jc w:val="both"/>
        <w:rPr>
          <w:b/>
          <w:i/>
          <w:sz w:val="24"/>
          <w:szCs w:val="24"/>
        </w:rPr>
      </w:pPr>
      <w:r w:rsidRPr="00AC5750">
        <w:rPr>
          <w:rStyle w:val="sp1"/>
          <w:i/>
          <w:color w:val="auto"/>
        </w:rPr>
        <w:t xml:space="preserve">2.3. </w:t>
      </w:r>
      <w:r w:rsidRPr="00AC5750">
        <w:rPr>
          <w:rStyle w:val="tsp1"/>
          <w:b/>
          <w:i/>
          <w:sz w:val="24"/>
          <w:szCs w:val="24"/>
        </w:rPr>
        <w:t>capacitatea de absorbţie a mediului:</w:t>
      </w:r>
    </w:p>
    <w:p w:rsidR="00EE4575" w:rsidRPr="00AC5750" w:rsidRDefault="00EE4575" w:rsidP="00EE4575">
      <w:pPr>
        <w:shd w:val="clear" w:color="auto" w:fill="FFFFFF"/>
        <w:spacing w:after="120" w:line="320" w:lineRule="atLeast"/>
        <w:jc w:val="both"/>
        <w:rPr>
          <w:sz w:val="24"/>
          <w:szCs w:val="24"/>
        </w:rPr>
      </w:pPr>
      <w:r w:rsidRPr="00AC5750">
        <w:rPr>
          <w:rStyle w:val="li1"/>
          <w:i/>
          <w:color w:val="auto"/>
          <w:sz w:val="24"/>
          <w:szCs w:val="24"/>
        </w:rPr>
        <w:t xml:space="preserve">a) </w:t>
      </w:r>
      <w:r w:rsidRPr="00AC5750">
        <w:rPr>
          <w:rStyle w:val="tli1"/>
          <w:b/>
          <w:i/>
          <w:sz w:val="24"/>
          <w:szCs w:val="24"/>
        </w:rPr>
        <w:t xml:space="preserve">zonele umede - </w:t>
      </w:r>
      <w:r w:rsidRPr="00AC5750">
        <w:rPr>
          <w:rStyle w:val="tli1"/>
          <w:sz w:val="24"/>
          <w:szCs w:val="24"/>
        </w:rPr>
        <w:t>proiectul propus nu este amplasat în perimetrul sau vecinătatea unor zone umede;</w:t>
      </w:r>
    </w:p>
    <w:p w:rsidR="00EE4575" w:rsidRPr="00AC5750" w:rsidRDefault="00EE4575" w:rsidP="00EE4575">
      <w:pPr>
        <w:shd w:val="clear" w:color="auto" w:fill="FFFFFF"/>
        <w:spacing w:after="120" w:line="320" w:lineRule="atLeast"/>
        <w:jc w:val="both"/>
        <w:rPr>
          <w:sz w:val="24"/>
          <w:szCs w:val="24"/>
        </w:rPr>
      </w:pPr>
      <w:r w:rsidRPr="00AC5750">
        <w:rPr>
          <w:rStyle w:val="li1"/>
          <w:i/>
          <w:color w:val="auto"/>
          <w:sz w:val="24"/>
          <w:szCs w:val="24"/>
        </w:rPr>
        <w:t xml:space="preserve">b) </w:t>
      </w:r>
      <w:r w:rsidRPr="00AC5750">
        <w:rPr>
          <w:rStyle w:val="tli1"/>
          <w:b/>
          <w:i/>
          <w:sz w:val="24"/>
          <w:szCs w:val="24"/>
        </w:rPr>
        <w:t xml:space="preserve">zonele costiere - </w:t>
      </w:r>
      <w:r w:rsidRPr="00AC5750">
        <w:rPr>
          <w:rStyle w:val="tli1"/>
          <w:sz w:val="24"/>
          <w:szCs w:val="24"/>
        </w:rPr>
        <w:t>proiectul propus nu este amplasat în zone costiere;</w:t>
      </w:r>
    </w:p>
    <w:p w:rsidR="00EE4575" w:rsidRPr="00AC5750" w:rsidRDefault="00EE4575" w:rsidP="00EE4575">
      <w:pPr>
        <w:shd w:val="clear" w:color="auto" w:fill="FFFFFF"/>
        <w:spacing w:after="120" w:line="320" w:lineRule="atLeast"/>
        <w:jc w:val="both"/>
        <w:rPr>
          <w:sz w:val="24"/>
          <w:szCs w:val="24"/>
        </w:rPr>
      </w:pPr>
      <w:r w:rsidRPr="00AC5750">
        <w:rPr>
          <w:rStyle w:val="li1"/>
          <w:i/>
          <w:color w:val="auto"/>
          <w:sz w:val="24"/>
          <w:szCs w:val="24"/>
        </w:rPr>
        <w:t xml:space="preserve">c) </w:t>
      </w:r>
      <w:r w:rsidRPr="00AC5750">
        <w:rPr>
          <w:rStyle w:val="tli1"/>
          <w:b/>
          <w:i/>
          <w:sz w:val="24"/>
          <w:szCs w:val="24"/>
        </w:rPr>
        <w:t xml:space="preserve">zonele montane şi cele împădurite </w:t>
      </w:r>
      <w:r w:rsidRPr="00AC5750">
        <w:rPr>
          <w:rStyle w:val="tli1"/>
          <w:sz w:val="24"/>
          <w:szCs w:val="24"/>
        </w:rPr>
        <w:t>- proiectul propus nu este amplasat în zone montane și/sau împădurite;</w:t>
      </w:r>
    </w:p>
    <w:p w:rsidR="00EE4575" w:rsidRPr="00AC5750" w:rsidRDefault="00EE4575" w:rsidP="00EE4575">
      <w:pPr>
        <w:shd w:val="clear" w:color="auto" w:fill="FFFFFF"/>
        <w:spacing w:after="120" w:line="320" w:lineRule="atLeast"/>
        <w:jc w:val="both"/>
        <w:rPr>
          <w:rStyle w:val="tli1"/>
          <w:sz w:val="24"/>
          <w:szCs w:val="24"/>
        </w:rPr>
      </w:pPr>
      <w:r w:rsidRPr="00AC5750">
        <w:rPr>
          <w:rStyle w:val="li1"/>
          <w:i/>
          <w:color w:val="auto"/>
          <w:sz w:val="24"/>
          <w:szCs w:val="24"/>
        </w:rPr>
        <w:t>d</w:t>
      </w:r>
      <w:r w:rsidRPr="00AC5750">
        <w:rPr>
          <w:rStyle w:val="li1"/>
          <w:b w:val="0"/>
          <w:i/>
          <w:color w:val="auto"/>
          <w:sz w:val="24"/>
          <w:szCs w:val="24"/>
        </w:rPr>
        <w:t xml:space="preserve">) </w:t>
      </w:r>
      <w:r w:rsidRPr="00AC5750">
        <w:rPr>
          <w:rStyle w:val="tli1"/>
          <w:b/>
          <w:i/>
          <w:sz w:val="24"/>
          <w:szCs w:val="24"/>
        </w:rPr>
        <w:t xml:space="preserve">parcurile şi rezervaţiile naturale </w:t>
      </w:r>
      <w:r w:rsidRPr="00AC5750">
        <w:rPr>
          <w:rStyle w:val="tli1"/>
          <w:sz w:val="24"/>
          <w:szCs w:val="24"/>
        </w:rPr>
        <w:t>- proiectul nu este propus în perimetrul sau vecinătatea unor parcuri naționale/naturale sau rezervații naturale;</w:t>
      </w:r>
    </w:p>
    <w:p w:rsidR="00EE4575" w:rsidRPr="00AC5750" w:rsidRDefault="00EE4575" w:rsidP="00EE4575">
      <w:pPr>
        <w:shd w:val="clear" w:color="auto" w:fill="FFFFFF"/>
        <w:spacing w:after="120" w:line="320" w:lineRule="atLeast"/>
        <w:jc w:val="both"/>
        <w:rPr>
          <w:rStyle w:val="tli1"/>
          <w:b/>
          <w:sz w:val="24"/>
          <w:szCs w:val="24"/>
        </w:rPr>
      </w:pPr>
      <w:r w:rsidRPr="00AC5750">
        <w:rPr>
          <w:rStyle w:val="li1"/>
          <w:i/>
          <w:color w:val="auto"/>
          <w:sz w:val="24"/>
          <w:szCs w:val="24"/>
        </w:rPr>
        <w:lastRenderedPageBreak/>
        <w:t>e</w:t>
      </w:r>
      <w:r w:rsidRPr="00AC5750">
        <w:rPr>
          <w:rStyle w:val="li1"/>
          <w:b w:val="0"/>
          <w:i/>
          <w:color w:val="auto"/>
          <w:sz w:val="24"/>
          <w:szCs w:val="24"/>
        </w:rPr>
        <w:t xml:space="preserve">) </w:t>
      </w:r>
      <w:r w:rsidRPr="00AC5750">
        <w:rPr>
          <w:rStyle w:val="tli1"/>
          <w:b/>
          <w:i/>
          <w:sz w:val="24"/>
          <w:szCs w:val="24"/>
        </w:rPr>
        <w:t>ariile clasificate sau zonele protejate prin legislaţia în vigoare, cum sunt: zone de protecţie a faunei piscicole, bazine piscicole naturale şi bazine piscicole amenajate etc. -</w:t>
      </w:r>
      <w:r w:rsidRPr="00AC5750">
        <w:rPr>
          <w:rStyle w:val="tli1"/>
          <w:sz w:val="24"/>
          <w:szCs w:val="24"/>
        </w:rPr>
        <w:t xml:space="preserve"> nu este cazul;</w:t>
      </w:r>
      <w:r w:rsidRPr="00AC5750">
        <w:rPr>
          <w:rStyle w:val="tli1"/>
          <w:b/>
          <w:sz w:val="24"/>
          <w:szCs w:val="24"/>
        </w:rPr>
        <w:t xml:space="preserve"> </w:t>
      </w:r>
    </w:p>
    <w:p w:rsidR="00EE4575" w:rsidRPr="00AC5750" w:rsidRDefault="00AC5750" w:rsidP="00EE4575">
      <w:pPr>
        <w:shd w:val="clear" w:color="auto" w:fill="FFFFFF"/>
        <w:spacing w:after="120" w:line="320" w:lineRule="atLeast"/>
        <w:jc w:val="both"/>
        <w:rPr>
          <w:rStyle w:val="tli1"/>
          <w:b/>
          <w:sz w:val="24"/>
          <w:szCs w:val="24"/>
        </w:rPr>
      </w:pPr>
      <w:hyperlink r:id="rId74" w:anchor="#" w:history="1"/>
      <w:r w:rsidR="00EE4575" w:rsidRPr="00AC5750">
        <w:rPr>
          <w:rStyle w:val="li1"/>
          <w:i/>
          <w:color w:val="auto"/>
          <w:sz w:val="24"/>
          <w:szCs w:val="24"/>
        </w:rPr>
        <w:t xml:space="preserve">f) </w:t>
      </w:r>
      <w:r w:rsidR="00EE4575" w:rsidRPr="00AC5750">
        <w:rPr>
          <w:rStyle w:val="tli1"/>
          <w:b/>
          <w:i/>
          <w:sz w:val="24"/>
          <w:szCs w:val="24"/>
        </w:rPr>
        <w:t xml:space="preserve">zonele de protecţie specială </w:t>
      </w:r>
      <w:r w:rsidR="00EE4575" w:rsidRPr="00AC5750">
        <w:rPr>
          <w:rStyle w:val="tli1"/>
          <w:b/>
          <w:sz w:val="24"/>
          <w:szCs w:val="24"/>
        </w:rPr>
        <w:t xml:space="preserve">- </w:t>
      </w:r>
      <w:r w:rsidR="00EE4575" w:rsidRPr="00AC5750">
        <w:rPr>
          <w:rStyle w:val="tli1"/>
          <w:sz w:val="24"/>
          <w:szCs w:val="24"/>
        </w:rPr>
        <w:t>nu este cazul;</w:t>
      </w:r>
      <w:r w:rsidR="00EE4575" w:rsidRPr="00AC5750">
        <w:rPr>
          <w:rStyle w:val="tli1"/>
          <w:b/>
          <w:sz w:val="24"/>
          <w:szCs w:val="24"/>
        </w:rPr>
        <w:t xml:space="preserve"> </w:t>
      </w:r>
    </w:p>
    <w:p w:rsidR="00EE4575" w:rsidRPr="00AC5750" w:rsidRDefault="00EE4575" w:rsidP="00EE4575">
      <w:pPr>
        <w:shd w:val="clear" w:color="auto" w:fill="FFFFFF"/>
        <w:spacing w:after="120" w:line="320" w:lineRule="atLeast"/>
        <w:jc w:val="both"/>
        <w:rPr>
          <w:sz w:val="24"/>
          <w:szCs w:val="24"/>
        </w:rPr>
      </w:pPr>
      <w:r w:rsidRPr="00AC5750">
        <w:rPr>
          <w:rStyle w:val="li1"/>
          <w:i/>
          <w:color w:val="auto"/>
          <w:sz w:val="24"/>
          <w:szCs w:val="24"/>
        </w:rPr>
        <w:t xml:space="preserve">g) </w:t>
      </w:r>
      <w:r w:rsidRPr="00AC5750">
        <w:rPr>
          <w:rStyle w:val="tli1"/>
          <w:b/>
          <w:i/>
          <w:sz w:val="24"/>
          <w:szCs w:val="24"/>
        </w:rPr>
        <w:t xml:space="preserve">ariile în care standardele de calitate a mediului stabilite de legislaţie au fost deja depăşite </w:t>
      </w:r>
      <w:r w:rsidRPr="00AC5750">
        <w:rPr>
          <w:rStyle w:val="tli1"/>
          <w:b/>
          <w:sz w:val="24"/>
          <w:szCs w:val="24"/>
        </w:rPr>
        <w:t xml:space="preserve">- </w:t>
      </w:r>
      <w:r w:rsidRPr="00AC5750">
        <w:rPr>
          <w:rStyle w:val="tli1"/>
          <w:sz w:val="24"/>
          <w:szCs w:val="24"/>
        </w:rPr>
        <w:t>nu este cazul;</w:t>
      </w:r>
    </w:p>
    <w:p w:rsidR="00EE4575" w:rsidRPr="00AC5750" w:rsidRDefault="00EE4575" w:rsidP="00EE4575">
      <w:pPr>
        <w:shd w:val="clear" w:color="auto" w:fill="FFFFFF"/>
        <w:spacing w:after="120" w:line="320" w:lineRule="atLeast"/>
        <w:jc w:val="both"/>
        <w:rPr>
          <w:rStyle w:val="tli1"/>
          <w:sz w:val="24"/>
          <w:szCs w:val="24"/>
        </w:rPr>
      </w:pPr>
      <w:r w:rsidRPr="00AC5750">
        <w:rPr>
          <w:rStyle w:val="li1"/>
          <w:i/>
          <w:color w:val="auto"/>
          <w:sz w:val="24"/>
          <w:szCs w:val="24"/>
        </w:rPr>
        <w:t xml:space="preserve">h) </w:t>
      </w:r>
      <w:r w:rsidRPr="00AC5750">
        <w:rPr>
          <w:rStyle w:val="tli1"/>
          <w:b/>
          <w:i/>
          <w:sz w:val="24"/>
          <w:szCs w:val="24"/>
        </w:rPr>
        <w:t xml:space="preserve">ariile dens populate </w:t>
      </w:r>
      <w:r w:rsidRPr="00AC5750">
        <w:rPr>
          <w:rStyle w:val="tli1"/>
          <w:b/>
          <w:sz w:val="24"/>
          <w:szCs w:val="24"/>
        </w:rPr>
        <w:t xml:space="preserve">– </w:t>
      </w:r>
      <w:r w:rsidRPr="00AC5750">
        <w:rPr>
          <w:rStyle w:val="tli1"/>
          <w:sz w:val="24"/>
          <w:szCs w:val="24"/>
        </w:rPr>
        <w:t xml:space="preserve"> obiectivul de investiții este propus a se executa pe un amplasament situat intr-o zona in care  se desfășoară diverse activități de prestări servicii la limita zonei locuite;</w:t>
      </w:r>
    </w:p>
    <w:p w:rsidR="00EE4575" w:rsidRPr="00AC5750" w:rsidRDefault="00EE4575" w:rsidP="00EE4575">
      <w:pPr>
        <w:shd w:val="clear" w:color="auto" w:fill="FFFFFF"/>
        <w:spacing w:after="120" w:line="320" w:lineRule="atLeast"/>
        <w:jc w:val="both"/>
        <w:rPr>
          <w:rStyle w:val="tli1"/>
          <w:sz w:val="24"/>
          <w:szCs w:val="24"/>
        </w:rPr>
      </w:pPr>
      <w:r w:rsidRPr="00AC5750">
        <w:rPr>
          <w:rStyle w:val="li1"/>
          <w:i/>
          <w:color w:val="auto"/>
          <w:sz w:val="24"/>
          <w:szCs w:val="24"/>
        </w:rPr>
        <w:t xml:space="preserve"> i) </w:t>
      </w:r>
      <w:r w:rsidRPr="00AC5750">
        <w:rPr>
          <w:rStyle w:val="tli1"/>
          <w:b/>
          <w:i/>
          <w:sz w:val="24"/>
          <w:szCs w:val="24"/>
        </w:rPr>
        <w:t xml:space="preserve">peisajele cu semnificaţie istorică, culturală şi arheologică </w:t>
      </w:r>
      <w:r w:rsidRPr="00AC5750">
        <w:rPr>
          <w:rStyle w:val="tli1"/>
          <w:b/>
          <w:sz w:val="24"/>
          <w:szCs w:val="24"/>
        </w:rPr>
        <w:t xml:space="preserve">- </w:t>
      </w:r>
      <w:r w:rsidRPr="00AC5750">
        <w:rPr>
          <w:rStyle w:val="tli1"/>
          <w:sz w:val="24"/>
          <w:szCs w:val="24"/>
        </w:rPr>
        <w:t>nu este cazul;</w:t>
      </w:r>
    </w:p>
    <w:p w:rsidR="00EE4575" w:rsidRPr="00AC5750" w:rsidRDefault="00EE4575" w:rsidP="00EE4575">
      <w:pPr>
        <w:shd w:val="clear" w:color="auto" w:fill="FFFFFF"/>
        <w:spacing w:line="320" w:lineRule="atLeast"/>
        <w:jc w:val="both"/>
        <w:rPr>
          <w:rStyle w:val="tpt1"/>
          <w:b/>
          <w:sz w:val="24"/>
          <w:szCs w:val="24"/>
        </w:rPr>
      </w:pPr>
      <w:r w:rsidRPr="00AC5750">
        <w:rPr>
          <w:rStyle w:val="pt1"/>
          <w:color w:val="auto"/>
        </w:rPr>
        <w:t>3.</w:t>
      </w:r>
      <w:r w:rsidRPr="00AC5750">
        <w:rPr>
          <w:rStyle w:val="tpt1"/>
          <w:b/>
          <w:sz w:val="24"/>
          <w:szCs w:val="24"/>
        </w:rPr>
        <w:t>Caracteristicile impactului potenţial</w:t>
      </w:r>
    </w:p>
    <w:p w:rsidR="00EE4575" w:rsidRPr="00AC5750" w:rsidRDefault="00EE4575" w:rsidP="00EE4575">
      <w:pPr>
        <w:shd w:val="clear" w:color="auto" w:fill="FFFFFF"/>
        <w:spacing w:line="320" w:lineRule="atLeast"/>
        <w:jc w:val="both"/>
        <w:rPr>
          <w:b/>
          <w:sz w:val="24"/>
          <w:szCs w:val="24"/>
        </w:rPr>
      </w:pPr>
      <w:r w:rsidRPr="00AC5750">
        <w:rPr>
          <w:rStyle w:val="li1"/>
          <w:color w:val="auto"/>
          <w:sz w:val="24"/>
          <w:szCs w:val="24"/>
        </w:rPr>
        <w:t xml:space="preserve">a) </w:t>
      </w:r>
      <w:r w:rsidRPr="00AC5750">
        <w:rPr>
          <w:rStyle w:val="tli1"/>
          <w:b/>
          <w:sz w:val="24"/>
          <w:szCs w:val="24"/>
        </w:rPr>
        <w:t xml:space="preserve">extinderea impactului - </w:t>
      </w:r>
      <w:r w:rsidRPr="00AC5750">
        <w:rPr>
          <w:rStyle w:val="tli1"/>
          <w:sz w:val="24"/>
          <w:szCs w:val="24"/>
        </w:rPr>
        <w:t>i</w:t>
      </w:r>
      <w:r w:rsidRPr="00AC5750">
        <w:rPr>
          <w:sz w:val="24"/>
          <w:szCs w:val="24"/>
        </w:rPr>
        <w:t xml:space="preserve">mpactul se va manifesta local;  </w:t>
      </w:r>
    </w:p>
    <w:p w:rsidR="00EE4575" w:rsidRPr="00AC5750" w:rsidRDefault="00EE4575" w:rsidP="00EE4575">
      <w:pPr>
        <w:shd w:val="clear" w:color="auto" w:fill="FFFFFF"/>
        <w:spacing w:line="320" w:lineRule="atLeast"/>
        <w:jc w:val="both"/>
        <w:rPr>
          <w:b/>
          <w:sz w:val="24"/>
          <w:szCs w:val="24"/>
        </w:rPr>
      </w:pPr>
      <w:r w:rsidRPr="00AC5750">
        <w:rPr>
          <w:rStyle w:val="li1"/>
          <w:color w:val="auto"/>
          <w:sz w:val="24"/>
          <w:szCs w:val="24"/>
        </w:rPr>
        <w:t xml:space="preserve">b) </w:t>
      </w:r>
      <w:r w:rsidRPr="00AC5750">
        <w:rPr>
          <w:rStyle w:val="tli1"/>
          <w:b/>
          <w:sz w:val="24"/>
          <w:szCs w:val="24"/>
        </w:rPr>
        <w:t>natura transfrontieră a impactului -</w:t>
      </w:r>
      <w:r w:rsidRPr="00AC5750">
        <w:rPr>
          <w:sz w:val="24"/>
          <w:szCs w:val="24"/>
        </w:rPr>
        <w:t xml:space="preserve"> </w:t>
      </w:r>
      <w:r w:rsidRPr="00AC5750">
        <w:rPr>
          <w:rStyle w:val="tli1"/>
          <w:sz w:val="24"/>
          <w:szCs w:val="24"/>
        </w:rPr>
        <w:t>proiectul propus nu va avea efecte transfrontaliere;</w:t>
      </w:r>
    </w:p>
    <w:p w:rsidR="00EE4575" w:rsidRPr="00AC5750" w:rsidRDefault="00EE4575" w:rsidP="00EE4575">
      <w:pPr>
        <w:spacing w:line="320" w:lineRule="atLeast"/>
        <w:jc w:val="both"/>
        <w:rPr>
          <w:sz w:val="24"/>
          <w:szCs w:val="24"/>
        </w:rPr>
      </w:pPr>
      <w:r w:rsidRPr="00AC5750">
        <w:rPr>
          <w:rStyle w:val="li1"/>
          <w:color w:val="auto"/>
          <w:sz w:val="24"/>
          <w:szCs w:val="24"/>
        </w:rPr>
        <w:t xml:space="preserve">c) </w:t>
      </w:r>
      <w:r w:rsidRPr="00AC5750">
        <w:rPr>
          <w:rStyle w:val="tli1"/>
          <w:b/>
          <w:sz w:val="24"/>
          <w:szCs w:val="24"/>
        </w:rPr>
        <w:t xml:space="preserve">mărimea şi complexitatea impactului - </w:t>
      </w:r>
      <w:r w:rsidRPr="00AC5750">
        <w:rPr>
          <w:rStyle w:val="tli1"/>
          <w:sz w:val="24"/>
          <w:szCs w:val="24"/>
        </w:rPr>
        <w:t>impact redus pe perioada execuției și funcționării, cu condiția respectării prevederilor legale în vigoare;</w:t>
      </w:r>
    </w:p>
    <w:p w:rsidR="00EE4575" w:rsidRPr="00AC5750" w:rsidRDefault="00EE4575" w:rsidP="00EE4575">
      <w:pPr>
        <w:spacing w:line="320" w:lineRule="atLeast"/>
        <w:jc w:val="both"/>
        <w:rPr>
          <w:sz w:val="24"/>
          <w:szCs w:val="24"/>
        </w:rPr>
      </w:pPr>
      <w:r w:rsidRPr="00AC5750">
        <w:rPr>
          <w:rStyle w:val="li1"/>
          <w:color w:val="auto"/>
          <w:sz w:val="24"/>
          <w:szCs w:val="24"/>
        </w:rPr>
        <w:t xml:space="preserve">d) </w:t>
      </w:r>
      <w:r w:rsidRPr="00AC5750">
        <w:rPr>
          <w:rStyle w:val="tli1"/>
          <w:b/>
          <w:sz w:val="24"/>
          <w:szCs w:val="24"/>
        </w:rPr>
        <w:t>probabilitatea impactului –</w:t>
      </w:r>
      <w:r w:rsidRPr="00AC5750">
        <w:rPr>
          <w:sz w:val="24"/>
          <w:szCs w:val="24"/>
        </w:rPr>
        <w:t xml:space="preserve"> probabilitatea proiectului de a avea </w:t>
      </w:r>
      <w:r w:rsidRPr="00AC5750">
        <w:rPr>
          <w:rStyle w:val="tli1"/>
          <w:sz w:val="24"/>
          <w:szCs w:val="24"/>
        </w:rPr>
        <w:t>impact pe perioada execuției și funcționării este redusă, cu condiția respectării prevederilor documentației tehnice și a prevederilor legale în vigoare;</w:t>
      </w:r>
    </w:p>
    <w:p w:rsidR="00EE4575" w:rsidRPr="00AC5750" w:rsidRDefault="00EE4575" w:rsidP="00EE4575">
      <w:pPr>
        <w:spacing w:after="120" w:line="320" w:lineRule="atLeast"/>
        <w:jc w:val="both"/>
        <w:rPr>
          <w:sz w:val="24"/>
          <w:szCs w:val="24"/>
        </w:rPr>
      </w:pPr>
      <w:r w:rsidRPr="00AC5750">
        <w:rPr>
          <w:rStyle w:val="li1"/>
          <w:color w:val="auto"/>
          <w:sz w:val="24"/>
          <w:szCs w:val="24"/>
        </w:rPr>
        <w:t xml:space="preserve">e) </w:t>
      </w:r>
      <w:r w:rsidRPr="00AC5750">
        <w:rPr>
          <w:rStyle w:val="tli1"/>
          <w:b/>
          <w:sz w:val="24"/>
          <w:szCs w:val="24"/>
        </w:rPr>
        <w:t>durata, frecvenţa şi reversibilitatea impactului -</w:t>
      </w:r>
      <w:r w:rsidRPr="00AC5750">
        <w:rPr>
          <w:sz w:val="24"/>
          <w:szCs w:val="24"/>
        </w:rPr>
        <w:t xml:space="preserve"> </w:t>
      </w:r>
      <w:r w:rsidRPr="00AC5750">
        <w:rPr>
          <w:rStyle w:val="tli1"/>
          <w:sz w:val="24"/>
          <w:szCs w:val="24"/>
        </w:rPr>
        <w:t>impact redus pe perioada execuției și funcționării, cu condiția respectării prevederilor legale în vigoare;</w:t>
      </w:r>
    </w:p>
    <w:p w:rsidR="00EE4575" w:rsidRPr="00AC5750" w:rsidRDefault="00EE4575" w:rsidP="00EE4575">
      <w:pPr>
        <w:spacing w:line="320" w:lineRule="atLeast"/>
        <w:ind w:right="-91"/>
        <w:jc w:val="both"/>
        <w:rPr>
          <w:rStyle w:val="tpa1"/>
          <w:b/>
          <w:sz w:val="24"/>
          <w:szCs w:val="24"/>
        </w:rPr>
      </w:pPr>
      <w:r w:rsidRPr="00AC5750">
        <w:rPr>
          <w:rStyle w:val="tpa1"/>
          <w:b/>
          <w:sz w:val="24"/>
          <w:szCs w:val="24"/>
          <w:u w:val="single"/>
        </w:rPr>
        <w:t>Condiţiile de realizare a proiectului</w:t>
      </w:r>
      <w:r w:rsidRPr="00AC5750">
        <w:rPr>
          <w:rStyle w:val="tpa1"/>
          <w:b/>
          <w:sz w:val="24"/>
          <w:szCs w:val="24"/>
        </w:rPr>
        <w:t>:</w:t>
      </w:r>
    </w:p>
    <w:p w:rsidR="00EE4575" w:rsidRPr="00AC5750" w:rsidRDefault="00EE4575" w:rsidP="00EE4575">
      <w:pPr>
        <w:numPr>
          <w:ilvl w:val="0"/>
          <w:numId w:val="4"/>
        </w:numPr>
        <w:spacing w:after="60" w:line="320" w:lineRule="atLeast"/>
        <w:ind w:left="426" w:right="-91" w:hanging="426"/>
        <w:jc w:val="both"/>
        <w:rPr>
          <w:bCs/>
          <w:sz w:val="24"/>
          <w:szCs w:val="24"/>
        </w:rPr>
      </w:pPr>
      <w:r w:rsidRPr="00AC5750">
        <w:rPr>
          <w:bCs/>
          <w:sz w:val="24"/>
          <w:szCs w:val="24"/>
        </w:rPr>
        <w:t xml:space="preserve">Executarea lucrărilor cu respectarea amplasamentului şi a documentaţiei tehnice depuse, a normativelor şi prescripţiilor tehnice specifice </w:t>
      </w:r>
      <w:r w:rsidRPr="00AC5750">
        <w:rPr>
          <w:sz w:val="24"/>
          <w:szCs w:val="24"/>
        </w:rPr>
        <w:t xml:space="preserve">pentru lucrările de </w:t>
      </w:r>
      <w:r w:rsidRPr="00AC5750">
        <w:rPr>
          <w:bCs/>
          <w:sz w:val="24"/>
          <w:szCs w:val="24"/>
        </w:rPr>
        <w:t>construire a obiectivului, conform proiectului propus;</w:t>
      </w:r>
    </w:p>
    <w:p w:rsidR="00EE4575" w:rsidRPr="00AC5750" w:rsidRDefault="00EE4575" w:rsidP="009A5E39">
      <w:pPr>
        <w:numPr>
          <w:ilvl w:val="0"/>
          <w:numId w:val="42"/>
        </w:numPr>
        <w:spacing w:after="60" w:line="320" w:lineRule="atLeast"/>
        <w:ind w:left="426" w:right="-91" w:hanging="426"/>
        <w:jc w:val="both"/>
        <w:rPr>
          <w:bCs/>
          <w:sz w:val="24"/>
          <w:szCs w:val="24"/>
        </w:rPr>
      </w:pPr>
      <w:r w:rsidRPr="00AC5750">
        <w:rPr>
          <w:bCs/>
          <w:sz w:val="24"/>
          <w:szCs w:val="24"/>
        </w:rPr>
        <w:t>Colectarea separată, stocarea şi transportul la locul de valorificare/eliminare a materialelor/deşeurilor rezultate în urma executării lucrărilor și a funcționării, în condiţii de siguranţă pentru mediul înconjurător şi pentru sănătatea oamenilor, prin operatori economici autorizaţi, în conformitate cu prevederile Legii nr. 211/2011 privind regimul deşeurilor;</w:t>
      </w:r>
    </w:p>
    <w:p w:rsidR="00EE4575" w:rsidRPr="00AC5750" w:rsidRDefault="00EE4575" w:rsidP="009A5E39">
      <w:pPr>
        <w:numPr>
          <w:ilvl w:val="0"/>
          <w:numId w:val="42"/>
        </w:numPr>
        <w:spacing w:after="60" w:line="300" w:lineRule="atLeast"/>
        <w:ind w:left="426" w:right="-91" w:hanging="426"/>
        <w:jc w:val="both"/>
        <w:rPr>
          <w:bCs/>
          <w:sz w:val="24"/>
          <w:szCs w:val="24"/>
        </w:rPr>
      </w:pPr>
      <w:r w:rsidRPr="00AC5750">
        <w:rPr>
          <w:bCs/>
          <w:sz w:val="24"/>
          <w:szCs w:val="24"/>
        </w:rPr>
        <w:t>Executarea lucrărilor se va face fără afectarea vecinatăților, a altor construcții, instalații și utilități utilitare amplasate în vecinătate;</w:t>
      </w:r>
    </w:p>
    <w:p w:rsidR="00EE4575" w:rsidRPr="00AC5750" w:rsidRDefault="00EE4575" w:rsidP="009A5E39">
      <w:pPr>
        <w:numPr>
          <w:ilvl w:val="0"/>
          <w:numId w:val="42"/>
        </w:numPr>
        <w:spacing w:after="60" w:line="320" w:lineRule="atLeast"/>
        <w:ind w:left="426" w:right="-91" w:hanging="426"/>
        <w:jc w:val="both"/>
        <w:rPr>
          <w:bCs/>
          <w:sz w:val="24"/>
          <w:szCs w:val="24"/>
        </w:rPr>
      </w:pPr>
      <w:r w:rsidRPr="00AC5750">
        <w:rPr>
          <w:bCs/>
          <w:sz w:val="24"/>
          <w:szCs w:val="24"/>
        </w:rPr>
        <w:t>Implementarea proiectului și desfășurarea activității se va face cu luarea tuturor măsurilor pentru a nu deranja vecinătăţile;</w:t>
      </w:r>
    </w:p>
    <w:p w:rsidR="00EE4575" w:rsidRPr="00AC5750" w:rsidRDefault="00EE4575" w:rsidP="009A5E39">
      <w:pPr>
        <w:numPr>
          <w:ilvl w:val="0"/>
          <w:numId w:val="42"/>
        </w:numPr>
        <w:tabs>
          <w:tab w:val="num" w:pos="426"/>
        </w:tabs>
        <w:spacing w:after="0" w:line="300" w:lineRule="atLeast"/>
        <w:ind w:left="426" w:right="-91" w:hanging="426"/>
        <w:jc w:val="both"/>
        <w:rPr>
          <w:bCs/>
          <w:sz w:val="24"/>
          <w:szCs w:val="24"/>
        </w:rPr>
      </w:pPr>
      <w:r w:rsidRPr="00AC5750">
        <w:rPr>
          <w:bCs/>
          <w:sz w:val="24"/>
          <w:szCs w:val="24"/>
        </w:rPr>
        <w:t>Respectarea prevederilor:</w:t>
      </w:r>
    </w:p>
    <w:p w:rsidR="00EE4575" w:rsidRPr="00AC5750" w:rsidRDefault="00EE4575" w:rsidP="00EE4575">
      <w:pPr>
        <w:numPr>
          <w:ilvl w:val="0"/>
          <w:numId w:val="12"/>
        </w:numPr>
        <w:spacing w:after="0" w:line="300" w:lineRule="atLeast"/>
        <w:ind w:right="-91"/>
        <w:jc w:val="both"/>
        <w:rPr>
          <w:bCs/>
          <w:sz w:val="24"/>
          <w:szCs w:val="24"/>
        </w:rPr>
      </w:pPr>
      <w:r w:rsidRPr="00AC5750">
        <w:rPr>
          <w:bCs/>
          <w:i/>
          <w:sz w:val="24"/>
          <w:szCs w:val="24"/>
        </w:rPr>
        <w:t>OUG nr. 195/2005 privind protecția mediului</w:t>
      </w:r>
      <w:r w:rsidRPr="00AC5750">
        <w:rPr>
          <w:bCs/>
          <w:sz w:val="24"/>
          <w:szCs w:val="24"/>
        </w:rPr>
        <w:t xml:space="preserve">, cu modificările și completările ulterioare; </w:t>
      </w:r>
    </w:p>
    <w:p w:rsidR="00EE4575" w:rsidRPr="00AC5750" w:rsidRDefault="00EE4575" w:rsidP="00EE4575">
      <w:pPr>
        <w:numPr>
          <w:ilvl w:val="0"/>
          <w:numId w:val="12"/>
        </w:numPr>
        <w:spacing w:after="0" w:line="300" w:lineRule="atLeast"/>
        <w:ind w:right="-91"/>
        <w:jc w:val="both"/>
        <w:rPr>
          <w:sz w:val="24"/>
          <w:szCs w:val="24"/>
        </w:rPr>
      </w:pPr>
      <w:r w:rsidRPr="00AC5750">
        <w:rPr>
          <w:bCs/>
          <w:i/>
          <w:sz w:val="24"/>
          <w:szCs w:val="24"/>
        </w:rPr>
        <w:t xml:space="preserve">OUG </w:t>
      </w:r>
      <w:r w:rsidRPr="00AC5750">
        <w:rPr>
          <w:i/>
          <w:sz w:val="24"/>
          <w:szCs w:val="24"/>
        </w:rPr>
        <w:t>nr. 68/2007 privind răspunderea de mediu cu referire la prevenirea şi repararea prejudiciului asupra mediului</w:t>
      </w:r>
      <w:r w:rsidRPr="00AC5750">
        <w:rPr>
          <w:sz w:val="24"/>
          <w:szCs w:val="24"/>
        </w:rPr>
        <w:t xml:space="preserve">, </w:t>
      </w:r>
      <w:r w:rsidRPr="00AC5750">
        <w:rPr>
          <w:i/>
          <w:sz w:val="24"/>
          <w:szCs w:val="24"/>
        </w:rPr>
        <w:t>cu modificările şi completările ulterioare</w:t>
      </w:r>
      <w:r w:rsidRPr="00AC5750">
        <w:rPr>
          <w:bCs/>
          <w:i/>
          <w:sz w:val="24"/>
          <w:szCs w:val="24"/>
        </w:rPr>
        <w:t>;</w:t>
      </w:r>
    </w:p>
    <w:p w:rsidR="00EE4575" w:rsidRPr="00AC5750" w:rsidRDefault="00EE4575" w:rsidP="00EE4575">
      <w:pPr>
        <w:numPr>
          <w:ilvl w:val="0"/>
          <w:numId w:val="12"/>
        </w:numPr>
        <w:spacing w:after="0" w:line="300" w:lineRule="atLeast"/>
        <w:ind w:right="-91"/>
        <w:jc w:val="both"/>
        <w:rPr>
          <w:bCs/>
          <w:sz w:val="24"/>
          <w:szCs w:val="24"/>
        </w:rPr>
      </w:pPr>
      <w:r w:rsidRPr="00AC5750">
        <w:rPr>
          <w:i/>
          <w:sz w:val="24"/>
          <w:szCs w:val="24"/>
          <w:lang w:eastAsia="ro-RO"/>
        </w:rPr>
        <w:t>HG nr.856/2002 privind evidenţa gestiunii deşeurilor şi pentru aprobarea listei cuprinzând deşeurile</w:t>
      </w:r>
      <w:r w:rsidRPr="00AC5750">
        <w:rPr>
          <w:sz w:val="24"/>
          <w:szCs w:val="24"/>
          <w:lang w:eastAsia="ro-RO"/>
        </w:rPr>
        <w:t xml:space="preserve">, </w:t>
      </w:r>
      <w:r w:rsidRPr="00AC5750">
        <w:rPr>
          <w:i/>
          <w:sz w:val="24"/>
          <w:szCs w:val="24"/>
          <w:lang w:eastAsia="ro-RO"/>
        </w:rPr>
        <w:t>inclusiv deşeurile periculoase cu modificările şi completările ulterioare.</w:t>
      </w:r>
    </w:p>
    <w:p w:rsidR="00EE4575" w:rsidRPr="00AC5750" w:rsidRDefault="00EE4575" w:rsidP="009A5E39">
      <w:pPr>
        <w:numPr>
          <w:ilvl w:val="0"/>
          <w:numId w:val="44"/>
        </w:numPr>
        <w:spacing w:after="60" w:line="320" w:lineRule="atLeast"/>
        <w:ind w:left="426" w:right="-91" w:hanging="426"/>
        <w:jc w:val="both"/>
        <w:rPr>
          <w:bCs/>
          <w:sz w:val="24"/>
          <w:szCs w:val="24"/>
        </w:rPr>
      </w:pPr>
      <w:r w:rsidRPr="00AC5750">
        <w:rPr>
          <w:sz w:val="24"/>
          <w:szCs w:val="24"/>
        </w:rPr>
        <w:t xml:space="preserve">Respectarea prevederilor </w:t>
      </w:r>
      <w:r w:rsidRPr="00AC5750">
        <w:rPr>
          <w:bCs/>
          <w:sz w:val="24"/>
          <w:szCs w:val="24"/>
        </w:rPr>
        <w:t xml:space="preserve">art. 15, alin. 2, lit. a) din </w:t>
      </w:r>
      <w:r w:rsidRPr="00AC5750">
        <w:rPr>
          <w:bCs/>
          <w:i/>
          <w:sz w:val="24"/>
          <w:szCs w:val="24"/>
        </w:rPr>
        <w:t>OUG nr. 195/2005 privind protecţia mediului</w:t>
      </w:r>
      <w:r w:rsidRPr="00AC5750">
        <w:rPr>
          <w:bCs/>
          <w:sz w:val="24"/>
          <w:szCs w:val="24"/>
        </w:rPr>
        <w:t xml:space="preserve">, aprobată cu modificări şi completări de </w:t>
      </w:r>
      <w:r w:rsidRPr="00AC5750">
        <w:rPr>
          <w:bCs/>
          <w:i/>
          <w:sz w:val="24"/>
          <w:szCs w:val="24"/>
        </w:rPr>
        <w:t>Legea nr. 265/2006</w:t>
      </w:r>
      <w:r w:rsidRPr="00AC5750">
        <w:rPr>
          <w:bCs/>
          <w:sz w:val="24"/>
          <w:szCs w:val="24"/>
        </w:rPr>
        <w:t>, cu modificările şi completările ulterioare</w:t>
      </w:r>
      <w:r w:rsidRPr="00AC5750">
        <w:rPr>
          <w:bCs/>
          <w:i/>
          <w:sz w:val="24"/>
          <w:szCs w:val="24"/>
        </w:rPr>
        <w:t xml:space="preserve"> </w:t>
      </w:r>
      <w:r w:rsidRPr="00AC5750">
        <w:rPr>
          <w:bCs/>
          <w:sz w:val="24"/>
          <w:szCs w:val="24"/>
        </w:rPr>
        <w:t xml:space="preserve">„de a notifica autoritatea competentă pentru protecţia mediului dacă intervin elemente noi, necunoscute la data emiterii actelor de reglementare, precum şi asupra oricăror </w:t>
      </w:r>
      <w:r w:rsidRPr="00AC5750">
        <w:rPr>
          <w:bCs/>
          <w:sz w:val="24"/>
          <w:szCs w:val="24"/>
        </w:rPr>
        <w:lastRenderedPageBreak/>
        <w:t>modificări ale condiţiilor care au stat la baza emiterii actelor de reglementare, înainte de realizarea modificării</w:t>
      </w:r>
      <w:r w:rsidRPr="00AC5750">
        <w:rPr>
          <w:bCs/>
          <w:i/>
          <w:sz w:val="24"/>
          <w:szCs w:val="24"/>
        </w:rPr>
        <w:t>;</w:t>
      </w:r>
    </w:p>
    <w:p w:rsidR="00EE4575" w:rsidRPr="00AC5750" w:rsidRDefault="00EE4575" w:rsidP="009A5E39">
      <w:pPr>
        <w:numPr>
          <w:ilvl w:val="0"/>
          <w:numId w:val="43"/>
        </w:numPr>
        <w:spacing w:after="60" w:line="320" w:lineRule="atLeast"/>
        <w:ind w:left="426" w:right="-91" w:hanging="426"/>
        <w:jc w:val="both"/>
        <w:rPr>
          <w:bCs/>
          <w:sz w:val="24"/>
          <w:szCs w:val="24"/>
        </w:rPr>
      </w:pPr>
      <w:r w:rsidRPr="00AC5750">
        <w:rPr>
          <w:bCs/>
          <w:sz w:val="24"/>
          <w:szCs w:val="24"/>
        </w:rPr>
        <w:t>Obţinerea tuturor avizelor şi acordurilor specifice ale administraţiei publice locale şi/sau ale serviciilor descentralizate ale acestora, conform  prevederilor legale;</w:t>
      </w:r>
    </w:p>
    <w:p w:rsidR="00EE4575" w:rsidRPr="00AC5750" w:rsidRDefault="00EE4575" w:rsidP="009A5E39">
      <w:pPr>
        <w:numPr>
          <w:ilvl w:val="0"/>
          <w:numId w:val="41"/>
        </w:numPr>
        <w:spacing w:after="60" w:line="320" w:lineRule="atLeast"/>
        <w:ind w:left="426" w:right="-91" w:hanging="426"/>
        <w:jc w:val="both"/>
        <w:rPr>
          <w:bCs/>
          <w:sz w:val="24"/>
          <w:szCs w:val="24"/>
        </w:rPr>
      </w:pPr>
      <w:r w:rsidRPr="00AC5750">
        <w:rPr>
          <w:bCs/>
          <w:sz w:val="24"/>
          <w:szCs w:val="24"/>
        </w:rPr>
        <w:t xml:space="preserve">Notificarea APM Brăila la finalizarea lucrarilor, conform art. 49, alin. 3 din </w:t>
      </w:r>
      <w:hyperlink r:id="rId75" w:tooltip="de aplicare a evaluării impactului asupra mediului pentru proiecte publice şi private (act publicat in M.Of. 274 din 27-apr-2010)" w:history="1">
        <w:r w:rsidRPr="00AC5750">
          <w:rPr>
            <w:rStyle w:val="Hyperlink"/>
            <w:i/>
            <w:color w:val="auto"/>
            <w:sz w:val="24"/>
            <w:szCs w:val="24"/>
          </w:rPr>
          <w:t>Metodologia de aplicare a evaluării impactului asupra mediului pentru proiecte publice şi private</w:t>
        </w:r>
      </w:hyperlink>
      <w:r w:rsidRPr="00AC5750">
        <w:rPr>
          <w:rStyle w:val="do1"/>
        </w:rPr>
        <w:t xml:space="preserve">, </w:t>
      </w:r>
      <w:r w:rsidRPr="00AC5750">
        <w:rPr>
          <w:rStyle w:val="do1"/>
          <w:b w:val="0"/>
        </w:rPr>
        <w:t>aprobată prin</w:t>
      </w:r>
      <w:r w:rsidRPr="00AC5750">
        <w:rPr>
          <w:rStyle w:val="do1"/>
        </w:rPr>
        <w:t xml:space="preserve"> </w:t>
      </w:r>
      <w:r w:rsidRPr="00AC5750">
        <w:rPr>
          <w:sz w:val="24"/>
          <w:szCs w:val="24"/>
        </w:rPr>
        <w:t>Ord. M.M.P nr. 135/2010.</w:t>
      </w:r>
      <w:r w:rsidRPr="00AC5750">
        <w:rPr>
          <w:bCs/>
          <w:sz w:val="24"/>
          <w:szCs w:val="24"/>
        </w:rPr>
        <w:t xml:space="preserve"> </w:t>
      </w:r>
    </w:p>
    <w:p w:rsidR="00EE4575" w:rsidRPr="00AC5750" w:rsidRDefault="00EE4575" w:rsidP="00EE4575">
      <w:pPr>
        <w:spacing w:after="120" w:line="320" w:lineRule="atLeast"/>
        <w:ind w:right="-91" w:firstLine="720"/>
        <w:jc w:val="both"/>
        <w:rPr>
          <w:rStyle w:val="tal1"/>
          <w:b/>
          <w:sz w:val="24"/>
          <w:szCs w:val="24"/>
        </w:rPr>
      </w:pPr>
      <w:r w:rsidRPr="00AC5750">
        <w:rPr>
          <w:rStyle w:val="tal1"/>
          <w:b/>
          <w:sz w:val="24"/>
          <w:szCs w:val="24"/>
        </w:rPr>
        <w:t xml:space="preserve">În conformitate cu prevederile art. 21 alin (4) din </w:t>
      </w:r>
      <w:r w:rsidRPr="00AC5750">
        <w:rPr>
          <w:rStyle w:val="tal1"/>
          <w:b/>
          <w:i/>
          <w:sz w:val="24"/>
          <w:szCs w:val="24"/>
        </w:rPr>
        <w:t>O.U.G. nr. 195/2005 privind protecţia mediului</w:t>
      </w:r>
      <w:r w:rsidRPr="00AC5750">
        <w:rPr>
          <w:rStyle w:val="tal1"/>
          <w:b/>
          <w:sz w:val="24"/>
          <w:szCs w:val="24"/>
        </w:rPr>
        <w:t xml:space="preserve">, aprobată cu modificări şi completări de </w:t>
      </w:r>
      <w:r w:rsidRPr="00AC5750">
        <w:rPr>
          <w:rStyle w:val="tal1"/>
          <w:b/>
          <w:i/>
          <w:sz w:val="24"/>
          <w:szCs w:val="24"/>
        </w:rPr>
        <w:t>Legea nr. 265/2006</w:t>
      </w:r>
      <w:r w:rsidRPr="00AC5750">
        <w:rPr>
          <w:rStyle w:val="tal1"/>
          <w:b/>
          <w:sz w:val="24"/>
          <w:szCs w:val="24"/>
        </w:rPr>
        <w:t>, cu completările şi modificările ulterioare, răspunderea pentru corectitudinea informaţiilor puse la dispoziţia autorităţilor competente pentru protecţia mediului şi a publicului revine titularului proiectului.</w:t>
      </w:r>
    </w:p>
    <w:p w:rsidR="00EE4575" w:rsidRPr="00AC5750" w:rsidRDefault="00EE4575" w:rsidP="00EE4575">
      <w:pPr>
        <w:spacing w:after="120" w:line="320" w:lineRule="atLeast"/>
        <w:ind w:right="-91" w:firstLine="720"/>
        <w:jc w:val="both"/>
        <w:rPr>
          <w:rStyle w:val="tal1"/>
          <w:b/>
          <w:sz w:val="24"/>
          <w:szCs w:val="24"/>
        </w:rPr>
      </w:pPr>
      <w:r w:rsidRPr="00AC5750">
        <w:rPr>
          <w:rStyle w:val="tal1"/>
          <w:b/>
          <w:sz w:val="24"/>
          <w:szCs w:val="24"/>
        </w:rPr>
        <w:t xml:space="preserve">Prezenta decizie este valabilă pe toată perioada punerii în aplicare a proiectului şi poate fi contestată în conformitate cu prevederile </w:t>
      </w:r>
      <w:r w:rsidRPr="00AC5750">
        <w:rPr>
          <w:rStyle w:val="tal1"/>
          <w:b/>
          <w:i/>
          <w:sz w:val="24"/>
          <w:szCs w:val="24"/>
        </w:rPr>
        <w:t xml:space="preserve">H.G. nr. 445/2009 </w:t>
      </w:r>
      <w:r w:rsidRPr="00AC5750">
        <w:rPr>
          <w:rStyle w:val="tpa1"/>
          <w:b/>
          <w:i/>
          <w:sz w:val="24"/>
          <w:szCs w:val="24"/>
        </w:rPr>
        <w:t>privind evaluarea impactului anumitor proiecte publice şi private asupra mediului</w:t>
      </w:r>
      <w:r w:rsidRPr="00AC5750">
        <w:rPr>
          <w:rStyle w:val="tal1"/>
          <w:b/>
          <w:sz w:val="24"/>
          <w:szCs w:val="24"/>
        </w:rPr>
        <w:t xml:space="preserve"> şi ale </w:t>
      </w:r>
      <w:r w:rsidRPr="00AC5750">
        <w:rPr>
          <w:rStyle w:val="tal1"/>
          <w:b/>
          <w:i/>
          <w:sz w:val="24"/>
          <w:szCs w:val="24"/>
        </w:rPr>
        <w:t>Legii contenciosului administrativ nr. 554/2004</w:t>
      </w:r>
      <w:r w:rsidRPr="00AC5750">
        <w:rPr>
          <w:rStyle w:val="tal1"/>
          <w:b/>
          <w:sz w:val="24"/>
          <w:szCs w:val="24"/>
        </w:rPr>
        <w:t>, cu modificările şi completările ulterioare.</w:t>
      </w:r>
    </w:p>
    <w:p w:rsidR="00EE4575" w:rsidRPr="00AC5750" w:rsidRDefault="00EE4575" w:rsidP="00EE4575">
      <w:pPr>
        <w:spacing w:after="120" w:line="320" w:lineRule="atLeast"/>
        <w:ind w:right="-91" w:firstLine="720"/>
        <w:jc w:val="both"/>
        <w:rPr>
          <w:rStyle w:val="tal1"/>
          <w:b/>
          <w:sz w:val="24"/>
          <w:szCs w:val="24"/>
        </w:rPr>
      </w:pPr>
      <w:r w:rsidRPr="00AC5750">
        <w:rPr>
          <w:rStyle w:val="tal1"/>
          <w:b/>
          <w:sz w:val="24"/>
          <w:szCs w:val="24"/>
        </w:rPr>
        <w:t xml:space="preserve">BLD </w:t>
      </w:r>
    </w:p>
    <w:p w:rsidR="001550CD" w:rsidRPr="00AC5750" w:rsidRDefault="001550CD" w:rsidP="001550CD">
      <w:pPr>
        <w:spacing w:after="120" w:line="30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1550CD" w:rsidRPr="00AC5750" w:rsidRDefault="001550CD" w:rsidP="001550CD">
      <w:pPr>
        <w:spacing w:after="120" w:line="300" w:lineRule="atLeast"/>
        <w:jc w:val="center"/>
        <w:rPr>
          <w:rFonts w:ascii="Times New Roman" w:hAnsi="Times New Roman" w:cs="Times New Roman"/>
          <w:b/>
          <w:sz w:val="24"/>
          <w:szCs w:val="24"/>
        </w:rPr>
      </w:pPr>
      <w:r w:rsidRPr="00AC5750">
        <w:rPr>
          <w:rFonts w:ascii="Times New Roman" w:hAnsi="Times New Roman" w:cs="Times New Roman"/>
          <w:b/>
          <w:sz w:val="24"/>
          <w:szCs w:val="24"/>
        </w:rPr>
        <w:t xml:space="preserve">Nr. xxxx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zz.08.2018</w:t>
      </w:r>
    </w:p>
    <w:p w:rsidR="001550CD" w:rsidRPr="00AC5750" w:rsidRDefault="00AC5750" w:rsidP="001550CD">
      <w:pPr>
        <w:spacing w:after="0" w:line="240" w:lineRule="atLeast"/>
        <w:ind w:firstLine="720"/>
        <w:jc w:val="both"/>
        <w:rPr>
          <w:rFonts w:ascii="Times New Roman" w:hAnsi="Times New Roman" w:cs="Times New Roman"/>
          <w:b/>
          <w:sz w:val="24"/>
          <w:szCs w:val="24"/>
        </w:rPr>
      </w:pPr>
      <w:hyperlink w:anchor="#" w:history="1"/>
      <w:r w:rsidR="001550CD" w:rsidRPr="00AC5750">
        <w:rPr>
          <w:rStyle w:val="tpa1"/>
          <w:rFonts w:ascii="Times New Roman" w:hAnsi="Times New Roman" w:cs="Times New Roman"/>
          <w:sz w:val="24"/>
          <w:szCs w:val="24"/>
        </w:rPr>
        <w:t xml:space="preserve">Ca urmare a solicitării de emitere a acordului de mediu adresate de </w:t>
      </w:r>
      <w:r w:rsidR="001550CD" w:rsidRPr="00AC5750">
        <w:rPr>
          <w:rFonts w:ascii="Times New Roman" w:hAnsi="Times New Roman" w:cs="Times New Roman"/>
          <w:b/>
          <w:caps/>
          <w:sz w:val="24"/>
          <w:szCs w:val="24"/>
        </w:rPr>
        <w:t>COMUNA CIREȘU</w:t>
      </w:r>
      <w:r w:rsidR="001550CD" w:rsidRPr="00AC5750">
        <w:rPr>
          <w:rFonts w:ascii="Times New Roman" w:hAnsi="Times New Roman" w:cs="Times New Roman"/>
          <w:sz w:val="24"/>
          <w:szCs w:val="24"/>
        </w:rPr>
        <w:t>,</w:t>
      </w:r>
      <w:r w:rsidR="001550CD" w:rsidRPr="00AC5750">
        <w:rPr>
          <w:rFonts w:ascii="Times New Roman" w:hAnsi="Times New Roman" w:cs="Times New Roman"/>
          <w:b/>
          <w:sz w:val="24"/>
          <w:szCs w:val="24"/>
        </w:rPr>
        <w:t xml:space="preserve"> </w:t>
      </w:r>
      <w:r w:rsidR="001550CD" w:rsidRPr="00AC5750">
        <w:rPr>
          <w:rStyle w:val="tpa1"/>
          <w:rFonts w:ascii="Times New Roman" w:hAnsi="Times New Roman" w:cs="Times New Roman"/>
          <w:sz w:val="24"/>
          <w:szCs w:val="24"/>
        </w:rPr>
        <w:t xml:space="preserve">cu sediul în </w:t>
      </w:r>
      <w:r w:rsidR="001550CD" w:rsidRPr="00AC5750">
        <w:rPr>
          <w:rFonts w:ascii="Times New Roman" w:hAnsi="Times New Roman" w:cs="Times New Roman"/>
          <w:sz w:val="24"/>
          <w:szCs w:val="24"/>
        </w:rPr>
        <w:t xml:space="preserve">jud. Brăila, com. Cireșu, satul Cireșu, str. Independenței, nr. 47, </w:t>
      </w:r>
      <w:r w:rsidR="001550CD" w:rsidRPr="00AC5750">
        <w:rPr>
          <w:rStyle w:val="tpa1"/>
          <w:rFonts w:ascii="Times New Roman" w:hAnsi="Times New Roman" w:cs="Times New Roman"/>
          <w:sz w:val="24"/>
          <w:szCs w:val="24"/>
        </w:rPr>
        <w:t xml:space="preserve">înregistrată la A.P.M. Brăila cu nr. </w:t>
      </w:r>
      <w:r w:rsidR="001550CD" w:rsidRPr="00AC5750">
        <w:rPr>
          <w:rFonts w:ascii="Times New Roman" w:hAnsi="Times New Roman" w:cs="Times New Roman"/>
          <w:sz w:val="24"/>
          <w:szCs w:val="24"/>
        </w:rPr>
        <w:t>12743/12.10.2017,</w:t>
      </w:r>
      <w:r w:rsidR="001550CD" w:rsidRPr="00AC5750">
        <w:rPr>
          <w:rStyle w:val="tpa1"/>
          <w:rFonts w:ascii="Times New Roman" w:hAnsi="Times New Roman" w:cs="Times New Roman"/>
          <w:sz w:val="24"/>
          <w:szCs w:val="24"/>
        </w:rPr>
        <w:t xml:space="preserve"> </w:t>
      </w:r>
      <w:hyperlink w:anchor="#" w:history="1"/>
      <w:r w:rsidR="001550CD" w:rsidRPr="00AC5750">
        <w:rPr>
          <w:rStyle w:val="tpa1"/>
          <w:rFonts w:ascii="Times New Roman" w:hAnsi="Times New Roman" w:cs="Times New Roman"/>
          <w:sz w:val="24"/>
          <w:szCs w:val="24"/>
        </w:rPr>
        <w:t>în baza Hotărârii Guvernului nr. 445/2009 privind evaluarea impactului anumitor proiecte publice şi private asupra mediului</w:t>
      </w:r>
      <w:r w:rsidR="001550CD" w:rsidRPr="00AC5750">
        <w:rPr>
          <w:rFonts w:ascii="Times New Roman" w:hAnsi="Times New Roman" w:cs="Times New Roman"/>
          <w:sz w:val="24"/>
          <w:szCs w:val="24"/>
          <w:lang w:eastAsia="ar-SA"/>
        </w:rPr>
        <w:t>,</w:t>
      </w:r>
    </w:p>
    <w:p w:rsidR="001550CD" w:rsidRPr="00AC5750" w:rsidRDefault="001550CD" w:rsidP="001550CD">
      <w:pPr>
        <w:spacing w:after="0" w:line="240" w:lineRule="atLeast"/>
        <w:ind w:firstLine="720"/>
        <w:jc w:val="both"/>
        <w:rPr>
          <w:rStyle w:val="tpa1"/>
          <w:rFonts w:ascii="Times New Roman" w:hAnsi="Times New Roman" w:cs="Times New Roman"/>
          <w:b/>
          <w:sz w:val="24"/>
          <w:szCs w:val="24"/>
        </w:rPr>
      </w:pPr>
      <w:r w:rsidRPr="00AC5750">
        <w:rPr>
          <w:rStyle w:val="tpa1"/>
          <w:rFonts w:ascii="Times New Roman" w:hAnsi="Times New Roman" w:cs="Times New Roman"/>
          <w:sz w:val="24"/>
          <w:szCs w:val="24"/>
        </w:rPr>
        <w:t xml:space="preserve">ca urmare a consultărilor desfăşurate în cadrul şedinţei Comisiei de Analiză Tehnică din data de 23.08.2018, Agenţia pentru Protecţia Mediului Brăila decide că proiectul </w:t>
      </w:r>
      <w:r w:rsidRPr="00AC5750">
        <w:rPr>
          <w:rFonts w:ascii="Times New Roman" w:hAnsi="Times New Roman" w:cs="Times New Roman"/>
          <w:bCs/>
          <w:i/>
          <w:iCs/>
          <w:sz w:val="24"/>
          <w:szCs w:val="24"/>
        </w:rPr>
        <w:t>„Asfaltare drum comunal DC 35 Batogu-Berlești, comuna Ciresu</w:t>
      </w:r>
      <w:r w:rsidRPr="00AC5750">
        <w:rPr>
          <w:rFonts w:ascii="Times New Roman" w:hAnsi="Times New Roman" w:cs="Times New Roman"/>
          <w:i/>
          <w:sz w:val="24"/>
          <w:szCs w:val="24"/>
        </w:rPr>
        <w:t>,</w:t>
      </w:r>
      <w:r w:rsidRPr="00AC5750">
        <w:rPr>
          <w:rFonts w:ascii="Times New Roman" w:hAnsi="Times New Roman" w:cs="Times New Roman"/>
          <w:bCs/>
          <w:i/>
          <w:iCs/>
          <w:sz w:val="24"/>
          <w:szCs w:val="24"/>
        </w:rPr>
        <w:t xml:space="preserve"> județul Brăila</w:t>
      </w:r>
      <w:r w:rsidRPr="00AC5750">
        <w:rPr>
          <w:rFonts w:ascii="Times New Roman" w:hAnsi="Times New Roman" w:cs="Times New Roman"/>
          <w:bCs/>
          <w:iCs/>
          <w:sz w:val="24"/>
          <w:szCs w:val="24"/>
        </w:rPr>
        <w:t xml:space="preserve">”, </w:t>
      </w:r>
      <w:r w:rsidRPr="00AC5750">
        <w:rPr>
          <w:rStyle w:val="tpa1"/>
          <w:rFonts w:ascii="Times New Roman" w:hAnsi="Times New Roman" w:cs="Times New Roman"/>
          <w:sz w:val="24"/>
          <w:szCs w:val="24"/>
        </w:rPr>
        <w:t xml:space="preserve">propus a fi amplasat în </w:t>
      </w:r>
      <w:r w:rsidRPr="00AC5750">
        <w:rPr>
          <w:rFonts w:ascii="Times New Roman" w:hAnsi="Times New Roman" w:cs="Times New Roman"/>
          <w:sz w:val="24"/>
          <w:szCs w:val="24"/>
        </w:rPr>
        <w:t>jud. Brăila, extravilan com. Cireșu,</w:t>
      </w:r>
    </w:p>
    <w:p w:rsidR="001550CD" w:rsidRPr="00AC5750" w:rsidRDefault="001550CD" w:rsidP="001550CD">
      <w:pPr>
        <w:spacing w:after="0" w:line="24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nu se supune evaluării impactului asupra mediului și nu se supune evaluării adecvate.</w:t>
      </w:r>
    </w:p>
    <w:p w:rsidR="001550CD" w:rsidRPr="00AC5750" w:rsidRDefault="001550CD" w:rsidP="001550CD">
      <w:pPr>
        <w:spacing w:after="0" w:line="240" w:lineRule="atLeast"/>
        <w:rPr>
          <w:rStyle w:val="tpa1"/>
          <w:rFonts w:ascii="Times New Roman" w:hAnsi="Times New Roman" w:cs="Times New Roman"/>
          <w:sz w:val="24"/>
          <w:szCs w:val="24"/>
        </w:rPr>
      </w:pPr>
      <w:r w:rsidRPr="00AC5750">
        <w:rPr>
          <w:rStyle w:val="tpa1"/>
          <w:rFonts w:ascii="Times New Roman" w:hAnsi="Times New Roman" w:cs="Times New Roman"/>
          <w:sz w:val="24"/>
          <w:szCs w:val="24"/>
        </w:rPr>
        <w:t>Justificarea prezentei decizii:</w:t>
      </w:r>
    </w:p>
    <w:p w:rsidR="001550CD" w:rsidRPr="00AC5750" w:rsidRDefault="001550CD" w:rsidP="001550CD">
      <w:pPr>
        <w:numPr>
          <w:ilvl w:val="0"/>
          <w:numId w:val="10"/>
        </w:numPr>
        <w:spacing w:after="0" w:line="240" w:lineRule="atLeast"/>
        <w:ind w:left="851" w:hanging="284"/>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H.G. nr. 445/2009, Anexa nr. 2 -  </w:t>
      </w:r>
      <w:r w:rsidRPr="00AC5750">
        <w:rPr>
          <w:rFonts w:ascii="Times New Roman" w:hAnsi="Times New Roman" w:cs="Times New Roman"/>
          <w:b/>
          <w:sz w:val="24"/>
          <w:szCs w:val="24"/>
        </w:rPr>
        <w:t xml:space="preserve">pct. 10, lit. b)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 xml:space="preserve">proiecte de dezvoltare urbană, inclusiv construcţia centrelor comerciale şi a parcărilor auto, coroborat cu </w:t>
      </w:r>
      <w:r w:rsidRPr="00AC5750">
        <w:rPr>
          <w:rStyle w:val="tli1"/>
          <w:rFonts w:ascii="Times New Roman" w:hAnsi="Times New Roman" w:cs="Times New Roman"/>
          <w:b/>
          <w:sz w:val="24"/>
          <w:szCs w:val="24"/>
        </w:rPr>
        <w:t>pct. 13, lit. a)</w:t>
      </w:r>
      <w:r w:rsidRPr="00AC5750">
        <w:rPr>
          <w:rStyle w:val="tli1"/>
          <w:rFonts w:ascii="Times New Roman" w:hAnsi="Times New Roman" w:cs="Times New Roman"/>
          <w:sz w:val="24"/>
          <w:szCs w:val="24"/>
        </w:rPr>
        <w:t xml:space="preserve"> - 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Fonts w:ascii="Times New Roman" w:hAnsi="Times New Roman" w:cs="Times New Roman"/>
          <w:sz w:val="24"/>
          <w:szCs w:val="24"/>
        </w:rPr>
        <w:t xml:space="preserve"> </w:t>
      </w:r>
    </w:p>
    <w:p w:rsidR="001550CD" w:rsidRPr="00AC5750" w:rsidRDefault="001550CD" w:rsidP="001550CD">
      <w:pPr>
        <w:numPr>
          <w:ilvl w:val="0"/>
          <w:numId w:val="10"/>
        </w:numPr>
        <w:spacing w:after="0" w:line="240" w:lineRule="atLeast"/>
        <w:ind w:left="851" w:hanging="283"/>
        <w:jc w:val="both"/>
        <w:rPr>
          <w:rStyle w:val="tpa1"/>
          <w:rFonts w:ascii="Times New Roman" w:hAnsi="Times New Roman" w:cs="Times New Roman"/>
          <w:sz w:val="24"/>
          <w:szCs w:val="24"/>
        </w:rPr>
      </w:pPr>
      <w:r w:rsidRPr="00AC5750">
        <w:rPr>
          <w:rFonts w:ascii="Times New Roman" w:hAnsi="Times New Roman" w:cs="Times New Roman"/>
          <w:sz w:val="24"/>
          <w:szCs w:val="24"/>
          <w:lang w:eastAsia="ro-RO"/>
        </w:rPr>
        <w:t xml:space="preserve">proiectul </w:t>
      </w:r>
      <w:r w:rsidRPr="00AC5750">
        <w:rPr>
          <w:rFonts w:ascii="Times New Roman" w:hAnsi="Times New Roman" w:cs="Times New Roman"/>
          <w:b/>
          <w:sz w:val="24"/>
          <w:szCs w:val="24"/>
          <w:lang w:eastAsia="ro-RO"/>
        </w:rPr>
        <w:t>nu intră</w:t>
      </w:r>
      <w:r w:rsidRPr="00AC5750">
        <w:rPr>
          <w:rFonts w:ascii="Times New Roman" w:hAnsi="Times New Roman" w:cs="Times New Roman"/>
          <w:sz w:val="24"/>
          <w:szCs w:val="24"/>
          <w:lang w:eastAsia="ro-RO"/>
        </w:rPr>
        <w:t xml:space="preserve"> sub incidența </w:t>
      </w:r>
      <w:r w:rsidRPr="00AC5750">
        <w:rPr>
          <w:rFonts w:ascii="Times New Roman" w:hAnsi="Times New Roman" w:cs="Times New Roman"/>
          <w:sz w:val="24"/>
          <w:szCs w:val="24"/>
        </w:rPr>
        <w:t xml:space="preserve">art. 28 din </w:t>
      </w:r>
      <w:r w:rsidRPr="00AC5750">
        <w:rPr>
          <w:rStyle w:val="tli1"/>
          <w:rFonts w:ascii="Times New Roman" w:hAnsi="Times New Roman" w:cs="Times New Roman"/>
          <w:sz w:val="24"/>
          <w:szCs w:val="24"/>
        </w:rPr>
        <w:t xml:space="preserve">O.U.G. nr. 57/2007 </w:t>
      </w:r>
      <w:r w:rsidRPr="00AC5750">
        <w:rPr>
          <w:rFonts w:ascii="Times New Roman" w:hAnsi="Times New Roman" w:cs="Times New Roman"/>
          <w:sz w:val="24"/>
          <w:szCs w:val="24"/>
          <w:lang w:eastAsia="ar-SA"/>
        </w:rPr>
        <w:t>privind regimul ariilor naturale protejate, conservarea habitatelor naturale, a florei şi faunei sălbatice, cu modificările şi completările ulterioare, deoarece amplasamentul nu se află în perimetrul sau în vecinătatea unei arii naturale protejate de interes comunitar și nu a fost demarată procedura de evaluare adecvată.</w:t>
      </w:r>
    </w:p>
    <w:p w:rsidR="001550CD" w:rsidRPr="00AC5750" w:rsidRDefault="001550CD" w:rsidP="001550CD">
      <w:pPr>
        <w:spacing w:after="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Motivele care au stat la baza luării deciziei etapei de încadrare în procedura de evaluare a impactului asupra mediului sunt următoarele:</w:t>
      </w:r>
    </w:p>
    <w:p w:rsidR="001550CD" w:rsidRPr="00AC5750" w:rsidRDefault="001550CD" w:rsidP="001550CD">
      <w:pPr>
        <w:spacing w:after="0" w:line="240" w:lineRule="atLeast"/>
        <w:rPr>
          <w:rStyle w:val="tpa1"/>
          <w:rFonts w:ascii="Times New Roman" w:hAnsi="Times New Roman" w:cs="Times New Roman"/>
          <w:sz w:val="24"/>
          <w:szCs w:val="24"/>
        </w:rPr>
      </w:pPr>
      <w:r w:rsidRPr="00AC5750">
        <w:rPr>
          <w:rStyle w:val="tpa1"/>
          <w:rFonts w:ascii="Times New Roman" w:hAnsi="Times New Roman" w:cs="Times New Roman"/>
          <w:b/>
          <w:sz w:val="24"/>
          <w:szCs w:val="24"/>
        </w:rPr>
        <w:t>1.</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caracteristicile proiectului:</w:t>
      </w:r>
      <w:r w:rsidRPr="00AC5750">
        <w:rPr>
          <w:rStyle w:val="tpa1"/>
          <w:rFonts w:ascii="Times New Roman" w:hAnsi="Times New Roman" w:cs="Times New Roman"/>
          <w:sz w:val="24"/>
          <w:szCs w:val="24"/>
        </w:rPr>
        <w:t xml:space="preserve"> </w:t>
      </w:r>
    </w:p>
    <w:p w:rsidR="001550CD" w:rsidRPr="00AC5750" w:rsidRDefault="001550CD" w:rsidP="001550CD">
      <w:pPr>
        <w:pStyle w:val="Default"/>
        <w:spacing w:line="240" w:lineRule="atLeast"/>
        <w:ind w:firstLine="714"/>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color w:val="auto"/>
        </w:rPr>
        <w:tab/>
      </w: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p>
    <w:p w:rsidR="001550CD" w:rsidRPr="00AC5750" w:rsidRDefault="001550CD" w:rsidP="001550CD">
      <w:pPr>
        <w:pStyle w:val="Bodytext23"/>
        <w:shd w:val="clear" w:color="auto" w:fill="auto"/>
        <w:tabs>
          <w:tab w:val="left" w:pos="563"/>
        </w:tabs>
        <w:spacing w:before="0" w:after="0" w:line="240" w:lineRule="atLeast"/>
        <w:ind w:firstLine="0"/>
        <w:rPr>
          <w:rFonts w:ascii="Times New Roman" w:eastAsia="Calibri" w:hAnsi="Times New Roman" w:cs="Times New Roman"/>
          <w:sz w:val="24"/>
          <w:szCs w:val="24"/>
        </w:rPr>
      </w:pP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 xml:space="preserve">proiectul propune </w:t>
      </w:r>
      <w:r w:rsidRPr="00AC5750">
        <w:rPr>
          <w:rFonts w:ascii="Times New Roman" w:hAnsi="Times New Roman" w:cs="Times New Roman"/>
          <w:bCs/>
          <w:sz w:val="24"/>
          <w:szCs w:val="24"/>
        </w:rPr>
        <w:t>modernizarea d</w:t>
      </w:r>
      <w:r w:rsidRPr="00AC5750">
        <w:rPr>
          <w:rFonts w:ascii="Times New Roman" w:eastAsia="Calibri" w:hAnsi="Times New Roman" w:cs="Times New Roman"/>
          <w:sz w:val="24"/>
          <w:szCs w:val="24"/>
        </w:rPr>
        <w:t xml:space="preserve">rumului comunal DC 35 care se afla in extravilanul localitatilor Berlesti și Batogu și are lungimea de </w:t>
      </w:r>
      <w:r w:rsidRPr="00AC5750">
        <w:rPr>
          <w:rFonts w:ascii="Times New Roman" w:eastAsia="Times New Roman" w:hAnsi="Times New Roman" w:cs="Times New Roman"/>
          <w:sz w:val="24"/>
          <w:szCs w:val="24"/>
        </w:rPr>
        <w:t>5.666 m.</w:t>
      </w:r>
    </w:p>
    <w:p w:rsidR="001550CD" w:rsidRPr="00AC5750" w:rsidRDefault="001550CD" w:rsidP="001550CD">
      <w:pPr>
        <w:pStyle w:val="ListParagraph"/>
        <w:autoSpaceDE w:val="0"/>
        <w:autoSpaceDN w:val="0"/>
        <w:adjustRightInd w:val="0"/>
        <w:spacing w:line="240" w:lineRule="atLeast"/>
        <w:ind w:left="0" w:firstLine="720"/>
        <w:contextualSpacing/>
        <w:jc w:val="both"/>
        <w:rPr>
          <w:rFonts w:eastAsia="ArialMT"/>
          <w:lang w:val="ro-RO"/>
        </w:rPr>
      </w:pPr>
      <w:r w:rsidRPr="00AC5750">
        <w:rPr>
          <w:rFonts w:eastAsia="Calibri"/>
          <w:i/>
          <w:lang w:val="ro-RO"/>
        </w:rPr>
        <w:t>Situația existentă:</w:t>
      </w:r>
      <w:r w:rsidRPr="00AC5750">
        <w:rPr>
          <w:rFonts w:eastAsia="Calibri"/>
          <w:lang w:val="ro-RO"/>
        </w:rPr>
        <w:t xml:space="preserve"> d</w:t>
      </w:r>
      <w:r w:rsidRPr="00AC5750">
        <w:rPr>
          <w:rFonts w:eastAsia="ArialMT"/>
          <w:lang w:val="ro-RO"/>
        </w:rPr>
        <w:t>rumul este pațial pietruit, având o zestre ce variază între 6-20 cm; acostamentele lipsesc pe ce-a mai mare parte a drumului; în zona de debut a drumului există şanţuri perimetrale - de pământ, dar sunt dimensionate necorespunzător și colmatate sau parţial colmatate; la suprafaţa drumului există covăţiri, gropi etc;</w:t>
      </w:r>
    </w:p>
    <w:p w:rsidR="001550CD" w:rsidRPr="00AC5750" w:rsidRDefault="001550CD" w:rsidP="001550CD">
      <w:pPr>
        <w:tabs>
          <w:tab w:val="left" w:pos="-567"/>
          <w:tab w:val="left" w:pos="-426"/>
          <w:tab w:val="left" w:pos="-284"/>
          <w:tab w:val="left" w:pos="-142"/>
          <w:tab w:val="left" w:pos="0"/>
          <w:tab w:val="left" w:pos="1134"/>
        </w:tabs>
        <w:spacing w:after="0" w:line="240" w:lineRule="atLeast"/>
        <w:ind w:firstLine="720"/>
        <w:jc w:val="both"/>
        <w:rPr>
          <w:rFonts w:ascii="Times New Roman" w:eastAsia="Calibri" w:hAnsi="Times New Roman" w:cs="Times New Roman"/>
          <w:bCs/>
          <w:kern w:val="2"/>
          <w:sz w:val="24"/>
          <w:szCs w:val="24"/>
        </w:rPr>
      </w:pPr>
      <w:r w:rsidRPr="00AC5750">
        <w:rPr>
          <w:rFonts w:ascii="Times New Roman" w:hAnsi="Times New Roman" w:cs="Times New Roman"/>
          <w:i/>
          <w:sz w:val="24"/>
          <w:szCs w:val="24"/>
        </w:rPr>
        <w:lastRenderedPageBreak/>
        <w:t>Situație propusă:</w:t>
      </w:r>
      <w:r w:rsidRPr="00AC5750">
        <w:rPr>
          <w:rFonts w:ascii="Times New Roman" w:hAnsi="Times New Roman" w:cs="Times New Roman"/>
          <w:sz w:val="24"/>
          <w:szCs w:val="24"/>
        </w:rPr>
        <w:t xml:space="preserve"> se vor realiza lucrări de asfaltare a drumului DC 35, cu platforma de 7 m, amenajarea acostamentelor și a intersecțiilor drumului DC 35 cu drumurile laterale.</w:t>
      </w:r>
    </w:p>
    <w:p w:rsidR="001550CD" w:rsidRPr="00AC5750" w:rsidRDefault="001550CD" w:rsidP="001550CD">
      <w:pPr>
        <w:shd w:val="clear" w:color="auto" w:fill="FFFFFF"/>
        <w:tabs>
          <w:tab w:val="left" w:pos="-567"/>
          <w:tab w:val="left" w:pos="-426"/>
          <w:tab w:val="left" w:pos="-284"/>
          <w:tab w:val="left" w:pos="0"/>
        </w:tabs>
        <w:spacing w:after="0" w:line="240" w:lineRule="atLeast"/>
        <w:contextualSpacing/>
        <w:jc w:val="both"/>
        <w:rPr>
          <w:rFonts w:ascii="Times New Roman" w:eastAsia="Calibri" w:hAnsi="Times New Roman" w:cs="Times New Roman"/>
          <w:kern w:val="2"/>
          <w:sz w:val="24"/>
          <w:szCs w:val="24"/>
          <w:u w:val="single"/>
        </w:rPr>
      </w:pPr>
      <w:r w:rsidRPr="00AC5750">
        <w:rPr>
          <w:rFonts w:ascii="Times New Roman" w:hAnsi="Times New Roman" w:cs="Times New Roman"/>
          <w:sz w:val="24"/>
          <w:szCs w:val="24"/>
        </w:rPr>
        <w:tab/>
        <w:t xml:space="preserve">Pentru realizarea lucrărilor se propun următoarele </w:t>
      </w:r>
      <w:r w:rsidRPr="00AC5750">
        <w:rPr>
          <w:rFonts w:ascii="Times New Roman" w:eastAsia="Calibri" w:hAnsi="Times New Roman" w:cs="Times New Roman"/>
          <w:kern w:val="2"/>
          <w:sz w:val="24"/>
          <w:szCs w:val="24"/>
        </w:rPr>
        <w:t xml:space="preserve">profile: </w:t>
      </w:r>
    </w:p>
    <w:p w:rsidR="001550CD" w:rsidRPr="00AC5750" w:rsidRDefault="001550CD" w:rsidP="001550CD">
      <w:pPr>
        <w:spacing w:after="0" w:line="240" w:lineRule="atLeast"/>
        <w:jc w:val="both"/>
        <w:rPr>
          <w:rFonts w:ascii="Times New Roman" w:hAnsi="Times New Roman" w:cs="Times New Roman"/>
          <w:sz w:val="24"/>
          <w:szCs w:val="24"/>
        </w:rPr>
      </w:pPr>
      <w:r w:rsidRPr="00AC5750">
        <w:rPr>
          <w:rFonts w:ascii="Times New Roman" w:hAnsi="Times New Roman" w:cs="Times New Roman"/>
          <w:b/>
          <w:sz w:val="24"/>
          <w:szCs w:val="24"/>
        </w:rPr>
        <w:t xml:space="preserve">Profil TIP 1 – </w:t>
      </w:r>
      <w:r w:rsidRPr="00AC5750">
        <w:rPr>
          <w:rFonts w:ascii="Times New Roman" w:hAnsi="Times New Roman" w:cs="Times New Roman"/>
          <w:sz w:val="24"/>
          <w:szCs w:val="24"/>
        </w:rPr>
        <w:t>pentru toată lungimea tronsonului DC 35 – 5.666 m, caracterizat astfel:</w:t>
      </w:r>
    </w:p>
    <w:p w:rsidR="001550CD" w:rsidRPr="00AC5750" w:rsidRDefault="001550CD"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5,5 m, cu panta dublă de 2,5%;</w:t>
      </w:r>
    </w:p>
    <w:p w:rsidR="001550CD" w:rsidRPr="00AC5750" w:rsidRDefault="001550CD"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Acostamente de 0,75 m din piatră spartă impermeabilizată 10 cm, cu panta de 4%;</w:t>
      </w:r>
    </w:p>
    <w:p w:rsidR="001550CD" w:rsidRPr="00AC5750" w:rsidRDefault="001550CD" w:rsidP="009A5E39">
      <w:pPr>
        <w:numPr>
          <w:ilvl w:val="0"/>
          <w:numId w:val="109"/>
        </w:numPr>
        <w:spacing w:after="0" w:line="240" w:lineRule="atLeast"/>
        <w:ind w:firstLine="426"/>
        <w:jc w:val="both"/>
        <w:rPr>
          <w:rFonts w:ascii="Times New Roman" w:hAnsi="Times New Roman" w:cs="Times New Roman"/>
          <w:sz w:val="24"/>
          <w:szCs w:val="24"/>
        </w:rPr>
      </w:pPr>
      <w:r w:rsidRPr="00AC5750">
        <w:rPr>
          <w:rFonts w:ascii="Times New Roman" w:hAnsi="Times New Roman" w:cs="Times New Roman"/>
          <w:sz w:val="24"/>
          <w:szCs w:val="24"/>
        </w:rPr>
        <w:t>Structura rutieră formată din:</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BA 16 rul 50/70 – 4 cm;</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BAD 20 leg 50/70 – 6 cm;</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Piatra spartă – 15 cm;</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Balast - 30 cm;</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Sistemul rutier existent se scarifică și se reprofilează.</w:t>
      </w:r>
    </w:p>
    <w:p w:rsidR="001550CD" w:rsidRPr="00AC5750" w:rsidRDefault="001550CD" w:rsidP="001550CD">
      <w:pPr>
        <w:spacing w:after="0" w:line="240" w:lineRule="atLeast"/>
        <w:jc w:val="both"/>
        <w:rPr>
          <w:rFonts w:ascii="Times New Roman" w:hAnsi="Times New Roman" w:cs="Times New Roman"/>
          <w:sz w:val="24"/>
          <w:szCs w:val="24"/>
        </w:rPr>
      </w:pPr>
      <w:r w:rsidRPr="00AC5750">
        <w:rPr>
          <w:rFonts w:ascii="Times New Roman" w:hAnsi="Times New Roman" w:cs="Times New Roman"/>
          <w:b/>
          <w:sz w:val="24"/>
          <w:szCs w:val="24"/>
        </w:rPr>
        <w:t xml:space="preserve">Profil TIP 2 </w:t>
      </w:r>
      <w:r w:rsidRPr="00AC5750">
        <w:rPr>
          <w:rFonts w:ascii="Times New Roman" w:hAnsi="Times New Roman" w:cs="Times New Roman"/>
          <w:sz w:val="24"/>
          <w:szCs w:val="24"/>
        </w:rPr>
        <w:t>- pentru lungimea podețului peste canalul de irigație, caracterizat astfel:</w:t>
      </w:r>
    </w:p>
    <w:p w:rsidR="001550CD" w:rsidRPr="00AC5750" w:rsidRDefault="001550CD" w:rsidP="009A5E39">
      <w:pPr>
        <w:numPr>
          <w:ilvl w:val="0"/>
          <w:numId w:val="109"/>
        </w:numPr>
        <w:spacing w:after="0" w:line="240" w:lineRule="atLeast"/>
        <w:ind w:left="720" w:hanging="360"/>
        <w:jc w:val="both"/>
        <w:rPr>
          <w:rFonts w:ascii="Times New Roman" w:hAnsi="Times New Roman" w:cs="Times New Roman"/>
          <w:sz w:val="24"/>
          <w:szCs w:val="24"/>
        </w:rPr>
      </w:pPr>
      <w:r w:rsidRPr="00AC5750">
        <w:rPr>
          <w:rFonts w:ascii="Times New Roman" w:hAnsi="Times New Roman" w:cs="Times New Roman"/>
          <w:sz w:val="24"/>
          <w:szCs w:val="24"/>
        </w:rPr>
        <w:t>Carosabil cu latime de 6 m, cu panta dublă de 2,5%.</w:t>
      </w:r>
    </w:p>
    <w:p w:rsidR="001550CD" w:rsidRPr="00AC5750" w:rsidRDefault="001550CD" w:rsidP="009A5E39">
      <w:pPr>
        <w:numPr>
          <w:ilvl w:val="0"/>
          <w:numId w:val="109"/>
        </w:numPr>
        <w:spacing w:after="0" w:line="240" w:lineRule="atLeast"/>
        <w:ind w:firstLine="426"/>
        <w:jc w:val="both"/>
        <w:rPr>
          <w:rFonts w:ascii="Times New Roman" w:hAnsi="Times New Roman" w:cs="Times New Roman"/>
          <w:sz w:val="24"/>
          <w:szCs w:val="24"/>
        </w:rPr>
      </w:pPr>
      <w:r w:rsidRPr="00AC5750">
        <w:rPr>
          <w:rFonts w:ascii="Times New Roman" w:hAnsi="Times New Roman" w:cs="Times New Roman"/>
          <w:sz w:val="24"/>
          <w:szCs w:val="24"/>
        </w:rPr>
        <w:t>Structura rutieră formată din:</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BA16 rul 50/70 – 4 cm;</w:t>
      </w:r>
    </w:p>
    <w:p w:rsidR="001550CD" w:rsidRPr="00AC5750" w:rsidRDefault="001550CD" w:rsidP="009A5E39">
      <w:pPr>
        <w:numPr>
          <w:ilvl w:val="0"/>
          <w:numId w:val="117"/>
        </w:numPr>
        <w:spacing w:after="0" w:line="240" w:lineRule="atLeast"/>
        <w:ind w:firstLine="1134"/>
        <w:jc w:val="both"/>
        <w:rPr>
          <w:rFonts w:ascii="Times New Roman" w:hAnsi="Times New Roman" w:cs="Times New Roman"/>
          <w:sz w:val="24"/>
          <w:szCs w:val="24"/>
        </w:rPr>
      </w:pPr>
      <w:r w:rsidRPr="00AC5750">
        <w:rPr>
          <w:rFonts w:ascii="Times New Roman" w:hAnsi="Times New Roman" w:cs="Times New Roman"/>
          <w:sz w:val="24"/>
          <w:szCs w:val="24"/>
        </w:rPr>
        <w:t>BAD20 leg 50/70 – 5 cm.</w:t>
      </w:r>
    </w:p>
    <w:p w:rsidR="001550CD" w:rsidRPr="00AC5750" w:rsidRDefault="001550CD" w:rsidP="001550CD">
      <w:pPr>
        <w:spacing w:after="0" w:line="240" w:lineRule="atLeast"/>
        <w:ind w:firstLine="720"/>
        <w:rPr>
          <w:rFonts w:ascii="Times New Roman" w:eastAsia="Calibri" w:hAnsi="Times New Roman" w:cs="Times New Roman"/>
          <w:sz w:val="24"/>
          <w:szCs w:val="24"/>
        </w:rPr>
      </w:pPr>
      <w:r w:rsidRPr="00AC5750">
        <w:rPr>
          <w:rFonts w:ascii="Times New Roman" w:hAnsi="Times New Roman" w:cs="Times New Roman"/>
          <w:sz w:val="24"/>
          <w:szCs w:val="24"/>
        </w:rPr>
        <w:t>De asemenea, se vor amenaja 15 intersecții ale drumului modernizat cu drumurile laterale, pe o lungime minimă de 10 m și</w:t>
      </w:r>
      <w:r w:rsidRPr="00AC5750">
        <w:rPr>
          <w:rFonts w:ascii="Times New Roman" w:eastAsia="Calibri" w:hAnsi="Times New Roman" w:cs="Times New Roman"/>
          <w:sz w:val="24"/>
          <w:szCs w:val="24"/>
        </w:rPr>
        <w:t xml:space="preserve"> structura de: 10 cm de umplutură de pământ, 15 cm piatră spartă și 4 cm BA 16. </w:t>
      </w:r>
    </w:p>
    <w:p w:rsidR="001550CD" w:rsidRPr="00AC5750" w:rsidRDefault="001550CD" w:rsidP="001550CD">
      <w:pPr>
        <w:shd w:val="clear" w:color="auto" w:fill="FFFFFF"/>
        <w:tabs>
          <w:tab w:val="left" w:pos="-567"/>
          <w:tab w:val="left" w:pos="-426"/>
          <w:tab w:val="left" w:pos="-284"/>
          <w:tab w:val="left" w:pos="0"/>
        </w:tabs>
        <w:spacing w:after="0" w:line="240" w:lineRule="atLeast"/>
        <w:contextualSpacing/>
        <w:jc w:val="both"/>
        <w:rPr>
          <w:rFonts w:ascii="Times New Roman" w:hAnsi="Times New Roman" w:cs="Times New Roman"/>
          <w:sz w:val="24"/>
          <w:szCs w:val="24"/>
        </w:rPr>
      </w:pPr>
      <w:r w:rsidRPr="00AC5750">
        <w:rPr>
          <w:rFonts w:ascii="Times New Roman" w:hAnsi="Times New Roman" w:cs="Times New Roman"/>
          <w:i/>
          <w:sz w:val="24"/>
          <w:szCs w:val="24"/>
        </w:rPr>
        <w:t>Organizarea de șantier:</w:t>
      </w:r>
      <w:r w:rsidRPr="00AC5750">
        <w:rPr>
          <w:rFonts w:ascii="Times New Roman" w:hAnsi="Times New Roman" w:cs="Times New Roman"/>
          <w:sz w:val="24"/>
          <w:szCs w:val="24"/>
        </w:rPr>
        <w:t xml:space="preserve"> se propune a fi amplasată în curtea </w:t>
      </w:r>
      <w:r w:rsidRPr="00AC5750">
        <w:rPr>
          <w:rFonts w:ascii="Times New Roman" w:hAnsi="Times New Roman" w:cs="Times New Roman"/>
          <w:sz w:val="24"/>
          <w:szCs w:val="24"/>
          <w:lang w:eastAsia="ro-RO" w:bidi="ro-RO"/>
        </w:rPr>
        <w:t>extravilanul localității Cireșu</w:t>
      </w:r>
      <w:r w:rsidRPr="00AC5750">
        <w:rPr>
          <w:rFonts w:ascii="Times New Roman" w:hAnsi="Times New Roman" w:cs="Times New Roman"/>
          <w:sz w:val="24"/>
          <w:szCs w:val="24"/>
        </w:rPr>
        <w:t>, prin</w:t>
      </w:r>
      <w:r w:rsidRPr="00AC5750">
        <w:rPr>
          <w:rFonts w:ascii="Times New Roman" w:hAnsi="Times New Roman" w:cs="Times New Roman"/>
          <w:bCs/>
          <w:sz w:val="24"/>
          <w:szCs w:val="24"/>
        </w:rPr>
        <w:t xml:space="preserve"> împrejmuirea unei</w:t>
      </w:r>
      <w:r w:rsidRPr="00AC5750">
        <w:rPr>
          <w:rFonts w:ascii="Times New Roman" w:hAnsi="Times New Roman" w:cs="Times New Roman"/>
          <w:sz w:val="24"/>
          <w:szCs w:val="24"/>
        </w:rPr>
        <w:t xml:space="preserve"> </w:t>
      </w:r>
      <w:r w:rsidRPr="00AC5750">
        <w:rPr>
          <w:rFonts w:ascii="Times New Roman" w:hAnsi="Times New Roman" w:cs="Times New Roman"/>
          <w:bCs/>
          <w:sz w:val="24"/>
          <w:szCs w:val="24"/>
        </w:rPr>
        <w:t>suprafațe de 5.000 mp,</w:t>
      </w:r>
      <w:r w:rsidRPr="00AC5750">
        <w:rPr>
          <w:rFonts w:ascii="Times New Roman" w:hAnsi="Times New Roman" w:cs="Times New Roman"/>
          <w:sz w:val="24"/>
          <w:szCs w:val="24"/>
        </w:rPr>
        <w:t xml:space="preserve"> </w:t>
      </w:r>
      <w:r w:rsidRPr="00AC5750">
        <w:rPr>
          <w:rFonts w:ascii="Times New Roman" w:hAnsi="Times New Roman" w:cs="Times New Roman"/>
          <w:bCs/>
          <w:sz w:val="24"/>
          <w:szCs w:val="24"/>
        </w:rPr>
        <w:t>balastarea acesteia pentru depozitarea utilajelor, amplasarea de pubele pentru colectarea selectivă a deșeurilor, a barăcilor pentru muncitori, a pichetelor pentru incendiu  și a toaletelor ecologice.</w:t>
      </w:r>
    </w:p>
    <w:p w:rsidR="001550CD" w:rsidRPr="00AC5750" w:rsidRDefault="001550CD" w:rsidP="001550CD">
      <w:pPr>
        <w:shd w:val="clear" w:color="auto" w:fill="FFFFFF"/>
        <w:tabs>
          <w:tab w:val="center" w:pos="4320"/>
          <w:tab w:val="right" w:pos="8640"/>
        </w:tabs>
        <w:spacing w:after="0" w:line="240" w:lineRule="atLeast"/>
        <w:ind w:right="-3" w:firstLine="567"/>
        <w:jc w:val="both"/>
        <w:rPr>
          <w:rFonts w:ascii="Times New Roman" w:hAnsi="Times New Roman" w:cs="Times New Roman"/>
          <w:sz w:val="24"/>
          <w:szCs w:val="24"/>
        </w:rPr>
      </w:pPr>
      <w:r w:rsidRPr="00AC5750">
        <w:rPr>
          <w:rFonts w:ascii="Times New Roman" w:hAnsi="Times New Roman" w:cs="Times New Roman"/>
          <w:sz w:val="24"/>
          <w:szCs w:val="24"/>
        </w:rPr>
        <w:t xml:space="preserve"> </w:t>
      </w: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b/>
          <w:i/>
          <w:sz w:val="24"/>
          <w:szCs w:val="24"/>
        </w:rPr>
        <w:t>cumularea cu alte proiecte:</w:t>
      </w:r>
      <w:r w:rsidRPr="00AC5750">
        <w:rPr>
          <w:rFonts w:ascii="Times New Roman" w:hAnsi="Times New Roman" w:cs="Times New Roman"/>
          <w:sz w:val="24"/>
          <w:szCs w:val="24"/>
        </w:rPr>
        <w:t xml:space="preserve"> în zona amplasamentului proiectului nu există în prezent alte proiecte în derulare;</w:t>
      </w:r>
    </w:p>
    <w:p w:rsidR="001550CD" w:rsidRPr="00AC5750" w:rsidRDefault="001550CD" w:rsidP="001550CD">
      <w:pPr>
        <w:spacing w:after="0" w:line="240" w:lineRule="atLeast"/>
        <w:ind w:firstLine="720"/>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pentru realizarea proiectului sunt necesare următoarele resurse: </w:t>
      </w:r>
      <w:r w:rsidRPr="00AC5750">
        <w:rPr>
          <w:rStyle w:val="tpa1"/>
          <w:rFonts w:ascii="Times New Roman" w:hAnsi="Times New Roman" w:cs="Times New Roman"/>
          <w:sz w:val="24"/>
          <w:szCs w:val="24"/>
        </w:rPr>
        <w:t xml:space="preserve">piatră spartă – cca. </w:t>
      </w:r>
      <w:r w:rsidRPr="00AC5750">
        <w:rPr>
          <w:rFonts w:ascii="Times New Roman" w:hAnsi="Times New Roman" w:cs="Times New Roman"/>
          <w:sz w:val="24"/>
          <w:szCs w:val="24"/>
        </w:rPr>
        <w:t>5.151 m</w:t>
      </w:r>
      <w:r w:rsidRPr="00AC5750">
        <w:rPr>
          <w:rFonts w:ascii="Times New Roman" w:hAnsi="Times New Roman" w:cs="Times New Roman"/>
          <w:sz w:val="24"/>
          <w:szCs w:val="24"/>
          <w:vertAlign w:val="superscript"/>
        </w:rPr>
        <w:t>3</w:t>
      </w:r>
      <w:r w:rsidRPr="00AC5750">
        <w:rPr>
          <w:rFonts w:ascii="Times New Roman" w:hAnsi="Times New Roman" w:cs="Times New Roman"/>
          <w:sz w:val="24"/>
          <w:szCs w:val="24"/>
        </w:rPr>
        <w:t>,</w:t>
      </w:r>
      <w:r w:rsidRPr="00AC5750">
        <w:rPr>
          <w:rStyle w:val="tpa1"/>
          <w:rFonts w:ascii="Times New Roman" w:hAnsi="Times New Roman" w:cs="Times New Roman"/>
          <w:sz w:val="24"/>
          <w:szCs w:val="24"/>
        </w:rPr>
        <w:t xml:space="preserve"> piatră spartă acostamente – cca. 870 m</w:t>
      </w:r>
      <w:r w:rsidRPr="00AC5750">
        <w:rPr>
          <w:rStyle w:val="tpa1"/>
          <w:rFonts w:ascii="Times New Roman" w:hAnsi="Times New Roman" w:cs="Times New Roman"/>
          <w:sz w:val="24"/>
          <w:szCs w:val="24"/>
          <w:vertAlign w:val="superscript"/>
        </w:rPr>
        <w:t>3</w:t>
      </w:r>
      <w:r w:rsidRPr="00AC5750">
        <w:rPr>
          <w:rStyle w:val="tpa1"/>
          <w:rFonts w:ascii="Times New Roman" w:hAnsi="Times New Roman" w:cs="Times New Roman"/>
          <w:sz w:val="24"/>
          <w:szCs w:val="24"/>
        </w:rPr>
        <w:t xml:space="preserve">, balast </w:t>
      </w:r>
      <w:r w:rsidRPr="00AC5750">
        <w:rPr>
          <w:rFonts w:ascii="Times New Roman" w:hAnsi="Times New Roman" w:cs="Times New Roman"/>
          <w:sz w:val="24"/>
          <w:szCs w:val="24"/>
        </w:rPr>
        <w:t>– cca. 11.427 m</w:t>
      </w:r>
      <w:r w:rsidRPr="00AC5750">
        <w:rPr>
          <w:rFonts w:ascii="Times New Roman" w:hAnsi="Times New Roman" w:cs="Times New Roman"/>
          <w:sz w:val="24"/>
          <w:szCs w:val="24"/>
          <w:vertAlign w:val="superscript"/>
        </w:rPr>
        <w:t>3</w:t>
      </w:r>
      <w:r w:rsidRPr="00AC5750">
        <w:rPr>
          <w:rStyle w:val="tpa1"/>
          <w:rFonts w:ascii="Times New Roman" w:hAnsi="Times New Roman" w:cs="Times New Roman"/>
          <w:sz w:val="24"/>
          <w:szCs w:val="24"/>
        </w:rPr>
        <w:t xml:space="preserve"> și apă </w:t>
      </w:r>
      <w:r w:rsidRPr="00AC5750">
        <w:rPr>
          <w:rFonts w:ascii="Times New Roman" w:hAnsi="Times New Roman" w:cs="Times New Roman"/>
          <w:sz w:val="24"/>
          <w:szCs w:val="24"/>
        </w:rPr>
        <w:t xml:space="preserve">industrială, toate achiziționate de la stații/furnizori autorizați și </w:t>
      </w:r>
      <w:r w:rsidRPr="00AC5750">
        <w:rPr>
          <w:rStyle w:val="tpa1"/>
          <w:rFonts w:ascii="Times New Roman" w:hAnsi="Times New Roman" w:cs="Times New Roman"/>
          <w:sz w:val="24"/>
          <w:szCs w:val="24"/>
        </w:rPr>
        <w:t xml:space="preserve">aprovizionate </w:t>
      </w:r>
      <w:r w:rsidRPr="00AC5750">
        <w:rPr>
          <w:rFonts w:ascii="Times New Roman" w:hAnsi="Times New Roman" w:cs="Times New Roman"/>
          <w:sz w:val="24"/>
          <w:szCs w:val="24"/>
        </w:rPr>
        <w:t>pe masură ce sunt puse în operă;</w:t>
      </w:r>
    </w:p>
    <w:p w:rsidR="001550CD" w:rsidRPr="00AC5750" w:rsidRDefault="001550CD" w:rsidP="001550CD">
      <w:pPr>
        <w:tabs>
          <w:tab w:val="left" w:pos="284"/>
        </w:tabs>
        <w:suppressAutoHyphens/>
        <w:spacing w:after="0" w:line="240" w:lineRule="atLeast"/>
        <w:ind w:firstLine="720"/>
        <w:contextualSpacing/>
        <w:jc w:val="both"/>
        <w:rPr>
          <w:rFonts w:ascii="Times New Roman" w:hAnsi="Times New Roman" w:cs="Times New Roman"/>
          <w:sz w:val="24"/>
          <w:szCs w:val="24"/>
        </w:rPr>
      </w:pPr>
      <w:r w:rsidRPr="00AC5750">
        <w:rPr>
          <w:rFonts w:ascii="Times New Roman" w:hAnsi="Times New Roman" w:cs="Times New Roman"/>
          <w:b/>
          <w:bCs/>
          <w:sz w:val="24"/>
          <w:szCs w:val="24"/>
          <w:lang w:eastAsia="ro-RO"/>
        </w:rPr>
        <w:t xml:space="preserve">d) </w:t>
      </w:r>
      <w:r w:rsidRPr="00AC5750">
        <w:rPr>
          <w:rFonts w:ascii="Times New Roman" w:hAnsi="Times New Roman" w:cs="Times New Roman"/>
          <w:b/>
          <w:i/>
          <w:sz w:val="24"/>
          <w:szCs w:val="24"/>
          <w:lang w:eastAsia="ro-RO"/>
        </w:rPr>
        <w:t xml:space="preserve">producţia de deşeuri: </w:t>
      </w:r>
      <w:r w:rsidRPr="00AC5750">
        <w:rPr>
          <w:rStyle w:val="tpa1"/>
          <w:rFonts w:ascii="Times New Roman" w:hAnsi="Times New Roman" w:cs="Times New Roman"/>
          <w:sz w:val="24"/>
          <w:szCs w:val="24"/>
        </w:rPr>
        <w:t xml:space="preserve">pe perioada de execuţie a lucrărilor se estimează că pot </w:t>
      </w:r>
      <w:r w:rsidRPr="00AC5750">
        <w:rPr>
          <w:rFonts w:ascii="Times New Roman" w:hAnsi="Times New Roman" w:cs="Times New Roman"/>
          <w:sz w:val="24"/>
          <w:szCs w:val="24"/>
        </w:rPr>
        <w:t>rezulta</w:t>
      </w:r>
      <w:r w:rsidRPr="00AC5750">
        <w:rPr>
          <w:rStyle w:val="tpa1"/>
          <w:rFonts w:ascii="Times New Roman" w:hAnsi="Times New Roman" w:cs="Times New Roman"/>
          <w:sz w:val="24"/>
          <w:szCs w:val="24"/>
        </w:rPr>
        <w:t xml:space="preserve"> următoarele principale t</w:t>
      </w:r>
      <w:r w:rsidRPr="00AC5750">
        <w:rPr>
          <w:rFonts w:ascii="Times New Roman" w:hAnsi="Times New Roman" w:cs="Times New Roman"/>
          <w:sz w:val="24"/>
          <w:szCs w:val="24"/>
        </w:rPr>
        <w:t>ipuri de deșeuri:</w:t>
      </w:r>
    </w:p>
    <w:p w:rsidR="001550CD" w:rsidRPr="00AC5750" w:rsidRDefault="001550CD"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rPr>
      </w:pPr>
      <w:r w:rsidRPr="00AC5750">
        <w:rPr>
          <w:rFonts w:ascii="Times New Roman" w:hAnsi="Times New Roman" w:cs="Times New Roman"/>
          <w:bCs/>
          <w:sz w:val="24"/>
          <w:szCs w:val="24"/>
        </w:rPr>
        <w:t>Pământ și pietre, altele decât cele specificate la 17 05 03 - cod 17 05 04;</w:t>
      </w:r>
      <w:r w:rsidRPr="00AC5750">
        <w:rPr>
          <w:rFonts w:ascii="Times New Roman" w:hAnsi="Times New Roman" w:cs="Times New Roman"/>
          <w:sz w:val="24"/>
          <w:szCs w:val="24"/>
        </w:rPr>
        <w:t xml:space="preserve"> </w:t>
      </w:r>
    </w:p>
    <w:p w:rsidR="001550CD" w:rsidRPr="00AC5750" w:rsidRDefault="001550CD"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rPr>
      </w:pPr>
      <w:r w:rsidRPr="00AC5750">
        <w:rPr>
          <w:rFonts w:ascii="Times New Roman" w:hAnsi="Times New Roman" w:cs="Times New Roman"/>
          <w:bCs/>
          <w:sz w:val="24"/>
          <w:szCs w:val="24"/>
        </w:rPr>
        <w:t>Deseuri de ambalaje din hârtie carton - cod 15 01 01;</w:t>
      </w:r>
    </w:p>
    <w:p w:rsidR="001550CD" w:rsidRPr="00AC5750" w:rsidRDefault="001550CD"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rPr>
      </w:pPr>
      <w:r w:rsidRPr="00AC5750">
        <w:rPr>
          <w:rFonts w:ascii="Times New Roman" w:hAnsi="Times New Roman" w:cs="Times New Roman"/>
          <w:bCs/>
          <w:sz w:val="24"/>
          <w:szCs w:val="24"/>
        </w:rPr>
        <w:t>Deșeuri de ambalaje de materiale plastice - cod 15 01 02;</w:t>
      </w:r>
    </w:p>
    <w:p w:rsidR="001550CD" w:rsidRPr="00AC5750" w:rsidRDefault="001550CD" w:rsidP="009A5E39">
      <w:pPr>
        <w:numPr>
          <w:ilvl w:val="0"/>
          <w:numId w:val="70"/>
        </w:numPr>
        <w:tabs>
          <w:tab w:val="left" w:pos="284"/>
        </w:tabs>
        <w:suppressAutoHyphens/>
        <w:spacing w:after="0" w:line="240" w:lineRule="atLeast"/>
        <w:contextualSpacing/>
        <w:jc w:val="both"/>
        <w:rPr>
          <w:rFonts w:ascii="Times New Roman" w:hAnsi="Times New Roman" w:cs="Times New Roman"/>
          <w:bCs/>
          <w:sz w:val="24"/>
          <w:szCs w:val="24"/>
        </w:rPr>
      </w:pPr>
      <w:r w:rsidRPr="00AC5750">
        <w:rPr>
          <w:rFonts w:ascii="Times New Roman" w:hAnsi="Times New Roman" w:cs="Times New Roman"/>
          <w:bCs/>
          <w:sz w:val="24"/>
          <w:szCs w:val="24"/>
        </w:rPr>
        <w:t>Deșeuri menajere - cod 20 03 01 etc.</w:t>
      </w:r>
    </w:p>
    <w:p w:rsidR="001550CD" w:rsidRPr="00AC5750" w:rsidRDefault="001550CD" w:rsidP="001550CD">
      <w:pPr>
        <w:spacing w:after="0" w:line="240" w:lineRule="atLeast"/>
        <w:ind w:firstLine="360"/>
        <w:jc w:val="both"/>
        <w:rPr>
          <w:rFonts w:ascii="Times New Roman" w:eastAsia="Calibri" w:hAnsi="Times New Roman" w:cs="Times New Roman"/>
          <w:sz w:val="24"/>
          <w:szCs w:val="24"/>
        </w:rPr>
      </w:pPr>
      <w:r w:rsidRPr="00AC5750">
        <w:rPr>
          <w:rFonts w:ascii="Times New Roman" w:eastAsia="Calibri" w:hAnsi="Times New Roman" w:cs="Times New Roman"/>
          <w:sz w:val="24"/>
          <w:szCs w:val="24"/>
        </w:rPr>
        <w:t xml:space="preserve">Pământul și pietrele vor fi utilizate ca material de umplutură pe amplasamentul proiectului sau în alte locuri indicate de Primăria comunei Cireșu, titularul proiectului, iar pentru celelalte deșeuri </w:t>
      </w:r>
      <w:r w:rsidRPr="00AC5750">
        <w:rPr>
          <w:rStyle w:val="tpa1"/>
          <w:rFonts w:ascii="Times New Roman" w:hAnsi="Times New Roman" w:cs="Times New Roman"/>
          <w:sz w:val="24"/>
          <w:szCs w:val="24"/>
        </w:rPr>
        <w:t xml:space="preserve">se va asigura colectarea separată, </w:t>
      </w:r>
      <w:r w:rsidRPr="00AC5750">
        <w:rPr>
          <w:rFonts w:ascii="Times New Roman" w:hAnsi="Times New Roman" w:cs="Times New Roman"/>
          <w:sz w:val="24"/>
          <w:szCs w:val="24"/>
          <w:lang w:eastAsia="de-DE"/>
        </w:rPr>
        <w:t xml:space="preserve">în containere/recipiente adecvate, </w:t>
      </w:r>
      <w:r w:rsidRPr="00AC5750">
        <w:rPr>
          <w:rStyle w:val="tpa1"/>
          <w:rFonts w:ascii="Times New Roman" w:hAnsi="Times New Roman" w:cs="Times New Roman"/>
          <w:sz w:val="24"/>
          <w:szCs w:val="24"/>
        </w:rPr>
        <w:t xml:space="preserve">în vederea eliminării/valorificării, după caz, prin operatori autorizaţi; </w:t>
      </w:r>
    </w:p>
    <w:p w:rsidR="001550CD" w:rsidRPr="00AC5750" w:rsidRDefault="001550CD" w:rsidP="001550CD">
      <w:pPr>
        <w:spacing w:after="0" w:line="240" w:lineRule="atLeast"/>
        <w:ind w:firstLine="720"/>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discomfort:</w:t>
      </w:r>
      <w:r w:rsidRPr="00AC5750">
        <w:rPr>
          <w:rFonts w:ascii="Times New Roman" w:hAnsi="Times New Roman" w:cs="Times New Roman"/>
          <w:sz w:val="24"/>
          <w:szCs w:val="24"/>
        </w:rPr>
        <w:t xml:space="preserve"> pe perioada realizării proiectului </w:t>
      </w:r>
      <w:r w:rsidRPr="00AC5750">
        <w:rPr>
          <w:rStyle w:val="tpa1"/>
          <w:rFonts w:ascii="Times New Roman" w:hAnsi="Times New Roman" w:cs="Times New Roman"/>
          <w:sz w:val="24"/>
          <w:szCs w:val="24"/>
        </w:rPr>
        <w:t>nivelul de emisii (pulberi</w:t>
      </w:r>
      <w:r w:rsidRPr="00AC5750">
        <w:rPr>
          <w:rFonts w:ascii="Times New Roman" w:hAnsi="Times New Roman" w:cs="Times New Roman"/>
          <w:sz w:val="24"/>
          <w:szCs w:val="24"/>
        </w:rPr>
        <w:t>, emisii de la utilaje și mijloace de transport)</w:t>
      </w:r>
      <w:r w:rsidRPr="00AC5750">
        <w:rPr>
          <w:rStyle w:val="tpa1"/>
          <w:rFonts w:ascii="Times New Roman" w:hAnsi="Times New Roman" w:cs="Times New Roman"/>
          <w:sz w:val="24"/>
          <w:szCs w:val="24"/>
        </w:rPr>
        <w:t xml:space="preserve">, zgomot şi vibraţii va fi redus </w:t>
      </w:r>
      <w:r w:rsidRPr="00AC5750">
        <w:rPr>
          <w:rStyle w:val="tli1"/>
          <w:rFonts w:ascii="Times New Roman" w:hAnsi="Times New Roman" w:cs="Times New Roman"/>
          <w:sz w:val="24"/>
          <w:szCs w:val="24"/>
        </w:rPr>
        <w:t>în situația luării de măsuri specifice (realizarea transportului de m</w:t>
      </w:r>
      <w:r w:rsidRPr="00AC5750">
        <w:rPr>
          <w:rFonts w:ascii="Times New Roman" w:hAnsi="Times New Roman" w:cs="Times New Roman"/>
          <w:bCs/>
          <w:sz w:val="24"/>
          <w:szCs w:val="24"/>
        </w:rPr>
        <w:t xml:space="preserve">ateriale de construcţii cu vehicule dotate cu prelate, pe trasee optime din punct de vedere al protecţiei mediului, udarea periodică a </w:t>
      </w:r>
      <w:r w:rsidRPr="00AC5750">
        <w:rPr>
          <w:rFonts w:ascii="Times New Roman" w:hAnsi="Times New Roman" w:cs="Times New Roman"/>
          <w:sz w:val="24"/>
          <w:szCs w:val="24"/>
        </w:rPr>
        <w:t>stratului de fundație</w:t>
      </w:r>
      <w:r w:rsidRPr="00AC5750">
        <w:rPr>
          <w:rFonts w:ascii="Times New Roman" w:hAnsi="Times New Roman" w:cs="Times New Roman"/>
          <w:bCs/>
          <w:sz w:val="24"/>
          <w:szCs w:val="24"/>
        </w:rPr>
        <w:t xml:space="preserve"> în vederea eliminării angrenării particulelor fine de praf, întreţinerea corectă a utilajelor şi a echipamentelor de construcţii conform normelor constructive ale acestora etc.</w:t>
      </w:r>
      <w:r w:rsidRPr="00AC5750">
        <w:rPr>
          <w:rFonts w:ascii="Times New Roman" w:hAnsi="Times New Roman" w:cs="Times New Roman"/>
          <w:sz w:val="24"/>
          <w:szCs w:val="24"/>
        </w:rPr>
        <w:t>), a</w:t>
      </w:r>
      <w:r w:rsidRPr="00AC5750">
        <w:rPr>
          <w:rStyle w:val="tli1"/>
          <w:rFonts w:ascii="Times New Roman" w:hAnsi="Times New Roman" w:cs="Times New Roman"/>
          <w:sz w:val="24"/>
          <w:szCs w:val="24"/>
        </w:rPr>
        <w:t xml:space="preserve"> legislației de mediu în vigoare și a condițiilor impuse prin prezenta decizie. </w:t>
      </w:r>
    </w:p>
    <w:p w:rsidR="001550CD" w:rsidRPr="00AC5750" w:rsidRDefault="001550CD" w:rsidP="001550CD">
      <w:pPr>
        <w:widowControl w:val="0"/>
        <w:tabs>
          <w:tab w:val="num" w:pos="1080"/>
        </w:tabs>
        <w:autoSpaceDE w:val="0"/>
        <w:autoSpaceDN w:val="0"/>
        <w:adjustRightInd w:val="0"/>
        <w:spacing w:after="0" w:line="240" w:lineRule="atLeast"/>
        <w:ind w:right="-62" w:firstLine="720"/>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f) riscul de accident, ţinându-se seama în special de substanţele şi de tehnologiile utilizate:</w:t>
      </w:r>
      <w:r w:rsidRPr="00AC5750">
        <w:rPr>
          <w:rStyle w:val="li1"/>
          <w:rFonts w:ascii="Times New Roman" w:hAnsi="Times New Roman" w:cs="Times New Roman"/>
          <w:b w:val="0"/>
          <w:color w:val="auto"/>
          <w:sz w:val="24"/>
          <w:szCs w:val="24"/>
        </w:rPr>
        <w:t xml:space="preserve"> realizarea proiectului nu implică utilizarea unor substanțe sau preparate periculoase și nici a unor tehnologii cu potențial ridicat de risc. </w:t>
      </w:r>
    </w:p>
    <w:p w:rsidR="001550CD" w:rsidRPr="00AC5750" w:rsidRDefault="001550CD" w:rsidP="001550CD">
      <w:pPr>
        <w:widowControl w:val="0"/>
        <w:tabs>
          <w:tab w:val="num" w:pos="1080"/>
        </w:tabs>
        <w:autoSpaceDE w:val="0"/>
        <w:autoSpaceDN w:val="0"/>
        <w:adjustRightInd w:val="0"/>
        <w:spacing w:after="0" w:line="240" w:lineRule="atLeast"/>
        <w:ind w:right="-62" w:firstLine="720"/>
        <w:jc w:val="both"/>
        <w:rPr>
          <w:rFonts w:ascii="Times New Roman" w:eastAsia="SimSun" w:hAnsi="Times New Roman" w:cs="Times New Roman"/>
          <w:sz w:val="24"/>
          <w:szCs w:val="24"/>
        </w:rPr>
      </w:pPr>
      <w:r w:rsidRPr="00AC5750">
        <w:rPr>
          <w:rFonts w:ascii="Times New Roman" w:hAnsi="Times New Roman" w:cs="Times New Roman"/>
          <w:b/>
          <w:sz w:val="24"/>
          <w:szCs w:val="24"/>
        </w:rPr>
        <w:t>2.</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localizarea proiectului:</w:t>
      </w:r>
      <w:r w:rsidRPr="00AC5750">
        <w:rPr>
          <w:rFonts w:ascii="Times New Roman" w:hAnsi="Times New Roman" w:cs="Times New Roman"/>
          <w:sz w:val="24"/>
          <w:szCs w:val="24"/>
        </w:rPr>
        <w:t xml:space="preserve"> proiectul se va derula în extravilanul satului Cireșu, care aparține domeniului public al U.A.T. Cireșu, așa cum este precizat în Certificatul de urbanism nr. 255/12.10.2017, emis de către Consiliul Județean Brăila</w:t>
      </w:r>
      <w:r w:rsidRPr="00AC5750">
        <w:rPr>
          <w:rFonts w:ascii="Times New Roman" w:hAnsi="Times New Roman" w:cs="Times New Roman"/>
          <w:bCs/>
          <w:sz w:val="24"/>
          <w:szCs w:val="24"/>
        </w:rPr>
        <w:t>.</w:t>
      </w:r>
    </w:p>
    <w:p w:rsidR="001550CD" w:rsidRPr="00AC5750" w:rsidRDefault="001550CD" w:rsidP="001550CD">
      <w:pPr>
        <w:spacing w:after="0" w:line="240" w:lineRule="atLeast"/>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w:t>
      </w:r>
      <w:r w:rsidRPr="00AC5750">
        <w:rPr>
          <w:rFonts w:ascii="Times New Roman" w:hAnsi="Times New Roman" w:cs="Times New Roman"/>
          <w:sz w:val="24"/>
          <w:szCs w:val="24"/>
        </w:rPr>
        <w:t xml:space="preserve"> proiectul se va implementa pe calea rutieră existentă.</w:t>
      </w:r>
    </w:p>
    <w:p w:rsidR="001550CD" w:rsidRPr="00AC5750" w:rsidRDefault="001550CD" w:rsidP="001550CD">
      <w:pPr>
        <w:shd w:val="clear" w:color="auto" w:fill="FFFFFF"/>
        <w:spacing w:after="0" w:line="240" w:lineRule="atLeast"/>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lastRenderedPageBreak/>
        <w:t xml:space="preserve">2.2. </w:t>
      </w:r>
      <w:r w:rsidRPr="00AC5750">
        <w:rPr>
          <w:rStyle w:val="tsp1"/>
          <w:rFonts w:ascii="Times New Roman" w:hAnsi="Times New Roman" w:cs="Times New Roman"/>
          <w:b/>
          <w:i/>
          <w:sz w:val="24"/>
          <w:szCs w:val="24"/>
        </w:rPr>
        <w:t>relativa abundenţă a resurselor naturale din zonă, calitatea şi capacitatea regenerativă a acestora</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nu este cazul;</w:t>
      </w:r>
    </w:p>
    <w:p w:rsidR="001550CD" w:rsidRPr="00AC5750" w:rsidRDefault="001550CD" w:rsidP="001550CD">
      <w:pPr>
        <w:shd w:val="clear" w:color="auto" w:fill="FFFFFF"/>
        <w:spacing w:after="0" w:line="240" w:lineRule="atLeast"/>
        <w:jc w:val="both"/>
        <w:rPr>
          <w:rFonts w:ascii="Times New Roman" w:hAnsi="Times New Roman" w:cs="Times New Roman"/>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r w:rsidRPr="00AC5750">
        <w:rPr>
          <w:rStyle w:val="tsp1"/>
          <w:rFonts w:ascii="Times New Roman" w:hAnsi="Times New Roman" w:cs="Times New Roman"/>
          <w:i/>
          <w:sz w:val="24"/>
          <w:szCs w:val="24"/>
        </w:rPr>
        <w:t xml:space="preserve"> cu atenţie deosebită pentru:</w:t>
      </w:r>
    </w:p>
    <w:p w:rsidR="001550CD" w:rsidRPr="00AC5750" w:rsidRDefault="001550CD" w:rsidP="001550C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nu este cazul;</w:t>
      </w:r>
    </w:p>
    <w:p w:rsidR="001550CD" w:rsidRPr="00AC5750" w:rsidRDefault="001550CD" w:rsidP="001550C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w:t>
      </w:r>
    </w:p>
    <w:p w:rsidR="001550CD" w:rsidRPr="00AC5750" w:rsidRDefault="001550CD" w:rsidP="001550C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 nu este cazul;</w:t>
      </w:r>
    </w:p>
    <w:p w:rsidR="001550CD" w:rsidRPr="00AC5750" w:rsidRDefault="001550CD" w:rsidP="001550C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r w:rsidRPr="00AC5750">
        <w:rPr>
          <w:rStyle w:val="tli1"/>
          <w:rFonts w:ascii="Times New Roman" w:hAnsi="Times New Roman" w:cs="Times New Roman"/>
          <w:sz w:val="24"/>
          <w:szCs w:val="24"/>
        </w:rPr>
        <w:t>- proiectul nu se propune în perimetrul sau vecinătatea unor parcuri naționale/naturale sau rezervații naturale;</w:t>
      </w:r>
    </w:p>
    <w:p w:rsidR="001550CD" w:rsidRPr="00AC5750" w:rsidRDefault="001550CD" w:rsidP="001550C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nu este cazul; </w:t>
      </w:r>
    </w:p>
    <w:p w:rsidR="001550CD" w:rsidRPr="00AC5750" w:rsidRDefault="001550CD" w:rsidP="001550C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nu este cazul; </w:t>
      </w:r>
    </w:p>
    <w:p w:rsidR="001550CD" w:rsidRPr="00AC5750" w:rsidRDefault="001550CD" w:rsidP="001550CD">
      <w:pPr>
        <w:shd w:val="clear" w:color="auto" w:fill="FFFFFF"/>
        <w:spacing w:after="0" w:line="240" w:lineRule="atLeast"/>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1550CD" w:rsidRPr="00AC5750" w:rsidRDefault="001550CD" w:rsidP="001550CD">
      <w:pPr>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rPr>
        <w:t>proiectul nu se va implementa în zonă rezidențială și are ca scop îmbunătățitea condițiilor de trafic (</w:t>
      </w:r>
      <w:r w:rsidRPr="00AC5750">
        <w:rPr>
          <w:rFonts w:ascii="Times New Roman" w:hAnsi="Times New Roman" w:cs="Times New Roman"/>
          <w:bCs/>
          <w:sz w:val="24"/>
          <w:szCs w:val="24"/>
        </w:rPr>
        <w:t xml:space="preserve">creşterea mobilităţii locuitorilor din zonă, </w:t>
      </w:r>
      <w:r w:rsidRPr="00AC5750">
        <w:rPr>
          <w:rFonts w:ascii="Times New Roman" w:hAnsi="Times New Roman" w:cs="Times New Roman"/>
          <w:sz w:val="24"/>
          <w:szCs w:val="24"/>
        </w:rPr>
        <w:t xml:space="preserve"> </w:t>
      </w:r>
      <w:r w:rsidRPr="00AC5750">
        <w:rPr>
          <w:rFonts w:ascii="Times New Roman" w:hAnsi="Times New Roman" w:cs="Times New Roman"/>
          <w:bCs/>
          <w:sz w:val="24"/>
          <w:szCs w:val="24"/>
        </w:rPr>
        <w:t>reducerea riscului de producere a accidentelor</w:t>
      </w:r>
      <w:r w:rsidRPr="00AC5750">
        <w:rPr>
          <w:rFonts w:ascii="Times New Roman" w:hAnsi="Times New Roman" w:cs="Times New Roman"/>
          <w:sz w:val="24"/>
          <w:szCs w:val="24"/>
        </w:rPr>
        <w:t xml:space="preserve"> etc.), care va conduce la diminuarea zgomotului și vibrațiilor;</w:t>
      </w:r>
    </w:p>
    <w:p w:rsidR="001550CD" w:rsidRPr="00AC5750" w:rsidRDefault="001550CD" w:rsidP="001550CD">
      <w:pPr>
        <w:shd w:val="clear" w:color="auto" w:fill="FFFFFF"/>
        <w:spacing w:after="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i) </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1550CD" w:rsidRPr="00AC5750" w:rsidRDefault="001550CD" w:rsidP="001550CD">
      <w:pPr>
        <w:spacing w:after="0" w:line="240" w:lineRule="atLeast"/>
        <w:ind w:firstLine="720"/>
        <w:jc w:val="both"/>
        <w:rPr>
          <w:rFonts w:ascii="Times New Roman" w:hAnsi="Times New Roman" w:cs="Times New Roman"/>
          <w:sz w:val="24"/>
          <w:szCs w:val="24"/>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caracteristicile impactului potenţial:</w:t>
      </w:r>
      <w:r w:rsidRPr="00AC5750">
        <w:rPr>
          <w:rFonts w:ascii="Times New Roman" w:hAnsi="Times New Roman" w:cs="Times New Roman"/>
          <w:sz w:val="24"/>
          <w:szCs w:val="24"/>
        </w:rPr>
        <w:t xml:space="preserve"> </w:t>
      </w:r>
    </w:p>
    <w:p w:rsidR="001550CD" w:rsidRPr="00AC5750" w:rsidRDefault="00AC5750" w:rsidP="001550CD">
      <w:pPr>
        <w:numPr>
          <w:ilvl w:val="0"/>
          <w:numId w:val="5"/>
        </w:numPr>
        <w:autoSpaceDE w:val="0"/>
        <w:autoSpaceDN w:val="0"/>
        <w:adjustRightInd w:val="0"/>
        <w:spacing w:after="0" w:line="240" w:lineRule="atLeast"/>
        <w:ind w:left="284" w:hanging="284"/>
        <w:jc w:val="both"/>
        <w:rPr>
          <w:rFonts w:ascii="Times New Roman" w:hAnsi="Times New Roman" w:cs="Times New Roman"/>
          <w:sz w:val="24"/>
          <w:szCs w:val="24"/>
        </w:rPr>
      </w:pPr>
      <w:hyperlink r:id="rId76" w:anchor="#" w:history="1"/>
      <w:r w:rsidR="001550CD" w:rsidRPr="00AC5750">
        <w:rPr>
          <w:rStyle w:val="tli1"/>
          <w:rFonts w:ascii="Times New Roman" w:hAnsi="Times New Roman" w:cs="Times New Roman"/>
          <w:sz w:val="24"/>
          <w:szCs w:val="24"/>
        </w:rPr>
        <w:t>extinderea impactului - i</w:t>
      </w:r>
      <w:r w:rsidR="001550CD" w:rsidRPr="00AC5750">
        <w:rPr>
          <w:rFonts w:ascii="Times New Roman" w:hAnsi="Times New Roman" w:cs="Times New Roman"/>
          <w:sz w:val="24"/>
          <w:szCs w:val="24"/>
        </w:rPr>
        <w:t xml:space="preserve">mpactul se va manifesta local, pe suprafețe limitate, numai în zonele de lucru și nu se va extinde asupra altor zone sau areale sensibile, </w:t>
      </w:r>
      <w:r w:rsidR="001550CD" w:rsidRPr="00AC5750">
        <w:rPr>
          <w:rStyle w:val="tli1"/>
          <w:rFonts w:ascii="Times New Roman" w:hAnsi="Times New Roman" w:cs="Times New Roman"/>
          <w:sz w:val="24"/>
          <w:szCs w:val="24"/>
        </w:rPr>
        <w:t>în condițiile respectării celor impuse prin prezenta decizie;</w:t>
      </w:r>
    </w:p>
    <w:p w:rsidR="001550CD" w:rsidRPr="00AC5750" w:rsidRDefault="00AC5750" w:rsidP="001550CD">
      <w:pPr>
        <w:numPr>
          <w:ilvl w:val="0"/>
          <w:numId w:val="6"/>
        </w:numPr>
        <w:spacing w:after="0" w:line="240" w:lineRule="atLeast"/>
        <w:ind w:left="284" w:hanging="284"/>
        <w:jc w:val="both"/>
        <w:rPr>
          <w:rFonts w:ascii="Times New Roman" w:hAnsi="Times New Roman" w:cs="Times New Roman"/>
          <w:sz w:val="24"/>
          <w:szCs w:val="24"/>
        </w:rPr>
      </w:pPr>
      <w:hyperlink r:id="rId77" w:anchor="#" w:history="1"/>
      <w:r w:rsidR="001550CD" w:rsidRPr="00AC5750">
        <w:rPr>
          <w:rStyle w:val="tli1"/>
          <w:rFonts w:ascii="Times New Roman" w:hAnsi="Times New Roman" w:cs="Times New Roman"/>
          <w:sz w:val="24"/>
          <w:szCs w:val="24"/>
        </w:rPr>
        <w:t>natura transfrontieră a impactului – lucrările propuse nu au efect transfrontalier;</w:t>
      </w:r>
    </w:p>
    <w:p w:rsidR="001550CD" w:rsidRPr="00AC5750" w:rsidRDefault="00AC5750" w:rsidP="001550CD">
      <w:pPr>
        <w:numPr>
          <w:ilvl w:val="0"/>
          <w:numId w:val="7"/>
        </w:numPr>
        <w:spacing w:after="0" w:line="240" w:lineRule="atLeast"/>
        <w:ind w:left="284" w:hanging="284"/>
        <w:jc w:val="both"/>
        <w:rPr>
          <w:rFonts w:ascii="Times New Roman" w:hAnsi="Times New Roman" w:cs="Times New Roman"/>
          <w:sz w:val="24"/>
          <w:szCs w:val="24"/>
        </w:rPr>
      </w:pPr>
      <w:hyperlink r:id="rId78" w:anchor="#" w:history="1"/>
      <w:r w:rsidR="001550CD" w:rsidRPr="00AC5750">
        <w:rPr>
          <w:rStyle w:val="tli1"/>
          <w:rFonts w:ascii="Times New Roman" w:hAnsi="Times New Roman" w:cs="Times New Roman"/>
          <w:sz w:val="24"/>
          <w:szCs w:val="24"/>
        </w:rPr>
        <w:t xml:space="preserve">mărimea şi complexitatea impactului – </w:t>
      </w:r>
      <w:r w:rsidR="001550CD" w:rsidRPr="00AC5750">
        <w:rPr>
          <w:rFonts w:ascii="Times New Roman" w:hAnsi="Times New Roman" w:cs="Times New Roman"/>
          <w:sz w:val="24"/>
          <w:szCs w:val="24"/>
          <w:lang w:eastAsia="ro-RO"/>
        </w:rPr>
        <w:t>realizarea proiectului va genera un impact redus asupra mediului și asupra stării de confort și sănătate a populației,</w:t>
      </w:r>
      <w:r w:rsidR="001550CD" w:rsidRPr="00AC5750">
        <w:rPr>
          <w:rStyle w:val="tli1"/>
          <w:rFonts w:ascii="Times New Roman" w:hAnsi="Times New Roman" w:cs="Times New Roman"/>
          <w:sz w:val="24"/>
          <w:szCs w:val="24"/>
        </w:rPr>
        <w:t xml:space="preserve"> în situația respectării condițiilor impuse prin prezenta decizie și a prevederilor legale în vigoare;</w:t>
      </w:r>
    </w:p>
    <w:p w:rsidR="001550CD" w:rsidRPr="00AC5750" w:rsidRDefault="00AC5750" w:rsidP="001550CD">
      <w:pPr>
        <w:numPr>
          <w:ilvl w:val="0"/>
          <w:numId w:val="8"/>
        </w:numPr>
        <w:spacing w:after="0" w:line="240" w:lineRule="atLeast"/>
        <w:ind w:left="284" w:hanging="284"/>
        <w:jc w:val="both"/>
        <w:rPr>
          <w:rFonts w:ascii="Times New Roman" w:hAnsi="Times New Roman" w:cs="Times New Roman"/>
          <w:sz w:val="24"/>
          <w:szCs w:val="24"/>
        </w:rPr>
      </w:pPr>
      <w:hyperlink r:id="rId79" w:anchor="#" w:history="1"/>
      <w:r w:rsidR="001550CD" w:rsidRPr="00AC5750">
        <w:rPr>
          <w:rStyle w:val="tli1"/>
          <w:rFonts w:ascii="Times New Roman" w:hAnsi="Times New Roman" w:cs="Times New Roman"/>
          <w:sz w:val="24"/>
          <w:szCs w:val="24"/>
        </w:rPr>
        <w:t xml:space="preserve">probabilitatea impactului – </w:t>
      </w:r>
      <w:r w:rsidR="001550CD" w:rsidRPr="00AC5750">
        <w:rPr>
          <w:rFonts w:ascii="Times New Roman" w:hAnsi="Times New Roman" w:cs="Times New Roman"/>
          <w:sz w:val="24"/>
          <w:szCs w:val="24"/>
        </w:rPr>
        <w:t xml:space="preserve">probabilitatea de apariție a </w:t>
      </w:r>
      <w:r w:rsidR="001550CD" w:rsidRPr="00AC5750">
        <w:rPr>
          <w:rStyle w:val="tli1"/>
          <w:rFonts w:ascii="Times New Roman" w:hAnsi="Times New Roman" w:cs="Times New Roman"/>
          <w:sz w:val="24"/>
          <w:szCs w:val="24"/>
        </w:rPr>
        <w:t>impactului este redusă, numai în timpul execuției proiectului</w:t>
      </w:r>
      <w:r w:rsidR="001550CD" w:rsidRPr="00AC5750">
        <w:rPr>
          <w:rFonts w:ascii="Times New Roman" w:hAnsi="Times New Roman" w:cs="Times New Roman"/>
          <w:sz w:val="24"/>
          <w:szCs w:val="24"/>
        </w:rPr>
        <w:t xml:space="preserve">; </w:t>
      </w:r>
    </w:p>
    <w:p w:rsidR="001550CD" w:rsidRPr="00AC5750" w:rsidRDefault="00AC5750" w:rsidP="001550CD">
      <w:pPr>
        <w:numPr>
          <w:ilvl w:val="0"/>
          <w:numId w:val="9"/>
        </w:numPr>
        <w:spacing w:after="0" w:line="240" w:lineRule="atLeast"/>
        <w:ind w:left="284" w:hanging="284"/>
        <w:jc w:val="both"/>
        <w:rPr>
          <w:rFonts w:ascii="Times New Roman" w:hAnsi="Times New Roman" w:cs="Times New Roman"/>
          <w:sz w:val="24"/>
          <w:szCs w:val="24"/>
        </w:rPr>
      </w:pPr>
      <w:hyperlink r:id="rId80" w:anchor="#" w:history="1"/>
      <w:r w:rsidR="001550CD" w:rsidRPr="00AC5750">
        <w:rPr>
          <w:rStyle w:val="tli1"/>
          <w:rFonts w:ascii="Times New Roman" w:hAnsi="Times New Roman" w:cs="Times New Roman"/>
          <w:sz w:val="24"/>
          <w:szCs w:val="24"/>
        </w:rPr>
        <w:t xml:space="preserve">durata, frecvenţa şi reversibilitatea impactului – </w:t>
      </w:r>
      <w:r w:rsidR="001550CD" w:rsidRPr="00AC5750">
        <w:rPr>
          <w:rFonts w:ascii="Times New Roman" w:hAnsi="Times New Roman" w:cs="Times New Roman"/>
          <w:sz w:val="24"/>
          <w:szCs w:val="24"/>
        </w:rPr>
        <w:t xml:space="preserve">impactul se va manifesta ca durată numai în timpul execuției, estimată a fi de cca. 12 luni, </w:t>
      </w:r>
      <w:r w:rsidR="001550CD" w:rsidRPr="00AC5750">
        <w:rPr>
          <w:rStyle w:val="tli1"/>
          <w:rFonts w:ascii="Times New Roman" w:hAnsi="Times New Roman" w:cs="Times New Roman"/>
          <w:sz w:val="24"/>
          <w:szCs w:val="24"/>
        </w:rPr>
        <w:t>cu</w:t>
      </w:r>
      <w:r w:rsidR="001550CD" w:rsidRPr="00AC5750">
        <w:rPr>
          <w:rFonts w:ascii="Times New Roman" w:hAnsi="Times New Roman" w:cs="Times New Roman"/>
          <w:sz w:val="24"/>
          <w:szCs w:val="24"/>
        </w:rPr>
        <w:t xml:space="preserve"> intensitate redusă şi reversibil, iar prin îmbunatațirea condițiilor de rulare a vehiculelor, proiectul va avea un impact pozitiv</w:t>
      </w:r>
      <w:r w:rsidR="001550CD" w:rsidRPr="00AC5750">
        <w:rPr>
          <w:rStyle w:val="tli1"/>
          <w:rFonts w:ascii="Times New Roman" w:hAnsi="Times New Roman" w:cs="Times New Roman"/>
          <w:sz w:val="24"/>
          <w:szCs w:val="24"/>
        </w:rPr>
        <w:t>.</w:t>
      </w:r>
    </w:p>
    <w:p w:rsidR="001550CD" w:rsidRPr="00AC5750" w:rsidRDefault="001550CD" w:rsidP="001550CD">
      <w:pPr>
        <w:spacing w:after="0" w:line="240" w:lineRule="atLeast"/>
        <w:ind w:right="-91" w:firstLine="425"/>
        <w:jc w:val="both"/>
        <w:rPr>
          <w:rStyle w:val="tpa1"/>
          <w:rFonts w:ascii="Times New Roman" w:hAnsi="Times New Roman" w:cs="Times New Roman"/>
          <w:sz w:val="24"/>
          <w:szCs w:val="24"/>
          <w:u w:val="single"/>
        </w:rPr>
      </w:pPr>
    </w:p>
    <w:p w:rsidR="001550CD" w:rsidRPr="00AC5750" w:rsidRDefault="001550CD" w:rsidP="001550CD">
      <w:pPr>
        <w:spacing w:after="0" w:line="240" w:lineRule="atLeast"/>
        <w:ind w:right="-91" w:firstLine="425"/>
        <w:jc w:val="both"/>
        <w:rPr>
          <w:rStyle w:val="tpa1"/>
          <w:rFonts w:ascii="Times New Roman" w:hAnsi="Times New Roman" w:cs="Times New Roman"/>
          <w:sz w:val="24"/>
          <w:szCs w:val="24"/>
        </w:rPr>
      </w:pPr>
      <w:r w:rsidRPr="00AC5750">
        <w:rPr>
          <w:rStyle w:val="tpa1"/>
          <w:rFonts w:ascii="Times New Roman" w:hAnsi="Times New Roman" w:cs="Times New Roman"/>
          <w:sz w:val="24"/>
          <w:szCs w:val="24"/>
          <w:u w:val="single"/>
        </w:rPr>
        <w:t>Condiţiile de realizare a proiectului</w:t>
      </w:r>
      <w:r w:rsidRPr="00AC5750">
        <w:rPr>
          <w:rStyle w:val="tpa1"/>
          <w:rFonts w:ascii="Times New Roman" w:hAnsi="Times New Roman" w:cs="Times New Roman"/>
          <w:sz w:val="24"/>
          <w:szCs w:val="24"/>
        </w:rPr>
        <w:t>:</w:t>
      </w:r>
    </w:p>
    <w:p w:rsidR="001550CD" w:rsidRPr="00AC5750" w:rsidRDefault="001550CD" w:rsidP="001550CD">
      <w:pPr>
        <w:numPr>
          <w:ilvl w:val="0"/>
          <w:numId w:val="1"/>
        </w:numPr>
        <w:tabs>
          <w:tab w:val="clear" w:pos="360"/>
          <w:tab w:val="num" w:pos="426"/>
        </w:tabs>
        <w:spacing w:after="0" w:line="240" w:lineRule="atLeast"/>
        <w:ind w:left="425" w:hanging="425"/>
        <w:jc w:val="both"/>
        <w:rPr>
          <w:rFonts w:ascii="Times New Roman" w:hAnsi="Times New Roman" w:cs="Times New Roman"/>
          <w:bCs/>
          <w:sz w:val="24"/>
          <w:szCs w:val="24"/>
        </w:rPr>
      </w:pPr>
      <w:r w:rsidRPr="00AC5750">
        <w:rPr>
          <w:rFonts w:ascii="Times New Roman" w:hAnsi="Times New Roman" w:cs="Times New Roman"/>
          <w:bCs/>
          <w:sz w:val="24"/>
          <w:szCs w:val="24"/>
        </w:rPr>
        <w:t xml:space="preserve">Executarea lucrărilor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1550CD" w:rsidRPr="00AC5750" w:rsidRDefault="001550CD" w:rsidP="001550CD">
      <w:pPr>
        <w:numPr>
          <w:ilvl w:val="0"/>
          <w:numId w:val="1"/>
        </w:numPr>
        <w:tabs>
          <w:tab w:val="clear" w:pos="360"/>
          <w:tab w:val="num" w:pos="426"/>
        </w:tabs>
        <w:spacing w:after="0" w:line="240" w:lineRule="atLeast"/>
        <w:ind w:left="425" w:hanging="425"/>
        <w:jc w:val="both"/>
        <w:rPr>
          <w:rFonts w:ascii="Times New Roman" w:hAnsi="Times New Roman" w:cs="Times New Roman"/>
          <w:bCs/>
          <w:sz w:val="24"/>
          <w:szCs w:val="24"/>
        </w:rPr>
      </w:pPr>
      <w:r w:rsidRPr="00AC5750">
        <w:rPr>
          <w:rFonts w:ascii="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1550CD" w:rsidRPr="00AC5750" w:rsidRDefault="001550CD" w:rsidP="001550CD">
      <w:pPr>
        <w:numPr>
          <w:ilvl w:val="0"/>
          <w:numId w:val="1"/>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1550CD" w:rsidRPr="00AC5750" w:rsidRDefault="001550CD" w:rsidP="001550CD">
      <w:pPr>
        <w:numPr>
          <w:ilvl w:val="0"/>
          <w:numId w:val="1"/>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Nu se vor depozita materiale, echipamente, deșeuri rezultate în urma executării lucrărilor pe spațiile pietonale, spațiile verzi sau în zonele de carosabil adiacente zonei de lucru;</w:t>
      </w:r>
    </w:p>
    <w:p w:rsidR="001550CD" w:rsidRPr="00AC5750" w:rsidRDefault="001550CD" w:rsidP="001550CD">
      <w:pPr>
        <w:numPr>
          <w:ilvl w:val="0"/>
          <w:numId w:val="1"/>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Asigurarea de materiale absorbante specifice pentru produse petroliere şi utilizarea corectă a acestora, în caz de necesitate, pe perioada realizării lucrărilor;</w:t>
      </w:r>
    </w:p>
    <w:p w:rsidR="001550CD" w:rsidRPr="00AC5750" w:rsidRDefault="001550CD" w:rsidP="001550CD">
      <w:pPr>
        <w:numPr>
          <w:ilvl w:val="0"/>
          <w:numId w:val="1"/>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Executarea lucrărilor generatoare de vibrații și zgomote de intensitate mare în afara orelor de liniște, atunci când acestea se desfășoară în zona rezidențială;</w:t>
      </w:r>
    </w:p>
    <w:p w:rsidR="001550CD" w:rsidRPr="00AC5750" w:rsidRDefault="001550CD" w:rsidP="001550CD">
      <w:pPr>
        <w:numPr>
          <w:ilvl w:val="0"/>
          <w:numId w:val="1"/>
        </w:numPr>
        <w:spacing w:after="0" w:line="240" w:lineRule="atLeast"/>
        <w:jc w:val="both"/>
        <w:rPr>
          <w:rFonts w:ascii="Times New Roman" w:hAnsi="Times New Roman" w:cs="Times New Roman"/>
          <w:sz w:val="24"/>
          <w:szCs w:val="24"/>
        </w:rPr>
      </w:pPr>
      <w:r w:rsidRPr="00AC5750">
        <w:rPr>
          <w:rFonts w:ascii="Times New Roman" w:hAnsi="Times New Roman" w:cs="Times New Roman"/>
          <w:sz w:val="24"/>
          <w:szCs w:val="24"/>
        </w:rPr>
        <w:t>Oprirea echipamentelor cu funcționare intermitentă pe durata în care acestea nu sunt utilizate; reducerea vitezei utilajelor, în cazul deplasării acestora;</w:t>
      </w:r>
    </w:p>
    <w:p w:rsidR="001550CD" w:rsidRPr="00AC5750" w:rsidRDefault="001550CD" w:rsidP="001550CD">
      <w:pPr>
        <w:numPr>
          <w:ilvl w:val="0"/>
          <w:numId w:val="1"/>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Refacerea cadrului natural prin lucrări de igienizare a zonelor afectate de lucrări;</w:t>
      </w:r>
    </w:p>
    <w:p w:rsidR="001550CD" w:rsidRPr="00AC5750" w:rsidRDefault="001550CD" w:rsidP="001550CD">
      <w:pPr>
        <w:numPr>
          <w:ilvl w:val="0"/>
          <w:numId w:val="1"/>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 xml:space="preserve">Colectarea separată, stocarea temporară și gestionarea tuturor categoriilor de deşeuri rezultate atât în urma executării lucrărilor, în condiţii de siguranţă pentru mediul înconjurător şi pentru sănătatea oamenilor, fără a genera riscuri pentru factorii de mediu, iar valorificarea/eliminarea acestora se va realiza prin operatori economici autorizaţi, pe bază de contracte de prestări servicii, în </w:t>
      </w:r>
      <w:r w:rsidRPr="00AC5750">
        <w:rPr>
          <w:rFonts w:ascii="Times New Roman" w:hAnsi="Times New Roman" w:cs="Times New Roman"/>
          <w:sz w:val="24"/>
          <w:szCs w:val="24"/>
        </w:rPr>
        <w:lastRenderedPageBreak/>
        <w:t>conformitate cu prevederile Legii nr. 211/2011 privind regimul deşeurilor, republicată, cu modificările și completările ulterioare;</w:t>
      </w:r>
    </w:p>
    <w:p w:rsidR="001550CD" w:rsidRPr="00AC5750" w:rsidRDefault="001550CD" w:rsidP="001550CD">
      <w:pPr>
        <w:numPr>
          <w:ilvl w:val="0"/>
          <w:numId w:val="1"/>
        </w:numPr>
        <w:tabs>
          <w:tab w:val="clear" w:pos="360"/>
          <w:tab w:val="num" w:pos="426"/>
        </w:tabs>
        <w:spacing w:after="0" w:line="240" w:lineRule="atLeast"/>
        <w:ind w:left="425" w:right="-91" w:hanging="425"/>
        <w:jc w:val="both"/>
        <w:rPr>
          <w:rFonts w:ascii="Times New Roman" w:hAnsi="Times New Roman" w:cs="Times New Roman"/>
          <w:sz w:val="24"/>
          <w:szCs w:val="24"/>
          <w:lang w:eastAsia="ro-RO"/>
        </w:rPr>
      </w:pPr>
      <w:r w:rsidRPr="00AC5750">
        <w:rPr>
          <w:rFonts w:ascii="Times New Roman" w:hAnsi="Times New Roman" w:cs="Times New Roman"/>
          <w:bCs/>
          <w:sz w:val="24"/>
          <w:szCs w:val="24"/>
        </w:rPr>
        <w:t xml:space="preserve">Luarea măsurilor de evitare a poluării fonice şi de încadrare în normativele standard pentru vibraţii şi zgomote nr. 10009/2017 şi 12025/2/1981, atât pe perioada de execuție a proiectului cât și pe perioada de funcționare. Se vor asigura și respecta valorile limită ale indicatorilor de zgomot, astfel încât activitatea să nu creeze disconfort fonic, conform prevederilor art. 16 din </w:t>
      </w:r>
      <w:r w:rsidRPr="00AC5750">
        <w:rPr>
          <w:rFonts w:ascii="Times New Roman" w:hAnsi="Times New Roman" w:cs="Times New Roman"/>
          <w:bCs/>
          <w:i/>
          <w:sz w:val="24"/>
          <w:szCs w:val="24"/>
        </w:rPr>
        <w:t>Normele de igienă și recomandările privind mediul de viață al populației, aprobate prin Ord. Ministerului Sănătății nr. 119/2014;</w:t>
      </w:r>
    </w:p>
    <w:p w:rsidR="001550CD" w:rsidRPr="00AC5750" w:rsidRDefault="001550CD" w:rsidP="001550CD">
      <w:pPr>
        <w:numPr>
          <w:ilvl w:val="0"/>
          <w:numId w:val="1"/>
        </w:numPr>
        <w:spacing w:after="0" w:line="240" w:lineRule="atLeast"/>
        <w:ind w:right="-91"/>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Respectarea prevederilor: </w:t>
      </w:r>
    </w:p>
    <w:p w:rsidR="001550CD" w:rsidRPr="00AC5750" w:rsidRDefault="001550CD" w:rsidP="009A5E39">
      <w:pPr>
        <w:numPr>
          <w:ilvl w:val="0"/>
          <w:numId w:val="71"/>
        </w:numPr>
        <w:spacing w:after="0" w:line="240" w:lineRule="atLeast"/>
        <w:ind w:right="-91"/>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OUG nr. 195/2005 privind protecția mediului</w:t>
      </w:r>
      <w:r w:rsidRPr="00AC5750">
        <w:rPr>
          <w:rFonts w:ascii="Times New Roman" w:eastAsia="Calibri" w:hAnsi="Times New Roman" w:cs="Times New Roman"/>
          <w:bCs/>
          <w:sz w:val="24"/>
          <w:szCs w:val="24"/>
        </w:rPr>
        <w:t>, cu modificările și completările ulterioare;</w:t>
      </w:r>
    </w:p>
    <w:p w:rsidR="001550CD" w:rsidRPr="00AC5750" w:rsidRDefault="001550CD" w:rsidP="009A5E39">
      <w:pPr>
        <w:numPr>
          <w:ilvl w:val="0"/>
          <w:numId w:val="71"/>
        </w:numPr>
        <w:spacing w:after="0" w:line="240" w:lineRule="atLeast"/>
        <w:ind w:right="-91"/>
        <w:jc w:val="both"/>
        <w:rPr>
          <w:rFonts w:ascii="Times New Roman" w:eastAsia="Calibri" w:hAnsi="Times New Roman" w:cs="Times New Roman"/>
          <w:bCs/>
          <w:sz w:val="24"/>
          <w:szCs w:val="24"/>
        </w:rPr>
      </w:pPr>
      <w:r w:rsidRPr="00AC5750">
        <w:rPr>
          <w:rFonts w:ascii="Times New Roman" w:eastAsia="Calibri" w:hAnsi="Times New Roman" w:cs="Times New Roman"/>
          <w:bCs/>
          <w:i/>
          <w:iCs/>
          <w:sz w:val="24"/>
          <w:szCs w:val="24"/>
        </w:rPr>
        <w:t>OUG</w:t>
      </w:r>
      <w:r w:rsidRPr="00AC5750">
        <w:rPr>
          <w:rFonts w:ascii="Times New Roman" w:eastAsia="Calibri" w:hAnsi="Times New Roman" w:cs="Times New Roman"/>
          <w:b/>
          <w:bCs/>
          <w:i/>
          <w:iCs/>
          <w:sz w:val="24"/>
          <w:szCs w:val="24"/>
        </w:rPr>
        <w:t xml:space="preserve"> </w:t>
      </w:r>
      <w:r w:rsidRPr="00AC5750">
        <w:rPr>
          <w:rFonts w:ascii="Times New Roman" w:eastAsia="Calibri" w:hAnsi="Times New Roman" w:cs="Times New Roman"/>
          <w:bCs/>
          <w:i/>
          <w:sz w:val="24"/>
          <w:szCs w:val="24"/>
        </w:rPr>
        <w:t>nr. 68/2007 privind răspunderea de mediu cu referire la prevenirea şi repararea prejudiciului asupra mediului</w:t>
      </w:r>
      <w:r w:rsidRPr="00AC5750">
        <w:rPr>
          <w:rFonts w:ascii="Times New Roman" w:eastAsia="Calibri" w:hAnsi="Times New Roman" w:cs="Times New Roman"/>
          <w:bCs/>
          <w:sz w:val="24"/>
          <w:szCs w:val="24"/>
        </w:rPr>
        <w:t>, cu modificările şi completările ulterioare;</w:t>
      </w:r>
    </w:p>
    <w:p w:rsidR="001550CD" w:rsidRPr="00AC5750" w:rsidRDefault="001550CD" w:rsidP="009A5E39">
      <w:pPr>
        <w:numPr>
          <w:ilvl w:val="0"/>
          <w:numId w:val="71"/>
        </w:numPr>
        <w:spacing w:after="0" w:line="240" w:lineRule="atLeast"/>
        <w:ind w:right="-91"/>
        <w:jc w:val="both"/>
        <w:rPr>
          <w:rFonts w:ascii="Times New Roman" w:eastAsia="Calibri" w:hAnsi="Times New Roman" w:cs="Times New Roman"/>
          <w:bCs/>
          <w:sz w:val="24"/>
          <w:szCs w:val="24"/>
        </w:rPr>
      </w:pPr>
      <w:r w:rsidRPr="00AC5750">
        <w:rPr>
          <w:rFonts w:ascii="Times New Roman" w:eastAsia="Calibri" w:hAnsi="Times New Roman" w:cs="Times New Roman"/>
          <w:bCs/>
          <w:i/>
          <w:sz w:val="24"/>
          <w:szCs w:val="24"/>
        </w:rPr>
        <w:t>HG nr. 1061/2008</w:t>
      </w:r>
      <w:r w:rsidRPr="00AC5750">
        <w:rPr>
          <w:rFonts w:ascii="Times New Roman" w:eastAsia="Calibri" w:hAnsi="Times New Roman" w:cs="Times New Roman"/>
          <w:bCs/>
          <w:sz w:val="24"/>
          <w:szCs w:val="24"/>
        </w:rPr>
        <w:t xml:space="preserve"> </w:t>
      </w:r>
      <w:r w:rsidRPr="00AC5750">
        <w:rPr>
          <w:rFonts w:ascii="Times New Roman" w:eastAsia="Calibri" w:hAnsi="Times New Roman" w:cs="Times New Roman"/>
          <w:bCs/>
          <w:i/>
          <w:sz w:val="24"/>
          <w:szCs w:val="24"/>
        </w:rPr>
        <w:t>privind transportul deşeurilor periculoase şi nepericuloase pe teritoriul României;</w:t>
      </w:r>
    </w:p>
    <w:p w:rsidR="001550CD" w:rsidRPr="00AC5750" w:rsidRDefault="001550CD" w:rsidP="009A5E39">
      <w:pPr>
        <w:numPr>
          <w:ilvl w:val="0"/>
          <w:numId w:val="71"/>
        </w:numPr>
        <w:spacing w:after="0" w:line="240" w:lineRule="atLeast"/>
        <w:ind w:right="-1"/>
        <w:jc w:val="both"/>
        <w:rPr>
          <w:rFonts w:ascii="Times New Roman" w:hAnsi="Times New Roman" w:cs="Times New Roman"/>
          <w:sz w:val="24"/>
          <w:szCs w:val="24"/>
        </w:rPr>
      </w:pPr>
      <w:r w:rsidRPr="00AC5750">
        <w:rPr>
          <w:rFonts w:ascii="Times New Roman" w:hAnsi="Times New Roman" w:cs="Times New Roman"/>
          <w:bCs/>
          <w:i/>
          <w:sz w:val="24"/>
          <w:szCs w:val="24"/>
        </w:rPr>
        <w:t>Legii nr. 211/2011 privind regimul deşeurilor, republicată,</w:t>
      </w:r>
      <w:r w:rsidRPr="00AC5750">
        <w:rPr>
          <w:rFonts w:ascii="Times New Roman" w:hAnsi="Times New Roman" w:cs="Times New Roman"/>
          <w:bCs/>
          <w:sz w:val="24"/>
          <w:szCs w:val="24"/>
        </w:rPr>
        <w:t xml:space="preserve"> cu modificările și completările ulterioare;</w:t>
      </w:r>
    </w:p>
    <w:p w:rsidR="001550CD" w:rsidRPr="00AC5750" w:rsidRDefault="001550CD" w:rsidP="009A5E39">
      <w:pPr>
        <w:numPr>
          <w:ilvl w:val="0"/>
          <w:numId w:val="71"/>
        </w:numPr>
        <w:spacing w:after="0" w:line="240" w:lineRule="atLeast"/>
        <w:rPr>
          <w:rFonts w:ascii="Times New Roman" w:hAnsi="Times New Roman" w:cs="Times New Roman"/>
          <w:bCs/>
          <w:i/>
          <w:sz w:val="24"/>
          <w:szCs w:val="24"/>
        </w:rPr>
      </w:pPr>
      <w:r w:rsidRPr="00AC5750">
        <w:rPr>
          <w:rFonts w:ascii="Times New Roman" w:hAnsi="Times New Roman" w:cs="Times New Roman"/>
          <w:bCs/>
          <w:i/>
          <w:sz w:val="24"/>
          <w:szCs w:val="24"/>
        </w:rPr>
        <w:t xml:space="preserve">H.G. nr. 856/2002 privind evidenţa gestiunii deşeurilor şi pentru aprobarea listei cuprinzând deşeurile, inclusiv deşeurile periculoase, cu modificările ulterioare; </w:t>
      </w:r>
    </w:p>
    <w:p w:rsidR="001550CD" w:rsidRPr="00AC5750" w:rsidRDefault="001550CD" w:rsidP="009A5E39">
      <w:pPr>
        <w:numPr>
          <w:ilvl w:val="0"/>
          <w:numId w:val="7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Deciziei Comisiei 2014/955/UE din 18 decembrie 2014 de modificare a Deciziei 2000/532/CE de stabilire a unei liste de deşeuri în temeiul Directivei 2008/98/CE a Parlamentului European şi a Consiliului;</w:t>
      </w:r>
    </w:p>
    <w:p w:rsidR="001550CD" w:rsidRPr="00AC5750" w:rsidRDefault="001550CD" w:rsidP="001550CD">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sz w:val="24"/>
          <w:szCs w:val="24"/>
        </w:rPr>
        <w:t xml:space="preserve">Se va ţine evidenţa deşeurilor rezultate din activitatea desfăşurată, conform </w:t>
      </w:r>
      <w:r w:rsidRPr="00AC5750">
        <w:rPr>
          <w:rFonts w:ascii="Times New Roman" w:hAnsi="Times New Roman" w:cs="Times New Roman"/>
          <w:i/>
          <w:sz w:val="24"/>
          <w:szCs w:val="24"/>
        </w:rPr>
        <w:t xml:space="preserve">HG nr. 856/2002 </w:t>
      </w:r>
      <w:r w:rsidRPr="00AC5750">
        <w:rPr>
          <w:rFonts w:ascii="Times New Roman" w:hAnsi="Times New Roman" w:cs="Times New Roman"/>
          <w:bCs/>
          <w:i/>
          <w:sz w:val="24"/>
          <w:szCs w:val="24"/>
        </w:rPr>
        <w:t>privind evidenţa gestiunii deşeurilor şi pentru aprobarea listei cuprinzând deşeurile, inclusiv deşeurile periculoase</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 xml:space="preserve">cu modificările şi completările ulterioare și se va raporta la A.P.M. Brăila </w:t>
      </w:r>
      <w:r w:rsidRPr="00AC5750">
        <w:rPr>
          <w:rFonts w:ascii="Times New Roman" w:hAnsi="Times New Roman" w:cs="Times New Roman"/>
          <w:bCs/>
          <w:sz w:val="24"/>
          <w:szCs w:val="24"/>
        </w:rPr>
        <w:t>la finalizarea lucrărilor proiectului</w:t>
      </w:r>
      <w:r w:rsidRPr="00AC5750">
        <w:rPr>
          <w:rFonts w:ascii="Times New Roman" w:hAnsi="Times New Roman" w:cs="Times New Roman"/>
          <w:sz w:val="24"/>
          <w:szCs w:val="24"/>
        </w:rPr>
        <w:t>;</w:t>
      </w:r>
    </w:p>
    <w:p w:rsidR="001550CD" w:rsidRPr="00AC5750" w:rsidRDefault="001550CD" w:rsidP="001550CD">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 xml:space="preserve">Înştiinţarea autorităţii competente pentru protecţia mediului la finalizarea lucrărilor de investiţie, conform prevederilor art. 49, alin. 3 din </w:t>
      </w:r>
      <w:hyperlink r:id="rId81" w:tooltip="de aplicare a evaluării impactului asupra mediului pentru proiecte publice şi private (act publicat in M.Of. 274 din 27-apr-2010)" w:history="1">
        <w:r w:rsidRPr="00AC5750">
          <w:rPr>
            <w:rFonts w:ascii="Times New Roman" w:hAnsi="Times New Roman" w:cs="Times New Roman"/>
            <w:i/>
            <w:sz w:val="24"/>
            <w:szCs w:val="24"/>
          </w:rPr>
          <w:t>Metodologia de aplicare a evaluării impactului asupra mediului pentru proiecte publice şi private</w:t>
        </w:r>
      </w:hyperlink>
      <w:r w:rsidRPr="00AC5750">
        <w:rPr>
          <w:rFonts w:ascii="Times New Roman" w:hAnsi="Times New Roman" w:cs="Times New Roman"/>
          <w:b/>
          <w:bCs/>
          <w:i/>
          <w:sz w:val="24"/>
          <w:szCs w:val="24"/>
        </w:rPr>
        <w:t xml:space="preserve"> </w:t>
      </w:r>
      <w:r w:rsidRPr="00AC5750">
        <w:rPr>
          <w:rFonts w:ascii="Times New Roman" w:hAnsi="Times New Roman" w:cs="Times New Roman"/>
          <w:bCs/>
          <w:sz w:val="24"/>
          <w:szCs w:val="24"/>
        </w:rPr>
        <w:t>aprobată prin</w:t>
      </w:r>
      <w:r w:rsidRPr="00AC5750">
        <w:rPr>
          <w:rFonts w:ascii="Times New Roman" w:hAnsi="Times New Roman" w:cs="Times New Roman"/>
          <w:b/>
          <w:bCs/>
          <w:sz w:val="24"/>
          <w:szCs w:val="24"/>
        </w:rPr>
        <w:t xml:space="preserve"> </w:t>
      </w:r>
      <w:r w:rsidRPr="00AC5750">
        <w:rPr>
          <w:rFonts w:ascii="Times New Roman" w:hAnsi="Times New Roman" w:cs="Times New Roman"/>
          <w:i/>
          <w:sz w:val="24"/>
          <w:szCs w:val="24"/>
        </w:rPr>
        <w:t>Ord. MMP nr. 135/2010</w:t>
      </w:r>
      <w:r w:rsidRPr="00AC5750">
        <w:rPr>
          <w:rFonts w:ascii="Times New Roman" w:hAnsi="Times New Roman" w:cs="Times New Roman"/>
          <w:sz w:val="24"/>
          <w:szCs w:val="24"/>
        </w:rPr>
        <w:t>;</w:t>
      </w:r>
    </w:p>
    <w:p w:rsidR="001550CD" w:rsidRPr="00AC5750" w:rsidRDefault="001550CD" w:rsidP="001550CD">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Respectarea prevederilor art. 15, alin. 2, lit. a) din OUG nr. 164/2008 care modifică şi completează OUG nr. 195/2005 privind protecţia mediului, aprobată cu modificări şi completări de Legea nr. 265/2006, cu modificările şi completările ulterioare</w:t>
      </w:r>
      <w:r w:rsidRPr="00AC5750">
        <w:rPr>
          <w:rFonts w:ascii="Times New Roman" w:hAnsi="Times New Roman" w:cs="Times New Roman"/>
          <w:sz w:val="24"/>
          <w:szCs w:val="24"/>
          <w:u w:val="single"/>
        </w:rPr>
        <w:t xml:space="preserve"> </w:t>
      </w:r>
      <w:r w:rsidRPr="00AC5750">
        <w:rPr>
          <w:rFonts w:ascii="Times New Roman" w:hAnsi="Times New Roman" w:cs="Times New Roman"/>
          <w:i/>
          <w:sz w:val="24"/>
          <w:szCs w:val="24"/>
          <w:u w:val="single"/>
        </w:rPr>
        <w:t>„de a notifica autoritatea competentă pentru protecţia mediului dacă intervin elemente noi, necunoscute la data emiterii actelor de reglementare, precum şi asupra oricăror modificări ale condiţiilor care au stat la baza emiterii actelor de reglementare, înainte de realizarea modificării”.</w:t>
      </w:r>
    </w:p>
    <w:p w:rsidR="001550CD" w:rsidRPr="00AC5750" w:rsidRDefault="001550CD" w:rsidP="001550CD">
      <w:pPr>
        <w:tabs>
          <w:tab w:val="left" w:pos="1331"/>
          <w:tab w:val="center" w:pos="4720"/>
        </w:tabs>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Intocmit,</w:t>
      </w:r>
    </w:p>
    <w:p w:rsidR="001550CD" w:rsidRPr="00AC5750" w:rsidRDefault="001550CD" w:rsidP="001550CD">
      <w:pPr>
        <w:tabs>
          <w:tab w:val="left" w:pos="1331"/>
          <w:tab w:val="center" w:pos="4720"/>
        </w:tabs>
        <w:spacing w:after="0" w:line="240" w:lineRule="atLeast"/>
        <w:jc w:val="center"/>
        <w:rPr>
          <w:rStyle w:val="ax1"/>
          <w:rFonts w:ascii="Times New Roman" w:hAnsi="Times New Roman" w:cs="Times New Roman"/>
          <w:b w:val="0"/>
          <w:caps/>
          <w:sz w:val="24"/>
          <w:szCs w:val="24"/>
        </w:rPr>
      </w:pPr>
      <w:r w:rsidRPr="00AC5750">
        <w:rPr>
          <w:rStyle w:val="ax1"/>
          <w:rFonts w:ascii="Times New Roman" w:hAnsi="Times New Roman" w:cs="Times New Roman"/>
          <w:b w:val="0"/>
          <w:sz w:val="24"/>
          <w:szCs w:val="24"/>
        </w:rPr>
        <w:t>Steluta Mardale</w:t>
      </w:r>
    </w:p>
    <w:p w:rsidR="007F7534" w:rsidRPr="00AC5750" w:rsidRDefault="007F7534" w:rsidP="007F7534">
      <w:pPr>
        <w:tabs>
          <w:tab w:val="left" w:pos="1331"/>
          <w:tab w:val="center" w:pos="4720"/>
        </w:tabs>
        <w:spacing w:after="0" w:line="240" w:lineRule="auto"/>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7F7534" w:rsidRPr="00AC5750" w:rsidRDefault="007F7534" w:rsidP="007F7534">
      <w:pPr>
        <w:spacing w:after="0" w:line="240" w:lineRule="auto"/>
        <w:jc w:val="center"/>
        <w:rPr>
          <w:rFonts w:ascii="Times New Roman" w:hAnsi="Times New Roman" w:cs="Times New Roman"/>
          <w:b/>
          <w:sz w:val="24"/>
          <w:szCs w:val="24"/>
        </w:rPr>
      </w:pPr>
      <w:r w:rsidRPr="00AC5750">
        <w:rPr>
          <w:rFonts w:ascii="Times New Roman" w:hAnsi="Times New Roman" w:cs="Times New Roman"/>
          <w:b/>
          <w:sz w:val="24"/>
          <w:szCs w:val="24"/>
        </w:rPr>
        <w:t xml:space="preserve">Nr.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.09.2018</w:t>
      </w:r>
    </w:p>
    <w:p w:rsidR="007F7534" w:rsidRPr="00AC5750" w:rsidRDefault="007F7534" w:rsidP="007F7534">
      <w:pPr>
        <w:tabs>
          <w:tab w:val="left" w:pos="851"/>
        </w:tabs>
        <w:spacing w:after="0" w:line="240" w:lineRule="auto"/>
        <w:jc w:val="both"/>
        <w:rPr>
          <w:rStyle w:val="BodyTextChar"/>
          <w:rFonts w:ascii="Times New Roman" w:eastAsiaTheme="minorHAnsi" w:hAnsi="Times New Roman"/>
          <w:b/>
          <w:i/>
          <w:lang w:val="ro-RO"/>
        </w:rPr>
      </w:pPr>
      <w:r w:rsidRPr="00AC5750">
        <w:rPr>
          <w:rFonts w:ascii="Times New Roman" w:hAnsi="Times New Roman" w:cs="Times New Roman"/>
          <w:sz w:val="24"/>
          <w:szCs w:val="24"/>
        </w:rPr>
        <w:tab/>
      </w:r>
      <w:hyperlink w:anchor="#" w:history="1"/>
      <w:r w:rsidRPr="00AC5750">
        <w:rPr>
          <w:rStyle w:val="tpa1"/>
          <w:rFonts w:ascii="Times New Roman" w:hAnsi="Times New Roman" w:cs="Times New Roman"/>
          <w:sz w:val="24"/>
          <w:szCs w:val="24"/>
        </w:rPr>
        <w:t xml:space="preserve">Ca urmare a solicitării de emitere a acordului de mediu adresate de </w:t>
      </w:r>
      <w:r w:rsidRPr="00AC5750">
        <w:rPr>
          <w:rStyle w:val="tpa1"/>
          <w:rFonts w:ascii="Times New Roman" w:hAnsi="Times New Roman" w:cs="Times New Roman"/>
          <w:b/>
          <w:sz w:val="24"/>
          <w:szCs w:val="24"/>
        </w:rPr>
        <w:t xml:space="preserve">PRIMARIA MUNICIPIULUI BRAILA, </w:t>
      </w:r>
      <w:r w:rsidRPr="00AC5750">
        <w:rPr>
          <w:rStyle w:val="tpa1"/>
          <w:rFonts w:ascii="Times New Roman" w:hAnsi="Times New Roman" w:cs="Times New Roman"/>
          <w:sz w:val="24"/>
          <w:szCs w:val="24"/>
        </w:rPr>
        <w:t xml:space="preserve">cu sediul în </w:t>
      </w:r>
      <w:r w:rsidRPr="00AC5750">
        <w:rPr>
          <w:rFonts w:ascii="Times New Roman" w:hAnsi="Times New Roman" w:cs="Times New Roman"/>
          <w:sz w:val="24"/>
          <w:szCs w:val="24"/>
        </w:rPr>
        <w:t xml:space="preserve">jud. Brăila, mun. Brăila, Piata Independentei nr. 1, </w:t>
      </w:r>
      <w:r w:rsidRPr="00AC5750">
        <w:rPr>
          <w:rStyle w:val="tpa1"/>
          <w:rFonts w:ascii="Times New Roman" w:hAnsi="Times New Roman" w:cs="Times New Roman"/>
          <w:sz w:val="24"/>
          <w:szCs w:val="24"/>
        </w:rPr>
        <w:t xml:space="preserve">înregistrată la APM Brăila cu nr. </w:t>
      </w:r>
      <w:r w:rsidRPr="00AC5750">
        <w:rPr>
          <w:rFonts w:ascii="Times New Roman" w:hAnsi="Times New Roman" w:cs="Times New Roman"/>
          <w:sz w:val="24"/>
          <w:szCs w:val="24"/>
        </w:rPr>
        <w:t>7941/02.07.2018,</w:t>
      </w:r>
      <w:r w:rsidRPr="00AC5750">
        <w:rPr>
          <w:rStyle w:val="tpa1"/>
          <w:rFonts w:ascii="Times New Roman" w:hAnsi="Times New Roman" w:cs="Times New Roman"/>
          <w:sz w:val="24"/>
          <w:szCs w:val="24"/>
        </w:rPr>
        <w:t xml:space="preserve"> </w:t>
      </w:r>
      <w:hyperlink w:anchor="#" w:history="1"/>
      <w:r w:rsidRPr="00AC5750">
        <w:rPr>
          <w:rStyle w:val="tpa1"/>
          <w:rFonts w:ascii="Times New Roman" w:hAnsi="Times New Roman" w:cs="Times New Roman"/>
          <w:sz w:val="24"/>
          <w:szCs w:val="24"/>
        </w:rPr>
        <w:t>în baza Hotărârii Guvernului nr. 445/2009 privind evaluarea impactului anumitor proiecte publice şi private asupra mediului</w:t>
      </w:r>
      <w:r w:rsidRPr="00AC5750">
        <w:rPr>
          <w:rFonts w:ascii="Times New Roman" w:hAnsi="Times New Roman" w:cs="Times New Roman"/>
          <w:sz w:val="24"/>
          <w:szCs w:val="24"/>
          <w:lang w:eastAsia="ar-SA"/>
        </w:rPr>
        <w:t xml:space="preserve">, </w:t>
      </w:r>
      <w:r w:rsidRPr="00AC5750">
        <w:rPr>
          <w:rStyle w:val="tpa1"/>
          <w:rFonts w:ascii="Times New Roman" w:hAnsi="Times New Roman" w:cs="Times New Roman"/>
          <w:sz w:val="24"/>
          <w:szCs w:val="24"/>
        </w:rPr>
        <w:t xml:space="preserve">ca urmare a consultărilor desfăşurate în cadrul şedinţei Comisiei de Analiză Tehnică Brăila din data de </w:t>
      </w:r>
      <w:r w:rsidR="00225550" w:rsidRPr="00AC5750">
        <w:rPr>
          <w:rStyle w:val="tpa1"/>
          <w:rFonts w:ascii="Times New Roman" w:hAnsi="Times New Roman" w:cs="Times New Roman"/>
          <w:sz w:val="24"/>
          <w:szCs w:val="24"/>
        </w:rPr>
        <w:t>23</w:t>
      </w:r>
      <w:r w:rsidRPr="00AC5750">
        <w:rPr>
          <w:rStyle w:val="tpa1"/>
          <w:rFonts w:ascii="Times New Roman" w:hAnsi="Times New Roman" w:cs="Times New Roman"/>
          <w:sz w:val="24"/>
          <w:szCs w:val="24"/>
        </w:rPr>
        <w:t>.</w:t>
      </w:r>
      <w:r w:rsidR="00225550" w:rsidRPr="00AC5750">
        <w:rPr>
          <w:rStyle w:val="tpa1"/>
          <w:rFonts w:ascii="Times New Roman" w:hAnsi="Times New Roman" w:cs="Times New Roman"/>
          <w:sz w:val="24"/>
          <w:szCs w:val="24"/>
        </w:rPr>
        <w:t>08</w:t>
      </w:r>
      <w:r w:rsidRPr="00AC5750">
        <w:rPr>
          <w:rStyle w:val="tpa1"/>
          <w:rFonts w:ascii="Times New Roman" w:hAnsi="Times New Roman" w:cs="Times New Roman"/>
          <w:sz w:val="24"/>
          <w:szCs w:val="24"/>
        </w:rPr>
        <w:t xml:space="preserve">.2018, Agenţia pentru Protecţia Mediului Brăila decide că proiectul </w:t>
      </w:r>
      <w:r w:rsidRPr="00AC5750">
        <w:rPr>
          <w:rFonts w:ascii="Times New Roman" w:hAnsi="Times New Roman" w:cs="Times New Roman"/>
          <w:i/>
          <w:sz w:val="24"/>
          <w:szCs w:val="24"/>
        </w:rPr>
        <w:t>„Modernizare parcari lot 5”,</w:t>
      </w:r>
      <w:r w:rsidRPr="00AC5750">
        <w:rPr>
          <w:rFonts w:ascii="Times New Roman" w:hAnsi="Times New Roman" w:cs="Times New Roman"/>
          <w:b/>
          <w:i/>
          <w:sz w:val="24"/>
          <w:szCs w:val="24"/>
        </w:rPr>
        <w:t xml:space="preserve"> </w:t>
      </w:r>
      <w:r w:rsidRPr="00AC5750">
        <w:rPr>
          <w:rFonts w:ascii="Times New Roman" w:hAnsi="Times New Roman" w:cs="Times New Roman"/>
          <w:sz w:val="24"/>
          <w:szCs w:val="24"/>
        </w:rPr>
        <w:t>amplasament jud. Braila, mun. Braila: Aleea Petrolistilor in spatele blocului 10 si Aleea Soarelui marginita de strada Ghioceilor, str. Tineretului si B-dul Dorobantilor</w:t>
      </w:r>
      <w:r w:rsidRPr="00AC5750">
        <w:rPr>
          <w:rStyle w:val="BodyTextChar"/>
          <w:rFonts w:ascii="Times New Roman" w:eastAsiaTheme="minorHAnsi" w:hAnsi="Times New Roman"/>
          <w:b/>
          <w:i/>
          <w:lang w:val="ro-RO"/>
        </w:rPr>
        <w:t xml:space="preserve"> </w:t>
      </w:r>
    </w:p>
    <w:p w:rsidR="007F7534" w:rsidRPr="00AC5750" w:rsidRDefault="007F7534" w:rsidP="007F7534">
      <w:pPr>
        <w:tabs>
          <w:tab w:val="left" w:pos="851"/>
        </w:tabs>
        <w:spacing w:after="0" w:line="240" w:lineRule="auto"/>
        <w:jc w:val="both"/>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nu se supune evaluării impactului asupra mediului și nu se supune evaluării adecvate.</w:t>
      </w:r>
    </w:p>
    <w:p w:rsidR="007F7534" w:rsidRPr="00AC5750" w:rsidRDefault="007F7534" w:rsidP="007F7534">
      <w:pPr>
        <w:spacing w:after="0" w:line="240" w:lineRule="auto"/>
        <w:rPr>
          <w:rStyle w:val="tpa1"/>
          <w:rFonts w:ascii="Times New Roman" w:hAnsi="Times New Roman" w:cs="Times New Roman"/>
          <w:sz w:val="24"/>
          <w:szCs w:val="24"/>
        </w:rPr>
      </w:pPr>
      <w:r w:rsidRPr="00AC5750">
        <w:rPr>
          <w:rStyle w:val="tpa1"/>
          <w:rFonts w:ascii="Times New Roman" w:hAnsi="Times New Roman" w:cs="Times New Roman"/>
          <w:sz w:val="24"/>
          <w:szCs w:val="24"/>
        </w:rPr>
        <w:t>Justificarea prezentei decizii:</w:t>
      </w:r>
    </w:p>
    <w:p w:rsidR="007F7534" w:rsidRPr="00AC5750" w:rsidRDefault="007F7534" w:rsidP="007F7534">
      <w:pPr>
        <w:numPr>
          <w:ilvl w:val="0"/>
          <w:numId w:val="10"/>
        </w:numPr>
        <w:spacing w:after="0" w:line="240" w:lineRule="auto"/>
        <w:ind w:left="426" w:hanging="284"/>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H.G. nr. 445/2009, Anexa nr. 2, la </w:t>
      </w:r>
      <w:r w:rsidRPr="00AC5750">
        <w:rPr>
          <w:rFonts w:ascii="Times New Roman" w:hAnsi="Times New Roman" w:cs="Times New Roman"/>
          <w:sz w:val="24"/>
          <w:szCs w:val="24"/>
        </w:rPr>
        <w:t>pct. 10, lit.  b)-</w:t>
      </w:r>
      <w:r w:rsidRPr="00AC5750">
        <w:rPr>
          <w:rFonts w:ascii="Times New Roman" w:hAnsi="Times New Roman" w:cs="Times New Roman"/>
          <w:b/>
          <w:sz w:val="24"/>
          <w:szCs w:val="24"/>
        </w:rPr>
        <w:t xml:space="preserve"> </w:t>
      </w:r>
      <w:r w:rsidRPr="00AC5750">
        <w:rPr>
          <w:rFonts w:ascii="Times New Roman" w:hAnsi="Times New Roman" w:cs="Times New Roman"/>
          <w:i/>
          <w:sz w:val="24"/>
          <w:szCs w:val="24"/>
        </w:rPr>
        <w:t>p</w:t>
      </w:r>
      <w:r w:rsidRPr="00AC5750">
        <w:rPr>
          <w:rStyle w:val="tpt1"/>
          <w:rFonts w:ascii="Times New Roman" w:hAnsi="Times New Roman" w:cs="Times New Roman"/>
          <w:i/>
          <w:sz w:val="24"/>
          <w:szCs w:val="24"/>
        </w:rPr>
        <w:t xml:space="preserve">roiecte de </w:t>
      </w:r>
      <w:r w:rsidRPr="00AC5750">
        <w:rPr>
          <w:rStyle w:val="tli1"/>
          <w:rFonts w:ascii="Times New Roman" w:hAnsi="Times New Roman" w:cs="Times New Roman"/>
          <w:i/>
          <w:sz w:val="24"/>
          <w:szCs w:val="24"/>
        </w:rPr>
        <w:t>dezvoltare urbană, inclusiv construcţia centrelor comerciale şi a parcărilor auto</w:t>
      </w:r>
      <w:r w:rsidRPr="00AC5750">
        <w:rPr>
          <w:rStyle w:val="tpa1"/>
          <w:rFonts w:ascii="Times New Roman" w:hAnsi="Times New Roman" w:cs="Times New Roman"/>
          <w:sz w:val="24"/>
          <w:szCs w:val="24"/>
        </w:rPr>
        <w:t xml:space="preserve"> și pct. 13. lit a)- </w:t>
      </w:r>
      <w:r w:rsidRPr="00AC5750">
        <w:rPr>
          <w:rStyle w:val="tpa1"/>
          <w:rFonts w:ascii="Times New Roman" w:hAnsi="Times New Roman" w:cs="Times New Roman"/>
          <w:i/>
          <w:sz w:val="24"/>
          <w:szCs w:val="24"/>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Style w:val="tpa1"/>
          <w:rFonts w:ascii="Times New Roman" w:hAnsi="Times New Roman" w:cs="Times New Roman"/>
          <w:sz w:val="24"/>
          <w:szCs w:val="24"/>
        </w:rPr>
        <w:t>;</w:t>
      </w:r>
      <w:r w:rsidRPr="00AC5750">
        <w:rPr>
          <w:rFonts w:ascii="Times New Roman" w:hAnsi="Times New Roman" w:cs="Times New Roman"/>
          <w:sz w:val="24"/>
          <w:szCs w:val="24"/>
        </w:rPr>
        <w:t xml:space="preserve"> </w:t>
      </w:r>
    </w:p>
    <w:p w:rsidR="007F7534" w:rsidRPr="00AC5750" w:rsidRDefault="007F7534" w:rsidP="007F7534">
      <w:pPr>
        <w:numPr>
          <w:ilvl w:val="0"/>
          <w:numId w:val="10"/>
        </w:numPr>
        <w:tabs>
          <w:tab w:val="left" w:pos="426"/>
        </w:tabs>
        <w:autoSpaceDE w:val="0"/>
        <w:autoSpaceDN w:val="0"/>
        <w:adjustRightInd w:val="0"/>
        <w:spacing w:after="0" w:line="240" w:lineRule="auto"/>
        <w:ind w:left="426" w:hanging="283"/>
        <w:jc w:val="both"/>
        <w:rPr>
          <w:rStyle w:val="tpa1"/>
          <w:rFonts w:ascii="Times New Roman" w:hAnsi="Times New Roman" w:cs="Times New Roman"/>
          <w:sz w:val="24"/>
          <w:szCs w:val="24"/>
        </w:rPr>
      </w:pPr>
      <w:r w:rsidRPr="00AC5750">
        <w:rPr>
          <w:rFonts w:ascii="Times New Roman" w:hAnsi="Times New Roman" w:cs="Times New Roman"/>
          <w:sz w:val="24"/>
          <w:szCs w:val="24"/>
          <w:lang w:eastAsia="ro-RO"/>
        </w:rPr>
        <w:lastRenderedPageBreak/>
        <w:t xml:space="preserve">proiectul nu intră sub incidența </w:t>
      </w:r>
      <w:r w:rsidRPr="00AC5750">
        <w:rPr>
          <w:rFonts w:ascii="Times New Roman" w:hAnsi="Times New Roman" w:cs="Times New Roman"/>
          <w:sz w:val="24"/>
          <w:szCs w:val="24"/>
        </w:rPr>
        <w:t xml:space="preserve">art. 28 din </w:t>
      </w:r>
      <w:r w:rsidRPr="00AC5750">
        <w:rPr>
          <w:rStyle w:val="tli1"/>
          <w:rFonts w:ascii="Times New Roman" w:hAnsi="Times New Roman" w:cs="Times New Roman"/>
          <w:sz w:val="24"/>
          <w:szCs w:val="24"/>
        </w:rPr>
        <w:t xml:space="preserve">O.U.G. nr. 57/2007 </w:t>
      </w:r>
      <w:r w:rsidRPr="00AC5750">
        <w:rPr>
          <w:rFonts w:ascii="Times New Roman" w:hAnsi="Times New Roman" w:cs="Times New Roman"/>
          <w:i/>
          <w:sz w:val="24"/>
          <w:szCs w:val="24"/>
          <w:lang w:eastAsia="ar-SA"/>
        </w:rPr>
        <w:t>privind regimul ariilor naturale protejate, conservarea habitatelor naturale, a florei şi faunei sălbatice</w:t>
      </w:r>
      <w:r w:rsidRPr="00AC5750">
        <w:rPr>
          <w:rFonts w:ascii="Times New Roman" w:hAnsi="Times New Roman" w:cs="Times New Roman"/>
          <w:sz w:val="24"/>
          <w:szCs w:val="24"/>
          <w:lang w:eastAsia="ar-SA"/>
        </w:rPr>
        <w:t>, cu modificările şi completările ulterioare, deoarece amplasamentul nu se află în perimetrul sau în vecinătatea unei arii naturale protejate de interes comunitar și nu a fost demarată procedura de evaluare adecvată.</w:t>
      </w:r>
    </w:p>
    <w:p w:rsidR="007F7534" w:rsidRPr="00AC5750" w:rsidRDefault="007F7534" w:rsidP="007F7534">
      <w:pPr>
        <w:spacing w:after="0" w:line="240" w:lineRule="auto"/>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rPr>
        <w:t>Motivele care au stat la baza luării deciziei etapei de încadrare în procedura de evaluare a impactului asupra mediului sunt următoarele:</w:t>
      </w:r>
    </w:p>
    <w:p w:rsidR="007F7534" w:rsidRPr="00AC5750" w:rsidRDefault="007F7534" w:rsidP="007F7534">
      <w:pPr>
        <w:spacing w:after="0" w:line="240" w:lineRule="auto"/>
        <w:rPr>
          <w:rStyle w:val="tpa1"/>
          <w:rFonts w:ascii="Times New Roman" w:hAnsi="Times New Roman" w:cs="Times New Roman"/>
          <w:sz w:val="24"/>
          <w:szCs w:val="24"/>
        </w:rPr>
      </w:pPr>
      <w:r w:rsidRPr="00AC5750">
        <w:rPr>
          <w:rStyle w:val="tpa1"/>
          <w:rFonts w:ascii="Times New Roman" w:hAnsi="Times New Roman" w:cs="Times New Roman"/>
          <w:b/>
          <w:sz w:val="24"/>
          <w:szCs w:val="24"/>
        </w:rPr>
        <w:t>1.</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caracteristicile proiectului:</w:t>
      </w:r>
      <w:r w:rsidRPr="00AC5750">
        <w:rPr>
          <w:rStyle w:val="tpa1"/>
          <w:rFonts w:ascii="Times New Roman" w:hAnsi="Times New Roman" w:cs="Times New Roman"/>
          <w:sz w:val="24"/>
          <w:szCs w:val="24"/>
        </w:rPr>
        <w:t xml:space="preserve"> </w:t>
      </w:r>
    </w:p>
    <w:p w:rsidR="007F7534" w:rsidRPr="00AC5750" w:rsidRDefault="007F7534" w:rsidP="007F7534">
      <w:pPr>
        <w:pStyle w:val="Default"/>
        <w:jc w:val="both"/>
        <w:rPr>
          <w:rFonts w:ascii="Times New Roman" w:hAnsi="Times New Roman" w:cs="Times New Roman"/>
          <w:color w:val="auto"/>
        </w:rPr>
      </w:pPr>
      <w:r w:rsidRPr="00AC5750">
        <w:rPr>
          <w:rStyle w:val="tpa1"/>
          <w:rFonts w:ascii="Times New Roman" w:eastAsia="Calibri" w:hAnsi="Times New Roman" w:cs="Times New Roman"/>
          <w:color w:val="auto"/>
        </w:rPr>
        <w:tab/>
      </w: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r w:rsidRPr="00AC5750">
        <w:rPr>
          <w:rFonts w:ascii="Times New Roman" w:hAnsi="Times New Roman" w:cs="Times New Roman"/>
          <w:color w:val="auto"/>
        </w:rPr>
        <w:t xml:space="preserve">proiectul propune modernizarea a 2 parcări din diferite zone ale orașului Brăila:  </w:t>
      </w:r>
    </w:p>
    <w:p w:rsidR="007F7534" w:rsidRPr="00AC5750" w:rsidRDefault="007F7534" w:rsidP="007F7534">
      <w:pPr>
        <w:pStyle w:val="Default"/>
        <w:jc w:val="both"/>
        <w:rPr>
          <w:rFonts w:ascii="Times New Roman" w:hAnsi="Times New Roman" w:cs="Times New Roman"/>
          <w:color w:val="auto"/>
        </w:rPr>
      </w:pPr>
      <w:r w:rsidRPr="00AC5750">
        <w:rPr>
          <w:rFonts w:ascii="Times New Roman" w:hAnsi="Times New Roman" w:cs="Times New Roman"/>
          <w:b/>
          <w:color w:val="auto"/>
        </w:rPr>
        <w:t>1. Parcare 1</w:t>
      </w:r>
      <w:r w:rsidRPr="00AC5750">
        <w:rPr>
          <w:rFonts w:ascii="Times New Roman" w:hAnsi="Times New Roman" w:cs="Times New Roman"/>
          <w:color w:val="auto"/>
        </w:rPr>
        <w:t xml:space="preserve"> – Aleea Petroliștilor, capăt Aleea Culturii, în spatele bl. 10;  </w:t>
      </w:r>
    </w:p>
    <w:p w:rsidR="007F7534" w:rsidRPr="00AC5750" w:rsidRDefault="007F7534" w:rsidP="007F7534">
      <w:pPr>
        <w:pStyle w:val="Default"/>
        <w:jc w:val="both"/>
        <w:rPr>
          <w:rFonts w:ascii="Times New Roman" w:hAnsi="Times New Roman" w:cs="Times New Roman"/>
          <w:color w:val="auto"/>
        </w:rPr>
      </w:pPr>
      <w:r w:rsidRPr="00AC5750">
        <w:rPr>
          <w:rFonts w:ascii="Times New Roman" w:hAnsi="Times New Roman" w:cs="Times New Roman"/>
          <w:b/>
          <w:color w:val="auto"/>
        </w:rPr>
        <w:t>2. Parcare 2</w:t>
      </w:r>
      <w:r w:rsidRPr="00AC5750">
        <w:rPr>
          <w:rFonts w:ascii="Times New Roman" w:hAnsi="Times New Roman" w:cs="Times New Roman"/>
          <w:color w:val="auto"/>
        </w:rPr>
        <w:t xml:space="preserve"> – Aleea Soarelui, zonă parcare mărginită de străzile Ghioceilor, Tineretului și B-dul Dorobanților; </w:t>
      </w:r>
    </w:p>
    <w:p w:rsidR="007F7534" w:rsidRPr="00AC5750" w:rsidRDefault="007F7534" w:rsidP="007F7534">
      <w:pPr>
        <w:pStyle w:val="Default"/>
        <w:jc w:val="both"/>
        <w:rPr>
          <w:rFonts w:ascii="Times New Roman" w:hAnsi="Times New Roman" w:cs="Times New Roman"/>
          <w:b/>
          <w:color w:val="auto"/>
        </w:rPr>
      </w:pPr>
      <w:r w:rsidRPr="00AC5750">
        <w:rPr>
          <w:rFonts w:ascii="Times New Roman" w:hAnsi="Times New Roman" w:cs="Times New Roman"/>
          <w:b/>
          <w:color w:val="auto"/>
        </w:rPr>
        <w:t xml:space="preserve">Suprafața totală a parcărilor: 21.350,00 mp.  </w:t>
      </w:r>
    </w:p>
    <w:p w:rsidR="007F7534" w:rsidRPr="00AC5750" w:rsidRDefault="007F7534" w:rsidP="007F7534">
      <w:pPr>
        <w:pStyle w:val="Default"/>
        <w:jc w:val="both"/>
        <w:rPr>
          <w:rFonts w:ascii="Times New Roman" w:hAnsi="Times New Roman" w:cs="Times New Roman"/>
          <w:b/>
          <w:color w:val="auto"/>
        </w:rPr>
      </w:pPr>
      <w:r w:rsidRPr="00AC5750">
        <w:rPr>
          <w:rFonts w:ascii="Times New Roman" w:hAnsi="Times New Roman" w:cs="Times New Roman"/>
          <w:b/>
          <w:color w:val="auto"/>
        </w:rPr>
        <w:t xml:space="preserve">Amenajare parcare 1 – Aleea Petroliștilor, capăt Aleea Culturii, în spatele bl. 10 </w:t>
      </w:r>
    </w:p>
    <w:p w:rsidR="007F7534" w:rsidRPr="00AC5750" w:rsidRDefault="007F7534" w:rsidP="007F7534">
      <w:pPr>
        <w:pStyle w:val="Default"/>
        <w:jc w:val="both"/>
        <w:rPr>
          <w:rFonts w:ascii="Times New Roman" w:hAnsi="Times New Roman" w:cs="Times New Roman"/>
          <w:color w:val="auto"/>
        </w:rPr>
      </w:pPr>
      <w:r w:rsidRPr="00AC5750">
        <w:rPr>
          <w:rFonts w:ascii="Times New Roman" w:hAnsi="Times New Roman" w:cs="Times New Roman"/>
          <w:color w:val="auto"/>
        </w:rPr>
        <w:t xml:space="preserve">-Suprafață totală: 2.750,00 mp din care: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-parte carosabilă cu structură rutieră nouă: S=600 mp:  </w:t>
      </w:r>
    </w:p>
    <w:p w:rsidR="007F7534" w:rsidRPr="00AC5750" w:rsidRDefault="007F7534" w:rsidP="009A5E39">
      <w:pPr>
        <w:pStyle w:val="Default"/>
        <w:numPr>
          <w:ilvl w:val="0"/>
          <w:numId w:val="94"/>
        </w:numPr>
        <w:jc w:val="both"/>
        <w:rPr>
          <w:rFonts w:ascii="Times New Roman" w:hAnsi="Times New Roman" w:cs="Times New Roman"/>
          <w:color w:val="auto"/>
        </w:rPr>
      </w:pPr>
      <w:r w:rsidRPr="00AC5750">
        <w:rPr>
          <w:rFonts w:ascii="Times New Roman" w:hAnsi="Times New Roman" w:cs="Times New Roman"/>
          <w:color w:val="auto"/>
        </w:rPr>
        <w:t xml:space="preserve">strat de rulare din mixtură asfaltică tip BAPC 16, dimensiunea maximă a granulei de 16 mm, în grosime de 4,00 cm;  </w:t>
      </w:r>
    </w:p>
    <w:p w:rsidR="007F7534" w:rsidRPr="00AC5750" w:rsidRDefault="007F7534" w:rsidP="009A5E39">
      <w:pPr>
        <w:pStyle w:val="Default"/>
        <w:numPr>
          <w:ilvl w:val="0"/>
          <w:numId w:val="94"/>
        </w:numPr>
        <w:jc w:val="both"/>
        <w:rPr>
          <w:rFonts w:ascii="Times New Roman" w:hAnsi="Times New Roman" w:cs="Times New Roman"/>
          <w:color w:val="auto"/>
        </w:rPr>
      </w:pPr>
      <w:r w:rsidRPr="00AC5750">
        <w:rPr>
          <w:rFonts w:ascii="Times New Roman" w:hAnsi="Times New Roman" w:cs="Times New Roman"/>
          <w:color w:val="auto"/>
        </w:rPr>
        <w:t xml:space="preserve">strat de legătură din mixtură asflatică tip BADPC 22.4, cu dimensiunea maximă a granulei de 22.4 mm, în grosime de 5 cm;  </w:t>
      </w:r>
    </w:p>
    <w:p w:rsidR="007F7534" w:rsidRPr="00AC5750" w:rsidRDefault="007F7534" w:rsidP="009A5E39">
      <w:pPr>
        <w:pStyle w:val="Default"/>
        <w:numPr>
          <w:ilvl w:val="0"/>
          <w:numId w:val="94"/>
        </w:numPr>
        <w:jc w:val="both"/>
        <w:rPr>
          <w:rFonts w:ascii="Times New Roman" w:hAnsi="Times New Roman" w:cs="Times New Roman"/>
          <w:color w:val="auto"/>
        </w:rPr>
      </w:pPr>
      <w:r w:rsidRPr="00AC5750">
        <w:rPr>
          <w:rFonts w:ascii="Times New Roman" w:hAnsi="Times New Roman" w:cs="Times New Roman"/>
          <w:color w:val="auto"/>
        </w:rPr>
        <w:t xml:space="preserve">strat de bază din piatră spartă în grosime de 15 cm;  </w:t>
      </w:r>
    </w:p>
    <w:p w:rsidR="007F7534" w:rsidRPr="00AC5750" w:rsidRDefault="007F7534" w:rsidP="009A5E39">
      <w:pPr>
        <w:pStyle w:val="Default"/>
        <w:numPr>
          <w:ilvl w:val="0"/>
          <w:numId w:val="94"/>
        </w:numPr>
        <w:jc w:val="both"/>
        <w:rPr>
          <w:rFonts w:ascii="Times New Roman" w:hAnsi="Times New Roman" w:cs="Times New Roman"/>
          <w:color w:val="auto"/>
        </w:rPr>
      </w:pPr>
      <w:r w:rsidRPr="00AC5750">
        <w:rPr>
          <w:rFonts w:ascii="Times New Roman" w:hAnsi="Times New Roman" w:cs="Times New Roman"/>
          <w:color w:val="auto"/>
        </w:rPr>
        <w:t xml:space="preserve">strat de fundație din balast în grosime de 20 cm;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-parte carosabilă cu structură rutieră pe zestrea existentă: S=1.005 mp;   </w:t>
      </w:r>
    </w:p>
    <w:p w:rsidR="007F7534" w:rsidRPr="00AC5750" w:rsidRDefault="007F7534" w:rsidP="009A5E39">
      <w:pPr>
        <w:pStyle w:val="Default"/>
        <w:numPr>
          <w:ilvl w:val="0"/>
          <w:numId w:val="95"/>
        </w:numPr>
        <w:jc w:val="both"/>
        <w:rPr>
          <w:rFonts w:ascii="Times New Roman" w:hAnsi="Times New Roman" w:cs="Times New Roman"/>
          <w:color w:val="auto"/>
        </w:rPr>
      </w:pPr>
      <w:r w:rsidRPr="00AC5750">
        <w:rPr>
          <w:rFonts w:ascii="Times New Roman" w:hAnsi="Times New Roman" w:cs="Times New Roman"/>
          <w:color w:val="auto"/>
        </w:rPr>
        <w:t xml:space="preserve">strat de rulare din mixtură asfaltică tip BAPC 16, dimensiunea maximă a granulei de 16 mm, în grosime de 4,00 cm;  </w:t>
      </w:r>
    </w:p>
    <w:p w:rsidR="007F7534" w:rsidRPr="00AC5750" w:rsidRDefault="007F7534" w:rsidP="009A5E39">
      <w:pPr>
        <w:pStyle w:val="Default"/>
        <w:numPr>
          <w:ilvl w:val="0"/>
          <w:numId w:val="95"/>
        </w:numPr>
        <w:jc w:val="both"/>
        <w:rPr>
          <w:rFonts w:ascii="Times New Roman" w:hAnsi="Times New Roman" w:cs="Times New Roman"/>
          <w:color w:val="auto"/>
        </w:rPr>
      </w:pPr>
      <w:r w:rsidRPr="00AC5750">
        <w:rPr>
          <w:rFonts w:ascii="Times New Roman" w:hAnsi="Times New Roman" w:cs="Times New Roman"/>
          <w:color w:val="auto"/>
        </w:rPr>
        <w:t xml:space="preserve">geogril cu rol antifisură; </w:t>
      </w:r>
    </w:p>
    <w:p w:rsidR="007F7534" w:rsidRPr="00AC5750" w:rsidRDefault="007F7534" w:rsidP="009A5E39">
      <w:pPr>
        <w:pStyle w:val="Default"/>
        <w:numPr>
          <w:ilvl w:val="0"/>
          <w:numId w:val="95"/>
        </w:numPr>
        <w:jc w:val="both"/>
        <w:rPr>
          <w:rFonts w:ascii="Times New Roman" w:hAnsi="Times New Roman" w:cs="Times New Roman"/>
          <w:color w:val="auto"/>
        </w:rPr>
      </w:pPr>
      <w:r w:rsidRPr="00AC5750">
        <w:rPr>
          <w:rFonts w:ascii="Times New Roman" w:hAnsi="Times New Roman" w:cs="Times New Roman"/>
          <w:color w:val="auto"/>
        </w:rPr>
        <w:t xml:space="preserve">strat de legătură din mixtură asflatică tip BADPC 22.4, cu dimensiunea maximă a granulei de 22.4 mm, în grosime de 6 cm;  </w:t>
      </w:r>
    </w:p>
    <w:p w:rsidR="007F7534" w:rsidRPr="00AC5750" w:rsidRDefault="007F7534" w:rsidP="009A5E39">
      <w:pPr>
        <w:pStyle w:val="Default"/>
        <w:numPr>
          <w:ilvl w:val="0"/>
          <w:numId w:val="95"/>
        </w:numPr>
        <w:jc w:val="both"/>
        <w:rPr>
          <w:rFonts w:ascii="Times New Roman" w:hAnsi="Times New Roman" w:cs="Times New Roman"/>
          <w:color w:val="auto"/>
        </w:rPr>
      </w:pPr>
      <w:r w:rsidRPr="00AC5750">
        <w:rPr>
          <w:rFonts w:ascii="Times New Roman" w:hAnsi="Times New Roman" w:cs="Times New Roman"/>
          <w:color w:val="auto"/>
        </w:rPr>
        <w:t xml:space="preserve">strat de bază - dală existentă BCR-18 cm; </w:t>
      </w:r>
    </w:p>
    <w:p w:rsidR="007F7534" w:rsidRPr="00AC5750" w:rsidRDefault="007F7534" w:rsidP="009A5E39">
      <w:pPr>
        <w:pStyle w:val="Default"/>
        <w:numPr>
          <w:ilvl w:val="0"/>
          <w:numId w:val="95"/>
        </w:numPr>
        <w:jc w:val="both"/>
        <w:rPr>
          <w:rFonts w:ascii="Times New Roman" w:hAnsi="Times New Roman" w:cs="Times New Roman"/>
          <w:color w:val="auto"/>
        </w:rPr>
      </w:pPr>
      <w:r w:rsidRPr="00AC5750">
        <w:rPr>
          <w:rFonts w:ascii="Times New Roman" w:hAnsi="Times New Roman" w:cs="Times New Roman"/>
          <w:color w:val="auto"/>
        </w:rPr>
        <w:t xml:space="preserve">zestre existentă – 10 cm balast.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-spațiu verde proiectat: 880 mp;</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-trotuar încadrat de borduri: S=265 mp din care 200 mp sfaltați;</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-alcătuire constructivă trotuar: </w:t>
      </w:r>
    </w:p>
    <w:p w:rsidR="007F7534" w:rsidRPr="00AC5750" w:rsidRDefault="007F7534" w:rsidP="009A5E39">
      <w:pPr>
        <w:pStyle w:val="Default"/>
        <w:numPr>
          <w:ilvl w:val="0"/>
          <w:numId w:val="96"/>
        </w:numPr>
        <w:jc w:val="both"/>
        <w:rPr>
          <w:rFonts w:ascii="Times New Roman" w:hAnsi="Times New Roman" w:cs="Times New Roman"/>
          <w:color w:val="auto"/>
        </w:rPr>
      </w:pPr>
      <w:r w:rsidRPr="00AC5750">
        <w:rPr>
          <w:rFonts w:ascii="Times New Roman" w:hAnsi="Times New Roman" w:cs="Times New Roman"/>
          <w:color w:val="auto"/>
        </w:rPr>
        <w:t>strat de rulare din BA 8, cu dimensiunea maximă a granulei de 8 mm în grosime de 3,00 cm;</w:t>
      </w:r>
    </w:p>
    <w:p w:rsidR="007F7534" w:rsidRPr="00AC5750" w:rsidRDefault="007F7534" w:rsidP="009A5E39">
      <w:pPr>
        <w:pStyle w:val="Default"/>
        <w:numPr>
          <w:ilvl w:val="0"/>
          <w:numId w:val="96"/>
        </w:numPr>
        <w:jc w:val="both"/>
        <w:rPr>
          <w:rFonts w:ascii="Times New Roman" w:hAnsi="Times New Roman" w:cs="Times New Roman"/>
          <w:color w:val="auto"/>
        </w:rPr>
      </w:pPr>
      <w:r w:rsidRPr="00AC5750">
        <w:rPr>
          <w:rFonts w:ascii="Times New Roman" w:hAnsi="Times New Roman" w:cs="Times New Roman"/>
          <w:color w:val="auto"/>
        </w:rPr>
        <w:t xml:space="preserve">dală beton C20/25, în grosime de 15 cm;  </w:t>
      </w:r>
    </w:p>
    <w:p w:rsidR="007F7534" w:rsidRPr="00AC5750" w:rsidRDefault="007F7534" w:rsidP="009A5E39">
      <w:pPr>
        <w:pStyle w:val="Default"/>
        <w:numPr>
          <w:ilvl w:val="0"/>
          <w:numId w:val="96"/>
        </w:numPr>
        <w:jc w:val="both"/>
        <w:rPr>
          <w:rFonts w:ascii="Times New Roman" w:hAnsi="Times New Roman" w:cs="Times New Roman"/>
          <w:color w:val="auto"/>
        </w:rPr>
      </w:pPr>
      <w:r w:rsidRPr="00AC5750">
        <w:rPr>
          <w:rFonts w:ascii="Times New Roman" w:hAnsi="Times New Roman" w:cs="Times New Roman"/>
          <w:color w:val="auto"/>
        </w:rPr>
        <w:t xml:space="preserve">strat de fundație din balast în grosime de 10 cm;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-lungime bordură prefabricată tip 20x25: 270 ml;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-lungime bordură prefabricată tip 10x15: 270 ml;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-ridicare la cotă cămine: 4 buc;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stâlpi ce urmează a fi relocați: 1 buc;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-număr locuri de parcare: 61 locuri și 4 locuri rezervate persoanelor cu handicap;  </w:t>
      </w:r>
    </w:p>
    <w:p w:rsidR="007F7534" w:rsidRPr="00AC5750" w:rsidRDefault="007F7534" w:rsidP="007F7534">
      <w:pPr>
        <w:pStyle w:val="Default"/>
        <w:jc w:val="both"/>
        <w:rPr>
          <w:rFonts w:ascii="Times New Roman" w:hAnsi="Times New Roman" w:cs="Times New Roman"/>
          <w:b/>
          <w:color w:val="auto"/>
        </w:rPr>
      </w:pPr>
    </w:p>
    <w:p w:rsidR="007F7534" w:rsidRPr="00AC5750" w:rsidRDefault="007F7534" w:rsidP="007F7534">
      <w:pPr>
        <w:pStyle w:val="Default"/>
        <w:jc w:val="both"/>
        <w:rPr>
          <w:rFonts w:ascii="Times New Roman" w:hAnsi="Times New Roman" w:cs="Times New Roman"/>
          <w:b/>
          <w:color w:val="auto"/>
        </w:rPr>
      </w:pPr>
      <w:r w:rsidRPr="00AC5750">
        <w:rPr>
          <w:rFonts w:ascii="Times New Roman" w:hAnsi="Times New Roman" w:cs="Times New Roman"/>
          <w:b/>
          <w:color w:val="auto"/>
        </w:rPr>
        <w:t xml:space="preserve">Amenajare parcare 2 – Aleea Soarelui, zona parcare mărginită de străzile Ghioceilor, Tineretului și b - dul Dorobanților; </w:t>
      </w:r>
    </w:p>
    <w:p w:rsidR="007F7534" w:rsidRPr="00AC5750" w:rsidRDefault="007F7534" w:rsidP="007F7534">
      <w:pPr>
        <w:pStyle w:val="Default"/>
        <w:jc w:val="both"/>
        <w:rPr>
          <w:rFonts w:ascii="Times New Roman" w:hAnsi="Times New Roman" w:cs="Times New Roman"/>
          <w:color w:val="auto"/>
        </w:rPr>
      </w:pPr>
      <w:r w:rsidRPr="00AC5750">
        <w:rPr>
          <w:rFonts w:ascii="Times New Roman" w:hAnsi="Times New Roman" w:cs="Times New Roman"/>
          <w:color w:val="auto"/>
        </w:rPr>
        <w:t xml:space="preserve">-Suprafață totală - S=18.600,00 mp din care: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-parte carosabilă cu structură rutieră nouă: S=3.705 mp:  </w:t>
      </w:r>
    </w:p>
    <w:p w:rsidR="007F7534" w:rsidRPr="00AC5750" w:rsidRDefault="007F7534" w:rsidP="009A5E39">
      <w:pPr>
        <w:pStyle w:val="Default"/>
        <w:numPr>
          <w:ilvl w:val="0"/>
          <w:numId w:val="97"/>
        </w:numPr>
        <w:jc w:val="both"/>
        <w:rPr>
          <w:rFonts w:ascii="Times New Roman" w:hAnsi="Times New Roman" w:cs="Times New Roman"/>
          <w:color w:val="auto"/>
        </w:rPr>
      </w:pPr>
      <w:r w:rsidRPr="00AC5750">
        <w:rPr>
          <w:rFonts w:ascii="Times New Roman" w:hAnsi="Times New Roman" w:cs="Times New Roman"/>
          <w:color w:val="auto"/>
        </w:rPr>
        <w:t xml:space="preserve">strat de rulare din mixtură asfaltică tip BAPC 16, dimensiunea maximă a granulei de 16 mm, în grosime de 4,00 cm;  </w:t>
      </w:r>
    </w:p>
    <w:p w:rsidR="007F7534" w:rsidRPr="00AC5750" w:rsidRDefault="007F7534" w:rsidP="009A5E39">
      <w:pPr>
        <w:pStyle w:val="Default"/>
        <w:numPr>
          <w:ilvl w:val="0"/>
          <w:numId w:val="97"/>
        </w:numPr>
        <w:jc w:val="both"/>
        <w:rPr>
          <w:rFonts w:ascii="Times New Roman" w:hAnsi="Times New Roman" w:cs="Times New Roman"/>
          <w:color w:val="auto"/>
        </w:rPr>
      </w:pPr>
      <w:r w:rsidRPr="00AC5750">
        <w:rPr>
          <w:rFonts w:ascii="Times New Roman" w:hAnsi="Times New Roman" w:cs="Times New Roman"/>
          <w:color w:val="auto"/>
        </w:rPr>
        <w:t xml:space="preserve">strat de legătură din mixtură asflatică tip BADPC 22.4, cu dimensiunea maximă a granulei de 22.4 mm, în grosime de 5 cm;  </w:t>
      </w:r>
    </w:p>
    <w:p w:rsidR="007F7534" w:rsidRPr="00AC5750" w:rsidRDefault="007F7534" w:rsidP="009A5E39">
      <w:pPr>
        <w:pStyle w:val="Default"/>
        <w:numPr>
          <w:ilvl w:val="0"/>
          <w:numId w:val="98"/>
        </w:numPr>
        <w:jc w:val="both"/>
        <w:rPr>
          <w:rFonts w:ascii="Times New Roman" w:hAnsi="Times New Roman" w:cs="Times New Roman"/>
          <w:color w:val="auto"/>
        </w:rPr>
      </w:pPr>
      <w:r w:rsidRPr="00AC5750">
        <w:rPr>
          <w:rFonts w:ascii="Times New Roman" w:hAnsi="Times New Roman" w:cs="Times New Roman"/>
          <w:color w:val="auto"/>
        </w:rPr>
        <w:t xml:space="preserve">strat de bază din piatră spartă în grosime de 15 cm;  </w:t>
      </w:r>
    </w:p>
    <w:p w:rsidR="007F7534" w:rsidRPr="00AC5750" w:rsidRDefault="007F7534" w:rsidP="009A5E39">
      <w:pPr>
        <w:pStyle w:val="Default"/>
        <w:numPr>
          <w:ilvl w:val="0"/>
          <w:numId w:val="98"/>
        </w:numPr>
        <w:jc w:val="both"/>
        <w:rPr>
          <w:rFonts w:ascii="Times New Roman" w:hAnsi="Times New Roman" w:cs="Times New Roman"/>
          <w:color w:val="auto"/>
        </w:rPr>
      </w:pPr>
      <w:r w:rsidRPr="00AC5750">
        <w:rPr>
          <w:rFonts w:ascii="Times New Roman" w:hAnsi="Times New Roman" w:cs="Times New Roman"/>
          <w:color w:val="auto"/>
        </w:rPr>
        <w:t xml:space="preserve">strat de fundație din balast în grosime de 20 cm;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-parte carosabilă cu structură rutieră pe zestrea existentă: S=5.335 mp;</w:t>
      </w:r>
    </w:p>
    <w:p w:rsidR="007F7534" w:rsidRPr="00AC5750" w:rsidRDefault="007F7534" w:rsidP="009A5E39">
      <w:pPr>
        <w:pStyle w:val="Default"/>
        <w:numPr>
          <w:ilvl w:val="0"/>
          <w:numId w:val="99"/>
        </w:numPr>
        <w:jc w:val="both"/>
        <w:rPr>
          <w:rFonts w:ascii="Times New Roman" w:hAnsi="Times New Roman" w:cs="Times New Roman"/>
          <w:color w:val="auto"/>
        </w:rPr>
      </w:pPr>
      <w:r w:rsidRPr="00AC5750">
        <w:rPr>
          <w:rFonts w:ascii="Times New Roman" w:hAnsi="Times New Roman" w:cs="Times New Roman"/>
          <w:color w:val="auto"/>
        </w:rPr>
        <w:t xml:space="preserve">strat de rulare din mixtură asfaltică tip BAPC 16, dimensiunea maximă a granulei de 16 mm, în grosime de 4,00 cm;  </w:t>
      </w:r>
    </w:p>
    <w:p w:rsidR="007F7534" w:rsidRPr="00AC5750" w:rsidRDefault="007F7534" w:rsidP="009A5E39">
      <w:pPr>
        <w:pStyle w:val="Default"/>
        <w:numPr>
          <w:ilvl w:val="0"/>
          <w:numId w:val="99"/>
        </w:numPr>
        <w:jc w:val="both"/>
        <w:rPr>
          <w:rFonts w:ascii="Times New Roman" w:hAnsi="Times New Roman" w:cs="Times New Roman"/>
          <w:color w:val="auto"/>
        </w:rPr>
      </w:pPr>
      <w:r w:rsidRPr="00AC5750">
        <w:rPr>
          <w:rFonts w:ascii="Times New Roman" w:hAnsi="Times New Roman" w:cs="Times New Roman"/>
          <w:color w:val="auto"/>
        </w:rPr>
        <w:lastRenderedPageBreak/>
        <w:t xml:space="preserve">geogril cu rol antifisură; </w:t>
      </w:r>
    </w:p>
    <w:p w:rsidR="007F7534" w:rsidRPr="00AC5750" w:rsidRDefault="007F7534" w:rsidP="009A5E39">
      <w:pPr>
        <w:pStyle w:val="Default"/>
        <w:numPr>
          <w:ilvl w:val="0"/>
          <w:numId w:val="99"/>
        </w:numPr>
        <w:jc w:val="both"/>
        <w:rPr>
          <w:rFonts w:ascii="Times New Roman" w:hAnsi="Times New Roman" w:cs="Times New Roman"/>
          <w:color w:val="auto"/>
        </w:rPr>
      </w:pPr>
      <w:r w:rsidRPr="00AC5750">
        <w:rPr>
          <w:rFonts w:ascii="Times New Roman" w:hAnsi="Times New Roman" w:cs="Times New Roman"/>
          <w:color w:val="auto"/>
        </w:rPr>
        <w:t xml:space="preserve">strat de legătură din mixtură asflatică tip BADPC 22.4, cu dimensiunea maximă a granulei de 22.4 mm, în grosime de 6 cm;  </w:t>
      </w:r>
    </w:p>
    <w:p w:rsidR="007F7534" w:rsidRPr="00AC5750" w:rsidRDefault="007F7534" w:rsidP="009A5E39">
      <w:pPr>
        <w:pStyle w:val="Default"/>
        <w:numPr>
          <w:ilvl w:val="0"/>
          <w:numId w:val="99"/>
        </w:numPr>
        <w:jc w:val="both"/>
        <w:rPr>
          <w:rFonts w:ascii="Times New Roman" w:hAnsi="Times New Roman" w:cs="Times New Roman"/>
          <w:color w:val="auto"/>
        </w:rPr>
      </w:pPr>
      <w:r w:rsidRPr="00AC5750">
        <w:rPr>
          <w:rFonts w:ascii="Times New Roman" w:hAnsi="Times New Roman" w:cs="Times New Roman"/>
          <w:color w:val="auto"/>
        </w:rPr>
        <w:t xml:space="preserve">strat de bază - dală existentă BCR-18 cm; </w:t>
      </w:r>
    </w:p>
    <w:p w:rsidR="007F7534" w:rsidRPr="00AC5750" w:rsidRDefault="007F7534" w:rsidP="009A5E39">
      <w:pPr>
        <w:pStyle w:val="Default"/>
        <w:numPr>
          <w:ilvl w:val="0"/>
          <w:numId w:val="99"/>
        </w:numPr>
        <w:jc w:val="both"/>
        <w:rPr>
          <w:rFonts w:ascii="Times New Roman" w:hAnsi="Times New Roman" w:cs="Times New Roman"/>
          <w:color w:val="auto"/>
        </w:rPr>
      </w:pPr>
      <w:r w:rsidRPr="00AC5750">
        <w:rPr>
          <w:rFonts w:ascii="Times New Roman" w:hAnsi="Times New Roman" w:cs="Times New Roman"/>
          <w:color w:val="auto"/>
        </w:rPr>
        <w:t xml:space="preserve">zestre existentă – 10 cm balast.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-spațiu verde proiectat: 6.585 mp;</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-trotuar încadrat de borduri: S=2.445 mp din care 1.845 mp asfaltați;  </w:t>
      </w:r>
    </w:p>
    <w:p w:rsidR="007F7534" w:rsidRPr="00AC5750" w:rsidRDefault="007F7534" w:rsidP="007F7534">
      <w:pPr>
        <w:pStyle w:val="Default"/>
        <w:jc w:val="both"/>
        <w:rPr>
          <w:rFonts w:ascii="Times New Roman" w:hAnsi="Times New Roman" w:cs="Times New Roman"/>
          <w:color w:val="auto"/>
        </w:rPr>
      </w:pPr>
      <w:r w:rsidRPr="00AC5750">
        <w:rPr>
          <w:rFonts w:ascii="Times New Roman" w:hAnsi="Times New Roman" w:cs="Times New Roman"/>
          <w:i/>
          <w:color w:val="auto"/>
        </w:rPr>
        <w:t>-alcătuire constructivă trotuar:</w:t>
      </w:r>
      <w:r w:rsidRPr="00AC5750">
        <w:rPr>
          <w:rFonts w:ascii="Times New Roman" w:hAnsi="Times New Roman" w:cs="Times New Roman"/>
          <w:color w:val="auto"/>
        </w:rPr>
        <w:t xml:space="preserve"> </w:t>
      </w:r>
    </w:p>
    <w:p w:rsidR="007F7534" w:rsidRPr="00AC5750" w:rsidRDefault="007F7534" w:rsidP="009A5E39">
      <w:pPr>
        <w:pStyle w:val="Default"/>
        <w:numPr>
          <w:ilvl w:val="0"/>
          <w:numId w:val="100"/>
        </w:numPr>
        <w:jc w:val="both"/>
        <w:rPr>
          <w:rFonts w:ascii="Times New Roman" w:hAnsi="Times New Roman" w:cs="Times New Roman"/>
          <w:color w:val="auto"/>
        </w:rPr>
      </w:pPr>
      <w:r w:rsidRPr="00AC5750">
        <w:rPr>
          <w:rFonts w:ascii="Times New Roman" w:hAnsi="Times New Roman" w:cs="Times New Roman"/>
          <w:color w:val="auto"/>
        </w:rPr>
        <w:t xml:space="preserve">strat de rulare din BA 8, cu dimensiunea maximă a granulei de 8 mm în grosime de 3,00 cm;  </w:t>
      </w:r>
    </w:p>
    <w:p w:rsidR="007F7534" w:rsidRPr="00AC5750" w:rsidRDefault="007F7534" w:rsidP="009A5E39">
      <w:pPr>
        <w:pStyle w:val="Default"/>
        <w:numPr>
          <w:ilvl w:val="0"/>
          <w:numId w:val="100"/>
        </w:numPr>
        <w:jc w:val="both"/>
        <w:rPr>
          <w:rFonts w:ascii="Times New Roman" w:hAnsi="Times New Roman" w:cs="Times New Roman"/>
          <w:color w:val="auto"/>
        </w:rPr>
      </w:pPr>
      <w:r w:rsidRPr="00AC5750">
        <w:rPr>
          <w:rFonts w:ascii="Times New Roman" w:hAnsi="Times New Roman" w:cs="Times New Roman"/>
          <w:color w:val="auto"/>
        </w:rPr>
        <w:t xml:space="preserve">dală beton C20/25, în grosime de 15 cm;  </w:t>
      </w:r>
    </w:p>
    <w:p w:rsidR="007F7534" w:rsidRPr="00AC5750" w:rsidRDefault="007F7534" w:rsidP="009A5E39">
      <w:pPr>
        <w:pStyle w:val="Default"/>
        <w:numPr>
          <w:ilvl w:val="0"/>
          <w:numId w:val="100"/>
        </w:numPr>
        <w:jc w:val="both"/>
        <w:rPr>
          <w:rFonts w:ascii="Times New Roman" w:hAnsi="Times New Roman" w:cs="Times New Roman"/>
          <w:color w:val="auto"/>
        </w:rPr>
      </w:pPr>
      <w:r w:rsidRPr="00AC5750">
        <w:rPr>
          <w:rFonts w:ascii="Times New Roman" w:hAnsi="Times New Roman" w:cs="Times New Roman"/>
          <w:color w:val="auto"/>
        </w:rPr>
        <w:t xml:space="preserve">strat de fundație din balast în grosime de 10 cm;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-lungime bordură prefabricată tip 20x25: 2.360 ml;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-lungime bordură prefabricată tip 10x15: 1.695 ml;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-ridicare la cotă cămine: 19 buc;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-stâlpi ce urmează a fi relocați: 4 buc;  </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-număr locuri de parcare: 235 locuri și 10 locuri rezervate persoanelor cu handicap;</w:t>
      </w:r>
    </w:p>
    <w:p w:rsidR="007F7534" w:rsidRPr="00AC5750" w:rsidRDefault="007F7534" w:rsidP="007F7534">
      <w:pPr>
        <w:pStyle w:val="Default"/>
        <w:jc w:val="both"/>
        <w:rPr>
          <w:rFonts w:ascii="Times New Roman" w:hAnsi="Times New Roman" w:cs="Times New Roman"/>
          <w:i/>
          <w:color w:val="auto"/>
        </w:rPr>
      </w:pPr>
      <w:r w:rsidRPr="00AC5750">
        <w:rPr>
          <w:rFonts w:ascii="Times New Roman" w:hAnsi="Times New Roman" w:cs="Times New Roman"/>
          <w:i/>
          <w:color w:val="auto"/>
        </w:rPr>
        <w:t xml:space="preserve">-Siguranța circulației </w:t>
      </w:r>
    </w:p>
    <w:p w:rsidR="007F7534" w:rsidRPr="00AC5750" w:rsidRDefault="007F7534" w:rsidP="009A5E39">
      <w:pPr>
        <w:pStyle w:val="Default"/>
        <w:numPr>
          <w:ilvl w:val="0"/>
          <w:numId w:val="101"/>
        </w:numPr>
        <w:jc w:val="both"/>
        <w:rPr>
          <w:rFonts w:ascii="Times New Roman" w:hAnsi="Times New Roman" w:cs="Times New Roman"/>
          <w:color w:val="auto"/>
        </w:rPr>
      </w:pPr>
      <w:r w:rsidRPr="00AC5750">
        <w:rPr>
          <w:rFonts w:ascii="Times New Roman" w:hAnsi="Times New Roman" w:cs="Times New Roman"/>
          <w:i/>
          <w:color w:val="auto"/>
        </w:rPr>
        <w:t xml:space="preserve">Indicatoare de circulatie:  </w:t>
      </w:r>
      <w:r w:rsidRPr="00AC5750">
        <w:rPr>
          <w:rFonts w:ascii="Times New Roman" w:hAnsi="Times New Roman" w:cs="Times New Roman"/>
          <w:color w:val="auto"/>
        </w:rPr>
        <w:t xml:space="preserve">refacerea semnalizarii rutiere verticale cu indicatoare rutiere cu folie reflectorizanta printr-un numar de 40 buc. </w:t>
      </w:r>
    </w:p>
    <w:p w:rsidR="007F7534" w:rsidRPr="00AC5750" w:rsidRDefault="007F7534" w:rsidP="009A5E39">
      <w:pPr>
        <w:pStyle w:val="Default"/>
        <w:numPr>
          <w:ilvl w:val="0"/>
          <w:numId w:val="101"/>
        </w:numPr>
        <w:jc w:val="both"/>
        <w:rPr>
          <w:rFonts w:ascii="Times New Roman" w:hAnsi="Times New Roman" w:cs="Times New Roman"/>
          <w:color w:val="auto"/>
        </w:rPr>
      </w:pPr>
      <w:r w:rsidRPr="00AC5750">
        <w:rPr>
          <w:rFonts w:ascii="Times New Roman" w:hAnsi="Times New Roman" w:cs="Times New Roman"/>
          <w:i/>
          <w:color w:val="auto"/>
        </w:rPr>
        <w:t xml:space="preserve">Semnalizarea orizontala: </w:t>
      </w:r>
      <w:r w:rsidRPr="00AC5750">
        <w:rPr>
          <w:rFonts w:ascii="Times New Roman" w:hAnsi="Times New Roman" w:cs="Times New Roman"/>
          <w:color w:val="auto"/>
        </w:rPr>
        <w:t>dupa realizarea stratului de uzura se vor realiza marcaje longitudinale si transversale care vor cuprinde urmatoarele tipuri de lucrari:</w:t>
      </w:r>
    </w:p>
    <w:p w:rsidR="007F7534" w:rsidRPr="00AC5750" w:rsidRDefault="007F7534" w:rsidP="007F7534">
      <w:pPr>
        <w:pStyle w:val="Default"/>
        <w:ind w:left="720"/>
        <w:jc w:val="both"/>
        <w:rPr>
          <w:rFonts w:ascii="Times New Roman" w:hAnsi="Times New Roman" w:cs="Times New Roman"/>
          <w:color w:val="auto"/>
        </w:rPr>
      </w:pPr>
      <w:r w:rsidRPr="00AC5750">
        <w:rPr>
          <w:rFonts w:ascii="Times New Roman" w:hAnsi="Times New Roman" w:cs="Times New Roman"/>
          <w:color w:val="auto"/>
        </w:rPr>
        <w:t xml:space="preserve">- marcaje longitudinale pentru: separarea sensurilor de circulatie, delimitarea benzilor de circulatie si delimitarea locurilor de parcare;  </w:t>
      </w:r>
    </w:p>
    <w:p w:rsidR="007F7534" w:rsidRPr="00AC5750" w:rsidRDefault="007F7534" w:rsidP="007F7534">
      <w:pPr>
        <w:pStyle w:val="Default"/>
        <w:ind w:left="720"/>
        <w:jc w:val="both"/>
        <w:rPr>
          <w:rFonts w:ascii="Times New Roman" w:hAnsi="Times New Roman" w:cs="Times New Roman"/>
          <w:color w:val="auto"/>
        </w:rPr>
      </w:pPr>
      <w:r w:rsidRPr="00AC5750">
        <w:rPr>
          <w:rFonts w:ascii="Times New Roman" w:hAnsi="Times New Roman" w:cs="Times New Roman"/>
          <w:color w:val="auto"/>
        </w:rPr>
        <w:t>- marcaje transversale de oprire, de cedare a trecerii, de semnalizare a locurilor destinate persoanelor cu handicap.</w:t>
      </w:r>
    </w:p>
    <w:p w:rsidR="007F7534" w:rsidRPr="00AC5750" w:rsidRDefault="007F7534" w:rsidP="007F7534">
      <w:pPr>
        <w:tabs>
          <w:tab w:val="left" w:pos="709"/>
        </w:tabs>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w:t>
      </w:r>
      <w:r w:rsidRPr="00AC5750">
        <w:rPr>
          <w:rFonts w:ascii="Times New Roman" w:hAnsi="Times New Roman" w:cs="Times New Roman"/>
          <w:i/>
          <w:sz w:val="24"/>
          <w:szCs w:val="24"/>
        </w:rPr>
        <w:t>Organizarea de santier</w:t>
      </w:r>
      <w:r w:rsidRPr="00AC5750">
        <w:rPr>
          <w:rFonts w:ascii="Times New Roman" w:hAnsi="Times New Roman" w:cs="Times New Roman"/>
          <w:sz w:val="24"/>
          <w:szCs w:val="24"/>
        </w:rPr>
        <w:t xml:space="preserve"> va fi amenajata pentru fiecare amplsament (parcare) in parte, cat mai aproape de centrul de desfasurare al lucrarilor respective, in functie de terenul pe care beneficiarul il poate pune la dispozitie. Aceste spatii vor fi racordate la energie electrica, telefonie etc., in functie de necesitatile locale. In perimetrul spatiului ales constructorul isi va amenaja un depozit de materiale precum si o zona de parcare pentru autovehicule si utilaje. Birourile vor fi organizate pe sistem vagon pe pneuri. Vor fi instalate si toalete ecologice si pubele pentru deseuri.  Pentru a permite desfasurarea corecta a lucrarilor, se vor executa unele lucrari pregatitoare organizarii de santier si asigurarea mijloacelor materiale: curatarea terenului, executarea pregatirii terenului conform prevederilor din proiect, trasarea si pichetarea amplasamentului conform planului, aprovizionarea cu materiale si piese in cantitatile si de calitatea ceruta prin proiect astfel incat sa se asigure incepere si continuitatea lucrarilor, asigurarea utilajelor si dispozitivelor necesare,  asigurarea fortei de munca specializata, utilizarea cailor de acces existente si platforma de depozitare a utilajelor si a materialelor. Pe parcursul executiei zonele aferete parcarilor  vor fi semnalizate conform „ Normelor metodologice privind conditiile de inchidere a circulatiei si de instituire a restrictiilor de circulatie in vederea executarii de lucrari in zona drumului public si/sau pentru protejarea drumului.  </w:t>
      </w:r>
    </w:p>
    <w:p w:rsidR="007F7534" w:rsidRPr="00AC5750" w:rsidRDefault="007F7534" w:rsidP="007F7534">
      <w:pPr>
        <w:pStyle w:val="Default"/>
        <w:widowControl w:val="0"/>
        <w:ind w:right="-62"/>
        <w:jc w:val="both"/>
        <w:rPr>
          <w:rStyle w:val="li1"/>
          <w:rFonts w:ascii="Times New Roman" w:hAnsi="Times New Roman" w:cs="Times New Roman"/>
          <w:b w:val="0"/>
          <w:color w:val="auto"/>
        </w:rPr>
      </w:pPr>
      <w:r w:rsidRPr="00AC5750">
        <w:rPr>
          <w:rStyle w:val="li1"/>
          <w:rFonts w:ascii="Times New Roman" w:hAnsi="Times New Roman" w:cs="Times New Roman"/>
          <w:b w:val="0"/>
          <w:color w:val="auto"/>
        </w:rPr>
        <w:t>-</w:t>
      </w:r>
      <w:r w:rsidRPr="00AC5750">
        <w:rPr>
          <w:rStyle w:val="li1"/>
          <w:rFonts w:ascii="Times New Roman" w:hAnsi="Times New Roman" w:cs="Times New Roman"/>
          <w:b w:val="0"/>
          <w:i/>
          <w:color w:val="auto"/>
        </w:rPr>
        <w:t>Durata de realizare</w:t>
      </w:r>
      <w:r w:rsidRPr="00AC5750">
        <w:rPr>
          <w:rStyle w:val="li1"/>
          <w:rFonts w:ascii="Times New Roman" w:hAnsi="Times New Roman" w:cs="Times New Roman"/>
          <w:b w:val="0"/>
          <w:color w:val="auto"/>
        </w:rPr>
        <w:t xml:space="preserve"> a proiectului este de cca. 5 luni.</w:t>
      </w:r>
    </w:p>
    <w:p w:rsidR="007F7534" w:rsidRPr="00AC5750" w:rsidRDefault="007F7534" w:rsidP="007F7534">
      <w:pPr>
        <w:spacing w:after="0" w:line="240" w:lineRule="auto"/>
        <w:ind w:left="66"/>
        <w:jc w:val="both"/>
        <w:rPr>
          <w:rFonts w:ascii="Times New Roman" w:hAnsi="Times New Roman" w:cs="Times New Roman"/>
          <w:i/>
          <w:sz w:val="24"/>
          <w:szCs w:val="24"/>
        </w:rPr>
      </w:pPr>
      <w:r w:rsidRPr="00AC5750">
        <w:rPr>
          <w:rFonts w:ascii="Times New Roman" w:hAnsi="Times New Roman" w:cs="Times New Roman"/>
          <w:i/>
          <w:sz w:val="24"/>
          <w:szCs w:val="24"/>
        </w:rPr>
        <w:t>Mentiuni:</w:t>
      </w:r>
    </w:p>
    <w:p w:rsidR="007F7534" w:rsidRPr="00AC5750" w:rsidRDefault="007F7534" w:rsidP="007F7534">
      <w:pPr>
        <w:spacing w:after="0" w:line="240" w:lineRule="auto"/>
        <w:jc w:val="both"/>
        <w:rPr>
          <w:rStyle w:val="tpt1"/>
          <w:rFonts w:ascii="Times New Roman" w:hAnsi="Times New Roman" w:cs="Times New Roman"/>
          <w:sz w:val="24"/>
          <w:szCs w:val="24"/>
        </w:rPr>
      </w:pPr>
      <w:r w:rsidRPr="00AC5750">
        <w:rPr>
          <w:rFonts w:ascii="Times New Roman" w:hAnsi="Times New Roman" w:cs="Times New Roman"/>
          <w:sz w:val="24"/>
          <w:szCs w:val="24"/>
        </w:rPr>
        <w:t>-</w:t>
      </w:r>
      <w:r w:rsidRPr="00AC5750">
        <w:rPr>
          <w:rStyle w:val="tpt1"/>
          <w:rFonts w:ascii="Times New Roman" w:hAnsi="Times New Roman" w:cs="Times New Roman"/>
          <w:sz w:val="24"/>
          <w:szCs w:val="24"/>
        </w:rPr>
        <w:t>pe amplasamentele viitoarelor spatii de parcare exista amenajari facute de persoane particulare (probabil locatarii blocurilor din zona) si anume: garaje, gradini imprejmuite cu gard, diverse magazii alipite peretilor blocurilor;</w:t>
      </w:r>
    </w:p>
    <w:p w:rsidR="007F7534" w:rsidRPr="00AC5750" w:rsidRDefault="007F7534" w:rsidP="007F7534">
      <w:pPr>
        <w:spacing w:after="0" w:line="240" w:lineRule="auto"/>
        <w:ind w:left="66"/>
        <w:jc w:val="both"/>
        <w:rPr>
          <w:rFonts w:ascii="Times New Roman" w:hAnsi="Times New Roman" w:cs="Times New Roman"/>
          <w:i/>
          <w:sz w:val="24"/>
          <w:szCs w:val="24"/>
        </w:rPr>
      </w:pPr>
      <w:r w:rsidRPr="00AC5750">
        <w:rPr>
          <w:rFonts w:ascii="Times New Roman" w:hAnsi="Times New Roman" w:cs="Times New Roman"/>
          <w:sz w:val="24"/>
          <w:szCs w:val="24"/>
        </w:rPr>
        <w:t xml:space="preserve">-În documentația depusă, titularul precizează că terenurile care constituie amplasamentele proiectului și care vor suferi modificări:  </w:t>
      </w:r>
    </w:p>
    <w:p w:rsidR="007F7534" w:rsidRPr="00AC5750" w:rsidRDefault="007F7534" w:rsidP="009A5E39">
      <w:pPr>
        <w:numPr>
          <w:ilvl w:val="1"/>
          <w:numId w:val="54"/>
        </w:numPr>
        <w:autoSpaceDE w:val="0"/>
        <w:autoSpaceDN w:val="0"/>
        <w:adjustRightInd w:val="0"/>
        <w:spacing w:after="0" w:line="240" w:lineRule="auto"/>
        <w:ind w:left="993"/>
        <w:jc w:val="both"/>
        <w:rPr>
          <w:rFonts w:ascii="Times New Roman" w:hAnsi="Times New Roman" w:cs="Times New Roman"/>
          <w:i/>
          <w:sz w:val="24"/>
          <w:szCs w:val="24"/>
        </w:rPr>
      </w:pPr>
      <w:r w:rsidRPr="00AC5750">
        <w:rPr>
          <w:rFonts w:ascii="Times New Roman" w:hAnsi="Times New Roman" w:cs="Times New Roman"/>
          <w:sz w:val="24"/>
          <w:szCs w:val="24"/>
        </w:rPr>
        <w:t xml:space="preserve">nu sunt incluse în </w:t>
      </w:r>
      <w:r w:rsidRPr="00AC5750">
        <w:rPr>
          <w:rFonts w:ascii="Times New Roman" w:hAnsi="Times New Roman" w:cs="Times New Roman"/>
          <w:b/>
          <w:sz w:val="24"/>
          <w:szCs w:val="24"/>
        </w:rPr>
        <w:t>lista spațiilor verzi</w:t>
      </w:r>
      <w:r w:rsidRPr="00AC5750">
        <w:rPr>
          <w:rFonts w:ascii="Times New Roman" w:hAnsi="Times New Roman" w:cs="Times New Roman"/>
          <w:sz w:val="24"/>
          <w:szCs w:val="24"/>
        </w:rPr>
        <w:t xml:space="preserve"> inventariate in  Anexa II la  H.G. nr. 363/2002</w:t>
      </w:r>
      <w:r w:rsidRPr="00AC5750">
        <w:rPr>
          <w:rFonts w:ascii="Times New Roman" w:hAnsi="Times New Roman" w:cs="Times New Roman"/>
          <w:i/>
          <w:sz w:val="24"/>
          <w:szCs w:val="24"/>
        </w:rPr>
        <w:t xml:space="preserve"> privind atestarea domeniului public al judeţului  Brăila,  </w:t>
      </w:r>
      <w:r w:rsidRPr="00AC5750">
        <w:rPr>
          <w:rFonts w:ascii="Times New Roman" w:hAnsi="Times New Roman" w:cs="Times New Roman"/>
          <w:sz w:val="24"/>
          <w:szCs w:val="24"/>
        </w:rPr>
        <w:t xml:space="preserve">respectiv nu intra in categoria suprafetelor de spatii verzi din mediul urban ce se supun prevederilor </w:t>
      </w:r>
      <w:r w:rsidRPr="00AC5750">
        <w:rPr>
          <w:rFonts w:ascii="Times New Roman" w:hAnsi="Times New Roman" w:cs="Times New Roman"/>
          <w:i/>
          <w:sz w:val="24"/>
          <w:szCs w:val="24"/>
        </w:rPr>
        <w:t xml:space="preserve">Legii nr. 24/2007, privind reglementarea şi administrarea spaţiilor verzi din intravilanul localităţilor, </w:t>
      </w:r>
      <w:r w:rsidRPr="00AC5750">
        <w:rPr>
          <w:rFonts w:ascii="Times New Roman" w:hAnsi="Times New Roman" w:cs="Times New Roman"/>
          <w:sz w:val="24"/>
          <w:szCs w:val="24"/>
        </w:rPr>
        <w:t>republicată, cu modificările şi completările ulterioare</w:t>
      </w:r>
      <w:r w:rsidRPr="00AC5750">
        <w:rPr>
          <w:rFonts w:ascii="Times New Roman" w:hAnsi="Times New Roman" w:cs="Times New Roman"/>
          <w:i/>
          <w:sz w:val="24"/>
          <w:szCs w:val="24"/>
        </w:rPr>
        <w:t>.</w:t>
      </w:r>
    </w:p>
    <w:p w:rsidR="007F7534" w:rsidRPr="00AC5750" w:rsidRDefault="007F7534" w:rsidP="009A5E39">
      <w:pPr>
        <w:numPr>
          <w:ilvl w:val="1"/>
          <w:numId w:val="54"/>
        </w:numPr>
        <w:autoSpaceDE w:val="0"/>
        <w:autoSpaceDN w:val="0"/>
        <w:adjustRightInd w:val="0"/>
        <w:spacing w:after="0" w:line="240" w:lineRule="auto"/>
        <w:ind w:left="993"/>
        <w:jc w:val="both"/>
        <w:rPr>
          <w:rFonts w:ascii="Times New Roman" w:hAnsi="Times New Roman" w:cs="Times New Roman"/>
          <w:i/>
          <w:sz w:val="24"/>
          <w:szCs w:val="24"/>
        </w:rPr>
      </w:pPr>
      <w:r w:rsidRPr="00AC5750">
        <w:rPr>
          <w:rFonts w:ascii="Times New Roman" w:hAnsi="Times New Roman" w:cs="Times New Roman"/>
          <w:sz w:val="24"/>
          <w:szCs w:val="24"/>
        </w:rPr>
        <w:t xml:space="preserve">nu intra in categoria </w:t>
      </w:r>
      <w:r w:rsidRPr="00AC5750">
        <w:rPr>
          <w:rFonts w:ascii="Times New Roman" w:hAnsi="Times New Roman" w:cs="Times New Roman"/>
          <w:b/>
          <w:sz w:val="24"/>
          <w:szCs w:val="24"/>
        </w:rPr>
        <w:t>terenuri amenajate ca spatii verzi</w:t>
      </w:r>
      <w:r w:rsidRPr="00AC5750">
        <w:rPr>
          <w:rFonts w:ascii="Times New Roman" w:hAnsi="Times New Roman" w:cs="Times New Roman"/>
          <w:sz w:val="24"/>
          <w:szCs w:val="24"/>
        </w:rPr>
        <w:t xml:space="preserve"> care fac obiectul art. 71 din OUG nr. 195/2005</w:t>
      </w:r>
      <w:r w:rsidRPr="00AC5750">
        <w:rPr>
          <w:rFonts w:ascii="Times New Roman" w:hAnsi="Times New Roman" w:cs="Times New Roman"/>
          <w:i/>
          <w:sz w:val="24"/>
          <w:szCs w:val="24"/>
        </w:rPr>
        <w:t xml:space="preserve"> privind protecţia mediului, aprobată cu modificări şi completări prin </w:t>
      </w:r>
      <w:r w:rsidRPr="00AC5750">
        <w:rPr>
          <w:rFonts w:ascii="Times New Roman" w:hAnsi="Times New Roman" w:cs="Times New Roman"/>
          <w:sz w:val="24"/>
          <w:szCs w:val="24"/>
        </w:rPr>
        <w:t>Legea nr. 265/2006, cu modificările ulterioare.</w:t>
      </w:r>
    </w:p>
    <w:p w:rsidR="007F7534" w:rsidRPr="00AC5750" w:rsidRDefault="007F7534" w:rsidP="007F7534">
      <w:pPr>
        <w:autoSpaceDE w:val="0"/>
        <w:autoSpaceDN w:val="0"/>
        <w:adjustRightInd w:val="0"/>
        <w:spacing w:after="0" w:line="240" w:lineRule="auto"/>
        <w:jc w:val="both"/>
        <w:rPr>
          <w:rFonts w:ascii="Times New Roman" w:hAnsi="Times New Roman" w:cs="Times New Roman"/>
          <w:sz w:val="24"/>
          <w:szCs w:val="24"/>
          <w:lang w:eastAsia="ro-RO"/>
        </w:rPr>
      </w:pPr>
      <w:r w:rsidRPr="00AC5750">
        <w:rPr>
          <w:rFonts w:ascii="Times New Roman" w:hAnsi="Times New Roman" w:cs="Times New Roman"/>
          <w:b/>
          <w:bCs/>
          <w:i/>
          <w:sz w:val="24"/>
          <w:szCs w:val="24"/>
          <w:lang w:eastAsia="ro-RO"/>
        </w:rPr>
        <w:lastRenderedPageBreak/>
        <w:t xml:space="preserve">b) </w:t>
      </w:r>
      <w:r w:rsidRPr="00AC5750">
        <w:rPr>
          <w:rFonts w:ascii="Times New Roman" w:hAnsi="Times New Roman" w:cs="Times New Roman"/>
          <w:b/>
          <w:i/>
          <w:sz w:val="24"/>
          <w:szCs w:val="24"/>
          <w:lang w:eastAsia="ro-RO"/>
        </w:rPr>
        <w:t>Cumularea cu alte activități/proiecte:</w:t>
      </w:r>
      <w:r w:rsidRPr="00AC5750">
        <w:rPr>
          <w:rFonts w:ascii="Times New Roman" w:hAnsi="Times New Roman" w:cs="Times New Roman"/>
          <w:sz w:val="24"/>
          <w:szCs w:val="24"/>
          <w:lang w:eastAsia="ro-RO"/>
        </w:rPr>
        <w:t xml:space="preserve"> în zona proiectului se desfășoară activități de circulație rutieră și de locuire, care nu implică apariția unui impact cumulat pe perioada de realizare a lucrărilor; nu au fost identificate proiecte existente sau propuse în zonă, ce ar putea determina un impact cumulat.</w:t>
      </w:r>
    </w:p>
    <w:p w:rsidR="007F7534" w:rsidRPr="00AC5750" w:rsidRDefault="007F7534" w:rsidP="007F7534">
      <w:p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 xml:space="preserve">Utilizarea resurselor naturale </w:t>
      </w:r>
      <w:r w:rsidRPr="00AC5750">
        <w:rPr>
          <w:rFonts w:ascii="Times New Roman" w:eastAsia="Calibri" w:hAnsi="Times New Roman" w:cs="Times New Roman"/>
          <w:i/>
          <w:sz w:val="24"/>
          <w:szCs w:val="24"/>
        </w:rPr>
        <w:t>-</w:t>
      </w:r>
      <w:r w:rsidRPr="00AC5750">
        <w:rPr>
          <w:rFonts w:ascii="Times New Roman" w:eastAsia="Calibri" w:hAnsi="Times New Roman" w:cs="Times New Roman"/>
          <w:sz w:val="24"/>
          <w:szCs w:val="24"/>
        </w:rPr>
        <w:t xml:space="preserve"> realizarea proiectului prevede utilizarea in cantitati relative reduse a urmatoarelor resurse naturale: apa, piatra spartă, nisip și balast.</w:t>
      </w:r>
    </w:p>
    <w:p w:rsidR="007F7534" w:rsidRPr="00AC5750" w:rsidRDefault="007F7534" w:rsidP="007F7534">
      <w:pPr>
        <w:spacing w:after="0" w:line="240" w:lineRule="auto"/>
        <w:jc w:val="both"/>
        <w:rPr>
          <w:rFonts w:ascii="Times New Roman" w:eastAsia="Calibri" w:hAnsi="Times New Roman" w:cs="Times New Roman"/>
          <w:b/>
          <w:i/>
          <w:sz w:val="24"/>
          <w:szCs w:val="24"/>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 xml:space="preserve">Producţia de deşeuri: </w:t>
      </w:r>
      <w:r w:rsidRPr="00AC5750">
        <w:rPr>
          <w:rFonts w:ascii="Times New Roman" w:eastAsia="Calibri" w:hAnsi="Times New Roman" w:cs="Times New Roman"/>
          <w:sz w:val="24"/>
          <w:szCs w:val="24"/>
        </w:rPr>
        <w:t>p</w:t>
      </w:r>
      <w:r w:rsidRPr="00AC5750">
        <w:rPr>
          <w:rStyle w:val="tpt1"/>
          <w:rFonts w:ascii="Times New Roman" w:hAnsi="Times New Roman" w:cs="Times New Roman"/>
          <w:sz w:val="24"/>
          <w:szCs w:val="24"/>
        </w:rPr>
        <w:t>e perioada de construire deseurile rezultate (materiale de constructii: moloz, resturile de la descarcarea betoanelor, mixturilor asfaltice; slamuri petroliere rezultate de la spalarea rezervoarelor de carburant; deseuri de lemn inclusiv ambalaje; acumulatori, anvelope si uleiuri (lubrefianti) uzate; hartie si deseuri specifice activitatii de birou in cadrul organizarii de santier.)  vor fi colectate separat in containere tip pubela in incinta organizarii de santier si predate spre valorificare sau eliminare catre operatori autorizati. Deseurile din constructii pot fi valorificate in locuri indicate de Primarie. Deseurile rezultate din operatiunile de service ale utilajelor (acumulatori uzati, anvelope, uleiuri uzate) pot fi predate direct societatilor care efectueaza aceste operatiuni.</w:t>
      </w:r>
    </w:p>
    <w:p w:rsidR="007F7534" w:rsidRPr="00AC5750" w:rsidRDefault="007F7534" w:rsidP="007F7534">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e) </w:t>
      </w:r>
      <w:r w:rsidRPr="00AC5750">
        <w:rPr>
          <w:rFonts w:ascii="Times New Roman" w:eastAsia="Calibri" w:hAnsi="Times New Roman" w:cs="Times New Roman"/>
          <w:b/>
          <w:i/>
          <w:sz w:val="24"/>
          <w:szCs w:val="24"/>
        </w:rPr>
        <w:t>Emisiile poluante, inclusiv zgomotul şi alte surse de disconfort:</w:t>
      </w:r>
      <w:r w:rsidRPr="00AC5750">
        <w:rPr>
          <w:rFonts w:ascii="Times New Roman" w:eastAsia="Calibri" w:hAnsi="Times New Roman" w:cs="Times New Roman"/>
          <w:sz w:val="24"/>
          <w:szCs w:val="24"/>
        </w:rPr>
        <w:t xml:space="preserve"> p</w:t>
      </w:r>
      <w:r w:rsidRPr="00AC5750">
        <w:rPr>
          <w:rStyle w:val="tpt1"/>
          <w:rFonts w:ascii="Times New Roman" w:hAnsi="Times New Roman" w:cs="Times New Roman"/>
          <w:sz w:val="24"/>
          <w:szCs w:val="24"/>
        </w:rPr>
        <w:t>e perioada de construire</w:t>
      </w:r>
      <w:r w:rsidRPr="00AC5750">
        <w:rPr>
          <w:rFonts w:ascii="Times New Roman" w:eastAsia="Calibri" w:hAnsi="Times New Roman" w:cs="Times New Roman"/>
          <w:sz w:val="24"/>
          <w:szCs w:val="24"/>
        </w:rPr>
        <w:t xml:space="preserve"> emisiile in aer pot fi  datorate activitatii parcului de utilaje,  depozitelor de materiale, traficului datorat utilajelor si mijloacelor de transport materiale; poluarea atmosferica se manifesta ca urmare a emisiilor produsilor de ardere si emisiilor de pulberi; pentru a reduce efectele poluarii cauzate de trafic se vor folosi combustibili fara aditivi, reglarea corespunzatoare a motoarelor, reducerea vitezei in circulatie a vehiculelor, umectarea drumurilor de acces a utilajelor si a materialelor.</w:t>
      </w:r>
    </w:p>
    <w:p w:rsidR="007F7534" w:rsidRPr="00AC5750" w:rsidRDefault="007F7534" w:rsidP="007F7534">
      <w:pPr>
        <w:autoSpaceDE w:val="0"/>
        <w:autoSpaceDN w:val="0"/>
        <w:adjustRightInd w:val="0"/>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f) </w:t>
      </w:r>
      <w:r w:rsidRPr="00AC5750">
        <w:rPr>
          <w:rFonts w:ascii="Times New Roman" w:eastAsia="Calibri" w:hAnsi="Times New Roman" w:cs="Times New Roman"/>
          <w:b/>
          <w:i/>
          <w:sz w:val="24"/>
          <w:szCs w:val="24"/>
        </w:rPr>
        <w:t xml:space="preserve">Riscul de accident: </w:t>
      </w:r>
      <w:r w:rsidRPr="00AC5750">
        <w:rPr>
          <w:rFonts w:ascii="Times New Roman" w:eastAsia="Calibri" w:hAnsi="Times New Roman" w:cs="Times New Roman"/>
          <w:sz w:val="24"/>
          <w:szCs w:val="24"/>
        </w:rPr>
        <w:t>p</w:t>
      </w:r>
      <w:r w:rsidRPr="00AC5750">
        <w:rPr>
          <w:rStyle w:val="tpt1"/>
          <w:rFonts w:ascii="Times New Roman" w:hAnsi="Times New Roman" w:cs="Times New Roman"/>
          <w:sz w:val="24"/>
          <w:szCs w:val="24"/>
        </w:rPr>
        <w:t>e perioada de construire</w:t>
      </w:r>
      <w:r w:rsidRPr="00AC5750">
        <w:rPr>
          <w:rFonts w:ascii="Times New Roman" w:eastAsia="Calibri" w:hAnsi="Times New Roman" w:cs="Times New Roman"/>
          <w:sz w:val="24"/>
          <w:szCs w:val="24"/>
        </w:rPr>
        <w:t xml:space="preserve"> pot apărea accidente tehnice sau umane care pot fi prevenite dacă se vor respecta normele privind protecția muncii, igiena în construcții, de pază și stingerea incendiilor; există riscul poluărilor accidentale cu produse petroliere provenite de la utilajele folosite;  pentru diminuarea impactului asupra mediului si asupra sanatatii populatiei se vor folosi utilaje performante cu inspectie tehnica valabila, alimentarea cu combustibil din statiile de distribuitie autorizate, gestionarea corespunzatoare a deseurilor generate. </w:t>
      </w:r>
    </w:p>
    <w:p w:rsidR="007F7534" w:rsidRPr="00AC5750" w:rsidRDefault="007F7534" w:rsidP="007F7534">
      <w:pPr>
        <w:spacing w:after="0" w:line="240" w:lineRule="auto"/>
        <w:jc w:val="both"/>
        <w:rPr>
          <w:rFonts w:ascii="Times New Roman" w:eastAsia="SimSun" w:hAnsi="Times New Roman" w:cs="Times New Roman"/>
          <w:sz w:val="24"/>
          <w:szCs w:val="24"/>
          <w:u w:val="single"/>
        </w:rPr>
      </w:pPr>
      <w:r w:rsidRPr="00AC5750">
        <w:rPr>
          <w:rFonts w:ascii="Times New Roman" w:hAnsi="Times New Roman" w:cs="Times New Roman"/>
          <w:b/>
          <w:sz w:val="24"/>
          <w:szCs w:val="24"/>
          <w:u w:val="single"/>
        </w:rPr>
        <w:t>2.</w:t>
      </w:r>
      <w:r w:rsidRPr="00AC5750">
        <w:rPr>
          <w:rFonts w:ascii="Times New Roman" w:hAnsi="Times New Roman" w:cs="Times New Roman"/>
          <w:sz w:val="24"/>
          <w:szCs w:val="24"/>
          <w:u w:val="single"/>
        </w:rPr>
        <w:t xml:space="preserve"> </w:t>
      </w:r>
      <w:r w:rsidRPr="00AC5750">
        <w:rPr>
          <w:rFonts w:ascii="Times New Roman" w:hAnsi="Times New Roman" w:cs="Times New Roman"/>
          <w:b/>
          <w:sz w:val="24"/>
          <w:szCs w:val="24"/>
          <w:u w:val="single"/>
        </w:rPr>
        <w:t>Localizarea proiectului:</w:t>
      </w:r>
      <w:r w:rsidRPr="00AC5750">
        <w:rPr>
          <w:rFonts w:ascii="Times New Roman" w:hAnsi="Times New Roman" w:cs="Times New Roman"/>
          <w:sz w:val="24"/>
          <w:szCs w:val="24"/>
          <w:u w:val="single"/>
        </w:rPr>
        <w:t xml:space="preserve"> </w:t>
      </w:r>
    </w:p>
    <w:p w:rsidR="007F7534" w:rsidRPr="00AC5750" w:rsidRDefault="007F7534" w:rsidP="007F7534">
      <w:pPr>
        <w:spacing w:after="0" w:line="240" w:lineRule="auto"/>
        <w:jc w:val="both"/>
        <w:rPr>
          <w:rStyle w:val="tpt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 </w:t>
      </w:r>
      <w:r w:rsidRPr="00AC5750">
        <w:rPr>
          <w:rFonts w:ascii="Times New Roman" w:eastAsia="Calibri" w:hAnsi="Times New Roman" w:cs="Times New Roman"/>
          <w:sz w:val="24"/>
          <w:szCs w:val="24"/>
        </w:rPr>
        <w:t xml:space="preserve">amplasamentele pe care se va realiza proiectul se află în intravilanul </w:t>
      </w:r>
      <w:r w:rsidRPr="00AC5750">
        <w:rPr>
          <w:rFonts w:ascii="Times New Roman" w:hAnsi="Times New Roman" w:cs="Times New Roman"/>
          <w:sz w:val="24"/>
          <w:szCs w:val="24"/>
        </w:rPr>
        <w:t xml:space="preserve">mun. Brăila, fac parte din domeniul public, </w:t>
      </w:r>
      <w:r w:rsidRPr="00AC5750">
        <w:rPr>
          <w:rStyle w:val="tpa1"/>
          <w:rFonts w:ascii="Times New Roman" w:hAnsi="Times New Roman" w:cs="Times New Roman"/>
          <w:sz w:val="24"/>
          <w:szCs w:val="24"/>
        </w:rPr>
        <w:t>conform prevederilor Certificatului de urbanism nr. 712/14.05.2018, emis de Primăria Municipiului Brăila</w:t>
      </w:r>
      <w:r w:rsidRPr="00AC5750">
        <w:rPr>
          <w:rFonts w:ascii="Times New Roman" w:hAnsi="Times New Roman" w:cs="Times New Roman"/>
          <w:sz w:val="24"/>
          <w:szCs w:val="24"/>
        </w:rPr>
        <w:t xml:space="preserve">; </w:t>
      </w:r>
      <w:r w:rsidRPr="00AC5750">
        <w:rPr>
          <w:rStyle w:val="tpt1"/>
          <w:rFonts w:ascii="Times New Roman" w:hAnsi="Times New Roman" w:cs="Times New Roman"/>
          <w:sz w:val="24"/>
          <w:szCs w:val="24"/>
        </w:rPr>
        <w:t>pe amplasamentele viitoarelor spatii de parcare exista amenajari facute de persoane particulare (probabil locatarii blocurilor din zona) si anume: garaje, gradini imprejmuite cu gard, diverse magazii alipite peretilor blocurilor;</w:t>
      </w:r>
    </w:p>
    <w:p w:rsidR="007F7534" w:rsidRPr="00AC5750" w:rsidRDefault="007F7534" w:rsidP="007F7534">
      <w:pPr>
        <w:spacing w:after="0" w:line="240" w:lineRule="auto"/>
        <w:ind w:left="66"/>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 xml:space="preserve">relativa abundenţă a resurselor naturale din zonă, calitatea şi capacitatea regenerativă a </w:t>
      </w:r>
      <w:r w:rsidRPr="00AC5750">
        <w:rPr>
          <w:rFonts w:ascii="Times New Roman" w:hAnsi="Times New Roman" w:cs="Times New Roman"/>
          <w:b/>
          <w:i/>
          <w:sz w:val="24"/>
          <w:szCs w:val="24"/>
        </w:rPr>
        <w:t xml:space="preserve">acestora: </w:t>
      </w:r>
      <w:r w:rsidRPr="00AC5750">
        <w:rPr>
          <w:rFonts w:ascii="Times New Roman" w:hAnsi="Times New Roman" w:cs="Times New Roman"/>
          <w:sz w:val="24"/>
          <w:szCs w:val="24"/>
        </w:rPr>
        <w:t xml:space="preserve">nu este cazul, proiectul se realizeaza in intravilanul municipiului Braila; </w:t>
      </w:r>
      <w:r w:rsidRPr="00AC5750">
        <w:rPr>
          <w:rFonts w:ascii="Times New Roman" w:eastAsia="Calibri" w:hAnsi="Times New Roman" w:cs="Times New Roman"/>
          <w:sz w:val="24"/>
          <w:szCs w:val="24"/>
        </w:rPr>
        <w:t>nu vor fi afectate resursele naturale</w:t>
      </w:r>
      <w:r w:rsidRPr="00AC5750">
        <w:rPr>
          <w:rFonts w:ascii="Times New Roman" w:eastAsia="Calibri" w:hAnsi="Times New Roman" w:cs="Times New Roman"/>
          <w:b/>
          <w:i/>
          <w:sz w:val="24"/>
          <w:szCs w:val="24"/>
        </w:rPr>
        <w:t xml:space="preserve"> </w:t>
      </w:r>
      <w:r w:rsidRPr="00AC5750">
        <w:rPr>
          <w:rFonts w:ascii="Times New Roman" w:eastAsia="Calibri" w:hAnsi="Times New Roman" w:cs="Times New Roman"/>
          <w:sz w:val="24"/>
          <w:szCs w:val="24"/>
        </w:rPr>
        <w:t xml:space="preserve">deoarece amplasamentele sunt antropizate; prin proiect se propun lucrari de plantatii arbori si arbusti, atit pe lungimea tronsoanelor de parcari, lucrari de insamintare cu iarba, executate manual, pentru inierbarea zonelor terenului amenajat .  </w:t>
      </w:r>
    </w:p>
    <w:p w:rsidR="007F7534" w:rsidRPr="00AC5750" w:rsidRDefault="007F7534" w:rsidP="007F7534">
      <w:pPr>
        <w:shd w:val="clear" w:color="auto" w:fill="FFFFFF"/>
        <w:spacing w:after="0" w:line="240" w:lineRule="auto"/>
        <w:jc w:val="both"/>
        <w:rPr>
          <w:rFonts w:ascii="Times New Roman" w:hAnsi="Times New Roman" w:cs="Times New Roman"/>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r w:rsidRPr="00AC5750">
        <w:rPr>
          <w:rStyle w:val="tsp1"/>
          <w:rFonts w:ascii="Times New Roman" w:hAnsi="Times New Roman" w:cs="Times New Roman"/>
          <w:i/>
          <w:sz w:val="24"/>
          <w:szCs w:val="24"/>
        </w:rPr>
        <w:t xml:space="preserve"> cu atenţie deosebită pentru:</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a) </w:t>
      </w:r>
      <w:r w:rsidRPr="00AC5750">
        <w:rPr>
          <w:rFonts w:ascii="Times New Roman" w:eastAsia="Calibri" w:hAnsi="Times New Roman" w:cs="Times New Roman"/>
          <w:b/>
          <w:i/>
          <w:sz w:val="24"/>
          <w:szCs w:val="24"/>
        </w:rPr>
        <w:t>Zonele umede</w:t>
      </w:r>
      <w:r w:rsidRPr="00AC5750">
        <w:rPr>
          <w:rFonts w:ascii="Times New Roman" w:eastAsia="Calibri" w:hAnsi="Times New Roman" w:cs="Times New Roman"/>
          <w:i/>
          <w:sz w:val="24"/>
          <w:szCs w:val="24"/>
        </w:rPr>
        <w:t xml:space="preserve"> - </w:t>
      </w:r>
      <w:r w:rsidRPr="00AC5750">
        <w:rPr>
          <w:rFonts w:ascii="Times New Roman" w:eastAsia="Calibri" w:hAnsi="Times New Roman" w:cs="Times New Roman"/>
          <w:sz w:val="24"/>
          <w:szCs w:val="24"/>
        </w:rPr>
        <w:t>proiectul nu este propus în perimetrul sau imediata vecinătate a unor zone umede;</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b) </w:t>
      </w:r>
      <w:r w:rsidRPr="00AC5750">
        <w:rPr>
          <w:rFonts w:ascii="Times New Roman" w:eastAsia="Calibri" w:hAnsi="Times New Roman" w:cs="Times New Roman"/>
          <w:b/>
          <w:i/>
          <w:sz w:val="24"/>
          <w:szCs w:val="24"/>
        </w:rPr>
        <w:t>Zonele costiere</w:t>
      </w:r>
      <w:r w:rsidRPr="00AC5750">
        <w:rPr>
          <w:rFonts w:ascii="Times New Roman" w:eastAsia="Calibri" w:hAnsi="Times New Roman" w:cs="Times New Roman"/>
          <w:i/>
          <w:sz w:val="24"/>
          <w:szCs w:val="24"/>
        </w:rPr>
        <w:t xml:space="preserve"> – </w:t>
      </w:r>
      <w:r w:rsidRPr="00AC5750">
        <w:rPr>
          <w:rFonts w:ascii="Times New Roman" w:eastAsia="Calibri" w:hAnsi="Times New Roman" w:cs="Times New Roman"/>
          <w:sz w:val="24"/>
          <w:szCs w:val="24"/>
        </w:rPr>
        <w:t>nu este cazul, proiectul propus nu este amplasat în zone costiere;</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Zonele montane şi cele împădurite</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 xml:space="preserve">– nu este cazul, proiectul propus nu este amplasat în perimetrul sau imediata vecinătate a unor zone montane sau împădurite; </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Parcurile şi rezervaţiile naturale</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 nu este cazul, proiectul nu este propus în perimetrul sau imediata vecinătate a unor parcuri naționale sau rezervații naturale;</w:t>
      </w:r>
    </w:p>
    <w:p w:rsidR="007F7534" w:rsidRPr="00AC5750" w:rsidRDefault="007F7534" w:rsidP="007F7534">
      <w:pPr>
        <w:shd w:val="clear" w:color="auto" w:fill="FFFFFF"/>
        <w:spacing w:after="0" w:line="240" w:lineRule="auto"/>
        <w:jc w:val="both"/>
        <w:rPr>
          <w:rFonts w:ascii="Times New Roman" w:hAnsi="Times New Roman" w:cs="Times New Roman"/>
          <w:sz w:val="24"/>
          <w:szCs w:val="24"/>
        </w:rPr>
      </w:pPr>
      <w:r w:rsidRPr="00AC5750">
        <w:rPr>
          <w:rFonts w:ascii="Times New Roman" w:eastAsia="Calibri" w:hAnsi="Times New Roman" w:cs="Times New Roman"/>
          <w:b/>
          <w:bCs/>
          <w:i/>
          <w:sz w:val="24"/>
          <w:szCs w:val="24"/>
        </w:rPr>
        <w:t xml:space="preserve">e) </w:t>
      </w:r>
      <w:r w:rsidRPr="00AC5750">
        <w:rPr>
          <w:rFonts w:ascii="Times New Roman" w:eastAsia="Calibri" w:hAnsi="Times New Roman" w:cs="Times New Roman"/>
          <w:b/>
          <w:i/>
          <w:sz w:val="24"/>
          <w:szCs w:val="24"/>
        </w:rPr>
        <w:t>Ariile clasificate sau zonele protejate prin legislaţia în vigoare, cum sunt: zone de protecţie a faunei piscicole, bazine piscicole naturale şi bazine piscicole amenajate etc</w:t>
      </w:r>
      <w:r w:rsidRPr="00AC5750">
        <w:rPr>
          <w:rFonts w:ascii="Times New Roman" w:eastAsia="Calibri" w:hAnsi="Times New Roman" w:cs="Times New Roman"/>
          <w:i/>
          <w:sz w:val="24"/>
          <w:szCs w:val="24"/>
        </w:rPr>
        <w:t>. –</w:t>
      </w:r>
      <w:r w:rsidRPr="00AC5750">
        <w:rPr>
          <w:rFonts w:ascii="Times New Roman" w:eastAsia="Calibri" w:hAnsi="Times New Roman" w:cs="Times New Roman"/>
          <w:sz w:val="24"/>
          <w:szCs w:val="24"/>
        </w:rPr>
        <w:t xml:space="preserve"> nu este cazul, proiectul propus nu este amplasat în perimetrul sau imediata vecinătate a</w:t>
      </w:r>
      <w:r w:rsidRPr="00AC5750">
        <w:rPr>
          <w:rFonts w:ascii="Times New Roman" w:hAnsi="Times New Roman" w:cs="Times New Roman"/>
          <w:sz w:val="24"/>
          <w:szCs w:val="24"/>
        </w:rPr>
        <w:t xml:space="preserve"> unor </w:t>
      </w:r>
      <w:r w:rsidRPr="00AC5750">
        <w:rPr>
          <w:rFonts w:ascii="Times New Roman" w:eastAsia="Calibri" w:hAnsi="Times New Roman" w:cs="Times New Roman"/>
          <w:sz w:val="24"/>
          <w:szCs w:val="24"/>
        </w:rPr>
        <w:t>zone de protecţie a faunei piscicole, a bazinelor piscicole naturale şi a bazinelor piscicole amenajate etc.</w:t>
      </w:r>
    </w:p>
    <w:p w:rsidR="007F7534" w:rsidRPr="00AC5750" w:rsidRDefault="00AC5750" w:rsidP="007F7534">
      <w:pPr>
        <w:shd w:val="clear" w:color="auto" w:fill="FFFFFF"/>
        <w:spacing w:after="0" w:line="240" w:lineRule="auto"/>
        <w:jc w:val="both"/>
        <w:rPr>
          <w:rFonts w:ascii="Times New Roman" w:eastAsia="Calibri" w:hAnsi="Times New Roman" w:cs="Times New Roman"/>
          <w:sz w:val="24"/>
          <w:szCs w:val="24"/>
        </w:rPr>
      </w:pPr>
      <w:hyperlink r:id="rId82" w:anchor="#" w:history="1"/>
      <w:r w:rsidR="007F7534" w:rsidRPr="00AC5750">
        <w:rPr>
          <w:rFonts w:ascii="Times New Roman" w:eastAsia="Calibri" w:hAnsi="Times New Roman" w:cs="Times New Roman"/>
          <w:b/>
          <w:bCs/>
          <w:i/>
          <w:sz w:val="24"/>
          <w:szCs w:val="24"/>
        </w:rPr>
        <w:t xml:space="preserve">f) </w:t>
      </w:r>
      <w:r w:rsidR="007F7534" w:rsidRPr="00AC5750">
        <w:rPr>
          <w:rFonts w:ascii="Times New Roman" w:eastAsia="Calibri" w:hAnsi="Times New Roman" w:cs="Times New Roman"/>
          <w:b/>
          <w:i/>
          <w:sz w:val="24"/>
          <w:szCs w:val="24"/>
        </w:rPr>
        <w:t xml:space="preserve">Zonele de protecţie specială </w:t>
      </w:r>
      <w:r w:rsidR="007F7534" w:rsidRPr="00AC5750">
        <w:rPr>
          <w:rFonts w:ascii="Times New Roman" w:eastAsia="Calibri" w:hAnsi="Times New Roman" w:cs="Times New Roman"/>
          <w:sz w:val="24"/>
          <w:szCs w:val="24"/>
        </w:rPr>
        <w:t xml:space="preserve">- nu este cazul, proiectul propus nu este propus în perimetrul sau imediata vecinătatea unor parcuri naționale sau rezervații naturale; </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g) </w:t>
      </w:r>
      <w:r w:rsidRPr="00AC5750">
        <w:rPr>
          <w:rFonts w:ascii="Times New Roman" w:eastAsia="Calibri" w:hAnsi="Times New Roman" w:cs="Times New Roman"/>
          <w:b/>
          <w:i/>
          <w:sz w:val="24"/>
          <w:szCs w:val="24"/>
        </w:rPr>
        <w:t>Ariile în care standardele de calitate a mediului stabilite de legislaţie au fost deja depăşite</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 nu este cazul, proiectul nu este propus în perimetrul sau vecinătatea unor astfel de arii;</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h) </w:t>
      </w:r>
      <w:r w:rsidRPr="00AC5750">
        <w:rPr>
          <w:rFonts w:ascii="Times New Roman" w:eastAsia="Calibri" w:hAnsi="Times New Roman" w:cs="Times New Roman"/>
          <w:b/>
          <w:i/>
          <w:sz w:val="24"/>
          <w:szCs w:val="24"/>
        </w:rPr>
        <w:t>Ariile dens populate</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sz w:val="24"/>
          <w:szCs w:val="24"/>
        </w:rPr>
        <w:t xml:space="preserve">– amplasamentele proiectului se află în intravilanul municipilui Braila, reprezentând zone aferente blocurilor din vecinatate; durata totală de realizare a lucrărilor, iar </w:t>
      </w:r>
      <w:r w:rsidRPr="00AC5750">
        <w:rPr>
          <w:rFonts w:ascii="Times New Roman" w:eastAsia="Calibri" w:hAnsi="Times New Roman" w:cs="Times New Roman"/>
          <w:sz w:val="24"/>
          <w:szCs w:val="24"/>
        </w:rPr>
        <w:lastRenderedPageBreak/>
        <w:t>titularul a stabilit măsuri pentru reducerea impactului generat de utilajele și mijloacele de transport utilizate; implementarea proiectului va conduce la creșterea numărului locurilor de parcare din zonele blocurilor studiate, la asigurarea siguranței în exploatare, la realizarea de spații verzi amenajate care va crea un ambient plăcut atât asupra oamenilor cât și asupra mediului;</w:t>
      </w:r>
    </w:p>
    <w:p w:rsidR="007F7534" w:rsidRPr="00AC5750" w:rsidRDefault="007F7534" w:rsidP="007F7534">
      <w:pPr>
        <w:shd w:val="clear" w:color="auto" w:fill="FFFFFF"/>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
          <w:bCs/>
          <w:i/>
          <w:sz w:val="24"/>
          <w:szCs w:val="24"/>
        </w:rPr>
        <w:t xml:space="preserve">i) </w:t>
      </w:r>
      <w:r w:rsidRPr="00AC5750">
        <w:rPr>
          <w:rFonts w:ascii="Times New Roman" w:eastAsia="Calibri" w:hAnsi="Times New Roman" w:cs="Times New Roman"/>
          <w:b/>
          <w:i/>
          <w:sz w:val="24"/>
          <w:szCs w:val="24"/>
        </w:rPr>
        <w:t>Peisajele cu semnificaţie istorică, culturală şi arheologică</w:t>
      </w:r>
      <w:r w:rsidRPr="00AC5750">
        <w:rPr>
          <w:rFonts w:ascii="Times New Roman" w:eastAsia="Calibri" w:hAnsi="Times New Roman" w:cs="Times New Roman"/>
          <w:i/>
          <w:sz w:val="24"/>
          <w:szCs w:val="24"/>
        </w:rPr>
        <w:t xml:space="preserve"> </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nu este cazul, proiectul nu este propus în perimetrul sau vecinătatea unor peisaje cu semnificaţie istorică, culturală şi arheologică;</w:t>
      </w:r>
    </w:p>
    <w:p w:rsidR="007F7534" w:rsidRPr="00AC5750" w:rsidRDefault="007F7534" w:rsidP="007F7534">
      <w:pPr>
        <w:spacing w:after="0" w:line="240" w:lineRule="auto"/>
        <w:jc w:val="both"/>
        <w:rPr>
          <w:rFonts w:ascii="Times New Roman" w:hAnsi="Times New Roman" w:cs="Times New Roman"/>
          <w:sz w:val="24"/>
          <w:szCs w:val="24"/>
          <w:u w:val="single"/>
        </w:rPr>
      </w:pPr>
      <w:r w:rsidRPr="00AC5750">
        <w:rPr>
          <w:rFonts w:ascii="Times New Roman" w:hAnsi="Times New Roman" w:cs="Times New Roman"/>
          <w:b/>
          <w:sz w:val="24"/>
          <w:szCs w:val="24"/>
          <w:u w:val="single"/>
        </w:rPr>
        <w:t>3.</w:t>
      </w:r>
      <w:r w:rsidRPr="00AC5750">
        <w:rPr>
          <w:rFonts w:ascii="Times New Roman" w:hAnsi="Times New Roman" w:cs="Times New Roman"/>
          <w:sz w:val="24"/>
          <w:szCs w:val="24"/>
          <w:u w:val="single"/>
        </w:rPr>
        <w:t xml:space="preserve"> </w:t>
      </w:r>
      <w:r w:rsidRPr="00AC5750">
        <w:rPr>
          <w:rFonts w:ascii="Times New Roman" w:hAnsi="Times New Roman" w:cs="Times New Roman"/>
          <w:b/>
          <w:sz w:val="24"/>
          <w:szCs w:val="24"/>
          <w:u w:val="single"/>
        </w:rPr>
        <w:t>caracteristicile impactului potenţial:</w:t>
      </w:r>
      <w:r w:rsidRPr="00AC5750">
        <w:rPr>
          <w:rFonts w:ascii="Times New Roman" w:hAnsi="Times New Roman" w:cs="Times New Roman"/>
          <w:sz w:val="24"/>
          <w:szCs w:val="24"/>
          <w:u w:val="single"/>
        </w:rPr>
        <w:t xml:space="preserve"> </w:t>
      </w:r>
    </w:p>
    <w:p w:rsidR="007F7534" w:rsidRPr="00AC5750" w:rsidRDefault="007F7534" w:rsidP="007F7534">
      <w:pPr>
        <w:spacing w:after="0" w:line="240" w:lineRule="auto"/>
        <w:jc w:val="both"/>
        <w:rPr>
          <w:rStyle w:val="li1"/>
          <w:rFonts w:ascii="Times New Roman" w:hAnsi="Times New Roman" w:cs="Times New Roman"/>
          <w:color w:val="auto"/>
          <w:sz w:val="24"/>
          <w:szCs w:val="24"/>
        </w:rPr>
      </w:pPr>
      <w:r w:rsidRPr="00AC5750">
        <w:rPr>
          <w:rStyle w:val="li1"/>
          <w:rFonts w:ascii="Times New Roman" w:hAnsi="Times New Roman" w:cs="Times New Roman"/>
          <w:i/>
          <w:color w:val="auto"/>
          <w:sz w:val="24"/>
          <w:szCs w:val="24"/>
        </w:rPr>
        <w:t>a)</w:t>
      </w:r>
      <w:r w:rsidRPr="00AC5750">
        <w:rPr>
          <w:rStyle w:val="tli1"/>
          <w:rFonts w:ascii="Times New Roman" w:hAnsi="Times New Roman" w:cs="Times New Roman"/>
          <w:b/>
          <w:i/>
          <w:sz w:val="24"/>
          <w:szCs w:val="24"/>
        </w:rPr>
        <w:t>extinderea impactului</w:t>
      </w:r>
      <w:r w:rsidRPr="00AC5750">
        <w:rPr>
          <w:rStyle w:val="tli1"/>
          <w:rFonts w:ascii="Times New Roman" w:hAnsi="Times New Roman" w:cs="Times New Roman"/>
          <w:b/>
          <w:sz w:val="24"/>
          <w:szCs w:val="24"/>
        </w:rPr>
        <w:t xml:space="preserve"> - </w:t>
      </w:r>
      <w:r w:rsidRPr="00AC5750">
        <w:rPr>
          <w:rStyle w:val="tli1"/>
          <w:rFonts w:ascii="Times New Roman" w:hAnsi="Times New Roman" w:cs="Times New Roman"/>
          <w:sz w:val="24"/>
          <w:szCs w:val="24"/>
        </w:rPr>
        <w:t>i</w:t>
      </w:r>
      <w:r w:rsidRPr="00AC5750">
        <w:rPr>
          <w:rFonts w:ascii="Times New Roman" w:hAnsi="Times New Roman" w:cs="Times New Roman"/>
          <w:sz w:val="24"/>
          <w:szCs w:val="24"/>
        </w:rPr>
        <w:t xml:space="preserve">mpactul se va manifesta local, temporar, numai în zona frontului de lucru, </w:t>
      </w:r>
      <w:r w:rsidRPr="00AC5750">
        <w:rPr>
          <w:rStyle w:val="tli1"/>
          <w:rFonts w:ascii="Times New Roman" w:hAnsi="Times New Roman" w:cs="Times New Roman"/>
          <w:sz w:val="24"/>
          <w:szCs w:val="24"/>
        </w:rPr>
        <w:t>în situația respectării condițiilor impuse prin prezenta decizie, a legislatiei de mediu in vigoare si in conditiile respectarii masurilor propuse de titular si constructor;</w:t>
      </w:r>
      <w:r w:rsidRPr="00AC5750">
        <w:rPr>
          <w:rStyle w:val="li1"/>
          <w:rFonts w:ascii="Times New Roman" w:hAnsi="Times New Roman" w:cs="Times New Roman"/>
          <w:color w:val="auto"/>
          <w:sz w:val="24"/>
          <w:szCs w:val="24"/>
        </w:rPr>
        <w:t xml:space="preserve"> </w:t>
      </w:r>
    </w:p>
    <w:p w:rsidR="007F7534" w:rsidRPr="00AC5750" w:rsidRDefault="007F7534" w:rsidP="007F7534">
      <w:pPr>
        <w:shd w:val="clear" w:color="auto" w:fill="FFFFFF"/>
        <w:spacing w:after="0" w:line="240" w:lineRule="auto"/>
        <w:jc w:val="both"/>
        <w:rPr>
          <w:rFonts w:ascii="Times New Roman" w:hAnsi="Times New Roman" w:cs="Times New Roman"/>
          <w:b/>
          <w:sz w:val="24"/>
          <w:szCs w:val="24"/>
        </w:rPr>
      </w:pPr>
      <w:r w:rsidRPr="00AC5750">
        <w:rPr>
          <w:rStyle w:val="li1"/>
          <w:rFonts w:ascii="Times New Roman" w:hAnsi="Times New Roman" w:cs="Times New Roman"/>
          <w:i/>
          <w:color w:val="auto"/>
          <w:sz w:val="24"/>
          <w:szCs w:val="24"/>
        </w:rPr>
        <w:t>b)</w:t>
      </w:r>
      <w:r w:rsidRPr="00AC5750">
        <w:rPr>
          <w:rStyle w:val="tli1"/>
          <w:rFonts w:ascii="Times New Roman" w:hAnsi="Times New Roman" w:cs="Times New Roman"/>
          <w:b/>
          <w:i/>
          <w:sz w:val="24"/>
          <w:szCs w:val="24"/>
        </w:rPr>
        <w:t>natura transfrontieră a impactului</w:t>
      </w:r>
      <w:r w:rsidRPr="00AC5750">
        <w:rPr>
          <w:rStyle w:val="tli1"/>
          <w:rFonts w:ascii="Times New Roman" w:hAnsi="Times New Roman" w:cs="Times New Roman"/>
          <w:b/>
          <w:sz w:val="24"/>
          <w:szCs w:val="24"/>
        </w:rPr>
        <w:t xml:space="preserve">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transfrontaliere.</w:t>
      </w:r>
    </w:p>
    <w:p w:rsidR="007F7534" w:rsidRPr="00AC5750" w:rsidRDefault="007F7534" w:rsidP="007F7534">
      <w:pPr>
        <w:spacing w:after="0" w:line="240" w:lineRule="auto"/>
        <w:jc w:val="both"/>
        <w:rPr>
          <w:rStyle w:val="li1"/>
          <w:rFonts w:ascii="Times New Roman" w:hAnsi="Times New Roman" w:cs="Times New Roman"/>
          <w:color w:val="auto"/>
          <w:sz w:val="24"/>
          <w:szCs w:val="24"/>
        </w:rPr>
      </w:pPr>
      <w:r w:rsidRPr="00AC5750">
        <w:rPr>
          <w:rFonts w:ascii="Times New Roman" w:eastAsia="Calibri" w:hAnsi="Times New Roman" w:cs="Times New Roman"/>
          <w:b/>
          <w:bCs/>
          <w:i/>
          <w:sz w:val="24"/>
          <w:szCs w:val="24"/>
        </w:rPr>
        <w:t xml:space="preserve">c) </w:t>
      </w:r>
      <w:r w:rsidRPr="00AC5750">
        <w:rPr>
          <w:rFonts w:ascii="Times New Roman" w:eastAsia="Calibri" w:hAnsi="Times New Roman" w:cs="Times New Roman"/>
          <w:b/>
          <w:i/>
          <w:sz w:val="24"/>
          <w:szCs w:val="24"/>
        </w:rPr>
        <w:t>mărimea şi complexitatea impactului</w:t>
      </w:r>
      <w:r w:rsidRPr="00AC5750">
        <w:rPr>
          <w:rFonts w:ascii="Times New Roman" w:eastAsia="Calibri" w:hAnsi="Times New Roman" w:cs="Times New Roman"/>
          <w:b/>
          <w:sz w:val="24"/>
          <w:szCs w:val="24"/>
        </w:rPr>
        <w:t xml:space="preserve"> - </w:t>
      </w:r>
      <w:r w:rsidRPr="00AC5750">
        <w:rPr>
          <w:rFonts w:ascii="Times New Roman" w:eastAsia="Calibri" w:hAnsi="Times New Roman" w:cs="Times New Roman"/>
          <w:sz w:val="24"/>
          <w:szCs w:val="24"/>
        </w:rPr>
        <w:t xml:space="preserve">pe perioada execuției lucrărilor, impactul cauzat prin generarea de zgomot, emisii de gaze în atmosferă și pulberi va fi redus, </w:t>
      </w:r>
      <w:r w:rsidRPr="00AC5750">
        <w:rPr>
          <w:rStyle w:val="tli1"/>
          <w:rFonts w:ascii="Times New Roman" w:hAnsi="Times New Roman" w:cs="Times New Roman"/>
          <w:sz w:val="24"/>
          <w:szCs w:val="24"/>
        </w:rPr>
        <w:t>în situația respectării condițiilor impuse prin prezenta decizie, a legislatiei de mediu in vigoare si in conditiile respectarii masurilor propuse de titular si constructor;</w:t>
      </w:r>
      <w:r w:rsidRPr="00AC5750">
        <w:rPr>
          <w:rStyle w:val="li1"/>
          <w:rFonts w:ascii="Times New Roman" w:hAnsi="Times New Roman" w:cs="Times New Roman"/>
          <w:color w:val="auto"/>
          <w:sz w:val="24"/>
          <w:szCs w:val="24"/>
        </w:rPr>
        <w:t xml:space="preserve"> </w:t>
      </w:r>
    </w:p>
    <w:p w:rsidR="007F7534" w:rsidRPr="00AC5750" w:rsidRDefault="007F7534" w:rsidP="007F7534">
      <w:pPr>
        <w:spacing w:after="0" w:line="240" w:lineRule="auto"/>
        <w:jc w:val="both"/>
        <w:rPr>
          <w:rStyle w:val="li1"/>
          <w:rFonts w:ascii="Times New Roman" w:hAnsi="Times New Roman" w:cs="Times New Roman"/>
          <w:color w:val="auto"/>
          <w:sz w:val="24"/>
          <w:szCs w:val="24"/>
        </w:rPr>
      </w:pPr>
      <w:r w:rsidRPr="00AC5750">
        <w:rPr>
          <w:rFonts w:ascii="Times New Roman" w:eastAsia="Calibri" w:hAnsi="Times New Roman" w:cs="Times New Roman"/>
          <w:b/>
          <w:bCs/>
          <w:i/>
          <w:sz w:val="24"/>
          <w:szCs w:val="24"/>
        </w:rPr>
        <w:t xml:space="preserve">d) </w:t>
      </w:r>
      <w:r w:rsidRPr="00AC5750">
        <w:rPr>
          <w:rFonts w:ascii="Times New Roman" w:eastAsia="Calibri" w:hAnsi="Times New Roman" w:cs="Times New Roman"/>
          <w:b/>
          <w:i/>
          <w:sz w:val="24"/>
          <w:szCs w:val="24"/>
        </w:rPr>
        <w:t>probabilitatea impactului</w:t>
      </w:r>
      <w:r w:rsidRPr="00AC5750">
        <w:rPr>
          <w:rFonts w:ascii="Times New Roman" w:eastAsia="Calibri" w:hAnsi="Times New Roman" w:cs="Times New Roman"/>
          <w:b/>
          <w:sz w:val="24"/>
          <w:szCs w:val="24"/>
        </w:rPr>
        <w:t xml:space="preserve"> -</w:t>
      </w:r>
      <w:r w:rsidRPr="00AC5750">
        <w:rPr>
          <w:rFonts w:ascii="Times New Roman" w:eastAsia="Calibri" w:hAnsi="Times New Roman" w:cs="Times New Roman"/>
          <w:sz w:val="24"/>
          <w:szCs w:val="24"/>
        </w:rPr>
        <w:t xml:space="preserve"> probabilitatea de a se produce impact pe perioada execuției va fi redusă, </w:t>
      </w:r>
      <w:r w:rsidRPr="00AC5750">
        <w:rPr>
          <w:rStyle w:val="tli1"/>
          <w:rFonts w:ascii="Times New Roman" w:hAnsi="Times New Roman" w:cs="Times New Roman"/>
          <w:sz w:val="24"/>
          <w:szCs w:val="24"/>
        </w:rPr>
        <w:t>în situația respectării condițiilor impuse prin prezenta decizie, a legislatiei de mediu in vigoare si in conditiile respectarii masurilor propuse de titular si constructor;</w:t>
      </w:r>
      <w:r w:rsidRPr="00AC5750">
        <w:rPr>
          <w:rStyle w:val="li1"/>
          <w:rFonts w:ascii="Times New Roman" w:hAnsi="Times New Roman" w:cs="Times New Roman"/>
          <w:color w:val="auto"/>
          <w:sz w:val="24"/>
          <w:szCs w:val="24"/>
        </w:rPr>
        <w:t xml:space="preserve">  </w:t>
      </w:r>
    </w:p>
    <w:p w:rsidR="007F7534" w:rsidRPr="00AC5750" w:rsidRDefault="007F7534" w:rsidP="007F7534">
      <w:pPr>
        <w:spacing w:after="0" w:line="240" w:lineRule="auto"/>
        <w:jc w:val="both"/>
        <w:rPr>
          <w:rStyle w:val="li1"/>
          <w:rFonts w:ascii="Times New Roman" w:hAnsi="Times New Roman" w:cs="Times New Roman"/>
          <w:color w:val="auto"/>
          <w:sz w:val="24"/>
          <w:szCs w:val="24"/>
        </w:rPr>
      </w:pPr>
      <w:r w:rsidRPr="00AC5750">
        <w:rPr>
          <w:rStyle w:val="li1"/>
          <w:rFonts w:ascii="Times New Roman" w:hAnsi="Times New Roman" w:cs="Times New Roman"/>
          <w:i/>
          <w:color w:val="auto"/>
          <w:sz w:val="24"/>
          <w:szCs w:val="24"/>
        </w:rPr>
        <w:t>e)</w:t>
      </w:r>
      <w:r w:rsidRPr="00AC5750">
        <w:rPr>
          <w:rStyle w:val="tli1"/>
          <w:rFonts w:ascii="Times New Roman" w:hAnsi="Times New Roman" w:cs="Times New Roman"/>
          <w:b/>
          <w:i/>
          <w:sz w:val="24"/>
          <w:szCs w:val="24"/>
        </w:rPr>
        <w:t>durata, frecvenţa şi reversibilitatea impactului</w:t>
      </w:r>
      <w:r w:rsidRPr="00AC5750">
        <w:rPr>
          <w:rStyle w:val="tli1"/>
          <w:rFonts w:ascii="Times New Roman" w:hAnsi="Times New Roman" w:cs="Times New Roman"/>
          <w:b/>
          <w:sz w:val="24"/>
          <w:szCs w:val="24"/>
        </w:rPr>
        <w:t xml:space="preserve">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impact redus și reversibil pe perioada execuției proiectului în situația respectării condițiilor impuse prin prezenta decizie, a legislatiei de mediu in vigoare si in conditiile respectarii masurilor propuse de titular si constructor;</w:t>
      </w:r>
      <w:r w:rsidRPr="00AC5750">
        <w:rPr>
          <w:rStyle w:val="li1"/>
          <w:rFonts w:ascii="Times New Roman" w:hAnsi="Times New Roman" w:cs="Times New Roman"/>
          <w:color w:val="auto"/>
          <w:sz w:val="24"/>
          <w:szCs w:val="24"/>
        </w:rPr>
        <w:t xml:space="preserve"> </w:t>
      </w:r>
    </w:p>
    <w:p w:rsidR="007F7534" w:rsidRPr="00AC5750" w:rsidRDefault="007F7534" w:rsidP="007F7534">
      <w:pPr>
        <w:spacing w:after="0" w:line="240" w:lineRule="auto"/>
        <w:jc w:val="both"/>
        <w:rPr>
          <w:rFonts w:ascii="Times New Roman" w:hAnsi="Times New Roman" w:cs="Times New Roman"/>
          <w:sz w:val="24"/>
          <w:szCs w:val="24"/>
        </w:rPr>
      </w:pPr>
    </w:p>
    <w:p w:rsidR="007F7534" w:rsidRPr="00AC5750" w:rsidRDefault="007F7534" w:rsidP="007F7534">
      <w:pPr>
        <w:spacing w:after="0" w:line="240" w:lineRule="auto"/>
        <w:ind w:right="-91"/>
        <w:jc w:val="both"/>
        <w:rPr>
          <w:rStyle w:val="tpa1"/>
          <w:rFonts w:ascii="Times New Roman" w:hAnsi="Times New Roman" w:cs="Times New Roman"/>
          <w:b/>
          <w:sz w:val="24"/>
          <w:szCs w:val="24"/>
          <w:u w:val="single"/>
        </w:rPr>
      </w:pPr>
      <w:r w:rsidRPr="00AC5750">
        <w:rPr>
          <w:rStyle w:val="tpa1"/>
          <w:rFonts w:ascii="Times New Roman" w:hAnsi="Times New Roman" w:cs="Times New Roman"/>
          <w:b/>
          <w:sz w:val="24"/>
          <w:szCs w:val="24"/>
          <w:u w:val="single"/>
        </w:rPr>
        <w:t>Condiţiile de realizare a proiectului:</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Lucrările se vor executa cu respectarea amplasamentelor şi a documentaţiei depuse, a normativelor şi prescripţiilor tehnice specifice, fără afectarea altor constructii, instalații sau echipări edilitare din vecinătate, fără a cauza prejudicii mediului, persoanelor fizice sau juridice, precum și fără a pune în pericol viaţa ori sănătatea umană.</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APM Braila nu se va face raspunzatoare pentru orice evenimente (caderi de zapada de pe acoperisuri, balcoane, caderi de tencuiala, obiecte contondente etc.) care poate afecta integritatea persoanelor sau autovehiculelor;</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Nivelurile de zgomot și vibrații generate pe amplasament și în vecinătatea acestuia se vor încadra în limitele stabilite de normativele standard pentru vibraţii şi zgomote nr. 10009/2017 şi 12025/2/1981; titularul va solicita proiectantului si executantului de lucrari sa aiba in vedere si sa aplice pe durata realizarii proiectului masuri de limitare a influentei factorului zgomot produs pe santier:</w:t>
      </w:r>
    </w:p>
    <w:p w:rsidR="007F7534" w:rsidRPr="00AC5750" w:rsidRDefault="007F7534" w:rsidP="009A5E39">
      <w:pPr>
        <w:numPr>
          <w:ilvl w:val="1"/>
          <w:numId w:val="56"/>
        </w:numPr>
        <w:spacing w:after="0" w:line="240" w:lineRule="auto"/>
        <w:ind w:left="993"/>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max. 65dB la limita incintei santierului (conform SR10009:2017, art. 4, pct. 4.1.);</w:t>
      </w:r>
    </w:p>
    <w:p w:rsidR="007F7534" w:rsidRPr="00AC5750" w:rsidRDefault="007F7534" w:rsidP="009A5E39">
      <w:pPr>
        <w:numPr>
          <w:ilvl w:val="1"/>
          <w:numId w:val="56"/>
        </w:numPr>
        <w:spacing w:after="0" w:line="240" w:lineRule="auto"/>
        <w:ind w:left="993"/>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presiunea acustica exercitata de sursele de zgomot existente in incinta santierului sa nu depaseasca in zona adiacenta santierului valoare de 55dB in intervalul orar 07.00-23.00 si 45 dB in intervalul orar 23.00-07.00;</w:t>
      </w:r>
    </w:p>
    <w:p w:rsidR="007F7534" w:rsidRPr="00AC5750" w:rsidRDefault="007F7534" w:rsidP="009A5E39">
      <w:pPr>
        <w:numPr>
          <w:ilvl w:val="1"/>
          <w:numId w:val="56"/>
        </w:numPr>
        <w:spacing w:after="0" w:line="240" w:lineRule="auto"/>
        <w:ind w:left="993"/>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 max. 50dB, masurati la fatada locuintei cea mai expusa sursei/surselor de zgomot (conform SR10009:2017, art. 4, pct. 4.8.);</w:t>
      </w:r>
    </w:p>
    <w:p w:rsidR="007F7534" w:rsidRPr="00AC5750" w:rsidRDefault="007F7534" w:rsidP="009A5E39">
      <w:pPr>
        <w:numPr>
          <w:ilvl w:val="0"/>
          <w:numId w:val="56"/>
        </w:numPr>
        <w:autoSpaceDE w:val="0"/>
        <w:autoSpaceDN w:val="0"/>
        <w:adjustRightInd w:val="0"/>
        <w:spacing w:after="0" w:line="240" w:lineRule="auto"/>
        <w:ind w:left="426" w:hanging="284"/>
        <w:jc w:val="both"/>
        <w:rPr>
          <w:rFonts w:ascii="Times New Roman" w:hAnsi="Times New Roman" w:cs="Times New Roman"/>
          <w:sz w:val="24"/>
          <w:szCs w:val="24"/>
        </w:rPr>
      </w:pPr>
      <w:r w:rsidRPr="00AC5750">
        <w:rPr>
          <w:rFonts w:ascii="Times New Roman" w:hAnsi="Times New Roman" w:cs="Times New Roman"/>
          <w:sz w:val="24"/>
          <w:szCs w:val="24"/>
        </w:rPr>
        <w:t>Proiectul se va implementa astfel încât să nu deranjeze vecinătățile și să se protejeze vegetația arboricolă existentă in perimetrul spatiilor care se vor amenaja ca spatii verzi;</w:t>
      </w:r>
    </w:p>
    <w:p w:rsidR="007F7534" w:rsidRPr="00AC5750" w:rsidRDefault="007F7534" w:rsidP="009A5E39">
      <w:pPr>
        <w:numPr>
          <w:ilvl w:val="0"/>
          <w:numId w:val="56"/>
        </w:numPr>
        <w:autoSpaceDE w:val="0"/>
        <w:autoSpaceDN w:val="0"/>
        <w:adjustRightInd w:val="0"/>
        <w:spacing w:after="0" w:line="240" w:lineRule="auto"/>
        <w:ind w:left="426" w:hanging="284"/>
        <w:jc w:val="both"/>
        <w:rPr>
          <w:rFonts w:ascii="Times New Roman" w:hAnsi="Times New Roman" w:cs="Times New Roman"/>
          <w:sz w:val="24"/>
          <w:szCs w:val="24"/>
        </w:rPr>
      </w:pPr>
      <w:r w:rsidRPr="00AC5750">
        <w:rPr>
          <w:rFonts w:ascii="Times New Roman" w:hAnsi="Times New Roman" w:cs="Times New Roman"/>
          <w:sz w:val="24"/>
          <w:szCs w:val="24"/>
        </w:rPr>
        <w:t>Spațiile verzi create prin proiect vor fi înregistrate în Registrul spațiilor verzi;</w:t>
      </w:r>
      <w:hyperlink r:id="rId83" w:anchor="#" w:history="1"/>
      <w:r w:rsidRPr="00AC5750">
        <w:rPr>
          <w:rFonts w:ascii="Times New Roman" w:hAnsi="Times New Roman" w:cs="Times New Roman"/>
          <w:sz w:val="24"/>
          <w:szCs w:val="24"/>
        </w:rPr>
        <w:t xml:space="preserve"> </w:t>
      </w:r>
      <w:bookmarkStart w:id="9" w:name="do|ca18|ar28|al2"/>
      <w:r w:rsidRPr="00AC5750">
        <w:rPr>
          <w:rFonts w:ascii="Times New Roman" w:hAnsi="Times New Roman" w:cs="Times New Roman"/>
          <w:sz w:val="24"/>
          <w:szCs w:val="24"/>
        </w:rPr>
        <w:fldChar w:fldCharType="begin"/>
      </w:r>
      <w:r w:rsidRPr="00AC5750">
        <w:rPr>
          <w:rFonts w:ascii="Times New Roman" w:hAnsi="Times New Roman" w:cs="Times New Roman"/>
          <w:sz w:val="24"/>
          <w:szCs w:val="24"/>
        </w:rPr>
        <w:instrText xml:space="preserve"> HYPERLINK "file:///C:\\Documents%20and%20Settings\\Administrator\\Sintact%202.0\\cache\\Legislatie\\temp\\00144158.HTM" \l "#" </w:instrText>
      </w:r>
      <w:r w:rsidRPr="00AC5750">
        <w:rPr>
          <w:rFonts w:ascii="Times New Roman" w:hAnsi="Times New Roman" w:cs="Times New Roman"/>
          <w:sz w:val="24"/>
          <w:szCs w:val="24"/>
        </w:rPr>
        <w:fldChar w:fldCharType="end"/>
      </w:r>
      <w:bookmarkEnd w:id="9"/>
      <w:r w:rsidRPr="00AC5750">
        <w:rPr>
          <w:rFonts w:ascii="Times New Roman" w:hAnsi="Times New Roman" w:cs="Times New Roman"/>
          <w:sz w:val="24"/>
          <w:szCs w:val="24"/>
        </w:rPr>
        <w:t xml:space="preserve"> </w:t>
      </w:r>
    </w:p>
    <w:p w:rsidR="007F7534" w:rsidRPr="00AC5750" w:rsidRDefault="007F7534" w:rsidP="009A5E39">
      <w:pPr>
        <w:numPr>
          <w:ilvl w:val="0"/>
          <w:numId w:val="56"/>
        </w:numPr>
        <w:autoSpaceDE w:val="0"/>
        <w:autoSpaceDN w:val="0"/>
        <w:adjustRightInd w:val="0"/>
        <w:spacing w:after="0" w:line="240" w:lineRule="auto"/>
        <w:ind w:left="426" w:hanging="284"/>
        <w:jc w:val="both"/>
        <w:rPr>
          <w:rFonts w:ascii="Times New Roman" w:hAnsi="Times New Roman" w:cs="Times New Roman"/>
          <w:sz w:val="24"/>
          <w:szCs w:val="24"/>
        </w:rPr>
      </w:pPr>
      <w:r w:rsidRPr="00AC5750">
        <w:rPr>
          <w:rFonts w:ascii="Times New Roman" w:hAnsi="Times New Roman" w:cs="Times New Roman"/>
          <w:sz w:val="24"/>
          <w:szCs w:val="24"/>
        </w:rPr>
        <w:t>Proiectul se va implementa  astfel încât să se prevină depozitarea accidentală de materiale de construcție sau deșeuri pe terenurile din vecinătate (spații verzi, trotuare, carosabil) sau antrenarea acestora în sistemul de canalizare;</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In timpul realizarii lucrarilor se vor delimita spatii pentru colectarea selectiva a deseurilor, in zone adiacente lucrarilor, in afara carosabilului, fara a perturba circulatia, astfel incat sa fie asigurat accesul autovehiculelor de aprovizionare si de interventie (pompieri, salvare, politie etc.), in zona;</w:t>
      </w:r>
    </w:p>
    <w:p w:rsidR="007F7534" w:rsidRPr="00AC5750" w:rsidRDefault="007F7534" w:rsidP="009A5E39">
      <w:pPr>
        <w:numPr>
          <w:ilvl w:val="0"/>
          <w:numId w:val="56"/>
        </w:numPr>
        <w:autoSpaceDE w:val="0"/>
        <w:autoSpaceDN w:val="0"/>
        <w:adjustRightInd w:val="0"/>
        <w:spacing w:after="0" w:line="240" w:lineRule="auto"/>
        <w:ind w:left="426" w:hanging="426"/>
        <w:jc w:val="both"/>
        <w:rPr>
          <w:rFonts w:ascii="Times New Roman" w:hAnsi="Times New Roman" w:cs="Times New Roman"/>
          <w:sz w:val="24"/>
          <w:szCs w:val="24"/>
        </w:rPr>
      </w:pPr>
      <w:r w:rsidRPr="00AC5750">
        <w:rPr>
          <w:rFonts w:ascii="Times New Roman" w:hAnsi="Times New Roman" w:cs="Times New Roman"/>
          <w:sz w:val="24"/>
          <w:szCs w:val="24"/>
        </w:rPr>
        <w:t>Se va organiza un sistem prin care populatia sa poata sesiza constructorul asupra nemultumirilor pe care le are, legat de poluarea de aceasta perioada, siguranta traficului etc. prin crearea unei linii telefonice in cadrul Organizarii de santier si desemnarea unei persoane care să preia toate opiniile exprimate in apelurile primite, urmand a transmite un raspuns.</w:t>
      </w:r>
    </w:p>
    <w:p w:rsidR="007F7534" w:rsidRPr="00AC5750" w:rsidRDefault="007F7534" w:rsidP="009A5E39">
      <w:pPr>
        <w:numPr>
          <w:ilvl w:val="0"/>
          <w:numId w:val="56"/>
        </w:numPr>
        <w:autoSpaceDE w:val="0"/>
        <w:autoSpaceDN w:val="0"/>
        <w:adjustRightInd w:val="0"/>
        <w:spacing w:after="0" w:line="240" w:lineRule="auto"/>
        <w:ind w:left="426" w:hanging="426"/>
        <w:jc w:val="both"/>
        <w:rPr>
          <w:rFonts w:ascii="Times New Roman" w:hAnsi="Times New Roman" w:cs="Times New Roman"/>
          <w:sz w:val="24"/>
          <w:szCs w:val="24"/>
        </w:rPr>
      </w:pPr>
      <w:r w:rsidRPr="00AC5750">
        <w:rPr>
          <w:rFonts w:ascii="Times New Roman" w:hAnsi="Times New Roman" w:cs="Times New Roman"/>
          <w:sz w:val="24"/>
          <w:szCs w:val="24"/>
        </w:rPr>
        <w:lastRenderedPageBreak/>
        <w:t>Verificarea periodica a parcului de utilaje pentru depistarea eventualelor defectiuni;</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vor lua măsurile necesare pentru manipularea corespunzătoare și menținerea tuturor utilajelor și a mijloacelor de transport în parametrii de omologare (prin verificări periodice și întreținere adecvată), astfel încât emisiile de la motoarele termice să nu depășească valorile limită pentru care au fost omologate și să se prevină poluarea accidentală a solului cu produse petroliere;</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va respecta normativul ce  stabilește  condiţiile  tehnice  pe  care  trebuie  să  le  îndeplinească mixturile asfaltice executate la cald (în etapele de proiectare, controlul calităţii materialelor componente,  preparare,  transport,  punere  în  operă),  precum şi  straturile  rutiere  executate din aceste mixturi, pentru a se evita creșterea cantităților de deșeuri rezultate și a timpilor de execuție a lucrărilor.</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Se vor adopta măsuri, inclusiv dotarea cu materiale absorbante, pentru eliminarea cauzelor şi minimizarea efectului negativ asupra factorilor de mediu în cazul oricărei disfuncţionalități.</w:t>
      </w:r>
    </w:p>
    <w:p w:rsidR="007F7534" w:rsidRPr="00AC5750" w:rsidRDefault="007F7534" w:rsidP="009A5E39">
      <w:pPr>
        <w:numPr>
          <w:ilvl w:val="0"/>
          <w:numId w:val="59"/>
        </w:numPr>
        <w:tabs>
          <w:tab w:val="clear" w:pos="470"/>
        </w:tabs>
        <w:autoSpaceDE w:val="0"/>
        <w:autoSpaceDN w:val="0"/>
        <w:adjustRightInd w:val="0"/>
        <w:spacing w:after="0" w:line="240" w:lineRule="auto"/>
        <w:ind w:left="426" w:hanging="316"/>
        <w:jc w:val="both"/>
        <w:rPr>
          <w:rStyle w:val="ar1"/>
          <w:rFonts w:ascii="Times New Roman" w:hAnsi="Times New Roman" w:cs="Times New Roman"/>
          <w:b w:val="0"/>
          <w:bCs w:val="0"/>
          <w:color w:val="auto"/>
          <w:sz w:val="24"/>
          <w:szCs w:val="24"/>
        </w:rPr>
      </w:pPr>
      <w:r w:rsidRPr="00AC5750">
        <w:rPr>
          <w:rFonts w:ascii="Times New Roman" w:hAnsi="Times New Roman" w:cs="Times New Roman"/>
          <w:sz w:val="24"/>
          <w:szCs w:val="24"/>
        </w:rPr>
        <w:t>Deșeurile generate se vor gestiona</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conform</w:t>
      </w:r>
      <w:r w:rsidRPr="00AC5750">
        <w:rPr>
          <w:rFonts w:ascii="Times New Roman" w:hAnsi="Times New Roman" w:cs="Times New Roman"/>
          <w:i/>
          <w:sz w:val="24"/>
          <w:szCs w:val="24"/>
        </w:rPr>
        <w:t xml:space="preserve"> Legii nr. 211/2011 privind regimul deşeurilor</w:t>
      </w:r>
      <w:r w:rsidRPr="00AC5750">
        <w:rPr>
          <w:rFonts w:ascii="Times New Roman" w:hAnsi="Times New Roman" w:cs="Times New Roman"/>
          <w:sz w:val="24"/>
          <w:szCs w:val="24"/>
        </w:rPr>
        <w:t>, republicată cu modificările ulterioare, fiind</w:t>
      </w:r>
      <w:r w:rsidRPr="00AC5750">
        <w:rPr>
          <w:rFonts w:ascii="Times New Roman" w:hAnsi="Times New Roman" w:cs="Times New Roman"/>
          <w:bCs/>
          <w:sz w:val="24"/>
          <w:szCs w:val="24"/>
        </w:rPr>
        <w:t xml:space="preserve"> obligatorii:</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colectarea separată, pe categorii, în recipiente şi/sau containere adecvate și predarea către un operator autorizat al serviciului de salubrizare sau de colectare și/sau de tratare a deșeurilor, a tuturor deșeurilor rezultate, atât cele de tip menajer generate de lucrători cât și cele din construcții;</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este interzisă amestecarea deșeurilor nepericuloase cu cele periculoase;</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Style w:val="tal1"/>
          <w:rFonts w:ascii="Times New Roman" w:hAnsi="Times New Roman" w:cs="Times New Roman"/>
          <w:sz w:val="24"/>
          <w:szCs w:val="24"/>
        </w:rPr>
      </w:pPr>
      <w:r w:rsidRPr="00AC5750">
        <w:rPr>
          <w:rStyle w:val="tal1"/>
          <w:rFonts w:ascii="Times New Roman" w:hAnsi="Times New Roman" w:cs="Times New Roman"/>
          <w:sz w:val="24"/>
          <w:szCs w:val="24"/>
        </w:rPr>
        <w:t>este interzisă abandonarea deșeurilor sau depunerea</w:t>
      </w:r>
      <w:r w:rsidRPr="00AC5750">
        <w:rPr>
          <w:rFonts w:ascii="Times New Roman" w:hAnsi="Times New Roman" w:cs="Times New Roman"/>
          <w:sz w:val="24"/>
          <w:szCs w:val="24"/>
        </w:rPr>
        <w:t xml:space="preserve"> deșeurilor din construcții</w:t>
      </w:r>
      <w:r w:rsidRPr="00AC5750">
        <w:rPr>
          <w:rStyle w:val="tal1"/>
          <w:rFonts w:ascii="Times New Roman" w:hAnsi="Times New Roman" w:cs="Times New Roman"/>
          <w:sz w:val="24"/>
          <w:szCs w:val="24"/>
        </w:rPr>
        <w:t xml:space="preserve"> în pubelele stradale destinate colectării deșeurilor menajere; </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Style w:val="tal1"/>
          <w:rFonts w:ascii="Times New Roman" w:hAnsi="Times New Roman" w:cs="Times New Roman"/>
          <w:sz w:val="24"/>
          <w:szCs w:val="24"/>
        </w:rPr>
      </w:pPr>
      <w:r w:rsidRPr="00AC5750">
        <w:rPr>
          <w:rStyle w:val="tal1"/>
          <w:rFonts w:ascii="Times New Roman" w:hAnsi="Times New Roman" w:cs="Times New Roman"/>
          <w:sz w:val="24"/>
          <w:szCs w:val="24"/>
        </w:rPr>
        <w:t>colectarea separată a deșeurilor reciclabile (</w:t>
      </w:r>
      <w:r w:rsidRPr="00AC5750">
        <w:rPr>
          <w:rFonts w:ascii="Times New Roman" w:hAnsi="Times New Roman" w:cs="Times New Roman"/>
          <w:sz w:val="24"/>
          <w:szCs w:val="24"/>
        </w:rPr>
        <w:t xml:space="preserve">hârtie, metal, plastic şi sticlă) provenite din deșeurile menajere generate de personal </w:t>
      </w:r>
      <w:r w:rsidRPr="00AC5750">
        <w:rPr>
          <w:rStyle w:val="tal1"/>
          <w:rFonts w:ascii="Times New Roman" w:hAnsi="Times New Roman" w:cs="Times New Roman"/>
          <w:sz w:val="24"/>
          <w:szCs w:val="24"/>
        </w:rPr>
        <w:t xml:space="preserve">şi predarea către un operator autorizat </w:t>
      </w:r>
      <w:r w:rsidRPr="00AC5750">
        <w:rPr>
          <w:rFonts w:ascii="Times New Roman" w:hAnsi="Times New Roman" w:cs="Times New Roman"/>
          <w:sz w:val="24"/>
          <w:szCs w:val="24"/>
        </w:rPr>
        <w:t xml:space="preserve">al serviciului de salubrizare sau de </w:t>
      </w:r>
      <w:r w:rsidRPr="00AC5750">
        <w:rPr>
          <w:rStyle w:val="tal1"/>
          <w:rFonts w:ascii="Times New Roman" w:hAnsi="Times New Roman" w:cs="Times New Roman"/>
          <w:sz w:val="24"/>
          <w:szCs w:val="24"/>
        </w:rPr>
        <w:t xml:space="preserve">colectare </w:t>
      </w:r>
      <w:r w:rsidRPr="00AC5750">
        <w:rPr>
          <w:rFonts w:ascii="Times New Roman" w:hAnsi="Times New Roman" w:cs="Times New Roman"/>
          <w:sz w:val="24"/>
          <w:szCs w:val="24"/>
        </w:rPr>
        <w:t>și/sau de tratare a deșeurilor</w:t>
      </w:r>
      <w:r w:rsidRPr="00AC5750">
        <w:rPr>
          <w:rStyle w:val="tal1"/>
          <w:rFonts w:ascii="Times New Roman" w:hAnsi="Times New Roman" w:cs="Times New Roman"/>
          <w:sz w:val="24"/>
          <w:szCs w:val="24"/>
        </w:rPr>
        <w:t>;</w:t>
      </w:r>
    </w:p>
    <w:p w:rsidR="007F7534" w:rsidRPr="00AC5750" w:rsidRDefault="007F7534" w:rsidP="009A5E39">
      <w:pPr>
        <w:numPr>
          <w:ilvl w:val="0"/>
          <w:numId w:val="58"/>
        </w:numPr>
        <w:shd w:val="clear" w:color="auto" w:fill="FFFFFF"/>
        <w:tabs>
          <w:tab w:val="clear" w:pos="470"/>
        </w:tabs>
        <w:spacing w:after="0" w:line="240" w:lineRule="auto"/>
        <w:ind w:left="709" w:hanging="218"/>
        <w:jc w:val="both"/>
        <w:rPr>
          <w:rStyle w:val="tal1"/>
          <w:rFonts w:ascii="Times New Roman" w:hAnsi="Times New Roman" w:cs="Times New Roman"/>
          <w:sz w:val="24"/>
          <w:szCs w:val="24"/>
        </w:rPr>
      </w:pPr>
      <w:r w:rsidRPr="00AC5750">
        <w:rPr>
          <w:rStyle w:val="tal1"/>
          <w:rFonts w:ascii="Times New Roman" w:hAnsi="Times New Roman" w:cs="Times New Roman"/>
          <w:sz w:val="24"/>
          <w:szCs w:val="24"/>
        </w:rPr>
        <w:t>deșeurile din construcții  se elimină numai în cazul în care valorificarea nu este posibilă din punct de vedere tehnic sau economic; valorificarea se va realiza conform Legii nr. 211/2011, art. 17 alin.(3): prin valorificare materială, inclusiv operaţiuni de umplere, rambleiere care utilizează deşeuri pentru a înlocui alte materiale și conform anexei 6 lit. a): minimum 45% dacă proiectul se finalizează în  2018, min.55% pentru 2019;</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tinerea evidenței deșeurilor generate conform</w:t>
      </w:r>
      <w:r w:rsidRPr="00AC5750">
        <w:rPr>
          <w:rFonts w:ascii="Times New Roman" w:hAnsi="Times New Roman" w:cs="Times New Roman"/>
          <w:i/>
          <w:sz w:val="24"/>
          <w:szCs w:val="24"/>
        </w:rPr>
        <w:t xml:space="preserve"> HG nr. 856/2002 privind evidenţa gestiunii deşeurilor şi pentru aprobarea listei cuprinzând deşeurile, inclusiv deşeurile periculoase, </w:t>
      </w:r>
      <w:r w:rsidRPr="00AC5750">
        <w:rPr>
          <w:rFonts w:ascii="Times New Roman" w:hAnsi="Times New Roman" w:cs="Times New Roman"/>
          <w:sz w:val="24"/>
          <w:szCs w:val="24"/>
        </w:rPr>
        <w:t>cu modificările ulterioare;</w:t>
      </w:r>
    </w:p>
    <w:p w:rsidR="007F7534" w:rsidRPr="00AC5750" w:rsidRDefault="007F7534" w:rsidP="009A5E39">
      <w:pPr>
        <w:numPr>
          <w:ilvl w:val="0"/>
          <w:numId w:val="58"/>
        </w:numPr>
        <w:shd w:val="clear" w:color="auto" w:fill="FFFFFF"/>
        <w:tabs>
          <w:tab w:val="clear" w:pos="470"/>
        </w:tabs>
        <w:spacing w:after="0" w:line="240" w:lineRule="auto"/>
        <w:ind w:left="709" w:hanging="218"/>
        <w:jc w:val="both"/>
        <w:rPr>
          <w:rStyle w:val="tal1"/>
          <w:rFonts w:ascii="Times New Roman" w:hAnsi="Times New Roman" w:cs="Times New Roman"/>
          <w:sz w:val="24"/>
          <w:szCs w:val="24"/>
        </w:rPr>
      </w:pPr>
      <w:r w:rsidRPr="00AC5750">
        <w:rPr>
          <w:rStyle w:val="tal1"/>
          <w:rFonts w:ascii="Times New Roman" w:hAnsi="Times New Roman" w:cs="Times New Roman"/>
          <w:sz w:val="24"/>
          <w:szCs w:val="24"/>
        </w:rPr>
        <w:t>titularul raspunde de asigurarea trasabilităţii de la locul de generare la destinaţia finală;</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reutilizarea și valorificarea deșeurilor se vor realiza cu respectarea ierarhiei acestora;</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deşeurile nevalorificate se vor preda către operatori economici autorizaţi în vederea eliminării, în condiţii de siguranţă pentru mediul înconjurător şi pentru sănătatea oamenilor;</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transportul materialelor si al deșeurilor se va face cu respectarea legislației naționale privind transportul rutier de mărfuri periculoase și nepericuloase.</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se vor utiliza prelate pentru acoperirea materialelor și a deșeurilor pulverulente în timpul transportului;</w:t>
      </w:r>
    </w:p>
    <w:p w:rsidR="007F7534" w:rsidRPr="00AC5750" w:rsidRDefault="007F7534" w:rsidP="009A5E39">
      <w:pPr>
        <w:numPr>
          <w:ilvl w:val="0"/>
          <w:numId w:val="58"/>
        </w:numPr>
        <w:tabs>
          <w:tab w:val="clear" w:pos="470"/>
        </w:tabs>
        <w:autoSpaceDE w:val="0"/>
        <w:autoSpaceDN w:val="0"/>
        <w:adjustRightInd w:val="0"/>
        <w:spacing w:after="0" w:line="240" w:lineRule="auto"/>
        <w:ind w:left="709" w:hanging="218"/>
        <w:jc w:val="both"/>
        <w:rPr>
          <w:rFonts w:ascii="Times New Roman" w:hAnsi="Times New Roman" w:cs="Times New Roman"/>
          <w:sz w:val="24"/>
          <w:szCs w:val="24"/>
        </w:rPr>
      </w:pPr>
      <w:r w:rsidRPr="00AC5750">
        <w:rPr>
          <w:rFonts w:ascii="Times New Roman" w:hAnsi="Times New Roman" w:cs="Times New Roman"/>
          <w:sz w:val="24"/>
          <w:szCs w:val="24"/>
        </w:rPr>
        <w:t xml:space="preserve">raportare privind evidenţa gestiunii deşeurilor generate de activităţile proiectului, conform art. 49 din Legea 211/20111, republicată cu modificările ulterioare și art. II, alin. (2) din OUG nr. 68/2016 pentru modificarea şi completarea Legii nr. 211/2011 privind regimul deşeurilor (conform anexei nr. 1 la HG nr. 856/2002 </w:t>
      </w:r>
      <w:r w:rsidRPr="00AC5750">
        <w:rPr>
          <w:rFonts w:ascii="Times New Roman" w:hAnsi="Times New Roman" w:cs="Times New Roman"/>
          <w:i/>
          <w:sz w:val="24"/>
          <w:szCs w:val="24"/>
        </w:rPr>
        <w:t>privind evidenţa gestiunii deşeurilor şi pentru aprobarea listei cuprinzând deşeurile, inclusiv deşeurile periculoase</w:t>
      </w:r>
      <w:r w:rsidRPr="00AC5750">
        <w:rPr>
          <w:rFonts w:ascii="Times New Roman" w:hAnsi="Times New Roman" w:cs="Times New Roman"/>
          <w:sz w:val="24"/>
          <w:szCs w:val="24"/>
        </w:rPr>
        <w:t>, cu completările ulterioare, până la aprobarea unui nou format de raportare), la finalizarea proiectului.</w:t>
      </w:r>
    </w:p>
    <w:p w:rsidR="007F7534" w:rsidRPr="00AC5750" w:rsidRDefault="007F7534" w:rsidP="009A5E39">
      <w:pPr>
        <w:numPr>
          <w:ilvl w:val="0"/>
          <w:numId w:val="56"/>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În perioadele cu vânt puternic se vor reduce lucrările generatoare de pulberi și se vor stropi suprafețele implicate.</w:t>
      </w:r>
    </w:p>
    <w:p w:rsidR="007F7534" w:rsidRPr="00AC5750" w:rsidRDefault="007F7534" w:rsidP="007F7534">
      <w:pPr>
        <w:numPr>
          <w:ilvl w:val="0"/>
          <w:numId w:val="4"/>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u w:val="single"/>
        </w:rPr>
        <w:t>Sunt interzise</w:t>
      </w:r>
      <w:r w:rsidRPr="00AC5750">
        <w:rPr>
          <w:rFonts w:ascii="Times New Roman" w:eastAsia="Calibri" w:hAnsi="Times New Roman" w:cs="Times New Roman"/>
          <w:bCs/>
          <w:sz w:val="24"/>
          <w:szCs w:val="24"/>
        </w:rPr>
        <w:t>:</w:t>
      </w:r>
    </w:p>
    <w:p w:rsidR="007F7534" w:rsidRPr="00AC5750" w:rsidRDefault="007F7534" w:rsidP="007F7534">
      <w:pPr>
        <w:spacing w:after="0" w:line="240" w:lineRule="auto"/>
        <w:ind w:left="70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-depozitarea materialelor utilizate și a deșeurilor rezultate pe terenurile din vecinătatea amplasamentelor, pe spațiile pietonale</w:t>
      </w:r>
      <w:r w:rsidRPr="00AC5750">
        <w:rPr>
          <w:rFonts w:ascii="Times New Roman" w:eastAsia="Calibri" w:hAnsi="Times New Roman" w:cs="Times New Roman"/>
          <w:sz w:val="24"/>
          <w:szCs w:val="24"/>
        </w:rPr>
        <w:t xml:space="preserve"> </w:t>
      </w:r>
      <w:r w:rsidRPr="00AC5750">
        <w:rPr>
          <w:rFonts w:ascii="Times New Roman" w:eastAsia="Calibri" w:hAnsi="Times New Roman" w:cs="Times New Roman"/>
          <w:bCs/>
          <w:sz w:val="24"/>
          <w:szCs w:val="24"/>
        </w:rPr>
        <w:t xml:space="preserve">sau carosabile; </w:t>
      </w:r>
    </w:p>
    <w:p w:rsidR="007F7534" w:rsidRPr="00AC5750" w:rsidRDefault="007F7534" w:rsidP="007F7534">
      <w:pPr>
        <w:spacing w:after="0" w:line="240" w:lineRule="auto"/>
        <w:ind w:left="70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-tăierea arborilor existenți pe spatiile ce urmeaza a fi amenajate ca spatii verzi;</w:t>
      </w:r>
    </w:p>
    <w:p w:rsidR="007F7534" w:rsidRPr="00AC5750" w:rsidRDefault="007F7534" w:rsidP="007F7534">
      <w:pPr>
        <w:spacing w:after="0" w:line="240" w:lineRule="auto"/>
        <w:ind w:left="70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-efectuarea de reparaţii ale utilajelor și mijloacelor de transport pe amplasament sau în vecinătatea acestuia;</w:t>
      </w:r>
    </w:p>
    <w:p w:rsidR="007F7534" w:rsidRPr="00AC5750" w:rsidRDefault="007F7534" w:rsidP="007F7534">
      <w:pPr>
        <w:spacing w:after="0" w:line="240" w:lineRule="auto"/>
        <w:ind w:left="70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-abandonarea deşeurilor și eliminarea acestora în afara spaţiilor autorizate în acest scop; </w:t>
      </w:r>
    </w:p>
    <w:p w:rsidR="007F7534" w:rsidRPr="00AC5750" w:rsidRDefault="007F7534" w:rsidP="007F7534">
      <w:pPr>
        <w:spacing w:after="0" w:line="240" w:lineRule="auto"/>
        <w:ind w:left="709"/>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lastRenderedPageBreak/>
        <w:t>-deversarea substanțelor petroliere, a mixturilor asfaltice, a apelor uzate și fecaloid menajere pe amplasament, pe spațiile verzi invecinate sau alte spaţii care nu sunt autorizate în acest scop.</w:t>
      </w:r>
    </w:p>
    <w:p w:rsidR="007F7534" w:rsidRPr="00AC5750" w:rsidRDefault="007F7534" w:rsidP="009A5E39">
      <w:pPr>
        <w:numPr>
          <w:ilvl w:val="0"/>
          <w:numId w:val="55"/>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Proiectul se va implementa cu respectarea prevederilor:</w:t>
      </w:r>
    </w:p>
    <w:p w:rsidR="007F7534" w:rsidRPr="00AC5750" w:rsidRDefault="007F7534" w:rsidP="009A5E39">
      <w:pPr>
        <w:numPr>
          <w:ilvl w:val="0"/>
          <w:numId w:val="57"/>
        </w:numPr>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OUG nr. 195/2005</w:t>
      </w:r>
      <w:r w:rsidRPr="00AC5750">
        <w:rPr>
          <w:rFonts w:ascii="Times New Roman" w:eastAsia="Calibri" w:hAnsi="Times New Roman" w:cs="Times New Roman"/>
          <w:bCs/>
          <w:i/>
          <w:sz w:val="24"/>
          <w:szCs w:val="24"/>
        </w:rPr>
        <w:t xml:space="preserve"> privind protecția mediului</w:t>
      </w:r>
      <w:r w:rsidRPr="00AC5750">
        <w:rPr>
          <w:rFonts w:ascii="Times New Roman" w:eastAsia="Calibri" w:hAnsi="Times New Roman" w:cs="Times New Roman"/>
          <w:bCs/>
          <w:sz w:val="24"/>
          <w:szCs w:val="24"/>
        </w:rPr>
        <w:t>, cu modificările și completările ulterioare;</w:t>
      </w:r>
    </w:p>
    <w:p w:rsidR="007F7534" w:rsidRPr="00AC5750" w:rsidRDefault="007F7534" w:rsidP="009A5E39">
      <w:pPr>
        <w:numPr>
          <w:ilvl w:val="0"/>
          <w:numId w:val="57"/>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 xml:space="preserve">OUG </w:t>
      </w:r>
      <w:r w:rsidRPr="00AC5750">
        <w:rPr>
          <w:rFonts w:ascii="Times New Roman" w:eastAsia="Calibri" w:hAnsi="Times New Roman" w:cs="Times New Roman"/>
          <w:sz w:val="24"/>
          <w:szCs w:val="24"/>
        </w:rPr>
        <w:t>nr. 68/2007</w:t>
      </w:r>
      <w:r w:rsidRPr="00AC5750">
        <w:rPr>
          <w:rFonts w:ascii="Times New Roman" w:eastAsia="Calibri" w:hAnsi="Times New Roman" w:cs="Times New Roman"/>
          <w:i/>
          <w:sz w:val="24"/>
          <w:szCs w:val="24"/>
        </w:rPr>
        <w:t xml:space="preserve"> privind răspunderea de mediu cu referire la prevenirea şi repararea prejudiciului asupra mediului</w:t>
      </w:r>
      <w:r w:rsidRPr="00AC5750">
        <w:rPr>
          <w:rFonts w:ascii="Times New Roman" w:eastAsia="Calibri" w:hAnsi="Times New Roman" w:cs="Times New Roman"/>
          <w:sz w:val="24"/>
          <w:szCs w:val="24"/>
        </w:rPr>
        <w:t>, cu modificările şi completările ulterioare;</w:t>
      </w:r>
    </w:p>
    <w:p w:rsidR="007F7534" w:rsidRPr="00AC5750" w:rsidRDefault="007F7534" w:rsidP="009A5E39">
      <w:pPr>
        <w:numPr>
          <w:ilvl w:val="0"/>
          <w:numId w:val="57"/>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Ord. MS nr. 119/2014</w:t>
      </w:r>
      <w:r w:rsidRPr="00AC5750">
        <w:rPr>
          <w:rFonts w:ascii="Times New Roman" w:hAnsi="Times New Roman" w:cs="Times New Roman"/>
          <w:b/>
          <w:bCs/>
          <w:sz w:val="24"/>
          <w:szCs w:val="24"/>
          <w:lang w:eastAsia="ro-RO"/>
        </w:rPr>
        <w:t xml:space="preserve"> </w:t>
      </w:r>
      <w:r w:rsidRPr="00AC5750">
        <w:rPr>
          <w:rFonts w:ascii="Times New Roman" w:eastAsia="Calibri" w:hAnsi="Times New Roman" w:cs="Times New Roman"/>
          <w:i/>
          <w:sz w:val="24"/>
          <w:szCs w:val="24"/>
        </w:rPr>
        <w:t xml:space="preserve">pentru aprobarea </w:t>
      </w:r>
      <w:hyperlink r:id="rId84" w:tooltip="de igienă şi sănătate publică privind mediul de viaţă al populaţiei (act publicat in M.Of. 127 din 21-feb-2014)" w:history="1">
        <w:r w:rsidRPr="00AC5750">
          <w:rPr>
            <w:rFonts w:ascii="Times New Roman" w:eastAsia="Calibri" w:hAnsi="Times New Roman" w:cs="Times New Roman"/>
            <w:i/>
            <w:sz w:val="24"/>
            <w:szCs w:val="24"/>
          </w:rPr>
          <w:t>Normelor de igienă şi sănătate publică privind mediul de viaţă al populaţiei</w:t>
        </w:r>
      </w:hyperlink>
      <w:r w:rsidRPr="00AC5750">
        <w:rPr>
          <w:rFonts w:ascii="Times New Roman" w:eastAsia="Calibri" w:hAnsi="Times New Roman" w:cs="Times New Roman"/>
          <w:i/>
          <w:sz w:val="24"/>
          <w:szCs w:val="24"/>
        </w:rPr>
        <w:t>;</w:t>
      </w:r>
    </w:p>
    <w:p w:rsidR="007F7534" w:rsidRPr="00AC5750" w:rsidRDefault="007F7534" w:rsidP="009A5E39">
      <w:pPr>
        <w:numPr>
          <w:ilvl w:val="0"/>
          <w:numId w:val="57"/>
        </w:numPr>
        <w:spacing w:after="0" w:line="240" w:lineRule="auto"/>
        <w:jc w:val="both"/>
        <w:rPr>
          <w:rFonts w:ascii="Times New Roman" w:eastAsia="Calibri" w:hAnsi="Times New Roman" w:cs="Times New Roman"/>
          <w:bCs/>
          <w:sz w:val="24"/>
          <w:szCs w:val="24"/>
        </w:rPr>
      </w:pPr>
      <w:r w:rsidRPr="00AC5750">
        <w:rPr>
          <w:rFonts w:ascii="Times New Roman" w:hAnsi="Times New Roman" w:cs="Times New Roman"/>
          <w:sz w:val="24"/>
          <w:szCs w:val="24"/>
        </w:rPr>
        <w:t>Legea  nr. 104/2011</w:t>
      </w:r>
      <w:r w:rsidRPr="00AC5750">
        <w:rPr>
          <w:rFonts w:ascii="Times New Roman" w:hAnsi="Times New Roman" w:cs="Times New Roman"/>
          <w:i/>
          <w:sz w:val="24"/>
          <w:szCs w:val="24"/>
        </w:rPr>
        <w:t xml:space="preserve"> privind calitatea aerului înconjurător;</w:t>
      </w:r>
      <w:r w:rsidRPr="00AC5750">
        <w:rPr>
          <w:rFonts w:ascii="Times New Roman" w:eastAsia="Calibri" w:hAnsi="Times New Roman" w:cs="Times New Roman"/>
          <w:bCs/>
          <w:sz w:val="24"/>
          <w:szCs w:val="24"/>
        </w:rPr>
        <w:t xml:space="preserve"> </w:t>
      </w:r>
    </w:p>
    <w:p w:rsidR="007F7534" w:rsidRPr="00AC5750" w:rsidRDefault="007F7534" w:rsidP="009A5E39">
      <w:pPr>
        <w:numPr>
          <w:ilvl w:val="0"/>
          <w:numId w:val="57"/>
        </w:numPr>
        <w:spacing w:after="0" w:line="240" w:lineRule="auto"/>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STAS nr. 10009/2017 - Acustică: limite admisibile ale nivelului de zgomot din mediul ambiant şi 12025/2/1981 - Acustica în construcții: efectele vibrațiilor produse de traficul rutier asupra cladirilor sau părților de clădiri, limite admisibile;</w:t>
      </w:r>
    </w:p>
    <w:p w:rsidR="007F7534" w:rsidRPr="00AC5750" w:rsidRDefault="007F7534" w:rsidP="009A5E39">
      <w:pPr>
        <w:numPr>
          <w:ilvl w:val="0"/>
          <w:numId w:val="57"/>
        </w:numPr>
        <w:spacing w:after="0" w:line="240" w:lineRule="auto"/>
        <w:jc w:val="both"/>
        <w:rPr>
          <w:rFonts w:ascii="Times New Roman" w:eastAsia="Calibri" w:hAnsi="Times New Roman" w:cs="Times New Roman"/>
          <w:bCs/>
          <w:sz w:val="24"/>
          <w:szCs w:val="24"/>
        </w:rPr>
      </w:pPr>
      <w:r w:rsidRPr="00AC5750">
        <w:rPr>
          <w:rFonts w:ascii="Times New Roman" w:hAnsi="Times New Roman" w:cs="Times New Roman"/>
          <w:sz w:val="24"/>
          <w:szCs w:val="24"/>
        </w:rPr>
        <w:t>HG nr. 352/2005</w:t>
      </w:r>
      <w:r w:rsidRPr="00AC5750">
        <w:rPr>
          <w:rFonts w:ascii="Times New Roman" w:hAnsi="Times New Roman" w:cs="Times New Roman"/>
          <w:i/>
          <w:sz w:val="24"/>
          <w:szCs w:val="24"/>
        </w:rPr>
        <w:t xml:space="preserve"> care modifică şi completează HG nr. 188/2002 pentru aprobarea normelor privind condiţiile de descărcare în mediul acvatic a apelor uzate – NTPA 002;</w:t>
      </w:r>
    </w:p>
    <w:p w:rsidR="007F7534" w:rsidRPr="00AC5750" w:rsidRDefault="007F7534" w:rsidP="009A5E39">
      <w:pPr>
        <w:numPr>
          <w:ilvl w:val="0"/>
          <w:numId w:val="57"/>
        </w:numPr>
        <w:spacing w:after="0" w:line="240" w:lineRule="auto"/>
        <w:jc w:val="both"/>
        <w:rPr>
          <w:rFonts w:ascii="Times New Roman" w:eastAsia="Calibri" w:hAnsi="Times New Roman" w:cs="Times New Roman"/>
          <w:sz w:val="24"/>
          <w:szCs w:val="24"/>
        </w:rPr>
      </w:pPr>
      <w:r w:rsidRPr="00AC5750">
        <w:rPr>
          <w:rFonts w:ascii="Times New Roman" w:eastAsia="Calibri" w:hAnsi="Times New Roman" w:cs="Times New Roman"/>
          <w:bCs/>
          <w:sz w:val="24"/>
          <w:szCs w:val="24"/>
        </w:rPr>
        <w:t>Legii nr. 211/2011</w:t>
      </w:r>
      <w:r w:rsidRPr="00AC5750">
        <w:rPr>
          <w:rFonts w:ascii="Times New Roman" w:eastAsia="Calibri" w:hAnsi="Times New Roman" w:cs="Times New Roman"/>
          <w:bCs/>
          <w:i/>
          <w:sz w:val="24"/>
          <w:szCs w:val="24"/>
        </w:rPr>
        <w:t xml:space="preserve"> privind regimul deşeurilor, </w:t>
      </w:r>
      <w:r w:rsidRPr="00AC5750">
        <w:rPr>
          <w:rFonts w:ascii="Times New Roman" w:eastAsia="Calibri" w:hAnsi="Times New Roman" w:cs="Times New Roman"/>
          <w:bCs/>
          <w:sz w:val="24"/>
          <w:szCs w:val="24"/>
        </w:rPr>
        <w:t>republicata</w:t>
      </w:r>
      <w:r w:rsidRPr="00AC5750">
        <w:rPr>
          <w:rFonts w:ascii="Times New Roman" w:eastAsia="Calibri" w:hAnsi="Times New Roman" w:cs="Times New Roman"/>
          <w:bCs/>
          <w:i/>
          <w:sz w:val="24"/>
          <w:szCs w:val="24"/>
        </w:rPr>
        <w:t xml:space="preserve">, </w:t>
      </w:r>
      <w:r w:rsidRPr="00AC5750">
        <w:rPr>
          <w:rFonts w:ascii="Times New Roman" w:eastAsia="Calibri" w:hAnsi="Times New Roman" w:cs="Times New Roman"/>
          <w:bCs/>
          <w:sz w:val="24"/>
          <w:szCs w:val="24"/>
        </w:rPr>
        <w:t>cu modificările și completările ulterioare</w:t>
      </w:r>
      <w:r w:rsidRPr="00AC5750">
        <w:rPr>
          <w:rFonts w:ascii="Times New Roman" w:eastAsia="Calibri" w:hAnsi="Times New Roman" w:cs="Times New Roman"/>
          <w:bCs/>
          <w:i/>
          <w:sz w:val="24"/>
          <w:szCs w:val="24"/>
        </w:rPr>
        <w:t>;</w:t>
      </w:r>
    </w:p>
    <w:p w:rsidR="007F7534" w:rsidRPr="00AC5750" w:rsidRDefault="007F7534" w:rsidP="009A5E39">
      <w:pPr>
        <w:numPr>
          <w:ilvl w:val="0"/>
          <w:numId w:val="57"/>
        </w:numPr>
        <w:spacing w:after="0" w:line="240" w:lineRule="auto"/>
        <w:jc w:val="both"/>
        <w:rPr>
          <w:rFonts w:ascii="Times New Roman" w:eastAsia="Calibri" w:hAnsi="Times New Roman" w:cs="Times New Roman"/>
          <w:sz w:val="24"/>
          <w:szCs w:val="24"/>
        </w:rPr>
      </w:pPr>
      <w:r w:rsidRPr="00AC5750">
        <w:rPr>
          <w:rFonts w:ascii="Times New Roman" w:hAnsi="Times New Roman" w:cs="Times New Roman"/>
          <w:sz w:val="24"/>
          <w:szCs w:val="24"/>
        </w:rPr>
        <w:t>HG nr. 1132/2008</w:t>
      </w:r>
      <w:r w:rsidRPr="00AC5750">
        <w:rPr>
          <w:rFonts w:ascii="Times New Roman" w:hAnsi="Times New Roman" w:cs="Times New Roman"/>
          <w:i/>
          <w:sz w:val="24"/>
          <w:szCs w:val="24"/>
        </w:rPr>
        <w:t xml:space="preserve"> privind regimul bateriilor şi acumulatorilor şi al deşeurilor de baterii şi acumulatori;</w:t>
      </w:r>
    </w:p>
    <w:p w:rsidR="007F7534" w:rsidRPr="00AC5750" w:rsidRDefault="007F7534" w:rsidP="009A5E39">
      <w:pPr>
        <w:numPr>
          <w:ilvl w:val="0"/>
          <w:numId w:val="57"/>
        </w:numPr>
        <w:autoSpaceDE w:val="0"/>
        <w:autoSpaceDN w:val="0"/>
        <w:adjustRightInd w:val="0"/>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Decizia Comisiei 2014/955/UE din 18 decembrie 2014 de modificare a Deciziei 2000/532/CE de stabilire a unei liste de deşeuri în temeiul Directivei 2008/98/CE a Parlamentului European şi a Consiliului.</w:t>
      </w:r>
    </w:p>
    <w:p w:rsidR="007F7534" w:rsidRPr="00AC5750" w:rsidRDefault="007F7534" w:rsidP="009A5E39">
      <w:pPr>
        <w:numPr>
          <w:ilvl w:val="0"/>
          <w:numId w:val="57"/>
        </w:numPr>
        <w:autoSpaceDE w:val="0"/>
        <w:autoSpaceDN w:val="0"/>
        <w:adjustRightInd w:val="0"/>
        <w:spacing w:after="0" w:line="240" w:lineRule="auto"/>
        <w:jc w:val="both"/>
        <w:rPr>
          <w:rFonts w:ascii="Times New Roman" w:hAnsi="Times New Roman" w:cs="Times New Roman"/>
          <w:sz w:val="24"/>
          <w:szCs w:val="24"/>
        </w:rPr>
      </w:pPr>
      <w:r w:rsidRPr="00AC5750">
        <w:rPr>
          <w:rFonts w:ascii="Times New Roman" w:eastAsia="Calibri" w:hAnsi="Times New Roman" w:cs="Times New Roman"/>
          <w:i/>
          <w:sz w:val="24"/>
          <w:szCs w:val="24"/>
        </w:rPr>
        <w:t>H.G. nr. 856/2002 privind evidenţa gestiunii deşeurilor şi pentru aprobarea listei cuprinzând deşeurile, inclusiv deşeurile periculoase,</w:t>
      </w:r>
      <w:r w:rsidRPr="00AC5750">
        <w:rPr>
          <w:rFonts w:ascii="Times New Roman" w:hAnsi="Times New Roman" w:cs="Times New Roman"/>
          <w:sz w:val="24"/>
          <w:szCs w:val="24"/>
        </w:rPr>
        <w:t xml:space="preserve"> cu modificările ulterioare; </w:t>
      </w:r>
    </w:p>
    <w:p w:rsidR="007F7534" w:rsidRPr="00AC5750" w:rsidRDefault="007F7534" w:rsidP="009A5E39">
      <w:pPr>
        <w:numPr>
          <w:ilvl w:val="0"/>
          <w:numId w:val="57"/>
        </w:numPr>
        <w:autoSpaceDE w:val="0"/>
        <w:autoSpaceDN w:val="0"/>
        <w:adjustRightInd w:val="0"/>
        <w:spacing w:after="0" w:line="240" w:lineRule="auto"/>
        <w:jc w:val="both"/>
        <w:rPr>
          <w:rFonts w:ascii="Times New Roman" w:eastAsia="Calibri" w:hAnsi="Times New Roman" w:cs="Times New Roman"/>
          <w:i/>
          <w:sz w:val="24"/>
          <w:szCs w:val="24"/>
        </w:rPr>
      </w:pPr>
      <w:r w:rsidRPr="00AC5750">
        <w:rPr>
          <w:rFonts w:ascii="Times New Roman" w:eastAsia="Calibri" w:hAnsi="Times New Roman" w:cs="Times New Roman"/>
          <w:i/>
          <w:sz w:val="24"/>
          <w:szCs w:val="24"/>
        </w:rPr>
        <w:t>H.G. nr. 1061/2008 privind transportul deşeurilor periculoase şi nepericuloase pe teritoriul României.</w:t>
      </w:r>
    </w:p>
    <w:p w:rsidR="007F7534" w:rsidRPr="00AC5750" w:rsidRDefault="007F7534" w:rsidP="009A5E39">
      <w:pPr>
        <w:pStyle w:val="Default"/>
        <w:numPr>
          <w:ilvl w:val="0"/>
          <w:numId w:val="57"/>
        </w:numPr>
        <w:jc w:val="both"/>
        <w:rPr>
          <w:rFonts w:ascii="Times New Roman" w:hAnsi="Times New Roman" w:cs="Times New Roman"/>
          <w:b/>
          <w:i/>
          <w:color w:val="auto"/>
        </w:rPr>
      </w:pPr>
      <w:r w:rsidRPr="00AC5750">
        <w:rPr>
          <w:rFonts w:ascii="Times New Roman" w:hAnsi="Times New Roman" w:cs="Times New Roman"/>
          <w:bCs/>
          <w:color w:val="auto"/>
        </w:rPr>
        <w:t>Legea nr. 249/2015</w:t>
      </w:r>
      <w:r w:rsidRPr="00AC5750">
        <w:rPr>
          <w:rFonts w:ascii="Times New Roman" w:hAnsi="Times New Roman" w:cs="Times New Roman"/>
          <w:bCs/>
          <w:i/>
          <w:color w:val="auto"/>
        </w:rPr>
        <w:t xml:space="preserve"> privind modalitatea de gestionare a ambalajelor şi a deşeurilor de ambalaje; </w:t>
      </w:r>
    </w:p>
    <w:p w:rsidR="007F7534" w:rsidRPr="00AC5750" w:rsidRDefault="00AC5750" w:rsidP="009A5E39">
      <w:pPr>
        <w:pStyle w:val="Default"/>
        <w:numPr>
          <w:ilvl w:val="0"/>
          <w:numId w:val="57"/>
        </w:numPr>
        <w:jc w:val="both"/>
        <w:rPr>
          <w:rFonts w:ascii="Times New Roman" w:hAnsi="Times New Roman" w:cs="Times New Roman"/>
          <w:b/>
          <w:i/>
          <w:color w:val="auto"/>
        </w:rPr>
      </w:pPr>
      <w:hyperlink r:id="rId85" w:tgtFrame="_blank" w:history="1">
        <w:r w:rsidR="007F7534" w:rsidRPr="00AC5750">
          <w:rPr>
            <w:rFonts w:ascii="Times New Roman" w:hAnsi="Times New Roman" w:cs="Times New Roman"/>
            <w:color w:val="auto"/>
          </w:rPr>
          <w:t>H.G. 170/2004</w:t>
        </w:r>
      </w:hyperlink>
      <w:r w:rsidR="007F7534" w:rsidRPr="00AC5750">
        <w:rPr>
          <w:rFonts w:ascii="Times New Roman" w:hAnsi="Times New Roman" w:cs="Times New Roman"/>
          <w:i/>
          <w:color w:val="auto"/>
        </w:rPr>
        <w:t xml:space="preserve">  privind gestionarea anvelopelor uzate; </w:t>
      </w:r>
    </w:p>
    <w:p w:rsidR="007F7534" w:rsidRPr="00AC5750" w:rsidRDefault="007F7534" w:rsidP="009A5E39">
      <w:pPr>
        <w:pStyle w:val="Default"/>
        <w:numPr>
          <w:ilvl w:val="0"/>
          <w:numId w:val="57"/>
        </w:numPr>
        <w:jc w:val="both"/>
        <w:rPr>
          <w:rFonts w:ascii="Times New Roman" w:hAnsi="Times New Roman" w:cs="Times New Roman"/>
          <w:b/>
          <w:i/>
          <w:color w:val="auto"/>
        </w:rPr>
      </w:pPr>
      <w:r w:rsidRPr="00AC5750">
        <w:rPr>
          <w:rFonts w:ascii="Times New Roman" w:hAnsi="Times New Roman" w:cs="Times New Roman"/>
          <w:color w:val="auto"/>
        </w:rPr>
        <w:t>HG 235/2007</w:t>
      </w:r>
      <w:r w:rsidRPr="00AC5750">
        <w:rPr>
          <w:rFonts w:ascii="Times New Roman" w:hAnsi="Times New Roman" w:cs="Times New Roman"/>
          <w:i/>
          <w:color w:val="auto"/>
        </w:rPr>
        <w:t xml:space="preserve"> </w:t>
      </w:r>
      <w:r w:rsidRPr="00AC5750">
        <w:rPr>
          <w:rFonts w:ascii="Times New Roman" w:hAnsi="Times New Roman" w:cs="Times New Roman"/>
          <w:bCs/>
          <w:i/>
          <w:color w:val="auto"/>
        </w:rPr>
        <w:t xml:space="preserve">privind gestionarea uleiurilor uzate; </w:t>
      </w:r>
    </w:p>
    <w:p w:rsidR="007F7534" w:rsidRPr="00AC5750" w:rsidRDefault="007F7534" w:rsidP="009A5E39">
      <w:pPr>
        <w:pStyle w:val="Default"/>
        <w:numPr>
          <w:ilvl w:val="0"/>
          <w:numId w:val="57"/>
        </w:numPr>
        <w:jc w:val="both"/>
        <w:rPr>
          <w:rFonts w:ascii="Times New Roman" w:hAnsi="Times New Roman" w:cs="Times New Roman"/>
          <w:b/>
          <w:i/>
          <w:color w:val="auto"/>
        </w:rPr>
      </w:pPr>
      <w:r w:rsidRPr="00AC5750">
        <w:rPr>
          <w:rFonts w:ascii="Times New Roman" w:hAnsi="Times New Roman" w:cs="Times New Roman"/>
          <w:color w:val="auto"/>
        </w:rPr>
        <w:t>OUG nr. 5/2015</w:t>
      </w:r>
      <w:r w:rsidRPr="00AC5750">
        <w:rPr>
          <w:rFonts w:ascii="Times New Roman" w:hAnsi="Times New Roman" w:cs="Times New Roman"/>
          <w:i/>
          <w:color w:val="auto"/>
        </w:rPr>
        <w:t xml:space="preserve"> privind deșeurile de echipamente electrice și electronice. </w:t>
      </w:r>
    </w:p>
    <w:p w:rsidR="007F7534" w:rsidRPr="00AC5750" w:rsidRDefault="007F7534" w:rsidP="007F7534">
      <w:pPr>
        <w:autoSpaceDE w:val="0"/>
        <w:autoSpaceDN w:val="0"/>
        <w:adjustRightInd w:val="0"/>
        <w:spacing w:after="0" w:line="240" w:lineRule="auto"/>
        <w:ind w:left="360"/>
        <w:jc w:val="both"/>
        <w:rPr>
          <w:rFonts w:ascii="Times New Roman" w:eastAsia="Calibri" w:hAnsi="Times New Roman" w:cs="Times New Roman"/>
          <w:i/>
          <w:sz w:val="24"/>
          <w:szCs w:val="24"/>
        </w:rPr>
      </w:pPr>
    </w:p>
    <w:p w:rsidR="007F7534" w:rsidRPr="00AC5750" w:rsidRDefault="007F7534" w:rsidP="007F7534">
      <w:pPr>
        <w:numPr>
          <w:ilvl w:val="0"/>
          <w:numId w:val="12"/>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u w:val="single"/>
        </w:rPr>
        <w:t>În situația în care intervin elemente noi</w:t>
      </w:r>
      <w:r w:rsidRPr="00AC5750">
        <w:rPr>
          <w:rFonts w:ascii="Times New Roman" w:eastAsia="Calibri" w:hAnsi="Times New Roman" w:cs="Times New Roman"/>
          <w:bCs/>
          <w:sz w:val="24"/>
          <w:szCs w:val="24"/>
        </w:rPr>
        <w:t xml:space="preserve">, necunoscute la data emiterii deciziei sau modificări ale condiţiilor care au stat la baza emiterii acesteia, </w:t>
      </w:r>
      <w:r w:rsidRPr="00AC5750">
        <w:rPr>
          <w:rFonts w:ascii="Times New Roman" w:eastAsia="Calibri" w:hAnsi="Times New Roman" w:cs="Times New Roman"/>
          <w:bCs/>
          <w:sz w:val="24"/>
          <w:szCs w:val="24"/>
          <w:u w:val="single"/>
        </w:rPr>
        <w:t>se va notifica Agenția pentru Protecția Mediului Braila, înainte de realizarea modificării</w:t>
      </w:r>
      <w:r w:rsidRPr="00AC5750">
        <w:rPr>
          <w:rFonts w:ascii="Times New Roman" w:eastAsia="Calibri" w:hAnsi="Times New Roman" w:cs="Times New Roman"/>
          <w:bCs/>
          <w:sz w:val="24"/>
          <w:szCs w:val="24"/>
        </w:rPr>
        <w:t xml:space="preserve">, conform prevederilor art. 15, alin. 2, lit. a) din </w:t>
      </w:r>
      <w:r w:rsidRPr="00AC5750">
        <w:rPr>
          <w:rFonts w:ascii="Times New Roman" w:eastAsia="Calibri" w:hAnsi="Times New Roman" w:cs="Times New Roman"/>
          <w:bCs/>
          <w:i/>
          <w:sz w:val="24"/>
          <w:szCs w:val="24"/>
        </w:rPr>
        <w:t>OUG nr. 195/2005 privind protecţia mediului</w:t>
      </w:r>
      <w:r w:rsidRPr="00AC5750">
        <w:rPr>
          <w:rFonts w:ascii="Times New Roman" w:eastAsia="Calibri" w:hAnsi="Times New Roman" w:cs="Times New Roman"/>
          <w:bCs/>
          <w:sz w:val="24"/>
          <w:szCs w:val="24"/>
        </w:rPr>
        <w:t xml:space="preserve">, aprobată cu modificări şi completări de </w:t>
      </w:r>
      <w:r w:rsidRPr="00AC5750">
        <w:rPr>
          <w:rFonts w:ascii="Times New Roman" w:eastAsia="Calibri" w:hAnsi="Times New Roman" w:cs="Times New Roman"/>
          <w:bCs/>
          <w:i/>
          <w:sz w:val="24"/>
          <w:szCs w:val="24"/>
        </w:rPr>
        <w:t>Legea nr. 265/2006</w:t>
      </w:r>
      <w:r w:rsidRPr="00AC5750">
        <w:rPr>
          <w:rFonts w:ascii="Times New Roman" w:eastAsia="Calibri" w:hAnsi="Times New Roman" w:cs="Times New Roman"/>
          <w:bCs/>
          <w:sz w:val="24"/>
          <w:szCs w:val="24"/>
        </w:rPr>
        <w:t>, cu modificările şi completările ulterioare;</w:t>
      </w:r>
    </w:p>
    <w:p w:rsidR="007F7534" w:rsidRPr="00AC5750" w:rsidRDefault="007F7534" w:rsidP="007F7534">
      <w:pPr>
        <w:numPr>
          <w:ilvl w:val="0"/>
          <w:numId w:val="4"/>
        </w:numPr>
        <w:spacing w:after="0" w:line="240" w:lineRule="auto"/>
        <w:ind w:left="426"/>
        <w:jc w:val="both"/>
        <w:rPr>
          <w:rFonts w:ascii="Times New Roman" w:eastAsia="Calibri" w:hAnsi="Times New Roman" w:cs="Times New Roman"/>
          <w:bCs/>
          <w:sz w:val="24"/>
          <w:szCs w:val="24"/>
        </w:rPr>
      </w:pPr>
      <w:r w:rsidRPr="00AC5750">
        <w:rPr>
          <w:rFonts w:ascii="Times New Roman" w:eastAsia="Calibri" w:hAnsi="Times New Roman" w:cs="Times New Roman"/>
          <w:bCs/>
          <w:sz w:val="24"/>
          <w:szCs w:val="24"/>
        </w:rPr>
        <w:t xml:space="preserve">La finalizarea lucrărilor se va notifica Agenția pentru Protecția Mediului Braila în vederea efectuării unui control de specialitate pentru verificarea respectării prevederilor deciziei etapei de încadrare, conform art. 49, alin. 3 din </w:t>
      </w:r>
      <w:r w:rsidRPr="00AC5750">
        <w:rPr>
          <w:rFonts w:ascii="Times New Roman" w:eastAsia="Calibri" w:hAnsi="Times New Roman" w:cs="Times New Roman"/>
          <w:bCs/>
          <w:i/>
          <w:sz w:val="24"/>
          <w:szCs w:val="24"/>
        </w:rPr>
        <w:t>Metodologia de aplicare a evaluării impactului asupra mediului pentru proiecte publice şi private</w:t>
      </w:r>
      <w:r w:rsidRPr="00AC5750">
        <w:rPr>
          <w:rFonts w:ascii="Times New Roman" w:eastAsia="Calibri" w:hAnsi="Times New Roman" w:cs="Times New Roman"/>
          <w:bCs/>
          <w:sz w:val="24"/>
          <w:szCs w:val="24"/>
        </w:rPr>
        <w:t xml:space="preserve">, aprobată prin Ord. </w:t>
      </w:r>
      <w:r w:rsidRPr="00AC5750">
        <w:rPr>
          <w:rFonts w:ascii="Times New Roman" w:eastAsia="Calibri" w:hAnsi="Times New Roman" w:cs="Times New Roman"/>
          <w:bCs/>
          <w:i/>
          <w:sz w:val="24"/>
          <w:szCs w:val="24"/>
        </w:rPr>
        <w:t>M.M.P nr. 135/2010.</w:t>
      </w:r>
    </w:p>
    <w:p w:rsidR="007F7534" w:rsidRPr="00AC5750" w:rsidRDefault="007F7534" w:rsidP="007F7534">
      <w:pPr>
        <w:spacing w:after="0" w:line="240" w:lineRule="auto"/>
        <w:ind w:right="-91" w:firstLine="709"/>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În cazul producerii unor incidente, accidente, poluări accidentale sau în cazul nerespectării prevederilor legale în vigoare, răspunderea contravențională sau penală, revine proiectantului, constructorului și/sau titularului, după caz.</w:t>
      </w:r>
    </w:p>
    <w:p w:rsidR="007F7534" w:rsidRPr="00AC5750" w:rsidRDefault="007F7534" w:rsidP="007F7534">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În conformitate cu prevederile O.U.G. nr. 195/2005 privind protecţia mediului, aprobată cu modificări şi completări de Legea nr. 265/2006, cu completările şi modificările ulterioare, art. 21 alin. (4), răspunderea pentru corectitudinea informaţiilor puse la dispoziţia autorităţilor competente pentru protecţia mediului şi a publicului revine titularului proiectului.</w:t>
      </w:r>
    </w:p>
    <w:p w:rsidR="007F7534" w:rsidRPr="00AC5750" w:rsidRDefault="007F7534" w:rsidP="007F7534">
      <w:pPr>
        <w:shd w:val="clear" w:color="auto" w:fill="FFFFFF"/>
        <w:spacing w:after="0" w:line="240" w:lineRule="auto"/>
        <w:ind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este valabila sub rezerva respectarii prevederilor Ord. MS nr. 119/2014 pentru aprobarea </w:t>
      </w:r>
      <w:hyperlink r:id="rId86" w:tooltip="de igienă şi sănătate publică privind mediul de viaţă al populaţiei (act publicat in M.Of. 127 din 21-feb-2014)" w:history="1">
        <w:r w:rsidRPr="00AC5750">
          <w:rPr>
            <w:rStyle w:val="tal1"/>
            <w:rFonts w:ascii="Times New Roman" w:hAnsi="Times New Roman" w:cs="Times New Roman"/>
            <w:b/>
            <w:sz w:val="24"/>
            <w:szCs w:val="24"/>
          </w:rPr>
          <w:t>Normelor de igienă şi sănătate publică privind mediul de viaţă al populaţiei</w:t>
        </w:r>
      </w:hyperlink>
      <w:r w:rsidRPr="00AC5750">
        <w:rPr>
          <w:rStyle w:val="tal1"/>
          <w:rFonts w:ascii="Times New Roman" w:hAnsi="Times New Roman" w:cs="Times New Roman"/>
          <w:sz w:val="24"/>
          <w:szCs w:val="24"/>
        </w:rPr>
        <w:t>.</w:t>
      </w:r>
    </w:p>
    <w:p w:rsidR="007F7534" w:rsidRPr="00AC5750" w:rsidRDefault="007F7534" w:rsidP="007F7534">
      <w:pPr>
        <w:spacing w:after="0" w:line="240" w:lineRule="auto"/>
        <w:ind w:right="-91" w:firstLine="720"/>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a fost emisa in 3 (trei) exemplare, este valabilă pe toată perioada punerii în aplicare a proiectului, poate fi contestată în conformitate cu prevederile H.G. nr. 445/2009 </w:t>
      </w:r>
      <w:r w:rsidRPr="00AC5750">
        <w:rPr>
          <w:rStyle w:val="tpa1"/>
          <w:rFonts w:ascii="Times New Roman" w:hAnsi="Times New Roman" w:cs="Times New Roman"/>
          <w:b/>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Legii contenciosului administrativ nr. 554/2004, cu modificările şi completările ulterioare.</w:t>
      </w:r>
    </w:p>
    <w:p w:rsidR="007F7534" w:rsidRPr="00AC5750" w:rsidRDefault="007F7534" w:rsidP="007F7534">
      <w:pPr>
        <w:spacing w:after="0" w:line="240" w:lineRule="auto"/>
        <w:ind w:right="-91"/>
        <w:jc w:val="both"/>
        <w:rPr>
          <w:rStyle w:val="tal1"/>
          <w:rFonts w:ascii="Times New Roman" w:hAnsi="Times New Roman" w:cs="Times New Roman"/>
          <w:sz w:val="24"/>
          <w:szCs w:val="24"/>
        </w:rPr>
      </w:pPr>
    </w:p>
    <w:p w:rsidR="007F7534" w:rsidRPr="00AC5750" w:rsidRDefault="007F7534" w:rsidP="007F7534">
      <w:pPr>
        <w:spacing w:after="0" w:line="240" w:lineRule="auto"/>
        <w:ind w:right="-91"/>
        <w:jc w:val="both"/>
        <w:rPr>
          <w:rStyle w:val="tal1"/>
          <w:rFonts w:ascii="Times New Roman" w:hAnsi="Times New Roman" w:cs="Times New Roman"/>
          <w:sz w:val="24"/>
          <w:szCs w:val="24"/>
        </w:rPr>
      </w:pPr>
    </w:p>
    <w:p w:rsidR="004E31F5" w:rsidRPr="00AC5750" w:rsidRDefault="004E31F5" w:rsidP="004E31F5">
      <w:pPr>
        <w:spacing w:after="120" w:line="240" w:lineRule="atLeast"/>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4E31F5" w:rsidRPr="00AC5750" w:rsidRDefault="004E31F5" w:rsidP="004E31F5">
      <w:pPr>
        <w:tabs>
          <w:tab w:val="left" w:pos="2175"/>
          <w:tab w:val="center" w:pos="4734"/>
        </w:tabs>
        <w:spacing w:after="120" w:line="240" w:lineRule="atLeast"/>
        <w:rPr>
          <w:rFonts w:ascii="Times New Roman" w:hAnsi="Times New Roman" w:cs="Times New Roman"/>
          <w:b/>
          <w:sz w:val="24"/>
          <w:szCs w:val="24"/>
        </w:rPr>
      </w:pPr>
      <w:r w:rsidRPr="00AC5750">
        <w:rPr>
          <w:rFonts w:ascii="Times New Roman" w:hAnsi="Times New Roman" w:cs="Times New Roman"/>
          <w:b/>
          <w:sz w:val="24"/>
          <w:szCs w:val="24"/>
        </w:rPr>
        <w:tab/>
      </w:r>
      <w:r w:rsidRPr="00AC5750">
        <w:rPr>
          <w:rFonts w:ascii="Times New Roman" w:hAnsi="Times New Roman" w:cs="Times New Roman"/>
          <w:b/>
          <w:sz w:val="24"/>
          <w:szCs w:val="24"/>
        </w:rPr>
        <w:tab/>
        <w:t xml:space="preserve">Nr. xxxx </w:t>
      </w:r>
      <w:r w:rsidRPr="00AC5750">
        <w:rPr>
          <w:rFonts w:ascii="Times New Roman" w:hAnsi="Times New Roman" w:cs="Times New Roman"/>
          <w:sz w:val="24"/>
          <w:szCs w:val="24"/>
        </w:rPr>
        <w:t xml:space="preserve">din </w:t>
      </w:r>
      <w:r w:rsidRPr="00AC5750">
        <w:rPr>
          <w:rFonts w:ascii="Times New Roman" w:hAnsi="Times New Roman" w:cs="Times New Roman"/>
          <w:b/>
          <w:sz w:val="24"/>
          <w:szCs w:val="24"/>
        </w:rPr>
        <w:t>zz.08.2018</w:t>
      </w:r>
    </w:p>
    <w:p w:rsidR="004E31F5" w:rsidRPr="00AC5750" w:rsidRDefault="00AC5750" w:rsidP="004E31F5">
      <w:pPr>
        <w:spacing w:line="240" w:lineRule="atLeast"/>
        <w:ind w:firstLine="720"/>
        <w:jc w:val="both"/>
        <w:rPr>
          <w:rFonts w:ascii="Times New Roman" w:hAnsi="Times New Roman" w:cs="Times New Roman"/>
          <w:b/>
          <w:sz w:val="24"/>
          <w:szCs w:val="24"/>
        </w:rPr>
      </w:pPr>
      <w:hyperlink w:anchor="#" w:history="1"/>
      <w:r w:rsidR="004E31F5" w:rsidRPr="00AC5750">
        <w:rPr>
          <w:rStyle w:val="tpa1"/>
          <w:rFonts w:ascii="Times New Roman" w:hAnsi="Times New Roman" w:cs="Times New Roman"/>
          <w:sz w:val="24"/>
          <w:szCs w:val="24"/>
        </w:rPr>
        <w:t xml:space="preserve">Ca urmare a solicitării de emitere a acordului de mediu adresate de </w:t>
      </w:r>
      <w:r w:rsidR="004E31F5" w:rsidRPr="00AC5750">
        <w:rPr>
          <w:rFonts w:ascii="Times New Roman" w:hAnsi="Times New Roman" w:cs="Times New Roman"/>
          <w:b/>
          <w:sz w:val="24"/>
          <w:szCs w:val="24"/>
        </w:rPr>
        <w:t>BARAC V. PETRICĂ Întreprindere Individuală</w:t>
      </w:r>
      <w:r w:rsidR="004E31F5" w:rsidRPr="00AC5750">
        <w:rPr>
          <w:rFonts w:ascii="Times New Roman" w:hAnsi="Times New Roman" w:cs="Times New Roman"/>
          <w:sz w:val="24"/>
          <w:szCs w:val="24"/>
        </w:rPr>
        <w:t>, cu sediul în jud. Brăila</w:t>
      </w:r>
      <w:r w:rsidR="004E31F5" w:rsidRPr="00AC5750">
        <w:rPr>
          <w:rStyle w:val="tpa1"/>
          <w:rFonts w:ascii="Times New Roman" w:hAnsi="Times New Roman" w:cs="Times New Roman"/>
          <w:sz w:val="24"/>
          <w:szCs w:val="24"/>
        </w:rPr>
        <w:t xml:space="preserve">, </w:t>
      </w:r>
      <w:r w:rsidR="004E31F5" w:rsidRPr="00AC5750">
        <w:rPr>
          <w:rFonts w:ascii="Times New Roman" w:hAnsi="Times New Roman" w:cs="Times New Roman"/>
          <w:sz w:val="24"/>
          <w:szCs w:val="24"/>
        </w:rPr>
        <w:t>com. Șuțești</w:t>
      </w:r>
      <w:r w:rsidR="004E31F5" w:rsidRPr="00AC5750">
        <w:rPr>
          <w:rStyle w:val="tpt1"/>
          <w:rFonts w:ascii="Times New Roman" w:hAnsi="Times New Roman" w:cs="Times New Roman"/>
          <w:sz w:val="24"/>
          <w:szCs w:val="24"/>
        </w:rPr>
        <w:t>,</w:t>
      </w:r>
      <w:r w:rsidR="004E31F5" w:rsidRPr="00AC5750">
        <w:rPr>
          <w:rFonts w:ascii="Times New Roman" w:hAnsi="Times New Roman" w:cs="Times New Roman"/>
          <w:sz w:val="24"/>
          <w:szCs w:val="24"/>
        </w:rPr>
        <w:t xml:space="preserve"> satul Șuțești, str. Ghioceilor, nr. 49, </w:t>
      </w:r>
      <w:r w:rsidR="004E31F5" w:rsidRPr="00AC5750">
        <w:rPr>
          <w:rStyle w:val="tpa1"/>
          <w:rFonts w:ascii="Times New Roman" w:hAnsi="Times New Roman" w:cs="Times New Roman"/>
          <w:sz w:val="24"/>
          <w:szCs w:val="24"/>
        </w:rPr>
        <w:t xml:space="preserve">înregistrată la A.P.M. Brăila cu nr. </w:t>
      </w:r>
      <w:r w:rsidR="004E31F5" w:rsidRPr="00AC5750">
        <w:rPr>
          <w:rFonts w:ascii="Times New Roman" w:hAnsi="Times New Roman" w:cs="Times New Roman"/>
          <w:sz w:val="24"/>
          <w:szCs w:val="24"/>
        </w:rPr>
        <w:t>8651/12.07.2017,</w:t>
      </w:r>
      <w:r w:rsidR="004E31F5" w:rsidRPr="00AC5750">
        <w:rPr>
          <w:rStyle w:val="tpa1"/>
          <w:rFonts w:ascii="Times New Roman" w:hAnsi="Times New Roman" w:cs="Times New Roman"/>
          <w:sz w:val="24"/>
          <w:szCs w:val="24"/>
        </w:rPr>
        <w:t xml:space="preserve"> </w:t>
      </w:r>
      <w:hyperlink w:anchor="#" w:history="1"/>
      <w:r w:rsidR="004E31F5" w:rsidRPr="00AC5750">
        <w:rPr>
          <w:rStyle w:val="tpa1"/>
          <w:rFonts w:ascii="Times New Roman" w:hAnsi="Times New Roman" w:cs="Times New Roman"/>
          <w:sz w:val="24"/>
          <w:szCs w:val="24"/>
        </w:rPr>
        <w:t xml:space="preserve">în baza </w:t>
      </w:r>
      <w:r w:rsidR="004E31F5" w:rsidRPr="00AC5750">
        <w:rPr>
          <w:rStyle w:val="tpa1"/>
          <w:rFonts w:ascii="Times New Roman" w:hAnsi="Times New Roman" w:cs="Times New Roman"/>
          <w:i/>
          <w:sz w:val="24"/>
          <w:szCs w:val="24"/>
        </w:rPr>
        <w:t>Hotărârii Guvernului nr. 445/2009 privind evaluarea impactului anumitor proiecte publice şi private asupra mediului</w:t>
      </w:r>
    </w:p>
    <w:p w:rsidR="004E31F5" w:rsidRPr="00AC5750" w:rsidRDefault="004E31F5" w:rsidP="004E31F5">
      <w:pPr>
        <w:spacing w:line="240" w:lineRule="atLeast"/>
        <w:jc w:val="both"/>
        <w:rPr>
          <w:rStyle w:val="tpa1"/>
          <w:rFonts w:ascii="Times New Roman" w:hAnsi="Times New Roman" w:cs="Times New Roman"/>
          <w:b/>
          <w:sz w:val="24"/>
          <w:szCs w:val="24"/>
        </w:rPr>
      </w:pPr>
      <w:r w:rsidRPr="00AC5750">
        <w:rPr>
          <w:rStyle w:val="tpa1"/>
          <w:rFonts w:ascii="Times New Roman" w:hAnsi="Times New Roman" w:cs="Times New Roman"/>
          <w:sz w:val="24"/>
          <w:szCs w:val="24"/>
        </w:rPr>
        <w:t xml:space="preserve">și a consultărilor desfăşurate în cadrul şedinţei Comisiei de Analiză Tehnică din data de 14.08.2018, Agenţia pentru Protecţia Mediului Brăila decide că proiectul </w:t>
      </w:r>
      <w:r w:rsidRPr="00AC5750">
        <w:rPr>
          <w:rFonts w:ascii="Times New Roman" w:hAnsi="Times New Roman" w:cs="Times New Roman"/>
          <w:bCs/>
          <w:i/>
          <w:iCs/>
          <w:sz w:val="24"/>
          <w:szCs w:val="24"/>
        </w:rPr>
        <w:t>„Înființare fermă pomicolă în comuna Șuțești, sat Mihail Kogălniceanu, județul Brăila</w:t>
      </w:r>
      <w:r w:rsidRPr="00AC5750">
        <w:rPr>
          <w:rFonts w:ascii="Times New Roman" w:hAnsi="Times New Roman" w:cs="Times New Roman"/>
          <w:i/>
          <w:sz w:val="24"/>
          <w:szCs w:val="24"/>
        </w:rPr>
        <w:t>”- cu finanțare prin fonduri PNDR 2014÷2020</w:t>
      </w:r>
      <w:r w:rsidRPr="00AC5750">
        <w:rPr>
          <w:rFonts w:ascii="Times New Roman" w:hAnsi="Times New Roman" w:cs="Times New Roman"/>
          <w:sz w:val="24"/>
          <w:szCs w:val="24"/>
        </w:rPr>
        <w:t>,</w:t>
      </w:r>
      <w:r w:rsidRPr="00AC5750">
        <w:rPr>
          <w:rFonts w:ascii="Times New Roman" w:hAnsi="Times New Roman" w:cs="Times New Roman"/>
          <w:i/>
          <w:sz w:val="24"/>
          <w:szCs w:val="24"/>
        </w:rPr>
        <w:t xml:space="preserve"> </w:t>
      </w:r>
      <w:r w:rsidRPr="00AC5750">
        <w:rPr>
          <w:rStyle w:val="tpa1"/>
          <w:rFonts w:ascii="Times New Roman" w:hAnsi="Times New Roman" w:cs="Times New Roman"/>
          <w:sz w:val="24"/>
          <w:szCs w:val="24"/>
        </w:rPr>
        <w:t xml:space="preserve">propus a fi amplasat în </w:t>
      </w:r>
      <w:r w:rsidRPr="00AC5750">
        <w:rPr>
          <w:rFonts w:ascii="Times New Roman" w:hAnsi="Times New Roman" w:cs="Times New Roman"/>
          <w:sz w:val="24"/>
          <w:szCs w:val="24"/>
        </w:rPr>
        <w:t>jud. Brăila, extravilan com. Șuțești, satul Mihail Kogălniceanu, T41/1, P 24, 25, 26, 27, 28,</w:t>
      </w:r>
    </w:p>
    <w:p w:rsidR="004E31F5" w:rsidRPr="00AC5750" w:rsidRDefault="004E31F5" w:rsidP="004E31F5">
      <w:pPr>
        <w:spacing w:before="120" w:after="120" w:line="240" w:lineRule="atLeast"/>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nu se supune evaluării impactului asupra mediului și nu se supune evaluării adecvate. </w:t>
      </w:r>
    </w:p>
    <w:p w:rsidR="004E31F5" w:rsidRPr="00AC5750" w:rsidRDefault="004E31F5" w:rsidP="004E31F5">
      <w:pPr>
        <w:spacing w:line="240" w:lineRule="atLeast"/>
        <w:rPr>
          <w:rStyle w:val="tpa1"/>
          <w:rFonts w:ascii="Times New Roman" w:hAnsi="Times New Roman" w:cs="Times New Roman"/>
          <w:sz w:val="24"/>
          <w:szCs w:val="24"/>
          <w:u w:val="single"/>
        </w:rPr>
      </w:pPr>
      <w:r w:rsidRPr="00AC5750">
        <w:rPr>
          <w:rStyle w:val="tpa1"/>
          <w:rFonts w:ascii="Times New Roman" w:hAnsi="Times New Roman" w:cs="Times New Roman"/>
          <w:sz w:val="24"/>
          <w:szCs w:val="24"/>
          <w:u w:val="single"/>
        </w:rPr>
        <w:t>Justificarea prezentei decizii:</w:t>
      </w:r>
    </w:p>
    <w:p w:rsidR="004E31F5" w:rsidRPr="00AC5750" w:rsidRDefault="004E31F5" w:rsidP="009A5E39">
      <w:pPr>
        <w:numPr>
          <w:ilvl w:val="0"/>
          <w:numId w:val="34"/>
        </w:numPr>
        <w:tabs>
          <w:tab w:val="left" w:pos="284"/>
        </w:tabs>
        <w:spacing w:after="0" w:line="240" w:lineRule="atLeast"/>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H.G. nr. 445/2009 privind evaluarea impactului anumitor proiecte publice şi private asupra mediului, Anexa 2 la </w:t>
      </w:r>
      <w:r w:rsidRPr="00AC5750">
        <w:rPr>
          <w:rStyle w:val="tpa1"/>
          <w:rFonts w:ascii="Times New Roman" w:hAnsi="Times New Roman" w:cs="Times New Roman"/>
          <w:b/>
          <w:sz w:val="24"/>
          <w:szCs w:val="24"/>
        </w:rPr>
        <w:t>pct. 2 lit. d)–(iii)</w:t>
      </w:r>
      <w:r w:rsidRPr="00AC5750">
        <w:rPr>
          <w:rStyle w:val="tpa1"/>
          <w:rFonts w:ascii="Times New Roman" w:hAnsi="Times New Roman" w:cs="Times New Roman"/>
          <w:sz w:val="24"/>
          <w:szCs w:val="24"/>
        </w:rPr>
        <w:t xml:space="preserve"> - foraje pentru alimentarea cu apă; </w:t>
      </w:r>
    </w:p>
    <w:p w:rsidR="004E31F5" w:rsidRPr="00AC5750" w:rsidRDefault="004E31F5" w:rsidP="009A5E39">
      <w:pPr>
        <w:numPr>
          <w:ilvl w:val="0"/>
          <w:numId w:val="34"/>
        </w:numPr>
        <w:tabs>
          <w:tab w:val="left" w:pos="284"/>
        </w:tabs>
        <w:spacing w:after="120" w:line="240" w:lineRule="atLeast"/>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proiectul propus nu intră sub incidenţa art. 28 din </w:t>
      </w:r>
      <w:r w:rsidRPr="00AC5750">
        <w:rPr>
          <w:rStyle w:val="tpa1"/>
          <w:rFonts w:ascii="Times New Roman" w:hAnsi="Times New Roman" w:cs="Times New Roman"/>
          <w:i/>
          <w:sz w:val="24"/>
          <w:szCs w:val="24"/>
        </w:rPr>
        <w:t>O.U.G. nr. 57/2007 privind regimul ariilor naturale protejate, conservarea habitatelor naturale, a florei şi faunei sălbatice</w:t>
      </w:r>
      <w:r w:rsidRPr="00AC5750">
        <w:rPr>
          <w:rStyle w:val="tpa1"/>
          <w:rFonts w:ascii="Times New Roman" w:hAnsi="Times New Roman" w:cs="Times New Roman"/>
          <w:sz w:val="24"/>
          <w:szCs w:val="24"/>
        </w:rPr>
        <w:t>, cu modificările şi completările ulterioare, deoarece amplasamentul nu se află în perimetrul sau vecinătatea unor arii naturale protejate de interes comunitar și nu este susceptibil să afecteze asemenea zone, iar procedura de evaluare adecvată nu a fost demarată.</w:t>
      </w:r>
    </w:p>
    <w:p w:rsidR="004E31F5" w:rsidRPr="00AC5750" w:rsidRDefault="004E31F5" w:rsidP="004E31F5">
      <w:pPr>
        <w:spacing w:after="120" w:line="240" w:lineRule="atLeast"/>
        <w:jc w:val="both"/>
        <w:rPr>
          <w:rStyle w:val="tpa1"/>
          <w:rFonts w:ascii="Times New Roman" w:hAnsi="Times New Roman" w:cs="Times New Roman"/>
          <w:sz w:val="24"/>
          <w:szCs w:val="24"/>
          <w:u w:val="single"/>
        </w:rPr>
      </w:pPr>
      <w:r w:rsidRPr="00AC5750">
        <w:rPr>
          <w:rStyle w:val="tpa1"/>
          <w:rFonts w:ascii="Times New Roman" w:hAnsi="Times New Roman" w:cs="Times New Roman"/>
          <w:sz w:val="24"/>
          <w:szCs w:val="24"/>
          <w:u w:val="single"/>
        </w:rPr>
        <w:t xml:space="preserve">Motivele care au stat la baza luării deciziei etapei de încadrare în procedura de evaluare a impactului asupra mediului conform criteriilor de selecție din Anexa nr. 3 a HG nr. 445/2009 sunt următoarele: </w:t>
      </w:r>
    </w:p>
    <w:p w:rsidR="004E31F5" w:rsidRPr="00AC5750" w:rsidRDefault="004E31F5" w:rsidP="004E31F5">
      <w:pPr>
        <w:spacing w:before="120" w:line="240" w:lineRule="atLeast"/>
        <w:rPr>
          <w:rStyle w:val="tpa1"/>
          <w:rFonts w:ascii="Times New Roman" w:hAnsi="Times New Roman" w:cs="Times New Roman"/>
          <w:b/>
          <w:sz w:val="24"/>
          <w:szCs w:val="24"/>
        </w:rPr>
      </w:pPr>
      <w:r w:rsidRPr="00AC5750">
        <w:rPr>
          <w:rStyle w:val="tpa1"/>
          <w:rFonts w:ascii="Times New Roman" w:hAnsi="Times New Roman" w:cs="Times New Roman"/>
          <w:b/>
          <w:sz w:val="24"/>
          <w:szCs w:val="24"/>
        </w:rPr>
        <w:t xml:space="preserve">1. Caracteristicile proiectului </w:t>
      </w:r>
    </w:p>
    <w:p w:rsidR="004E31F5" w:rsidRPr="00AC5750" w:rsidRDefault="004E31F5" w:rsidP="004E31F5">
      <w:pPr>
        <w:pStyle w:val="Default"/>
        <w:spacing w:line="240" w:lineRule="atLeast"/>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color w:val="auto"/>
        </w:rPr>
        <w:t xml:space="preserve"> </w:t>
      </w:r>
      <w:r w:rsidRPr="00AC5750">
        <w:rPr>
          <w:rStyle w:val="tpa1"/>
          <w:rFonts w:ascii="Times New Roman" w:eastAsia="Calibri" w:hAnsi="Times New Roman" w:cs="Times New Roman"/>
          <w:b/>
          <w:color w:val="auto"/>
        </w:rPr>
        <w:t>mărimea proiectului:</w:t>
      </w:r>
      <w:r w:rsidRPr="00AC5750">
        <w:rPr>
          <w:rStyle w:val="tpa1"/>
          <w:rFonts w:ascii="Times New Roman" w:eastAsia="Calibri" w:hAnsi="Times New Roman" w:cs="Times New Roman"/>
          <w:color w:val="auto"/>
        </w:rPr>
        <w:t xml:space="preserve"> proiectul propune </w:t>
      </w:r>
      <w:r w:rsidRPr="00AC5750">
        <w:rPr>
          <w:rFonts w:ascii="Times New Roman" w:hAnsi="Times New Roman" w:cs="Times New Roman"/>
          <w:color w:val="auto"/>
        </w:rPr>
        <w:t>.</w:t>
      </w:r>
      <w:r w:rsidRPr="00AC5750">
        <w:rPr>
          <w:rFonts w:ascii="Times New Roman" w:hAnsi="Times New Roman" w:cs="Times New Roman"/>
          <w:bCs/>
          <w:color w:val="auto"/>
        </w:rPr>
        <w:t xml:space="preserve"> </w:t>
      </w:r>
    </w:p>
    <w:p w:rsidR="004E31F5" w:rsidRPr="00AC5750" w:rsidRDefault="004E31F5" w:rsidP="004E31F5">
      <w:pPr>
        <w:spacing w:line="240" w:lineRule="atLeast"/>
        <w:ind w:firstLine="720"/>
        <w:jc w:val="both"/>
        <w:rPr>
          <w:rFonts w:ascii="Times New Roman" w:hAnsi="Times New Roman" w:cs="Times New Roman"/>
          <w:i/>
          <w:sz w:val="24"/>
          <w:szCs w:val="24"/>
        </w:rPr>
      </w:pPr>
      <w:r w:rsidRPr="00AC5750">
        <w:rPr>
          <w:rFonts w:ascii="Times New Roman" w:hAnsi="Times New Roman" w:cs="Times New Roman"/>
          <w:sz w:val="24"/>
          <w:szCs w:val="24"/>
        </w:rPr>
        <w:t>Lucrările propuse prin proiect constau în înființarea unei ferme pomicole cu suprafața totală de 9,1627 ha (8,9004 ha livada propriu zisă și 0,2623 ha curți-construcții), prevăzută cu un sistem superintensiv de plantare a pomilor, sistem de susținere pentru măr superintensiv, sistem de irigare pe 8,12 ha, împrejmuire și platforme, astfel:</w:t>
      </w:r>
      <w:r w:rsidRPr="00AC5750">
        <w:rPr>
          <w:rFonts w:ascii="Times New Roman" w:hAnsi="Times New Roman" w:cs="Times New Roman"/>
          <w:i/>
          <w:sz w:val="24"/>
          <w:szCs w:val="24"/>
        </w:rPr>
        <w:t xml:space="preserve"> </w:t>
      </w:r>
    </w:p>
    <w:p w:rsidR="004E31F5" w:rsidRPr="00AC5750" w:rsidRDefault="004E31F5" w:rsidP="009A5E39">
      <w:pPr>
        <w:numPr>
          <w:ilvl w:val="0"/>
          <w:numId w:val="112"/>
        </w:numPr>
        <w:spacing w:after="0" w:line="240" w:lineRule="atLeast"/>
        <w:ind w:left="284" w:hanging="284"/>
        <w:jc w:val="both"/>
        <w:rPr>
          <w:rFonts w:ascii="Times New Roman" w:hAnsi="Times New Roman" w:cs="Times New Roman"/>
          <w:sz w:val="24"/>
          <w:szCs w:val="24"/>
        </w:rPr>
      </w:pPr>
      <w:r w:rsidRPr="00AC5750">
        <w:rPr>
          <w:rFonts w:ascii="Times New Roman" w:hAnsi="Times New Roman" w:cs="Times New Roman"/>
          <w:sz w:val="24"/>
          <w:szCs w:val="24"/>
        </w:rPr>
        <w:t xml:space="preserve">sistem superintensiv de plantare a pomilor – cca. 2.997 pomi/ha, cu distanța între rânduri de 3,5 m, iar distanța între pomi pe rând de 0,89÷1,00 m, funcție de soiul de măr; </w:t>
      </w:r>
    </w:p>
    <w:p w:rsidR="004E31F5" w:rsidRPr="00AC5750" w:rsidRDefault="004E31F5" w:rsidP="009A5E39">
      <w:pPr>
        <w:numPr>
          <w:ilvl w:val="0"/>
          <w:numId w:val="112"/>
        </w:numPr>
        <w:spacing w:after="0" w:line="240" w:lineRule="atLeast"/>
        <w:ind w:left="284" w:hanging="284"/>
        <w:jc w:val="both"/>
        <w:rPr>
          <w:rFonts w:ascii="Times New Roman" w:hAnsi="Times New Roman" w:cs="Times New Roman"/>
          <w:sz w:val="24"/>
          <w:szCs w:val="24"/>
        </w:rPr>
      </w:pPr>
      <w:r w:rsidRPr="00AC5750">
        <w:rPr>
          <w:rFonts w:ascii="Times New Roman" w:hAnsi="Times New Roman" w:cs="Times New Roman"/>
          <w:sz w:val="24"/>
          <w:szCs w:val="24"/>
        </w:rPr>
        <w:t>sistem de susținere format din rețea de stâlpi de capăt, poziționați la început și sfârșit de rând, stâlpi intermediari și sârme de susținere pentru pomi, distribuite pe 2, 3 sau 4 etaje;</w:t>
      </w:r>
    </w:p>
    <w:p w:rsidR="004E31F5" w:rsidRPr="00AC5750" w:rsidRDefault="004E31F5" w:rsidP="009A5E39">
      <w:pPr>
        <w:numPr>
          <w:ilvl w:val="0"/>
          <w:numId w:val="112"/>
        </w:numPr>
        <w:spacing w:after="0" w:line="240" w:lineRule="atLeast"/>
        <w:ind w:left="284" w:hanging="284"/>
        <w:jc w:val="both"/>
        <w:rPr>
          <w:rFonts w:ascii="Times New Roman" w:hAnsi="Times New Roman" w:cs="Times New Roman"/>
          <w:sz w:val="24"/>
          <w:szCs w:val="24"/>
        </w:rPr>
      </w:pPr>
      <w:r w:rsidRPr="00AC5750">
        <w:rPr>
          <w:rFonts w:ascii="Times New Roman" w:hAnsi="Times New Roman" w:cs="Times New Roman"/>
          <w:sz w:val="24"/>
          <w:szCs w:val="24"/>
        </w:rPr>
        <w:t>sistem de irigare compus din: pompă și conexiune la sursa de apă; cap de control principal (sistem de  filtrare,  valvă de aerisire, valvă de protecție suprapresiune, apometru, clapetă de sens, echipament de fertilizare și tancuri de fertilizare, contor pentru fertilizant, valvă de reducere și menținere a presiunii, robineți manuali, manometre și elemente de îmbinare); conductă principală de aducțiune, conducte secundare și linii de picurare cu fittingurile aferente; capete de control secundare (tub PVC, valvă de aerisire, robineți manuali, valvă principală și valve secundare cu/fără reducere de presiune, filtre suplimentare cu discuri/sită, manometru și fittinguri; sistem de automatizare;</w:t>
      </w:r>
    </w:p>
    <w:p w:rsidR="004E31F5" w:rsidRPr="00AC5750" w:rsidRDefault="004E31F5" w:rsidP="009A5E39">
      <w:pPr>
        <w:numPr>
          <w:ilvl w:val="0"/>
          <w:numId w:val="112"/>
        </w:numPr>
        <w:spacing w:after="0" w:line="240" w:lineRule="atLeast"/>
        <w:ind w:left="284" w:hanging="284"/>
        <w:jc w:val="both"/>
        <w:rPr>
          <w:rFonts w:ascii="Times New Roman" w:hAnsi="Times New Roman" w:cs="Times New Roman"/>
          <w:sz w:val="24"/>
          <w:szCs w:val="24"/>
        </w:rPr>
      </w:pPr>
      <w:r w:rsidRPr="00AC5750">
        <w:rPr>
          <w:rFonts w:ascii="Times New Roman" w:hAnsi="Times New Roman" w:cs="Times New Roman"/>
          <w:sz w:val="24"/>
          <w:szCs w:val="24"/>
        </w:rPr>
        <w:t>împrejmuire plantație realizată cu plasă împletită pe o lungime perimetrală de 1.660 m și compusă din: spalieri din beton și contravânturi pentru rigidizare, plasă sârmă galvanizată/zincaăa și sârme întindere plasă, sârmă ghimpată antiefracție și porți de acces pietonal și auto;</w:t>
      </w:r>
    </w:p>
    <w:p w:rsidR="004E31F5" w:rsidRPr="00AC5750" w:rsidRDefault="004E31F5" w:rsidP="009A5E39">
      <w:pPr>
        <w:numPr>
          <w:ilvl w:val="0"/>
          <w:numId w:val="112"/>
        </w:numPr>
        <w:spacing w:after="0" w:line="240" w:lineRule="atLeast"/>
        <w:ind w:left="284" w:hanging="284"/>
        <w:jc w:val="both"/>
        <w:rPr>
          <w:rFonts w:ascii="Times New Roman" w:hAnsi="Times New Roman" w:cs="Times New Roman"/>
          <w:sz w:val="24"/>
          <w:szCs w:val="24"/>
        </w:rPr>
      </w:pPr>
      <w:r w:rsidRPr="00AC5750">
        <w:rPr>
          <w:rFonts w:ascii="Times New Roman" w:hAnsi="Times New Roman" w:cs="Times New Roman"/>
          <w:sz w:val="24"/>
          <w:szCs w:val="24"/>
        </w:rPr>
        <w:t>platformă betonată de cca. 20 mp și platformă balastată de cca. 850 mp pentru depozitatea temporară a boxpaleților și staționarea mașinilor agricole.</w:t>
      </w:r>
    </w:p>
    <w:p w:rsidR="004E31F5" w:rsidRPr="00AC5750" w:rsidRDefault="004E31F5" w:rsidP="004E31F5">
      <w:pPr>
        <w:spacing w:line="240" w:lineRule="atLeast"/>
        <w:ind w:firstLine="720"/>
        <w:jc w:val="both"/>
        <w:rPr>
          <w:rFonts w:ascii="Times New Roman" w:hAnsi="Times New Roman" w:cs="Times New Roman"/>
          <w:sz w:val="24"/>
          <w:szCs w:val="24"/>
        </w:rPr>
      </w:pPr>
      <w:r w:rsidRPr="00AC5750">
        <w:rPr>
          <w:rFonts w:ascii="Times New Roman" w:hAnsi="Times New Roman" w:cs="Times New Roman"/>
          <w:sz w:val="24"/>
          <w:szCs w:val="24"/>
        </w:rPr>
        <w:t>De asemenea, prin proiect se propune dotarea fermei pomicole cu următoarele mașini, utilaje și echipamente agricole și nonagricole: t</w:t>
      </w:r>
      <w:r w:rsidRPr="00AC5750">
        <w:rPr>
          <w:rFonts w:ascii="Times New Roman" w:hAnsi="Times New Roman" w:cs="Times New Roman"/>
          <w:bCs/>
          <w:sz w:val="24"/>
          <w:szCs w:val="24"/>
        </w:rPr>
        <w:t>ractor 80-100 CP, remorcă monoax</w:t>
      </w:r>
      <w:r w:rsidRPr="00AC5750">
        <w:rPr>
          <w:rFonts w:ascii="Times New Roman" w:hAnsi="Times New Roman" w:cs="Times New Roman"/>
          <w:sz w:val="24"/>
          <w:szCs w:val="24"/>
        </w:rPr>
        <w:t>, p</w:t>
      </w:r>
      <w:r w:rsidRPr="00AC5750">
        <w:rPr>
          <w:rFonts w:ascii="Times New Roman" w:hAnsi="Times New Roman" w:cs="Times New Roman"/>
          <w:bCs/>
          <w:sz w:val="24"/>
          <w:szCs w:val="24"/>
        </w:rPr>
        <w:t xml:space="preserve">ompă de stropit </w:t>
      </w:r>
      <w:r w:rsidRPr="00AC5750">
        <w:rPr>
          <w:rFonts w:ascii="Times New Roman" w:hAnsi="Times New Roman" w:cs="Times New Roman"/>
          <w:bCs/>
          <w:sz w:val="24"/>
          <w:szCs w:val="24"/>
        </w:rPr>
        <w:lastRenderedPageBreak/>
        <w:t>tractată</w:t>
      </w:r>
      <w:r w:rsidRPr="00AC5750">
        <w:rPr>
          <w:rFonts w:ascii="Times New Roman" w:hAnsi="Times New Roman" w:cs="Times New Roman"/>
          <w:sz w:val="24"/>
          <w:szCs w:val="24"/>
        </w:rPr>
        <w:t>, t</w:t>
      </w:r>
      <w:r w:rsidRPr="00AC5750">
        <w:rPr>
          <w:rFonts w:ascii="Times New Roman" w:hAnsi="Times New Roman" w:cs="Times New Roman"/>
          <w:bCs/>
          <w:sz w:val="24"/>
          <w:szCs w:val="24"/>
        </w:rPr>
        <w:t>ocător crengi+măturător crengi, freză de pământ, cositoare cu atașament de cosit pe rând, mașină de tăiat rădăcini la pomi, scări tip sanie pentru lucru la înălțime - 20 buc., platformă tractată pentru lucru la înălțime, cărucioare transport boxpaleți - 10 buc., încărcător hidraulic tip stivuitor, boxpaleți - 700 buc., stație meteo și containere bicomparimentate - 2 buc.</w:t>
      </w:r>
      <w:r w:rsidRPr="00AC5750">
        <w:rPr>
          <w:rFonts w:ascii="Times New Roman" w:hAnsi="Times New Roman" w:cs="Times New Roman"/>
          <w:sz w:val="24"/>
          <w:szCs w:val="24"/>
        </w:rPr>
        <w:t xml:space="preserve"> </w:t>
      </w:r>
    </w:p>
    <w:p w:rsidR="004E31F5" w:rsidRPr="00AC5750" w:rsidRDefault="004E31F5" w:rsidP="009A5E39">
      <w:pPr>
        <w:numPr>
          <w:ilvl w:val="0"/>
          <w:numId w:val="19"/>
        </w:numPr>
        <w:tabs>
          <w:tab w:val="left" w:pos="284"/>
        </w:tabs>
        <w:spacing w:after="60" w:line="240" w:lineRule="atLeast"/>
        <w:ind w:left="1004" w:hanging="720"/>
        <w:jc w:val="both"/>
        <w:rPr>
          <w:rFonts w:ascii="Times New Roman" w:hAnsi="Times New Roman" w:cs="Times New Roman"/>
          <w:sz w:val="24"/>
          <w:szCs w:val="24"/>
        </w:rPr>
      </w:pPr>
      <w:r w:rsidRPr="00AC5750">
        <w:rPr>
          <w:rFonts w:ascii="Times New Roman" w:hAnsi="Times New Roman" w:cs="Times New Roman"/>
          <w:b/>
          <w:sz w:val="24"/>
          <w:szCs w:val="24"/>
        </w:rPr>
        <w:t>Asigurarea cu utilități:</w:t>
      </w:r>
      <w:r w:rsidRPr="00AC5750">
        <w:rPr>
          <w:rFonts w:ascii="Times New Roman" w:hAnsi="Times New Roman" w:cs="Times New Roman"/>
          <w:sz w:val="24"/>
          <w:szCs w:val="24"/>
        </w:rPr>
        <w:t xml:space="preserve"> </w:t>
      </w:r>
    </w:p>
    <w:p w:rsidR="004E31F5" w:rsidRPr="00AC5750" w:rsidRDefault="004E31F5" w:rsidP="00A25915">
      <w:pPr>
        <w:spacing w:after="60" w:line="240" w:lineRule="atLeast"/>
        <w:jc w:val="both"/>
        <w:rPr>
          <w:rStyle w:val="tpa1"/>
          <w:rFonts w:ascii="Times New Roman" w:hAnsi="Times New Roman" w:cs="Times New Roman"/>
          <w:sz w:val="24"/>
          <w:szCs w:val="24"/>
        </w:rPr>
      </w:pPr>
      <w:r w:rsidRPr="00AC5750">
        <w:rPr>
          <w:rFonts w:ascii="Times New Roman" w:hAnsi="Times New Roman" w:cs="Times New Roman"/>
          <w:sz w:val="24"/>
          <w:szCs w:val="24"/>
        </w:rPr>
        <w:t xml:space="preserve">- alimentarea cu apă pentru irigarea prin picurare a exploatației pomicole și în scop igienico-sanitar </w:t>
      </w:r>
      <w:r w:rsidRPr="00AC5750">
        <w:rPr>
          <w:rStyle w:val="tpa1"/>
          <w:rFonts w:ascii="Times New Roman" w:hAnsi="Times New Roman" w:cs="Times New Roman"/>
          <w:sz w:val="24"/>
          <w:szCs w:val="24"/>
        </w:rPr>
        <w:t>se va asigura din puț forat propus, cu H=35 m, Q=1,45 l/s deservit de o cabină tip container pentru grupul de pompare ce va asigura un debit mediu de 97,74 mc/zi. Apa va fi înmagazinată într-un bazin de retenție de cu capacitatea de 800 mc, săpat în pământ în sistem rambleu-debleu, căptușit cu țesătură geotextil pe fund și taluzul interior și geomembrană cu grosimea de 2 cm, îngropată în șanț de lestare, pe coama digului</w:t>
      </w:r>
      <w:r w:rsidRPr="00AC5750">
        <w:rPr>
          <w:rFonts w:ascii="Times New Roman" w:hAnsi="Times New Roman" w:cs="Times New Roman"/>
          <w:sz w:val="24"/>
          <w:szCs w:val="24"/>
        </w:rPr>
        <w:t xml:space="preserve">. Pentru acest proiect titularul a obținut de la S.G.A. Brăila Avizul de gospodărire a apelor nr. 6/19.07.2017, </w:t>
      </w:r>
      <w:r w:rsidRPr="00AC5750">
        <w:rPr>
          <w:rStyle w:val="tpa1"/>
          <w:rFonts w:ascii="Times New Roman" w:hAnsi="Times New Roman" w:cs="Times New Roman"/>
          <w:sz w:val="24"/>
          <w:szCs w:val="24"/>
        </w:rPr>
        <w:t>anexat documentației.</w:t>
      </w:r>
    </w:p>
    <w:p w:rsidR="004E31F5" w:rsidRPr="00AC5750" w:rsidRDefault="004E31F5" w:rsidP="00A25915">
      <w:pPr>
        <w:spacing w:after="6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w:t>
      </w:r>
      <w:r w:rsidRPr="00AC5750">
        <w:rPr>
          <w:rStyle w:val="tsp1"/>
          <w:rFonts w:ascii="Times New Roman" w:hAnsi="Times New Roman" w:cs="Times New Roman"/>
          <w:sz w:val="24"/>
          <w:szCs w:val="24"/>
        </w:rPr>
        <w:t>colectarea apelor uzate menajere în toalete ecologice;</w:t>
      </w:r>
    </w:p>
    <w:p w:rsidR="004E31F5" w:rsidRPr="00AC5750" w:rsidRDefault="004E31F5" w:rsidP="00A25915">
      <w:pPr>
        <w:spacing w:after="60" w:line="240" w:lineRule="atLeast"/>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alimentarea cu energie electrică se propune a se realiza prin intermediul unui generator diesel;</w:t>
      </w:r>
    </w:p>
    <w:p w:rsidR="004E31F5" w:rsidRPr="00AC5750" w:rsidRDefault="004E31F5" w:rsidP="00A25915">
      <w:pPr>
        <w:tabs>
          <w:tab w:val="left" w:pos="1080"/>
        </w:tabs>
        <w:spacing w:after="60" w:line="240" w:lineRule="atLeast"/>
        <w:ind w:right="-8"/>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t>b) cumularea cu alte proiecte:</w:t>
      </w:r>
      <w:r w:rsidRPr="00AC5750">
        <w:rPr>
          <w:rStyle w:val="tpa1"/>
          <w:rFonts w:ascii="Times New Roman" w:hAnsi="Times New Roman" w:cs="Times New Roman"/>
          <w:sz w:val="24"/>
          <w:szCs w:val="24"/>
        </w:rPr>
        <w:t xml:space="preserve"> nu este cazul, deoarece </w:t>
      </w:r>
      <w:r w:rsidRPr="00AC5750">
        <w:rPr>
          <w:rFonts w:ascii="Times New Roman" w:hAnsi="Times New Roman" w:cs="Times New Roman"/>
          <w:sz w:val="24"/>
          <w:szCs w:val="24"/>
        </w:rPr>
        <w:t>în vecinătatea amplasamentului nu este în curs de implementare un alt proiect similar</w:t>
      </w:r>
      <w:r w:rsidRPr="00AC5750">
        <w:rPr>
          <w:rFonts w:ascii="Times New Roman" w:hAnsi="Times New Roman" w:cs="Times New Roman"/>
          <w:iCs/>
          <w:sz w:val="24"/>
          <w:szCs w:val="24"/>
        </w:rPr>
        <w:t>;</w:t>
      </w:r>
      <w:r w:rsidRPr="00AC5750">
        <w:rPr>
          <w:rFonts w:ascii="Times New Roman" w:hAnsi="Times New Roman" w:cs="Times New Roman"/>
          <w:sz w:val="24"/>
          <w:szCs w:val="24"/>
        </w:rPr>
        <w:t xml:space="preserve"> </w:t>
      </w:r>
      <w:r w:rsidRPr="00AC5750">
        <w:rPr>
          <w:rStyle w:val="tpa1"/>
          <w:rFonts w:ascii="Times New Roman" w:hAnsi="Times New Roman" w:cs="Times New Roman"/>
          <w:sz w:val="24"/>
          <w:szCs w:val="24"/>
        </w:rPr>
        <w:t xml:space="preserve"> </w:t>
      </w:r>
    </w:p>
    <w:p w:rsidR="004E31F5" w:rsidRPr="00AC5750" w:rsidRDefault="004E31F5" w:rsidP="00A25915">
      <w:pPr>
        <w:tabs>
          <w:tab w:val="left" w:pos="1080"/>
        </w:tabs>
        <w:spacing w:after="60" w:line="240" w:lineRule="atLeast"/>
        <w:ind w:right="-8"/>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t xml:space="preserve">c) utilizarea resurselor naturale: </w:t>
      </w:r>
      <w:r w:rsidRPr="00AC5750">
        <w:rPr>
          <w:rFonts w:ascii="Times New Roman" w:hAnsi="Times New Roman" w:cs="Times New Roman"/>
          <w:sz w:val="24"/>
          <w:szCs w:val="24"/>
        </w:rPr>
        <w:t>pentru realizarea proiectului sunt necesare balast și betoane achiziționate de la stații/furnizori autorizați;</w:t>
      </w:r>
    </w:p>
    <w:p w:rsidR="004E31F5" w:rsidRPr="00AC5750" w:rsidRDefault="004E31F5" w:rsidP="00A25915">
      <w:pPr>
        <w:autoSpaceDE w:val="0"/>
        <w:spacing w:after="60" w:line="240" w:lineRule="atLeast"/>
        <w:jc w:val="both"/>
        <w:rPr>
          <w:rFonts w:ascii="Times New Roman" w:hAnsi="Times New Roman" w:cs="Times New Roman"/>
          <w:b/>
          <w:sz w:val="24"/>
          <w:szCs w:val="24"/>
        </w:rPr>
      </w:pPr>
      <w:r w:rsidRPr="00AC5750">
        <w:rPr>
          <w:rStyle w:val="tpa1"/>
          <w:rFonts w:ascii="Times New Roman" w:hAnsi="Times New Roman" w:cs="Times New Roman"/>
          <w:b/>
          <w:sz w:val="24"/>
          <w:szCs w:val="24"/>
        </w:rPr>
        <w:t>d)</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 xml:space="preserve">producţia de deşeuri: </w:t>
      </w:r>
    </w:p>
    <w:p w:rsidR="004E31F5" w:rsidRPr="00AC5750" w:rsidRDefault="004E31F5" w:rsidP="009A5E39">
      <w:pPr>
        <w:numPr>
          <w:ilvl w:val="0"/>
          <w:numId w:val="19"/>
        </w:numPr>
        <w:autoSpaceDE w:val="0"/>
        <w:spacing w:after="60" w:line="240" w:lineRule="atLeast"/>
        <w:ind w:left="1004"/>
        <w:jc w:val="both"/>
        <w:rPr>
          <w:rFonts w:ascii="Times New Roman" w:hAnsi="Times New Roman" w:cs="Times New Roman"/>
          <w:b/>
          <w:sz w:val="24"/>
          <w:szCs w:val="24"/>
        </w:rPr>
      </w:pPr>
      <w:r w:rsidRPr="00AC5750">
        <w:rPr>
          <w:rStyle w:val="tpa1"/>
          <w:rFonts w:ascii="Times New Roman" w:hAnsi="Times New Roman" w:cs="Times New Roman"/>
          <w:sz w:val="24"/>
          <w:szCs w:val="24"/>
        </w:rPr>
        <w:t xml:space="preserve">pe perioada de execuţie a lucrărilor vor rezulta următoarele tipuri de deșeuri: </w:t>
      </w:r>
      <w:r w:rsidRPr="00AC5750">
        <w:rPr>
          <w:rFonts w:ascii="Times New Roman" w:hAnsi="Times New Roman" w:cs="Times New Roman"/>
          <w:sz w:val="24"/>
          <w:szCs w:val="24"/>
        </w:rPr>
        <w:t xml:space="preserve">pământ excavat – cod 17 05 04 utilizat la realizarea digului aferent bazinului de retenție; </w:t>
      </w:r>
      <w:r w:rsidRPr="00AC5750">
        <w:rPr>
          <w:rFonts w:ascii="Times New Roman" w:hAnsi="Times New Roman" w:cs="Times New Roman"/>
          <w:bCs/>
          <w:iCs/>
          <w:sz w:val="24"/>
          <w:szCs w:val="24"/>
        </w:rPr>
        <w:t xml:space="preserve">deșeuri de ambalaje din hârtie-carton, mase plastice și lemn – cod 15 01 01, 15 01 02, respectiv 15 01 03 și deşeuri municipale amestecate – cod 20 03 01, ce </w:t>
      </w:r>
      <w:r w:rsidRPr="00AC5750">
        <w:rPr>
          <w:rFonts w:ascii="Times New Roman" w:hAnsi="Times New Roman" w:cs="Times New Roman"/>
          <w:sz w:val="24"/>
          <w:szCs w:val="24"/>
        </w:rPr>
        <w:t>vor fi colectate separat, conform prevederilor legale în vigoare, pentru a fi valorificate/eliminate prin operatori autorizați;</w:t>
      </w:r>
    </w:p>
    <w:p w:rsidR="004E31F5" w:rsidRPr="00AC5750" w:rsidRDefault="004E31F5" w:rsidP="009A5E39">
      <w:pPr>
        <w:numPr>
          <w:ilvl w:val="0"/>
          <w:numId w:val="19"/>
        </w:numPr>
        <w:spacing w:after="60" w:line="240" w:lineRule="atLeast"/>
        <w:ind w:left="1004"/>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în perioada exploatării obiectivului vor rezulta deșeuri </w:t>
      </w:r>
      <w:r w:rsidRPr="00AC5750">
        <w:rPr>
          <w:rFonts w:ascii="Times New Roman" w:hAnsi="Times New Roman" w:cs="Times New Roman"/>
          <w:sz w:val="24"/>
          <w:szCs w:val="24"/>
        </w:rPr>
        <w:t>menajere</w:t>
      </w:r>
      <w:r w:rsidRPr="00AC5750">
        <w:rPr>
          <w:rStyle w:val="tpa1"/>
          <w:rFonts w:ascii="Times New Roman" w:hAnsi="Times New Roman" w:cs="Times New Roman"/>
          <w:sz w:val="24"/>
          <w:szCs w:val="24"/>
        </w:rPr>
        <w:t xml:space="preserve"> ce vor fi colectate în pubelă și preluate periodic de către societatea de salubrizare; deșeuri specifice întreținerii mașinilor agricole ce vor fi gestionate de către unitatea care prestează service-ul </w:t>
      </w:r>
      <w:r w:rsidRPr="00AC5750">
        <w:rPr>
          <w:rFonts w:ascii="Times New Roman" w:hAnsi="Times New Roman" w:cs="Times New Roman"/>
          <w:sz w:val="24"/>
          <w:szCs w:val="24"/>
        </w:rPr>
        <w:t>(anvelope uzate - cod 16 01 03;  acumulatori uzaţi - cod 16 06 01*; ulei mineral uzat – cod 13.02.05*; filtre de ulei şi filtre de motorină - cod 16.01.07*; filtre de aer  cod 15 02 03 etc.), precum și deşeuri de ambalaje de materiale plastice - cod 15 01 02 provenite de la produsele de protecție specifice livezilor, ce vor fi returnate furnizorilor prin programul SCAPA</w:t>
      </w:r>
      <w:r w:rsidRPr="00AC5750">
        <w:rPr>
          <w:rStyle w:val="tpa1"/>
          <w:rFonts w:ascii="Times New Roman" w:hAnsi="Times New Roman" w:cs="Times New Roman"/>
          <w:sz w:val="24"/>
          <w:szCs w:val="24"/>
        </w:rPr>
        <w:t>;</w:t>
      </w:r>
    </w:p>
    <w:p w:rsidR="004E31F5" w:rsidRPr="00AC5750" w:rsidRDefault="004E31F5" w:rsidP="00A25915">
      <w:pPr>
        <w:widowControl w:val="0"/>
        <w:tabs>
          <w:tab w:val="num" w:pos="1080"/>
        </w:tabs>
        <w:autoSpaceDE w:val="0"/>
        <w:autoSpaceDN w:val="0"/>
        <w:adjustRightInd w:val="0"/>
        <w:spacing w:after="60" w:line="240" w:lineRule="atLeast"/>
        <w:ind w:right="-86"/>
        <w:jc w:val="both"/>
        <w:rPr>
          <w:rStyle w:val="tpa1"/>
          <w:rFonts w:ascii="Times New Roman" w:hAnsi="Times New Roman" w:cs="Times New Roman"/>
          <w:sz w:val="24"/>
          <w:szCs w:val="24"/>
        </w:rPr>
      </w:pPr>
      <w:r w:rsidRPr="00AC5750">
        <w:rPr>
          <w:rFonts w:ascii="Times New Roman" w:hAnsi="Times New Roman" w:cs="Times New Roman"/>
          <w:b/>
          <w:sz w:val="24"/>
          <w:szCs w:val="24"/>
        </w:rPr>
        <w:t>e)</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emisiile poluante, inclusiv zgomotul şi alte surse de disconfort:</w:t>
      </w:r>
      <w:r w:rsidRPr="00AC5750">
        <w:rPr>
          <w:rFonts w:ascii="Times New Roman" w:hAnsi="Times New Roman" w:cs="Times New Roman"/>
          <w:sz w:val="24"/>
          <w:szCs w:val="24"/>
        </w:rPr>
        <w:t xml:space="preserve"> pe perioada realizării proiectului nivelul de emisii (pulberi, emisii de la utilaje și mijloace de transport), zgomot şi vibraţii va fi redus în situația respectării legislației de mediu în vigoare și a condițiilor impuse prin prezenta decizie;</w:t>
      </w:r>
      <w:r w:rsidRPr="00AC5750">
        <w:rPr>
          <w:rStyle w:val="tpa1"/>
          <w:rFonts w:ascii="Times New Roman" w:hAnsi="Times New Roman" w:cs="Times New Roman"/>
          <w:sz w:val="24"/>
          <w:szCs w:val="24"/>
        </w:rPr>
        <w:t xml:space="preserve"> </w:t>
      </w:r>
      <w:r w:rsidRPr="00AC5750">
        <w:rPr>
          <w:rStyle w:val="tli1"/>
          <w:rFonts w:ascii="Times New Roman" w:hAnsi="Times New Roman" w:cs="Times New Roman"/>
          <w:sz w:val="24"/>
          <w:szCs w:val="24"/>
        </w:rPr>
        <w:t>Î</w:t>
      </w:r>
      <w:r w:rsidRPr="00AC5750">
        <w:rPr>
          <w:rStyle w:val="tpa1"/>
          <w:rFonts w:ascii="Times New Roman" w:hAnsi="Times New Roman" w:cs="Times New Roman"/>
          <w:sz w:val="24"/>
          <w:szCs w:val="24"/>
        </w:rPr>
        <w:t>n timpul funcționării obiectivului se poate considera că emisiile în aer vor fi diminuate în condițiile în care se vor exploata corespunzător mașinile agricole specifice;</w:t>
      </w:r>
    </w:p>
    <w:p w:rsidR="004E31F5" w:rsidRPr="00AC5750" w:rsidRDefault="004E31F5" w:rsidP="00A25915">
      <w:pPr>
        <w:spacing w:after="60" w:line="240" w:lineRule="atLeast"/>
        <w:ind w:right="-64"/>
        <w:jc w:val="both"/>
        <w:rPr>
          <w:rFonts w:ascii="Times New Roman" w:hAnsi="Times New Roman" w:cs="Times New Roman"/>
          <w:sz w:val="24"/>
          <w:szCs w:val="24"/>
        </w:rPr>
      </w:pPr>
      <w:r w:rsidRPr="00AC5750">
        <w:rPr>
          <w:rFonts w:ascii="Times New Roman" w:hAnsi="Times New Roman" w:cs="Times New Roman"/>
          <w:b/>
          <w:sz w:val="24"/>
          <w:szCs w:val="24"/>
        </w:rPr>
        <w:t>f)</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rPr>
        <w:t xml:space="preserve">riscul de accident, ținându-se seama în special de substanțele și de tehnologiile utilizate: </w:t>
      </w:r>
      <w:r w:rsidRPr="00AC5750">
        <w:rPr>
          <w:rFonts w:ascii="Times New Roman" w:hAnsi="Times New Roman" w:cs="Times New Roman"/>
          <w:sz w:val="24"/>
          <w:szCs w:val="24"/>
        </w:rPr>
        <w:t xml:space="preserve">în perioada realizării proiectului riscul de accident care să determine poluarea factorilor de mediu va fi extrem de redus deoarece nu se vor utiliza substanțe sau preparate periculoase și nici tehnologii cu potențial de risc. </w:t>
      </w:r>
    </w:p>
    <w:p w:rsidR="004E31F5" w:rsidRPr="00AC5750" w:rsidRDefault="004E31F5" w:rsidP="004E31F5">
      <w:pPr>
        <w:spacing w:before="120" w:line="240" w:lineRule="atLeast"/>
        <w:ind w:right="-62"/>
        <w:jc w:val="both"/>
        <w:rPr>
          <w:rFonts w:ascii="Times New Roman" w:hAnsi="Times New Roman" w:cs="Times New Roman"/>
          <w:b/>
          <w:sz w:val="24"/>
          <w:szCs w:val="24"/>
        </w:rPr>
      </w:pPr>
      <w:r w:rsidRPr="00AC5750">
        <w:rPr>
          <w:rFonts w:ascii="Times New Roman" w:hAnsi="Times New Roman" w:cs="Times New Roman"/>
          <w:b/>
          <w:sz w:val="24"/>
          <w:szCs w:val="24"/>
        </w:rPr>
        <w:t xml:space="preserve">2. </w:t>
      </w:r>
      <w:r w:rsidRPr="00AC5750">
        <w:rPr>
          <w:rFonts w:ascii="Times New Roman" w:hAnsi="Times New Roman" w:cs="Times New Roman"/>
          <w:b/>
          <w:sz w:val="24"/>
          <w:szCs w:val="24"/>
          <w:u w:val="single"/>
        </w:rPr>
        <w:t>Localizarea proiectului</w:t>
      </w:r>
    </w:p>
    <w:p w:rsidR="004E31F5" w:rsidRPr="00AC5750" w:rsidRDefault="004E31F5" w:rsidP="00A25915">
      <w:pPr>
        <w:spacing w:after="120" w:line="240" w:lineRule="atLeast"/>
        <w:jc w:val="both"/>
        <w:rPr>
          <w:rFonts w:ascii="Times New Roman" w:eastAsia="SimSun" w:hAnsi="Times New Roman" w:cs="Times New Roman"/>
          <w:sz w:val="24"/>
          <w:szCs w:val="24"/>
        </w:rPr>
      </w:pPr>
      <w:r w:rsidRPr="00AC5750">
        <w:rPr>
          <w:rFonts w:ascii="Times New Roman" w:hAnsi="Times New Roman" w:cs="Times New Roman"/>
          <w:sz w:val="24"/>
          <w:szCs w:val="24"/>
        </w:rPr>
        <w:t>Conform Certificatului de urbanism nr. 155/28.06.2017, amplasamentul proiectului este situat în extravilanul comunei Șuțești, satul  Mihail Kogălniceanu (T41/1, P 24, 25, 26, 27, 28),</w:t>
      </w:r>
      <w:r w:rsidRPr="00AC5750">
        <w:rPr>
          <w:rStyle w:val="tpa1"/>
          <w:rFonts w:ascii="Times New Roman" w:hAnsi="Times New Roman" w:cs="Times New Roman"/>
          <w:sz w:val="24"/>
          <w:szCs w:val="24"/>
        </w:rPr>
        <w:t xml:space="preserve"> </w:t>
      </w:r>
      <w:r w:rsidRPr="00AC5750">
        <w:rPr>
          <w:rFonts w:ascii="Times New Roman" w:hAnsi="Times New Roman" w:cs="Times New Roman"/>
          <w:sz w:val="24"/>
          <w:szCs w:val="24"/>
        </w:rPr>
        <w:t>județul Brăila.</w:t>
      </w:r>
    </w:p>
    <w:p w:rsidR="004E31F5" w:rsidRPr="00AC5750" w:rsidRDefault="004E31F5" w:rsidP="00A25915">
      <w:pPr>
        <w:spacing w:after="120" w:line="240" w:lineRule="atLeast"/>
        <w:jc w:val="both"/>
        <w:rPr>
          <w:rFonts w:ascii="Times New Roman" w:hAnsi="Times New Roman" w:cs="Times New Roman"/>
          <w:sz w:val="24"/>
          <w:szCs w:val="24"/>
        </w:rPr>
      </w:pPr>
      <w:r w:rsidRPr="00AC5750">
        <w:rPr>
          <w:rFonts w:ascii="Times New Roman" w:hAnsi="Times New Roman" w:cs="Times New Roman"/>
          <w:b/>
          <w:i/>
          <w:sz w:val="24"/>
          <w:szCs w:val="24"/>
        </w:rPr>
        <w:t>2.1. utilizarea existentă a terenului:</w:t>
      </w:r>
      <w:r w:rsidRPr="00AC5750">
        <w:rPr>
          <w:rFonts w:ascii="Times New Roman" w:hAnsi="Times New Roman" w:cs="Times New Roman"/>
          <w:sz w:val="24"/>
          <w:szCs w:val="24"/>
        </w:rPr>
        <w:t xml:space="preserve"> </w:t>
      </w:r>
      <w:r w:rsidRPr="00AC5750">
        <w:rPr>
          <w:rFonts w:ascii="Times New Roman" w:eastAsia="SimSun" w:hAnsi="Times New Roman" w:cs="Times New Roman"/>
          <w:sz w:val="24"/>
          <w:szCs w:val="24"/>
        </w:rPr>
        <w:t xml:space="preserve">folosința actuală este de teren arabil, iar </w:t>
      </w:r>
      <w:r w:rsidRPr="00AC5750">
        <w:rPr>
          <w:rFonts w:ascii="Times New Roman" w:hAnsi="Times New Roman" w:cs="Times New Roman"/>
          <w:sz w:val="24"/>
          <w:szCs w:val="24"/>
        </w:rPr>
        <w:t xml:space="preserve">în urma realizării lucrărilor propuse prin proiect va fi în cea mai mare parte de livadă; </w:t>
      </w:r>
    </w:p>
    <w:p w:rsidR="004E31F5" w:rsidRPr="00AC5750" w:rsidRDefault="004E31F5" w:rsidP="00A25915">
      <w:pPr>
        <w:spacing w:after="120" w:line="240" w:lineRule="atLeast"/>
        <w:ind w:right="-64"/>
        <w:jc w:val="both"/>
        <w:rPr>
          <w:rFonts w:ascii="Times New Roman" w:hAnsi="Times New Roman" w:cs="Times New Roman"/>
          <w:sz w:val="24"/>
          <w:szCs w:val="24"/>
        </w:rPr>
      </w:pPr>
      <w:r w:rsidRPr="00AC5750">
        <w:rPr>
          <w:rFonts w:ascii="Times New Roman" w:hAnsi="Times New Roman" w:cs="Times New Roman"/>
          <w:b/>
          <w:i/>
          <w:sz w:val="24"/>
          <w:szCs w:val="24"/>
        </w:rPr>
        <w:t>2.2. relativa abundență a resurselor naturale din zonă, calitatea și capacitatea regenerativă a acestora:</w:t>
      </w:r>
      <w:r w:rsidRPr="00AC5750">
        <w:rPr>
          <w:rFonts w:ascii="Times New Roman" w:hAnsi="Times New Roman" w:cs="Times New Roman"/>
          <w:sz w:val="24"/>
          <w:szCs w:val="24"/>
        </w:rPr>
        <w:t xml:space="preserve"> </w:t>
      </w:r>
      <w:r w:rsidRPr="00AC5750">
        <w:rPr>
          <w:rStyle w:val="tsp1"/>
          <w:rFonts w:ascii="Times New Roman" w:hAnsi="Times New Roman" w:cs="Times New Roman"/>
          <w:sz w:val="24"/>
          <w:szCs w:val="24"/>
        </w:rPr>
        <w:t>nu este cazul;</w:t>
      </w:r>
    </w:p>
    <w:p w:rsidR="004E31F5" w:rsidRPr="00AC5750" w:rsidRDefault="004E31F5" w:rsidP="00A25915">
      <w:pPr>
        <w:spacing w:after="60" w:line="240" w:lineRule="atLeast"/>
        <w:ind w:right="-64"/>
        <w:jc w:val="both"/>
        <w:rPr>
          <w:rFonts w:ascii="Times New Roman" w:hAnsi="Times New Roman" w:cs="Times New Roman"/>
          <w:sz w:val="24"/>
          <w:szCs w:val="24"/>
        </w:rPr>
      </w:pPr>
      <w:r w:rsidRPr="00AC5750">
        <w:rPr>
          <w:rFonts w:ascii="Times New Roman" w:hAnsi="Times New Roman" w:cs="Times New Roman"/>
          <w:b/>
          <w:i/>
          <w:sz w:val="24"/>
          <w:szCs w:val="24"/>
        </w:rPr>
        <w:t>2.3. capacitatea de absorbție a mediului,</w:t>
      </w:r>
      <w:r w:rsidRPr="00AC5750">
        <w:rPr>
          <w:rFonts w:ascii="Times New Roman" w:hAnsi="Times New Roman" w:cs="Times New Roman"/>
          <w:sz w:val="24"/>
          <w:szCs w:val="24"/>
        </w:rPr>
        <w:t xml:space="preserve"> cu atenție deosebită pentru:</w:t>
      </w:r>
    </w:p>
    <w:p w:rsidR="004E31F5" w:rsidRPr="00AC5750" w:rsidRDefault="004E31F5" w:rsidP="00A25915">
      <w:pPr>
        <w:tabs>
          <w:tab w:val="right" w:pos="10065"/>
        </w:tabs>
        <w:autoSpaceDN w:val="0"/>
        <w:adjustRightInd w:val="0"/>
        <w:spacing w:after="60" w:line="240" w:lineRule="atLeast"/>
        <w:ind w:left="284"/>
        <w:jc w:val="both"/>
        <w:rPr>
          <w:rFonts w:ascii="Times New Roman" w:hAnsi="Times New Roman" w:cs="Times New Roman"/>
          <w:sz w:val="24"/>
          <w:szCs w:val="24"/>
        </w:rPr>
      </w:pPr>
      <w:r w:rsidRPr="00AC5750">
        <w:rPr>
          <w:rFonts w:ascii="Times New Roman" w:hAnsi="Times New Roman" w:cs="Times New Roman"/>
          <w:sz w:val="24"/>
          <w:szCs w:val="24"/>
        </w:rPr>
        <w:lastRenderedPageBreak/>
        <w:t>a) zone umede – nu se propune în perimetrul sau vecinătatea unor zone umede;</w:t>
      </w:r>
    </w:p>
    <w:p w:rsidR="004E31F5" w:rsidRPr="00AC5750" w:rsidRDefault="004E31F5" w:rsidP="00A25915">
      <w:pPr>
        <w:spacing w:after="6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b) zone costiere – nu este cazul;</w:t>
      </w:r>
    </w:p>
    <w:p w:rsidR="004E31F5" w:rsidRPr="00AC5750" w:rsidRDefault="004E31F5" w:rsidP="00A25915">
      <w:pPr>
        <w:spacing w:after="6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c) zonele montane și cele împădurite – nu este cazul;</w:t>
      </w:r>
    </w:p>
    <w:p w:rsidR="004E31F5" w:rsidRPr="00AC5750" w:rsidRDefault="004E31F5" w:rsidP="00A25915">
      <w:pPr>
        <w:spacing w:after="60" w:line="240" w:lineRule="atLeast"/>
        <w:ind w:left="284" w:right="-64"/>
        <w:jc w:val="both"/>
        <w:rPr>
          <w:rFonts w:ascii="Times New Roman" w:hAnsi="Times New Roman" w:cs="Times New Roman"/>
          <w:sz w:val="24"/>
          <w:szCs w:val="24"/>
        </w:rPr>
      </w:pPr>
      <w:r w:rsidRPr="00AC5750">
        <w:rPr>
          <w:rFonts w:ascii="Times New Roman" w:hAnsi="Times New Roman" w:cs="Times New Roman"/>
          <w:sz w:val="24"/>
          <w:szCs w:val="24"/>
        </w:rPr>
        <w:t>d) parcurile și rezervațiile naturale – proiectul nu se va implementa în cadrul unor arii naturale protejate, rezervații naturale sau parcuri naturale/naționale;</w:t>
      </w:r>
    </w:p>
    <w:p w:rsidR="004E31F5" w:rsidRPr="00AC5750" w:rsidRDefault="004E31F5" w:rsidP="00A25915">
      <w:pPr>
        <w:spacing w:after="60" w:line="240" w:lineRule="atLeast"/>
        <w:ind w:left="284" w:right="-64"/>
        <w:jc w:val="both"/>
        <w:rPr>
          <w:rStyle w:val="tli1"/>
          <w:rFonts w:ascii="Times New Roman" w:hAnsi="Times New Roman" w:cs="Times New Roman"/>
          <w:sz w:val="24"/>
          <w:szCs w:val="24"/>
        </w:rPr>
      </w:pPr>
      <w:r w:rsidRPr="00AC5750">
        <w:rPr>
          <w:rFonts w:ascii="Times New Roman" w:hAnsi="Times New Roman" w:cs="Times New Roman"/>
          <w:sz w:val="24"/>
          <w:szCs w:val="24"/>
        </w:rPr>
        <w:t>e) ariile clasificate sau zonele protejate prin</w:t>
      </w:r>
      <w:r w:rsidRPr="00AC5750">
        <w:rPr>
          <w:rStyle w:val="tli1"/>
          <w:rFonts w:ascii="Times New Roman" w:hAnsi="Times New Roman" w:cs="Times New Roman"/>
          <w:sz w:val="24"/>
          <w:szCs w:val="24"/>
        </w:rPr>
        <w:t xml:space="preserve"> legislaţia în vigoare, cum sunt: zone de protecţie a faunei piscicole, bazine piscicole naturale şi bazine piscicole amenajate etc. - </w:t>
      </w:r>
      <w:r w:rsidRPr="00AC5750">
        <w:rPr>
          <w:rFonts w:ascii="Times New Roman" w:hAnsi="Times New Roman" w:cs="Times New Roman"/>
          <w:sz w:val="24"/>
          <w:szCs w:val="24"/>
        </w:rPr>
        <w:t>nu este cazul;</w:t>
      </w:r>
    </w:p>
    <w:p w:rsidR="004E31F5" w:rsidRPr="00AC5750" w:rsidRDefault="004E31F5" w:rsidP="00A25915">
      <w:pPr>
        <w:spacing w:after="60" w:line="240" w:lineRule="atLeast"/>
        <w:ind w:left="284" w:right="-64"/>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f) zonele de protecţie specială – nu este cazul;</w:t>
      </w:r>
    </w:p>
    <w:p w:rsidR="004E31F5" w:rsidRPr="00AC5750" w:rsidRDefault="004E31F5" w:rsidP="00A25915">
      <w:pPr>
        <w:spacing w:after="60" w:line="240" w:lineRule="atLeast"/>
        <w:ind w:left="284" w:right="-64"/>
        <w:jc w:val="both"/>
        <w:rPr>
          <w:rStyle w:val="tli1"/>
          <w:rFonts w:ascii="Times New Roman" w:hAnsi="Times New Roman" w:cs="Times New Roman"/>
          <w:sz w:val="24"/>
          <w:szCs w:val="24"/>
        </w:rPr>
      </w:pPr>
      <w:r w:rsidRPr="00AC5750">
        <w:rPr>
          <w:rFonts w:ascii="Times New Roman" w:hAnsi="Times New Roman" w:cs="Times New Roman"/>
          <w:sz w:val="24"/>
          <w:szCs w:val="24"/>
        </w:rPr>
        <w:t xml:space="preserve">g) </w:t>
      </w:r>
      <w:r w:rsidRPr="00AC5750">
        <w:rPr>
          <w:rStyle w:val="tli1"/>
          <w:rFonts w:ascii="Times New Roman" w:hAnsi="Times New Roman" w:cs="Times New Roman"/>
          <w:sz w:val="24"/>
          <w:szCs w:val="24"/>
        </w:rPr>
        <w:t>ariile în care standardele de calitate a mediului stabilite de legislaţie au fost deja depăşite – nu este cazul;</w:t>
      </w:r>
    </w:p>
    <w:p w:rsidR="004E31F5" w:rsidRPr="00AC5750" w:rsidRDefault="004E31F5" w:rsidP="00A25915">
      <w:pPr>
        <w:spacing w:after="60" w:line="240" w:lineRule="atLeast"/>
        <w:ind w:left="284"/>
        <w:contextualSpacing/>
        <w:jc w:val="both"/>
        <w:rPr>
          <w:rFonts w:ascii="Times New Roman" w:hAnsi="Times New Roman" w:cs="Times New Roman"/>
          <w:sz w:val="24"/>
          <w:szCs w:val="24"/>
        </w:rPr>
      </w:pPr>
      <w:r w:rsidRPr="00AC5750">
        <w:rPr>
          <w:rStyle w:val="tli1"/>
          <w:rFonts w:ascii="Times New Roman" w:hAnsi="Times New Roman" w:cs="Times New Roman"/>
          <w:sz w:val="24"/>
          <w:szCs w:val="24"/>
        </w:rPr>
        <w:t>h)</w:t>
      </w:r>
      <w:r w:rsidRPr="00AC5750">
        <w:rPr>
          <w:rStyle w:val="Hyperlink"/>
          <w:rFonts w:ascii="Times New Roman" w:hAnsi="Times New Roman" w:cs="Times New Roman"/>
          <w:color w:val="auto"/>
          <w:sz w:val="24"/>
          <w:szCs w:val="24"/>
        </w:rPr>
        <w:t xml:space="preserve"> </w:t>
      </w:r>
      <w:r w:rsidRPr="00AC5750">
        <w:rPr>
          <w:rStyle w:val="tli1"/>
          <w:rFonts w:ascii="Times New Roman" w:hAnsi="Times New Roman" w:cs="Times New Roman"/>
          <w:sz w:val="24"/>
          <w:szCs w:val="24"/>
        </w:rPr>
        <w:t>ariile dens populate – nu este cazul, amplasamentul proiectului este situat la o distanță de cca. 1,5 km față de cea mai apropiată locuință din satul Mihail Kogălniceanu;</w:t>
      </w:r>
    </w:p>
    <w:p w:rsidR="004E31F5" w:rsidRPr="00AC5750" w:rsidRDefault="004E31F5" w:rsidP="00A25915">
      <w:pPr>
        <w:spacing w:after="60" w:line="240" w:lineRule="atLeast"/>
        <w:ind w:left="284" w:right="-64"/>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i) peisaje cu semnificație istorică, culturală și arheologică – nu este cazul.</w:t>
      </w:r>
    </w:p>
    <w:p w:rsidR="004E31F5" w:rsidRPr="00AC5750" w:rsidRDefault="004E31F5" w:rsidP="004E31F5">
      <w:pPr>
        <w:autoSpaceDE w:val="0"/>
        <w:autoSpaceDN w:val="0"/>
        <w:adjustRightInd w:val="0"/>
        <w:spacing w:before="120" w:line="240" w:lineRule="atLeast"/>
        <w:jc w:val="both"/>
        <w:rPr>
          <w:rFonts w:ascii="Times New Roman" w:hAnsi="Times New Roman" w:cs="Times New Roman"/>
          <w:b/>
          <w:sz w:val="24"/>
          <w:szCs w:val="24"/>
          <w:u w:val="single"/>
        </w:rPr>
      </w:pPr>
      <w:r w:rsidRPr="00AC5750">
        <w:rPr>
          <w:rFonts w:ascii="Times New Roman" w:hAnsi="Times New Roman" w:cs="Times New Roman"/>
          <w:b/>
          <w:sz w:val="24"/>
          <w:szCs w:val="24"/>
        </w:rPr>
        <w:t>3)</w:t>
      </w:r>
      <w:r w:rsidRPr="00AC5750">
        <w:rPr>
          <w:rFonts w:ascii="Times New Roman" w:hAnsi="Times New Roman" w:cs="Times New Roman"/>
          <w:sz w:val="24"/>
          <w:szCs w:val="24"/>
        </w:rPr>
        <w:t xml:space="preserve"> </w:t>
      </w:r>
      <w:r w:rsidRPr="00AC5750">
        <w:rPr>
          <w:rFonts w:ascii="Times New Roman" w:hAnsi="Times New Roman" w:cs="Times New Roman"/>
          <w:b/>
          <w:sz w:val="24"/>
          <w:szCs w:val="24"/>
          <w:u w:val="single"/>
        </w:rPr>
        <w:t>Caracteristicile impactului potenţial</w:t>
      </w:r>
    </w:p>
    <w:p w:rsidR="004E31F5" w:rsidRPr="00AC5750" w:rsidRDefault="004E31F5" w:rsidP="00A25915">
      <w:pPr>
        <w:autoSpaceDE w:val="0"/>
        <w:autoSpaceDN w:val="0"/>
        <w:adjustRightInd w:val="0"/>
        <w:spacing w:after="6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a) </w:t>
      </w:r>
      <w:r w:rsidRPr="00AC5750">
        <w:rPr>
          <w:rStyle w:val="tli1"/>
          <w:rFonts w:ascii="Times New Roman" w:hAnsi="Times New Roman" w:cs="Times New Roman"/>
          <w:i/>
          <w:sz w:val="24"/>
          <w:szCs w:val="24"/>
        </w:rPr>
        <w:t>extinderea impactului:</w:t>
      </w:r>
      <w:r w:rsidRPr="00AC5750">
        <w:rPr>
          <w:rStyle w:val="tli1"/>
          <w:rFonts w:ascii="Times New Roman" w:hAnsi="Times New Roman" w:cs="Times New Roman"/>
          <w:sz w:val="24"/>
          <w:szCs w:val="24"/>
        </w:rPr>
        <w:t xml:space="preserve"> - i</w:t>
      </w:r>
      <w:r w:rsidRPr="00AC5750">
        <w:rPr>
          <w:rFonts w:ascii="Times New Roman" w:hAnsi="Times New Roman" w:cs="Times New Roman"/>
          <w:sz w:val="24"/>
          <w:szCs w:val="24"/>
          <w:lang w:eastAsia="ro-RO"/>
        </w:rPr>
        <w:t xml:space="preserve">mpactul asupra componentelor de mediu pe perioada de realizare a proiectului va fi local </w:t>
      </w:r>
      <w:r w:rsidRPr="00AC5750">
        <w:rPr>
          <w:rFonts w:ascii="Times New Roman" w:hAnsi="Times New Roman" w:cs="Times New Roman"/>
          <w:sz w:val="24"/>
          <w:szCs w:val="24"/>
        </w:rPr>
        <w:t>și redus</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rPr>
        <w:t xml:space="preserve"> în zona amplasamentului </w:t>
      </w:r>
      <w:r w:rsidRPr="00AC5750">
        <w:rPr>
          <w:rFonts w:ascii="Times New Roman" w:hAnsi="Times New Roman" w:cs="Times New Roman"/>
          <w:sz w:val="24"/>
          <w:szCs w:val="24"/>
        </w:rPr>
        <w:t xml:space="preserve">și nu se va extinde asupra altor zone sau areale sensibile, </w:t>
      </w:r>
      <w:r w:rsidRPr="00AC5750">
        <w:rPr>
          <w:rStyle w:val="tli1"/>
          <w:rFonts w:ascii="Times New Roman" w:hAnsi="Times New Roman" w:cs="Times New Roman"/>
          <w:sz w:val="24"/>
          <w:szCs w:val="24"/>
        </w:rPr>
        <w:t>în condițiile respectării celor impuse prin prezenta decizie</w:t>
      </w:r>
      <w:r w:rsidRPr="00AC5750">
        <w:rPr>
          <w:rFonts w:ascii="Times New Roman" w:hAnsi="Times New Roman" w:cs="Times New Roman"/>
          <w:sz w:val="24"/>
          <w:szCs w:val="24"/>
        </w:rPr>
        <w:t xml:space="preserve">;  </w:t>
      </w:r>
    </w:p>
    <w:p w:rsidR="004E31F5" w:rsidRPr="00AC5750" w:rsidRDefault="004E31F5" w:rsidP="00A25915">
      <w:pPr>
        <w:spacing w:after="6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b) </w:t>
      </w:r>
      <w:r w:rsidRPr="00AC5750">
        <w:rPr>
          <w:rStyle w:val="tli1"/>
          <w:rFonts w:ascii="Times New Roman" w:hAnsi="Times New Roman" w:cs="Times New Roman"/>
          <w:i/>
          <w:sz w:val="24"/>
          <w:szCs w:val="24"/>
        </w:rPr>
        <w:t>natura transfrontieră a impactului</w:t>
      </w:r>
      <w:r w:rsidRPr="00AC5750">
        <w:rPr>
          <w:rStyle w:val="tli1"/>
          <w:rFonts w:ascii="Times New Roman" w:hAnsi="Times New Roman" w:cs="Times New Roman"/>
          <w:sz w:val="24"/>
          <w:szCs w:val="24"/>
        </w:rPr>
        <w:t xml:space="preserve"> – lucrările propuse nu vor avea efecte transfrontieră;</w:t>
      </w:r>
    </w:p>
    <w:p w:rsidR="004E31F5" w:rsidRPr="00AC5750" w:rsidRDefault="004E31F5" w:rsidP="00A25915">
      <w:pPr>
        <w:spacing w:after="6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c) </w:t>
      </w:r>
      <w:r w:rsidRPr="00AC5750">
        <w:rPr>
          <w:rStyle w:val="tli1"/>
          <w:rFonts w:ascii="Times New Roman" w:hAnsi="Times New Roman" w:cs="Times New Roman"/>
          <w:i/>
          <w:sz w:val="24"/>
          <w:szCs w:val="24"/>
        </w:rPr>
        <w:t>mărimea şi complexitatea impactului</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lang w:eastAsia="ro-RO"/>
        </w:rPr>
        <w:t>din analiza impactului asupra factorilor de mediu se poate aprecia că realizarea proiectului va genera un impact redus asupra mediului,</w:t>
      </w:r>
      <w:r w:rsidRPr="00AC5750">
        <w:rPr>
          <w:rStyle w:val="tli1"/>
          <w:rFonts w:ascii="Times New Roman" w:hAnsi="Times New Roman" w:cs="Times New Roman"/>
          <w:sz w:val="24"/>
          <w:szCs w:val="24"/>
        </w:rPr>
        <w:t xml:space="preserve"> în situația respectării condițiilor impuse prin prezenta decizie și a prevederilor legale în vigoare; </w:t>
      </w:r>
    </w:p>
    <w:p w:rsidR="004E31F5" w:rsidRPr="00AC5750" w:rsidRDefault="004E31F5" w:rsidP="00A25915">
      <w:pPr>
        <w:spacing w:after="60" w:line="240" w:lineRule="atLeast"/>
        <w:jc w:val="both"/>
        <w:rPr>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d) </w:t>
      </w:r>
      <w:r w:rsidRPr="00AC5750">
        <w:rPr>
          <w:rStyle w:val="tli1"/>
          <w:rFonts w:ascii="Times New Roman" w:hAnsi="Times New Roman" w:cs="Times New Roman"/>
          <w:i/>
          <w:sz w:val="24"/>
          <w:szCs w:val="24"/>
        </w:rPr>
        <w:t>probabilitatea impactului</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rPr>
        <w:t>riscul apariției unui accident cu impact asupra mediului este minim</w:t>
      </w:r>
      <w:r w:rsidRPr="00AC5750">
        <w:rPr>
          <w:rFonts w:ascii="Times New Roman" w:hAnsi="Times New Roman" w:cs="Times New Roman"/>
          <w:sz w:val="24"/>
          <w:szCs w:val="24"/>
          <w:lang w:eastAsia="ro-RO"/>
        </w:rPr>
        <w:t>,</w:t>
      </w:r>
      <w:r w:rsidRPr="00AC5750">
        <w:rPr>
          <w:rStyle w:val="tli1"/>
          <w:rFonts w:ascii="Times New Roman" w:hAnsi="Times New Roman" w:cs="Times New Roman"/>
          <w:sz w:val="24"/>
          <w:szCs w:val="24"/>
        </w:rPr>
        <w:t xml:space="preserve"> numai în timpul execuției proiectului; </w:t>
      </w:r>
    </w:p>
    <w:p w:rsidR="004E31F5" w:rsidRPr="00AC5750" w:rsidRDefault="004E31F5" w:rsidP="00A25915">
      <w:pPr>
        <w:spacing w:after="60" w:line="240" w:lineRule="atLeast"/>
        <w:jc w:val="both"/>
        <w:rPr>
          <w:rStyle w:val="tli1"/>
          <w:rFonts w:ascii="Times New Roman" w:hAnsi="Times New Roman" w:cs="Times New Roman"/>
          <w:sz w:val="24"/>
          <w:szCs w:val="24"/>
        </w:rPr>
      </w:pPr>
      <w:r w:rsidRPr="00AC5750">
        <w:rPr>
          <w:rStyle w:val="li1"/>
          <w:rFonts w:ascii="Times New Roman" w:hAnsi="Times New Roman" w:cs="Times New Roman"/>
          <w:color w:val="auto"/>
          <w:sz w:val="24"/>
          <w:szCs w:val="24"/>
        </w:rPr>
        <w:t xml:space="preserve">e) </w:t>
      </w:r>
      <w:r w:rsidRPr="00AC5750">
        <w:rPr>
          <w:rStyle w:val="tli1"/>
          <w:rFonts w:ascii="Times New Roman" w:hAnsi="Times New Roman" w:cs="Times New Roman"/>
          <w:i/>
          <w:sz w:val="24"/>
          <w:szCs w:val="24"/>
        </w:rPr>
        <w:t>durata, frecvenţa şi reversibilitatea impactului</w:t>
      </w:r>
      <w:r w:rsidRPr="00AC5750">
        <w:rPr>
          <w:rStyle w:val="tli1"/>
          <w:rFonts w:ascii="Times New Roman" w:hAnsi="Times New Roman" w:cs="Times New Roman"/>
          <w:sz w:val="24"/>
          <w:szCs w:val="24"/>
        </w:rPr>
        <w:t xml:space="preserve"> – impactul </w:t>
      </w:r>
      <w:r w:rsidRPr="00AC5750">
        <w:rPr>
          <w:rFonts w:ascii="Times New Roman" w:hAnsi="Times New Roman" w:cs="Times New Roman"/>
          <w:sz w:val="24"/>
          <w:szCs w:val="24"/>
        </w:rPr>
        <w:t xml:space="preserve">asupra mediului va fi redus și reversibil, pe termen scurt în timpul execuției lucrărilor; proiectul va genera un impact redus, reversibil, pe perioada funcționării, </w:t>
      </w:r>
      <w:r w:rsidRPr="00AC5750">
        <w:rPr>
          <w:rStyle w:val="tli1"/>
          <w:rFonts w:ascii="Times New Roman" w:hAnsi="Times New Roman" w:cs="Times New Roman"/>
          <w:sz w:val="24"/>
          <w:szCs w:val="24"/>
        </w:rPr>
        <w:t>în situația respectării legislației de mediu și a condițiilor impuse prin prezenta decizie.</w:t>
      </w:r>
    </w:p>
    <w:p w:rsidR="004E31F5" w:rsidRPr="00AC5750" w:rsidRDefault="004E31F5" w:rsidP="004E31F5">
      <w:pPr>
        <w:spacing w:after="60" w:line="240" w:lineRule="atLeast"/>
        <w:ind w:right="-91"/>
        <w:jc w:val="both"/>
        <w:rPr>
          <w:rStyle w:val="tpa1"/>
          <w:rFonts w:ascii="Times New Roman" w:hAnsi="Times New Roman" w:cs="Times New Roman"/>
          <w:b/>
          <w:sz w:val="24"/>
          <w:szCs w:val="24"/>
          <w:u w:val="single"/>
        </w:rPr>
      </w:pPr>
      <w:r w:rsidRPr="00AC5750">
        <w:rPr>
          <w:rStyle w:val="tpa1"/>
          <w:rFonts w:ascii="Times New Roman" w:hAnsi="Times New Roman" w:cs="Times New Roman"/>
          <w:b/>
          <w:sz w:val="24"/>
          <w:szCs w:val="24"/>
          <w:u w:val="single"/>
        </w:rPr>
        <w:t>Condiţiile de realizare a proiectului:</w:t>
      </w:r>
    </w:p>
    <w:p w:rsidR="004E31F5" w:rsidRPr="00AC5750" w:rsidRDefault="004E31F5" w:rsidP="004E31F5">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bCs/>
          <w:sz w:val="24"/>
          <w:szCs w:val="24"/>
        </w:rPr>
        <w:t xml:space="preserve">Lucrările se vor executa cu respectarea amplasamentului şi a documentaţiei tehnice depuse, a normativelor şi prescripţiilor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4E31F5" w:rsidRPr="00AC5750" w:rsidRDefault="004E31F5" w:rsidP="004E31F5">
      <w:pPr>
        <w:numPr>
          <w:ilvl w:val="0"/>
          <w:numId w:val="1"/>
        </w:numPr>
        <w:tabs>
          <w:tab w:val="clear" w:pos="360"/>
          <w:tab w:val="num" w:pos="426"/>
        </w:tabs>
        <w:spacing w:after="0" w:line="240" w:lineRule="atLeast"/>
        <w:ind w:left="425" w:right="-91" w:hanging="425"/>
        <w:jc w:val="both"/>
        <w:rPr>
          <w:rFonts w:ascii="Times New Roman" w:hAnsi="Times New Roman" w:cs="Times New Roman"/>
          <w:bCs/>
          <w:sz w:val="24"/>
          <w:szCs w:val="24"/>
        </w:rPr>
      </w:pPr>
      <w:r w:rsidRPr="00AC5750">
        <w:rPr>
          <w:rFonts w:ascii="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4E31F5" w:rsidRPr="00AC5750" w:rsidRDefault="004E31F5" w:rsidP="004E31F5">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sz w:val="24"/>
          <w:szCs w:val="24"/>
        </w:rPr>
        <w:t xml:space="preserve">Deșeurile rezultate în urma executării lucrărilor se vor stoca în spațiu special amenajat până la predarea către operatori autorizați pentru valorificarea/eliminarea acestora; </w:t>
      </w:r>
    </w:p>
    <w:p w:rsidR="004E31F5" w:rsidRPr="00AC5750" w:rsidRDefault="004E31F5" w:rsidP="004E31F5">
      <w:pPr>
        <w:numPr>
          <w:ilvl w:val="0"/>
          <w:numId w:val="1"/>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Se va gestiona orice categorie de deșeuri rezultate în urma executării lucrărilor proiectului, în condiţii de siguranţă pentru mediul înconjurător şi pentru sănătatea umană, fără a genera riscuri pentru factorii de mediu, iar valorificarea/eliminarea acestora se va realiza prin operatori economici autorizaţi, pe bază de contracte de prestări servicii, în conformitate cu prevederile</w:t>
      </w:r>
      <w:r w:rsidRPr="00AC5750">
        <w:rPr>
          <w:rFonts w:ascii="Times New Roman" w:hAnsi="Times New Roman" w:cs="Times New Roman"/>
          <w:bCs/>
          <w:i/>
          <w:sz w:val="24"/>
          <w:szCs w:val="24"/>
        </w:rPr>
        <w:t xml:space="preserve"> Legii nr. 211/2011 privind regimul deşeurilor, </w:t>
      </w:r>
      <w:r w:rsidRPr="00AC5750">
        <w:rPr>
          <w:rFonts w:ascii="Times New Roman" w:hAnsi="Times New Roman" w:cs="Times New Roman"/>
          <w:bCs/>
          <w:sz w:val="24"/>
          <w:szCs w:val="24"/>
        </w:rPr>
        <w:t>republicată.</w:t>
      </w:r>
    </w:p>
    <w:p w:rsidR="004E31F5" w:rsidRPr="00AC5750" w:rsidRDefault="004E31F5" w:rsidP="004E31F5">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Începerea lucrărilor se va face după obţinerea tuturor avizelor şi acordurilor specifice ale administraţiei publice locale şi/sau ale serviciilor descentralizate, conform prevederilor certificatului de urbanism şi cu respectarea condiţiilor impuse prin acestea.</w:t>
      </w:r>
    </w:p>
    <w:p w:rsidR="004E31F5" w:rsidRPr="00AC5750" w:rsidRDefault="004E31F5" w:rsidP="004E31F5">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t>Dotarea amplasamentului proiectului cu materiale absorbante specifice pentru produse petroliere şi utilizarea, la nevoie, a acestora.</w:t>
      </w:r>
    </w:p>
    <w:p w:rsidR="004E31F5" w:rsidRPr="00AC5750" w:rsidRDefault="004E31F5" w:rsidP="004E31F5">
      <w:pPr>
        <w:numPr>
          <w:ilvl w:val="0"/>
          <w:numId w:val="2"/>
        </w:numPr>
        <w:autoSpaceDE w:val="0"/>
        <w:autoSpaceDN w:val="0"/>
        <w:adjustRightInd w:val="0"/>
        <w:spacing w:after="0" w:line="240" w:lineRule="atLeast"/>
        <w:ind w:right="-91"/>
        <w:jc w:val="both"/>
        <w:rPr>
          <w:rFonts w:ascii="Times New Roman" w:hAnsi="Times New Roman" w:cs="Times New Roman"/>
          <w:sz w:val="24"/>
          <w:szCs w:val="24"/>
          <w:lang w:eastAsia="ro-RO"/>
        </w:rPr>
      </w:pPr>
      <w:r w:rsidRPr="00AC5750">
        <w:rPr>
          <w:rFonts w:ascii="Times New Roman" w:hAnsi="Times New Roman" w:cs="Times New Roman"/>
          <w:bCs/>
          <w:sz w:val="24"/>
          <w:szCs w:val="24"/>
        </w:rPr>
        <w:t xml:space="preserve">Luarea măsurilor de evitare a poluării fonice şi de încadrare în normativele standard pentru vibraţii şi zgomote nr. 10009/2017 şi 12025/2/1981, atât pe perioada de execuție a proiectului cât și pe perioada de funcționare. </w:t>
      </w:r>
    </w:p>
    <w:p w:rsidR="004E31F5" w:rsidRPr="00AC5750" w:rsidRDefault="004E31F5" w:rsidP="004E31F5">
      <w:pPr>
        <w:numPr>
          <w:ilvl w:val="0"/>
          <w:numId w:val="2"/>
        </w:numPr>
        <w:tabs>
          <w:tab w:val="clear" w:pos="360"/>
          <w:tab w:val="num" w:pos="426"/>
        </w:tabs>
        <w:spacing w:after="0" w:line="240" w:lineRule="atLeast"/>
        <w:ind w:left="425" w:right="-91" w:hanging="425"/>
        <w:jc w:val="both"/>
        <w:rPr>
          <w:rFonts w:ascii="Times New Roman" w:hAnsi="Times New Roman" w:cs="Times New Roman"/>
          <w:sz w:val="24"/>
          <w:szCs w:val="24"/>
        </w:rPr>
      </w:pPr>
      <w:r w:rsidRPr="00AC5750">
        <w:rPr>
          <w:rFonts w:ascii="Times New Roman" w:hAnsi="Times New Roman" w:cs="Times New Roman"/>
          <w:sz w:val="24"/>
          <w:szCs w:val="24"/>
        </w:rPr>
        <w:lastRenderedPageBreak/>
        <w:t xml:space="preserve">Înştiinţarea autorităţii competente pentru protecţia mediului la finalizarea lucrărilor de investiţie, conform prevederilor art. 49, alin. 3 din </w:t>
      </w:r>
      <w:hyperlink r:id="rId87" w:tooltip="de aplicare a evaluării impactului asupra mediului pentru proiecte publice şi private (act publicat in M.Of. 274 din 27-apr-2010)" w:history="1">
        <w:r w:rsidRPr="00AC5750">
          <w:rPr>
            <w:rFonts w:ascii="Times New Roman" w:hAnsi="Times New Roman" w:cs="Times New Roman"/>
            <w:i/>
            <w:sz w:val="24"/>
            <w:szCs w:val="24"/>
          </w:rPr>
          <w:t>Metodologia de aplicare a evaluării impactului asupra mediului pentru proiecte publice şi private</w:t>
        </w:r>
      </w:hyperlink>
      <w:r w:rsidRPr="00AC5750">
        <w:rPr>
          <w:rFonts w:ascii="Times New Roman" w:hAnsi="Times New Roman" w:cs="Times New Roman"/>
          <w:b/>
          <w:bCs/>
          <w:i/>
          <w:sz w:val="24"/>
          <w:szCs w:val="24"/>
        </w:rPr>
        <w:t xml:space="preserve"> </w:t>
      </w:r>
      <w:r w:rsidRPr="00AC5750">
        <w:rPr>
          <w:rFonts w:ascii="Times New Roman" w:hAnsi="Times New Roman" w:cs="Times New Roman"/>
          <w:bCs/>
          <w:sz w:val="24"/>
          <w:szCs w:val="24"/>
        </w:rPr>
        <w:t>aprobată prin</w:t>
      </w:r>
      <w:r w:rsidRPr="00AC5750">
        <w:rPr>
          <w:rFonts w:ascii="Times New Roman" w:hAnsi="Times New Roman" w:cs="Times New Roman"/>
          <w:b/>
          <w:bCs/>
          <w:sz w:val="24"/>
          <w:szCs w:val="24"/>
        </w:rPr>
        <w:t xml:space="preserve"> </w:t>
      </w:r>
      <w:r w:rsidRPr="00AC5750">
        <w:rPr>
          <w:rFonts w:ascii="Times New Roman" w:hAnsi="Times New Roman" w:cs="Times New Roman"/>
          <w:i/>
          <w:sz w:val="24"/>
          <w:szCs w:val="24"/>
        </w:rPr>
        <w:t>Ord. MMP nr. 135/2010</w:t>
      </w:r>
      <w:r w:rsidRPr="00AC5750">
        <w:rPr>
          <w:rFonts w:ascii="Times New Roman" w:hAnsi="Times New Roman" w:cs="Times New Roman"/>
          <w:sz w:val="24"/>
          <w:szCs w:val="24"/>
        </w:rPr>
        <w:t>;</w:t>
      </w:r>
    </w:p>
    <w:p w:rsidR="004E31F5" w:rsidRPr="00AC5750" w:rsidRDefault="004E31F5" w:rsidP="004E31F5">
      <w:pPr>
        <w:numPr>
          <w:ilvl w:val="0"/>
          <w:numId w:val="2"/>
        </w:numPr>
        <w:spacing w:after="0" w:line="240" w:lineRule="atLeast"/>
        <w:ind w:right="-91"/>
        <w:jc w:val="both"/>
        <w:rPr>
          <w:rFonts w:ascii="Times New Roman" w:hAnsi="Times New Roman" w:cs="Times New Roman"/>
          <w:sz w:val="24"/>
          <w:szCs w:val="24"/>
        </w:rPr>
      </w:pPr>
      <w:r w:rsidRPr="00AC5750">
        <w:rPr>
          <w:rFonts w:ascii="Times New Roman" w:hAnsi="Times New Roman" w:cs="Times New Roman"/>
          <w:sz w:val="24"/>
          <w:szCs w:val="24"/>
        </w:rPr>
        <w:t>Notificarea A.P.M. Brăila dacă intervin elemente noi, necunoscute la data emiterii prezentei decizii, precum şi asupra oricăror modificări ale condiţiilor care au stat la baza emiterii prezentei decizii, înainte de realizarea modificării,</w:t>
      </w:r>
      <w:r w:rsidRPr="00AC5750">
        <w:rPr>
          <w:rFonts w:ascii="Times New Roman" w:hAnsi="Times New Roman" w:cs="Times New Roman"/>
          <w:i/>
          <w:sz w:val="24"/>
          <w:szCs w:val="24"/>
        </w:rPr>
        <w:t xml:space="preserve"> </w:t>
      </w:r>
      <w:r w:rsidRPr="00AC5750">
        <w:rPr>
          <w:rFonts w:ascii="Times New Roman" w:hAnsi="Times New Roman" w:cs="Times New Roman"/>
          <w:sz w:val="24"/>
          <w:szCs w:val="24"/>
        </w:rPr>
        <w:t>conform art. 15, alin. 2, lit. a) din OUG nr. 195/2005 privind protecţia mediului, cu modificările şi completările ulterioare.</w:t>
      </w:r>
    </w:p>
    <w:p w:rsidR="004E31F5" w:rsidRPr="00AC5750" w:rsidRDefault="004E31F5" w:rsidP="004E31F5">
      <w:pPr>
        <w:numPr>
          <w:ilvl w:val="0"/>
          <w:numId w:val="2"/>
        </w:numPr>
        <w:spacing w:after="0" w:line="240" w:lineRule="atLeast"/>
        <w:ind w:right="-91"/>
        <w:jc w:val="both"/>
        <w:rPr>
          <w:rFonts w:ascii="Times New Roman" w:hAnsi="Times New Roman" w:cs="Times New Roman"/>
          <w:bCs/>
          <w:sz w:val="24"/>
          <w:szCs w:val="24"/>
        </w:rPr>
      </w:pPr>
      <w:r w:rsidRPr="00AC5750">
        <w:rPr>
          <w:rFonts w:ascii="Times New Roman" w:hAnsi="Times New Roman" w:cs="Times New Roman"/>
          <w:bCs/>
          <w:sz w:val="24"/>
          <w:szCs w:val="24"/>
        </w:rPr>
        <w:t>Proiectul se va implementa cu respectarea prevederilor:</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OUG nr. 195/2005 privind protecția mediului, cu modificările și completările ulterioare;</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OUG nr. 68/2007 privind răspunderea de mediu cu referire la prevenirea şi repararea prejudiciului asupra mediului, cu modificările şi completările ulterioare;</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 xml:space="preserve">HG nr. 1061/2008 privind transportul deşeurilor periculoase şi nepericuloase pe teritoriul României; </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Legii nr. 211/2011 privind regimul deşeurilor, republicată, cu modificările și completările ulterioare;</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 xml:space="preserve">H.G. nr. 856/2002 privind evidenţa gestiunii deşeurilor şi pentru aprobarea listei cuprinzând deşeurile, inclusiv deşeurile periculoase, cu modificările ulterioare; </w:t>
      </w:r>
    </w:p>
    <w:p w:rsidR="004E31F5" w:rsidRPr="00AC5750" w:rsidRDefault="004E31F5" w:rsidP="009A5E39">
      <w:pPr>
        <w:numPr>
          <w:ilvl w:val="0"/>
          <w:numId w:val="48"/>
        </w:numPr>
        <w:spacing w:after="0" w:line="240" w:lineRule="atLeast"/>
        <w:ind w:right="-91" w:firstLine="66"/>
        <w:jc w:val="both"/>
        <w:rPr>
          <w:rFonts w:ascii="Times New Roman" w:eastAsia="Calibri" w:hAnsi="Times New Roman" w:cs="Times New Roman"/>
          <w:bCs/>
          <w:i/>
          <w:iCs/>
          <w:sz w:val="24"/>
          <w:szCs w:val="24"/>
        </w:rPr>
      </w:pPr>
      <w:r w:rsidRPr="00AC5750">
        <w:rPr>
          <w:rFonts w:ascii="Times New Roman" w:eastAsia="Calibri" w:hAnsi="Times New Roman" w:cs="Times New Roman"/>
          <w:bCs/>
          <w:i/>
          <w:iCs/>
          <w:sz w:val="24"/>
          <w:szCs w:val="24"/>
        </w:rPr>
        <w:t>Deciziei Comisiei 2014/955/UE din 18 decembrie 2014 de modificare a Deciziei 2000/532/CE de stabilire a unei liste de deşeuri în temeiul Directivei 2008/98/CE a Parlamentului European şi a Consiliului.</w:t>
      </w:r>
    </w:p>
    <w:p w:rsidR="004E31F5" w:rsidRPr="00AC5750" w:rsidRDefault="004E31F5" w:rsidP="004E31F5">
      <w:pPr>
        <w:tabs>
          <w:tab w:val="center" w:pos="284"/>
          <w:tab w:val="right" w:pos="10065"/>
        </w:tabs>
        <w:spacing w:after="0" w:line="240" w:lineRule="atLeast"/>
        <w:jc w:val="center"/>
        <w:rPr>
          <w:rStyle w:val="ax1"/>
          <w:rFonts w:ascii="Times New Roman" w:hAnsi="Times New Roman" w:cs="Times New Roman"/>
          <w:i/>
          <w:sz w:val="24"/>
          <w:szCs w:val="24"/>
        </w:rPr>
      </w:pPr>
    </w:p>
    <w:p w:rsidR="004E31F5" w:rsidRPr="00AC5750" w:rsidRDefault="004E31F5" w:rsidP="004E31F5">
      <w:pPr>
        <w:tabs>
          <w:tab w:val="center" w:pos="284"/>
          <w:tab w:val="right" w:pos="10065"/>
        </w:tabs>
        <w:spacing w:after="0" w:line="240" w:lineRule="atLeast"/>
        <w:jc w:val="center"/>
        <w:rPr>
          <w:rStyle w:val="ax1"/>
          <w:rFonts w:ascii="Times New Roman" w:hAnsi="Times New Roman" w:cs="Times New Roman"/>
          <w:b w:val="0"/>
          <w:sz w:val="24"/>
          <w:szCs w:val="24"/>
        </w:rPr>
      </w:pPr>
      <w:r w:rsidRPr="00AC5750">
        <w:rPr>
          <w:rStyle w:val="ax1"/>
          <w:rFonts w:ascii="Times New Roman" w:hAnsi="Times New Roman" w:cs="Times New Roman"/>
          <w:b w:val="0"/>
          <w:sz w:val="24"/>
          <w:szCs w:val="24"/>
        </w:rPr>
        <w:t>Intocmit,</w:t>
      </w:r>
    </w:p>
    <w:p w:rsidR="004E31F5" w:rsidRPr="00AC5750" w:rsidRDefault="004E31F5" w:rsidP="004E31F5">
      <w:pPr>
        <w:tabs>
          <w:tab w:val="center" w:pos="284"/>
          <w:tab w:val="right" w:pos="10065"/>
        </w:tabs>
        <w:spacing w:after="0" w:line="240" w:lineRule="atLeast"/>
        <w:jc w:val="center"/>
        <w:rPr>
          <w:rStyle w:val="ax1"/>
          <w:rFonts w:ascii="Times New Roman" w:hAnsi="Times New Roman" w:cs="Times New Roman"/>
          <w:b w:val="0"/>
          <w:sz w:val="24"/>
          <w:szCs w:val="24"/>
        </w:rPr>
      </w:pPr>
      <w:r w:rsidRPr="00AC5750">
        <w:rPr>
          <w:rStyle w:val="ax1"/>
          <w:rFonts w:ascii="Times New Roman" w:hAnsi="Times New Roman" w:cs="Times New Roman"/>
          <w:b w:val="0"/>
          <w:sz w:val="24"/>
          <w:szCs w:val="24"/>
        </w:rPr>
        <w:t>Steluta Mardale</w:t>
      </w:r>
    </w:p>
    <w:p w:rsidR="004E31F5" w:rsidRPr="00AC5750" w:rsidRDefault="004E31F5" w:rsidP="00E36B8E">
      <w:pPr>
        <w:tabs>
          <w:tab w:val="center" w:pos="284"/>
          <w:tab w:val="right" w:pos="10065"/>
        </w:tabs>
        <w:spacing w:after="0" w:line="240" w:lineRule="auto"/>
        <w:jc w:val="center"/>
        <w:rPr>
          <w:rStyle w:val="ax1"/>
          <w:rFonts w:ascii="Times New Roman" w:hAnsi="Times New Roman" w:cs="Times New Roman"/>
          <w:i/>
          <w:sz w:val="24"/>
          <w:szCs w:val="24"/>
        </w:rPr>
      </w:pPr>
    </w:p>
    <w:p w:rsidR="00E36B8E" w:rsidRPr="00AC5750" w:rsidRDefault="00E36B8E" w:rsidP="00E36B8E">
      <w:pPr>
        <w:tabs>
          <w:tab w:val="center" w:pos="284"/>
          <w:tab w:val="right" w:pos="10065"/>
        </w:tabs>
        <w:spacing w:after="0" w:line="240" w:lineRule="auto"/>
        <w:jc w:val="center"/>
        <w:rPr>
          <w:rStyle w:val="ax1"/>
          <w:rFonts w:ascii="Times New Roman" w:hAnsi="Times New Roman" w:cs="Times New Roman"/>
          <w:i/>
          <w:sz w:val="24"/>
          <w:szCs w:val="24"/>
        </w:rPr>
      </w:pPr>
      <w:r w:rsidRPr="00AC5750">
        <w:rPr>
          <w:rStyle w:val="ax1"/>
          <w:rFonts w:ascii="Times New Roman" w:hAnsi="Times New Roman" w:cs="Times New Roman"/>
          <w:i/>
          <w:sz w:val="24"/>
          <w:szCs w:val="24"/>
        </w:rPr>
        <w:t>PROIECT DECIZIA ETAPEI DE ÎNCADRARE</w:t>
      </w:r>
    </w:p>
    <w:p w:rsidR="00E36B8E" w:rsidRPr="00AC5750" w:rsidRDefault="00E36B8E" w:rsidP="00E36B8E">
      <w:pPr>
        <w:tabs>
          <w:tab w:val="center" w:pos="284"/>
          <w:tab w:val="right" w:pos="10065"/>
        </w:tabs>
        <w:spacing w:after="0" w:line="240" w:lineRule="auto"/>
        <w:jc w:val="center"/>
        <w:rPr>
          <w:rStyle w:val="ax1"/>
          <w:rFonts w:ascii="Times New Roman" w:hAnsi="Times New Roman" w:cs="Times New Roman"/>
          <w:i/>
          <w:sz w:val="24"/>
          <w:szCs w:val="24"/>
        </w:rPr>
      </w:pPr>
      <w:r w:rsidRPr="00AC5750">
        <w:rPr>
          <w:rStyle w:val="ax1"/>
          <w:rFonts w:ascii="Times New Roman" w:hAnsi="Times New Roman" w:cs="Times New Roman"/>
          <w:i/>
          <w:sz w:val="24"/>
          <w:szCs w:val="24"/>
        </w:rPr>
        <w:t>Nr. XXX  din XX.08.2018</w:t>
      </w:r>
    </w:p>
    <w:p w:rsidR="00E36B8E" w:rsidRPr="00AC5750" w:rsidRDefault="00E36B8E" w:rsidP="00E36B8E">
      <w:pPr>
        <w:tabs>
          <w:tab w:val="center" w:pos="284"/>
          <w:tab w:val="right" w:pos="10065"/>
        </w:tabs>
        <w:spacing w:after="0" w:line="240" w:lineRule="auto"/>
        <w:jc w:val="center"/>
        <w:rPr>
          <w:rStyle w:val="ax1"/>
          <w:rFonts w:ascii="Times New Roman" w:hAnsi="Times New Roman" w:cs="Times New Roman"/>
          <w:sz w:val="24"/>
          <w:szCs w:val="24"/>
        </w:rPr>
      </w:pPr>
    </w:p>
    <w:p w:rsidR="00E36B8E" w:rsidRPr="00AC5750" w:rsidRDefault="00E36B8E" w:rsidP="00E36B8E">
      <w:pPr>
        <w:spacing w:after="0" w:line="240" w:lineRule="auto"/>
        <w:jc w:val="both"/>
        <w:rPr>
          <w:rFonts w:ascii="Times New Roman" w:hAnsi="Times New Roman" w:cs="Times New Roman"/>
          <w:sz w:val="24"/>
          <w:szCs w:val="24"/>
        </w:rPr>
      </w:pPr>
      <w:r w:rsidRPr="00AC5750">
        <w:rPr>
          <w:rStyle w:val="tpa1"/>
          <w:rFonts w:ascii="Times New Roman" w:hAnsi="Times New Roman" w:cs="Times New Roman"/>
          <w:sz w:val="24"/>
          <w:szCs w:val="24"/>
        </w:rPr>
        <w:tab/>
        <w:t xml:space="preserve">Ca urmare a solicitării de emitere a acordului de mediu, adresată de </w:t>
      </w:r>
      <w:r w:rsidRPr="00AC5750">
        <w:rPr>
          <w:rFonts w:ascii="Times New Roman" w:hAnsi="Times New Roman" w:cs="Times New Roman"/>
          <w:b/>
          <w:sz w:val="24"/>
          <w:szCs w:val="24"/>
        </w:rPr>
        <w:t xml:space="preserve">UAT ORAȘ IANCA </w:t>
      </w:r>
      <w:r w:rsidRPr="00AC5750">
        <w:rPr>
          <w:rFonts w:ascii="Times New Roman" w:hAnsi="Times New Roman" w:cs="Times New Roman"/>
          <w:sz w:val="24"/>
          <w:szCs w:val="24"/>
        </w:rPr>
        <w:t xml:space="preserve">cu sediul în județul Brăila, oraș Ianca, Calea Brăilei, nr. 27, înregistrată la A.P.M. Brăila cu nr. 9737/06.08.2018, </w:t>
      </w:r>
      <w:hyperlink w:anchor="#" w:history="1"/>
      <w:r w:rsidRPr="00AC5750">
        <w:rPr>
          <w:rFonts w:ascii="Times New Roman" w:hAnsi="Times New Roman" w:cs="Times New Roman"/>
          <w:sz w:val="24"/>
          <w:szCs w:val="24"/>
        </w:rPr>
        <w:t xml:space="preserve">în baza </w:t>
      </w:r>
      <w:r w:rsidRPr="00AC5750">
        <w:rPr>
          <w:rFonts w:ascii="Times New Roman" w:hAnsi="Times New Roman" w:cs="Times New Roman"/>
          <w:i/>
          <w:sz w:val="24"/>
          <w:szCs w:val="24"/>
        </w:rPr>
        <w:t>Hotărârii Guvernului nr. 445/2009 privind evaluarea impactului anumitor proiecte publice şi private asupra mediului</w:t>
      </w:r>
      <w:r w:rsidRPr="00AC5750">
        <w:rPr>
          <w:rFonts w:ascii="Times New Roman" w:hAnsi="Times New Roman" w:cs="Times New Roman"/>
          <w:sz w:val="24"/>
          <w:szCs w:val="24"/>
        </w:rPr>
        <w:t xml:space="preserve">, în urma consultărilor desfăşurate în cadrul şedinţei Comisiei de Analiză Tehnică Brăila din data de 14.08.2018, Agenţia pentru Protecţia Mediului Brăila decide că proiectul </w:t>
      </w:r>
      <w:r w:rsidRPr="00AC5750">
        <w:rPr>
          <w:rFonts w:ascii="Times New Roman" w:hAnsi="Times New Roman" w:cs="Times New Roman"/>
          <w:b/>
          <w:bCs/>
          <w:i/>
          <w:iCs/>
          <w:sz w:val="24"/>
          <w:szCs w:val="24"/>
        </w:rPr>
        <w:t>„</w:t>
      </w:r>
      <w:r w:rsidRPr="00AC5750">
        <w:rPr>
          <w:rStyle w:val="tsp1"/>
          <w:rFonts w:ascii="Times New Roman" w:hAnsi="Times New Roman" w:cs="Times New Roman"/>
          <w:b/>
          <w:i/>
          <w:sz w:val="24"/>
          <w:szCs w:val="24"/>
        </w:rPr>
        <w:t>Îmbunătățirea infrastructurii publice urbane în orașul Ianca, județul Brăila</w:t>
      </w:r>
      <w:r w:rsidRPr="00AC5750">
        <w:rPr>
          <w:rFonts w:ascii="Times New Roman" w:hAnsi="Times New Roman" w:cs="Times New Roman"/>
          <w:b/>
          <w:bCs/>
          <w:i/>
          <w:iCs/>
          <w:sz w:val="24"/>
          <w:szCs w:val="24"/>
        </w:rPr>
        <w:t>”</w:t>
      </w:r>
      <w:r w:rsidRPr="00AC5750">
        <w:rPr>
          <w:rFonts w:ascii="Times New Roman" w:hAnsi="Times New Roman" w:cs="Times New Roman"/>
          <w:bCs/>
          <w:iCs/>
          <w:sz w:val="24"/>
          <w:szCs w:val="24"/>
        </w:rPr>
        <w:t xml:space="preserve">, </w:t>
      </w:r>
      <w:r w:rsidRPr="00AC5750">
        <w:rPr>
          <w:rFonts w:ascii="Times New Roman" w:hAnsi="Times New Roman" w:cs="Times New Roman"/>
          <w:sz w:val="24"/>
          <w:szCs w:val="24"/>
        </w:rPr>
        <w:t>propus a fi amplasat în județul Brăila, orașul Ianca, străzile Parcului, Eroilor, Orizontului, Viilor și Salcâmilor</w:t>
      </w:r>
      <w:r w:rsidRPr="00AC5750">
        <w:rPr>
          <w:rFonts w:ascii="Times New Roman" w:hAnsi="Times New Roman" w:cs="Times New Roman"/>
          <w:bCs/>
          <w:iCs/>
          <w:sz w:val="24"/>
          <w:szCs w:val="24"/>
        </w:rPr>
        <w:t xml:space="preserve">, </w:t>
      </w:r>
    </w:p>
    <w:p w:rsidR="00E36B8E" w:rsidRPr="00AC5750" w:rsidRDefault="00E36B8E" w:rsidP="00E36B8E">
      <w:pPr>
        <w:tabs>
          <w:tab w:val="center" w:pos="284"/>
          <w:tab w:val="right" w:pos="9498"/>
        </w:tabs>
        <w:spacing w:after="0" w:line="240" w:lineRule="auto"/>
        <w:jc w:val="center"/>
        <w:rPr>
          <w:rFonts w:ascii="Times New Roman" w:hAnsi="Times New Roman" w:cs="Times New Roman"/>
          <w:b/>
          <w:i/>
          <w:sz w:val="24"/>
          <w:szCs w:val="24"/>
        </w:rPr>
      </w:pPr>
      <w:r w:rsidRPr="00AC5750">
        <w:rPr>
          <w:rFonts w:ascii="Times New Roman" w:hAnsi="Times New Roman" w:cs="Times New Roman"/>
          <w:b/>
          <w:i/>
          <w:sz w:val="24"/>
          <w:szCs w:val="24"/>
        </w:rPr>
        <w:t>nu se supune evaluării impactului asupra mediului și nu se supune evaluării adecvate.</w:t>
      </w:r>
    </w:p>
    <w:p w:rsidR="00E36B8E" w:rsidRPr="00AC5750" w:rsidRDefault="00E36B8E" w:rsidP="00E36B8E">
      <w:pPr>
        <w:tabs>
          <w:tab w:val="center" w:pos="284"/>
          <w:tab w:val="left" w:pos="5700"/>
        </w:tabs>
        <w:spacing w:after="0" w:line="240" w:lineRule="auto"/>
        <w:jc w:val="both"/>
        <w:rPr>
          <w:rStyle w:val="tpa1"/>
          <w:rFonts w:ascii="Times New Roman" w:hAnsi="Times New Roman" w:cs="Times New Roman"/>
          <w:b/>
          <w:sz w:val="24"/>
          <w:szCs w:val="24"/>
        </w:rPr>
      </w:pPr>
      <w:r w:rsidRPr="00AC5750">
        <w:rPr>
          <w:rFonts w:ascii="Times New Roman" w:hAnsi="Times New Roman" w:cs="Times New Roman"/>
          <w:sz w:val="24"/>
          <w:szCs w:val="24"/>
        </w:rPr>
        <w:t>Justificarea prezentei decizii:</w:t>
      </w:r>
      <w:r w:rsidRPr="00AC5750">
        <w:rPr>
          <w:rFonts w:ascii="Times New Roman" w:hAnsi="Times New Roman" w:cs="Times New Roman"/>
          <w:sz w:val="24"/>
          <w:szCs w:val="24"/>
        </w:rPr>
        <w:tab/>
      </w:r>
    </w:p>
    <w:p w:rsidR="00E36B8E" w:rsidRPr="00AC5750" w:rsidRDefault="00E36B8E" w:rsidP="009A5E39">
      <w:pPr>
        <w:numPr>
          <w:ilvl w:val="0"/>
          <w:numId w:val="104"/>
        </w:numPr>
        <w:spacing w:after="0" w:line="240" w:lineRule="auto"/>
        <w:ind w:left="0" w:firstLine="360"/>
        <w:jc w:val="both"/>
        <w:rPr>
          <w:rStyle w:val="tli1"/>
          <w:rFonts w:ascii="Times New Roman" w:hAnsi="Times New Roman" w:cs="Times New Roman"/>
          <w:sz w:val="24"/>
          <w:szCs w:val="24"/>
        </w:rPr>
      </w:pPr>
      <w:r w:rsidRPr="00AC5750">
        <w:rPr>
          <w:rFonts w:ascii="Times New Roman" w:hAnsi="Times New Roman" w:cs="Times New Roman"/>
          <w:sz w:val="24"/>
          <w:szCs w:val="24"/>
        </w:rPr>
        <w:t>proiectul se încadrează conform prevederilor H.G. nr. 445/2009, Anexa 2, la pct. 10 lit.  b)</w:t>
      </w:r>
      <w:r w:rsidRPr="00AC5750">
        <w:rPr>
          <w:rFonts w:ascii="Times New Roman" w:hAnsi="Times New Roman" w:cs="Times New Roman"/>
          <w:b/>
          <w:sz w:val="24"/>
          <w:szCs w:val="24"/>
        </w:rPr>
        <w:t xml:space="preserve"> </w:t>
      </w:r>
      <w:r w:rsidRPr="00AC5750">
        <w:rPr>
          <w:rStyle w:val="tpt1"/>
          <w:rFonts w:ascii="Times New Roman" w:hAnsi="Times New Roman" w:cs="Times New Roman"/>
          <w:i/>
          <w:sz w:val="24"/>
          <w:szCs w:val="24"/>
        </w:rPr>
        <w:t xml:space="preserve">Proiecte de </w:t>
      </w:r>
      <w:r w:rsidRPr="00AC5750">
        <w:rPr>
          <w:rStyle w:val="tli1"/>
          <w:rFonts w:ascii="Times New Roman" w:hAnsi="Times New Roman" w:cs="Times New Roman"/>
          <w:i/>
          <w:sz w:val="24"/>
          <w:szCs w:val="24"/>
        </w:rPr>
        <w:t>dezvoltare urbană, inclusiv construcţia centrelor comerciale şi a parcărilor auto</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rPr>
        <w:t>și</w:t>
      </w:r>
      <w:r w:rsidRPr="00AC5750">
        <w:rPr>
          <w:rStyle w:val="tli1"/>
          <w:rFonts w:ascii="Times New Roman" w:hAnsi="Times New Roman" w:cs="Times New Roman"/>
          <w:sz w:val="24"/>
          <w:szCs w:val="24"/>
        </w:rPr>
        <w:t xml:space="preserve"> </w:t>
      </w:r>
      <w:r w:rsidRPr="00AC5750">
        <w:rPr>
          <w:rStyle w:val="tpa1"/>
          <w:rFonts w:ascii="Times New Roman" w:hAnsi="Times New Roman" w:cs="Times New Roman"/>
          <w:sz w:val="24"/>
          <w:szCs w:val="24"/>
        </w:rPr>
        <w:t xml:space="preserve">pct. 13 lit a) </w:t>
      </w:r>
      <w:r w:rsidRPr="00AC5750">
        <w:rPr>
          <w:rStyle w:val="tpa1"/>
          <w:rFonts w:ascii="Times New Roman" w:hAnsi="Times New Roman" w:cs="Times New Roman"/>
          <w:i/>
          <w:sz w:val="24"/>
          <w:szCs w:val="24"/>
        </w:rPr>
        <w:t>Orice modificări sau extinderi, altele decât cele prevăzute la pct. 22 din anexa nr. 1, ale proiectelor prevăzute în anexa nr. 1 sau în prezenta anexă, deja autorizate, executate sau în curs de a fi executate, care pot avea efecte semnificative negative asupra mediului</w:t>
      </w:r>
      <w:r w:rsidRPr="00AC5750">
        <w:rPr>
          <w:rStyle w:val="tli1"/>
          <w:rFonts w:ascii="Times New Roman" w:hAnsi="Times New Roman" w:cs="Times New Roman"/>
          <w:sz w:val="24"/>
          <w:szCs w:val="24"/>
        </w:rPr>
        <w:t>.</w:t>
      </w:r>
    </w:p>
    <w:p w:rsidR="00E36B8E" w:rsidRPr="00AC5750" w:rsidRDefault="00E36B8E" w:rsidP="009A5E39">
      <w:pPr>
        <w:numPr>
          <w:ilvl w:val="0"/>
          <w:numId w:val="104"/>
        </w:numPr>
        <w:spacing w:after="0" w:line="240" w:lineRule="auto"/>
        <w:ind w:left="0" w:firstLine="360"/>
        <w:jc w:val="both"/>
        <w:rPr>
          <w:rStyle w:val="tsp1"/>
          <w:rFonts w:ascii="Times New Roman" w:hAnsi="Times New Roman" w:cs="Times New Roman"/>
          <w:sz w:val="24"/>
          <w:szCs w:val="24"/>
        </w:rPr>
      </w:pPr>
      <w:r w:rsidRPr="00AC5750">
        <w:rPr>
          <w:rFonts w:ascii="Times New Roman" w:hAnsi="Times New Roman" w:cs="Times New Roman"/>
          <w:sz w:val="24"/>
          <w:szCs w:val="24"/>
        </w:rPr>
        <w:t xml:space="preserve">proiectul nu </w:t>
      </w:r>
      <w:r w:rsidRPr="00AC5750">
        <w:rPr>
          <w:rFonts w:ascii="Times New Roman" w:hAnsi="Times New Roman" w:cs="Times New Roman"/>
          <w:sz w:val="24"/>
          <w:szCs w:val="24"/>
          <w:lang w:eastAsia="ro-RO"/>
        </w:rPr>
        <w:t xml:space="preserve">intră sub incidența </w:t>
      </w:r>
      <w:r w:rsidRPr="00AC5750">
        <w:rPr>
          <w:rFonts w:ascii="Times New Roman" w:hAnsi="Times New Roman" w:cs="Times New Roman"/>
          <w:sz w:val="24"/>
          <w:szCs w:val="24"/>
        </w:rPr>
        <w:t xml:space="preserve">art. 28 din </w:t>
      </w:r>
      <w:r w:rsidRPr="00AC5750">
        <w:rPr>
          <w:rStyle w:val="tli1"/>
          <w:rFonts w:ascii="Times New Roman" w:hAnsi="Times New Roman" w:cs="Times New Roman"/>
          <w:i/>
          <w:sz w:val="24"/>
          <w:szCs w:val="24"/>
        </w:rPr>
        <w:t>O.U.G. nr. 57/2007</w:t>
      </w:r>
      <w:r w:rsidRPr="00AC5750">
        <w:rPr>
          <w:rStyle w:val="tli1"/>
          <w:rFonts w:ascii="Times New Roman" w:hAnsi="Times New Roman" w:cs="Times New Roman"/>
          <w:sz w:val="24"/>
          <w:szCs w:val="24"/>
        </w:rPr>
        <w:t xml:space="preserve"> </w:t>
      </w:r>
      <w:r w:rsidRPr="00AC5750">
        <w:rPr>
          <w:rFonts w:ascii="Times New Roman" w:hAnsi="Times New Roman" w:cs="Times New Roman"/>
          <w:i/>
          <w:sz w:val="24"/>
          <w:szCs w:val="24"/>
          <w:lang w:eastAsia="ar-SA"/>
        </w:rPr>
        <w:t>privind regimul ariilor naturale protejate, conservarea habitatelor naturale, a florei şi faunei sălbatice,</w:t>
      </w:r>
      <w:r w:rsidRPr="00AC5750">
        <w:rPr>
          <w:rFonts w:ascii="Times New Roman" w:hAnsi="Times New Roman" w:cs="Times New Roman"/>
          <w:sz w:val="24"/>
          <w:szCs w:val="24"/>
          <w:lang w:eastAsia="ar-SA"/>
        </w:rPr>
        <w:t xml:space="preserve"> cu modificările şi completările ulterioare iar procedura de evaluare adecvată nu a fost demarată </w:t>
      </w:r>
      <w:r w:rsidRPr="00AC5750">
        <w:rPr>
          <w:rStyle w:val="tpa1"/>
          <w:rFonts w:ascii="Times New Roman" w:hAnsi="Times New Roman" w:cs="Times New Roman"/>
          <w:sz w:val="24"/>
          <w:szCs w:val="24"/>
        </w:rPr>
        <w:t xml:space="preserve">deoarece proiectul nu se propune  in perimetrul sau vecinatatea unor arii naturale protejate de interes comunitar si nu este susceptibil să afecteze asemenea zone; cele mai apropiate situri Natura 2000 sunt </w:t>
      </w:r>
      <w:r w:rsidRPr="00AC5750">
        <w:rPr>
          <w:rStyle w:val="tsp1"/>
          <w:rFonts w:ascii="Times New Roman" w:hAnsi="Times New Roman" w:cs="Times New Roman"/>
          <w:sz w:val="24"/>
          <w:szCs w:val="24"/>
        </w:rPr>
        <w:t>Aria de protectie speciala avifaunistica Ianca-Plopu-Sarat și Situl de importanta comunitara Ianca-Plopu-Sarat-Comaneasca aflate la cca 350 m față de parcarea aferenta casei de Cultura care va fi reabilitată în cadrul proiectului, de care sunt separate prin zone rezidențiale.</w:t>
      </w:r>
    </w:p>
    <w:p w:rsidR="00E36B8E" w:rsidRPr="00AC5750" w:rsidRDefault="00E36B8E" w:rsidP="00E36B8E">
      <w:pPr>
        <w:spacing w:after="0" w:line="240" w:lineRule="auto"/>
        <w:ind w:left="360"/>
        <w:jc w:val="both"/>
        <w:rPr>
          <w:rStyle w:val="tpa1"/>
          <w:rFonts w:ascii="Times New Roman" w:hAnsi="Times New Roman" w:cs="Times New Roman"/>
          <w:sz w:val="24"/>
          <w:szCs w:val="24"/>
        </w:rPr>
      </w:pPr>
    </w:p>
    <w:p w:rsidR="00E36B8E" w:rsidRPr="00AC5750" w:rsidRDefault="00E36B8E" w:rsidP="00E36B8E">
      <w:pPr>
        <w:spacing w:after="0" w:line="240" w:lineRule="auto"/>
        <w:ind w:firstLine="720"/>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rPr>
        <w:t>Motivele care au stat la baza luării deciziei etapei de încadrare în procedura de evaluare a impactului asupra mediului sunt următoarele:</w:t>
      </w:r>
    </w:p>
    <w:p w:rsidR="00E36B8E" w:rsidRPr="00AC5750" w:rsidRDefault="00E36B8E" w:rsidP="00E36B8E">
      <w:pPr>
        <w:spacing w:after="0" w:line="240" w:lineRule="auto"/>
        <w:ind w:firstLine="720"/>
        <w:jc w:val="both"/>
        <w:rPr>
          <w:rStyle w:val="tpa1"/>
          <w:rFonts w:ascii="Times New Roman" w:hAnsi="Times New Roman" w:cs="Times New Roman"/>
          <w:b/>
          <w:sz w:val="24"/>
          <w:szCs w:val="24"/>
        </w:rPr>
      </w:pPr>
    </w:p>
    <w:p w:rsidR="00E36B8E" w:rsidRPr="00AC5750" w:rsidRDefault="00E36B8E" w:rsidP="00E36B8E">
      <w:pPr>
        <w:spacing w:after="0" w:line="240" w:lineRule="auto"/>
        <w:ind w:firstLine="720"/>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t>1.</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u w:val="single"/>
        </w:rPr>
        <w:t>Caracteristicile proiectului</w:t>
      </w:r>
      <w:r w:rsidRPr="00AC5750">
        <w:rPr>
          <w:rStyle w:val="tpa1"/>
          <w:rFonts w:ascii="Times New Roman" w:hAnsi="Times New Roman" w:cs="Times New Roman"/>
          <w:b/>
          <w:sz w:val="24"/>
          <w:szCs w:val="24"/>
        </w:rPr>
        <w:t>:</w:t>
      </w:r>
      <w:r w:rsidRPr="00AC5750">
        <w:rPr>
          <w:rStyle w:val="tpa1"/>
          <w:rFonts w:ascii="Times New Roman" w:hAnsi="Times New Roman" w:cs="Times New Roman"/>
          <w:sz w:val="24"/>
          <w:szCs w:val="24"/>
        </w:rPr>
        <w:t xml:space="preserve"> </w:t>
      </w:r>
    </w:p>
    <w:p w:rsidR="00E36B8E" w:rsidRPr="00AC5750" w:rsidRDefault="00E36B8E" w:rsidP="00E36B8E">
      <w:p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b/>
          <w:sz w:val="24"/>
          <w:szCs w:val="24"/>
        </w:rPr>
        <w:lastRenderedPageBreak/>
        <w:t>a)</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rPr>
        <w:t>Mărimea proiectului</w:t>
      </w:r>
      <w:r w:rsidRPr="00AC5750">
        <w:rPr>
          <w:rStyle w:val="tpa1"/>
          <w:rFonts w:ascii="Times New Roman" w:hAnsi="Times New Roman" w:cs="Times New Roman"/>
          <w:sz w:val="24"/>
          <w:szCs w:val="24"/>
        </w:rPr>
        <w:t>:</w:t>
      </w:r>
    </w:p>
    <w:p w:rsidR="00E36B8E" w:rsidRPr="00AC5750" w:rsidRDefault="00E36B8E" w:rsidP="00E36B8E">
      <w:pPr>
        <w:spacing w:after="0" w:line="240" w:lineRule="auto"/>
        <w:jc w:val="both"/>
        <w:rPr>
          <w:rStyle w:val="tsp1"/>
          <w:rFonts w:ascii="Times New Roman" w:hAnsi="Times New Roman" w:cs="Times New Roman"/>
          <w:sz w:val="24"/>
          <w:szCs w:val="24"/>
        </w:rPr>
      </w:pPr>
      <w:r w:rsidRPr="00AC5750">
        <w:rPr>
          <w:rStyle w:val="tsp1"/>
          <w:rFonts w:ascii="Times New Roman" w:hAnsi="Times New Roman" w:cs="Times New Roman"/>
          <w:sz w:val="24"/>
          <w:szCs w:val="24"/>
        </w:rPr>
        <w:t>Proiectul propune urmatoarele:</w:t>
      </w:r>
    </w:p>
    <w:p w:rsidR="00E36B8E" w:rsidRPr="00AC5750" w:rsidRDefault="00E36B8E" w:rsidP="00E36B8E">
      <w:pPr>
        <w:spacing w:after="0" w:line="240" w:lineRule="auto"/>
        <w:ind w:firstLine="360"/>
        <w:jc w:val="both"/>
        <w:rPr>
          <w:rStyle w:val="tsp1"/>
          <w:rFonts w:ascii="Times New Roman" w:hAnsi="Times New Roman" w:cs="Times New Roman"/>
          <w:sz w:val="24"/>
          <w:szCs w:val="24"/>
        </w:rPr>
      </w:pPr>
      <w:r w:rsidRPr="00AC5750">
        <w:rPr>
          <w:rStyle w:val="tsp1"/>
          <w:rFonts w:ascii="Times New Roman" w:hAnsi="Times New Roman" w:cs="Times New Roman"/>
          <w:sz w:val="24"/>
          <w:szCs w:val="24"/>
        </w:rPr>
        <w:t>1)Modernizarea parcului din orasul Ianca situat pe strada Parcului care cuprinde următoarele lucrări:</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Inlocuirea si completarea mobilierului urban existent (banci și cosuri de gunoi).</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Reamenajarea locului de joaca pentru copii, care are suprafata de aprox. 230 mp iar echipamentele sunt montate direct pe iarba, prin inlocuirea echipamentelor si finisarea suprafetei cu cauciuc turnat – tartan.</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Amenajarea pe terenul de fotbal existent, care are suprafata de cca 467 mp finisata cu beton, a unei zone de fitness (S=300 mp) ce va fi dotata cu echipamente specifice si va avea suprafata din pardoseala cauciuc turnat-tartan, si montarea unui foisor din lemn, ce va avea suprafata construita de cca 42 mp.</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Refacerea fantanii arteziene existente.</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Refacerea scenei existente, care are o suprafata de cca 117 mp.</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Refacerea imprejmuirii parcului.</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Reabilitarea a 2 alei in Nord-ul si Sud-ul parcului, care sunt intr-o stare avansata de degradare.</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Amplasarea unei toalete ecologice.</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Amenajarea unei parcari in vecinatatea scenei pe o platformă pietruita existenta, cu </w:t>
      </w:r>
      <w:r w:rsidRPr="00AC5750">
        <w:rPr>
          <w:rFonts w:ascii="Times New Roman" w:hAnsi="Times New Roman" w:cs="Times New Roman"/>
          <w:bCs/>
          <w:sz w:val="24"/>
          <w:szCs w:val="24"/>
          <w:lang w:eastAsia="ro-RO"/>
        </w:rPr>
        <w:t>14 locuri de parcare</w:t>
      </w:r>
      <w:r w:rsidRPr="00AC5750">
        <w:rPr>
          <w:rFonts w:ascii="Times New Roman" w:hAnsi="Times New Roman" w:cs="Times New Roman"/>
          <w:sz w:val="24"/>
          <w:szCs w:val="24"/>
        </w:rPr>
        <w:t>.</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Amplasarea unui container cu spatii de vestiar si grup sanitar in spatele scenei pe o platforma existenta din beton.</w:t>
      </w:r>
    </w:p>
    <w:p w:rsidR="00E36B8E" w:rsidRPr="00AC5750" w:rsidRDefault="00E36B8E" w:rsidP="009A5E39">
      <w:pPr>
        <w:numPr>
          <w:ilvl w:val="0"/>
          <w:numId w:val="105"/>
        </w:num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Amplasarea in zona de acces in parc din strada Parcului a trei catarge de aluminiu.</w:t>
      </w:r>
    </w:p>
    <w:p w:rsidR="00E36B8E" w:rsidRPr="00AC5750" w:rsidRDefault="00E36B8E" w:rsidP="009A5E39">
      <w:pPr>
        <w:numPr>
          <w:ilvl w:val="0"/>
          <w:numId w:val="105"/>
        </w:numPr>
        <w:autoSpaceDE w:val="0"/>
        <w:autoSpaceDN w:val="0"/>
        <w:adjustRightInd w:val="0"/>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lang w:eastAsia="ro-RO"/>
        </w:rPr>
        <w:t>A</w:t>
      </w:r>
      <w:r w:rsidRPr="00AC5750">
        <w:rPr>
          <w:rFonts w:ascii="Times New Roman" w:hAnsi="Times New Roman" w:cs="Times New Roman"/>
          <w:sz w:val="24"/>
          <w:szCs w:val="24"/>
        </w:rPr>
        <w:t xml:space="preserve">menajarea spatiilor verzi si a plantatiilor pe intreaga suprafata verde existenta a parcului (S=15739 mp), cat si pe zonele noi create prin </w:t>
      </w:r>
      <w:r w:rsidRPr="00AC5750">
        <w:rPr>
          <w:rFonts w:ascii="Times New Roman" w:hAnsi="Times New Roman" w:cs="Times New Roman"/>
          <w:sz w:val="24"/>
          <w:szCs w:val="24"/>
          <w:lang w:eastAsia="ro-RO"/>
        </w:rPr>
        <w:t xml:space="preserve">reorganizarea platformelor existente </w:t>
      </w:r>
      <w:r w:rsidRPr="00AC5750">
        <w:rPr>
          <w:rFonts w:ascii="Times New Roman" w:hAnsi="Times New Roman" w:cs="Times New Roman"/>
          <w:sz w:val="24"/>
          <w:szCs w:val="24"/>
        </w:rPr>
        <w:t>(S=50 mp.); pe zonele insorite ale parcului se va monta un sistem de irigatii, care sa asigure umiditatea necesara solului in perioadele cu temperaturi ridicate.</w:t>
      </w:r>
    </w:p>
    <w:p w:rsidR="00E36B8E" w:rsidRPr="00AC5750" w:rsidRDefault="00E36B8E" w:rsidP="00E36B8E">
      <w:pPr>
        <w:spacing w:after="0" w:line="240" w:lineRule="auto"/>
        <w:ind w:firstLine="360"/>
        <w:jc w:val="both"/>
        <w:rPr>
          <w:rFonts w:ascii="Times New Roman" w:hAnsi="Times New Roman" w:cs="Times New Roman"/>
          <w:sz w:val="24"/>
          <w:szCs w:val="24"/>
        </w:rPr>
      </w:pPr>
      <w:r w:rsidRPr="00AC5750">
        <w:rPr>
          <w:rFonts w:ascii="Times New Roman" w:hAnsi="Times New Roman" w:cs="Times New Roman"/>
          <w:sz w:val="24"/>
          <w:szCs w:val="24"/>
        </w:rPr>
        <w:t xml:space="preserve">2)Amenajarea unei parcari pe strada Parcului, pe toata deschiderea parcului la stradă, </w:t>
      </w:r>
      <w:r w:rsidRPr="00AC5750">
        <w:rPr>
          <w:rFonts w:ascii="Times New Roman" w:hAnsi="Times New Roman" w:cs="Times New Roman"/>
          <w:sz w:val="24"/>
          <w:szCs w:val="24"/>
          <w:lang w:eastAsia="ro-RO"/>
        </w:rPr>
        <w:t>cu 19 locuri de parcare</w:t>
      </w:r>
      <w:r w:rsidRPr="00AC5750">
        <w:rPr>
          <w:rFonts w:ascii="Times New Roman" w:hAnsi="Times New Roman" w:cs="Times New Roman"/>
          <w:sz w:val="24"/>
          <w:szCs w:val="24"/>
        </w:rPr>
        <w:t>.</w:t>
      </w:r>
    </w:p>
    <w:p w:rsidR="00E36B8E" w:rsidRPr="00AC5750" w:rsidRDefault="00E36B8E" w:rsidP="00E36B8E">
      <w:pPr>
        <w:spacing w:after="0" w:line="240" w:lineRule="auto"/>
        <w:ind w:firstLine="360"/>
        <w:jc w:val="both"/>
        <w:rPr>
          <w:rFonts w:ascii="Times New Roman" w:hAnsi="Times New Roman" w:cs="Times New Roman"/>
          <w:sz w:val="24"/>
          <w:szCs w:val="24"/>
        </w:rPr>
      </w:pPr>
      <w:r w:rsidRPr="00AC5750">
        <w:rPr>
          <w:rFonts w:ascii="Times New Roman" w:hAnsi="Times New Roman" w:cs="Times New Roman"/>
          <w:sz w:val="24"/>
          <w:szCs w:val="24"/>
        </w:rPr>
        <w:t>3)Amenajarea unei parcari aferenta Casei de Cultura si repozitionarea locului de joaca existent,</w:t>
      </w:r>
      <w:r w:rsidRPr="00AC5750">
        <w:rPr>
          <w:rFonts w:ascii="Times New Roman" w:hAnsi="Times New Roman" w:cs="Times New Roman"/>
          <w:sz w:val="24"/>
          <w:szCs w:val="24"/>
          <w:lang w:eastAsia="ro-RO"/>
        </w:rPr>
        <w:t xml:space="preserve"> cu 41 locuri de parcare</w:t>
      </w:r>
      <w:r w:rsidRPr="00AC5750">
        <w:rPr>
          <w:rFonts w:ascii="Times New Roman" w:hAnsi="Times New Roman" w:cs="Times New Roman"/>
          <w:sz w:val="24"/>
          <w:szCs w:val="24"/>
        </w:rPr>
        <w:t>.</w:t>
      </w:r>
    </w:p>
    <w:p w:rsidR="00E36B8E" w:rsidRPr="00AC5750" w:rsidRDefault="00E36B8E" w:rsidP="00E36B8E">
      <w:pPr>
        <w:spacing w:after="0" w:line="240" w:lineRule="auto"/>
        <w:ind w:firstLine="360"/>
        <w:jc w:val="both"/>
        <w:rPr>
          <w:rStyle w:val="tpt1"/>
          <w:rFonts w:ascii="Times New Roman" w:hAnsi="Times New Roman" w:cs="Times New Roman"/>
          <w:sz w:val="24"/>
          <w:szCs w:val="24"/>
        </w:rPr>
      </w:pPr>
      <w:r w:rsidRPr="00AC5750">
        <w:rPr>
          <w:rFonts w:ascii="Times New Roman" w:hAnsi="Times New Roman" w:cs="Times New Roman"/>
          <w:sz w:val="24"/>
          <w:szCs w:val="24"/>
        </w:rPr>
        <w:t xml:space="preserve">4)Modernizarea strazii </w:t>
      </w:r>
      <w:r w:rsidRPr="00AC5750">
        <w:rPr>
          <w:rStyle w:val="tpt1"/>
          <w:rFonts w:ascii="Times New Roman" w:hAnsi="Times New Roman" w:cs="Times New Roman"/>
          <w:sz w:val="24"/>
          <w:szCs w:val="24"/>
        </w:rPr>
        <w:t>Orizontului pe o lungime de 610 m care cuprinde si intersectiile cu strazile Rozelor și Zorilor.</w:t>
      </w:r>
    </w:p>
    <w:p w:rsidR="00E36B8E" w:rsidRPr="00AC5750" w:rsidRDefault="00E36B8E" w:rsidP="00E36B8E">
      <w:pPr>
        <w:spacing w:after="0" w:line="240" w:lineRule="auto"/>
        <w:ind w:firstLine="360"/>
        <w:jc w:val="both"/>
        <w:rPr>
          <w:rStyle w:val="tpt1"/>
          <w:rFonts w:ascii="Times New Roman" w:hAnsi="Times New Roman" w:cs="Times New Roman"/>
          <w:sz w:val="24"/>
          <w:szCs w:val="24"/>
        </w:rPr>
      </w:pPr>
      <w:r w:rsidRPr="00AC5750">
        <w:rPr>
          <w:rStyle w:val="tpt1"/>
          <w:rFonts w:ascii="Times New Roman" w:hAnsi="Times New Roman" w:cs="Times New Roman"/>
          <w:sz w:val="24"/>
          <w:szCs w:val="24"/>
        </w:rPr>
        <w:t>5)</w:t>
      </w:r>
      <w:r w:rsidRPr="00AC5750">
        <w:rPr>
          <w:rFonts w:ascii="Times New Roman" w:hAnsi="Times New Roman" w:cs="Times New Roman"/>
          <w:sz w:val="24"/>
          <w:szCs w:val="24"/>
        </w:rPr>
        <w:t xml:space="preserve">Modernizarea strazii </w:t>
      </w:r>
      <w:r w:rsidRPr="00AC5750">
        <w:rPr>
          <w:rStyle w:val="tpt1"/>
          <w:rFonts w:ascii="Times New Roman" w:hAnsi="Times New Roman" w:cs="Times New Roman"/>
          <w:sz w:val="24"/>
          <w:szCs w:val="24"/>
        </w:rPr>
        <w:t>Viilor pe o lungime de 544 m pe sectorul cuprins intre strada Stadionului și iesirea spre strada Mecanizatorilor.</w:t>
      </w:r>
    </w:p>
    <w:p w:rsidR="00E36B8E" w:rsidRPr="00AC5750" w:rsidRDefault="00E36B8E" w:rsidP="00E36B8E">
      <w:pPr>
        <w:spacing w:after="0" w:line="240" w:lineRule="auto"/>
        <w:ind w:firstLine="360"/>
        <w:jc w:val="both"/>
        <w:rPr>
          <w:rStyle w:val="tpt1"/>
          <w:rFonts w:ascii="Times New Roman" w:hAnsi="Times New Roman" w:cs="Times New Roman"/>
          <w:sz w:val="24"/>
          <w:szCs w:val="24"/>
        </w:rPr>
      </w:pPr>
      <w:r w:rsidRPr="00AC5750">
        <w:rPr>
          <w:rStyle w:val="tpt1"/>
          <w:rFonts w:ascii="Times New Roman" w:hAnsi="Times New Roman" w:cs="Times New Roman"/>
          <w:sz w:val="24"/>
          <w:szCs w:val="24"/>
        </w:rPr>
        <w:t>6)</w:t>
      </w:r>
      <w:r w:rsidRPr="00AC5750">
        <w:rPr>
          <w:rFonts w:ascii="Times New Roman" w:hAnsi="Times New Roman" w:cs="Times New Roman"/>
          <w:sz w:val="24"/>
          <w:szCs w:val="24"/>
        </w:rPr>
        <w:t xml:space="preserve">Modernizarea strazii </w:t>
      </w:r>
      <w:r w:rsidRPr="00AC5750">
        <w:rPr>
          <w:rStyle w:val="tpt1"/>
          <w:rFonts w:ascii="Times New Roman" w:hAnsi="Times New Roman" w:cs="Times New Roman"/>
          <w:sz w:val="24"/>
          <w:szCs w:val="24"/>
        </w:rPr>
        <w:t>Salcamilor pe o lungime de 159 m care cuprinde si racordurilor cu strazile Viilor si Mecanizatorilor.</w:t>
      </w:r>
    </w:p>
    <w:p w:rsidR="00E36B8E" w:rsidRPr="00AC5750" w:rsidRDefault="00E36B8E" w:rsidP="00E36B8E">
      <w:pPr>
        <w:autoSpaceDE w:val="0"/>
        <w:autoSpaceDN w:val="0"/>
        <w:adjustRightInd w:val="0"/>
        <w:spacing w:after="0" w:line="240" w:lineRule="auto"/>
        <w:jc w:val="both"/>
        <w:rPr>
          <w:rFonts w:ascii="Times New Roman" w:hAnsi="Times New Roman" w:cs="Times New Roman"/>
          <w:sz w:val="24"/>
          <w:szCs w:val="24"/>
        </w:rPr>
      </w:pPr>
    </w:p>
    <w:p w:rsidR="00E36B8E" w:rsidRPr="00AC5750" w:rsidRDefault="00E36B8E" w:rsidP="00E36B8E">
      <w:pPr>
        <w:autoSpaceDE w:val="0"/>
        <w:autoSpaceDN w:val="0"/>
        <w:adjustRightInd w:val="0"/>
        <w:spacing w:after="0" w:line="240" w:lineRule="auto"/>
        <w:jc w:val="both"/>
        <w:rPr>
          <w:rFonts w:ascii="Times New Roman" w:hAnsi="Times New Roman" w:cs="Times New Roman"/>
          <w:sz w:val="24"/>
          <w:szCs w:val="24"/>
          <w:lang w:eastAsia="ro-RO"/>
        </w:rPr>
      </w:pPr>
      <w:r w:rsidRPr="00AC5750">
        <w:rPr>
          <w:rFonts w:ascii="Times New Roman" w:hAnsi="Times New Roman" w:cs="Times New Roman"/>
          <w:sz w:val="24"/>
          <w:szCs w:val="24"/>
        </w:rPr>
        <w:t xml:space="preserve">Strazile care vor fi modernizate sunt pietruite si </w:t>
      </w:r>
      <w:r w:rsidRPr="00AC5750">
        <w:rPr>
          <w:rFonts w:ascii="Times New Roman" w:hAnsi="Times New Roman" w:cs="Times New Roman"/>
          <w:sz w:val="24"/>
          <w:szCs w:val="24"/>
          <w:lang w:eastAsia="ro-RO"/>
        </w:rPr>
        <w:t>au structura rutiera alcatuita dintr-un amestec</w:t>
      </w:r>
    </w:p>
    <w:p w:rsidR="00E36B8E" w:rsidRPr="00AC5750" w:rsidRDefault="00E36B8E" w:rsidP="00E36B8E">
      <w:pPr>
        <w:autoSpaceDE w:val="0"/>
        <w:autoSpaceDN w:val="0"/>
        <w:adjustRightInd w:val="0"/>
        <w:spacing w:after="0" w:line="240" w:lineRule="auto"/>
        <w:jc w:val="both"/>
        <w:rPr>
          <w:rFonts w:ascii="Times New Roman" w:hAnsi="Times New Roman" w:cs="Times New Roman"/>
          <w:sz w:val="24"/>
          <w:szCs w:val="24"/>
          <w:lang w:eastAsia="ro-RO"/>
        </w:rPr>
      </w:pPr>
      <w:r w:rsidRPr="00AC5750">
        <w:rPr>
          <w:rFonts w:ascii="Times New Roman" w:hAnsi="Times New Roman" w:cs="Times New Roman"/>
          <w:sz w:val="24"/>
          <w:szCs w:val="24"/>
          <w:lang w:eastAsia="ro-RO"/>
        </w:rPr>
        <w:t>neomogen de materiale granulare şi prezintă degradări specifice străzilor cu imbrăcăminţi rutiere</w:t>
      </w:r>
    </w:p>
    <w:p w:rsidR="00E36B8E" w:rsidRPr="00AC5750" w:rsidRDefault="00E36B8E" w:rsidP="00E36B8E">
      <w:pPr>
        <w:autoSpaceDE w:val="0"/>
        <w:autoSpaceDN w:val="0"/>
        <w:adjustRightInd w:val="0"/>
        <w:spacing w:after="0" w:line="240" w:lineRule="auto"/>
        <w:rPr>
          <w:rFonts w:ascii="Times New Roman" w:hAnsi="Times New Roman" w:cs="Times New Roman"/>
          <w:sz w:val="24"/>
          <w:szCs w:val="24"/>
        </w:rPr>
      </w:pPr>
      <w:r w:rsidRPr="00AC5750">
        <w:rPr>
          <w:rFonts w:ascii="Times New Roman" w:hAnsi="Times New Roman" w:cs="Times New Roman"/>
          <w:sz w:val="24"/>
          <w:szCs w:val="24"/>
          <w:lang w:eastAsia="ro-RO"/>
        </w:rPr>
        <w:t>nemodernizate: gropi, fǎgaşe, cedări locale, denivelări</w:t>
      </w:r>
      <w:r w:rsidRPr="00AC5750">
        <w:rPr>
          <w:rFonts w:ascii="Times New Roman" w:hAnsi="Times New Roman" w:cs="Times New Roman"/>
          <w:sz w:val="24"/>
          <w:szCs w:val="24"/>
        </w:rPr>
        <w:t>.</w:t>
      </w:r>
    </w:p>
    <w:p w:rsidR="00E36B8E" w:rsidRPr="00AC5750" w:rsidRDefault="00E36B8E" w:rsidP="00E36B8E">
      <w:p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 xml:space="preserve">Structura rutieră pe străzile </w:t>
      </w:r>
      <w:r w:rsidRPr="00AC5750">
        <w:rPr>
          <w:rFonts w:ascii="Times New Roman" w:hAnsi="Times New Roman" w:cs="Times New Roman"/>
          <w:b/>
          <w:bCs/>
          <w:sz w:val="24"/>
          <w:szCs w:val="24"/>
          <w:lang w:eastAsia="ro-RO"/>
        </w:rPr>
        <w:t>Viilor si Orizontului va fi următoarea:</w:t>
      </w:r>
    </w:p>
    <w:p w:rsidR="00E36B8E" w:rsidRPr="00AC5750" w:rsidRDefault="00E36B8E" w:rsidP="009A5E39">
      <w:pPr>
        <w:numPr>
          <w:ilvl w:val="0"/>
          <w:numId w:val="106"/>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forma din nisip/balast nisipos – 15 cm</w:t>
      </w:r>
    </w:p>
    <w:p w:rsidR="00E36B8E" w:rsidRPr="00AC5750" w:rsidRDefault="00E36B8E" w:rsidP="009A5E39">
      <w:pPr>
        <w:numPr>
          <w:ilvl w:val="0"/>
          <w:numId w:val="106"/>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fundatie din piatra sparta – 30 cm</w:t>
      </w:r>
    </w:p>
    <w:p w:rsidR="00E36B8E" w:rsidRPr="00AC5750" w:rsidRDefault="00E36B8E" w:rsidP="009A5E39">
      <w:pPr>
        <w:numPr>
          <w:ilvl w:val="0"/>
          <w:numId w:val="106"/>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baza din macadam – 10 cm</w:t>
      </w:r>
    </w:p>
    <w:p w:rsidR="00E36B8E" w:rsidRPr="00AC5750" w:rsidRDefault="00E36B8E" w:rsidP="009A5E39">
      <w:pPr>
        <w:numPr>
          <w:ilvl w:val="0"/>
          <w:numId w:val="106"/>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legatura din anrobat bituminos BAD22,4 – 6 cm</w:t>
      </w:r>
    </w:p>
    <w:p w:rsidR="00E36B8E" w:rsidRPr="00AC5750" w:rsidRDefault="00E36B8E" w:rsidP="009A5E39">
      <w:pPr>
        <w:numPr>
          <w:ilvl w:val="0"/>
          <w:numId w:val="106"/>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uzura din mixtura asfaltica BA16 – 4 cm</w:t>
      </w:r>
    </w:p>
    <w:p w:rsidR="00E36B8E" w:rsidRPr="00AC5750" w:rsidRDefault="00E36B8E" w:rsidP="00E36B8E">
      <w:pPr>
        <w:autoSpaceDE w:val="0"/>
        <w:autoSpaceDN w:val="0"/>
        <w:adjustRightInd w:val="0"/>
        <w:spacing w:after="0" w:line="240" w:lineRule="auto"/>
        <w:rPr>
          <w:rFonts w:ascii="Times New Roman" w:hAnsi="Times New Roman" w:cs="Times New Roman"/>
          <w:b/>
          <w:bCs/>
          <w:sz w:val="24"/>
          <w:szCs w:val="24"/>
          <w:lang w:eastAsia="ro-RO"/>
        </w:rPr>
      </w:pPr>
      <w:r w:rsidRPr="00AC5750">
        <w:rPr>
          <w:rFonts w:ascii="Times New Roman" w:hAnsi="Times New Roman" w:cs="Times New Roman"/>
          <w:sz w:val="24"/>
          <w:szCs w:val="24"/>
          <w:lang w:eastAsia="ro-RO"/>
        </w:rPr>
        <w:t>Structura rutiera pe</w:t>
      </w:r>
      <w:r w:rsidRPr="00AC5750">
        <w:rPr>
          <w:rFonts w:ascii="Times New Roman" w:hAnsi="Times New Roman" w:cs="Times New Roman"/>
          <w:b/>
          <w:bCs/>
          <w:sz w:val="24"/>
          <w:szCs w:val="24"/>
          <w:lang w:eastAsia="ro-RO"/>
        </w:rPr>
        <w:t xml:space="preserve"> Strada Salcamilor va fi următoarea:</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forma din nisip/balast nisipos – 15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fundatie din piatra sparta – 20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baza din macadam – 10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legatura din anrobat bituminos BAD22,4 – 6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uzura din mixtura asfaltica BA16 – 4 cm</w:t>
      </w:r>
    </w:p>
    <w:p w:rsidR="00E36B8E" w:rsidRPr="00AC5750" w:rsidRDefault="00E36B8E" w:rsidP="00E36B8E">
      <w:pPr>
        <w:autoSpaceDE w:val="0"/>
        <w:autoSpaceDN w:val="0"/>
        <w:adjustRightInd w:val="0"/>
        <w:spacing w:after="0" w:line="240" w:lineRule="auto"/>
        <w:rPr>
          <w:rFonts w:ascii="Times New Roman" w:hAnsi="Times New Roman" w:cs="Times New Roman"/>
          <w:b/>
          <w:bCs/>
          <w:sz w:val="24"/>
          <w:szCs w:val="24"/>
          <w:lang w:eastAsia="ro-RO"/>
        </w:rPr>
      </w:pPr>
      <w:r w:rsidRPr="00AC5750">
        <w:rPr>
          <w:rFonts w:ascii="Times New Roman" w:hAnsi="Times New Roman" w:cs="Times New Roman"/>
          <w:b/>
          <w:bCs/>
          <w:sz w:val="24"/>
          <w:szCs w:val="24"/>
          <w:lang w:eastAsia="ro-RO"/>
        </w:rPr>
        <w:lastRenderedPageBreak/>
        <w:t>Trotuarele vor avea următoarea structură:</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Pavaj din piatra naturala/beton – 6 – 8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suport de nisip – 5 cm;</w:t>
      </w:r>
    </w:p>
    <w:p w:rsidR="00E36B8E" w:rsidRPr="00AC5750" w:rsidRDefault="00E36B8E" w:rsidP="009A5E39">
      <w:pPr>
        <w:numPr>
          <w:ilvl w:val="0"/>
          <w:numId w:val="107"/>
        </w:numPr>
        <w:autoSpaceDE w:val="0"/>
        <w:autoSpaceDN w:val="0"/>
        <w:adjustRightInd w:val="0"/>
        <w:spacing w:after="0" w:line="240" w:lineRule="auto"/>
        <w:rPr>
          <w:rFonts w:ascii="Times New Roman" w:hAnsi="Times New Roman" w:cs="Times New Roman"/>
          <w:sz w:val="24"/>
          <w:szCs w:val="24"/>
          <w:lang w:eastAsia="ro-RO"/>
        </w:rPr>
      </w:pPr>
      <w:r w:rsidRPr="00AC5750">
        <w:rPr>
          <w:rFonts w:ascii="Times New Roman" w:hAnsi="Times New Roman" w:cs="Times New Roman"/>
          <w:sz w:val="24"/>
          <w:szCs w:val="24"/>
          <w:lang w:eastAsia="ro-RO"/>
        </w:rPr>
        <w:t>Strat de beton de ciment C16/20 – 10 cm;</w:t>
      </w:r>
    </w:p>
    <w:p w:rsidR="00E36B8E" w:rsidRPr="00AC5750" w:rsidRDefault="00E36B8E" w:rsidP="009A5E39">
      <w:pPr>
        <w:numPr>
          <w:ilvl w:val="0"/>
          <w:numId w:val="107"/>
        </w:numPr>
        <w:spacing w:after="0" w:line="240" w:lineRule="auto"/>
        <w:jc w:val="both"/>
        <w:rPr>
          <w:rFonts w:ascii="Times New Roman" w:hAnsi="Times New Roman" w:cs="Times New Roman"/>
          <w:sz w:val="24"/>
          <w:szCs w:val="24"/>
          <w:lang w:eastAsia="ro-RO"/>
        </w:rPr>
      </w:pPr>
      <w:r w:rsidRPr="00AC5750">
        <w:rPr>
          <w:rFonts w:ascii="Times New Roman" w:hAnsi="Times New Roman" w:cs="Times New Roman"/>
          <w:sz w:val="24"/>
          <w:szCs w:val="24"/>
          <w:lang w:eastAsia="ro-RO"/>
        </w:rPr>
        <w:t>10 cm fundatie de balast nisipos/nisip.</w:t>
      </w:r>
    </w:p>
    <w:p w:rsidR="00E36B8E" w:rsidRPr="00AC5750" w:rsidRDefault="00E36B8E" w:rsidP="00E36B8E">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 </w:t>
      </w:r>
    </w:p>
    <w:p w:rsidR="00E36B8E" w:rsidRPr="00AC5750" w:rsidRDefault="00E36B8E" w:rsidP="00E36B8E">
      <w:pPr>
        <w:spacing w:after="0" w:line="240" w:lineRule="auto"/>
        <w:jc w:val="both"/>
        <w:rPr>
          <w:rFonts w:ascii="Times New Roman" w:hAnsi="Times New Roman" w:cs="Times New Roman"/>
          <w:sz w:val="24"/>
          <w:szCs w:val="24"/>
        </w:rPr>
      </w:pPr>
      <w:r w:rsidRPr="00AC5750">
        <w:rPr>
          <w:rStyle w:val="tpt1"/>
          <w:rFonts w:ascii="Times New Roman" w:hAnsi="Times New Roman" w:cs="Times New Roman"/>
          <w:sz w:val="24"/>
          <w:szCs w:val="24"/>
        </w:rPr>
        <w:t>Amplasamentul proiectului reprezinta: strazi care vor fi modernizate; parc care va fi modernizat; acostamente pietruite, terenuri pietruite avand destinatia de drumuri pe care se vor amenaja parcari</w:t>
      </w:r>
      <w:r w:rsidRPr="00AC5750">
        <w:rPr>
          <w:rFonts w:ascii="Times New Roman" w:hAnsi="Times New Roman" w:cs="Times New Roman"/>
          <w:sz w:val="24"/>
          <w:szCs w:val="24"/>
        </w:rPr>
        <w:t>. Pentru realizarea lucrărilor propuse prin proiect nu sunt necesare taieri de arbori si nu se va reduce suprafata spațiului verde existent.</w:t>
      </w:r>
    </w:p>
    <w:p w:rsidR="00E36B8E" w:rsidRPr="00AC5750" w:rsidRDefault="00E36B8E" w:rsidP="00E36B8E">
      <w:pPr>
        <w:pStyle w:val="Frspaiere"/>
        <w:jc w:val="both"/>
        <w:rPr>
          <w:rFonts w:ascii="Times New Roman" w:hAnsi="Times New Roman" w:cs="Times New Roman"/>
          <w:sz w:val="24"/>
          <w:szCs w:val="24"/>
        </w:rPr>
      </w:pPr>
      <w:r w:rsidRPr="00AC5750">
        <w:rPr>
          <w:rFonts w:ascii="Times New Roman" w:hAnsi="Times New Roman" w:cs="Times New Roman"/>
          <w:sz w:val="24"/>
          <w:szCs w:val="24"/>
        </w:rPr>
        <w:t>Perioada de implementare a proiectului este de 15 luni.</w:t>
      </w:r>
    </w:p>
    <w:p w:rsidR="00E36B8E" w:rsidRPr="00AC5750" w:rsidRDefault="00E36B8E" w:rsidP="00E36B8E">
      <w:pPr>
        <w:pStyle w:val="Frspaiere1"/>
        <w:jc w:val="both"/>
        <w:rPr>
          <w:rFonts w:ascii="Times New Roman" w:hAnsi="Times New Roman" w:cs="Times New Roman"/>
          <w:sz w:val="24"/>
          <w:szCs w:val="24"/>
        </w:rPr>
      </w:pPr>
      <w:r w:rsidRPr="00AC5750">
        <w:rPr>
          <w:rFonts w:ascii="Times New Roman" w:hAnsi="Times New Roman" w:cs="Times New Roman"/>
          <w:sz w:val="24"/>
          <w:szCs w:val="24"/>
        </w:rPr>
        <w:t>Organizarea de santier este propusa in fosta incinta a CAP din Ianca, amplasata pe strada Viilor pe un teren betonat.</w:t>
      </w:r>
    </w:p>
    <w:p w:rsidR="00E36B8E" w:rsidRPr="00AC5750" w:rsidRDefault="00E36B8E" w:rsidP="00E36B8E">
      <w:pPr>
        <w:pStyle w:val="Style3"/>
        <w:widowControl/>
        <w:tabs>
          <w:tab w:val="left" w:pos="552"/>
        </w:tabs>
        <w:ind w:right="-28"/>
        <w:rPr>
          <w:rStyle w:val="do1"/>
          <w:b w:val="0"/>
          <w:sz w:val="24"/>
          <w:szCs w:val="24"/>
          <w:lang w:val="ro-RO"/>
        </w:rPr>
      </w:pPr>
      <w:r w:rsidRPr="00AC5750">
        <w:rPr>
          <w:rStyle w:val="do1"/>
          <w:b w:val="0"/>
          <w:sz w:val="24"/>
          <w:szCs w:val="24"/>
          <w:lang w:val="ro-RO"/>
        </w:rPr>
        <w:t>Alimentarea cu apă se va face de la rețeaua existentă în zonă, iar apele uzate menajere vor fi evacuate în rețeaua de canalizare a orașului.</w:t>
      </w:r>
    </w:p>
    <w:p w:rsidR="00E36B8E" w:rsidRPr="00AC5750" w:rsidRDefault="00E36B8E" w:rsidP="00E36B8E">
      <w:pPr>
        <w:spacing w:after="0" w:line="240" w:lineRule="auto"/>
        <w:jc w:val="both"/>
        <w:rPr>
          <w:rFonts w:ascii="Times New Roman" w:hAnsi="Times New Roman" w:cs="Times New Roman"/>
          <w:sz w:val="24"/>
          <w:szCs w:val="24"/>
        </w:rPr>
      </w:pPr>
      <w:r w:rsidRPr="00AC5750">
        <w:rPr>
          <w:rStyle w:val="tpa1"/>
          <w:rFonts w:ascii="Times New Roman" w:hAnsi="Times New Roman" w:cs="Times New Roman"/>
          <w:b/>
          <w:sz w:val="24"/>
          <w:szCs w:val="24"/>
        </w:rPr>
        <w:t xml:space="preserve">b) Cumularea cu alte proiecte: </w:t>
      </w:r>
      <w:r w:rsidRPr="00AC5750">
        <w:rPr>
          <w:rFonts w:ascii="Times New Roman" w:hAnsi="Times New Roman" w:cs="Times New Roman"/>
          <w:sz w:val="24"/>
          <w:szCs w:val="24"/>
        </w:rPr>
        <w:t xml:space="preserve">în vecinătatea amplasamentului aferent proiectului </w:t>
      </w:r>
      <w:r w:rsidRPr="00AC5750">
        <w:rPr>
          <w:rFonts w:ascii="Times New Roman" w:eastAsia="ArialMT" w:hAnsi="Times New Roman" w:cs="Times New Roman"/>
          <w:sz w:val="24"/>
          <w:szCs w:val="24"/>
        </w:rPr>
        <w:t>nu au fost identificate proiecte prezente/propuse care ar putea sa determine un impact cumulat.</w:t>
      </w:r>
      <w:r w:rsidRPr="00AC5750">
        <w:rPr>
          <w:rFonts w:ascii="Times New Roman" w:hAnsi="Times New Roman" w:cs="Times New Roman"/>
          <w:sz w:val="24"/>
          <w:szCs w:val="24"/>
        </w:rPr>
        <w:t xml:space="preserve"> </w:t>
      </w:r>
    </w:p>
    <w:p w:rsidR="00E36B8E" w:rsidRPr="00AC5750" w:rsidRDefault="00E36B8E" w:rsidP="00E36B8E">
      <w:pPr>
        <w:pStyle w:val="Style22"/>
        <w:widowControl/>
        <w:rPr>
          <w:rFonts w:ascii="Times New Roman" w:hAnsi="Times New Roman" w:cs="Times New Roman"/>
          <w:lang w:val="ro-RO"/>
        </w:rPr>
      </w:pPr>
      <w:r w:rsidRPr="00AC5750">
        <w:rPr>
          <w:rStyle w:val="tpa1"/>
          <w:rFonts w:ascii="Times New Roman" w:hAnsi="Times New Roman" w:cs="Times New Roman"/>
          <w:b/>
          <w:lang w:val="ro-RO"/>
        </w:rPr>
        <w:t xml:space="preserve">c) Utilizarea resurselor naturale: </w:t>
      </w:r>
      <w:r w:rsidRPr="00AC5750">
        <w:rPr>
          <w:rStyle w:val="tpa1"/>
          <w:rFonts w:ascii="Times New Roman" w:hAnsi="Times New Roman" w:cs="Times New Roman"/>
          <w:lang w:val="ro-RO"/>
        </w:rPr>
        <w:t>pentru realizarea lucrărilor de construire se vor folosi: agregate naturale de balastieră și carieră; pământ vegetal.</w:t>
      </w:r>
    </w:p>
    <w:p w:rsidR="00E36B8E" w:rsidRPr="00AC5750" w:rsidRDefault="00E36B8E" w:rsidP="00E36B8E">
      <w:pPr>
        <w:spacing w:after="0" w:line="240" w:lineRule="auto"/>
        <w:jc w:val="both"/>
        <w:rPr>
          <w:rFonts w:ascii="Times New Roman" w:hAnsi="Times New Roman" w:cs="Times New Roman"/>
          <w:sz w:val="24"/>
          <w:szCs w:val="24"/>
          <w:lang w:eastAsia="de-DE"/>
        </w:rPr>
      </w:pPr>
      <w:r w:rsidRPr="00AC5750">
        <w:rPr>
          <w:rStyle w:val="tpa1"/>
          <w:rFonts w:ascii="Times New Roman" w:hAnsi="Times New Roman" w:cs="Times New Roman"/>
          <w:b/>
          <w:sz w:val="24"/>
          <w:szCs w:val="24"/>
          <w:lang w:eastAsia="zh-CN"/>
        </w:rPr>
        <w:t>d) Producţia de deşeuri:</w:t>
      </w:r>
      <w:r w:rsidRPr="00AC5750">
        <w:rPr>
          <w:rFonts w:ascii="Times New Roman" w:hAnsi="Times New Roman" w:cs="Times New Roman"/>
          <w:b/>
          <w:sz w:val="24"/>
          <w:szCs w:val="24"/>
          <w:lang w:eastAsia="ro-RO"/>
        </w:rPr>
        <w:t xml:space="preserve"> </w:t>
      </w:r>
      <w:r w:rsidRPr="00AC5750">
        <w:rPr>
          <w:rFonts w:ascii="Times New Roman" w:hAnsi="Times New Roman" w:cs="Times New Roman"/>
          <w:sz w:val="24"/>
          <w:szCs w:val="24"/>
          <w:lang w:eastAsia="ro-RO"/>
        </w:rPr>
        <w:t>d</w:t>
      </w:r>
      <w:r w:rsidRPr="00AC5750">
        <w:rPr>
          <w:rFonts w:ascii="Times New Roman" w:hAnsi="Times New Roman" w:cs="Times New Roman"/>
          <w:sz w:val="24"/>
          <w:szCs w:val="24"/>
        </w:rPr>
        <w:t>eșeurile generate din activitatea de implementare a proiectului vor fi: d</w:t>
      </w:r>
      <w:r w:rsidRPr="00AC5750">
        <w:rPr>
          <w:rFonts w:ascii="Times New Roman" w:hAnsi="Times New Roman" w:cs="Times New Roman"/>
          <w:sz w:val="24"/>
          <w:szCs w:val="24"/>
          <w:lang w:eastAsia="ro-RO"/>
        </w:rPr>
        <w:t xml:space="preserve">eseuri metalice; deseuri de materiale de constructii (resturi de beton, mortar, mixturi asfaltice etc); deseuri lemnoase; deseuri de hartie specifice activitatii de birou; </w:t>
      </w:r>
      <w:r w:rsidRPr="00AC5750">
        <w:rPr>
          <w:rStyle w:val="FontStyle54"/>
          <w:rFonts w:ascii="Times New Roman" w:hAnsi="Times New Roman" w:cs="Times New Roman"/>
          <w:sz w:val="24"/>
          <w:szCs w:val="24"/>
        </w:rPr>
        <w:t xml:space="preserve">deşeuri menajere si deşeuri asimilabil menajere. </w:t>
      </w:r>
      <w:r w:rsidRPr="00AC5750">
        <w:rPr>
          <w:rFonts w:ascii="Times New Roman" w:hAnsi="Times New Roman" w:cs="Times New Roman"/>
          <w:sz w:val="24"/>
          <w:szCs w:val="24"/>
        </w:rPr>
        <w:t xml:space="preserve">Deseurile vor fi stocate temporar în incinta organizarii de santier și vor valorificate/eliminate prin operatori economici autorizați. Pământul rezultat din săpături </w:t>
      </w:r>
      <w:r w:rsidRPr="00AC5750">
        <w:rPr>
          <w:rFonts w:ascii="Times New Roman" w:eastAsia="Calibri" w:hAnsi="Times New Roman" w:cs="Times New Roman"/>
          <w:sz w:val="24"/>
          <w:szCs w:val="24"/>
        </w:rPr>
        <w:t>va fi  parțial utilizat pe amplasament pentru lucrările de umpluturi sau va fi transportat în locurile stabilite de primărie.</w:t>
      </w:r>
    </w:p>
    <w:p w:rsidR="00E36B8E" w:rsidRPr="00AC5750" w:rsidRDefault="00E36B8E" w:rsidP="00E36B8E">
      <w:pPr>
        <w:widowControl w:val="0"/>
        <w:tabs>
          <w:tab w:val="num" w:pos="1080"/>
        </w:tabs>
        <w:autoSpaceDE w:val="0"/>
        <w:autoSpaceDN w:val="0"/>
        <w:adjustRightInd w:val="0"/>
        <w:spacing w:after="0" w:line="240" w:lineRule="auto"/>
        <w:ind w:right="-64"/>
        <w:jc w:val="both"/>
        <w:rPr>
          <w:rStyle w:val="tpa1"/>
          <w:rFonts w:ascii="Times New Roman" w:hAnsi="Times New Roman" w:cs="Times New Roman"/>
          <w:b/>
          <w:sz w:val="24"/>
          <w:szCs w:val="24"/>
        </w:rPr>
      </w:pPr>
      <w:r w:rsidRPr="00AC5750">
        <w:rPr>
          <w:rStyle w:val="li1"/>
          <w:rFonts w:ascii="Times New Roman" w:hAnsi="Times New Roman" w:cs="Times New Roman"/>
          <w:color w:val="auto"/>
          <w:sz w:val="24"/>
          <w:szCs w:val="24"/>
        </w:rPr>
        <w:t>e)</w:t>
      </w:r>
      <w:r w:rsidRPr="00AC5750">
        <w:rPr>
          <w:rStyle w:val="li1"/>
          <w:rFonts w:ascii="Times New Roman" w:hAnsi="Times New Roman" w:cs="Times New Roman"/>
          <w:b w:val="0"/>
          <w:color w:val="auto"/>
          <w:sz w:val="24"/>
          <w:szCs w:val="24"/>
        </w:rPr>
        <w:t xml:space="preserve"> </w:t>
      </w:r>
      <w:r w:rsidRPr="00AC5750">
        <w:rPr>
          <w:rStyle w:val="tli1"/>
          <w:rFonts w:ascii="Times New Roman" w:hAnsi="Times New Roman" w:cs="Times New Roman"/>
          <w:b/>
          <w:sz w:val="24"/>
          <w:szCs w:val="24"/>
        </w:rPr>
        <w:t>Emisiile poluante, inclusiv zgomotul şi alte surse de disconfort:</w:t>
      </w:r>
      <w:r w:rsidRPr="00AC5750">
        <w:rPr>
          <w:rFonts w:ascii="Times New Roman" w:hAnsi="Times New Roman" w:cs="Times New Roman"/>
          <w:b/>
          <w:sz w:val="24"/>
          <w:szCs w:val="24"/>
        </w:rPr>
        <w:t xml:space="preserve"> </w:t>
      </w:r>
    </w:p>
    <w:p w:rsidR="00E36B8E" w:rsidRPr="00AC5750" w:rsidRDefault="00E36B8E" w:rsidP="00E36B8E">
      <w:pPr>
        <w:autoSpaceDE w:val="0"/>
        <w:autoSpaceDN w:val="0"/>
        <w:adjustRightInd w:val="0"/>
        <w:spacing w:after="0" w:line="240" w:lineRule="auto"/>
        <w:ind w:firstLine="720"/>
        <w:jc w:val="both"/>
        <w:rPr>
          <w:rFonts w:ascii="Times New Roman" w:hAnsi="Times New Roman" w:cs="Times New Roman"/>
          <w:sz w:val="24"/>
          <w:szCs w:val="24"/>
          <w:lang w:eastAsia="ro-RO"/>
        </w:rPr>
      </w:pPr>
      <w:r w:rsidRPr="00AC5750">
        <w:rPr>
          <w:rStyle w:val="tpa1"/>
          <w:rFonts w:ascii="Times New Roman" w:hAnsi="Times New Roman" w:cs="Times New Roman"/>
          <w:b/>
          <w:sz w:val="24"/>
          <w:szCs w:val="24"/>
        </w:rPr>
        <w:t xml:space="preserve"> </w:t>
      </w:r>
      <w:r w:rsidRPr="00AC5750">
        <w:rPr>
          <w:rFonts w:ascii="Times New Roman" w:hAnsi="Times New Roman" w:cs="Times New Roman"/>
          <w:b/>
          <w:i/>
          <w:sz w:val="24"/>
          <w:szCs w:val="24"/>
        </w:rPr>
        <w:t>Factorul de mediu aer -</w:t>
      </w:r>
      <w:r w:rsidRPr="00AC5750">
        <w:rPr>
          <w:rFonts w:ascii="Times New Roman" w:hAnsi="Times New Roman" w:cs="Times New Roman"/>
          <w:i/>
          <w:sz w:val="24"/>
          <w:szCs w:val="24"/>
        </w:rPr>
        <w:t xml:space="preserve"> </w:t>
      </w:r>
      <w:r w:rsidRPr="00AC5750">
        <w:rPr>
          <w:rStyle w:val="tpa1"/>
          <w:rFonts w:ascii="Times New Roman" w:hAnsi="Times New Roman" w:cs="Times New Roman"/>
          <w:sz w:val="24"/>
          <w:szCs w:val="24"/>
        </w:rPr>
        <w:t xml:space="preserve">În  perioada de execuţie a lucrărilor  </w:t>
      </w:r>
      <w:r w:rsidRPr="00AC5750">
        <w:rPr>
          <w:rFonts w:ascii="Times New Roman" w:hAnsi="Times New Roman" w:cs="Times New Roman"/>
          <w:sz w:val="24"/>
          <w:szCs w:val="24"/>
        </w:rPr>
        <w:t>poluarea aerului ar putea fi provocată de praful produs prin vehicularea pământului din săpături, antrenat de vânt sau circulația rutieră și din emisiile de gaze de eșapament de la maşinile/utilajele folosite în executarea lucrărilor, emisii care vor fi localizate în zonele aferente. Având în vedere acest lucru și tehnologia de execuție, în situația respectării legislației de mediu în vigoare și a condițiilor impuse prin prezenta decizie se apreciază că proiectul va determina un impact redus asupra atmosferei pe perioada realizării proiectului.</w:t>
      </w:r>
    </w:p>
    <w:p w:rsidR="00E36B8E" w:rsidRPr="00AC5750" w:rsidRDefault="00E36B8E" w:rsidP="00E36B8E">
      <w:pPr>
        <w:spacing w:after="0" w:line="240" w:lineRule="auto"/>
        <w:ind w:firstLine="720"/>
        <w:jc w:val="both"/>
        <w:rPr>
          <w:rStyle w:val="tpa1"/>
          <w:rFonts w:ascii="Times New Roman" w:hAnsi="Times New Roman" w:cs="Times New Roman"/>
          <w:sz w:val="24"/>
          <w:szCs w:val="24"/>
        </w:rPr>
      </w:pPr>
      <w:r w:rsidRPr="00AC5750">
        <w:rPr>
          <w:rFonts w:ascii="Times New Roman" w:hAnsi="Times New Roman" w:cs="Times New Roman"/>
          <w:b/>
          <w:i/>
          <w:sz w:val="24"/>
          <w:szCs w:val="24"/>
          <w:lang w:eastAsia="ro-RO"/>
        </w:rPr>
        <w:t>Zgomot şi vibraţii -</w:t>
      </w:r>
      <w:r w:rsidRPr="00AC5750">
        <w:rPr>
          <w:rFonts w:ascii="Times New Roman" w:hAnsi="Times New Roman" w:cs="Times New Roman"/>
          <w:sz w:val="24"/>
          <w:szCs w:val="24"/>
          <w:lang w:eastAsia="ro-RO"/>
        </w:rPr>
        <w:t xml:space="preserve"> Sursele de zgomot și vibrații în perioada de execuție vor fi utilajele de construcții și mijloacele de transport, zgomotul şi vibraţiile produse de acestea se vor cumula cu cele generate de traficul normal al zonei. Având în vedere ca intensitatea celor două surse de zgomot și vibrații este la un nivel comparabil, creșterea nivelului de zgomot nu este foarte mare, și se va manifesta pe perioade limitate de timp în zona de execuție a lucrărilor. </w:t>
      </w:r>
    </w:p>
    <w:p w:rsidR="00E36B8E" w:rsidRPr="00AC5750" w:rsidRDefault="00E36B8E" w:rsidP="00E36B8E">
      <w:pPr>
        <w:autoSpaceDE w:val="0"/>
        <w:autoSpaceDN w:val="0"/>
        <w:adjustRightInd w:val="0"/>
        <w:spacing w:after="0" w:line="240" w:lineRule="auto"/>
        <w:ind w:firstLine="720"/>
        <w:jc w:val="both"/>
        <w:rPr>
          <w:rFonts w:ascii="Times New Roman" w:hAnsi="Times New Roman" w:cs="Times New Roman"/>
          <w:sz w:val="24"/>
          <w:szCs w:val="24"/>
          <w:lang w:eastAsia="ro-RO"/>
        </w:rPr>
      </w:pPr>
      <w:r w:rsidRPr="00AC5750">
        <w:rPr>
          <w:rFonts w:ascii="Times New Roman" w:hAnsi="Times New Roman" w:cs="Times New Roman"/>
          <w:b/>
          <w:i/>
          <w:sz w:val="24"/>
          <w:szCs w:val="24"/>
        </w:rPr>
        <w:t>Factorul de mediu sol</w:t>
      </w:r>
      <w:r w:rsidRPr="00AC5750">
        <w:rPr>
          <w:rFonts w:ascii="Times New Roman" w:hAnsi="Times New Roman" w:cs="Times New Roman"/>
          <w:b/>
          <w:sz w:val="24"/>
          <w:szCs w:val="24"/>
        </w:rPr>
        <w:t>.</w:t>
      </w:r>
      <w:r w:rsidRPr="00AC5750">
        <w:rPr>
          <w:rFonts w:ascii="Times New Roman" w:hAnsi="Times New Roman" w:cs="Times New Roman"/>
          <w:sz w:val="24"/>
          <w:szCs w:val="24"/>
        </w:rPr>
        <w:t xml:space="preserve"> </w:t>
      </w:r>
      <w:r w:rsidRPr="00AC5750">
        <w:rPr>
          <w:rFonts w:ascii="Times New Roman" w:hAnsi="Times New Roman" w:cs="Times New Roman"/>
          <w:sz w:val="24"/>
          <w:szCs w:val="24"/>
          <w:lang w:eastAsia="ro-RO"/>
        </w:rPr>
        <w:t xml:space="preserve">Sursele de poluare ale solului </w:t>
      </w:r>
      <w:r w:rsidRPr="00AC5750">
        <w:rPr>
          <w:rStyle w:val="tpa1"/>
          <w:rFonts w:ascii="Times New Roman" w:hAnsi="Times New Roman" w:cs="Times New Roman"/>
          <w:sz w:val="24"/>
          <w:szCs w:val="24"/>
        </w:rPr>
        <w:t>în perioada de execuţie a lucrărilor,</w:t>
      </w:r>
      <w:r w:rsidRPr="00AC5750">
        <w:rPr>
          <w:rFonts w:ascii="Times New Roman" w:hAnsi="Times New Roman" w:cs="Times New Roman"/>
          <w:sz w:val="24"/>
          <w:szCs w:val="24"/>
        </w:rPr>
        <w:t xml:space="preserve"> ar putea fi utilajele de construcții, care în cazul unei </w:t>
      </w:r>
      <w:r w:rsidRPr="00AC5750">
        <w:rPr>
          <w:rFonts w:ascii="Times New Roman" w:hAnsi="Times New Roman" w:cs="Times New Roman"/>
          <w:sz w:val="24"/>
          <w:szCs w:val="24"/>
          <w:lang w:eastAsia="ro-RO"/>
        </w:rPr>
        <w:t xml:space="preserve">funcționări/întreţineri neadecvate ar putea produce scurgeri de lubrefianți și combustibili. În condiţiile respectării etapelor și tehnologiei de execuţie a proiectului, a întreținerii adecvate a utilajelor (inspecții tehnice la zi) și a manipulării corespunzătoare a materialelor și deşeurilor, se estimează că impactul asupra solului din zona amplasamentului va fi redus. </w:t>
      </w:r>
    </w:p>
    <w:p w:rsidR="00E36B8E" w:rsidRPr="00AC5750" w:rsidRDefault="00E36B8E" w:rsidP="00E36B8E">
      <w:pPr>
        <w:autoSpaceDE w:val="0"/>
        <w:autoSpaceDN w:val="0"/>
        <w:adjustRightInd w:val="0"/>
        <w:spacing w:after="0" w:line="240" w:lineRule="auto"/>
        <w:ind w:firstLine="720"/>
        <w:jc w:val="both"/>
        <w:rPr>
          <w:rFonts w:ascii="Times New Roman" w:hAnsi="Times New Roman" w:cs="Times New Roman"/>
          <w:sz w:val="24"/>
          <w:szCs w:val="24"/>
          <w:lang w:eastAsia="ro-RO"/>
        </w:rPr>
      </w:pPr>
      <w:r w:rsidRPr="00AC5750">
        <w:rPr>
          <w:rFonts w:ascii="Times New Roman" w:hAnsi="Times New Roman" w:cs="Times New Roman"/>
          <w:b/>
          <w:i/>
          <w:sz w:val="24"/>
          <w:szCs w:val="24"/>
          <w:lang w:eastAsia="ro-RO"/>
        </w:rPr>
        <w:t>Factorul de mediu apă</w:t>
      </w:r>
      <w:r w:rsidRPr="00AC5750">
        <w:rPr>
          <w:rFonts w:ascii="Times New Roman" w:hAnsi="Times New Roman" w:cs="Times New Roman"/>
          <w:sz w:val="24"/>
          <w:szCs w:val="24"/>
          <w:lang w:eastAsia="ro-RO"/>
        </w:rPr>
        <w:t xml:space="preserve"> – având în vedere caracteristicile proiectului, se apreciază că pe perioada de execuție a lucrărilor nu va fi afectat factorul de mediu apă.</w:t>
      </w:r>
    </w:p>
    <w:p w:rsidR="00E36B8E" w:rsidRPr="00AC5750" w:rsidRDefault="00E36B8E" w:rsidP="00E36B8E">
      <w:pPr>
        <w:autoSpaceDE w:val="0"/>
        <w:autoSpaceDN w:val="0"/>
        <w:adjustRightInd w:val="0"/>
        <w:spacing w:after="0" w:line="240" w:lineRule="auto"/>
        <w:jc w:val="both"/>
        <w:rPr>
          <w:rFonts w:ascii="Times New Roman" w:eastAsia="Calibri" w:hAnsi="Times New Roman" w:cs="Times New Roman"/>
          <w:sz w:val="24"/>
          <w:szCs w:val="24"/>
        </w:rPr>
      </w:pPr>
      <w:r w:rsidRPr="00AC5750">
        <w:rPr>
          <w:rStyle w:val="li1"/>
          <w:rFonts w:ascii="Times New Roman" w:hAnsi="Times New Roman" w:cs="Times New Roman"/>
          <w:color w:val="auto"/>
          <w:sz w:val="24"/>
          <w:szCs w:val="24"/>
        </w:rPr>
        <w:t>f)</w:t>
      </w:r>
      <w:r w:rsidRPr="00AC5750">
        <w:rPr>
          <w:rStyle w:val="li1"/>
          <w:rFonts w:ascii="Times New Roman" w:hAnsi="Times New Roman" w:cs="Times New Roman"/>
          <w:b w:val="0"/>
          <w:color w:val="auto"/>
          <w:sz w:val="24"/>
          <w:szCs w:val="24"/>
        </w:rPr>
        <w:t xml:space="preserve"> </w:t>
      </w:r>
      <w:r w:rsidRPr="00AC5750">
        <w:rPr>
          <w:rStyle w:val="tli1"/>
          <w:rFonts w:ascii="Times New Roman" w:hAnsi="Times New Roman" w:cs="Times New Roman"/>
          <w:b/>
          <w:sz w:val="24"/>
          <w:szCs w:val="24"/>
        </w:rPr>
        <w:t>Riscul de accident:</w:t>
      </w:r>
      <w:r w:rsidRPr="00AC5750">
        <w:rPr>
          <w:rStyle w:val="tli1"/>
          <w:rFonts w:ascii="Times New Roman" w:hAnsi="Times New Roman" w:cs="Times New Roman"/>
          <w:i/>
          <w:sz w:val="24"/>
          <w:szCs w:val="24"/>
        </w:rPr>
        <w:t xml:space="preserve"> </w:t>
      </w:r>
      <w:r w:rsidRPr="00AC5750">
        <w:rPr>
          <w:rStyle w:val="tli1"/>
          <w:rFonts w:ascii="Times New Roman" w:hAnsi="Times New Roman" w:cs="Times New Roman"/>
          <w:sz w:val="24"/>
          <w:szCs w:val="24"/>
        </w:rPr>
        <w:t>pe perioada realizării proiectului pot apărea accidente tehnice sau umane care vor fi reduse la minim dacă se vor respecta normele privind protecția muncii, igiena în constructii, de paza și stingerea incendiilor; există riscul poluărilor accidentale cu produse petroliere provenite de la utilajele folosite în situația în care acestea nu vor avea o stare tehnică și întreținere corespunzătoare</w:t>
      </w:r>
      <w:r w:rsidRPr="00AC5750">
        <w:rPr>
          <w:rFonts w:ascii="Times New Roman" w:eastAsia="Calibri" w:hAnsi="Times New Roman" w:cs="Times New Roman"/>
          <w:sz w:val="24"/>
          <w:szCs w:val="24"/>
        </w:rPr>
        <w:t>.</w:t>
      </w:r>
    </w:p>
    <w:p w:rsidR="00E36B8E" w:rsidRPr="00AC5750" w:rsidRDefault="00E36B8E" w:rsidP="00E36B8E">
      <w:pPr>
        <w:autoSpaceDE w:val="0"/>
        <w:autoSpaceDN w:val="0"/>
        <w:adjustRightInd w:val="0"/>
        <w:spacing w:after="0" w:line="240" w:lineRule="auto"/>
        <w:jc w:val="both"/>
        <w:rPr>
          <w:rFonts w:ascii="Times New Roman" w:hAnsi="Times New Roman" w:cs="Times New Roman"/>
          <w:sz w:val="24"/>
          <w:szCs w:val="24"/>
        </w:rPr>
      </w:pPr>
    </w:p>
    <w:p w:rsidR="00E36B8E" w:rsidRPr="00AC5750" w:rsidRDefault="00E36B8E" w:rsidP="00E36B8E">
      <w:pPr>
        <w:spacing w:after="0" w:line="240" w:lineRule="auto"/>
        <w:jc w:val="both"/>
        <w:rPr>
          <w:rFonts w:ascii="Times New Roman" w:hAnsi="Times New Roman" w:cs="Times New Roman"/>
          <w:sz w:val="24"/>
          <w:szCs w:val="24"/>
        </w:rPr>
      </w:pPr>
      <w:r w:rsidRPr="00AC5750">
        <w:rPr>
          <w:rStyle w:val="tpa1"/>
          <w:rFonts w:ascii="Times New Roman" w:hAnsi="Times New Roman" w:cs="Times New Roman"/>
          <w:b/>
          <w:sz w:val="24"/>
          <w:szCs w:val="24"/>
        </w:rPr>
        <w:t>2.</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u w:val="single"/>
        </w:rPr>
        <w:t>Localizarea proiectului</w:t>
      </w:r>
      <w:r w:rsidRPr="00AC5750">
        <w:rPr>
          <w:rStyle w:val="tpa1"/>
          <w:rFonts w:ascii="Times New Roman" w:hAnsi="Times New Roman" w:cs="Times New Roman"/>
          <w:sz w:val="24"/>
          <w:szCs w:val="24"/>
        </w:rPr>
        <w:t>:</w:t>
      </w:r>
      <w:r w:rsidRPr="00AC5750">
        <w:rPr>
          <w:rFonts w:ascii="Times New Roman" w:hAnsi="Times New Roman" w:cs="Times New Roman"/>
          <w:sz w:val="24"/>
          <w:szCs w:val="24"/>
        </w:rPr>
        <w:t xml:space="preserve"> proiectul se va derula în orașul Ianca străzile Parcului, Eroilor, Orizontului, Viilor și Salcâmilor. </w:t>
      </w:r>
    </w:p>
    <w:p w:rsidR="00E36B8E" w:rsidRPr="00AC5750" w:rsidRDefault="00E36B8E" w:rsidP="00E36B8E">
      <w:pPr>
        <w:tabs>
          <w:tab w:val="center" w:pos="284"/>
          <w:tab w:val="right" w:pos="10065"/>
        </w:tabs>
        <w:autoSpaceDN w:val="0"/>
        <w:adjustRightInd w:val="0"/>
        <w:spacing w:after="0" w:line="240" w:lineRule="auto"/>
        <w:jc w:val="both"/>
        <w:rPr>
          <w:rFonts w:ascii="Times New Roman" w:hAnsi="Times New Roman" w:cs="Times New Roman"/>
          <w:sz w:val="24"/>
          <w:szCs w:val="24"/>
        </w:rPr>
      </w:pPr>
      <w:r w:rsidRPr="00AC5750">
        <w:rPr>
          <w:rFonts w:ascii="Times New Roman" w:hAnsi="Times New Roman" w:cs="Times New Roman"/>
          <w:b/>
          <w:sz w:val="24"/>
          <w:szCs w:val="24"/>
        </w:rPr>
        <w:lastRenderedPageBreak/>
        <w:t>2.1. Utilizarea existentă a terenului –</w:t>
      </w:r>
      <w:r w:rsidRPr="00AC5750">
        <w:rPr>
          <w:rFonts w:ascii="Times New Roman" w:hAnsi="Times New Roman" w:cs="Times New Roman"/>
          <w:bCs/>
          <w:sz w:val="24"/>
          <w:szCs w:val="24"/>
        </w:rPr>
        <w:t xml:space="preserve">Conform Certificatului de urbanism nr. </w:t>
      </w:r>
      <w:r w:rsidRPr="00AC5750">
        <w:rPr>
          <w:rFonts w:ascii="Times New Roman" w:hAnsi="Times New Roman" w:cs="Times New Roman"/>
          <w:sz w:val="24"/>
          <w:szCs w:val="24"/>
        </w:rPr>
        <w:t xml:space="preserve">69/06.08.2018 </w:t>
      </w:r>
      <w:r w:rsidRPr="00AC5750">
        <w:rPr>
          <w:rFonts w:ascii="Times New Roman" w:hAnsi="Times New Roman" w:cs="Times New Roman"/>
          <w:bCs/>
          <w:sz w:val="24"/>
          <w:szCs w:val="24"/>
        </w:rPr>
        <w:t>emis de Primăria orașului Ianca folosința actuală a terenurilor este: domeniu public – alei pietonale, parcari, strazi, parc.</w:t>
      </w:r>
      <w:r w:rsidRPr="00AC5750">
        <w:rPr>
          <w:rFonts w:ascii="Times New Roman" w:hAnsi="Times New Roman" w:cs="Times New Roman"/>
          <w:sz w:val="24"/>
          <w:szCs w:val="24"/>
        </w:rPr>
        <w:t xml:space="preserve"> </w:t>
      </w:r>
    </w:p>
    <w:p w:rsidR="00E36B8E" w:rsidRPr="00AC5750" w:rsidRDefault="00E36B8E" w:rsidP="00E36B8E">
      <w:pPr>
        <w:tabs>
          <w:tab w:val="center" w:pos="284"/>
          <w:tab w:val="right" w:pos="10065"/>
        </w:tabs>
        <w:autoSpaceDN w:val="0"/>
        <w:adjustRightInd w:val="0"/>
        <w:spacing w:after="0" w:line="240" w:lineRule="auto"/>
        <w:jc w:val="both"/>
        <w:rPr>
          <w:rFonts w:ascii="Times New Roman" w:hAnsi="Times New Roman" w:cs="Times New Roman"/>
          <w:sz w:val="24"/>
          <w:szCs w:val="24"/>
        </w:rPr>
      </w:pPr>
      <w:r w:rsidRPr="00AC5750">
        <w:rPr>
          <w:rFonts w:ascii="Times New Roman" w:hAnsi="Times New Roman" w:cs="Times New Roman"/>
          <w:b/>
          <w:bCs/>
          <w:sz w:val="24"/>
          <w:szCs w:val="24"/>
        </w:rPr>
        <w:t xml:space="preserve">2.2. </w:t>
      </w:r>
      <w:r w:rsidRPr="00AC5750">
        <w:rPr>
          <w:rFonts w:ascii="Times New Roman" w:hAnsi="Times New Roman" w:cs="Times New Roman"/>
          <w:b/>
          <w:sz w:val="24"/>
          <w:szCs w:val="24"/>
        </w:rPr>
        <w:t>Relativa abundenţă a resurselor naturale din zonă, calitatea şi capacitatea regenerativă a acestora</w:t>
      </w:r>
      <w:r w:rsidRPr="00AC5750">
        <w:rPr>
          <w:rFonts w:ascii="Times New Roman" w:hAnsi="Times New Roman" w:cs="Times New Roman"/>
          <w:sz w:val="24"/>
          <w:szCs w:val="24"/>
        </w:rPr>
        <w:t xml:space="preserve"> – proiectul, printr-una din componentele sale, propune modernizarea parcului existent fără a afecta și reduce spațiile verzi existente iar implementarea proiectului va conduce la cresterea suprafetei de spații verzi cu 50 mp; terenurile ocupate de proiect fac parte din domeniul public administrat de Primăria Ianca.</w:t>
      </w:r>
    </w:p>
    <w:p w:rsidR="00E36B8E" w:rsidRPr="00AC5750" w:rsidRDefault="00E36B8E" w:rsidP="00E36B8E">
      <w:pPr>
        <w:tabs>
          <w:tab w:val="center" w:pos="284"/>
          <w:tab w:val="right" w:pos="10065"/>
        </w:tabs>
        <w:autoSpaceDN w:val="0"/>
        <w:adjustRightInd w:val="0"/>
        <w:spacing w:after="0" w:line="240" w:lineRule="auto"/>
        <w:jc w:val="both"/>
        <w:rPr>
          <w:rFonts w:ascii="Times New Roman" w:hAnsi="Times New Roman" w:cs="Times New Roman"/>
          <w:b/>
          <w:sz w:val="24"/>
          <w:szCs w:val="24"/>
        </w:rPr>
      </w:pPr>
      <w:r w:rsidRPr="00AC5750">
        <w:rPr>
          <w:rFonts w:ascii="Times New Roman" w:hAnsi="Times New Roman" w:cs="Times New Roman"/>
          <w:b/>
          <w:bCs/>
          <w:sz w:val="24"/>
          <w:szCs w:val="24"/>
        </w:rPr>
        <w:t xml:space="preserve">2.3. </w:t>
      </w:r>
      <w:r w:rsidRPr="00AC5750">
        <w:rPr>
          <w:rFonts w:ascii="Times New Roman" w:hAnsi="Times New Roman" w:cs="Times New Roman"/>
          <w:b/>
          <w:sz w:val="24"/>
          <w:szCs w:val="24"/>
        </w:rPr>
        <w:t>Capacitatea de absorbţie a mediului:</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sz w:val="24"/>
          <w:szCs w:val="24"/>
        </w:rPr>
      </w:pPr>
      <w:r w:rsidRPr="00AC5750">
        <w:rPr>
          <w:rFonts w:ascii="Times New Roman" w:hAnsi="Times New Roman" w:cs="Times New Roman"/>
          <w:b/>
          <w:bCs/>
          <w:sz w:val="24"/>
          <w:szCs w:val="24"/>
        </w:rPr>
        <w:t xml:space="preserve">a) </w:t>
      </w:r>
      <w:r w:rsidRPr="00AC5750">
        <w:rPr>
          <w:rFonts w:ascii="Times New Roman" w:hAnsi="Times New Roman" w:cs="Times New Roman"/>
          <w:i/>
          <w:sz w:val="24"/>
          <w:szCs w:val="24"/>
        </w:rPr>
        <w:t>zonele umede</w:t>
      </w:r>
      <w:r w:rsidRPr="00AC5750">
        <w:rPr>
          <w:rFonts w:ascii="Times New Roman" w:hAnsi="Times New Roman" w:cs="Times New Roman"/>
          <w:sz w:val="24"/>
          <w:szCs w:val="24"/>
        </w:rPr>
        <w:t xml:space="preserve"> – nu este cazul, </w:t>
      </w:r>
      <w:r w:rsidRPr="00AC5750">
        <w:rPr>
          <w:rFonts w:ascii="Times New Roman" w:eastAsia="Calibri" w:hAnsi="Times New Roman" w:cs="Times New Roman"/>
          <w:sz w:val="24"/>
          <w:szCs w:val="24"/>
        </w:rPr>
        <w:t>amplasamentul proiectului nu se află in perimetrul sau vecinatatea unor zone umede</w:t>
      </w:r>
      <w:r w:rsidRPr="00AC5750">
        <w:rPr>
          <w:rFonts w:ascii="Times New Roman" w:hAnsi="Times New Roman" w:cs="Times New Roman"/>
          <w:sz w:val="24"/>
          <w:szCs w:val="24"/>
        </w:rPr>
        <w:t>;</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b/>
          <w:sz w:val="24"/>
          <w:szCs w:val="24"/>
        </w:rPr>
      </w:pPr>
      <w:r w:rsidRPr="00AC5750">
        <w:rPr>
          <w:rFonts w:ascii="Times New Roman" w:hAnsi="Times New Roman" w:cs="Times New Roman"/>
          <w:b/>
          <w:bCs/>
          <w:sz w:val="24"/>
          <w:szCs w:val="24"/>
        </w:rPr>
        <w:t xml:space="preserve">b) </w:t>
      </w:r>
      <w:r w:rsidRPr="00AC5750">
        <w:rPr>
          <w:rFonts w:ascii="Times New Roman" w:hAnsi="Times New Roman" w:cs="Times New Roman"/>
          <w:i/>
          <w:sz w:val="24"/>
          <w:szCs w:val="24"/>
        </w:rPr>
        <w:t>zonele costiere</w:t>
      </w:r>
      <w:r w:rsidRPr="00AC5750">
        <w:rPr>
          <w:rFonts w:ascii="Times New Roman" w:hAnsi="Times New Roman" w:cs="Times New Roman"/>
          <w:sz w:val="24"/>
          <w:szCs w:val="24"/>
        </w:rPr>
        <w:t xml:space="preserve"> - nu este cazul, proiectul nu se implementează în zonele costiere;</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sz w:val="24"/>
          <w:szCs w:val="24"/>
        </w:rPr>
      </w:pPr>
      <w:r w:rsidRPr="00AC5750">
        <w:rPr>
          <w:rFonts w:ascii="Times New Roman" w:hAnsi="Times New Roman" w:cs="Times New Roman"/>
          <w:b/>
          <w:bCs/>
          <w:sz w:val="24"/>
          <w:szCs w:val="24"/>
        </w:rPr>
        <w:t xml:space="preserve">c) </w:t>
      </w:r>
      <w:r w:rsidRPr="00AC5750">
        <w:rPr>
          <w:rFonts w:ascii="Times New Roman" w:hAnsi="Times New Roman" w:cs="Times New Roman"/>
          <w:i/>
          <w:sz w:val="24"/>
          <w:szCs w:val="24"/>
        </w:rPr>
        <w:t>zonele montane şi cele împădurite</w:t>
      </w:r>
      <w:r w:rsidRPr="00AC5750">
        <w:rPr>
          <w:rFonts w:ascii="Times New Roman" w:hAnsi="Times New Roman" w:cs="Times New Roman"/>
          <w:sz w:val="24"/>
          <w:szCs w:val="24"/>
        </w:rPr>
        <w:t xml:space="preserve"> – nu este cazul, </w:t>
      </w:r>
      <w:r w:rsidRPr="00AC5750">
        <w:rPr>
          <w:rFonts w:ascii="Times New Roman" w:eastAsia="Calibri" w:hAnsi="Times New Roman" w:cs="Times New Roman"/>
          <w:sz w:val="24"/>
          <w:szCs w:val="24"/>
        </w:rPr>
        <w:t>amplasamentul proiectului nu se află in perimetrul sau in imediata vecinatate a unor zone montane şi împădurite</w:t>
      </w:r>
      <w:r w:rsidRPr="00AC5750">
        <w:rPr>
          <w:rFonts w:ascii="Times New Roman" w:hAnsi="Times New Roman" w:cs="Times New Roman"/>
          <w:sz w:val="24"/>
          <w:szCs w:val="24"/>
        </w:rPr>
        <w:t>;</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sz w:val="24"/>
          <w:szCs w:val="24"/>
        </w:rPr>
      </w:pPr>
      <w:r w:rsidRPr="00AC5750">
        <w:rPr>
          <w:rFonts w:ascii="Times New Roman" w:hAnsi="Times New Roman" w:cs="Times New Roman"/>
          <w:b/>
          <w:bCs/>
          <w:sz w:val="24"/>
          <w:szCs w:val="24"/>
        </w:rPr>
        <w:t xml:space="preserve">d) </w:t>
      </w:r>
      <w:r w:rsidRPr="00AC5750">
        <w:rPr>
          <w:rFonts w:ascii="Times New Roman" w:hAnsi="Times New Roman" w:cs="Times New Roman"/>
          <w:i/>
          <w:sz w:val="24"/>
          <w:szCs w:val="24"/>
        </w:rPr>
        <w:t>parcurile şi rezervaţiile naturale</w:t>
      </w:r>
      <w:r w:rsidRPr="00AC5750">
        <w:rPr>
          <w:rFonts w:ascii="Times New Roman" w:hAnsi="Times New Roman" w:cs="Times New Roman"/>
          <w:sz w:val="24"/>
          <w:szCs w:val="24"/>
        </w:rPr>
        <w:t xml:space="preserve"> – </w:t>
      </w:r>
      <w:r w:rsidRPr="00AC5750">
        <w:rPr>
          <w:rFonts w:ascii="Times New Roman" w:eastAsia="Calibri" w:hAnsi="Times New Roman" w:cs="Times New Roman"/>
          <w:sz w:val="24"/>
          <w:szCs w:val="24"/>
        </w:rPr>
        <w:t>nu este cazul, proiectul nu se va implementa în perimetrul sau in imediata vecinatate a unor parcuri naturale/naționale sau rezervații naturale</w:t>
      </w:r>
      <w:r w:rsidRPr="00AC5750">
        <w:rPr>
          <w:rFonts w:ascii="Times New Roman" w:hAnsi="Times New Roman" w:cs="Times New Roman"/>
          <w:sz w:val="24"/>
          <w:szCs w:val="24"/>
        </w:rPr>
        <w:t xml:space="preserve">; </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sz w:val="24"/>
          <w:szCs w:val="24"/>
        </w:rPr>
      </w:pPr>
      <w:r w:rsidRPr="00AC5750">
        <w:rPr>
          <w:rFonts w:ascii="Times New Roman" w:hAnsi="Times New Roman" w:cs="Times New Roman"/>
          <w:b/>
          <w:bCs/>
          <w:sz w:val="24"/>
          <w:szCs w:val="24"/>
        </w:rPr>
        <w:t xml:space="preserve">e) </w:t>
      </w:r>
      <w:r w:rsidRPr="00AC5750">
        <w:rPr>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w:t>
      </w:r>
      <w:r w:rsidRPr="00AC5750">
        <w:rPr>
          <w:rFonts w:ascii="Times New Roman" w:hAnsi="Times New Roman" w:cs="Times New Roman"/>
          <w:b/>
          <w:sz w:val="24"/>
          <w:szCs w:val="24"/>
        </w:rPr>
        <w:t xml:space="preserve"> -</w:t>
      </w:r>
      <w:r w:rsidRPr="00AC5750">
        <w:rPr>
          <w:rFonts w:ascii="Times New Roman" w:hAnsi="Times New Roman" w:cs="Times New Roman"/>
          <w:sz w:val="24"/>
          <w:szCs w:val="24"/>
        </w:rPr>
        <w:t xml:space="preserve"> nu este cazul;</w:t>
      </w:r>
    </w:p>
    <w:p w:rsidR="00E36B8E" w:rsidRPr="00AC5750" w:rsidRDefault="00AC5750" w:rsidP="00E36B8E">
      <w:pPr>
        <w:tabs>
          <w:tab w:val="center" w:pos="284"/>
          <w:tab w:val="right" w:pos="10065"/>
        </w:tabs>
        <w:autoSpaceDN w:val="0"/>
        <w:adjustRightInd w:val="0"/>
        <w:spacing w:after="0" w:line="240" w:lineRule="auto"/>
        <w:ind w:firstLine="426"/>
        <w:jc w:val="both"/>
        <w:rPr>
          <w:rFonts w:ascii="Times New Roman" w:hAnsi="Times New Roman" w:cs="Times New Roman"/>
          <w:sz w:val="24"/>
          <w:szCs w:val="24"/>
        </w:rPr>
      </w:pPr>
      <w:hyperlink r:id="rId88" w:anchor="#" w:history="1"/>
      <w:r w:rsidR="00E36B8E" w:rsidRPr="00AC5750">
        <w:rPr>
          <w:rFonts w:ascii="Times New Roman" w:hAnsi="Times New Roman" w:cs="Times New Roman"/>
          <w:b/>
          <w:bCs/>
          <w:sz w:val="24"/>
          <w:szCs w:val="24"/>
        </w:rPr>
        <w:t xml:space="preserve">f) </w:t>
      </w:r>
      <w:r w:rsidR="00E36B8E" w:rsidRPr="00AC5750">
        <w:rPr>
          <w:rFonts w:ascii="Times New Roman" w:hAnsi="Times New Roman" w:cs="Times New Roman"/>
          <w:i/>
          <w:sz w:val="24"/>
          <w:szCs w:val="24"/>
        </w:rPr>
        <w:t>zonele de protecţie specială</w:t>
      </w:r>
      <w:r w:rsidR="00E36B8E" w:rsidRPr="00AC5750">
        <w:rPr>
          <w:rFonts w:ascii="Times New Roman" w:hAnsi="Times New Roman" w:cs="Times New Roman"/>
          <w:b/>
          <w:sz w:val="24"/>
          <w:szCs w:val="24"/>
        </w:rPr>
        <w:t xml:space="preserve"> – </w:t>
      </w:r>
      <w:r w:rsidR="00E36B8E" w:rsidRPr="00AC5750">
        <w:rPr>
          <w:rFonts w:ascii="Times New Roman" w:hAnsi="Times New Roman" w:cs="Times New Roman"/>
          <w:sz w:val="24"/>
          <w:szCs w:val="24"/>
        </w:rPr>
        <w:t>nu este cazul;</w:t>
      </w:r>
    </w:p>
    <w:p w:rsidR="00E36B8E" w:rsidRPr="00AC5750" w:rsidRDefault="00E36B8E" w:rsidP="00E36B8E">
      <w:pPr>
        <w:tabs>
          <w:tab w:val="center" w:pos="284"/>
          <w:tab w:val="right" w:pos="10065"/>
        </w:tabs>
        <w:autoSpaceDN w:val="0"/>
        <w:adjustRightInd w:val="0"/>
        <w:spacing w:after="0" w:line="240" w:lineRule="auto"/>
        <w:ind w:firstLine="426"/>
        <w:jc w:val="both"/>
        <w:rPr>
          <w:rFonts w:ascii="Times New Roman" w:hAnsi="Times New Roman" w:cs="Times New Roman"/>
          <w:b/>
          <w:sz w:val="24"/>
          <w:szCs w:val="24"/>
        </w:rPr>
      </w:pPr>
      <w:r w:rsidRPr="00AC5750">
        <w:rPr>
          <w:rFonts w:ascii="Times New Roman" w:hAnsi="Times New Roman" w:cs="Times New Roman"/>
          <w:b/>
          <w:bCs/>
          <w:sz w:val="24"/>
          <w:szCs w:val="24"/>
        </w:rPr>
        <w:t xml:space="preserve">g) </w:t>
      </w:r>
      <w:r w:rsidRPr="00AC5750">
        <w:rPr>
          <w:rFonts w:ascii="Times New Roman" w:hAnsi="Times New Roman" w:cs="Times New Roman"/>
          <w:i/>
          <w:sz w:val="24"/>
          <w:szCs w:val="24"/>
        </w:rPr>
        <w:t>ariile în care standardele de calitate a mediului stabilite de legislaţie au fost deja depăşite</w:t>
      </w:r>
      <w:r w:rsidRPr="00AC5750">
        <w:rPr>
          <w:rFonts w:ascii="Times New Roman" w:hAnsi="Times New Roman" w:cs="Times New Roman"/>
          <w:b/>
          <w:sz w:val="24"/>
          <w:szCs w:val="24"/>
        </w:rPr>
        <w:t xml:space="preserve"> -</w:t>
      </w:r>
      <w:r w:rsidRPr="00AC5750">
        <w:rPr>
          <w:rFonts w:ascii="Times New Roman" w:hAnsi="Times New Roman" w:cs="Times New Roman"/>
          <w:sz w:val="24"/>
          <w:szCs w:val="24"/>
        </w:rPr>
        <w:t xml:space="preserve"> nu este cazul;</w:t>
      </w:r>
    </w:p>
    <w:p w:rsidR="00E36B8E" w:rsidRPr="00AC5750" w:rsidRDefault="00E36B8E" w:rsidP="00E36B8E">
      <w:pPr>
        <w:spacing w:after="0" w:line="240" w:lineRule="auto"/>
        <w:ind w:firstLine="426"/>
        <w:jc w:val="both"/>
        <w:rPr>
          <w:rStyle w:val="tli1"/>
          <w:rFonts w:ascii="Times New Roman" w:hAnsi="Times New Roman" w:cs="Times New Roman"/>
          <w:sz w:val="24"/>
          <w:szCs w:val="24"/>
        </w:rPr>
      </w:pPr>
      <w:r w:rsidRPr="00AC5750">
        <w:rPr>
          <w:rStyle w:val="tli1"/>
          <w:rFonts w:ascii="Times New Roman" w:hAnsi="Times New Roman" w:cs="Times New Roman"/>
          <w:b/>
          <w:sz w:val="24"/>
          <w:szCs w:val="24"/>
        </w:rPr>
        <w:t xml:space="preserve">h) </w:t>
      </w:r>
      <w:r w:rsidRPr="00AC5750">
        <w:rPr>
          <w:rStyle w:val="tli1"/>
          <w:rFonts w:ascii="Times New Roman" w:hAnsi="Times New Roman" w:cs="Times New Roman"/>
          <w:i/>
          <w:sz w:val="24"/>
          <w:szCs w:val="24"/>
        </w:rPr>
        <w:t>ariile dens populate</w:t>
      </w:r>
      <w:r w:rsidRPr="00AC5750">
        <w:rPr>
          <w:rStyle w:val="tli1"/>
          <w:rFonts w:ascii="Times New Roman" w:hAnsi="Times New Roman" w:cs="Times New Roman"/>
          <w:sz w:val="24"/>
          <w:szCs w:val="24"/>
        </w:rPr>
        <w:t xml:space="preserve"> – </w:t>
      </w:r>
      <w:r w:rsidRPr="00AC5750">
        <w:rPr>
          <w:rFonts w:ascii="Times New Roman" w:hAnsi="Times New Roman" w:cs="Times New Roman"/>
          <w:sz w:val="24"/>
          <w:szCs w:val="24"/>
        </w:rPr>
        <w:t>proiectul se va implementa în zonă rezidențiala iar la punerea în funcțiune prin modernizarea parcului se îmbunătățesc condițiile de agrement iar prin amenajarea parcărilor și a străzilor menționate se îmbunătățesc condițiile de transport rutier și se reduc emisiile generate de acest transport;  pe perioada de construire se va respecta orarul de lucru prevăzut în legislația specifică, se va asigura gestionarea corespunzătoare a deseurilor și se vor utiliza utilaje/mijloace de transport auto care vor respecta normele în vigoare, inclusiv cele cu privire la emisiile generate în atmosferă;</w:t>
      </w:r>
    </w:p>
    <w:p w:rsidR="00E36B8E" w:rsidRPr="00AC5750" w:rsidRDefault="00E36B8E" w:rsidP="00E36B8E">
      <w:pPr>
        <w:spacing w:after="0" w:line="240" w:lineRule="auto"/>
        <w:ind w:firstLine="426"/>
        <w:jc w:val="both"/>
        <w:rPr>
          <w:rFonts w:ascii="Times New Roman" w:hAnsi="Times New Roman" w:cs="Times New Roman"/>
          <w:b/>
          <w:sz w:val="24"/>
          <w:szCs w:val="24"/>
        </w:rPr>
      </w:pPr>
      <w:r w:rsidRPr="00AC5750">
        <w:rPr>
          <w:rStyle w:val="tli1"/>
          <w:rFonts w:ascii="Times New Roman" w:hAnsi="Times New Roman" w:cs="Times New Roman"/>
          <w:b/>
          <w:sz w:val="24"/>
          <w:szCs w:val="24"/>
        </w:rPr>
        <w:t xml:space="preserve">i) </w:t>
      </w:r>
      <w:r w:rsidRPr="00AC5750">
        <w:rPr>
          <w:rStyle w:val="tli1"/>
          <w:rFonts w:ascii="Times New Roman" w:hAnsi="Times New Roman" w:cs="Times New Roman"/>
          <w:i/>
          <w:sz w:val="24"/>
          <w:szCs w:val="24"/>
        </w:rPr>
        <w:t>peisaje cu semnificație istorică, culturală și arheologică</w:t>
      </w:r>
      <w:r w:rsidRPr="00AC5750">
        <w:rPr>
          <w:rStyle w:val="tli1"/>
          <w:rFonts w:ascii="Times New Roman" w:hAnsi="Times New Roman" w:cs="Times New Roman"/>
          <w:sz w:val="24"/>
          <w:szCs w:val="24"/>
        </w:rPr>
        <w:t xml:space="preserve"> – nu este cazul.</w:t>
      </w:r>
    </w:p>
    <w:p w:rsidR="00E36B8E" w:rsidRPr="00AC5750" w:rsidRDefault="00E36B8E" w:rsidP="00E36B8E">
      <w:pPr>
        <w:tabs>
          <w:tab w:val="center" w:pos="284"/>
          <w:tab w:val="right" w:pos="10065"/>
        </w:tabs>
        <w:spacing w:after="0" w:line="240" w:lineRule="auto"/>
        <w:jc w:val="both"/>
        <w:rPr>
          <w:rStyle w:val="tpa1"/>
          <w:rFonts w:ascii="Times New Roman" w:hAnsi="Times New Roman" w:cs="Times New Roman"/>
          <w:b/>
          <w:sz w:val="24"/>
          <w:szCs w:val="24"/>
        </w:rPr>
      </w:pPr>
      <w:r w:rsidRPr="00AC5750">
        <w:rPr>
          <w:rStyle w:val="tpa1"/>
          <w:rFonts w:ascii="Times New Roman" w:hAnsi="Times New Roman" w:cs="Times New Roman"/>
          <w:b/>
          <w:sz w:val="24"/>
          <w:szCs w:val="24"/>
        </w:rPr>
        <w:t>3)</w:t>
      </w:r>
      <w:r w:rsidRPr="00AC5750">
        <w:rPr>
          <w:rStyle w:val="tpa1"/>
          <w:rFonts w:ascii="Times New Roman" w:hAnsi="Times New Roman" w:cs="Times New Roman"/>
          <w:sz w:val="24"/>
          <w:szCs w:val="24"/>
        </w:rPr>
        <w:t xml:space="preserve"> </w:t>
      </w:r>
      <w:r w:rsidRPr="00AC5750">
        <w:rPr>
          <w:rStyle w:val="tpa1"/>
          <w:rFonts w:ascii="Times New Roman" w:hAnsi="Times New Roman" w:cs="Times New Roman"/>
          <w:b/>
          <w:sz w:val="24"/>
          <w:szCs w:val="24"/>
          <w:u w:val="single"/>
        </w:rPr>
        <w:t>Caracteristicile impactului potenţial</w:t>
      </w:r>
      <w:r w:rsidRPr="00AC5750">
        <w:rPr>
          <w:rStyle w:val="tpa1"/>
          <w:rFonts w:ascii="Times New Roman" w:hAnsi="Times New Roman" w:cs="Times New Roman"/>
          <w:b/>
          <w:sz w:val="24"/>
          <w:szCs w:val="24"/>
        </w:rPr>
        <w:t xml:space="preserve">: </w:t>
      </w:r>
    </w:p>
    <w:p w:rsidR="00E36B8E" w:rsidRPr="00AC5750" w:rsidRDefault="00E36B8E" w:rsidP="00E36B8E">
      <w:pPr>
        <w:tabs>
          <w:tab w:val="center" w:pos="284"/>
          <w:tab w:val="right" w:pos="10065"/>
        </w:tabs>
        <w:spacing w:after="0" w:line="240" w:lineRule="auto"/>
        <w:jc w:val="both"/>
        <w:rPr>
          <w:rStyle w:val="tpa1"/>
          <w:rFonts w:ascii="Times New Roman" w:hAnsi="Times New Roman" w:cs="Times New Roman"/>
          <w:sz w:val="24"/>
          <w:szCs w:val="24"/>
        </w:rPr>
      </w:pPr>
    </w:p>
    <w:p w:rsidR="00E36B8E" w:rsidRPr="00AC5750" w:rsidRDefault="00E36B8E" w:rsidP="00E36B8E">
      <w:pPr>
        <w:shd w:val="clear" w:color="auto" w:fill="FFFFFF"/>
        <w:spacing w:after="0" w:line="240" w:lineRule="auto"/>
        <w:ind w:firstLine="426"/>
        <w:jc w:val="both"/>
        <w:rPr>
          <w:rFonts w:ascii="Times New Roman" w:hAnsi="Times New Roman" w:cs="Times New Roman"/>
          <w:b/>
          <w:sz w:val="24"/>
          <w:szCs w:val="24"/>
        </w:rPr>
      </w:pPr>
      <w:r w:rsidRPr="00AC5750">
        <w:rPr>
          <w:rStyle w:val="li1"/>
          <w:rFonts w:ascii="Times New Roman" w:hAnsi="Times New Roman" w:cs="Times New Roman"/>
          <w:i/>
          <w:color w:val="auto"/>
          <w:sz w:val="24"/>
          <w:szCs w:val="24"/>
        </w:rPr>
        <w:t>a)</w:t>
      </w:r>
      <w:r w:rsidRPr="00AC5750">
        <w:rPr>
          <w:rStyle w:val="li1"/>
          <w:rFonts w:ascii="Times New Roman" w:hAnsi="Times New Roman" w:cs="Times New Roman"/>
          <w:color w:val="auto"/>
          <w:sz w:val="24"/>
          <w:szCs w:val="24"/>
        </w:rPr>
        <w:t xml:space="preserve"> </w:t>
      </w:r>
      <w:r w:rsidRPr="00AC5750">
        <w:rPr>
          <w:rStyle w:val="tli1"/>
          <w:rFonts w:ascii="Times New Roman" w:hAnsi="Times New Roman" w:cs="Times New Roman"/>
          <w:b/>
          <w:i/>
          <w:sz w:val="24"/>
          <w:szCs w:val="24"/>
        </w:rPr>
        <w:t>extinderea impactului</w:t>
      </w:r>
      <w:r w:rsidRPr="00AC5750">
        <w:rPr>
          <w:rStyle w:val="tli1"/>
          <w:rFonts w:ascii="Times New Roman" w:hAnsi="Times New Roman" w:cs="Times New Roman"/>
          <w:b/>
          <w:sz w:val="24"/>
          <w:szCs w:val="24"/>
        </w:rPr>
        <w:t xml:space="preserve"> - </w:t>
      </w:r>
      <w:r w:rsidRPr="00AC5750">
        <w:rPr>
          <w:rStyle w:val="tli1"/>
          <w:rFonts w:ascii="Times New Roman" w:hAnsi="Times New Roman" w:cs="Times New Roman"/>
          <w:sz w:val="24"/>
          <w:szCs w:val="24"/>
        </w:rPr>
        <w:t>i</w:t>
      </w:r>
      <w:r w:rsidRPr="00AC5750">
        <w:rPr>
          <w:rFonts w:ascii="Times New Roman" w:hAnsi="Times New Roman" w:cs="Times New Roman"/>
          <w:sz w:val="24"/>
          <w:szCs w:val="24"/>
        </w:rPr>
        <w:t xml:space="preserve">mpactul se va manifesta local, temporar, pe suprafețe bine stabilite, numai în zonele de lucru și nu se va extinde asupra altor zone sau areale sensibile, </w:t>
      </w:r>
      <w:r w:rsidRPr="00AC5750">
        <w:rPr>
          <w:rStyle w:val="tli1"/>
          <w:rFonts w:ascii="Times New Roman" w:hAnsi="Times New Roman" w:cs="Times New Roman"/>
          <w:sz w:val="24"/>
          <w:szCs w:val="24"/>
        </w:rPr>
        <w:t>în condițiile respectării conditiilor impuse prin prezenta decizie</w:t>
      </w:r>
      <w:r w:rsidRPr="00AC5750">
        <w:rPr>
          <w:rFonts w:ascii="Times New Roman" w:hAnsi="Times New Roman" w:cs="Times New Roman"/>
          <w:sz w:val="24"/>
          <w:szCs w:val="24"/>
        </w:rPr>
        <w:t xml:space="preserve">;  </w:t>
      </w:r>
    </w:p>
    <w:p w:rsidR="00E36B8E" w:rsidRPr="00AC5750" w:rsidRDefault="00E36B8E" w:rsidP="00E36B8E">
      <w:pPr>
        <w:shd w:val="clear" w:color="auto" w:fill="FFFFFF"/>
        <w:spacing w:after="0" w:line="240" w:lineRule="auto"/>
        <w:ind w:firstLine="426"/>
        <w:jc w:val="both"/>
        <w:rPr>
          <w:rFonts w:ascii="Times New Roman" w:hAnsi="Times New Roman" w:cs="Times New Roman"/>
          <w:b/>
          <w:sz w:val="24"/>
          <w:szCs w:val="24"/>
        </w:rPr>
      </w:pPr>
      <w:r w:rsidRPr="00AC5750">
        <w:rPr>
          <w:rStyle w:val="li1"/>
          <w:rFonts w:ascii="Times New Roman" w:hAnsi="Times New Roman" w:cs="Times New Roman"/>
          <w:i/>
          <w:color w:val="auto"/>
          <w:sz w:val="24"/>
          <w:szCs w:val="24"/>
        </w:rPr>
        <w:t>b)</w:t>
      </w:r>
      <w:r w:rsidRPr="00AC5750">
        <w:rPr>
          <w:rStyle w:val="li1"/>
          <w:rFonts w:ascii="Times New Roman" w:hAnsi="Times New Roman" w:cs="Times New Roman"/>
          <w:color w:val="auto"/>
          <w:sz w:val="24"/>
          <w:szCs w:val="24"/>
        </w:rPr>
        <w:t xml:space="preserve"> </w:t>
      </w:r>
      <w:r w:rsidRPr="00AC5750">
        <w:rPr>
          <w:rStyle w:val="tli1"/>
          <w:rFonts w:ascii="Times New Roman" w:hAnsi="Times New Roman" w:cs="Times New Roman"/>
          <w:b/>
          <w:i/>
          <w:sz w:val="24"/>
          <w:szCs w:val="24"/>
        </w:rPr>
        <w:t>natura transfrontieră a impactului</w:t>
      </w:r>
      <w:r w:rsidRPr="00AC5750">
        <w:rPr>
          <w:rStyle w:val="tli1"/>
          <w:rFonts w:ascii="Times New Roman" w:hAnsi="Times New Roman" w:cs="Times New Roman"/>
          <w:b/>
          <w:sz w:val="24"/>
          <w:szCs w:val="24"/>
        </w:rPr>
        <w:t xml:space="preserve"> -</w:t>
      </w:r>
      <w:r w:rsidRPr="00AC5750">
        <w:rPr>
          <w:rFonts w:ascii="Times New Roman" w:hAnsi="Times New Roman" w:cs="Times New Roman"/>
          <w:sz w:val="24"/>
          <w:szCs w:val="24"/>
        </w:rPr>
        <w:t xml:space="preserve"> </w:t>
      </w:r>
      <w:r w:rsidRPr="00AC5750">
        <w:rPr>
          <w:rStyle w:val="tli1"/>
          <w:rFonts w:ascii="Times New Roman" w:hAnsi="Times New Roman" w:cs="Times New Roman"/>
          <w:sz w:val="24"/>
          <w:szCs w:val="24"/>
        </w:rPr>
        <w:t>proiectul propus nu va avea efecte transfrontieră;</w:t>
      </w:r>
    </w:p>
    <w:p w:rsidR="00E36B8E" w:rsidRPr="00AC5750" w:rsidRDefault="00E36B8E" w:rsidP="00E36B8E">
      <w:pPr>
        <w:spacing w:after="0" w:line="240" w:lineRule="auto"/>
        <w:ind w:firstLine="426"/>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c)</w:t>
      </w:r>
      <w:r w:rsidRPr="00AC5750">
        <w:rPr>
          <w:rStyle w:val="li1"/>
          <w:rFonts w:ascii="Times New Roman" w:hAnsi="Times New Roman" w:cs="Times New Roman"/>
          <w:color w:val="auto"/>
          <w:sz w:val="24"/>
          <w:szCs w:val="24"/>
        </w:rPr>
        <w:t xml:space="preserve"> </w:t>
      </w:r>
      <w:r w:rsidRPr="00AC5750">
        <w:rPr>
          <w:rStyle w:val="tli1"/>
          <w:rFonts w:ascii="Times New Roman" w:hAnsi="Times New Roman" w:cs="Times New Roman"/>
          <w:b/>
          <w:i/>
          <w:sz w:val="24"/>
          <w:szCs w:val="24"/>
        </w:rPr>
        <w:t>mărimea şi complexitatea impactului</w:t>
      </w:r>
      <w:r w:rsidRPr="00AC5750">
        <w:rPr>
          <w:rStyle w:val="tli1"/>
          <w:rFonts w:ascii="Times New Roman" w:hAnsi="Times New Roman" w:cs="Times New Roman"/>
          <w:b/>
          <w:sz w:val="24"/>
          <w:szCs w:val="24"/>
        </w:rPr>
        <w:t xml:space="preserve"> – </w:t>
      </w:r>
      <w:r w:rsidRPr="00AC5750">
        <w:rPr>
          <w:rStyle w:val="tli1"/>
          <w:rFonts w:ascii="Times New Roman" w:hAnsi="Times New Roman" w:cs="Times New Roman"/>
          <w:sz w:val="24"/>
          <w:szCs w:val="24"/>
        </w:rPr>
        <w:t xml:space="preserve">impactul generat de lucrările de construcții pe perioada execuției va fi redus, se va manifesta temporar numai în zonele unde se efectueaza lucrări; implementarea proiectului va conduce la un impact redus asupra mediului din zona amplasamentului proiectului deoarece va conduce la reducerea emisiilor de gaze si zgomot.  </w:t>
      </w:r>
    </w:p>
    <w:p w:rsidR="00E36B8E" w:rsidRPr="00AC5750" w:rsidRDefault="00E36B8E" w:rsidP="00E36B8E">
      <w:pPr>
        <w:spacing w:after="0" w:line="240" w:lineRule="auto"/>
        <w:ind w:firstLine="426"/>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b/>
          <w:bCs/>
          <w:i/>
          <w:sz w:val="24"/>
          <w:szCs w:val="24"/>
        </w:rPr>
        <w:t>probabilitatea impactului</w:t>
      </w:r>
      <w:r w:rsidRPr="00AC5750">
        <w:rPr>
          <w:rStyle w:val="tli1"/>
          <w:rFonts w:ascii="Times New Roman" w:hAnsi="Times New Roman" w:cs="Times New Roman"/>
          <w:b/>
          <w:sz w:val="24"/>
          <w:szCs w:val="24"/>
        </w:rPr>
        <w:t xml:space="preserve"> –</w:t>
      </w:r>
      <w:r w:rsidRPr="00AC5750">
        <w:rPr>
          <w:rFonts w:ascii="Times New Roman" w:hAnsi="Times New Roman" w:cs="Times New Roman"/>
          <w:sz w:val="24"/>
          <w:szCs w:val="24"/>
        </w:rPr>
        <w:t xml:space="preserve"> </w:t>
      </w:r>
      <w:r w:rsidRPr="00AC5750">
        <w:rPr>
          <w:rFonts w:ascii="Times New Roman" w:eastAsia="Calibri" w:hAnsi="Times New Roman" w:cs="Times New Roman"/>
          <w:sz w:val="24"/>
          <w:szCs w:val="24"/>
        </w:rPr>
        <w:t>probabilitatea de a se produce impact pe perioada execuției va fi redusă, cu condiția respectării măsurilor de diminuare a efectelor asupra mediului stabilite de titular referitoare la limitarea zgomotului, a emisiilor de gaze și de pulberi;</w:t>
      </w:r>
    </w:p>
    <w:p w:rsidR="00E36B8E" w:rsidRPr="00AC5750" w:rsidRDefault="00E36B8E" w:rsidP="00E36B8E">
      <w:pPr>
        <w:spacing w:after="0" w:line="240" w:lineRule="auto"/>
        <w:ind w:firstLine="426"/>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e)</w:t>
      </w:r>
      <w:r w:rsidRPr="00AC5750">
        <w:rPr>
          <w:rStyle w:val="tli1"/>
          <w:rFonts w:ascii="Times New Roman" w:hAnsi="Times New Roman" w:cs="Times New Roman"/>
          <w:sz w:val="24"/>
          <w:szCs w:val="24"/>
        </w:rPr>
        <w:t xml:space="preserve"> </w:t>
      </w:r>
      <w:r w:rsidRPr="00AC5750">
        <w:rPr>
          <w:rStyle w:val="tli1"/>
          <w:rFonts w:ascii="Times New Roman" w:hAnsi="Times New Roman" w:cs="Times New Roman"/>
          <w:b/>
          <w:bCs/>
          <w:i/>
          <w:sz w:val="24"/>
          <w:szCs w:val="24"/>
        </w:rPr>
        <w:t>durata, frecvenţa şi reversibilitatea impactului</w:t>
      </w:r>
      <w:r w:rsidRPr="00AC5750">
        <w:rPr>
          <w:rStyle w:val="tli1"/>
          <w:rFonts w:ascii="Times New Roman" w:hAnsi="Times New Roman" w:cs="Times New Roman"/>
          <w:bCs/>
          <w:sz w:val="24"/>
          <w:szCs w:val="24"/>
        </w:rPr>
        <w:t xml:space="preserve"> - </w:t>
      </w:r>
      <w:r w:rsidRPr="00AC5750">
        <w:rPr>
          <w:rStyle w:val="tli1"/>
          <w:rFonts w:ascii="Times New Roman" w:hAnsi="Times New Roman" w:cs="Times New Roman"/>
          <w:sz w:val="24"/>
          <w:szCs w:val="24"/>
        </w:rPr>
        <w:t>impactul este redus și reversibil și se va manifesta numai pe perioada de execuție a proiectului, în situația respectării condițiilor impuse prin prezenta decizie.</w:t>
      </w:r>
    </w:p>
    <w:p w:rsidR="00E36B8E" w:rsidRPr="00AC5750" w:rsidRDefault="00E36B8E" w:rsidP="00E36B8E">
      <w:pPr>
        <w:pStyle w:val="ListParagraph"/>
        <w:ind w:left="0"/>
        <w:contextualSpacing/>
        <w:jc w:val="both"/>
        <w:rPr>
          <w:b/>
          <w:u w:val="single"/>
          <w:lang w:val="ro-RO"/>
        </w:rPr>
      </w:pPr>
      <w:r w:rsidRPr="00AC5750">
        <w:rPr>
          <w:b/>
          <w:u w:val="single"/>
          <w:lang w:val="ro-RO"/>
        </w:rPr>
        <w:t xml:space="preserve">Condiţiile de realizare a proiectului: </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bCs/>
          <w:sz w:val="24"/>
          <w:szCs w:val="24"/>
        </w:rPr>
      </w:pPr>
      <w:r w:rsidRPr="00AC5750">
        <w:rPr>
          <w:rFonts w:ascii="Times New Roman" w:hAnsi="Times New Roman" w:cs="Times New Roman"/>
          <w:bCs/>
          <w:sz w:val="24"/>
          <w:szCs w:val="24"/>
        </w:rPr>
        <w:t xml:space="preserve">Lucrările se vor executa cu respectarea amplasamentului și a documentației tehnice depuse, a normativelor și prescripțiilor tehnice specifice </w:t>
      </w:r>
      <w:r w:rsidRPr="00AC5750">
        <w:rPr>
          <w:rFonts w:ascii="Times New Roman" w:hAnsi="Times New Roman" w:cs="Times New Roman"/>
          <w:sz w:val="24"/>
          <w:szCs w:val="24"/>
        </w:rPr>
        <w:t xml:space="preserve">pentru lucrările de </w:t>
      </w:r>
      <w:r w:rsidRPr="00AC5750">
        <w:rPr>
          <w:rFonts w:ascii="Times New Roman" w:hAnsi="Times New Roman" w:cs="Times New Roman"/>
          <w:bCs/>
          <w:sz w:val="24"/>
          <w:szCs w:val="24"/>
        </w:rPr>
        <w:t>construire a obiectivului, conform proiectului propus.</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bCs/>
          <w:sz w:val="24"/>
          <w:szCs w:val="24"/>
        </w:rPr>
      </w:pPr>
      <w:r w:rsidRPr="00AC5750">
        <w:rPr>
          <w:rFonts w:ascii="Times New Roman" w:hAnsi="Times New Roman" w:cs="Times New Roman"/>
          <w:bCs/>
          <w:sz w:val="24"/>
          <w:szCs w:val="24"/>
        </w:rPr>
        <w:t xml:space="preserve">Lucrările se vor realiza fără afectarea altor construcții, instalaţii şi utilităţi edilitare existente pe amplasament sau în vecinătatea acestuia, precum și fără a cauza prejudicii persoanelor fizice și juridice după caz, fără a pune în pericol viaţa ori sănătatea umană, animală sau vegetală și fără a polua, degrada sau prejudicia mediul așa cum acesta este definit de art. 1, alin (2) din OUG nr. 195/2005 </w:t>
      </w:r>
      <w:r w:rsidRPr="00AC5750">
        <w:rPr>
          <w:rFonts w:ascii="Times New Roman" w:hAnsi="Times New Roman" w:cs="Times New Roman"/>
          <w:bCs/>
          <w:i/>
          <w:sz w:val="24"/>
          <w:szCs w:val="24"/>
        </w:rPr>
        <w:t>privind protecția mediului</w:t>
      </w:r>
      <w:r w:rsidRPr="00AC5750">
        <w:rPr>
          <w:rFonts w:ascii="Times New Roman" w:hAnsi="Times New Roman" w:cs="Times New Roman"/>
          <w:bCs/>
          <w:sz w:val="24"/>
          <w:szCs w:val="24"/>
        </w:rPr>
        <w:t>, cu modificările și completările ulterioare.</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eastAsia="Calibri" w:hAnsi="Times New Roman" w:cs="Times New Roman"/>
          <w:bCs/>
          <w:sz w:val="24"/>
          <w:szCs w:val="24"/>
        </w:rPr>
      </w:pPr>
      <w:r w:rsidRPr="00AC5750">
        <w:rPr>
          <w:rFonts w:ascii="Times New Roman" w:hAnsi="Times New Roman" w:cs="Times New Roman"/>
          <w:bCs/>
          <w:sz w:val="24"/>
          <w:szCs w:val="24"/>
        </w:rPr>
        <w:lastRenderedPageBreak/>
        <w:t>Desfășurarea lucrărilor propuse prin proiect cu luarea tuturor măsurilor pentru a nu deranja vecinătăţile</w:t>
      </w:r>
      <w:r w:rsidRPr="00AC5750">
        <w:rPr>
          <w:rFonts w:ascii="Times New Roman" w:eastAsia="Calibri" w:hAnsi="Times New Roman" w:cs="Times New Roman"/>
          <w:bCs/>
          <w:sz w:val="24"/>
          <w:szCs w:val="24"/>
        </w:rPr>
        <w:t xml:space="preserve"> si a nu deteriora sau reduce  spațiile verzi existente pe amplasamentul și vecinătățile proiectului.</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 xml:space="preserve">Deșeurile rezultate în urma executării lucrărilor vor fi colectate separat, stocate pe platforme betonate și transportate la locul de valorificare/eliminare în condiții de siguranța pentru mediul înconjurător și pentru sănătatea oamenilor, prin operatori economici autorizați, în conformitate cu prevederile Legii nr. 211/2011 </w:t>
      </w:r>
      <w:r w:rsidRPr="00AC5750">
        <w:rPr>
          <w:rFonts w:ascii="Times New Roman" w:hAnsi="Times New Roman" w:cs="Times New Roman"/>
          <w:i/>
          <w:sz w:val="24"/>
          <w:szCs w:val="24"/>
        </w:rPr>
        <w:t>privind regimul deșeurilor</w:t>
      </w:r>
      <w:r w:rsidRPr="00AC5750">
        <w:rPr>
          <w:rFonts w:ascii="Times New Roman" w:hAnsi="Times New Roman" w:cs="Times New Roman"/>
          <w:sz w:val="24"/>
          <w:szCs w:val="24"/>
        </w:rPr>
        <w:t>.</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Manipularea materialelor de constructii pulverulente și a pamanturilor rezultate din sapaturi se va face în asa fel incat sa se reduca la minim nivelul particulelor ce pot fi antrenate de curentii atmosferici.</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Utilizarea prelatelor la autovehiculele care vor transporta materiale pulverulente sau deșeuri astfel încât să nu se producă împrăștierea acestora pe căile rutiere sau în aer, în timpul transportului.</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Dotarea cu materiale absorbante specifice pentru produse petroliere şi utilizarea corectă a acestora, dacă va fi necesar.</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Se vor folosi utilaje şi echipamente omologate, cu inspecțiile tehnice valabile, astfel încât funcţionarea acestora să nu permită evacuarea de poluanţi în mediu sau poluare sonoră.</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Titularul este obligat să prevină generarea deșeurilor.</w:t>
      </w:r>
    </w:p>
    <w:p w:rsidR="00E36B8E" w:rsidRPr="00AC5750" w:rsidRDefault="00E36B8E"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rPr>
      </w:pPr>
      <w:r w:rsidRPr="00AC5750">
        <w:rPr>
          <w:rFonts w:ascii="Times New Roman" w:hAnsi="Times New Roman" w:cs="Times New Roman"/>
          <w:sz w:val="24"/>
          <w:szCs w:val="24"/>
          <w:lang w:eastAsia="ro-RO"/>
        </w:rPr>
        <w:t>Nu se vor depozita materiale, echipamente, deseuri rezultate în urma lucrărilor pe spațiile pietonale, spatiile verzi sau în zonele de carosabil adiacente zonei de lucru și se vor lua măsuri pentru a nu bloca traficul pietonal sau al autovehiculelor.</w:t>
      </w:r>
    </w:p>
    <w:p w:rsidR="00E36B8E" w:rsidRPr="00AC5750" w:rsidRDefault="00AC5750"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lang w:eastAsia="ro-RO"/>
        </w:rPr>
      </w:pPr>
      <w:hyperlink r:id="rId89" w:anchor="#" w:history="1"/>
      <w:r w:rsidR="00E36B8E" w:rsidRPr="00AC5750">
        <w:rPr>
          <w:rFonts w:ascii="Times New Roman" w:hAnsi="Times New Roman" w:cs="Times New Roman"/>
          <w:sz w:val="24"/>
          <w:szCs w:val="24"/>
          <w:lang w:eastAsia="ro-RO"/>
        </w:rPr>
        <w:t>Colectarea separată a deșeurilor reciclabile (hârtie, metal, plastic şi sticlă) atât din deșeurile menajere cât și din cele generate de lucrările de construcții montaj şi valorificarea prin operatori autorizaţi.</w:t>
      </w:r>
    </w:p>
    <w:p w:rsidR="00E36B8E" w:rsidRPr="00AC5750" w:rsidRDefault="00E36B8E"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lang w:eastAsia="ro-RO"/>
        </w:rPr>
      </w:pPr>
      <w:r w:rsidRPr="00AC5750">
        <w:rPr>
          <w:rFonts w:ascii="Times New Roman" w:hAnsi="Times New Roman" w:cs="Times New Roman"/>
          <w:sz w:val="24"/>
          <w:szCs w:val="24"/>
          <w:lang w:eastAsia="ro-RO"/>
        </w:rPr>
        <w:t xml:space="preserve">Predarea deșeurilor care nu se pot valorifica unui operator de salubritate spre eliminare, abandonarea deșeurilor fiind interzisă. </w:t>
      </w:r>
    </w:p>
    <w:p w:rsidR="00E36B8E" w:rsidRPr="00AC5750" w:rsidRDefault="00E36B8E"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lang w:eastAsia="ro-RO"/>
        </w:rPr>
      </w:pPr>
      <w:r w:rsidRPr="00AC5750">
        <w:rPr>
          <w:rFonts w:ascii="Times New Roman" w:hAnsi="Times New Roman" w:cs="Times New Roman"/>
          <w:sz w:val="24"/>
          <w:szCs w:val="24"/>
          <w:lang w:eastAsia="ro-RO"/>
        </w:rPr>
        <w:t>Ținerea evidenței deșeurilor generate conform HG nr. 856/2002 privind evidenţa gestiunii deşeurilor şi pentru aprobarea listei cuprinzând deşeurile, inclusiv deşeurile periculoase, cu modificările ulterioare.</w:t>
      </w:r>
    </w:p>
    <w:p w:rsidR="00E36B8E" w:rsidRPr="00AC5750" w:rsidRDefault="00E36B8E" w:rsidP="009A5E39">
      <w:pPr>
        <w:numPr>
          <w:ilvl w:val="0"/>
          <w:numId w:val="38"/>
        </w:numPr>
        <w:tabs>
          <w:tab w:val="center" w:pos="284"/>
          <w:tab w:val="right" w:pos="10065"/>
        </w:tabs>
        <w:spacing w:after="0" w:line="240" w:lineRule="auto"/>
        <w:ind w:left="0" w:right="-93" w:firstLine="0"/>
        <w:jc w:val="both"/>
        <w:rPr>
          <w:rFonts w:ascii="Times New Roman" w:hAnsi="Times New Roman" w:cs="Times New Roman"/>
          <w:sz w:val="24"/>
          <w:szCs w:val="24"/>
        </w:rPr>
      </w:pPr>
      <w:r w:rsidRPr="00AC5750">
        <w:rPr>
          <w:rFonts w:ascii="Times New Roman" w:hAnsi="Times New Roman" w:cs="Times New Roman"/>
          <w:sz w:val="24"/>
          <w:szCs w:val="24"/>
        </w:rPr>
        <w:t>Valorificarea deșeurilor din construcții și demolari prin operatori autorizați; valorificarea se va realiza conform Legii nr. 211/2011, art. 17 alin.(3): prin  valorificare materială, inclusiv operaţiuni de umplere, rambleiere care utilizează deşeuri pentru a înlocui alte materiale și conform anexei 6.</w:t>
      </w:r>
    </w:p>
    <w:p w:rsidR="00E36B8E" w:rsidRPr="00AC5750" w:rsidRDefault="00E36B8E" w:rsidP="009A5E39">
      <w:pPr>
        <w:numPr>
          <w:ilvl w:val="0"/>
          <w:numId w:val="38"/>
        </w:numPr>
        <w:tabs>
          <w:tab w:val="center" w:pos="284"/>
          <w:tab w:val="right" w:pos="10065"/>
        </w:tabs>
        <w:spacing w:after="0" w:line="240" w:lineRule="auto"/>
        <w:ind w:left="0" w:right="-93" w:firstLine="0"/>
        <w:jc w:val="both"/>
        <w:rPr>
          <w:rFonts w:ascii="Times New Roman" w:hAnsi="Times New Roman" w:cs="Times New Roman"/>
          <w:sz w:val="24"/>
          <w:szCs w:val="24"/>
        </w:rPr>
      </w:pPr>
      <w:r w:rsidRPr="00AC5750">
        <w:rPr>
          <w:rFonts w:ascii="Times New Roman" w:hAnsi="Times New Roman" w:cs="Times New Roman"/>
          <w:sz w:val="24"/>
          <w:szCs w:val="24"/>
        </w:rPr>
        <w:t>Deșeurile se transporta către operatorul economic care realizează operaţia valorificare sau eliminare în conformitate cu prevederile HG nr. 1061/2008 privind transportul deşeurilor periculoase şi nepericuloase pe teritoriul României.</w:t>
      </w:r>
    </w:p>
    <w:p w:rsidR="00E36B8E" w:rsidRPr="00AC5750" w:rsidRDefault="00E36B8E" w:rsidP="009A5E39">
      <w:pPr>
        <w:numPr>
          <w:ilvl w:val="0"/>
          <w:numId w:val="38"/>
        </w:numPr>
        <w:tabs>
          <w:tab w:val="center" w:pos="284"/>
          <w:tab w:val="right" w:pos="10065"/>
        </w:tabs>
        <w:spacing w:after="0" w:line="240" w:lineRule="auto"/>
        <w:ind w:left="0" w:right="-91" w:firstLine="0"/>
        <w:jc w:val="both"/>
        <w:rPr>
          <w:rFonts w:ascii="Times New Roman" w:hAnsi="Times New Roman" w:cs="Times New Roman"/>
          <w:sz w:val="24"/>
          <w:szCs w:val="24"/>
        </w:rPr>
      </w:pPr>
      <w:r w:rsidRPr="00AC5750">
        <w:rPr>
          <w:rFonts w:ascii="Times New Roman" w:hAnsi="Times New Roman" w:cs="Times New Roman"/>
          <w:sz w:val="24"/>
          <w:szCs w:val="24"/>
        </w:rPr>
        <w:t xml:space="preserve">Lucrările se vor </w:t>
      </w:r>
      <w:r w:rsidRPr="00AC5750">
        <w:rPr>
          <w:rFonts w:ascii="Times New Roman" w:hAnsi="Times New Roman" w:cs="Times New Roman"/>
          <w:bCs/>
          <w:sz w:val="24"/>
          <w:szCs w:val="24"/>
        </w:rPr>
        <w:t>executa</w:t>
      </w:r>
      <w:r w:rsidRPr="00AC5750">
        <w:rPr>
          <w:rFonts w:ascii="Times New Roman" w:hAnsi="Times New Roman" w:cs="Times New Roman"/>
          <w:sz w:val="24"/>
          <w:szCs w:val="24"/>
        </w:rPr>
        <w:t xml:space="preserve"> dupa obținerea tuturor avizelor și acordurilor specifice ale administrației publice locale și/sau ale serviciilor descentralizate ale acestora, conform  prevederilor legale.</w:t>
      </w:r>
    </w:p>
    <w:p w:rsidR="00E36B8E" w:rsidRPr="00AC5750" w:rsidRDefault="00E36B8E" w:rsidP="009A5E39">
      <w:pPr>
        <w:numPr>
          <w:ilvl w:val="0"/>
          <w:numId w:val="38"/>
        </w:numPr>
        <w:tabs>
          <w:tab w:val="center" w:pos="284"/>
          <w:tab w:val="right" w:pos="10065"/>
        </w:tabs>
        <w:spacing w:after="0" w:line="240" w:lineRule="auto"/>
        <w:ind w:left="0" w:right="-93" w:firstLine="0"/>
        <w:jc w:val="both"/>
        <w:rPr>
          <w:rFonts w:ascii="Times New Roman" w:hAnsi="Times New Roman" w:cs="Times New Roman"/>
          <w:sz w:val="24"/>
          <w:szCs w:val="24"/>
        </w:rPr>
      </w:pPr>
      <w:r w:rsidRPr="00AC5750">
        <w:rPr>
          <w:rFonts w:ascii="Times New Roman" w:hAnsi="Times New Roman" w:cs="Times New Roman"/>
          <w:sz w:val="24"/>
          <w:szCs w:val="24"/>
        </w:rPr>
        <w:t>La finalizarea lucrărilor se va instiinta autoritatea competenta pentru protecția mediului (Agentia pentru Protectia Mediului Brăila) în vederea efectuării unui control de specialitate pentru verificarea respectării prevederilor prezentei decizii.</w:t>
      </w:r>
    </w:p>
    <w:p w:rsidR="00E36B8E" w:rsidRPr="00AC5750" w:rsidRDefault="00E36B8E" w:rsidP="009A5E39">
      <w:pPr>
        <w:numPr>
          <w:ilvl w:val="0"/>
          <w:numId w:val="38"/>
        </w:numPr>
        <w:tabs>
          <w:tab w:val="center" w:pos="284"/>
          <w:tab w:val="right" w:pos="10065"/>
        </w:tabs>
        <w:spacing w:after="0" w:line="240" w:lineRule="auto"/>
        <w:ind w:left="0" w:right="-93" w:firstLine="0"/>
        <w:jc w:val="both"/>
        <w:rPr>
          <w:rFonts w:ascii="Times New Roman" w:hAnsi="Times New Roman" w:cs="Times New Roman"/>
          <w:sz w:val="24"/>
          <w:szCs w:val="24"/>
        </w:rPr>
      </w:pPr>
      <w:r w:rsidRPr="00AC5750">
        <w:rPr>
          <w:rFonts w:ascii="Times New Roman" w:hAnsi="Times New Roman" w:cs="Times New Roman"/>
          <w:sz w:val="24"/>
          <w:szCs w:val="24"/>
        </w:rPr>
        <w:t>Se vor respecta prevederile:</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 xml:space="preserve">OUG nr. 195/2005 privind protecția mediului, </w:t>
      </w:r>
      <w:r w:rsidRPr="00AC5750">
        <w:rPr>
          <w:rFonts w:ascii="Times New Roman" w:hAnsi="Times New Roman" w:cs="Times New Roman"/>
          <w:sz w:val="24"/>
          <w:szCs w:val="24"/>
        </w:rPr>
        <w:t>cu modificările și completările ulterioare;</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 xml:space="preserve">OUG nr. 68/2007 privind răspunderea de mediu cu referire la prevenirea şi repararea prejudiciului asupra mediului, </w:t>
      </w:r>
      <w:r w:rsidRPr="00AC5750">
        <w:rPr>
          <w:rFonts w:ascii="Times New Roman" w:hAnsi="Times New Roman" w:cs="Times New Roman"/>
          <w:sz w:val="24"/>
          <w:szCs w:val="24"/>
        </w:rPr>
        <w:t>cu modificările şi completările ulterioare.</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Normativelor standard pentru vibraţii şi zgomote nr. 10009/2017 şi 12025/2/1981.</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Legii nr. 211/2011 privind regimul deşeurilor republicată.</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HG nr. 856/2002 privind evidenţa gestiunii deşeurilor şi pentru aprobarea listei cuprinzând deşeurile, inclusiv deşeurile periculoase, cu modificările ulterioare.</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Decizia Comisiei 2014/955/UE din 18 decembrie 2014 de modificare a Deciziei 2000/532/CE de stabilire a unei liste de deşeuri în temeiul Directivei 2008/98/CE a Parlamentului European şi a Consiliului.</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HG 235/2007 privind gestionarea uleiurilor uzate.</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t>H.G. nr. 1061/2008 privind transportul deşeurilor periculoase şi nepericuloase pe teritoriul României.</w:t>
      </w:r>
    </w:p>
    <w:p w:rsidR="00E36B8E" w:rsidRPr="00AC5750" w:rsidRDefault="00E36B8E" w:rsidP="009A5E39">
      <w:pPr>
        <w:numPr>
          <w:ilvl w:val="0"/>
          <w:numId w:val="36"/>
        </w:numPr>
        <w:spacing w:after="0" w:line="240" w:lineRule="auto"/>
        <w:ind w:left="426"/>
        <w:jc w:val="both"/>
        <w:rPr>
          <w:rFonts w:ascii="Times New Roman" w:hAnsi="Times New Roman" w:cs="Times New Roman"/>
          <w:i/>
          <w:sz w:val="24"/>
          <w:szCs w:val="24"/>
        </w:rPr>
      </w:pPr>
      <w:r w:rsidRPr="00AC5750">
        <w:rPr>
          <w:rFonts w:ascii="Times New Roman" w:hAnsi="Times New Roman" w:cs="Times New Roman"/>
          <w:i/>
          <w:sz w:val="24"/>
          <w:szCs w:val="24"/>
        </w:rPr>
        <w:lastRenderedPageBreak/>
        <w:t>Legea nr. 249/2015 privind modalitatea de gestionare a ambalajelor şi a deşeurilor de ambalaje, cu modificările ulterioare</w:t>
      </w:r>
    </w:p>
    <w:p w:rsidR="00E36B8E" w:rsidRPr="00AC5750" w:rsidRDefault="00E36B8E" w:rsidP="009A5E39">
      <w:pPr>
        <w:numPr>
          <w:ilvl w:val="0"/>
          <w:numId w:val="38"/>
        </w:numPr>
        <w:tabs>
          <w:tab w:val="center" w:pos="284"/>
          <w:tab w:val="right" w:pos="10065"/>
        </w:tabs>
        <w:spacing w:after="0" w:line="240" w:lineRule="auto"/>
        <w:ind w:left="0" w:right="-93" w:firstLine="0"/>
        <w:jc w:val="both"/>
        <w:rPr>
          <w:rFonts w:ascii="Times New Roman" w:hAnsi="Times New Roman" w:cs="Times New Roman"/>
          <w:sz w:val="24"/>
          <w:szCs w:val="24"/>
        </w:rPr>
      </w:pPr>
      <w:r w:rsidRPr="00AC5750">
        <w:rPr>
          <w:rFonts w:ascii="Times New Roman" w:hAnsi="Times New Roman" w:cs="Times New Roman"/>
          <w:sz w:val="24"/>
          <w:szCs w:val="24"/>
        </w:rPr>
        <w:t xml:space="preserve">Respectarea prevederilor art. 15, alin. 2, lit. a) din </w:t>
      </w:r>
      <w:r w:rsidRPr="00AC5750">
        <w:rPr>
          <w:rFonts w:ascii="Times New Roman" w:hAnsi="Times New Roman" w:cs="Times New Roman"/>
          <w:i/>
          <w:sz w:val="24"/>
          <w:szCs w:val="24"/>
        </w:rPr>
        <w:t>OUG nr. 195/2005 privind protecția mediului</w:t>
      </w:r>
      <w:r w:rsidRPr="00AC5750">
        <w:rPr>
          <w:rFonts w:ascii="Times New Roman" w:hAnsi="Times New Roman" w:cs="Times New Roman"/>
          <w:sz w:val="24"/>
          <w:szCs w:val="24"/>
        </w:rPr>
        <w:t xml:space="preserve">, aprobata cu modificări și completări de </w:t>
      </w:r>
      <w:r w:rsidRPr="00AC5750">
        <w:rPr>
          <w:rFonts w:ascii="Times New Roman" w:hAnsi="Times New Roman" w:cs="Times New Roman"/>
          <w:i/>
          <w:sz w:val="24"/>
          <w:szCs w:val="24"/>
        </w:rPr>
        <w:t>Legea nr. 265/2006</w:t>
      </w:r>
      <w:r w:rsidRPr="00AC5750">
        <w:rPr>
          <w:rFonts w:ascii="Times New Roman" w:hAnsi="Times New Roman" w:cs="Times New Roman"/>
          <w:sz w:val="24"/>
          <w:szCs w:val="24"/>
        </w:rPr>
        <w:t>, cu modificările și completările ulterioare, „</w:t>
      </w:r>
      <w:r w:rsidRPr="00AC5750">
        <w:rPr>
          <w:rFonts w:ascii="Times New Roman" w:hAnsi="Times New Roman" w:cs="Times New Roman"/>
          <w:i/>
          <w:sz w:val="24"/>
          <w:szCs w:val="24"/>
        </w:rPr>
        <w:t>de a notifica autoritatea competenta pentru protecția mediului daca intervin elemente noi, necunoscute la data emiterii actelor de reglementare, precum și asupra oricăror modificări ale condițiilor care au stat la baza emiterii actelor de reglementare, înainte de realizarea modificării</w:t>
      </w:r>
      <w:r w:rsidRPr="00AC5750">
        <w:rPr>
          <w:rFonts w:ascii="Times New Roman" w:hAnsi="Times New Roman" w:cs="Times New Roman"/>
          <w:sz w:val="24"/>
          <w:szCs w:val="24"/>
        </w:rPr>
        <w:t>”.</w:t>
      </w:r>
    </w:p>
    <w:p w:rsidR="00E36B8E" w:rsidRPr="00AC5750" w:rsidRDefault="00E36B8E"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rPr>
      </w:pPr>
      <w:r w:rsidRPr="00AC5750">
        <w:rPr>
          <w:rFonts w:ascii="Times New Roman" w:hAnsi="Times New Roman" w:cs="Times New Roman"/>
          <w:sz w:val="24"/>
          <w:szCs w:val="24"/>
        </w:rPr>
        <w:t>Se vor lua masuri de evitare a poluării fonice și de încadrare în normativele standard pentru vibrații și zgomote nr. 10009/2017 și 12025/2/1981.</w:t>
      </w:r>
    </w:p>
    <w:p w:rsidR="00E36B8E" w:rsidRPr="00AC5750" w:rsidRDefault="00E36B8E" w:rsidP="009A5E39">
      <w:pPr>
        <w:numPr>
          <w:ilvl w:val="0"/>
          <w:numId w:val="38"/>
        </w:numPr>
        <w:tabs>
          <w:tab w:val="center" w:pos="284"/>
          <w:tab w:val="right" w:pos="9781"/>
        </w:tabs>
        <w:spacing w:after="0" w:line="240" w:lineRule="auto"/>
        <w:ind w:left="0" w:right="54" w:firstLine="0"/>
        <w:jc w:val="both"/>
        <w:rPr>
          <w:rFonts w:ascii="Times New Roman" w:hAnsi="Times New Roman" w:cs="Times New Roman"/>
          <w:sz w:val="24"/>
          <w:szCs w:val="24"/>
        </w:rPr>
      </w:pPr>
      <w:r w:rsidRPr="00AC5750">
        <w:rPr>
          <w:rFonts w:ascii="Times New Roman" w:hAnsi="Times New Roman" w:cs="Times New Roman"/>
          <w:sz w:val="24"/>
          <w:szCs w:val="24"/>
        </w:rPr>
        <w:t>La finalizarea lucrărilor vor fi luate toate măsurile pentru readucerea terenurilor ocupate temporar la starea lor inițială.</w:t>
      </w:r>
    </w:p>
    <w:p w:rsidR="00E36B8E" w:rsidRPr="00AC5750" w:rsidRDefault="00E36B8E" w:rsidP="009A5E39">
      <w:pPr>
        <w:numPr>
          <w:ilvl w:val="0"/>
          <w:numId w:val="38"/>
        </w:numPr>
        <w:tabs>
          <w:tab w:val="center" w:pos="284"/>
          <w:tab w:val="right" w:pos="9923"/>
        </w:tabs>
        <w:spacing w:after="0" w:line="240" w:lineRule="auto"/>
        <w:ind w:left="0" w:right="54" w:firstLine="0"/>
        <w:jc w:val="both"/>
        <w:rPr>
          <w:rFonts w:ascii="Times New Roman" w:hAnsi="Times New Roman" w:cs="Times New Roman"/>
          <w:sz w:val="24"/>
          <w:szCs w:val="24"/>
        </w:rPr>
      </w:pPr>
      <w:r w:rsidRPr="00AC5750">
        <w:rPr>
          <w:rFonts w:ascii="Times New Roman" w:hAnsi="Times New Roman" w:cs="Times New Roman"/>
          <w:sz w:val="24"/>
          <w:szCs w:val="24"/>
        </w:rPr>
        <w:t>Pentru toate lucrările din cadrul proiectului, executate de către diverşi prestatori de servicii pe bază de contract, responsabilitatea privind protecţia factorilor de mediu pe amplasament revine titularului de proiect.</w:t>
      </w:r>
    </w:p>
    <w:p w:rsidR="00E36B8E" w:rsidRPr="00AC5750" w:rsidRDefault="00E36B8E" w:rsidP="00E36B8E">
      <w:pPr>
        <w:tabs>
          <w:tab w:val="center" w:pos="284"/>
          <w:tab w:val="right" w:pos="9923"/>
        </w:tabs>
        <w:spacing w:after="0" w:line="240" w:lineRule="auto"/>
        <w:ind w:right="54"/>
        <w:jc w:val="both"/>
        <w:rPr>
          <w:rFonts w:ascii="Times New Roman" w:hAnsi="Times New Roman" w:cs="Times New Roman"/>
          <w:sz w:val="24"/>
          <w:szCs w:val="24"/>
        </w:rPr>
      </w:pPr>
    </w:p>
    <w:p w:rsidR="00E36B8E" w:rsidRPr="00AC5750" w:rsidRDefault="00E36B8E" w:rsidP="00E36B8E">
      <w:pPr>
        <w:spacing w:after="0" w:line="240" w:lineRule="auto"/>
        <w:ind w:right="-91" w:firstLine="720"/>
        <w:jc w:val="both"/>
        <w:rPr>
          <w:rStyle w:val="tal1"/>
          <w:rFonts w:ascii="Times New Roman" w:hAnsi="Times New Roman" w:cs="Times New Roman"/>
          <w:b/>
          <w:i/>
          <w:sz w:val="24"/>
          <w:szCs w:val="24"/>
        </w:rPr>
      </w:pPr>
      <w:r w:rsidRPr="00AC5750">
        <w:rPr>
          <w:rStyle w:val="tal1"/>
          <w:rFonts w:ascii="Times New Roman" w:hAnsi="Times New Roman" w:cs="Times New Roman"/>
          <w:b/>
          <w:i/>
          <w:sz w:val="24"/>
          <w:szCs w:val="24"/>
        </w:rPr>
        <w:t>Prezenta decizie nu exonerează de răspunderea contravențională sau penală, după caz, proiectantul, constructorul şi/sau titularul, în cazul producerii unor incidente, accidente, poluări accidentale sau în cazul nerespectării prevederilor legale privind protecția mediului.</w:t>
      </w:r>
    </w:p>
    <w:p w:rsidR="00E36B8E" w:rsidRPr="00AC5750" w:rsidRDefault="00E36B8E" w:rsidP="00E36B8E">
      <w:pPr>
        <w:spacing w:after="0" w:line="240" w:lineRule="auto"/>
        <w:ind w:right="-91" w:firstLine="720"/>
        <w:jc w:val="both"/>
        <w:rPr>
          <w:rStyle w:val="tal1"/>
          <w:rFonts w:ascii="Times New Roman" w:hAnsi="Times New Roman" w:cs="Times New Roman"/>
          <w:b/>
          <w:i/>
          <w:sz w:val="24"/>
          <w:szCs w:val="24"/>
        </w:rPr>
      </w:pPr>
      <w:r w:rsidRPr="00AC5750">
        <w:rPr>
          <w:rStyle w:val="tal1"/>
          <w:rFonts w:ascii="Times New Roman" w:hAnsi="Times New Roman" w:cs="Times New Roman"/>
          <w:b/>
          <w:i/>
          <w:sz w:val="24"/>
          <w:szCs w:val="24"/>
        </w:rPr>
        <w:t>În conformitate cu prevederile art. 21 alin. (4) din O.U.G. nr. 195/2005 privind protecţia mediului, cu modificările şi completările ulterioare, răspunderea pentru corectitudinea informaţiilor puse la dispoziţia autorităţilor competente pentru protecţia mediului şi a publicului revine titularului proiectului.</w:t>
      </w:r>
    </w:p>
    <w:p w:rsidR="00E36B8E" w:rsidRPr="00AC5750" w:rsidRDefault="00E36B8E" w:rsidP="00E36B8E">
      <w:pPr>
        <w:spacing w:after="0" w:line="240" w:lineRule="auto"/>
        <w:ind w:right="-91" w:firstLine="720"/>
        <w:jc w:val="both"/>
        <w:rPr>
          <w:rFonts w:ascii="Times New Roman" w:hAnsi="Times New Roman" w:cs="Times New Roman"/>
          <w:sz w:val="24"/>
          <w:szCs w:val="24"/>
          <w:lang w:eastAsia="ar-SA"/>
        </w:rPr>
      </w:pPr>
      <w:r w:rsidRPr="00AC5750">
        <w:rPr>
          <w:rStyle w:val="tal1"/>
          <w:rFonts w:ascii="Times New Roman" w:hAnsi="Times New Roman" w:cs="Times New Roman"/>
          <w:b/>
          <w:i/>
          <w:sz w:val="24"/>
          <w:szCs w:val="24"/>
        </w:rPr>
        <w:t xml:space="preserve">Prezenta decizie a fost emisa în 3 (trei) exemplare, intră în vigoare la data emiterii ei, este valabilă pe toată perioada punerii în aplicare a proiectului şi poate fi contestată în conformitate cu prevederile 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i/>
          <w:sz w:val="24"/>
          <w:szCs w:val="24"/>
        </w:rPr>
        <w:t xml:space="preserve"> şi ale Legii contenciosului administrativ nr. 554/2004, cu modificările şi completările ulterioare</w:t>
      </w:r>
      <w:r w:rsidRPr="00AC5750">
        <w:rPr>
          <w:rStyle w:val="tal1"/>
          <w:rFonts w:ascii="Times New Roman" w:hAnsi="Times New Roman" w:cs="Times New Roman"/>
          <w:b/>
          <w:sz w:val="24"/>
          <w:szCs w:val="24"/>
        </w:rPr>
        <w:t>.</w:t>
      </w:r>
    </w:p>
    <w:p w:rsidR="00E36B8E" w:rsidRPr="00AC5750" w:rsidRDefault="00E36B8E" w:rsidP="00E36B8E">
      <w:pPr>
        <w:spacing w:after="0" w:line="240" w:lineRule="auto"/>
        <w:jc w:val="center"/>
        <w:rPr>
          <w:rFonts w:ascii="Times New Roman" w:hAnsi="Times New Roman" w:cs="Times New Roman"/>
          <w:bCs/>
          <w:sz w:val="24"/>
          <w:szCs w:val="24"/>
        </w:rPr>
      </w:pPr>
      <w:r w:rsidRPr="00AC5750">
        <w:rPr>
          <w:rFonts w:ascii="Times New Roman" w:hAnsi="Times New Roman" w:cs="Times New Roman"/>
          <w:b/>
          <w:bCs/>
          <w:sz w:val="24"/>
          <w:szCs w:val="24"/>
        </w:rPr>
        <w:t>ÎNTOCMIT</w:t>
      </w:r>
      <w:r w:rsidRPr="00AC5750">
        <w:rPr>
          <w:rFonts w:ascii="Times New Roman" w:hAnsi="Times New Roman" w:cs="Times New Roman"/>
          <w:bCs/>
          <w:sz w:val="24"/>
          <w:szCs w:val="24"/>
        </w:rPr>
        <w:t>,</w:t>
      </w:r>
    </w:p>
    <w:p w:rsidR="00E36B8E" w:rsidRPr="00AC5750" w:rsidRDefault="00E36B8E" w:rsidP="00E36B8E">
      <w:pPr>
        <w:tabs>
          <w:tab w:val="left" w:pos="709"/>
        </w:tabs>
        <w:spacing w:after="0" w:line="240" w:lineRule="auto"/>
        <w:jc w:val="center"/>
        <w:rPr>
          <w:rFonts w:ascii="Times New Roman" w:hAnsi="Times New Roman" w:cs="Times New Roman"/>
          <w:b/>
          <w:bCs/>
          <w:sz w:val="24"/>
          <w:szCs w:val="24"/>
        </w:rPr>
      </w:pPr>
      <w:r w:rsidRPr="00AC5750">
        <w:rPr>
          <w:rFonts w:ascii="Times New Roman" w:hAnsi="Times New Roman" w:cs="Times New Roman"/>
          <w:bCs/>
          <w:sz w:val="24"/>
          <w:szCs w:val="24"/>
        </w:rPr>
        <w:t xml:space="preserve">Liliana Maria </w:t>
      </w:r>
      <w:r w:rsidRPr="00AC5750">
        <w:rPr>
          <w:rFonts w:ascii="Times New Roman" w:hAnsi="Times New Roman" w:cs="Times New Roman"/>
          <w:b/>
          <w:bCs/>
          <w:sz w:val="24"/>
          <w:szCs w:val="24"/>
        </w:rPr>
        <w:t>IOAN</w:t>
      </w:r>
    </w:p>
    <w:p w:rsidR="00472F2B" w:rsidRPr="00AC5750" w:rsidRDefault="00472F2B" w:rsidP="00354DC8">
      <w:pPr>
        <w:spacing w:after="0" w:line="240" w:lineRule="auto"/>
        <w:jc w:val="center"/>
        <w:rPr>
          <w:rStyle w:val="ax1"/>
          <w:rFonts w:ascii="Times New Roman" w:hAnsi="Times New Roman"/>
          <w:caps/>
          <w:sz w:val="28"/>
          <w:szCs w:val="28"/>
        </w:rPr>
      </w:pPr>
      <w:bookmarkStart w:id="10" w:name="_GoBack"/>
      <w:bookmarkEnd w:id="10"/>
    </w:p>
    <w:p w:rsidR="00A853F3" w:rsidRPr="00AC5750" w:rsidRDefault="00A853F3" w:rsidP="00F96905">
      <w:pPr>
        <w:spacing w:after="0" w:line="240" w:lineRule="auto"/>
        <w:jc w:val="center"/>
        <w:rPr>
          <w:rStyle w:val="ax1"/>
          <w:rFonts w:ascii="Times New Roman" w:hAnsi="Times New Roman" w:cs="Times New Roman"/>
          <w:caps/>
          <w:sz w:val="24"/>
          <w:szCs w:val="24"/>
        </w:rPr>
      </w:pPr>
      <w:r w:rsidRPr="00AC5750">
        <w:rPr>
          <w:rStyle w:val="ax1"/>
          <w:rFonts w:ascii="Times New Roman" w:hAnsi="Times New Roman" w:cs="Times New Roman"/>
          <w:caps/>
          <w:sz w:val="24"/>
          <w:szCs w:val="24"/>
        </w:rPr>
        <w:t>PROIECT Decizia etapei de încadrare</w:t>
      </w:r>
    </w:p>
    <w:p w:rsidR="00A853F3" w:rsidRPr="00AC5750" w:rsidRDefault="00A853F3" w:rsidP="00F96905">
      <w:pPr>
        <w:spacing w:after="0" w:line="240" w:lineRule="auto"/>
        <w:jc w:val="center"/>
        <w:rPr>
          <w:rFonts w:ascii="Times New Roman" w:hAnsi="Times New Roman" w:cs="Times New Roman"/>
          <w:b/>
          <w:sz w:val="24"/>
          <w:szCs w:val="24"/>
        </w:rPr>
      </w:pPr>
      <w:r w:rsidRPr="00AC5750">
        <w:rPr>
          <w:rFonts w:ascii="Times New Roman" w:hAnsi="Times New Roman" w:cs="Times New Roman"/>
          <w:sz w:val="24"/>
          <w:szCs w:val="24"/>
        </w:rPr>
        <w:t xml:space="preserve">din </w:t>
      </w:r>
      <w:r w:rsidR="00AE0119" w:rsidRPr="00AC5750">
        <w:rPr>
          <w:rFonts w:ascii="Times New Roman" w:hAnsi="Times New Roman" w:cs="Times New Roman"/>
          <w:b/>
          <w:sz w:val="24"/>
          <w:szCs w:val="24"/>
        </w:rPr>
        <w:t>19</w:t>
      </w:r>
      <w:r w:rsidRPr="00AC5750">
        <w:rPr>
          <w:rFonts w:ascii="Times New Roman" w:hAnsi="Times New Roman" w:cs="Times New Roman"/>
          <w:b/>
          <w:sz w:val="24"/>
          <w:szCs w:val="24"/>
        </w:rPr>
        <w:t>.12.2017</w:t>
      </w:r>
    </w:p>
    <w:p w:rsidR="00A853F3" w:rsidRPr="00AC5750" w:rsidRDefault="00AC5750" w:rsidP="00F96905">
      <w:pPr>
        <w:spacing w:after="0" w:line="240" w:lineRule="auto"/>
        <w:jc w:val="both"/>
        <w:rPr>
          <w:rStyle w:val="tpa1"/>
          <w:rFonts w:ascii="Times New Roman" w:hAnsi="Times New Roman" w:cs="Times New Roman"/>
          <w:b/>
          <w:sz w:val="24"/>
          <w:szCs w:val="24"/>
        </w:rPr>
      </w:pPr>
      <w:hyperlink w:anchor="#" w:history="1"/>
      <w:r w:rsidR="00A853F3" w:rsidRPr="00AC5750">
        <w:rPr>
          <w:rStyle w:val="tpa1"/>
          <w:rFonts w:ascii="Times New Roman" w:hAnsi="Times New Roman" w:cs="Times New Roman"/>
          <w:sz w:val="24"/>
          <w:szCs w:val="24"/>
        </w:rPr>
        <w:t xml:space="preserve">Ca urmare a solicitării de emitere a acordului de mediu adresate de </w:t>
      </w:r>
      <w:r w:rsidR="00A853F3" w:rsidRPr="00AC5750">
        <w:rPr>
          <w:rFonts w:ascii="Times New Roman" w:hAnsi="Times New Roman" w:cs="Times New Roman"/>
          <w:b/>
          <w:caps/>
          <w:sz w:val="24"/>
          <w:szCs w:val="24"/>
        </w:rPr>
        <w:t>S.C. COMPANIA DE UTILITĂȚI PUBLICE BRĂILA S.A.</w:t>
      </w:r>
      <w:r w:rsidR="00A853F3" w:rsidRPr="00AC5750">
        <w:rPr>
          <w:rFonts w:ascii="Times New Roman" w:hAnsi="Times New Roman" w:cs="Times New Roman"/>
          <w:b/>
          <w:sz w:val="24"/>
          <w:szCs w:val="24"/>
        </w:rPr>
        <w:t xml:space="preserve">, </w:t>
      </w:r>
      <w:r w:rsidR="00A853F3" w:rsidRPr="00AC5750">
        <w:rPr>
          <w:rStyle w:val="tpa1"/>
          <w:rFonts w:ascii="Times New Roman" w:hAnsi="Times New Roman" w:cs="Times New Roman"/>
          <w:sz w:val="24"/>
          <w:szCs w:val="24"/>
        </w:rPr>
        <w:t xml:space="preserve">cu sediul în </w:t>
      </w:r>
      <w:r w:rsidR="00A853F3" w:rsidRPr="00AC5750">
        <w:rPr>
          <w:rFonts w:ascii="Times New Roman" w:hAnsi="Times New Roman" w:cs="Times New Roman"/>
          <w:sz w:val="24"/>
          <w:szCs w:val="24"/>
        </w:rPr>
        <w:t xml:space="preserve">municipiul Brăila, Piața Uzinei, nr. 1, județul Brăila, </w:t>
      </w:r>
      <w:r w:rsidR="00A853F3" w:rsidRPr="00AC5750">
        <w:rPr>
          <w:rStyle w:val="tpa1"/>
          <w:rFonts w:ascii="Times New Roman" w:hAnsi="Times New Roman" w:cs="Times New Roman"/>
          <w:sz w:val="24"/>
          <w:szCs w:val="24"/>
        </w:rPr>
        <w:t xml:space="preserve">înregistrată la Agenția pentru Protecția Mediului Brăila cu </w:t>
      </w:r>
      <w:r w:rsidR="00A853F3" w:rsidRPr="00AC5750">
        <w:rPr>
          <w:rFonts w:ascii="Times New Roman" w:hAnsi="Times New Roman" w:cs="Times New Roman"/>
          <w:bCs/>
          <w:sz w:val="24"/>
          <w:szCs w:val="24"/>
          <w:lang w:eastAsia="ro-RO"/>
        </w:rPr>
        <w:t>nr.1696/14.02.2017</w:t>
      </w:r>
      <w:r w:rsidR="00A853F3" w:rsidRPr="00AC5750">
        <w:rPr>
          <w:rFonts w:ascii="Times New Roman" w:hAnsi="Times New Roman" w:cs="Times New Roman"/>
          <w:sz w:val="24"/>
          <w:szCs w:val="24"/>
        </w:rPr>
        <w:t>,</w:t>
      </w:r>
      <w:hyperlink w:anchor="#" w:history="1"/>
      <w:r w:rsidR="00A853F3" w:rsidRPr="00AC5750">
        <w:rPr>
          <w:rStyle w:val="tpa1"/>
          <w:rFonts w:ascii="Times New Roman" w:hAnsi="Times New Roman" w:cs="Times New Roman"/>
          <w:sz w:val="24"/>
          <w:szCs w:val="24"/>
        </w:rPr>
        <w:t>în baza Hotărârii Guvernului nr. 445/2009 privind evaluarea impactului anumitor proiecte publice şi private asupra mediului</w:t>
      </w:r>
      <w:r w:rsidR="00A853F3" w:rsidRPr="00AC5750">
        <w:rPr>
          <w:rFonts w:ascii="Times New Roman" w:hAnsi="Times New Roman" w:cs="Times New Roman"/>
          <w:sz w:val="24"/>
          <w:szCs w:val="24"/>
          <w:lang w:eastAsia="ar-SA"/>
        </w:rPr>
        <w:t xml:space="preserve">, </w:t>
      </w:r>
      <w:r w:rsidR="00A853F3" w:rsidRPr="00AC5750">
        <w:rPr>
          <w:rStyle w:val="tpa1"/>
          <w:rFonts w:ascii="Times New Roman" w:hAnsi="Times New Roman" w:cs="Times New Roman"/>
          <w:sz w:val="24"/>
          <w:szCs w:val="24"/>
        </w:rPr>
        <w:t xml:space="preserve">ca urmare a consultărilor desfăşurate în cadrul şedinţei Comisiei de Analiză Tehnică din data de xx.11.2017, Agenţia pentru Protecţia Mediului Brăila decide că proiectul </w:t>
      </w:r>
      <w:r w:rsidR="00A853F3" w:rsidRPr="00AC5750">
        <w:rPr>
          <w:rFonts w:ascii="Times New Roman" w:hAnsi="Times New Roman" w:cs="Times New Roman"/>
          <w:bCs/>
          <w:i/>
          <w:iCs/>
          <w:sz w:val="24"/>
          <w:szCs w:val="24"/>
        </w:rPr>
        <w:t>„</w:t>
      </w:r>
      <w:r w:rsidR="00A853F3" w:rsidRPr="00AC5750">
        <w:rPr>
          <w:rFonts w:ascii="Times New Roman" w:hAnsi="Times New Roman" w:cs="Times New Roman"/>
          <w:i/>
          <w:sz w:val="24"/>
          <w:szCs w:val="24"/>
        </w:rPr>
        <w:t xml:space="preserve">PROIECTUL REGIONAL DE DEZVOLTARE A INFRASTRUCTURII DE APĂ ȘI APĂ UZATĂ DIN JUDEȚUL BRĂILA, ÎN PERIOADA 2014-2020ˮ, </w:t>
      </w:r>
      <w:r w:rsidR="00A853F3" w:rsidRPr="00AC5750">
        <w:rPr>
          <w:rStyle w:val="tpa1"/>
          <w:rFonts w:ascii="Times New Roman" w:hAnsi="Times New Roman" w:cs="Times New Roman"/>
          <w:sz w:val="24"/>
          <w:szCs w:val="24"/>
        </w:rPr>
        <w:t>propus a fi amplasat în judeţul Brăila, municipiul Brăila, Piața Uzinei, nr. 1, județul Brăila</w:t>
      </w:r>
      <w:r w:rsidR="00A853F3" w:rsidRPr="00AC5750">
        <w:rPr>
          <w:rFonts w:ascii="Times New Roman" w:hAnsi="Times New Roman" w:cs="Times New Roman"/>
          <w:sz w:val="24"/>
          <w:szCs w:val="24"/>
        </w:rPr>
        <w:t>.</w:t>
      </w:r>
    </w:p>
    <w:p w:rsidR="00A853F3" w:rsidRPr="00AC5750" w:rsidRDefault="00A853F3" w:rsidP="00F96905">
      <w:pPr>
        <w:spacing w:after="0" w:line="240" w:lineRule="auto"/>
        <w:jc w:val="center"/>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se supune evaluării impactului asupra mediului și se supune evaluării adecvate.</w:t>
      </w:r>
    </w:p>
    <w:p w:rsidR="00A853F3" w:rsidRPr="00AC5750" w:rsidRDefault="00A853F3" w:rsidP="00F96905">
      <w:pPr>
        <w:spacing w:after="0" w:line="240" w:lineRule="auto"/>
        <w:rPr>
          <w:rStyle w:val="tpa1"/>
          <w:rFonts w:ascii="Times New Roman" w:hAnsi="Times New Roman" w:cs="Times New Roman"/>
          <w:sz w:val="24"/>
          <w:szCs w:val="24"/>
        </w:rPr>
      </w:pPr>
      <w:r w:rsidRPr="00AC5750">
        <w:rPr>
          <w:rStyle w:val="tpa1"/>
          <w:rFonts w:ascii="Times New Roman" w:hAnsi="Times New Roman" w:cs="Times New Roman"/>
          <w:sz w:val="24"/>
          <w:szCs w:val="24"/>
        </w:rPr>
        <w:t>Justificarea prezentei decizii:</w:t>
      </w:r>
    </w:p>
    <w:p w:rsidR="00A853F3" w:rsidRPr="00AC5750" w:rsidRDefault="00A853F3" w:rsidP="00F96905">
      <w:pPr>
        <w:numPr>
          <w:ilvl w:val="0"/>
          <w:numId w:val="10"/>
        </w:numPr>
        <w:spacing w:after="0" w:line="240" w:lineRule="auto"/>
        <w:ind w:left="0" w:firstLine="0"/>
        <w:jc w:val="both"/>
        <w:rPr>
          <w:rFonts w:ascii="Times New Roman" w:hAnsi="Times New Roman" w:cs="Times New Roman"/>
          <w:sz w:val="24"/>
          <w:szCs w:val="24"/>
        </w:rPr>
      </w:pPr>
      <w:r w:rsidRPr="00AC5750">
        <w:rPr>
          <w:rStyle w:val="tpa1"/>
          <w:rFonts w:ascii="Times New Roman" w:hAnsi="Times New Roman" w:cs="Times New Roman"/>
          <w:sz w:val="24"/>
          <w:szCs w:val="24"/>
        </w:rPr>
        <w:t xml:space="preserve">proiectul se încadrează în prevederile H.G. nr. 445/2009, </w:t>
      </w:r>
      <w:r w:rsidRPr="00AC5750">
        <w:rPr>
          <w:rFonts w:ascii="Times New Roman" w:hAnsi="Times New Roman" w:cs="Times New Roman"/>
          <w:b/>
          <w:sz w:val="24"/>
          <w:szCs w:val="24"/>
        </w:rPr>
        <w:t xml:space="preserve">Anexa 2,  10 lit b) - </w:t>
      </w:r>
      <w:r w:rsidRPr="00AC5750">
        <w:rPr>
          <w:rFonts w:ascii="Times New Roman" w:hAnsi="Times New Roman" w:cs="Times New Roman"/>
          <w:i/>
          <w:sz w:val="24"/>
          <w:szCs w:val="24"/>
        </w:rPr>
        <w:t>Proiecte de infrastructură, proiecte de dezvoltare urbană, inclusiv construcţia centrelor comerciale şi a parcărilor auto</w:t>
      </w:r>
      <w:r w:rsidRPr="00AC5750">
        <w:rPr>
          <w:rFonts w:ascii="Times New Roman" w:hAnsi="Times New Roman" w:cs="Times New Roman"/>
          <w:b/>
          <w:sz w:val="24"/>
          <w:szCs w:val="24"/>
        </w:rPr>
        <w:t xml:space="preserve"> și pct. 13 lit. a) - </w:t>
      </w:r>
      <w:r w:rsidRPr="00AC5750">
        <w:rPr>
          <w:rFonts w:ascii="Times New Roman" w:hAnsi="Times New Roman" w:cs="Times New Roman"/>
          <w:sz w:val="24"/>
          <w:szCs w:val="24"/>
        </w:rPr>
        <w:t>O</w:t>
      </w:r>
      <w:r w:rsidRPr="00AC5750">
        <w:rPr>
          <w:rFonts w:ascii="Times New Roman" w:hAnsi="Times New Roman" w:cs="Times New Roman"/>
          <w:i/>
          <w:sz w:val="24"/>
          <w:szCs w:val="24"/>
        </w:rPr>
        <w:t>rice modificari sau extinderi, altele decât cele prevazute la pct. 22 din anexa nr. 1, ale proiectelor prevazute în anexa nr. 1 sau în prezenta anexa, deja autorizate, executate sau în curs de a fi executate, care pot avea efecte semnificative negative asupra mediului</w:t>
      </w:r>
      <w:r w:rsidRPr="00AC5750">
        <w:rPr>
          <w:rFonts w:ascii="Times New Roman" w:hAnsi="Times New Roman" w:cs="Times New Roman"/>
          <w:sz w:val="24"/>
          <w:szCs w:val="24"/>
        </w:rPr>
        <w:t>;</w:t>
      </w:r>
    </w:p>
    <w:p w:rsidR="00A853F3" w:rsidRPr="00AC5750" w:rsidRDefault="00A853F3" w:rsidP="00F96905">
      <w:pPr>
        <w:numPr>
          <w:ilvl w:val="0"/>
          <w:numId w:val="10"/>
        </w:numPr>
        <w:spacing w:after="0" w:line="240" w:lineRule="auto"/>
        <w:ind w:left="0" w:firstLine="0"/>
        <w:jc w:val="both"/>
        <w:rPr>
          <w:rFonts w:ascii="Times New Roman" w:hAnsi="Times New Roman" w:cs="Times New Roman"/>
          <w:sz w:val="24"/>
          <w:szCs w:val="24"/>
        </w:rPr>
      </w:pPr>
      <w:r w:rsidRPr="00AC5750">
        <w:rPr>
          <w:rFonts w:ascii="Times New Roman" w:hAnsi="Times New Roman" w:cs="Times New Roman"/>
          <w:sz w:val="24"/>
          <w:szCs w:val="24"/>
          <w:lang w:eastAsia="ro-RO"/>
        </w:rPr>
        <w:t xml:space="preserve">proiectul </w:t>
      </w:r>
      <w:r w:rsidRPr="00AC5750">
        <w:rPr>
          <w:rFonts w:ascii="Times New Roman" w:hAnsi="Times New Roman" w:cs="Times New Roman"/>
          <w:b/>
          <w:sz w:val="24"/>
          <w:szCs w:val="24"/>
          <w:lang w:eastAsia="ro-RO"/>
        </w:rPr>
        <w:t>intră</w:t>
      </w:r>
      <w:r w:rsidRPr="00AC5750">
        <w:rPr>
          <w:rFonts w:ascii="Times New Roman" w:hAnsi="Times New Roman" w:cs="Times New Roman"/>
          <w:sz w:val="24"/>
          <w:szCs w:val="24"/>
          <w:lang w:eastAsia="ro-RO"/>
        </w:rPr>
        <w:t xml:space="preserve"> sub incidența </w:t>
      </w:r>
      <w:r w:rsidRPr="00AC5750">
        <w:rPr>
          <w:rFonts w:ascii="Times New Roman" w:hAnsi="Times New Roman" w:cs="Times New Roman"/>
          <w:sz w:val="24"/>
          <w:szCs w:val="24"/>
        </w:rPr>
        <w:t xml:space="preserve">art. 28 din </w:t>
      </w:r>
      <w:r w:rsidRPr="00AC5750">
        <w:rPr>
          <w:rStyle w:val="tli1"/>
          <w:rFonts w:ascii="Times New Roman" w:hAnsi="Times New Roman" w:cs="Times New Roman"/>
          <w:sz w:val="24"/>
          <w:szCs w:val="24"/>
        </w:rPr>
        <w:t xml:space="preserve">O.U.G. nr. 57/2007 </w:t>
      </w:r>
      <w:r w:rsidRPr="00AC5750">
        <w:rPr>
          <w:rFonts w:ascii="Times New Roman" w:hAnsi="Times New Roman" w:cs="Times New Roman"/>
          <w:sz w:val="24"/>
          <w:szCs w:val="24"/>
          <w:lang w:eastAsia="ar-SA"/>
        </w:rPr>
        <w:t xml:space="preserve">privind regimul ariilor naturale protejate, conservarea habitatelor naturale, a florei şi faunei sălbatice, cu modificările şi completările ulterioare, deoarece </w:t>
      </w:r>
      <w:r w:rsidRPr="00AC5750">
        <w:rPr>
          <w:rFonts w:ascii="Times New Roman" w:hAnsi="Times New Roman" w:cs="Times New Roman"/>
          <w:sz w:val="24"/>
          <w:szCs w:val="24"/>
        </w:rPr>
        <w:t xml:space="preserve">amplasamentul acestuia fiind situat parțial în perimetrul și/sau vecinătatea următoarelor arii naturale protejate de interes comunitar: Aria de protecție specială avifaunistică Balta Mică a Brăilei (cod ROSPA0005), Situl de importanță comunitară Balta Mică a Brăilei (cod ROSCI0006), Situl de importanţă comunitară Bratul Macin (cod ROSCI0012) si Aria de protecție </w:t>
      </w:r>
      <w:r w:rsidRPr="00AC5750">
        <w:rPr>
          <w:rFonts w:ascii="Times New Roman" w:hAnsi="Times New Roman" w:cs="Times New Roman"/>
          <w:sz w:val="24"/>
          <w:szCs w:val="24"/>
        </w:rPr>
        <w:lastRenderedPageBreak/>
        <w:t xml:space="preserve">specială avifaunistică Dunarea Veche-Bratul (cod ROSPA0040), </w:t>
      </w:r>
      <w:r w:rsidRPr="00AC5750">
        <w:rPr>
          <w:rFonts w:ascii="Times New Roman" w:eastAsia="Times New Roman" w:hAnsi="Times New Roman" w:cs="Times New Roman"/>
          <w:sz w:val="24"/>
          <w:szCs w:val="24"/>
          <w:lang w:eastAsia="ar-SA"/>
        </w:rPr>
        <w:t xml:space="preserve">Aria de protecție specială avifaunistică Lunca Siretului Inferior (cod ROSPA0071) si Situl de importanță comunitară Lunca Siretului Inferior </w:t>
      </w:r>
      <w:r w:rsidRPr="00AC5750">
        <w:rPr>
          <w:rFonts w:ascii="Times New Roman" w:hAnsi="Times New Roman" w:cs="Times New Roman"/>
          <w:sz w:val="24"/>
          <w:szCs w:val="24"/>
        </w:rPr>
        <w:t xml:space="preserve">(cod ROSCI0162), </w:t>
      </w:r>
      <w:r w:rsidRPr="00AC5750">
        <w:rPr>
          <w:rFonts w:ascii="Times New Roman" w:eastAsia="Times New Roman" w:hAnsi="Times New Roman" w:cs="Times New Roman"/>
          <w:sz w:val="24"/>
          <w:szCs w:val="24"/>
        </w:rPr>
        <w:t xml:space="preserve">Situl de importanţă comunitară Lacul Sarat Braila </w:t>
      </w:r>
      <w:r w:rsidRPr="00AC5750">
        <w:rPr>
          <w:rFonts w:ascii="Times New Roman" w:hAnsi="Times New Roman" w:cs="Times New Roman"/>
          <w:sz w:val="24"/>
          <w:szCs w:val="24"/>
        </w:rPr>
        <w:t xml:space="preserve">(cod ROSCI0307), </w:t>
      </w:r>
      <w:r w:rsidRPr="00AC5750">
        <w:rPr>
          <w:rFonts w:ascii="Times New Roman" w:eastAsia="Times New Roman" w:hAnsi="Times New Roman" w:cs="Times New Roman"/>
          <w:sz w:val="24"/>
          <w:szCs w:val="24"/>
        </w:rPr>
        <w:t xml:space="preserve">Situl de importanţă comunitară Ianca-Plopu-Sarat-Comaneasca </w:t>
      </w:r>
      <w:r w:rsidRPr="00AC5750">
        <w:rPr>
          <w:rFonts w:ascii="Times New Roman" w:hAnsi="Times New Roman" w:cs="Times New Roman"/>
          <w:sz w:val="24"/>
          <w:szCs w:val="24"/>
        </w:rPr>
        <w:t xml:space="preserve">(cod ROSCI0305), Aria de protectie speciala avifaunistica Ianca-Plopu-Sarat (cod ROSPA0048), Aria de protecție specială avifaunistică Lunca Buzaului (cod ROSPA0160) si Situl de importanță comunitară Lunca Buzaului (cod ROSCI0103), Aria de protecție specială avifaunistică Balta Alba- Amara-Jirlău (cod ROSPA0004), Situl de importanţă comunitară Balta Albă-Amara-Jirlău-Lacul Sărat Câineni (cod ROSCI0005), Aria de protecție specială avifaunistică Balta Tătaru (cod ROSPA0006), Situl de importanţă comunitară </w:t>
      </w:r>
      <w:r w:rsidRPr="00AC5750">
        <w:rPr>
          <w:rFonts w:ascii="Times New Roman" w:eastAsia="Times New Roman" w:hAnsi="Times New Roman" w:cs="Times New Roman"/>
          <w:sz w:val="24"/>
          <w:szCs w:val="24"/>
        </w:rPr>
        <w:t>Valea Călmățuiului (cod ROSCI0259) și Aria de protectie speciala avifaunistica Valea Călmățuiului (cod ROSPA0145)</w:t>
      </w:r>
      <w:r w:rsidRPr="00AC5750">
        <w:rPr>
          <w:rFonts w:ascii="Times New Roman" w:hAnsi="Times New Roman" w:cs="Times New Roman"/>
          <w:sz w:val="24"/>
          <w:szCs w:val="24"/>
        </w:rPr>
        <w:t>.</w:t>
      </w:r>
    </w:p>
    <w:p w:rsidR="00A853F3" w:rsidRPr="00AC5750" w:rsidRDefault="00A853F3" w:rsidP="00F96905">
      <w:pPr>
        <w:spacing w:after="0" w:line="240" w:lineRule="auto"/>
        <w:jc w:val="both"/>
        <w:rPr>
          <w:rFonts w:ascii="Times New Roman" w:hAnsi="Times New Roman" w:cs="Times New Roman"/>
          <w:sz w:val="24"/>
          <w:szCs w:val="24"/>
        </w:rPr>
      </w:pPr>
    </w:p>
    <w:p w:rsidR="00A853F3" w:rsidRPr="00AC5750" w:rsidRDefault="00A853F3" w:rsidP="00F96905">
      <w:pPr>
        <w:spacing w:after="0" w:line="240" w:lineRule="auto"/>
        <w:jc w:val="both"/>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I. Motivele care au stat la baza luării deciziei etapei de încadrare în procedura de evaluare a impactului asupra mediului sunt următoarele:</w:t>
      </w:r>
    </w:p>
    <w:p w:rsidR="00A853F3" w:rsidRPr="00AC5750" w:rsidRDefault="00A853F3" w:rsidP="00F96905">
      <w:pPr>
        <w:spacing w:after="0" w:line="240" w:lineRule="auto"/>
        <w:rPr>
          <w:rStyle w:val="tpa1"/>
          <w:rFonts w:ascii="Times New Roman" w:hAnsi="Times New Roman" w:cs="Times New Roman"/>
          <w:sz w:val="24"/>
          <w:szCs w:val="24"/>
        </w:rPr>
      </w:pPr>
      <w:r w:rsidRPr="00AC5750">
        <w:rPr>
          <w:rStyle w:val="tpa1"/>
          <w:rFonts w:ascii="Times New Roman" w:hAnsi="Times New Roman" w:cs="Times New Roman"/>
          <w:b/>
          <w:sz w:val="24"/>
          <w:szCs w:val="24"/>
        </w:rPr>
        <w:t>1.caracteristicile proiectului:</w:t>
      </w:r>
    </w:p>
    <w:p w:rsidR="00A853F3" w:rsidRPr="00AC5750" w:rsidRDefault="00A853F3" w:rsidP="00F96905">
      <w:pPr>
        <w:pStyle w:val="Default"/>
        <w:jc w:val="both"/>
        <w:rPr>
          <w:rStyle w:val="tpa1"/>
          <w:rFonts w:ascii="Times New Roman" w:eastAsia="Calibri" w:hAnsi="Times New Roman" w:cs="Times New Roman"/>
          <w:color w:val="auto"/>
        </w:rPr>
      </w:pPr>
      <w:r w:rsidRPr="00AC5750">
        <w:rPr>
          <w:rStyle w:val="tpa1"/>
          <w:rFonts w:ascii="Times New Roman" w:eastAsia="Calibri" w:hAnsi="Times New Roman" w:cs="Times New Roman"/>
          <w:color w:val="auto"/>
        </w:rPr>
        <w:tab/>
      </w:r>
      <w:r w:rsidRPr="00AC5750">
        <w:rPr>
          <w:rStyle w:val="tpa1"/>
          <w:rFonts w:ascii="Times New Roman" w:eastAsia="Calibri" w:hAnsi="Times New Roman" w:cs="Times New Roman"/>
          <w:b/>
          <w:color w:val="auto"/>
        </w:rPr>
        <w:t>a)</w:t>
      </w:r>
      <w:r w:rsidRPr="00AC5750">
        <w:rPr>
          <w:rStyle w:val="tpa1"/>
          <w:rFonts w:ascii="Times New Roman" w:eastAsia="Calibri" w:hAnsi="Times New Roman" w:cs="Times New Roman"/>
          <w:b/>
          <w:i/>
          <w:color w:val="auto"/>
        </w:rPr>
        <w:t>mărimea proiectului</w:t>
      </w:r>
      <w:r w:rsidRPr="00AC5750">
        <w:rPr>
          <w:rStyle w:val="tpa1"/>
          <w:rFonts w:ascii="Times New Roman" w:eastAsia="Calibri" w:hAnsi="Times New Roman" w:cs="Times New Roman"/>
          <w:color w:val="auto"/>
        </w:rPr>
        <w:t xml:space="preserve">: </w:t>
      </w:r>
    </w:p>
    <w:p w:rsidR="00A853F3" w:rsidRPr="00AC5750" w:rsidRDefault="00A853F3" w:rsidP="00F96905">
      <w:pPr>
        <w:pStyle w:val="Default"/>
        <w:jc w:val="both"/>
        <w:rPr>
          <w:rStyle w:val="tpa1"/>
          <w:rFonts w:ascii="Times New Roman" w:eastAsia="Calibri" w:hAnsi="Times New Roman" w:cs="Times New Roman"/>
          <w:b/>
          <w:color w:val="auto"/>
        </w:rPr>
      </w:pPr>
      <w:r w:rsidRPr="00AC5750">
        <w:rPr>
          <w:rStyle w:val="tpa1"/>
          <w:rFonts w:ascii="Times New Roman" w:eastAsia="Calibri" w:hAnsi="Times New Roman" w:cs="Times New Roman"/>
          <w:color w:val="auto"/>
        </w:rPr>
        <w:t xml:space="preserve">Proiectul va fi finanțat prin </w:t>
      </w:r>
      <w:r w:rsidRPr="00AC5750">
        <w:rPr>
          <w:rStyle w:val="tpa1"/>
          <w:rFonts w:ascii="Times New Roman" w:eastAsia="Calibri" w:hAnsi="Times New Roman" w:cs="Times New Roman"/>
          <w:b/>
          <w:color w:val="auto"/>
        </w:rPr>
        <w:t xml:space="preserve">Programul Operațional Infrastructiură Mare 2014-2020, </w:t>
      </w:r>
      <w:r w:rsidRPr="00AC5750">
        <w:rPr>
          <w:rStyle w:val="tpa1"/>
          <w:rFonts w:ascii="Times New Roman" w:eastAsia="Calibri" w:hAnsi="Times New Roman" w:cs="Times New Roman"/>
          <w:b/>
          <w:caps/>
          <w:color w:val="auto"/>
        </w:rPr>
        <w:t>A</w:t>
      </w:r>
      <w:r w:rsidRPr="00AC5750">
        <w:rPr>
          <w:rStyle w:val="tpa1"/>
          <w:rFonts w:ascii="Times New Roman" w:eastAsia="Calibri" w:hAnsi="Times New Roman" w:cs="Times New Roman"/>
          <w:b/>
          <w:color w:val="auto"/>
        </w:rPr>
        <w:t>xa Prioritară 3-</w:t>
      </w:r>
      <w:r w:rsidRPr="00AC5750">
        <w:rPr>
          <w:rStyle w:val="tpa1"/>
          <w:rFonts w:ascii="Times New Roman" w:eastAsia="Calibri" w:hAnsi="Times New Roman" w:cs="Times New Roman"/>
          <w:b/>
          <w:bCs/>
          <w:color w:val="auto"/>
        </w:rPr>
        <w:t>Dezvoltarea infrastructurii de mediu în condiţii de management eficient al resurselor.</w:t>
      </w:r>
    </w:p>
    <w:p w:rsidR="00A853F3" w:rsidRPr="00AC5750" w:rsidRDefault="00A853F3" w:rsidP="00F96905">
      <w:pPr>
        <w:pStyle w:val="Default"/>
        <w:jc w:val="both"/>
        <w:rPr>
          <w:rFonts w:ascii="Times New Roman" w:hAnsi="Times New Roman" w:cs="Times New Roman"/>
          <w:noProof/>
          <w:color w:val="auto"/>
        </w:rPr>
      </w:pPr>
      <w:r w:rsidRPr="00AC5750">
        <w:rPr>
          <w:rStyle w:val="tpa1"/>
          <w:rFonts w:ascii="Times New Roman" w:eastAsia="Calibri" w:hAnsi="Times New Roman" w:cs="Times New Roman"/>
          <w:color w:val="auto"/>
        </w:rPr>
        <w:t xml:space="preserve">Obiectivele proiectului se încadrează în obiectivele specifice ale acestei axe și propune executarea următoarelor tipuri de lucrări </w:t>
      </w:r>
      <w:r w:rsidRPr="00AC5750">
        <w:rPr>
          <w:rFonts w:ascii="Times New Roman" w:hAnsi="Times New Roman" w:cs="Times New Roman"/>
          <w:noProof/>
          <w:color w:val="auto"/>
        </w:rPr>
        <w:t>de investiții:</w:t>
      </w:r>
    </w:p>
    <w:p w:rsidR="00A853F3" w:rsidRPr="00AC5750" w:rsidRDefault="00A853F3" w:rsidP="009A5E39">
      <w:pPr>
        <w:pStyle w:val="ListParagraph"/>
        <w:numPr>
          <w:ilvl w:val="0"/>
          <w:numId w:val="22"/>
        </w:numPr>
        <w:ind w:left="0" w:firstLine="0"/>
        <w:contextualSpacing/>
        <w:jc w:val="both"/>
        <w:rPr>
          <w:noProof/>
          <w:lang w:val="ro-RO"/>
        </w:rPr>
      </w:pPr>
      <w:r w:rsidRPr="00AC5750">
        <w:rPr>
          <w:noProof/>
          <w:lang w:val="ro-RO"/>
        </w:rPr>
        <w:t xml:space="preserve">construirea/reabilitarea rețelelor de canalizare și a stațiilor de epurare a apelor uzate (prin introducerea treptei terțiare de epurare la Stația de Epurare a Apelor Uzate Brăila); </w:t>
      </w:r>
    </w:p>
    <w:p w:rsidR="00A853F3" w:rsidRPr="00AC5750" w:rsidRDefault="00A853F3" w:rsidP="009A5E39">
      <w:pPr>
        <w:pStyle w:val="ListParagraph"/>
        <w:numPr>
          <w:ilvl w:val="0"/>
          <w:numId w:val="22"/>
        </w:numPr>
        <w:ind w:left="0" w:firstLine="0"/>
        <w:contextualSpacing/>
        <w:jc w:val="both"/>
        <w:rPr>
          <w:lang w:val="ro-RO"/>
        </w:rPr>
      </w:pPr>
      <w:r w:rsidRPr="00AC5750">
        <w:rPr>
          <w:lang w:val="ro-RO"/>
        </w:rPr>
        <w:t xml:space="preserve">implementarea și eficientizarea managementului nămolului rezultat în cadrul procesului de epurare a apelor uzate; </w:t>
      </w:r>
    </w:p>
    <w:p w:rsidR="00A853F3" w:rsidRPr="00AC5750" w:rsidRDefault="00A853F3" w:rsidP="009A5E39">
      <w:pPr>
        <w:pStyle w:val="ListParagraph"/>
        <w:numPr>
          <w:ilvl w:val="0"/>
          <w:numId w:val="22"/>
        </w:numPr>
        <w:ind w:left="0" w:firstLine="0"/>
        <w:contextualSpacing/>
        <w:jc w:val="both"/>
        <w:rPr>
          <w:lang w:val="ro-RO"/>
        </w:rPr>
      </w:pPr>
      <w:r w:rsidRPr="00AC5750">
        <w:rPr>
          <w:lang w:val="ro-RO"/>
        </w:rPr>
        <w:t>reabilitarea și construcția de stații de tratare a apei potabile, împreună cu măsuri de creștere a siguranței în alimentare și reducerea riscurilor de contaminare a apei potabile;</w:t>
      </w:r>
    </w:p>
    <w:p w:rsidR="00A853F3" w:rsidRPr="00AC5750" w:rsidRDefault="00A853F3" w:rsidP="009A5E39">
      <w:pPr>
        <w:pStyle w:val="ListParagraph"/>
        <w:numPr>
          <w:ilvl w:val="0"/>
          <w:numId w:val="22"/>
        </w:numPr>
        <w:ind w:left="0" w:firstLine="0"/>
        <w:contextualSpacing/>
        <w:jc w:val="both"/>
        <w:rPr>
          <w:lang w:val="ro-RO"/>
        </w:rPr>
      </w:pPr>
      <w:r w:rsidRPr="00AC5750">
        <w:rPr>
          <w:lang w:val="ro-RO"/>
        </w:rPr>
        <w:t xml:space="preserve">reabilitarea și extinderea sistemelor existente de transport și distribuție a apei; </w:t>
      </w:r>
    </w:p>
    <w:p w:rsidR="00A853F3" w:rsidRPr="00AC5750" w:rsidRDefault="00A853F3" w:rsidP="009A5E39">
      <w:pPr>
        <w:pStyle w:val="ListParagraph"/>
        <w:numPr>
          <w:ilvl w:val="0"/>
          <w:numId w:val="22"/>
        </w:numPr>
        <w:ind w:left="0" w:firstLine="0"/>
        <w:contextualSpacing/>
        <w:jc w:val="both"/>
        <w:rPr>
          <w:lang w:val="ro-RO"/>
        </w:rPr>
      </w:pPr>
      <w:r w:rsidRPr="00AC5750">
        <w:rPr>
          <w:lang w:val="ro-RO"/>
        </w:rPr>
        <w:t xml:space="preserve">dezvoltarea și îmbunătățirea infrastructurii sistemelor centralizate de alimentare cu apă în localitățile urbane și rurale. </w:t>
      </w:r>
    </w:p>
    <w:p w:rsidR="00A853F3" w:rsidRPr="00AC5750" w:rsidRDefault="00A853F3" w:rsidP="00F96905">
      <w:pPr>
        <w:spacing w:after="0" w:line="240" w:lineRule="auto"/>
        <w:jc w:val="both"/>
        <w:rPr>
          <w:rFonts w:ascii="Times New Roman" w:hAnsi="Times New Roman" w:cs="Times New Roman"/>
          <w:b/>
          <w:sz w:val="24"/>
          <w:szCs w:val="24"/>
        </w:rPr>
      </w:pPr>
      <w:r w:rsidRPr="00AC5750">
        <w:rPr>
          <w:rFonts w:ascii="Times New Roman" w:hAnsi="Times New Roman" w:cs="Times New Roman"/>
          <w:sz w:val="24"/>
          <w:szCs w:val="24"/>
        </w:rPr>
        <w:tab/>
      </w:r>
      <w:r w:rsidRPr="00AC5750">
        <w:rPr>
          <w:rFonts w:ascii="Times New Roman" w:hAnsi="Times New Roman" w:cs="Times New Roman"/>
          <w:b/>
          <w:sz w:val="24"/>
          <w:szCs w:val="24"/>
        </w:rPr>
        <w:t>Sistemul de alimentare cu apă</w:t>
      </w:r>
    </w:p>
    <w:p w:rsidR="00A853F3" w:rsidRPr="00AC5750" w:rsidRDefault="00A853F3" w:rsidP="00F96905">
      <w:pPr>
        <w:spacing w:after="0" w:line="240" w:lineRule="auto"/>
        <w:jc w:val="both"/>
        <w:rPr>
          <w:rFonts w:ascii="Times New Roman" w:hAnsi="Times New Roman" w:cs="Times New Roman"/>
          <w:noProof/>
          <w:sz w:val="24"/>
          <w:szCs w:val="24"/>
        </w:rPr>
      </w:pPr>
      <w:r w:rsidRPr="00AC5750">
        <w:rPr>
          <w:rFonts w:ascii="Times New Roman" w:hAnsi="Times New Roman" w:cs="Times New Roman"/>
          <w:noProof/>
          <w:sz w:val="24"/>
          <w:szCs w:val="24"/>
        </w:rPr>
        <w:tab/>
        <w:t xml:space="preserve">Principalele sisteme de alimentare cu apă identificate, conform Listei de lnvestiții Prioritare din Master Planul actualizat sunt: </w:t>
      </w:r>
    </w:p>
    <w:p w:rsidR="00A853F3" w:rsidRPr="00AC5750" w:rsidRDefault="00A853F3" w:rsidP="009A5E39">
      <w:pPr>
        <w:pStyle w:val="ListParagraph"/>
        <w:numPr>
          <w:ilvl w:val="0"/>
          <w:numId w:val="23"/>
        </w:numPr>
        <w:ind w:left="0" w:firstLine="0"/>
        <w:jc w:val="both"/>
        <w:rPr>
          <w:noProof/>
          <w:lang w:val="ro-RO"/>
        </w:rPr>
      </w:pPr>
      <w:r w:rsidRPr="00AC5750">
        <w:rPr>
          <w:b/>
          <w:bCs/>
          <w:noProof/>
          <w:lang w:val="ro-RO"/>
        </w:rPr>
        <w:t>Sistemul Zonal de alimentare cu apă Brăila</w:t>
      </w:r>
      <w:r w:rsidRPr="00AC5750">
        <w:rPr>
          <w:noProof/>
          <w:lang w:val="ro-RO"/>
        </w:rPr>
        <w:t xml:space="preserve">, care include următoarele localități: </w:t>
      </w:r>
      <w:r w:rsidRPr="00AC5750">
        <w:rPr>
          <w:b/>
          <w:bCs/>
          <w:i/>
          <w:iCs/>
          <w:noProof/>
          <w:lang w:val="ro-RO"/>
        </w:rPr>
        <w:t xml:space="preserve">Municipiul Brăila </w:t>
      </w:r>
      <w:r w:rsidRPr="00AC5750">
        <w:rPr>
          <w:noProof/>
          <w:lang w:val="ro-RO"/>
        </w:rPr>
        <w:t xml:space="preserve">și </w:t>
      </w:r>
      <w:r w:rsidRPr="00AC5750">
        <w:rPr>
          <w:b/>
          <w:bCs/>
          <w:i/>
          <w:iCs/>
          <w:noProof/>
          <w:lang w:val="ro-RO"/>
        </w:rPr>
        <w:t xml:space="preserve">UAT-urile Chiscani </w:t>
      </w:r>
      <w:r w:rsidRPr="00AC5750">
        <w:rPr>
          <w:i/>
          <w:iCs/>
          <w:noProof/>
          <w:lang w:val="ro-RO"/>
        </w:rPr>
        <w:t xml:space="preserve">(inclusiv stațiunea Lacu Sărat), </w:t>
      </w:r>
      <w:r w:rsidRPr="00AC5750">
        <w:rPr>
          <w:b/>
          <w:bCs/>
          <w:i/>
          <w:iCs/>
          <w:noProof/>
          <w:lang w:val="ro-RO"/>
        </w:rPr>
        <w:t>Cazasu, Siliștea, Tudor Vladimirescu, Vădeni, Romanu, Măxineni ș</w:t>
      </w:r>
      <w:r w:rsidRPr="00AC5750">
        <w:rPr>
          <w:b/>
          <w:i/>
          <w:noProof/>
          <w:lang w:val="ro-RO"/>
        </w:rPr>
        <w:t>i</w:t>
      </w:r>
      <w:r w:rsidRPr="00AC5750">
        <w:rPr>
          <w:b/>
          <w:bCs/>
          <w:i/>
          <w:iCs/>
          <w:noProof/>
          <w:lang w:val="ro-RO"/>
        </w:rPr>
        <w:t>Salcia Tudor</w:t>
      </w:r>
      <w:r w:rsidRPr="00AC5750">
        <w:rPr>
          <w:noProof/>
          <w:lang w:val="ro-RO"/>
        </w:rPr>
        <w:t xml:space="preserve">. </w:t>
      </w:r>
    </w:p>
    <w:p w:rsidR="00A853F3" w:rsidRPr="00AC5750" w:rsidRDefault="00A853F3" w:rsidP="009A5E39">
      <w:pPr>
        <w:pStyle w:val="ListParagraph"/>
        <w:numPr>
          <w:ilvl w:val="0"/>
          <w:numId w:val="23"/>
        </w:numPr>
        <w:ind w:left="0" w:firstLine="0"/>
        <w:jc w:val="both"/>
        <w:rPr>
          <w:noProof/>
          <w:lang w:val="ro-RO"/>
        </w:rPr>
      </w:pPr>
      <w:r w:rsidRPr="00AC5750">
        <w:rPr>
          <w:b/>
          <w:bCs/>
          <w:noProof/>
          <w:lang w:val="ro-RO"/>
        </w:rPr>
        <w:t>Sistem Regional de alimentare cu apă Gropeni</w:t>
      </w:r>
      <w:r w:rsidRPr="00AC5750">
        <w:rPr>
          <w:noProof/>
          <w:lang w:val="ro-RO"/>
        </w:rPr>
        <w:t xml:space="preserve">, care include următoarele patru componente: </w:t>
      </w:r>
    </w:p>
    <w:p w:rsidR="00A853F3" w:rsidRPr="00AC5750" w:rsidRDefault="00A853F3" w:rsidP="009A5E39">
      <w:pPr>
        <w:pStyle w:val="ListParagraph"/>
        <w:numPr>
          <w:ilvl w:val="0"/>
          <w:numId w:val="24"/>
        </w:numPr>
        <w:ind w:left="0" w:firstLine="0"/>
        <w:jc w:val="both"/>
        <w:rPr>
          <w:noProof/>
          <w:lang w:val="ro-RO"/>
        </w:rPr>
      </w:pPr>
      <w:r w:rsidRPr="00AC5750">
        <w:rPr>
          <w:b/>
          <w:bCs/>
          <w:noProof/>
          <w:lang w:val="ro-RO"/>
        </w:rPr>
        <w:t>Sistem Regional de alimentare cu apă Gropeni - Centru</w:t>
      </w:r>
      <w:r w:rsidRPr="00AC5750">
        <w:rPr>
          <w:noProof/>
          <w:lang w:val="ro-RO"/>
        </w:rPr>
        <w:t xml:space="preserve">: orașele </w:t>
      </w:r>
      <w:r w:rsidRPr="00AC5750">
        <w:rPr>
          <w:b/>
          <w:bCs/>
          <w:i/>
          <w:iCs/>
          <w:noProof/>
          <w:lang w:val="ro-RO"/>
        </w:rPr>
        <w:t>Ianca ș</w:t>
      </w:r>
      <w:r w:rsidRPr="00AC5750">
        <w:rPr>
          <w:b/>
          <w:i/>
          <w:noProof/>
          <w:lang w:val="ro-RO"/>
        </w:rPr>
        <w:t>i</w:t>
      </w:r>
      <w:r w:rsidRPr="00AC5750">
        <w:rPr>
          <w:b/>
          <w:bCs/>
          <w:i/>
          <w:iCs/>
          <w:noProof/>
          <w:lang w:val="ro-RO"/>
        </w:rPr>
        <w:t xml:space="preserve">Făurei </w:t>
      </w:r>
      <w:r w:rsidRPr="00AC5750">
        <w:rPr>
          <w:bCs/>
          <w:iCs/>
          <w:noProof/>
          <w:lang w:val="ro-RO"/>
        </w:rPr>
        <w:t>ș</w:t>
      </w:r>
      <w:r w:rsidRPr="00AC5750">
        <w:rPr>
          <w:noProof/>
          <w:lang w:val="ro-RO"/>
        </w:rPr>
        <w:t xml:space="preserve">i UAT-urile </w:t>
      </w:r>
      <w:r w:rsidRPr="00AC5750">
        <w:rPr>
          <w:b/>
          <w:bCs/>
          <w:i/>
          <w:iCs/>
          <w:noProof/>
          <w:lang w:val="ro-RO"/>
        </w:rPr>
        <w:t>Gropeni, Unirea, Traian, Movila Miresii și Mircea Vodă</w:t>
      </w:r>
      <w:r w:rsidRPr="00AC5750">
        <w:rPr>
          <w:noProof/>
          <w:lang w:val="ro-RO"/>
        </w:rPr>
        <w:t xml:space="preserve">; </w:t>
      </w:r>
    </w:p>
    <w:p w:rsidR="00A853F3" w:rsidRPr="00AC5750" w:rsidRDefault="00A853F3" w:rsidP="009A5E39">
      <w:pPr>
        <w:pStyle w:val="ListParagraph"/>
        <w:numPr>
          <w:ilvl w:val="0"/>
          <w:numId w:val="24"/>
        </w:numPr>
        <w:ind w:left="0" w:firstLine="0"/>
        <w:jc w:val="both"/>
        <w:rPr>
          <w:noProof/>
          <w:lang w:val="ro-RO"/>
        </w:rPr>
      </w:pPr>
      <w:r w:rsidRPr="00AC5750">
        <w:rPr>
          <w:b/>
          <w:bCs/>
          <w:noProof/>
          <w:lang w:val="ro-RO"/>
        </w:rPr>
        <w:t xml:space="preserve">Sistem Regional de alimentare cu apă Gropeni - Vest - </w:t>
      </w:r>
      <w:r w:rsidRPr="00AC5750">
        <w:rPr>
          <w:noProof/>
          <w:lang w:val="ro-RO"/>
        </w:rPr>
        <w:t xml:space="preserve">UAT-urile </w:t>
      </w:r>
      <w:r w:rsidRPr="00AC5750">
        <w:rPr>
          <w:b/>
          <w:bCs/>
          <w:i/>
          <w:iCs/>
          <w:noProof/>
          <w:lang w:val="ro-RO"/>
        </w:rPr>
        <w:t xml:space="preserve">Jirlău, Galbenu,Vișani; </w:t>
      </w:r>
    </w:p>
    <w:p w:rsidR="00A853F3" w:rsidRPr="00AC5750" w:rsidRDefault="00A853F3" w:rsidP="009A5E39">
      <w:pPr>
        <w:pStyle w:val="ListParagraph"/>
        <w:numPr>
          <w:ilvl w:val="0"/>
          <w:numId w:val="24"/>
        </w:numPr>
        <w:ind w:left="0" w:firstLine="0"/>
        <w:jc w:val="both"/>
        <w:rPr>
          <w:noProof/>
          <w:lang w:val="ro-RO"/>
        </w:rPr>
      </w:pPr>
      <w:r w:rsidRPr="00AC5750">
        <w:rPr>
          <w:b/>
          <w:bCs/>
          <w:noProof/>
          <w:lang w:val="ro-RO"/>
        </w:rPr>
        <w:t>Sistem Regional de alimentare cu apă Gropeni - Sud-Est -</w:t>
      </w:r>
      <w:r w:rsidRPr="00AC5750">
        <w:rPr>
          <w:noProof/>
          <w:lang w:val="ro-RO"/>
        </w:rPr>
        <w:t xml:space="preserve"> UAT-urile </w:t>
      </w:r>
      <w:r w:rsidRPr="00AC5750">
        <w:rPr>
          <w:b/>
          <w:bCs/>
          <w:i/>
          <w:iCs/>
          <w:noProof/>
          <w:lang w:val="ro-RO"/>
        </w:rPr>
        <w:t xml:space="preserve">Tichilești </w:t>
      </w:r>
      <w:r w:rsidRPr="00AC5750">
        <w:rPr>
          <w:noProof/>
          <w:lang w:val="ro-RO"/>
        </w:rPr>
        <w:t xml:space="preserve">(localitatea Tichilești), </w:t>
      </w:r>
      <w:r w:rsidRPr="00AC5750">
        <w:rPr>
          <w:b/>
          <w:bCs/>
          <w:i/>
          <w:iCs/>
          <w:noProof/>
          <w:lang w:val="ro-RO"/>
        </w:rPr>
        <w:t xml:space="preserve">Stăncușa, Însurăței </w:t>
      </w:r>
      <w:r w:rsidRPr="00AC5750">
        <w:rPr>
          <w:noProof/>
          <w:lang w:val="ro-RO"/>
        </w:rPr>
        <w:t xml:space="preserve">(inclusiv localitățile Dropia și Valea Călmățuiului) și </w:t>
      </w:r>
      <w:r w:rsidRPr="00AC5750">
        <w:rPr>
          <w:b/>
          <w:bCs/>
          <w:i/>
          <w:iCs/>
          <w:noProof/>
          <w:lang w:val="ro-RO"/>
        </w:rPr>
        <w:t>Berteștii de Jos</w:t>
      </w:r>
      <w:r w:rsidRPr="00AC5750">
        <w:rPr>
          <w:noProof/>
          <w:lang w:val="ro-RO"/>
        </w:rPr>
        <w:t xml:space="preserve">; </w:t>
      </w:r>
    </w:p>
    <w:p w:rsidR="00A853F3" w:rsidRPr="00AC5750" w:rsidRDefault="00A853F3" w:rsidP="009A5E39">
      <w:pPr>
        <w:pStyle w:val="ListParagraph"/>
        <w:numPr>
          <w:ilvl w:val="0"/>
          <w:numId w:val="24"/>
        </w:numPr>
        <w:ind w:left="0" w:firstLine="0"/>
        <w:jc w:val="both"/>
        <w:rPr>
          <w:noProof/>
          <w:lang w:val="ro-RO"/>
        </w:rPr>
      </w:pPr>
      <w:r w:rsidRPr="00AC5750">
        <w:rPr>
          <w:b/>
          <w:bCs/>
          <w:noProof/>
          <w:lang w:val="ro-RO"/>
        </w:rPr>
        <w:t>Sistem Regional de alimentare cu apă Gropeni - Sud-Ves</w:t>
      </w:r>
      <w:r w:rsidRPr="00AC5750">
        <w:rPr>
          <w:noProof/>
          <w:lang w:val="ro-RO"/>
        </w:rPr>
        <w:t xml:space="preserve">t - UAT-urile </w:t>
      </w:r>
      <w:r w:rsidRPr="00AC5750">
        <w:rPr>
          <w:b/>
          <w:bCs/>
          <w:i/>
          <w:iCs/>
          <w:noProof/>
          <w:lang w:val="ro-RO"/>
        </w:rPr>
        <w:t xml:space="preserve">Cireșu, Ulmu, Dudești, Zăvoaia și Ciocile </w:t>
      </w:r>
      <w:r w:rsidRPr="00AC5750">
        <w:rPr>
          <w:noProof/>
          <w:lang w:val="ro-RO"/>
        </w:rPr>
        <w:t xml:space="preserve">(inclusiv localitățile Chioibășești și Odăieni) </w:t>
      </w:r>
      <w:r w:rsidRPr="00AC5750">
        <w:rPr>
          <w:b/>
          <w:i/>
          <w:noProof/>
          <w:lang w:val="ro-RO"/>
        </w:rPr>
        <w:t>ș</w:t>
      </w:r>
      <w:r w:rsidRPr="00AC5750">
        <w:rPr>
          <w:b/>
          <w:bCs/>
          <w:i/>
          <w:iCs/>
          <w:noProof/>
          <w:lang w:val="ro-RO"/>
        </w:rPr>
        <w:t xml:space="preserve">i Roșiori </w:t>
      </w:r>
      <w:r w:rsidRPr="00AC5750">
        <w:rPr>
          <w:noProof/>
          <w:lang w:val="ro-RO"/>
        </w:rPr>
        <w:t xml:space="preserve">(localitatea Pribeagu) care au sisteme independente de alimentare cu apă; </w:t>
      </w:r>
    </w:p>
    <w:p w:rsidR="00A853F3" w:rsidRPr="00AC5750" w:rsidRDefault="00A853F3" w:rsidP="009A5E39">
      <w:pPr>
        <w:pStyle w:val="ListParagraph"/>
        <w:numPr>
          <w:ilvl w:val="0"/>
          <w:numId w:val="25"/>
        </w:numPr>
        <w:ind w:left="0" w:firstLine="0"/>
        <w:jc w:val="both"/>
        <w:rPr>
          <w:noProof/>
          <w:lang w:val="ro-RO"/>
        </w:rPr>
      </w:pPr>
      <w:r w:rsidRPr="00AC5750">
        <w:rPr>
          <w:b/>
          <w:bCs/>
          <w:noProof/>
          <w:lang w:val="ro-RO"/>
        </w:rPr>
        <w:t xml:space="preserve">Sistem Regional de alimentare cu apă în lnsula Mare a Brăilei - </w:t>
      </w:r>
      <w:r w:rsidRPr="00AC5750">
        <w:rPr>
          <w:noProof/>
          <w:lang w:val="ro-RO"/>
        </w:rPr>
        <w:t xml:space="preserve">UAT-urile </w:t>
      </w:r>
      <w:r w:rsidRPr="00AC5750">
        <w:rPr>
          <w:b/>
          <w:bCs/>
          <w:i/>
          <w:iCs/>
          <w:noProof/>
          <w:lang w:val="ro-RO"/>
        </w:rPr>
        <w:t>Mărașu ș</w:t>
      </w:r>
      <w:r w:rsidRPr="00AC5750">
        <w:rPr>
          <w:noProof/>
          <w:lang w:val="ro-RO"/>
        </w:rPr>
        <w:t xml:space="preserve">i </w:t>
      </w:r>
      <w:r w:rsidRPr="00AC5750">
        <w:rPr>
          <w:b/>
          <w:bCs/>
          <w:i/>
          <w:iCs/>
          <w:noProof/>
          <w:lang w:val="ro-RO"/>
        </w:rPr>
        <w:t>Frecăței</w:t>
      </w:r>
      <w:r w:rsidRPr="00AC5750">
        <w:rPr>
          <w:noProof/>
          <w:lang w:val="ro-RO"/>
        </w:rPr>
        <w:t xml:space="preserve">; </w:t>
      </w:r>
    </w:p>
    <w:p w:rsidR="00A853F3" w:rsidRPr="00AC5750" w:rsidRDefault="00A853F3" w:rsidP="009A5E39">
      <w:pPr>
        <w:pStyle w:val="ListParagraph"/>
        <w:numPr>
          <w:ilvl w:val="0"/>
          <w:numId w:val="25"/>
        </w:numPr>
        <w:ind w:left="0" w:firstLine="0"/>
        <w:jc w:val="both"/>
        <w:rPr>
          <w:noProof/>
          <w:lang w:val="ro-RO"/>
        </w:rPr>
      </w:pPr>
      <w:r w:rsidRPr="00AC5750">
        <w:rPr>
          <w:b/>
          <w:bCs/>
          <w:noProof/>
          <w:lang w:val="ro-RO"/>
        </w:rPr>
        <w:t>Sisteme independente de alimentare cu apă -</w:t>
      </w:r>
      <w:r w:rsidRPr="00AC5750">
        <w:rPr>
          <w:noProof/>
          <w:lang w:val="ro-RO"/>
        </w:rPr>
        <w:t xml:space="preserve"> UAT-urile </w:t>
      </w:r>
      <w:r w:rsidRPr="00AC5750">
        <w:rPr>
          <w:b/>
          <w:bCs/>
          <w:i/>
          <w:iCs/>
          <w:noProof/>
          <w:lang w:val="ro-RO"/>
        </w:rPr>
        <w:t xml:space="preserve">Roșiori </w:t>
      </w:r>
      <w:r w:rsidRPr="00AC5750">
        <w:rPr>
          <w:noProof/>
          <w:lang w:val="ro-RO"/>
        </w:rPr>
        <w:t xml:space="preserve">(mai putin localitatea Pribeagu) și </w:t>
      </w:r>
      <w:r w:rsidRPr="00AC5750">
        <w:rPr>
          <w:b/>
          <w:bCs/>
          <w:i/>
          <w:iCs/>
          <w:noProof/>
          <w:lang w:val="ro-RO"/>
        </w:rPr>
        <w:t xml:space="preserve">Victoria. </w:t>
      </w:r>
    </w:p>
    <w:p w:rsidR="00A853F3" w:rsidRPr="00AC5750" w:rsidRDefault="00A853F3" w:rsidP="00F96905">
      <w:pPr>
        <w:spacing w:after="0" w:line="240" w:lineRule="auto"/>
        <w:jc w:val="both"/>
        <w:rPr>
          <w:rFonts w:ascii="Times New Roman" w:hAnsi="Times New Roman" w:cs="Times New Roman"/>
          <w:b/>
          <w:noProof/>
          <w:sz w:val="24"/>
          <w:szCs w:val="24"/>
        </w:rPr>
      </w:pPr>
      <w:r w:rsidRPr="00AC5750">
        <w:rPr>
          <w:rFonts w:ascii="Times New Roman" w:hAnsi="Times New Roman" w:cs="Times New Roman"/>
          <w:noProof/>
          <w:sz w:val="24"/>
          <w:szCs w:val="24"/>
        </w:rPr>
        <w:tab/>
      </w:r>
      <w:r w:rsidRPr="00AC5750">
        <w:rPr>
          <w:rFonts w:ascii="Times New Roman" w:hAnsi="Times New Roman" w:cs="Times New Roman"/>
          <w:b/>
          <w:noProof/>
          <w:sz w:val="24"/>
          <w:szCs w:val="24"/>
        </w:rPr>
        <w:t>Sistemul de canalizare menajeră</w:t>
      </w:r>
    </w:p>
    <w:p w:rsidR="00A853F3" w:rsidRPr="00AC5750" w:rsidRDefault="00A853F3" w:rsidP="00F96905">
      <w:pPr>
        <w:spacing w:after="0" w:line="240" w:lineRule="auto"/>
        <w:jc w:val="both"/>
        <w:rPr>
          <w:rFonts w:ascii="Times New Roman" w:hAnsi="Times New Roman" w:cs="Times New Roman"/>
          <w:noProof/>
          <w:sz w:val="24"/>
          <w:szCs w:val="24"/>
        </w:rPr>
      </w:pPr>
      <w:r w:rsidRPr="00AC5750">
        <w:rPr>
          <w:rFonts w:ascii="Times New Roman" w:hAnsi="Times New Roman" w:cs="Times New Roman"/>
          <w:noProof/>
          <w:sz w:val="24"/>
          <w:szCs w:val="24"/>
        </w:rPr>
        <w:tab/>
        <w:t xml:space="preserve">Principalele sisteme de colectare apă uzată identificate, conform Listei de lnvestitii Prioritare din Master Planul actualizat sunt: </w:t>
      </w:r>
    </w:p>
    <w:p w:rsidR="00A853F3" w:rsidRPr="00AC5750" w:rsidRDefault="00A853F3" w:rsidP="009A5E39">
      <w:pPr>
        <w:pStyle w:val="ListParagraph"/>
        <w:numPr>
          <w:ilvl w:val="0"/>
          <w:numId w:val="26"/>
        </w:numPr>
        <w:ind w:left="0" w:firstLine="0"/>
        <w:jc w:val="both"/>
        <w:rPr>
          <w:noProof/>
          <w:lang w:val="ro-RO"/>
        </w:rPr>
      </w:pPr>
      <w:r w:rsidRPr="00AC5750">
        <w:rPr>
          <w:b/>
          <w:bCs/>
          <w:noProof/>
          <w:lang w:val="ro-RO"/>
        </w:rPr>
        <w:lastRenderedPageBreak/>
        <w:t xml:space="preserve">Sistem canalizare cluster Brăila, </w:t>
      </w:r>
      <w:r w:rsidRPr="00AC5750">
        <w:rPr>
          <w:noProof/>
          <w:lang w:val="ro-RO"/>
        </w:rPr>
        <w:t>care include localitățile</w:t>
      </w:r>
      <w:r w:rsidRPr="00AC5750">
        <w:rPr>
          <w:b/>
          <w:bCs/>
          <w:noProof/>
          <w:lang w:val="ro-RO"/>
        </w:rPr>
        <w:t xml:space="preserve">: Municipiul Brăila, Chiscani, (Lacu Sărat, Vărsătura), Grădiștea (Grădiștea, Ibrianu), Sutești, Movila Miresii, Cazasu și Vădeni. </w:t>
      </w:r>
    </w:p>
    <w:p w:rsidR="00A853F3" w:rsidRPr="00AC5750" w:rsidRDefault="00A853F3" w:rsidP="009A5E39">
      <w:pPr>
        <w:pStyle w:val="ListParagraph"/>
        <w:numPr>
          <w:ilvl w:val="0"/>
          <w:numId w:val="26"/>
        </w:numPr>
        <w:ind w:left="0" w:firstLine="0"/>
        <w:jc w:val="both"/>
        <w:rPr>
          <w:noProof/>
          <w:lang w:val="ro-RO"/>
        </w:rPr>
      </w:pPr>
      <w:r w:rsidRPr="00AC5750">
        <w:rPr>
          <w:b/>
          <w:bCs/>
          <w:noProof/>
          <w:lang w:val="ro-RO"/>
        </w:rPr>
        <w:t xml:space="preserve">Sistem canalizare cluster Făurei, </w:t>
      </w:r>
      <w:r w:rsidRPr="00AC5750">
        <w:rPr>
          <w:noProof/>
          <w:lang w:val="ro-RO"/>
        </w:rPr>
        <w:t>care include localitățile</w:t>
      </w:r>
      <w:r w:rsidRPr="00AC5750">
        <w:rPr>
          <w:b/>
          <w:bCs/>
          <w:noProof/>
          <w:lang w:val="ro-RO"/>
        </w:rPr>
        <w:t xml:space="preserve">: Făurei, Ianca (Ianca, Plopu și Perișoru), Mircea Vodă, (Surdila Găiseanca, Filipești), Surdila Găiseanca, Jirlău și Vișani. </w:t>
      </w:r>
    </w:p>
    <w:p w:rsidR="00A853F3" w:rsidRPr="00AC5750" w:rsidRDefault="00A853F3" w:rsidP="009A5E39">
      <w:pPr>
        <w:pStyle w:val="ListParagraph"/>
        <w:numPr>
          <w:ilvl w:val="0"/>
          <w:numId w:val="26"/>
        </w:numPr>
        <w:ind w:left="0" w:firstLine="0"/>
        <w:jc w:val="both"/>
        <w:rPr>
          <w:b/>
          <w:bCs/>
          <w:noProof/>
          <w:lang w:val="ro-RO"/>
        </w:rPr>
      </w:pPr>
      <w:r w:rsidRPr="00AC5750">
        <w:rPr>
          <w:b/>
          <w:bCs/>
          <w:noProof/>
          <w:lang w:val="ro-RO"/>
        </w:rPr>
        <w:t xml:space="preserve">Sistem canalizare cluster Însurăței, </w:t>
      </w:r>
      <w:r w:rsidRPr="00AC5750">
        <w:rPr>
          <w:bCs/>
          <w:noProof/>
          <w:lang w:val="ro-RO"/>
        </w:rPr>
        <w:t>care include localitățile</w:t>
      </w:r>
      <w:r w:rsidRPr="00AC5750">
        <w:rPr>
          <w:b/>
          <w:bCs/>
          <w:noProof/>
          <w:lang w:val="ro-RO"/>
        </w:rPr>
        <w:t xml:space="preserve">: Însurăței, Tufești, Viziru, Lanurile, Ulmu, Zăvoaia, Ciocile, Tătaru, Bărăganu și Victoria. </w:t>
      </w:r>
    </w:p>
    <w:p w:rsidR="00A853F3" w:rsidRPr="00AC5750" w:rsidRDefault="00A853F3" w:rsidP="009A5E39">
      <w:pPr>
        <w:pStyle w:val="ListParagraph"/>
        <w:numPr>
          <w:ilvl w:val="0"/>
          <w:numId w:val="26"/>
        </w:numPr>
        <w:ind w:left="0" w:firstLine="0"/>
        <w:jc w:val="both"/>
        <w:rPr>
          <w:b/>
          <w:bCs/>
          <w:noProof/>
          <w:lang w:val="ro-RO"/>
        </w:rPr>
      </w:pPr>
      <w:r w:rsidRPr="00AC5750">
        <w:rPr>
          <w:b/>
          <w:bCs/>
          <w:noProof/>
          <w:lang w:val="ro-RO"/>
        </w:rPr>
        <w:t xml:space="preserve">Sistem canalizare cluster Gropeni, </w:t>
      </w:r>
      <w:r w:rsidRPr="00AC5750">
        <w:rPr>
          <w:bCs/>
          <w:noProof/>
          <w:lang w:val="ro-RO"/>
        </w:rPr>
        <w:t>care include localitățile</w:t>
      </w:r>
      <w:r w:rsidRPr="00AC5750">
        <w:rPr>
          <w:b/>
          <w:bCs/>
          <w:noProof/>
          <w:lang w:val="ro-RO"/>
        </w:rPr>
        <w:t xml:space="preserve">: Gropeni și Tichilești. </w:t>
      </w:r>
    </w:p>
    <w:p w:rsidR="00A853F3" w:rsidRPr="00AC5750" w:rsidRDefault="00A853F3" w:rsidP="00F96905">
      <w:pPr>
        <w:pStyle w:val="Default"/>
        <w:jc w:val="both"/>
        <w:rPr>
          <w:rFonts w:ascii="Times New Roman" w:hAnsi="Times New Roman" w:cs="Times New Roman"/>
          <w:color w:val="auto"/>
        </w:rPr>
      </w:pPr>
      <w:r w:rsidRPr="00AC5750">
        <w:rPr>
          <w:rStyle w:val="li1"/>
          <w:rFonts w:ascii="Times New Roman" w:hAnsi="Times New Roman" w:cs="Times New Roman"/>
          <w:i/>
          <w:color w:val="auto"/>
        </w:rPr>
        <w:t xml:space="preserve">b) </w:t>
      </w:r>
      <w:r w:rsidRPr="00AC5750">
        <w:rPr>
          <w:rStyle w:val="tli1"/>
          <w:rFonts w:ascii="Times New Roman" w:hAnsi="Times New Roman" w:cs="Times New Roman"/>
          <w:b/>
          <w:i/>
          <w:color w:val="auto"/>
        </w:rPr>
        <w:t>cumularea cu alte proiecte:</w:t>
      </w:r>
      <w:r w:rsidRPr="00AC5750">
        <w:rPr>
          <w:rFonts w:ascii="Times New Roman" w:hAnsi="Times New Roman" w:cs="Times New Roman"/>
          <w:color w:val="auto"/>
        </w:rPr>
        <w:t>......;</w:t>
      </w:r>
    </w:p>
    <w:p w:rsidR="00A853F3" w:rsidRPr="00AC5750" w:rsidRDefault="00A853F3" w:rsidP="00F96905">
      <w:pPr>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b/>
          <w:i/>
          <w:sz w:val="24"/>
          <w:szCs w:val="24"/>
        </w:rPr>
        <w:t>utilizarea resurselor naturale:</w:t>
      </w:r>
      <w:r w:rsidRPr="00AC5750">
        <w:rPr>
          <w:rFonts w:ascii="Times New Roman" w:hAnsi="Times New Roman" w:cs="Times New Roman"/>
          <w:sz w:val="24"/>
          <w:szCs w:val="24"/>
        </w:rPr>
        <w:t xml:space="preserve"> realizarea lucrărilor de construcție presupune utilizarea următoarelor resurse naturale: apă prelevată din surse de suprafață sau subterane, nisip, pietriș. Proiectul prevede executarea unei captări de suprafață a apei din fluviul Dunărea (brațul Vâlciu), </w:t>
      </w:r>
      <w:r w:rsidRPr="00AC5750">
        <w:rPr>
          <w:rFonts w:ascii="Times New Roman" w:hAnsi="Times New Roman" w:cs="Times New Roman"/>
          <w:iCs/>
          <w:noProof/>
          <w:sz w:val="24"/>
          <w:szCs w:val="24"/>
        </w:rPr>
        <w:t>Q =10,41 l/s, captare care va asigura alimentarea cu apă potabilă a UAT-urilor Mărașu și Frecăței, precum și executarea unui foraj de apă suplimentar la gospodăria de apă din localitea Victoria</w:t>
      </w:r>
      <w:r w:rsidRPr="00AC5750">
        <w:rPr>
          <w:rFonts w:ascii="Times New Roman" w:hAnsi="Times New Roman" w:cs="Times New Roman"/>
          <w:sz w:val="24"/>
          <w:szCs w:val="24"/>
        </w:rPr>
        <w:t xml:space="preserve">; </w:t>
      </w:r>
    </w:p>
    <w:p w:rsidR="00A853F3" w:rsidRPr="00AC5750" w:rsidRDefault="00A853F3" w:rsidP="00F96905">
      <w:pPr>
        <w:spacing w:after="0" w:line="240" w:lineRule="auto"/>
        <w:jc w:val="both"/>
        <w:rPr>
          <w:rFonts w:ascii="Times New Roman" w:hAnsi="Times New Roman" w:cs="Times New Roman"/>
          <w:sz w:val="24"/>
          <w:szCs w:val="24"/>
          <w:lang w:eastAsia="ro-RO"/>
        </w:rPr>
      </w:pPr>
      <w:r w:rsidRPr="00AC5750">
        <w:rPr>
          <w:rFonts w:ascii="Times New Roman" w:hAnsi="Times New Roman" w:cs="Times New Roman"/>
          <w:b/>
          <w:bCs/>
          <w:sz w:val="24"/>
          <w:szCs w:val="24"/>
          <w:lang w:eastAsia="ro-RO"/>
        </w:rPr>
        <w:t xml:space="preserve">d) </w:t>
      </w:r>
      <w:r w:rsidRPr="00AC5750">
        <w:rPr>
          <w:rFonts w:ascii="Times New Roman" w:hAnsi="Times New Roman" w:cs="Times New Roman"/>
          <w:b/>
          <w:i/>
          <w:sz w:val="24"/>
          <w:szCs w:val="24"/>
          <w:lang w:eastAsia="ro-RO"/>
        </w:rPr>
        <w:t>producţia de deşeuri:</w:t>
      </w:r>
    </w:p>
    <w:p w:rsidR="00A853F3" w:rsidRPr="00AC5750" w:rsidRDefault="00A853F3" w:rsidP="00F96905">
      <w:pPr>
        <w:numPr>
          <w:ilvl w:val="0"/>
          <w:numId w:val="11"/>
        </w:numPr>
        <w:spacing w:after="0" w:line="240" w:lineRule="auto"/>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pe perioada de execuţie a lucrărilor se vor genera urmatoarele tipuri de deseuri: </w:t>
      </w:r>
      <w:r w:rsidRPr="00AC5750">
        <w:rPr>
          <w:rFonts w:ascii="Times New Roman" w:hAnsi="Times New Roman" w:cs="Times New Roman"/>
          <w:bCs/>
          <w:iCs/>
          <w:sz w:val="24"/>
          <w:szCs w:val="24"/>
        </w:rPr>
        <w:t xml:space="preserve">beton - moloz - Cod 17 01 01; </w:t>
      </w:r>
      <w:r w:rsidRPr="00AC5750">
        <w:rPr>
          <w:rFonts w:ascii="Times New Roman" w:hAnsi="Times New Roman" w:cs="Times New Roman"/>
          <w:sz w:val="24"/>
          <w:szCs w:val="24"/>
        </w:rPr>
        <w:t xml:space="preserve">amestecuri de beton, cărămizi, ţigle şi materiale ceramice, altele decât cele specificate la 17 01 06 – 17 01 07; amestecuri de deşeuri de la construcţii  - Cod 17 09 04; pământ şi pietre, altele decât cele specificate la 17 05 03 – 17 05 04; </w:t>
      </w:r>
      <w:r w:rsidRPr="00AC5750">
        <w:rPr>
          <w:rStyle w:val="tpa1"/>
          <w:rFonts w:ascii="Times New Roman" w:hAnsi="Times New Roman" w:cs="Times New Roman"/>
          <w:sz w:val="24"/>
          <w:szCs w:val="24"/>
        </w:rPr>
        <w:t>d</w:t>
      </w:r>
      <w:r w:rsidRPr="00AC5750">
        <w:rPr>
          <w:rFonts w:ascii="Times New Roman" w:hAnsi="Times New Roman" w:cs="Times New Roman"/>
          <w:bCs/>
          <w:iCs/>
          <w:sz w:val="24"/>
          <w:szCs w:val="24"/>
        </w:rPr>
        <w:t xml:space="preserve">eșeuri de ambalaje de hârtie și carton - Cod 15 01 01; deșeuri de ambalaje din mase plastice - Cod 15 01 02; </w:t>
      </w:r>
      <w:r w:rsidRPr="00AC5750">
        <w:rPr>
          <w:rFonts w:ascii="Times New Roman" w:hAnsi="Times New Roman" w:cs="Times New Roman"/>
          <w:sz w:val="24"/>
          <w:szCs w:val="24"/>
        </w:rPr>
        <w:t>ambalaje care conţin reziduuri sau sunt contaminate cu substanţe periculoase</w:t>
      </w:r>
      <w:r w:rsidRPr="00AC5750">
        <w:rPr>
          <w:rFonts w:ascii="Times New Roman" w:hAnsi="Times New Roman" w:cs="Times New Roman"/>
          <w:bCs/>
          <w:iCs/>
          <w:sz w:val="24"/>
          <w:szCs w:val="24"/>
        </w:rPr>
        <w:t xml:space="preserve"> – 15 01 10*; materiale ceramice - Cod 17 01 03; materiale plastice - Cod 17 02 03; sticlă Cod 17 02 02; fier și oțel - Cod 17 04 05; deșeuri menajere - Cod 20 03 01, etc., pentru care sunt necesare amenajări pentru depozitarea temporară, pe categorii, dimensionarea zonelor de depozitare și a containerelor de colectare în funcție de volumul generat și durata de stocare temporară, evacuarea periodică </w:t>
      </w:r>
      <w:r w:rsidRPr="00AC5750">
        <w:rPr>
          <w:rStyle w:val="tpa1"/>
          <w:rFonts w:ascii="Times New Roman" w:hAnsi="Times New Roman" w:cs="Times New Roman"/>
          <w:sz w:val="24"/>
          <w:szCs w:val="24"/>
        </w:rPr>
        <w:t xml:space="preserve">în vederea valorificării/eliminării, după caz, prin operatori autorizaţi, </w:t>
      </w:r>
      <w:r w:rsidRPr="00AC5750">
        <w:rPr>
          <w:rFonts w:ascii="Times New Roman" w:hAnsi="Times New Roman" w:cs="Times New Roman"/>
          <w:sz w:val="24"/>
          <w:szCs w:val="24"/>
          <w:lang w:eastAsia="ro-RO"/>
        </w:rPr>
        <w:t>conform prevederilor Legii nr. 211/2011 privind regimul deşeurilor, republicată, cu modificările și completările ulterioare</w:t>
      </w:r>
      <w:r w:rsidRPr="00AC5750">
        <w:rPr>
          <w:rStyle w:val="tpa1"/>
          <w:rFonts w:ascii="Times New Roman" w:hAnsi="Times New Roman" w:cs="Times New Roman"/>
          <w:sz w:val="24"/>
          <w:szCs w:val="24"/>
        </w:rPr>
        <w:t>;</w:t>
      </w:r>
    </w:p>
    <w:p w:rsidR="00A853F3" w:rsidRPr="00AC5750" w:rsidRDefault="00A853F3" w:rsidP="00F96905">
      <w:pPr>
        <w:numPr>
          <w:ilvl w:val="0"/>
          <w:numId w:val="11"/>
        </w:numPr>
        <w:spacing w:after="0" w:line="240" w:lineRule="auto"/>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în perioada funcționării deșeurile rezultate</w:t>
      </w:r>
      <w:r w:rsidRPr="00AC5750">
        <w:rPr>
          <w:rFonts w:ascii="Times New Roman" w:hAnsi="Times New Roman" w:cs="Times New Roman"/>
          <w:sz w:val="24"/>
          <w:szCs w:val="24"/>
        </w:rPr>
        <w:t>.</w:t>
      </w:r>
    </w:p>
    <w:p w:rsidR="00A853F3" w:rsidRPr="00AC5750" w:rsidRDefault="00A853F3" w:rsidP="00F96905">
      <w:pPr>
        <w:widowControl w:val="0"/>
        <w:tabs>
          <w:tab w:val="num" w:pos="1080"/>
        </w:tabs>
        <w:autoSpaceDE w:val="0"/>
        <w:autoSpaceDN w:val="0"/>
        <w:adjustRightInd w:val="0"/>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b/>
          <w:i/>
          <w:sz w:val="24"/>
          <w:szCs w:val="24"/>
        </w:rPr>
        <w:t>emisiile poluante, inclusiv zgomotul şi alte surse de discomfort:</w:t>
      </w:r>
    </w:p>
    <w:p w:rsidR="00A853F3" w:rsidRPr="00AC5750" w:rsidRDefault="00A853F3" w:rsidP="009A5E39">
      <w:pPr>
        <w:numPr>
          <w:ilvl w:val="0"/>
          <w:numId w:val="20"/>
        </w:numPr>
        <w:spacing w:after="0" w:line="240" w:lineRule="auto"/>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pe perioada realizării proiectului: emisiile generate în atmosferă vor apare de la utilajele de construcții și mijloacele de transport utilizate. Având în vedere că prin dimensiune, proiectul va necesita utilizarea de utilaje cu capacități mari (autobetoniere, pompe pentru betoane, utilaje pentru excavații, etc.) ce vor staționa în funcțiune pe amplasament sau vor executa lucrări numai în zona amplasamentului, apare posibilitatea ca să fie afectată local calitatea aerului, cumulat cu emisiile de pulberi rezultate din executarea săpăturilor și manevrarea materialelor pulverulente. De asemenea va crește nivelurile de zgomot şi de vibraţii ca rezultat al funcționării utilajelor de construcții și mijloacelor de transport utilizate;</w:t>
      </w:r>
    </w:p>
    <w:p w:rsidR="00A853F3" w:rsidRPr="00AC5750" w:rsidRDefault="00A853F3" w:rsidP="00F96905">
      <w:pPr>
        <w:numPr>
          <w:ilvl w:val="0"/>
          <w:numId w:val="11"/>
        </w:numPr>
        <w:spacing w:after="0" w:line="240" w:lineRule="auto"/>
        <w:ind w:left="0" w:firstLine="0"/>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în perioada de funcționare:</w:t>
      </w:r>
    </w:p>
    <w:p w:rsidR="00A853F3" w:rsidRPr="00AC5750" w:rsidRDefault="00A853F3" w:rsidP="00F96905">
      <w:p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poate exista riscul de contaminare a apelor de suprafață prin evacuări de ape uzate epurate ai căror parametrii nu se încadrează în limitele prevăzute de legislația în vigoare NTPA 001; </w:t>
      </w:r>
    </w:p>
    <w:p w:rsidR="00A853F3" w:rsidRPr="00AC5750" w:rsidRDefault="00A853F3" w:rsidP="00F96905">
      <w:pPr>
        <w:spacing w:after="0" w:line="240" w:lineRule="auto"/>
        <w:jc w:val="both"/>
        <w:rPr>
          <w:rStyle w:val="tpa1"/>
          <w:rFonts w:ascii="Times New Roman" w:hAnsi="Times New Roman" w:cs="Times New Roman"/>
          <w:sz w:val="24"/>
          <w:szCs w:val="24"/>
        </w:rPr>
      </w:pPr>
      <w:r w:rsidRPr="00AC5750">
        <w:rPr>
          <w:rStyle w:val="tpa1"/>
          <w:rFonts w:ascii="Times New Roman" w:hAnsi="Times New Roman" w:cs="Times New Roman"/>
          <w:sz w:val="24"/>
          <w:szCs w:val="24"/>
        </w:rPr>
        <w:t xml:space="preserve">- emisii de la instalația propusă în stația de epurare a apelor uzate Brăila-instalația de uscare și valorificare termică a nămolurilor, instalație care </w:t>
      </w:r>
      <w:r w:rsidRPr="00AC5750">
        <w:rPr>
          <w:rFonts w:ascii="Times New Roman" w:hAnsi="Times New Roman" w:cs="Times New Roman"/>
          <w:iCs/>
          <w:noProof/>
          <w:sz w:val="24"/>
          <w:szCs w:val="24"/>
        </w:rPr>
        <w:t xml:space="preserve">va prelucra atât nămolurile provenite de la Stația de epurare Brăila cât și nămolurile provenite de la celelalte stații de epurare care funcționează pe teritoriul județului Brăila cât și nămolurile rezultate de la stațiile de tratare apă potabilă din județul Brăila. </w:t>
      </w:r>
    </w:p>
    <w:p w:rsidR="00A853F3" w:rsidRPr="00AC5750" w:rsidRDefault="00A853F3" w:rsidP="00F96905">
      <w:pPr>
        <w:widowControl w:val="0"/>
        <w:tabs>
          <w:tab w:val="num" w:pos="1080"/>
        </w:tabs>
        <w:autoSpaceDE w:val="0"/>
        <w:autoSpaceDN w:val="0"/>
        <w:adjustRightInd w:val="0"/>
        <w:spacing w:after="0" w:line="240" w:lineRule="auto"/>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Î</w:t>
      </w:r>
      <w:r w:rsidRPr="00AC5750">
        <w:rPr>
          <w:rStyle w:val="tpa1"/>
          <w:rFonts w:ascii="Times New Roman" w:hAnsi="Times New Roman" w:cs="Times New Roman"/>
          <w:sz w:val="24"/>
          <w:szCs w:val="24"/>
        </w:rPr>
        <w:t>n timpul funcționării se vor genera zgomote de utilajele și echipamentele din dotare;</w:t>
      </w:r>
    </w:p>
    <w:p w:rsidR="00A853F3" w:rsidRPr="00AC5750" w:rsidRDefault="00A853F3" w:rsidP="00F96905">
      <w:pPr>
        <w:widowControl w:val="0"/>
        <w:tabs>
          <w:tab w:val="num" w:pos="1080"/>
        </w:tabs>
        <w:autoSpaceDE w:val="0"/>
        <w:autoSpaceDN w:val="0"/>
        <w:adjustRightInd w:val="0"/>
        <w:spacing w:after="0" w:line="240" w:lineRule="auto"/>
        <w:jc w:val="both"/>
        <w:rPr>
          <w:rStyle w:val="li1"/>
          <w:rFonts w:ascii="Times New Roman" w:hAnsi="Times New Roman" w:cs="Times New Roman"/>
          <w:i/>
          <w:color w:val="auto"/>
          <w:sz w:val="24"/>
          <w:szCs w:val="24"/>
        </w:rPr>
      </w:pPr>
      <w:r w:rsidRPr="00AC5750">
        <w:rPr>
          <w:rStyle w:val="li1"/>
          <w:rFonts w:ascii="Times New Roman" w:hAnsi="Times New Roman" w:cs="Times New Roman"/>
          <w:i/>
          <w:color w:val="auto"/>
          <w:sz w:val="24"/>
          <w:szCs w:val="24"/>
        </w:rPr>
        <w:t>f) riscul de accident, ţinându-se seama în special de substanţele şi de tehnologiile utilizate:</w:t>
      </w:r>
      <w:r w:rsidRPr="00AC5750">
        <w:rPr>
          <w:rStyle w:val="li1"/>
          <w:rFonts w:ascii="Times New Roman" w:hAnsi="Times New Roman" w:cs="Times New Roman"/>
          <w:b w:val="0"/>
          <w:color w:val="auto"/>
          <w:sz w:val="24"/>
          <w:szCs w:val="24"/>
        </w:rPr>
        <w:t xml:space="preserve"> realizarea proiectului implică utilizarea de substanțe sau preparate periculoase (carburanți, vopseluri, lacuri etc), care vor fi gestionate de către constructor, în conformitate cu prevederile legale în vigoare. În perioada de funcționare se utilizează substanțe sau preparate chimice periculoase pentru </w:t>
      </w:r>
      <w:r w:rsidRPr="00AC5750">
        <w:rPr>
          <w:rFonts w:ascii="Times New Roman" w:hAnsi="Times New Roman" w:cs="Times New Roman"/>
          <w:sz w:val="24"/>
          <w:szCs w:val="24"/>
          <w:lang w:bidi="en-US"/>
        </w:rPr>
        <w:t>tratarea și optimizarea proceselor în sistemul de alimentare cu apă și tratarea apelor uzate</w:t>
      </w:r>
      <w:r w:rsidRPr="00AC5750">
        <w:rPr>
          <w:rFonts w:ascii="Times New Roman" w:hAnsi="Times New Roman" w:cs="Times New Roman"/>
          <w:bCs/>
          <w:sz w:val="24"/>
          <w:szCs w:val="24"/>
        </w:rPr>
        <w:t xml:space="preserve"> –</w:t>
      </w:r>
      <w:r w:rsidRPr="00AC5750">
        <w:rPr>
          <w:rStyle w:val="li1"/>
          <w:rFonts w:ascii="Times New Roman" w:hAnsi="Times New Roman" w:cs="Times New Roman"/>
          <w:b w:val="0"/>
          <w:bCs w:val="0"/>
          <w:color w:val="auto"/>
          <w:sz w:val="24"/>
          <w:szCs w:val="24"/>
        </w:rPr>
        <w:t xml:space="preserve">hipoclorit, acid sulfuric, sodă (NaOH), hidroxid de calciu, clor gazos, etc. O gestionare necorespunzătoare ar putea avea un impact semnificativ asupra mediului. </w:t>
      </w:r>
    </w:p>
    <w:p w:rsidR="00A853F3" w:rsidRPr="00AC5750" w:rsidRDefault="00A853F3" w:rsidP="00F96905">
      <w:pPr>
        <w:widowControl w:val="0"/>
        <w:tabs>
          <w:tab w:val="num" w:pos="1080"/>
        </w:tabs>
        <w:autoSpaceDE w:val="0"/>
        <w:autoSpaceDN w:val="0"/>
        <w:adjustRightInd w:val="0"/>
        <w:spacing w:after="0" w:line="240" w:lineRule="auto"/>
        <w:jc w:val="both"/>
        <w:rPr>
          <w:rFonts w:ascii="Times New Roman" w:eastAsia="SimSun" w:hAnsi="Times New Roman" w:cs="Times New Roman"/>
          <w:sz w:val="24"/>
          <w:szCs w:val="24"/>
        </w:rPr>
      </w:pPr>
      <w:r w:rsidRPr="00AC5750">
        <w:rPr>
          <w:rFonts w:ascii="Times New Roman" w:hAnsi="Times New Roman" w:cs="Times New Roman"/>
          <w:b/>
          <w:sz w:val="24"/>
          <w:szCs w:val="24"/>
        </w:rPr>
        <w:t>2.localizarea proiectului:</w:t>
      </w:r>
      <w:r w:rsidRPr="00AC5750">
        <w:rPr>
          <w:rStyle w:val="tpa1"/>
          <w:rFonts w:ascii="Times New Roman" w:hAnsi="Times New Roman" w:cs="Times New Roman"/>
          <w:sz w:val="24"/>
          <w:szCs w:val="24"/>
        </w:rPr>
        <w:t>Amplasamentul se află situat în județul Brăila, pe raza următoarelor UAT .........</w:t>
      </w:r>
    </w:p>
    <w:p w:rsidR="00A853F3" w:rsidRPr="00AC5750" w:rsidRDefault="00A853F3" w:rsidP="00F96905">
      <w:pPr>
        <w:spacing w:after="0" w:line="240" w:lineRule="auto"/>
        <w:jc w:val="both"/>
        <w:rPr>
          <w:rFonts w:ascii="Times New Roman" w:hAnsi="Times New Roman" w:cs="Times New Roman"/>
          <w:sz w:val="24"/>
          <w:szCs w:val="24"/>
        </w:rPr>
      </w:pPr>
      <w:r w:rsidRPr="00AC5750">
        <w:rPr>
          <w:rStyle w:val="sp1"/>
          <w:rFonts w:ascii="Times New Roman" w:hAnsi="Times New Roman" w:cs="Times New Roman"/>
          <w:i/>
          <w:color w:val="auto"/>
          <w:sz w:val="24"/>
          <w:szCs w:val="24"/>
        </w:rPr>
        <w:lastRenderedPageBreak/>
        <w:t xml:space="preserve">2.1. </w:t>
      </w:r>
      <w:r w:rsidRPr="00AC5750">
        <w:rPr>
          <w:rStyle w:val="tsp1"/>
          <w:rFonts w:ascii="Times New Roman" w:hAnsi="Times New Roman" w:cs="Times New Roman"/>
          <w:b/>
          <w:i/>
          <w:sz w:val="24"/>
          <w:szCs w:val="24"/>
        </w:rPr>
        <w:t>utilizarea existentă a terenului</w:t>
      </w:r>
      <w:r w:rsidRPr="00AC5750">
        <w:rPr>
          <w:rStyle w:val="tsp1"/>
          <w:rFonts w:ascii="Times New Roman" w:hAnsi="Times New Roman" w:cs="Times New Roman"/>
          <w:i/>
          <w:sz w:val="24"/>
          <w:szCs w:val="24"/>
        </w:rPr>
        <w:t xml:space="preserve"> – </w:t>
      </w:r>
      <w:r w:rsidRPr="00AC5750">
        <w:rPr>
          <w:rStyle w:val="tsp1"/>
          <w:rFonts w:ascii="Times New Roman" w:hAnsi="Times New Roman" w:cs="Times New Roman"/>
          <w:sz w:val="24"/>
          <w:szCs w:val="24"/>
        </w:rPr>
        <w:t xml:space="preserve">conform prevederilor Certificatului de urbanism nr. 88/09.05.2017, emise de Consiliul Județean Brăila, </w:t>
      </w:r>
      <w:r w:rsidRPr="00AC5750">
        <w:rPr>
          <w:rStyle w:val="tpa1"/>
          <w:rFonts w:ascii="Times New Roman" w:hAnsi="Times New Roman" w:cs="Times New Roman"/>
          <w:sz w:val="24"/>
          <w:szCs w:val="24"/>
        </w:rPr>
        <w:t>d</w:t>
      </w:r>
      <w:r w:rsidRPr="00AC5750">
        <w:rPr>
          <w:rFonts w:ascii="Times New Roman" w:hAnsi="Times New Roman" w:cs="Times New Roman"/>
          <w:sz w:val="24"/>
          <w:szCs w:val="24"/>
        </w:rPr>
        <w:t xml:space="preserve">estinația actuală a terenului este de </w:t>
      </w:r>
    </w:p>
    <w:p w:rsidR="00A853F3" w:rsidRPr="00AC5750" w:rsidRDefault="00A853F3" w:rsidP="00F96905">
      <w:pPr>
        <w:shd w:val="clear" w:color="auto" w:fill="FFFFFF"/>
        <w:spacing w:after="0" w:line="240" w:lineRule="auto"/>
        <w:jc w:val="both"/>
        <w:rPr>
          <w:rStyle w:val="tsp1"/>
          <w:rFonts w:ascii="Times New Roman" w:hAnsi="Times New Roman" w:cs="Times New Roman"/>
          <w:sz w:val="24"/>
          <w:szCs w:val="24"/>
        </w:rPr>
      </w:pPr>
      <w:r w:rsidRPr="00AC5750">
        <w:rPr>
          <w:rStyle w:val="sp1"/>
          <w:rFonts w:ascii="Times New Roman" w:hAnsi="Times New Roman" w:cs="Times New Roman"/>
          <w:i/>
          <w:color w:val="auto"/>
          <w:sz w:val="24"/>
          <w:szCs w:val="24"/>
        </w:rPr>
        <w:t xml:space="preserve">2.2. </w:t>
      </w:r>
      <w:r w:rsidRPr="00AC5750">
        <w:rPr>
          <w:rStyle w:val="tsp1"/>
          <w:rFonts w:ascii="Times New Roman" w:hAnsi="Times New Roman" w:cs="Times New Roman"/>
          <w:b/>
          <w:i/>
          <w:sz w:val="24"/>
          <w:szCs w:val="24"/>
        </w:rPr>
        <w:t>relativa abundenţă a resurselor naturale din zonă, calitatea şi capacitatea regenerativă a acestora</w:t>
      </w:r>
      <w:r w:rsidRPr="00AC5750">
        <w:rPr>
          <w:rStyle w:val="tsp1"/>
          <w:rFonts w:ascii="Times New Roman" w:hAnsi="Times New Roman" w:cs="Times New Roman"/>
          <w:i/>
          <w:sz w:val="24"/>
          <w:szCs w:val="24"/>
        </w:rPr>
        <w:t xml:space="preserve"> –...............................</w:t>
      </w:r>
      <w:r w:rsidRPr="00AC5750">
        <w:rPr>
          <w:rStyle w:val="tsp1"/>
          <w:rFonts w:ascii="Times New Roman" w:hAnsi="Times New Roman" w:cs="Times New Roman"/>
          <w:sz w:val="24"/>
          <w:szCs w:val="24"/>
        </w:rPr>
        <w:t xml:space="preserve">. </w:t>
      </w:r>
    </w:p>
    <w:p w:rsidR="00A853F3" w:rsidRPr="00AC5750" w:rsidRDefault="00A853F3" w:rsidP="00F96905">
      <w:pPr>
        <w:shd w:val="clear" w:color="auto" w:fill="FFFFFF"/>
        <w:spacing w:after="0" w:line="240" w:lineRule="auto"/>
        <w:jc w:val="both"/>
        <w:rPr>
          <w:rFonts w:ascii="Times New Roman" w:hAnsi="Times New Roman" w:cs="Times New Roman"/>
          <w:i/>
          <w:sz w:val="24"/>
          <w:szCs w:val="24"/>
        </w:rPr>
      </w:pPr>
      <w:r w:rsidRPr="00AC5750">
        <w:rPr>
          <w:rStyle w:val="sp1"/>
          <w:rFonts w:ascii="Times New Roman" w:hAnsi="Times New Roman" w:cs="Times New Roman"/>
          <w:i/>
          <w:color w:val="auto"/>
          <w:sz w:val="24"/>
          <w:szCs w:val="24"/>
        </w:rPr>
        <w:t xml:space="preserve">2.3. </w:t>
      </w:r>
      <w:r w:rsidRPr="00AC5750">
        <w:rPr>
          <w:rStyle w:val="tsp1"/>
          <w:rFonts w:ascii="Times New Roman" w:hAnsi="Times New Roman" w:cs="Times New Roman"/>
          <w:b/>
          <w:i/>
          <w:sz w:val="24"/>
          <w:szCs w:val="24"/>
        </w:rPr>
        <w:t>capacitatea de absorbţie a mediului,</w:t>
      </w:r>
      <w:r w:rsidRPr="00AC5750">
        <w:rPr>
          <w:rStyle w:val="tsp1"/>
          <w:rFonts w:ascii="Times New Roman" w:hAnsi="Times New Roman" w:cs="Times New Roman"/>
          <w:i/>
          <w:sz w:val="24"/>
          <w:szCs w:val="24"/>
        </w:rPr>
        <w:t xml:space="preserve"> cu atenţie deosebită pentru:</w:t>
      </w:r>
    </w:p>
    <w:p w:rsidR="00A853F3" w:rsidRPr="00AC5750" w:rsidRDefault="00A853F3" w:rsidP="00F96905">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a) </w:t>
      </w:r>
      <w:r w:rsidRPr="00AC5750">
        <w:rPr>
          <w:rStyle w:val="tli1"/>
          <w:rFonts w:ascii="Times New Roman" w:hAnsi="Times New Roman" w:cs="Times New Roman"/>
          <w:i/>
          <w:sz w:val="24"/>
          <w:szCs w:val="24"/>
        </w:rPr>
        <w:t xml:space="preserve">zonele umede – </w:t>
      </w:r>
      <w:r w:rsidRPr="00AC5750">
        <w:rPr>
          <w:rStyle w:val="tli1"/>
          <w:rFonts w:ascii="Times New Roman" w:hAnsi="Times New Roman" w:cs="Times New Roman"/>
          <w:sz w:val="24"/>
          <w:szCs w:val="24"/>
        </w:rPr>
        <w:t xml:space="preserve">proiectul se propune a fi realizat în vecinătatea următoarelor zone umede: fluviul Dunărea, </w:t>
      </w:r>
      <w:r w:rsidRPr="00AC5750">
        <w:rPr>
          <w:rFonts w:ascii="Times New Roman" w:hAnsi="Times New Roman" w:cs="Times New Roman"/>
          <w:sz w:val="24"/>
          <w:szCs w:val="24"/>
        </w:rPr>
        <w:t>Lacul Vultureni, Lacul Traian. Proiectul ar putea afecta semnificativ componentele de mediu (calitatea apelor de suprafață, calitatea aerului), inclusiv elementele de biodiversitate, motiv pentru care este necesară realizarea raportului privind impactul asupra mediului</w:t>
      </w:r>
      <w:r w:rsidRPr="00AC5750">
        <w:rPr>
          <w:rStyle w:val="tli1"/>
          <w:rFonts w:ascii="Times New Roman" w:hAnsi="Times New Roman" w:cs="Times New Roman"/>
          <w:sz w:val="24"/>
          <w:szCs w:val="24"/>
        </w:rPr>
        <w:t>;</w:t>
      </w:r>
    </w:p>
    <w:p w:rsidR="00A853F3" w:rsidRPr="00AC5750" w:rsidRDefault="00A853F3" w:rsidP="00F96905">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b) </w:t>
      </w:r>
      <w:r w:rsidRPr="00AC5750">
        <w:rPr>
          <w:rStyle w:val="tli1"/>
          <w:rFonts w:ascii="Times New Roman" w:hAnsi="Times New Roman" w:cs="Times New Roman"/>
          <w:i/>
          <w:sz w:val="24"/>
          <w:szCs w:val="24"/>
        </w:rPr>
        <w:t xml:space="preserve">zonele costiere - </w:t>
      </w:r>
      <w:r w:rsidRPr="00AC5750">
        <w:rPr>
          <w:rStyle w:val="tli1"/>
          <w:rFonts w:ascii="Times New Roman" w:hAnsi="Times New Roman" w:cs="Times New Roman"/>
          <w:sz w:val="24"/>
          <w:szCs w:val="24"/>
        </w:rPr>
        <w:t>nu este cazul;</w:t>
      </w:r>
    </w:p>
    <w:p w:rsidR="00A853F3" w:rsidRPr="00AC5750" w:rsidRDefault="00A853F3" w:rsidP="00F96905">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c) </w:t>
      </w:r>
      <w:r w:rsidRPr="00AC5750">
        <w:rPr>
          <w:rStyle w:val="tli1"/>
          <w:rFonts w:ascii="Times New Roman" w:hAnsi="Times New Roman" w:cs="Times New Roman"/>
          <w:i/>
          <w:sz w:val="24"/>
          <w:szCs w:val="24"/>
        </w:rPr>
        <w:t xml:space="preserve">zonele montane şi cele împădurite </w:t>
      </w:r>
      <w:r w:rsidRPr="00AC5750">
        <w:rPr>
          <w:rStyle w:val="tli1"/>
          <w:rFonts w:ascii="Times New Roman" w:hAnsi="Times New Roman" w:cs="Times New Roman"/>
          <w:sz w:val="24"/>
          <w:szCs w:val="24"/>
        </w:rPr>
        <w:t>–proiectul se propune a se realiza în vecinătatea următoarelor zone împădurite: -zone împădurită din zona dig-mal a fluviului Dunărea, zona dig-mal a râului Siret, zona dig-mal a râului Buzău, ;</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d) </w:t>
      </w:r>
      <w:r w:rsidRPr="00AC5750">
        <w:rPr>
          <w:rStyle w:val="tli1"/>
          <w:rFonts w:ascii="Times New Roman" w:hAnsi="Times New Roman" w:cs="Times New Roman"/>
          <w:i/>
          <w:sz w:val="24"/>
          <w:szCs w:val="24"/>
        </w:rPr>
        <w:t xml:space="preserve">parcurile şi rezervaţiile naturale </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Proiectul se propune a se executa astfel:</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 xml:space="preserve">-în perimetrul </w:t>
      </w:r>
      <w:r w:rsidRPr="00AC5750">
        <w:rPr>
          <w:rFonts w:ascii="Times New Roman" w:hAnsi="Times New Roman" w:cs="Times New Roman"/>
          <w:sz w:val="24"/>
          <w:szCs w:val="24"/>
        </w:rPr>
        <w:t>Parcului Natural Balta Mică a Brăilei</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rPr>
        <w:t>zona de dezvoltare durabilă) unde se va amplasa priza de captare, stația de tratare a apei brute,</w:t>
      </w:r>
      <w:r w:rsidRPr="00AC5750">
        <w:rPr>
          <w:rStyle w:val="tli1"/>
          <w:rFonts w:ascii="Times New Roman" w:hAnsi="Times New Roman" w:cs="Times New Roman"/>
          <w:sz w:val="24"/>
          <w:szCs w:val="24"/>
        </w:rPr>
        <w:t xml:space="preserve"> tronson de cca. 350 m conductă de aducțiune, </w:t>
      </w:r>
      <w:r w:rsidRPr="00AC5750">
        <w:rPr>
          <w:rFonts w:ascii="Times New Roman" w:hAnsi="Times New Roman" w:cs="Times New Roman"/>
          <w:sz w:val="24"/>
          <w:szCs w:val="24"/>
        </w:rPr>
        <w:t xml:space="preserve">în zona dig-mal aferentă comunei Mărașu, </w:t>
      </w:r>
      <w:r w:rsidRPr="00AC5750">
        <w:rPr>
          <w:rStyle w:val="tli1"/>
          <w:rFonts w:ascii="Times New Roman" w:hAnsi="Times New Roman" w:cs="Times New Roman"/>
          <w:sz w:val="24"/>
          <w:szCs w:val="24"/>
        </w:rPr>
        <w:t xml:space="preserve">precum și un tronson de cca. 200 m de colector de canalizare </w:t>
      </w:r>
      <w:r w:rsidRPr="00AC5750">
        <w:rPr>
          <w:rFonts w:ascii="Times New Roman" w:hAnsi="Times New Roman" w:cs="Times New Roman"/>
          <w:sz w:val="24"/>
          <w:szCs w:val="24"/>
        </w:rPr>
        <w:t>de-a lungul unui drum de pământ ce traversează zona împădurită dig-mal a Dunării  din nord-estul  satului Gropeni</w:t>
      </w:r>
      <w:r w:rsidRPr="00AC5750">
        <w:rPr>
          <w:rStyle w:val="tli1"/>
          <w:rFonts w:ascii="Times New Roman" w:hAnsi="Times New Roman" w:cs="Times New Roman"/>
          <w:sz w:val="24"/>
          <w:szCs w:val="24"/>
        </w:rPr>
        <w:t xml:space="preserve">; </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tli1"/>
          <w:rFonts w:ascii="Times New Roman" w:hAnsi="Times New Roman" w:cs="Times New Roman"/>
          <w:sz w:val="24"/>
          <w:szCs w:val="24"/>
        </w:rPr>
        <w:t xml:space="preserve">-în vecinătatea </w:t>
      </w:r>
      <w:r w:rsidRPr="00AC5750">
        <w:rPr>
          <w:rFonts w:ascii="Times New Roman" w:hAnsi="Times New Roman" w:cs="Times New Roman"/>
          <w:sz w:val="24"/>
          <w:szCs w:val="24"/>
        </w:rPr>
        <w:t>Parcului Natural Balta Mică a Brăilei</w:t>
      </w:r>
      <w:r w:rsidRPr="00AC5750">
        <w:rPr>
          <w:rStyle w:val="tli1"/>
          <w:rFonts w:ascii="Times New Roman" w:hAnsi="Times New Roman" w:cs="Times New Roman"/>
          <w:sz w:val="24"/>
          <w:szCs w:val="24"/>
        </w:rPr>
        <w:t>;</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e) </w:t>
      </w:r>
      <w:r w:rsidRPr="00AC5750">
        <w:rPr>
          <w:rStyle w:val="tli1"/>
          <w:rFonts w:ascii="Times New Roman" w:hAnsi="Times New Roman" w:cs="Times New Roman"/>
          <w:i/>
          <w:sz w:val="24"/>
          <w:szCs w:val="24"/>
        </w:rPr>
        <w:t>ariile clasificate sau zonele protejate prin legislaţia în vigoare, cum sunt: zone de protecţie a faunei piscicole, bazine piscicole naturale şi bazine piscicole amenajate etc. -..................</w:t>
      </w:r>
      <w:r w:rsidRPr="00AC5750">
        <w:rPr>
          <w:rStyle w:val="tli1"/>
          <w:rFonts w:ascii="Times New Roman" w:hAnsi="Times New Roman" w:cs="Times New Roman"/>
          <w:sz w:val="24"/>
          <w:szCs w:val="24"/>
        </w:rPr>
        <w:t xml:space="preserve">; </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f) </w:t>
      </w:r>
      <w:r w:rsidRPr="00AC5750">
        <w:rPr>
          <w:rStyle w:val="tli1"/>
          <w:rFonts w:ascii="Times New Roman" w:hAnsi="Times New Roman" w:cs="Times New Roman"/>
          <w:i/>
          <w:sz w:val="24"/>
          <w:szCs w:val="24"/>
        </w:rPr>
        <w:t xml:space="preserve">zonele de protecţie specială </w:t>
      </w:r>
      <w:r w:rsidRPr="00AC5750">
        <w:rPr>
          <w:rStyle w:val="tli1"/>
          <w:rFonts w:ascii="Times New Roman" w:hAnsi="Times New Roman" w:cs="Times New Roman"/>
          <w:sz w:val="24"/>
          <w:szCs w:val="24"/>
        </w:rPr>
        <w:t xml:space="preserve">- </w:t>
      </w:r>
      <w:r w:rsidRPr="00AC5750">
        <w:rPr>
          <w:rFonts w:ascii="Times New Roman" w:hAnsi="Times New Roman" w:cs="Times New Roman"/>
          <w:sz w:val="24"/>
          <w:szCs w:val="24"/>
        </w:rPr>
        <w:t xml:space="preserve">amplasamentul proiectului este situat parțial în perimetrul și/sau vecinătatea următoarelor arii naturale protejate de interes comunitar: Aria de protecție specială avifaunistică Balta Mică a Brăilei (cod ROSPA0005), Situl de importanță comunitară Balta Mică a Brăilei (cod ROSCI0006), Situl de importanţă comunitară Bratul Macin (cod ROSCI0012) si Aria de protecție specială avifaunistică Dunarea Veche-Bratul (cod ROSPA0040), </w:t>
      </w:r>
      <w:r w:rsidRPr="00AC5750">
        <w:rPr>
          <w:rFonts w:ascii="Times New Roman" w:eastAsia="Times New Roman" w:hAnsi="Times New Roman" w:cs="Times New Roman"/>
          <w:sz w:val="24"/>
          <w:szCs w:val="24"/>
          <w:lang w:eastAsia="ar-SA"/>
        </w:rPr>
        <w:t xml:space="preserve">Aria de protecție specială avifaunistică Lunca Siretului Inferior (cod ROSPA0071) si Situl de importanță comunitară Lunca Siretului Inferior </w:t>
      </w:r>
      <w:r w:rsidRPr="00AC5750">
        <w:rPr>
          <w:rFonts w:ascii="Times New Roman" w:hAnsi="Times New Roman" w:cs="Times New Roman"/>
          <w:sz w:val="24"/>
          <w:szCs w:val="24"/>
        </w:rPr>
        <w:t xml:space="preserve">(cod ROSCI0162), </w:t>
      </w:r>
      <w:r w:rsidRPr="00AC5750">
        <w:rPr>
          <w:rFonts w:ascii="Times New Roman" w:eastAsia="Times New Roman" w:hAnsi="Times New Roman" w:cs="Times New Roman"/>
          <w:sz w:val="24"/>
          <w:szCs w:val="24"/>
        </w:rPr>
        <w:t xml:space="preserve">Situl de importanţă comunitară Lacul Sarat Braila </w:t>
      </w:r>
      <w:r w:rsidRPr="00AC5750">
        <w:rPr>
          <w:rFonts w:ascii="Times New Roman" w:hAnsi="Times New Roman" w:cs="Times New Roman"/>
          <w:sz w:val="24"/>
          <w:szCs w:val="24"/>
        </w:rPr>
        <w:t xml:space="preserve">(cod ROSCI0307), </w:t>
      </w:r>
      <w:r w:rsidRPr="00AC5750">
        <w:rPr>
          <w:rFonts w:ascii="Times New Roman" w:eastAsia="Times New Roman" w:hAnsi="Times New Roman" w:cs="Times New Roman"/>
          <w:sz w:val="24"/>
          <w:szCs w:val="24"/>
        </w:rPr>
        <w:t xml:space="preserve">Situl de importanţă comunitară Ianca-Plopu-Sarat-Comaneasca </w:t>
      </w:r>
      <w:r w:rsidRPr="00AC5750">
        <w:rPr>
          <w:rFonts w:ascii="Times New Roman" w:hAnsi="Times New Roman" w:cs="Times New Roman"/>
          <w:sz w:val="24"/>
          <w:szCs w:val="24"/>
        </w:rPr>
        <w:t xml:space="preserve">(cod ROSCI0305), Aria de protectie speciala avifaunistica Ianca-Plopu-Sarat (cod ROSPA0048), Aria de protecție specială avifaunistică Lunca Buzaului (cod ROSPA0160) si Situl de importanță comunitară Lunca Buzaului (cod ROSCI0103), Aria de protecție specială avifaunistică Balta Alba- Amara-Jirlău (cod ROSPA0004), Situl de importanţă comunitară Balta Albă-Amara-Jirlău-Lacul Sărat Câineni (cod ROSCI0005), Aria de protecție specială avifaunistică Balta Tătaru (cod ROSPA0006), Situl de importanţă comunitară </w:t>
      </w:r>
      <w:r w:rsidRPr="00AC5750">
        <w:rPr>
          <w:rFonts w:ascii="Times New Roman" w:eastAsia="Times New Roman" w:hAnsi="Times New Roman" w:cs="Times New Roman"/>
          <w:sz w:val="24"/>
          <w:szCs w:val="24"/>
        </w:rPr>
        <w:t>Valea Călmățuiului (cod ROSCI0259) și Aria de protectie speciala avifaunistica Valea Călmățuiului (cod ROSPA0145)</w:t>
      </w:r>
      <w:r w:rsidRPr="00AC5750">
        <w:rPr>
          <w:rFonts w:ascii="Times New Roman" w:hAnsi="Times New Roman" w:cs="Times New Roman"/>
          <w:sz w:val="24"/>
          <w:szCs w:val="24"/>
        </w:rPr>
        <w:t>.parțial în perimetrul și vecinătatea Sitului de importanţă comunitară Ianca-Plopu-Sărat-Comăneasca și a Ariei de protecție specială avifaunistică Ianca-Plopu-Sărat (arii naturale protejate de interes comunitar). Proiectul ar putea afecta semnificativ speciile și/sau habitatele de interes comunitar din vecinătatea amplasamentului, motiv pentru care este necesară realizarea raportului privind impactul asupra mediului, raport care va include și concluziile studiului de evaluare adecvată</w:t>
      </w:r>
      <w:r w:rsidRPr="00AC5750">
        <w:rPr>
          <w:rStyle w:val="tli1"/>
          <w:rFonts w:ascii="Times New Roman" w:hAnsi="Times New Roman" w:cs="Times New Roman"/>
          <w:sz w:val="24"/>
          <w:szCs w:val="24"/>
        </w:rPr>
        <w:t xml:space="preserve">; </w:t>
      </w:r>
    </w:p>
    <w:p w:rsidR="00A853F3" w:rsidRPr="00AC5750" w:rsidRDefault="00A853F3" w:rsidP="00F96905">
      <w:pPr>
        <w:shd w:val="clear" w:color="auto" w:fill="FFFFFF"/>
        <w:spacing w:after="0" w:line="240" w:lineRule="auto"/>
        <w:jc w:val="both"/>
        <w:rPr>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g) </w:t>
      </w:r>
      <w:r w:rsidRPr="00AC5750">
        <w:rPr>
          <w:rStyle w:val="tli1"/>
          <w:rFonts w:ascii="Times New Roman" w:hAnsi="Times New Roman" w:cs="Times New Roman"/>
          <w:i/>
          <w:sz w:val="24"/>
          <w:szCs w:val="24"/>
        </w:rPr>
        <w:t xml:space="preserve">ariile în care standardele de calitate a mediului stabilite de legislaţie au fost deja depăşite </w:t>
      </w:r>
      <w:r w:rsidRPr="00AC5750">
        <w:rPr>
          <w:rStyle w:val="tli1"/>
          <w:rFonts w:ascii="Times New Roman" w:hAnsi="Times New Roman" w:cs="Times New Roman"/>
          <w:sz w:val="24"/>
          <w:szCs w:val="24"/>
        </w:rPr>
        <w:t>- nu este cazul;</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h) </w:t>
      </w:r>
      <w:r w:rsidRPr="00AC5750">
        <w:rPr>
          <w:rStyle w:val="tli1"/>
          <w:rFonts w:ascii="Times New Roman" w:hAnsi="Times New Roman" w:cs="Times New Roman"/>
          <w:i/>
          <w:sz w:val="24"/>
          <w:szCs w:val="24"/>
        </w:rPr>
        <w:t xml:space="preserve">ariile dens populate </w:t>
      </w:r>
      <w:r w:rsidRPr="00AC5750">
        <w:rPr>
          <w:rStyle w:val="tli1"/>
          <w:rFonts w:ascii="Times New Roman" w:hAnsi="Times New Roman" w:cs="Times New Roman"/>
          <w:sz w:val="24"/>
          <w:szCs w:val="24"/>
        </w:rPr>
        <w:t xml:space="preserve">–proiectul este propus a se executa atât în zone rezidențiale, cât și în amplasamente situate în afara zonelor locuite; </w:t>
      </w:r>
    </w:p>
    <w:p w:rsidR="00A853F3" w:rsidRPr="00AC5750" w:rsidRDefault="00A853F3" w:rsidP="00F96905">
      <w:pPr>
        <w:shd w:val="clear" w:color="auto" w:fill="FFFFFF"/>
        <w:spacing w:after="0" w:line="240" w:lineRule="auto"/>
        <w:jc w:val="both"/>
        <w:rPr>
          <w:rStyle w:val="tli1"/>
          <w:rFonts w:ascii="Times New Roman" w:hAnsi="Times New Roman" w:cs="Times New Roman"/>
          <w:sz w:val="24"/>
          <w:szCs w:val="24"/>
        </w:rPr>
      </w:pPr>
      <w:r w:rsidRPr="00AC5750">
        <w:rPr>
          <w:rStyle w:val="li1"/>
          <w:rFonts w:ascii="Times New Roman" w:hAnsi="Times New Roman" w:cs="Times New Roman"/>
          <w:i/>
          <w:color w:val="auto"/>
          <w:sz w:val="24"/>
          <w:szCs w:val="24"/>
        </w:rPr>
        <w:t xml:space="preserve">i) </w:t>
      </w:r>
      <w:r w:rsidRPr="00AC5750">
        <w:rPr>
          <w:rStyle w:val="tli1"/>
          <w:rFonts w:ascii="Times New Roman" w:hAnsi="Times New Roman" w:cs="Times New Roman"/>
          <w:i/>
          <w:sz w:val="24"/>
          <w:szCs w:val="24"/>
        </w:rPr>
        <w:t xml:space="preserve">peisajele cu semnificaţie istorică, culturală şi arheologică </w:t>
      </w:r>
      <w:r w:rsidRPr="00AC5750">
        <w:rPr>
          <w:rStyle w:val="tli1"/>
          <w:rFonts w:ascii="Times New Roman" w:hAnsi="Times New Roman" w:cs="Times New Roman"/>
          <w:sz w:val="24"/>
          <w:szCs w:val="24"/>
        </w:rPr>
        <w:t>- nu este cazul.</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b/>
          <w:sz w:val="24"/>
          <w:szCs w:val="24"/>
        </w:rPr>
        <w:t>3.caracteristicile impactului potenţial:</w:t>
      </w:r>
    </w:p>
    <w:p w:rsidR="00A853F3" w:rsidRPr="00AC5750" w:rsidRDefault="00AC5750" w:rsidP="00F96905">
      <w:pPr>
        <w:numPr>
          <w:ilvl w:val="0"/>
          <w:numId w:val="5"/>
        </w:numPr>
        <w:autoSpaceDE w:val="0"/>
        <w:autoSpaceDN w:val="0"/>
        <w:adjustRightInd w:val="0"/>
        <w:spacing w:after="0" w:line="240" w:lineRule="auto"/>
        <w:ind w:left="0" w:firstLine="0"/>
        <w:jc w:val="both"/>
        <w:rPr>
          <w:rFonts w:ascii="Times New Roman" w:hAnsi="Times New Roman" w:cs="Times New Roman"/>
          <w:sz w:val="24"/>
          <w:szCs w:val="24"/>
        </w:rPr>
      </w:pPr>
      <w:hyperlink r:id="rId90" w:anchor="#" w:history="1"/>
      <w:r w:rsidR="00A853F3" w:rsidRPr="00AC5750">
        <w:rPr>
          <w:rStyle w:val="tli1"/>
          <w:rFonts w:ascii="Times New Roman" w:hAnsi="Times New Roman" w:cs="Times New Roman"/>
          <w:sz w:val="24"/>
          <w:szCs w:val="24"/>
        </w:rPr>
        <w:t>extinderea impactului: aria geografică - i</w:t>
      </w:r>
      <w:r w:rsidR="00A853F3" w:rsidRPr="00AC5750">
        <w:rPr>
          <w:rFonts w:ascii="Times New Roman" w:hAnsi="Times New Roman" w:cs="Times New Roman"/>
          <w:sz w:val="24"/>
          <w:szCs w:val="24"/>
          <w:lang w:eastAsia="ro-RO"/>
        </w:rPr>
        <w:t xml:space="preserve">mpactul asupra componentelor de mediu, asupra </w:t>
      </w:r>
      <w:r w:rsidR="00A853F3" w:rsidRPr="00AC5750">
        <w:rPr>
          <w:rFonts w:ascii="Times New Roman" w:hAnsi="Times New Roman" w:cs="Times New Roman"/>
          <w:sz w:val="24"/>
          <w:szCs w:val="24"/>
        </w:rPr>
        <w:t>speciilor şi/sau habitatelor din zonă și vecinătatea amplasamentului</w:t>
      </w:r>
      <w:r w:rsidR="00A853F3" w:rsidRPr="00AC5750">
        <w:rPr>
          <w:rFonts w:ascii="Times New Roman" w:hAnsi="Times New Roman" w:cs="Times New Roman"/>
          <w:sz w:val="24"/>
          <w:szCs w:val="24"/>
          <w:lang w:eastAsia="ro-RO"/>
        </w:rPr>
        <w:t xml:space="preserve"> pe perioada de realizare a lucrărilor și pe perioada de funcționare</w:t>
      </w:r>
      <w:r w:rsidR="00A853F3" w:rsidRPr="00AC5750">
        <w:rPr>
          <w:rFonts w:ascii="Times New Roman" w:hAnsi="Times New Roman" w:cs="Times New Roman"/>
          <w:sz w:val="24"/>
          <w:szCs w:val="24"/>
        </w:rPr>
        <w:t xml:space="preserve">;  </w:t>
      </w:r>
    </w:p>
    <w:p w:rsidR="00A853F3" w:rsidRPr="00AC5750" w:rsidRDefault="00AC5750" w:rsidP="00F96905">
      <w:pPr>
        <w:numPr>
          <w:ilvl w:val="0"/>
          <w:numId w:val="6"/>
        </w:numPr>
        <w:spacing w:after="0" w:line="240" w:lineRule="auto"/>
        <w:ind w:left="0" w:firstLine="0"/>
        <w:jc w:val="both"/>
        <w:rPr>
          <w:rFonts w:ascii="Times New Roman" w:hAnsi="Times New Roman" w:cs="Times New Roman"/>
          <w:sz w:val="24"/>
          <w:szCs w:val="24"/>
        </w:rPr>
      </w:pPr>
      <w:hyperlink r:id="rId91" w:anchor="#" w:history="1"/>
      <w:r w:rsidR="00A853F3" w:rsidRPr="00AC5750">
        <w:rPr>
          <w:rStyle w:val="tli1"/>
          <w:rFonts w:ascii="Times New Roman" w:hAnsi="Times New Roman" w:cs="Times New Roman"/>
          <w:sz w:val="24"/>
          <w:szCs w:val="24"/>
        </w:rPr>
        <w:t>natura transfrontieră a impactului – lucrările propuse nu au efect transfrontalier;</w:t>
      </w:r>
    </w:p>
    <w:p w:rsidR="00A853F3" w:rsidRPr="00AC5750" w:rsidRDefault="00AC5750" w:rsidP="00F96905">
      <w:pPr>
        <w:numPr>
          <w:ilvl w:val="0"/>
          <w:numId w:val="7"/>
        </w:numPr>
        <w:spacing w:after="0" w:line="240" w:lineRule="auto"/>
        <w:ind w:left="0" w:firstLine="0"/>
        <w:jc w:val="both"/>
        <w:rPr>
          <w:rFonts w:ascii="Times New Roman" w:hAnsi="Times New Roman" w:cs="Times New Roman"/>
          <w:sz w:val="24"/>
          <w:szCs w:val="24"/>
        </w:rPr>
      </w:pPr>
      <w:hyperlink r:id="rId92" w:anchor="#" w:history="1"/>
      <w:r w:rsidR="00A853F3" w:rsidRPr="00AC5750">
        <w:rPr>
          <w:rStyle w:val="tli1"/>
          <w:rFonts w:ascii="Times New Roman" w:hAnsi="Times New Roman" w:cs="Times New Roman"/>
          <w:sz w:val="24"/>
          <w:szCs w:val="24"/>
        </w:rPr>
        <w:t xml:space="preserve">mărimea şi complexitatea impactului – ținând cont de tipul, dimensiunea și complexitatea lucrărilor ce se vor executa, de activitatea ce se va desfășura după finalizarea investiției, precum și de </w:t>
      </w:r>
      <w:r w:rsidR="00A853F3" w:rsidRPr="00AC5750">
        <w:rPr>
          <w:rStyle w:val="tli1"/>
          <w:rFonts w:ascii="Times New Roman" w:hAnsi="Times New Roman" w:cs="Times New Roman"/>
          <w:sz w:val="24"/>
          <w:szCs w:val="24"/>
        </w:rPr>
        <w:lastRenderedPageBreak/>
        <w:t xml:space="preserve">cumularea cu </w:t>
      </w:r>
      <w:r w:rsidR="00A853F3" w:rsidRPr="00AC5750">
        <w:rPr>
          <w:rFonts w:ascii="Times New Roman" w:hAnsi="Times New Roman" w:cs="Times New Roman"/>
          <w:sz w:val="24"/>
          <w:szCs w:val="24"/>
        </w:rPr>
        <w:t>proiectele/activitățile existente sau propuse în vecinătatea amplasamentului,</w:t>
      </w:r>
      <w:r w:rsidR="00A853F3" w:rsidRPr="00AC5750">
        <w:rPr>
          <w:rStyle w:val="tli1"/>
          <w:rFonts w:ascii="Times New Roman" w:hAnsi="Times New Roman" w:cs="Times New Roman"/>
          <w:sz w:val="24"/>
          <w:szCs w:val="24"/>
        </w:rPr>
        <w:t xml:space="preserve"> impactul poate fi semnificativ;</w:t>
      </w:r>
    </w:p>
    <w:p w:rsidR="00A853F3" w:rsidRPr="00AC5750" w:rsidRDefault="00AC5750" w:rsidP="00F96905">
      <w:pPr>
        <w:numPr>
          <w:ilvl w:val="0"/>
          <w:numId w:val="8"/>
        </w:numPr>
        <w:spacing w:after="0" w:line="240" w:lineRule="auto"/>
        <w:ind w:left="0" w:firstLine="0"/>
        <w:jc w:val="both"/>
        <w:rPr>
          <w:rFonts w:ascii="Times New Roman" w:hAnsi="Times New Roman" w:cs="Times New Roman"/>
          <w:sz w:val="24"/>
          <w:szCs w:val="24"/>
        </w:rPr>
      </w:pPr>
      <w:hyperlink r:id="rId93" w:anchor="#" w:history="1"/>
      <w:r w:rsidR="00A853F3" w:rsidRPr="00AC5750">
        <w:rPr>
          <w:rStyle w:val="tli1"/>
          <w:rFonts w:ascii="Times New Roman" w:hAnsi="Times New Roman" w:cs="Times New Roman"/>
          <w:sz w:val="24"/>
          <w:szCs w:val="24"/>
        </w:rPr>
        <w:t xml:space="preserve">probabilitatea impactului – există </w:t>
      </w:r>
      <w:r w:rsidR="00A853F3" w:rsidRPr="00AC5750">
        <w:rPr>
          <w:rFonts w:ascii="Times New Roman" w:hAnsi="Times New Roman" w:cs="Times New Roman"/>
          <w:sz w:val="24"/>
          <w:szCs w:val="24"/>
        </w:rPr>
        <w:t xml:space="preserve">probabilitatea apariției impactului asupra mediului, atât pe perioada de execuție a lucrărilor cât și pe perioada funcționării obiectivului (emisii de ape uzate, emisii de poluanți în aer, </w:t>
      </w:r>
      <w:r w:rsidR="00A853F3" w:rsidRPr="00AC5750">
        <w:rPr>
          <w:rStyle w:val="tpa1"/>
          <w:rFonts w:ascii="Times New Roman" w:hAnsi="Times New Roman" w:cs="Times New Roman"/>
          <w:sz w:val="24"/>
          <w:szCs w:val="24"/>
        </w:rPr>
        <w:t>zgomot, deșeuri generate, biodiversitate</w:t>
      </w:r>
      <w:r w:rsidR="00A853F3" w:rsidRPr="00AC5750">
        <w:rPr>
          <w:rFonts w:ascii="Times New Roman" w:hAnsi="Times New Roman" w:cs="Times New Roman"/>
          <w:sz w:val="24"/>
          <w:szCs w:val="24"/>
        </w:rPr>
        <w:t>,</w:t>
      </w:r>
      <w:r w:rsidR="00A853F3" w:rsidRPr="00AC5750">
        <w:rPr>
          <w:rStyle w:val="tpa1"/>
          <w:rFonts w:ascii="Times New Roman" w:hAnsi="Times New Roman" w:cs="Times New Roman"/>
          <w:sz w:val="24"/>
          <w:szCs w:val="24"/>
        </w:rPr>
        <w:t xml:space="preserve"> etc.)</w:t>
      </w:r>
      <w:r w:rsidR="00A853F3" w:rsidRPr="00AC5750">
        <w:rPr>
          <w:rFonts w:ascii="Times New Roman" w:hAnsi="Times New Roman" w:cs="Times New Roman"/>
          <w:sz w:val="24"/>
          <w:szCs w:val="24"/>
        </w:rPr>
        <w:t xml:space="preserve">; </w:t>
      </w:r>
    </w:p>
    <w:p w:rsidR="00A853F3" w:rsidRPr="00AC5750" w:rsidRDefault="00AC5750" w:rsidP="00F96905">
      <w:pPr>
        <w:numPr>
          <w:ilvl w:val="0"/>
          <w:numId w:val="9"/>
        </w:numPr>
        <w:spacing w:after="0" w:line="240" w:lineRule="auto"/>
        <w:ind w:left="0" w:firstLine="0"/>
        <w:jc w:val="both"/>
        <w:rPr>
          <w:rStyle w:val="tli1"/>
          <w:rFonts w:ascii="Times New Roman" w:hAnsi="Times New Roman" w:cs="Times New Roman"/>
          <w:sz w:val="24"/>
          <w:szCs w:val="24"/>
        </w:rPr>
      </w:pPr>
      <w:hyperlink r:id="rId94" w:anchor="#" w:history="1"/>
      <w:r w:rsidR="00A853F3" w:rsidRPr="00AC5750">
        <w:rPr>
          <w:rStyle w:val="tli1"/>
          <w:rFonts w:ascii="Times New Roman" w:hAnsi="Times New Roman" w:cs="Times New Roman"/>
          <w:sz w:val="24"/>
          <w:szCs w:val="24"/>
        </w:rPr>
        <w:t xml:space="preserve">durata, frecvenţa şi reversibilitatea impactului – impactul se va manifesta pe toată perioada de construire, precum și în timpul funcționării, în acest stadiu neputându-se cuantifica elemente legate de reversibilitatea proiectului. </w:t>
      </w:r>
    </w:p>
    <w:p w:rsidR="00A853F3" w:rsidRPr="00AC5750" w:rsidRDefault="00A853F3" w:rsidP="00F96905">
      <w:pPr>
        <w:spacing w:after="0" w:line="240" w:lineRule="auto"/>
        <w:jc w:val="both"/>
        <w:rPr>
          <w:rStyle w:val="tli1"/>
          <w:rFonts w:ascii="Times New Roman" w:hAnsi="Times New Roman" w:cs="Times New Roman"/>
          <w:sz w:val="24"/>
          <w:szCs w:val="24"/>
        </w:rPr>
      </w:pPr>
    </w:p>
    <w:p w:rsidR="00A853F3" w:rsidRPr="00AC5750" w:rsidRDefault="00A853F3" w:rsidP="00F96905">
      <w:pPr>
        <w:spacing w:after="0" w:line="240" w:lineRule="auto"/>
        <w:jc w:val="both"/>
        <w:rPr>
          <w:rStyle w:val="tpa1"/>
          <w:rFonts w:ascii="Times New Roman" w:hAnsi="Times New Roman" w:cs="Times New Roman"/>
          <w:b/>
          <w:i/>
          <w:sz w:val="24"/>
          <w:szCs w:val="24"/>
        </w:rPr>
      </w:pPr>
      <w:r w:rsidRPr="00AC5750">
        <w:rPr>
          <w:rStyle w:val="tpa1"/>
          <w:rFonts w:ascii="Times New Roman" w:hAnsi="Times New Roman" w:cs="Times New Roman"/>
          <w:b/>
          <w:i/>
          <w:sz w:val="24"/>
          <w:szCs w:val="24"/>
        </w:rPr>
        <w:t xml:space="preserve">II.Motivele care au stat la baza luării deciziei etapei de încadrare în procedura de evaluare adecvată: </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a) Proiectul intră sub incidenţa art. 28 din </w:t>
      </w:r>
      <w:r w:rsidRPr="00AC5750">
        <w:rPr>
          <w:rFonts w:ascii="Times New Roman" w:hAnsi="Times New Roman" w:cs="Times New Roman"/>
          <w:i/>
          <w:sz w:val="24"/>
          <w:szCs w:val="24"/>
        </w:rPr>
        <w:t>O.U.G. nr. 57/2007 privind regimul ariilor naturale protejate, conservarea habitatelor naturale, a florei şi faunei sălbatice</w:t>
      </w:r>
      <w:r w:rsidRPr="00AC5750">
        <w:rPr>
          <w:rFonts w:ascii="Times New Roman" w:hAnsi="Times New Roman" w:cs="Times New Roman"/>
          <w:sz w:val="24"/>
          <w:szCs w:val="24"/>
        </w:rPr>
        <w:t>, cu modificările şi completările ulterioare, fiind amplasat parțial în perimetrul și/sau vecinătatea următoarelor arii naturale protejate de interes comunitar:</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1) Aria de protecție specială avifaunistică Balta Mică a Brăilei (cod ROSPA0005), administrată de Administrația Parcului Natural Balta Mică a Brăilei – prin propunerea:</w:t>
      </w:r>
    </w:p>
    <w:p w:rsidR="00A853F3" w:rsidRPr="00AC5750" w:rsidRDefault="00A853F3" w:rsidP="009A5E39">
      <w:pPr>
        <w:pStyle w:val="ListParagraph"/>
        <w:numPr>
          <w:ilvl w:val="0"/>
          <w:numId w:val="27"/>
        </w:numPr>
        <w:ind w:left="0" w:firstLine="0"/>
        <w:jc w:val="both"/>
        <w:rPr>
          <w:lang w:val="ro-RO"/>
        </w:rPr>
      </w:pPr>
      <w:r w:rsidRPr="00AC5750">
        <w:rPr>
          <w:lang w:val="ro-RO"/>
        </w:rPr>
        <w:t>În perimetrul ariei:</w:t>
      </w:r>
    </w:p>
    <w:p w:rsidR="00A853F3" w:rsidRPr="00AC5750" w:rsidRDefault="00A853F3" w:rsidP="009A5E39">
      <w:pPr>
        <w:pStyle w:val="ListParagraph"/>
        <w:numPr>
          <w:ilvl w:val="0"/>
          <w:numId w:val="28"/>
        </w:numPr>
        <w:ind w:left="0" w:firstLine="0"/>
        <w:jc w:val="both"/>
        <w:rPr>
          <w:lang w:val="ro-RO"/>
        </w:rPr>
      </w:pPr>
      <w:r w:rsidRPr="00AC5750">
        <w:rPr>
          <w:lang w:val="ro-RO"/>
        </w:rPr>
        <w:t>în zona de dezvoltare durabilă a parcului natural, de construire a unei stații de tratare apă brută ce va ocupa o suprafață de 2950 m</w:t>
      </w:r>
      <w:r w:rsidRPr="00AC5750">
        <w:rPr>
          <w:vertAlign w:val="superscript"/>
          <w:lang w:val="ro-RO"/>
        </w:rPr>
        <w:t>2</w:t>
      </w:r>
      <w:r w:rsidRPr="00AC5750">
        <w:rPr>
          <w:lang w:val="ro-RO"/>
        </w:rPr>
        <w:t>, realizare a unei prize de mal (malul drept al Bratului Valciu al Dunarii) pe o suprafață de 247,5 m</w:t>
      </w:r>
      <w:r w:rsidRPr="00AC5750">
        <w:rPr>
          <w:vertAlign w:val="superscript"/>
          <w:lang w:val="ro-RO"/>
        </w:rPr>
        <w:t>2</w:t>
      </w:r>
      <w:r w:rsidRPr="00AC5750">
        <w:rPr>
          <w:lang w:val="ro-RO"/>
        </w:rPr>
        <w:t xml:space="preserve"> și amplasare a conductei de aducțiune pe 350 m; terenul se află în zona dig-mal aferentă comunei Mărașu și reprezintă o suprafață aflată la o cota ridicata fata de nivelul digului (cca 60 cm peste nivelul digului), ceea ce impiedica inundarea acestuia, este lipsit de vegetatie forestiera si caracterizat prin prezenta unei vegetatii ruderale slab reprezentate; </w:t>
      </w:r>
    </w:p>
    <w:p w:rsidR="00A853F3" w:rsidRPr="00AC5750" w:rsidRDefault="00A853F3" w:rsidP="009A5E39">
      <w:pPr>
        <w:pStyle w:val="ListParagraph"/>
        <w:numPr>
          <w:ilvl w:val="0"/>
          <w:numId w:val="28"/>
        </w:numPr>
        <w:ind w:left="0" w:firstLine="0"/>
        <w:jc w:val="both"/>
        <w:rPr>
          <w:lang w:val="ro-RO"/>
        </w:rPr>
      </w:pPr>
      <w:r w:rsidRPr="00AC5750">
        <w:rPr>
          <w:lang w:val="ro-RO"/>
        </w:rPr>
        <w:t>a unui tronson dintr-un colector de canalizare, pe o lungime de cca 200 m, de-a lungul unui drum de pământ ce traversează zona împădurită dig-mal a Dunării  din nord-estul  satului Gropeni;</w:t>
      </w:r>
    </w:p>
    <w:p w:rsidR="00A853F3" w:rsidRPr="00AC5750" w:rsidRDefault="00A853F3" w:rsidP="009A5E39">
      <w:pPr>
        <w:pStyle w:val="ListParagraph"/>
        <w:numPr>
          <w:ilvl w:val="0"/>
          <w:numId w:val="27"/>
        </w:numPr>
        <w:ind w:left="0" w:firstLine="0"/>
        <w:jc w:val="both"/>
        <w:rPr>
          <w:lang w:val="ro-RO"/>
        </w:rPr>
      </w:pPr>
      <w:r w:rsidRPr="00AC5750">
        <w:rPr>
          <w:lang w:val="ro-RO"/>
        </w:rPr>
        <w:t>În vecinătatea ariei a:</w:t>
      </w:r>
    </w:p>
    <w:p w:rsidR="00A853F3" w:rsidRPr="00AC5750" w:rsidRDefault="00A853F3" w:rsidP="009A5E39">
      <w:pPr>
        <w:pStyle w:val="ListParagraph"/>
        <w:numPr>
          <w:ilvl w:val="0"/>
          <w:numId w:val="28"/>
        </w:numPr>
        <w:ind w:left="0" w:firstLine="0"/>
        <w:jc w:val="both"/>
        <w:rPr>
          <w:lang w:val="ro-RO"/>
        </w:rPr>
      </w:pPr>
      <w:r w:rsidRPr="00AC5750">
        <w:rPr>
          <w:lang w:val="ro-RO"/>
        </w:rPr>
        <w:t>unei conducte de aducțiune apă potabilă, pe lungimea de cca 29 km, pe partea interioară a digului de apărare aferent comunei Mărașu, paralel cu acesta, în ampriza drumurilor de exploatare;</w:t>
      </w:r>
    </w:p>
    <w:p w:rsidR="00A853F3" w:rsidRPr="00AC5750" w:rsidRDefault="00A853F3" w:rsidP="009A5E39">
      <w:pPr>
        <w:pStyle w:val="ListParagraph"/>
        <w:numPr>
          <w:ilvl w:val="0"/>
          <w:numId w:val="28"/>
        </w:numPr>
        <w:ind w:left="0" w:firstLine="0"/>
        <w:jc w:val="both"/>
        <w:rPr>
          <w:lang w:val="ro-RO"/>
        </w:rPr>
      </w:pPr>
      <w:r w:rsidRPr="00AC5750">
        <w:rPr>
          <w:lang w:val="ro-RO"/>
        </w:rPr>
        <w:t>unei porțiuni dintr-o reteaua de aductiune apa potabila, propusă de-a lungul DC 15, intre satele Stanca și Berteștii de Jos, pe o lungime de cca 600 m; zona cu statut de protectie din imediata vecinătate a amplasamentului reprezinta terenuri agricole (separate de amplasament prin zone cu pășuni) și râul Călmățui cu pajiștea din jurul acestuia;</w:t>
      </w:r>
    </w:p>
    <w:p w:rsidR="00A853F3" w:rsidRPr="00AC5750" w:rsidRDefault="00A853F3" w:rsidP="009A5E39">
      <w:pPr>
        <w:pStyle w:val="ListParagraph"/>
        <w:numPr>
          <w:ilvl w:val="0"/>
          <w:numId w:val="28"/>
        </w:numPr>
        <w:ind w:left="0" w:firstLine="0"/>
        <w:jc w:val="both"/>
        <w:rPr>
          <w:lang w:val="ro-RO"/>
        </w:rPr>
      </w:pPr>
      <w:r w:rsidRPr="00AC5750">
        <w:rPr>
          <w:lang w:val="ro-RO"/>
        </w:rPr>
        <w:t>extremităților vestice ale rețelei de distribuție din satele Mărașu (aferente a opt străzi), Măgureni (aferente a nouă străzi), Plopi (aferente a șase străzi), Băndoiu (aferente a trei străzi), Țăcău (aferente a șase străzi);</w:t>
      </w:r>
    </w:p>
    <w:p w:rsidR="00A853F3" w:rsidRPr="00AC5750" w:rsidRDefault="00A853F3" w:rsidP="009A5E39">
      <w:pPr>
        <w:pStyle w:val="ListParagraph"/>
        <w:numPr>
          <w:ilvl w:val="0"/>
          <w:numId w:val="28"/>
        </w:numPr>
        <w:ind w:left="0" w:firstLine="0"/>
        <w:jc w:val="both"/>
        <w:rPr>
          <w:lang w:val="ro-RO"/>
        </w:rPr>
      </w:pPr>
      <w:r w:rsidRPr="00AC5750">
        <w:rPr>
          <w:lang w:val="ro-RO"/>
        </w:rPr>
        <w:t>unui tronson dintr-un colector de canalizare în imediata vecinătate a unui drum de-a lungul unui canal de desecare dintre nord-estul  satului Gropeni și Dunăre;</w:t>
      </w:r>
    </w:p>
    <w:p w:rsidR="00A853F3" w:rsidRPr="00AC5750" w:rsidRDefault="00A853F3" w:rsidP="009A5E39">
      <w:pPr>
        <w:pStyle w:val="ListParagraph"/>
        <w:numPr>
          <w:ilvl w:val="0"/>
          <w:numId w:val="28"/>
        </w:numPr>
        <w:ind w:left="0" w:firstLine="0"/>
        <w:jc w:val="both"/>
        <w:rPr>
          <w:lang w:val="ro-RO"/>
        </w:rPr>
      </w:pPr>
      <w:r w:rsidRPr="00AC5750">
        <w:rPr>
          <w:lang w:val="ro-RO"/>
        </w:rPr>
        <w:t>unei stații de pompare ape uzate și a extremităților estice ale retelei de aductiune apa potabila, a unei rețele de canalizare și a unui colector de canalizare, de-a lungul unui dig al canalului din nord-estul satului Gropeni; amplasamentul reprezintă un teren neproductiv din imediata vecinătate a fluviului Dunărea și suprafețele împădurite din zona dig-mal;</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Terenurile cu statut de protecție din vecinătatea amplasamentului reprezintă zona dig-mal a Dunării, caracterizată prin prezența unor plantații forestiere în care predomină specii de salcie și plop, cu vârste diferite. </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Organizarea de santier pentru realizarea prizei de apa si a statiei de tratare este propusa in vecinatatea digului, pe partea interioara a acestuia, în imediata vecinătate a zonelor cu statut de protecție. Lucrările din perimetrul și vecinătătea ariei se vor derula pe o perioadă de cca 20 de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2) Situl de importanță comunitară Balta Mică a Brăilei (cod ROSCI0006), administrat de Administrația Parcului Natural Balta Mică a Brăilei, prin propunerea în zona de suprapunere cu Aria de protecție specială avifaunistică Balta Mică a Brăilei a:</w:t>
      </w:r>
    </w:p>
    <w:p w:rsidR="00A853F3" w:rsidRPr="00AC5750" w:rsidRDefault="00A853F3" w:rsidP="009A5E39">
      <w:pPr>
        <w:pStyle w:val="ListParagraph"/>
        <w:numPr>
          <w:ilvl w:val="0"/>
          <w:numId w:val="27"/>
        </w:numPr>
        <w:ind w:left="0" w:firstLine="0"/>
        <w:jc w:val="both"/>
        <w:rPr>
          <w:lang w:val="ro-RO"/>
        </w:rPr>
      </w:pPr>
      <w:r w:rsidRPr="00AC5750">
        <w:rPr>
          <w:lang w:val="ro-RO"/>
        </w:rPr>
        <w:t>prizei de mal în perimetrul ariei;</w:t>
      </w:r>
    </w:p>
    <w:p w:rsidR="00A853F3" w:rsidRPr="00AC5750" w:rsidRDefault="00A853F3" w:rsidP="009A5E39">
      <w:pPr>
        <w:pStyle w:val="ListParagraph"/>
        <w:numPr>
          <w:ilvl w:val="0"/>
          <w:numId w:val="27"/>
        </w:numPr>
        <w:ind w:left="0" w:firstLine="0"/>
        <w:jc w:val="both"/>
        <w:rPr>
          <w:lang w:val="ro-RO"/>
        </w:rPr>
      </w:pPr>
      <w:r w:rsidRPr="00AC5750">
        <w:rPr>
          <w:lang w:val="ro-RO"/>
        </w:rPr>
        <w:t>stației de tratare apă brută și a conductei de aducțiune apă brută în vecinătatea ariei.</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Lucrările din perimetrul și vecinătătea ariei se vor derula pe o perioadă de cca 20 de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lastRenderedPageBreak/>
        <w:t>3) Situl de importanţă comunitară Bratul Macin (cod ROSCI0012) si Aria de protecție specială avifaunistică Dunarea Veche-Bratul Macin (cod ROSPA0040), care nu sunt atribuite în custodie, prin amplasarea în vecinătatea acestora a unor conducte de aducțiune apă potabilă pe o lungime totală de cca 10 km, de-a lungul unor drumuri existente în vecinătatea digului ce delimitează aceste arii; suprafețele cu statut de protecție reprezintă Brațul Măcin al fluviului Dunărea și zona dig-mal aferentă.</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Lucrările din vecinătatea ariei se vor finaliza în 15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4) </w:t>
      </w:r>
      <w:r w:rsidRPr="00AC5750">
        <w:rPr>
          <w:rFonts w:ascii="Times New Roman" w:eastAsia="Times New Roman" w:hAnsi="Times New Roman" w:cs="Times New Roman"/>
          <w:sz w:val="24"/>
          <w:szCs w:val="24"/>
          <w:lang w:eastAsia="ar-SA"/>
        </w:rPr>
        <w:t xml:space="preserve">Aria de protecție specială avifaunistică Lunca Siretului Inferior (cod ROSPA0071) si Situl de importanță comunitară Lunca Siretului Inferior </w:t>
      </w:r>
      <w:r w:rsidRPr="00AC5750">
        <w:rPr>
          <w:rFonts w:ascii="Times New Roman" w:hAnsi="Times New Roman" w:cs="Times New Roman"/>
          <w:sz w:val="24"/>
          <w:szCs w:val="24"/>
        </w:rPr>
        <w:t>(cod ROSCI0162), care sunt atribuite în custodie Asociației pentru Conservarea Diversității Biologice - prin amplasarea în vecinătatea acestora a:</w:t>
      </w:r>
    </w:p>
    <w:p w:rsidR="00A853F3" w:rsidRPr="00AC5750" w:rsidRDefault="00A853F3" w:rsidP="009A5E39">
      <w:pPr>
        <w:pStyle w:val="ListParagraph"/>
        <w:numPr>
          <w:ilvl w:val="0"/>
          <w:numId w:val="27"/>
        </w:numPr>
        <w:suppressAutoHyphens/>
        <w:ind w:left="0" w:firstLine="0"/>
        <w:jc w:val="both"/>
        <w:rPr>
          <w:lang w:val="ro-RO" w:eastAsia="ar-SA"/>
        </w:rPr>
      </w:pPr>
      <w:r w:rsidRPr="00AC5750">
        <w:rPr>
          <w:lang w:val="ro-RO" w:eastAsia="ar-SA"/>
        </w:rPr>
        <w:t xml:space="preserve">Retelelor de aductiune apa: </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pe o lungime de cca 700 m in imediata vecinatate a ariilor, de-a lungul unui drum comunal in UAT Maxineni, pentru alimentarea satului Corbu Vechi; </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pe o lungime de cca 700 m, la distanta de 100-250 m fata de arii (de care amplasamentul este separat prin raul Buzau si zona impadurita de protectie a acestuia), in UAT Maxineni, pentru alimentarea satului Voinesti, de-a lungul unui drum de exploatare dintre Latinu si Voinesti;</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 pe o lungime de cca 500 m in imediata vecinatate a ariilor, de-a lungul DJ 255A in UAT Silistea, pentru alimentarea satului Cotu Mihalea; </w:t>
      </w:r>
    </w:p>
    <w:p w:rsidR="00A853F3" w:rsidRPr="00AC5750" w:rsidRDefault="00A853F3" w:rsidP="009A5E39">
      <w:pPr>
        <w:pStyle w:val="ListParagraph"/>
        <w:numPr>
          <w:ilvl w:val="0"/>
          <w:numId w:val="27"/>
        </w:numPr>
        <w:suppressAutoHyphens/>
        <w:ind w:left="0" w:firstLine="0"/>
        <w:jc w:val="both"/>
        <w:rPr>
          <w:lang w:val="ro-RO" w:eastAsia="ar-SA"/>
        </w:rPr>
      </w:pPr>
      <w:r w:rsidRPr="00AC5750">
        <w:rPr>
          <w:lang w:val="ro-RO" w:eastAsia="ar-SA"/>
        </w:rPr>
        <w:t>Extremităților retelelor de distributie apa, propuse in imediata vecinatate a ariilor, aferente unor străzi din satele:</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Corbu Vechi: extremitatile de pe str. Siretului, extremitatile estice ale str. Salcamilor si str. paralele din nordul acesteia;</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Voinesti: extremitatile nordice a două străzi si extremitatea vestica a unei strazi amplasate in nord-estul satului;</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Vameșu: extremitatea nordice a două străzi;</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Cotu Lung: extremitatile nordice a două străzi;</w:t>
      </w:r>
    </w:p>
    <w:p w:rsidR="00A853F3" w:rsidRPr="00AC5750" w:rsidRDefault="00A853F3" w:rsidP="009A5E39">
      <w:pPr>
        <w:numPr>
          <w:ilvl w:val="0"/>
          <w:numId w:val="29"/>
        </w:numPr>
        <w:suppressAutoHyphens/>
        <w:spacing w:after="0" w:line="240" w:lineRule="auto"/>
        <w:ind w:left="0" w:firstLine="0"/>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 xml:space="preserve">Cotu Mihalea: extremitatile nordice ale strazilor perpendiculare pe str. Gradinarilor si a str. Dunei, precum si cea vestica a str. Mihaleni; </w:t>
      </w:r>
    </w:p>
    <w:p w:rsidR="00A853F3" w:rsidRPr="00AC5750" w:rsidRDefault="00A853F3" w:rsidP="00F96905">
      <w:pPr>
        <w:suppressAutoHyphens/>
        <w:spacing w:after="0" w:line="240" w:lineRule="auto"/>
        <w:jc w:val="both"/>
        <w:rPr>
          <w:rFonts w:ascii="Times New Roman" w:eastAsia="Times New Roman" w:hAnsi="Times New Roman" w:cs="Times New Roman"/>
          <w:sz w:val="24"/>
          <w:szCs w:val="24"/>
          <w:lang w:eastAsia="ar-SA"/>
        </w:rPr>
      </w:pPr>
      <w:r w:rsidRPr="00AC5750">
        <w:rPr>
          <w:rFonts w:ascii="Times New Roman" w:eastAsia="Times New Roman" w:hAnsi="Times New Roman" w:cs="Times New Roman"/>
          <w:sz w:val="24"/>
          <w:szCs w:val="24"/>
          <w:lang w:eastAsia="ar-SA"/>
        </w:rPr>
        <w:t>Terenul cu statut de protectie din vecinatate reprezinta zona dig-mal a raului Siret, caracterizata prin prezenta unei vegetatii forestiere. Durata totală de realizare a acestor lucrări va fi de șase luni.</w:t>
      </w:r>
    </w:p>
    <w:p w:rsidR="00A853F3" w:rsidRPr="00AC5750" w:rsidRDefault="00A853F3" w:rsidP="00F96905">
      <w:pPr>
        <w:spacing w:after="0" w:line="240" w:lineRule="auto"/>
        <w:jc w:val="both"/>
        <w:rPr>
          <w:rFonts w:ascii="Times New Roman" w:eastAsia="Times New Roman" w:hAnsi="Times New Roman" w:cs="Times New Roman"/>
          <w:i/>
          <w:iCs/>
          <w:sz w:val="24"/>
          <w:szCs w:val="24"/>
          <w:lang w:eastAsia="ar-SA"/>
        </w:rPr>
      </w:pPr>
      <w:r w:rsidRPr="00AC5750">
        <w:rPr>
          <w:rFonts w:ascii="Times New Roman" w:hAnsi="Times New Roman" w:cs="Times New Roman"/>
          <w:sz w:val="24"/>
          <w:szCs w:val="24"/>
        </w:rPr>
        <w:t xml:space="preserve">5) </w:t>
      </w:r>
      <w:r w:rsidRPr="00AC5750">
        <w:rPr>
          <w:rFonts w:ascii="Times New Roman" w:eastAsia="Times New Roman" w:hAnsi="Times New Roman" w:cs="Times New Roman"/>
          <w:sz w:val="24"/>
          <w:szCs w:val="24"/>
        </w:rPr>
        <w:t xml:space="preserve">Situl de importanţă comunitară Lacul Sarat Braila </w:t>
      </w:r>
      <w:r w:rsidRPr="00AC5750">
        <w:rPr>
          <w:rFonts w:ascii="Times New Roman" w:hAnsi="Times New Roman" w:cs="Times New Roman"/>
          <w:sz w:val="24"/>
          <w:szCs w:val="24"/>
        </w:rPr>
        <w:t xml:space="preserve">(cod ROSCI0307), care nu este atribuit în custodie, prin amplasarea în vecinătatea acestuia a unor tronsoane din </w:t>
      </w:r>
      <w:r w:rsidRPr="00AC5750">
        <w:rPr>
          <w:rFonts w:ascii="Times New Roman" w:eastAsia="Times New Roman" w:hAnsi="Times New Roman" w:cs="Times New Roman"/>
          <w:sz w:val="24"/>
          <w:szCs w:val="24"/>
        </w:rPr>
        <w:t xml:space="preserve">reteaua de aductiune apa potabila si dintr-un colector de canalizare, pe o lungime de cca 700 m, de-a lungul DC 8, intre DN 21 si DN 2B; zona cu statut de protectie este separata de amplasament prin drumul comunal si reprezinta luciul Lacului Sarat Braila 2 si pajistea perimetrala din jurul acestuia, pe care au fost identificate </w:t>
      </w:r>
      <w:r w:rsidRPr="00AC5750">
        <w:rPr>
          <w:rFonts w:ascii="Times New Roman" w:eastAsia="Times New Roman" w:hAnsi="Times New Roman" w:cs="Times New Roman"/>
          <w:sz w:val="24"/>
          <w:szCs w:val="24"/>
          <w:lang w:eastAsia="ar-SA"/>
        </w:rPr>
        <w:t xml:space="preserve">habitatul de interes comunitar 1310 </w:t>
      </w:r>
      <w:r w:rsidRPr="00AC5750">
        <w:rPr>
          <w:rFonts w:ascii="Times New Roman" w:eastAsia="Times New Roman" w:hAnsi="Times New Roman" w:cs="Times New Roman"/>
          <w:i/>
          <w:sz w:val="24"/>
          <w:szCs w:val="24"/>
          <w:lang w:eastAsia="ar-SA"/>
        </w:rPr>
        <w:t xml:space="preserve">Comunități cu salicornia și alte specii anuale care colonizează terenurile umede și nisipoase </w:t>
      </w:r>
      <w:r w:rsidRPr="00AC5750">
        <w:rPr>
          <w:rFonts w:ascii="Times New Roman" w:eastAsia="Times New Roman" w:hAnsi="Times New Roman" w:cs="Times New Roman"/>
          <w:sz w:val="24"/>
          <w:szCs w:val="24"/>
          <w:lang w:eastAsia="ar-SA"/>
        </w:rPr>
        <w:t xml:space="preserve">si specii caracteristice habitatului de interes comunitar 1530* </w:t>
      </w:r>
      <w:r w:rsidRPr="00AC5750">
        <w:rPr>
          <w:rFonts w:ascii="Times New Roman" w:eastAsia="Times New Roman" w:hAnsi="Times New Roman" w:cs="Times New Roman"/>
          <w:i/>
          <w:iCs/>
          <w:sz w:val="24"/>
          <w:szCs w:val="24"/>
          <w:lang w:eastAsia="ar-SA"/>
        </w:rPr>
        <w:t>Pajişti şi mlaştini sărăturate panonice şi ponto-sarmatice.</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eastAsia="Times New Roman" w:hAnsi="Times New Roman" w:cs="Times New Roman"/>
          <w:iCs/>
          <w:sz w:val="24"/>
          <w:szCs w:val="24"/>
          <w:lang w:eastAsia="ar-SA"/>
        </w:rPr>
        <w:t>Durata realizarii lucrarilor din vecinătatea ariei va fi de maxim două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6) </w:t>
      </w:r>
      <w:r w:rsidRPr="00AC5750">
        <w:rPr>
          <w:rFonts w:ascii="Times New Roman" w:eastAsia="Times New Roman" w:hAnsi="Times New Roman" w:cs="Times New Roman"/>
          <w:sz w:val="24"/>
          <w:szCs w:val="24"/>
        </w:rPr>
        <w:t xml:space="preserve">Situl de importanţă comunitară Ianca-Plopu-Sarat-Comaneasca </w:t>
      </w:r>
      <w:r w:rsidRPr="00AC5750">
        <w:rPr>
          <w:rFonts w:ascii="Times New Roman" w:hAnsi="Times New Roman" w:cs="Times New Roman"/>
          <w:sz w:val="24"/>
          <w:szCs w:val="24"/>
        </w:rPr>
        <w:t>(cod ROSCI0305), care nu este atribuit în custodie, prin amplasarea în:</w:t>
      </w:r>
    </w:p>
    <w:p w:rsidR="00A853F3" w:rsidRPr="00AC5750" w:rsidRDefault="00A853F3" w:rsidP="009A5E39">
      <w:pPr>
        <w:pStyle w:val="ListParagraph"/>
        <w:numPr>
          <w:ilvl w:val="0"/>
          <w:numId w:val="27"/>
        </w:numPr>
        <w:ind w:left="0" w:firstLine="0"/>
        <w:jc w:val="both"/>
        <w:rPr>
          <w:lang w:val="ro-RO"/>
        </w:rPr>
      </w:pPr>
      <w:r w:rsidRPr="00AC5750">
        <w:rPr>
          <w:lang w:val="ro-RO"/>
        </w:rPr>
        <w:t>perimetrul si imediata vecinatate a sitului a unor tronsoane dintr-un colector de canalizare sub presiune, de-a lungul DN 22, pe o lungime de cca:</w:t>
      </w:r>
    </w:p>
    <w:p w:rsidR="00A853F3" w:rsidRPr="00AC5750" w:rsidRDefault="00A853F3" w:rsidP="009A5E39">
      <w:pPr>
        <w:pStyle w:val="ListParagraph"/>
        <w:numPr>
          <w:ilvl w:val="0"/>
          <w:numId w:val="29"/>
        </w:numPr>
        <w:ind w:left="0" w:firstLine="0"/>
        <w:jc w:val="both"/>
        <w:rPr>
          <w:lang w:val="ro-RO"/>
        </w:rPr>
      </w:pPr>
      <w:r w:rsidRPr="00AC5750">
        <w:rPr>
          <w:lang w:val="ro-RO"/>
        </w:rPr>
        <w:t xml:space="preserve">1,4 km (din care 1,2 km in arie), intre satele Scortaru Vechi si Comaneasca,  terenul cu statut de protectie reprezentând o pajiste in care au fost identificate exemplare slab dezvoltate caracteristice habitatelor de interes </w:t>
      </w:r>
      <w:r w:rsidRPr="00AC5750">
        <w:rPr>
          <w:lang w:val="ro-RO" w:eastAsia="ar-SA"/>
        </w:rPr>
        <w:t xml:space="preserve">1310 </w:t>
      </w:r>
      <w:r w:rsidRPr="00AC5750">
        <w:rPr>
          <w:i/>
          <w:lang w:val="ro-RO" w:eastAsia="ar-SA"/>
        </w:rPr>
        <w:t xml:space="preserve">Comunități cu Salicornia și alte specii anuale care colonizează terenurile umede și nisipoase </w:t>
      </w:r>
      <w:r w:rsidRPr="00AC5750">
        <w:rPr>
          <w:lang w:val="ro-RO" w:eastAsia="ar-SA"/>
        </w:rPr>
        <w:t xml:space="preserve">si 1530* </w:t>
      </w:r>
      <w:r w:rsidRPr="00AC5750">
        <w:rPr>
          <w:i/>
          <w:iCs/>
          <w:lang w:val="ro-RO" w:eastAsia="ar-SA"/>
        </w:rPr>
        <w:t>Pajişti şi mlaştini sărăturate panonice şi ponto-sarmatice;</w:t>
      </w:r>
    </w:p>
    <w:p w:rsidR="00A853F3" w:rsidRPr="00AC5750" w:rsidRDefault="00A853F3" w:rsidP="009A5E39">
      <w:pPr>
        <w:pStyle w:val="ListParagraph"/>
        <w:numPr>
          <w:ilvl w:val="0"/>
          <w:numId w:val="29"/>
        </w:numPr>
        <w:ind w:left="0" w:firstLine="0"/>
        <w:jc w:val="both"/>
        <w:rPr>
          <w:lang w:val="ro-RO"/>
        </w:rPr>
      </w:pPr>
      <w:r w:rsidRPr="00AC5750">
        <w:rPr>
          <w:lang w:val="ro-RO"/>
        </w:rPr>
        <w:t xml:space="preserve">500 m (din care 300 m in arie), intre satele Comaneasca si Movila Miresii, in zona de suprapunere cu Aria de protectie speciala avifaunistica Ianca-Plopu-Sarat din vecinatatea satului Movila Miresii; </w:t>
      </w:r>
    </w:p>
    <w:p w:rsidR="00A853F3" w:rsidRPr="00AC5750" w:rsidRDefault="00A853F3" w:rsidP="009A5E39">
      <w:pPr>
        <w:pStyle w:val="ListParagraph"/>
        <w:numPr>
          <w:ilvl w:val="0"/>
          <w:numId w:val="27"/>
        </w:numPr>
        <w:ind w:left="0" w:firstLine="0"/>
        <w:jc w:val="both"/>
        <w:rPr>
          <w:lang w:val="ro-RO"/>
        </w:rPr>
      </w:pPr>
      <w:r w:rsidRPr="00AC5750">
        <w:rPr>
          <w:lang w:val="ro-RO"/>
        </w:rPr>
        <w:t>imediata vecinatate a sitului (in zona de suprapunere cu aria de protectie speciala avifaunistica) a:</w:t>
      </w:r>
    </w:p>
    <w:p w:rsidR="00A853F3" w:rsidRPr="00AC5750" w:rsidRDefault="00A853F3" w:rsidP="009A5E39">
      <w:pPr>
        <w:pStyle w:val="ListParagraph"/>
        <w:numPr>
          <w:ilvl w:val="0"/>
          <w:numId w:val="29"/>
        </w:numPr>
        <w:ind w:left="0" w:firstLine="0"/>
        <w:jc w:val="both"/>
        <w:rPr>
          <w:lang w:val="ro-RO"/>
        </w:rPr>
      </w:pPr>
      <w:r w:rsidRPr="00AC5750">
        <w:rPr>
          <w:lang w:val="ro-RO"/>
        </w:rPr>
        <w:t xml:space="preserve">extremității conductei de aductiune apă potabilă Ianca-Batogu, în estul orașului Ianca; extremităților vestice ale rețelei de canalizare aferente străzilor din satul Plopu; suprafețele cu statut </w:t>
      </w:r>
      <w:r w:rsidRPr="00AC5750">
        <w:rPr>
          <w:lang w:val="ro-RO"/>
        </w:rPr>
        <w:lastRenderedPageBreak/>
        <w:t>de protecție din imediata vecinătate a amplasamentului reprezintă Lacul Ianca (aflat la cca 100-400 m față de amplasament) și terenul neproductiv din jurul acestuia;</w:t>
      </w:r>
    </w:p>
    <w:p w:rsidR="00A853F3" w:rsidRPr="00AC5750" w:rsidRDefault="00A853F3" w:rsidP="009A5E39">
      <w:pPr>
        <w:pStyle w:val="ListParagraph"/>
        <w:numPr>
          <w:ilvl w:val="0"/>
          <w:numId w:val="29"/>
        </w:numPr>
        <w:ind w:left="0" w:firstLine="0"/>
        <w:jc w:val="both"/>
        <w:rPr>
          <w:lang w:val="ro-RO"/>
        </w:rPr>
      </w:pPr>
      <w:r w:rsidRPr="00AC5750">
        <w:rPr>
          <w:lang w:val="ro-RO"/>
        </w:rPr>
        <w:t>unei statii de pompare ape uzate si a extremitatii estice a retelei de distributie de-a lungul str. Orizont din satul Movila Miresii.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eastAsia="Times New Roman" w:hAnsi="Times New Roman" w:cs="Times New Roman"/>
          <w:sz w:val="24"/>
          <w:szCs w:val="24"/>
        </w:rPr>
        <w:t xml:space="preserve">Terenul cu statut de protectie din vecinătatea satului Movila Miresiireprezinta o pajiste (pe partea stanga a drumului dintre Comaneasca si Movila Miresii), precum și luciul Lacului Movila Miresii </w:t>
      </w:r>
      <w:r w:rsidRPr="00AC5750">
        <w:rPr>
          <w:rFonts w:ascii="Times New Roman" w:hAnsi="Times New Roman" w:cs="Times New Roman"/>
          <w:sz w:val="24"/>
          <w:szCs w:val="24"/>
        </w:rPr>
        <w:t>(</w:t>
      </w:r>
      <w:r w:rsidRPr="00AC5750">
        <w:rPr>
          <w:rFonts w:ascii="Times New Roman" w:eastAsia="Times New Roman" w:hAnsi="Times New Roman" w:cs="Times New Roman"/>
          <w:sz w:val="24"/>
          <w:szCs w:val="24"/>
        </w:rPr>
        <w:t>ce reprezintă habitat pentru specii de păsări de interes comunitar</w:t>
      </w:r>
      <w:r w:rsidRPr="00AC5750">
        <w:rPr>
          <w:rFonts w:ascii="Times New Roman" w:hAnsi="Times New Roman" w:cs="Times New Roman"/>
          <w:sz w:val="24"/>
          <w:szCs w:val="24"/>
        </w:rPr>
        <w:t>)</w:t>
      </w:r>
      <w:r w:rsidRPr="00AC5750">
        <w:rPr>
          <w:rFonts w:ascii="Times New Roman" w:eastAsia="Times New Roman" w:hAnsi="Times New Roman" w:cs="Times New Roman"/>
          <w:sz w:val="24"/>
          <w:szCs w:val="24"/>
        </w:rPr>
        <w:t xml:space="preserve">, cu pajistea perimetrala acestuia, in care s-a identificat </w:t>
      </w:r>
      <w:r w:rsidRPr="00AC5750">
        <w:rPr>
          <w:rFonts w:ascii="Times New Roman" w:eastAsia="Times New Roman" w:hAnsi="Times New Roman" w:cs="Times New Roman"/>
          <w:sz w:val="24"/>
          <w:szCs w:val="24"/>
          <w:lang w:eastAsia="ar-SA"/>
        </w:rPr>
        <w:t xml:space="preserve">habitatul de interes comunitar 1310 </w:t>
      </w:r>
      <w:r w:rsidRPr="00AC5750">
        <w:rPr>
          <w:rFonts w:ascii="Times New Roman" w:eastAsia="Times New Roman" w:hAnsi="Times New Roman" w:cs="Times New Roman"/>
          <w:i/>
          <w:sz w:val="24"/>
          <w:szCs w:val="24"/>
          <w:lang w:eastAsia="ar-SA"/>
        </w:rPr>
        <w:t>Comunități cu Salicornia și alte specii anuale care colonizează terenurile umede și nisipoase</w:t>
      </w:r>
      <w:r w:rsidRPr="00AC5750">
        <w:rPr>
          <w:rFonts w:ascii="Times New Roman" w:hAnsi="Times New Roman" w:cs="Times New Roman"/>
          <w:i/>
          <w:sz w:val="24"/>
          <w:szCs w:val="24"/>
          <w:lang w:eastAsia="ar-SA"/>
        </w:rPr>
        <w:t xml:space="preserve">. </w:t>
      </w:r>
      <w:r w:rsidRPr="00AC5750">
        <w:rPr>
          <w:rFonts w:ascii="Times New Roman" w:hAnsi="Times New Roman" w:cs="Times New Roman"/>
          <w:sz w:val="24"/>
          <w:szCs w:val="24"/>
        </w:rPr>
        <w:t>Durata realizării lucrărilor din perimetrul și vecinătatea ariei va fi de șase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7) Aria de protectie speciala avifaunistica Ianca-Plopu-Sarat (cod ROSPA0048), care nu este atribuită în custodie, in zona de suprapunere cu Situl de importanţă comunitară Ianca-Plopu-Sarat-Comaneasca din vecinatatea localităților Movila Miresii, Ianca și Plopu, prin amplasarea obiectivelor mentionate. Durata realizării lucrărilor din perimetrul și vecinătatea ariei va fi de cinci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8) Aria de protecție specială avifaunistică Lunca Buzaului (cod ROSPA0160) si Situl de importanță comunitară Lunca Buzaului (cod ROSCI0103), care se suprapun și nu sunt atribuite în custodie, prin amplasarea:</w:t>
      </w:r>
    </w:p>
    <w:p w:rsidR="00A853F3" w:rsidRPr="00AC5750" w:rsidRDefault="00A853F3" w:rsidP="009A5E39">
      <w:pPr>
        <w:pStyle w:val="ListParagraph"/>
        <w:numPr>
          <w:ilvl w:val="0"/>
          <w:numId w:val="27"/>
        </w:numPr>
        <w:ind w:left="0" w:firstLine="0"/>
        <w:jc w:val="both"/>
        <w:rPr>
          <w:lang w:val="ro-RO"/>
        </w:rPr>
      </w:pPr>
      <w:r w:rsidRPr="00AC5750">
        <w:rPr>
          <w:lang w:val="ro-RO"/>
        </w:rPr>
        <w:t>in  perimetrul si imediata vecinătate a ariilor, pe o lungime de cca 1,2 km (cca 1 km in arii) a retelei de aductiune apa potabila Jirlău-Făurei si colectorului de canalizare Jirlău-Stația de epurare Făurei, de-a lungul DJ 203 pe directia Faurei-Jirlau, pe podul peste raul Buzau; suprafețele cu statut de protectie reprezinta terenuri impadurite din zona dig-mal a  raului Buzau;</w:t>
      </w:r>
    </w:p>
    <w:p w:rsidR="00A853F3" w:rsidRPr="00AC5750" w:rsidRDefault="00A853F3" w:rsidP="009A5E39">
      <w:pPr>
        <w:pStyle w:val="ListParagraph"/>
        <w:numPr>
          <w:ilvl w:val="0"/>
          <w:numId w:val="27"/>
        </w:numPr>
        <w:ind w:left="0" w:firstLine="0"/>
        <w:jc w:val="both"/>
        <w:rPr>
          <w:lang w:val="ro-RO"/>
        </w:rPr>
      </w:pPr>
      <w:r w:rsidRPr="00AC5750">
        <w:rPr>
          <w:lang w:val="ro-RO"/>
        </w:rPr>
        <w:t>in  vecinătatea ariilor (la distanțe de 250-600 m), pe o lungime de cca 1,8 km  a retelei de aductiune apa potabila Căineni Băi-Plășoiu, de-a lungul DJ 203; suprafețele cu statut de protectie reprezinta terenuri agricole și impadurite din zona de protecție a raului Buzau, separate de amplasament prin pășuni cu statut de protecție din Situl de importanţă comunitară Balta Alba-Amara-Jirlău-Lacul Sarat Caineni.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eastAsia="Times New Roman" w:hAnsi="Times New Roman" w:cs="Times New Roman"/>
          <w:sz w:val="24"/>
          <w:szCs w:val="24"/>
        </w:rPr>
        <w:t xml:space="preserve">Durata de realizare a lucrărilor din </w:t>
      </w:r>
      <w:r w:rsidRPr="00AC5750">
        <w:rPr>
          <w:rFonts w:ascii="Times New Roman" w:hAnsi="Times New Roman" w:cs="Times New Roman"/>
          <w:sz w:val="24"/>
          <w:szCs w:val="24"/>
        </w:rPr>
        <w:t>perimetrul și vecinătatea ariilor va fi de nouă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9) Aria de protecție specială avifaunistică Balta Alba-Amara-Jirlău (cod ROSPA0004), care este atribuită în custodie Asociației Maximilian Buzău, suprapusă Sitului de importanţă comunitară Balta Alba-Amara-Jirlău-Lacul Sarat Caineni, prin amplasarea în vecinătatea acesteia a:</w:t>
      </w:r>
    </w:p>
    <w:p w:rsidR="00A853F3" w:rsidRPr="00AC5750" w:rsidRDefault="00A853F3" w:rsidP="009A5E39">
      <w:pPr>
        <w:pStyle w:val="ListParagraph"/>
        <w:numPr>
          <w:ilvl w:val="0"/>
          <w:numId w:val="31"/>
        </w:numPr>
        <w:ind w:left="0" w:firstLine="0"/>
        <w:jc w:val="both"/>
        <w:rPr>
          <w:rFonts w:eastAsia="Calibri"/>
          <w:lang w:val="ro-RO"/>
        </w:rPr>
      </w:pPr>
      <w:r w:rsidRPr="00AC5750">
        <w:rPr>
          <w:rFonts w:eastAsia="Calibri"/>
          <w:lang w:val="ro-RO"/>
        </w:rPr>
        <w:t>unui tronson din reteaua de aductiune apa, pe o lungime de cca 1,5 km, de-a lungul DJ 203 A intre satele Drogu si Visani; terenul cu staut de protectie reprezinta partea nordica a Lacului Jirlau si pasunea perimetrala a acestuia; pe luciul apei si pe malul acesteia au fost identificate numeroase exemplare de pasari de interes comunitar;</w:t>
      </w:r>
    </w:p>
    <w:p w:rsidR="00A853F3" w:rsidRPr="00AC5750" w:rsidRDefault="00A853F3" w:rsidP="009A5E39">
      <w:pPr>
        <w:pStyle w:val="ListParagraph"/>
        <w:numPr>
          <w:ilvl w:val="0"/>
          <w:numId w:val="31"/>
        </w:numPr>
        <w:ind w:left="0" w:firstLine="0"/>
        <w:jc w:val="both"/>
        <w:rPr>
          <w:rFonts w:eastAsia="Calibri"/>
          <w:lang w:val="ro-RO"/>
        </w:rPr>
      </w:pPr>
      <w:r w:rsidRPr="00AC5750">
        <w:rPr>
          <w:rFonts w:eastAsia="Calibri"/>
          <w:lang w:val="ro-RO"/>
        </w:rPr>
        <w:t>unui tronson din reteaua de aductiune apa, pe o lungime de cca 4 km, din care: 3 km de-a lungul DJ 203 A pe directia Drogu-Satu Nou-Zamfiresti, la distanta de cca 100-400 m fata de arii (reprezentand partea nordica a Lacului Jirlau pe care au fost identificate exemplare numeroase de pasari de interes comunitar, precum si pasunea perimetrala a acestuia) de care este separata prin zone de locuit, pasuni sau terenuri agricole; 1 km de-a lungul DJ 203 pe directia Satuc-Jirlau, la distanta de cca 250-350 m fata de arii (reprezentand partea vestica a Lacului Jirlau) de care este separata prin pasune;</w:t>
      </w:r>
    </w:p>
    <w:p w:rsidR="00A853F3" w:rsidRPr="00AC5750" w:rsidRDefault="00A853F3" w:rsidP="009A5E39">
      <w:pPr>
        <w:pStyle w:val="ListParagraph"/>
        <w:numPr>
          <w:ilvl w:val="0"/>
          <w:numId w:val="31"/>
        </w:numPr>
        <w:ind w:left="0" w:firstLine="0"/>
        <w:jc w:val="both"/>
        <w:rPr>
          <w:rFonts w:eastAsia="Calibri"/>
          <w:lang w:val="ro-RO"/>
        </w:rPr>
      </w:pPr>
      <w:r w:rsidRPr="00AC5750">
        <w:rPr>
          <w:rFonts w:eastAsia="Calibri"/>
          <w:lang w:val="ro-RO"/>
        </w:rPr>
        <w:t>extremitatilor sudice ale retelei de distributie apa potabila propuse pe 5 strazi din satul Drogu, terenul cu statut de protectie din vecinatatea amplasamentului reprezentand partea nordica a Lacului Jirlau (cu numeroase specii de pasari de interes comunitar) si pajistea perimetrala; extremitatilor nordice ale retelei de distributie apa potabila (care va fi extinsă) propuse pe 12 strazi din satul Jirlau, terenul cu statut de protectie reprezentand partea sudica a Lacului Jirlau;</w:t>
      </w:r>
    </w:p>
    <w:p w:rsidR="00A853F3" w:rsidRPr="00AC5750" w:rsidRDefault="00A853F3" w:rsidP="009A5E39">
      <w:pPr>
        <w:pStyle w:val="ListParagraph"/>
        <w:numPr>
          <w:ilvl w:val="0"/>
          <w:numId w:val="31"/>
        </w:numPr>
        <w:ind w:left="0" w:firstLine="0"/>
        <w:jc w:val="both"/>
        <w:rPr>
          <w:rFonts w:eastAsia="Calibri"/>
          <w:lang w:val="ro-RO"/>
        </w:rPr>
      </w:pPr>
      <w:r w:rsidRPr="00AC5750">
        <w:rPr>
          <w:rFonts w:eastAsia="Calibri"/>
          <w:lang w:val="ro-RO"/>
        </w:rPr>
        <w:t>unui tronson dintr-un colector de canalizare, pe o lungime de cca 1,7 km, de-a lungul DJ 203 T, intre Jirlau si Visani; suprafetele cu statut de protectie reprezinta terenuri agricole si zone umede aferente unei amenajari piscicole in care s-au observat exemplare de păsări de interes comunitar.</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Durata de execuție a lucrărilor din vecinătatea ariei va fi de 18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10) Situl de importanţă comunitară Balta Alba-Amara-Jirlău-Lacul Sarat Caineni (cod ROSCI0005), care este suprapus parțial Ariei de protecție specială avifaunistică Balta Alba- Amara-Jirlău și atribuit în custodie Asociației Maximilian Buzău, prin amplasarea:</w:t>
      </w:r>
    </w:p>
    <w:p w:rsidR="00A853F3" w:rsidRPr="00AC5750" w:rsidRDefault="00A853F3" w:rsidP="009A5E39">
      <w:pPr>
        <w:pStyle w:val="ListParagraph"/>
        <w:numPr>
          <w:ilvl w:val="0"/>
          <w:numId w:val="30"/>
        </w:numPr>
        <w:ind w:left="0" w:firstLine="0"/>
        <w:jc w:val="both"/>
        <w:rPr>
          <w:lang w:val="ro-RO"/>
        </w:rPr>
      </w:pPr>
      <w:r w:rsidRPr="00AC5750">
        <w:rPr>
          <w:lang w:val="ro-RO"/>
        </w:rPr>
        <w:t xml:space="preserve">în perimetrul și imediata vecinătate a ariei a unui tronson din colectorul de canalizare Visani-Jirlau, pe o lungime de cca 2,5 km (din care 2 km în sit), de-a lungul drumului DJ 203T intre Jirlau si </w:t>
      </w:r>
      <w:r w:rsidRPr="00AC5750">
        <w:rPr>
          <w:lang w:val="ro-RO"/>
        </w:rPr>
        <w:lastRenderedPageBreak/>
        <w:t>Visani; suprafetele cu statut de protecție reprezinta terenuri agricole, pasuni si o amenajare piscicola in care au fost observate exemplare de păsări de interes comunitar;</w:t>
      </w:r>
    </w:p>
    <w:p w:rsidR="00A853F3" w:rsidRPr="00AC5750" w:rsidRDefault="00A853F3" w:rsidP="009A5E39">
      <w:pPr>
        <w:pStyle w:val="ListParagraph"/>
        <w:numPr>
          <w:ilvl w:val="0"/>
          <w:numId w:val="30"/>
        </w:numPr>
        <w:ind w:left="0" w:firstLine="0"/>
        <w:jc w:val="both"/>
        <w:rPr>
          <w:lang w:val="ro-RO"/>
        </w:rPr>
      </w:pPr>
      <w:r w:rsidRPr="00AC5750">
        <w:rPr>
          <w:lang w:val="ro-RO"/>
        </w:rPr>
        <w:t xml:space="preserve">în vecinătatea ariei a: </w:t>
      </w:r>
    </w:p>
    <w:p w:rsidR="00A853F3" w:rsidRPr="00AC5750" w:rsidRDefault="00A853F3" w:rsidP="009A5E39">
      <w:pPr>
        <w:pStyle w:val="ListParagraph"/>
        <w:numPr>
          <w:ilvl w:val="0"/>
          <w:numId w:val="29"/>
        </w:numPr>
        <w:ind w:left="0" w:firstLine="0"/>
        <w:jc w:val="both"/>
        <w:rPr>
          <w:lang w:val="ro-RO"/>
        </w:rPr>
      </w:pPr>
      <w:r w:rsidRPr="00AC5750">
        <w:rPr>
          <w:lang w:val="ro-RO"/>
        </w:rPr>
        <w:t xml:space="preserve">unui tronson din conducta de aductiune apa potabila pe o lungime totală de cca 1,7 km, de-a lungul DJ 203 A pe traseul Visani-Caineni-Plasoiu si in satul Caineni; suprafetele cu statut de protectie din vecinatatea amplasamentului reprezinta terenuri agricole, pasuni si Lacul Caineni; </w:t>
      </w:r>
    </w:p>
    <w:p w:rsidR="00A853F3" w:rsidRPr="00AC5750" w:rsidRDefault="00A853F3" w:rsidP="009A5E39">
      <w:pPr>
        <w:pStyle w:val="ListParagraph"/>
        <w:numPr>
          <w:ilvl w:val="0"/>
          <w:numId w:val="29"/>
        </w:numPr>
        <w:ind w:left="0" w:firstLine="0"/>
        <w:jc w:val="both"/>
        <w:rPr>
          <w:lang w:val="ro-RO"/>
        </w:rPr>
      </w:pPr>
      <w:r w:rsidRPr="00AC5750">
        <w:rPr>
          <w:lang w:val="ro-RO"/>
        </w:rPr>
        <w:t xml:space="preserve">extremitatilor sudice ale conductelor de canalizare apa uzata de pe șapte strazi din satul Visani și o stație de pompare ape uzate; terenul cu statut de protectie din vecinatatea amplasamentului reprezinta pasunea comunala; </w:t>
      </w:r>
    </w:p>
    <w:p w:rsidR="00A853F3" w:rsidRPr="00AC5750" w:rsidRDefault="00A853F3" w:rsidP="009A5E39">
      <w:pPr>
        <w:pStyle w:val="ListParagraph"/>
        <w:numPr>
          <w:ilvl w:val="0"/>
          <w:numId w:val="29"/>
        </w:numPr>
        <w:ind w:left="0" w:firstLine="0"/>
        <w:jc w:val="both"/>
        <w:rPr>
          <w:lang w:val="ro-RO"/>
        </w:rPr>
      </w:pPr>
      <w:r w:rsidRPr="00AC5750">
        <w:rPr>
          <w:lang w:val="ro-RO"/>
        </w:rPr>
        <w:t>obiectivelor din zona de suprapunere cu Aria de protecție specială avifaunistică Balta Alba- Amara-Jirlău.</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Durata de execuție a lucrărilor din perimetrul și vecinătatea ariei va fi de 18 luni.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11) Aria de protecție specială avifaunistică Balta Tătaru (cod ROSPA0006), care nu este atribuită în custodie, prin amplasarea:</w:t>
      </w:r>
    </w:p>
    <w:p w:rsidR="00A853F3" w:rsidRPr="00AC5750" w:rsidRDefault="00A853F3" w:rsidP="009A5E39">
      <w:pPr>
        <w:pStyle w:val="ListParagraph"/>
        <w:numPr>
          <w:ilvl w:val="0"/>
          <w:numId w:val="30"/>
        </w:numPr>
        <w:ind w:left="0" w:firstLine="0"/>
        <w:jc w:val="both"/>
        <w:rPr>
          <w:lang w:val="ro-RO"/>
        </w:rPr>
      </w:pPr>
      <w:r w:rsidRPr="00AC5750">
        <w:rPr>
          <w:lang w:val="ro-RO"/>
        </w:rPr>
        <w:t>in  perimetrul si imediata vecinătate a ariei a unor tronsoane din:</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reteaua de aductiune, pe o lungime totală de cca 7,4 km, propusă de-a lungul: DJ 211 C, între localitățile Tătaru și Colțea, pe o lungime de cca 700 m; drumului dintre Colțea și Chichinețu, pe o lungime de cca 900 m; DJ 211, între localitățile Tătaru și Dudești, pe o lungime de cca 500 m; drumului dintre localitățile Ciocile și Odăieni, pe o lungime de cca 1,7 km; drumului dintre Colțea și Pribeagu, pe o lungime de cca 3,6 km;</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colectorul de canalizare, pe o lungime totală de cca 2,6 km, propus de-a lungul: DJ 211 B, între Barăganul și Tătaru, pe o lungime de cca 1 km; DJ 211 C, între localitățile Colțea și Chichinețu, pe o lungime de cca 900 m și între localitățile Tătaru și Colțea, pe o lungime de cca 775 m.</w:t>
      </w:r>
    </w:p>
    <w:p w:rsidR="00A853F3" w:rsidRPr="00AC5750" w:rsidRDefault="00A853F3" w:rsidP="009A5E39">
      <w:pPr>
        <w:pStyle w:val="ListParagraph"/>
        <w:numPr>
          <w:ilvl w:val="0"/>
          <w:numId w:val="30"/>
        </w:numPr>
        <w:ind w:left="0" w:firstLine="0"/>
        <w:jc w:val="both"/>
        <w:rPr>
          <w:lang w:val="ro-RO"/>
        </w:rPr>
      </w:pPr>
      <w:r w:rsidRPr="00AC5750">
        <w:rPr>
          <w:lang w:val="ro-RO"/>
        </w:rPr>
        <w:t>in vecinătatea acesteia a:</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unor tronsoane din reteaua de aductiune, pe o lungime totală de cca 4 km, propusă de-a lungul: drumului dintre localitățile Ciocile și Odăieni, pe o lungime de cca 2 km; drumului dintre Chichinețu și Chioibașești, pe o lungime de cca 2 km;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unor tronsoane din colectorul de canalizare propus pe o lungime totală de cca 3,3 km, de-a lungul: DJ 211 B, între Barăganul și Tătaru, pe o lungime de cca 2,3 km; in vestul satului Coltea, pe o lungime de 1 km</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extremitățile nordice ale canalizării menajere aferente a șase străzi din Ciocile și ale rețelei de distribuție din Chioibașești (extremitatea vestica a străzii din nord);</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Suprafețele cu statut de protecție din imediata vecinătate a amplasamentului reprezintă: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pășuni;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terenuri agricole;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Plașcu și pășunea din jurul acestuia, aflat la distanța de cca 500 m față de amplasament, în vecinătatea căruia se propune o porțiune din reteaua de aductiune dintre localitățile Ciocile și Odăieni, pe o lungime de cca 500 m;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Chioibășești și pășunea din jurul acestuia, aflat la distanța de cca 400 m față de amplasament, în vecinătatea căruia se propune o porțiune din reteaua de aductiune dintre Chichinețu și Chioibașești, pe o lungime de cca 2 km;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Pădurea Colțea, în vecinătatea amplasamentului pe care se va realiza reteaua de aductiune dintre Colțea și Pribeagu, pe o lungime de cca 400 m.</w:t>
      </w:r>
    </w:p>
    <w:p w:rsidR="00A853F3" w:rsidRPr="00AC5750" w:rsidRDefault="00A853F3" w:rsidP="00F96905">
      <w:pPr>
        <w:pStyle w:val="ListParagraph"/>
        <w:ind w:left="0"/>
        <w:jc w:val="both"/>
        <w:rPr>
          <w:lang w:val="ro-RO"/>
        </w:rPr>
      </w:pPr>
      <w:r w:rsidRPr="00AC5750">
        <w:rPr>
          <w:lang w:val="ro-RO"/>
        </w:rPr>
        <w:t>Se propune o organizare de șantier în gospodăria de apă existentă în localitatea Tătaru, aflată la 130 m de limita ariei și care se va extinde.</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ab/>
        <w:t>Durata de execuție a lucrărilor va fi de 8 luni.</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hAnsi="Times New Roman" w:cs="Times New Roman"/>
          <w:sz w:val="24"/>
          <w:szCs w:val="24"/>
        </w:rPr>
        <w:t xml:space="preserve">12) Situl de importanţă comunitară </w:t>
      </w:r>
      <w:r w:rsidRPr="00AC5750">
        <w:rPr>
          <w:rFonts w:ascii="Times New Roman" w:eastAsia="Times New Roman" w:hAnsi="Times New Roman" w:cs="Times New Roman"/>
          <w:sz w:val="24"/>
          <w:szCs w:val="24"/>
        </w:rPr>
        <w:t>Valea Călmățuiului (cod ROSCI0259) și Aria de protectie speciala avifaunistica Valea Călmățuiului (cod ROSPA0145), care sunt suprapuse parțial și nu sunt atribuite în custodie, prin amplasarea:</w:t>
      </w:r>
    </w:p>
    <w:p w:rsidR="00A853F3" w:rsidRPr="00AC5750" w:rsidRDefault="00A853F3" w:rsidP="009A5E39">
      <w:pPr>
        <w:numPr>
          <w:ilvl w:val="0"/>
          <w:numId w:val="33"/>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perimetrul și imediata vecinătate a acestora a unor tronsoane din:</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reteaua de aductiune, pe o lungime totală de cca 7,7 km, propusă de-a lungul: DJ 203 P, între localitățile Vultureni și Cireșu, pe o lungime de cca 400 m în perimetrul zonei cu statut dublu de protecție; DJ 203 R, între localitățile Cireșu și Batogu, pe o lungime de cca 4 km în perimetrul zonei cu statut dublu de protecție; unui drum de pământ ce traversează zona cu statut dublu de protecție pe </w:t>
      </w:r>
      <w:r w:rsidRPr="00AC5750">
        <w:rPr>
          <w:rFonts w:ascii="Times New Roman" w:eastAsia="Times New Roman" w:hAnsi="Times New Roman" w:cs="Times New Roman"/>
          <w:sz w:val="24"/>
          <w:szCs w:val="24"/>
        </w:rPr>
        <w:lastRenderedPageBreak/>
        <w:t>o lungime de cca 1,6 km și aria de protectie speciala avifaunistica pe o lungime de cca 1,7 km, între localitățile Dudescu și Batogu;</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colectorul de canalizare, pe o lungime totală de cca 2,8 km, propus de-a lungul DJ 203, între localitățile Zavoaia și Însurăței, pe o lungime de cca 1,8 km m în perimetrul ariei de protectie speciala avifaunistica și cca 1 km în perimetrul zonei cu statut dublu de protecție;</w:t>
      </w:r>
    </w:p>
    <w:p w:rsidR="00A853F3" w:rsidRPr="00AC5750" w:rsidRDefault="00A853F3" w:rsidP="009A5E39">
      <w:pPr>
        <w:numPr>
          <w:ilvl w:val="0"/>
          <w:numId w:val="33"/>
        </w:numPr>
        <w:spacing w:after="0" w:line="240" w:lineRule="auto"/>
        <w:ind w:left="0" w:firstLine="0"/>
        <w:contextualSpacing/>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în vecinătatea acestora a:</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unor tronsoane din reteaua de aductiune, pe o lungime totală de cca 4,9 km, propusă de-a lungul: DN 203 N, între localitățile Jugureanu și Ulmu, pe o lungime de cca 2,3km, la distanța de 200-300 m față de zona cu statut dublu de protecție; drumului dintre Ulmu (Mohreanu) și Cireșu, pe o lungime de cca 1,5 km, în imediata vecinătate a zonei cu statut dublu de protecție; DJ 203 P, între localitățile Vultureni și Cireșu, pe o lungime 1,1 km, la distanța de 100-150 m de zona cu statut dublu de protecție;</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extremităților nordice ale rețelei de distribuție aferente străzilor din Vultureni (11 străzi), Jugureanu (13 străzi) și Scărlătești (șapte străzi), la distanțe de 90-250 m de zona cu statut dublu de protecție;</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extremităților estice ale rețelei de canalizare aferente străzilor din nordul orașului Însurăței (10 străzi), în imediata vecinătate a sitului de importanţă comunitară.</w:t>
      </w:r>
    </w:p>
    <w:p w:rsidR="00A853F3" w:rsidRPr="00AC5750" w:rsidRDefault="00A853F3" w:rsidP="00F96905">
      <w:pPr>
        <w:spacing w:after="0" w:line="240" w:lineRule="auto"/>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Suprafețele cu statut de protecție din imediata vecinătate a amplasamentului reprezintă: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pășuni;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terenuri agricole;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 xml:space="preserve">Lacul Vultureni, aflat la distanța 100-150 m față de amplasament (de care este separat prin pășune), în vecinătatea căruia se propune o porțiune din reteaua de aductiune dintre localitățile localitățile Vultureni și Cireșu, de-a lungul DJ 203 P, pe o lungime de cca 1,1 km; </w:t>
      </w:r>
    </w:p>
    <w:p w:rsidR="00A853F3" w:rsidRPr="00AC5750" w:rsidRDefault="00A853F3" w:rsidP="009A5E39">
      <w:pPr>
        <w:numPr>
          <w:ilvl w:val="0"/>
          <w:numId w:val="32"/>
        </w:numPr>
        <w:spacing w:after="0" w:line="240" w:lineRule="auto"/>
        <w:ind w:left="0" w:firstLine="0"/>
        <w:contextualSpacing/>
        <w:jc w:val="both"/>
        <w:rPr>
          <w:rFonts w:ascii="Times New Roman" w:eastAsia="Times New Roman" w:hAnsi="Times New Roman" w:cs="Times New Roman"/>
          <w:sz w:val="24"/>
          <w:szCs w:val="24"/>
        </w:rPr>
      </w:pPr>
      <w:r w:rsidRPr="00AC5750">
        <w:rPr>
          <w:rFonts w:ascii="Times New Roman" w:eastAsia="Times New Roman" w:hAnsi="Times New Roman" w:cs="Times New Roman"/>
          <w:sz w:val="24"/>
          <w:szCs w:val="24"/>
        </w:rPr>
        <w:t>Lacul Traian, aflat la distanța 200-600 m față de amplasament (de care este separat prin construcții și pășune), în vecinătatea căruia se propune o porțiune din colectorul de canalizare, propus de-a lungul DJ 203, între localitățile Zavoaia și Însurăței, pe o lungime de cca 750 m.</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b) Proiectul ar putea să producă un impact semnificativ asupra Ariei de protecţie specială avifaunistică Balta Mică a Brăilei prin modificările fizice permanente determinate de construirea în perimetrul acesteia a stației de tratare apă brută, precum și prin realizarea prizei de mal, care va produce modificări și în Situl de importanță comunitară Balta Mică a Brăilei; în perimetrul celorlalte arii se propun lucrări de montare a unor conducte în șanțuri ce vor fi acoperite la finalizarea lucrărilor.</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c) Proiectul implică producerea, stocarea și utilizarea de hipoclorit de sodiu si polimeri în perioada de funcționare, pentru tratarea apei în stația ce va fi realizată pentru deservirea comunelor Mărașu și Frecăței, iar în acest stadiu nu se poate identifica dacă impactul asupra Ariei de protecţie specială avifaunistică Balta Mică a Brăilei și asupra Sitului de importanță comunitară Balta Mică a Brăilei va fi semnificativ .</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d) Nu s-au identificat dezvoltări conexe, care ar putea duce la afectarea ariilor naturale protejate de interes comunitar menționate sau alte planuri, proiecte, activități ce ar putea contribui la apariția unui impact cumulativ.</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e) Proiectul nu va duce la o izolare reproductivă a unei specii de interes comunitar sau a speciilor tipice care intră în compoziţia unui habitat de interes comunitar;</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f) Luând în considerare mărimea lucrărilor și durata acestora, efectele din perioada de funcționare și măsurile de reducere stabilite de titular, perturbarea cauzată de zgomot și emisii în aer va fi nesemnificativă asupra Sitului de importanţă comunitară Bratul Macin, Ariei de protecție specială avifaunistică Dunarea Veche-Bratul Macin, Ariei de protecție specială avifaunistică Lunca Siretului Inferior, Sitului de importanță comunitară Lunca Siretului Inferior, Ariei de protectie speciala avifaunistica Ianca-Plopu-Sarat, Sitului de importanţă comunitară Ianca-Plopu-Sarat-Comaneasca, Ariei de protecție specială avifaunistică Lunca Buzaului, Sitului de importanță comunitară Lunca Buzaului, Ariei de protecție specială avifaunistică Balta Alba- Amara-Jirlău, Sitului de importanţă comunitară Balta Alba-Amara-Jirlău-Lacul Sarat Caineni,  Sitului de importanţă comunitară Valea Călmățuiului și Sitului de importanţă comunitară Lacul Sarat Braila; nu se poate identifica în acest stadiu dacă perturbarea va fi semnificativă asupra celorlalte arii luate în discuție (Aria de protecţie specială avifaunistică Balta Mică a Brăilei, Situl de importanță comunitară Balta Mică a Brăilei, Aria </w:t>
      </w:r>
      <w:r w:rsidRPr="00AC5750">
        <w:rPr>
          <w:rFonts w:ascii="Times New Roman" w:hAnsi="Times New Roman" w:cs="Times New Roman"/>
          <w:sz w:val="24"/>
          <w:szCs w:val="24"/>
        </w:rPr>
        <w:lastRenderedPageBreak/>
        <w:t>de protecție specială avifaunistică Balta Tătaru și Aria de protectie speciala avifaunistica Valea Călmățuiului), având în vedere caracteristicile acestora și mărimea lucrărilor propuse.</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g) Deșeurile produse nu vor afecta semnificativ Situl de importanţă comunitară Bratul Macin, Aria de protecție specială avifaunistică Dunarea Veche-Bratul Macin, Aria de protecție specială avifaunistică Lunca Siretului Inferior, Situl de importanță comunitară Lunca Siretului Inferior, Aria de protectie speciala avifaunistica Ianca-Plopu-Sarat, Aria de protecție specială avifaunistică Balta Alba-Amara-Jirlău, Situl de importanţă comunitară Balta Alba-Amara-Jirlău-Lacul Sarat Caineni și Situl de importanţă comunitară Lacul Sarat Braila; luând în considerare mărimea lucrărilor, nu se poate identifica în acest stadiu dacă vor avea efect semnificativ asupra Ariei de protecţie specială avifaunistică Balta Mică a Brăilei, Sitului de importanță comunitară Balta Mică a Brăilei, Sitului de importanţă comunitară Ianca-Plopu-Sarat-Comaneasca, Ariei de protecție specială avifaunistică Lunca Buzaului, Sitului de importanță comunitară Lunca Buzaului, Ariei de protecție specială avifaunistică Balta Tătaru, Sitului de importanţă comunitară Valea Călmățuiului și Ariei de protectie speciala avifaunistica Valea Călmățuiului.</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 xml:space="preserve">h) Nu se poate identifica în acest stadiu impactul proiectului în perioada de funcționare asupra biodiversității Ariei de protecţie specială avifaunistică Balta Mică a Brăilei și Sitului de interes comunitar Balta Mică ca urmare a efectelor asupra calității și cantității apei din fluviul Dunărea. </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i) Având în vedere mărimea lucrărilor, durata de realizare a acestora și măsurile stabilite de titular de diminuare a impactului, proiectul nu va afecta semnificativ speciile și/sau habitatele de interes comunitar pentru care au fost desemnate următoarele arii: Situl de importanţă comunitară Bratul Macin, Aria de protecție specială avifaunistică Dunarea Veche-Bratul Macin, Aria de protecție specială avifaunistică Lunca Siretului Inferior, Situl de importanță comunitară Lunca Siretului Inferior, Aria de protectie speciala avifaunistica Ianca-Plopu-Sarat, Aria de protecție specială avifaunistică Balta Alba-Amara-Jirlău, Situl de importanţă comunitară Balta Alba-Amara-Jirlău-Lacul Sarat Caineni și Situl de importanţă comunitară Lacul Sarat Braila.</w:t>
      </w:r>
    </w:p>
    <w:p w:rsidR="00A853F3" w:rsidRPr="00AC5750" w:rsidRDefault="00A853F3" w:rsidP="00F96905">
      <w:pPr>
        <w:spacing w:after="0" w:line="240" w:lineRule="auto"/>
        <w:jc w:val="both"/>
        <w:rPr>
          <w:rFonts w:ascii="Times New Roman" w:hAnsi="Times New Roman" w:cs="Times New Roman"/>
          <w:sz w:val="24"/>
          <w:szCs w:val="24"/>
        </w:rPr>
      </w:pPr>
      <w:r w:rsidRPr="00AC5750">
        <w:rPr>
          <w:rFonts w:ascii="Times New Roman" w:hAnsi="Times New Roman" w:cs="Times New Roman"/>
          <w:sz w:val="24"/>
          <w:szCs w:val="24"/>
        </w:rPr>
        <w:t>j) Nu se poate identifica în acest stadiu dacă vor fi afectate semnificativ zone de hrănire/odihnă/reproducere, precum și speciile și/sau habitatele de interes comunitar pentru care au fost desemnate următoarele arii: Aria de protecţie specială avifaunistică Balta Mică a Brăilei, Situl de importanță comunitară Balta Mică a Brăilei, Situl de importanţă comunitară Ianca-Plopu-Sarat-Comaneasca, Aria de protecție specială avifaunistică Lunca Buzaului, Situl de importanță comunitară Lunca Buzaului, Aria de protecție specială avifaunistică Balta Tătaru, Situl de importanţă comunitară Valea Călmățuiului și Aria de protectie speciala avifaunistica Valea Călmățuiului.</w:t>
      </w:r>
    </w:p>
    <w:p w:rsidR="00A853F3" w:rsidRPr="00AC5750" w:rsidRDefault="00A853F3" w:rsidP="00F96905">
      <w:pPr>
        <w:spacing w:after="0" w:line="240" w:lineRule="auto"/>
        <w:jc w:val="both"/>
        <w:rPr>
          <w:rStyle w:val="tpa1"/>
          <w:rFonts w:ascii="Times New Roman" w:hAnsi="Times New Roman" w:cs="Times New Roman"/>
          <w:sz w:val="24"/>
          <w:szCs w:val="24"/>
        </w:rPr>
      </w:pPr>
      <w:r w:rsidRPr="00AC5750">
        <w:rPr>
          <w:rFonts w:ascii="Times New Roman" w:hAnsi="Times New Roman" w:cs="Times New Roman"/>
          <w:sz w:val="24"/>
          <w:szCs w:val="24"/>
        </w:rPr>
        <w:t>În cadrul etapei de încadrare au fost solicitate și obținute punctele de vedere ale custozilor ariilor naturale protejate atribuite în custodie, precum și al Agenției Naționale pentru Arii Naturale Protejate, care are atribuții de management pentru ariile naturale protejate ce nu sunt atribuite în custodie. Asociația pentru Conservarea Diversității Biologice și Asociația Maximilian Buzău consideră că proiectul nu va afecta semnificativ ariile pe care le administrează.</w:t>
      </w:r>
    </w:p>
    <w:p w:rsidR="00A853F3" w:rsidRPr="00AC5750" w:rsidRDefault="00A853F3" w:rsidP="00F96905">
      <w:pPr>
        <w:spacing w:after="0" w:line="240" w:lineRule="auto"/>
        <w:jc w:val="both"/>
        <w:rPr>
          <w:rStyle w:val="tal1"/>
          <w:rFonts w:ascii="Times New Roman" w:hAnsi="Times New Roman" w:cs="Times New Roman"/>
          <w:b/>
          <w:sz w:val="24"/>
          <w:szCs w:val="24"/>
        </w:rPr>
      </w:pPr>
      <w:r w:rsidRPr="00AC5750">
        <w:rPr>
          <w:rStyle w:val="tal1"/>
          <w:rFonts w:ascii="Times New Roman" w:hAnsi="Times New Roman" w:cs="Times New Roman"/>
          <w:b/>
          <w:sz w:val="24"/>
          <w:szCs w:val="24"/>
        </w:rPr>
        <w:t xml:space="preserve">Prezenta decizie poate fi contestată în conformitate cu prevederile </w:t>
      </w:r>
      <w:r w:rsidRPr="00AC5750">
        <w:rPr>
          <w:rStyle w:val="tal1"/>
          <w:rFonts w:ascii="Times New Roman" w:hAnsi="Times New Roman" w:cs="Times New Roman"/>
          <w:b/>
          <w:i/>
          <w:sz w:val="24"/>
          <w:szCs w:val="24"/>
        </w:rPr>
        <w:t xml:space="preserve">H.G. nr. 445/2009 </w:t>
      </w:r>
      <w:r w:rsidRPr="00AC5750">
        <w:rPr>
          <w:rStyle w:val="tpa1"/>
          <w:rFonts w:ascii="Times New Roman" w:hAnsi="Times New Roman" w:cs="Times New Roman"/>
          <w:b/>
          <w:i/>
          <w:sz w:val="24"/>
          <w:szCs w:val="24"/>
        </w:rPr>
        <w:t>privind evaluarea impactului anumitor proiecte publice şi private asupra mediului</w:t>
      </w:r>
      <w:r w:rsidRPr="00AC5750">
        <w:rPr>
          <w:rStyle w:val="tal1"/>
          <w:rFonts w:ascii="Times New Roman" w:hAnsi="Times New Roman" w:cs="Times New Roman"/>
          <w:b/>
          <w:sz w:val="24"/>
          <w:szCs w:val="24"/>
        </w:rPr>
        <w:t xml:space="preserve"> şi ale </w:t>
      </w:r>
      <w:r w:rsidRPr="00AC5750">
        <w:rPr>
          <w:rStyle w:val="tal1"/>
          <w:rFonts w:ascii="Times New Roman" w:hAnsi="Times New Roman" w:cs="Times New Roman"/>
          <w:b/>
          <w:i/>
          <w:sz w:val="24"/>
          <w:szCs w:val="24"/>
        </w:rPr>
        <w:t>Legii contenciosului administrativ nr. 554/2004</w:t>
      </w:r>
      <w:r w:rsidRPr="00AC5750">
        <w:rPr>
          <w:rStyle w:val="tal1"/>
          <w:rFonts w:ascii="Times New Roman" w:hAnsi="Times New Roman" w:cs="Times New Roman"/>
          <w:b/>
          <w:sz w:val="24"/>
          <w:szCs w:val="24"/>
        </w:rPr>
        <w:t>, cu modificările şi completările ulterioare.</w:t>
      </w:r>
    </w:p>
    <w:p w:rsidR="00A853F3" w:rsidRPr="00AC5750" w:rsidRDefault="00A853F3" w:rsidP="00F96905">
      <w:pPr>
        <w:spacing w:after="0" w:line="240" w:lineRule="auto"/>
        <w:jc w:val="both"/>
        <w:rPr>
          <w:rStyle w:val="tal1"/>
          <w:rFonts w:ascii="Times New Roman" w:hAnsi="Times New Roman" w:cs="Times New Roman"/>
          <w:b/>
          <w:sz w:val="24"/>
          <w:szCs w:val="24"/>
        </w:rPr>
      </w:pPr>
    </w:p>
    <w:p w:rsidR="00A853F3" w:rsidRPr="00AC5750" w:rsidRDefault="00A853F3" w:rsidP="00F96905">
      <w:pPr>
        <w:spacing w:after="0" w:line="240" w:lineRule="auto"/>
        <w:jc w:val="center"/>
        <w:rPr>
          <w:rFonts w:ascii="Times New Roman" w:hAnsi="Times New Roman" w:cs="Times New Roman"/>
          <w:sz w:val="24"/>
          <w:szCs w:val="24"/>
        </w:rPr>
      </w:pPr>
      <w:r w:rsidRPr="00AC5750">
        <w:rPr>
          <w:rFonts w:ascii="Times New Roman" w:hAnsi="Times New Roman" w:cs="Times New Roman"/>
          <w:b/>
          <w:sz w:val="24"/>
          <w:szCs w:val="24"/>
        </w:rPr>
        <w:t>ÎNTOCMIT</w:t>
      </w:r>
      <w:r w:rsidRPr="00AC5750">
        <w:rPr>
          <w:rFonts w:ascii="Times New Roman" w:hAnsi="Times New Roman" w:cs="Times New Roman"/>
          <w:sz w:val="24"/>
          <w:szCs w:val="24"/>
        </w:rPr>
        <w:t xml:space="preserve">, </w:t>
      </w:r>
    </w:p>
    <w:p w:rsidR="00A853F3" w:rsidRPr="00AC5750" w:rsidRDefault="00A853F3" w:rsidP="00F96905">
      <w:pPr>
        <w:spacing w:after="0" w:line="240" w:lineRule="auto"/>
        <w:rPr>
          <w:rFonts w:ascii="Times New Roman" w:hAnsi="Times New Roman" w:cs="Times New Roman"/>
          <w:b/>
          <w:sz w:val="24"/>
          <w:szCs w:val="24"/>
        </w:rPr>
      </w:pPr>
      <w:r w:rsidRPr="00AC5750">
        <w:rPr>
          <w:rFonts w:ascii="Times New Roman" w:hAnsi="Times New Roman" w:cs="Times New Roman"/>
          <w:sz w:val="24"/>
          <w:szCs w:val="24"/>
        </w:rPr>
        <w:t xml:space="preserve">                                                               Teodora </w:t>
      </w:r>
      <w:r w:rsidRPr="00AC5750">
        <w:rPr>
          <w:rFonts w:ascii="Times New Roman" w:hAnsi="Times New Roman" w:cs="Times New Roman"/>
          <w:b/>
          <w:sz w:val="24"/>
          <w:szCs w:val="24"/>
        </w:rPr>
        <w:t>DUMINICĂ</w:t>
      </w:r>
    </w:p>
    <w:p w:rsidR="00A853F3" w:rsidRPr="00AC5750" w:rsidRDefault="00A853F3" w:rsidP="00F96905">
      <w:pPr>
        <w:spacing w:after="0" w:line="240" w:lineRule="auto"/>
        <w:jc w:val="center"/>
        <w:rPr>
          <w:rFonts w:ascii="Times New Roman" w:hAnsi="Times New Roman" w:cs="Times New Roman"/>
          <w:sz w:val="24"/>
          <w:szCs w:val="24"/>
        </w:rPr>
      </w:pPr>
      <w:r w:rsidRPr="00AC5750">
        <w:rPr>
          <w:rFonts w:ascii="Times New Roman" w:hAnsi="Times New Roman" w:cs="Times New Roman"/>
          <w:sz w:val="24"/>
          <w:szCs w:val="24"/>
        </w:rPr>
        <w:t>Mihaela</w:t>
      </w:r>
      <w:r w:rsidRPr="00AC5750">
        <w:rPr>
          <w:rFonts w:ascii="Times New Roman" w:hAnsi="Times New Roman" w:cs="Times New Roman"/>
          <w:b/>
          <w:sz w:val="24"/>
          <w:szCs w:val="24"/>
        </w:rPr>
        <w:t xml:space="preserve"> RÎȘNOVEANU</w:t>
      </w:r>
    </w:p>
    <w:p w:rsidR="00A853F3" w:rsidRPr="00AC5750" w:rsidRDefault="00A853F3" w:rsidP="00F96905">
      <w:pPr>
        <w:spacing w:after="0" w:line="240" w:lineRule="auto"/>
        <w:jc w:val="both"/>
        <w:rPr>
          <w:rStyle w:val="tal1"/>
          <w:rFonts w:ascii="Times New Roman" w:hAnsi="Times New Roman" w:cs="Times New Roman"/>
          <w:b/>
          <w:sz w:val="24"/>
          <w:szCs w:val="24"/>
        </w:rPr>
      </w:pPr>
    </w:p>
    <w:p w:rsidR="004A5394" w:rsidRPr="00AC5750" w:rsidRDefault="004A5394" w:rsidP="00F96905">
      <w:pPr>
        <w:spacing w:after="0" w:line="240" w:lineRule="auto"/>
        <w:jc w:val="center"/>
        <w:rPr>
          <w:rFonts w:ascii="Times New Roman" w:eastAsia="Calibri" w:hAnsi="Times New Roman" w:cs="Times New Roman"/>
          <w:b/>
          <w:bCs/>
          <w:caps/>
          <w:sz w:val="24"/>
          <w:szCs w:val="24"/>
        </w:rPr>
      </w:pPr>
    </w:p>
    <w:sectPr w:rsidR="004A5394" w:rsidRPr="00AC5750" w:rsidSect="0086209B">
      <w:pgSz w:w="11906" w:h="16838"/>
      <w:pgMar w:top="851"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UpR">
    <w:altName w:val="Times New Roman"/>
    <w:charset w:val="00"/>
    <w:family w:val="auto"/>
    <w:pitch w:val="variable"/>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normal text)">
    <w:altName w:val="Times New Roman"/>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StarSymbol">
    <w:altName w:val="Arial Unicode MS"/>
    <w:charset w:val="00"/>
    <w:family w:val="auto"/>
    <w:pitch w:val="default"/>
  </w:font>
  <w:font w:name="ArialMT">
    <w:charset w:val="00"/>
    <w:family w:val="swiss"/>
    <w:pitch w:val="variable"/>
  </w:font>
  <w:font w:name="Andalus">
    <w:altName w:val="Times New Roman"/>
    <w:panose1 w:val="02020603050405020304"/>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0B46A84"/>
    <w:lvl w:ilvl="0">
      <w:start w:val="1"/>
      <w:numFmt w:val="bullet"/>
      <w:pStyle w:val="Index3"/>
      <w:lvlText w:val=""/>
      <w:lvlJc w:val="left"/>
      <w:pPr>
        <w:tabs>
          <w:tab w:val="num" w:pos="1209"/>
        </w:tabs>
        <w:ind w:left="1209" w:hanging="360"/>
      </w:pPr>
      <w:rPr>
        <w:rFonts w:ascii="Symbol" w:hAnsi="Symbol" w:hint="default"/>
      </w:rPr>
    </w:lvl>
  </w:abstractNum>
  <w:abstractNum w:abstractNumId="1">
    <w:nsid w:val="FFFFFF89"/>
    <w:multiLevelType w:val="singleLevel"/>
    <w:tmpl w:val="2812C33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singleLevel"/>
    <w:tmpl w:val="00000004"/>
    <w:name w:val="WW8Num8"/>
    <w:lvl w:ilvl="0">
      <w:start w:val="2"/>
      <w:numFmt w:val="decimal"/>
      <w:lvlText w:val="%1."/>
      <w:lvlJc w:val="left"/>
      <w:pPr>
        <w:tabs>
          <w:tab w:val="num" w:pos="502"/>
        </w:tabs>
        <w:ind w:left="502" w:hanging="360"/>
      </w:pPr>
    </w:lvl>
  </w:abstractNum>
  <w:abstractNum w:abstractNumId="5">
    <w:nsid w:val="00000005"/>
    <w:multiLevelType w:val="multilevel"/>
    <w:tmpl w:val="00000005"/>
    <w:name w:val="WW8Num5"/>
    <w:lvl w:ilvl="0">
      <w:start w:val="1"/>
      <w:numFmt w:val="decimal"/>
      <w:lvlText w:val="%1."/>
      <w:lvlJc w:val="left"/>
      <w:pPr>
        <w:tabs>
          <w:tab w:val="num" w:pos="0"/>
        </w:tabs>
        <w:ind w:left="1212"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singleLevel"/>
    <w:tmpl w:val="00000006"/>
    <w:name w:val="WW8Num10"/>
    <w:lvl w:ilvl="0">
      <w:start w:val="1"/>
      <w:numFmt w:val="decimal"/>
      <w:lvlText w:val="%1."/>
      <w:lvlJc w:val="left"/>
      <w:pPr>
        <w:tabs>
          <w:tab w:val="num" w:pos="540"/>
        </w:tabs>
        <w:ind w:left="540" w:hanging="360"/>
      </w:pPr>
    </w:lvl>
  </w:abstractNum>
  <w:abstractNum w:abstractNumId="7">
    <w:nsid w:val="00000007"/>
    <w:multiLevelType w:val="singleLevel"/>
    <w:tmpl w:val="00000007"/>
    <w:name w:val="WW8Num12"/>
    <w:lvl w:ilvl="0">
      <w:start w:val="1"/>
      <w:numFmt w:val="lowerLetter"/>
      <w:lvlText w:val="%1)"/>
      <w:lvlJc w:val="left"/>
      <w:pPr>
        <w:tabs>
          <w:tab w:val="num" w:pos="360"/>
        </w:tabs>
        <w:ind w:left="360" w:hanging="360"/>
      </w:pPr>
    </w:lvl>
  </w:abstractNum>
  <w:abstractNum w:abstractNumId="8">
    <w:nsid w:val="00000008"/>
    <w:multiLevelType w:val="multilevel"/>
    <w:tmpl w:val="00000008"/>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9"/>
    <w:multiLevelType w:val="singleLevel"/>
    <w:tmpl w:val="00000009"/>
    <w:name w:val="WW8Num7"/>
    <w:lvl w:ilvl="0">
      <w:start w:val="1"/>
      <w:numFmt w:val="bullet"/>
      <w:lvlText w:val=""/>
      <w:lvlJc w:val="left"/>
      <w:pPr>
        <w:tabs>
          <w:tab w:val="num" w:pos="720"/>
        </w:tabs>
        <w:ind w:left="1080" w:hanging="360"/>
      </w:pPr>
      <w:rPr>
        <w:rFonts w:ascii="Symbol" w:hAnsi="Symbol" w:hint="default"/>
        <w:b/>
        <w:bCs w:val="0"/>
        <w:lang w:val="ro-RO"/>
      </w:rPr>
    </w:lvl>
  </w:abstractNum>
  <w:abstractNum w:abstractNumId="10">
    <w:nsid w:val="0000000A"/>
    <w:multiLevelType w:val="multilevel"/>
    <w:tmpl w:val="0000000A"/>
    <w:name w:val="WWNum11"/>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Times New Roman" w:hAnsi="Times New Roman" w:cs="Courier New"/>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0000000D"/>
    <w:multiLevelType w:val="multilevel"/>
    <w:tmpl w:val="0000000D"/>
    <w:name w:val="WWNum10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12">
    <w:nsid w:val="00000011"/>
    <w:multiLevelType w:val="multilevel"/>
    <w:tmpl w:val="00000011"/>
    <w:name w:val="WWNum105"/>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13">
    <w:nsid w:val="00000016"/>
    <w:multiLevelType w:val="multilevel"/>
    <w:tmpl w:val="00000016"/>
    <w:name w:val="WW8Num51"/>
    <w:lvl w:ilvl="0">
      <w:start w:val="1"/>
      <w:numFmt w:val="bullet"/>
      <w:lvlText w:val=""/>
      <w:lvlJc w:val="left"/>
      <w:pPr>
        <w:tabs>
          <w:tab w:val="num" w:pos="0"/>
        </w:tabs>
        <w:ind w:left="1440" w:hanging="360"/>
      </w:pPr>
      <w:rPr>
        <w:rFonts w:ascii="Symbol" w:hAnsi="Symbol" w:cs="TimesNewRoman"/>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TimesNewRoman"/>
      </w:rPr>
    </w:lvl>
    <w:lvl w:ilvl="3">
      <w:start w:val="1"/>
      <w:numFmt w:val="bullet"/>
      <w:lvlText w:val=""/>
      <w:lvlJc w:val="left"/>
      <w:pPr>
        <w:tabs>
          <w:tab w:val="num" w:pos="0"/>
        </w:tabs>
        <w:ind w:left="3600" w:hanging="360"/>
      </w:pPr>
      <w:rPr>
        <w:rFonts w:ascii="Symbol" w:hAnsi="Symbol" w:cs="TimesNewRoman"/>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TimesNewRoman"/>
      </w:rPr>
    </w:lvl>
    <w:lvl w:ilvl="6">
      <w:start w:val="1"/>
      <w:numFmt w:val="bullet"/>
      <w:lvlText w:val=""/>
      <w:lvlJc w:val="left"/>
      <w:pPr>
        <w:tabs>
          <w:tab w:val="num" w:pos="0"/>
        </w:tabs>
        <w:ind w:left="5760" w:hanging="360"/>
      </w:pPr>
      <w:rPr>
        <w:rFonts w:ascii="Symbol" w:hAnsi="Symbol" w:cs="TimesNewRoman"/>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TimesNewRoman"/>
      </w:rPr>
    </w:lvl>
  </w:abstractNum>
  <w:abstractNum w:abstractNumId="14">
    <w:nsid w:val="00000020"/>
    <w:multiLevelType w:val="singleLevel"/>
    <w:tmpl w:val="00000020"/>
    <w:name w:val="WW8Num77"/>
    <w:lvl w:ilvl="0">
      <w:start w:val="1"/>
      <w:numFmt w:val="bullet"/>
      <w:lvlText w:val=""/>
      <w:lvlJc w:val="left"/>
      <w:pPr>
        <w:tabs>
          <w:tab w:val="num" w:pos="720"/>
        </w:tabs>
        <w:ind w:left="720" w:hanging="360"/>
      </w:pPr>
      <w:rPr>
        <w:rFonts w:ascii="Symbol" w:hAnsi="Symbol"/>
      </w:rPr>
    </w:lvl>
  </w:abstractNum>
  <w:abstractNum w:abstractNumId="15">
    <w:nsid w:val="00000022"/>
    <w:multiLevelType w:val="multilevel"/>
    <w:tmpl w:val="00000022"/>
    <w:name w:val="WWNum37"/>
    <w:lvl w:ilvl="0">
      <w:start w:val="1"/>
      <w:numFmt w:val="bullet"/>
      <w:lvlText w:val="-"/>
      <w:lvlJc w:val="left"/>
      <w:pPr>
        <w:tabs>
          <w:tab w:val="num" w:pos="360"/>
        </w:tabs>
        <w:ind w:left="360" w:hanging="360"/>
      </w:pPr>
      <w:rPr>
        <w:rFonts w:ascii="Times New Roman" w:hAnsi="Times New Roman"/>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cs="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cs="Courier New"/>
      </w:rPr>
    </w:lvl>
    <w:lvl w:ilvl="8">
      <w:start w:val="1"/>
      <w:numFmt w:val="bullet"/>
      <w:lvlText w:val=""/>
      <w:lvlJc w:val="left"/>
      <w:pPr>
        <w:tabs>
          <w:tab w:val="num" w:pos="5760"/>
        </w:tabs>
        <w:ind w:left="5760" w:hanging="360"/>
      </w:pPr>
      <w:rPr>
        <w:rFonts w:ascii="Wingdings" w:hAnsi="Wingdings"/>
      </w:rPr>
    </w:lvl>
  </w:abstractNum>
  <w:abstractNum w:abstractNumId="16">
    <w:nsid w:val="000738B2"/>
    <w:multiLevelType w:val="hybridMultilevel"/>
    <w:tmpl w:val="CC902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1B519F4"/>
    <w:multiLevelType w:val="hybridMultilevel"/>
    <w:tmpl w:val="F8D214D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020E0474"/>
    <w:multiLevelType w:val="hybridMultilevel"/>
    <w:tmpl w:val="5022B864"/>
    <w:lvl w:ilvl="0" w:tplc="E90892F6">
      <w:start w:val="1"/>
      <w:numFmt w:val="bullet"/>
      <w:lvlText w:val="-"/>
      <w:lvlJc w:val="left"/>
      <w:pPr>
        <w:ind w:left="720" w:hanging="360"/>
      </w:pPr>
      <w:rPr>
        <w:rFonts w:ascii="Times New Roman" w:eastAsia="Calibr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27E5BEA"/>
    <w:multiLevelType w:val="hybridMultilevel"/>
    <w:tmpl w:val="C740921C"/>
    <w:lvl w:ilvl="0" w:tplc="C8FA9FC6">
      <w:numFmt w:val="bullet"/>
      <w:lvlText w:val="-"/>
      <w:lvlJc w:val="left"/>
      <w:pPr>
        <w:ind w:left="720" w:hanging="360"/>
      </w:pPr>
      <w:rPr>
        <w:rFonts w:ascii="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043A56B5"/>
    <w:multiLevelType w:val="hybridMultilevel"/>
    <w:tmpl w:val="38BCF8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04432C51"/>
    <w:multiLevelType w:val="hybridMultilevel"/>
    <w:tmpl w:val="8B40A18A"/>
    <w:lvl w:ilvl="0" w:tplc="ECA28E10">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04990928"/>
    <w:multiLevelType w:val="hybridMultilevel"/>
    <w:tmpl w:val="016E2504"/>
    <w:lvl w:ilvl="0" w:tplc="C9EE3E5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050129E2"/>
    <w:multiLevelType w:val="hybridMultilevel"/>
    <w:tmpl w:val="C7B603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06E0744A"/>
    <w:multiLevelType w:val="hybridMultilevel"/>
    <w:tmpl w:val="3D3808BA"/>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0843136A"/>
    <w:multiLevelType w:val="hybridMultilevel"/>
    <w:tmpl w:val="44F61AF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084C07E1"/>
    <w:multiLevelType w:val="hybridMultilevel"/>
    <w:tmpl w:val="CD745B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086F440B"/>
    <w:multiLevelType w:val="hybridMultilevel"/>
    <w:tmpl w:val="49B877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08931551"/>
    <w:multiLevelType w:val="hybridMultilevel"/>
    <w:tmpl w:val="EA8EF3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08B53C24"/>
    <w:multiLevelType w:val="hybridMultilevel"/>
    <w:tmpl w:val="BEEAB1C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08EC7C72"/>
    <w:multiLevelType w:val="hybridMultilevel"/>
    <w:tmpl w:val="0E9E0A96"/>
    <w:lvl w:ilvl="0" w:tplc="FFFFFFFF">
      <w:start w:val="1"/>
      <w:numFmt w:val="bullet"/>
      <w:pStyle w:val="Bulet"/>
      <w:lvlText w:val=""/>
      <w:lvlJc w:val="left"/>
      <w:pPr>
        <w:tabs>
          <w:tab w:val="num" w:pos="1174"/>
        </w:tabs>
        <w:ind w:left="1174" w:hanging="454"/>
      </w:pPr>
      <w:rPr>
        <w:rFonts w:ascii="Wingdings" w:hAnsi="Wingdings" w:hint="default"/>
        <w:color w:val="auto"/>
        <w:sz w:val="16"/>
      </w:rPr>
    </w:lvl>
    <w:lvl w:ilvl="1" w:tplc="FFFFFFFF">
      <w:start w:val="1"/>
      <w:numFmt w:val="bullet"/>
      <w:lvlText w:val="o"/>
      <w:lvlJc w:val="left"/>
      <w:pPr>
        <w:tabs>
          <w:tab w:val="num" w:pos="856"/>
        </w:tabs>
        <w:ind w:left="856" w:hanging="360"/>
      </w:pPr>
      <w:rPr>
        <w:rFonts w:ascii="Courier New" w:hAnsi="Courier New" w:cs="Courier New" w:hint="default"/>
      </w:rPr>
    </w:lvl>
    <w:lvl w:ilvl="2" w:tplc="FFFFFFFF">
      <w:start w:val="1"/>
      <w:numFmt w:val="bullet"/>
      <w:lvlText w:val=""/>
      <w:lvlJc w:val="left"/>
      <w:pPr>
        <w:tabs>
          <w:tab w:val="num" w:pos="1576"/>
        </w:tabs>
        <w:ind w:left="1576" w:hanging="360"/>
      </w:pPr>
      <w:rPr>
        <w:rFonts w:ascii="Wingdings" w:hAnsi="Wingdings" w:hint="default"/>
      </w:rPr>
    </w:lvl>
    <w:lvl w:ilvl="3" w:tplc="FFFFFFFF">
      <w:start w:val="1"/>
      <w:numFmt w:val="bullet"/>
      <w:lvlText w:val=""/>
      <w:lvlJc w:val="left"/>
      <w:pPr>
        <w:tabs>
          <w:tab w:val="num" w:pos="2296"/>
        </w:tabs>
        <w:ind w:left="2296" w:hanging="360"/>
      </w:pPr>
      <w:rPr>
        <w:rFonts w:ascii="Symbol" w:hAnsi="Symbol" w:hint="default"/>
      </w:rPr>
    </w:lvl>
    <w:lvl w:ilvl="4" w:tplc="FFFFFFFF" w:tentative="1">
      <w:start w:val="1"/>
      <w:numFmt w:val="bullet"/>
      <w:lvlText w:val="o"/>
      <w:lvlJc w:val="left"/>
      <w:pPr>
        <w:tabs>
          <w:tab w:val="num" w:pos="3016"/>
        </w:tabs>
        <w:ind w:left="3016" w:hanging="360"/>
      </w:pPr>
      <w:rPr>
        <w:rFonts w:ascii="Courier New" w:hAnsi="Courier New" w:cs="Courier New" w:hint="default"/>
      </w:rPr>
    </w:lvl>
    <w:lvl w:ilvl="5" w:tplc="FFFFFFFF" w:tentative="1">
      <w:start w:val="1"/>
      <w:numFmt w:val="bullet"/>
      <w:lvlText w:val=""/>
      <w:lvlJc w:val="left"/>
      <w:pPr>
        <w:tabs>
          <w:tab w:val="num" w:pos="3736"/>
        </w:tabs>
        <w:ind w:left="3736" w:hanging="360"/>
      </w:pPr>
      <w:rPr>
        <w:rFonts w:ascii="Wingdings" w:hAnsi="Wingdings" w:hint="default"/>
      </w:rPr>
    </w:lvl>
    <w:lvl w:ilvl="6" w:tplc="FFFFFFFF" w:tentative="1">
      <w:start w:val="1"/>
      <w:numFmt w:val="bullet"/>
      <w:lvlText w:val=""/>
      <w:lvlJc w:val="left"/>
      <w:pPr>
        <w:tabs>
          <w:tab w:val="num" w:pos="4456"/>
        </w:tabs>
        <w:ind w:left="4456" w:hanging="360"/>
      </w:pPr>
      <w:rPr>
        <w:rFonts w:ascii="Symbol" w:hAnsi="Symbol" w:hint="default"/>
      </w:rPr>
    </w:lvl>
    <w:lvl w:ilvl="7" w:tplc="FFFFFFFF" w:tentative="1">
      <w:start w:val="1"/>
      <w:numFmt w:val="bullet"/>
      <w:lvlText w:val="o"/>
      <w:lvlJc w:val="left"/>
      <w:pPr>
        <w:tabs>
          <w:tab w:val="num" w:pos="5176"/>
        </w:tabs>
        <w:ind w:left="5176" w:hanging="360"/>
      </w:pPr>
      <w:rPr>
        <w:rFonts w:ascii="Courier New" w:hAnsi="Courier New" w:cs="Courier New" w:hint="default"/>
      </w:rPr>
    </w:lvl>
    <w:lvl w:ilvl="8" w:tplc="FFFFFFFF" w:tentative="1">
      <w:start w:val="1"/>
      <w:numFmt w:val="bullet"/>
      <w:lvlText w:val=""/>
      <w:lvlJc w:val="left"/>
      <w:pPr>
        <w:tabs>
          <w:tab w:val="num" w:pos="5896"/>
        </w:tabs>
        <w:ind w:left="5896" w:hanging="360"/>
      </w:pPr>
      <w:rPr>
        <w:rFonts w:ascii="Wingdings" w:hAnsi="Wingdings" w:hint="default"/>
      </w:rPr>
    </w:lvl>
  </w:abstractNum>
  <w:abstractNum w:abstractNumId="31">
    <w:nsid w:val="08F25260"/>
    <w:multiLevelType w:val="hybridMultilevel"/>
    <w:tmpl w:val="C73E40F4"/>
    <w:lvl w:ilvl="0" w:tplc="0AC69918">
      <w:start w:val="2"/>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B5A2389"/>
    <w:multiLevelType w:val="hybridMultilevel"/>
    <w:tmpl w:val="CC8EE5C2"/>
    <w:lvl w:ilvl="0" w:tplc="04180001">
      <w:start w:val="1"/>
      <w:numFmt w:val="bullet"/>
      <w:lvlText w:val="o"/>
      <w:lvlJc w:val="left"/>
      <w:pPr>
        <w:ind w:left="720" w:hanging="360"/>
      </w:pPr>
      <w:rPr>
        <w:rFonts w:ascii="Courier New" w:hAnsi="Courier New" w:cs="Courier New" w:hint="default"/>
        <w:lang w:val="it-I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0BF5629F"/>
    <w:multiLevelType w:val="hybridMultilevel"/>
    <w:tmpl w:val="93083B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0CD31E69"/>
    <w:multiLevelType w:val="hybridMultilevel"/>
    <w:tmpl w:val="A53EB7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0D3907A2"/>
    <w:multiLevelType w:val="hybridMultilevel"/>
    <w:tmpl w:val="A9F2576C"/>
    <w:lvl w:ilvl="0" w:tplc="04180003">
      <w:start w:val="1"/>
      <w:numFmt w:val="bullet"/>
      <w:lvlText w:val="o"/>
      <w:lvlJc w:val="left"/>
      <w:pPr>
        <w:ind w:left="720" w:hanging="360"/>
      </w:pPr>
      <w:rPr>
        <w:rFonts w:ascii="Courier New" w:hAnsi="Courier New" w:cs="Courier New" w:hint="default"/>
        <w:lang w:val="it-I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0D506223"/>
    <w:multiLevelType w:val="hybridMultilevel"/>
    <w:tmpl w:val="5BC60CA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0E0E5482"/>
    <w:multiLevelType w:val="hybridMultilevel"/>
    <w:tmpl w:val="681A34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0E771A47"/>
    <w:multiLevelType w:val="hybridMultilevel"/>
    <w:tmpl w:val="E7683BDA"/>
    <w:lvl w:ilvl="0" w:tplc="FC4470F8">
      <w:start w:val="1"/>
      <w:numFmt w:val="upperRoman"/>
      <w:lvlText w:val="%1."/>
      <w:lvlJc w:val="left"/>
      <w:pPr>
        <w:tabs>
          <w:tab w:val="num" w:pos="1620"/>
        </w:tabs>
        <w:ind w:left="1620" w:hanging="720"/>
      </w:pPr>
      <w:rPr>
        <w:rFonts w:hint="default"/>
      </w:rPr>
    </w:lvl>
    <w:lvl w:ilvl="1" w:tplc="A76A2A48">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0F3756EB"/>
    <w:multiLevelType w:val="hybridMultilevel"/>
    <w:tmpl w:val="90708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FBC63DE"/>
    <w:multiLevelType w:val="hybridMultilevel"/>
    <w:tmpl w:val="C11CC10A"/>
    <w:lvl w:ilvl="0" w:tplc="0418000B">
      <w:start w:val="1"/>
      <w:numFmt w:val="bullet"/>
      <w:lvlText w:val=""/>
      <w:lvlJc w:val="left"/>
      <w:pPr>
        <w:tabs>
          <w:tab w:val="num" w:pos="470"/>
        </w:tabs>
        <w:ind w:left="47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0844E40"/>
    <w:multiLevelType w:val="hybridMultilevel"/>
    <w:tmpl w:val="81A05A2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2">
    <w:nsid w:val="11900219"/>
    <w:multiLevelType w:val="hybridMultilevel"/>
    <w:tmpl w:val="20B2A074"/>
    <w:lvl w:ilvl="0" w:tplc="5110367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3">
    <w:nsid w:val="12F32118"/>
    <w:multiLevelType w:val="hybridMultilevel"/>
    <w:tmpl w:val="571EA7FE"/>
    <w:lvl w:ilvl="0" w:tplc="4B380FA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133052F7"/>
    <w:multiLevelType w:val="hybridMultilevel"/>
    <w:tmpl w:val="467A4486"/>
    <w:lvl w:ilvl="0" w:tplc="D51E7C2E">
      <w:numFmt w:val="bullet"/>
      <w:pStyle w:val="bulet1"/>
      <w:lvlText w:val="·"/>
      <w:lvlJc w:val="left"/>
      <w:pPr>
        <w:tabs>
          <w:tab w:val="num" w:pos="567"/>
        </w:tabs>
        <w:ind w:left="567" w:firstLine="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3AB496C"/>
    <w:multiLevelType w:val="hybridMultilevel"/>
    <w:tmpl w:val="157C7CDE"/>
    <w:lvl w:ilvl="0" w:tplc="EC726CCA">
      <w:numFmt w:val="bullet"/>
      <w:lvlText w:val="-"/>
      <w:lvlJc w:val="left"/>
      <w:pPr>
        <w:ind w:left="720" w:hanging="360"/>
      </w:pPr>
      <w:rPr>
        <w:rFonts w:ascii="Times New Roman" w:hAnsi="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13E278EF"/>
    <w:multiLevelType w:val="hybridMultilevel"/>
    <w:tmpl w:val="5E34702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16DF0EA5"/>
    <w:multiLevelType w:val="hybridMultilevel"/>
    <w:tmpl w:val="E894F68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nsid w:val="17567AA7"/>
    <w:multiLevelType w:val="hybridMultilevel"/>
    <w:tmpl w:val="F91C3E6C"/>
    <w:lvl w:ilvl="0" w:tplc="7AB6FC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791383A"/>
    <w:multiLevelType w:val="hybridMultilevel"/>
    <w:tmpl w:val="877878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18066445"/>
    <w:multiLevelType w:val="hybridMultilevel"/>
    <w:tmpl w:val="E89689E2"/>
    <w:lvl w:ilvl="0" w:tplc="0418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nsid w:val="1825082F"/>
    <w:multiLevelType w:val="hybridMultilevel"/>
    <w:tmpl w:val="57A0F992"/>
    <w:lvl w:ilvl="0" w:tplc="FFFFFFFF">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2">
    <w:nsid w:val="189D7FF7"/>
    <w:multiLevelType w:val="hybridMultilevel"/>
    <w:tmpl w:val="3280CAA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nsid w:val="190103AD"/>
    <w:multiLevelType w:val="hybridMultilevel"/>
    <w:tmpl w:val="77B830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nsid w:val="19FC0EA0"/>
    <w:multiLevelType w:val="hybridMultilevel"/>
    <w:tmpl w:val="7AD23E82"/>
    <w:lvl w:ilvl="0" w:tplc="A68CD2EE">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1C496180"/>
    <w:multiLevelType w:val="hybridMultilevel"/>
    <w:tmpl w:val="68701B22"/>
    <w:lvl w:ilvl="0" w:tplc="0AC69918">
      <w:start w:val="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nsid w:val="1C8439B3"/>
    <w:multiLevelType w:val="hybridMultilevel"/>
    <w:tmpl w:val="DD2A3C3A"/>
    <w:lvl w:ilvl="0" w:tplc="F4B4471E">
      <w:start w:val="1"/>
      <w:numFmt w:val="bullet"/>
      <w:pStyle w:val="Lista"/>
      <w:lvlText w:val=""/>
      <w:lvlJc w:val="left"/>
      <w:pPr>
        <w:ind w:left="754" w:hanging="360"/>
      </w:pPr>
      <w:rPr>
        <w:rFonts w:ascii="Symbol" w:hAnsi="Symbol" w:hint="default"/>
      </w:rPr>
    </w:lvl>
    <w:lvl w:ilvl="1" w:tplc="04180003" w:tentative="1">
      <w:start w:val="1"/>
      <w:numFmt w:val="bullet"/>
      <w:lvlText w:val="o"/>
      <w:lvlJc w:val="left"/>
      <w:pPr>
        <w:ind w:left="1474" w:hanging="360"/>
      </w:pPr>
      <w:rPr>
        <w:rFonts w:ascii="Courier New" w:hAnsi="Courier New" w:cs="Courier New" w:hint="default"/>
      </w:rPr>
    </w:lvl>
    <w:lvl w:ilvl="2" w:tplc="04180005" w:tentative="1">
      <w:start w:val="1"/>
      <w:numFmt w:val="bullet"/>
      <w:lvlText w:val=""/>
      <w:lvlJc w:val="left"/>
      <w:pPr>
        <w:ind w:left="2194" w:hanging="360"/>
      </w:pPr>
      <w:rPr>
        <w:rFonts w:ascii="Wingdings" w:hAnsi="Wingdings" w:hint="default"/>
      </w:rPr>
    </w:lvl>
    <w:lvl w:ilvl="3" w:tplc="04180001" w:tentative="1">
      <w:start w:val="1"/>
      <w:numFmt w:val="bullet"/>
      <w:lvlText w:val=""/>
      <w:lvlJc w:val="left"/>
      <w:pPr>
        <w:ind w:left="2914" w:hanging="360"/>
      </w:pPr>
      <w:rPr>
        <w:rFonts w:ascii="Symbol" w:hAnsi="Symbol" w:hint="default"/>
      </w:rPr>
    </w:lvl>
    <w:lvl w:ilvl="4" w:tplc="04180003" w:tentative="1">
      <w:start w:val="1"/>
      <w:numFmt w:val="bullet"/>
      <w:lvlText w:val="o"/>
      <w:lvlJc w:val="left"/>
      <w:pPr>
        <w:ind w:left="3634" w:hanging="360"/>
      </w:pPr>
      <w:rPr>
        <w:rFonts w:ascii="Courier New" w:hAnsi="Courier New" w:cs="Courier New" w:hint="default"/>
      </w:rPr>
    </w:lvl>
    <w:lvl w:ilvl="5" w:tplc="04180005" w:tentative="1">
      <w:start w:val="1"/>
      <w:numFmt w:val="bullet"/>
      <w:lvlText w:val=""/>
      <w:lvlJc w:val="left"/>
      <w:pPr>
        <w:ind w:left="4354" w:hanging="360"/>
      </w:pPr>
      <w:rPr>
        <w:rFonts w:ascii="Wingdings" w:hAnsi="Wingdings" w:hint="default"/>
      </w:rPr>
    </w:lvl>
    <w:lvl w:ilvl="6" w:tplc="04180001" w:tentative="1">
      <w:start w:val="1"/>
      <w:numFmt w:val="bullet"/>
      <w:lvlText w:val=""/>
      <w:lvlJc w:val="left"/>
      <w:pPr>
        <w:ind w:left="5074" w:hanging="360"/>
      </w:pPr>
      <w:rPr>
        <w:rFonts w:ascii="Symbol" w:hAnsi="Symbol" w:hint="default"/>
      </w:rPr>
    </w:lvl>
    <w:lvl w:ilvl="7" w:tplc="04180003" w:tentative="1">
      <w:start w:val="1"/>
      <w:numFmt w:val="bullet"/>
      <w:lvlText w:val="o"/>
      <w:lvlJc w:val="left"/>
      <w:pPr>
        <w:ind w:left="5794" w:hanging="360"/>
      </w:pPr>
      <w:rPr>
        <w:rFonts w:ascii="Courier New" w:hAnsi="Courier New" w:cs="Courier New" w:hint="default"/>
      </w:rPr>
    </w:lvl>
    <w:lvl w:ilvl="8" w:tplc="04180005" w:tentative="1">
      <w:start w:val="1"/>
      <w:numFmt w:val="bullet"/>
      <w:lvlText w:val=""/>
      <w:lvlJc w:val="left"/>
      <w:pPr>
        <w:ind w:left="6514" w:hanging="360"/>
      </w:pPr>
      <w:rPr>
        <w:rFonts w:ascii="Wingdings" w:hAnsi="Wingdings" w:hint="default"/>
      </w:rPr>
    </w:lvl>
  </w:abstractNum>
  <w:abstractNum w:abstractNumId="57">
    <w:nsid w:val="1CFB7051"/>
    <w:multiLevelType w:val="hybridMultilevel"/>
    <w:tmpl w:val="6C70A4C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nsid w:val="1D8E1797"/>
    <w:multiLevelType w:val="hybridMultilevel"/>
    <w:tmpl w:val="809EA4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1DA75256"/>
    <w:multiLevelType w:val="hybridMultilevel"/>
    <w:tmpl w:val="E7D8D45E"/>
    <w:lvl w:ilvl="0" w:tplc="E8689E64">
      <w:start w:val="1"/>
      <w:numFmt w:val="bullet"/>
      <w:lvlText w:val="-"/>
      <w:lvlJc w:val="left"/>
      <w:pPr>
        <w:ind w:left="720" w:hanging="360"/>
      </w:pPr>
      <w:rPr>
        <w:sz w:val="16"/>
        <w:szCs w:val="16"/>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0">
    <w:nsid w:val="1E13000B"/>
    <w:multiLevelType w:val="hybridMultilevel"/>
    <w:tmpl w:val="7096CA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E987170"/>
    <w:multiLevelType w:val="hybridMultilevel"/>
    <w:tmpl w:val="D7403FF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nsid w:val="1FE4139D"/>
    <w:multiLevelType w:val="hybridMultilevel"/>
    <w:tmpl w:val="4EAC8C46"/>
    <w:lvl w:ilvl="0" w:tplc="56B6DB58">
      <w:start w:val="1"/>
      <w:numFmt w:val="bullet"/>
      <w:lvlText w:val="-"/>
      <w:lvlJc w:val="left"/>
      <w:pPr>
        <w:ind w:left="720" w:hanging="360"/>
      </w:pPr>
      <w:rPr>
        <w:rFonts w:ascii="Arial" w:eastAsia="Times New Roman" w:hAnsi="Arial" w:cs="Arial"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nsid w:val="202735A2"/>
    <w:multiLevelType w:val="hybridMultilevel"/>
    <w:tmpl w:val="7EE0CBA2"/>
    <w:lvl w:ilvl="0" w:tplc="EF3ED7B2">
      <w:start w:val="6"/>
      <w:numFmt w:val="bullet"/>
      <w:lvlText w:val="-"/>
      <w:lvlJc w:val="left"/>
      <w:pPr>
        <w:tabs>
          <w:tab w:val="num" w:pos="900"/>
        </w:tabs>
        <w:ind w:left="90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nsid w:val="20D709FA"/>
    <w:multiLevelType w:val="hybridMultilevel"/>
    <w:tmpl w:val="BD66616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5">
    <w:nsid w:val="21F86A88"/>
    <w:multiLevelType w:val="hybridMultilevel"/>
    <w:tmpl w:val="5DCE03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nsid w:val="224451CD"/>
    <w:multiLevelType w:val="hybridMultilevel"/>
    <w:tmpl w:val="94ECA94A"/>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nsid w:val="23215965"/>
    <w:multiLevelType w:val="hybridMultilevel"/>
    <w:tmpl w:val="5C80F00E"/>
    <w:lvl w:ilvl="0" w:tplc="DFBCCBB8">
      <w:start w:val="1"/>
      <w:numFmt w:val="bullet"/>
      <w:lvlText w:val=""/>
      <w:lvlJc w:val="left"/>
      <w:pPr>
        <w:tabs>
          <w:tab w:val="num" w:pos="360"/>
        </w:tabs>
        <w:ind w:left="360" w:hanging="360"/>
      </w:pPr>
      <w:rPr>
        <w:rFonts w:ascii="Wingdings" w:hAnsi="Wingdings"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2349685D"/>
    <w:multiLevelType w:val="hybridMultilevel"/>
    <w:tmpl w:val="0F1C0A2A"/>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nsid w:val="23DF626A"/>
    <w:multiLevelType w:val="hybridMultilevel"/>
    <w:tmpl w:val="910AC362"/>
    <w:lvl w:ilvl="0" w:tplc="0409000B">
      <w:start w:val="1"/>
      <w:numFmt w:val="bullet"/>
      <w:lvlText w:val="o"/>
      <w:lvlJc w:val="left"/>
      <w:pPr>
        <w:ind w:left="720" w:hanging="360"/>
      </w:pPr>
      <w:rPr>
        <w:rFonts w:ascii="Courier New" w:hAnsi="Courier New" w:cs="Courier New" w:hint="default"/>
        <w:lang w:val="it-I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0">
    <w:nsid w:val="257A03F0"/>
    <w:multiLevelType w:val="hybridMultilevel"/>
    <w:tmpl w:val="A1802F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nsid w:val="28853A52"/>
    <w:multiLevelType w:val="hybridMultilevel"/>
    <w:tmpl w:val="2506B62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nsid w:val="2A634CA0"/>
    <w:multiLevelType w:val="hybridMultilevel"/>
    <w:tmpl w:val="DA0807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nsid w:val="2B40642F"/>
    <w:multiLevelType w:val="hybridMultilevel"/>
    <w:tmpl w:val="4F0C1420"/>
    <w:lvl w:ilvl="0" w:tplc="7B3E7606">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2B470688"/>
    <w:multiLevelType w:val="hybridMultilevel"/>
    <w:tmpl w:val="24320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B53376F"/>
    <w:multiLevelType w:val="hybridMultilevel"/>
    <w:tmpl w:val="C10EE4F8"/>
    <w:lvl w:ilvl="0" w:tplc="9BB87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C317EB2"/>
    <w:multiLevelType w:val="hybridMultilevel"/>
    <w:tmpl w:val="8A38F4B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2C393746"/>
    <w:multiLevelType w:val="hybridMultilevel"/>
    <w:tmpl w:val="4B9AD6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nsid w:val="2C5A2703"/>
    <w:multiLevelType w:val="hybridMultilevel"/>
    <w:tmpl w:val="B8CE3C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nsid w:val="2C921322"/>
    <w:multiLevelType w:val="hybridMultilevel"/>
    <w:tmpl w:val="4DDED25E"/>
    <w:lvl w:ilvl="0" w:tplc="0418000D">
      <w:start w:val="1"/>
      <w:numFmt w:val="bullet"/>
      <w:lvlText w:val=""/>
      <w:lvlJc w:val="left"/>
      <w:pPr>
        <w:ind w:left="1275" w:hanging="360"/>
      </w:pPr>
      <w:rPr>
        <w:rFonts w:ascii="Wingdings" w:hAnsi="Wingdings" w:hint="default"/>
      </w:rPr>
    </w:lvl>
    <w:lvl w:ilvl="1" w:tplc="04180003" w:tentative="1">
      <w:start w:val="1"/>
      <w:numFmt w:val="bullet"/>
      <w:lvlText w:val="o"/>
      <w:lvlJc w:val="left"/>
      <w:pPr>
        <w:ind w:left="1995" w:hanging="360"/>
      </w:pPr>
      <w:rPr>
        <w:rFonts w:ascii="Courier New" w:hAnsi="Courier New" w:cs="Courier New" w:hint="default"/>
      </w:rPr>
    </w:lvl>
    <w:lvl w:ilvl="2" w:tplc="04180005" w:tentative="1">
      <w:start w:val="1"/>
      <w:numFmt w:val="bullet"/>
      <w:lvlText w:val=""/>
      <w:lvlJc w:val="left"/>
      <w:pPr>
        <w:ind w:left="2715" w:hanging="360"/>
      </w:pPr>
      <w:rPr>
        <w:rFonts w:ascii="Wingdings" w:hAnsi="Wingdings" w:hint="default"/>
      </w:rPr>
    </w:lvl>
    <w:lvl w:ilvl="3" w:tplc="04180001" w:tentative="1">
      <w:start w:val="1"/>
      <w:numFmt w:val="bullet"/>
      <w:lvlText w:val=""/>
      <w:lvlJc w:val="left"/>
      <w:pPr>
        <w:ind w:left="3435" w:hanging="360"/>
      </w:pPr>
      <w:rPr>
        <w:rFonts w:ascii="Symbol" w:hAnsi="Symbol" w:hint="default"/>
      </w:rPr>
    </w:lvl>
    <w:lvl w:ilvl="4" w:tplc="04180003" w:tentative="1">
      <w:start w:val="1"/>
      <w:numFmt w:val="bullet"/>
      <w:lvlText w:val="o"/>
      <w:lvlJc w:val="left"/>
      <w:pPr>
        <w:ind w:left="4155" w:hanging="360"/>
      </w:pPr>
      <w:rPr>
        <w:rFonts w:ascii="Courier New" w:hAnsi="Courier New" w:cs="Courier New" w:hint="default"/>
      </w:rPr>
    </w:lvl>
    <w:lvl w:ilvl="5" w:tplc="04180005" w:tentative="1">
      <w:start w:val="1"/>
      <w:numFmt w:val="bullet"/>
      <w:lvlText w:val=""/>
      <w:lvlJc w:val="left"/>
      <w:pPr>
        <w:ind w:left="4875" w:hanging="360"/>
      </w:pPr>
      <w:rPr>
        <w:rFonts w:ascii="Wingdings" w:hAnsi="Wingdings" w:hint="default"/>
      </w:rPr>
    </w:lvl>
    <w:lvl w:ilvl="6" w:tplc="04180001" w:tentative="1">
      <w:start w:val="1"/>
      <w:numFmt w:val="bullet"/>
      <w:lvlText w:val=""/>
      <w:lvlJc w:val="left"/>
      <w:pPr>
        <w:ind w:left="5595" w:hanging="360"/>
      </w:pPr>
      <w:rPr>
        <w:rFonts w:ascii="Symbol" w:hAnsi="Symbol" w:hint="default"/>
      </w:rPr>
    </w:lvl>
    <w:lvl w:ilvl="7" w:tplc="04180003" w:tentative="1">
      <w:start w:val="1"/>
      <w:numFmt w:val="bullet"/>
      <w:lvlText w:val="o"/>
      <w:lvlJc w:val="left"/>
      <w:pPr>
        <w:ind w:left="6315" w:hanging="360"/>
      </w:pPr>
      <w:rPr>
        <w:rFonts w:ascii="Courier New" w:hAnsi="Courier New" w:cs="Courier New" w:hint="default"/>
      </w:rPr>
    </w:lvl>
    <w:lvl w:ilvl="8" w:tplc="04180005" w:tentative="1">
      <w:start w:val="1"/>
      <w:numFmt w:val="bullet"/>
      <w:lvlText w:val=""/>
      <w:lvlJc w:val="left"/>
      <w:pPr>
        <w:ind w:left="7035" w:hanging="360"/>
      </w:pPr>
      <w:rPr>
        <w:rFonts w:ascii="Wingdings" w:hAnsi="Wingdings" w:hint="default"/>
      </w:rPr>
    </w:lvl>
  </w:abstractNum>
  <w:abstractNum w:abstractNumId="80">
    <w:nsid w:val="2C9A4723"/>
    <w:multiLevelType w:val="hybridMultilevel"/>
    <w:tmpl w:val="8AB6E732"/>
    <w:lvl w:ilvl="0" w:tplc="0418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nsid w:val="2D085373"/>
    <w:multiLevelType w:val="hybridMultilevel"/>
    <w:tmpl w:val="BE5A2B76"/>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nsid w:val="2E0069E7"/>
    <w:multiLevelType w:val="hybridMultilevel"/>
    <w:tmpl w:val="867229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3">
    <w:nsid w:val="2F6205D8"/>
    <w:multiLevelType w:val="hybridMultilevel"/>
    <w:tmpl w:val="9E92B742"/>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4">
    <w:nsid w:val="30141E3A"/>
    <w:multiLevelType w:val="hybridMultilevel"/>
    <w:tmpl w:val="8AF2D32C"/>
    <w:lvl w:ilvl="0" w:tplc="0409000B">
      <w:start w:val="1"/>
      <w:numFmt w:val="bullet"/>
      <w:lvlText w:val=""/>
      <w:lvlJc w:val="left"/>
      <w:pPr>
        <w:ind w:left="720" w:hanging="360"/>
      </w:pPr>
      <w:rPr>
        <w:rFonts w:ascii="Wingdings" w:hAnsi="Wingdings" w:hint="default"/>
      </w:rPr>
    </w:lvl>
    <w:lvl w:ilvl="1" w:tplc="B010CA34" w:tentative="1">
      <w:start w:val="1"/>
      <w:numFmt w:val="bullet"/>
      <w:lvlText w:val="o"/>
      <w:lvlJc w:val="left"/>
      <w:pPr>
        <w:ind w:left="1440" w:hanging="360"/>
      </w:pPr>
      <w:rPr>
        <w:rFonts w:ascii="Courier New" w:hAnsi="Courier New" w:hint="default"/>
      </w:rPr>
    </w:lvl>
    <w:lvl w:ilvl="2" w:tplc="B5785442" w:tentative="1">
      <w:start w:val="1"/>
      <w:numFmt w:val="bullet"/>
      <w:lvlText w:val=""/>
      <w:lvlJc w:val="left"/>
      <w:pPr>
        <w:ind w:left="2160" w:hanging="360"/>
      </w:pPr>
      <w:rPr>
        <w:rFonts w:ascii="Wingdings" w:hAnsi="Wingdings" w:hint="default"/>
      </w:rPr>
    </w:lvl>
    <w:lvl w:ilvl="3" w:tplc="F15A96DE" w:tentative="1">
      <w:start w:val="1"/>
      <w:numFmt w:val="bullet"/>
      <w:lvlText w:val=""/>
      <w:lvlJc w:val="left"/>
      <w:pPr>
        <w:ind w:left="2880" w:hanging="360"/>
      </w:pPr>
      <w:rPr>
        <w:rFonts w:ascii="Symbol" w:hAnsi="Symbol" w:hint="default"/>
      </w:rPr>
    </w:lvl>
    <w:lvl w:ilvl="4" w:tplc="47004E90" w:tentative="1">
      <w:start w:val="1"/>
      <w:numFmt w:val="bullet"/>
      <w:lvlText w:val="o"/>
      <w:lvlJc w:val="left"/>
      <w:pPr>
        <w:ind w:left="3600" w:hanging="360"/>
      </w:pPr>
      <w:rPr>
        <w:rFonts w:ascii="Courier New" w:hAnsi="Courier New" w:hint="default"/>
      </w:rPr>
    </w:lvl>
    <w:lvl w:ilvl="5" w:tplc="5DE0E5C0" w:tentative="1">
      <w:start w:val="1"/>
      <w:numFmt w:val="bullet"/>
      <w:lvlText w:val=""/>
      <w:lvlJc w:val="left"/>
      <w:pPr>
        <w:ind w:left="4320" w:hanging="360"/>
      </w:pPr>
      <w:rPr>
        <w:rFonts w:ascii="Wingdings" w:hAnsi="Wingdings" w:hint="default"/>
      </w:rPr>
    </w:lvl>
    <w:lvl w:ilvl="6" w:tplc="A2F08174" w:tentative="1">
      <w:start w:val="1"/>
      <w:numFmt w:val="bullet"/>
      <w:lvlText w:val=""/>
      <w:lvlJc w:val="left"/>
      <w:pPr>
        <w:ind w:left="5040" w:hanging="360"/>
      </w:pPr>
      <w:rPr>
        <w:rFonts w:ascii="Symbol" w:hAnsi="Symbol" w:hint="default"/>
      </w:rPr>
    </w:lvl>
    <w:lvl w:ilvl="7" w:tplc="E4261A34" w:tentative="1">
      <w:start w:val="1"/>
      <w:numFmt w:val="bullet"/>
      <w:lvlText w:val="o"/>
      <w:lvlJc w:val="left"/>
      <w:pPr>
        <w:ind w:left="5760" w:hanging="360"/>
      </w:pPr>
      <w:rPr>
        <w:rFonts w:ascii="Courier New" w:hAnsi="Courier New" w:hint="default"/>
      </w:rPr>
    </w:lvl>
    <w:lvl w:ilvl="8" w:tplc="90AE0728" w:tentative="1">
      <w:start w:val="1"/>
      <w:numFmt w:val="bullet"/>
      <w:lvlText w:val=""/>
      <w:lvlJc w:val="left"/>
      <w:pPr>
        <w:ind w:left="6480" w:hanging="360"/>
      </w:pPr>
      <w:rPr>
        <w:rFonts w:ascii="Wingdings" w:hAnsi="Wingdings" w:hint="default"/>
      </w:rPr>
    </w:lvl>
  </w:abstractNum>
  <w:abstractNum w:abstractNumId="85">
    <w:nsid w:val="30415FF1"/>
    <w:multiLevelType w:val="hybridMultilevel"/>
    <w:tmpl w:val="EA045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6">
    <w:nsid w:val="304BFFA3"/>
    <w:multiLevelType w:val="hybridMultilevel"/>
    <w:tmpl w:val="27B72C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30D754A9"/>
    <w:multiLevelType w:val="hybridMultilevel"/>
    <w:tmpl w:val="4AB45A5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8">
    <w:nsid w:val="31FC52BA"/>
    <w:multiLevelType w:val="hybridMultilevel"/>
    <w:tmpl w:val="E79E3D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nsid w:val="32C6101A"/>
    <w:multiLevelType w:val="hybridMultilevel"/>
    <w:tmpl w:val="C7C8D88A"/>
    <w:lvl w:ilvl="0" w:tplc="6E9A949A">
      <w:numFmt w:val="bullet"/>
      <w:lvlText w:val="-"/>
      <w:lvlJc w:val="left"/>
      <w:pPr>
        <w:tabs>
          <w:tab w:val="num" w:pos="470"/>
        </w:tabs>
        <w:ind w:left="470" w:hanging="360"/>
      </w:pPr>
      <w:rPr>
        <w:rFonts w:ascii="Garamond" w:eastAsia="Brush Script MT" w:hAnsi="Garamond" w:cs="Brush Script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31B582C"/>
    <w:multiLevelType w:val="hybridMultilevel"/>
    <w:tmpl w:val="5DCA8E16"/>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1">
    <w:nsid w:val="3374397A"/>
    <w:multiLevelType w:val="hybridMultilevel"/>
    <w:tmpl w:val="58FC4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3B9710C"/>
    <w:multiLevelType w:val="hybridMultilevel"/>
    <w:tmpl w:val="6442AF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nsid w:val="341B2AE6"/>
    <w:multiLevelType w:val="hybridMultilevel"/>
    <w:tmpl w:val="AD4CCD66"/>
    <w:lvl w:ilvl="0" w:tplc="F3DE554E">
      <w:start w:val="1"/>
      <w:numFmt w:val="decimal"/>
      <w:lvlText w:val="(%1)"/>
      <w:lvlJc w:val="left"/>
      <w:pPr>
        <w:tabs>
          <w:tab w:val="num" w:pos="750"/>
        </w:tabs>
        <w:ind w:left="750" w:hanging="390"/>
      </w:pPr>
      <w:rPr>
        <w:rFonts w:hint="default"/>
      </w:rPr>
    </w:lvl>
    <w:lvl w:ilvl="1" w:tplc="A2BC7A06">
      <w:start w:val="1"/>
      <w:numFmt w:val="decimal"/>
      <w:lvlText w:val="%2."/>
      <w:lvlJc w:val="left"/>
      <w:pPr>
        <w:tabs>
          <w:tab w:val="num" w:pos="1440"/>
        </w:tabs>
        <w:ind w:left="1440" w:hanging="360"/>
      </w:pPr>
      <w:rPr>
        <w:rFonts w:hint="default"/>
      </w:rPr>
    </w:lvl>
    <w:lvl w:ilvl="2" w:tplc="3CAAA95A">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47B1308"/>
    <w:multiLevelType w:val="hybridMultilevel"/>
    <w:tmpl w:val="ADAC1B6C"/>
    <w:lvl w:ilvl="0" w:tplc="0409000B">
      <w:start w:val="1"/>
      <w:numFmt w:val="bullet"/>
      <w:lvlText w:val=""/>
      <w:lvlJc w:val="left"/>
      <w:pPr>
        <w:ind w:left="720" w:hanging="360"/>
      </w:pPr>
      <w:rPr>
        <w:rFonts w:ascii="Wingdings" w:hAnsi="Wingdings" w:hint="default"/>
      </w:rPr>
    </w:lvl>
    <w:lvl w:ilvl="1" w:tplc="B010CA34" w:tentative="1">
      <w:start w:val="1"/>
      <w:numFmt w:val="bullet"/>
      <w:lvlText w:val="o"/>
      <w:lvlJc w:val="left"/>
      <w:pPr>
        <w:ind w:left="1440" w:hanging="360"/>
      </w:pPr>
      <w:rPr>
        <w:rFonts w:ascii="Courier New" w:hAnsi="Courier New" w:hint="default"/>
      </w:rPr>
    </w:lvl>
    <w:lvl w:ilvl="2" w:tplc="B5785442" w:tentative="1">
      <w:start w:val="1"/>
      <w:numFmt w:val="bullet"/>
      <w:lvlText w:val=""/>
      <w:lvlJc w:val="left"/>
      <w:pPr>
        <w:ind w:left="2160" w:hanging="360"/>
      </w:pPr>
      <w:rPr>
        <w:rFonts w:ascii="Wingdings" w:hAnsi="Wingdings" w:hint="default"/>
      </w:rPr>
    </w:lvl>
    <w:lvl w:ilvl="3" w:tplc="F15A96DE" w:tentative="1">
      <w:start w:val="1"/>
      <w:numFmt w:val="bullet"/>
      <w:lvlText w:val=""/>
      <w:lvlJc w:val="left"/>
      <w:pPr>
        <w:ind w:left="2880" w:hanging="360"/>
      </w:pPr>
      <w:rPr>
        <w:rFonts w:ascii="Symbol" w:hAnsi="Symbol" w:hint="default"/>
      </w:rPr>
    </w:lvl>
    <w:lvl w:ilvl="4" w:tplc="47004E90" w:tentative="1">
      <w:start w:val="1"/>
      <w:numFmt w:val="bullet"/>
      <w:lvlText w:val="o"/>
      <w:lvlJc w:val="left"/>
      <w:pPr>
        <w:ind w:left="3600" w:hanging="360"/>
      </w:pPr>
      <w:rPr>
        <w:rFonts w:ascii="Courier New" w:hAnsi="Courier New" w:hint="default"/>
      </w:rPr>
    </w:lvl>
    <w:lvl w:ilvl="5" w:tplc="5DE0E5C0" w:tentative="1">
      <w:start w:val="1"/>
      <w:numFmt w:val="bullet"/>
      <w:lvlText w:val=""/>
      <w:lvlJc w:val="left"/>
      <w:pPr>
        <w:ind w:left="4320" w:hanging="360"/>
      </w:pPr>
      <w:rPr>
        <w:rFonts w:ascii="Wingdings" w:hAnsi="Wingdings" w:hint="default"/>
      </w:rPr>
    </w:lvl>
    <w:lvl w:ilvl="6" w:tplc="A2F08174" w:tentative="1">
      <w:start w:val="1"/>
      <w:numFmt w:val="bullet"/>
      <w:lvlText w:val=""/>
      <w:lvlJc w:val="left"/>
      <w:pPr>
        <w:ind w:left="5040" w:hanging="360"/>
      </w:pPr>
      <w:rPr>
        <w:rFonts w:ascii="Symbol" w:hAnsi="Symbol" w:hint="default"/>
      </w:rPr>
    </w:lvl>
    <w:lvl w:ilvl="7" w:tplc="E4261A34" w:tentative="1">
      <w:start w:val="1"/>
      <w:numFmt w:val="bullet"/>
      <w:lvlText w:val="o"/>
      <w:lvlJc w:val="left"/>
      <w:pPr>
        <w:ind w:left="5760" w:hanging="360"/>
      </w:pPr>
      <w:rPr>
        <w:rFonts w:ascii="Courier New" w:hAnsi="Courier New" w:hint="default"/>
      </w:rPr>
    </w:lvl>
    <w:lvl w:ilvl="8" w:tplc="90AE0728" w:tentative="1">
      <w:start w:val="1"/>
      <w:numFmt w:val="bullet"/>
      <w:lvlText w:val=""/>
      <w:lvlJc w:val="left"/>
      <w:pPr>
        <w:ind w:left="6480" w:hanging="360"/>
      </w:pPr>
      <w:rPr>
        <w:rFonts w:ascii="Wingdings" w:hAnsi="Wingdings" w:hint="default"/>
      </w:rPr>
    </w:lvl>
  </w:abstractNum>
  <w:abstractNum w:abstractNumId="95">
    <w:nsid w:val="34FF699B"/>
    <w:multiLevelType w:val="hybridMultilevel"/>
    <w:tmpl w:val="79D8EC7A"/>
    <w:lvl w:ilvl="0" w:tplc="FFFFFFFF">
      <w:start w:val="1"/>
      <w:numFmt w:val="bullet"/>
      <w:lvlText w:val="–"/>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5484F8C"/>
    <w:multiLevelType w:val="hybridMultilevel"/>
    <w:tmpl w:val="4DFEA320"/>
    <w:lvl w:ilvl="0" w:tplc="093A78E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7">
    <w:nsid w:val="36970FB9"/>
    <w:multiLevelType w:val="hybridMultilevel"/>
    <w:tmpl w:val="A1526FEC"/>
    <w:lvl w:ilvl="0" w:tplc="370E80E0">
      <w:start w:val="1"/>
      <w:numFmt w:val="upperRoman"/>
      <w:lvlText w:val="%1."/>
      <w:lvlJc w:val="left"/>
      <w:pPr>
        <w:ind w:left="1430" w:hanging="720"/>
      </w:pPr>
      <w:rPr>
        <w:rFonts w:eastAsia="Calibri" w:hint="default"/>
        <w:b/>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98">
    <w:nsid w:val="38596D3A"/>
    <w:multiLevelType w:val="hybridMultilevel"/>
    <w:tmpl w:val="528C39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9">
    <w:nsid w:val="38746D61"/>
    <w:multiLevelType w:val="hybridMultilevel"/>
    <w:tmpl w:val="DC72B658"/>
    <w:lvl w:ilvl="0" w:tplc="78061F8A">
      <w:start w:val="1"/>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0">
    <w:nsid w:val="38E31730"/>
    <w:multiLevelType w:val="hybridMultilevel"/>
    <w:tmpl w:val="874ABF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nsid w:val="38EC7E2B"/>
    <w:multiLevelType w:val="hybridMultilevel"/>
    <w:tmpl w:val="F3245EC6"/>
    <w:lvl w:ilvl="0" w:tplc="DD9687D8">
      <w:start w:val="1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39250AE7"/>
    <w:multiLevelType w:val="hybridMultilevel"/>
    <w:tmpl w:val="FFD08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393B49B5"/>
    <w:multiLevelType w:val="hybridMultilevel"/>
    <w:tmpl w:val="D0C825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4">
    <w:nsid w:val="39A122F1"/>
    <w:multiLevelType w:val="hybridMultilevel"/>
    <w:tmpl w:val="832A63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5">
    <w:nsid w:val="3B27133E"/>
    <w:multiLevelType w:val="hybridMultilevel"/>
    <w:tmpl w:val="AF388A3C"/>
    <w:lvl w:ilvl="0" w:tplc="D0E6A970">
      <w:start w:val="2"/>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6">
    <w:nsid w:val="3BCF3DD7"/>
    <w:multiLevelType w:val="hybridMultilevel"/>
    <w:tmpl w:val="23D057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nsid w:val="3BE90B93"/>
    <w:multiLevelType w:val="hybridMultilevel"/>
    <w:tmpl w:val="1B38A650"/>
    <w:lvl w:ilvl="0" w:tplc="5364A280">
      <w:start w:val="1"/>
      <w:numFmt w:val="bullet"/>
      <w:lvlText w:val="-"/>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8">
    <w:nsid w:val="3C275FD4"/>
    <w:multiLevelType w:val="hybridMultilevel"/>
    <w:tmpl w:val="1C4601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nsid w:val="3C7103DD"/>
    <w:multiLevelType w:val="hybridMultilevel"/>
    <w:tmpl w:val="D898D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0">
    <w:nsid w:val="3C9E4B8B"/>
    <w:multiLevelType w:val="hybridMultilevel"/>
    <w:tmpl w:val="93E406A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1">
    <w:nsid w:val="3CC8756F"/>
    <w:multiLevelType w:val="hybridMultilevel"/>
    <w:tmpl w:val="C5781850"/>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12">
    <w:nsid w:val="3D4B2FE4"/>
    <w:multiLevelType w:val="hybridMultilevel"/>
    <w:tmpl w:val="DAEE60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3">
    <w:nsid w:val="3D510475"/>
    <w:multiLevelType w:val="hybridMultilevel"/>
    <w:tmpl w:val="9D1481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4">
    <w:nsid w:val="3E3408AF"/>
    <w:multiLevelType w:val="hybridMultilevel"/>
    <w:tmpl w:val="25F228C6"/>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5">
    <w:nsid w:val="3F525F1D"/>
    <w:multiLevelType w:val="hybridMultilevel"/>
    <w:tmpl w:val="580E95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nsid w:val="3FC64E09"/>
    <w:multiLevelType w:val="hybridMultilevel"/>
    <w:tmpl w:val="F0F0D550"/>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7">
    <w:nsid w:val="410468DF"/>
    <w:multiLevelType w:val="hybridMultilevel"/>
    <w:tmpl w:val="45B833E4"/>
    <w:lvl w:ilvl="0" w:tplc="1EB8C08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nsid w:val="41564FFE"/>
    <w:multiLevelType w:val="hybridMultilevel"/>
    <w:tmpl w:val="F82E9BF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9">
    <w:nsid w:val="417A233F"/>
    <w:multiLevelType w:val="hybridMultilevel"/>
    <w:tmpl w:val="91E6B7C8"/>
    <w:lvl w:ilvl="0" w:tplc="C61CB2B6">
      <w:start w:val="1"/>
      <w:numFmt w:val="decimal"/>
      <w:lvlText w:val="%1."/>
      <w:lvlJc w:val="left"/>
      <w:pPr>
        <w:ind w:left="1213" w:hanging="360"/>
      </w:pPr>
    </w:lvl>
    <w:lvl w:ilvl="1" w:tplc="04090019">
      <w:start w:val="1"/>
      <w:numFmt w:val="lowerLetter"/>
      <w:lvlText w:val="%2."/>
      <w:lvlJc w:val="left"/>
      <w:pPr>
        <w:ind w:left="1933" w:hanging="360"/>
      </w:pPr>
    </w:lvl>
    <w:lvl w:ilvl="2" w:tplc="0409001B">
      <w:start w:val="1"/>
      <w:numFmt w:val="lowerRoman"/>
      <w:lvlText w:val="%3."/>
      <w:lvlJc w:val="right"/>
      <w:pPr>
        <w:ind w:left="2653" w:hanging="180"/>
      </w:pPr>
    </w:lvl>
    <w:lvl w:ilvl="3" w:tplc="0409000F">
      <w:start w:val="1"/>
      <w:numFmt w:val="decimal"/>
      <w:lvlText w:val="%4."/>
      <w:lvlJc w:val="left"/>
      <w:pPr>
        <w:ind w:left="3373" w:hanging="360"/>
      </w:pPr>
    </w:lvl>
    <w:lvl w:ilvl="4" w:tplc="04090019">
      <w:start w:val="1"/>
      <w:numFmt w:val="lowerLetter"/>
      <w:lvlText w:val="%5."/>
      <w:lvlJc w:val="left"/>
      <w:pPr>
        <w:ind w:left="4093" w:hanging="360"/>
      </w:pPr>
    </w:lvl>
    <w:lvl w:ilvl="5" w:tplc="0409001B">
      <w:start w:val="1"/>
      <w:numFmt w:val="lowerRoman"/>
      <w:lvlText w:val="%6."/>
      <w:lvlJc w:val="right"/>
      <w:pPr>
        <w:ind w:left="4813" w:hanging="180"/>
      </w:pPr>
    </w:lvl>
    <w:lvl w:ilvl="6" w:tplc="0409000F">
      <w:start w:val="1"/>
      <w:numFmt w:val="decimal"/>
      <w:lvlText w:val="%7."/>
      <w:lvlJc w:val="left"/>
      <w:pPr>
        <w:ind w:left="5533" w:hanging="360"/>
      </w:pPr>
    </w:lvl>
    <w:lvl w:ilvl="7" w:tplc="04090019">
      <w:start w:val="1"/>
      <w:numFmt w:val="lowerLetter"/>
      <w:lvlText w:val="%8."/>
      <w:lvlJc w:val="left"/>
      <w:pPr>
        <w:ind w:left="6253" w:hanging="360"/>
      </w:pPr>
    </w:lvl>
    <w:lvl w:ilvl="8" w:tplc="0409001B">
      <w:start w:val="1"/>
      <w:numFmt w:val="lowerRoman"/>
      <w:lvlText w:val="%9."/>
      <w:lvlJc w:val="right"/>
      <w:pPr>
        <w:ind w:left="6973" w:hanging="180"/>
      </w:pPr>
    </w:lvl>
  </w:abstractNum>
  <w:abstractNum w:abstractNumId="120">
    <w:nsid w:val="41E95A4E"/>
    <w:multiLevelType w:val="hybridMultilevel"/>
    <w:tmpl w:val="527E3F48"/>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1">
    <w:nsid w:val="43710FE1"/>
    <w:multiLevelType w:val="hybridMultilevel"/>
    <w:tmpl w:val="D07A795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2">
    <w:nsid w:val="43F833BD"/>
    <w:multiLevelType w:val="hybridMultilevel"/>
    <w:tmpl w:val="3760DE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3">
    <w:nsid w:val="44F34F49"/>
    <w:multiLevelType w:val="hybridMultilevel"/>
    <w:tmpl w:val="BE26373A"/>
    <w:lvl w:ilvl="0" w:tplc="0409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24">
    <w:nsid w:val="46697F63"/>
    <w:multiLevelType w:val="hybridMultilevel"/>
    <w:tmpl w:val="92309D7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5">
    <w:nsid w:val="46BD7DC2"/>
    <w:multiLevelType w:val="hybridMultilevel"/>
    <w:tmpl w:val="7BEA5AE2"/>
    <w:lvl w:ilvl="0" w:tplc="C8FA9FC6">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6">
    <w:nsid w:val="47567E87"/>
    <w:multiLevelType w:val="multilevel"/>
    <w:tmpl w:val="B73E5CB4"/>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9591870"/>
    <w:multiLevelType w:val="hybridMultilevel"/>
    <w:tmpl w:val="896EE3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8">
    <w:nsid w:val="4A0973E1"/>
    <w:multiLevelType w:val="hybridMultilevel"/>
    <w:tmpl w:val="4B6828B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9">
    <w:nsid w:val="4B4A2DC5"/>
    <w:multiLevelType w:val="hybridMultilevel"/>
    <w:tmpl w:val="2D9874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0">
    <w:nsid w:val="4B90173D"/>
    <w:multiLevelType w:val="hybridMultilevel"/>
    <w:tmpl w:val="9E3C0F82"/>
    <w:lvl w:ilvl="0" w:tplc="3B5ED506">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1">
    <w:nsid w:val="4C2C7A76"/>
    <w:multiLevelType w:val="hybridMultilevel"/>
    <w:tmpl w:val="96408E58"/>
    <w:lvl w:ilvl="0" w:tplc="4EEC33CE">
      <w:start w:val="1"/>
      <w:numFmt w:val="bullet"/>
      <w:lvlText w:val=""/>
      <w:lvlJc w:val="left"/>
      <w:pPr>
        <w:ind w:left="502"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2">
    <w:nsid w:val="4C587FF0"/>
    <w:multiLevelType w:val="hybridMultilevel"/>
    <w:tmpl w:val="FCF62F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3">
    <w:nsid w:val="4FF1263A"/>
    <w:multiLevelType w:val="hybridMultilevel"/>
    <w:tmpl w:val="8FF66B1A"/>
    <w:lvl w:ilvl="0" w:tplc="0418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nsid w:val="509708A6"/>
    <w:multiLevelType w:val="hybridMultilevel"/>
    <w:tmpl w:val="7F6E20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5">
    <w:nsid w:val="50BD1D39"/>
    <w:multiLevelType w:val="hybridMultilevel"/>
    <w:tmpl w:val="70B4155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6">
    <w:nsid w:val="50BE7886"/>
    <w:multiLevelType w:val="hybridMultilevel"/>
    <w:tmpl w:val="9869D3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510A38C8"/>
    <w:multiLevelType w:val="hybridMultilevel"/>
    <w:tmpl w:val="4F7E272C"/>
    <w:lvl w:ilvl="0" w:tplc="E16451FA">
      <w:start w:val="1"/>
      <w:numFmt w:val="lowerLetter"/>
      <w:lvlText w:val="%1)"/>
      <w:lvlJc w:val="left"/>
      <w:pPr>
        <w:ind w:left="1065" w:hanging="360"/>
      </w:pPr>
      <w:rPr>
        <w:rFonts w:hint="default"/>
        <w:i/>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8">
    <w:nsid w:val="51D12F47"/>
    <w:multiLevelType w:val="hybridMultilevel"/>
    <w:tmpl w:val="6F1745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523C14D8"/>
    <w:multiLevelType w:val="hybridMultilevel"/>
    <w:tmpl w:val="B844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0">
    <w:nsid w:val="52456F27"/>
    <w:multiLevelType w:val="hybridMultilevel"/>
    <w:tmpl w:val="026C6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3413A16"/>
    <w:multiLevelType w:val="hybridMultilevel"/>
    <w:tmpl w:val="C5C6E09E"/>
    <w:lvl w:ilvl="0" w:tplc="755EFF4C">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2">
    <w:nsid w:val="54063F85"/>
    <w:multiLevelType w:val="hybridMultilevel"/>
    <w:tmpl w:val="CA222540"/>
    <w:lvl w:ilvl="0" w:tplc="23A4A094">
      <w:start w:val="1"/>
      <w:numFmt w:val="bullet"/>
      <w:lvlText w:val="o"/>
      <w:lvlJc w:val="left"/>
      <w:pPr>
        <w:ind w:left="720" w:hanging="360"/>
      </w:pPr>
      <w:rPr>
        <w:rFonts w:ascii="Courier New" w:hAnsi="Courier New" w:cs="Courier New" w:hint="default"/>
        <w:lang w:val="it-I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3">
    <w:nsid w:val="54285490"/>
    <w:multiLevelType w:val="hybridMultilevel"/>
    <w:tmpl w:val="C24A2CF6"/>
    <w:lvl w:ilvl="0" w:tplc="0AC69918">
      <w:start w:val="2"/>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4">
    <w:nsid w:val="560D69EB"/>
    <w:multiLevelType w:val="hybridMultilevel"/>
    <w:tmpl w:val="3B627D9A"/>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5">
    <w:nsid w:val="56E43D44"/>
    <w:multiLevelType w:val="multilevel"/>
    <w:tmpl w:val="3B5C8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71A3DA0"/>
    <w:multiLevelType w:val="hybridMultilevel"/>
    <w:tmpl w:val="9CCCA750"/>
    <w:lvl w:ilvl="0" w:tplc="26423D5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7">
    <w:nsid w:val="573C6D89"/>
    <w:multiLevelType w:val="hybridMultilevel"/>
    <w:tmpl w:val="B818F2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8">
    <w:nsid w:val="57593558"/>
    <w:multiLevelType w:val="hybridMultilevel"/>
    <w:tmpl w:val="E51C0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C422030"/>
    <w:multiLevelType w:val="hybridMultilevel"/>
    <w:tmpl w:val="EF424F76"/>
    <w:lvl w:ilvl="0" w:tplc="906CFE64">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0">
    <w:nsid w:val="5C556191"/>
    <w:multiLevelType w:val="hybridMultilevel"/>
    <w:tmpl w:val="7C32F2E6"/>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51">
    <w:nsid w:val="5C963873"/>
    <w:multiLevelType w:val="hybridMultilevel"/>
    <w:tmpl w:val="C242F4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2">
    <w:nsid w:val="5CE4529A"/>
    <w:multiLevelType w:val="hybridMultilevel"/>
    <w:tmpl w:val="45AC55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3">
    <w:nsid w:val="5D501920"/>
    <w:multiLevelType w:val="hybridMultilevel"/>
    <w:tmpl w:val="44DACA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4">
    <w:nsid w:val="5EDE29EF"/>
    <w:multiLevelType w:val="hybridMultilevel"/>
    <w:tmpl w:val="5EE62B3C"/>
    <w:lvl w:ilvl="0" w:tplc="7E865DC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5">
    <w:nsid w:val="5F225FE5"/>
    <w:multiLevelType w:val="hybridMultilevel"/>
    <w:tmpl w:val="4A34F9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6">
    <w:nsid w:val="5F9B13F2"/>
    <w:multiLevelType w:val="hybridMultilevel"/>
    <w:tmpl w:val="ADC4A9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7">
    <w:nsid w:val="5FF15913"/>
    <w:multiLevelType w:val="hybridMultilevel"/>
    <w:tmpl w:val="CBD07CC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8">
    <w:nsid w:val="60DF0B19"/>
    <w:multiLevelType w:val="hybridMultilevel"/>
    <w:tmpl w:val="04BE3D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9">
    <w:nsid w:val="61930ED4"/>
    <w:multiLevelType w:val="hybridMultilevel"/>
    <w:tmpl w:val="2DA0CD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0">
    <w:nsid w:val="62E47FA2"/>
    <w:multiLevelType w:val="hybridMultilevel"/>
    <w:tmpl w:val="BE847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3A20708"/>
    <w:multiLevelType w:val="hybridMultilevel"/>
    <w:tmpl w:val="6FAA362A"/>
    <w:lvl w:ilvl="0" w:tplc="78061F8A">
      <w:start w:val="1"/>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2">
    <w:nsid w:val="63F03E7F"/>
    <w:multiLevelType w:val="hybridMultilevel"/>
    <w:tmpl w:val="7CEA91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3">
    <w:nsid w:val="640E2857"/>
    <w:multiLevelType w:val="hybridMultilevel"/>
    <w:tmpl w:val="8C5640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4">
    <w:nsid w:val="64846C52"/>
    <w:multiLevelType w:val="hybridMultilevel"/>
    <w:tmpl w:val="290E5FEE"/>
    <w:lvl w:ilvl="0" w:tplc="B4AA5C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73429B"/>
    <w:multiLevelType w:val="hybridMultilevel"/>
    <w:tmpl w:val="5A9438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6">
    <w:nsid w:val="676D0A01"/>
    <w:multiLevelType w:val="hybridMultilevel"/>
    <w:tmpl w:val="10A60838"/>
    <w:lvl w:ilvl="0" w:tplc="047A080E">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7">
    <w:nsid w:val="67F330FA"/>
    <w:multiLevelType w:val="hybridMultilevel"/>
    <w:tmpl w:val="2618D5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8">
    <w:nsid w:val="68AC5B92"/>
    <w:multiLevelType w:val="hybridMultilevel"/>
    <w:tmpl w:val="F904C8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9">
    <w:nsid w:val="68F37821"/>
    <w:multiLevelType w:val="hybridMultilevel"/>
    <w:tmpl w:val="B874B4D6"/>
    <w:lvl w:ilvl="0" w:tplc="67D6E9C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0">
    <w:nsid w:val="68F84564"/>
    <w:multiLevelType w:val="hybridMultilevel"/>
    <w:tmpl w:val="876A85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1">
    <w:nsid w:val="69344C8C"/>
    <w:multiLevelType w:val="hybridMultilevel"/>
    <w:tmpl w:val="A3627A08"/>
    <w:lvl w:ilvl="0" w:tplc="0418000B">
      <w:start w:val="1"/>
      <w:numFmt w:val="bullet"/>
      <w:lvlText w:val=""/>
      <w:lvlJc w:val="left"/>
      <w:pPr>
        <w:tabs>
          <w:tab w:val="num" w:pos="470"/>
        </w:tabs>
        <w:ind w:left="47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6A9C38BB"/>
    <w:multiLevelType w:val="hybridMultilevel"/>
    <w:tmpl w:val="49465FE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3">
    <w:nsid w:val="6A9E0ED2"/>
    <w:multiLevelType w:val="hybridMultilevel"/>
    <w:tmpl w:val="611021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4">
    <w:nsid w:val="6B3926F3"/>
    <w:multiLevelType w:val="multilevel"/>
    <w:tmpl w:val="2A3EF0A8"/>
    <w:lvl w:ilvl="0">
      <w:start w:val="1"/>
      <w:numFmt w:val="upperRoman"/>
      <w:lvlText w:val="%1."/>
      <w:lvlJc w:val="left"/>
      <w:pPr>
        <w:ind w:left="1080" w:hanging="720"/>
      </w:pPr>
      <w:rPr>
        <w:rFonts w:hint="default"/>
        <w:b/>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75">
    <w:nsid w:val="6C31A72D"/>
    <w:multiLevelType w:val="hybridMultilevel"/>
    <w:tmpl w:val="DE92FF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nsid w:val="6D981D6F"/>
    <w:multiLevelType w:val="hybridMultilevel"/>
    <w:tmpl w:val="7B5259C2"/>
    <w:lvl w:ilvl="0" w:tplc="C5DE78B2">
      <w:start w:val="1"/>
      <w:numFmt w:val="bullet"/>
      <w:lvlText w:val=""/>
      <w:lvlJc w:val="left"/>
      <w:pPr>
        <w:ind w:left="720" w:hanging="360"/>
      </w:pPr>
      <w:rPr>
        <w:rFonts w:ascii="Wingdings" w:hAnsi="Wingdings" w:hint="default"/>
        <w:color w:val="auto"/>
      </w:rPr>
    </w:lvl>
    <w:lvl w:ilvl="1" w:tplc="5A54A3B6">
      <w:numFmt w:val="bullet"/>
      <w:lvlText w:val=""/>
      <w:lvlJc w:val="left"/>
      <w:pPr>
        <w:ind w:left="1440" w:hanging="360"/>
      </w:pPr>
      <w:rPr>
        <w:rFonts w:ascii="Wingdings" w:eastAsia="Calibri" w:hAnsi="Wingdings" w:cs="Aria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7">
    <w:nsid w:val="6DF060E8"/>
    <w:multiLevelType w:val="hybridMultilevel"/>
    <w:tmpl w:val="CEAE7E4C"/>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8">
    <w:nsid w:val="6E3401A8"/>
    <w:multiLevelType w:val="hybridMultilevel"/>
    <w:tmpl w:val="534E4A9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9">
    <w:nsid w:val="6F9576F0"/>
    <w:multiLevelType w:val="hybridMultilevel"/>
    <w:tmpl w:val="0FFA38A2"/>
    <w:lvl w:ilvl="0" w:tplc="828EE918">
      <w:start w:val="8"/>
      <w:numFmt w:val="bullet"/>
      <w:pStyle w:val="Listastransa"/>
      <w:lvlText w:val="-"/>
      <w:lvlJc w:val="left"/>
      <w:pPr>
        <w:tabs>
          <w:tab w:val="num" w:pos="284"/>
        </w:tabs>
        <w:ind w:left="0" w:firstLine="0"/>
      </w:pPr>
      <w:rPr>
        <w:rFonts w:ascii="Times New Roman" w:eastAsia="Times New Roman" w:hAnsi="Times New Roman" w:cs="Times New Roman"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80">
    <w:nsid w:val="6FB428EC"/>
    <w:multiLevelType w:val="hybridMultilevel"/>
    <w:tmpl w:val="4D9A9CB0"/>
    <w:lvl w:ilvl="0" w:tplc="0409000B">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1">
    <w:nsid w:val="70374E16"/>
    <w:multiLevelType w:val="hybridMultilevel"/>
    <w:tmpl w:val="128C01BA"/>
    <w:lvl w:ilvl="0" w:tplc="224C1F60">
      <w:start w:val="2"/>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2">
    <w:nsid w:val="707C0391"/>
    <w:multiLevelType w:val="hybridMultilevel"/>
    <w:tmpl w:val="243203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3">
    <w:nsid w:val="70A52FAD"/>
    <w:multiLevelType w:val="hybridMultilevel"/>
    <w:tmpl w:val="9AB46F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4">
    <w:nsid w:val="73415705"/>
    <w:multiLevelType w:val="hybridMultilevel"/>
    <w:tmpl w:val="AB568A68"/>
    <w:lvl w:ilvl="0" w:tplc="5ADAD12E">
      <w:start w:val="1"/>
      <w:numFmt w:val="bullet"/>
      <w:lvlText w:val=""/>
      <w:lvlJc w:val="left"/>
      <w:pPr>
        <w:ind w:left="2115" w:hanging="360"/>
      </w:pPr>
      <w:rPr>
        <w:rFonts w:ascii="Symbol" w:hAnsi="Symbol" w:hint="default"/>
        <w:color w:val="auto"/>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85">
    <w:nsid w:val="73931392"/>
    <w:multiLevelType w:val="hybridMultilevel"/>
    <w:tmpl w:val="13F61B9A"/>
    <w:lvl w:ilvl="0" w:tplc="0418000B">
      <w:start w:val="1"/>
      <w:numFmt w:val="bullet"/>
      <w:lvlText w:val=""/>
      <w:lvlJc w:val="left"/>
      <w:pPr>
        <w:tabs>
          <w:tab w:val="num" w:pos="470"/>
        </w:tabs>
        <w:ind w:left="47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3985B0C"/>
    <w:multiLevelType w:val="hybridMultilevel"/>
    <w:tmpl w:val="23FAB1B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7">
    <w:nsid w:val="74B173A8"/>
    <w:multiLevelType w:val="hybridMultilevel"/>
    <w:tmpl w:val="69F2D4EA"/>
    <w:lvl w:ilvl="0" w:tplc="E3527CC0">
      <w:start w:val="1"/>
      <w:numFmt w:val="bullet"/>
      <w:lvlText w:val="-"/>
      <w:lvlJc w:val="left"/>
      <w:pPr>
        <w:ind w:left="720" w:hanging="360"/>
      </w:pPr>
      <w:rPr>
        <w:rFonts w:ascii="Times New Roman" w:eastAsia="Times New Roman" w:hAnsi="Times New Roman" w:cs="Times New Roman" w:hint="default"/>
        <w:i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8">
    <w:nsid w:val="74EC5715"/>
    <w:multiLevelType w:val="hybridMultilevel"/>
    <w:tmpl w:val="079EA294"/>
    <w:lvl w:ilvl="0" w:tplc="7102F4B2">
      <w:start w:val="1"/>
      <w:numFmt w:val="bullet"/>
      <w:lvlText w:val="-"/>
      <w:lvlJc w:val="left"/>
      <w:pPr>
        <w:ind w:left="720" w:hanging="360"/>
      </w:pPr>
      <w:rPr>
        <w:rFonts w:ascii="Times New Roman" w:eastAsia="Times New Roman" w:hAnsi="Times New Roman" w:cs="Times New Roman" w:hint="default"/>
        <w:lang w:val="fr-FR"/>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9">
    <w:nsid w:val="752A145C"/>
    <w:multiLevelType w:val="hybridMultilevel"/>
    <w:tmpl w:val="7EB4334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0">
    <w:nsid w:val="75465592"/>
    <w:multiLevelType w:val="hybridMultilevel"/>
    <w:tmpl w:val="70C48364"/>
    <w:lvl w:ilvl="0" w:tplc="F36880D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1">
    <w:nsid w:val="760D0FC9"/>
    <w:multiLevelType w:val="hybridMultilevel"/>
    <w:tmpl w:val="B5F042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2">
    <w:nsid w:val="76795DFD"/>
    <w:multiLevelType w:val="hybridMultilevel"/>
    <w:tmpl w:val="5CD01B38"/>
    <w:lvl w:ilvl="0" w:tplc="71EE1A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76E620B1"/>
    <w:multiLevelType w:val="hybridMultilevel"/>
    <w:tmpl w:val="C9C04AD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4">
    <w:nsid w:val="775520EC"/>
    <w:multiLevelType w:val="hybridMultilevel"/>
    <w:tmpl w:val="10EBCC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79144A38"/>
    <w:multiLevelType w:val="hybridMultilevel"/>
    <w:tmpl w:val="019AA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79B2EF65"/>
    <w:multiLevelType w:val="hybridMultilevel"/>
    <w:tmpl w:val="FF5A8F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nsid w:val="7A1669E2"/>
    <w:multiLevelType w:val="hybridMultilevel"/>
    <w:tmpl w:val="B43AAE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8">
    <w:nsid w:val="7A957837"/>
    <w:multiLevelType w:val="hybridMultilevel"/>
    <w:tmpl w:val="72547582"/>
    <w:lvl w:ilvl="0" w:tplc="0418000B">
      <w:start w:val="1"/>
      <w:numFmt w:val="bullet"/>
      <w:lvlText w:val=""/>
      <w:lvlJc w:val="left"/>
      <w:pPr>
        <w:ind w:left="720" w:hanging="360"/>
      </w:pPr>
      <w:rPr>
        <w:rFonts w:ascii="Wingdings" w:hAnsi="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9">
    <w:nsid w:val="7AC824E8"/>
    <w:multiLevelType w:val="hybridMultilevel"/>
    <w:tmpl w:val="300A65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0">
    <w:nsid w:val="7DC65DA9"/>
    <w:multiLevelType w:val="hybridMultilevel"/>
    <w:tmpl w:val="BFDE2A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1">
    <w:nsid w:val="7DC77C68"/>
    <w:multiLevelType w:val="hybridMultilevel"/>
    <w:tmpl w:val="DA56D3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2">
    <w:nsid w:val="7E58416D"/>
    <w:multiLevelType w:val="hybridMultilevel"/>
    <w:tmpl w:val="7CCE59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3">
    <w:nsid w:val="7F8267E1"/>
    <w:multiLevelType w:val="hybridMultilevel"/>
    <w:tmpl w:val="FD343C4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4">
    <w:nsid w:val="7FEF57E1"/>
    <w:multiLevelType w:val="hybridMultilevel"/>
    <w:tmpl w:val="5540CE68"/>
    <w:lvl w:ilvl="0" w:tplc="04180001">
      <w:start w:val="1"/>
      <w:numFmt w:val="bullet"/>
      <w:lvlText w:val="o"/>
      <w:lvlJc w:val="left"/>
      <w:pPr>
        <w:ind w:left="720" w:hanging="360"/>
      </w:pPr>
      <w:rPr>
        <w:rFonts w:ascii="Courier New" w:hAnsi="Courier New" w:cs="Courier New" w:hint="default"/>
        <w:lang w:val="it-I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5">
    <w:nsid w:val="7FFB27E5"/>
    <w:multiLevelType w:val="hybridMultilevel"/>
    <w:tmpl w:val="616850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7"/>
  </w:num>
  <w:num w:numId="2">
    <w:abstractNumId w:val="180"/>
  </w:num>
  <w:num w:numId="3">
    <w:abstractNumId w:val="176"/>
  </w:num>
  <w:num w:numId="4">
    <w:abstractNumId w:val="87"/>
  </w:num>
  <w:num w:numId="5">
    <w:abstractNumId w:val="204"/>
  </w:num>
  <w:num w:numId="6">
    <w:abstractNumId w:val="69"/>
  </w:num>
  <w:num w:numId="7">
    <w:abstractNumId w:val="32"/>
  </w:num>
  <w:num w:numId="8">
    <w:abstractNumId w:val="142"/>
  </w:num>
  <w:num w:numId="9">
    <w:abstractNumId w:val="35"/>
  </w:num>
  <w:num w:numId="10">
    <w:abstractNumId w:val="135"/>
  </w:num>
  <w:num w:numId="11">
    <w:abstractNumId w:val="150"/>
  </w:num>
  <w:num w:numId="12">
    <w:abstractNumId w:val="143"/>
  </w:num>
  <w:num w:numId="13">
    <w:abstractNumId w:val="56"/>
  </w:num>
  <w:num w:numId="14">
    <w:abstractNumId w:val="1"/>
  </w:num>
  <w:num w:numId="15">
    <w:abstractNumId w:val="198"/>
  </w:num>
  <w:num w:numId="16">
    <w:abstractNumId w:val="33"/>
  </w:num>
  <w:num w:numId="17">
    <w:abstractNumId w:val="129"/>
  </w:num>
  <w:num w:numId="18">
    <w:abstractNumId w:val="104"/>
  </w:num>
  <w:num w:numId="19">
    <w:abstractNumId w:val="43"/>
  </w:num>
  <w:num w:numId="20">
    <w:abstractNumId w:val="39"/>
  </w:num>
  <w:num w:numId="21">
    <w:abstractNumId w:val="44"/>
  </w:num>
  <w:num w:numId="22">
    <w:abstractNumId w:val="160"/>
  </w:num>
  <w:num w:numId="23">
    <w:abstractNumId w:val="103"/>
  </w:num>
  <w:num w:numId="24">
    <w:abstractNumId w:val="123"/>
  </w:num>
  <w:num w:numId="25">
    <w:abstractNumId w:val="71"/>
  </w:num>
  <w:num w:numId="26">
    <w:abstractNumId w:val="98"/>
  </w:num>
  <w:num w:numId="27">
    <w:abstractNumId w:val="61"/>
  </w:num>
  <w:num w:numId="28">
    <w:abstractNumId w:val="161"/>
  </w:num>
  <w:num w:numId="29">
    <w:abstractNumId w:val="105"/>
  </w:num>
  <w:num w:numId="30">
    <w:abstractNumId w:val="65"/>
  </w:num>
  <w:num w:numId="31">
    <w:abstractNumId w:val="127"/>
  </w:num>
  <w:num w:numId="32">
    <w:abstractNumId w:val="42"/>
  </w:num>
  <w:num w:numId="33">
    <w:abstractNumId w:val="154"/>
  </w:num>
  <w:num w:numId="34">
    <w:abstractNumId w:val="130"/>
  </w:num>
  <w:num w:numId="35">
    <w:abstractNumId w:val="157"/>
  </w:num>
  <w:num w:numId="36">
    <w:abstractNumId w:val="168"/>
  </w:num>
  <w:num w:numId="37">
    <w:abstractNumId w:val="25"/>
  </w:num>
  <w:num w:numId="38">
    <w:abstractNumId w:val="200"/>
  </w:num>
  <w:num w:numId="39">
    <w:abstractNumId w:val="193"/>
  </w:num>
  <w:num w:numId="40">
    <w:abstractNumId w:val="177"/>
  </w:num>
  <w:num w:numId="41">
    <w:abstractNumId w:val="201"/>
  </w:num>
  <w:num w:numId="42">
    <w:abstractNumId w:val="124"/>
  </w:num>
  <w:num w:numId="43">
    <w:abstractNumId w:val="111"/>
  </w:num>
  <w:num w:numId="44">
    <w:abstractNumId w:val="139"/>
  </w:num>
  <w:num w:numId="45">
    <w:abstractNumId w:val="79"/>
  </w:num>
  <w:num w:numId="46">
    <w:abstractNumId w:val="74"/>
  </w:num>
  <w:num w:numId="47">
    <w:abstractNumId w:val="93"/>
  </w:num>
  <w:num w:numId="48">
    <w:abstractNumId w:val="50"/>
  </w:num>
  <w:num w:numId="49">
    <w:abstractNumId w:val="122"/>
  </w:num>
  <w:num w:numId="50">
    <w:abstractNumId w:val="24"/>
  </w:num>
  <w:num w:numId="51">
    <w:abstractNumId w:val="21"/>
  </w:num>
  <w:num w:numId="52">
    <w:abstractNumId w:val="141"/>
  </w:num>
  <w:num w:numId="53">
    <w:abstractNumId w:val="92"/>
  </w:num>
  <w:num w:numId="54">
    <w:abstractNumId w:val="31"/>
  </w:num>
  <w:num w:numId="55">
    <w:abstractNumId w:val="36"/>
  </w:num>
  <w:num w:numId="56">
    <w:abstractNumId w:val="118"/>
  </w:num>
  <w:num w:numId="57">
    <w:abstractNumId w:val="55"/>
  </w:num>
  <w:num w:numId="58">
    <w:abstractNumId w:val="89"/>
  </w:num>
  <w:num w:numId="59">
    <w:abstractNumId w:val="171"/>
  </w:num>
  <w:num w:numId="60">
    <w:abstractNumId w:val="133"/>
  </w:num>
  <w:num w:numId="61">
    <w:abstractNumId w:val="179"/>
  </w:num>
  <w:num w:numId="62">
    <w:abstractNumId w:val="30"/>
  </w:num>
  <w:num w:numId="63">
    <w:abstractNumId w:val="75"/>
  </w:num>
  <w:num w:numId="64">
    <w:abstractNumId w:val="186"/>
  </w:num>
  <w:num w:numId="65">
    <w:abstractNumId w:val="57"/>
  </w:num>
  <w:num w:numId="66">
    <w:abstractNumId w:val="169"/>
  </w:num>
  <w:num w:numId="67">
    <w:abstractNumId w:val="4"/>
  </w:num>
  <w:num w:numId="68">
    <w:abstractNumId w:val="6"/>
  </w:num>
  <w:num w:numId="69">
    <w:abstractNumId w:val="51"/>
  </w:num>
  <w:num w:numId="70">
    <w:abstractNumId w:val="22"/>
  </w:num>
  <w:num w:numId="71">
    <w:abstractNumId w:val="41"/>
  </w:num>
  <w:num w:numId="72">
    <w:abstractNumId w:val="121"/>
  </w:num>
  <w:num w:numId="73">
    <w:abstractNumId w:val="40"/>
  </w:num>
  <w:num w:numId="74">
    <w:abstractNumId w:val="185"/>
  </w:num>
  <w:num w:numId="75">
    <w:abstractNumId w:val="189"/>
  </w:num>
  <w:num w:numId="76">
    <w:abstractNumId w:val="96"/>
  </w:num>
  <w:num w:numId="77">
    <w:abstractNumId w:val="38"/>
  </w:num>
  <w:num w:numId="78">
    <w:abstractNumId w:val="188"/>
  </w:num>
  <w:num w:numId="79">
    <w:abstractNumId w:val="90"/>
  </w:num>
  <w:num w:numId="80">
    <w:abstractNumId w:val="191"/>
  </w:num>
  <w:num w:numId="81">
    <w:abstractNumId w:val="132"/>
  </w:num>
  <w:num w:numId="82">
    <w:abstractNumId w:val="20"/>
  </w:num>
  <w:num w:numId="83">
    <w:abstractNumId w:val="63"/>
  </w:num>
  <w:num w:numId="84">
    <w:abstractNumId w:val="23"/>
  </w:num>
  <w:num w:numId="85">
    <w:abstractNumId w:val="203"/>
  </w:num>
  <w:num w:numId="86">
    <w:abstractNumId w:val="148"/>
  </w:num>
  <w:num w:numId="87">
    <w:abstractNumId w:val="140"/>
  </w:num>
  <w:num w:numId="88">
    <w:abstractNumId w:val="125"/>
  </w:num>
  <w:num w:numId="89">
    <w:abstractNumId w:val="45"/>
  </w:num>
  <w:num w:numId="90">
    <w:abstractNumId w:val="19"/>
  </w:num>
  <w:num w:numId="91">
    <w:abstractNumId w:val="131"/>
  </w:num>
  <w:num w:numId="92">
    <w:abstractNumId w:val="101"/>
  </w:num>
  <w:num w:numId="93">
    <w:abstractNumId w:val="107"/>
  </w:num>
  <w:num w:numId="94">
    <w:abstractNumId w:val="183"/>
  </w:num>
  <w:num w:numId="95">
    <w:abstractNumId w:val="151"/>
  </w:num>
  <w:num w:numId="96">
    <w:abstractNumId w:val="158"/>
  </w:num>
  <w:num w:numId="97">
    <w:abstractNumId w:val="88"/>
  </w:num>
  <w:num w:numId="98">
    <w:abstractNumId w:val="147"/>
  </w:num>
  <w:num w:numId="99">
    <w:abstractNumId w:val="47"/>
  </w:num>
  <w:num w:numId="100">
    <w:abstractNumId w:val="155"/>
  </w:num>
  <w:num w:numId="101">
    <w:abstractNumId w:val="17"/>
  </w:num>
  <w:num w:numId="10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9"/>
  </w:num>
  <w:num w:numId="105">
    <w:abstractNumId w:val="162"/>
  </w:num>
  <w:num w:numId="106">
    <w:abstractNumId w:val="109"/>
  </w:num>
  <w:num w:numId="107">
    <w:abstractNumId w:val="85"/>
  </w:num>
  <w:num w:numId="108">
    <w:abstractNumId w:val="73"/>
  </w:num>
  <w:num w:numId="109">
    <w:abstractNumId w:val="145"/>
  </w:num>
  <w:num w:numId="110">
    <w:abstractNumId w:val="95"/>
  </w:num>
  <w:num w:numId="111">
    <w:abstractNumId w:val="49"/>
  </w:num>
  <w:num w:numId="112">
    <w:abstractNumId w:val="62"/>
  </w:num>
  <w:num w:numId="113">
    <w:abstractNumId w:val="181"/>
  </w:num>
  <w:num w:numId="114">
    <w:abstractNumId w:val="184"/>
  </w:num>
  <w:num w:numId="115">
    <w:abstractNumId w:val="48"/>
  </w:num>
  <w:num w:numId="116">
    <w:abstractNumId w:val="197"/>
  </w:num>
  <w:num w:numId="117">
    <w:abstractNumId w:val="126"/>
  </w:num>
  <w:num w:numId="118">
    <w:abstractNumId w:val="18"/>
  </w:num>
  <w:num w:numId="119">
    <w:abstractNumId w:val="164"/>
  </w:num>
  <w:num w:numId="1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7"/>
  </w:num>
  <w:num w:numId="122">
    <w:abstractNumId w:val="16"/>
  </w:num>
  <w:num w:numId="123">
    <w:abstractNumId w:val="195"/>
  </w:num>
  <w:num w:numId="124">
    <w:abstractNumId w:val="137"/>
  </w:num>
  <w:num w:numId="125">
    <w:abstractNumId w:val="0"/>
  </w:num>
  <w:num w:numId="126">
    <w:abstractNumId w:val="73"/>
  </w:num>
  <w:num w:numId="127">
    <w:abstractNumId w:val="144"/>
  </w:num>
  <w:num w:numId="128">
    <w:abstractNumId w:val="76"/>
  </w:num>
  <w:num w:numId="129">
    <w:abstractNumId w:val="80"/>
  </w:num>
  <w:num w:numId="130">
    <w:abstractNumId w:val="187"/>
  </w:num>
  <w:num w:numId="131">
    <w:abstractNumId w:val="113"/>
  </w:num>
  <w:num w:numId="132">
    <w:abstractNumId w:val="134"/>
  </w:num>
  <w:num w:numId="133">
    <w:abstractNumId w:val="174"/>
  </w:num>
  <w:num w:numId="134">
    <w:abstractNumId w:val="81"/>
  </w:num>
  <w:num w:numId="135">
    <w:abstractNumId w:val="178"/>
  </w:num>
  <w:num w:numId="136">
    <w:abstractNumId w:val="106"/>
  </w:num>
  <w:num w:numId="137">
    <w:abstractNumId w:val="58"/>
  </w:num>
  <w:num w:numId="138">
    <w:abstractNumId w:val="34"/>
  </w:num>
  <w:num w:numId="139">
    <w:abstractNumId w:val="112"/>
  </w:num>
  <w:num w:numId="140">
    <w:abstractNumId w:val="53"/>
  </w:num>
  <w:num w:numId="141">
    <w:abstractNumId w:val="70"/>
  </w:num>
  <w:num w:numId="142">
    <w:abstractNumId w:val="156"/>
  </w:num>
  <w:num w:numId="143">
    <w:abstractNumId w:val="82"/>
  </w:num>
  <w:num w:numId="144">
    <w:abstractNumId w:val="152"/>
  </w:num>
  <w:num w:numId="145">
    <w:abstractNumId w:val="64"/>
  </w:num>
  <w:num w:numId="146">
    <w:abstractNumId w:val="120"/>
  </w:num>
  <w:num w:numId="147">
    <w:abstractNumId w:val="26"/>
  </w:num>
  <w:num w:numId="148">
    <w:abstractNumId w:val="199"/>
  </w:num>
  <w:num w:numId="149">
    <w:abstractNumId w:val="108"/>
  </w:num>
  <w:num w:numId="150">
    <w:abstractNumId w:val="72"/>
  </w:num>
  <w:num w:numId="151">
    <w:abstractNumId w:val="136"/>
  </w:num>
  <w:num w:numId="152">
    <w:abstractNumId w:val="196"/>
  </w:num>
  <w:num w:numId="153">
    <w:abstractNumId w:val="86"/>
  </w:num>
  <w:num w:numId="154">
    <w:abstractNumId w:val="194"/>
  </w:num>
  <w:num w:numId="155">
    <w:abstractNumId w:val="138"/>
  </w:num>
  <w:num w:numId="156">
    <w:abstractNumId w:val="175"/>
  </w:num>
  <w:num w:numId="157">
    <w:abstractNumId w:val="78"/>
  </w:num>
  <w:num w:numId="158">
    <w:abstractNumId w:val="28"/>
  </w:num>
  <w:num w:numId="159">
    <w:abstractNumId w:val="165"/>
  </w:num>
  <w:num w:numId="160">
    <w:abstractNumId w:val="115"/>
  </w:num>
  <w:num w:numId="161">
    <w:abstractNumId w:val="114"/>
  </w:num>
  <w:num w:numId="162">
    <w:abstractNumId w:val="153"/>
  </w:num>
  <w:num w:numId="163">
    <w:abstractNumId w:val="170"/>
  </w:num>
  <w:num w:numId="164">
    <w:abstractNumId w:val="116"/>
  </w:num>
  <w:num w:numId="165">
    <w:abstractNumId w:val="68"/>
  </w:num>
  <w:num w:numId="166">
    <w:abstractNumId w:val="83"/>
  </w:num>
  <w:num w:numId="167">
    <w:abstractNumId w:val="166"/>
  </w:num>
  <w:num w:numId="168">
    <w:abstractNumId w:val="91"/>
  </w:num>
  <w:num w:numId="169">
    <w:abstractNumId w:val="94"/>
  </w:num>
  <w:num w:numId="170">
    <w:abstractNumId w:val="84"/>
  </w:num>
  <w:num w:numId="171">
    <w:abstractNumId w:val="60"/>
  </w:num>
  <w:num w:numId="172">
    <w:abstractNumId w:val="66"/>
  </w:num>
  <w:num w:numId="173">
    <w:abstractNumId w:val="163"/>
  </w:num>
  <w:num w:numId="174">
    <w:abstractNumId w:val="27"/>
  </w:num>
  <w:num w:numId="175">
    <w:abstractNumId w:val="159"/>
  </w:num>
  <w:num w:numId="176">
    <w:abstractNumId w:val="128"/>
  </w:num>
  <w:num w:numId="177">
    <w:abstractNumId w:val="46"/>
  </w:num>
  <w:num w:numId="178">
    <w:abstractNumId w:val="182"/>
  </w:num>
  <w:num w:numId="179">
    <w:abstractNumId w:val="100"/>
  </w:num>
  <w:num w:numId="180">
    <w:abstractNumId w:val="102"/>
  </w:num>
  <w:num w:numId="181">
    <w:abstractNumId w:val="192"/>
  </w:num>
  <w:num w:numId="182">
    <w:abstractNumId w:val="99"/>
  </w:num>
  <w:num w:numId="183">
    <w:abstractNumId w:val="59"/>
  </w:num>
  <w:num w:numId="184">
    <w:abstractNumId w:val="52"/>
  </w:num>
  <w:num w:numId="185">
    <w:abstractNumId w:val="205"/>
  </w:num>
  <w:num w:numId="186">
    <w:abstractNumId w:val="202"/>
  </w:num>
  <w:num w:numId="187">
    <w:abstractNumId w:val="167"/>
  </w:num>
  <w:num w:numId="188">
    <w:abstractNumId w:val="172"/>
  </w:num>
  <w:num w:numId="189">
    <w:abstractNumId w:val="110"/>
  </w:num>
  <w:num w:numId="190">
    <w:abstractNumId w:val="173"/>
  </w:num>
  <w:num w:numId="191">
    <w:abstractNumId w:val="146"/>
  </w:num>
  <w:num w:numId="192">
    <w:abstractNumId w:val="97"/>
  </w:num>
  <w:num w:numId="193">
    <w:abstractNumId w:val="190"/>
  </w:num>
  <w:num w:numId="19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7"/>
  </w:num>
  <w:num w:numId="196">
    <w:abstractNumId w:val="149"/>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2"/>
  </w:compat>
  <w:rsids>
    <w:rsidRoot w:val="00747B4F"/>
    <w:rsid w:val="000004DF"/>
    <w:rsid w:val="00002443"/>
    <w:rsid w:val="000027B2"/>
    <w:rsid w:val="000029D7"/>
    <w:rsid w:val="0000319C"/>
    <w:rsid w:val="00006E51"/>
    <w:rsid w:val="00007CE0"/>
    <w:rsid w:val="000106AB"/>
    <w:rsid w:val="00010D6E"/>
    <w:rsid w:val="000119E5"/>
    <w:rsid w:val="00011BFE"/>
    <w:rsid w:val="00012EDE"/>
    <w:rsid w:val="000132E3"/>
    <w:rsid w:val="00013559"/>
    <w:rsid w:val="00013571"/>
    <w:rsid w:val="00014BC9"/>
    <w:rsid w:val="000158E6"/>
    <w:rsid w:val="00016050"/>
    <w:rsid w:val="000204DC"/>
    <w:rsid w:val="00020A1B"/>
    <w:rsid w:val="0002125E"/>
    <w:rsid w:val="00022022"/>
    <w:rsid w:val="0002387C"/>
    <w:rsid w:val="00024075"/>
    <w:rsid w:val="0002671D"/>
    <w:rsid w:val="0002691C"/>
    <w:rsid w:val="00030622"/>
    <w:rsid w:val="0003063E"/>
    <w:rsid w:val="00033D1E"/>
    <w:rsid w:val="00040358"/>
    <w:rsid w:val="00041C68"/>
    <w:rsid w:val="00041DC2"/>
    <w:rsid w:val="00043DEA"/>
    <w:rsid w:val="00047B78"/>
    <w:rsid w:val="00047C95"/>
    <w:rsid w:val="000525E3"/>
    <w:rsid w:val="0005290F"/>
    <w:rsid w:val="00053081"/>
    <w:rsid w:val="00053AD4"/>
    <w:rsid w:val="00054866"/>
    <w:rsid w:val="00057A08"/>
    <w:rsid w:val="00057F2B"/>
    <w:rsid w:val="00061816"/>
    <w:rsid w:val="00064161"/>
    <w:rsid w:val="000667FA"/>
    <w:rsid w:val="000720DA"/>
    <w:rsid w:val="000727CD"/>
    <w:rsid w:val="00072BA5"/>
    <w:rsid w:val="0007357A"/>
    <w:rsid w:val="0007417C"/>
    <w:rsid w:val="00074FA5"/>
    <w:rsid w:val="00076F98"/>
    <w:rsid w:val="00076FD8"/>
    <w:rsid w:val="0007717D"/>
    <w:rsid w:val="000777D6"/>
    <w:rsid w:val="000828A3"/>
    <w:rsid w:val="000837E1"/>
    <w:rsid w:val="00086939"/>
    <w:rsid w:val="00087AC6"/>
    <w:rsid w:val="00087AF7"/>
    <w:rsid w:val="000909A4"/>
    <w:rsid w:val="000921A1"/>
    <w:rsid w:val="000939E1"/>
    <w:rsid w:val="00095204"/>
    <w:rsid w:val="00095EB6"/>
    <w:rsid w:val="0009648C"/>
    <w:rsid w:val="00097829"/>
    <w:rsid w:val="00097A62"/>
    <w:rsid w:val="00097ECA"/>
    <w:rsid w:val="00097FD7"/>
    <w:rsid w:val="000A2510"/>
    <w:rsid w:val="000A3E46"/>
    <w:rsid w:val="000A530C"/>
    <w:rsid w:val="000A65FB"/>
    <w:rsid w:val="000B0F3D"/>
    <w:rsid w:val="000B109C"/>
    <w:rsid w:val="000B307F"/>
    <w:rsid w:val="000B3BEA"/>
    <w:rsid w:val="000B5315"/>
    <w:rsid w:val="000C0B9D"/>
    <w:rsid w:val="000C14EE"/>
    <w:rsid w:val="000C2180"/>
    <w:rsid w:val="000C2414"/>
    <w:rsid w:val="000C5198"/>
    <w:rsid w:val="000C5DAF"/>
    <w:rsid w:val="000D26D7"/>
    <w:rsid w:val="000D295A"/>
    <w:rsid w:val="000D31DA"/>
    <w:rsid w:val="000D4C35"/>
    <w:rsid w:val="000D5988"/>
    <w:rsid w:val="000D5B78"/>
    <w:rsid w:val="000D5F52"/>
    <w:rsid w:val="000D64B4"/>
    <w:rsid w:val="000D78A3"/>
    <w:rsid w:val="000E089D"/>
    <w:rsid w:val="000E2141"/>
    <w:rsid w:val="000E249C"/>
    <w:rsid w:val="000F0B07"/>
    <w:rsid w:val="000F0B2C"/>
    <w:rsid w:val="000F0D6E"/>
    <w:rsid w:val="000F1A76"/>
    <w:rsid w:val="000F4F2D"/>
    <w:rsid w:val="000F53B1"/>
    <w:rsid w:val="000F5586"/>
    <w:rsid w:val="000F61C3"/>
    <w:rsid w:val="000F6B78"/>
    <w:rsid w:val="000F6D4C"/>
    <w:rsid w:val="00101123"/>
    <w:rsid w:val="00101EC2"/>
    <w:rsid w:val="00107E3E"/>
    <w:rsid w:val="001108E8"/>
    <w:rsid w:val="00110B0D"/>
    <w:rsid w:val="00110E71"/>
    <w:rsid w:val="001110B9"/>
    <w:rsid w:val="00111F6F"/>
    <w:rsid w:val="0011236B"/>
    <w:rsid w:val="0012037D"/>
    <w:rsid w:val="001213F0"/>
    <w:rsid w:val="001245DD"/>
    <w:rsid w:val="00125162"/>
    <w:rsid w:val="00125913"/>
    <w:rsid w:val="0012712D"/>
    <w:rsid w:val="001304BD"/>
    <w:rsid w:val="00130817"/>
    <w:rsid w:val="0013261A"/>
    <w:rsid w:val="001335FA"/>
    <w:rsid w:val="00134817"/>
    <w:rsid w:val="001353C2"/>
    <w:rsid w:val="00135E0D"/>
    <w:rsid w:val="001361F6"/>
    <w:rsid w:val="001364B3"/>
    <w:rsid w:val="001370BF"/>
    <w:rsid w:val="00137D9F"/>
    <w:rsid w:val="00140BE5"/>
    <w:rsid w:val="00141257"/>
    <w:rsid w:val="001473B6"/>
    <w:rsid w:val="0015036A"/>
    <w:rsid w:val="00153A4E"/>
    <w:rsid w:val="001550CD"/>
    <w:rsid w:val="00155E09"/>
    <w:rsid w:val="00156682"/>
    <w:rsid w:val="001573FA"/>
    <w:rsid w:val="001574D1"/>
    <w:rsid w:val="00160054"/>
    <w:rsid w:val="0016018A"/>
    <w:rsid w:val="0016088F"/>
    <w:rsid w:val="0016244D"/>
    <w:rsid w:val="00162454"/>
    <w:rsid w:val="00162790"/>
    <w:rsid w:val="00163BBB"/>
    <w:rsid w:val="00164715"/>
    <w:rsid w:val="00165061"/>
    <w:rsid w:val="00165A61"/>
    <w:rsid w:val="0016627F"/>
    <w:rsid w:val="001700B5"/>
    <w:rsid w:val="001745EF"/>
    <w:rsid w:val="00177EEC"/>
    <w:rsid w:val="001804BB"/>
    <w:rsid w:val="0018097A"/>
    <w:rsid w:val="001810C2"/>
    <w:rsid w:val="001823DD"/>
    <w:rsid w:val="00185F4D"/>
    <w:rsid w:val="001861A4"/>
    <w:rsid w:val="0019027E"/>
    <w:rsid w:val="00193069"/>
    <w:rsid w:val="0019351E"/>
    <w:rsid w:val="00194DFF"/>
    <w:rsid w:val="001964FA"/>
    <w:rsid w:val="001969B4"/>
    <w:rsid w:val="001A2725"/>
    <w:rsid w:val="001A3C5E"/>
    <w:rsid w:val="001A4526"/>
    <w:rsid w:val="001A4949"/>
    <w:rsid w:val="001A795F"/>
    <w:rsid w:val="001A79A6"/>
    <w:rsid w:val="001A7E8A"/>
    <w:rsid w:val="001B0272"/>
    <w:rsid w:val="001B0710"/>
    <w:rsid w:val="001B12F4"/>
    <w:rsid w:val="001B4246"/>
    <w:rsid w:val="001B4E9D"/>
    <w:rsid w:val="001B66AC"/>
    <w:rsid w:val="001B7DA6"/>
    <w:rsid w:val="001C09A2"/>
    <w:rsid w:val="001C0FAF"/>
    <w:rsid w:val="001C4BFA"/>
    <w:rsid w:val="001C61D1"/>
    <w:rsid w:val="001C70CB"/>
    <w:rsid w:val="001D0DAD"/>
    <w:rsid w:val="001D0FDB"/>
    <w:rsid w:val="001D46C2"/>
    <w:rsid w:val="001D4846"/>
    <w:rsid w:val="001D597C"/>
    <w:rsid w:val="001D6B52"/>
    <w:rsid w:val="001E1616"/>
    <w:rsid w:val="001E1831"/>
    <w:rsid w:val="001E64C3"/>
    <w:rsid w:val="001E6C62"/>
    <w:rsid w:val="001E6E00"/>
    <w:rsid w:val="001E7789"/>
    <w:rsid w:val="001E7F74"/>
    <w:rsid w:val="001F098F"/>
    <w:rsid w:val="001F0C67"/>
    <w:rsid w:val="001F1B3A"/>
    <w:rsid w:val="001F1E51"/>
    <w:rsid w:val="001F2730"/>
    <w:rsid w:val="001F4728"/>
    <w:rsid w:val="001F6599"/>
    <w:rsid w:val="001F76A7"/>
    <w:rsid w:val="002009F8"/>
    <w:rsid w:val="00204C2B"/>
    <w:rsid w:val="00207EE4"/>
    <w:rsid w:val="00210678"/>
    <w:rsid w:val="00210922"/>
    <w:rsid w:val="00211FA0"/>
    <w:rsid w:val="00212036"/>
    <w:rsid w:val="00212140"/>
    <w:rsid w:val="00213BE6"/>
    <w:rsid w:val="00215F26"/>
    <w:rsid w:val="002161F1"/>
    <w:rsid w:val="00216832"/>
    <w:rsid w:val="00216A18"/>
    <w:rsid w:val="002172EA"/>
    <w:rsid w:val="00222B4F"/>
    <w:rsid w:val="00223071"/>
    <w:rsid w:val="00225550"/>
    <w:rsid w:val="00226FE7"/>
    <w:rsid w:val="002276CF"/>
    <w:rsid w:val="00232033"/>
    <w:rsid w:val="0023229F"/>
    <w:rsid w:val="0023318E"/>
    <w:rsid w:val="0023493F"/>
    <w:rsid w:val="00236233"/>
    <w:rsid w:val="002362B9"/>
    <w:rsid w:val="00236339"/>
    <w:rsid w:val="00236D00"/>
    <w:rsid w:val="0024021F"/>
    <w:rsid w:val="00240264"/>
    <w:rsid w:val="00241A62"/>
    <w:rsid w:val="0024345D"/>
    <w:rsid w:val="00243C0A"/>
    <w:rsid w:val="00246519"/>
    <w:rsid w:val="00247291"/>
    <w:rsid w:val="0026278B"/>
    <w:rsid w:val="002634DB"/>
    <w:rsid w:val="00263C8A"/>
    <w:rsid w:val="00264421"/>
    <w:rsid w:val="00265509"/>
    <w:rsid w:val="00271E50"/>
    <w:rsid w:val="00273E2B"/>
    <w:rsid w:val="0027456A"/>
    <w:rsid w:val="00276079"/>
    <w:rsid w:val="002769D9"/>
    <w:rsid w:val="00277249"/>
    <w:rsid w:val="00281FBB"/>
    <w:rsid w:val="00285C73"/>
    <w:rsid w:val="002874A5"/>
    <w:rsid w:val="00292FD6"/>
    <w:rsid w:val="0029312E"/>
    <w:rsid w:val="00294A49"/>
    <w:rsid w:val="00295C0E"/>
    <w:rsid w:val="00296E0C"/>
    <w:rsid w:val="002A0E10"/>
    <w:rsid w:val="002A0E3E"/>
    <w:rsid w:val="002B185C"/>
    <w:rsid w:val="002B25D2"/>
    <w:rsid w:val="002B3ACB"/>
    <w:rsid w:val="002B3DF2"/>
    <w:rsid w:val="002B60C8"/>
    <w:rsid w:val="002C1BEB"/>
    <w:rsid w:val="002C4DA5"/>
    <w:rsid w:val="002C6EF0"/>
    <w:rsid w:val="002C6FD3"/>
    <w:rsid w:val="002C74F5"/>
    <w:rsid w:val="002C7CB6"/>
    <w:rsid w:val="002D00CC"/>
    <w:rsid w:val="002D26AB"/>
    <w:rsid w:val="002D2AED"/>
    <w:rsid w:val="002D3899"/>
    <w:rsid w:val="002D5090"/>
    <w:rsid w:val="002D5316"/>
    <w:rsid w:val="002D54E0"/>
    <w:rsid w:val="002D611E"/>
    <w:rsid w:val="002D634E"/>
    <w:rsid w:val="002D7A01"/>
    <w:rsid w:val="002E126E"/>
    <w:rsid w:val="002E1E1C"/>
    <w:rsid w:val="002E430E"/>
    <w:rsid w:val="002E4A20"/>
    <w:rsid w:val="002E4F85"/>
    <w:rsid w:val="002E6E44"/>
    <w:rsid w:val="002E6EF2"/>
    <w:rsid w:val="002E7438"/>
    <w:rsid w:val="002E7BEE"/>
    <w:rsid w:val="002F27EA"/>
    <w:rsid w:val="002F4429"/>
    <w:rsid w:val="002F543F"/>
    <w:rsid w:val="002F5A1E"/>
    <w:rsid w:val="002F6D9B"/>
    <w:rsid w:val="00301A66"/>
    <w:rsid w:val="00302FE1"/>
    <w:rsid w:val="00303381"/>
    <w:rsid w:val="00303DEB"/>
    <w:rsid w:val="00304176"/>
    <w:rsid w:val="00304461"/>
    <w:rsid w:val="003044BC"/>
    <w:rsid w:val="003071EF"/>
    <w:rsid w:val="0030746D"/>
    <w:rsid w:val="00310DA6"/>
    <w:rsid w:val="00313342"/>
    <w:rsid w:val="0031556F"/>
    <w:rsid w:val="00316E16"/>
    <w:rsid w:val="0032096E"/>
    <w:rsid w:val="0032140A"/>
    <w:rsid w:val="00321685"/>
    <w:rsid w:val="00322194"/>
    <w:rsid w:val="003227B0"/>
    <w:rsid w:val="00323E2B"/>
    <w:rsid w:val="0032497C"/>
    <w:rsid w:val="0032718C"/>
    <w:rsid w:val="0032758F"/>
    <w:rsid w:val="003278E1"/>
    <w:rsid w:val="00327B9C"/>
    <w:rsid w:val="00327F85"/>
    <w:rsid w:val="00337243"/>
    <w:rsid w:val="003374AE"/>
    <w:rsid w:val="00337E43"/>
    <w:rsid w:val="00340659"/>
    <w:rsid w:val="00343A19"/>
    <w:rsid w:val="00343F3E"/>
    <w:rsid w:val="003449E4"/>
    <w:rsid w:val="00344D08"/>
    <w:rsid w:val="00345A4E"/>
    <w:rsid w:val="00346137"/>
    <w:rsid w:val="00350E5F"/>
    <w:rsid w:val="00351B5D"/>
    <w:rsid w:val="00353D21"/>
    <w:rsid w:val="00354DC8"/>
    <w:rsid w:val="00356F3C"/>
    <w:rsid w:val="00360396"/>
    <w:rsid w:val="003603FF"/>
    <w:rsid w:val="003615E1"/>
    <w:rsid w:val="00363193"/>
    <w:rsid w:val="00364EC3"/>
    <w:rsid w:val="003663D8"/>
    <w:rsid w:val="00367DCE"/>
    <w:rsid w:val="00381810"/>
    <w:rsid w:val="00383E78"/>
    <w:rsid w:val="0038405C"/>
    <w:rsid w:val="00384543"/>
    <w:rsid w:val="003847F2"/>
    <w:rsid w:val="00384959"/>
    <w:rsid w:val="0039066F"/>
    <w:rsid w:val="00390D24"/>
    <w:rsid w:val="00392CB8"/>
    <w:rsid w:val="00392CE0"/>
    <w:rsid w:val="0039541D"/>
    <w:rsid w:val="003A0287"/>
    <w:rsid w:val="003A1037"/>
    <w:rsid w:val="003A1697"/>
    <w:rsid w:val="003A3B0F"/>
    <w:rsid w:val="003A4B0E"/>
    <w:rsid w:val="003A587B"/>
    <w:rsid w:val="003B0AFC"/>
    <w:rsid w:val="003B0F4E"/>
    <w:rsid w:val="003B1014"/>
    <w:rsid w:val="003B50E2"/>
    <w:rsid w:val="003B5CED"/>
    <w:rsid w:val="003B6241"/>
    <w:rsid w:val="003C037F"/>
    <w:rsid w:val="003C1101"/>
    <w:rsid w:val="003C1EC1"/>
    <w:rsid w:val="003C223D"/>
    <w:rsid w:val="003C410A"/>
    <w:rsid w:val="003C5EFE"/>
    <w:rsid w:val="003D0681"/>
    <w:rsid w:val="003D38D1"/>
    <w:rsid w:val="003D5043"/>
    <w:rsid w:val="003D61F3"/>
    <w:rsid w:val="003D631E"/>
    <w:rsid w:val="003E07F6"/>
    <w:rsid w:val="003E124E"/>
    <w:rsid w:val="003E18AB"/>
    <w:rsid w:val="003E2C50"/>
    <w:rsid w:val="003E315B"/>
    <w:rsid w:val="003E35BB"/>
    <w:rsid w:val="003E437B"/>
    <w:rsid w:val="003E4655"/>
    <w:rsid w:val="003E47D1"/>
    <w:rsid w:val="003E502D"/>
    <w:rsid w:val="003F02EA"/>
    <w:rsid w:val="003F1F92"/>
    <w:rsid w:val="003F22F1"/>
    <w:rsid w:val="003F2F6E"/>
    <w:rsid w:val="003F3902"/>
    <w:rsid w:val="003F4072"/>
    <w:rsid w:val="003F53E4"/>
    <w:rsid w:val="003F58D6"/>
    <w:rsid w:val="003F5A0C"/>
    <w:rsid w:val="003F6F8B"/>
    <w:rsid w:val="004002B1"/>
    <w:rsid w:val="004006E6"/>
    <w:rsid w:val="0040527C"/>
    <w:rsid w:val="004119EA"/>
    <w:rsid w:val="00412E14"/>
    <w:rsid w:val="00413372"/>
    <w:rsid w:val="00415EA6"/>
    <w:rsid w:val="0041744C"/>
    <w:rsid w:val="004206B3"/>
    <w:rsid w:val="00421AA1"/>
    <w:rsid w:val="0042256A"/>
    <w:rsid w:val="004241F9"/>
    <w:rsid w:val="004253B1"/>
    <w:rsid w:val="004257F6"/>
    <w:rsid w:val="0042797F"/>
    <w:rsid w:val="00427EB5"/>
    <w:rsid w:val="00432B80"/>
    <w:rsid w:val="0043400A"/>
    <w:rsid w:val="004360E4"/>
    <w:rsid w:val="004373F8"/>
    <w:rsid w:val="00437F92"/>
    <w:rsid w:val="00440177"/>
    <w:rsid w:val="004419AB"/>
    <w:rsid w:val="00442669"/>
    <w:rsid w:val="004429B0"/>
    <w:rsid w:val="004435F8"/>
    <w:rsid w:val="00445A0B"/>
    <w:rsid w:val="00445DAC"/>
    <w:rsid w:val="00447BFA"/>
    <w:rsid w:val="00447D82"/>
    <w:rsid w:val="00447EED"/>
    <w:rsid w:val="00450DB3"/>
    <w:rsid w:val="0045123C"/>
    <w:rsid w:val="004514A7"/>
    <w:rsid w:val="00452CC9"/>
    <w:rsid w:val="00454EFA"/>
    <w:rsid w:val="00455074"/>
    <w:rsid w:val="004559C0"/>
    <w:rsid w:val="00455F2C"/>
    <w:rsid w:val="00456BFF"/>
    <w:rsid w:val="0045769A"/>
    <w:rsid w:val="0045778A"/>
    <w:rsid w:val="00462DAE"/>
    <w:rsid w:val="00463903"/>
    <w:rsid w:val="00463B97"/>
    <w:rsid w:val="00465833"/>
    <w:rsid w:val="004666FB"/>
    <w:rsid w:val="004726CD"/>
    <w:rsid w:val="00472C82"/>
    <w:rsid w:val="00472F2B"/>
    <w:rsid w:val="0047453A"/>
    <w:rsid w:val="004767A6"/>
    <w:rsid w:val="00477A8F"/>
    <w:rsid w:val="00480222"/>
    <w:rsid w:val="004808C7"/>
    <w:rsid w:val="00480958"/>
    <w:rsid w:val="00482942"/>
    <w:rsid w:val="00484593"/>
    <w:rsid w:val="00484BE5"/>
    <w:rsid w:val="004860BE"/>
    <w:rsid w:val="004872C5"/>
    <w:rsid w:val="00490AFB"/>
    <w:rsid w:val="00491B08"/>
    <w:rsid w:val="00492652"/>
    <w:rsid w:val="00493708"/>
    <w:rsid w:val="00493F2D"/>
    <w:rsid w:val="0049414A"/>
    <w:rsid w:val="004975A0"/>
    <w:rsid w:val="0049776C"/>
    <w:rsid w:val="004A019D"/>
    <w:rsid w:val="004A02A2"/>
    <w:rsid w:val="004A0445"/>
    <w:rsid w:val="004A1695"/>
    <w:rsid w:val="004A4CA8"/>
    <w:rsid w:val="004A5394"/>
    <w:rsid w:val="004B0B41"/>
    <w:rsid w:val="004B0E22"/>
    <w:rsid w:val="004B1EDC"/>
    <w:rsid w:val="004B298F"/>
    <w:rsid w:val="004B3279"/>
    <w:rsid w:val="004B383D"/>
    <w:rsid w:val="004B52AB"/>
    <w:rsid w:val="004B6717"/>
    <w:rsid w:val="004C0FDE"/>
    <w:rsid w:val="004C52FA"/>
    <w:rsid w:val="004C5FF8"/>
    <w:rsid w:val="004C60EA"/>
    <w:rsid w:val="004C64B6"/>
    <w:rsid w:val="004D26EC"/>
    <w:rsid w:val="004D35DB"/>
    <w:rsid w:val="004D3825"/>
    <w:rsid w:val="004D5E48"/>
    <w:rsid w:val="004D72FD"/>
    <w:rsid w:val="004D7AAC"/>
    <w:rsid w:val="004E037E"/>
    <w:rsid w:val="004E0670"/>
    <w:rsid w:val="004E31F5"/>
    <w:rsid w:val="004E3F13"/>
    <w:rsid w:val="004E59BD"/>
    <w:rsid w:val="004E7D36"/>
    <w:rsid w:val="004F04C0"/>
    <w:rsid w:val="004F077B"/>
    <w:rsid w:val="004F1564"/>
    <w:rsid w:val="004F29DE"/>
    <w:rsid w:val="004F6827"/>
    <w:rsid w:val="004F79F5"/>
    <w:rsid w:val="00506C50"/>
    <w:rsid w:val="00510C20"/>
    <w:rsid w:val="00511CFF"/>
    <w:rsid w:val="00513F7C"/>
    <w:rsid w:val="00517FE5"/>
    <w:rsid w:val="00520AC0"/>
    <w:rsid w:val="00523D1F"/>
    <w:rsid w:val="00524F3C"/>
    <w:rsid w:val="00525018"/>
    <w:rsid w:val="00526C3F"/>
    <w:rsid w:val="00530470"/>
    <w:rsid w:val="00535A47"/>
    <w:rsid w:val="0053600F"/>
    <w:rsid w:val="00536943"/>
    <w:rsid w:val="00536CA3"/>
    <w:rsid w:val="005379FD"/>
    <w:rsid w:val="005456BF"/>
    <w:rsid w:val="00546E71"/>
    <w:rsid w:val="00547417"/>
    <w:rsid w:val="00550897"/>
    <w:rsid w:val="00550927"/>
    <w:rsid w:val="00551327"/>
    <w:rsid w:val="005516CD"/>
    <w:rsid w:val="00552DC5"/>
    <w:rsid w:val="00553298"/>
    <w:rsid w:val="00554AFB"/>
    <w:rsid w:val="00561CDE"/>
    <w:rsid w:val="00562065"/>
    <w:rsid w:val="00562717"/>
    <w:rsid w:val="005638AC"/>
    <w:rsid w:val="00564D1C"/>
    <w:rsid w:val="00565A45"/>
    <w:rsid w:val="00571197"/>
    <w:rsid w:val="00573224"/>
    <w:rsid w:val="00575583"/>
    <w:rsid w:val="00576742"/>
    <w:rsid w:val="00577D80"/>
    <w:rsid w:val="00577F30"/>
    <w:rsid w:val="00582038"/>
    <w:rsid w:val="005835AA"/>
    <w:rsid w:val="005838DD"/>
    <w:rsid w:val="00583B39"/>
    <w:rsid w:val="00584527"/>
    <w:rsid w:val="00585DA3"/>
    <w:rsid w:val="00586094"/>
    <w:rsid w:val="0058613B"/>
    <w:rsid w:val="0058681B"/>
    <w:rsid w:val="0058689B"/>
    <w:rsid w:val="00586DE4"/>
    <w:rsid w:val="00590FC8"/>
    <w:rsid w:val="00593127"/>
    <w:rsid w:val="00597697"/>
    <w:rsid w:val="005A0CB2"/>
    <w:rsid w:val="005A142E"/>
    <w:rsid w:val="005A1A1C"/>
    <w:rsid w:val="005A20A4"/>
    <w:rsid w:val="005A227C"/>
    <w:rsid w:val="005A28CE"/>
    <w:rsid w:val="005A36B2"/>
    <w:rsid w:val="005A3794"/>
    <w:rsid w:val="005A3C8A"/>
    <w:rsid w:val="005A4B67"/>
    <w:rsid w:val="005A5102"/>
    <w:rsid w:val="005A5FE1"/>
    <w:rsid w:val="005A6FEB"/>
    <w:rsid w:val="005B0DC5"/>
    <w:rsid w:val="005B35FB"/>
    <w:rsid w:val="005B3AB3"/>
    <w:rsid w:val="005B7BA0"/>
    <w:rsid w:val="005C01B2"/>
    <w:rsid w:val="005C156B"/>
    <w:rsid w:val="005C2280"/>
    <w:rsid w:val="005C313A"/>
    <w:rsid w:val="005C31CB"/>
    <w:rsid w:val="005C3F24"/>
    <w:rsid w:val="005C5A58"/>
    <w:rsid w:val="005C7BBE"/>
    <w:rsid w:val="005D0543"/>
    <w:rsid w:val="005D06C5"/>
    <w:rsid w:val="005D189E"/>
    <w:rsid w:val="005D19EB"/>
    <w:rsid w:val="005D41B3"/>
    <w:rsid w:val="005D4340"/>
    <w:rsid w:val="005D5CFF"/>
    <w:rsid w:val="005D6E7A"/>
    <w:rsid w:val="005E1324"/>
    <w:rsid w:val="005E28E5"/>
    <w:rsid w:val="005E350C"/>
    <w:rsid w:val="005E51F5"/>
    <w:rsid w:val="005F1219"/>
    <w:rsid w:val="005F148F"/>
    <w:rsid w:val="005F451B"/>
    <w:rsid w:val="005F5178"/>
    <w:rsid w:val="005F5D63"/>
    <w:rsid w:val="005F607B"/>
    <w:rsid w:val="00600745"/>
    <w:rsid w:val="00601EDB"/>
    <w:rsid w:val="00603214"/>
    <w:rsid w:val="006035D2"/>
    <w:rsid w:val="00604C23"/>
    <w:rsid w:val="0060504E"/>
    <w:rsid w:val="0060530B"/>
    <w:rsid w:val="00606431"/>
    <w:rsid w:val="00613D05"/>
    <w:rsid w:val="006144A7"/>
    <w:rsid w:val="00614AB6"/>
    <w:rsid w:val="00616882"/>
    <w:rsid w:val="00617141"/>
    <w:rsid w:val="006216D7"/>
    <w:rsid w:val="00621DC9"/>
    <w:rsid w:val="00621E02"/>
    <w:rsid w:val="006228E8"/>
    <w:rsid w:val="00623148"/>
    <w:rsid w:val="00623717"/>
    <w:rsid w:val="00624503"/>
    <w:rsid w:val="0062610C"/>
    <w:rsid w:val="00630844"/>
    <w:rsid w:val="00631502"/>
    <w:rsid w:val="00632F4B"/>
    <w:rsid w:val="0063470E"/>
    <w:rsid w:val="00636366"/>
    <w:rsid w:val="006364F5"/>
    <w:rsid w:val="00636DC2"/>
    <w:rsid w:val="006379D8"/>
    <w:rsid w:val="006451F2"/>
    <w:rsid w:val="006466DC"/>
    <w:rsid w:val="0064733D"/>
    <w:rsid w:val="00651BD7"/>
    <w:rsid w:val="0065237B"/>
    <w:rsid w:val="00654FA8"/>
    <w:rsid w:val="00655DCD"/>
    <w:rsid w:val="00656224"/>
    <w:rsid w:val="00656D66"/>
    <w:rsid w:val="00662634"/>
    <w:rsid w:val="00665BDF"/>
    <w:rsid w:val="00667A37"/>
    <w:rsid w:val="00667AEF"/>
    <w:rsid w:val="006721F6"/>
    <w:rsid w:val="0067325C"/>
    <w:rsid w:val="0067584E"/>
    <w:rsid w:val="00675C18"/>
    <w:rsid w:val="00675FDA"/>
    <w:rsid w:val="00677CBC"/>
    <w:rsid w:val="00680B59"/>
    <w:rsid w:val="00681C3B"/>
    <w:rsid w:val="00685B4A"/>
    <w:rsid w:val="00685BB2"/>
    <w:rsid w:val="00685C76"/>
    <w:rsid w:val="00691DB0"/>
    <w:rsid w:val="00692D41"/>
    <w:rsid w:val="006952B7"/>
    <w:rsid w:val="00695429"/>
    <w:rsid w:val="006959EF"/>
    <w:rsid w:val="006A0408"/>
    <w:rsid w:val="006A3C29"/>
    <w:rsid w:val="006A4201"/>
    <w:rsid w:val="006A656E"/>
    <w:rsid w:val="006A789A"/>
    <w:rsid w:val="006B6186"/>
    <w:rsid w:val="006C112A"/>
    <w:rsid w:val="006C19F5"/>
    <w:rsid w:val="006C63DC"/>
    <w:rsid w:val="006C748E"/>
    <w:rsid w:val="006D0411"/>
    <w:rsid w:val="006D267F"/>
    <w:rsid w:val="006D42E2"/>
    <w:rsid w:val="006D43F5"/>
    <w:rsid w:val="006D548E"/>
    <w:rsid w:val="006D6798"/>
    <w:rsid w:val="006D6A73"/>
    <w:rsid w:val="006E3812"/>
    <w:rsid w:val="006E463A"/>
    <w:rsid w:val="006E5031"/>
    <w:rsid w:val="006E65FE"/>
    <w:rsid w:val="006F3264"/>
    <w:rsid w:val="006F48D3"/>
    <w:rsid w:val="006F558B"/>
    <w:rsid w:val="006F6387"/>
    <w:rsid w:val="007007D0"/>
    <w:rsid w:val="00700E95"/>
    <w:rsid w:val="007011FF"/>
    <w:rsid w:val="00701B55"/>
    <w:rsid w:val="00702D74"/>
    <w:rsid w:val="00705238"/>
    <w:rsid w:val="00705754"/>
    <w:rsid w:val="0070606C"/>
    <w:rsid w:val="0070651A"/>
    <w:rsid w:val="00706B5D"/>
    <w:rsid w:val="00706B7E"/>
    <w:rsid w:val="00706D32"/>
    <w:rsid w:val="00706E63"/>
    <w:rsid w:val="007135B5"/>
    <w:rsid w:val="0071386F"/>
    <w:rsid w:val="00717774"/>
    <w:rsid w:val="0072656D"/>
    <w:rsid w:val="00727B93"/>
    <w:rsid w:val="00733105"/>
    <w:rsid w:val="00733B06"/>
    <w:rsid w:val="00740791"/>
    <w:rsid w:val="0074188E"/>
    <w:rsid w:val="0074390F"/>
    <w:rsid w:val="00745749"/>
    <w:rsid w:val="00746082"/>
    <w:rsid w:val="00747784"/>
    <w:rsid w:val="00747B4F"/>
    <w:rsid w:val="00750041"/>
    <w:rsid w:val="00750346"/>
    <w:rsid w:val="007508B1"/>
    <w:rsid w:val="0075304D"/>
    <w:rsid w:val="0075402D"/>
    <w:rsid w:val="007543BB"/>
    <w:rsid w:val="007578DD"/>
    <w:rsid w:val="00757F40"/>
    <w:rsid w:val="00761AF8"/>
    <w:rsid w:val="007629A2"/>
    <w:rsid w:val="00762FA7"/>
    <w:rsid w:val="00767083"/>
    <w:rsid w:val="007675A7"/>
    <w:rsid w:val="007676C6"/>
    <w:rsid w:val="007700C4"/>
    <w:rsid w:val="00771407"/>
    <w:rsid w:val="00774CE1"/>
    <w:rsid w:val="007774C1"/>
    <w:rsid w:val="00781A4F"/>
    <w:rsid w:val="0078555D"/>
    <w:rsid w:val="00785EBE"/>
    <w:rsid w:val="007862EE"/>
    <w:rsid w:val="00786E8F"/>
    <w:rsid w:val="00790013"/>
    <w:rsid w:val="007918C5"/>
    <w:rsid w:val="00792A04"/>
    <w:rsid w:val="0079387B"/>
    <w:rsid w:val="00794321"/>
    <w:rsid w:val="00794F0B"/>
    <w:rsid w:val="0079684B"/>
    <w:rsid w:val="007A003E"/>
    <w:rsid w:val="007A0B2C"/>
    <w:rsid w:val="007A2B6C"/>
    <w:rsid w:val="007A369F"/>
    <w:rsid w:val="007A3C57"/>
    <w:rsid w:val="007A3D88"/>
    <w:rsid w:val="007A3EB2"/>
    <w:rsid w:val="007A428D"/>
    <w:rsid w:val="007B3888"/>
    <w:rsid w:val="007B4EEE"/>
    <w:rsid w:val="007B701F"/>
    <w:rsid w:val="007B7AF3"/>
    <w:rsid w:val="007C2948"/>
    <w:rsid w:val="007C45D0"/>
    <w:rsid w:val="007C4EBC"/>
    <w:rsid w:val="007C55AD"/>
    <w:rsid w:val="007C6EF9"/>
    <w:rsid w:val="007C7F6D"/>
    <w:rsid w:val="007D088B"/>
    <w:rsid w:val="007D0C4D"/>
    <w:rsid w:val="007D18EF"/>
    <w:rsid w:val="007D4268"/>
    <w:rsid w:val="007D550D"/>
    <w:rsid w:val="007D5C0A"/>
    <w:rsid w:val="007D688C"/>
    <w:rsid w:val="007E1A46"/>
    <w:rsid w:val="007E2272"/>
    <w:rsid w:val="007E6091"/>
    <w:rsid w:val="007E788E"/>
    <w:rsid w:val="007E7C07"/>
    <w:rsid w:val="007E7E35"/>
    <w:rsid w:val="007F0137"/>
    <w:rsid w:val="007F1419"/>
    <w:rsid w:val="007F31C1"/>
    <w:rsid w:val="007F3BE3"/>
    <w:rsid w:val="007F4AAA"/>
    <w:rsid w:val="007F561A"/>
    <w:rsid w:val="007F5B20"/>
    <w:rsid w:val="007F7534"/>
    <w:rsid w:val="0080017D"/>
    <w:rsid w:val="00802DF1"/>
    <w:rsid w:val="00810C61"/>
    <w:rsid w:val="00811EBD"/>
    <w:rsid w:val="00811EBE"/>
    <w:rsid w:val="00816232"/>
    <w:rsid w:val="0082160C"/>
    <w:rsid w:val="00822762"/>
    <w:rsid w:val="00822B9B"/>
    <w:rsid w:val="00823879"/>
    <w:rsid w:val="008261A7"/>
    <w:rsid w:val="00827074"/>
    <w:rsid w:val="00831B27"/>
    <w:rsid w:val="00834428"/>
    <w:rsid w:val="008348D5"/>
    <w:rsid w:val="00835045"/>
    <w:rsid w:val="00835C49"/>
    <w:rsid w:val="00835EDE"/>
    <w:rsid w:val="00836170"/>
    <w:rsid w:val="00836655"/>
    <w:rsid w:val="00836F64"/>
    <w:rsid w:val="00837DDA"/>
    <w:rsid w:val="008411D3"/>
    <w:rsid w:val="008423D0"/>
    <w:rsid w:val="0084519E"/>
    <w:rsid w:val="0084559F"/>
    <w:rsid w:val="00847D3C"/>
    <w:rsid w:val="00850668"/>
    <w:rsid w:val="0085493A"/>
    <w:rsid w:val="0085592A"/>
    <w:rsid w:val="008577A5"/>
    <w:rsid w:val="0086163A"/>
    <w:rsid w:val="00861D4F"/>
    <w:rsid w:val="0086209B"/>
    <w:rsid w:val="0086240D"/>
    <w:rsid w:val="00863B65"/>
    <w:rsid w:val="00863EDE"/>
    <w:rsid w:val="00864708"/>
    <w:rsid w:val="00865CBA"/>
    <w:rsid w:val="008671D0"/>
    <w:rsid w:val="008704B2"/>
    <w:rsid w:val="008706BA"/>
    <w:rsid w:val="00870DA3"/>
    <w:rsid w:val="008717A3"/>
    <w:rsid w:val="00872299"/>
    <w:rsid w:val="00873D22"/>
    <w:rsid w:val="00873D85"/>
    <w:rsid w:val="00875FBE"/>
    <w:rsid w:val="008769C2"/>
    <w:rsid w:val="00876F56"/>
    <w:rsid w:val="008772A8"/>
    <w:rsid w:val="00880327"/>
    <w:rsid w:val="00881665"/>
    <w:rsid w:val="00881FF8"/>
    <w:rsid w:val="0088504B"/>
    <w:rsid w:val="00885FF4"/>
    <w:rsid w:val="00887D77"/>
    <w:rsid w:val="00887E8A"/>
    <w:rsid w:val="00890730"/>
    <w:rsid w:val="00890891"/>
    <w:rsid w:val="0089125B"/>
    <w:rsid w:val="00892B08"/>
    <w:rsid w:val="00895474"/>
    <w:rsid w:val="00895A8E"/>
    <w:rsid w:val="008966E3"/>
    <w:rsid w:val="00896EAC"/>
    <w:rsid w:val="008A04F9"/>
    <w:rsid w:val="008A15E1"/>
    <w:rsid w:val="008A2E61"/>
    <w:rsid w:val="008A48FD"/>
    <w:rsid w:val="008A59AB"/>
    <w:rsid w:val="008A647D"/>
    <w:rsid w:val="008A7D51"/>
    <w:rsid w:val="008B3269"/>
    <w:rsid w:val="008B3887"/>
    <w:rsid w:val="008B4AA6"/>
    <w:rsid w:val="008B649D"/>
    <w:rsid w:val="008C0E9F"/>
    <w:rsid w:val="008C2680"/>
    <w:rsid w:val="008C2AA3"/>
    <w:rsid w:val="008C511F"/>
    <w:rsid w:val="008C5BCA"/>
    <w:rsid w:val="008C76D7"/>
    <w:rsid w:val="008D02BC"/>
    <w:rsid w:val="008D0464"/>
    <w:rsid w:val="008D049D"/>
    <w:rsid w:val="008D1314"/>
    <w:rsid w:val="008D1395"/>
    <w:rsid w:val="008D16A2"/>
    <w:rsid w:val="008D3C38"/>
    <w:rsid w:val="008D68DA"/>
    <w:rsid w:val="008D6D7A"/>
    <w:rsid w:val="008E0AD2"/>
    <w:rsid w:val="008E20A6"/>
    <w:rsid w:val="008E2949"/>
    <w:rsid w:val="008E2FE2"/>
    <w:rsid w:val="008E4931"/>
    <w:rsid w:val="008E574B"/>
    <w:rsid w:val="008E5D1D"/>
    <w:rsid w:val="008F0A72"/>
    <w:rsid w:val="008F1631"/>
    <w:rsid w:val="008F1C0C"/>
    <w:rsid w:val="008F38FF"/>
    <w:rsid w:val="008F3CB4"/>
    <w:rsid w:val="008F4AA9"/>
    <w:rsid w:val="008F53A7"/>
    <w:rsid w:val="008F61B2"/>
    <w:rsid w:val="008F6B7A"/>
    <w:rsid w:val="008F6E75"/>
    <w:rsid w:val="0090062D"/>
    <w:rsid w:val="009012D9"/>
    <w:rsid w:val="009020A1"/>
    <w:rsid w:val="009024BF"/>
    <w:rsid w:val="009026DE"/>
    <w:rsid w:val="0090393E"/>
    <w:rsid w:val="00904097"/>
    <w:rsid w:val="0090608A"/>
    <w:rsid w:val="00906B64"/>
    <w:rsid w:val="009103BD"/>
    <w:rsid w:val="00911832"/>
    <w:rsid w:val="00911A16"/>
    <w:rsid w:val="00913122"/>
    <w:rsid w:val="009150B8"/>
    <w:rsid w:val="00915396"/>
    <w:rsid w:val="009153A4"/>
    <w:rsid w:val="00920E77"/>
    <w:rsid w:val="009223F6"/>
    <w:rsid w:val="009228E2"/>
    <w:rsid w:val="00922B42"/>
    <w:rsid w:val="00923823"/>
    <w:rsid w:val="009240FE"/>
    <w:rsid w:val="0092431F"/>
    <w:rsid w:val="009250E0"/>
    <w:rsid w:val="0093095C"/>
    <w:rsid w:val="009323CC"/>
    <w:rsid w:val="009333DE"/>
    <w:rsid w:val="00933762"/>
    <w:rsid w:val="00933C25"/>
    <w:rsid w:val="0093485C"/>
    <w:rsid w:val="0093500F"/>
    <w:rsid w:val="0093518F"/>
    <w:rsid w:val="00936040"/>
    <w:rsid w:val="0094056D"/>
    <w:rsid w:val="00940C5F"/>
    <w:rsid w:val="00941233"/>
    <w:rsid w:val="0094142D"/>
    <w:rsid w:val="00942B89"/>
    <w:rsid w:val="0094572A"/>
    <w:rsid w:val="009460A9"/>
    <w:rsid w:val="009462A4"/>
    <w:rsid w:val="00946E60"/>
    <w:rsid w:val="00950517"/>
    <w:rsid w:val="00950A1A"/>
    <w:rsid w:val="009528E0"/>
    <w:rsid w:val="00952ACF"/>
    <w:rsid w:val="009560C3"/>
    <w:rsid w:val="00956707"/>
    <w:rsid w:val="00957902"/>
    <w:rsid w:val="00957AE5"/>
    <w:rsid w:val="00957B4B"/>
    <w:rsid w:val="00957FA0"/>
    <w:rsid w:val="0096107F"/>
    <w:rsid w:val="009624A5"/>
    <w:rsid w:val="00962DFF"/>
    <w:rsid w:val="009653F1"/>
    <w:rsid w:val="00965C94"/>
    <w:rsid w:val="00970BBE"/>
    <w:rsid w:val="00970F69"/>
    <w:rsid w:val="00971A60"/>
    <w:rsid w:val="00972F47"/>
    <w:rsid w:val="00976F3B"/>
    <w:rsid w:val="00981C70"/>
    <w:rsid w:val="00981F61"/>
    <w:rsid w:val="0098274C"/>
    <w:rsid w:val="00982E51"/>
    <w:rsid w:val="00984A9F"/>
    <w:rsid w:val="0099052F"/>
    <w:rsid w:val="0099058F"/>
    <w:rsid w:val="00990D23"/>
    <w:rsid w:val="0099173E"/>
    <w:rsid w:val="009933DB"/>
    <w:rsid w:val="00994ACC"/>
    <w:rsid w:val="009955E7"/>
    <w:rsid w:val="00995685"/>
    <w:rsid w:val="0099668D"/>
    <w:rsid w:val="009973D5"/>
    <w:rsid w:val="009A0201"/>
    <w:rsid w:val="009A0BED"/>
    <w:rsid w:val="009A12F2"/>
    <w:rsid w:val="009A506E"/>
    <w:rsid w:val="009A51F9"/>
    <w:rsid w:val="009A53D6"/>
    <w:rsid w:val="009A5E39"/>
    <w:rsid w:val="009A7C3D"/>
    <w:rsid w:val="009B3313"/>
    <w:rsid w:val="009B567C"/>
    <w:rsid w:val="009B7519"/>
    <w:rsid w:val="009C2C67"/>
    <w:rsid w:val="009C32C9"/>
    <w:rsid w:val="009C50AD"/>
    <w:rsid w:val="009C6F4B"/>
    <w:rsid w:val="009C7993"/>
    <w:rsid w:val="009D144C"/>
    <w:rsid w:val="009D1ACE"/>
    <w:rsid w:val="009D1BBD"/>
    <w:rsid w:val="009D324E"/>
    <w:rsid w:val="009D3E31"/>
    <w:rsid w:val="009D3ECF"/>
    <w:rsid w:val="009D4E18"/>
    <w:rsid w:val="009D743D"/>
    <w:rsid w:val="009D74E0"/>
    <w:rsid w:val="009D7A32"/>
    <w:rsid w:val="009E1646"/>
    <w:rsid w:val="009F09E6"/>
    <w:rsid w:val="009F13A1"/>
    <w:rsid w:val="009F2500"/>
    <w:rsid w:val="009F3A2D"/>
    <w:rsid w:val="009F662D"/>
    <w:rsid w:val="00A00F54"/>
    <w:rsid w:val="00A0149A"/>
    <w:rsid w:val="00A01E55"/>
    <w:rsid w:val="00A036BA"/>
    <w:rsid w:val="00A0428C"/>
    <w:rsid w:val="00A050E8"/>
    <w:rsid w:val="00A05D3D"/>
    <w:rsid w:val="00A10475"/>
    <w:rsid w:val="00A10586"/>
    <w:rsid w:val="00A119C2"/>
    <w:rsid w:val="00A1350B"/>
    <w:rsid w:val="00A14456"/>
    <w:rsid w:val="00A14B7D"/>
    <w:rsid w:val="00A16494"/>
    <w:rsid w:val="00A16515"/>
    <w:rsid w:val="00A17668"/>
    <w:rsid w:val="00A17683"/>
    <w:rsid w:val="00A20351"/>
    <w:rsid w:val="00A21C98"/>
    <w:rsid w:val="00A21F47"/>
    <w:rsid w:val="00A24EDB"/>
    <w:rsid w:val="00A25915"/>
    <w:rsid w:val="00A269F4"/>
    <w:rsid w:val="00A27582"/>
    <w:rsid w:val="00A3022D"/>
    <w:rsid w:val="00A3155A"/>
    <w:rsid w:val="00A33C0B"/>
    <w:rsid w:val="00A36C9B"/>
    <w:rsid w:val="00A37664"/>
    <w:rsid w:val="00A40E2C"/>
    <w:rsid w:val="00A43330"/>
    <w:rsid w:val="00A44478"/>
    <w:rsid w:val="00A45C0B"/>
    <w:rsid w:val="00A476D6"/>
    <w:rsid w:val="00A47CFA"/>
    <w:rsid w:val="00A51674"/>
    <w:rsid w:val="00A5285B"/>
    <w:rsid w:val="00A52EA9"/>
    <w:rsid w:val="00A554D0"/>
    <w:rsid w:val="00A562A9"/>
    <w:rsid w:val="00A60EF0"/>
    <w:rsid w:val="00A60FCE"/>
    <w:rsid w:val="00A61A46"/>
    <w:rsid w:val="00A61AFF"/>
    <w:rsid w:val="00A63A36"/>
    <w:rsid w:val="00A661D9"/>
    <w:rsid w:val="00A67294"/>
    <w:rsid w:val="00A714B0"/>
    <w:rsid w:val="00A74F23"/>
    <w:rsid w:val="00A75288"/>
    <w:rsid w:val="00A75585"/>
    <w:rsid w:val="00A760D9"/>
    <w:rsid w:val="00A76DCF"/>
    <w:rsid w:val="00A77957"/>
    <w:rsid w:val="00A805F8"/>
    <w:rsid w:val="00A80E97"/>
    <w:rsid w:val="00A80EBE"/>
    <w:rsid w:val="00A81000"/>
    <w:rsid w:val="00A81658"/>
    <w:rsid w:val="00A823EC"/>
    <w:rsid w:val="00A8389C"/>
    <w:rsid w:val="00A853F3"/>
    <w:rsid w:val="00A87689"/>
    <w:rsid w:val="00A87AA3"/>
    <w:rsid w:val="00A90C7B"/>
    <w:rsid w:val="00A9102F"/>
    <w:rsid w:val="00A922AB"/>
    <w:rsid w:val="00A93161"/>
    <w:rsid w:val="00A93712"/>
    <w:rsid w:val="00A941D2"/>
    <w:rsid w:val="00A948C2"/>
    <w:rsid w:val="00A9614F"/>
    <w:rsid w:val="00A97088"/>
    <w:rsid w:val="00AA0E6F"/>
    <w:rsid w:val="00AA0F08"/>
    <w:rsid w:val="00AA0F31"/>
    <w:rsid w:val="00AA192A"/>
    <w:rsid w:val="00AA434F"/>
    <w:rsid w:val="00AA5668"/>
    <w:rsid w:val="00AA5710"/>
    <w:rsid w:val="00AA5F01"/>
    <w:rsid w:val="00AA6AA8"/>
    <w:rsid w:val="00AB1D52"/>
    <w:rsid w:val="00AB2C1B"/>
    <w:rsid w:val="00AB3309"/>
    <w:rsid w:val="00AB3BB4"/>
    <w:rsid w:val="00AB3E22"/>
    <w:rsid w:val="00AB45A1"/>
    <w:rsid w:val="00AB5657"/>
    <w:rsid w:val="00AB6280"/>
    <w:rsid w:val="00AB63B0"/>
    <w:rsid w:val="00AB68AB"/>
    <w:rsid w:val="00AB710B"/>
    <w:rsid w:val="00AC0EBD"/>
    <w:rsid w:val="00AC1F89"/>
    <w:rsid w:val="00AC23CC"/>
    <w:rsid w:val="00AC3BBB"/>
    <w:rsid w:val="00AC45CA"/>
    <w:rsid w:val="00AC50BB"/>
    <w:rsid w:val="00AC5750"/>
    <w:rsid w:val="00AC6B3A"/>
    <w:rsid w:val="00AD1B57"/>
    <w:rsid w:val="00AD3860"/>
    <w:rsid w:val="00AD5BC1"/>
    <w:rsid w:val="00AE0119"/>
    <w:rsid w:val="00AE03F5"/>
    <w:rsid w:val="00AE0615"/>
    <w:rsid w:val="00AE4DD5"/>
    <w:rsid w:val="00AE5EC7"/>
    <w:rsid w:val="00AF01CA"/>
    <w:rsid w:val="00AF4AB6"/>
    <w:rsid w:val="00AF5CD4"/>
    <w:rsid w:val="00B01E64"/>
    <w:rsid w:val="00B023A2"/>
    <w:rsid w:val="00B030D4"/>
    <w:rsid w:val="00B033E2"/>
    <w:rsid w:val="00B0457E"/>
    <w:rsid w:val="00B05569"/>
    <w:rsid w:val="00B05950"/>
    <w:rsid w:val="00B05E9D"/>
    <w:rsid w:val="00B1102C"/>
    <w:rsid w:val="00B114CC"/>
    <w:rsid w:val="00B11F83"/>
    <w:rsid w:val="00B12935"/>
    <w:rsid w:val="00B12E31"/>
    <w:rsid w:val="00B12F7F"/>
    <w:rsid w:val="00B133DD"/>
    <w:rsid w:val="00B135DD"/>
    <w:rsid w:val="00B13AC8"/>
    <w:rsid w:val="00B1554D"/>
    <w:rsid w:val="00B178B9"/>
    <w:rsid w:val="00B210B5"/>
    <w:rsid w:val="00B22C14"/>
    <w:rsid w:val="00B23F90"/>
    <w:rsid w:val="00B244DD"/>
    <w:rsid w:val="00B24C9A"/>
    <w:rsid w:val="00B25044"/>
    <w:rsid w:val="00B260DB"/>
    <w:rsid w:val="00B26F96"/>
    <w:rsid w:val="00B3188C"/>
    <w:rsid w:val="00B33A38"/>
    <w:rsid w:val="00B34694"/>
    <w:rsid w:val="00B34D36"/>
    <w:rsid w:val="00B3548A"/>
    <w:rsid w:val="00B35D78"/>
    <w:rsid w:val="00B36136"/>
    <w:rsid w:val="00B378C9"/>
    <w:rsid w:val="00B3790F"/>
    <w:rsid w:val="00B400E2"/>
    <w:rsid w:val="00B41746"/>
    <w:rsid w:val="00B41D42"/>
    <w:rsid w:val="00B43017"/>
    <w:rsid w:val="00B4381B"/>
    <w:rsid w:val="00B44884"/>
    <w:rsid w:val="00B45560"/>
    <w:rsid w:val="00B460A7"/>
    <w:rsid w:val="00B475DC"/>
    <w:rsid w:val="00B47DCE"/>
    <w:rsid w:val="00B50F75"/>
    <w:rsid w:val="00B51218"/>
    <w:rsid w:val="00B523DA"/>
    <w:rsid w:val="00B54822"/>
    <w:rsid w:val="00B554DD"/>
    <w:rsid w:val="00B57887"/>
    <w:rsid w:val="00B66705"/>
    <w:rsid w:val="00B66AF4"/>
    <w:rsid w:val="00B712B8"/>
    <w:rsid w:val="00B713CD"/>
    <w:rsid w:val="00B73F85"/>
    <w:rsid w:val="00B83180"/>
    <w:rsid w:val="00B832E3"/>
    <w:rsid w:val="00B8572D"/>
    <w:rsid w:val="00B85A0F"/>
    <w:rsid w:val="00B87863"/>
    <w:rsid w:val="00B9094F"/>
    <w:rsid w:val="00B91876"/>
    <w:rsid w:val="00B921F8"/>
    <w:rsid w:val="00B92BAD"/>
    <w:rsid w:val="00B92EB5"/>
    <w:rsid w:val="00B93E36"/>
    <w:rsid w:val="00B93FE4"/>
    <w:rsid w:val="00BA1E06"/>
    <w:rsid w:val="00BA261E"/>
    <w:rsid w:val="00BA3DD9"/>
    <w:rsid w:val="00BA4464"/>
    <w:rsid w:val="00BA4609"/>
    <w:rsid w:val="00BA5F9F"/>
    <w:rsid w:val="00BA6883"/>
    <w:rsid w:val="00BA78A0"/>
    <w:rsid w:val="00BB0301"/>
    <w:rsid w:val="00BB1866"/>
    <w:rsid w:val="00BB2D92"/>
    <w:rsid w:val="00BB565B"/>
    <w:rsid w:val="00BB6424"/>
    <w:rsid w:val="00BB6890"/>
    <w:rsid w:val="00BB705F"/>
    <w:rsid w:val="00BB74CD"/>
    <w:rsid w:val="00BB74FC"/>
    <w:rsid w:val="00BC074C"/>
    <w:rsid w:val="00BC16C7"/>
    <w:rsid w:val="00BC379E"/>
    <w:rsid w:val="00BC44A7"/>
    <w:rsid w:val="00BC4633"/>
    <w:rsid w:val="00BC7296"/>
    <w:rsid w:val="00BD40EF"/>
    <w:rsid w:val="00BD4C00"/>
    <w:rsid w:val="00BD6337"/>
    <w:rsid w:val="00BD766F"/>
    <w:rsid w:val="00BE0789"/>
    <w:rsid w:val="00BE0DD0"/>
    <w:rsid w:val="00BE1873"/>
    <w:rsid w:val="00BE18DC"/>
    <w:rsid w:val="00BE1954"/>
    <w:rsid w:val="00BE28BA"/>
    <w:rsid w:val="00BE48EE"/>
    <w:rsid w:val="00BE4C9D"/>
    <w:rsid w:val="00BE5320"/>
    <w:rsid w:val="00BE7915"/>
    <w:rsid w:val="00BE79D8"/>
    <w:rsid w:val="00BF1185"/>
    <w:rsid w:val="00BF538C"/>
    <w:rsid w:val="00BF5B78"/>
    <w:rsid w:val="00BF6468"/>
    <w:rsid w:val="00BF678B"/>
    <w:rsid w:val="00BF6F74"/>
    <w:rsid w:val="00C015FE"/>
    <w:rsid w:val="00C02501"/>
    <w:rsid w:val="00C02D4E"/>
    <w:rsid w:val="00C03F75"/>
    <w:rsid w:val="00C068AE"/>
    <w:rsid w:val="00C07EC3"/>
    <w:rsid w:val="00C11568"/>
    <w:rsid w:val="00C13843"/>
    <w:rsid w:val="00C13C0B"/>
    <w:rsid w:val="00C13CCC"/>
    <w:rsid w:val="00C13DDF"/>
    <w:rsid w:val="00C149B4"/>
    <w:rsid w:val="00C15ED1"/>
    <w:rsid w:val="00C16A79"/>
    <w:rsid w:val="00C17462"/>
    <w:rsid w:val="00C23428"/>
    <w:rsid w:val="00C24029"/>
    <w:rsid w:val="00C27A93"/>
    <w:rsid w:val="00C30B6C"/>
    <w:rsid w:val="00C30EAB"/>
    <w:rsid w:val="00C32723"/>
    <w:rsid w:val="00C33C75"/>
    <w:rsid w:val="00C348E3"/>
    <w:rsid w:val="00C36132"/>
    <w:rsid w:val="00C36631"/>
    <w:rsid w:val="00C3744F"/>
    <w:rsid w:val="00C37E3E"/>
    <w:rsid w:val="00C40AB1"/>
    <w:rsid w:val="00C40CC3"/>
    <w:rsid w:val="00C41C0D"/>
    <w:rsid w:val="00C438AF"/>
    <w:rsid w:val="00C45DA3"/>
    <w:rsid w:val="00C45DB4"/>
    <w:rsid w:val="00C51F20"/>
    <w:rsid w:val="00C5226D"/>
    <w:rsid w:val="00C54915"/>
    <w:rsid w:val="00C54E6B"/>
    <w:rsid w:val="00C57608"/>
    <w:rsid w:val="00C62BDE"/>
    <w:rsid w:val="00C652DC"/>
    <w:rsid w:val="00C6734E"/>
    <w:rsid w:val="00C71D11"/>
    <w:rsid w:val="00C76B82"/>
    <w:rsid w:val="00C8466D"/>
    <w:rsid w:val="00C849D1"/>
    <w:rsid w:val="00C90EAC"/>
    <w:rsid w:val="00C92FDA"/>
    <w:rsid w:val="00C931BA"/>
    <w:rsid w:val="00C9546A"/>
    <w:rsid w:val="00C96CE4"/>
    <w:rsid w:val="00C96F91"/>
    <w:rsid w:val="00CA26E7"/>
    <w:rsid w:val="00CA7D60"/>
    <w:rsid w:val="00CB165D"/>
    <w:rsid w:val="00CB1C08"/>
    <w:rsid w:val="00CB2060"/>
    <w:rsid w:val="00CB4398"/>
    <w:rsid w:val="00CB4693"/>
    <w:rsid w:val="00CB5621"/>
    <w:rsid w:val="00CC0CCA"/>
    <w:rsid w:val="00CC1E35"/>
    <w:rsid w:val="00CC57C8"/>
    <w:rsid w:val="00CC59CB"/>
    <w:rsid w:val="00CC74E5"/>
    <w:rsid w:val="00CD0091"/>
    <w:rsid w:val="00CE02B5"/>
    <w:rsid w:val="00CE063D"/>
    <w:rsid w:val="00CE1233"/>
    <w:rsid w:val="00CE22F4"/>
    <w:rsid w:val="00CE25B5"/>
    <w:rsid w:val="00CE720F"/>
    <w:rsid w:val="00CF40B4"/>
    <w:rsid w:val="00CF5086"/>
    <w:rsid w:val="00CF7A20"/>
    <w:rsid w:val="00CF7E72"/>
    <w:rsid w:val="00D02057"/>
    <w:rsid w:val="00D06C9F"/>
    <w:rsid w:val="00D06F30"/>
    <w:rsid w:val="00D07F91"/>
    <w:rsid w:val="00D10946"/>
    <w:rsid w:val="00D10FA0"/>
    <w:rsid w:val="00D13DFE"/>
    <w:rsid w:val="00D14D3A"/>
    <w:rsid w:val="00D15850"/>
    <w:rsid w:val="00D165FC"/>
    <w:rsid w:val="00D1778C"/>
    <w:rsid w:val="00D2034E"/>
    <w:rsid w:val="00D218C9"/>
    <w:rsid w:val="00D2232C"/>
    <w:rsid w:val="00D233A4"/>
    <w:rsid w:val="00D2361F"/>
    <w:rsid w:val="00D23F2D"/>
    <w:rsid w:val="00D25224"/>
    <w:rsid w:val="00D37622"/>
    <w:rsid w:val="00D4498C"/>
    <w:rsid w:val="00D44A76"/>
    <w:rsid w:val="00D47881"/>
    <w:rsid w:val="00D53982"/>
    <w:rsid w:val="00D53EC1"/>
    <w:rsid w:val="00D5516B"/>
    <w:rsid w:val="00D570C8"/>
    <w:rsid w:val="00D61833"/>
    <w:rsid w:val="00D63702"/>
    <w:rsid w:val="00D637D8"/>
    <w:rsid w:val="00D65D55"/>
    <w:rsid w:val="00D66F9B"/>
    <w:rsid w:val="00D67A60"/>
    <w:rsid w:val="00D7197F"/>
    <w:rsid w:val="00D72685"/>
    <w:rsid w:val="00D76274"/>
    <w:rsid w:val="00D7739C"/>
    <w:rsid w:val="00D77B83"/>
    <w:rsid w:val="00D805B4"/>
    <w:rsid w:val="00D81D64"/>
    <w:rsid w:val="00D830EA"/>
    <w:rsid w:val="00D86666"/>
    <w:rsid w:val="00D8799A"/>
    <w:rsid w:val="00D87B07"/>
    <w:rsid w:val="00D905A2"/>
    <w:rsid w:val="00D908EA"/>
    <w:rsid w:val="00D90E26"/>
    <w:rsid w:val="00D91C55"/>
    <w:rsid w:val="00D92629"/>
    <w:rsid w:val="00D926F6"/>
    <w:rsid w:val="00D92A0B"/>
    <w:rsid w:val="00D92AD5"/>
    <w:rsid w:val="00D931E5"/>
    <w:rsid w:val="00D93F94"/>
    <w:rsid w:val="00D944E9"/>
    <w:rsid w:val="00D95EA4"/>
    <w:rsid w:val="00D962FE"/>
    <w:rsid w:val="00D9681D"/>
    <w:rsid w:val="00D97155"/>
    <w:rsid w:val="00D97ADA"/>
    <w:rsid w:val="00DA033B"/>
    <w:rsid w:val="00DA08BB"/>
    <w:rsid w:val="00DA1831"/>
    <w:rsid w:val="00DA210D"/>
    <w:rsid w:val="00DA2649"/>
    <w:rsid w:val="00DA293A"/>
    <w:rsid w:val="00DA5C1A"/>
    <w:rsid w:val="00DB0510"/>
    <w:rsid w:val="00DB06B6"/>
    <w:rsid w:val="00DB1B55"/>
    <w:rsid w:val="00DB5FC7"/>
    <w:rsid w:val="00DB6E5F"/>
    <w:rsid w:val="00DB6FC8"/>
    <w:rsid w:val="00DC1664"/>
    <w:rsid w:val="00DC1AB4"/>
    <w:rsid w:val="00DC28F4"/>
    <w:rsid w:val="00DC4725"/>
    <w:rsid w:val="00DC5E86"/>
    <w:rsid w:val="00DD072F"/>
    <w:rsid w:val="00DD0C1F"/>
    <w:rsid w:val="00DD6102"/>
    <w:rsid w:val="00DD64FF"/>
    <w:rsid w:val="00DD6E10"/>
    <w:rsid w:val="00DD7B83"/>
    <w:rsid w:val="00DE17F6"/>
    <w:rsid w:val="00DE25EF"/>
    <w:rsid w:val="00DE2B06"/>
    <w:rsid w:val="00DE3C79"/>
    <w:rsid w:val="00DE40AE"/>
    <w:rsid w:val="00DE470C"/>
    <w:rsid w:val="00DE4DE0"/>
    <w:rsid w:val="00DE5E05"/>
    <w:rsid w:val="00DE6822"/>
    <w:rsid w:val="00DE69E0"/>
    <w:rsid w:val="00DF01A7"/>
    <w:rsid w:val="00DF02EA"/>
    <w:rsid w:val="00DF06AE"/>
    <w:rsid w:val="00DF1AB8"/>
    <w:rsid w:val="00DF1C02"/>
    <w:rsid w:val="00DF24E0"/>
    <w:rsid w:val="00DF4051"/>
    <w:rsid w:val="00DF453C"/>
    <w:rsid w:val="00DF6E37"/>
    <w:rsid w:val="00E02CB9"/>
    <w:rsid w:val="00E06529"/>
    <w:rsid w:val="00E06C0B"/>
    <w:rsid w:val="00E06FC7"/>
    <w:rsid w:val="00E07453"/>
    <w:rsid w:val="00E11C3B"/>
    <w:rsid w:val="00E13ECE"/>
    <w:rsid w:val="00E149D8"/>
    <w:rsid w:val="00E15353"/>
    <w:rsid w:val="00E22839"/>
    <w:rsid w:val="00E2404A"/>
    <w:rsid w:val="00E254AD"/>
    <w:rsid w:val="00E26005"/>
    <w:rsid w:val="00E26ECB"/>
    <w:rsid w:val="00E27753"/>
    <w:rsid w:val="00E27984"/>
    <w:rsid w:val="00E30671"/>
    <w:rsid w:val="00E30EDC"/>
    <w:rsid w:val="00E318FF"/>
    <w:rsid w:val="00E3237F"/>
    <w:rsid w:val="00E364E2"/>
    <w:rsid w:val="00E36B8E"/>
    <w:rsid w:val="00E37250"/>
    <w:rsid w:val="00E401C2"/>
    <w:rsid w:val="00E405C5"/>
    <w:rsid w:val="00E42FB4"/>
    <w:rsid w:val="00E43C99"/>
    <w:rsid w:val="00E44F70"/>
    <w:rsid w:val="00E450AA"/>
    <w:rsid w:val="00E45252"/>
    <w:rsid w:val="00E452ED"/>
    <w:rsid w:val="00E47E40"/>
    <w:rsid w:val="00E47F71"/>
    <w:rsid w:val="00E52492"/>
    <w:rsid w:val="00E5319E"/>
    <w:rsid w:val="00E55A2E"/>
    <w:rsid w:val="00E6015B"/>
    <w:rsid w:val="00E61EEF"/>
    <w:rsid w:val="00E6286A"/>
    <w:rsid w:val="00E63B05"/>
    <w:rsid w:val="00E65F16"/>
    <w:rsid w:val="00E71D6E"/>
    <w:rsid w:val="00E72C9B"/>
    <w:rsid w:val="00E7518F"/>
    <w:rsid w:val="00E76E21"/>
    <w:rsid w:val="00E80500"/>
    <w:rsid w:val="00E80ACA"/>
    <w:rsid w:val="00E81A3F"/>
    <w:rsid w:val="00E8209D"/>
    <w:rsid w:val="00E820A9"/>
    <w:rsid w:val="00E8490D"/>
    <w:rsid w:val="00E84DA2"/>
    <w:rsid w:val="00E8641B"/>
    <w:rsid w:val="00E86692"/>
    <w:rsid w:val="00E900D0"/>
    <w:rsid w:val="00E9050C"/>
    <w:rsid w:val="00E92D78"/>
    <w:rsid w:val="00E9319E"/>
    <w:rsid w:val="00E93330"/>
    <w:rsid w:val="00E9433A"/>
    <w:rsid w:val="00E94AFC"/>
    <w:rsid w:val="00E94BF5"/>
    <w:rsid w:val="00E966C6"/>
    <w:rsid w:val="00E9690B"/>
    <w:rsid w:val="00E96DB9"/>
    <w:rsid w:val="00E975DE"/>
    <w:rsid w:val="00EA0132"/>
    <w:rsid w:val="00EA11ED"/>
    <w:rsid w:val="00EA129A"/>
    <w:rsid w:val="00EA34F8"/>
    <w:rsid w:val="00EA3AC2"/>
    <w:rsid w:val="00EA3C39"/>
    <w:rsid w:val="00EA578D"/>
    <w:rsid w:val="00EA620E"/>
    <w:rsid w:val="00EA6E4C"/>
    <w:rsid w:val="00EA7787"/>
    <w:rsid w:val="00EA79A8"/>
    <w:rsid w:val="00EB0CA2"/>
    <w:rsid w:val="00EB25C9"/>
    <w:rsid w:val="00EB3572"/>
    <w:rsid w:val="00EB56AA"/>
    <w:rsid w:val="00EB65A6"/>
    <w:rsid w:val="00EB749D"/>
    <w:rsid w:val="00EC11B1"/>
    <w:rsid w:val="00EC1882"/>
    <w:rsid w:val="00EC2988"/>
    <w:rsid w:val="00EC3003"/>
    <w:rsid w:val="00EC3D10"/>
    <w:rsid w:val="00EC4634"/>
    <w:rsid w:val="00EC7313"/>
    <w:rsid w:val="00EC7327"/>
    <w:rsid w:val="00ED0162"/>
    <w:rsid w:val="00ED4275"/>
    <w:rsid w:val="00ED4FF1"/>
    <w:rsid w:val="00ED591B"/>
    <w:rsid w:val="00ED62F0"/>
    <w:rsid w:val="00ED6C0D"/>
    <w:rsid w:val="00ED761A"/>
    <w:rsid w:val="00ED7EEB"/>
    <w:rsid w:val="00EE2801"/>
    <w:rsid w:val="00EE3E57"/>
    <w:rsid w:val="00EE41E3"/>
    <w:rsid w:val="00EE4575"/>
    <w:rsid w:val="00EE71CE"/>
    <w:rsid w:val="00EF0D42"/>
    <w:rsid w:val="00EF11C7"/>
    <w:rsid w:val="00EF2EAB"/>
    <w:rsid w:val="00EF4C2E"/>
    <w:rsid w:val="00F00B4A"/>
    <w:rsid w:val="00F02555"/>
    <w:rsid w:val="00F039A5"/>
    <w:rsid w:val="00F064F7"/>
    <w:rsid w:val="00F0666E"/>
    <w:rsid w:val="00F10790"/>
    <w:rsid w:val="00F125AE"/>
    <w:rsid w:val="00F1443E"/>
    <w:rsid w:val="00F149DA"/>
    <w:rsid w:val="00F14E6B"/>
    <w:rsid w:val="00F16B1C"/>
    <w:rsid w:val="00F17C7D"/>
    <w:rsid w:val="00F20642"/>
    <w:rsid w:val="00F22B61"/>
    <w:rsid w:val="00F22F4F"/>
    <w:rsid w:val="00F249ED"/>
    <w:rsid w:val="00F27A67"/>
    <w:rsid w:val="00F314B3"/>
    <w:rsid w:val="00F34B57"/>
    <w:rsid w:val="00F36182"/>
    <w:rsid w:val="00F36E06"/>
    <w:rsid w:val="00F41599"/>
    <w:rsid w:val="00F44414"/>
    <w:rsid w:val="00F44E5A"/>
    <w:rsid w:val="00F50858"/>
    <w:rsid w:val="00F51819"/>
    <w:rsid w:val="00F535A2"/>
    <w:rsid w:val="00F53D34"/>
    <w:rsid w:val="00F55532"/>
    <w:rsid w:val="00F55BFF"/>
    <w:rsid w:val="00F56AA5"/>
    <w:rsid w:val="00F56F50"/>
    <w:rsid w:val="00F57960"/>
    <w:rsid w:val="00F61C3D"/>
    <w:rsid w:val="00F64C41"/>
    <w:rsid w:val="00F66208"/>
    <w:rsid w:val="00F664F5"/>
    <w:rsid w:val="00F67435"/>
    <w:rsid w:val="00F70585"/>
    <w:rsid w:val="00F71A7D"/>
    <w:rsid w:val="00F7263D"/>
    <w:rsid w:val="00F759F3"/>
    <w:rsid w:val="00F76C88"/>
    <w:rsid w:val="00F76E81"/>
    <w:rsid w:val="00F76F3B"/>
    <w:rsid w:val="00F80BE7"/>
    <w:rsid w:val="00F82ADE"/>
    <w:rsid w:val="00F83ED7"/>
    <w:rsid w:val="00F850D0"/>
    <w:rsid w:val="00F8581E"/>
    <w:rsid w:val="00F864EF"/>
    <w:rsid w:val="00F87997"/>
    <w:rsid w:val="00F90123"/>
    <w:rsid w:val="00F91DAD"/>
    <w:rsid w:val="00F93757"/>
    <w:rsid w:val="00F9384D"/>
    <w:rsid w:val="00F96905"/>
    <w:rsid w:val="00F971C5"/>
    <w:rsid w:val="00F97F8F"/>
    <w:rsid w:val="00FA1170"/>
    <w:rsid w:val="00FA161B"/>
    <w:rsid w:val="00FA1AB1"/>
    <w:rsid w:val="00FA2A6A"/>
    <w:rsid w:val="00FA328F"/>
    <w:rsid w:val="00FA36C6"/>
    <w:rsid w:val="00FA411F"/>
    <w:rsid w:val="00FA4186"/>
    <w:rsid w:val="00FA4444"/>
    <w:rsid w:val="00FA5CA3"/>
    <w:rsid w:val="00FA69B3"/>
    <w:rsid w:val="00FA7133"/>
    <w:rsid w:val="00FB08AB"/>
    <w:rsid w:val="00FB1E58"/>
    <w:rsid w:val="00FB33A2"/>
    <w:rsid w:val="00FC0E07"/>
    <w:rsid w:val="00FC2FE6"/>
    <w:rsid w:val="00FC4328"/>
    <w:rsid w:val="00FC586C"/>
    <w:rsid w:val="00FD1BDC"/>
    <w:rsid w:val="00FD3E4F"/>
    <w:rsid w:val="00FD48C2"/>
    <w:rsid w:val="00FD528F"/>
    <w:rsid w:val="00FD6E31"/>
    <w:rsid w:val="00FE174B"/>
    <w:rsid w:val="00FE1F07"/>
    <w:rsid w:val="00FE3848"/>
    <w:rsid w:val="00FE3D7B"/>
    <w:rsid w:val="00FE4868"/>
    <w:rsid w:val="00FE6E16"/>
    <w:rsid w:val="00FE7183"/>
    <w:rsid w:val="00FE7BE7"/>
    <w:rsid w:val="00FF0ED0"/>
    <w:rsid w:val="00FF47A7"/>
    <w:rsid w:val="00FF73B5"/>
    <w:rsid w:val="00FF7AE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05"/>
  </w:style>
  <w:style w:type="paragraph" w:styleId="Heading1">
    <w:name w:val="heading 1"/>
    <w:basedOn w:val="Normal"/>
    <w:next w:val="Normal"/>
    <w:link w:val="Heading1Char"/>
    <w:qFormat/>
    <w:rsid w:val="00A30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766F"/>
    <w:pPr>
      <w:keepNext/>
      <w:spacing w:after="0" w:line="360" w:lineRule="atLeast"/>
      <w:ind w:left="2160" w:firstLine="720"/>
      <w:jc w:val="both"/>
      <w:outlineLvl w:val="1"/>
    </w:pPr>
    <w:rPr>
      <w:rFonts w:ascii="ArialUpR" w:eastAsia="Times New Roman" w:hAnsi="ArialUpR" w:cs="Times New Roman"/>
      <w:sz w:val="24"/>
      <w:szCs w:val="20"/>
      <w:u w:val="single"/>
      <w:lang w:val="en-GB"/>
    </w:rPr>
  </w:style>
  <w:style w:type="paragraph" w:styleId="Heading3">
    <w:name w:val="heading 3"/>
    <w:aliases w:val="Char Char"/>
    <w:basedOn w:val="Normal"/>
    <w:next w:val="Normal"/>
    <w:link w:val="Heading3Char"/>
    <w:qFormat/>
    <w:rsid w:val="00BD766F"/>
    <w:pPr>
      <w:keepNext/>
      <w:spacing w:after="0" w:line="360" w:lineRule="atLeast"/>
      <w:jc w:val="center"/>
      <w:outlineLvl w:val="2"/>
    </w:pPr>
    <w:rPr>
      <w:rFonts w:ascii="ArialUpR" w:eastAsia="Times New Roman" w:hAnsi="ArialUpR" w:cs="Times New Roman"/>
      <w:b/>
      <w:bCs/>
      <w:sz w:val="24"/>
      <w:szCs w:val="20"/>
    </w:rPr>
  </w:style>
  <w:style w:type="paragraph" w:styleId="Heading4">
    <w:name w:val="heading 4"/>
    <w:basedOn w:val="Normal"/>
    <w:next w:val="Normal"/>
    <w:link w:val="Heading4Char"/>
    <w:qFormat/>
    <w:rsid w:val="0007357A"/>
    <w:pPr>
      <w:keepNext/>
      <w:suppressAutoHyphens/>
      <w:spacing w:after="0" w:line="240" w:lineRule="auto"/>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BD766F"/>
    <w:pPr>
      <w:keepNext/>
      <w:spacing w:after="0" w:line="360" w:lineRule="atLeast"/>
      <w:jc w:val="center"/>
      <w:outlineLvl w:val="4"/>
    </w:pPr>
    <w:rPr>
      <w:rFonts w:ascii="ArialUpR" w:eastAsia="Times New Roman" w:hAnsi="ArialUpR" w:cs="Times New Roman"/>
      <w:sz w:val="24"/>
      <w:szCs w:val="20"/>
    </w:rPr>
  </w:style>
  <w:style w:type="paragraph" w:styleId="Heading6">
    <w:name w:val="heading 6"/>
    <w:basedOn w:val="Normal"/>
    <w:next w:val="Normal"/>
    <w:link w:val="Heading6Char"/>
    <w:qFormat/>
    <w:rsid w:val="009C6F4B"/>
    <w:pPr>
      <w:keepNext/>
      <w:spacing w:after="0" w:line="360" w:lineRule="atLeast"/>
      <w:outlineLvl w:val="5"/>
    </w:pPr>
    <w:rPr>
      <w:rFonts w:ascii="ArialUpR" w:eastAsia="Times New Roman" w:hAnsi="ArialUpR" w:cs="Times New Roman"/>
      <w:b/>
      <w:sz w:val="24"/>
      <w:szCs w:val="24"/>
    </w:rPr>
  </w:style>
  <w:style w:type="paragraph" w:styleId="Heading7">
    <w:name w:val="heading 7"/>
    <w:basedOn w:val="Normal"/>
    <w:next w:val="Normal"/>
    <w:link w:val="Heading7Char"/>
    <w:qFormat/>
    <w:rsid w:val="003A1037"/>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3A1037"/>
    <w:pPr>
      <w:spacing w:before="240" w:after="60"/>
      <w:outlineLvl w:val="7"/>
    </w:pPr>
    <w:rPr>
      <w:rFonts w:ascii="Times New Roman" w:eastAsia="Calibri" w:hAnsi="Times New Roman" w:cs="Times New Roman"/>
      <w:i/>
      <w:iCs/>
      <w:sz w:val="24"/>
      <w:szCs w:val="24"/>
      <w:lang w:val="en-US"/>
    </w:rPr>
  </w:style>
  <w:style w:type="paragraph" w:styleId="Heading9">
    <w:name w:val="heading 9"/>
    <w:basedOn w:val="Normal"/>
    <w:next w:val="Normal"/>
    <w:link w:val="Heading9Char"/>
    <w:qFormat/>
    <w:rsid w:val="003A1037"/>
    <w:pPr>
      <w:spacing w:before="240" w:after="60" w:line="240" w:lineRule="auto"/>
      <w:jc w:val="both"/>
      <w:outlineLvl w:val="8"/>
    </w:pPr>
    <w:rPr>
      <w:rFonts w:ascii="Arial" w:eastAsia="Times New Roman" w:hAnsi="Arial" w:cs="Aria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eading 2"/>
    <w:link w:val="NoSpacingChar"/>
    <w:uiPriority w:val="1"/>
    <w:qFormat/>
    <w:rsid w:val="003C037F"/>
    <w:pPr>
      <w:spacing w:after="0" w:line="240" w:lineRule="auto"/>
    </w:pPr>
    <w:rPr>
      <w:rFonts w:ascii="Calibri" w:eastAsia="Calibri" w:hAnsi="Calibri" w:cs="Times New Roman"/>
      <w:lang w:val="en-US"/>
    </w:rPr>
  </w:style>
  <w:style w:type="paragraph" w:styleId="ListParagraph">
    <w:name w:val="List Paragraph"/>
    <w:aliases w:val="Heading1,bullets,Arial,Normal bullet 2,body 2,List Paragraph11,Header bold,Listă paragraf,lp1,Heading x1,Lista 1,lp11,Lettre d'introduction,1st level - Bullet List Paragraph,Paragrafo elenco,List_Paragraph,Multilevel para_II,Paragraph"/>
    <w:basedOn w:val="Normal"/>
    <w:link w:val="ListParagraphChar"/>
    <w:uiPriority w:val="34"/>
    <w:qFormat/>
    <w:rsid w:val="003C037F"/>
    <w:pPr>
      <w:spacing w:after="0" w:line="240" w:lineRule="auto"/>
      <w:ind w:left="708"/>
    </w:pPr>
    <w:rPr>
      <w:rFonts w:ascii="Times New Roman" w:eastAsia="Times New Roman" w:hAnsi="Times New Roman" w:cs="Times New Roman"/>
      <w:sz w:val="24"/>
      <w:szCs w:val="24"/>
      <w:lang w:val="en-US"/>
    </w:rPr>
  </w:style>
  <w:style w:type="character" w:customStyle="1" w:styleId="tal1">
    <w:name w:val="tal1"/>
    <w:basedOn w:val="DefaultParagraphFont"/>
    <w:rsid w:val="003C037F"/>
  </w:style>
  <w:style w:type="character" w:customStyle="1" w:styleId="tpa1">
    <w:name w:val="tpa1"/>
    <w:basedOn w:val="DefaultParagraphFont"/>
    <w:rsid w:val="003C037F"/>
  </w:style>
  <w:style w:type="character" w:customStyle="1" w:styleId="ax1">
    <w:name w:val="ax1"/>
    <w:basedOn w:val="DefaultParagraphFont"/>
    <w:rsid w:val="003C037F"/>
    <w:rPr>
      <w:b/>
      <w:bCs/>
      <w:sz w:val="26"/>
      <w:szCs w:val="26"/>
    </w:rPr>
  </w:style>
  <w:style w:type="character" w:customStyle="1" w:styleId="tli1">
    <w:name w:val="tli1"/>
    <w:basedOn w:val="DefaultParagraphFont"/>
    <w:rsid w:val="003C037F"/>
  </w:style>
  <w:style w:type="character" w:customStyle="1" w:styleId="li1">
    <w:name w:val="li1"/>
    <w:basedOn w:val="DefaultParagraphFont"/>
    <w:rsid w:val="003C037F"/>
    <w:rPr>
      <w:b/>
      <w:bCs/>
      <w:color w:val="8F0000"/>
    </w:rPr>
  </w:style>
  <w:style w:type="character" w:customStyle="1" w:styleId="tsp1">
    <w:name w:val="tsp1"/>
    <w:basedOn w:val="DefaultParagraphFont"/>
    <w:rsid w:val="003C037F"/>
  </w:style>
  <w:style w:type="character" w:styleId="Hyperlink">
    <w:name w:val="Hyperlink"/>
    <w:basedOn w:val="DefaultParagraphFont"/>
    <w:unhideWhenUsed/>
    <w:rsid w:val="009D74E0"/>
    <w:rPr>
      <w:color w:val="0000FF"/>
      <w:u w:val="single"/>
    </w:rPr>
  </w:style>
  <w:style w:type="paragraph" w:styleId="BodyText">
    <w:name w:val="Body Text"/>
    <w:aliases w:val="Body Text Char Char Char,Body Text Char Char,Body Text Char Char Char Char"/>
    <w:basedOn w:val="Normal"/>
    <w:link w:val="BodyTextChar"/>
    <w:unhideWhenUsed/>
    <w:rsid w:val="00651BD7"/>
    <w:pPr>
      <w:spacing w:after="0" w:line="240" w:lineRule="auto"/>
      <w:jc w:val="both"/>
    </w:pPr>
    <w:rPr>
      <w:rFonts w:ascii="ArialUpR" w:eastAsia="Times New Roman" w:hAnsi="ArialUpR" w:cs="Times New Roman"/>
      <w:sz w:val="24"/>
      <w:szCs w:val="24"/>
      <w:lang w:val="en-US"/>
    </w:rPr>
  </w:style>
  <w:style w:type="character" w:customStyle="1" w:styleId="BodyTextChar">
    <w:name w:val="Body Text Char"/>
    <w:aliases w:val="Body Text Char Char Char Char1,Body Text Char Char Char1,Body Text Char Char Char Char Char"/>
    <w:basedOn w:val="DefaultParagraphFont"/>
    <w:link w:val="BodyText"/>
    <w:rsid w:val="00651BD7"/>
    <w:rPr>
      <w:rFonts w:ascii="ArialUpR" w:eastAsia="Times New Roman" w:hAnsi="ArialUpR" w:cs="Times New Roman"/>
      <w:sz w:val="24"/>
      <w:szCs w:val="24"/>
      <w:lang w:val="en-US"/>
    </w:rPr>
  </w:style>
  <w:style w:type="character" w:customStyle="1" w:styleId="do1">
    <w:name w:val="do1"/>
    <w:basedOn w:val="DefaultParagraphFont"/>
    <w:rsid w:val="004206B3"/>
    <w:rPr>
      <w:b/>
      <w:bCs/>
      <w:sz w:val="26"/>
      <w:szCs w:val="26"/>
    </w:rPr>
  </w:style>
  <w:style w:type="character" w:customStyle="1" w:styleId="NoSpacingChar">
    <w:name w:val="No Spacing Char"/>
    <w:aliases w:val="heading 2 Char"/>
    <w:basedOn w:val="DefaultParagraphFont"/>
    <w:link w:val="NoSpacing"/>
    <w:uiPriority w:val="99"/>
    <w:rsid w:val="004206B3"/>
    <w:rPr>
      <w:rFonts w:ascii="Calibri" w:eastAsia="Calibri" w:hAnsi="Calibri" w:cs="Times New Roman"/>
      <w:lang w:val="en-US"/>
    </w:rPr>
  </w:style>
  <w:style w:type="paragraph" w:styleId="Header">
    <w:name w:val="header"/>
    <w:aliases w:val="Header Char Char, Char, Caracter, Caracter Caracter Caracter, Caracter Caracter Caracter Caracter Caracter Caracter, Caracter Caracter Caracter Caracter Caracter, Caracter Caracter Caracter Caracter,Caracter Caracter Caracter,Caracter,Fejléc4"/>
    <w:basedOn w:val="Normal"/>
    <w:link w:val="HeaderChar"/>
    <w:unhideWhenUsed/>
    <w:qFormat/>
    <w:rsid w:val="008B649D"/>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aliases w:val="Header Char Char Char, Char Char, Caracter Char, Caracter Caracter Caracter Char, Caracter Caracter Caracter Caracter Caracter Caracter Char, Caracter Caracter Caracter Caracter Caracter Char, Caracter Caracter Caracter Caracter Char"/>
    <w:basedOn w:val="DefaultParagraphFont"/>
    <w:link w:val="Header"/>
    <w:uiPriority w:val="99"/>
    <w:rsid w:val="008B649D"/>
    <w:rPr>
      <w:rFonts w:ascii="Calibri" w:eastAsia="Calibri" w:hAnsi="Calibri" w:cs="Times New Roman"/>
      <w:lang w:val="en-US"/>
    </w:rPr>
  </w:style>
  <w:style w:type="character" w:customStyle="1" w:styleId="tpt1">
    <w:name w:val="tpt1"/>
    <w:basedOn w:val="DefaultParagraphFont"/>
    <w:rsid w:val="008B649D"/>
  </w:style>
  <w:style w:type="paragraph" w:customStyle="1" w:styleId="Default">
    <w:name w:val="Default"/>
    <w:link w:val="DefaultChar"/>
    <w:rsid w:val="008B649D"/>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DefaultChar">
    <w:name w:val="Default Char"/>
    <w:basedOn w:val="DefaultParagraphFont"/>
    <w:link w:val="Default"/>
    <w:rsid w:val="008B649D"/>
    <w:rPr>
      <w:rFonts w:ascii="Arial" w:eastAsia="Times New Roman" w:hAnsi="Arial" w:cs="Arial"/>
      <w:color w:val="000000"/>
      <w:sz w:val="24"/>
      <w:szCs w:val="24"/>
      <w:lang w:eastAsia="ro-RO"/>
    </w:rPr>
  </w:style>
  <w:style w:type="character" w:customStyle="1" w:styleId="pt1">
    <w:name w:val="pt1"/>
    <w:basedOn w:val="DefaultParagraphFont"/>
    <w:rsid w:val="008B649D"/>
    <w:rPr>
      <w:b/>
      <w:bCs/>
      <w:color w:val="8F0000"/>
    </w:rPr>
  </w:style>
  <w:style w:type="character" w:customStyle="1" w:styleId="sp1">
    <w:name w:val="sp1"/>
    <w:basedOn w:val="DefaultParagraphFont"/>
    <w:rsid w:val="008B649D"/>
    <w:rPr>
      <w:b/>
      <w:bCs/>
      <w:color w:val="8F0000"/>
    </w:rPr>
  </w:style>
  <w:style w:type="paragraph" w:styleId="BodyText2">
    <w:name w:val="Body Text 2"/>
    <w:basedOn w:val="Normal"/>
    <w:link w:val="BodyText2Char"/>
    <w:unhideWhenUsed/>
    <w:rsid w:val="008B649D"/>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8B649D"/>
    <w:rPr>
      <w:rFonts w:ascii="Calibri" w:eastAsia="Calibri" w:hAnsi="Calibri" w:cs="Times New Roman"/>
      <w:lang w:val="en-US"/>
    </w:rPr>
  </w:style>
  <w:style w:type="character" w:customStyle="1" w:styleId="ListParagraphChar">
    <w:name w:val="List Paragraph Char"/>
    <w:aliases w:val="Heading1 Char,bullets Char,Arial Char,Normal bullet 2 Char,body 2 Char,List Paragraph11 Char,Header bold Char,Listă paragraf Char,lp1 Char,Heading x1 Char,Lista 1 Char,lp11 Char,Lettre d'introduction Char,Paragrafo elenco Char"/>
    <w:basedOn w:val="DefaultParagraphFont"/>
    <w:link w:val="ListParagraph"/>
    <w:uiPriority w:val="34"/>
    <w:qFormat/>
    <w:rsid w:val="007E788E"/>
    <w:rPr>
      <w:rFonts w:ascii="Times New Roman" w:eastAsia="Times New Roman" w:hAnsi="Times New Roman" w:cs="Times New Roman"/>
      <w:sz w:val="24"/>
      <w:szCs w:val="24"/>
      <w:lang w:val="en-US"/>
    </w:rPr>
  </w:style>
  <w:style w:type="character" w:customStyle="1" w:styleId="Bodytext0">
    <w:name w:val="Body text_"/>
    <w:basedOn w:val="DefaultParagraphFont"/>
    <w:link w:val="BodyText1"/>
    <w:rsid w:val="003B6241"/>
    <w:rPr>
      <w:spacing w:val="5"/>
      <w:shd w:val="clear" w:color="auto" w:fill="FFFFFF"/>
    </w:rPr>
  </w:style>
  <w:style w:type="paragraph" w:customStyle="1" w:styleId="BodyText1">
    <w:name w:val="Body Text1"/>
    <w:basedOn w:val="Normal"/>
    <w:link w:val="Bodytext0"/>
    <w:rsid w:val="003B6241"/>
    <w:pPr>
      <w:widowControl w:val="0"/>
      <w:shd w:val="clear" w:color="auto" w:fill="FFFFFF"/>
      <w:spacing w:before="120" w:after="0" w:line="269" w:lineRule="exact"/>
      <w:ind w:hanging="700"/>
      <w:jc w:val="center"/>
    </w:pPr>
    <w:rPr>
      <w:spacing w:val="5"/>
    </w:rPr>
  </w:style>
  <w:style w:type="paragraph" w:styleId="Subtitle">
    <w:name w:val="Subtitle"/>
    <w:basedOn w:val="Normal"/>
    <w:next w:val="Normal"/>
    <w:link w:val="SubtitleChar"/>
    <w:qFormat/>
    <w:rsid w:val="00095204"/>
    <w:pPr>
      <w:spacing w:after="60" w:line="240" w:lineRule="auto"/>
      <w:jc w:val="center"/>
      <w:outlineLvl w:val="1"/>
    </w:pPr>
    <w:rPr>
      <w:rFonts w:asciiTheme="majorHAnsi" w:eastAsiaTheme="majorEastAsia" w:hAnsiTheme="majorHAnsi" w:cstheme="majorBidi"/>
      <w:sz w:val="24"/>
      <w:szCs w:val="24"/>
      <w:lang w:val="en-US"/>
    </w:rPr>
  </w:style>
  <w:style w:type="character" w:customStyle="1" w:styleId="SubtitleChar">
    <w:name w:val="Subtitle Char"/>
    <w:basedOn w:val="DefaultParagraphFont"/>
    <w:link w:val="Subtitle"/>
    <w:rsid w:val="00095204"/>
    <w:rPr>
      <w:rFonts w:asciiTheme="majorHAnsi" w:eastAsiaTheme="majorEastAsia" w:hAnsiTheme="majorHAnsi" w:cstheme="majorBidi"/>
      <w:sz w:val="24"/>
      <w:szCs w:val="24"/>
      <w:lang w:val="en-US"/>
    </w:rPr>
  </w:style>
  <w:style w:type="paragraph" w:styleId="NormalWeb">
    <w:name w:val="Normal (Web)"/>
    <w:basedOn w:val="Normal"/>
    <w:uiPriority w:val="99"/>
    <w:unhideWhenUsed/>
    <w:rsid w:val="00041D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NormalIndentCharCharCharCharCharCharCharCharChar2">
    <w:name w:val="Style Normal Indent Char Char Char Char CharChar Char Char Char ...2"/>
    <w:basedOn w:val="NormalIndent"/>
    <w:link w:val="StyleNormalIndentCharCharCharCharCharCharCharCharChar2Char"/>
    <w:rsid w:val="002C74F5"/>
    <w:pPr>
      <w:spacing w:after="120" w:line="300" w:lineRule="atLeast"/>
      <w:ind w:left="567"/>
      <w:jc w:val="both"/>
    </w:pPr>
    <w:rPr>
      <w:rFonts w:ascii="Garamond" w:eastAsia="Times New Roman" w:hAnsi="Garamond" w:cs="Arial"/>
      <w:iCs/>
      <w:szCs w:val="24"/>
      <w:lang w:val="en-GB"/>
    </w:rPr>
  </w:style>
  <w:style w:type="character" w:customStyle="1" w:styleId="StyleNormalIndentCharCharCharCharCharCharCharCharChar2Char">
    <w:name w:val="Style Normal Indent Char Char Char Char CharChar Char Char Char ...2 Char"/>
    <w:link w:val="StyleNormalIndentCharCharCharCharCharCharCharCharChar2"/>
    <w:rsid w:val="002C74F5"/>
    <w:rPr>
      <w:rFonts w:ascii="Garamond" w:eastAsia="Times New Roman" w:hAnsi="Garamond" w:cs="Arial"/>
      <w:iCs/>
      <w:szCs w:val="24"/>
      <w:lang w:val="en-GB"/>
    </w:rPr>
  </w:style>
  <w:style w:type="paragraph" w:styleId="NormalIndent">
    <w:name w:val="Normal Indent"/>
    <w:aliases w:val="Normal Indent Char Char,Normal Indent Char Char Char,Normal Indent Char Char Char Char Char Char,Normal Indent Char Char Char Char Char Char Char,Normal Indent Char Char Char Char Char Char Char Ch,Normal Indent Char Char Char Char Char"/>
    <w:basedOn w:val="Normal"/>
    <w:link w:val="NormalIndentChar"/>
    <w:uiPriority w:val="99"/>
    <w:unhideWhenUsed/>
    <w:rsid w:val="002C74F5"/>
    <w:pPr>
      <w:ind w:left="708"/>
    </w:pPr>
  </w:style>
  <w:style w:type="paragraph" w:customStyle="1" w:styleId="CharChar2CaracterCaracterCharCharCaracterCaracterCharCharCaracterCaracterCharCharCaracterCaracterCharCharCaracterCaracter">
    <w:name w:val="Char Char2 Caracter Caracter Char Char Caracter Caracter Char Char Caracter Caracter Char Char Caracter Caracter Char Char Caracter Caracter"/>
    <w:basedOn w:val="Normal"/>
    <w:rsid w:val="006C63DC"/>
    <w:pPr>
      <w:spacing w:after="0" w:line="240" w:lineRule="auto"/>
    </w:pPr>
    <w:rPr>
      <w:rFonts w:ascii="Times New Roman" w:eastAsia="Times New Roman" w:hAnsi="Times New Roman" w:cs="Times New Roman"/>
      <w:sz w:val="24"/>
      <w:szCs w:val="24"/>
      <w:lang w:val="pl-PL" w:eastAsia="pl-PL"/>
    </w:rPr>
  </w:style>
  <w:style w:type="character" w:customStyle="1" w:styleId="BodytextBold">
    <w:name w:val="Body text + Bold"/>
    <w:aliases w:val="Italic,Body text (2) + 9.5 pt,Not Bold,Body text (2) + 9 pt,Spacing 0 pt Exact,Spacing 0 pt,Body text + 11 pt,Body text + 12.5 pt,Bold,Body text + 19.5 pt,Spacing 3 pt,Body text + MS Reference Sans Serif,8.5 pt,Body text (2) + 12 pt"/>
    <w:basedOn w:val="Bodytext0"/>
    <w:rsid w:val="00870DA3"/>
    <w:rPr>
      <w:rFonts w:ascii="Arial" w:eastAsia="Arial" w:hAnsi="Arial" w:cs="Arial"/>
      <w:b/>
      <w:bCs/>
      <w:i/>
      <w:iCs/>
      <w:color w:val="000000"/>
      <w:spacing w:val="0"/>
      <w:w w:val="100"/>
      <w:position w:val="0"/>
      <w:sz w:val="19"/>
      <w:szCs w:val="19"/>
      <w:u w:val="single"/>
      <w:shd w:val="clear" w:color="auto" w:fill="FFFFFF"/>
      <w:lang w:val="en-GB"/>
    </w:rPr>
  </w:style>
  <w:style w:type="character" w:customStyle="1" w:styleId="FontStyle63">
    <w:name w:val="Font Style63"/>
    <w:basedOn w:val="DefaultParagraphFont"/>
    <w:rsid w:val="00870DA3"/>
    <w:rPr>
      <w:rFonts w:ascii="Times New Roman" w:hAnsi="Times New Roman" w:cs="Times New Roman"/>
      <w:sz w:val="24"/>
      <w:szCs w:val="24"/>
    </w:rPr>
  </w:style>
  <w:style w:type="paragraph" w:styleId="BodyTextIndent">
    <w:name w:val="Body Text Indent"/>
    <w:basedOn w:val="Normal"/>
    <w:link w:val="BodyTextIndentChar"/>
    <w:unhideWhenUsed/>
    <w:rsid w:val="00600745"/>
    <w:pPr>
      <w:spacing w:after="120"/>
      <w:ind w:left="283"/>
    </w:pPr>
  </w:style>
  <w:style w:type="character" w:customStyle="1" w:styleId="BodyTextIndentChar">
    <w:name w:val="Body Text Indent Char"/>
    <w:basedOn w:val="DefaultParagraphFont"/>
    <w:link w:val="BodyTextIndent"/>
    <w:rsid w:val="00600745"/>
  </w:style>
  <w:style w:type="character" w:customStyle="1" w:styleId="al1">
    <w:name w:val="al1"/>
    <w:basedOn w:val="DefaultParagraphFont"/>
    <w:rsid w:val="00600745"/>
    <w:rPr>
      <w:b/>
      <w:bCs/>
      <w:color w:val="008F00"/>
    </w:rPr>
  </w:style>
  <w:style w:type="character" w:customStyle="1" w:styleId="ln2talineat">
    <w:name w:val="ln2talineat"/>
    <w:basedOn w:val="DefaultParagraphFont"/>
    <w:rsid w:val="00600745"/>
  </w:style>
  <w:style w:type="character" w:customStyle="1" w:styleId="ln2articol">
    <w:name w:val="ln2articol"/>
    <w:basedOn w:val="DefaultParagraphFont"/>
    <w:rsid w:val="00600745"/>
  </w:style>
  <w:style w:type="character" w:customStyle="1" w:styleId="ln2tlitera">
    <w:name w:val="ln2tlitera"/>
    <w:basedOn w:val="DefaultParagraphFont"/>
    <w:rsid w:val="00600745"/>
  </w:style>
  <w:style w:type="paragraph" w:styleId="List2">
    <w:name w:val="List 2"/>
    <w:basedOn w:val="Normal"/>
    <w:rsid w:val="00600745"/>
    <w:pPr>
      <w:spacing w:after="0" w:line="360" w:lineRule="auto"/>
      <w:ind w:left="720" w:hanging="360"/>
      <w:jc w:val="both"/>
    </w:pPr>
    <w:rPr>
      <w:rFonts w:ascii="Arial" w:eastAsia="Times New Roman" w:hAnsi="Arial" w:cs="Times New Roman"/>
      <w:szCs w:val="20"/>
      <w:lang w:val="en-GB"/>
    </w:rPr>
  </w:style>
  <w:style w:type="paragraph" w:styleId="BodyTextIndent2">
    <w:name w:val="Body Text Indent 2"/>
    <w:basedOn w:val="Normal"/>
    <w:link w:val="BodyTextIndent2Char"/>
    <w:unhideWhenUsed/>
    <w:rsid w:val="00847D3C"/>
    <w:pPr>
      <w:spacing w:after="120" w:line="480" w:lineRule="auto"/>
      <w:ind w:left="283"/>
    </w:pPr>
  </w:style>
  <w:style w:type="character" w:customStyle="1" w:styleId="BodyTextIndent2Char">
    <w:name w:val="Body Text Indent 2 Char"/>
    <w:basedOn w:val="DefaultParagraphFont"/>
    <w:link w:val="BodyTextIndent2"/>
    <w:uiPriority w:val="99"/>
    <w:rsid w:val="00847D3C"/>
  </w:style>
  <w:style w:type="paragraph" w:customStyle="1" w:styleId="CharChar1CaracterCaracterCharCharCaracterCaracterCharCharCaracterCaracterCaracter">
    <w:name w:val="Char Char1 Caracter Caracter Char Char Caracter Caracter Char Char Caracter Caracter Caracter"/>
    <w:basedOn w:val="Normal"/>
    <w:rsid w:val="003E18AB"/>
    <w:pPr>
      <w:spacing w:after="0" w:line="240" w:lineRule="auto"/>
    </w:pPr>
    <w:rPr>
      <w:rFonts w:ascii="Times New Roman" w:eastAsia="Times New Roman" w:hAnsi="Times New Roman" w:cs="Times New Roman"/>
      <w:sz w:val="24"/>
      <w:szCs w:val="24"/>
      <w:lang w:val="pl-PL" w:eastAsia="pl-PL"/>
    </w:rPr>
  </w:style>
  <w:style w:type="character" w:customStyle="1" w:styleId="Heading4Char">
    <w:name w:val="Heading 4 Char"/>
    <w:basedOn w:val="DefaultParagraphFont"/>
    <w:link w:val="Heading4"/>
    <w:rsid w:val="0007357A"/>
    <w:rPr>
      <w:rFonts w:ascii="Times New Roman" w:eastAsia="Times New Roman" w:hAnsi="Times New Roman" w:cs="Times New Roman"/>
      <w:b/>
      <w:sz w:val="28"/>
      <w:szCs w:val="20"/>
    </w:rPr>
  </w:style>
  <w:style w:type="paragraph" w:customStyle="1" w:styleId="CharChar1CaracterCaracterCharCharCaracterCaracterCharCharCaracterCaracterCaracter0">
    <w:name w:val="Char Char1 Caracter Caracter Char Char Caracter Caracter Char Char Caracter Caracter Caracter"/>
    <w:basedOn w:val="Normal"/>
    <w:rsid w:val="007F4AAA"/>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3F3902"/>
  </w:style>
  <w:style w:type="character" w:customStyle="1" w:styleId="ar1">
    <w:name w:val="ar1"/>
    <w:basedOn w:val="DefaultParagraphFont"/>
    <w:rsid w:val="00D86666"/>
    <w:rPr>
      <w:b/>
      <w:bCs/>
      <w:color w:val="0000AF"/>
      <w:sz w:val="22"/>
      <w:szCs w:val="22"/>
    </w:rPr>
  </w:style>
  <w:style w:type="paragraph" w:customStyle="1" w:styleId="yiv8497383378msonormal">
    <w:name w:val="yiv8497383378msonormal"/>
    <w:basedOn w:val="Normal"/>
    <w:rsid w:val="00097A62"/>
    <w:pPr>
      <w:suppressAutoHyphens/>
      <w:spacing w:before="280" w:after="280" w:line="100" w:lineRule="atLeast"/>
    </w:pPr>
    <w:rPr>
      <w:rFonts w:ascii="Times New Roman" w:eastAsia="Times New Roman" w:hAnsi="Times New Roman" w:cs="Times New Roman"/>
      <w:kern w:val="1"/>
      <w:sz w:val="24"/>
      <w:szCs w:val="24"/>
      <w:lang w:val="en-US" w:eastAsia="hi-IN" w:bidi="hi-IN"/>
    </w:rPr>
  </w:style>
  <w:style w:type="paragraph" w:styleId="Footer">
    <w:name w:val="footer"/>
    <w:basedOn w:val="Normal"/>
    <w:link w:val="FooterChar"/>
    <w:rsid w:val="00AD3860"/>
    <w:pPr>
      <w:tabs>
        <w:tab w:val="center" w:pos="4252"/>
        <w:tab w:val="right" w:pos="8504"/>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rsid w:val="00AD3860"/>
    <w:rPr>
      <w:rFonts w:ascii="Times New Roman" w:eastAsia="Times New Roman" w:hAnsi="Times New Roman" w:cs="Times New Roman"/>
      <w:sz w:val="20"/>
      <w:szCs w:val="20"/>
      <w:lang w:val="en-GB"/>
    </w:rPr>
  </w:style>
  <w:style w:type="paragraph" w:customStyle="1" w:styleId="CM2">
    <w:name w:val="CM2"/>
    <w:basedOn w:val="Default"/>
    <w:next w:val="Default"/>
    <w:uiPriority w:val="99"/>
    <w:rsid w:val="00AD3860"/>
    <w:pPr>
      <w:widowControl w:val="0"/>
      <w:spacing w:line="276" w:lineRule="atLeast"/>
    </w:pPr>
    <w:rPr>
      <w:rFonts w:ascii="Times New Roman" w:hAnsi="Times New Roman" w:cs="Times New Roman"/>
      <w:color w:val="auto"/>
      <w:lang w:val="en-US" w:eastAsia="en-US"/>
    </w:rPr>
  </w:style>
  <w:style w:type="paragraph" w:customStyle="1" w:styleId="Standard">
    <w:name w:val="Standard"/>
    <w:rsid w:val="00DD072F"/>
    <w:pPr>
      <w:suppressAutoHyphens/>
      <w:spacing w:after="0" w:line="240" w:lineRule="auto"/>
      <w:textAlignment w:val="baseline"/>
    </w:pPr>
    <w:rPr>
      <w:rFonts w:ascii="Arial" w:eastAsia="Times New Roman" w:hAnsi="Arial" w:cs="Arial"/>
      <w:color w:val="000000"/>
      <w:kern w:val="1"/>
      <w:sz w:val="24"/>
      <w:szCs w:val="24"/>
      <w:lang w:eastAsia="ro-RO"/>
    </w:rPr>
  </w:style>
  <w:style w:type="paragraph" w:customStyle="1" w:styleId="CharChar4">
    <w:name w:val="Char Char4"/>
    <w:basedOn w:val="Normal"/>
    <w:rsid w:val="007F561A"/>
    <w:pPr>
      <w:spacing w:after="0" w:line="240" w:lineRule="auto"/>
    </w:pPr>
    <w:rPr>
      <w:rFonts w:ascii="Times New Roman" w:eastAsia="Times New Roman" w:hAnsi="Times New Roman" w:cs="Times New Roman"/>
      <w:sz w:val="24"/>
      <w:szCs w:val="24"/>
      <w:lang w:val="pl-PL" w:eastAsia="pl-PL"/>
    </w:rPr>
  </w:style>
  <w:style w:type="character" w:customStyle="1" w:styleId="CharChar2">
    <w:name w:val="Char Char2"/>
    <w:basedOn w:val="DefaultParagraphFont"/>
    <w:semiHidden/>
    <w:rsid w:val="0016018A"/>
    <w:rPr>
      <w:sz w:val="24"/>
      <w:szCs w:val="24"/>
      <w:lang w:val="en-US" w:eastAsia="en-US" w:bidi="ar-SA"/>
    </w:rPr>
  </w:style>
  <w:style w:type="paragraph" w:customStyle="1" w:styleId="BodyText10">
    <w:name w:val="Body Text1"/>
    <w:basedOn w:val="Normal"/>
    <w:rsid w:val="004E59BD"/>
    <w:pPr>
      <w:widowControl w:val="0"/>
      <w:shd w:val="clear" w:color="auto" w:fill="FFFFFF"/>
      <w:spacing w:after="0" w:line="202" w:lineRule="exact"/>
      <w:ind w:hanging="400"/>
    </w:pPr>
    <w:rPr>
      <w:rFonts w:ascii="Calibri" w:eastAsia="Calibri" w:hAnsi="Calibri" w:cs="Times New Roman"/>
      <w:sz w:val="18"/>
      <w:szCs w:val="18"/>
      <w:lang w:val="en-US"/>
    </w:rPr>
  </w:style>
  <w:style w:type="character" w:customStyle="1" w:styleId="BodytextExact">
    <w:name w:val="Body text Exact"/>
    <w:basedOn w:val="DefaultParagraphFont"/>
    <w:rsid w:val="004E59BD"/>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12Exact">
    <w:name w:val="Body text (12) Exact"/>
    <w:basedOn w:val="DefaultParagraphFont"/>
    <w:rsid w:val="004E59BD"/>
    <w:rPr>
      <w:rFonts w:ascii="Times New Roman" w:eastAsia="Times New Roman" w:hAnsi="Times New Roman" w:cs="Times New Roman"/>
      <w:b/>
      <w:bCs/>
      <w:i w:val="0"/>
      <w:iCs w:val="0"/>
      <w:smallCaps w:val="0"/>
      <w:strike w:val="0"/>
      <w:spacing w:val="-3"/>
      <w:sz w:val="17"/>
      <w:szCs w:val="17"/>
      <w:u w:val="none"/>
    </w:rPr>
  </w:style>
  <w:style w:type="character" w:customStyle="1" w:styleId="FontStyle59">
    <w:name w:val="Font Style59"/>
    <w:basedOn w:val="DefaultParagraphFont"/>
    <w:rsid w:val="00A01E55"/>
    <w:rPr>
      <w:rFonts w:ascii="Times New Roman" w:hAnsi="Times New Roman" w:cs="Times New Roman"/>
      <w:sz w:val="20"/>
      <w:szCs w:val="20"/>
    </w:rPr>
  </w:style>
  <w:style w:type="character" w:customStyle="1" w:styleId="FontStyle43">
    <w:name w:val="Font Style43"/>
    <w:basedOn w:val="DefaultParagraphFont"/>
    <w:rsid w:val="00A01E55"/>
    <w:rPr>
      <w:rFonts w:ascii="Times New Roman" w:hAnsi="Times New Roman" w:cs="Times New Roman"/>
      <w:b/>
      <w:bCs/>
      <w:sz w:val="12"/>
      <w:szCs w:val="12"/>
    </w:rPr>
  </w:style>
  <w:style w:type="character" w:customStyle="1" w:styleId="FontStyle84">
    <w:name w:val="Font Style84"/>
    <w:basedOn w:val="DefaultParagraphFont"/>
    <w:rsid w:val="00A01E55"/>
    <w:rPr>
      <w:rFonts w:ascii="Arial" w:hAnsi="Arial" w:cs="Arial"/>
      <w:sz w:val="24"/>
      <w:szCs w:val="24"/>
    </w:rPr>
  </w:style>
  <w:style w:type="character" w:customStyle="1" w:styleId="NormArialCaracter1">
    <w:name w:val="Norm + Arial Caracter1"/>
    <w:aliases w:val="11 pt Caracter1"/>
    <w:rsid w:val="00A01E55"/>
    <w:rPr>
      <w:rFonts w:ascii="Arial" w:hAnsi="Arial" w:cs="Arial"/>
      <w:sz w:val="22"/>
      <w:szCs w:val="22"/>
      <w:lang w:val="en-US" w:eastAsia="ar-SA" w:bidi="ar-SA"/>
    </w:rPr>
  </w:style>
  <w:style w:type="paragraph" w:customStyle="1" w:styleId="Bodytext11">
    <w:name w:val="Body text1"/>
    <w:basedOn w:val="Normal"/>
    <w:rsid w:val="00493708"/>
    <w:pPr>
      <w:shd w:val="clear" w:color="auto" w:fill="FFFFFF"/>
      <w:spacing w:before="7260" w:after="0" w:line="240" w:lineRule="atLeast"/>
      <w:ind w:hanging="680"/>
    </w:pPr>
    <w:rPr>
      <w:rFonts w:ascii="Roman PS" w:eastAsia="Times New Roman" w:hAnsi="Roman PS" w:cs="Times New Roman"/>
      <w:sz w:val="20"/>
      <w:szCs w:val="20"/>
    </w:rPr>
  </w:style>
  <w:style w:type="character" w:customStyle="1" w:styleId="Heading1Char">
    <w:name w:val="Heading 1 Char"/>
    <w:basedOn w:val="DefaultParagraphFont"/>
    <w:link w:val="Heading1"/>
    <w:rsid w:val="00A3022D"/>
    <w:rPr>
      <w:rFonts w:asciiTheme="majorHAnsi" w:eastAsiaTheme="majorEastAsia" w:hAnsiTheme="majorHAnsi" w:cstheme="majorBidi"/>
      <w:b/>
      <w:bCs/>
      <w:color w:val="365F91" w:themeColor="accent1" w:themeShade="BF"/>
      <w:sz w:val="28"/>
      <w:szCs w:val="28"/>
    </w:rPr>
  </w:style>
  <w:style w:type="paragraph" w:customStyle="1" w:styleId="CharChar1CaracterCaracterCharCharCaracterCaracterCharCharCaracterCaracterCaracter1">
    <w:name w:val="Char Char1 Caracter Caracter Char Char Caracter Caracter Char Char Caracter Caracter Caracter"/>
    <w:basedOn w:val="Normal"/>
    <w:rsid w:val="00F44E5A"/>
    <w:pPr>
      <w:spacing w:after="0" w:line="240" w:lineRule="auto"/>
    </w:pPr>
    <w:rPr>
      <w:rFonts w:ascii="Times New Roman" w:eastAsia="Times New Roman" w:hAnsi="Times New Roman" w:cs="Times New Roman"/>
      <w:sz w:val="24"/>
      <w:szCs w:val="24"/>
      <w:lang w:val="pl-PL" w:eastAsia="pl-PL"/>
    </w:rPr>
  </w:style>
  <w:style w:type="character" w:customStyle="1" w:styleId="FontStyle54">
    <w:name w:val="Font Style54"/>
    <w:basedOn w:val="DefaultParagraphFont"/>
    <w:rsid w:val="00F50858"/>
    <w:rPr>
      <w:rFonts w:ascii="Arial" w:hAnsi="Arial" w:cs="Arial"/>
      <w:sz w:val="22"/>
      <w:szCs w:val="22"/>
    </w:rPr>
  </w:style>
  <w:style w:type="paragraph" w:styleId="BodyText3">
    <w:name w:val="Body Text 3"/>
    <w:basedOn w:val="Normal"/>
    <w:link w:val="BodyText3Char"/>
    <w:unhideWhenUsed/>
    <w:rsid w:val="001E64C3"/>
    <w:pPr>
      <w:spacing w:after="120"/>
    </w:pPr>
    <w:rPr>
      <w:sz w:val="16"/>
      <w:szCs w:val="16"/>
    </w:rPr>
  </w:style>
  <w:style w:type="character" w:customStyle="1" w:styleId="BodyText3Char">
    <w:name w:val="Body Text 3 Char"/>
    <w:basedOn w:val="DefaultParagraphFont"/>
    <w:link w:val="BodyText3"/>
    <w:rsid w:val="001E64C3"/>
    <w:rPr>
      <w:sz w:val="16"/>
      <w:szCs w:val="16"/>
    </w:rPr>
  </w:style>
  <w:style w:type="paragraph" w:customStyle="1" w:styleId="TableContents">
    <w:name w:val="Table Contents"/>
    <w:basedOn w:val="Normal"/>
    <w:rsid w:val="001E64C3"/>
    <w:pPr>
      <w:suppressLineNumbers/>
      <w:suppressAutoHyphens/>
    </w:pPr>
    <w:rPr>
      <w:rFonts w:ascii="Calibri" w:eastAsia="Times New Roman" w:hAnsi="Calibri" w:cs="Times New Roman"/>
      <w:lang w:val="en-US" w:bidi="en-US"/>
    </w:rPr>
  </w:style>
  <w:style w:type="paragraph" w:customStyle="1" w:styleId="NormalWeb2">
    <w:name w:val="Normal (Web)2"/>
    <w:basedOn w:val="Normal"/>
    <w:rsid w:val="00E3237F"/>
    <w:pPr>
      <w:suppressAutoHyphens/>
      <w:spacing w:before="93" w:after="93" w:line="240" w:lineRule="auto"/>
      <w:ind w:left="93" w:right="93"/>
    </w:pPr>
    <w:rPr>
      <w:rFonts w:ascii="Times New Roman" w:eastAsia="Times New Roman" w:hAnsi="Times New Roman" w:cs="Times New Roman"/>
      <w:sz w:val="24"/>
      <w:szCs w:val="24"/>
      <w:lang w:eastAsia="ar-SA"/>
    </w:rPr>
  </w:style>
  <w:style w:type="character" w:styleId="Strong">
    <w:name w:val="Strong"/>
    <w:qFormat/>
    <w:rsid w:val="00E3237F"/>
    <w:rPr>
      <w:b/>
      <w:bCs/>
    </w:rPr>
  </w:style>
  <w:style w:type="character" w:customStyle="1" w:styleId="FontStyle61">
    <w:name w:val="Font Style61"/>
    <w:basedOn w:val="DefaultParagraphFont"/>
    <w:rsid w:val="0092431F"/>
    <w:rPr>
      <w:rFonts w:ascii="Arial" w:hAnsi="Arial" w:cs="Arial"/>
      <w:sz w:val="20"/>
      <w:szCs w:val="20"/>
    </w:rPr>
  </w:style>
  <w:style w:type="paragraph" w:customStyle="1" w:styleId="Style34">
    <w:name w:val="Style34"/>
    <w:basedOn w:val="Normal"/>
    <w:rsid w:val="0092431F"/>
    <w:pPr>
      <w:widowControl w:val="0"/>
      <w:suppressAutoHyphens/>
      <w:autoSpaceDE w:val="0"/>
      <w:spacing w:after="0" w:line="240" w:lineRule="auto"/>
    </w:pPr>
    <w:rPr>
      <w:rFonts w:ascii="Arial" w:eastAsia="Times New Roman" w:hAnsi="Arial" w:cs="Arial"/>
      <w:sz w:val="24"/>
      <w:szCs w:val="24"/>
      <w:lang w:val="en-US" w:eastAsia="zh-CN"/>
    </w:rPr>
  </w:style>
  <w:style w:type="paragraph" w:customStyle="1" w:styleId="Style32">
    <w:name w:val="Style32"/>
    <w:basedOn w:val="Normal"/>
    <w:uiPriority w:val="99"/>
    <w:rsid w:val="0092431F"/>
    <w:pPr>
      <w:widowControl w:val="0"/>
      <w:suppressAutoHyphens/>
      <w:autoSpaceDE w:val="0"/>
      <w:spacing w:after="0" w:line="240" w:lineRule="auto"/>
    </w:pPr>
    <w:rPr>
      <w:rFonts w:ascii="Arial" w:eastAsia="Times New Roman" w:hAnsi="Arial" w:cs="Arial"/>
      <w:sz w:val="24"/>
      <w:szCs w:val="24"/>
      <w:lang w:val="en-US" w:eastAsia="zh-CN"/>
    </w:rPr>
  </w:style>
  <w:style w:type="paragraph" w:customStyle="1" w:styleId="Style39">
    <w:name w:val="Style39"/>
    <w:basedOn w:val="Normal"/>
    <w:uiPriority w:val="99"/>
    <w:rsid w:val="0092431F"/>
    <w:pPr>
      <w:widowControl w:val="0"/>
      <w:suppressAutoHyphens/>
      <w:autoSpaceDE w:val="0"/>
      <w:spacing w:after="0" w:line="240" w:lineRule="auto"/>
    </w:pPr>
    <w:rPr>
      <w:rFonts w:ascii="Arial" w:eastAsia="Times New Roman" w:hAnsi="Arial" w:cs="Arial"/>
      <w:sz w:val="24"/>
      <w:szCs w:val="24"/>
      <w:lang w:val="en-US" w:eastAsia="zh-CN"/>
    </w:rPr>
  </w:style>
  <w:style w:type="paragraph" w:customStyle="1" w:styleId="Style4">
    <w:name w:val="Style4"/>
    <w:basedOn w:val="Normal"/>
    <w:rsid w:val="0092431F"/>
    <w:pPr>
      <w:widowControl w:val="0"/>
      <w:suppressAutoHyphens/>
      <w:autoSpaceDE w:val="0"/>
      <w:spacing w:after="0" w:line="240" w:lineRule="auto"/>
    </w:pPr>
    <w:rPr>
      <w:rFonts w:ascii="Arial" w:eastAsia="Times New Roman" w:hAnsi="Arial" w:cs="Arial"/>
      <w:sz w:val="24"/>
      <w:szCs w:val="24"/>
      <w:lang w:val="en-US" w:eastAsia="zh-CN"/>
    </w:rPr>
  </w:style>
  <w:style w:type="paragraph" w:customStyle="1" w:styleId="Style12">
    <w:name w:val="Style12"/>
    <w:basedOn w:val="Normal"/>
    <w:uiPriority w:val="99"/>
    <w:rsid w:val="0092431F"/>
    <w:pPr>
      <w:widowControl w:val="0"/>
      <w:suppressAutoHyphens/>
      <w:autoSpaceDE w:val="0"/>
      <w:spacing w:after="0" w:line="240" w:lineRule="auto"/>
    </w:pPr>
    <w:rPr>
      <w:rFonts w:ascii="Arial" w:eastAsia="Times New Roman" w:hAnsi="Arial" w:cs="Arial"/>
      <w:sz w:val="24"/>
      <w:szCs w:val="24"/>
      <w:lang w:val="en-US" w:eastAsia="zh-CN"/>
    </w:rPr>
  </w:style>
  <w:style w:type="paragraph" w:styleId="BalloonText">
    <w:name w:val="Balloon Text"/>
    <w:basedOn w:val="Normal"/>
    <w:link w:val="BalloonTextChar"/>
    <w:unhideWhenUsed/>
    <w:rsid w:val="004241F9"/>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rsid w:val="004241F9"/>
    <w:rPr>
      <w:rFonts w:ascii="Tahoma" w:eastAsia="Calibri" w:hAnsi="Tahoma" w:cs="Tahoma"/>
      <w:sz w:val="16"/>
      <w:szCs w:val="16"/>
      <w:lang w:val="en-US"/>
    </w:rPr>
  </w:style>
  <w:style w:type="paragraph" w:customStyle="1" w:styleId="Text">
    <w:name w:val="Text"/>
    <w:basedOn w:val="Normal"/>
    <w:link w:val="TextChar"/>
    <w:rsid w:val="004241F9"/>
    <w:pPr>
      <w:spacing w:after="0" w:line="240" w:lineRule="auto"/>
      <w:ind w:firstLine="284"/>
      <w:jc w:val="both"/>
    </w:pPr>
    <w:rPr>
      <w:rFonts w:ascii="Arial" w:eastAsia="Times New Roman" w:hAnsi="Arial" w:cs="Arial"/>
      <w:sz w:val="24"/>
      <w:szCs w:val="24"/>
    </w:rPr>
  </w:style>
  <w:style w:type="character" w:customStyle="1" w:styleId="TextChar">
    <w:name w:val="Text Char"/>
    <w:basedOn w:val="DefaultParagraphFont"/>
    <w:link w:val="Text"/>
    <w:rsid w:val="004241F9"/>
    <w:rPr>
      <w:rFonts w:ascii="Arial" w:eastAsia="Times New Roman" w:hAnsi="Arial" w:cs="Arial"/>
      <w:sz w:val="24"/>
      <w:szCs w:val="24"/>
    </w:rPr>
  </w:style>
  <w:style w:type="paragraph" w:customStyle="1" w:styleId="CP92-text">
    <w:name w:val="CP92-text"/>
    <w:basedOn w:val="Normal"/>
    <w:link w:val="CP92-textChar"/>
    <w:rsid w:val="004241F9"/>
    <w:pPr>
      <w:spacing w:after="120" w:line="240" w:lineRule="auto"/>
      <w:jc w:val="both"/>
    </w:pPr>
    <w:rPr>
      <w:rFonts w:ascii="Arial" w:eastAsia="Times New Roman" w:hAnsi="Arial" w:cs="Times New Roman"/>
      <w:szCs w:val="20"/>
    </w:rPr>
  </w:style>
  <w:style w:type="character" w:customStyle="1" w:styleId="CP92-textChar">
    <w:name w:val="CP92-text Char"/>
    <w:link w:val="CP92-text"/>
    <w:rsid w:val="004241F9"/>
    <w:rPr>
      <w:rFonts w:ascii="Arial" w:eastAsia="Times New Roman" w:hAnsi="Arial" w:cs="Times New Roman"/>
      <w:szCs w:val="20"/>
    </w:rPr>
  </w:style>
  <w:style w:type="table" w:styleId="TableGrid">
    <w:name w:val="Table Grid"/>
    <w:basedOn w:val="TableNormal"/>
    <w:rsid w:val="008954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inut">
    <w:name w:val="Continut"/>
    <w:link w:val="ContinutChar"/>
    <w:autoRedefine/>
    <w:rsid w:val="00895474"/>
    <w:pPr>
      <w:spacing w:before="60" w:after="60" w:line="300" w:lineRule="auto"/>
      <w:ind w:firstLine="680"/>
      <w:contextualSpacing/>
      <w:jc w:val="both"/>
    </w:pPr>
    <w:rPr>
      <w:rFonts w:ascii="Times New Roman" w:eastAsia="Arial Unicode MS" w:hAnsi="Times New Roman" w:cs="Times New Roman"/>
      <w:snapToGrid w:val="0"/>
      <w:sz w:val="24"/>
      <w:szCs w:val="20"/>
    </w:rPr>
  </w:style>
  <w:style w:type="paragraph" w:customStyle="1" w:styleId="Lista">
    <w:name w:val="Lista"/>
    <w:basedOn w:val="Continut"/>
    <w:next w:val="Date"/>
    <w:autoRedefine/>
    <w:rsid w:val="00895474"/>
    <w:pPr>
      <w:numPr>
        <w:numId w:val="13"/>
      </w:numPr>
      <w:spacing w:before="0" w:after="0" w:line="240" w:lineRule="auto"/>
      <w:ind w:left="0" w:firstLine="394"/>
    </w:pPr>
    <w:rPr>
      <w:lang w:val="it-IT"/>
    </w:rPr>
  </w:style>
  <w:style w:type="character" w:customStyle="1" w:styleId="ContinutChar">
    <w:name w:val="Continut Char"/>
    <w:link w:val="Continut"/>
    <w:rsid w:val="00895474"/>
    <w:rPr>
      <w:rFonts w:ascii="Times New Roman" w:eastAsia="Arial Unicode MS" w:hAnsi="Times New Roman" w:cs="Times New Roman"/>
      <w:snapToGrid w:val="0"/>
      <w:sz w:val="24"/>
      <w:szCs w:val="20"/>
    </w:rPr>
  </w:style>
  <w:style w:type="paragraph" w:styleId="Date">
    <w:name w:val="Date"/>
    <w:basedOn w:val="Normal"/>
    <w:next w:val="Normal"/>
    <w:link w:val="DateChar"/>
    <w:uiPriority w:val="99"/>
    <w:semiHidden/>
    <w:unhideWhenUsed/>
    <w:rsid w:val="00895474"/>
  </w:style>
  <w:style w:type="character" w:customStyle="1" w:styleId="DateChar">
    <w:name w:val="Date Char"/>
    <w:basedOn w:val="DefaultParagraphFont"/>
    <w:link w:val="Date"/>
    <w:uiPriority w:val="99"/>
    <w:semiHidden/>
    <w:rsid w:val="00895474"/>
  </w:style>
  <w:style w:type="character" w:customStyle="1" w:styleId="yiv2018110266">
    <w:name w:val="yiv2018110266"/>
    <w:basedOn w:val="DefaultParagraphFont"/>
    <w:rsid w:val="00FC0E07"/>
  </w:style>
  <w:style w:type="character" w:customStyle="1" w:styleId="Heading2Char">
    <w:name w:val="Heading 2 Char"/>
    <w:basedOn w:val="DefaultParagraphFont"/>
    <w:link w:val="Heading2"/>
    <w:rsid w:val="00BD766F"/>
    <w:rPr>
      <w:rFonts w:ascii="ArialUpR" w:eastAsia="Times New Roman" w:hAnsi="ArialUpR" w:cs="Times New Roman"/>
      <w:sz w:val="24"/>
      <w:szCs w:val="20"/>
      <w:u w:val="single"/>
      <w:lang w:val="en-GB"/>
    </w:rPr>
  </w:style>
  <w:style w:type="character" w:customStyle="1" w:styleId="Heading3Char">
    <w:name w:val="Heading 3 Char"/>
    <w:aliases w:val="Char Char Char1"/>
    <w:basedOn w:val="DefaultParagraphFont"/>
    <w:link w:val="Heading3"/>
    <w:rsid w:val="00BD766F"/>
    <w:rPr>
      <w:rFonts w:ascii="ArialUpR" w:eastAsia="Times New Roman" w:hAnsi="ArialUpR" w:cs="Times New Roman"/>
      <w:b/>
      <w:bCs/>
      <w:sz w:val="24"/>
      <w:szCs w:val="20"/>
    </w:rPr>
  </w:style>
  <w:style w:type="character" w:customStyle="1" w:styleId="Heading5Char">
    <w:name w:val="Heading 5 Char"/>
    <w:basedOn w:val="DefaultParagraphFont"/>
    <w:link w:val="Heading5"/>
    <w:rsid w:val="00BD766F"/>
    <w:rPr>
      <w:rFonts w:ascii="ArialUpR" w:eastAsia="Times New Roman" w:hAnsi="ArialUpR" w:cs="Times New Roman"/>
      <w:sz w:val="24"/>
      <w:szCs w:val="20"/>
    </w:rPr>
  </w:style>
  <w:style w:type="paragraph" w:customStyle="1" w:styleId="Char1CharChar1Char">
    <w:name w:val="Char1 Char Char1 Char"/>
    <w:basedOn w:val="Normal"/>
    <w:rsid w:val="00BD766F"/>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customStyle="1" w:styleId="externalclass684e6937532b40bc957069edaade015e">
    <w:name w:val="externalclass684e6937532b40bc957069edaade015e"/>
    <w:basedOn w:val="Normal"/>
    <w:rsid w:val="00BD76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
    <w:name w:val="span-24  column"/>
    <w:basedOn w:val="Normal"/>
    <w:rsid w:val="00BD76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pan-24column0">
    <w:name w:val="span-24 column"/>
    <w:basedOn w:val="Normal"/>
    <w:rsid w:val="00BD76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ire">
    <w:name w:val="stire"/>
    <w:basedOn w:val="DefaultParagraphFont"/>
    <w:rsid w:val="00BD766F"/>
  </w:style>
  <w:style w:type="table" w:customStyle="1" w:styleId="LightShading1">
    <w:name w:val="Light Shading1"/>
    <w:basedOn w:val="TableNormal"/>
    <w:rsid w:val="00BD766F"/>
    <w:pPr>
      <w:spacing w:after="0" w:line="240" w:lineRule="auto"/>
    </w:pPr>
    <w:rPr>
      <w:rFonts w:ascii="Calibri" w:eastAsia="Calibri" w:hAnsi="Calibri" w:cs="Times New Roman"/>
      <w:color w:val="000000"/>
      <w:sz w:val="20"/>
      <w:szCs w:val="2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3">
    <w:name w:val="Body Text Indent 3"/>
    <w:basedOn w:val="Normal"/>
    <w:link w:val="BodyTextIndent3Char"/>
    <w:rsid w:val="00BD766F"/>
    <w:pPr>
      <w:spacing w:after="120"/>
      <w:ind w:left="283"/>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rsid w:val="00BD766F"/>
    <w:rPr>
      <w:rFonts w:ascii="Calibri" w:eastAsia="Calibri" w:hAnsi="Calibri" w:cs="Times New Roman"/>
      <w:sz w:val="16"/>
      <w:szCs w:val="16"/>
      <w:lang w:val="en-US"/>
    </w:rPr>
  </w:style>
  <w:style w:type="character" w:customStyle="1" w:styleId="sttalineat">
    <w:name w:val="st_talineat"/>
    <w:basedOn w:val="DefaultParagraphFont"/>
    <w:rsid w:val="00BD766F"/>
  </w:style>
  <w:style w:type="paragraph" w:customStyle="1" w:styleId="Normal1">
    <w:name w:val="Normal1"/>
    <w:basedOn w:val="Normal"/>
    <w:rsid w:val="00BD766F"/>
    <w:pPr>
      <w:spacing w:after="0" w:line="360" w:lineRule="auto"/>
      <w:ind w:firstLine="567"/>
      <w:jc w:val="both"/>
    </w:pPr>
    <w:rPr>
      <w:rFonts w:ascii="Garamond" w:eastAsia="Times New Roman" w:hAnsi="Garamond" w:cs="Times New Roman"/>
      <w:sz w:val="28"/>
      <w:szCs w:val="20"/>
      <w:lang w:val="en-GB"/>
    </w:rPr>
  </w:style>
  <w:style w:type="paragraph" w:customStyle="1" w:styleId="CharChar2CaracterCaracterCharCharCaracterCaracterCharCharCaracterCaracterCharCharCaracterCaracterCharCharCaracterCaracter0">
    <w:name w:val="Char Char2 Caracter Caracter Char Char Caracter Caracter Char Char Caracter Caracter Char Char Caracter Caracter Char Char Caracter Caracter"/>
    <w:basedOn w:val="Normal"/>
    <w:rsid w:val="00BD766F"/>
    <w:pPr>
      <w:spacing w:after="0" w:line="240" w:lineRule="auto"/>
    </w:pPr>
    <w:rPr>
      <w:rFonts w:ascii="Times New Roman" w:eastAsia="Times New Roman" w:hAnsi="Times New Roman" w:cs="Times New Roman"/>
      <w:sz w:val="24"/>
      <w:szCs w:val="24"/>
      <w:lang w:val="pl-PL" w:eastAsia="pl-PL"/>
    </w:rPr>
  </w:style>
  <w:style w:type="character" w:customStyle="1" w:styleId="FontStyle76">
    <w:name w:val="Font Style76"/>
    <w:basedOn w:val="DefaultParagraphFont"/>
    <w:rsid w:val="00277249"/>
    <w:rPr>
      <w:rFonts w:ascii="Arial" w:hAnsi="Arial" w:cs="Arial"/>
      <w:sz w:val="20"/>
      <w:szCs w:val="20"/>
    </w:rPr>
  </w:style>
  <w:style w:type="paragraph" w:customStyle="1" w:styleId="Frspaiere">
    <w:name w:val="Fără spațiere"/>
    <w:rsid w:val="00933762"/>
    <w:pPr>
      <w:suppressAutoHyphens/>
      <w:spacing w:after="0" w:line="240" w:lineRule="auto"/>
    </w:pPr>
    <w:rPr>
      <w:rFonts w:ascii="Calibri" w:eastAsia="Calibri" w:hAnsi="Calibri" w:cs="Calibri"/>
      <w:kern w:val="2"/>
      <w:lang w:eastAsia="ar-SA"/>
    </w:rPr>
  </w:style>
  <w:style w:type="paragraph" w:customStyle="1" w:styleId="TableHeading">
    <w:name w:val="Table Heading"/>
    <w:basedOn w:val="Normal"/>
    <w:rsid w:val="00933762"/>
    <w:pPr>
      <w:widowControl w:val="0"/>
      <w:suppressLineNumbers/>
      <w:suppressAutoHyphens/>
      <w:spacing w:after="0" w:line="240" w:lineRule="auto"/>
      <w:jc w:val="center"/>
    </w:pPr>
    <w:rPr>
      <w:rFonts w:ascii="Times New Roman" w:eastAsia="Lucida Sans Unicode" w:hAnsi="Times New Roman" w:cs="Times New Roman"/>
      <w:b/>
      <w:bCs/>
      <w:kern w:val="1"/>
      <w:sz w:val="24"/>
      <w:szCs w:val="24"/>
      <w:lang w:val="en-US"/>
    </w:rPr>
  </w:style>
  <w:style w:type="paragraph" w:customStyle="1" w:styleId="WW-Corptext2">
    <w:name w:val="WW-Corp text 2"/>
    <w:basedOn w:val="Normal"/>
    <w:rsid w:val="00490AFB"/>
    <w:pPr>
      <w:suppressAutoHyphens/>
      <w:spacing w:after="0" w:line="240" w:lineRule="auto"/>
      <w:jc w:val="both"/>
    </w:pPr>
    <w:rPr>
      <w:rFonts w:ascii="ArialUpR" w:eastAsia="Times New Roman" w:hAnsi="ArialUpR" w:cs="Times New Roman"/>
      <w:b/>
      <w:bCs/>
      <w:i/>
      <w:iCs/>
      <w:sz w:val="24"/>
      <w:szCs w:val="24"/>
      <w:lang w:eastAsia="ar-SA"/>
    </w:rPr>
  </w:style>
  <w:style w:type="character" w:customStyle="1" w:styleId="sttlinie">
    <w:name w:val="st_tlinie"/>
    <w:basedOn w:val="DefaultParagraphFont"/>
    <w:rsid w:val="00490AFB"/>
  </w:style>
  <w:style w:type="paragraph" w:customStyle="1" w:styleId="CharChar3CharCharCharChar">
    <w:name w:val="Char Char3 Char Char Char Char"/>
    <w:basedOn w:val="Normal"/>
    <w:rsid w:val="00490AFB"/>
    <w:pPr>
      <w:spacing w:after="0" w:line="240" w:lineRule="auto"/>
    </w:pPr>
    <w:rPr>
      <w:rFonts w:ascii="Times New Roman" w:eastAsia="Times New Roman" w:hAnsi="Times New Roman" w:cs="Times New Roman"/>
      <w:sz w:val="24"/>
      <w:szCs w:val="24"/>
      <w:lang w:val="pl-PL" w:eastAsia="pl-PL"/>
    </w:rPr>
  </w:style>
  <w:style w:type="paragraph" w:customStyle="1" w:styleId="CharChar3CharCharCharChar1">
    <w:name w:val="Char Char3 Char Char Char Char1"/>
    <w:basedOn w:val="Normal"/>
    <w:rsid w:val="00490AFB"/>
    <w:pPr>
      <w:spacing w:after="0" w:line="240" w:lineRule="auto"/>
    </w:pPr>
    <w:rPr>
      <w:rFonts w:ascii="Times New Roman" w:eastAsia="Times New Roman" w:hAnsi="Times New Roman" w:cs="Times New Roman"/>
      <w:sz w:val="24"/>
      <w:szCs w:val="24"/>
      <w:lang w:val="pl-PL" w:eastAsia="pl-PL"/>
    </w:rPr>
  </w:style>
  <w:style w:type="paragraph" w:customStyle="1" w:styleId="CharCharCaracterCaracterCaracterCaracter">
    <w:name w:val="Char Char Caracter Caracter Caracter Caracter"/>
    <w:basedOn w:val="Normal"/>
    <w:rsid w:val="00490AFB"/>
    <w:pPr>
      <w:spacing w:after="0" w:line="240" w:lineRule="auto"/>
    </w:pPr>
    <w:rPr>
      <w:rFonts w:ascii="Times New Roman" w:eastAsia="Times New Roman" w:hAnsi="Times New Roman" w:cs="Times New Roman"/>
      <w:sz w:val="24"/>
      <w:szCs w:val="24"/>
      <w:lang w:val="pl-PL" w:eastAsia="pl-PL"/>
    </w:rPr>
  </w:style>
  <w:style w:type="paragraph" w:styleId="TOC5">
    <w:name w:val="toc 5"/>
    <w:basedOn w:val="Normal"/>
    <w:next w:val="Normal"/>
    <w:uiPriority w:val="39"/>
    <w:rsid w:val="00490AFB"/>
    <w:pPr>
      <w:spacing w:after="0" w:line="240" w:lineRule="auto"/>
      <w:ind w:left="960"/>
    </w:pPr>
    <w:rPr>
      <w:rFonts w:ascii="Times New Roman" w:eastAsia="Times New Roman" w:hAnsi="Times New Roman" w:cs="Times New Roman"/>
      <w:sz w:val="18"/>
      <w:szCs w:val="18"/>
      <w:lang w:eastAsia="ro-RO"/>
    </w:rPr>
  </w:style>
  <w:style w:type="paragraph" w:customStyle="1" w:styleId="Char1CharChar1Char0">
    <w:name w:val="Char1 Char Char1 Char"/>
    <w:basedOn w:val="Normal"/>
    <w:rsid w:val="00A43330"/>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2">
    <w:name w:val="Light Shading2"/>
    <w:basedOn w:val="TableNormal"/>
    <w:uiPriority w:val="60"/>
    <w:rsid w:val="00A43330"/>
    <w:pPr>
      <w:spacing w:after="0" w:line="240" w:lineRule="auto"/>
    </w:pPr>
    <w:rPr>
      <w:rFonts w:ascii="Calibri" w:eastAsia="Calibri" w:hAnsi="Calibri" w:cs="Times New Roman"/>
      <w:color w:val="000000"/>
      <w:sz w:val="20"/>
      <w:szCs w:val="2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harChar2CaracterCaracterCharCharCaracterCaracterCharCharCaracterCaracterCharCharCaracterCaracterCharCharCaracterCaracter1">
    <w:name w:val="Char Char2 Caracter Caracter Char Char Caracter Caracter Char Char Caracter Caracter Char Char Caracter Caracter Char Char Caracter Caracter"/>
    <w:basedOn w:val="Normal"/>
    <w:rsid w:val="00A43330"/>
    <w:pPr>
      <w:spacing w:after="0" w:line="240" w:lineRule="auto"/>
    </w:pPr>
    <w:rPr>
      <w:rFonts w:ascii="Times New Roman" w:eastAsia="Times New Roman" w:hAnsi="Times New Roman" w:cs="Times New Roman"/>
      <w:sz w:val="24"/>
      <w:szCs w:val="24"/>
      <w:lang w:val="pl-PL" w:eastAsia="pl-PL"/>
    </w:rPr>
  </w:style>
  <w:style w:type="character" w:customStyle="1" w:styleId="FontStyle55">
    <w:name w:val="Font Style55"/>
    <w:rsid w:val="00CB2060"/>
    <w:rPr>
      <w:rFonts w:ascii="Times New Roman" w:hAnsi="Times New Roman" w:cs="Times New Roman"/>
      <w:sz w:val="22"/>
      <w:szCs w:val="22"/>
    </w:rPr>
  </w:style>
  <w:style w:type="paragraph" w:customStyle="1" w:styleId="CharChar1CaracterCaracterCharCharCaracterCaracterCharCharCaracterCaracterCaracter2">
    <w:name w:val="Char Char1 Caracter Caracter Char Char Caracter Caracter Char Char Caracter Caracter Caracter"/>
    <w:basedOn w:val="Normal"/>
    <w:rsid w:val="00B12F7F"/>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basedOn w:val="DefaultParagraphFont"/>
    <w:rsid w:val="00194DFF"/>
  </w:style>
  <w:style w:type="paragraph" w:customStyle="1" w:styleId="CharChar2CaracterCaracterCharCharCaracterCaracterCharCharCaracterCaracterCharCharCaracterCaracterCharCharCaracterCaracter2">
    <w:name w:val="Char Char2 Caracter Caracter Char Char Caracter Caracter Char Char Caracter Caracter Char Char Caracter Caracter Char Char Caracter Caracter"/>
    <w:basedOn w:val="Normal"/>
    <w:rsid w:val="00C03F75"/>
    <w:pPr>
      <w:spacing w:after="0" w:line="240" w:lineRule="auto"/>
    </w:pPr>
    <w:rPr>
      <w:rFonts w:ascii="Times New Roman" w:eastAsia="Times New Roman" w:hAnsi="Times New Roman" w:cs="Times New Roman"/>
      <w:sz w:val="24"/>
      <w:szCs w:val="24"/>
      <w:lang w:val="pl-PL" w:eastAsia="pl-PL"/>
    </w:rPr>
  </w:style>
  <w:style w:type="character" w:customStyle="1" w:styleId="Heading7Char">
    <w:name w:val="Heading 7 Char"/>
    <w:basedOn w:val="DefaultParagraphFont"/>
    <w:link w:val="Heading7"/>
    <w:rsid w:val="003A1037"/>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3A1037"/>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rsid w:val="003A1037"/>
    <w:rPr>
      <w:rFonts w:ascii="Arial" w:eastAsia="Times New Roman" w:hAnsi="Arial" w:cs="Arial"/>
      <w:lang w:eastAsia="ro-RO"/>
    </w:rPr>
  </w:style>
  <w:style w:type="paragraph" w:styleId="FootnoteText">
    <w:name w:val="footnote text"/>
    <w:basedOn w:val="Normal"/>
    <w:link w:val="FootnoteTextChar"/>
    <w:semiHidden/>
    <w:rsid w:val="003A1037"/>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3A1037"/>
    <w:rPr>
      <w:rFonts w:ascii="Calibri" w:eastAsia="Calibri" w:hAnsi="Calibri" w:cs="Times New Roman"/>
      <w:sz w:val="20"/>
      <w:szCs w:val="20"/>
      <w:lang w:val="en-US"/>
    </w:rPr>
  </w:style>
  <w:style w:type="character" w:styleId="FootnoteReference">
    <w:name w:val="footnote reference"/>
    <w:semiHidden/>
    <w:rsid w:val="003A1037"/>
    <w:rPr>
      <w:vertAlign w:val="superscript"/>
    </w:rPr>
  </w:style>
  <w:style w:type="paragraph" w:customStyle="1" w:styleId="CaracterCaracter">
    <w:name w:val="Caracter Caracter"/>
    <w:basedOn w:val="Normal"/>
    <w:rsid w:val="003A1037"/>
    <w:pPr>
      <w:spacing w:after="160" w:line="240" w:lineRule="exact"/>
    </w:pPr>
    <w:rPr>
      <w:rFonts w:ascii="Verdana" w:eastAsia="Calibri" w:hAnsi="Verdana" w:cs="Verdana"/>
      <w:sz w:val="20"/>
      <w:szCs w:val="20"/>
      <w:lang w:val="en-US"/>
    </w:rPr>
  </w:style>
  <w:style w:type="paragraph" w:customStyle="1" w:styleId="CharCharCharCharCharCharCharCharCharCharChar1CharCharCharChar">
    <w:name w:val="Char Char Char Char Char Char Char Char Char Char Char1 Char Char Char Char"/>
    <w:basedOn w:val="Normal"/>
    <w:rsid w:val="003A1037"/>
    <w:rPr>
      <w:rFonts w:ascii="Calibri" w:eastAsia="MS Mincho" w:hAnsi="Calibri" w:cs="Times New Roman"/>
      <w:lang w:val="pl-PL" w:eastAsia="pl-PL"/>
    </w:rPr>
  </w:style>
  <w:style w:type="paragraph" w:styleId="Caption">
    <w:name w:val="caption"/>
    <w:basedOn w:val="Normal"/>
    <w:qFormat/>
    <w:rsid w:val="003A1037"/>
    <w:pPr>
      <w:spacing w:before="100" w:after="100"/>
    </w:pPr>
    <w:rPr>
      <w:rFonts w:ascii="Calibri" w:eastAsia="Calibri" w:hAnsi="Calibri" w:cs="Times New Roman"/>
      <w:sz w:val="20"/>
      <w:szCs w:val="20"/>
      <w:lang w:val="en-US" w:eastAsia="ro-RO"/>
    </w:rPr>
  </w:style>
  <w:style w:type="paragraph" w:customStyle="1" w:styleId="CaracterCaracter5">
    <w:name w:val="Caracter Caracter5"/>
    <w:basedOn w:val="Normal"/>
    <w:rsid w:val="003A1037"/>
    <w:rPr>
      <w:rFonts w:ascii="Calibri" w:eastAsia="Calibri" w:hAnsi="Calibri" w:cs="Times New Roman"/>
      <w:sz w:val="20"/>
      <w:szCs w:val="20"/>
      <w:lang w:val="pl-PL" w:eastAsia="pl-PL"/>
    </w:rPr>
  </w:style>
  <w:style w:type="paragraph" w:customStyle="1" w:styleId="CharChar3CaracterCaracterCharCharCaracterCaracterCharCharCaracter">
    <w:name w:val="Char Char3 Caracter Caracter Char Char Caracter Caracter Char Char Caracter"/>
    <w:basedOn w:val="Normal"/>
    <w:rsid w:val="003A1037"/>
    <w:rPr>
      <w:rFonts w:ascii="Calibri" w:eastAsia="Calibri" w:hAnsi="Calibri" w:cs="Times New Roman"/>
      <w:lang w:val="pl-PL" w:eastAsia="pl-PL"/>
    </w:rPr>
  </w:style>
  <w:style w:type="character" w:customStyle="1" w:styleId="CharChar20">
    <w:name w:val="Char Char2"/>
    <w:semiHidden/>
    <w:rsid w:val="003A1037"/>
    <w:rPr>
      <w:sz w:val="24"/>
      <w:szCs w:val="24"/>
      <w:lang w:val="en-US" w:eastAsia="en-US" w:bidi="ar-SA"/>
    </w:rPr>
  </w:style>
  <w:style w:type="character" w:customStyle="1" w:styleId="CharChar3">
    <w:name w:val="Char Char3"/>
    <w:basedOn w:val="DefaultParagraphFont"/>
    <w:rsid w:val="003A1037"/>
  </w:style>
  <w:style w:type="paragraph" w:customStyle="1" w:styleId="CharChar3CaracterCaracterCharChar">
    <w:name w:val="Char Char3 Caracter Caracter Char Char"/>
    <w:basedOn w:val="Normal"/>
    <w:rsid w:val="003A1037"/>
    <w:pPr>
      <w:spacing w:after="0" w:line="240" w:lineRule="auto"/>
    </w:pPr>
    <w:rPr>
      <w:rFonts w:ascii="Times New Roman" w:eastAsia="Times New Roman" w:hAnsi="Times New Roman" w:cs="Times New Roman"/>
      <w:sz w:val="24"/>
      <w:szCs w:val="24"/>
      <w:lang w:val="pl-PL" w:eastAsia="pl-PL"/>
    </w:rPr>
  </w:style>
  <w:style w:type="paragraph" w:customStyle="1" w:styleId="CharChar3CaracterCaracterCharChar0">
    <w:name w:val="Char Char3 Caracter Caracter Char Char"/>
    <w:basedOn w:val="Normal"/>
    <w:rsid w:val="003A1037"/>
    <w:pPr>
      <w:spacing w:after="0" w:line="240" w:lineRule="auto"/>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3A1037"/>
    <w:pPr>
      <w:spacing w:after="0" w:line="240" w:lineRule="auto"/>
    </w:pPr>
    <w:rPr>
      <w:rFonts w:ascii="Times New Roman" w:eastAsia="Times New Roman" w:hAnsi="Times New Roman" w:cs="Times New Roman"/>
      <w:sz w:val="24"/>
      <w:szCs w:val="24"/>
      <w:lang w:val="pl-PL" w:eastAsia="pl-PL"/>
    </w:rPr>
  </w:style>
  <w:style w:type="paragraph" w:customStyle="1" w:styleId="StilTimesNewRomanNegruStnga-dreaptaDup0pctSpaie">
    <w:name w:val="Stil Times New Roman Negru Stânga-dreapta După:  0 pct. Spaţie..."/>
    <w:basedOn w:val="Normal"/>
    <w:rsid w:val="003A1037"/>
    <w:pPr>
      <w:spacing w:after="0" w:line="240" w:lineRule="auto"/>
      <w:jc w:val="both"/>
    </w:pPr>
    <w:rPr>
      <w:rFonts w:ascii="Times New Roman" w:eastAsia="Times New Roman" w:hAnsi="Times New Roman" w:cs="Times New Roman"/>
      <w:color w:val="000000"/>
      <w:szCs w:val="20"/>
      <w:lang w:val="en-US"/>
    </w:rPr>
  </w:style>
  <w:style w:type="paragraph" w:customStyle="1" w:styleId="WW-Indentcorptext3">
    <w:name w:val="WW-Indent corp text 3"/>
    <w:basedOn w:val="Normal"/>
    <w:rsid w:val="003A1037"/>
    <w:pPr>
      <w:suppressAutoHyphens/>
      <w:spacing w:after="0" w:line="240" w:lineRule="auto"/>
      <w:ind w:left="360"/>
      <w:jc w:val="both"/>
    </w:pPr>
    <w:rPr>
      <w:rFonts w:ascii="Times New Roman" w:eastAsia="Times New Roman" w:hAnsi="Times New Roman" w:cs="Times New Roman"/>
      <w:noProof/>
      <w:sz w:val="24"/>
      <w:szCs w:val="20"/>
      <w:lang w:eastAsia="ar-SA"/>
    </w:rPr>
  </w:style>
  <w:style w:type="paragraph" w:customStyle="1" w:styleId="Char1CharChar1Char1">
    <w:name w:val="Char1 Char Char1 Char"/>
    <w:basedOn w:val="Normal"/>
    <w:rsid w:val="003A1037"/>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3">
    <w:name w:val="Light Shading3"/>
    <w:basedOn w:val="TableNormal"/>
    <w:rsid w:val="003A1037"/>
    <w:pPr>
      <w:spacing w:after="0" w:line="240" w:lineRule="auto"/>
    </w:pPr>
    <w:rPr>
      <w:rFonts w:ascii="Calibri" w:eastAsia="Calibri" w:hAnsi="Calibri" w:cs="Times New Roman"/>
      <w:color w:val="000000"/>
      <w:sz w:val="20"/>
      <w:szCs w:val="2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Arial">
    <w:name w:val="Normal + Arial"/>
    <w:basedOn w:val="Normal"/>
    <w:rsid w:val="003A1037"/>
    <w:pPr>
      <w:spacing w:after="0" w:line="240" w:lineRule="auto"/>
      <w:jc w:val="center"/>
      <w:outlineLvl w:val="0"/>
    </w:pPr>
    <w:rPr>
      <w:rFonts w:ascii="Arial" w:eastAsia="Times New Roman" w:hAnsi="Arial" w:cs="Arial"/>
      <w:b/>
      <w:sz w:val="20"/>
      <w:szCs w:val="20"/>
    </w:rPr>
  </w:style>
  <w:style w:type="paragraph" w:customStyle="1" w:styleId="faze">
    <w:name w:val="faze"/>
    <w:basedOn w:val="Normal"/>
    <w:rsid w:val="003A1037"/>
    <w:pPr>
      <w:tabs>
        <w:tab w:val="left" w:pos="540"/>
      </w:tabs>
      <w:suppressAutoHyphens/>
      <w:spacing w:after="0" w:line="240" w:lineRule="auto"/>
      <w:jc w:val="both"/>
    </w:pPr>
    <w:rPr>
      <w:rFonts w:ascii="Book Antiqua" w:eastAsia="Times New Roman" w:hAnsi="Book Antiqua" w:cs="Times New Roman"/>
      <w:b/>
      <w:i/>
      <w:sz w:val="24"/>
      <w:szCs w:val="20"/>
      <w:lang w:eastAsia="ar-SA"/>
    </w:rPr>
  </w:style>
  <w:style w:type="character" w:styleId="Emphasis">
    <w:name w:val="Emphasis"/>
    <w:qFormat/>
    <w:rsid w:val="003A1037"/>
    <w:rPr>
      <w:i/>
      <w:iCs/>
    </w:rPr>
  </w:style>
  <w:style w:type="character" w:customStyle="1" w:styleId="txt-alb">
    <w:name w:val="txt-alb"/>
    <w:basedOn w:val="DefaultParagraphFont"/>
    <w:rsid w:val="003A1037"/>
  </w:style>
  <w:style w:type="character" w:customStyle="1" w:styleId="textstyle01">
    <w:name w:val="textstyle01"/>
    <w:rsid w:val="003A1037"/>
    <w:rPr>
      <w:rFonts w:ascii="Verdana" w:hAnsi="Verdana" w:hint="default"/>
      <w:b/>
      <w:bCs/>
      <w:i w:val="0"/>
      <w:iCs w:val="0"/>
      <w:strike w:val="0"/>
      <w:dstrike w:val="0"/>
      <w:color w:val="000000"/>
      <w:sz w:val="20"/>
      <w:szCs w:val="20"/>
      <w:u w:val="none"/>
      <w:effect w:val="none"/>
    </w:rPr>
  </w:style>
  <w:style w:type="paragraph" w:customStyle="1" w:styleId="Garamond">
    <w:name w:val="Garamond"/>
    <w:basedOn w:val="Normal"/>
    <w:rsid w:val="003A1037"/>
    <w:pPr>
      <w:spacing w:after="0" w:line="240" w:lineRule="auto"/>
    </w:pPr>
    <w:rPr>
      <w:rFonts w:ascii="Garamond" w:eastAsia="Times New Roman" w:hAnsi="Garamond" w:cs="Arial"/>
      <w:sz w:val="28"/>
      <w:szCs w:val="28"/>
      <w:lang w:val="pt-BR"/>
    </w:rPr>
  </w:style>
  <w:style w:type="paragraph" w:customStyle="1" w:styleId="BodyText2Arial">
    <w:name w:val="Body Text 2 + Arial"/>
    <w:aliases w:val="10 pt"/>
    <w:basedOn w:val="Normal"/>
    <w:rsid w:val="003A1037"/>
    <w:pPr>
      <w:spacing w:after="0" w:line="240" w:lineRule="auto"/>
      <w:ind w:right="43"/>
      <w:jc w:val="both"/>
    </w:pPr>
    <w:rPr>
      <w:rFonts w:ascii="Arial" w:eastAsia="Times New Roman" w:hAnsi="Arial" w:cs="Arial"/>
      <w:b/>
      <w:sz w:val="20"/>
      <w:szCs w:val="20"/>
    </w:rPr>
  </w:style>
  <w:style w:type="paragraph" w:customStyle="1" w:styleId="CaracterCaracterCharCharCaracterCaracter">
    <w:name w:val="Caracter Caracter Char Char Caracter Caracter"/>
    <w:basedOn w:val="Normal"/>
    <w:rsid w:val="003A1037"/>
    <w:pPr>
      <w:suppressAutoHyphens/>
      <w:spacing w:after="0" w:line="240" w:lineRule="auto"/>
    </w:pPr>
    <w:rPr>
      <w:rFonts w:ascii="Times New Roman" w:eastAsia="MS Mincho" w:hAnsi="Times New Roman" w:cs="Times New Roman"/>
      <w:sz w:val="24"/>
      <w:szCs w:val="24"/>
      <w:lang w:val="pl-PL" w:eastAsia="pl-PL"/>
    </w:rPr>
  </w:style>
  <w:style w:type="paragraph" w:styleId="ListBullet">
    <w:name w:val="List Bullet"/>
    <w:basedOn w:val="Normal"/>
    <w:rsid w:val="003A1037"/>
    <w:pPr>
      <w:numPr>
        <w:numId w:val="14"/>
      </w:numPr>
      <w:spacing w:after="0" w:line="240" w:lineRule="auto"/>
    </w:pPr>
    <w:rPr>
      <w:rFonts w:ascii="Times New Roman" w:eastAsia="Times New Roman" w:hAnsi="Times New Roman" w:cs="Times New Roman"/>
      <w:sz w:val="24"/>
      <w:szCs w:val="24"/>
      <w:lang w:val="en-US"/>
    </w:rPr>
  </w:style>
  <w:style w:type="character" w:customStyle="1" w:styleId="googqs-tidbit1">
    <w:name w:val="goog_qs-tidbit1"/>
    <w:rsid w:val="003A1037"/>
    <w:rPr>
      <w:vanish w:val="0"/>
      <w:webHidden w:val="0"/>
      <w:specVanish w:val="0"/>
    </w:rPr>
  </w:style>
  <w:style w:type="paragraph" w:customStyle="1" w:styleId="Style83">
    <w:name w:val="Style83"/>
    <w:basedOn w:val="Normal"/>
    <w:uiPriority w:val="99"/>
    <w:rsid w:val="003A103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72">
    <w:name w:val="Font Style172"/>
    <w:uiPriority w:val="99"/>
    <w:rsid w:val="003A1037"/>
    <w:rPr>
      <w:rFonts w:ascii="Book Antiqua" w:hAnsi="Book Antiqua" w:cs="Book Antiqua"/>
      <w:sz w:val="22"/>
      <w:szCs w:val="22"/>
    </w:rPr>
  </w:style>
  <w:style w:type="paragraph" w:customStyle="1" w:styleId="Style60">
    <w:name w:val="Style60"/>
    <w:basedOn w:val="Normal"/>
    <w:uiPriority w:val="99"/>
    <w:rsid w:val="003A1037"/>
    <w:pPr>
      <w:widowControl w:val="0"/>
      <w:autoSpaceDE w:val="0"/>
      <w:autoSpaceDN w:val="0"/>
      <w:adjustRightInd w:val="0"/>
      <w:spacing w:after="0" w:line="293" w:lineRule="exact"/>
      <w:ind w:hanging="350"/>
      <w:jc w:val="both"/>
    </w:pPr>
    <w:rPr>
      <w:rFonts w:ascii="Book Antiqua" w:eastAsia="Times New Roman" w:hAnsi="Book Antiqua" w:cs="Times New Roman"/>
      <w:sz w:val="24"/>
      <w:szCs w:val="24"/>
      <w:lang w:val="en-US"/>
    </w:rPr>
  </w:style>
  <w:style w:type="character" w:customStyle="1" w:styleId="FontStyle159">
    <w:name w:val="Font Style159"/>
    <w:uiPriority w:val="99"/>
    <w:rsid w:val="003A1037"/>
    <w:rPr>
      <w:rFonts w:ascii="Arial" w:hAnsi="Arial" w:cs="Arial"/>
      <w:sz w:val="22"/>
      <w:szCs w:val="22"/>
    </w:rPr>
  </w:style>
  <w:style w:type="paragraph" w:customStyle="1" w:styleId="Style15">
    <w:name w:val="Style15"/>
    <w:basedOn w:val="Normal"/>
    <w:uiPriority w:val="99"/>
    <w:rsid w:val="003A1037"/>
    <w:pPr>
      <w:widowControl w:val="0"/>
      <w:autoSpaceDE w:val="0"/>
      <w:autoSpaceDN w:val="0"/>
      <w:adjustRightInd w:val="0"/>
      <w:spacing w:after="0" w:line="254" w:lineRule="exact"/>
    </w:pPr>
    <w:rPr>
      <w:rFonts w:ascii="Arial" w:eastAsia="Times New Roman" w:hAnsi="Arial" w:cs="Arial"/>
      <w:sz w:val="24"/>
      <w:szCs w:val="24"/>
      <w:lang w:val="en-US"/>
    </w:rPr>
  </w:style>
  <w:style w:type="character" w:customStyle="1" w:styleId="FontStyle157">
    <w:name w:val="Font Style157"/>
    <w:uiPriority w:val="99"/>
    <w:rsid w:val="003A1037"/>
    <w:rPr>
      <w:rFonts w:ascii="Arial" w:hAnsi="Arial" w:cs="Arial"/>
      <w:i/>
      <w:iCs/>
      <w:sz w:val="22"/>
      <w:szCs w:val="22"/>
    </w:rPr>
  </w:style>
  <w:style w:type="paragraph" w:customStyle="1" w:styleId="Style22">
    <w:name w:val="Style22"/>
    <w:basedOn w:val="Normal"/>
    <w:uiPriority w:val="99"/>
    <w:rsid w:val="003A103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6">
    <w:name w:val="Style26"/>
    <w:basedOn w:val="Normal"/>
    <w:uiPriority w:val="99"/>
    <w:rsid w:val="003A103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5">
    <w:name w:val="Style25"/>
    <w:basedOn w:val="Normal"/>
    <w:uiPriority w:val="99"/>
    <w:rsid w:val="003A1037"/>
    <w:pPr>
      <w:widowControl w:val="0"/>
      <w:autoSpaceDE w:val="0"/>
      <w:autoSpaceDN w:val="0"/>
      <w:adjustRightInd w:val="0"/>
      <w:spacing w:after="0" w:line="250" w:lineRule="exact"/>
      <w:jc w:val="both"/>
    </w:pPr>
    <w:rPr>
      <w:rFonts w:ascii="Arial" w:eastAsia="Times New Roman" w:hAnsi="Arial" w:cs="Arial"/>
      <w:sz w:val="24"/>
      <w:szCs w:val="24"/>
      <w:lang w:val="en-US"/>
    </w:rPr>
  </w:style>
  <w:style w:type="paragraph" w:customStyle="1" w:styleId="Style56">
    <w:name w:val="Style56"/>
    <w:basedOn w:val="Normal"/>
    <w:uiPriority w:val="99"/>
    <w:rsid w:val="003A1037"/>
    <w:pPr>
      <w:widowControl w:val="0"/>
      <w:autoSpaceDE w:val="0"/>
      <w:autoSpaceDN w:val="0"/>
      <w:adjustRightInd w:val="0"/>
      <w:spacing w:after="0" w:line="298" w:lineRule="exact"/>
      <w:ind w:hanging="355"/>
      <w:jc w:val="both"/>
    </w:pPr>
    <w:rPr>
      <w:rFonts w:ascii="Book Antiqua" w:eastAsia="Times New Roman" w:hAnsi="Book Antiqua" w:cs="Times New Roman"/>
      <w:sz w:val="24"/>
      <w:szCs w:val="24"/>
      <w:lang w:val="en-US"/>
    </w:rPr>
  </w:style>
  <w:style w:type="character" w:customStyle="1" w:styleId="FontStyle201">
    <w:name w:val="Font Style201"/>
    <w:uiPriority w:val="99"/>
    <w:rsid w:val="003A1037"/>
    <w:rPr>
      <w:rFonts w:ascii="Times New Roman" w:hAnsi="Times New Roman" w:cs="Times New Roman"/>
      <w:b/>
      <w:bCs/>
      <w:sz w:val="16"/>
      <w:szCs w:val="16"/>
    </w:rPr>
  </w:style>
  <w:style w:type="character" w:customStyle="1" w:styleId="FontStyle167">
    <w:name w:val="Font Style167"/>
    <w:uiPriority w:val="99"/>
    <w:rsid w:val="003A1037"/>
    <w:rPr>
      <w:rFonts w:ascii="Book Antiqua" w:hAnsi="Book Antiqua" w:cs="Book Antiqua"/>
      <w:sz w:val="22"/>
      <w:szCs w:val="22"/>
    </w:rPr>
  </w:style>
  <w:style w:type="paragraph" w:customStyle="1" w:styleId="Style31">
    <w:name w:val="Style31"/>
    <w:basedOn w:val="Normal"/>
    <w:uiPriority w:val="99"/>
    <w:rsid w:val="003A1037"/>
    <w:pPr>
      <w:widowControl w:val="0"/>
      <w:autoSpaceDE w:val="0"/>
      <w:autoSpaceDN w:val="0"/>
      <w:adjustRightInd w:val="0"/>
      <w:spacing w:after="0" w:line="389" w:lineRule="exact"/>
      <w:ind w:firstLine="667"/>
      <w:jc w:val="both"/>
    </w:pPr>
    <w:rPr>
      <w:rFonts w:ascii="Arial" w:eastAsia="Times New Roman" w:hAnsi="Arial" w:cs="Arial"/>
      <w:sz w:val="24"/>
      <w:szCs w:val="24"/>
      <w:lang w:val="en-US"/>
    </w:rPr>
  </w:style>
  <w:style w:type="character" w:customStyle="1" w:styleId="FontStyle101">
    <w:name w:val="Font Style101"/>
    <w:uiPriority w:val="99"/>
    <w:rsid w:val="003A1037"/>
    <w:rPr>
      <w:rFonts w:ascii="Times New Roman" w:hAnsi="Times New Roman" w:cs="Times New Roman" w:hint="default"/>
      <w:sz w:val="20"/>
      <w:szCs w:val="20"/>
    </w:rPr>
  </w:style>
  <w:style w:type="paragraph" w:customStyle="1" w:styleId="Style51">
    <w:name w:val="Style51"/>
    <w:basedOn w:val="Normal"/>
    <w:uiPriority w:val="99"/>
    <w:rsid w:val="003A103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8">
    <w:name w:val="Font Style98"/>
    <w:uiPriority w:val="99"/>
    <w:rsid w:val="003A1037"/>
    <w:rPr>
      <w:rFonts w:ascii="Times New Roman" w:hAnsi="Times New Roman" w:cs="Times New Roman" w:hint="default"/>
      <w:b/>
      <w:bCs/>
      <w:sz w:val="20"/>
      <w:szCs w:val="20"/>
    </w:rPr>
  </w:style>
  <w:style w:type="paragraph" w:customStyle="1" w:styleId="ColorfulList-Accent11">
    <w:name w:val="Colorful List - Accent 11"/>
    <w:basedOn w:val="Normal"/>
    <w:rsid w:val="00922B42"/>
    <w:pPr>
      <w:suppressAutoHyphens/>
      <w:spacing w:after="0" w:line="240" w:lineRule="auto"/>
      <w:ind w:left="720"/>
      <w:textAlignment w:val="baseline"/>
    </w:pPr>
    <w:rPr>
      <w:rFonts w:ascii="Times New Roman" w:eastAsia="Times New Roman" w:hAnsi="Times New Roman" w:cs="Arial"/>
      <w:color w:val="000000"/>
      <w:kern w:val="1"/>
      <w:sz w:val="24"/>
      <w:szCs w:val="24"/>
      <w:lang w:eastAsia="ro-RO"/>
    </w:rPr>
  </w:style>
  <w:style w:type="character" w:customStyle="1" w:styleId="CharChar21">
    <w:name w:val="Char Char2"/>
    <w:basedOn w:val="DefaultParagraphFont"/>
    <w:semiHidden/>
    <w:rsid w:val="008A2E61"/>
    <w:rPr>
      <w:sz w:val="24"/>
      <w:szCs w:val="24"/>
      <w:lang w:val="en-US" w:eastAsia="en-US" w:bidi="ar-SA"/>
    </w:rPr>
  </w:style>
  <w:style w:type="paragraph" w:customStyle="1" w:styleId="CharChar40">
    <w:name w:val="Char Char4"/>
    <w:basedOn w:val="Normal"/>
    <w:rsid w:val="008A2E61"/>
    <w:pPr>
      <w:spacing w:after="0" w:line="240" w:lineRule="auto"/>
    </w:pPr>
    <w:rPr>
      <w:rFonts w:ascii="Times New Roman" w:eastAsia="Times New Roman" w:hAnsi="Times New Roman" w:cs="Times New Roman"/>
      <w:sz w:val="24"/>
      <w:szCs w:val="24"/>
      <w:lang w:val="pl-PL" w:eastAsia="pl-PL"/>
    </w:rPr>
  </w:style>
  <w:style w:type="character" w:customStyle="1" w:styleId="FontStyle51">
    <w:name w:val="Font Style51"/>
    <w:rsid w:val="008A2E61"/>
    <w:rPr>
      <w:rFonts w:ascii="Arial" w:hAnsi="Arial" w:cs="Arial"/>
      <w:sz w:val="22"/>
      <w:szCs w:val="22"/>
    </w:rPr>
  </w:style>
  <w:style w:type="character" w:customStyle="1" w:styleId="WW8Num10z1">
    <w:name w:val="WW8Num10z1"/>
    <w:rsid w:val="008A2E61"/>
    <w:rPr>
      <w:rFonts w:ascii="Courier New" w:hAnsi="Courier New" w:cs="Courier New"/>
    </w:rPr>
  </w:style>
  <w:style w:type="character" w:customStyle="1" w:styleId="tax1">
    <w:name w:val="tax1"/>
    <w:rsid w:val="00A45C0B"/>
    <w:rPr>
      <w:b/>
      <w:bCs/>
      <w:sz w:val="26"/>
      <w:szCs w:val="26"/>
    </w:rPr>
  </w:style>
  <w:style w:type="character" w:customStyle="1" w:styleId="FontStyle30">
    <w:name w:val="Font Style30"/>
    <w:uiPriority w:val="99"/>
    <w:rsid w:val="00BB6890"/>
    <w:rPr>
      <w:rFonts w:ascii="Arial" w:hAnsi="Arial" w:cs="Arial"/>
      <w:sz w:val="16"/>
      <w:szCs w:val="16"/>
    </w:rPr>
  </w:style>
  <w:style w:type="paragraph" w:styleId="HTMLPreformatted">
    <w:name w:val="HTML Preformatted"/>
    <w:basedOn w:val="Normal"/>
    <w:link w:val="HTMLPreformattedChar"/>
    <w:rsid w:val="00324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32497C"/>
    <w:rPr>
      <w:rFonts w:ascii="Courier New" w:eastAsia="Times New Roman" w:hAnsi="Courier New" w:cs="Courier New"/>
      <w:sz w:val="20"/>
      <w:szCs w:val="20"/>
      <w:lang w:val="en-US"/>
    </w:rPr>
  </w:style>
  <w:style w:type="character" w:customStyle="1" w:styleId="punct1">
    <w:name w:val="punct1"/>
    <w:rsid w:val="008A04F9"/>
    <w:rPr>
      <w:b/>
      <w:bCs/>
      <w:color w:val="000000"/>
    </w:rPr>
  </w:style>
  <w:style w:type="character" w:customStyle="1" w:styleId="litera1">
    <w:name w:val="litera1"/>
    <w:rsid w:val="008A04F9"/>
    <w:rPr>
      <w:b/>
      <w:bCs/>
      <w:color w:val="000000"/>
    </w:rPr>
  </w:style>
  <w:style w:type="paragraph" w:customStyle="1" w:styleId="ListParagraph1">
    <w:name w:val="List Paragraph1"/>
    <w:basedOn w:val="Normal"/>
    <w:qFormat/>
    <w:rsid w:val="008A04F9"/>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n2tpunct">
    <w:name w:val="ln2tpunct"/>
    <w:basedOn w:val="DefaultParagraphFont"/>
    <w:rsid w:val="008A04F9"/>
  </w:style>
  <w:style w:type="paragraph" w:customStyle="1" w:styleId="table">
    <w:name w:val="table"/>
    <w:basedOn w:val="Normal"/>
    <w:rsid w:val="008A04F9"/>
    <w:pPr>
      <w:spacing w:after="120" w:line="240" w:lineRule="auto"/>
    </w:pPr>
    <w:rPr>
      <w:rFonts w:ascii="Times New Roman" w:eastAsia="Times New Roman" w:hAnsi="Times New Roman" w:cs="Times New Roman"/>
      <w:sz w:val="20"/>
      <w:szCs w:val="20"/>
      <w:lang w:val="en-GB"/>
    </w:rPr>
  </w:style>
  <w:style w:type="paragraph" w:styleId="BlockText">
    <w:name w:val="Block Text"/>
    <w:basedOn w:val="Normal"/>
    <w:rsid w:val="008A04F9"/>
    <w:pPr>
      <w:spacing w:after="0" w:line="240" w:lineRule="auto"/>
      <w:ind w:left="-360" w:right="-514" w:firstLine="708"/>
    </w:pPr>
    <w:rPr>
      <w:rFonts w:ascii="Times New Roman" w:eastAsia="Times New Roman" w:hAnsi="Times New Roman" w:cs="Times New Roman"/>
      <w:sz w:val="24"/>
      <w:szCs w:val="24"/>
      <w:lang w:eastAsia="ro-RO"/>
    </w:rPr>
  </w:style>
  <w:style w:type="character" w:customStyle="1" w:styleId="ln2litera1">
    <w:name w:val="ln2litera1"/>
    <w:rsid w:val="008A04F9"/>
    <w:rPr>
      <w:b/>
      <w:bCs/>
      <w:color w:val="00008F"/>
    </w:rPr>
  </w:style>
  <w:style w:type="character" w:customStyle="1" w:styleId="ln2articol1">
    <w:name w:val="ln2articol1"/>
    <w:rsid w:val="008A04F9"/>
    <w:rPr>
      <w:b/>
      <w:bCs/>
      <w:color w:val="0000AF"/>
    </w:rPr>
  </w:style>
  <w:style w:type="character" w:customStyle="1" w:styleId="ln2tarticol">
    <w:name w:val="ln2tarticol"/>
    <w:basedOn w:val="DefaultParagraphFont"/>
    <w:rsid w:val="008A04F9"/>
  </w:style>
  <w:style w:type="paragraph" w:customStyle="1" w:styleId="TITLU1">
    <w:name w:val="TITLU 1"/>
    <w:basedOn w:val="Normal"/>
    <w:rsid w:val="008A04F9"/>
    <w:pPr>
      <w:spacing w:after="0" w:line="340" w:lineRule="exact"/>
      <w:jc w:val="both"/>
    </w:pPr>
    <w:rPr>
      <w:rFonts w:ascii="Arial Black" w:eastAsia="Times New Roman" w:hAnsi="Arial Black" w:cs="Arial"/>
      <w:b/>
      <w:sz w:val="24"/>
      <w:szCs w:val="24"/>
      <w:lang w:val="pt-BR"/>
    </w:rPr>
  </w:style>
  <w:style w:type="paragraph" w:customStyle="1" w:styleId="Katalin">
    <w:name w:val="Katalin"/>
    <w:basedOn w:val="Normal"/>
    <w:rsid w:val="008A04F9"/>
    <w:pPr>
      <w:spacing w:after="0" w:line="240" w:lineRule="auto"/>
      <w:ind w:left="-57" w:firstLine="567"/>
    </w:pPr>
    <w:rPr>
      <w:rFonts w:ascii="TimesRomanR" w:eastAsia="Times New Roman" w:hAnsi="TimesRomanR" w:cs="Times New Roman"/>
      <w:sz w:val="30"/>
      <w:szCs w:val="20"/>
      <w:lang w:val="en-GB"/>
    </w:rPr>
  </w:style>
  <w:style w:type="paragraph" w:customStyle="1" w:styleId="BodyText21">
    <w:name w:val="Body Text 21"/>
    <w:basedOn w:val="Normal"/>
    <w:rsid w:val="008A04F9"/>
    <w:pPr>
      <w:widowControl w:val="0"/>
      <w:spacing w:after="0" w:line="240" w:lineRule="auto"/>
      <w:jc w:val="both"/>
    </w:pPr>
    <w:rPr>
      <w:rFonts w:ascii="TimesRomanR" w:eastAsia="Times New Roman" w:hAnsi="TimesRomanR" w:cs="Times New Roman"/>
      <w:sz w:val="28"/>
      <w:szCs w:val="20"/>
      <w:lang w:val="en-AU"/>
    </w:rPr>
  </w:style>
  <w:style w:type="paragraph" w:customStyle="1" w:styleId="TITLU1Char">
    <w:name w:val="TITLU 1 Char"/>
    <w:basedOn w:val="Normal"/>
    <w:link w:val="TITLU1CharChar"/>
    <w:rsid w:val="008A04F9"/>
    <w:pPr>
      <w:spacing w:after="0" w:line="340" w:lineRule="exact"/>
      <w:jc w:val="both"/>
    </w:pPr>
    <w:rPr>
      <w:rFonts w:ascii="Arial Black" w:eastAsia="Times New Roman" w:hAnsi="Arial Black" w:cs="Arial"/>
      <w:b/>
      <w:sz w:val="24"/>
      <w:szCs w:val="24"/>
      <w:lang w:val="pt-BR"/>
    </w:rPr>
  </w:style>
  <w:style w:type="character" w:customStyle="1" w:styleId="TITLU1CharChar">
    <w:name w:val="TITLU 1 Char Char"/>
    <w:link w:val="TITLU1Char"/>
    <w:rsid w:val="008A04F9"/>
    <w:rPr>
      <w:rFonts w:ascii="Arial Black" w:eastAsia="Times New Roman" w:hAnsi="Arial Black" w:cs="Arial"/>
      <w:b/>
      <w:sz w:val="24"/>
      <w:szCs w:val="24"/>
      <w:lang w:val="pt-BR"/>
    </w:rPr>
  </w:style>
  <w:style w:type="paragraph" w:styleId="IntenseQuote">
    <w:name w:val="Intense Quote"/>
    <w:basedOn w:val="Normal"/>
    <w:next w:val="Normal"/>
    <w:link w:val="IntenseQuoteChar"/>
    <w:uiPriority w:val="30"/>
    <w:qFormat/>
    <w:rsid w:val="008A04F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bidi="en-US"/>
    </w:rPr>
  </w:style>
  <w:style w:type="character" w:customStyle="1" w:styleId="IntenseQuoteChar">
    <w:name w:val="Intense Quote Char"/>
    <w:basedOn w:val="DefaultParagraphFont"/>
    <w:link w:val="IntenseQuote"/>
    <w:uiPriority w:val="30"/>
    <w:rsid w:val="008A04F9"/>
    <w:rPr>
      <w:rFonts w:ascii="Cambria" w:eastAsia="Times New Roman" w:hAnsi="Cambria" w:cs="Times New Roman"/>
      <w:caps/>
      <w:color w:val="622423"/>
      <w:spacing w:val="5"/>
      <w:sz w:val="20"/>
      <w:szCs w:val="20"/>
      <w:lang w:val="en-US" w:bidi="en-US"/>
    </w:rPr>
  </w:style>
  <w:style w:type="paragraph" w:customStyle="1" w:styleId="CM42">
    <w:name w:val="CM4+2"/>
    <w:basedOn w:val="Default"/>
    <w:next w:val="Default"/>
    <w:uiPriority w:val="99"/>
    <w:rsid w:val="008A04F9"/>
    <w:rPr>
      <w:rFonts w:ascii="Times New Roman" w:hAnsi="Times New Roman" w:cs="Times New Roman"/>
      <w:color w:val="auto"/>
    </w:rPr>
  </w:style>
  <w:style w:type="character" w:customStyle="1" w:styleId="FontStyle12">
    <w:name w:val="Font Style12"/>
    <w:uiPriority w:val="99"/>
    <w:rsid w:val="008A04F9"/>
    <w:rPr>
      <w:rFonts w:ascii="Times New Roman" w:hAnsi="Times New Roman" w:cs="Times New Roman"/>
      <w:sz w:val="24"/>
      <w:szCs w:val="24"/>
    </w:rPr>
  </w:style>
  <w:style w:type="paragraph" w:customStyle="1" w:styleId="Style3">
    <w:name w:val="Style3"/>
    <w:basedOn w:val="Normal"/>
    <w:uiPriority w:val="99"/>
    <w:rsid w:val="008A04F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l5def1">
    <w:name w:val="l5def1"/>
    <w:rsid w:val="00636DC2"/>
    <w:rPr>
      <w:rFonts w:ascii="Arial" w:hAnsi="Arial" w:cs="Arial"/>
      <w:color w:val="000000"/>
      <w:sz w:val="26"/>
      <w:szCs w:val="26"/>
    </w:rPr>
  </w:style>
  <w:style w:type="paragraph" w:customStyle="1" w:styleId="CharChar2CaracterCaracterCharCharCaracterCaracterCharCharCaracterCaracterCharCharCaracterCaracterCharCharCaracterCaracter3">
    <w:name w:val="Char Char2 Caracter Caracter Char Char Caracter Caracter Char Char Caracter Caracter Char Char Caracter Caracter Char Char Caracter Caracter"/>
    <w:basedOn w:val="Normal"/>
    <w:rsid w:val="000837E1"/>
    <w:pPr>
      <w:spacing w:after="0" w:line="240" w:lineRule="auto"/>
    </w:pPr>
    <w:rPr>
      <w:rFonts w:ascii="Times New Roman" w:eastAsia="Times New Roman" w:hAnsi="Times New Roman" w:cs="Times New Roman"/>
      <w:sz w:val="24"/>
      <w:szCs w:val="24"/>
      <w:lang w:val="pl-PL" w:eastAsia="pl-PL"/>
    </w:rPr>
  </w:style>
  <w:style w:type="paragraph" w:customStyle="1" w:styleId="Style20">
    <w:name w:val="Style20"/>
    <w:basedOn w:val="Normal"/>
    <w:rsid w:val="006035D2"/>
    <w:pPr>
      <w:widowControl w:val="0"/>
      <w:suppressAutoHyphens/>
      <w:autoSpaceDE w:val="0"/>
      <w:spacing w:after="0" w:line="240" w:lineRule="auto"/>
    </w:pPr>
    <w:rPr>
      <w:rFonts w:ascii="Arial" w:eastAsia="Times New Roman" w:hAnsi="Arial" w:cs="Arial"/>
      <w:sz w:val="24"/>
      <w:szCs w:val="24"/>
      <w:lang w:val="en-US" w:eastAsia="ar-SA"/>
    </w:rPr>
  </w:style>
  <w:style w:type="character" w:customStyle="1" w:styleId="FontStyle60">
    <w:name w:val="Font Style60"/>
    <w:rsid w:val="006035D2"/>
    <w:rPr>
      <w:rFonts w:ascii="Arial" w:hAnsi="Arial" w:cs="Arial"/>
      <w:b/>
      <w:bCs/>
      <w:i/>
      <w:iCs/>
      <w:sz w:val="22"/>
      <w:szCs w:val="22"/>
    </w:rPr>
  </w:style>
  <w:style w:type="paragraph" w:customStyle="1" w:styleId="Style38">
    <w:name w:val="Style38"/>
    <w:basedOn w:val="Normal"/>
    <w:rsid w:val="006035D2"/>
    <w:pPr>
      <w:widowControl w:val="0"/>
      <w:suppressAutoHyphens/>
      <w:autoSpaceDE w:val="0"/>
      <w:spacing w:after="0" w:line="240" w:lineRule="auto"/>
    </w:pPr>
    <w:rPr>
      <w:rFonts w:ascii="Arial" w:eastAsia="Times New Roman" w:hAnsi="Arial" w:cs="Arial"/>
      <w:sz w:val="24"/>
      <w:szCs w:val="24"/>
      <w:lang w:val="en-US" w:eastAsia="zh-CN"/>
    </w:rPr>
  </w:style>
  <w:style w:type="paragraph" w:customStyle="1" w:styleId="Style17">
    <w:name w:val="Style17"/>
    <w:basedOn w:val="Normal"/>
    <w:rsid w:val="006035D2"/>
    <w:pPr>
      <w:widowControl w:val="0"/>
      <w:suppressAutoHyphens/>
      <w:autoSpaceDE w:val="0"/>
      <w:spacing w:after="0" w:line="240" w:lineRule="auto"/>
    </w:pPr>
    <w:rPr>
      <w:rFonts w:ascii="Arial" w:eastAsia="Times New Roman" w:hAnsi="Arial" w:cs="Arial"/>
      <w:sz w:val="24"/>
      <w:szCs w:val="24"/>
      <w:lang w:val="en-US" w:eastAsia="zh-CN"/>
    </w:rPr>
  </w:style>
  <w:style w:type="numbering" w:customStyle="1" w:styleId="NoList1">
    <w:name w:val="No List1"/>
    <w:next w:val="NoList"/>
    <w:semiHidden/>
    <w:unhideWhenUsed/>
    <w:rsid w:val="00B05950"/>
  </w:style>
  <w:style w:type="table" w:customStyle="1" w:styleId="TableGrid1">
    <w:name w:val="Table Grid1"/>
    <w:basedOn w:val="TableNormal"/>
    <w:next w:val="TableGrid"/>
    <w:rsid w:val="00B0595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0">
    <w:name w:val="Caracter Caracter"/>
    <w:basedOn w:val="Normal"/>
    <w:rsid w:val="00B05950"/>
    <w:pPr>
      <w:spacing w:after="160" w:line="240" w:lineRule="exact"/>
    </w:pPr>
    <w:rPr>
      <w:rFonts w:ascii="Verdana" w:eastAsia="Calibri" w:hAnsi="Verdana" w:cs="Verdana"/>
      <w:sz w:val="20"/>
      <w:szCs w:val="20"/>
      <w:lang w:val="en-US"/>
    </w:rPr>
  </w:style>
  <w:style w:type="paragraph" w:customStyle="1" w:styleId="CharCharCharCharCharCharCharCharCharCharChar1CharCharCharChar0">
    <w:name w:val="Char Char Char Char Char Char Char Char Char Char Char1 Char Char Char Char"/>
    <w:basedOn w:val="Normal"/>
    <w:rsid w:val="00B05950"/>
    <w:rPr>
      <w:rFonts w:ascii="Calibri" w:eastAsia="MS Mincho" w:hAnsi="Calibri" w:cs="Times New Roman"/>
      <w:lang w:val="pl-PL" w:eastAsia="pl-PL"/>
    </w:rPr>
  </w:style>
  <w:style w:type="paragraph" w:customStyle="1" w:styleId="CaracterCaracter50">
    <w:name w:val="Caracter Caracter5"/>
    <w:basedOn w:val="Normal"/>
    <w:rsid w:val="00B05950"/>
    <w:rPr>
      <w:rFonts w:ascii="Calibri" w:eastAsia="Calibri" w:hAnsi="Calibri" w:cs="Times New Roman"/>
      <w:sz w:val="20"/>
      <w:szCs w:val="20"/>
      <w:lang w:val="pl-PL" w:eastAsia="pl-PL"/>
    </w:rPr>
  </w:style>
  <w:style w:type="paragraph" w:customStyle="1" w:styleId="CharChar3CaracterCaracterCharCharCaracterCaracterCharCharCaracter0">
    <w:name w:val="Char Char3 Caracter Caracter Char Char Caracter Caracter Char Char Caracter"/>
    <w:basedOn w:val="Normal"/>
    <w:rsid w:val="00B05950"/>
    <w:rPr>
      <w:rFonts w:ascii="Calibri" w:eastAsia="Calibri" w:hAnsi="Calibri" w:cs="Times New Roman"/>
      <w:lang w:val="pl-PL" w:eastAsia="pl-PL"/>
    </w:rPr>
  </w:style>
  <w:style w:type="character" w:customStyle="1" w:styleId="CharChar22">
    <w:name w:val="Char Char2"/>
    <w:semiHidden/>
    <w:rsid w:val="00B05950"/>
    <w:rPr>
      <w:sz w:val="24"/>
      <w:szCs w:val="24"/>
      <w:lang w:val="en-US" w:eastAsia="en-US" w:bidi="ar-SA"/>
    </w:rPr>
  </w:style>
  <w:style w:type="character" w:customStyle="1" w:styleId="CharChar30">
    <w:name w:val="Char Char3"/>
    <w:basedOn w:val="DefaultParagraphFont"/>
    <w:rsid w:val="00B05950"/>
  </w:style>
  <w:style w:type="paragraph" w:customStyle="1" w:styleId="CharChar3CaracterCaracterCharChar1">
    <w:name w:val="Char Char3 Caracter Caracter Char Char"/>
    <w:basedOn w:val="Normal"/>
    <w:rsid w:val="00B05950"/>
    <w:pPr>
      <w:spacing w:after="0" w:line="240" w:lineRule="auto"/>
    </w:pPr>
    <w:rPr>
      <w:rFonts w:ascii="Times New Roman" w:eastAsia="Times New Roman" w:hAnsi="Times New Roman" w:cs="Times New Roman"/>
      <w:sz w:val="24"/>
      <w:szCs w:val="24"/>
      <w:lang w:val="pl-PL" w:eastAsia="pl-PL"/>
    </w:rPr>
  </w:style>
  <w:style w:type="paragraph" w:customStyle="1" w:styleId="CaracterCaracter10">
    <w:name w:val="Caracter Caracter1"/>
    <w:basedOn w:val="Normal"/>
    <w:rsid w:val="00B05950"/>
    <w:pPr>
      <w:spacing w:after="0" w:line="240" w:lineRule="auto"/>
    </w:pPr>
    <w:rPr>
      <w:rFonts w:ascii="Times New Roman" w:eastAsia="Times New Roman" w:hAnsi="Times New Roman" w:cs="Times New Roman"/>
      <w:sz w:val="24"/>
      <w:szCs w:val="24"/>
      <w:lang w:val="pl-PL" w:eastAsia="pl-PL"/>
    </w:rPr>
  </w:style>
  <w:style w:type="paragraph" w:customStyle="1" w:styleId="Char1CharChar1Char2">
    <w:name w:val="Char1 Char Char1 Char"/>
    <w:basedOn w:val="Normal"/>
    <w:rsid w:val="00B05950"/>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4">
    <w:name w:val="Light Shading4"/>
    <w:basedOn w:val="TableNormal"/>
    <w:rsid w:val="00B05950"/>
    <w:pPr>
      <w:spacing w:after="0" w:line="240" w:lineRule="auto"/>
    </w:pPr>
    <w:rPr>
      <w:rFonts w:ascii="Calibri" w:eastAsia="Calibri" w:hAnsi="Calibri" w:cs="Times New Roman"/>
      <w:color w:val="000000"/>
      <w:sz w:val="20"/>
      <w:szCs w:val="2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racterCaracterCharCharCaracterCaracter0">
    <w:name w:val="Caracter Caracter Char Char Caracter Caracter"/>
    <w:basedOn w:val="Normal"/>
    <w:rsid w:val="00B05950"/>
    <w:pPr>
      <w:suppressAutoHyphens/>
      <w:spacing w:after="0" w:line="240" w:lineRule="auto"/>
    </w:pPr>
    <w:rPr>
      <w:rFonts w:ascii="Times New Roman" w:eastAsia="MS Mincho" w:hAnsi="Times New Roman" w:cs="Times New Roman"/>
      <w:sz w:val="24"/>
      <w:szCs w:val="24"/>
      <w:lang w:val="pl-PL" w:eastAsia="pl-PL"/>
    </w:rPr>
  </w:style>
  <w:style w:type="paragraph" w:customStyle="1" w:styleId="SubsubtitluCharCaracterCaracterCaracterCaracter">
    <w:name w:val="Subsubtitlu Char Caracter Caracter Caracter Caracter"/>
    <w:basedOn w:val="Normal"/>
    <w:link w:val="SubsubtitluCharCaracterCaracterCaracterCaracterCaracter"/>
    <w:autoRedefine/>
    <w:qFormat/>
    <w:rsid w:val="00B05950"/>
    <w:pPr>
      <w:keepNext/>
      <w:spacing w:after="0"/>
      <w:ind w:left="75" w:right="-54" w:firstLine="634"/>
      <w:jc w:val="both"/>
      <w:outlineLvl w:val="1"/>
    </w:pPr>
    <w:rPr>
      <w:rFonts w:ascii="Times New Roman" w:eastAsia="Times New Roman" w:hAnsi="Times New Roman" w:cs="Times New Roman"/>
      <w:b/>
      <w:sz w:val="24"/>
      <w:szCs w:val="24"/>
      <w:u w:val="single"/>
      <w:lang w:eastAsia="ro-RO"/>
    </w:rPr>
  </w:style>
  <w:style w:type="character" w:customStyle="1" w:styleId="SubsubtitluCharCaracterCaracterCaracterCaracterCaracter">
    <w:name w:val="Subsubtitlu Char Caracter Caracter Caracter Caracter Caracter"/>
    <w:link w:val="SubsubtitluCharCaracterCaracterCaracterCaracter"/>
    <w:rsid w:val="00B05950"/>
    <w:rPr>
      <w:rFonts w:ascii="Times New Roman" w:eastAsia="Times New Roman" w:hAnsi="Times New Roman" w:cs="Times New Roman"/>
      <w:b/>
      <w:sz w:val="24"/>
      <w:szCs w:val="24"/>
      <w:u w:val="single"/>
      <w:lang w:eastAsia="ro-RO"/>
    </w:rPr>
  </w:style>
  <w:style w:type="paragraph" w:customStyle="1" w:styleId="CharCharCharCharCharCharCharCharCharCharCharCharCharChar">
    <w:name w:val="Char Char Char Char Char Char Char Char Char Char Char Char Char Char"/>
    <w:basedOn w:val="Normal"/>
    <w:rsid w:val="00675FDA"/>
    <w:pPr>
      <w:tabs>
        <w:tab w:val="left" w:pos="709"/>
      </w:tabs>
      <w:spacing w:before="120" w:after="120" w:line="288" w:lineRule="auto"/>
      <w:jc w:val="both"/>
    </w:pPr>
    <w:rPr>
      <w:rFonts w:ascii="Tahoma" w:eastAsia="Times New Roman" w:hAnsi="Tahoma" w:cs="Times New Roman"/>
      <w:sz w:val="24"/>
      <w:szCs w:val="24"/>
      <w:lang w:val="pl-PL" w:eastAsia="pl-PL"/>
    </w:rPr>
  </w:style>
  <w:style w:type="paragraph" w:customStyle="1" w:styleId="CharCharChar">
    <w:name w:val="Char Char Char"/>
    <w:basedOn w:val="Normal"/>
    <w:rsid w:val="00675FDA"/>
    <w:pPr>
      <w:spacing w:after="160" w:line="240" w:lineRule="exact"/>
    </w:pPr>
    <w:rPr>
      <w:rFonts w:ascii="Verdana" w:eastAsia="Times New Roman" w:hAnsi="Verdana" w:cs="Verdana"/>
      <w:sz w:val="20"/>
      <w:szCs w:val="20"/>
      <w:lang w:val="en-US"/>
    </w:rPr>
  </w:style>
  <w:style w:type="paragraph" w:customStyle="1" w:styleId="Marcator1">
    <w:name w:val="Marcator1"/>
    <w:basedOn w:val="Normal"/>
    <w:link w:val="Marcator1Char"/>
    <w:rsid w:val="00675FDA"/>
    <w:pPr>
      <w:widowControl w:val="0"/>
      <w:tabs>
        <w:tab w:val="left" w:pos="1101"/>
        <w:tab w:val="left" w:pos="1170"/>
        <w:tab w:val="num" w:pos="1440"/>
      </w:tabs>
      <w:suppressAutoHyphens/>
      <w:spacing w:after="0" w:line="240" w:lineRule="auto"/>
      <w:ind w:left="1101" w:hanging="360"/>
      <w:jc w:val="both"/>
    </w:pPr>
    <w:rPr>
      <w:rFonts w:ascii="Arial" w:eastAsia="Lucida Sans Unicode" w:hAnsi="Arial" w:cs="Times New Roman"/>
      <w:sz w:val="24"/>
      <w:szCs w:val="24"/>
      <w:lang w:val="en-US" w:eastAsia="ar-SA"/>
    </w:rPr>
  </w:style>
  <w:style w:type="character" w:customStyle="1" w:styleId="Marcator1Char">
    <w:name w:val="Marcator1 Char"/>
    <w:link w:val="Marcator1"/>
    <w:rsid w:val="00675FDA"/>
    <w:rPr>
      <w:rFonts w:ascii="Arial" w:eastAsia="Lucida Sans Unicode" w:hAnsi="Arial" w:cs="Times New Roman"/>
      <w:sz w:val="24"/>
      <w:szCs w:val="24"/>
      <w:lang w:val="en-US" w:eastAsia="ar-SA"/>
    </w:rPr>
  </w:style>
  <w:style w:type="paragraph" w:customStyle="1" w:styleId="CharChar2CaracterCaracterCharCharCaracterCaracterCharCharCaracterCaracterCharCharCaracterCaracterCharCharCaracterCaracter4">
    <w:name w:val="Char Char2 Caracter Caracter Char Char Caracter Caracter Char Char Caracter Caracter Char Char Caracter Caracter Char Char Caracter Caracter"/>
    <w:basedOn w:val="Normal"/>
    <w:rsid w:val="006D42E2"/>
    <w:pPr>
      <w:spacing w:after="0" w:line="240" w:lineRule="auto"/>
    </w:pPr>
    <w:rPr>
      <w:rFonts w:ascii="Times New Roman" w:eastAsia="Times New Roman" w:hAnsi="Times New Roman" w:cs="Times New Roman"/>
      <w:sz w:val="24"/>
      <w:szCs w:val="24"/>
      <w:lang w:val="pl-PL" w:eastAsia="pl-PL"/>
    </w:rPr>
  </w:style>
  <w:style w:type="paragraph" w:customStyle="1" w:styleId="CaracterCaracter2">
    <w:name w:val="Caracter Caracter"/>
    <w:basedOn w:val="Normal"/>
    <w:rsid w:val="00DA033B"/>
    <w:pPr>
      <w:spacing w:after="160" w:line="240" w:lineRule="exact"/>
    </w:pPr>
    <w:rPr>
      <w:rFonts w:ascii="Verdana" w:eastAsia="Calibri" w:hAnsi="Verdana" w:cs="Verdana"/>
      <w:sz w:val="20"/>
      <w:szCs w:val="20"/>
      <w:lang w:val="en-US"/>
    </w:rPr>
  </w:style>
  <w:style w:type="paragraph" w:customStyle="1" w:styleId="CharCharCharCharCharCharCharCharCharCharChar1CharCharCharChar1">
    <w:name w:val="Char Char Char Char Char Char Char Char Char Char Char1 Char Char Char Char"/>
    <w:basedOn w:val="Normal"/>
    <w:rsid w:val="00DA033B"/>
    <w:rPr>
      <w:rFonts w:ascii="Calibri" w:eastAsia="MS Mincho" w:hAnsi="Calibri" w:cs="Times New Roman"/>
      <w:lang w:val="pl-PL" w:eastAsia="pl-PL"/>
    </w:rPr>
  </w:style>
  <w:style w:type="paragraph" w:customStyle="1" w:styleId="CaracterCaracter51">
    <w:name w:val="Caracter Caracter5"/>
    <w:basedOn w:val="Normal"/>
    <w:rsid w:val="00DA033B"/>
    <w:rPr>
      <w:rFonts w:ascii="Calibri" w:eastAsia="Calibri" w:hAnsi="Calibri" w:cs="Times New Roman"/>
      <w:sz w:val="20"/>
      <w:szCs w:val="20"/>
      <w:lang w:val="pl-PL" w:eastAsia="pl-PL"/>
    </w:rPr>
  </w:style>
  <w:style w:type="paragraph" w:customStyle="1" w:styleId="CharChar3CaracterCaracterCharCharCaracterCaracterCharCharCaracter1">
    <w:name w:val="Char Char3 Caracter Caracter Char Char Caracter Caracter Char Char Caracter"/>
    <w:basedOn w:val="Normal"/>
    <w:rsid w:val="00DA033B"/>
    <w:rPr>
      <w:rFonts w:ascii="Calibri" w:eastAsia="Calibri" w:hAnsi="Calibri" w:cs="Times New Roman"/>
      <w:lang w:val="pl-PL" w:eastAsia="pl-PL"/>
    </w:rPr>
  </w:style>
  <w:style w:type="character" w:customStyle="1" w:styleId="CharChar23">
    <w:name w:val="Char Char2"/>
    <w:semiHidden/>
    <w:rsid w:val="00DA033B"/>
    <w:rPr>
      <w:sz w:val="24"/>
      <w:szCs w:val="24"/>
      <w:lang w:val="en-US" w:eastAsia="en-US" w:bidi="ar-SA"/>
    </w:rPr>
  </w:style>
  <w:style w:type="character" w:customStyle="1" w:styleId="CharChar31">
    <w:name w:val="Char Char3"/>
    <w:basedOn w:val="DefaultParagraphFont"/>
    <w:rsid w:val="00DA033B"/>
  </w:style>
  <w:style w:type="paragraph" w:customStyle="1" w:styleId="CharChar3CaracterCaracterCharChar2">
    <w:name w:val="Char Char3 Caracter Caracter Char Char"/>
    <w:basedOn w:val="Normal"/>
    <w:rsid w:val="00DA033B"/>
    <w:pPr>
      <w:spacing w:after="0" w:line="240" w:lineRule="auto"/>
    </w:pPr>
    <w:rPr>
      <w:rFonts w:ascii="Times New Roman" w:eastAsia="Times New Roman" w:hAnsi="Times New Roman" w:cs="Times New Roman"/>
      <w:sz w:val="24"/>
      <w:szCs w:val="24"/>
      <w:lang w:val="pl-PL" w:eastAsia="pl-PL"/>
    </w:rPr>
  </w:style>
  <w:style w:type="paragraph" w:customStyle="1" w:styleId="CaracterCaracter11">
    <w:name w:val="Caracter Caracter1"/>
    <w:basedOn w:val="Normal"/>
    <w:rsid w:val="00DA033B"/>
    <w:pPr>
      <w:spacing w:after="0" w:line="240" w:lineRule="auto"/>
    </w:pPr>
    <w:rPr>
      <w:rFonts w:ascii="Times New Roman" w:eastAsia="Times New Roman" w:hAnsi="Times New Roman" w:cs="Times New Roman"/>
      <w:sz w:val="24"/>
      <w:szCs w:val="24"/>
      <w:lang w:val="pl-PL" w:eastAsia="pl-PL"/>
    </w:rPr>
  </w:style>
  <w:style w:type="paragraph" w:customStyle="1" w:styleId="Char1CharChar1Char3">
    <w:name w:val="Char1 Char Char1 Char"/>
    <w:basedOn w:val="Normal"/>
    <w:rsid w:val="00DA033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customStyle="1" w:styleId="CaracterCaracterCharCharCaracterCaracter1">
    <w:name w:val="Caracter Caracter Char Char Caracter Caracter"/>
    <w:basedOn w:val="Normal"/>
    <w:rsid w:val="00DA033B"/>
    <w:pPr>
      <w:suppressAutoHyphens/>
      <w:spacing w:after="0" w:line="240" w:lineRule="auto"/>
    </w:pPr>
    <w:rPr>
      <w:rFonts w:ascii="Times New Roman" w:eastAsia="MS Mincho" w:hAnsi="Times New Roman" w:cs="Times New Roman"/>
      <w:sz w:val="24"/>
      <w:szCs w:val="24"/>
      <w:lang w:val="pl-PL" w:eastAsia="pl-PL"/>
    </w:rPr>
  </w:style>
  <w:style w:type="paragraph" w:customStyle="1" w:styleId="Style30">
    <w:name w:val="Style30"/>
    <w:basedOn w:val="Normal"/>
    <w:uiPriority w:val="99"/>
    <w:rsid w:val="00DA033B"/>
    <w:pPr>
      <w:widowControl w:val="0"/>
      <w:autoSpaceDE w:val="0"/>
      <w:autoSpaceDN w:val="0"/>
      <w:adjustRightInd w:val="0"/>
      <w:spacing w:after="0" w:line="414" w:lineRule="exact"/>
      <w:ind w:firstLine="504"/>
      <w:jc w:val="both"/>
    </w:pPr>
    <w:rPr>
      <w:rFonts w:ascii="Times New Roman" w:eastAsia="SimSun" w:hAnsi="Times New Roman" w:cs="Times New Roman"/>
      <w:sz w:val="24"/>
      <w:szCs w:val="24"/>
      <w:lang w:val="en-US"/>
    </w:rPr>
  </w:style>
  <w:style w:type="paragraph" w:customStyle="1" w:styleId="Style29">
    <w:name w:val="Style29"/>
    <w:basedOn w:val="Normal"/>
    <w:uiPriority w:val="99"/>
    <w:rsid w:val="00DA033B"/>
    <w:pPr>
      <w:widowControl w:val="0"/>
      <w:autoSpaceDE w:val="0"/>
      <w:autoSpaceDN w:val="0"/>
      <w:adjustRightInd w:val="0"/>
      <w:spacing w:after="0" w:line="240" w:lineRule="auto"/>
      <w:jc w:val="center"/>
    </w:pPr>
    <w:rPr>
      <w:rFonts w:ascii="Times New Roman" w:eastAsia="SimSun" w:hAnsi="Times New Roman" w:cs="Times New Roman"/>
      <w:sz w:val="24"/>
      <w:szCs w:val="24"/>
      <w:lang w:val="en-US"/>
    </w:rPr>
  </w:style>
  <w:style w:type="paragraph" w:customStyle="1" w:styleId="Style62">
    <w:name w:val="Style62"/>
    <w:basedOn w:val="Normal"/>
    <w:uiPriority w:val="99"/>
    <w:rsid w:val="00DA033B"/>
    <w:pPr>
      <w:widowControl w:val="0"/>
      <w:autoSpaceDE w:val="0"/>
      <w:autoSpaceDN w:val="0"/>
      <w:adjustRightInd w:val="0"/>
      <w:spacing w:after="0" w:line="413" w:lineRule="exact"/>
      <w:ind w:firstLine="749"/>
    </w:pPr>
    <w:rPr>
      <w:rFonts w:ascii="Times New Roman" w:eastAsia="SimSun" w:hAnsi="Times New Roman" w:cs="Times New Roman"/>
      <w:sz w:val="24"/>
      <w:szCs w:val="24"/>
      <w:lang w:val="en-US"/>
    </w:rPr>
  </w:style>
  <w:style w:type="character" w:customStyle="1" w:styleId="FontStyle170">
    <w:name w:val="Font Style170"/>
    <w:uiPriority w:val="99"/>
    <w:rsid w:val="00DA033B"/>
    <w:rPr>
      <w:rFonts w:ascii="Book Antiqua" w:hAnsi="Book Antiqua" w:cs="Book Antiqua"/>
      <w:sz w:val="18"/>
      <w:szCs w:val="18"/>
    </w:rPr>
  </w:style>
  <w:style w:type="character" w:customStyle="1" w:styleId="CharChar24">
    <w:name w:val="Char Char2"/>
    <w:semiHidden/>
    <w:rsid w:val="001C4BFA"/>
    <w:rPr>
      <w:sz w:val="24"/>
      <w:szCs w:val="24"/>
      <w:lang w:val="en-US" w:eastAsia="en-US" w:bidi="ar-SA"/>
    </w:rPr>
  </w:style>
  <w:style w:type="character" w:customStyle="1" w:styleId="WW8Num9z2">
    <w:name w:val="WW8Num9z2"/>
    <w:rsid w:val="00F36182"/>
  </w:style>
  <w:style w:type="character" w:customStyle="1" w:styleId="CharChar25">
    <w:name w:val="Char Char2"/>
    <w:semiHidden/>
    <w:rsid w:val="00621DC9"/>
    <w:rPr>
      <w:sz w:val="24"/>
      <w:szCs w:val="24"/>
      <w:lang w:val="en-US" w:eastAsia="en-US" w:bidi="ar-SA"/>
    </w:rPr>
  </w:style>
  <w:style w:type="paragraph" w:customStyle="1" w:styleId="CharChar41">
    <w:name w:val="Char Char4"/>
    <w:basedOn w:val="Normal"/>
    <w:rsid w:val="00621DC9"/>
    <w:pPr>
      <w:spacing w:after="0" w:line="240" w:lineRule="auto"/>
    </w:pPr>
    <w:rPr>
      <w:rFonts w:ascii="Times New Roman" w:eastAsia="Times New Roman" w:hAnsi="Times New Roman" w:cs="Times New Roman"/>
      <w:sz w:val="24"/>
      <w:szCs w:val="24"/>
      <w:lang w:val="pl-PL" w:eastAsia="pl-PL"/>
    </w:rPr>
  </w:style>
  <w:style w:type="paragraph" w:customStyle="1" w:styleId="OPFTEXT">
    <w:name w:val="OPF TEXT"/>
    <w:basedOn w:val="Normal"/>
    <w:autoRedefine/>
    <w:rsid w:val="00621DC9"/>
    <w:pPr>
      <w:spacing w:after="0" w:line="240" w:lineRule="auto"/>
      <w:ind w:left="1" w:firstLine="709"/>
      <w:jc w:val="both"/>
    </w:pPr>
    <w:rPr>
      <w:rFonts w:ascii="Arial" w:eastAsia="Times New Roman" w:hAnsi="Arial" w:cs="Arial"/>
    </w:rPr>
  </w:style>
  <w:style w:type="paragraph" w:customStyle="1" w:styleId="CharChar1CaracterCharCharCharCaracterCaracterCharCaracterCaracterCharCharCharCharCharCharChar1">
    <w:name w:val="Char Char1 Caracter Char Char Char Caracter Caracter Char Caracter Caracter Char Char Char Char Char Char Char1"/>
    <w:basedOn w:val="Normal"/>
    <w:rsid w:val="00621DC9"/>
    <w:pPr>
      <w:spacing w:after="0" w:line="240" w:lineRule="auto"/>
    </w:pPr>
    <w:rPr>
      <w:rFonts w:ascii="Times New Roman" w:eastAsia="Times New Roman" w:hAnsi="Times New Roman" w:cs="Times New Roman"/>
      <w:sz w:val="24"/>
      <w:szCs w:val="24"/>
      <w:lang w:val="pl-PL" w:eastAsia="pl-PL"/>
    </w:rPr>
  </w:style>
  <w:style w:type="character" w:customStyle="1" w:styleId="CharChar1">
    <w:name w:val="Char Char1"/>
    <w:aliases w:val=" Caracter Char Char, Char Char1"/>
    <w:rsid w:val="00621DC9"/>
    <w:rPr>
      <w:rFonts w:ascii="Arial" w:hAnsi="Arial"/>
      <w:sz w:val="24"/>
      <w:lang w:val="ro-RO" w:eastAsia="ro-RO" w:bidi="ar-SA"/>
    </w:rPr>
  </w:style>
  <w:style w:type="paragraph" w:customStyle="1" w:styleId="Textnoraml">
    <w:name w:val="Text noraml"/>
    <w:basedOn w:val="Normal"/>
    <w:rsid w:val="00621DC9"/>
    <w:pPr>
      <w:spacing w:after="0" w:line="360" w:lineRule="auto"/>
      <w:ind w:firstLine="720"/>
      <w:jc w:val="both"/>
    </w:pPr>
    <w:rPr>
      <w:rFonts w:ascii="Arial" w:eastAsia="Times New Roman" w:hAnsi="Arial" w:cs="Times New Roman"/>
      <w:spacing w:val="4"/>
      <w:sz w:val="24"/>
      <w:szCs w:val="20"/>
      <w:lang w:val="en-US"/>
    </w:rPr>
  </w:style>
  <w:style w:type="character" w:customStyle="1" w:styleId="longtext">
    <w:name w:val="long_text"/>
    <w:basedOn w:val="DefaultParagraphFont"/>
    <w:rsid w:val="00621DC9"/>
  </w:style>
  <w:style w:type="character" w:customStyle="1" w:styleId="CharChar26">
    <w:name w:val="Char Char2"/>
    <w:semiHidden/>
    <w:rsid w:val="00B832E3"/>
    <w:rPr>
      <w:sz w:val="24"/>
      <w:szCs w:val="24"/>
      <w:lang w:val="en-US" w:eastAsia="en-US" w:bidi="ar-SA"/>
    </w:rPr>
  </w:style>
  <w:style w:type="paragraph" w:customStyle="1" w:styleId="CharChar2CaracterCaracterCharCharCaracterCaracterCharCharCaracterCaracterCharCharCaracterCaracterCharCharCaracterCaracter5">
    <w:name w:val="Char Char2 Caracter Caracter Char Char Caracter Caracter Char Char Caracter Caracter Char Char Caracter Caracter Char Char Caracter Caracter"/>
    <w:basedOn w:val="Normal"/>
    <w:rsid w:val="001304BD"/>
    <w:pPr>
      <w:spacing w:after="0" w:line="240" w:lineRule="auto"/>
    </w:pPr>
    <w:rPr>
      <w:rFonts w:ascii="Times New Roman" w:eastAsia="Times New Roman" w:hAnsi="Times New Roman" w:cs="Times New Roman"/>
      <w:sz w:val="24"/>
      <w:szCs w:val="24"/>
      <w:lang w:val="pl-PL" w:eastAsia="pl-PL"/>
    </w:rPr>
  </w:style>
  <w:style w:type="character" w:customStyle="1" w:styleId="NormalIndentChar">
    <w:name w:val="Normal Indent Char"/>
    <w:aliases w:val="Normal Indent Char Char Char1,Normal Indent Char Char Char Char,Normal Indent Char Char Char Char Char Char Char1,Normal Indent Char Char Char Char Char Char Char Char,Normal Indent Char Char Char Char Char Char Char Ch Char"/>
    <w:link w:val="NormalIndent"/>
    <w:rsid w:val="000F1A76"/>
  </w:style>
  <w:style w:type="paragraph" w:customStyle="1" w:styleId="Style1">
    <w:name w:val="Style1"/>
    <w:basedOn w:val="Normal"/>
    <w:uiPriority w:val="99"/>
    <w:rsid w:val="000F1A76"/>
    <w:pPr>
      <w:widowControl w:val="0"/>
      <w:autoSpaceDE w:val="0"/>
      <w:autoSpaceDN w:val="0"/>
      <w:adjustRightInd w:val="0"/>
      <w:spacing w:after="0" w:line="331" w:lineRule="exact"/>
      <w:jc w:val="both"/>
    </w:pPr>
    <w:rPr>
      <w:rFonts w:ascii="Times New Roman" w:eastAsia="Times New Roman" w:hAnsi="Times New Roman" w:cs="Times New Roman"/>
      <w:sz w:val="24"/>
      <w:szCs w:val="24"/>
      <w:lang w:val="en-US"/>
    </w:rPr>
  </w:style>
  <w:style w:type="numbering" w:customStyle="1" w:styleId="NoList2">
    <w:name w:val="No List2"/>
    <w:next w:val="NoList"/>
    <w:semiHidden/>
    <w:rsid w:val="0023318E"/>
  </w:style>
  <w:style w:type="paragraph" w:customStyle="1" w:styleId="CharChar2CaracterCaracter">
    <w:name w:val="Char Char2 Caracter Caracter"/>
    <w:basedOn w:val="Normal"/>
    <w:rsid w:val="0023318E"/>
    <w:pPr>
      <w:spacing w:after="0" w:line="240" w:lineRule="auto"/>
    </w:pPr>
    <w:rPr>
      <w:rFonts w:ascii="Times New Roman" w:eastAsia="Times New Roman" w:hAnsi="Times New Roman" w:cs="Times New Roman"/>
      <w:sz w:val="24"/>
      <w:szCs w:val="24"/>
      <w:lang w:val="pl-PL" w:eastAsia="pl-PL"/>
    </w:rPr>
  </w:style>
  <w:style w:type="table" w:customStyle="1" w:styleId="TableGrid2">
    <w:name w:val="Table Grid2"/>
    <w:basedOn w:val="TableNormal"/>
    <w:next w:val="TableGrid"/>
    <w:rsid w:val="0023318E"/>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23318E"/>
    <w:rPr>
      <w:sz w:val="16"/>
    </w:rPr>
  </w:style>
  <w:style w:type="paragraph" w:customStyle="1" w:styleId="Heading11">
    <w:name w:val="Heading 11"/>
    <w:basedOn w:val="Normal"/>
    <w:next w:val="Normal"/>
    <w:qFormat/>
    <w:rsid w:val="004A5394"/>
    <w:pPr>
      <w:keepNext/>
      <w:keepLines/>
      <w:spacing w:before="480" w:after="0"/>
      <w:outlineLvl w:val="0"/>
    </w:pPr>
    <w:rPr>
      <w:rFonts w:ascii="Cambria" w:eastAsia="Times New Roman" w:hAnsi="Cambria" w:cs="Times New Roman"/>
      <w:b/>
      <w:bCs/>
      <w:color w:val="365F91"/>
      <w:sz w:val="28"/>
      <w:szCs w:val="28"/>
    </w:rPr>
  </w:style>
  <w:style w:type="paragraph" w:customStyle="1" w:styleId="Subtitle1">
    <w:name w:val="Subtitle1"/>
    <w:basedOn w:val="Normal"/>
    <w:next w:val="Normal"/>
    <w:qFormat/>
    <w:rsid w:val="004A5394"/>
    <w:pPr>
      <w:spacing w:after="60" w:line="240" w:lineRule="auto"/>
      <w:jc w:val="center"/>
      <w:outlineLvl w:val="1"/>
    </w:pPr>
    <w:rPr>
      <w:rFonts w:ascii="Cambria" w:eastAsia="Times New Roman" w:hAnsi="Cambria" w:cs="Times New Roman"/>
      <w:sz w:val="24"/>
      <w:szCs w:val="24"/>
      <w:lang w:val="en-US"/>
    </w:rPr>
  </w:style>
  <w:style w:type="paragraph" w:customStyle="1" w:styleId="NormalIndentCharCharCharCharChar1">
    <w:name w:val="Normal Indent Char Char Char Char Char1"/>
    <w:basedOn w:val="Normal"/>
    <w:next w:val="NormalIndent"/>
    <w:unhideWhenUsed/>
    <w:rsid w:val="004A5394"/>
    <w:pPr>
      <w:ind w:left="708"/>
    </w:pPr>
  </w:style>
  <w:style w:type="paragraph" w:customStyle="1" w:styleId="BodyTextIndent1">
    <w:name w:val="Body Text Indent1"/>
    <w:basedOn w:val="Normal"/>
    <w:next w:val="BodyTextIndent"/>
    <w:unhideWhenUsed/>
    <w:rsid w:val="004A5394"/>
    <w:pPr>
      <w:spacing w:after="120"/>
      <w:ind w:left="283"/>
    </w:pPr>
  </w:style>
  <w:style w:type="paragraph" w:customStyle="1" w:styleId="BodyTextIndent21">
    <w:name w:val="Body Text Indent 21"/>
    <w:basedOn w:val="Normal"/>
    <w:next w:val="BodyTextIndent2"/>
    <w:unhideWhenUsed/>
    <w:rsid w:val="004A5394"/>
    <w:pPr>
      <w:spacing w:after="120" w:line="480" w:lineRule="auto"/>
      <w:ind w:left="283"/>
    </w:pPr>
  </w:style>
  <w:style w:type="paragraph" w:customStyle="1" w:styleId="BodyText31">
    <w:name w:val="Body Text 31"/>
    <w:basedOn w:val="Normal"/>
    <w:next w:val="BodyText3"/>
    <w:unhideWhenUsed/>
    <w:rsid w:val="004A5394"/>
    <w:pPr>
      <w:spacing w:after="120"/>
    </w:pPr>
    <w:rPr>
      <w:sz w:val="16"/>
      <w:szCs w:val="16"/>
    </w:rPr>
  </w:style>
  <w:style w:type="table" w:customStyle="1" w:styleId="TableGrid11">
    <w:name w:val="Table Grid11"/>
    <w:basedOn w:val="TableNormal"/>
    <w:next w:val="TableGrid"/>
    <w:uiPriority w:val="59"/>
    <w:rsid w:val="004A5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1">
    <w:name w:val="Date1"/>
    <w:basedOn w:val="Normal"/>
    <w:next w:val="Normal"/>
    <w:uiPriority w:val="99"/>
    <w:semiHidden/>
    <w:unhideWhenUsed/>
    <w:rsid w:val="004A5394"/>
  </w:style>
  <w:style w:type="table" w:customStyle="1" w:styleId="TableGrid111">
    <w:name w:val="Table Grid111"/>
    <w:basedOn w:val="TableNormal"/>
    <w:next w:val="TableGrid"/>
    <w:rsid w:val="004A5394"/>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4A5394"/>
    <w:rPr>
      <w:rFonts w:ascii="Cambria" w:eastAsia="Times New Roman" w:hAnsi="Cambria" w:cs="Times New Roman"/>
      <w:b/>
      <w:bCs/>
      <w:color w:val="365F91"/>
      <w:sz w:val="28"/>
      <w:szCs w:val="28"/>
    </w:rPr>
  </w:style>
  <w:style w:type="character" w:customStyle="1" w:styleId="SubtitleChar1">
    <w:name w:val="Subtitle Char1"/>
    <w:basedOn w:val="DefaultParagraphFont"/>
    <w:uiPriority w:val="11"/>
    <w:rsid w:val="004A5394"/>
    <w:rPr>
      <w:rFonts w:ascii="Cambria" w:eastAsia="Times New Roman" w:hAnsi="Cambria" w:cs="Times New Roman"/>
      <w:i/>
      <w:iCs/>
      <w:color w:val="4F81BD"/>
      <w:spacing w:val="15"/>
      <w:sz w:val="24"/>
      <w:szCs w:val="24"/>
    </w:rPr>
  </w:style>
  <w:style w:type="character" w:customStyle="1" w:styleId="BodyTextIndentChar1">
    <w:name w:val="Body Text Indent Char1"/>
    <w:basedOn w:val="DefaultParagraphFont"/>
    <w:uiPriority w:val="99"/>
    <w:semiHidden/>
    <w:rsid w:val="004A5394"/>
  </w:style>
  <w:style w:type="character" w:customStyle="1" w:styleId="BodyTextIndent2Char1">
    <w:name w:val="Body Text Indent 2 Char1"/>
    <w:basedOn w:val="DefaultParagraphFont"/>
    <w:uiPriority w:val="99"/>
    <w:semiHidden/>
    <w:rsid w:val="004A5394"/>
  </w:style>
  <w:style w:type="character" w:customStyle="1" w:styleId="BodyText3Char1">
    <w:name w:val="Body Text 3 Char1"/>
    <w:basedOn w:val="DefaultParagraphFont"/>
    <w:uiPriority w:val="99"/>
    <w:semiHidden/>
    <w:rsid w:val="004A5394"/>
    <w:rPr>
      <w:sz w:val="16"/>
      <w:szCs w:val="16"/>
    </w:rPr>
  </w:style>
  <w:style w:type="character" w:customStyle="1" w:styleId="DateChar1">
    <w:name w:val="Date Char1"/>
    <w:basedOn w:val="DefaultParagraphFont"/>
    <w:uiPriority w:val="99"/>
    <w:semiHidden/>
    <w:rsid w:val="004A5394"/>
  </w:style>
  <w:style w:type="paragraph" w:customStyle="1" w:styleId="gmail-msonormal">
    <w:name w:val="gmail-msonormal"/>
    <w:basedOn w:val="Normal"/>
    <w:rsid w:val="00BB2D92"/>
    <w:pPr>
      <w:spacing w:before="100" w:beforeAutospacing="1" w:after="100" w:afterAutospacing="1" w:line="240" w:lineRule="auto"/>
    </w:pPr>
    <w:rPr>
      <w:rFonts w:ascii="Times New Roman" w:eastAsia="Calibri" w:hAnsi="Times New Roman" w:cs="Times New Roman"/>
      <w:sz w:val="24"/>
      <w:szCs w:val="24"/>
      <w:lang w:eastAsia="ro-RO"/>
    </w:rPr>
  </w:style>
  <w:style w:type="character" w:customStyle="1" w:styleId="CharChar27">
    <w:name w:val="Char Char2"/>
    <w:semiHidden/>
    <w:rsid w:val="00582038"/>
    <w:rPr>
      <w:sz w:val="24"/>
      <w:szCs w:val="24"/>
      <w:lang w:val="en-US" w:eastAsia="en-US" w:bidi="ar-SA"/>
    </w:rPr>
  </w:style>
  <w:style w:type="paragraph" w:customStyle="1" w:styleId="bulet1">
    <w:name w:val="bulet 1"/>
    <w:basedOn w:val="Caption"/>
    <w:link w:val="bulet1Char"/>
    <w:qFormat/>
    <w:rsid w:val="00582038"/>
    <w:pPr>
      <w:numPr>
        <w:numId w:val="21"/>
      </w:numPr>
      <w:tabs>
        <w:tab w:val="clear" w:pos="567"/>
        <w:tab w:val="num" w:pos="360"/>
      </w:tabs>
      <w:spacing w:before="0" w:after="120" w:line="240" w:lineRule="atLeast"/>
      <w:ind w:left="360" w:hanging="360"/>
      <w:jc w:val="both"/>
    </w:pPr>
    <w:rPr>
      <w:rFonts w:ascii="Arial" w:eastAsia="Times New Roman" w:hAnsi="Arial"/>
      <w:bCs/>
      <w:szCs w:val="18"/>
      <w:lang w:val="ro-RO" w:eastAsia="en-US"/>
    </w:rPr>
  </w:style>
  <w:style w:type="character" w:customStyle="1" w:styleId="bulet1Char">
    <w:name w:val="bulet 1 Char"/>
    <w:link w:val="bulet1"/>
    <w:rsid w:val="00582038"/>
    <w:rPr>
      <w:rFonts w:ascii="Arial" w:eastAsia="Times New Roman" w:hAnsi="Arial" w:cs="Times New Roman"/>
      <w:bCs/>
      <w:sz w:val="20"/>
      <w:szCs w:val="18"/>
    </w:rPr>
  </w:style>
  <w:style w:type="character" w:customStyle="1" w:styleId="CharChar28">
    <w:name w:val="Char Char2"/>
    <w:semiHidden/>
    <w:rsid w:val="00810C61"/>
    <w:rPr>
      <w:sz w:val="24"/>
      <w:szCs w:val="24"/>
      <w:lang w:val="en-US" w:eastAsia="en-US" w:bidi="ar-SA"/>
    </w:rPr>
  </w:style>
  <w:style w:type="character" w:customStyle="1" w:styleId="CharChar29">
    <w:name w:val="Char Char2"/>
    <w:semiHidden/>
    <w:rsid w:val="00A853F3"/>
    <w:rPr>
      <w:sz w:val="24"/>
      <w:szCs w:val="24"/>
      <w:lang w:val="en-US" w:eastAsia="en-US" w:bidi="ar-SA"/>
    </w:rPr>
  </w:style>
  <w:style w:type="paragraph" w:customStyle="1" w:styleId="CharChar42">
    <w:name w:val="Char Char4"/>
    <w:basedOn w:val="Normal"/>
    <w:rsid w:val="00A853F3"/>
    <w:pPr>
      <w:spacing w:after="0" w:line="240" w:lineRule="auto"/>
    </w:pPr>
    <w:rPr>
      <w:rFonts w:ascii="Times New Roman" w:eastAsia="Times New Roman" w:hAnsi="Times New Roman" w:cs="Times New Roman"/>
      <w:sz w:val="24"/>
      <w:szCs w:val="24"/>
      <w:lang w:val="pl-PL" w:eastAsia="pl-PL"/>
    </w:rPr>
  </w:style>
  <w:style w:type="paragraph" w:customStyle="1" w:styleId="CharChar1CaracterCharCharCharCaracterCaracterCharCaracterCaracterCharCharCharCharCharCharChar10">
    <w:name w:val="Char Char1 Caracter Char Char Char Caracter Caracter Char Caracter Caracter Char Char Char Char Char Char Char1"/>
    <w:basedOn w:val="Normal"/>
    <w:rsid w:val="00A853F3"/>
    <w:pPr>
      <w:spacing w:after="0" w:line="240" w:lineRule="auto"/>
    </w:pPr>
    <w:rPr>
      <w:rFonts w:ascii="Times New Roman" w:eastAsia="Times New Roman" w:hAnsi="Times New Roman" w:cs="Times New Roman"/>
      <w:sz w:val="24"/>
      <w:szCs w:val="24"/>
      <w:lang w:val="pl-PL" w:eastAsia="pl-PL"/>
    </w:rPr>
  </w:style>
  <w:style w:type="character" w:customStyle="1" w:styleId="CharChar2a">
    <w:name w:val="Char Char2"/>
    <w:semiHidden/>
    <w:rsid w:val="001810C2"/>
    <w:rPr>
      <w:sz w:val="24"/>
      <w:szCs w:val="24"/>
      <w:lang w:val="en-US" w:eastAsia="en-US" w:bidi="ar-SA"/>
    </w:rPr>
  </w:style>
  <w:style w:type="character" w:customStyle="1" w:styleId="WW8Num3z8">
    <w:name w:val="WW8Num3z8"/>
    <w:rsid w:val="00095EB6"/>
  </w:style>
  <w:style w:type="character" w:customStyle="1" w:styleId="WW8Num4z0">
    <w:name w:val="WW8Num4z0"/>
    <w:rsid w:val="00095EB6"/>
    <w:rPr>
      <w:rFonts w:ascii="Symbol" w:hAnsi="Symbol" w:cs="Symbol" w:hint="default"/>
      <w:lang w:val="ro-RO" w:eastAsia="ro-RO"/>
    </w:rPr>
  </w:style>
  <w:style w:type="character" w:customStyle="1" w:styleId="WW8Num4z1">
    <w:name w:val="WW8Num4z1"/>
    <w:rsid w:val="00095EB6"/>
    <w:rPr>
      <w:rFonts w:ascii="Courier New" w:hAnsi="Courier New" w:cs="Courier New" w:hint="default"/>
    </w:rPr>
  </w:style>
  <w:style w:type="character" w:customStyle="1" w:styleId="WW8Num1z1">
    <w:name w:val="WW8Num1z1"/>
    <w:rsid w:val="00095EB6"/>
    <w:rPr>
      <w:rFonts w:ascii="Courier New" w:hAnsi="Courier New" w:cs="Courier New" w:hint="default"/>
    </w:rPr>
  </w:style>
  <w:style w:type="character" w:customStyle="1" w:styleId="WW8Num2z1">
    <w:name w:val="WW8Num2z1"/>
    <w:rsid w:val="00095EB6"/>
    <w:rPr>
      <w:rFonts w:ascii="Courier New" w:hAnsi="Courier New" w:cs="Courier New" w:hint="default"/>
    </w:rPr>
  </w:style>
  <w:style w:type="paragraph" w:customStyle="1" w:styleId="CaracterCharCharCaracter">
    <w:name w:val="Caracter Char Char Caracter"/>
    <w:basedOn w:val="Normal"/>
    <w:rsid w:val="00095EB6"/>
    <w:pPr>
      <w:spacing w:after="0" w:line="240" w:lineRule="auto"/>
    </w:pPr>
    <w:rPr>
      <w:rFonts w:ascii="Times New Roman" w:eastAsia="Times New Roman" w:hAnsi="Times New Roman" w:cs="Times New Roman"/>
      <w:sz w:val="24"/>
      <w:szCs w:val="24"/>
      <w:lang w:val="pl-PL" w:eastAsia="pl-PL"/>
    </w:rPr>
  </w:style>
  <w:style w:type="paragraph" w:customStyle="1" w:styleId="western">
    <w:name w:val="western"/>
    <w:basedOn w:val="Normal"/>
    <w:rsid w:val="00095EB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
    <w:name w:val="a"/>
    <w:rsid w:val="00095EB6"/>
  </w:style>
  <w:style w:type="character" w:customStyle="1" w:styleId="l7">
    <w:name w:val="l7"/>
    <w:rsid w:val="00095EB6"/>
  </w:style>
  <w:style w:type="character" w:customStyle="1" w:styleId="l6">
    <w:name w:val="l6"/>
    <w:rsid w:val="00095EB6"/>
  </w:style>
  <w:style w:type="paragraph" w:styleId="PlainText">
    <w:name w:val="Plain Text"/>
    <w:basedOn w:val="Normal"/>
    <w:link w:val="PlainTextChar"/>
    <w:rsid w:val="00095EB6"/>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95EB6"/>
    <w:rPr>
      <w:rFonts w:ascii="Courier New" w:eastAsia="Times New Roman" w:hAnsi="Courier New" w:cs="Times New Roman"/>
      <w:sz w:val="20"/>
      <w:szCs w:val="20"/>
      <w:lang w:val="en-US"/>
    </w:rPr>
  </w:style>
  <w:style w:type="table" w:customStyle="1" w:styleId="StilulPENTRUTABELE">
    <w:name w:val="Stilul PENTRU TABELE"/>
    <w:basedOn w:val="TableNormal"/>
    <w:rsid w:val="00095EB6"/>
    <w:pPr>
      <w:spacing w:after="0" w:line="240" w:lineRule="auto"/>
      <w:jc w:val="center"/>
    </w:pPr>
    <w:rPr>
      <w:rFonts w:ascii="Arial" w:eastAsia="Times New Roman" w:hAnsi="Arial" w:cs="Times New Roman"/>
      <w:szCs w:val="20"/>
      <w:lang w:eastAsia="ro-RO"/>
    </w:rPr>
    <w:tblPr>
      <w:tblStyleRowBandSize w:val="1"/>
      <w:tblInd w:w="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top w:w="0" w:type="dxa"/>
        <w:left w:w="108" w:type="dxa"/>
        <w:bottom w:w="0" w:type="dxa"/>
        <w:right w:w="108" w:type="dxa"/>
      </w:tblCellMar>
    </w:tblPr>
    <w:tblStylePr w:type="firstRow">
      <w:rPr>
        <w:rFonts w:ascii="Arial" w:hAnsi="Arial"/>
        <w:sz w:val="22"/>
      </w:rPr>
    </w:tblStylePr>
  </w:style>
  <w:style w:type="character" w:customStyle="1" w:styleId="CharChar2b">
    <w:name w:val="Char Char2"/>
    <w:semiHidden/>
    <w:rsid w:val="00EB56AA"/>
    <w:rPr>
      <w:sz w:val="24"/>
      <w:szCs w:val="24"/>
      <w:lang w:val="en-US" w:eastAsia="en-US" w:bidi="ar-SA"/>
    </w:rPr>
  </w:style>
  <w:style w:type="character" w:customStyle="1" w:styleId="CharChar2c">
    <w:name w:val="Char Char2"/>
    <w:semiHidden/>
    <w:rsid w:val="007862EE"/>
    <w:rPr>
      <w:sz w:val="24"/>
      <w:szCs w:val="24"/>
      <w:lang w:val="en-US" w:eastAsia="en-US" w:bidi="ar-SA"/>
    </w:rPr>
  </w:style>
  <w:style w:type="character" w:customStyle="1" w:styleId="Bodytext13">
    <w:name w:val="Body text (13)_"/>
    <w:link w:val="Bodytext130"/>
    <w:rsid w:val="00ED62F0"/>
    <w:rPr>
      <w:rFonts w:ascii="Arial" w:eastAsia="Arial" w:hAnsi="Arial" w:cs="Arial"/>
      <w:b/>
      <w:bCs/>
      <w:i/>
      <w:iCs/>
      <w:shd w:val="clear" w:color="auto" w:fill="FFFFFF"/>
    </w:rPr>
  </w:style>
  <w:style w:type="paragraph" w:customStyle="1" w:styleId="Bodytext130">
    <w:name w:val="Body text (13)"/>
    <w:basedOn w:val="Normal"/>
    <w:link w:val="Bodytext13"/>
    <w:rsid w:val="00ED62F0"/>
    <w:pPr>
      <w:widowControl w:val="0"/>
      <w:shd w:val="clear" w:color="auto" w:fill="FFFFFF"/>
      <w:spacing w:before="120" w:after="120" w:line="0" w:lineRule="atLeast"/>
      <w:ind w:hanging="380"/>
      <w:jc w:val="both"/>
    </w:pPr>
    <w:rPr>
      <w:rFonts w:ascii="Arial" w:eastAsia="Arial" w:hAnsi="Arial" w:cs="Arial"/>
      <w:b/>
      <w:bCs/>
      <w:i/>
      <w:iCs/>
    </w:rPr>
  </w:style>
  <w:style w:type="character" w:customStyle="1" w:styleId="CharChar2d">
    <w:name w:val="Char Char2"/>
    <w:semiHidden/>
    <w:rsid w:val="001361F6"/>
    <w:rPr>
      <w:sz w:val="24"/>
      <w:szCs w:val="24"/>
      <w:lang w:val="en-US" w:eastAsia="en-US" w:bidi="ar-SA"/>
    </w:rPr>
  </w:style>
  <w:style w:type="character" w:customStyle="1" w:styleId="FooterChar1">
    <w:name w:val="Footer Char1"/>
    <w:aliases w:val="Footer Char Char1"/>
    <w:rsid w:val="00A80E97"/>
    <w:rPr>
      <w:sz w:val="24"/>
      <w:szCs w:val="24"/>
      <w:lang w:val="ro-RO" w:eastAsia="en-US" w:bidi="ar-SA"/>
    </w:rPr>
  </w:style>
  <w:style w:type="character" w:customStyle="1" w:styleId="WW8Num2z6">
    <w:name w:val="WW8Num2z6"/>
    <w:rsid w:val="0019027E"/>
  </w:style>
  <w:style w:type="character" w:customStyle="1" w:styleId="Heading6Char">
    <w:name w:val="Heading 6 Char"/>
    <w:basedOn w:val="DefaultParagraphFont"/>
    <w:link w:val="Heading6"/>
    <w:rsid w:val="009C6F4B"/>
    <w:rPr>
      <w:rFonts w:ascii="ArialUpR" w:eastAsia="Times New Roman" w:hAnsi="ArialUpR" w:cs="Times New Roman"/>
      <w:b/>
      <w:sz w:val="24"/>
      <w:szCs w:val="24"/>
    </w:rPr>
  </w:style>
  <w:style w:type="character" w:styleId="FollowedHyperlink">
    <w:name w:val="FollowedHyperlink"/>
    <w:rsid w:val="009C6F4B"/>
    <w:rPr>
      <w:color w:val="800080"/>
      <w:u w:val="single"/>
    </w:rPr>
  </w:style>
  <w:style w:type="paragraph" w:customStyle="1" w:styleId="Listastransa">
    <w:name w:val="Lista stransa"/>
    <w:basedOn w:val="Normal"/>
    <w:rsid w:val="009C6F4B"/>
    <w:pPr>
      <w:numPr>
        <w:numId w:val="61"/>
      </w:numPr>
      <w:tabs>
        <w:tab w:val="left" w:pos="540"/>
      </w:tabs>
      <w:spacing w:before="60" w:after="60" w:line="360" w:lineRule="auto"/>
      <w:contextualSpacing/>
      <w:jc w:val="both"/>
    </w:pPr>
    <w:rPr>
      <w:rFonts w:ascii="Times New Roman" w:eastAsia="Arial Unicode MS" w:hAnsi="Times New Roman" w:cs="Arial"/>
      <w:snapToGrid w:val="0"/>
      <w:sz w:val="24"/>
      <w:szCs w:val="24"/>
      <w:lang w:val="it-IT" w:eastAsia="ro-RO"/>
    </w:rPr>
  </w:style>
  <w:style w:type="paragraph" w:customStyle="1" w:styleId="CharCharCharCharCharCharCharCharCharCharCharCharChar">
    <w:name w:val="Char Char Char Char Char Char Char Char Char Char Char Char Char"/>
    <w:basedOn w:val="Normal"/>
    <w:rsid w:val="009C6F4B"/>
    <w:pPr>
      <w:spacing w:after="0" w:line="240" w:lineRule="auto"/>
    </w:pPr>
    <w:rPr>
      <w:rFonts w:ascii="Times New Roman" w:eastAsia="Times New Roman" w:hAnsi="Times New Roman" w:cs="Times New Roman"/>
      <w:sz w:val="24"/>
      <w:szCs w:val="24"/>
      <w:lang w:val="pl-PL" w:eastAsia="pl-PL"/>
    </w:rPr>
  </w:style>
  <w:style w:type="paragraph" w:customStyle="1" w:styleId="Bulet">
    <w:name w:val="Bulet"/>
    <w:basedOn w:val="Normal"/>
    <w:link w:val="BuletChar"/>
    <w:uiPriority w:val="99"/>
    <w:rsid w:val="009C6F4B"/>
    <w:pPr>
      <w:numPr>
        <w:numId w:val="62"/>
      </w:numPr>
      <w:tabs>
        <w:tab w:val="left" w:pos="1304"/>
      </w:tabs>
      <w:spacing w:before="60" w:after="60" w:line="240" w:lineRule="auto"/>
    </w:pPr>
    <w:rPr>
      <w:rFonts w:ascii="Arial" w:eastAsia="Times New Roman" w:hAnsi="Arial" w:cs="Times New Roman"/>
      <w:iCs/>
      <w:lang w:val="it-IT"/>
    </w:rPr>
  </w:style>
  <w:style w:type="character" w:customStyle="1" w:styleId="BuletChar">
    <w:name w:val="Bulet Char"/>
    <w:link w:val="Bulet"/>
    <w:uiPriority w:val="99"/>
    <w:rsid w:val="009C6F4B"/>
    <w:rPr>
      <w:rFonts w:ascii="Arial" w:eastAsia="Times New Roman" w:hAnsi="Arial" w:cs="Times New Roman"/>
      <w:iCs/>
      <w:lang w:val="it-IT"/>
    </w:rPr>
  </w:style>
  <w:style w:type="character" w:customStyle="1" w:styleId="WW8Num35z4">
    <w:name w:val="WW8Num35z4"/>
    <w:rsid w:val="00553298"/>
    <w:rPr>
      <w:rFonts w:ascii="Courier New" w:hAnsi="Courier New" w:cs="Wingdings"/>
    </w:rPr>
  </w:style>
  <w:style w:type="paragraph" w:customStyle="1" w:styleId="CharChar2CaracterCaracterCharCharCaracterCaracterCharCharCaracterCaracterCharCharCaracterCaracterCharCharCaracterCaracter6">
    <w:name w:val="Char Char2 Caracter Caracter Char Char Caracter Caracter Char Char Caracter Caracter Char Char Caracter Caracter Char Char Caracter Caracter"/>
    <w:basedOn w:val="Normal"/>
    <w:rsid w:val="00DD7B83"/>
    <w:pPr>
      <w:spacing w:after="0" w:line="240" w:lineRule="auto"/>
    </w:pPr>
    <w:rPr>
      <w:rFonts w:ascii="Times New Roman" w:eastAsia="Times New Roman" w:hAnsi="Times New Roman" w:cs="Times New Roman"/>
      <w:sz w:val="24"/>
      <w:szCs w:val="24"/>
      <w:lang w:val="pl-PL" w:eastAsia="pl-PL"/>
    </w:rPr>
  </w:style>
  <w:style w:type="paragraph" w:customStyle="1" w:styleId="Normal0">
    <w:name w:val="[Normal]"/>
    <w:link w:val="NormalChar"/>
    <w:rsid w:val="00DD7B83"/>
    <w:pPr>
      <w:widowControl w:val="0"/>
      <w:suppressAutoHyphens/>
      <w:autoSpaceDE w:val="0"/>
      <w:spacing w:after="0" w:line="240" w:lineRule="auto"/>
    </w:pPr>
    <w:rPr>
      <w:rFonts w:ascii="Arial" w:eastAsia="Times New Roman" w:hAnsi="Arial" w:cs="Times New Roman"/>
      <w:sz w:val="24"/>
      <w:szCs w:val="24"/>
      <w:lang w:val="en-US" w:eastAsia="ar-SA"/>
    </w:rPr>
  </w:style>
  <w:style w:type="character" w:customStyle="1" w:styleId="NormalChar">
    <w:name w:val="[Normal] Char"/>
    <w:link w:val="Normal0"/>
    <w:rsid w:val="00DD7B83"/>
    <w:rPr>
      <w:rFonts w:ascii="Arial" w:eastAsia="Times New Roman" w:hAnsi="Arial" w:cs="Times New Roman"/>
      <w:sz w:val="24"/>
      <w:szCs w:val="24"/>
      <w:lang w:val="en-US" w:eastAsia="ar-SA"/>
    </w:rPr>
  </w:style>
  <w:style w:type="character" w:customStyle="1" w:styleId="FontStyle13">
    <w:name w:val="Font Style13"/>
    <w:uiPriority w:val="99"/>
    <w:rsid w:val="004D3825"/>
    <w:rPr>
      <w:rFonts w:ascii="Arial" w:hAnsi="Arial" w:cs="Arial"/>
      <w:sz w:val="22"/>
      <w:szCs w:val="22"/>
    </w:rPr>
  </w:style>
  <w:style w:type="character" w:customStyle="1" w:styleId="FontStyle28">
    <w:name w:val="Font Style28"/>
    <w:uiPriority w:val="99"/>
    <w:rsid w:val="004D3825"/>
    <w:rPr>
      <w:rFonts w:ascii="Arial" w:hAnsi="Arial" w:cs="Arial" w:hint="default"/>
      <w:b/>
      <w:bCs/>
      <w:sz w:val="18"/>
      <w:szCs w:val="18"/>
    </w:rPr>
  </w:style>
  <w:style w:type="character" w:customStyle="1" w:styleId="CharChar2e">
    <w:name w:val="Char Char2"/>
    <w:semiHidden/>
    <w:rsid w:val="00995685"/>
    <w:rPr>
      <w:sz w:val="24"/>
      <w:szCs w:val="24"/>
      <w:lang w:val="en-US" w:eastAsia="en-US" w:bidi="ar-SA"/>
    </w:rPr>
  </w:style>
  <w:style w:type="character" w:customStyle="1" w:styleId="CharChar2f">
    <w:name w:val="Char Char2"/>
    <w:semiHidden/>
    <w:rsid w:val="00D10946"/>
    <w:rPr>
      <w:sz w:val="24"/>
      <w:szCs w:val="24"/>
      <w:lang w:val="en-US" w:eastAsia="en-US" w:bidi="ar-SA"/>
    </w:rPr>
  </w:style>
  <w:style w:type="character" w:customStyle="1" w:styleId="BodyText20">
    <w:name w:val="Body Text2"/>
    <w:rsid w:val="00D10946"/>
    <w:rPr>
      <w:rFonts w:ascii="Arial" w:hAnsi="Arial" w:cs="Arial"/>
      <w:color w:val="000000"/>
      <w:spacing w:val="0"/>
      <w:w w:val="100"/>
      <w:position w:val="0"/>
      <w:sz w:val="23"/>
      <w:szCs w:val="23"/>
      <w:u w:val="none"/>
      <w:vertAlign w:val="baseline"/>
      <w:lang w:val="ro-RO"/>
    </w:rPr>
  </w:style>
  <w:style w:type="numbering" w:customStyle="1" w:styleId="NoList3">
    <w:name w:val="No List3"/>
    <w:next w:val="NoList"/>
    <w:uiPriority w:val="99"/>
    <w:semiHidden/>
    <w:unhideWhenUsed/>
    <w:rsid w:val="009624A5"/>
  </w:style>
  <w:style w:type="paragraph" w:customStyle="1" w:styleId="CaracterCharCaracter">
    <w:name w:val="Caracter Char Caracter"/>
    <w:basedOn w:val="Normal"/>
    <w:rsid w:val="009624A5"/>
    <w:pPr>
      <w:spacing w:after="0" w:line="240" w:lineRule="auto"/>
    </w:pPr>
    <w:rPr>
      <w:rFonts w:ascii="Times New Roman" w:eastAsia="Times New Roman" w:hAnsi="Times New Roman" w:cs="Times New Roman"/>
      <w:sz w:val="24"/>
      <w:szCs w:val="24"/>
      <w:lang w:val="pl-PL" w:eastAsia="pl-PL"/>
    </w:rPr>
  </w:style>
  <w:style w:type="paragraph" w:customStyle="1" w:styleId="Frspaiere1">
    <w:name w:val="Fără spațiere1"/>
    <w:qFormat/>
    <w:rsid w:val="00020A1B"/>
    <w:pPr>
      <w:suppressAutoHyphens/>
      <w:spacing w:after="0" w:line="240" w:lineRule="auto"/>
    </w:pPr>
    <w:rPr>
      <w:rFonts w:ascii="Calibri" w:eastAsia="Calibri" w:hAnsi="Calibri" w:cs="Calibri"/>
      <w:kern w:val="1"/>
      <w:lang w:eastAsia="zh-CN"/>
    </w:rPr>
  </w:style>
  <w:style w:type="paragraph" w:customStyle="1" w:styleId="Corptext1">
    <w:name w:val="Corp text1"/>
    <w:basedOn w:val="Normal"/>
    <w:rsid w:val="00B22C14"/>
    <w:pPr>
      <w:widowControl w:val="0"/>
      <w:shd w:val="clear" w:color="auto" w:fill="FFFFFF"/>
      <w:suppressAutoHyphens/>
      <w:spacing w:before="240" w:after="60" w:line="270" w:lineRule="exact"/>
      <w:ind w:hanging="360"/>
      <w:jc w:val="both"/>
    </w:pPr>
    <w:rPr>
      <w:rFonts w:ascii="Arial" w:eastAsia="Times New Roman" w:hAnsi="Arial" w:cs="Arial"/>
      <w:color w:val="000000"/>
      <w:szCs w:val="24"/>
      <w:lang w:eastAsia="zh-CN"/>
    </w:rPr>
  </w:style>
  <w:style w:type="character" w:customStyle="1" w:styleId="WW8Num27z0">
    <w:name w:val="WW8Num27z0"/>
    <w:rsid w:val="00B22C14"/>
    <w:rPr>
      <w:rFonts w:ascii="Times New Roman" w:eastAsia="Times New Roman" w:hAnsi="Times New Roman" w:cs="TimesNewRoman"/>
    </w:rPr>
  </w:style>
  <w:style w:type="paragraph" w:customStyle="1" w:styleId="Style2">
    <w:name w:val="Style2"/>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5">
    <w:name w:val="Style5"/>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6">
    <w:name w:val="Style6"/>
    <w:basedOn w:val="Normal"/>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7">
    <w:name w:val="Style7"/>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9">
    <w:name w:val="Style9"/>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0">
    <w:name w:val="Style10"/>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11"/>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3">
    <w:name w:val="Style13"/>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4">
    <w:name w:val="Style14"/>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6">
    <w:name w:val="Style16"/>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8">
    <w:name w:val="Style18"/>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9">
    <w:name w:val="Style19"/>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1">
    <w:name w:val="Style21"/>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3">
    <w:name w:val="Style23"/>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4">
    <w:name w:val="Style24"/>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7">
    <w:name w:val="Style27"/>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28">
    <w:name w:val="Style28"/>
    <w:basedOn w:val="Normal"/>
    <w:uiPriority w:val="99"/>
    <w:rsid w:val="005C2280"/>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customStyle="1" w:styleId="FontStyle34">
    <w:name w:val="Font Style34"/>
    <w:uiPriority w:val="99"/>
    <w:rsid w:val="005C2280"/>
    <w:rPr>
      <w:rFonts w:ascii="Times New Roman" w:hAnsi="Times New Roman" w:cs="Times New Roman"/>
      <w:b/>
      <w:bCs/>
      <w:sz w:val="32"/>
      <w:szCs w:val="32"/>
    </w:rPr>
  </w:style>
  <w:style w:type="character" w:customStyle="1" w:styleId="FontStyle35">
    <w:name w:val="Font Style35"/>
    <w:uiPriority w:val="99"/>
    <w:rsid w:val="005C2280"/>
    <w:rPr>
      <w:rFonts w:ascii="Georgia" w:hAnsi="Georgia" w:cs="Georgia"/>
      <w:b/>
      <w:bCs/>
      <w:i/>
      <w:iCs/>
      <w:sz w:val="20"/>
      <w:szCs w:val="20"/>
    </w:rPr>
  </w:style>
  <w:style w:type="character" w:customStyle="1" w:styleId="FontStyle36">
    <w:name w:val="Font Style36"/>
    <w:uiPriority w:val="99"/>
    <w:rsid w:val="005C2280"/>
    <w:rPr>
      <w:rFonts w:ascii="Times New Roman" w:hAnsi="Times New Roman" w:cs="Times New Roman"/>
      <w:b/>
      <w:bCs/>
      <w:sz w:val="20"/>
      <w:szCs w:val="20"/>
    </w:rPr>
  </w:style>
  <w:style w:type="character" w:customStyle="1" w:styleId="FontStyle37">
    <w:name w:val="Font Style37"/>
    <w:uiPriority w:val="99"/>
    <w:rsid w:val="005C2280"/>
    <w:rPr>
      <w:rFonts w:ascii="Times New Roman" w:hAnsi="Times New Roman" w:cs="Times New Roman"/>
      <w:b/>
      <w:bCs/>
      <w:spacing w:val="-20"/>
      <w:sz w:val="24"/>
      <w:szCs w:val="24"/>
    </w:rPr>
  </w:style>
  <w:style w:type="character" w:customStyle="1" w:styleId="FontStyle38">
    <w:name w:val="Font Style38"/>
    <w:uiPriority w:val="99"/>
    <w:rsid w:val="005C2280"/>
    <w:rPr>
      <w:rFonts w:ascii="Times New Roman" w:hAnsi="Times New Roman" w:cs="Times New Roman"/>
      <w:b/>
      <w:bCs/>
      <w:spacing w:val="-20"/>
      <w:sz w:val="22"/>
      <w:szCs w:val="22"/>
    </w:rPr>
  </w:style>
  <w:style w:type="character" w:customStyle="1" w:styleId="FontStyle39">
    <w:name w:val="Font Style39"/>
    <w:uiPriority w:val="99"/>
    <w:rsid w:val="005C2280"/>
    <w:rPr>
      <w:rFonts w:ascii="Times New Roman" w:hAnsi="Times New Roman" w:cs="Times New Roman"/>
      <w:b/>
      <w:bCs/>
      <w:sz w:val="18"/>
      <w:szCs w:val="18"/>
    </w:rPr>
  </w:style>
  <w:style w:type="character" w:customStyle="1" w:styleId="FontStyle40">
    <w:name w:val="Font Style40"/>
    <w:uiPriority w:val="99"/>
    <w:rsid w:val="005C2280"/>
    <w:rPr>
      <w:rFonts w:ascii="Georgia" w:hAnsi="Georgia" w:cs="Georgia"/>
      <w:spacing w:val="-10"/>
      <w:sz w:val="18"/>
      <w:szCs w:val="18"/>
    </w:rPr>
  </w:style>
  <w:style w:type="character" w:customStyle="1" w:styleId="FontStyle41">
    <w:name w:val="Font Style41"/>
    <w:uiPriority w:val="99"/>
    <w:rsid w:val="005C2280"/>
    <w:rPr>
      <w:rFonts w:ascii="Georgia" w:hAnsi="Georgia" w:cs="Georgia"/>
      <w:sz w:val="20"/>
      <w:szCs w:val="20"/>
    </w:rPr>
  </w:style>
  <w:style w:type="character" w:customStyle="1" w:styleId="FontStyle42">
    <w:name w:val="Font Style42"/>
    <w:uiPriority w:val="99"/>
    <w:rsid w:val="005C2280"/>
    <w:rPr>
      <w:rFonts w:ascii="Century Schoolbook" w:hAnsi="Century Schoolbook" w:cs="Century Schoolbook"/>
      <w:b/>
      <w:bCs/>
      <w:smallCaps/>
      <w:sz w:val="14"/>
      <w:szCs w:val="14"/>
    </w:rPr>
  </w:style>
  <w:style w:type="character" w:customStyle="1" w:styleId="FontStyle44">
    <w:name w:val="Font Style44"/>
    <w:uiPriority w:val="99"/>
    <w:rsid w:val="005C2280"/>
    <w:rPr>
      <w:rFonts w:ascii="Times New Roman" w:hAnsi="Times New Roman" w:cs="Times New Roman"/>
      <w:b/>
      <w:bCs/>
      <w:spacing w:val="-10"/>
      <w:sz w:val="14"/>
      <w:szCs w:val="14"/>
    </w:rPr>
  </w:style>
  <w:style w:type="character" w:customStyle="1" w:styleId="FontStyle45">
    <w:name w:val="Font Style45"/>
    <w:uiPriority w:val="99"/>
    <w:rsid w:val="005C2280"/>
    <w:rPr>
      <w:rFonts w:ascii="Times New Roman" w:hAnsi="Times New Roman" w:cs="Times New Roman"/>
      <w:b/>
      <w:bCs/>
      <w:i/>
      <w:iCs/>
      <w:sz w:val="22"/>
      <w:szCs w:val="22"/>
    </w:rPr>
  </w:style>
  <w:style w:type="character" w:customStyle="1" w:styleId="FontStyle46">
    <w:name w:val="Font Style46"/>
    <w:uiPriority w:val="99"/>
    <w:rsid w:val="005C2280"/>
    <w:rPr>
      <w:rFonts w:ascii="Georgia" w:hAnsi="Georgia" w:cs="Georgia"/>
      <w:spacing w:val="10"/>
      <w:sz w:val="20"/>
      <w:szCs w:val="20"/>
    </w:rPr>
  </w:style>
  <w:style w:type="character" w:customStyle="1" w:styleId="FontStyle47">
    <w:name w:val="Font Style47"/>
    <w:uiPriority w:val="99"/>
    <w:rsid w:val="005C2280"/>
    <w:rPr>
      <w:rFonts w:ascii="Georgia" w:hAnsi="Georgia" w:cs="Georgia"/>
      <w:sz w:val="16"/>
      <w:szCs w:val="16"/>
    </w:rPr>
  </w:style>
  <w:style w:type="character" w:customStyle="1" w:styleId="FontStyle48">
    <w:name w:val="Font Style48"/>
    <w:uiPriority w:val="99"/>
    <w:rsid w:val="005C2280"/>
    <w:rPr>
      <w:rFonts w:ascii="Times New Roman" w:hAnsi="Times New Roman" w:cs="Times New Roman"/>
      <w:b/>
      <w:bCs/>
      <w:spacing w:val="-30"/>
      <w:sz w:val="30"/>
      <w:szCs w:val="30"/>
    </w:rPr>
  </w:style>
  <w:style w:type="character" w:customStyle="1" w:styleId="FontStyle49">
    <w:name w:val="Font Style49"/>
    <w:uiPriority w:val="99"/>
    <w:rsid w:val="005C2280"/>
    <w:rPr>
      <w:rFonts w:ascii="Times New Roman" w:hAnsi="Times New Roman" w:cs="Times New Roman"/>
      <w:b/>
      <w:bCs/>
      <w:sz w:val="14"/>
      <w:szCs w:val="14"/>
    </w:rPr>
  </w:style>
  <w:style w:type="character" w:customStyle="1" w:styleId="FontStyle50">
    <w:name w:val="Font Style50"/>
    <w:uiPriority w:val="99"/>
    <w:rsid w:val="005C2280"/>
    <w:rPr>
      <w:rFonts w:ascii="Times New Roman" w:hAnsi="Times New Roman" w:cs="Times New Roman"/>
      <w:b/>
      <w:bCs/>
      <w:i/>
      <w:iCs/>
      <w:spacing w:val="20"/>
      <w:sz w:val="14"/>
      <w:szCs w:val="14"/>
    </w:rPr>
  </w:style>
  <w:style w:type="character" w:customStyle="1" w:styleId="FontStyle52">
    <w:name w:val="Font Style52"/>
    <w:uiPriority w:val="99"/>
    <w:rsid w:val="005C2280"/>
    <w:rPr>
      <w:rFonts w:ascii="Times New Roman" w:hAnsi="Times New Roman" w:cs="Times New Roman"/>
      <w:b/>
      <w:bCs/>
      <w:sz w:val="14"/>
      <w:szCs w:val="14"/>
    </w:rPr>
  </w:style>
  <w:style w:type="character" w:customStyle="1" w:styleId="FontStyle53">
    <w:name w:val="Font Style53"/>
    <w:uiPriority w:val="99"/>
    <w:rsid w:val="005C2280"/>
    <w:rPr>
      <w:rFonts w:ascii="Times New Roman" w:hAnsi="Times New Roman" w:cs="Times New Roman"/>
      <w:sz w:val="20"/>
      <w:szCs w:val="20"/>
    </w:rPr>
  </w:style>
  <w:style w:type="paragraph" w:customStyle="1" w:styleId="DefaultText">
    <w:name w:val="Default Text"/>
    <w:basedOn w:val="Normal"/>
    <w:rsid w:val="005C2280"/>
    <w:pPr>
      <w:keepLines/>
      <w:spacing w:after="0" w:line="360" w:lineRule="auto"/>
      <w:ind w:firstLine="720"/>
    </w:pPr>
    <w:rPr>
      <w:rFonts w:ascii="Times New Roman" w:eastAsia="Times New Roman" w:hAnsi="Times New Roman" w:cs="Times New Roman"/>
      <w:noProof/>
      <w:sz w:val="24"/>
      <w:szCs w:val="20"/>
      <w:lang w:val="en-GB"/>
    </w:rPr>
  </w:style>
  <w:style w:type="character" w:customStyle="1" w:styleId="Heading20">
    <w:name w:val="Heading #2_"/>
    <w:link w:val="Heading21"/>
    <w:rsid w:val="005C2280"/>
    <w:rPr>
      <w:rFonts w:ascii="Arial" w:hAnsi="Arial"/>
      <w:b/>
      <w:bCs/>
      <w:sz w:val="23"/>
      <w:szCs w:val="23"/>
      <w:shd w:val="clear" w:color="auto" w:fill="FFFFFF"/>
    </w:rPr>
  </w:style>
  <w:style w:type="paragraph" w:customStyle="1" w:styleId="Heading21">
    <w:name w:val="Heading #2"/>
    <w:basedOn w:val="Normal"/>
    <w:link w:val="Heading20"/>
    <w:rsid w:val="005C2280"/>
    <w:pPr>
      <w:shd w:val="clear" w:color="auto" w:fill="FFFFFF"/>
      <w:spacing w:after="300" w:line="240" w:lineRule="atLeast"/>
      <w:outlineLvl w:val="1"/>
    </w:pPr>
    <w:rPr>
      <w:rFonts w:ascii="Arial" w:hAnsi="Arial"/>
      <w:b/>
      <w:bCs/>
      <w:sz w:val="23"/>
      <w:szCs w:val="23"/>
    </w:rPr>
  </w:style>
  <w:style w:type="paragraph" w:customStyle="1" w:styleId="Continuttabel">
    <w:name w:val="Continut tabel"/>
    <w:basedOn w:val="Normal"/>
    <w:qFormat/>
    <w:rsid w:val="005C2280"/>
    <w:pPr>
      <w:spacing w:after="0"/>
    </w:pPr>
    <w:rPr>
      <w:rFonts w:ascii="Arial" w:eastAsia="Calibri" w:hAnsi="Arial" w:cs="Arial"/>
      <w:sz w:val="20"/>
      <w:szCs w:val="20"/>
      <w:lang w:eastAsia="ro-RO"/>
    </w:rPr>
  </w:style>
  <w:style w:type="paragraph" w:customStyle="1" w:styleId="Titlutabel">
    <w:name w:val="Titlu tabel"/>
    <w:basedOn w:val="Normal"/>
    <w:qFormat/>
    <w:rsid w:val="005C2280"/>
    <w:pPr>
      <w:spacing w:after="0"/>
      <w:jc w:val="center"/>
    </w:pPr>
    <w:rPr>
      <w:rFonts w:ascii="Arial" w:eastAsia="Calibri" w:hAnsi="Arial" w:cs="Arial"/>
      <w:b/>
      <w:bCs/>
      <w:sz w:val="20"/>
      <w:szCs w:val="20"/>
      <w:lang w:eastAsia="ro-RO"/>
    </w:rPr>
  </w:style>
  <w:style w:type="paragraph" w:customStyle="1" w:styleId="CharChar2CaracterCaracterCharCharCaracterCaracterCharCharCaracterCaracterCharCharCaracterCaracterCharCharCaracterCaracter7">
    <w:name w:val="Char Char2 Caracter Caracter Char Char Caracter Caracter Char Char Caracter Caracter Char Char Caracter Caracter Char Char Caracter Caracter"/>
    <w:basedOn w:val="Normal"/>
    <w:rsid w:val="008B4AA6"/>
    <w:pPr>
      <w:spacing w:after="0" w:line="240" w:lineRule="auto"/>
    </w:pPr>
    <w:rPr>
      <w:rFonts w:ascii="Times New Roman" w:eastAsia="Times New Roman" w:hAnsi="Times New Roman" w:cs="Times New Roman"/>
      <w:sz w:val="24"/>
      <w:szCs w:val="24"/>
      <w:lang w:val="pl-PL" w:eastAsia="pl-PL"/>
    </w:rPr>
  </w:style>
  <w:style w:type="numbering" w:customStyle="1" w:styleId="NoList4">
    <w:name w:val="No List4"/>
    <w:next w:val="NoList"/>
    <w:uiPriority w:val="99"/>
    <w:semiHidden/>
    <w:unhideWhenUsed/>
    <w:rsid w:val="00D06C9F"/>
  </w:style>
  <w:style w:type="character" w:customStyle="1" w:styleId="CaracterCaracter3">
    <w:name w:val="Caracter Caracter3"/>
    <w:basedOn w:val="DefaultParagraphFont"/>
    <w:rsid w:val="00D06C9F"/>
  </w:style>
  <w:style w:type="table" w:customStyle="1" w:styleId="TableGrid3">
    <w:name w:val="Table Grid3"/>
    <w:basedOn w:val="TableNormal"/>
    <w:next w:val="TableGrid"/>
    <w:uiPriority w:val="59"/>
    <w:rsid w:val="00D06C9F"/>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9z0">
    <w:name w:val="WW8Num19z0"/>
    <w:rsid w:val="00D06C9F"/>
    <w:rPr>
      <w:rFonts w:ascii="Symbol" w:hAnsi="Symbol"/>
    </w:rPr>
  </w:style>
  <w:style w:type="paragraph" w:customStyle="1" w:styleId="BodyTextIndent32">
    <w:name w:val="Body Text Indent 32"/>
    <w:basedOn w:val="Normal"/>
    <w:rsid w:val="00D06C9F"/>
    <w:pPr>
      <w:suppressAutoHyphens/>
      <w:spacing w:after="0" w:line="360" w:lineRule="atLeast"/>
      <w:ind w:firstLine="720"/>
      <w:jc w:val="both"/>
    </w:pPr>
    <w:rPr>
      <w:rFonts w:ascii="(normal text)" w:eastAsia="Times New Roman" w:hAnsi="(normal text)" w:cs="Tms Rmn"/>
      <w:sz w:val="24"/>
      <w:szCs w:val="20"/>
      <w:lang w:val="en-US" w:eastAsia="ar-SA"/>
    </w:rPr>
  </w:style>
  <w:style w:type="paragraph" w:styleId="ListBullet2">
    <w:name w:val="List Bullet 2"/>
    <w:basedOn w:val="Normal"/>
    <w:rsid w:val="00D06C9F"/>
    <w:pPr>
      <w:spacing w:after="0" w:line="360" w:lineRule="auto"/>
      <w:ind w:left="720" w:hanging="360"/>
      <w:jc w:val="both"/>
    </w:pPr>
    <w:rPr>
      <w:rFonts w:ascii="Arial" w:eastAsia="Times New Roman" w:hAnsi="Arial" w:cs="Times New Roman"/>
      <w:szCs w:val="20"/>
      <w:lang w:val="en-GB"/>
    </w:rPr>
  </w:style>
  <w:style w:type="paragraph" w:customStyle="1" w:styleId="CharCharCharCaracterCaracterCharCharCaracterCharCharCharCharCaracter">
    <w:name w:val="Char Char Char Caracter Caracter Char Char Caracter Char Char Char Char Caracter"/>
    <w:basedOn w:val="Normal"/>
    <w:rsid w:val="00D06C9F"/>
    <w:pPr>
      <w:spacing w:after="0" w:line="240" w:lineRule="auto"/>
    </w:pPr>
    <w:rPr>
      <w:rFonts w:ascii="Times New Roman" w:eastAsia="Times New Roman" w:hAnsi="Times New Roman" w:cs="Times New Roman"/>
      <w:sz w:val="24"/>
      <w:szCs w:val="24"/>
      <w:lang w:val="pl-PL" w:eastAsia="pl-PL"/>
    </w:rPr>
  </w:style>
  <w:style w:type="paragraph" w:customStyle="1" w:styleId="document">
    <w:name w:val="document"/>
    <w:basedOn w:val="Heading3"/>
    <w:rsid w:val="00D06C9F"/>
    <w:pPr>
      <w:numPr>
        <w:ilvl w:val="2"/>
      </w:numPr>
      <w:tabs>
        <w:tab w:val="left" w:pos="454"/>
        <w:tab w:val="num" w:pos="8081"/>
      </w:tabs>
      <w:spacing w:line="360" w:lineRule="auto"/>
      <w:ind w:left="454"/>
      <w:jc w:val="both"/>
      <w:outlineLvl w:val="9"/>
    </w:pPr>
    <w:rPr>
      <w:rFonts w:ascii="Arial" w:hAnsi="Arial"/>
      <w:b w:val="0"/>
      <w:bCs w:val="0"/>
      <w:sz w:val="22"/>
      <w:lang w:val="en-GB" w:eastAsia="ro-RO"/>
    </w:rPr>
  </w:style>
  <w:style w:type="paragraph" w:customStyle="1" w:styleId="CharChar3CharCharCharCharCharCharCaracter">
    <w:name w:val="Char Char3 Char Char Char Char Char Char Caracter"/>
    <w:basedOn w:val="Normal"/>
    <w:rsid w:val="00D06C9F"/>
    <w:pPr>
      <w:spacing w:after="0" w:line="240" w:lineRule="auto"/>
    </w:pPr>
    <w:rPr>
      <w:rFonts w:ascii="Times New Roman" w:eastAsia="Times New Roman" w:hAnsi="Times New Roman" w:cs="Times New Roman"/>
      <w:sz w:val="24"/>
      <w:szCs w:val="24"/>
      <w:lang w:val="pl-PL" w:eastAsia="pl-PL"/>
    </w:rPr>
  </w:style>
  <w:style w:type="character" w:customStyle="1" w:styleId="CharChar2f0">
    <w:name w:val="Char Char2"/>
    <w:semiHidden/>
    <w:rsid w:val="002D26AB"/>
    <w:rPr>
      <w:sz w:val="24"/>
      <w:szCs w:val="24"/>
      <w:lang w:val="en-US" w:eastAsia="en-US" w:bidi="ar-SA"/>
    </w:rPr>
  </w:style>
  <w:style w:type="numbering" w:customStyle="1" w:styleId="NoList5">
    <w:name w:val="No List5"/>
    <w:next w:val="NoList"/>
    <w:uiPriority w:val="99"/>
    <w:semiHidden/>
    <w:unhideWhenUsed/>
    <w:rsid w:val="00162454"/>
  </w:style>
  <w:style w:type="paragraph" w:customStyle="1" w:styleId="CharChar3CharCharCharCharCharCharCaracter0">
    <w:name w:val="Char Char3 Char Char Char Char Char Char Caracter"/>
    <w:basedOn w:val="Normal"/>
    <w:rsid w:val="00162454"/>
    <w:pPr>
      <w:spacing w:after="0" w:line="240" w:lineRule="auto"/>
    </w:pPr>
    <w:rPr>
      <w:rFonts w:ascii="Times New Roman" w:eastAsia="Times New Roman" w:hAnsi="Times New Roman" w:cs="Times New Roman"/>
      <w:sz w:val="24"/>
      <w:szCs w:val="24"/>
      <w:lang w:val="pl-PL" w:eastAsia="pl-PL"/>
    </w:rPr>
  </w:style>
  <w:style w:type="character" w:customStyle="1" w:styleId="FontStyle90">
    <w:name w:val="Font Style90"/>
    <w:rsid w:val="00B35D78"/>
    <w:rPr>
      <w:rFonts w:ascii="Times New Roman" w:hAnsi="Times New Roman" w:cs="Times New Roman"/>
      <w:i/>
      <w:iCs/>
      <w:sz w:val="22"/>
      <w:szCs w:val="22"/>
    </w:rPr>
  </w:style>
  <w:style w:type="character" w:customStyle="1" w:styleId="CharChar2f1">
    <w:name w:val="Char Char2"/>
    <w:semiHidden/>
    <w:rsid w:val="002E126E"/>
    <w:rPr>
      <w:sz w:val="24"/>
      <w:szCs w:val="24"/>
      <w:lang w:val="en-US" w:eastAsia="en-US" w:bidi="ar-SA"/>
    </w:rPr>
  </w:style>
  <w:style w:type="paragraph" w:customStyle="1" w:styleId="CharChar2CaracterCaracter0">
    <w:name w:val="Char Char2 Caracter Caracter"/>
    <w:basedOn w:val="Normal"/>
    <w:rsid w:val="001245DD"/>
    <w:pPr>
      <w:spacing w:after="0" w:line="240" w:lineRule="auto"/>
    </w:pPr>
    <w:rPr>
      <w:rFonts w:ascii="Times New Roman" w:eastAsia="Times New Roman" w:hAnsi="Times New Roman" w:cs="Times New Roman"/>
      <w:sz w:val="24"/>
      <w:szCs w:val="24"/>
      <w:lang w:val="pl-PL" w:eastAsia="pl-PL"/>
    </w:rPr>
  </w:style>
  <w:style w:type="paragraph" w:customStyle="1" w:styleId="BodyText19">
    <w:name w:val="Body Text19"/>
    <w:basedOn w:val="Normal"/>
    <w:rsid w:val="001245DD"/>
    <w:pPr>
      <w:widowControl w:val="0"/>
      <w:shd w:val="clear" w:color="auto" w:fill="FFFFFF"/>
      <w:spacing w:after="1800" w:line="221" w:lineRule="exact"/>
      <w:ind w:hanging="3880"/>
      <w:jc w:val="center"/>
    </w:pPr>
    <w:rPr>
      <w:rFonts w:ascii="Segoe UI" w:eastAsia="Segoe UI" w:hAnsi="Segoe UI" w:cs="Segoe UI"/>
      <w:sz w:val="15"/>
      <w:szCs w:val="15"/>
      <w:lang w:val="en-GB" w:eastAsia="en-GB"/>
    </w:rPr>
  </w:style>
  <w:style w:type="paragraph" w:customStyle="1" w:styleId="CharChar2CaracterCaracterCharCharCaracterCaracterCharCharCaracterCaracterCharCharCaracterCaracterCharCharCaracterCaracter8">
    <w:name w:val="Char Char2 Caracter Caracter Char Char Caracter Caracter Char Char Caracter Caracter Char Char Caracter Caracter Char Char Caracter Caracter"/>
    <w:basedOn w:val="Normal"/>
    <w:rsid w:val="000C14EE"/>
    <w:pPr>
      <w:spacing w:after="0" w:line="240" w:lineRule="auto"/>
    </w:pPr>
    <w:rPr>
      <w:rFonts w:ascii="Times New Roman" w:eastAsia="Times New Roman" w:hAnsi="Times New Roman" w:cs="Times New Roman"/>
      <w:sz w:val="24"/>
      <w:szCs w:val="24"/>
      <w:lang w:val="pl-PL" w:eastAsia="pl-PL"/>
    </w:rPr>
  </w:style>
  <w:style w:type="character" w:customStyle="1" w:styleId="pgff1">
    <w:name w:val="pgff1"/>
    <w:rsid w:val="00CB4693"/>
  </w:style>
  <w:style w:type="paragraph" w:customStyle="1" w:styleId="CharChar2CaracterCaracterCharCharCaracterCaracterCharCharCaracterCaracterCharCharCaracterCaracterCharCharCaracterCaracter9">
    <w:name w:val="Char Char2 Caracter Caracter Char Char Caracter Caracter Char Char Caracter Caracter Char Char Caracter Caracter Char Char Caracter Caracter"/>
    <w:basedOn w:val="Normal"/>
    <w:rsid w:val="0099052F"/>
    <w:pPr>
      <w:spacing w:after="0" w:line="240" w:lineRule="auto"/>
    </w:pPr>
    <w:rPr>
      <w:rFonts w:ascii="Times New Roman" w:eastAsia="Times New Roman" w:hAnsi="Times New Roman" w:cs="Times New Roman"/>
      <w:sz w:val="24"/>
      <w:szCs w:val="24"/>
      <w:lang w:val="pl-PL" w:eastAsia="pl-PL"/>
    </w:rPr>
  </w:style>
  <w:style w:type="character" w:customStyle="1" w:styleId="Bodytext22">
    <w:name w:val="Body text (2)_"/>
    <w:link w:val="Bodytext23"/>
    <w:rsid w:val="001550CD"/>
    <w:rPr>
      <w:rFonts w:ascii="Arial" w:eastAsia="Arial" w:hAnsi="Arial" w:cs="Arial"/>
      <w:shd w:val="clear" w:color="auto" w:fill="FFFFFF"/>
    </w:rPr>
  </w:style>
  <w:style w:type="paragraph" w:customStyle="1" w:styleId="Bodytext23">
    <w:name w:val="Body text (2)"/>
    <w:basedOn w:val="Normal"/>
    <w:link w:val="Bodytext22"/>
    <w:rsid w:val="001550CD"/>
    <w:pPr>
      <w:widowControl w:val="0"/>
      <w:shd w:val="clear" w:color="auto" w:fill="FFFFFF"/>
      <w:spacing w:before="480" w:after="60" w:line="250" w:lineRule="exact"/>
      <w:ind w:hanging="360"/>
      <w:jc w:val="both"/>
    </w:pPr>
    <w:rPr>
      <w:rFonts w:ascii="Arial" w:eastAsia="Arial" w:hAnsi="Arial" w:cs="Arial"/>
    </w:rPr>
  </w:style>
  <w:style w:type="numbering" w:customStyle="1" w:styleId="NoList6">
    <w:name w:val="No List6"/>
    <w:next w:val="NoList"/>
    <w:uiPriority w:val="99"/>
    <w:semiHidden/>
    <w:unhideWhenUsed/>
    <w:rsid w:val="00982E51"/>
  </w:style>
  <w:style w:type="table" w:customStyle="1" w:styleId="TableGrid4">
    <w:name w:val="Table Grid4"/>
    <w:basedOn w:val="TableNormal"/>
    <w:next w:val="TableGrid"/>
    <w:uiPriority w:val="59"/>
    <w:rsid w:val="00982E51"/>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aracterCaracterCharCharCaracterCharCharCharCharCaracter0">
    <w:name w:val="Char Char Char Caracter Caracter Char Char Caracter Char Char Char Char Caracter"/>
    <w:basedOn w:val="Normal"/>
    <w:rsid w:val="00982E51"/>
    <w:pPr>
      <w:spacing w:after="0" w:line="240" w:lineRule="auto"/>
    </w:pPr>
    <w:rPr>
      <w:rFonts w:ascii="Times New Roman" w:eastAsia="Times New Roman" w:hAnsi="Times New Roman" w:cs="Times New Roman"/>
      <w:sz w:val="24"/>
      <w:szCs w:val="24"/>
      <w:lang w:val="pl-PL" w:eastAsia="pl-PL"/>
    </w:rPr>
  </w:style>
  <w:style w:type="paragraph" w:customStyle="1" w:styleId="CharChar3CharCharCharCharCharCharCaracter1">
    <w:name w:val="Char Char3 Char Char Char Char Char Char Caracter"/>
    <w:basedOn w:val="Normal"/>
    <w:rsid w:val="00982E51"/>
    <w:pPr>
      <w:spacing w:after="0" w:line="240" w:lineRule="auto"/>
    </w:pPr>
    <w:rPr>
      <w:rFonts w:ascii="Times New Roman" w:eastAsia="Times New Roman" w:hAnsi="Times New Roman" w:cs="Times New Roman"/>
      <w:sz w:val="24"/>
      <w:szCs w:val="24"/>
      <w:lang w:val="pl-PL" w:eastAsia="pl-PL"/>
    </w:rPr>
  </w:style>
  <w:style w:type="character" w:customStyle="1" w:styleId="CharChar2f2">
    <w:name w:val="Char Char2"/>
    <w:semiHidden/>
    <w:rsid w:val="006E65FE"/>
    <w:rPr>
      <w:sz w:val="24"/>
      <w:szCs w:val="24"/>
      <w:lang w:val="en-US" w:eastAsia="en-US" w:bidi="ar-SA"/>
    </w:rPr>
  </w:style>
  <w:style w:type="paragraph" w:customStyle="1" w:styleId="CharChar43">
    <w:name w:val="Char Char4"/>
    <w:basedOn w:val="Normal"/>
    <w:rsid w:val="006E65FE"/>
    <w:pPr>
      <w:spacing w:after="0" w:line="240" w:lineRule="auto"/>
    </w:pPr>
    <w:rPr>
      <w:rFonts w:ascii="Times New Roman" w:eastAsia="Times New Roman" w:hAnsi="Times New Roman" w:cs="Times New Roman"/>
      <w:sz w:val="24"/>
      <w:szCs w:val="24"/>
      <w:lang w:val="pl-PL" w:eastAsia="pl-PL"/>
    </w:rPr>
  </w:style>
  <w:style w:type="paragraph" w:styleId="Index3">
    <w:name w:val="index 3"/>
    <w:basedOn w:val="Normal"/>
    <w:next w:val="Normal"/>
    <w:autoRedefine/>
    <w:rsid w:val="006E65FE"/>
    <w:pPr>
      <w:numPr>
        <w:numId w:val="125"/>
      </w:numPr>
      <w:tabs>
        <w:tab w:val="clear" w:pos="1209"/>
      </w:tabs>
      <w:spacing w:after="0" w:line="240" w:lineRule="auto"/>
      <w:ind w:left="840" w:hanging="280"/>
    </w:pPr>
    <w:rPr>
      <w:rFonts w:ascii="Times New Roman" w:eastAsia="Times New Roman" w:hAnsi="Times New Roman" w:cs="Times New Roman"/>
      <w:sz w:val="28"/>
      <w:szCs w:val="20"/>
    </w:rPr>
  </w:style>
  <w:style w:type="character" w:customStyle="1" w:styleId="stalineat">
    <w:name w:val="st_alineat"/>
    <w:rsid w:val="006E65FE"/>
  </w:style>
  <w:style w:type="numbering" w:customStyle="1" w:styleId="NoList7">
    <w:name w:val="No List7"/>
    <w:next w:val="NoList"/>
    <w:semiHidden/>
    <w:rsid w:val="00AC5750"/>
  </w:style>
  <w:style w:type="table" w:customStyle="1" w:styleId="TableGrid5">
    <w:name w:val="Table Grid5"/>
    <w:basedOn w:val="TableNormal"/>
    <w:next w:val="TableGrid"/>
    <w:rsid w:val="00AC575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cterCaracter4">
    <w:name w:val=" Caracter Caracter"/>
    <w:basedOn w:val="Normal"/>
    <w:rsid w:val="00AC5750"/>
    <w:pPr>
      <w:spacing w:after="160" w:line="240" w:lineRule="exact"/>
    </w:pPr>
    <w:rPr>
      <w:rFonts w:ascii="Verdana" w:eastAsia="Calibri" w:hAnsi="Verdana" w:cs="Verdana"/>
      <w:sz w:val="20"/>
      <w:szCs w:val="20"/>
      <w:lang w:val="en-US"/>
    </w:rPr>
  </w:style>
  <w:style w:type="paragraph" w:customStyle="1" w:styleId="CharCharCharCharCharCharCharCharCharCharChar1CharCharCharChar2">
    <w:name w:val=" Char Char Char Char Char Char Char Char Char Char Char1 Char Char Char Char"/>
    <w:basedOn w:val="Normal"/>
    <w:rsid w:val="00AC5750"/>
    <w:rPr>
      <w:rFonts w:ascii="Calibri" w:eastAsia="MS Mincho" w:hAnsi="Calibri" w:cs="Times New Roman"/>
      <w:lang w:val="pl-PL" w:eastAsia="pl-PL"/>
    </w:rPr>
  </w:style>
  <w:style w:type="paragraph" w:customStyle="1" w:styleId="CaracterCaracter52">
    <w:name w:val=" Caracter Caracter5"/>
    <w:basedOn w:val="Normal"/>
    <w:rsid w:val="00AC5750"/>
    <w:rPr>
      <w:rFonts w:ascii="Calibri" w:eastAsia="Calibri" w:hAnsi="Calibri" w:cs="Times New Roman"/>
      <w:sz w:val="20"/>
      <w:szCs w:val="20"/>
      <w:lang w:val="pl-PL" w:eastAsia="pl-PL"/>
    </w:rPr>
  </w:style>
  <w:style w:type="paragraph" w:customStyle="1" w:styleId="CharChar3CaracterCaracterCharCharCaracterCaracterCharCharCaracter2">
    <w:name w:val=" Char Char3 Caracter Caracter Char Char Caracter Caracter Char Char Caracter"/>
    <w:basedOn w:val="Normal"/>
    <w:rsid w:val="00AC5750"/>
    <w:rPr>
      <w:rFonts w:ascii="Calibri" w:eastAsia="Calibri" w:hAnsi="Calibri" w:cs="Times New Roman"/>
      <w:lang w:val="pl-PL" w:eastAsia="pl-PL"/>
    </w:rPr>
  </w:style>
  <w:style w:type="character" w:customStyle="1" w:styleId="CharChar2f3">
    <w:name w:val=" Char Char2"/>
    <w:semiHidden/>
    <w:rsid w:val="00AC5750"/>
    <w:rPr>
      <w:sz w:val="24"/>
      <w:szCs w:val="24"/>
      <w:lang w:val="en-US" w:eastAsia="en-US" w:bidi="ar-SA"/>
    </w:rPr>
  </w:style>
  <w:style w:type="character" w:customStyle="1" w:styleId="CharChar32">
    <w:name w:val=" Char Char3"/>
    <w:basedOn w:val="DefaultParagraphFont"/>
    <w:rsid w:val="00AC5750"/>
  </w:style>
  <w:style w:type="paragraph" w:customStyle="1" w:styleId="CharChar3CaracterCaracterCharChar3">
    <w:name w:val=" Char Char3 Caracter Caracter Char Char"/>
    <w:basedOn w:val="Normal"/>
    <w:rsid w:val="00AC5750"/>
    <w:pPr>
      <w:spacing w:after="0" w:line="240" w:lineRule="auto"/>
    </w:pPr>
    <w:rPr>
      <w:rFonts w:ascii="Times New Roman" w:eastAsia="Times New Roman" w:hAnsi="Times New Roman" w:cs="Times New Roman"/>
      <w:sz w:val="24"/>
      <w:szCs w:val="24"/>
      <w:lang w:val="pl-PL" w:eastAsia="pl-PL"/>
    </w:rPr>
  </w:style>
  <w:style w:type="paragraph" w:customStyle="1" w:styleId="CaracterCaracter12">
    <w:name w:val=" Caracter Caracter1"/>
    <w:basedOn w:val="Normal"/>
    <w:rsid w:val="00AC5750"/>
    <w:pPr>
      <w:spacing w:after="0" w:line="240" w:lineRule="auto"/>
    </w:pPr>
    <w:rPr>
      <w:rFonts w:ascii="Times New Roman" w:eastAsia="Times New Roman" w:hAnsi="Times New Roman" w:cs="Times New Roman"/>
      <w:sz w:val="24"/>
      <w:szCs w:val="24"/>
      <w:lang w:val="pl-PL" w:eastAsia="pl-PL"/>
    </w:rPr>
  </w:style>
  <w:style w:type="paragraph" w:customStyle="1" w:styleId="Char1CharChar1Char4">
    <w:name w:val=" Char1 Char Char1 Char"/>
    <w:basedOn w:val="Normal"/>
    <w:rsid w:val="00AC5750"/>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11">
    <w:name w:val="Light Shading11"/>
    <w:basedOn w:val="TableNormal"/>
    <w:rsid w:val="00AC5750"/>
    <w:pPr>
      <w:spacing w:after="0" w:line="240" w:lineRule="auto"/>
    </w:pPr>
    <w:rPr>
      <w:rFonts w:ascii="Calibri" w:eastAsia="Calibri" w:hAnsi="Calibri" w:cs="Times New Roman"/>
      <w:color w:val="000000"/>
      <w:sz w:val="20"/>
      <w:szCs w:val="2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racterCaracterCharCharCaracterCaracter2">
    <w:name w:val=" Caracter Caracter Char Char Caracter Caracter"/>
    <w:basedOn w:val="Normal"/>
    <w:rsid w:val="00AC5750"/>
    <w:pPr>
      <w:suppressAutoHyphens/>
      <w:spacing w:after="0" w:line="240" w:lineRule="auto"/>
    </w:pPr>
    <w:rPr>
      <w:rFonts w:ascii="Times New Roman" w:eastAsia="MS Mincho" w:hAnsi="Times New Roman" w:cs="Times New Roman"/>
      <w:sz w:val="24"/>
      <w:szCs w:val="24"/>
      <w:lang w:val="pl-PL" w:eastAsia="pl-PL"/>
    </w:rPr>
  </w:style>
  <w:style w:type="numbering" w:customStyle="1" w:styleId="NoList11">
    <w:name w:val="No List11"/>
    <w:next w:val="NoList"/>
    <w:uiPriority w:val="99"/>
    <w:semiHidden/>
    <w:unhideWhenUsed/>
    <w:rsid w:val="00AC5750"/>
  </w:style>
  <w:style w:type="numbering" w:customStyle="1" w:styleId="NoList21">
    <w:name w:val="No List21"/>
    <w:next w:val="NoList"/>
    <w:uiPriority w:val="99"/>
    <w:semiHidden/>
    <w:unhideWhenUsed/>
    <w:rsid w:val="00AC5750"/>
  </w:style>
  <w:style w:type="paragraph" w:customStyle="1" w:styleId="LinieSus">
    <w:name w:val="LinieSus"/>
    <w:basedOn w:val="Normal"/>
    <w:rsid w:val="00AC5750"/>
    <w:pPr>
      <w:spacing w:before="240" w:after="0" w:line="240" w:lineRule="auto"/>
      <w:ind w:left="1304"/>
    </w:pPr>
    <w:rPr>
      <w:rFonts w:ascii="Arial" w:eastAsia="Times New Roman" w:hAnsi="Arial" w:cs="Times New Roman"/>
      <w:sz w:val="16"/>
      <w:szCs w:val="24"/>
    </w:rPr>
  </w:style>
  <w:style w:type="table" w:customStyle="1" w:styleId="TableGrid12">
    <w:name w:val="Table Grid12"/>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C5750"/>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1">
    <w:name w:val="Tabel grilă1"/>
    <w:basedOn w:val="TableNormal"/>
    <w:next w:val="TableGrid"/>
    <w:uiPriority w:val="39"/>
    <w:rsid w:val="00AC575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2">
    <w:name w:val="Tabel grilă2"/>
    <w:basedOn w:val="TableNormal"/>
    <w:next w:val="TableGrid"/>
    <w:uiPriority w:val="39"/>
    <w:rsid w:val="00AC575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gril3">
    <w:name w:val="Tabel grilă3"/>
    <w:basedOn w:val="TableNormal"/>
    <w:next w:val="TableGrid"/>
    <w:uiPriority w:val="39"/>
    <w:rsid w:val="00AC5750"/>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AC5750"/>
    <w:pPr>
      <w:spacing w:after="0" w:line="240" w:lineRule="auto"/>
      <w:jc w:val="both"/>
    </w:pPr>
    <w:rPr>
      <w:rFonts w:ascii="Times New Roman" w:eastAsia="Calibri" w:hAnsi="Times New Roman"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AC57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AC57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9533">
      <w:bodyDiv w:val="1"/>
      <w:marLeft w:val="0"/>
      <w:marRight w:val="0"/>
      <w:marTop w:val="0"/>
      <w:marBottom w:val="0"/>
      <w:divBdr>
        <w:top w:val="none" w:sz="0" w:space="0" w:color="auto"/>
        <w:left w:val="none" w:sz="0" w:space="0" w:color="auto"/>
        <w:bottom w:val="none" w:sz="0" w:space="0" w:color="auto"/>
        <w:right w:val="none" w:sz="0" w:space="0" w:color="auto"/>
      </w:divBdr>
    </w:div>
    <w:div w:id="951129650">
      <w:bodyDiv w:val="1"/>
      <w:marLeft w:val="0"/>
      <w:marRight w:val="0"/>
      <w:marTop w:val="0"/>
      <w:marBottom w:val="0"/>
      <w:divBdr>
        <w:top w:val="none" w:sz="0" w:space="0" w:color="auto"/>
        <w:left w:val="none" w:sz="0" w:space="0" w:color="auto"/>
        <w:bottom w:val="none" w:sz="0" w:space="0" w:color="auto"/>
        <w:right w:val="none" w:sz="0" w:space="0" w:color="auto"/>
      </w:divBdr>
    </w:div>
    <w:div w:id="1414744719">
      <w:bodyDiv w:val="1"/>
      <w:marLeft w:val="0"/>
      <w:marRight w:val="0"/>
      <w:marTop w:val="0"/>
      <w:marBottom w:val="0"/>
      <w:divBdr>
        <w:top w:val="none" w:sz="0" w:space="0" w:color="auto"/>
        <w:left w:val="none" w:sz="0" w:space="0" w:color="auto"/>
        <w:bottom w:val="none" w:sz="0" w:space="0" w:color="auto"/>
        <w:right w:val="none" w:sz="0" w:space="0" w:color="auto"/>
      </w:divBdr>
    </w:div>
    <w:div w:id="1928808806">
      <w:bodyDiv w:val="1"/>
      <w:marLeft w:val="0"/>
      <w:marRight w:val="0"/>
      <w:marTop w:val="0"/>
      <w:marBottom w:val="0"/>
      <w:divBdr>
        <w:top w:val="none" w:sz="0" w:space="0" w:color="auto"/>
        <w:left w:val="none" w:sz="0" w:space="0" w:color="auto"/>
        <w:bottom w:val="none" w:sz="0" w:space="0" w:color="auto"/>
        <w:right w:val="none" w:sz="0" w:space="0" w:color="auto"/>
      </w:divBdr>
    </w:div>
    <w:div w:id="19582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Fileserver\ARPMGL%20PUBLIC\ARPM\Manea%20Catalin%20Dan\doina\Sintact%202.0\cache\Legislatie\temp\00131181.HTM" TargetMode="External"/><Relationship Id="rId18" Type="http://schemas.openxmlformats.org/officeDocument/2006/relationships/hyperlink" Target="file:///\\Fileserver\ARPMGL%20PUBLIC\ARPM\Manea%20Catalin%20Dan\doina\Sintact%202.0\cache\Legislatie\temp\00131181.HTM" TargetMode="External"/><Relationship Id="rId26" Type="http://schemas.openxmlformats.org/officeDocument/2006/relationships/hyperlink" Target="file:///C:\Documents%20and%20Settings\camelia.geanta\sintact%203.0\cache\Legislatie\temp656888\00099598.htm" TargetMode="External"/><Relationship Id="rId39" Type="http://schemas.openxmlformats.org/officeDocument/2006/relationships/hyperlink" Target="file:///C:\Users\mihaela.risnoveanu\AppData\Local\Microsoft\Windows\Documents%20and%20Settings\Administrator\Sintact%202.0\cache\Legislatie\temp\00103869.htm" TargetMode="External"/><Relationship Id="rId21" Type="http://schemas.openxmlformats.org/officeDocument/2006/relationships/hyperlink" Target="file:///\\Fileserver\ARPMGL%20PUBLIC\ARPM\Manea%20Catalin%20Dan\doina\Sintact%202.0\cache\Legislatie\temp\00131181.HTM" TargetMode="External"/><Relationship Id="rId34" Type="http://schemas.openxmlformats.org/officeDocument/2006/relationships/hyperlink" Target="file:///C:\Documents%20and%20Settings\Steluta\Sintact%202.0\cache\Legislatie\temp\00123818.HTM" TargetMode="External"/><Relationship Id="rId42" Type="http://schemas.openxmlformats.org/officeDocument/2006/relationships/hyperlink" Target="file:///C:\Documents%20and%20Settings\camelia.geanta\sintact%203.0\cache\Legislatie\temp656888\00099598.htm" TargetMode="External"/><Relationship Id="rId47" Type="http://schemas.openxmlformats.org/officeDocument/2006/relationships/hyperlink" Target="file:///C:\Documents%20and%20Settings\Administrator\Sintact%202.0\cache\Legislatie\temp\00144158.HTM" TargetMode="External"/><Relationship Id="rId50" Type="http://schemas.openxmlformats.org/officeDocument/2006/relationships/hyperlink" Target="../../../../../Documents%20and%20Settings/Stelu/Sintact%202.0/cache/Legislatie/temp/00123818.HTML" TargetMode="External"/><Relationship Id="rId55" Type="http://schemas.openxmlformats.org/officeDocument/2006/relationships/hyperlink" Target="file:///C:\Documents%20and%20Settings\Steluta\Sintact%202.0\cache\Legislatie\temp\00123818.HTM" TargetMode="External"/><Relationship Id="rId63" Type="http://schemas.openxmlformats.org/officeDocument/2006/relationships/hyperlink" Target="../../../../../Documents%20and%20Settings/Stelu/Sintact%202.0/cache/Legislatie/temp/00123818.HTML" TargetMode="External"/><Relationship Id="rId68" Type="http://schemas.openxmlformats.org/officeDocument/2006/relationships/hyperlink" Target="file:///C:\Documents%20and%20Settings\Steluta\Sintact%202.0\cache\Legislatie\temp\00123818.HTM" TargetMode="External"/><Relationship Id="rId76" Type="http://schemas.openxmlformats.org/officeDocument/2006/relationships/hyperlink" Target="file:///C:\Documents%20and%20Settings\Steluta\Sintact%202.0\cache\Legislatie\temp\00123818.HTM" TargetMode="External"/><Relationship Id="rId84" Type="http://schemas.openxmlformats.org/officeDocument/2006/relationships/hyperlink" Target="file:///C:\Users\laura.eremia\sintact%204.0\cache\Legislatie\temp984486\00161768.htm" TargetMode="External"/><Relationship Id="rId89" Type="http://schemas.openxmlformats.org/officeDocument/2006/relationships/hyperlink" Target="file:///C:\Documents%20and%20Settings\Administrator\Sintact%202.0\cache\Legislatie\temp\00144158.HTM" TargetMode="External"/><Relationship Id="rId7" Type="http://schemas.openxmlformats.org/officeDocument/2006/relationships/hyperlink" Target="file:///\\Fileserver\ARPMGL%20PUBLIC\ARPM\Admin\Sintact%202.0\cache\Legislatie\temp\00131181.HTM" TargetMode="External"/><Relationship Id="rId71" Type="http://schemas.openxmlformats.org/officeDocument/2006/relationships/hyperlink" Target="file:///C:\Documents%20and%20Settings\Steluta\Sintact%202.0\cache\Legislatie\temp\00123818.HTM" TargetMode="External"/><Relationship Id="rId92" Type="http://schemas.openxmlformats.org/officeDocument/2006/relationships/hyperlink" Target="file:///C:\Documents%20and%20Settings\Steluta\Sintact%202.0\cache\Legislatie\temp\00123818.HTM" TargetMode="External"/><Relationship Id="rId2" Type="http://schemas.openxmlformats.org/officeDocument/2006/relationships/numbering" Target="numbering.xml"/><Relationship Id="rId16" Type="http://schemas.openxmlformats.org/officeDocument/2006/relationships/hyperlink" Target="file:///\\Fileserver\ARPMGL%20PUBLIC\ARPM\Manea%20Catalin%20Dan\doina\Sintact%202.0\cache\Legislatie\temp\00131181.HTM" TargetMode="External"/><Relationship Id="rId29" Type="http://schemas.openxmlformats.org/officeDocument/2006/relationships/hyperlink" Target="../../../../../../../Documents%20and%20Settings/Steluta/Sintact%202.0/cache/Legislatie/temp/00131181.htm" TargetMode="External"/><Relationship Id="rId11" Type="http://schemas.openxmlformats.org/officeDocument/2006/relationships/hyperlink" Target="file:///\\Fileserver\ARPMGL%20PUBLIC\ARPM\Admin\Sintact%202.0\cache\Legislatie\temp\00131181.HTM" TargetMode="External"/><Relationship Id="rId24" Type="http://schemas.openxmlformats.org/officeDocument/2006/relationships/hyperlink" Target="file:///\\Fileserver\ARPMGL%20PUBLIC\ARPM\Manea%20Catalin%20Dan\doina\Sintact%202.0\cache\Legislatie\temp\00079384.htm" TargetMode="External"/><Relationship Id="rId32" Type="http://schemas.openxmlformats.org/officeDocument/2006/relationships/hyperlink" Target="file:///C:\Documents%20and%20Settings\Stelu\Sintact%202.0\cache\Legislatie\temp\00131181.htm" TargetMode="External"/><Relationship Id="rId37" Type="http://schemas.openxmlformats.org/officeDocument/2006/relationships/hyperlink" Target="file:///C:\Documents%20and%20Settings\Steluta\Sintact%202.0\cache\Legislatie\temp\00123818.HTM" TargetMode="External"/><Relationship Id="rId40" Type="http://schemas.openxmlformats.org/officeDocument/2006/relationships/hyperlink" Target="../../../../../Documents%20and%20Settings/Stelu/Sintact%202.0/cache/Legislatie/temp/00123818.HTML" TargetMode="External"/><Relationship Id="rId45" Type="http://schemas.openxmlformats.org/officeDocument/2006/relationships/hyperlink" Target="../../../../../Documents%20and%20Settings/Steluta/Sintact%202.0/cache/Legislatie/temp/00131181.htm" TargetMode="External"/><Relationship Id="rId53" Type="http://schemas.openxmlformats.org/officeDocument/2006/relationships/hyperlink" Target="file:///C:\Documents%20and%20Settings\Stelu\Sintact%202.0\cache\Legislatie\temp\00131181.htm" TargetMode="External"/><Relationship Id="rId58" Type="http://schemas.openxmlformats.org/officeDocument/2006/relationships/hyperlink" Target="file:///C:\Documents%20and%20Settings\Steluta\Sintact%202.0\cache\Legislatie\temp\00123818.HTM" TargetMode="External"/><Relationship Id="rId66" Type="http://schemas.openxmlformats.org/officeDocument/2006/relationships/hyperlink" Target="../../../../../Documents%20and%20Settings/Steluta/Sintact%202.0/cache/Legislatie/temp/00131181.htm" TargetMode="External"/><Relationship Id="rId74" Type="http://schemas.openxmlformats.org/officeDocument/2006/relationships/hyperlink" Target="../../../../../Documents%20and%20Settings/Stelu/Sintact%202.0/cache/Legislatie/temp/00123818.HTML" TargetMode="External"/><Relationship Id="rId79" Type="http://schemas.openxmlformats.org/officeDocument/2006/relationships/hyperlink" Target="file:///C:\Documents%20and%20Settings\Steluta\Sintact%202.0\cache\Legislatie\temp\00123818.HTM" TargetMode="External"/><Relationship Id="rId87" Type="http://schemas.openxmlformats.org/officeDocument/2006/relationships/hyperlink" Target="file:///C:\Users\Documents%20and%20Settings\Steluta\Sintact%202.0\cache\Legislatie\temp\00131181.htm" TargetMode="External"/><Relationship Id="rId5" Type="http://schemas.openxmlformats.org/officeDocument/2006/relationships/settings" Target="settings.xml"/><Relationship Id="rId61" Type="http://schemas.openxmlformats.org/officeDocument/2006/relationships/hyperlink" Target="../../../../../Documents%20and%20Settings/Stelu/Sintact%202.0/cache/Legislatie/temp/00123818.HTML" TargetMode="External"/><Relationship Id="rId82" Type="http://schemas.openxmlformats.org/officeDocument/2006/relationships/hyperlink" Target="../../../../../Documents%20and%20Settings/Stelu/Sintact%202.0/cache/Legislatie/temp/00123818.HTML" TargetMode="External"/><Relationship Id="rId90" Type="http://schemas.openxmlformats.org/officeDocument/2006/relationships/hyperlink" Target="file:///C:\Documents%20and%20Settings\Steluta\Sintact%202.0\cache\Legislatie\temp\00123818.HTM" TargetMode="External"/><Relationship Id="rId95" Type="http://schemas.openxmlformats.org/officeDocument/2006/relationships/fontTable" Target="fontTable.xml"/><Relationship Id="rId19" Type="http://schemas.openxmlformats.org/officeDocument/2006/relationships/hyperlink" Target="file:///C:\Users\Documents%20and%20Settings\Stelu\Sintact%202.0\cache\Legislatie\temp\00131181.htm" TargetMode="External"/><Relationship Id="rId14" Type="http://schemas.openxmlformats.org/officeDocument/2006/relationships/hyperlink" Target="file:///\\Fileserver\ARPMGL%20PUBLIC\ARPM\Manea%20Catalin%20Dan\doina\Sintact%202.0\cache\Legislatie\temp\00131181.HTM" TargetMode="External"/><Relationship Id="rId22" Type="http://schemas.openxmlformats.org/officeDocument/2006/relationships/hyperlink" Target="file:///\\Fileserver\ARPMGL%20PUBLIC\ARPM\Manea%20Catalin%20Dan\doina\Sintact%202.0\cache\Legislatie\temp\00131181.HTM" TargetMode="External"/><Relationship Id="rId27" Type="http://schemas.openxmlformats.org/officeDocument/2006/relationships/hyperlink" Target="file:///D:\Documents%20and%20Settings\Steluta\Sintact%202.0\cache\Legislatie\temp\00131181.htm" TargetMode="External"/><Relationship Id="rId30" Type="http://schemas.openxmlformats.org/officeDocument/2006/relationships/hyperlink" Target="file:///C:\Documents%20and%20Settings\Administrator\Sintact%202.0\cache\Legislatie\temp\00144158.HTM" TargetMode="External"/><Relationship Id="rId35" Type="http://schemas.openxmlformats.org/officeDocument/2006/relationships/hyperlink" Target="file:///C:\Documents%20and%20Settings\Steluta\Sintact%202.0\cache\Legislatie\temp\00123818.HTM" TargetMode="External"/><Relationship Id="rId43" Type="http://schemas.openxmlformats.org/officeDocument/2006/relationships/hyperlink" Target="../../../../../../../Documents%20and%20Settings/Steluta/Sintact%202.0/cache/Legislatie/temp/00131181.htm" TargetMode="External"/><Relationship Id="rId48" Type="http://schemas.openxmlformats.org/officeDocument/2006/relationships/hyperlink" Target="file:///C:\Documents%20and%20Settings\camelia.geanta\sintact%203.0\cache\Legislatie\temp656888\00099598.htm" TargetMode="External"/><Relationship Id="rId56" Type="http://schemas.openxmlformats.org/officeDocument/2006/relationships/hyperlink" Target="file:///C:\Documents%20and%20Settings\Steluta\Sintact%202.0\cache\Legislatie\temp\00123818.HTM" TargetMode="External"/><Relationship Id="rId64" Type="http://schemas.openxmlformats.org/officeDocument/2006/relationships/hyperlink" Target="../../../../../Documents%20and%20Settings/Steluta/Sintact%202.0/cache/Legislatie/temp/00131181.htm" TargetMode="External"/><Relationship Id="rId69" Type="http://schemas.openxmlformats.org/officeDocument/2006/relationships/hyperlink" Target="file:///C:\Documents%20and%20Settings\Steluta\Sintact%202.0\cache\Legislatie\temp\00123818.HTM" TargetMode="External"/><Relationship Id="rId77" Type="http://schemas.openxmlformats.org/officeDocument/2006/relationships/hyperlink" Target="file:///C:\Documents%20and%20Settings\Steluta\Sintact%202.0\cache\Legislatie\temp\00123818.HTM" TargetMode="External"/><Relationship Id="rId8" Type="http://schemas.openxmlformats.org/officeDocument/2006/relationships/hyperlink" Target="file:///\\Fileserver\ARPMGL%20PUBLIC\ARPM\Admin\Sintact%202.0\cache\Legislatie\temp\00131181.HTM" TargetMode="External"/><Relationship Id="rId51" Type="http://schemas.openxmlformats.org/officeDocument/2006/relationships/hyperlink" Target="../../../../../Documents%20and%20Settings/Steluta/Sintact%202.0/cache/Legislatie/temp/00131181.htm" TargetMode="External"/><Relationship Id="rId72" Type="http://schemas.openxmlformats.org/officeDocument/2006/relationships/hyperlink" Target="file:///C:\Users\Documents%20and%20Settings\Steluta\Sintact%202.0\cache\Legislatie\temp\00131181.htm" TargetMode="External"/><Relationship Id="rId80" Type="http://schemas.openxmlformats.org/officeDocument/2006/relationships/hyperlink" Target="file:///C:\Documents%20and%20Settings\Steluta\Sintact%202.0\cache\Legislatie\temp\00123818.HTM" TargetMode="External"/><Relationship Id="rId85" Type="http://schemas.openxmlformats.org/officeDocument/2006/relationships/hyperlink" Target="http://www.ecoanvelope.ro/reglementari/HG%20170%20per%202004.pdf" TargetMode="External"/><Relationship Id="rId93" Type="http://schemas.openxmlformats.org/officeDocument/2006/relationships/hyperlink" Target="file:///C:\Documents%20and%20Settings\Steluta\Sintact%202.0\cache\Legislatie\temp\00123818.HTM" TargetMode="External"/><Relationship Id="rId3" Type="http://schemas.openxmlformats.org/officeDocument/2006/relationships/styles" Target="styles.xml"/><Relationship Id="rId12" Type="http://schemas.openxmlformats.org/officeDocument/2006/relationships/hyperlink" Target="file:///\\Fileserver\ARPMGL%20PUBLIC\ARPM\Admin\Sintact%202.0\cache\Legislatie\temp\00131181.HTM" TargetMode="External"/><Relationship Id="rId17" Type="http://schemas.openxmlformats.org/officeDocument/2006/relationships/hyperlink" Target="file:///\\Fileserver\ARPMGL%20PUBLIC\ARPM\Manea%20Catalin%20Dan\doina\Sintact%202.0\cache\Legislatie\temp\00131181.HTM" TargetMode="External"/><Relationship Id="rId25" Type="http://schemas.openxmlformats.org/officeDocument/2006/relationships/hyperlink" Target="file:///C:\Documents%20and%20Settings\Administrator\Sintact%202.0\cache\Legislatie\temp\00144158.HTM" TargetMode="External"/><Relationship Id="rId33" Type="http://schemas.openxmlformats.org/officeDocument/2006/relationships/hyperlink" Target="file:///C:\Documents%20and%20Settings\Steluta\Sintact%202.0\cache\Legislatie\temp\00123818.HTM" TargetMode="External"/><Relationship Id="rId38" Type="http://schemas.openxmlformats.org/officeDocument/2006/relationships/hyperlink" Target="file:///\\BR-WS09\..\..\..\..\Documents%20and%20Settings\Steluta\Sintact%202.0\cache\Legislatie\temp\00131181.htm" TargetMode="External"/><Relationship Id="rId46" Type="http://schemas.openxmlformats.org/officeDocument/2006/relationships/hyperlink" Target="../../../../../Documents%20and%20Settings/Stelu/Sintact%202.0/cache/Legislatie/temp/00123818.HTML" TargetMode="External"/><Relationship Id="rId59" Type="http://schemas.openxmlformats.org/officeDocument/2006/relationships/hyperlink" Target="file:///\\BR-WS09\..\..\..\..\Documents%20and%20Settings\Steluta\Sintact%202.0\cache\Legislatie\temp\00131181.htm" TargetMode="External"/><Relationship Id="rId67" Type="http://schemas.openxmlformats.org/officeDocument/2006/relationships/hyperlink" Target="file:///C:\Documents%20and%20Settings\Steluta\Sintact%202.0\cache\Legislatie\temp\00123818.HTM" TargetMode="External"/><Relationship Id="rId20" Type="http://schemas.openxmlformats.org/officeDocument/2006/relationships/hyperlink" Target="file:///\\Fileserver\ARPMGL%20PUBLIC\ARPM\Manea%20Catalin%20Dan\doina\Sintact%202.0\cache\Legislatie\temp\00131181.HTM" TargetMode="External"/><Relationship Id="rId41" Type="http://schemas.openxmlformats.org/officeDocument/2006/relationships/hyperlink" Target="file:///C:\Documents%20and%20Settings\Administrator\Sintact%202.0\cache\Legislatie\temp\00144158.HTM" TargetMode="External"/><Relationship Id="rId54" Type="http://schemas.openxmlformats.org/officeDocument/2006/relationships/hyperlink" Target="file:///C:\Documents%20and%20Settings\Steluta\Sintact%202.0\cache\Legislatie\temp\00123818.HTM" TargetMode="External"/><Relationship Id="rId62" Type="http://schemas.openxmlformats.org/officeDocument/2006/relationships/hyperlink" Target="../../../../../Documents%20and%20Settings/Steluta/Sintact%202.0/cache/Legislatie/temp/00131181.htm" TargetMode="External"/><Relationship Id="rId70" Type="http://schemas.openxmlformats.org/officeDocument/2006/relationships/hyperlink" Target="file:///C:\Documents%20and%20Settings\Steluta\Sintact%202.0\cache\Legislatie\temp\00123818.HTM" TargetMode="External"/><Relationship Id="rId75" Type="http://schemas.openxmlformats.org/officeDocument/2006/relationships/hyperlink" Target="../../../../../Documents%20and%20Settings/Steluta/Sintact%202.0/cache/Legislatie/temp/00131181.htm" TargetMode="External"/><Relationship Id="rId83" Type="http://schemas.openxmlformats.org/officeDocument/2006/relationships/hyperlink" Target="file:///C:\Documents%20and%20Settings\Administrator\Sintact%202.0\cache\Legislatie\temp\00144158.HTM" TargetMode="External"/><Relationship Id="rId88" Type="http://schemas.openxmlformats.org/officeDocument/2006/relationships/hyperlink" Target="../../../../../Documents%20and%20Settings/Stelu/Sintact%202.0/cache/Legislatie/temp/00123818.HTML" TargetMode="External"/><Relationship Id="rId91" Type="http://schemas.openxmlformats.org/officeDocument/2006/relationships/hyperlink" Target="file:///C:\Documents%20and%20Settings\Steluta\Sintact%202.0\cache\Legislatie\temp\00123818.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Fileserver\ARPMGL%20PUBLIC\ARPM\Manea%20Catalin%20Dan\doina\Sintact%202.0\cache\Legislatie\temp\00131181.HTM" TargetMode="External"/><Relationship Id="rId23" Type="http://schemas.openxmlformats.org/officeDocument/2006/relationships/hyperlink" Target="file:///\\Fileserver\ARPMGL%20PUBLIC\ARPM\Manea%20Catalin%20Dan\doina\Sintact%202.0\cache\Legislatie\temp\00123818.htm" TargetMode="External"/><Relationship Id="rId28" Type="http://schemas.openxmlformats.org/officeDocument/2006/relationships/hyperlink" Target="file:///C:\Users\Documents%20and%20Settings\Steluta\Sintact%202.0\cache\Legislatie\temp\00131181.htm" TargetMode="External"/><Relationship Id="rId36" Type="http://schemas.openxmlformats.org/officeDocument/2006/relationships/hyperlink" Target="file:///C:\Documents%20and%20Settings\Steluta\Sintact%202.0\cache\Legislatie\temp\00123818.HTM" TargetMode="External"/><Relationship Id="rId49" Type="http://schemas.openxmlformats.org/officeDocument/2006/relationships/hyperlink" Target="../../../../../../../Documents%20and%20Settings/Steluta/Sintact%202.0/cache/Legislatie/temp/00131181.htm" TargetMode="External"/><Relationship Id="rId57" Type="http://schemas.openxmlformats.org/officeDocument/2006/relationships/hyperlink" Target="file:///C:\Documents%20and%20Settings\Steluta\Sintact%202.0\cache\Legislatie\temp\00123818.HTM" TargetMode="External"/><Relationship Id="rId10" Type="http://schemas.openxmlformats.org/officeDocument/2006/relationships/hyperlink" Target="file:///\\Fileserver\ARPMGL%20PUBLIC\ARPM\Admin\Sintact%202.0\cache\Legislatie\temp\00131181.HTM" TargetMode="External"/><Relationship Id="rId31" Type="http://schemas.openxmlformats.org/officeDocument/2006/relationships/hyperlink" Target="../../../../../Documents%20and%20Settings/Stelu/Sintact%202.0/cache/Legislatie/temp/00123818.HTML" TargetMode="External"/><Relationship Id="rId44" Type="http://schemas.openxmlformats.org/officeDocument/2006/relationships/hyperlink" Target="../../../../../Documents%20and%20Settings/Stelu/Sintact%202.0/cache/Legislatie/temp/00123818.HTML" TargetMode="External"/><Relationship Id="rId52" Type="http://schemas.openxmlformats.org/officeDocument/2006/relationships/hyperlink" Target="../../../../../Documents%20and%20Settings/Stelu/Sintact%202.0/cache/Legislatie/temp/00123818.HTML" TargetMode="External"/><Relationship Id="rId60" Type="http://schemas.openxmlformats.org/officeDocument/2006/relationships/hyperlink" Target="file:///C:\Users\mihaela.risnoveanu\AppData\Local\Microsoft\Windows\Documents%20and%20Settings\Administrator\Sintact%202.0\cache\Legislatie\temp\00103869.htm" TargetMode="External"/><Relationship Id="rId65" Type="http://schemas.openxmlformats.org/officeDocument/2006/relationships/hyperlink" Target="../../../../../Documents%20and%20Settings/Stelu/Sintact%202.0/cache/Legislatie/temp/00123818.HTML" TargetMode="External"/><Relationship Id="rId73" Type="http://schemas.openxmlformats.org/officeDocument/2006/relationships/hyperlink" Target="../../../../../Documents%20and%20Settings/Steluta/Sintact%202.0/cache/Legislatie/temp/00131181.htm" TargetMode="External"/><Relationship Id="rId78" Type="http://schemas.openxmlformats.org/officeDocument/2006/relationships/hyperlink" Target="file:///C:\Documents%20and%20Settings\Steluta\Sintact%202.0\cache\Legislatie\temp\00123818.HTM" TargetMode="External"/><Relationship Id="rId81" Type="http://schemas.openxmlformats.org/officeDocument/2006/relationships/hyperlink" Target="file:///C:\Users\Documents%20and%20Settings\Steluta\Sintact%202.0\cache\Legislatie\temp\00131181.htm" TargetMode="External"/><Relationship Id="rId86" Type="http://schemas.openxmlformats.org/officeDocument/2006/relationships/hyperlink" Target="file:///C:\Users\laura.eremia\sintact%204.0\cache\Legislatie\temp984486\00161768.htm" TargetMode="External"/><Relationship Id="rId94" Type="http://schemas.openxmlformats.org/officeDocument/2006/relationships/hyperlink" Target="file:///C:\Documents%20and%20Settings\Steluta\Sintact%202.0\cache\Legislatie\temp\00123818.HTM" TargetMode="External"/><Relationship Id="rId4" Type="http://schemas.microsoft.com/office/2007/relationships/stylesWithEffects" Target="stylesWithEffects.xml"/><Relationship Id="rId9" Type="http://schemas.openxmlformats.org/officeDocument/2006/relationships/hyperlink" Target="file:///\\Fileserver\ARPMGL%20PUBLIC\ARPM\Admin\Sintact%202.0\cache\Legislatie\temp\0013118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F785D-1596-4FB7-9B0B-3D547C4B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258</Pages>
  <Words>138142</Words>
  <Characters>801226</Characters>
  <Application>Microsoft Office Word</Application>
  <DocSecurity>0</DocSecurity>
  <Lines>6676</Lines>
  <Paragraphs>1874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mihaela.risnoveanu</dc:creator>
  <cp:lastModifiedBy>Alexandru Chiril</cp:lastModifiedBy>
  <cp:revision>792</cp:revision>
  <dcterms:created xsi:type="dcterms:W3CDTF">2015-09-29T07:06:00Z</dcterms:created>
  <dcterms:modified xsi:type="dcterms:W3CDTF">2018-09-26T09:50:00Z</dcterms:modified>
</cp:coreProperties>
</file>